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6F6E">
      <w:pPr>
        <w:spacing w:line="440" w:lineRule="exact"/>
        <w:ind w:right="408"/>
        <w:rPr>
          <w:rFonts w:hint="eastAsia"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28"/>
          <w:szCs w:val="28"/>
        </w:rPr>
        <w:t>：</w:t>
      </w:r>
    </w:p>
    <w:p w14:paraId="74CAB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atLeast"/>
        <w:jc w:val="center"/>
        <w:textAlignment w:val="auto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会议</w:t>
      </w:r>
      <w:r>
        <w:rPr>
          <w:rFonts w:hint="eastAsia"/>
          <w:b/>
          <w:sz w:val="36"/>
          <w:szCs w:val="36"/>
        </w:rPr>
        <w:t>审查标准</w:t>
      </w:r>
      <w:r>
        <w:rPr>
          <w:rFonts w:hint="eastAsia"/>
          <w:b/>
          <w:sz w:val="36"/>
          <w:szCs w:val="36"/>
          <w:lang w:val="en-US" w:eastAsia="zh-CN"/>
        </w:rPr>
        <w:t>清单</w:t>
      </w:r>
    </w:p>
    <w:p w14:paraId="5F296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" w:hAnsi="仿宋" w:eastAsia="仿宋_GB2312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GB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《</w:t>
      </w:r>
      <w:r>
        <w:rPr>
          <w:rFonts w:hint="eastAsia" w:ascii="仿宋_GB2312" w:hAnsi="华文仿宋" w:eastAsia="仿宋_GB2312"/>
          <w:bCs/>
          <w:sz w:val="32"/>
          <w:szCs w:val="32"/>
        </w:rPr>
        <w:t>农业机械  安全  第1部分：总则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</w:rPr>
        <w:t>强制性国家标准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11BD1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hAnsi="华文仿宋" w:eastAsia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GB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《</w:t>
      </w:r>
      <w:r>
        <w:rPr>
          <w:rFonts w:hint="eastAsia" w:ascii="仿宋_GB2312" w:hAnsi="华文仿宋" w:eastAsia="仿宋_GB2312"/>
          <w:bCs/>
          <w:sz w:val="32"/>
          <w:szCs w:val="32"/>
        </w:rPr>
        <w:t>农业机械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bCs/>
          <w:sz w:val="32"/>
          <w:szCs w:val="32"/>
        </w:rPr>
        <w:t>安全 第</w:t>
      </w:r>
      <w:r>
        <w:rPr>
          <w:rFonts w:ascii="仿宋_GB2312" w:hAnsi="华文仿宋" w:eastAsia="仿宋_GB2312"/>
          <w:bCs/>
          <w:sz w:val="32"/>
          <w:szCs w:val="32"/>
        </w:rPr>
        <w:t>6</w:t>
      </w:r>
      <w:r>
        <w:rPr>
          <w:rFonts w:hint="eastAsia" w:ascii="仿宋_GB2312" w:hAnsi="华文仿宋" w:eastAsia="仿宋_GB2312"/>
          <w:bCs/>
          <w:sz w:val="32"/>
          <w:szCs w:val="32"/>
        </w:rPr>
        <w:t>部分：植物保护机械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</w:rPr>
        <w:t>强制性国家标准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4C43A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hAnsi="华文仿宋" w:eastAsia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GB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《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农业机械  安全 第7部分：联合收割机、饲料收获机、棉花收获机和甘蔗收获机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</w:rPr>
        <w:t>强制性国家标准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026ED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4、G</w:t>
      </w:r>
      <w:r>
        <w:rPr>
          <w:rFonts w:hint="eastAsia" w:ascii="仿宋_GB2312" w:hAnsi="华文仿宋" w:eastAsia="仿宋_GB2312"/>
          <w:bCs/>
          <w:sz w:val="32"/>
          <w:szCs w:val="32"/>
        </w:rPr>
        <w:t>B/T《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Cs/>
          <w:sz w:val="32"/>
          <w:szCs w:val="32"/>
        </w:rPr>
        <w:instrText xml:space="preserve"> HYPERLINK "http://zxd.sacinfo.org.cn/gb/gbdetail/loadview?projectId=1010519" \t "http://zxd.sacinfo.org.cn/gb/plan/tb/stddraft/_blank" </w:instrTex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Cs/>
          <w:sz w:val="32"/>
          <w:szCs w:val="32"/>
        </w:rPr>
        <w:t>种子加工成套设备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华文仿宋" w:eastAsia="仿宋_GB2312"/>
          <w:bCs/>
          <w:sz w:val="32"/>
          <w:szCs w:val="32"/>
        </w:rPr>
        <w:t>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/>
          <w:bCs/>
          <w:sz w:val="32"/>
          <w:szCs w:val="32"/>
        </w:rPr>
        <w:t>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349D3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5、G</w:t>
      </w:r>
      <w:r>
        <w:rPr>
          <w:rFonts w:hint="eastAsia" w:ascii="仿宋_GB2312" w:hAnsi="华文仿宋" w:eastAsia="仿宋_GB2312"/>
          <w:bCs/>
          <w:sz w:val="32"/>
          <w:szCs w:val="32"/>
        </w:rPr>
        <w:t>B/T《粮食干燥机 试验方法》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/>
          <w:bCs/>
          <w:sz w:val="32"/>
          <w:szCs w:val="32"/>
        </w:rPr>
        <w:t>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531B3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hAnsi="华文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6、G</w:t>
      </w:r>
      <w:r>
        <w:rPr>
          <w:rFonts w:hint="eastAsia" w:ascii="仿宋_GB2312" w:hAnsi="华文仿宋" w:eastAsia="仿宋_GB2312"/>
          <w:bCs/>
          <w:sz w:val="32"/>
          <w:szCs w:val="32"/>
        </w:rPr>
        <w:t>B/T《连续式粮食干燥机》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/>
          <w:bCs/>
          <w:sz w:val="32"/>
          <w:szCs w:val="32"/>
        </w:rPr>
        <w:t>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59C48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7、GBT 21962-2020 《玉米收获机》的1号更改单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/>
          <w:bCs/>
          <w:sz w:val="32"/>
          <w:szCs w:val="32"/>
        </w:rPr>
        <w:t>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07B7215B">
      <w:pPr>
        <w:spacing w:line="600" w:lineRule="atLeast"/>
        <w:jc w:val="center"/>
        <w:rPr>
          <w:rFonts w:hint="eastAsia"/>
          <w:b/>
          <w:sz w:val="36"/>
          <w:szCs w:val="36"/>
        </w:rPr>
      </w:pPr>
    </w:p>
    <w:p w14:paraId="4EFD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atLeas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会议征求意见标准清单</w:t>
      </w:r>
    </w:p>
    <w:p w14:paraId="2FACB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1、G</w:t>
      </w:r>
      <w:r>
        <w:rPr>
          <w:rFonts w:hint="eastAsia" w:ascii="仿宋_GB2312" w:hAnsi="华文仿宋" w:eastAsia="仿宋_GB2312"/>
          <w:bCs/>
          <w:sz w:val="32"/>
          <w:szCs w:val="32"/>
        </w:rPr>
        <w:t>B/T《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Cs/>
          <w:sz w:val="32"/>
          <w:szCs w:val="32"/>
        </w:rPr>
        <w:instrText xml:space="preserve"> HYPERLINK "http://zxd.sacinfo.org.cn/gb/gbdetail/loadview?projectId=1010166" \t "http://zxd.sacinfo.org.cn/gb/plan/tb/stddraft/_blank" </w:instrTex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Cs/>
          <w:sz w:val="32"/>
          <w:szCs w:val="32"/>
        </w:rPr>
        <w:t>农业轮式拖拉机和机具 三点悬挂挂接器 第3部分：连杆式挂接器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华文仿宋" w:eastAsia="仿宋_GB2312"/>
          <w:bCs/>
          <w:sz w:val="32"/>
          <w:szCs w:val="32"/>
        </w:rPr>
        <w:t>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/>
          <w:bCs/>
          <w:sz w:val="32"/>
          <w:szCs w:val="32"/>
        </w:rPr>
        <w:t>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49E43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2、G</w:t>
      </w:r>
      <w:r>
        <w:rPr>
          <w:rFonts w:hint="eastAsia" w:ascii="仿宋_GB2312" w:hAnsi="华文仿宋" w:eastAsia="仿宋_GB2312"/>
          <w:bCs/>
          <w:sz w:val="32"/>
          <w:szCs w:val="32"/>
        </w:rPr>
        <w:t>B/T《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Cs/>
          <w:sz w:val="32"/>
          <w:szCs w:val="32"/>
        </w:rPr>
        <w:instrText xml:space="preserve"> HYPERLINK "http://zxd.sacinfo.org.cn/gb/gbdetail/loadview?projectId=1008545" \t "http://zxd.sacinfo.org.cn/gb/plan/tb/stddraft/_blank" </w:instrTex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Cs/>
          <w:sz w:val="32"/>
          <w:szCs w:val="32"/>
        </w:rPr>
        <w:t>收获机械 饲料收获机 第 1 部分：术语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华文仿宋" w:eastAsia="仿宋_GB2312"/>
          <w:bCs/>
          <w:sz w:val="32"/>
          <w:szCs w:val="32"/>
        </w:rPr>
        <w:t>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/>
          <w:bCs/>
          <w:sz w:val="32"/>
          <w:szCs w:val="32"/>
        </w:rPr>
        <w:t>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21E8F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3、G</w:t>
      </w:r>
      <w:r>
        <w:rPr>
          <w:rFonts w:hint="eastAsia" w:ascii="仿宋_GB2312" w:hAnsi="华文仿宋" w:eastAsia="仿宋_GB2312"/>
          <w:bCs/>
          <w:sz w:val="32"/>
          <w:szCs w:val="32"/>
        </w:rPr>
        <w:t>B/T《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Cs/>
          <w:sz w:val="32"/>
          <w:szCs w:val="32"/>
        </w:rPr>
        <w:instrText xml:space="preserve"> HYPERLINK "http://zxd.sacinfo.org.cn/gb/gbdetail/loadview?projectId=1008579" \t "http://zxd.sacinfo.org.cn/gb/plan/tb/stddraft/_blank" </w:instrTex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Cs/>
          <w:sz w:val="32"/>
          <w:szCs w:val="32"/>
        </w:rPr>
        <w:t>收获机械 饲料收获机 第 2部分：技术特征和性能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华文仿宋" w:eastAsia="仿宋_GB2312"/>
          <w:bCs/>
          <w:sz w:val="32"/>
          <w:szCs w:val="32"/>
        </w:rPr>
        <w:t>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/>
          <w:bCs/>
          <w:sz w:val="32"/>
          <w:szCs w:val="32"/>
        </w:rPr>
        <w:t>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7525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4、G</w:t>
      </w:r>
      <w:r>
        <w:rPr>
          <w:rFonts w:hint="eastAsia" w:ascii="仿宋_GB2312" w:hAnsi="华文仿宋" w:eastAsia="仿宋_GB2312"/>
          <w:bCs/>
          <w:sz w:val="32"/>
          <w:szCs w:val="32"/>
        </w:rPr>
        <w:t>B/T《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Cs/>
          <w:sz w:val="32"/>
          <w:szCs w:val="32"/>
        </w:rPr>
        <w:instrText xml:space="preserve"> HYPERLINK "http://zxd.sacinfo.org.cn/gb/gbdetail/loadview?projectId=1008597" \t "http://zxd.sacinfo.org.cn/gb/plan/tb/stddraft/_blank" </w:instrTex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Cs/>
          <w:sz w:val="32"/>
          <w:szCs w:val="32"/>
        </w:rPr>
        <w:t>收获机械 饲料收获机 第 3部分：试验方法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华文仿宋" w:eastAsia="仿宋_GB2312"/>
          <w:bCs/>
          <w:sz w:val="32"/>
          <w:szCs w:val="32"/>
        </w:rPr>
        <w:t>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/>
          <w:bCs/>
          <w:sz w:val="32"/>
          <w:szCs w:val="32"/>
        </w:rPr>
        <w:t>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p w14:paraId="0FB54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5、G</w:t>
      </w:r>
      <w:r>
        <w:rPr>
          <w:rFonts w:hint="eastAsia" w:ascii="仿宋_GB2312" w:hAnsi="华文仿宋" w:eastAsia="仿宋_GB2312"/>
          <w:bCs/>
          <w:sz w:val="32"/>
          <w:szCs w:val="32"/>
        </w:rPr>
        <w:t>B/T《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Cs/>
          <w:sz w:val="32"/>
          <w:szCs w:val="32"/>
        </w:rPr>
        <w:instrText xml:space="preserve"> HYPERLINK "http://zxd.sacinfo.org.cn/gb/gbdetail/loadview?projectId=1010678" \t "http://zxd.sacinfo.org.cn/gb/plan/tb/stddraft/_blank" </w:instrTex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Cs/>
          <w:sz w:val="32"/>
          <w:szCs w:val="32"/>
        </w:rPr>
        <w:t>农林拖拉机和机械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bCs/>
          <w:sz w:val="32"/>
          <w:szCs w:val="32"/>
        </w:rPr>
        <w:t>电力传输连接器</w:t>
      </w:r>
      <w:r>
        <w:rPr>
          <w:rFonts w:hint="eastAsia" w:ascii="仿宋_GB2312" w:hAnsi="华文仿宋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华文仿宋" w:eastAsia="仿宋_GB2312"/>
          <w:bCs/>
          <w:sz w:val="32"/>
          <w:szCs w:val="32"/>
        </w:rPr>
        <w:t>》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/>
          <w:bCs/>
          <w:sz w:val="32"/>
          <w:szCs w:val="32"/>
        </w:rPr>
        <w:t>性国家标准</w:t>
      </w:r>
      <w:r>
        <w:rPr>
          <w:rFonts w:hint="eastAsia" w:ascii="仿宋_GB2312" w:hAnsi="华文仿宋" w:eastAsia="仿宋_GB2312"/>
          <w:bCs/>
          <w:sz w:val="32"/>
          <w:szCs w:val="32"/>
          <w:lang w:eastAsia="zh-CN"/>
        </w:rPr>
        <w:t>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TgyYTBmNzMzZGZhNmUzOTg4MjAxN2MyY2I4ZTQifQ=="/>
  </w:docVars>
  <w:rsids>
    <w:rsidRoot w:val="007D54A8"/>
    <w:rsid w:val="00002BDC"/>
    <w:rsid w:val="00006561"/>
    <w:rsid w:val="0003130B"/>
    <w:rsid w:val="00033924"/>
    <w:rsid w:val="00035CE3"/>
    <w:rsid w:val="00044DD4"/>
    <w:rsid w:val="00047D0E"/>
    <w:rsid w:val="0005282A"/>
    <w:rsid w:val="000537A3"/>
    <w:rsid w:val="00055C7B"/>
    <w:rsid w:val="00065876"/>
    <w:rsid w:val="00067AA3"/>
    <w:rsid w:val="0007143A"/>
    <w:rsid w:val="0007502B"/>
    <w:rsid w:val="0007548A"/>
    <w:rsid w:val="00086547"/>
    <w:rsid w:val="00091B26"/>
    <w:rsid w:val="000A4AFD"/>
    <w:rsid w:val="000C1934"/>
    <w:rsid w:val="000C4C7A"/>
    <w:rsid w:val="000C6650"/>
    <w:rsid w:val="000E244C"/>
    <w:rsid w:val="000E2A2B"/>
    <w:rsid w:val="000E7046"/>
    <w:rsid w:val="0010628F"/>
    <w:rsid w:val="00107DCD"/>
    <w:rsid w:val="00123914"/>
    <w:rsid w:val="001245E1"/>
    <w:rsid w:val="001250C0"/>
    <w:rsid w:val="001250E4"/>
    <w:rsid w:val="00137786"/>
    <w:rsid w:val="00151144"/>
    <w:rsid w:val="00156D92"/>
    <w:rsid w:val="001578D4"/>
    <w:rsid w:val="001601F2"/>
    <w:rsid w:val="001641CC"/>
    <w:rsid w:val="00173636"/>
    <w:rsid w:val="0017694B"/>
    <w:rsid w:val="00186C7C"/>
    <w:rsid w:val="00192D74"/>
    <w:rsid w:val="0019611F"/>
    <w:rsid w:val="001A5C0A"/>
    <w:rsid w:val="001A76C6"/>
    <w:rsid w:val="001B49BA"/>
    <w:rsid w:val="001E0B1F"/>
    <w:rsid w:val="001E2012"/>
    <w:rsid w:val="001E7068"/>
    <w:rsid w:val="002019E4"/>
    <w:rsid w:val="00202B64"/>
    <w:rsid w:val="002075E3"/>
    <w:rsid w:val="0021630F"/>
    <w:rsid w:val="00217EB8"/>
    <w:rsid w:val="00234C6B"/>
    <w:rsid w:val="0023570F"/>
    <w:rsid w:val="00241640"/>
    <w:rsid w:val="00247169"/>
    <w:rsid w:val="00262065"/>
    <w:rsid w:val="00272976"/>
    <w:rsid w:val="00273965"/>
    <w:rsid w:val="00273DA1"/>
    <w:rsid w:val="00275BE6"/>
    <w:rsid w:val="00290CE7"/>
    <w:rsid w:val="002A4473"/>
    <w:rsid w:val="002A62C9"/>
    <w:rsid w:val="002B1823"/>
    <w:rsid w:val="002C3915"/>
    <w:rsid w:val="002C7710"/>
    <w:rsid w:val="002D359C"/>
    <w:rsid w:val="002D4391"/>
    <w:rsid w:val="002D60CA"/>
    <w:rsid w:val="002D7C52"/>
    <w:rsid w:val="002E0500"/>
    <w:rsid w:val="002E7BF2"/>
    <w:rsid w:val="002F074E"/>
    <w:rsid w:val="002F7539"/>
    <w:rsid w:val="00301B6C"/>
    <w:rsid w:val="00310259"/>
    <w:rsid w:val="00310DD6"/>
    <w:rsid w:val="00317169"/>
    <w:rsid w:val="0032129E"/>
    <w:rsid w:val="00333802"/>
    <w:rsid w:val="0034339D"/>
    <w:rsid w:val="00344A23"/>
    <w:rsid w:val="00346DC2"/>
    <w:rsid w:val="00351721"/>
    <w:rsid w:val="00351A9F"/>
    <w:rsid w:val="00366D68"/>
    <w:rsid w:val="00366FF2"/>
    <w:rsid w:val="003708CD"/>
    <w:rsid w:val="003759C7"/>
    <w:rsid w:val="003806EA"/>
    <w:rsid w:val="00382134"/>
    <w:rsid w:val="0038654B"/>
    <w:rsid w:val="003869E1"/>
    <w:rsid w:val="003945DA"/>
    <w:rsid w:val="00397235"/>
    <w:rsid w:val="003A3FD5"/>
    <w:rsid w:val="003A5218"/>
    <w:rsid w:val="003A555B"/>
    <w:rsid w:val="003A6777"/>
    <w:rsid w:val="003A7B2D"/>
    <w:rsid w:val="003B54BC"/>
    <w:rsid w:val="003B6C59"/>
    <w:rsid w:val="003C034D"/>
    <w:rsid w:val="003C1A00"/>
    <w:rsid w:val="003D3476"/>
    <w:rsid w:val="003D75E5"/>
    <w:rsid w:val="003E241D"/>
    <w:rsid w:val="003E5AE7"/>
    <w:rsid w:val="003E5AF6"/>
    <w:rsid w:val="003F0637"/>
    <w:rsid w:val="003F3E44"/>
    <w:rsid w:val="003F664C"/>
    <w:rsid w:val="00400E05"/>
    <w:rsid w:val="00405776"/>
    <w:rsid w:val="00417617"/>
    <w:rsid w:val="00421E4A"/>
    <w:rsid w:val="00434ACF"/>
    <w:rsid w:val="00442F92"/>
    <w:rsid w:val="004573C4"/>
    <w:rsid w:val="00461D64"/>
    <w:rsid w:val="004623E7"/>
    <w:rsid w:val="004647D0"/>
    <w:rsid w:val="00471D9A"/>
    <w:rsid w:val="00473369"/>
    <w:rsid w:val="004741F4"/>
    <w:rsid w:val="0047425C"/>
    <w:rsid w:val="004765AF"/>
    <w:rsid w:val="00482368"/>
    <w:rsid w:val="00483F5C"/>
    <w:rsid w:val="00484516"/>
    <w:rsid w:val="00484906"/>
    <w:rsid w:val="004A1F18"/>
    <w:rsid w:val="004A4C57"/>
    <w:rsid w:val="004A63D0"/>
    <w:rsid w:val="004A7F1B"/>
    <w:rsid w:val="004B4D48"/>
    <w:rsid w:val="004C1294"/>
    <w:rsid w:val="004C2B53"/>
    <w:rsid w:val="004C37DE"/>
    <w:rsid w:val="004C7101"/>
    <w:rsid w:val="004D0E8C"/>
    <w:rsid w:val="004E3644"/>
    <w:rsid w:val="004E3BDD"/>
    <w:rsid w:val="004F0E5F"/>
    <w:rsid w:val="004F6DC2"/>
    <w:rsid w:val="00501347"/>
    <w:rsid w:val="00504E51"/>
    <w:rsid w:val="005073E4"/>
    <w:rsid w:val="00510D41"/>
    <w:rsid w:val="00513FC7"/>
    <w:rsid w:val="00516D23"/>
    <w:rsid w:val="005224AD"/>
    <w:rsid w:val="00525A64"/>
    <w:rsid w:val="00525F81"/>
    <w:rsid w:val="005269D8"/>
    <w:rsid w:val="00527D1D"/>
    <w:rsid w:val="00530DCC"/>
    <w:rsid w:val="00533FA6"/>
    <w:rsid w:val="00537C10"/>
    <w:rsid w:val="005428FB"/>
    <w:rsid w:val="00546872"/>
    <w:rsid w:val="0055139D"/>
    <w:rsid w:val="005516B3"/>
    <w:rsid w:val="00551E90"/>
    <w:rsid w:val="00554B98"/>
    <w:rsid w:val="00557780"/>
    <w:rsid w:val="005612E5"/>
    <w:rsid w:val="00561563"/>
    <w:rsid w:val="005665A1"/>
    <w:rsid w:val="00574AB9"/>
    <w:rsid w:val="00575320"/>
    <w:rsid w:val="00580753"/>
    <w:rsid w:val="00581154"/>
    <w:rsid w:val="005815A9"/>
    <w:rsid w:val="005822EF"/>
    <w:rsid w:val="005B550E"/>
    <w:rsid w:val="005C18EC"/>
    <w:rsid w:val="005C37FB"/>
    <w:rsid w:val="005C4195"/>
    <w:rsid w:val="005D2F62"/>
    <w:rsid w:val="005D7B9D"/>
    <w:rsid w:val="005E269D"/>
    <w:rsid w:val="005E303B"/>
    <w:rsid w:val="005E562B"/>
    <w:rsid w:val="005F2C75"/>
    <w:rsid w:val="005F5418"/>
    <w:rsid w:val="006072FD"/>
    <w:rsid w:val="006111F9"/>
    <w:rsid w:val="0063318B"/>
    <w:rsid w:val="00634EB4"/>
    <w:rsid w:val="00634FD8"/>
    <w:rsid w:val="00647083"/>
    <w:rsid w:val="00652503"/>
    <w:rsid w:val="00653B00"/>
    <w:rsid w:val="006608B7"/>
    <w:rsid w:val="00671AC6"/>
    <w:rsid w:val="00672DD5"/>
    <w:rsid w:val="006773C8"/>
    <w:rsid w:val="0068569B"/>
    <w:rsid w:val="00685768"/>
    <w:rsid w:val="00691011"/>
    <w:rsid w:val="006A0414"/>
    <w:rsid w:val="006B2E80"/>
    <w:rsid w:val="006C1195"/>
    <w:rsid w:val="006C25BA"/>
    <w:rsid w:val="006D2CDD"/>
    <w:rsid w:val="006D4527"/>
    <w:rsid w:val="006D7231"/>
    <w:rsid w:val="006E05BA"/>
    <w:rsid w:val="006E7A46"/>
    <w:rsid w:val="006F6BD7"/>
    <w:rsid w:val="00704619"/>
    <w:rsid w:val="00704C86"/>
    <w:rsid w:val="00717666"/>
    <w:rsid w:val="0073311B"/>
    <w:rsid w:val="00741859"/>
    <w:rsid w:val="007429C2"/>
    <w:rsid w:val="007453E3"/>
    <w:rsid w:val="00751D69"/>
    <w:rsid w:val="00755DAE"/>
    <w:rsid w:val="00782F8D"/>
    <w:rsid w:val="007A2E95"/>
    <w:rsid w:val="007A38A5"/>
    <w:rsid w:val="007A7EC2"/>
    <w:rsid w:val="007B3284"/>
    <w:rsid w:val="007B681C"/>
    <w:rsid w:val="007C1D00"/>
    <w:rsid w:val="007C3DFF"/>
    <w:rsid w:val="007C4E03"/>
    <w:rsid w:val="007D23E4"/>
    <w:rsid w:val="007D257C"/>
    <w:rsid w:val="007D26DD"/>
    <w:rsid w:val="007D54A8"/>
    <w:rsid w:val="007E63EE"/>
    <w:rsid w:val="007F1E77"/>
    <w:rsid w:val="007F2404"/>
    <w:rsid w:val="00810279"/>
    <w:rsid w:val="00811C67"/>
    <w:rsid w:val="008134C9"/>
    <w:rsid w:val="00816FB0"/>
    <w:rsid w:val="00822264"/>
    <w:rsid w:val="0082358F"/>
    <w:rsid w:val="00824F59"/>
    <w:rsid w:val="00827209"/>
    <w:rsid w:val="0083006E"/>
    <w:rsid w:val="008372C1"/>
    <w:rsid w:val="00841D9E"/>
    <w:rsid w:val="00842848"/>
    <w:rsid w:val="0084307B"/>
    <w:rsid w:val="0084360A"/>
    <w:rsid w:val="00856629"/>
    <w:rsid w:val="00857E8A"/>
    <w:rsid w:val="00864A38"/>
    <w:rsid w:val="00872AC5"/>
    <w:rsid w:val="00873235"/>
    <w:rsid w:val="008772A6"/>
    <w:rsid w:val="00887B25"/>
    <w:rsid w:val="008A7FE3"/>
    <w:rsid w:val="008B6885"/>
    <w:rsid w:val="008B691D"/>
    <w:rsid w:val="008B757D"/>
    <w:rsid w:val="008C1B85"/>
    <w:rsid w:val="008C6F9B"/>
    <w:rsid w:val="008D0211"/>
    <w:rsid w:val="008D0679"/>
    <w:rsid w:val="008D0DD3"/>
    <w:rsid w:val="008E5A10"/>
    <w:rsid w:val="008F1921"/>
    <w:rsid w:val="008F5517"/>
    <w:rsid w:val="008F59EF"/>
    <w:rsid w:val="008F71D4"/>
    <w:rsid w:val="009038D0"/>
    <w:rsid w:val="00913045"/>
    <w:rsid w:val="00917506"/>
    <w:rsid w:val="009234C8"/>
    <w:rsid w:val="009262F7"/>
    <w:rsid w:val="009470A4"/>
    <w:rsid w:val="00956D28"/>
    <w:rsid w:val="00960523"/>
    <w:rsid w:val="00963149"/>
    <w:rsid w:val="0096342E"/>
    <w:rsid w:val="00967FF6"/>
    <w:rsid w:val="00971329"/>
    <w:rsid w:val="009718D0"/>
    <w:rsid w:val="0097357F"/>
    <w:rsid w:val="00973813"/>
    <w:rsid w:val="009914D4"/>
    <w:rsid w:val="009A25A8"/>
    <w:rsid w:val="009A263C"/>
    <w:rsid w:val="009A5F70"/>
    <w:rsid w:val="009B7CBF"/>
    <w:rsid w:val="009C22BD"/>
    <w:rsid w:val="009D10A8"/>
    <w:rsid w:val="009E4C1E"/>
    <w:rsid w:val="009E67E7"/>
    <w:rsid w:val="009E7CF0"/>
    <w:rsid w:val="009E7FD0"/>
    <w:rsid w:val="009F25CA"/>
    <w:rsid w:val="00A01D92"/>
    <w:rsid w:val="00A0618B"/>
    <w:rsid w:val="00A06385"/>
    <w:rsid w:val="00A10B37"/>
    <w:rsid w:val="00A11112"/>
    <w:rsid w:val="00A12EE5"/>
    <w:rsid w:val="00A14EBA"/>
    <w:rsid w:val="00A1530E"/>
    <w:rsid w:val="00A17BD1"/>
    <w:rsid w:val="00A20839"/>
    <w:rsid w:val="00A22123"/>
    <w:rsid w:val="00A34D99"/>
    <w:rsid w:val="00A40B70"/>
    <w:rsid w:val="00A50F14"/>
    <w:rsid w:val="00A54609"/>
    <w:rsid w:val="00A560B3"/>
    <w:rsid w:val="00A56322"/>
    <w:rsid w:val="00A60681"/>
    <w:rsid w:val="00A61B7E"/>
    <w:rsid w:val="00A61F49"/>
    <w:rsid w:val="00A778F1"/>
    <w:rsid w:val="00A83222"/>
    <w:rsid w:val="00A833CC"/>
    <w:rsid w:val="00A86FC0"/>
    <w:rsid w:val="00A929F4"/>
    <w:rsid w:val="00A92E86"/>
    <w:rsid w:val="00A945A8"/>
    <w:rsid w:val="00A94FA1"/>
    <w:rsid w:val="00A964B0"/>
    <w:rsid w:val="00A965ED"/>
    <w:rsid w:val="00AA20CF"/>
    <w:rsid w:val="00AA2BFD"/>
    <w:rsid w:val="00AA4314"/>
    <w:rsid w:val="00AC1EEA"/>
    <w:rsid w:val="00AC51F5"/>
    <w:rsid w:val="00AD5BF4"/>
    <w:rsid w:val="00AD65D0"/>
    <w:rsid w:val="00AF4812"/>
    <w:rsid w:val="00B0429C"/>
    <w:rsid w:val="00B07535"/>
    <w:rsid w:val="00B079A2"/>
    <w:rsid w:val="00B270B4"/>
    <w:rsid w:val="00B36104"/>
    <w:rsid w:val="00B3781E"/>
    <w:rsid w:val="00B37D3D"/>
    <w:rsid w:val="00B41727"/>
    <w:rsid w:val="00B435B3"/>
    <w:rsid w:val="00B43D5B"/>
    <w:rsid w:val="00B450A4"/>
    <w:rsid w:val="00B53071"/>
    <w:rsid w:val="00B56A68"/>
    <w:rsid w:val="00B65EBF"/>
    <w:rsid w:val="00B766E6"/>
    <w:rsid w:val="00B76A0C"/>
    <w:rsid w:val="00B815DA"/>
    <w:rsid w:val="00B82712"/>
    <w:rsid w:val="00B925CD"/>
    <w:rsid w:val="00BA0C88"/>
    <w:rsid w:val="00BB4B8E"/>
    <w:rsid w:val="00BB5643"/>
    <w:rsid w:val="00BB685B"/>
    <w:rsid w:val="00BC3B59"/>
    <w:rsid w:val="00BC4B0F"/>
    <w:rsid w:val="00BC77C2"/>
    <w:rsid w:val="00BE30E9"/>
    <w:rsid w:val="00BE54D5"/>
    <w:rsid w:val="00BE77EC"/>
    <w:rsid w:val="00C00937"/>
    <w:rsid w:val="00C00D18"/>
    <w:rsid w:val="00C01138"/>
    <w:rsid w:val="00C0397B"/>
    <w:rsid w:val="00C17E19"/>
    <w:rsid w:val="00C21038"/>
    <w:rsid w:val="00C2377F"/>
    <w:rsid w:val="00C2452F"/>
    <w:rsid w:val="00C307AC"/>
    <w:rsid w:val="00C42630"/>
    <w:rsid w:val="00C473A6"/>
    <w:rsid w:val="00C526A0"/>
    <w:rsid w:val="00C54986"/>
    <w:rsid w:val="00C55576"/>
    <w:rsid w:val="00C579DB"/>
    <w:rsid w:val="00C63E4A"/>
    <w:rsid w:val="00C64699"/>
    <w:rsid w:val="00C70C9F"/>
    <w:rsid w:val="00C77258"/>
    <w:rsid w:val="00C807C6"/>
    <w:rsid w:val="00C84F39"/>
    <w:rsid w:val="00C85654"/>
    <w:rsid w:val="00C9640F"/>
    <w:rsid w:val="00CA3B41"/>
    <w:rsid w:val="00CB1964"/>
    <w:rsid w:val="00CB2AA5"/>
    <w:rsid w:val="00CB5D07"/>
    <w:rsid w:val="00CC5B88"/>
    <w:rsid w:val="00CC5BAD"/>
    <w:rsid w:val="00CC5E59"/>
    <w:rsid w:val="00CC7409"/>
    <w:rsid w:val="00CD0849"/>
    <w:rsid w:val="00CD4A8C"/>
    <w:rsid w:val="00CD7A2E"/>
    <w:rsid w:val="00CE18A2"/>
    <w:rsid w:val="00CE658D"/>
    <w:rsid w:val="00D02137"/>
    <w:rsid w:val="00D13F6D"/>
    <w:rsid w:val="00D24BCA"/>
    <w:rsid w:val="00D25958"/>
    <w:rsid w:val="00D37D9B"/>
    <w:rsid w:val="00D40094"/>
    <w:rsid w:val="00D4649B"/>
    <w:rsid w:val="00D4670D"/>
    <w:rsid w:val="00D6442D"/>
    <w:rsid w:val="00D65BD6"/>
    <w:rsid w:val="00D65EEA"/>
    <w:rsid w:val="00D715D7"/>
    <w:rsid w:val="00D7503A"/>
    <w:rsid w:val="00D8706E"/>
    <w:rsid w:val="00D94D5D"/>
    <w:rsid w:val="00DA0913"/>
    <w:rsid w:val="00DA3B69"/>
    <w:rsid w:val="00DA45E0"/>
    <w:rsid w:val="00DC661A"/>
    <w:rsid w:val="00DC6FBF"/>
    <w:rsid w:val="00DD1018"/>
    <w:rsid w:val="00DD209E"/>
    <w:rsid w:val="00DD3CEB"/>
    <w:rsid w:val="00DE3FD5"/>
    <w:rsid w:val="00DE46B3"/>
    <w:rsid w:val="00DE7AAB"/>
    <w:rsid w:val="00DF4798"/>
    <w:rsid w:val="00E00A34"/>
    <w:rsid w:val="00E03066"/>
    <w:rsid w:val="00E218F7"/>
    <w:rsid w:val="00E225B4"/>
    <w:rsid w:val="00E33002"/>
    <w:rsid w:val="00E40B28"/>
    <w:rsid w:val="00E42BC3"/>
    <w:rsid w:val="00E435F8"/>
    <w:rsid w:val="00E44123"/>
    <w:rsid w:val="00E50767"/>
    <w:rsid w:val="00E525B3"/>
    <w:rsid w:val="00E540D7"/>
    <w:rsid w:val="00E63937"/>
    <w:rsid w:val="00E72DCC"/>
    <w:rsid w:val="00E74597"/>
    <w:rsid w:val="00E755D7"/>
    <w:rsid w:val="00E84279"/>
    <w:rsid w:val="00E870E9"/>
    <w:rsid w:val="00E9708F"/>
    <w:rsid w:val="00EA0A37"/>
    <w:rsid w:val="00EA49CD"/>
    <w:rsid w:val="00EA6209"/>
    <w:rsid w:val="00EB0EA5"/>
    <w:rsid w:val="00EB2558"/>
    <w:rsid w:val="00EB615D"/>
    <w:rsid w:val="00ED2500"/>
    <w:rsid w:val="00ED68AF"/>
    <w:rsid w:val="00EE1BDE"/>
    <w:rsid w:val="00EE3725"/>
    <w:rsid w:val="00EE3F58"/>
    <w:rsid w:val="00EE6E8E"/>
    <w:rsid w:val="00EF796B"/>
    <w:rsid w:val="00F03A05"/>
    <w:rsid w:val="00F141C3"/>
    <w:rsid w:val="00F2426D"/>
    <w:rsid w:val="00F25176"/>
    <w:rsid w:val="00F27D3D"/>
    <w:rsid w:val="00F36D93"/>
    <w:rsid w:val="00F43559"/>
    <w:rsid w:val="00F4551F"/>
    <w:rsid w:val="00F57936"/>
    <w:rsid w:val="00F601FE"/>
    <w:rsid w:val="00F657ED"/>
    <w:rsid w:val="00F668C7"/>
    <w:rsid w:val="00F73414"/>
    <w:rsid w:val="00F73EEC"/>
    <w:rsid w:val="00F75830"/>
    <w:rsid w:val="00F84681"/>
    <w:rsid w:val="00F95F47"/>
    <w:rsid w:val="00FA0FB1"/>
    <w:rsid w:val="00FA15FE"/>
    <w:rsid w:val="00FB4E4B"/>
    <w:rsid w:val="00FB7D07"/>
    <w:rsid w:val="00FC0505"/>
    <w:rsid w:val="00FC47B3"/>
    <w:rsid w:val="00FC5B8E"/>
    <w:rsid w:val="00FE1FD0"/>
    <w:rsid w:val="00FF2399"/>
    <w:rsid w:val="00FF31F1"/>
    <w:rsid w:val="01F52AA4"/>
    <w:rsid w:val="09320D22"/>
    <w:rsid w:val="09FC6C3A"/>
    <w:rsid w:val="0B8B368D"/>
    <w:rsid w:val="0C6063CF"/>
    <w:rsid w:val="0D557EF2"/>
    <w:rsid w:val="0E780F3B"/>
    <w:rsid w:val="103A576F"/>
    <w:rsid w:val="1081433D"/>
    <w:rsid w:val="11F87E50"/>
    <w:rsid w:val="1224655D"/>
    <w:rsid w:val="124473D0"/>
    <w:rsid w:val="140A06CE"/>
    <w:rsid w:val="147026FF"/>
    <w:rsid w:val="14DB0A77"/>
    <w:rsid w:val="171952CF"/>
    <w:rsid w:val="1B903686"/>
    <w:rsid w:val="221C2118"/>
    <w:rsid w:val="24A12E1A"/>
    <w:rsid w:val="27271343"/>
    <w:rsid w:val="287F6F5C"/>
    <w:rsid w:val="28F65471"/>
    <w:rsid w:val="29E94B7F"/>
    <w:rsid w:val="2BFE6AE3"/>
    <w:rsid w:val="2E0777D8"/>
    <w:rsid w:val="2EBC6814"/>
    <w:rsid w:val="2FBC45F2"/>
    <w:rsid w:val="302C2A32"/>
    <w:rsid w:val="31872DB7"/>
    <w:rsid w:val="323668DE"/>
    <w:rsid w:val="33EF143A"/>
    <w:rsid w:val="342F7A89"/>
    <w:rsid w:val="35B77D36"/>
    <w:rsid w:val="389205E6"/>
    <w:rsid w:val="39C742BF"/>
    <w:rsid w:val="3A0B4AF4"/>
    <w:rsid w:val="3A810912"/>
    <w:rsid w:val="3AA36ADA"/>
    <w:rsid w:val="3ABE1B66"/>
    <w:rsid w:val="3BC82C9D"/>
    <w:rsid w:val="3C5770B2"/>
    <w:rsid w:val="3C6B6820"/>
    <w:rsid w:val="43566DE0"/>
    <w:rsid w:val="43F42155"/>
    <w:rsid w:val="4BF74ED8"/>
    <w:rsid w:val="4C957630"/>
    <w:rsid w:val="4E745EC6"/>
    <w:rsid w:val="516B1730"/>
    <w:rsid w:val="525A7F6F"/>
    <w:rsid w:val="54813591"/>
    <w:rsid w:val="55674E7D"/>
    <w:rsid w:val="55841863"/>
    <w:rsid w:val="55CA3CDD"/>
    <w:rsid w:val="564F5431"/>
    <w:rsid w:val="576A2A02"/>
    <w:rsid w:val="5832483E"/>
    <w:rsid w:val="594F0101"/>
    <w:rsid w:val="5A950AB4"/>
    <w:rsid w:val="5A970AB8"/>
    <w:rsid w:val="5B661732"/>
    <w:rsid w:val="5C537F09"/>
    <w:rsid w:val="5CE74F90"/>
    <w:rsid w:val="5DB82D9D"/>
    <w:rsid w:val="5E0A0A9B"/>
    <w:rsid w:val="61AF460E"/>
    <w:rsid w:val="64BD74F8"/>
    <w:rsid w:val="66ED2D08"/>
    <w:rsid w:val="6C6C46CF"/>
    <w:rsid w:val="6CB5516F"/>
    <w:rsid w:val="6DB61D55"/>
    <w:rsid w:val="6E4512D6"/>
    <w:rsid w:val="74E03EAC"/>
    <w:rsid w:val="75243D99"/>
    <w:rsid w:val="762471F0"/>
    <w:rsid w:val="771F1A59"/>
    <w:rsid w:val="77421ADF"/>
    <w:rsid w:val="77AB69F3"/>
    <w:rsid w:val="781F40D3"/>
    <w:rsid w:val="7BF546E1"/>
    <w:rsid w:val="7C036DFE"/>
    <w:rsid w:val="7CE23C3E"/>
    <w:rsid w:val="7CEF7382"/>
    <w:rsid w:val="7D9046C1"/>
    <w:rsid w:val="7DF369FE"/>
    <w:rsid w:val="7E334221"/>
    <w:rsid w:val="7E611BB9"/>
    <w:rsid w:val="7E8273B2"/>
    <w:rsid w:val="7FC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tyle91"/>
    <w:qFormat/>
    <w:uiPriority w:val="0"/>
    <w:rPr>
      <w:b/>
      <w:bCs/>
      <w:sz w:val="21"/>
      <w:szCs w:val="21"/>
    </w:rPr>
  </w:style>
  <w:style w:type="character" w:customStyle="1" w:styleId="16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8">
    <w:name w:val="apple-converted-space"/>
    <w:basedOn w:val="12"/>
    <w:qFormat/>
    <w:uiPriority w:val="0"/>
  </w:style>
  <w:style w:type="character" w:customStyle="1" w:styleId="19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Char1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5">
    <w:name w:val="日期 Char"/>
    <w:basedOn w:val="12"/>
    <w:link w:val="5"/>
    <w:qFormat/>
    <w:uiPriority w:val="0"/>
    <w:rPr>
      <w:kern w:val="2"/>
      <w:sz w:val="21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caams</Company>
  <Pages>1</Pages>
  <Words>1637</Words>
  <Characters>1864</Characters>
  <Lines>10</Lines>
  <Paragraphs>2</Paragraphs>
  <TotalTime>22</TotalTime>
  <ScaleCrop>false</ScaleCrop>
  <LinksUpToDate>false</LinksUpToDate>
  <CharactersWithSpaces>1957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2024-03-26T07:23:00Z</dcterms:created>
  <dc:creator>cjb</dc:creator>
  <cp:lastModifiedBy>zZ</cp:lastModifiedBy>
  <cp:lastPrinted>2024-04-11T01:48:00Z</cp:lastPrinted>
  <dcterms:modified xsi:type="dcterms:W3CDTF">2024-11-28T05:50:01Z</dcterms:modified>
  <dc:title>农机标委[2006]第029号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537F8E2345D24B9797B6BF067445759D_13</vt:lpwstr>
  </property>
</Properties>
</file>