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5F14D0">
        <w:tc>
          <w:tcPr>
            <w:tcW w:w="509" w:type="dxa"/>
          </w:tcPr>
          <w:p w:rsidR="005F14D0" w:rsidRDefault="00C43222">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F14D0" w:rsidRDefault="00C43222">
            <w:pPr>
              <w:pStyle w:val="afffd"/>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65.060.99</w:t>
            </w:r>
            <w:r>
              <w:rPr>
                <w:rFonts w:ascii="黑体" w:eastAsia="黑体" w:hAnsi="黑体"/>
                <w:sz w:val="21"/>
                <w:szCs w:val="21"/>
              </w:rPr>
              <w:fldChar w:fldCharType="end"/>
            </w:r>
            <w:bookmarkEnd w:id="0"/>
          </w:p>
        </w:tc>
      </w:tr>
      <w:tr w:rsidR="005F14D0">
        <w:tc>
          <w:tcPr>
            <w:tcW w:w="509" w:type="dxa"/>
          </w:tcPr>
          <w:p w:rsidR="005F14D0" w:rsidRDefault="00C4322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5F14D0" w:rsidRDefault="00C4322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w:t>
            </w:r>
            <w:r>
              <w:rPr>
                <w:rFonts w:ascii="黑体" w:eastAsia="黑体" w:hAnsi="黑体"/>
                <w:sz w:val="21"/>
                <w:szCs w:val="21"/>
              </w:rPr>
              <w:t xml:space="preserve"> 91</w:t>
            </w:r>
            <w:r>
              <w:rPr>
                <w:rFonts w:ascii="黑体" w:eastAsia="黑体" w:hAnsi="黑体"/>
                <w:sz w:val="21"/>
                <w:szCs w:val="21"/>
              </w:rPr>
              <w:fldChar w:fldCharType="end"/>
            </w:r>
            <w:bookmarkEnd w:id="1"/>
          </w:p>
        </w:tc>
      </w:tr>
    </w:tbl>
    <w:p w:rsidR="005F14D0" w:rsidRDefault="00C43222">
      <w:pPr>
        <w:pStyle w:val="affff9"/>
        <w:framePr w:w="9639" w:h="624" w:hRule="exact" w:hSpace="181" w:vSpace="181" w:wrap="around" w:hAnchor="page" w:x="1305" w:y="2269"/>
      </w:pPr>
      <w:bookmarkStart w:id="2" w:name="_Hlk26473981"/>
      <w:r>
        <w:rPr>
          <w:rFonts w:hint="eastAsia"/>
        </w:rPr>
        <w:t>中华人民共和国国家标准</w:t>
      </w:r>
    </w:p>
    <w:bookmarkEnd w:id="2"/>
    <w:p w:rsidR="005F14D0" w:rsidRDefault="00C43222" w:rsidP="00260484">
      <w:pPr>
        <w:pStyle w:val="afffffffffb"/>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6970</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20XX</w:t>
      </w:r>
      <w:r>
        <w:fldChar w:fldCharType="end"/>
      </w:r>
      <w:bookmarkEnd w:id="5"/>
    </w:p>
    <w:p w:rsidR="005F14D0" w:rsidRDefault="00C43222" w:rsidP="00260484">
      <w:pPr>
        <w:pStyle w:val="afffffffffc"/>
        <w:framePr w:wrap="auto"/>
      </w:pPr>
      <w:r>
        <w:fldChar w:fldCharType="begin">
          <w:ffData>
            <w:name w:val="OSTD_CODE"/>
            <w:enabled/>
            <w:calcOnExit w:val="0"/>
            <w:textInput/>
          </w:ffData>
        </w:fldChar>
      </w:r>
      <w:bookmarkStart w:id="6" w:name="OSTD_CODE"/>
      <w:r>
        <w:instrText xml:space="preserve"> FORMTEXT </w:instrText>
      </w:r>
      <w:r>
        <w:fldChar w:fldCharType="separate"/>
      </w:r>
      <w:r>
        <w:t>代替 GB/T6970-2007</w:t>
      </w:r>
      <w:r>
        <w:fldChar w:fldCharType="end"/>
      </w:r>
      <w:bookmarkEnd w:id="6"/>
    </w:p>
    <w:p w:rsidR="005F14D0" w:rsidRDefault="00C43222">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5F14D0" w:rsidRDefault="005F14D0">
      <w:pPr>
        <w:pStyle w:val="affff9"/>
        <w:framePr w:w="9639" w:h="6976" w:hRule="exact" w:hSpace="0" w:vSpace="0" w:wrap="around" w:hAnchor="page" w:y="6408"/>
        <w:jc w:val="center"/>
        <w:rPr>
          <w:rFonts w:ascii="黑体" w:eastAsia="黑体" w:hAnsi="黑体"/>
          <w:b w:val="0"/>
          <w:bCs w:val="0"/>
          <w:w w:val="100"/>
        </w:rPr>
      </w:pPr>
    </w:p>
    <w:p w:rsidR="005F14D0" w:rsidRDefault="00C43222" w:rsidP="00260484">
      <w:pPr>
        <w:pStyle w:val="afffffffffd"/>
        <w:framePr w:wrap="auto"/>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粮食干燥机试验方法</w:t>
      </w:r>
      <w:r>
        <w:fldChar w:fldCharType="end"/>
      </w:r>
      <w:bookmarkEnd w:id="7"/>
    </w:p>
    <w:p w:rsidR="005F14D0" w:rsidRDefault="005F14D0">
      <w:pPr>
        <w:framePr w:w="9639" w:h="6974" w:hRule="exact" w:wrap="around" w:vAnchor="page" w:hAnchor="page" w:x="1419" w:y="6408" w:anchorLock="1"/>
        <w:ind w:left="-1418"/>
      </w:pPr>
    </w:p>
    <w:p w:rsidR="0041470A" w:rsidRDefault="00C43222">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bookmarkStart w:id="9" w:name="_GoBack"/>
      <w:bookmarkEnd w:id="9"/>
    </w:p>
    <w:p w:rsidR="0041470A" w:rsidRDefault="0041470A">
      <w:pPr>
        <w:pStyle w:val="afffffff1"/>
        <w:framePr w:w="9639" w:h="6974" w:hRule="exact" w:wrap="around" w:vAnchor="page" w:hAnchor="page" w:x="1419" w:y="6408" w:anchorLock="1"/>
        <w:textAlignment w:val="bottom"/>
        <w:rPr>
          <w:rFonts w:eastAsia="黑体"/>
          <w:szCs w:val="28"/>
        </w:rPr>
      </w:pPr>
    </w:p>
    <w:p w:rsidR="005F14D0" w:rsidRDefault="00C43222">
      <w:pPr>
        <w:pStyle w:val="afffffff1"/>
        <w:framePr w:w="9639" w:h="6974" w:hRule="exact" w:wrap="around" w:vAnchor="page" w:hAnchor="page" w:x="1419" w:y="6408" w:anchorLock="1"/>
        <w:textAlignment w:val="bottom"/>
        <w:rPr>
          <w:rFonts w:ascii="黑体" w:eastAsia="黑体" w:hAnsi="黑体"/>
          <w:szCs w:val="28"/>
        </w:rPr>
      </w:pPr>
      <w:r>
        <w:rPr>
          <w:rFonts w:eastAsia="黑体" w:hint="eastAsia"/>
          <w:szCs w:val="28"/>
        </w:rPr>
        <w:t>Testing</w:t>
      </w:r>
      <w:r>
        <w:rPr>
          <w:rFonts w:eastAsia="黑体"/>
          <w:szCs w:val="28"/>
        </w:rPr>
        <w:t xml:space="preserve"> methods for </w:t>
      </w:r>
      <w:r>
        <w:rPr>
          <w:rFonts w:eastAsia="黑体" w:hint="eastAsia"/>
          <w:szCs w:val="28"/>
        </w:rPr>
        <w:t>g</w:t>
      </w:r>
      <w:r>
        <w:rPr>
          <w:rFonts w:eastAsia="黑体"/>
          <w:szCs w:val="28"/>
        </w:rPr>
        <w:t>rain driers</w:t>
      </w:r>
      <w:r>
        <w:rPr>
          <w:rFonts w:ascii="黑体" w:eastAsia="黑体" w:hAnsi="黑体"/>
          <w:szCs w:val="28"/>
        </w:rPr>
        <w:fldChar w:fldCharType="end"/>
      </w:r>
      <w:bookmarkEnd w:id="8"/>
    </w:p>
    <w:p w:rsidR="005F14D0" w:rsidRDefault="005F14D0">
      <w:pPr>
        <w:framePr w:w="9639" w:h="6974" w:hRule="exact" w:wrap="around" w:vAnchor="page" w:hAnchor="page" w:x="1419" w:y="6408" w:anchorLock="1"/>
        <w:spacing w:line="760" w:lineRule="exact"/>
        <w:ind w:left="-1418"/>
      </w:pPr>
    </w:p>
    <w:p w:rsidR="005F14D0" w:rsidRDefault="00C43222">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0"/>
    </w:p>
    <w:p w:rsidR="005F14D0" w:rsidRDefault="00C43222">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F3469C">
        <w:rPr>
          <w:sz w:val="24"/>
          <w:szCs w:val="28"/>
        </w:rPr>
      </w:r>
      <w:r w:rsidR="00F3469C">
        <w:rPr>
          <w:sz w:val="24"/>
          <w:szCs w:val="28"/>
        </w:rPr>
        <w:fldChar w:fldCharType="separate"/>
      </w:r>
      <w:r>
        <w:rPr>
          <w:sz w:val="24"/>
          <w:szCs w:val="28"/>
        </w:rPr>
        <w:fldChar w:fldCharType="end"/>
      </w:r>
      <w:bookmarkEnd w:id="11"/>
    </w:p>
    <w:p w:rsidR="005F14D0" w:rsidRDefault="00C43222">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5F14D0" w:rsidRDefault="00C43222">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F3469C">
        <w:rPr>
          <w:b/>
          <w:sz w:val="21"/>
          <w:szCs w:val="28"/>
        </w:rPr>
      </w:r>
      <w:r w:rsidR="00F3469C">
        <w:rPr>
          <w:b/>
          <w:sz w:val="21"/>
          <w:szCs w:val="28"/>
        </w:rPr>
        <w:fldChar w:fldCharType="separate"/>
      </w:r>
      <w:r>
        <w:rPr>
          <w:b/>
          <w:sz w:val="21"/>
          <w:szCs w:val="28"/>
        </w:rPr>
        <w:fldChar w:fldCharType="end"/>
      </w:r>
      <w:bookmarkEnd w:id="13"/>
    </w:p>
    <w:p w:rsidR="005F14D0" w:rsidRDefault="00C43222">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5F14D0" w:rsidRDefault="00C43222">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5F14D0" w:rsidRDefault="00C43222">
      <w:pPr>
        <w:rPr>
          <w:rFonts w:ascii="宋体" w:hAnsi="宋体"/>
          <w:sz w:val="28"/>
          <w:szCs w:val="28"/>
        </w:rPr>
        <w:sectPr w:rsidR="005F14D0">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rsidR="005F14D0" w:rsidRDefault="00C43222">
      <w:pPr>
        <w:pStyle w:val="a6"/>
        <w:spacing w:before="900" w:after="468"/>
      </w:pPr>
      <w:bookmarkStart w:id="20" w:name="BookMark2"/>
      <w:r>
        <w:rPr>
          <w:spacing w:val="320"/>
        </w:rPr>
        <w:lastRenderedPageBreak/>
        <w:t>前</w:t>
      </w:r>
      <w:r>
        <w:t>言</w:t>
      </w:r>
    </w:p>
    <w:p w:rsidR="005F14D0" w:rsidRDefault="00C43222" w:rsidP="00260484">
      <w:pPr>
        <w:pStyle w:val="affffe"/>
      </w:pPr>
      <w:r>
        <w:rPr>
          <w:rFonts w:hint="eastAsia"/>
        </w:rPr>
        <w:t>本文件按照</w:t>
      </w:r>
      <w:r>
        <w:t>GB/T 1.1—2020</w:t>
      </w:r>
      <w:r>
        <w:t>《标准化工作导则</w:t>
      </w:r>
      <w:r>
        <w:t xml:space="preserve">  </w:t>
      </w:r>
      <w:r>
        <w:t>第</w:t>
      </w:r>
      <w:r>
        <w:t>1</w:t>
      </w:r>
      <w:r>
        <w:t>部分：标准化文件的结构和起草规则》的规定起草。</w:t>
      </w:r>
    </w:p>
    <w:p w:rsidR="005F14D0" w:rsidRDefault="00C43222" w:rsidP="00260484">
      <w:pPr>
        <w:pStyle w:val="affffe"/>
      </w:pPr>
      <w:r>
        <w:t>本文件代替</w:t>
      </w:r>
      <w:r>
        <w:t>GB/T 6970</w:t>
      </w:r>
      <w:r>
        <w:t>－</w:t>
      </w:r>
      <w:r>
        <w:t>2007</w:t>
      </w:r>
      <w:r>
        <w:t>《粮食干燥机试验方法》，与</w:t>
      </w:r>
      <w:r>
        <w:t>GB/T 6970</w:t>
      </w:r>
      <w:r>
        <w:t>－</w:t>
      </w:r>
      <w:r>
        <w:t>2007</w:t>
      </w:r>
      <w:r>
        <w:t>相比，除结构调整和编辑性改动外，主要技术变化如下：</w:t>
      </w:r>
    </w:p>
    <w:p w:rsidR="005F14D0" w:rsidRDefault="00C43222">
      <w:pPr>
        <w:pStyle w:val="af2"/>
      </w:pPr>
      <w:r>
        <w:rPr>
          <w:rFonts w:hint="eastAsia"/>
        </w:rPr>
        <w:t>更改了“术语和定义”的部分内容（见第3章，2007年版的第3章）；</w:t>
      </w:r>
    </w:p>
    <w:p w:rsidR="005F14D0" w:rsidRDefault="00C43222">
      <w:pPr>
        <w:pStyle w:val="af2"/>
      </w:pPr>
      <w:r>
        <w:rPr>
          <w:rFonts w:hint="eastAsia"/>
        </w:rPr>
        <w:t>删除了“试验原理”（见2007年版的4.1）；</w:t>
      </w:r>
    </w:p>
    <w:p w:rsidR="005F14D0" w:rsidRDefault="00C43222">
      <w:pPr>
        <w:pStyle w:val="af2"/>
      </w:pPr>
      <w:r>
        <w:rPr>
          <w:rFonts w:hint="eastAsia"/>
        </w:rPr>
        <w:t>更改了“试验条件”的部分内容（见4.1，2007年版的4.2）；</w:t>
      </w:r>
    </w:p>
    <w:p w:rsidR="005F14D0" w:rsidRDefault="00C43222">
      <w:pPr>
        <w:pStyle w:val="af2"/>
      </w:pPr>
      <w:r>
        <w:rPr>
          <w:rFonts w:hint="eastAsia"/>
        </w:rPr>
        <w:t>更改了“试验准备”的部分内容（见4.2，2007年版的4.3）；</w:t>
      </w:r>
    </w:p>
    <w:p w:rsidR="005F14D0" w:rsidRDefault="00C43222">
      <w:pPr>
        <w:pStyle w:val="af2"/>
      </w:pPr>
      <w:r>
        <w:rPr>
          <w:rFonts w:hint="eastAsia"/>
        </w:rPr>
        <w:t>删除了“取样”的部分内容（见4.3，见2007年版的4.4）；</w:t>
      </w:r>
    </w:p>
    <w:p w:rsidR="005F14D0" w:rsidRDefault="00C43222">
      <w:pPr>
        <w:pStyle w:val="af2"/>
      </w:pPr>
      <w:r>
        <w:rPr>
          <w:rFonts w:hint="eastAsia"/>
        </w:rPr>
        <w:t>更改了“样品处理”的部分内容（见4.4，2007年版的4.5）；</w:t>
      </w:r>
    </w:p>
    <w:p w:rsidR="005F14D0" w:rsidRDefault="00C43222">
      <w:pPr>
        <w:pStyle w:val="af2"/>
      </w:pPr>
      <w:r>
        <w:rPr>
          <w:rFonts w:hint="eastAsia"/>
        </w:rPr>
        <w:t>更改了“性能测试程序”的部分内容（见4.5，2007年版的4.6）；</w:t>
      </w:r>
    </w:p>
    <w:p w:rsidR="005F14D0" w:rsidRDefault="00C43222">
      <w:pPr>
        <w:pStyle w:val="af2"/>
      </w:pPr>
      <w:r>
        <w:rPr>
          <w:rFonts w:hint="eastAsia"/>
        </w:rPr>
        <w:t>更改了“试验数据处理”的部分内容（见4.6，2007年版的4.7）；</w:t>
      </w:r>
    </w:p>
    <w:p w:rsidR="005F14D0" w:rsidRDefault="00C43222">
      <w:pPr>
        <w:pStyle w:val="af2"/>
      </w:pPr>
      <w:r>
        <w:rPr>
          <w:rFonts w:hint="eastAsia"/>
        </w:rPr>
        <w:t>删除了“生产率和单位耗热量折算”（见2007年版的4.8）；</w:t>
      </w:r>
    </w:p>
    <w:p w:rsidR="005F14D0" w:rsidRDefault="00C43222">
      <w:pPr>
        <w:pStyle w:val="af2"/>
      </w:pPr>
      <w:r>
        <w:rPr>
          <w:rFonts w:hint="eastAsia"/>
        </w:rPr>
        <w:t>更改了“生产试验”的部分内容（见第5章，2007年版的第5章）；</w:t>
      </w:r>
    </w:p>
    <w:p w:rsidR="005F14D0" w:rsidRDefault="00C43222">
      <w:pPr>
        <w:pStyle w:val="af2"/>
      </w:pPr>
      <w:r>
        <w:rPr>
          <w:rFonts w:hint="eastAsia"/>
        </w:rPr>
        <w:t>更改了“试验报告”的部分内容（见第6章，2007年版的第6章）。</w:t>
      </w:r>
    </w:p>
    <w:p w:rsidR="005F14D0" w:rsidRDefault="00C43222" w:rsidP="00260484">
      <w:pPr>
        <w:pStyle w:val="affffe"/>
      </w:pPr>
      <w:r>
        <w:t>请注意本文件的某些内容可能涉及专利。本文件的发布机构不承担识别专利的责任。</w:t>
      </w:r>
    </w:p>
    <w:p w:rsidR="005F14D0" w:rsidRDefault="00C43222" w:rsidP="00260484">
      <w:pPr>
        <w:pStyle w:val="affffe"/>
      </w:pPr>
      <w:r>
        <w:t>本文件由中国机械工业联合会提出。</w:t>
      </w:r>
    </w:p>
    <w:p w:rsidR="005F14D0" w:rsidRDefault="00C43222" w:rsidP="00260484">
      <w:pPr>
        <w:pStyle w:val="affffe"/>
      </w:pPr>
      <w:r>
        <w:t>本文件由全国农业机械标准化技术委员会（</w:t>
      </w:r>
      <w:r>
        <w:t>SAC/TC 201</w:t>
      </w:r>
      <w:r>
        <w:t>）归口。</w:t>
      </w:r>
    </w:p>
    <w:p w:rsidR="005F14D0" w:rsidRDefault="00C43222" w:rsidP="00260484">
      <w:pPr>
        <w:pStyle w:val="affffe"/>
      </w:pPr>
      <w:r>
        <w:t>本文件起草单位：黑龙江省农业机械工程科学研究院佳木斯分院、中国农业机械化科学研究</w:t>
      </w:r>
      <w:proofErr w:type="gramStart"/>
      <w:r>
        <w:t>院集团</w:t>
      </w:r>
      <w:proofErr w:type="gramEnd"/>
      <w:r>
        <w:t>有限公司</w:t>
      </w:r>
      <w:r w:rsidR="00260484">
        <w:t>等</w:t>
      </w:r>
      <w:r>
        <w:t>。</w:t>
      </w:r>
    </w:p>
    <w:p w:rsidR="005F14D0" w:rsidRDefault="00C43222" w:rsidP="00260484">
      <w:pPr>
        <w:pStyle w:val="affffe"/>
      </w:pPr>
      <w:r>
        <w:t>本文件主要起草人：</w:t>
      </w:r>
    </w:p>
    <w:p w:rsidR="005F14D0" w:rsidRDefault="00C43222" w:rsidP="00260484">
      <w:pPr>
        <w:pStyle w:val="affffe"/>
      </w:pPr>
      <w:r>
        <w:t>本文件于</w:t>
      </w:r>
      <w:r>
        <w:t>1986</w:t>
      </w:r>
      <w:r>
        <w:t>年首次发布，</w:t>
      </w:r>
      <w:r>
        <w:t>2007</w:t>
      </w:r>
      <w:r>
        <w:t>年为第一次修订，本次为第二次</w:t>
      </w:r>
      <w:r>
        <w:rPr>
          <w:rFonts w:hint="eastAsia"/>
        </w:rPr>
        <w:t>修订。</w:t>
      </w:r>
    </w:p>
    <w:p w:rsidR="005F14D0" w:rsidRDefault="005F14D0" w:rsidP="00260484">
      <w:pPr>
        <w:pStyle w:val="affffe"/>
        <w:sectPr w:rsidR="005F14D0">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p>
    <w:p w:rsidR="005F14D0" w:rsidRDefault="005F14D0">
      <w:pPr>
        <w:spacing w:line="20" w:lineRule="exact"/>
        <w:jc w:val="center"/>
        <w:rPr>
          <w:rFonts w:ascii="黑体" w:eastAsia="黑体" w:hAnsi="黑体"/>
          <w:sz w:val="32"/>
          <w:szCs w:val="32"/>
        </w:rPr>
      </w:pPr>
      <w:bookmarkStart w:id="21" w:name="BookMark4"/>
      <w:bookmarkEnd w:id="20"/>
    </w:p>
    <w:p w:rsidR="005F14D0" w:rsidRDefault="005F14D0">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4975FFA69D104FAC82154BED6A909024"/>
        </w:placeholder>
      </w:sdtPr>
      <w:sdtEndPr/>
      <w:sdtContent>
        <w:p w:rsidR="005F14D0" w:rsidRDefault="00C43222">
          <w:pPr>
            <w:pStyle w:val="afffffffff1"/>
            <w:spacing w:beforeLines="100" w:before="312" w:afterLines="220" w:after="686"/>
          </w:pPr>
          <w:r>
            <w:rPr>
              <w:rFonts w:hint="eastAsia"/>
            </w:rPr>
            <w:t>粮食干燥机试验方法</w:t>
          </w:r>
        </w:p>
      </w:sdtContent>
    </w:sdt>
    <w:p w:rsidR="005F14D0" w:rsidRDefault="00C43222">
      <w:pPr>
        <w:pStyle w:val="affc"/>
        <w:spacing w:before="312" w:after="312"/>
      </w:pPr>
      <w:bookmarkStart w:id="23" w:name="_Toc97190718"/>
      <w:bookmarkStart w:id="24" w:name="_Toc26986530"/>
      <w:bookmarkStart w:id="25" w:name="_Toc17233325"/>
      <w:bookmarkStart w:id="26" w:name="_Toc26718930"/>
      <w:bookmarkStart w:id="27" w:name="_Toc24884218"/>
      <w:bookmarkStart w:id="28" w:name="_Toc24884211"/>
      <w:bookmarkStart w:id="29" w:name="_Toc26986771"/>
      <w:bookmarkStart w:id="30" w:name="_Toc26648465"/>
      <w:bookmarkStart w:id="31" w:name="_Toc17233333"/>
      <w:bookmarkEnd w:id="22"/>
      <w:r>
        <w:rPr>
          <w:rFonts w:hint="eastAsia"/>
        </w:rPr>
        <w:t>范围</w:t>
      </w:r>
      <w:bookmarkEnd w:id="23"/>
      <w:bookmarkEnd w:id="24"/>
      <w:bookmarkEnd w:id="25"/>
      <w:bookmarkEnd w:id="26"/>
      <w:bookmarkEnd w:id="27"/>
      <w:bookmarkEnd w:id="28"/>
      <w:bookmarkEnd w:id="29"/>
      <w:bookmarkEnd w:id="30"/>
      <w:bookmarkEnd w:id="31"/>
    </w:p>
    <w:p w:rsidR="005F14D0" w:rsidRDefault="00C43222" w:rsidP="00260484">
      <w:pPr>
        <w:pStyle w:val="affffe"/>
      </w:pPr>
      <w:bookmarkStart w:id="32" w:name="_Toc24884219"/>
      <w:bookmarkStart w:id="33" w:name="_Toc26648466"/>
      <w:bookmarkStart w:id="34" w:name="_Toc17233334"/>
      <w:bookmarkStart w:id="35" w:name="_Toc17233326"/>
      <w:bookmarkStart w:id="36" w:name="_Toc24884212"/>
      <w:r>
        <w:rPr>
          <w:rFonts w:hint="eastAsia"/>
        </w:rPr>
        <w:t>本文件规定了粮食干燥机性能试验方法和生产试验方法。</w:t>
      </w:r>
    </w:p>
    <w:p w:rsidR="005F14D0" w:rsidRDefault="00C43222" w:rsidP="00260484">
      <w:pPr>
        <w:pStyle w:val="affffe"/>
      </w:pPr>
      <w:r>
        <w:rPr>
          <w:rFonts w:hint="eastAsia"/>
        </w:rPr>
        <w:t>本文件适用于连续式粮食干燥机和循环</w:t>
      </w:r>
      <w:proofErr w:type="gramStart"/>
      <w:r>
        <w:rPr>
          <w:rFonts w:hint="eastAsia"/>
        </w:rPr>
        <w:t>式粮食</w:t>
      </w:r>
      <w:proofErr w:type="gramEnd"/>
      <w:r>
        <w:rPr>
          <w:rFonts w:hint="eastAsia"/>
        </w:rPr>
        <w:t>干燥机。</w:t>
      </w:r>
    </w:p>
    <w:p w:rsidR="005F14D0" w:rsidRDefault="00C43222">
      <w:pPr>
        <w:pStyle w:val="affc"/>
        <w:spacing w:before="312" w:after="312"/>
      </w:pPr>
      <w:bookmarkStart w:id="37" w:name="_Toc97190719"/>
      <w:bookmarkStart w:id="38" w:name="_Toc26986531"/>
      <w:bookmarkStart w:id="39" w:name="_Toc26986772"/>
      <w:bookmarkStart w:id="40" w:name="_Toc267189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1B96E7EC77C414C8C95D0B0AD6EE63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F14D0" w:rsidRDefault="00C43222" w:rsidP="00260484">
          <w:pPr>
            <w:pStyle w:val="afff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F14D0" w:rsidRDefault="00C43222" w:rsidP="00260484">
      <w:pPr>
        <w:pStyle w:val="affffe"/>
      </w:pPr>
      <w:bookmarkStart w:id="41" w:name="_Toc97190720"/>
      <w:r>
        <w:t xml:space="preserve">GB/T 1236  </w:t>
      </w:r>
      <w:r>
        <w:t>工业通风机</w:t>
      </w:r>
      <w:r>
        <w:t xml:space="preserve"> </w:t>
      </w:r>
      <w:r>
        <w:t>用标准化风道性能试验</w:t>
      </w:r>
    </w:p>
    <w:p w:rsidR="005F14D0" w:rsidRDefault="00C43222" w:rsidP="00260484">
      <w:pPr>
        <w:pStyle w:val="affffe"/>
      </w:pPr>
      <w:r>
        <w:t xml:space="preserve">GB/T 5468  </w:t>
      </w:r>
      <w:r>
        <w:t>锅炉烟尘测试方法</w:t>
      </w:r>
    </w:p>
    <w:p w:rsidR="005F14D0" w:rsidRDefault="00C43222" w:rsidP="00260484">
      <w:pPr>
        <w:pStyle w:val="affffe"/>
      </w:pPr>
      <w:r>
        <w:t xml:space="preserve">GB/T 5490  </w:t>
      </w:r>
      <w:r>
        <w:t>粮油检验</w:t>
      </w:r>
      <w:r>
        <w:t xml:space="preserve"> </w:t>
      </w:r>
      <w:r>
        <w:t>一般规则</w:t>
      </w:r>
    </w:p>
    <w:p w:rsidR="005F14D0" w:rsidRDefault="00C43222" w:rsidP="00260484">
      <w:pPr>
        <w:pStyle w:val="affffe"/>
      </w:pPr>
      <w:r>
        <w:t xml:space="preserve">GB/T 5491  </w:t>
      </w:r>
      <w:r>
        <w:t>粮食、油料检验</w:t>
      </w:r>
      <w:r>
        <w:t xml:space="preserve"> </w:t>
      </w:r>
      <w:r>
        <w:t>扦样、分样法</w:t>
      </w:r>
    </w:p>
    <w:p w:rsidR="005F14D0" w:rsidRDefault="00C43222" w:rsidP="00260484">
      <w:pPr>
        <w:pStyle w:val="affffe"/>
      </w:pPr>
      <w:r>
        <w:t xml:space="preserve">GB/T 5492  </w:t>
      </w:r>
      <w:r>
        <w:t>粮油检验</w:t>
      </w:r>
      <w:r>
        <w:t xml:space="preserve"> </w:t>
      </w:r>
      <w:r>
        <w:t>粮食、油料的色泽、气味、口味鉴定</w:t>
      </w:r>
    </w:p>
    <w:p w:rsidR="005F14D0" w:rsidRDefault="00C43222" w:rsidP="00260484">
      <w:pPr>
        <w:pStyle w:val="affffe"/>
      </w:pPr>
      <w:r>
        <w:t xml:space="preserve">GB/T 5496  </w:t>
      </w:r>
      <w:r>
        <w:t>粮食、油料检验</w:t>
      </w:r>
      <w:r>
        <w:t xml:space="preserve"> </w:t>
      </w:r>
      <w:r>
        <w:t>黄粒米及裂纹粒检验法</w:t>
      </w:r>
    </w:p>
    <w:p w:rsidR="005F14D0" w:rsidRDefault="00C43222" w:rsidP="00260484">
      <w:pPr>
        <w:pStyle w:val="affffe"/>
      </w:pPr>
      <w:r>
        <w:t xml:space="preserve">GB/T 5497  </w:t>
      </w:r>
      <w:r>
        <w:t>粮食、油料检验</w:t>
      </w:r>
      <w:r>
        <w:t xml:space="preserve"> </w:t>
      </w:r>
      <w:r>
        <w:t>水分测定法</w:t>
      </w:r>
    </w:p>
    <w:p w:rsidR="005F14D0" w:rsidRDefault="00C43222" w:rsidP="00260484">
      <w:pPr>
        <w:pStyle w:val="affffe"/>
      </w:pPr>
      <w:r>
        <w:t xml:space="preserve">GB/T 5506.2 </w:t>
      </w:r>
      <w:r>
        <w:t>小麦和小麦粉</w:t>
      </w:r>
      <w:r>
        <w:t xml:space="preserve"> </w:t>
      </w:r>
      <w:r>
        <w:t>面筋含量</w:t>
      </w:r>
      <w:r>
        <w:t xml:space="preserve"> </w:t>
      </w:r>
      <w:r>
        <w:t>第</w:t>
      </w:r>
      <w:r>
        <w:t>2</w:t>
      </w:r>
      <w:r>
        <w:t>部分：仪器法测定湿面筋</w:t>
      </w:r>
    </w:p>
    <w:p w:rsidR="005F14D0" w:rsidRDefault="00C43222" w:rsidP="00260484">
      <w:pPr>
        <w:pStyle w:val="affffe"/>
      </w:pPr>
      <w:r>
        <w:t xml:space="preserve">GB/T 5510  </w:t>
      </w:r>
      <w:r>
        <w:rPr>
          <w:shd w:val="clear" w:color="auto" w:fill="FFFFFF"/>
        </w:rPr>
        <w:t>粮油检验</w:t>
      </w:r>
      <w:r>
        <w:rPr>
          <w:shd w:val="clear" w:color="auto" w:fill="FFFFFF"/>
        </w:rPr>
        <w:t xml:space="preserve"> </w:t>
      </w:r>
      <w:r>
        <w:rPr>
          <w:shd w:val="clear" w:color="auto" w:fill="FFFFFF"/>
        </w:rPr>
        <w:t>粮食、油料脂肪酸值测定</w:t>
      </w:r>
    </w:p>
    <w:p w:rsidR="005F14D0" w:rsidRDefault="00C43222" w:rsidP="00260484">
      <w:pPr>
        <w:pStyle w:val="affffe"/>
      </w:pPr>
      <w:r>
        <w:t xml:space="preserve">GB/T 5667—2008  </w:t>
      </w:r>
      <w:r>
        <w:t>农业机械</w:t>
      </w:r>
      <w:r>
        <w:t xml:space="preserve"> </w:t>
      </w:r>
      <w:r>
        <w:t>生产试验方法</w:t>
      </w:r>
    </w:p>
    <w:p w:rsidR="005F14D0" w:rsidRDefault="00C43222" w:rsidP="00260484">
      <w:pPr>
        <w:pStyle w:val="affffe"/>
      </w:pPr>
      <w:r>
        <w:t xml:space="preserve">GB/T 10595 </w:t>
      </w:r>
      <w:r>
        <w:t>带式输送机</w:t>
      </w:r>
    </w:p>
    <w:p w:rsidR="005F14D0" w:rsidRDefault="00C43222" w:rsidP="00260484">
      <w:pPr>
        <w:pStyle w:val="affffe"/>
      </w:pPr>
      <w:r>
        <w:t xml:space="preserve">GB/T 14095 </w:t>
      </w:r>
      <w:r>
        <w:t>农产品</w:t>
      </w:r>
      <w:proofErr w:type="gramStart"/>
      <w:r>
        <w:t>干燥技术</w:t>
      </w:r>
      <w:proofErr w:type="gramEnd"/>
      <w:r>
        <w:t xml:space="preserve">  </w:t>
      </w:r>
      <w:r>
        <w:t>术语</w:t>
      </w:r>
    </w:p>
    <w:p w:rsidR="005F14D0" w:rsidRDefault="00C43222" w:rsidP="00260484">
      <w:pPr>
        <w:pStyle w:val="affffe"/>
      </w:pPr>
      <w:r>
        <w:t xml:space="preserve">GB 16297  </w:t>
      </w:r>
      <w:r>
        <w:t>大气污染</w:t>
      </w:r>
      <w:proofErr w:type="gramStart"/>
      <w:r>
        <w:t>物综合</w:t>
      </w:r>
      <w:proofErr w:type="gramEnd"/>
      <w:r>
        <w:t>排放标准</w:t>
      </w:r>
    </w:p>
    <w:p w:rsidR="005F14D0" w:rsidRDefault="00C43222" w:rsidP="00260484">
      <w:pPr>
        <w:pStyle w:val="affffe"/>
      </w:pPr>
      <w:r>
        <w:t xml:space="preserve">GB/T 16714  </w:t>
      </w:r>
      <w:r>
        <w:t>连续式粮食干燥机</w:t>
      </w:r>
    </w:p>
    <w:p w:rsidR="005F14D0" w:rsidRDefault="00C43222" w:rsidP="00260484">
      <w:pPr>
        <w:pStyle w:val="affffe"/>
      </w:pPr>
      <w:r>
        <w:t>GB/T 17891</w:t>
      </w:r>
      <w:r>
        <w:rPr>
          <w:rFonts w:hint="eastAsia"/>
        </w:rPr>
        <w:t>—</w:t>
      </w:r>
      <w:r>
        <w:t xml:space="preserve">2017 </w:t>
      </w:r>
      <w:r>
        <w:rPr>
          <w:rFonts w:ascii="Helvetica" w:hAnsi="Helvetica" w:cs="Helvetica"/>
          <w:bCs/>
          <w:shd w:val="clear" w:color="auto" w:fill="FFFFFF"/>
        </w:rPr>
        <w:t>优质稻谷</w:t>
      </w:r>
    </w:p>
    <w:p w:rsidR="005F14D0" w:rsidRDefault="00C43222" w:rsidP="00260484">
      <w:pPr>
        <w:pStyle w:val="affffe"/>
      </w:pPr>
      <w:r>
        <w:t xml:space="preserve">GB/T 19839  </w:t>
      </w:r>
      <w:r>
        <w:t>工业燃油燃气燃烧器通用技术条件</w:t>
      </w:r>
    </w:p>
    <w:p w:rsidR="005F14D0" w:rsidRDefault="00C43222" w:rsidP="00260484">
      <w:pPr>
        <w:pStyle w:val="affffe"/>
      </w:pPr>
      <w:r>
        <w:t>GB/T 21015</w:t>
      </w:r>
      <w:r>
        <w:rPr>
          <w:rFonts w:hint="eastAsia"/>
        </w:rPr>
        <w:t>—</w:t>
      </w:r>
      <w:r>
        <w:t xml:space="preserve">2023  </w:t>
      </w:r>
      <w:r>
        <w:t>稻谷</w:t>
      </w:r>
      <w:proofErr w:type="gramStart"/>
      <w:r>
        <w:t>干燥技术</w:t>
      </w:r>
      <w:proofErr w:type="gramEnd"/>
      <w:r>
        <w:t>规范</w:t>
      </w:r>
    </w:p>
    <w:p w:rsidR="005F14D0" w:rsidRDefault="00C43222" w:rsidP="00260484">
      <w:pPr>
        <w:pStyle w:val="affffe"/>
      </w:pPr>
      <w:r>
        <w:t>GB/T 21016</w:t>
      </w:r>
      <w:r>
        <w:rPr>
          <w:rFonts w:hint="eastAsia"/>
        </w:rPr>
        <w:t>—</w:t>
      </w:r>
      <w:r>
        <w:t xml:space="preserve">2023  </w:t>
      </w:r>
      <w:r>
        <w:t>小麦</w:t>
      </w:r>
      <w:proofErr w:type="gramStart"/>
      <w:r>
        <w:t>干燥技术</w:t>
      </w:r>
      <w:proofErr w:type="gramEnd"/>
      <w:r>
        <w:t>规范</w:t>
      </w:r>
    </w:p>
    <w:p w:rsidR="005F14D0" w:rsidRDefault="00C43222" w:rsidP="00260484">
      <w:pPr>
        <w:pStyle w:val="affffe"/>
      </w:pPr>
      <w:r>
        <w:t>GB/T 21017</w:t>
      </w:r>
      <w:r>
        <w:rPr>
          <w:rFonts w:hint="eastAsia"/>
        </w:rPr>
        <w:t>—</w:t>
      </w:r>
      <w:r>
        <w:t xml:space="preserve">2021  </w:t>
      </w:r>
      <w:r>
        <w:t>玉米</w:t>
      </w:r>
      <w:proofErr w:type="gramStart"/>
      <w:r>
        <w:t>干燥技术</w:t>
      </w:r>
      <w:proofErr w:type="gramEnd"/>
      <w:r>
        <w:t>规范</w:t>
      </w:r>
    </w:p>
    <w:p w:rsidR="005F14D0" w:rsidRDefault="00C43222" w:rsidP="00260484">
      <w:pPr>
        <w:pStyle w:val="affffe"/>
      </w:pPr>
      <w:r>
        <w:t xml:space="preserve">GB/T 37519 </w:t>
      </w:r>
      <w:r>
        <w:t>粮油机械</w:t>
      </w:r>
      <w:r>
        <w:t xml:space="preserve"> </w:t>
      </w:r>
      <w:r>
        <w:t>斗式提升机</w:t>
      </w:r>
    </w:p>
    <w:p w:rsidR="005F14D0" w:rsidRDefault="00C43222" w:rsidP="00260484">
      <w:pPr>
        <w:pStyle w:val="affffe"/>
      </w:pPr>
      <w:r>
        <w:t xml:space="preserve">GBZ/T 189.8 </w:t>
      </w:r>
      <w:r>
        <w:t>工作场所物理因素测量</w:t>
      </w:r>
      <w:r>
        <w:t xml:space="preserve"> </w:t>
      </w:r>
      <w:r>
        <w:t>第</w:t>
      </w:r>
      <w:r>
        <w:t>8</w:t>
      </w:r>
      <w:r>
        <w:t>部分：噪声</w:t>
      </w:r>
    </w:p>
    <w:p w:rsidR="005F14D0" w:rsidRDefault="00C43222" w:rsidP="00260484">
      <w:pPr>
        <w:pStyle w:val="affffe"/>
      </w:pPr>
      <w:r>
        <w:t xml:space="preserve">GBZ/T 192.1 </w:t>
      </w:r>
      <w:r>
        <w:t>工作场所空气中粉尘测定</w:t>
      </w:r>
      <w:r>
        <w:t xml:space="preserve"> </w:t>
      </w:r>
      <w:r>
        <w:t>第</w:t>
      </w:r>
      <w:r>
        <w:t>1</w:t>
      </w:r>
      <w:r>
        <w:t>部分：总粉尘浓度</w:t>
      </w:r>
    </w:p>
    <w:p w:rsidR="005F14D0" w:rsidRDefault="00C43222" w:rsidP="00260484">
      <w:pPr>
        <w:pStyle w:val="affffe"/>
      </w:pPr>
      <w:r>
        <w:rPr>
          <w:rFonts w:hint="eastAsia"/>
        </w:rPr>
        <w:t>NB</w:t>
      </w:r>
      <w:r>
        <w:t>/T</w:t>
      </w:r>
      <w:r>
        <w:rPr>
          <w:rFonts w:hint="eastAsia"/>
        </w:rPr>
        <w:t xml:space="preserve"> 10156 </w:t>
      </w:r>
      <w:r>
        <w:rPr>
          <w:rFonts w:hint="eastAsia"/>
        </w:rPr>
        <w:t>空气源热泵干燥机组通用技术规范</w:t>
      </w:r>
    </w:p>
    <w:p w:rsidR="005F14D0" w:rsidRDefault="00C43222" w:rsidP="00260484">
      <w:pPr>
        <w:pStyle w:val="affffe"/>
      </w:pPr>
      <w:r>
        <w:t xml:space="preserve">JB/T 13628 </w:t>
      </w:r>
      <w:r>
        <w:t>循环</w:t>
      </w:r>
      <w:proofErr w:type="gramStart"/>
      <w:r>
        <w:t>式粮食</w:t>
      </w:r>
      <w:proofErr w:type="gramEnd"/>
      <w:r>
        <w:t>干燥机</w:t>
      </w:r>
    </w:p>
    <w:p w:rsidR="005F14D0" w:rsidRDefault="00C43222" w:rsidP="00260484">
      <w:pPr>
        <w:pStyle w:val="affffe"/>
      </w:pPr>
      <w:r>
        <w:t xml:space="preserve">JB/T 14868  </w:t>
      </w:r>
      <w:r>
        <w:t>生物质热风炉</w:t>
      </w:r>
    </w:p>
    <w:p w:rsidR="005F14D0" w:rsidRDefault="00C43222" w:rsidP="00260484">
      <w:pPr>
        <w:pStyle w:val="affffe"/>
        <w:rPr>
          <w:rFonts w:ascii="黑体" w:eastAsia="黑体"/>
        </w:rPr>
      </w:pPr>
      <w:r>
        <w:t>SN/T 0800.7</w:t>
      </w:r>
      <w:r>
        <w:rPr>
          <w:rFonts w:hint="eastAsia"/>
        </w:rPr>
        <w:t xml:space="preserve">  </w:t>
      </w:r>
      <w:r>
        <w:rPr>
          <w:rFonts w:hint="eastAsia"/>
        </w:rPr>
        <w:t>出口粮食、油料及饲料</w:t>
      </w:r>
      <w:r>
        <w:rPr>
          <w:rFonts w:hint="eastAsia"/>
        </w:rPr>
        <w:t xml:space="preserve"> </w:t>
      </w:r>
      <w:r>
        <w:rPr>
          <w:rFonts w:hint="eastAsia"/>
        </w:rPr>
        <w:t>不完善粒检验方法</w:t>
      </w:r>
    </w:p>
    <w:p w:rsidR="005F14D0" w:rsidRDefault="00C43222">
      <w:pPr>
        <w:pStyle w:val="affc"/>
        <w:spacing w:before="312" w:after="312"/>
      </w:pPr>
      <w:r>
        <w:rPr>
          <w:rFonts w:hint="eastAsia"/>
          <w:szCs w:val="21"/>
        </w:rPr>
        <w:t>术语和定义</w:t>
      </w:r>
      <w:bookmarkEnd w:id="41"/>
    </w:p>
    <w:bookmarkStart w:id="42" w:name="_Toc26986532" w:displacedByCustomXml="next"/>
    <w:bookmarkEnd w:id="42" w:displacedByCustomXml="next"/>
    <w:sdt>
      <w:sdtPr>
        <w:id w:val="-1909835108"/>
        <w:placeholder>
          <w:docPart w:val="51B96E7EC77C414C8C95D0B0AD6EE63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F14D0" w:rsidRDefault="00C43222" w:rsidP="00260484">
          <w:pPr>
            <w:pStyle w:val="affffe"/>
          </w:pPr>
          <w:r>
            <w:t>GB/T 14095</w:t>
          </w:r>
          <w:r>
            <w:t>界定的术语和定义适用于本文件。</w:t>
          </w:r>
        </w:p>
      </w:sdtContent>
    </w:sdt>
    <w:p w:rsidR="005F14D0" w:rsidRDefault="00C43222">
      <w:pPr>
        <w:pStyle w:val="affc"/>
        <w:spacing w:before="312" w:after="312"/>
        <w:rPr>
          <w:szCs w:val="21"/>
        </w:rPr>
      </w:pPr>
      <w:r>
        <w:rPr>
          <w:rFonts w:hint="eastAsia"/>
        </w:rPr>
        <w:t>性能试验</w:t>
      </w:r>
    </w:p>
    <w:p w:rsidR="005F14D0" w:rsidRDefault="00C43222">
      <w:pPr>
        <w:pStyle w:val="affd"/>
        <w:spacing w:before="156" w:after="156"/>
      </w:pPr>
      <w:r>
        <w:rPr>
          <w:rFonts w:hint="eastAsia"/>
        </w:rPr>
        <w:t>试验条件</w:t>
      </w:r>
    </w:p>
    <w:p w:rsidR="005F14D0" w:rsidRDefault="00C43222">
      <w:pPr>
        <w:pStyle w:val="affffffffa"/>
        <w:rPr>
          <w:color w:val="auto"/>
        </w:rPr>
      </w:pPr>
      <w:r>
        <w:rPr>
          <w:color w:val="auto"/>
        </w:rPr>
        <w:t>环境温度、湿度及大气压力应符合试验用干燥机对环境条件要求。</w:t>
      </w:r>
    </w:p>
    <w:p w:rsidR="005F14D0" w:rsidRDefault="00C43222">
      <w:pPr>
        <w:pStyle w:val="affffffffa"/>
        <w:rPr>
          <w:color w:val="auto"/>
        </w:rPr>
      </w:pPr>
      <w:r>
        <w:rPr>
          <w:color w:val="auto"/>
        </w:rPr>
        <w:t>试验用干燥机应符合</w:t>
      </w:r>
      <w:r>
        <w:rPr>
          <w:rFonts w:ascii="Times New Roman"/>
          <w:color w:val="auto"/>
        </w:rPr>
        <w:t>GB/T 16714</w:t>
      </w:r>
      <w:r>
        <w:rPr>
          <w:color w:val="auto"/>
        </w:rPr>
        <w:t>或</w:t>
      </w:r>
      <w:r>
        <w:rPr>
          <w:rFonts w:ascii="Times New Roman"/>
          <w:color w:val="auto"/>
        </w:rPr>
        <w:t>JB/T 13628</w:t>
      </w:r>
      <w:r>
        <w:rPr>
          <w:color w:val="auto"/>
        </w:rPr>
        <w:t>规定。</w:t>
      </w:r>
    </w:p>
    <w:p w:rsidR="005F14D0" w:rsidRDefault="00C43222">
      <w:pPr>
        <w:pStyle w:val="affffffffa"/>
        <w:rPr>
          <w:color w:val="auto"/>
        </w:rPr>
      </w:pPr>
      <w:r>
        <w:rPr>
          <w:color w:val="auto"/>
        </w:rPr>
        <w:t>配套</w:t>
      </w:r>
      <w:r>
        <w:rPr>
          <w:rFonts w:hint="eastAsia"/>
          <w:color w:val="auto"/>
        </w:rPr>
        <w:t>的</w:t>
      </w:r>
      <w:r>
        <w:rPr>
          <w:color w:val="auto"/>
        </w:rPr>
        <w:t>带式输送机应符合</w:t>
      </w:r>
      <w:r>
        <w:rPr>
          <w:rFonts w:ascii="Times New Roman"/>
          <w:color w:val="auto"/>
        </w:rPr>
        <w:t>GB/T 10595</w:t>
      </w:r>
      <w:r>
        <w:rPr>
          <w:color w:val="auto"/>
        </w:rPr>
        <w:t>规定</w:t>
      </w:r>
      <w:r>
        <w:rPr>
          <w:rFonts w:hint="eastAsia"/>
          <w:color w:val="auto"/>
        </w:rPr>
        <w:t>，</w:t>
      </w:r>
      <w:r>
        <w:rPr>
          <w:color w:val="auto"/>
        </w:rPr>
        <w:t>斗式提升机应符合</w:t>
      </w:r>
      <w:r>
        <w:rPr>
          <w:rFonts w:ascii="Times New Roman"/>
          <w:color w:val="auto"/>
        </w:rPr>
        <w:t>GB/T 37519</w:t>
      </w:r>
      <w:r>
        <w:rPr>
          <w:color w:val="auto"/>
        </w:rPr>
        <w:t>规定。</w:t>
      </w:r>
    </w:p>
    <w:p w:rsidR="005F14D0" w:rsidRDefault="00C43222">
      <w:pPr>
        <w:pStyle w:val="affffffffa"/>
        <w:rPr>
          <w:rFonts w:eastAsia="黑体"/>
          <w:color w:val="auto"/>
        </w:rPr>
      </w:pPr>
      <w:r>
        <w:rPr>
          <w:color w:val="auto"/>
        </w:rPr>
        <w:t>试验用</w:t>
      </w:r>
      <w:r>
        <w:rPr>
          <w:rFonts w:hint="eastAsia"/>
          <w:color w:val="auto"/>
        </w:rPr>
        <w:t>生物质</w:t>
      </w:r>
      <w:r>
        <w:rPr>
          <w:color w:val="auto"/>
        </w:rPr>
        <w:t>热风炉应符合</w:t>
      </w:r>
      <w:r>
        <w:rPr>
          <w:rFonts w:ascii="Times New Roman"/>
          <w:color w:val="auto"/>
        </w:rPr>
        <w:t>JB/T 14868</w:t>
      </w:r>
      <w:r>
        <w:rPr>
          <w:color w:val="auto"/>
        </w:rPr>
        <w:t>规定</w:t>
      </w:r>
      <w:r>
        <w:rPr>
          <w:rFonts w:hint="eastAsia"/>
          <w:color w:val="auto"/>
        </w:rPr>
        <w:t>；</w:t>
      </w:r>
      <w:r>
        <w:rPr>
          <w:color w:val="auto"/>
        </w:rPr>
        <w:t>燃油燃气燃烧器应符</w:t>
      </w:r>
      <w:r>
        <w:rPr>
          <w:rFonts w:ascii="Times New Roman"/>
          <w:color w:val="auto"/>
        </w:rPr>
        <w:t>合</w:t>
      </w:r>
      <w:r>
        <w:rPr>
          <w:rFonts w:ascii="Times New Roman"/>
          <w:color w:val="auto"/>
        </w:rPr>
        <w:t>GB/T 19839</w:t>
      </w:r>
      <w:r>
        <w:rPr>
          <w:color w:val="auto"/>
        </w:rPr>
        <w:t>规定</w:t>
      </w:r>
      <w:r>
        <w:rPr>
          <w:rFonts w:hint="eastAsia"/>
          <w:color w:val="auto"/>
        </w:rPr>
        <w:t>；空气能热泵应</w:t>
      </w:r>
      <w:r>
        <w:rPr>
          <w:color w:val="auto"/>
        </w:rPr>
        <w:t>符合</w:t>
      </w:r>
      <w:r>
        <w:rPr>
          <w:rFonts w:ascii="Times New Roman" w:hint="eastAsia"/>
          <w:color w:val="auto"/>
        </w:rPr>
        <w:t>NB</w:t>
      </w:r>
      <w:r>
        <w:rPr>
          <w:rFonts w:ascii="Times New Roman"/>
          <w:color w:val="auto"/>
        </w:rPr>
        <w:t>/T</w:t>
      </w:r>
      <w:r>
        <w:rPr>
          <w:rFonts w:ascii="Times New Roman" w:hint="eastAsia"/>
          <w:color w:val="auto"/>
        </w:rPr>
        <w:t xml:space="preserve"> 10156</w:t>
      </w:r>
      <w:r>
        <w:rPr>
          <w:color w:val="auto"/>
        </w:rPr>
        <w:t>规定。</w:t>
      </w:r>
    </w:p>
    <w:p w:rsidR="005F14D0" w:rsidRDefault="00C43222">
      <w:pPr>
        <w:pStyle w:val="affffffffa"/>
        <w:rPr>
          <w:rFonts w:eastAsia="黑体"/>
          <w:color w:val="auto"/>
        </w:rPr>
      </w:pPr>
      <w:r>
        <w:rPr>
          <w:color w:val="auto"/>
        </w:rPr>
        <w:t>试验用稻谷、小麦、玉米原粮应分别符合</w:t>
      </w:r>
      <w:r>
        <w:rPr>
          <w:rFonts w:ascii="Times New Roman"/>
          <w:color w:val="auto"/>
        </w:rPr>
        <w:t>GB/T 21015—2023</w:t>
      </w:r>
      <w:r>
        <w:rPr>
          <w:color w:val="auto"/>
        </w:rPr>
        <w:t>中</w:t>
      </w:r>
      <w:r>
        <w:rPr>
          <w:rFonts w:ascii="Times New Roman"/>
          <w:color w:val="auto"/>
        </w:rPr>
        <w:t>5.1</w:t>
      </w:r>
      <w:r>
        <w:rPr>
          <w:color w:val="auto"/>
        </w:rPr>
        <w:t>、</w:t>
      </w:r>
      <w:r>
        <w:rPr>
          <w:rFonts w:ascii="Times New Roman"/>
          <w:color w:val="auto"/>
        </w:rPr>
        <w:t>GB/T 21016—2023</w:t>
      </w:r>
      <w:r>
        <w:rPr>
          <w:color w:val="auto"/>
        </w:rPr>
        <w:t>中</w:t>
      </w:r>
      <w:r>
        <w:rPr>
          <w:rFonts w:ascii="Times New Roman"/>
          <w:color w:val="auto"/>
        </w:rPr>
        <w:t>5.1</w:t>
      </w:r>
      <w:r>
        <w:rPr>
          <w:color w:val="auto"/>
        </w:rPr>
        <w:t>、</w:t>
      </w:r>
      <w:r>
        <w:rPr>
          <w:rFonts w:ascii="Times New Roman"/>
          <w:color w:val="auto"/>
        </w:rPr>
        <w:t>GB/T 21017—2021</w:t>
      </w:r>
      <w:r>
        <w:rPr>
          <w:color w:val="auto"/>
        </w:rPr>
        <w:t>中</w:t>
      </w:r>
      <w:r>
        <w:rPr>
          <w:rFonts w:ascii="Times New Roman"/>
          <w:color w:val="auto"/>
        </w:rPr>
        <w:t>4.1</w:t>
      </w:r>
      <w:r>
        <w:rPr>
          <w:color w:val="auto"/>
        </w:rPr>
        <w:t>的规定。</w:t>
      </w:r>
    </w:p>
    <w:p w:rsidR="005F14D0" w:rsidRDefault="00C43222">
      <w:pPr>
        <w:pStyle w:val="affffffffa"/>
        <w:rPr>
          <w:color w:val="auto"/>
        </w:rPr>
      </w:pPr>
      <w:r>
        <w:rPr>
          <w:rFonts w:hint="eastAsia"/>
          <w:color w:val="auto"/>
        </w:rPr>
        <w:t>试验用仪器、仪表等检测设备应校验合格并在有效期内。</w:t>
      </w:r>
    </w:p>
    <w:p w:rsidR="005F14D0" w:rsidRDefault="00C43222">
      <w:pPr>
        <w:pStyle w:val="affd"/>
        <w:spacing w:before="156" w:after="156"/>
      </w:pPr>
      <w:r>
        <w:rPr>
          <w:rFonts w:hint="eastAsia"/>
        </w:rPr>
        <w:t>试验准备</w:t>
      </w:r>
    </w:p>
    <w:p w:rsidR="005F14D0" w:rsidRDefault="00C43222">
      <w:pPr>
        <w:pStyle w:val="affffffffa"/>
        <w:rPr>
          <w:color w:val="auto"/>
        </w:rPr>
      </w:pPr>
      <w:r>
        <w:rPr>
          <w:color w:val="auto"/>
        </w:rPr>
        <w:t>连续式</w:t>
      </w:r>
      <w:r>
        <w:rPr>
          <w:rFonts w:hint="eastAsia"/>
          <w:color w:val="auto"/>
        </w:rPr>
        <w:t>粮食</w:t>
      </w:r>
      <w:r>
        <w:rPr>
          <w:color w:val="auto"/>
        </w:rPr>
        <w:t>干燥机调试</w:t>
      </w:r>
      <w:r>
        <w:rPr>
          <w:rFonts w:hint="eastAsia"/>
          <w:color w:val="auto"/>
        </w:rPr>
        <w:t>应符合以下要求：</w:t>
      </w:r>
    </w:p>
    <w:p w:rsidR="005F14D0" w:rsidRDefault="00C43222">
      <w:pPr>
        <w:pStyle w:val="af5"/>
        <w:numPr>
          <w:ilvl w:val="0"/>
          <w:numId w:val="32"/>
        </w:numPr>
      </w:pPr>
      <w:r>
        <w:t>启动进</w:t>
      </w:r>
      <w:r>
        <w:rPr>
          <w:rFonts w:hint="eastAsia"/>
        </w:rPr>
        <w:t>粮</w:t>
      </w:r>
      <w:r>
        <w:t>装置，向干燥机内装</w:t>
      </w:r>
      <w:r>
        <w:rPr>
          <w:rFonts w:hint="eastAsia"/>
        </w:rPr>
        <w:t>满原粮</w:t>
      </w:r>
      <w:r>
        <w:t>，并记录</w:t>
      </w:r>
      <w:r>
        <w:rPr>
          <w:rFonts w:hint="eastAsia"/>
        </w:rPr>
        <w:t>环境温度、环境湿度及</w:t>
      </w:r>
      <w:r>
        <w:t>干燥机容料量</w:t>
      </w:r>
      <w:r>
        <w:rPr>
          <w:rFonts w:hint="eastAsia"/>
        </w:rPr>
        <w:t>；</w:t>
      </w:r>
    </w:p>
    <w:p w:rsidR="005F14D0" w:rsidRDefault="00C43222">
      <w:pPr>
        <w:pStyle w:val="af5"/>
      </w:pPr>
      <w:r>
        <w:t>按干燥机使用说明书要求，启动干燥机</w:t>
      </w:r>
      <w:r>
        <w:rPr>
          <w:rFonts w:hint="eastAsia"/>
        </w:rPr>
        <w:t>及配套设备</w:t>
      </w:r>
      <w:r>
        <w:t>，使干燥机进入连续工作状态</w:t>
      </w:r>
      <w:r>
        <w:rPr>
          <w:rFonts w:hint="eastAsia"/>
        </w:rPr>
        <w:t>；</w:t>
      </w:r>
    </w:p>
    <w:p w:rsidR="005F14D0" w:rsidRDefault="00C43222">
      <w:pPr>
        <w:pStyle w:val="af5"/>
      </w:pPr>
      <w:r>
        <w:t>定时检测进出</w:t>
      </w:r>
      <w:proofErr w:type="gramStart"/>
      <w:r>
        <w:t>机</w:t>
      </w:r>
      <w:r>
        <w:rPr>
          <w:rFonts w:hint="eastAsia"/>
        </w:rPr>
        <w:t>粮食</w:t>
      </w:r>
      <w:proofErr w:type="gramEnd"/>
      <w:r>
        <w:rPr>
          <w:rFonts w:hint="eastAsia"/>
        </w:rPr>
        <w:t>水分及</w:t>
      </w:r>
      <w:r>
        <w:t>温度</w:t>
      </w:r>
      <w:r>
        <w:rPr>
          <w:rFonts w:hint="eastAsia"/>
        </w:rPr>
        <w:t>、</w:t>
      </w:r>
      <w:proofErr w:type="gramStart"/>
      <w:r>
        <w:t>干燥段</w:t>
      </w:r>
      <w:r>
        <w:rPr>
          <w:rFonts w:hint="eastAsia"/>
        </w:rPr>
        <w:t>粮食</w:t>
      </w:r>
      <w:proofErr w:type="gramEnd"/>
      <w:r>
        <w:t>温度、热风温度、排气温度</w:t>
      </w:r>
      <w:r>
        <w:rPr>
          <w:rFonts w:hint="eastAsia"/>
        </w:rPr>
        <w:t>、</w:t>
      </w:r>
      <w:r>
        <w:t>湿度</w:t>
      </w:r>
      <w:r>
        <w:rPr>
          <w:rFonts w:hint="eastAsia"/>
        </w:rPr>
        <w:t>以</w:t>
      </w:r>
      <w:r>
        <w:t>及冷却风温</w:t>
      </w:r>
      <w:r>
        <w:rPr>
          <w:rFonts w:hint="eastAsia"/>
        </w:rPr>
        <w:t>；</w:t>
      </w:r>
    </w:p>
    <w:p w:rsidR="005F14D0" w:rsidRDefault="00C43222">
      <w:pPr>
        <w:pStyle w:val="af5"/>
      </w:pPr>
      <w:r>
        <w:t>调整热风温度、风量及</w:t>
      </w:r>
      <w:proofErr w:type="gramStart"/>
      <w:r>
        <w:t>排</w:t>
      </w:r>
      <w:r>
        <w:rPr>
          <w:rFonts w:hint="eastAsia"/>
        </w:rPr>
        <w:t>粮</w:t>
      </w:r>
      <w:r>
        <w:t>速度,使出机</w:t>
      </w:r>
      <w:r>
        <w:rPr>
          <w:rFonts w:hint="eastAsia"/>
        </w:rPr>
        <w:t>粮食</w:t>
      </w:r>
      <w:proofErr w:type="gramEnd"/>
      <w:r>
        <w:t>达到安全水分或规定水分，干燥机进入稳定状态，并锁定各项操作工艺参数</w:t>
      </w:r>
      <w:r>
        <w:rPr>
          <w:rFonts w:hint="eastAsia"/>
        </w:rPr>
        <w:t>；</w:t>
      </w:r>
    </w:p>
    <w:p w:rsidR="005F14D0" w:rsidRDefault="00C43222">
      <w:pPr>
        <w:pStyle w:val="af5"/>
      </w:pPr>
      <w:r>
        <w:t>稳定状态作业一个干燥周期，</w:t>
      </w:r>
      <w:r>
        <w:rPr>
          <w:rFonts w:hint="eastAsia"/>
        </w:rPr>
        <w:t>即</w:t>
      </w:r>
      <w:r>
        <w:t>可进入测试程序。</w:t>
      </w:r>
    </w:p>
    <w:p w:rsidR="005F14D0" w:rsidRDefault="00C43222">
      <w:pPr>
        <w:pStyle w:val="affffffffa"/>
        <w:rPr>
          <w:color w:val="auto"/>
        </w:rPr>
      </w:pPr>
      <w:r>
        <w:rPr>
          <w:rFonts w:hint="eastAsia"/>
          <w:color w:val="auto"/>
        </w:rPr>
        <w:t>循环</w:t>
      </w:r>
      <w:proofErr w:type="gramStart"/>
      <w:r>
        <w:rPr>
          <w:rFonts w:hint="eastAsia"/>
          <w:color w:val="auto"/>
        </w:rPr>
        <w:t>式粮食</w:t>
      </w:r>
      <w:proofErr w:type="gramEnd"/>
      <w:r>
        <w:rPr>
          <w:color w:val="auto"/>
        </w:rPr>
        <w:t>干燥机调试</w:t>
      </w:r>
      <w:r>
        <w:rPr>
          <w:rFonts w:hint="eastAsia"/>
          <w:color w:val="auto"/>
        </w:rPr>
        <w:t>应符合以下要求：</w:t>
      </w:r>
    </w:p>
    <w:p w:rsidR="005F14D0" w:rsidRDefault="00C43222">
      <w:pPr>
        <w:pStyle w:val="af5"/>
        <w:numPr>
          <w:ilvl w:val="0"/>
          <w:numId w:val="33"/>
        </w:numPr>
      </w:pPr>
      <w:r>
        <w:t>启动进</w:t>
      </w:r>
      <w:r>
        <w:rPr>
          <w:rFonts w:hint="eastAsia"/>
        </w:rPr>
        <w:t>粮</w:t>
      </w:r>
      <w:r>
        <w:t>装置，将干燥机装满</w:t>
      </w:r>
      <w:r>
        <w:rPr>
          <w:rFonts w:hint="eastAsia"/>
        </w:rPr>
        <w:t>原粮</w:t>
      </w:r>
      <w:r>
        <w:t>，并记录容料量</w:t>
      </w:r>
      <w:r>
        <w:rPr>
          <w:rFonts w:hint="eastAsia"/>
        </w:rPr>
        <w:t>；</w:t>
      </w:r>
    </w:p>
    <w:p w:rsidR="005F14D0" w:rsidRDefault="00C43222">
      <w:pPr>
        <w:pStyle w:val="af5"/>
        <w:rPr>
          <w:spacing w:val="-2"/>
        </w:rPr>
      </w:pPr>
      <w:r>
        <w:rPr>
          <w:spacing w:val="-2"/>
        </w:rPr>
        <w:t>按使用说明书要求，设定热风温度上下限值及超温报警值，设定出</w:t>
      </w:r>
      <w:proofErr w:type="gramStart"/>
      <w:r>
        <w:rPr>
          <w:spacing w:val="-2"/>
        </w:rPr>
        <w:t>机</w:t>
      </w:r>
      <w:r>
        <w:rPr>
          <w:rFonts w:hint="eastAsia"/>
          <w:spacing w:val="-2"/>
        </w:rPr>
        <w:t>粮食</w:t>
      </w:r>
      <w:proofErr w:type="gramEnd"/>
      <w:r>
        <w:rPr>
          <w:spacing w:val="-2"/>
        </w:rPr>
        <w:t>水分及</w:t>
      </w:r>
      <w:r>
        <w:rPr>
          <w:rFonts w:hint="eastAsia"/>
        </w:rPr>
        <w:t>粮</w:t>
      </w:r>
      <w:r>
        <w:rPr>
          <w:spacing w:val="-2"/>
        </w:rPr>
        <w:t>温报警值</w:t>
      </w:r>
      <w:r>
        <w:rPr>
          <w:rFonts w:hint="eastAsia"/>
          <w:spacing w:val="-2"/>
        </w:rPr>
        <w:t>；</w:t>
      </w:r>
    </w:p>
    <w:p w:rsidR="005F14D0" w:rsidRDefault="00C43222">
      <w:pPr>
        <w:pStyle w:val="af5"/>
      </w:pPr>
      <w:r>
        <w:t>顺序启动干燥机</w:t>
      </w:r>
      <w:r>
        <w:rPr>
          <w:rFonts w:hint="eastAsia"/>
        </w:rPr>
        <w:t>，</w:t>
      </w:r>
      <w:r>
        <w:t>作业一个</w:t>
      </w:r>
      <w:r>
        <w:rPr>
          <w:rFonts w:hint="eastAsia"/>
        </w:rPr>
        <w:t>循环</w:t>
      </w:r>
      <w:r>
        <w:t>周期</w:t>
      </w:r>
      <w:r>
        <w:rPr>
          <w:rFonts w:hint="eastAsia"/>
        </w:rPr>
        <w:t>后</w:t>
      </w:r>
      <w:r>
        <w:t>，</w:t>
      </w:r>
      <w:r>
        <w:rPr>
          <w:rFonts w:hint="eastAsia"/>
        </w:rPr>
        <w:t>即</w:t>
      </w:r>
      <w:r>
        <w:t>可进入测试程序。</w:t>
      </w:r>
    </w:p>
    <w:p w:rsidR="005F14D0" w:rsidRDefault="00C43222">
      <w:pPr>
        <w:pStyle w:val="affd"/>
        <w:spacing w:before="156" w:after="156"/>
      </w:pPr>
      <w:r>
        <w:rPr>
          <w:rFonts w:hint="eastAsia"/>
        </w:rPr>
        <w:t>取样</w:t>
      </w:r>
    </w:p>
    <w:p w:rsidR="005F14D0" w:rsidRDefault="00C43222">
      <w:pPr>
        <w:pStyle w:val="affffffffa"/>
        <w:rPr>
          <w:color w:val="auto"/>
        </w:rPr>
      </w:pPr>
      <w:r>
        <w:rPr>
          <w:rFonts w:hint="eastAsia"/>
          <w:color w:val="auto"/>
        </w:rPr>
        <w:t>进机原粮取样方法应符合以下要求：</w:t>
      </w:r>
    </w:p>
    <w:p w:rsidR="005F14D0" w:rsidRDefault="00C43222">
      <w:pPr>
        <w:pStyle w:val="af2"/>
      </w:pPr>
      <w:r>
        <w:rPr>
          <w:rFonts w:hint="eastAsia"/>
        </w:rPr>
        <w:t>在干燥机上料提升机进粮口处接取，不少于</w:t>
      </w:r>
      <w:r>
        <w:rPr>
          <w:rFonts w:ascii="Times New Roman" w:hint="eastAsia"/>
        </w:rPr>
        <w:t>9</w:t>
      </w:r>
      <w:r>
        <w:rPr>
          <w:rFonts w:hint="eastAsia"/>
        </w:rPr>
        <w:t>次，在试验期间等间隔进行；</w:t>
      </w:r>
    </w:p>
    <w:p w:rsidR="005F14D0" w:rsidRDefault="00C43222">
      <w:pPr>
        <w:pStyle w:val="af2"/>
      </w:pPr>
      <w:r>
        <w:rPr>
          <w:rFonts w:hint="eastAsia"/>
        </w:rPr>
        <w:t>样品质量应满足</w:t>
      </w:r>
      <w:r>
        <w:rPr>
          <w:rFonts w:ascii="Times New Roman" w:hint="eastAsia"/>
        </w:rPr>
        <w:t>4.4.1</w:t>
      </w:r>
      <w:r>
        <w:rPr>
          <w:rFonts w:hint="eastAsia"/>
        </w:rPr>
        <w:t>样品处理要求。</w:t>
      </w:r>
    </w:p>
    <w:p w:rsidR="005F14D0" w:rsidRDefault="00C43222">
      <w:pPr>
        <w:pStyle w:val="affffffffa"/>
        <w:rPr>
          <w:color w:val="auto"/>
        </w:rPr>
      </w:pPr>
      <w:r>
        <w:rPr>
          <w:rFonts w:hint="eastAsia"/>
          <w:color w:val="auto"/>
        </w:rPr>
        <w:t>出机干粮取样方法应符合以下要求：</w:t>
      </w:r>
    </w:p>
    <w:p w:rsidR="005F14D0" w:rsidRDefault="00C43222">
      <w:pPr>
        <w:pStyle w:val="af2"/>
      </w:pPr>
      <w:r>
        <w:rPr>
          <w:rFonts w:hint="eastAsia"/>
        </w:rPr>
        <w:t>在干燥机</w:t>
      </w:r>
      <w:proofErr w:type="gramStart"/>
      <w:r>
        <w:rPr>
          <w:rFonts w:hint="eastAsia"/>
        </w:rPr>
        <w:t>排粮口接取</w:t>
      </w:r>
      <w:proofErr w:type="gramEnd"/>
      <w:r>
        <w:rPr>
          <w:rFonts w:hint="eastAsia"/>
        </w:rPr>
        <w:t>，不少于</w:t>
      </w:r>
      <w:r>
        <w:rPr>
          <w:rFonts w:ascii="Times New Roman" w:hint="eastAsia"/>
        </w:rPr>
        <w:t>9</w:t>
      </w:r>
      <w:r>
        <w:rPr>
          <w:rFonts w:hint="eastAsia"/>
        </w:rPr>
        <w:t>次，在试验期间等间隔进行；</w:t>
      </w:r>
    </w:p>
    <w:p w:rsidR="005F14D0" w:rsidRDefault="00C43222">
      <w:pPr>
        <w:pStyle w:val="af2"/>
      </w:pPr>
      <w:r>
        <w:rPr>
          <w:rFonts w:hint="eastAsia"/>
        </w:rPr>
        <w:t>样品质量应满足</w:t>
      </w:r>
      <w:r>
        <w:rPr>
          <w:rFonts w:ascii="Times New Roman" w:hint="eastAsia"/>
        </w:rPr>
        <w:t>4</w:t>
      </w:r>
      <w:r>
        <w:rPr>
          <w:rFonts w:ascii="Times New Roman"/>
        </w:rPr>
        <w:t>.</w:t>
      </w:r>
      <w:r>
        <w:rPr>
          <w:rFonts w:ascii="Times New Roman" w:hint="eastAsia"/>
        </w:rPr>
        <w:t>4</w:t>
      </w:r>
      <w:r>
        <w:rPr>
          <w:rFonts w:ascii="Times New Roman"/>
        </w:rPr>
        <w:t>.2</w:t>
      </w:r>
      <w:r>
        <w:rPr>
          <w:rFonts w:hint="eastAsia"/>
        </w:rPr>
        <w:t>样品处理要求。</w:t>
      </w:r>
    </w:p>
    <w:p w:rsidR="005F14D0" w:rsidRDefault="00C43222">
      <w:pPr>
        <w:pStyle w:val="affffffffa"/>
        <w:rPr>
          <w:color w:val="auto"/>
        </w:rPr>
      </w:pPr>
      <w:r>
        <w:rPr>
          <w:rFonts w:hint="eastAsia"/>
          <w:color w:val="auto"/>
        </w:rPr>
        <w:t>干燥</w:t>
      </w:r>
      <w:proofErr w:type="gramStart"/>
      <w:r>
        <w:rPr>
          <w:rFonts w:hint="eastAsia"/>
          <w:color w:val="auto"/>
        </w:rPr>
        <w:t>不</w:t>
      </w:r>
      <w:proofErr w:type="gramEnd"/>
      <w:r>
        <w:rPr>
          <w:rFonts w:hint="eastAsia"/>
          <w:color w:val="auto"/>
        </w:rPr>
        <w:t>均匀度取样应符合以下要求：</w:t>
      </w:r>
    </w:p>
    <w:p w:rsidR="005F14D0" w:rsidRDefault="00C43222">
      <w:pPr>
        <w:pStyle w:val="af5"/>
        <w:numPr>
          <w:ilvl w:val="0"/>
          <w:numId w:val="34"/>
        </w:numPr>
      </w:pPr>
      <w:r>
        <w:rPr>
          <w:rFonts w:hint="eastAsia"/>
        </w:rPr>
        <w:t>连续式粮食干燥机在</w:t>
      </w:r>
      <w:proofErr w:type="gramStart"/>
      <w:r>
        <w:rPr>
          <w:rFonts w:hint="eastAsia"/>
        </w:rPr>
        <w:t>排粮段中间粮层</w:t>
      </w:r>
      <w:proofErr w:type="gramEnd"/>
      <w:r>
        <w:rPr>
          <w:rFonts w:hint="eastAsia"/>
        </w:rPr>
        <w:t>可能产生干燥</w:t>
      </w:r>
      <w:proofErr w:type="gramStart"/>
      <w:r>
        <w:rPr>
          <w:rFonts w:hint="eastAsia"/>
        </w:rPr>
        <w:t>不</w:t>
      </w:r>
      <w:proofErr w:type="gramEnd"/>
      <w:r>
        <w:rPr>
          <w:rFonts w:hint="eastAsia"/>
        </w:rPr>
        <w:t>均匀度的</w:t>
      </w:r>
      <w:r>
        <w:rPr>
          <w:rFonts w:ascii="Times New Roman" w:hint="eastAsia"/>
        </w:rPr>
        <w:t>5</w:t>
      </w:r>
      <w:r>
        <w:rPr>
          <w:rFonts w:hint="eastAsia"/>
        </w:rPr>
        <w:t>个位置随机接取，不少于</w:t>
      </w:r>
      <w:r>
        <w:rPr>
          <w:rFonts w:ascii="Times New Roman" w:hint="eastAsia"/>
        </w:rPr>
        <w:t>2</w:t>
      </w:r>
      <w:r>
        <w:rPr>
          <w:rFonts w:hint="eastAsia"/>
        </w:rPr>
        <w:t>次。在试验期间等间隔进行，每次样品质量应满足</w:t>
      </w:r>
      <w:r>
        <w:rPr>
          <w:rFonts w:ascii="Times New Roman" w:hint="eastAsia"/>
        </w:rPr>
        <w:t>4</w:t>
      </w:r>
      <w:r>
        <w:rPr>
          <w:rFonts w:ascii="Times New Roman"/>
        </w:rPr>
        <w:t>.4.3</w:t>
      </w:r>
      <w:r>
        <w:rPr>
          <w:rFonts w:ascii="Times New Roman" w:hint="eastAsia"/>
        </w:rPr>
        <w:t xml:space="preserve"> </w:t>
      </w:r>
      <w:r>
        <w:rPr>
          <w:rFonts w:ascii="Times New Roman"/>
        </w:rPr>
        <w:t>a</w:t>
      </w:r>
      <w:r>
        <w:t>）</w:t>
      </w:r>
      <w:r>
        <w:rPr>
          <w:rFonts w:hint="eastAsia"/>
        </w:rPr>
        <w:t>样品处理要求；</w:t>
      </w:r>
    </w:p>
    <w:p w:rsidR="005F14D0" w:rsidRDefault="00C43222">
      <w:pPr>
        <w:pStyle w:val="af5"/>
      </w:pPr>
      <w:r>
        <w:rPr>
          <w:rFonts w:hint="eastAsia"/>
        </w:rPr>
        <w:t>循环</w:t>
      </w:r>
      <w:proofErr w:type="gramStart"/>
      <w:r>
        <w:rPr>
          <w:rFonts w:hint="eastAsia"/>
        </w:rPr>
        <w:t>式粮食</w:t>
      </w:r>
      <w:proofErr w:type="gramEnd"/>
      <w:r>
        <w:rPr>
          <w:rFonts w:hint="eastAsia"/>
        </w:rPr>
        <w:t>干燥机在</w:t>
      </w:r>
      <w:proofErr w:type="gramStart"/>
      <w:r>
        <w:rPr>
          <w:rFonts w:hint="eastAsia"/>
        </w:rPr>
        <w:t>排粮口接取</w:t>
      </w:r>
      <w:proofErr w:type="gramEnd"/>
      <w:r>
        <w:rPr>
          <w:rFonts w:hint="eastAsia"/>
        </w:rPr>
        <w:t>，不少于7次，在试验期间等间隔进行，或用</w:t>
      </w:r>
      <w:r>
        <w:rPr>
          <w:rFonts w:ascii="Times New Roman" w:hint="eastAsia"/>
        </w:rPr>
        <w:t>4.3.2</w:t>
      </w:r>
      <w:r>
        <w:rPr>
          <w:rFonts w:hint="eastAsia"/>
        </w:rPr>
        <w:t>出机干粮样品，每次样品质量应满足</w:t>
      </w:r>
      <w:r>
        <w:rPr>
          <w:rFonts w:ascii="Times New Roman" w:hint="eastAsia"/>
        </w:rPr>
        <w:t>4.4.3 b)</w:t>
      </w:r>
      <w:r>
        <w:rPr>
          <w:rFonts w:hint="eastAsia"/>
        </w:rPr>
        <w:t>样品处理要求。</w:t>
      </w:r>
    </w:p>
    <w:p w:rsidR="005F14D0" w:rsidRDefault="00C43222">
      <w:pPr>
        <w:pStyle w:val="affd"/>
        <w:spacing w:before="156" w:after="156"/>
      </w:pPr>
      <w:r>
        <w:rPr>
          <w:rFonts w:hint="eastAsia"/>
        </w:rPr>
        <w:t>样品处理</w:t>
      </w:r>
    </w:p>
    <w:p w:rsidR="005F14D0" w:rsidRDefault="00C43222">
      <w:pPr>
        <w:pStyle w:val="affffffffa"/>
        <w:rPr>
          <w:color w:val="auto"/>
        </w:rPr>
      </w:pPr>
      <w:r>
        <w:rPr>
          <w:rFonts w:hint="eastAsia"/>
          <w:color w:val="auto"/>
        </w:rPr>
        <w:t>进机原粮样品处理应符合以下要求：</w:t>
      </w:r>
    </w:p>
    <w:p w:rsidR="005F14D0" w:rsidRDefault="00C43222">
      <w:pPr>
        <w:pStyle w:val="af5"/>
        <w:numPr>
          <w:ilvl w:val="0"/>
          <w:numId w:val="35"/>
        </w:numPr>
      </w:pPr>
      <w:r>
        <w:rPr>
          <w:rFonts w:hint="eastAsia"/>
        </w:rPr>
        <w:lastRenderedPageBreak/>
        <w:t>将</w:t>
      </w:r>
      <w:r>
        <w:rPr>
          <w:rFonts w:ascii="Times New Roman"/>
        </w:rPr>
        <w:t>4.3.1</w:t>
      </w:r>
      <w:r>
        <w:rPr>
          <w:rFonts w:hint="eastAsia"/>
        </w:rPr>
        <w:t>样品按</w:t>
      </w:r>
      <w:r>
        <w:rPr>
          <w:rFonts w:ascii="Times New Roman" w:hint="eastAsia"/>
        </w:rPr>
        <w:t>GB/T 5490</w:t>
      </w:r>
      <w:r>
        <w:rPr>
          <w:rFonts w:hint="eastAsia"/>
        </w:rPr>
        <w:t>、</w:t>
      </w:r>
      <w:r>
        <w:rPr>
          <w:rFonts w:ascii="Times New Roman" w:hint="eastAsia"/>
        </w:rPr>
        <w:t>GB/T 5491</w:t>
      </w:r>
      <w:r>
        <w:rPr>
          <w:rFonts w:hint="eastAsia"/>
        </w:rPr>
        <w:t>规定制成试验样品及保留样品；</w:t>
      </w:r>
    </w:p>
    <w:p w:rsidR="005F14D0" w:rsidRDefault="00C43222">
      <w:pPr>
        <w:pStyle w:val="af5"/>
        <w:numPr>
          <w:ilvl w:val="0"/>
          <w:numId w:val="35"/>
        </w:numPr>
        <w:rPr>
          <w:kern w:val="2"/>
          <w:szCs w:val="21"/>
        </w:rPr>
      </w:pPr>
      <w:r>
        <w:rPr>
          <w:rFonts w:hint="eastAsia"/>
        </w:rPr>
        <w:t>用试验样品分别</w:t>
      </w:r>
      <w:r>
        <w:rPr>
          <w:rFonts w:hAnsi="宋体" w:hint="eastAsia"/>
        </w:rPr>
        <w:t>按</w:t>
      </w:r>
      <w:r>
        <w:rPr>
          <w:rFonts w:ascii="Times New Roman" w:hint="eastAsia"/>
        </w:rPr>
        <w:t xml:space="preserve">GB/T 5497 </w:t>
      </w:r>
      <w:r>
        <w:rPr>
          <w:rFonts w:ascii="Times New Roman" w:hint="eastAsia"/>
        </w:rPr>
        <w:t>要求</w:t>
      </w:r>
      <w:r>
        <w:rPr>
          <w:rFonts w:hAnsi="宋体" w:hint="eastAsia"/>
        </w:rPr>
        <w:t>测定水分、按</w:t>
      </w:r>
      <w:r>
        <w:rPr>
          <w:rFonts w:ascii="Times New Roman" w:hint="eastAsia"/>
        </w:rPr>
        <w:t>SN/T 0800.7</w:t>
      </w:r>
      <w:r>
        <w:rPr>
          <w:rFonts w:ascii="Times New Roman" w:hint="eastAsia"/>
        </w:rPr>
        <w:t>要求</w:t>
      </w:r>
      <w:r>
        <w:rPr>
          <w:rFonts w:hAnsi="宋体" w:hint="eastAsia"/>
        </w:rPr>
        <w:t>测定破碎率、按</w:t>
      </w:r>
      <w:r>
        <w:rPr>
          <w:rFonts w:ascii="Times New Roman" w:hint="eastAsia"/>
        </w:rPr>
        <w:t xml:space="preserve">GB/T 5506.2 </w:t>
      </w:r>
      <w:r>
        <w:rPr>
          <w:rFonts w:ascii="Times New Roman" w:hint="eastAsia"/>
        </w:rPr>
        <w:t>要求</w:t>
      </w:r>
      <w:r>
        <w:rPr>
          <w:rFonts w:hAnsi="宋体" w:hint="eastAsia"/>
        </w:rPr>
        <w:t>测定小麦湿面筋含量、按</w:t>
      </w:r>
      <w:r>
        <w:rPr>
          <w:rFonts w:ascii="Times New Roman" w:hint="eastAsia"/>
        </w:rPr>
        <w:t>GB/T 5496</w:t>
      </w:r>
      <w:r>
        <w:rPr>
          <w:rFonts w:hAnsi="宋体" w:hint="eastAsia"/>
        </w:rPr>
        <w:t xml:space="preserve"> </w:t>
      </w:r>
      <w:r>
        <w:rPr>
          <w:rFonts w:ascii="Times New Roman" w:hint="eastAsia"/>
        </w:rPr>
        <w:t>要求</w:t>
      </w:r>
      <w:r>
        <w:rPr>
          <w:rFonts w:hAnsi="宋体" w:hint="eastAsia"/>
        </w:rPr>
        <w:t>测定稻谷</w:t>
      </w:r>
      <w:proofErr w:type="gramStart"/>
      <w:r>
        <w:rPr>
          <w:rFonts w:hAnsi="宋体" w:hint="eastAsia"/>
        </w:rPr>
        <w:t>爆腰率</w:t>
      </w:r>
      <w:proofErr w:type="gramEnd"/>
      <w:r>
        <w:rPr>
          <w:rFonts w:hAnsi="宋体" w:hint="eastAsia"/>
        </w:rPr>
        <w:t>、按</w:t>
      </w:r>
      <w:r>
        <w:rPr>
          <w:rFonts w:ascii="Times New Roman"/>
        </w:rPr>
        <w:t>GB/T 17891</w:t>
      </w:r>
      <w:r>
        <w:rPr>
          <w:rFonts w:ascii="Times New Roman" w:hint="eastAsia"/>
        </w:rPr>
        <w:t>要求</w:t>
      </w:r>
      <w:r>
        <w:rPr>
          <w:rFonts w:hAnsi="宋体" w:hint="eastAsia"/>
        </w:rPr>
        <w:t>测定</w:t>
      </w:r>
      <w:r>
        <w:rPr>
          <w:rFonts w:hAnsi="宋体"/>
        </w:rPr>
        <w:t>稻谷</w:t>
      </w:r>
      <w:r>
        <w:rPr>
          <w:rFonts w:hAnsi="宋体" w:hint="eastAsia"/>
        </w:rPr>
        <w:t>中</w:t>
      </w:r>
      <w:r>
        <w:rPr>
          <w:rFonts w:hAnsi="宋体"/>
        </w:rPr>
        <w:t>黄粒米含量</w:t>
      </w:r>
      <w:r>
        <w:rPr>
          <w:rFonts w:hAnsi="宋体" w:hint="eastAsia"/>
        </w:rPr>
        <w:t>、按</w:t>
      </w:r>
      <w:r>
        <w:rPr>
          <w:rFonts w:ascii="Times New Roman"/>
        </w:rPr>
        <w:t xml:space="preserve">GB/T </w:t>
      </w:r>
      <w:r>
        <w:rPr>
          <w:rFonts w:ascii="Times New Roman" w:hint="eastAsia"/>
        </w:rPr>
        <w:t>21017</w:t>
      </w:r>
      <w:r>
        <w:rPr>
          <w:rFonts w:ascii="Times New Roman" w:hint="eastAsia"/>
        </w:rPr>
        <w:t>要求</w:t>
      </w:r>
      <w:r>
        <w:rPr>
          <w:rFonts w:hAnsi="宋体" w:hint="eastAsia"/>
        </w:rPr>
        <w:t>测定玉米明显变色粒、烘干热损伤粒（含量）和玉米裂纹率、按</w:t>
      </w:r>
      <w:r>
        <w:rPr>
          <w:rFonts w:ascii="Times New Roman"/>
        </w:rPr>
        <w:t>GB/T 5510</w:t>
      </w:r>
      <w:r>
        <w:rPr>
          <w:rFonts w:ascii="Times New Roman" w:hint="eastAsia"/>
        </w:rPr>
        <w:t>要求</w:t>
      </w:r>
      <w:r>
        <w:rPr>
          <w:rFonts w:hAnsi="宋体" w:hint="eastAsia"/>
        </w:rPr>
        <w:t>测定脂肪酸值（</w:t>
      </w:r>
      <w:r>
        <w:rPr>
          <w:rFonts w:ascii="Times New Roman"/>
        </w:rPr>
        <w:t>KOH</w:t>
      </w:r>
      <w:r>
        <w:rPr>
          <w:rFonts w:hAnsi="宋体" w:hint="eastAsia"/>
        </w:rPr>
        <w:t>），并分别计算出平均值。</w:t>
      </w:r>
    </w:p>
    <w:p w:rsidR="005F14D0" w:rsidRDefault="00C43222">
      <w:pPr>
        <w:pStyle w:val="affffffffa"/>
        <w:rPr>
          <w:color w:val="auto"/>
        </w:rPr>
      </w:pPr>
      <w:r>
        <w:rPr>
          <w:rFonts w:hint="eastAsia"/>
          <w:color w:val="auto"/>
        </w:rPr>
        <w:t>出机干粮样品处理应符合以下要求：</w:t>
      </w:r>
    </w:p>
    <w:p w:rsidR="005F14D0" w:rsidRDefault="00C43222">
      <w:pPr>
        <w:pStyle w:val="af5"/>
        <w:numPr>
          <w:ilvl w:val="0"/>
          <w:numId w:val="36"/>
        </w:numPr>
      </w:pPr>
      <w:r>
        <w:rPr>
          <w:rFonts w:hint="eastAsia"/>
        </w:rPr>
        <w:t>将</w:t>
      </w:r>
      <w:r>
        <w:rPr>
          <w:rFonts w:ascii="Times New Roman" w:hint="eastAsia"/>
        </w:rPr>
        <w:t>4.3.2</w:t>
      </w:r>
      <w:r>
        <w:rPr>
          <w:rFonts w:hint="eastAsia"/>
        </w:rPr>
        <w:t>样品按</w:t>
      </w:r>
      <w:r>
        <w:rPr>
          <w:rFonts w:ascii="Times New Roman" w:hint="eastAsia"/>
        </w:rPr>
        <w:t>GB/T 5490</w:t>
      </w:r>
      <w:r>
        <w:rPr>
          <w:rFonts w:hint="eastAsia"/>
        </w:rPr>
        <w:t>、</w:t>
      </w:r>
      <w:r>
        <w:rPr>
          <w:rFonts w:ascii="Times New Roman" w:hint="eastAsia"/>
        </w:rPr>
        <w:t>GB/T 5491</w:t>
      </w:r>
      <w:r>
        <w:rPr>
          <w:rFonts w:hint="eastAsia"/>
        </w:rPr>
        <w:t>规定制成试验样品及保留样品；</w:t>
      </w:r>
    </w:p>
    <w:p w:rsidR="005F14D0" w:rsidRDefault="00C43222">
      <w:pPr>
        <w:pStyle w:val="af5"/>
        <w:numPr>
          <w:ilvl w:val="0"/>
          <w:numId w:val="36"/>
        </w:numPr>
      </w:pPr>
      <w:r>
        <w:rPr>
          <w:rFonts w:hint="eastAsia"/>
        </w:rPr>
        <w:t>用试验样品分别测定</w:t>
      </w:r>
      <w:r>
        <w:rPr>
          <w:rFonts w:hAnsi="宋体" w:hint="eastAsia"/>
        </w:rPr>
        <w:t>水分、破碎率、小麦湿面筋含量或稻谷</w:t>
      </w:r>
      <w:proofErr w:type="gramStart"/>
      <w:r>
        <w:rPr>
          <w:rFonts w:hAnsi="宋体" w:hint="eastAsia"/>
        </w:rPr>
        <w:t>爆腰率</w:t>
      </w:r>
      <w:proofErr w:type="gramEnd"/>
      <w:r>
        <w:rPr>
          <w:rFonts w:hAnsi="宋体" w:hint="eastAsia"/>
        </w:rPr>
        <w:t>或玉米裂纹率、稻谷中黄粒米含量平均值、</w:t>
      </w:r>
      <w:r>
        <w:rPr>
          <w:rFonts w:hint="eastAsia"/>
        </w:rPr>
        <w:t>玉米明显变色粒、烘干热损伤粒</w:t>
      </w:r>
      <w:r>
        <w:rPr>
          <w:rFonts w:hAnsi="宋体" w:hint="eastAsia"/>
        </w:rPr>
        <w:t>（含量）</w:t>
      </w:r>
      <w:r>
        <w:rPr>
          <w:rFonts w:hint="eastAsia"/>
        </w:rPr>
        <w:t>、脂肪酸值（</w:t>
      </w:r>
      <w:r>
        <w:rPr>
          <w:rFonts w:ascii="Times New Roman" w:hint="eastAsia"/>
        </w:rPr>
        <w:t>KOH</w:t>
      </w:r>
      <w:r>
        <w:rPr>
          <w:rFonts w:hint="eastAsia"/>
        </w:rPr>
        <w:t>），方法同</w:t>
      </w:r>
      <w:r>
        <w:rPr>
          <w:rFonts w:ascii="Times New Roman" w:hint="eastAsia"/>
        </w:rPr>
        <w:t>4.4.1 b)</w:t>
      </w:r>
      <w:r>
        <w:rPr>
          <w:rFonts w:hAnsi="宋体" w:hint="eastAsia"/>
        </w:rPr>
        <w:t xml:space="preserve"> ，并分别计算出平均值</w:t>
      </w:r>
      <w:r>
        <w:rPr>
          <w:rFonts w:hint="eastAsia"/>
        </w:rPr>
        <w:t>；</w:t>
      </w:r>
    </w:p>
    <w:p w:rsidR="005F14D0" w:rsidRDefault="00C43222">
      <w:pPr>
        <w:pStyle w:val="af5"/>
      </w:pPr>
      <w:r>
        <w:rPr>
          <w:rFonts w:hint="eastAsia"/>
        </w:rPr>
        <w:t>用试验样品按</w:t>
      </w:r>
      <w:r>
        <w:rPr>
          <w:rFonts w:ascii="Times New Roman" w:hint="eastAsia"/>
        </w:rPr>
        <w:t>GB/T 5492</w:t>
      </w:r>
      <w:r>
        <w:rPr>
          <w:rFonts w:hint="eastAsia"/>
        </w:rPr>
        <w:t>规定鉴定色泽、气味。</w:t>
      </w:r>
    </w:p>
    <w:p w:rsidR="005F14D0" w:rsidRDefault="00C43222">
      <w:pPr>
        <w:pStyle w:val="affffffffa"/>
        <w:rPr>
          <w:color w:val="auto"/>
        </w:rPr>
      </w:pPr>
      <w:r>
        <w:rPr>
          <w:rFonts w:hint="eastAsia"/>
          <w:color w:val="auto"/>
        </w:rPr>
        <w:t>干燥</w:t>
      </w:r>
      <w:proofErr w:type="gramStart"/>
      <w:r>
        <w:rPr>
          <w:rFonts w:hint="eastAsia"/>
          <w:color w:val="auto"/>
        </w:rPr>
        <w:t>不</w:t>
      </w:r>
      <w:proofErr w:type="gramEnd"/>
      <w:r>
        <w:rPr>
          <w:rFonts w:hint="eastAsia"/>
          <w:color w:val="auto"/>
        </w:rPr>
        <w:t>均匀度样品处理应符合以下要求：</w:t>
      </w:r>
    </w:p>
    <w:p w:rsidR="005F14D0" w:rsidRDefault="00C43222">
      <w:pPr>
        <w:pStyle w:val="af5"/>
        <w:numPr>
          <w:ilvl w:val="0"/>
          <w:numId w:val="37"/>
        </w:numPr>
      </w:pPr>
      <w:r>
        <w:rPr>
          <w:rFonts w:hint="eastAsia"/>
        </w:rPr>
        <w:t>将</w:t>
      </w:r>
      <w:r>
        <w:rPr>
          <w:rFonts w:ascii="Times New Roman" w:hint="eastAsia"/>
        </w:rPr>
        <w:t>4.3.3 a)</w:t>
      </w:r>
      <w:r>
        <w:rPr>
          <w:rFonts w:hint="eastAsia"/>
        </w:rPr>
        <w:t>每次样品，按</w:t>
      </w:r>
      <w:r>
        <w:rPr>
          <w:rFonts w:ascii="Times New Roman" w:hint="eastAsia"/>
        </w:rPr>
        <w:t>GB/T 5497</w:t>
      </w:r>
      <w:r>
        <w:rPr>
          <w:rFonts w:hint="eastAsia"/>
        </w:rPr>
        <w:t>规定分别测定出</w:t>
      </w:r>
      <w:r>
        <w:rPr>
          <w:rFonts w:ascii="Times New Roman" w:hint="eastAsia"/>
        </w:rPr>
        <w:t>5</w:t>
      </w:r>
      <w:r>
        <w:rPr>
          <w:rFonts w:hint="eastAsia"/>
        </w:rPr>
        <w:t>个不同位置样品的水分，并计算出最大差值；</w:t>
      </w:r>
    </w:p>
    <w:p w:rsidR="005F14D0" w:rsidRDefault="00C43222">
      <w:pPr>
        <w:pStyle w:val="af5"/>
      </w:pPr>
      <w:r>
        <w:rPr>
          <w:rFonts w:hint="eastAsia"/>
        </w:rPr>
        <w:t>将</w:t>
      </w:r>
      <w:r>
        <w:rPr>
          <w:rFonts w:ascii="Times New Roman" w:hint="eastAsia"/>
        </w:rPr>
        <w:t>4.3.3 b)</w:t>
      </w:r>
      <w:r>
        <w:rPr>
          <w:rFonts w:hint="eastAsia"/>
        </w:rPr>
        <w:t>每次样品，按</w:t>
      </w:r>
      <w:r>
        <w:rPr>
          <w:rFonts w:ascii="Times New Roman" w:hint="eastAsia"/>
        </w:rPr>
        <w:t>GB/T 5497</w:t>
      </w:r>
      <w:r>
        <w:rPr>
          <w:rFonts w:hint="eastAsia"/>
        </w:rPr>
        <w:t>规定分别测定出7次样品的水分，并计算出最大差值。</w:t>
      </w:r>
    </w:p>
    <w:p w:rsidR="005F14D0" w:rsidRDefault="00C43222">
      <w:pPr>
        <w:pStyle w:val="affd"/>
        <w:spacing w:before="156" w:after="156"/>
      </w:pPr>
      <w:r>
        <w:rPr>
          <w:rFonts w:hint="eastAsia"/>
        </w:rPr>
        <w:t>性能测试程序</w:t>
      </w:r>
    </w:p>
    <w:p w:rsidR="005F14D0" w:rsidRDefault="00C43222">
      <w:pPr>
        <w:pStyle w:val="affffffffa"/>
        <w:rPr>
          <w:color w:val="auto"/>
        </w:rPr>
      </w:pPr>
      <w:r>
        <w:rPr>
          <w:rFonts w:hint="eastAsia"/>
          <w:color w:val="auto"/>
        </w:rPr>
        <w:t>连续式粮食干燥机试验测试程序按以下要求进行。</w:t>
      </w:r>
    </w:p>
    <w:p w:rsidR="005F14D0" w:rsidRDefault="00C43222">
      <w:pPr>
        <w:pStyle w:val="af5"/>
        <w:numPr>
          <w:ilvl w:val="0"/>
          <w:numId w:val="38"/>
        </w:numPr>
      </w:pPr>
      <w:r>
        <w:rPr>
          <w:rFonts w:hint="eastAsia"/>
        </w:rPr>
        <w:t>同步进行以下测试：</w:t>
      </w:r>
    </w:p>
    <w:p w:rsidR="005F14D0" w:rsidRDefault="00C43222" w:rsidP="00260484">
      <w:pPr>
        <w:pStyle w:val="2"/>
      </w:pPr>
      <w:r>
        <w:rPr>
          <w:rFonts w:hint="eastAsia"/>
        </w:rPr>
        <w:t>开始计时；</w:t>
      </w:r>
    </w:p>
    <w:p w:rsidR="005F14D0" w:rsidRDefault="00C43222" w:rsidP="00260484">
      <w:pPr>
        <w:pStyle w:val="2"/>
      </w:pPr>
      <w:r>
        <w:rPr>
          <w:rFonts w:hint="eastAsia"/>
        </w:rPr>
        <w:t>开始计量燃料消耗量和耗电量；</w:t>
      </w:r>
    </w:p>
    <w:p w:rsidR="005F14D0" w:rsidRDefault="00C43222" w:rsidP="00260484">
      <w:pPr>
        <w:pStyle w:val="2"/>
      </w:pPr>
      <w:r>
        <w:rPr>
          <w:rFonts w:hint="eastAsia"/>
        </w:rPr>
        <w:t>开始计量进机原粮或出机干粮质量。</w:t>
      </w:r>
    </w:p>
    <w:p w:rsidR="005F14D0" w:rsidRDefault="00C43222">
      <w:pPr>
        <w:pStyle w:val="af5"/>
      </w:pPr>
      <w:r>
        <w:rPr>
          <w:rFonts w:hint="eastAsia"/>
        </w:rPr>
        <w:t>按</w:t>
      </w:r>
      <w:r>
        <w:rPr>
          <w:rFonts w:ascii="Times New Roman"/>
        </w:rPr>
        <w:t>4.3</w:t>
      </w:r>
      <w:r>
        <w:rPr>
          <w:rFonts w:hint="eastAsia"/>
        </w:rPr>
        <w:t>规定取样；</w:t>
      </w:r>
    </w:p>
    <w:p w:rsidR="005F14D0" w:rsidRDefault="00C43222">
      <w:pPr>
        <w:pStyle w:val="af5"/>
      </w:pPr>
      <w:r>
        <w:rPr>
          <w:rFonts w:hint="eastAsia"/>
        </w:rPr>
        <w:t>定时检测记录进机原粮温度、出机干粮温度、</w:t>
      </w:r>
      <w:proofErr w:type="gramStart"/>
      <w:r>
        <w:rPr>
          <w:rFonts w:hint="eastAsia"/>
        </w:rPr>
        <w:t>干燥段粮</w:t>
      </w:r>
      <w:proofErr w:type="gramEnd"/>
      <w:r>
        <w:rPr>
          <w:rFonts w:hint="eastAsia"/>
        </w:rPr>
        <w:t>温和热风温度、排气温度和湿度、冷却风温、环境温度、环境湿度及大气压力等项目（不少于</w:t>
      </w:r>
      <w:r>
        <w:rPr>
          <w:rFonts w:ascii="Times New Roman" w:hint="eastAsia"/>
        </w:rPr>
        <w:t>5</w:t>
      </w:r>
      <w:r>
        <w:rPr>
          <w:rFonts w:hint="eastAsia"/>
        </w:rPr>
        <w:t>次）；</w:t>
      </w:r>
    </w:p>
    <w:p w:rsidR="005F14D0" w:rsidRDefault="00C43222">
      <w:pPr>
        <w:pStyle w:val="af5"/>
      </w:pPr>
      <w:r>
        <w:rPr>
          <w:rFonts w:hint="eastAsia"/>
        </w:rPr>
        <w:t>按</w:t>
      </w:r>
      <w:r>
        <w:rPr>
          <w:rFonts w:ascii="Times New Roman" w:hint="eastAsia"/>
        </w:rPr>
        <w:t>GB/T 1236</w:t>
      </w:r>
      <w:r>
        <w:rPr>
          <w:rFonts w:ascii="Times New Roman" w:hint="eastAsia"/>
        </w:rPr>
        <w:t>要求</w:t>
      </w:r>
      <w:r>
        <w:rPr>
          <w:rFonts w:hint="eastAsia"/>
        </w:rPr>
        <w:t>测定热风机、冷却风机实际工况下风压和风量；</w:t>
      </w:r>
    </w:p>
    <w:p w:rsidR="005F14D0" w:rsidRDefault="00C43222">
      <w:pPr>
        <w:pStyle w:val="af5"/>
      </w:pPr>
      <w:r>
        <w:rPr>
          <w:rFonts w:hint="eastAsia"/>
        </w:rPr>
        <w:t>按</w:t>
      </w:r>
      <w:r>
        <w:rPr>
          <w:rFonts w:ascii="Times New Roman" w:hint="eastAsia"/>
        </w:rPr>
        <w:t>GBZ/T 192.1</w:t>
      </w:r>
      <w:r>
        <w:rPr>
          <w:rFonts w:hint="eastAsia"/>
        </w:rPr>
        <w:t>、</w:t>
      </w:r>
      <w:r>
        <w:rPr>
          <w:rFonts w:ascii="Times New Roman" w:hint="eastAsia"/>
        </w:rPr>
        <w:t>GBZ/T 189.8</w:t>
      </w:r>
      <w:r>
        <w:rPr>
          <w:rFonts w:ascii="Times New Roman" w:hint="eastAsia"/>
        </w:rPr>
        <w:t>要求</w:t>
      </w:r>
      <w:r>
        <w:rPr>
          <w:rFonts w:hint="eastAsia"/>
        </w:rPr>
        <w:t>测定工作场所粉尘浓度和噪声；</w:t>
      </w:r>
    </w:p>
    <w:p w:rsidR="005F14D0" w:rsidRDefault="00C43222">
      <w:pPr>
        <w:pStyle w:val="af5"/>
      </w:pPr>
      <w:r>
        <w:rPr>
          <w:rFonts w:hint="eastAsia"/>
        </w:rPr>
        <w:t>按</w:t>
      </w:r>
      <w:r>
        <w:rPr>
          <w:rFonts w:ascii="Times New Roman" w:hint="eastAsia"/>
        </w:rPr>
        <w:t>GB/T 5468</w:t>
      </w:r>
      <w:r>
        <w:rPr>
          <w:rFonts w:hint="eastAsia"/>
        </w:rPr>
        <w:t>、</w:t>
      </w:r>
      <w:r>
        <w:rPr>
          <w:rFonts w:ascii="Times New Roman" w:hint="eastAsia"/>
        </w:rPr>
        <w:t>GB 16297</w:t>
      </w:r>
      <w:r>
        <w:rPr>
          <w:rFonts w:ascii="Times New Roman" w:hint="eastAsia"/>
        </w:rPr>
        <w:t>要求</w:t>
      </w:r>
      <w:r>
        <w:rPr>
          <w:rFonts w:hint="eastAsia"/>
        </w:rPr>
        <w:t>测定热风炉烟尘和干燥机排出的粮食粉尘浓度及速率；</w:t>
      </w:r>
    </w:p>
    <w:p w:rsidR="005F14D0" w:rsidRDefault="00C43222">
      <w:pPr>
        <w:pStyle w:val="af5"/>
      </w:pPr>
      <w:r>
        <w:rPr>
          <w:rFonts w:hint="eastAsia"/>
        </w:rPr>
        <w:t>测试结束，记录结束时间，记录整理燃料消耗量及耗电量，并计算出每小时燃料消耗量。</w:t>
      </w:r>
    </w:p>
    <w:p w:rsidR="005F14D0" w:rsidRDefault="00C43222">
      <w:pPr>
        <w:pStyle w:val="affffffffa"/>
        <w:rPr>
          <w:color w:val="auto"/>
        </w:rPr>
      </w:pPr>
      <w:r>
        <w:rPr>
          <w:rFonts w:hint="eastAsia"/>
          <w:color w:val="auto"/>
        </w:rPr>
        <w:t>循环</w:t>
      </w:r>
      <w:proofErr w:type="gramStart"/>
      <w:r>
        <w:rPr>
          <w:rFonts w:hint="eastAsia"/>
          <w:color w:val="auto"/>
        </w:rPr>
        <w:t>式粮食</w:t>
      </w:r>
      <w:proofErr w:type="gramEnd"/>
      <w:r>
        <w:rPr>
          <w:rFonts w:hint="eastAsia"/>
          <w:color w:val="auto"/>
        </w:rPr>
        <w:t>干燥机试验测试程序按以下要求进行。</w:t>
      </w:r>
    </w:p>
    <w:p w:rsidR="005F14D0" w:rsidRDefault="00C43222">
      <w:pPr>
        <w:pStyle w:val="affffffff9"/>
      </w:pPr>
      <w:r>
        <w:rPr>
          <w:rFonts w:hint="eastAsia"/>
        </w:rPr>
        <w:t>进粮作业程序</w:t>
      </w:r>
    </w:p>
    <w:p w:rsidR="005F14D0" w:rsidRDefault="00C43222">
      <w:pPr>
        <w:pStyle w:val="af5"/>
        <w:numPr>
          <w:ilvl w:val="0"/>
          <w:numId w:val="39"/>
        </w:numPr>
      </w:pPr>
      <w:r>
        <w:rPr>
          <w:rFonts w:hint="eastAsia"/>
        </w:rPr>
        <w:t>同步进行以下测试：</w:t>
      </w:r>
    </w:p>
    <w:p w:rsidR="005F14D0" w:rsidRDefault="00C43222" w:rsidP="00260484">
      <w:pPr>
        <w:pStyle w:val="2"/>
      </w:pPr>
      <w:r>
        <w:rPr>
          <w:rFonts w:hint="eastAsia"/>
        </w:rPr>
        <w:t>开始计时；</w:t>
      </w:r>
    </w:p>
    <w:p w:rsidR="005F14D0" w:rsidRDefault="00C43222" w:rsidP="00260484">
      <w:pPr>
        <w:pStyle w:val="2"/>
      </w:pPr>
      <w:r>
        <w:rPr>
          <w:rFonts w:hint="eastAsia"/>
        </w:rPr>
        <w:t>开始计量耗电量；</w:t>
      </w:r>
    </w:p>
    <w:p w:rsidR="005F14D0" w:rsidRDefault="00C43222" w:rsidP="00260484">
      <w:pPr>
        <w:pStyle w:val="2"/>
      </w:pPr>
      <w:r>
        <w:rPr>
          <w:rFonts w:hint="eastAsia"/>
        </w:rPr>
        <w:t>开始计量进机原粮质量。</w:t>
      </w:r>
    </w:p>
    <w:p w:rsidR="005F14D0" w:rsidRDefault="00C43222">
      <w:pPr>
        <w:pStyle w:val="af5"/>
      </w:pPr>
      <w:r>
        <w:rPr>
          <w:rFonts w:hint="eastAsia"/>
        </w:rPr>
        <w:t>按</w:t>
      </w:r>
      <w:r>
        <w:rPr>
          <w:rFonts w:ascii="Times New Roman" w:hint="eastAsia"/>
        </w:rPr>
        <w:t>4.3</w:t>
      </w:r>
      <w:r>
        <w:rPr>
          <w:rFonts w:hint="eastAsia"/>
        </w:rPr>
        <w:t>规定取样；</w:t>
      </w:r>
    </w:p>
    <w:p w:rsidR="005F14D0" w:rsidRDefault="00C43222">
      <w:pPr>
        <w:pStyle w:val="af5"/>
      </w:pPr>
      <w:r>
        <w:rPr>
          <w:rFonts w:hint="eastAsia"/>
        </w:rPr>
        <w:t>定时检测记录原粮温度（至少</w:t>
      </w:r>
      <w:r>
        <w:rPr>
          <w:rFonts w:ascii="Times New Roman" w:hint="eastAsia"/>
        </w:rPr>
        <w:t>5</w:t>
      </w:r>
      <w:r>
        <w:rPr>
          <w:rFonts w:hint="eastAsia"/>
        </w:rPr>
        <w:t>次）；</w:t>
      </w:r>
    </w:p>
    <w:p w:rsidR="005F14D0" w:rsidRDefault="00C43222">
      <w:pPr>
        <w:pStyle w:val="af5"/>
      </w:pPr>
      <w:r>
        <w:rPr>
          <w:rFonts w:hint="eastAsia"/>
        </w:rPr>
        <w:t>直至装满干燥机，记录结束时间。</w:t>
      </w:r>
    </w:p>
    <w:p w:rsidR="005F14D0" w:rsidRDefault="00C43222">
      <w:pPr>
        <w:pStyle w:val="affffffff9"/>
      </w:pPr>
      <w:r>
        <w:rPr>
          <w:rFonts w:hint="eastAsia"/>
        </w:rPr>
        <w:t>干燥作业程序</w:t>
      </w:r>
    </w:p>
    <w:p w:rsidR="005F14D0" w:rsidRDefault="00C43222">
      <w:pPr>
        <w:pStyle w:val="af5"/>
        <w:numPr>
          <w:ilvl w:val="0"/>
          <w:numId w:val="40"/>
        </w:numPr>
      </w:pPr>
      <w:r>
        <w:rPr>
          <w:rFonts w:hint="eastAsia"/>
        </w:rPr>
        <w:t>同步进行以下测试：</w:t>
      </w:r>
    </w:p>
    <w:p w:rsidR="005F14D0" w:rsidRDefault="00C43222" w:rsidP="00260484">
      <w:pPr>
        <w:pStyle w:val="2"/>
      </w:pPr>
      <w:r>
        <w:rPr>
          <w:rFonts w:hint="eastAsia"/>
        </w:rPr>
        <w:t>开始计时；</w:t>
      </w:r>
    </w:p>
    <w:p w:rsidR="005F14D0" w:rsidRDefault="00C43222" w:rsidP="00260484">
      <w:pPr>
        <w:pStyle w:val="2"/>
      </w:pPr>
      <w:r>
        <w:rPr>
          <w:rFonts w:hint="eastAsia"/>
        </w:rPr>
        <w:t>开始计量燃料消耗量。</w:t>
      </w:r>
    </w:p>
    <w:p w:rsidR="005F14D0" w:rsidRDefault="00C43222">
      <w:pPr>
        <w:pStyle w:val="af5"/>
      </w:pPr>
      <w:r>
        <w:rPr>
          <w:rFonts w:hint="eastAsia"/>
        </w:rPr>
        <w:lastRenderedPageBreak/>
        <w:t>定时检测记录</w:t>
      </w:r>
      <w:proofErr w:type="gramStart"/>
      <w:r>
        <w:rPr>
          <w:rFonts w:hint="eastAsia"/>
        </w:rPr>
        <w:t>干燥段粮</w:t>
      </w:r>
      <w:proofErr w:type="gramEnd"/>
      <w:r>
        <w:rPr>
          <w:rFonts w:hint="eastAsia"/>
        </w:rPr>
        <w:t>温、热风温度、排气温度和湿度、环境温度、环境湿度及大气压力等项目（至少</w:t>
      </w:r>
      <w:r>
        <w:rPr>
          <w:rFonts w:ascii="Times New Roman" w:hint="eastAsia"/>
        </w:rPr>
        <w:t>5</w:t>
      </w:r>
      <w:r>
        <w:rPr>
          <w:rFonts w:hint="eastAsia"/>
        </w:rPr>
        <w:t>次）；</w:t>
      </w:r>
    </w:p>
    <w:p w:rsidR="005F14D0" w:rsidRDefault="00C43222">
      <w:pPr>
        <w:pStyle w:val="af5"/>
      </w:pPr>
      <w:r>
        <w:rPr>
          <w:rFonts w:hint="eastAsia"/>
        </w:rPr>
        <w:t>按</w:t>
      </w:r>
      <w:r>
        <w:rPr>
          <w:rFonts w:ascii="Times New Roman" w:hint="eastAsia"/>
        </w:rPr>
        <w:t>GB/T 1236</w:t>
      </w:r>
      <w:r>
        <w:rPr>
          <w:rFonts w:ascii="Times New Roman" w:hint="eastAsia"/>
        </w:rPr>
        <w:t>要求</w:t>
      </w:r>
      <w:r>
        <w:rPr>
          <w:rFonts w:hint="eastAsia"/>
        </w:rPr>
        <w:t>测定</w:t>
      </w:r>
      <w:proofErr w:type="gramStart"/>
      <w:r>
        <w:rPr>
          <w:rFonts w:hint="eastAsia"/>
        </w:rPr>
        <w:t>热风机风量</w:t>
      </w:r>
      <w:proofErr w:type="gramEnd"/>
      <w:r>
        <w:rPr>
          <w:rFonts w:hint="eastAsia"/>
        </w:rPr>
        <w:t>、风压；</w:t>
      </w:r>
    </w:p>
    <w:p w:rsidR="005F14D0" w:rsidRDefault="00C43222">
      <w:pPr>
        <w:pStyle w:val="af5"/>
      </w:pPr>
      <w:r>
        <w:rPr>
          <w:rFonts w:hint="eastAsia"/>
        </w:rPr>
        <w:t>按</w:t>
      </w:r>
      <w:r>
        <w:rPr>
          <w:rFonts w:ascii="Times New Roman" w:hint="eastAsia"/>
        </w:rPr>
        <w:t>GBZ/T 192.1</w:t>
      </w:r>
      <w:r>
        <w:rPr>
          <w:rFonts w:hint="eastAsia"/>
        </w:rPr>
        <w:t>、</w:t>
      </w:r>
      <w:r>
        <w:rPr>
          <w:rFonts w:ascii="Times New Roman" w:hint="eastAsia"/>
        </w:rPr>
        <w:t>GBZ/T 189.8</w:t>
      </w:r>
      <w:r>
        <w:rPr>
          <w:rFonts w:ascii="Times New Roman" w:hint="eastAsia"/>
        </w:rPr>
        <w:t>的要求</w:t>
      </w:r>
      <w:r>
        <w:rPr>
          <w:rFonts w:hint="eastAsia"/>
        </w:rPr>
        <w:t>测定工作场所粉尘浓度和噪声；</w:t>
      </w:r>
    </w:p>
    <w:p w:rsidR="005F14D0" w:rsidRDefault="00C43222">
      <w:pPr>
        <w:pStyle w:val="af5"/>
      </w:pPr>
      <w:r>
        <w:rPr>
          <w:rFonts w:hint="eastAsia"/>
        </w:rPr>
        <w:t>按</w:t>
      </w:r>
      <w:r>
        <w:rPr>
          <w:rFonts w:ascii="Times New Roman" w:hint="eastAsia"/>
        </w:rPr>
        <w:t>GB/T 5468</w:t>
      </w:r>
      <w:r>
        <w:rPr>
          <w:rFonts w:hint="eastAsia"/>
        </w:rPr>
        <w:t>、</w:t>
      </w:r>
      <w:r>
        <w:rPr>
          <w:rFonts w:ascii="Times New Roman" w:hint="eastAsia"/>
        </w:rPr>
        <w:t>GB 16297</w:t>
      </w:r>
      <w:r>
        <w:rPr>
          <w:rFonts w:ascii="Times New Roman" w:hint="eastAsia"/>
        </w:rPr>
        <w:t>要求</w:t>
      </w:r>
      <w:r>
        <w:rPr>
          <w:rFonts w:hint="eastAsia"/>
        </w:rPr>
        <w:t>测定热风炉烟尘和干燥机排出的粮食粉尘浓度及速率；</w:t>
      </w:r>
    </w:p>
    <w:p w:rsidR="005F14D0" w:rsidRDefault="00C43222">
      <w:pPr>
        <w:pStyle w:val="af5"/>
      </w:pPr>
      <w:r>
        <w:rPr>
          <w:rFonts w:hint="eastAsia"/>
        </w:rPr>
        <w:t>直至降到设定水分，记录结束时间，并计算出每小时燃料消耗量。</w:t>
      </w:r>
    </w:p>
    <w:p w:rsidR="005F14D0" w:rsidRDefault="00C43222">
      <w:pPr>
        <w:pStyle w:val="affffffff9"/>
      </w:pPr>
      <w:r>
        <w:rPr>
          <w:rFonts w:hint="eastAsia"/>
        </w:rPr>
        <w:t>冷却、</w:t>
      </w:r>
      <w:proofErr w:type="gramStart"/>
      <w:r>
        <w:rPr>
          <w:rFonts w:hint="eastAsia"/>
        </w:rPr>
        <w:t>排粮作业程序</w:t>
      </w:r>
      <w:proofErr w:type="gramEnd"/>
    </w:p>
    <w:p w:rsidR="005F14D0" w:rsidRDefault="00C43222">
      <w:pPr>
        <w:pStyle w:val="af5"/>
        <w:numPr>
          <w:ilvl w:val="0"/>
          <w:numId w:val="41"/>
        </w:numPr>
      </w:pPr>
      <w:r>
        <w:rPr>
          <w:rFonts w:hint="eastAsia"/>
        </w:rPr>
        <w:t>同步进行以下测试：</w:t>
      </w:r>
    </w:p>
    <w:p w:rsidR="005F14D0" w:rsidRDefault="00C43222" w:rsidP="00260484">
      <w:pPr>
        <w:pStyle w:val="2"/>
      </w:pPr>
      <w:r>
        <w:rPr>
          <w:rFonts w:hint="eastAsia"/>
        </w:rPr>
        <w:t>开始计时；</w:t>
      </w:r>
    </w:p>
    <w:p w:rsidR="005F14D0" w:rsidRDefault="00C43222" w:rsidP="00260484">
      <w:pPr>
        <w:pStyle w:val="2"/>
      </w:pPr>
      <w:r>
        <w:rPr>
          <w:rFonts w:hint="eastAsia"/>
        </w:rPr>
        <w:t>开始计量出机干粮质量。</w:t>
      </w:r>
    </w:p>
    <w:p w:rsidR="005F14D0" w:rsidRDefault="00C43222">
      <w:pPr>
        <w:pStyle w:val="af5"/>
      </w:pPr>
      <w:r>
        <w:rPr>
          <w:rFonts w:hint="eastAsia"/>
        </w:rPr>
        <w:t>按</w:t>
      </w:r>
      <w:r>
        <w:rPr>
          <w:rFonts w:ascii="Times New Roman" w:hint="eastAsia"/>
        </w:rPr>
        <w:t>4</w:t>
      </w:r>
      <w:r>
        <w:rPr>
          <w:rFonts w:ascii="Times New Roman"/>
        </w:rPr>
        <w:t>.3.2</w:t>
      </w:r>
      <w:r>
        <w:t>、</w:t>
      </w:r>
      <w:r>
        <w:rPr>
          <w:rFonts w:ascii="Times New Roman" w:hint="eastAsia"/>
        </w:rPr>
        <w:t>4</w:t>
      </w:r>
      <w:r>
        <w:rPr>
          <w:rFonts w:ascii="Times New Roman"/>
        </w:rPr>
        <w:t>.</w:t>
      </w:r>
      <w:r>
        <w:rPr>
          <w:rFonts w:ascii="Times New Roman" w:hint="eastAsia"/>
        </w:rPr>
        <w:t>3</w:t>
      </w:r>
      <w:r>
        <w:rPr>
          <w:rFonts w:ascii="Times New Roman"/>
        </w:rPr>
        <w:t>.3</w:t>
      </w:r>
      <w:r>
        <w:rPr>
          <w:rFonts w:hint="eastAsia"/>
        </w:rPr>
        <w:t>规定取样；</w:t>
      </w:r>
    </w:p>
    <w:p w:rsidR="005F14D0" w:rsidRDefault="00C43222">
      <w:pPr>
        <w:pStyle w:val="af5"/>
      </w:pPr>
      <w:r>
        <w:rPr>
          <w:rFonts w:hint="eastAsia"/>
        </w:rPr>
        <w:t>定时检测记录出机干粮温度和冷却风温（至少</w:t>
      </w:r>
      <w:r>
        <w:rPr>
          <w:rFonts w:ascii="Times New Roman" w:hint="eastAsia"/>
        </w:rPr>
        <w:t>5</w:t>
      </w:r>
      <w:r>
        <w:rPr>
          <w:rFonts w:hint="eastAsia"/>
        </w:rPr>
        <w:t>次）；</w:t>
      </w:r>
    </w:p>
    <w:p w:rsidR="005F14D0" w:rsidRDefault="00C43222">
      <w:pPr>
        <w:pStyle w:val="af5"/>
      </w:pPr>
      <w:r>
        <w:rPr>
          <w:rFonts w:hint="eastAsia"/>
        </w:rPr>
        <w:t>按</w:t>
      </w:r>
      <w:r>
        <w:rPr>
          <w:rFonts w:ascii="Times New Roman" w:hint="eastAsia"/>
        </w:rPr>
        <w:t>GB/T 1236</w:t>
      </w:r>
      <w:r>
        <w:rPr>
          <w:rFonts w:ascii="Times New Roman" w:hint="eastAsia"/>
        </w:rPr>
        <w:t>要求</w:t>
      </w:r>
      <w:r>
        <w:rPr>
          <w:rFonts w:hint="eastAsia"/>
        </w:rPr>
        <w:t>测定冷却风机风量、风压；</w:t>
      </w:r>
    </w:p>
    <w:p w:rsidR="005F14D0" w:rsidRDefault="00C43222">
      <w:pPr>
        <w:pStyle w:val="af5"/>
      </w:pPr>
      <w:r>
        <w:rPr>
          <w:rFonts w:hint="eastAsia"/>
        </w:rPr>
        <w:t>直至排空干燥机内粮食，记录结束时间，并计算出耗电量。</w:t>
      </w:r>
    </w:p>
    <w:p w:rsidR="005F14D0" w:rsidRDefault="00C43222">
      <w:pPr>
        <w:pStyle w:val="affffffffa"/>
        <w:rPr>
          <w:color w:val="auto"/>
        </w:rPr>
      </w:pPr>
      <w:r>
        <w:rPr>
          <w:rFonts w:hint="eastAsia"/>
          <w:color w:val="auto"/>
        </w:rPr>
        <w:t>需要重复测试时，连续式粮食干燥机和循环</w:t>
      </w:r>
      <w:proofErr w:type="gramStart"/>
      <w:r>
        <w:rPr>
          <w:rFonts w:hint="eastAsia"/>
          <w:color w:val="auto"/>
        </w:rPr>
        <w:t>式粮食</w:t>
      </w:r>
      <w:proofErr w:type="gramEnd"/>
      <w:r>
        <w:rPr>
          <w:rFonts w:hint="eastAsia"/>
          <w:color w:val="auto"/>
        </w:rPr>
        <w:t>干燥机分别按</w:t>
      </w:r>
      <w:r>
        <w:rPr>
          <w:rFonts w:ascii="Times New Roman" w:hint="eastAsia"/>
          <w:color w:val="auto"/>
        </w:rPr>
        <w:t>4.5.1</w:t>
      </w:r>
      <w:r>
        <w:rPr>
          <w:rFonts w:hAnsi="黑体"/>
          <w:color w:val="auto"/>
        </w:rPr>
        <w:t>、</w:t>
      </w:r>
      <w:r>
        <w:rPr>
          <w:rFonts w:ascii="Times New Roman" w:hint="eastAsia"/>
          <w:color w:val="auto"/>
        </w:rPr>
        <w:t>4.5.2</w:t>
      </w:r>
      <w:r>
        <w:rPr>
          <w:rFonts w:hint="eastAsia"/>
          <w:color w:val="auto"/>
        </w:rPr>
        <w:t>规定重复进行。</w:t>
      </w:r>
    </w:p>
    <w:p w:rsidR="005F14D0" w:rsidRDefault="00C43222">
      <w:pPr>
        <w:pStyle w:val="affd"/>
        <w:spacing w:before="156" w:after="156"/>
      </w:pPr>
      <w:r>
        <w:rPr>
          <w:rFonts w:hint="eastAsia"/>
        </w:rPr>
        <w:t>试验数据处理</w:t>
      </w:r>
    </w:p>
    <w:p w:rsidR="005F14D0" w:rsidRDefault="00C43222">
      <w:pPr>
        <w:pStyle w:val="affffffffa"/>
        <w:rPr>
          <w:color w:val="auto"/>
        </w:rPr>
      </w:pPr>
      <w:r>
        <w:rPr>
          <w:rFonts w:hint="eastAsia"/>
          <w:color w:val="auto"/>
        </w:rPr>
        <w:t>降水幅度，按式（</w:t>
      </w:r>
      <w:r>
        <w:rPr>
          <w:rFonts w:ascii="Times New Roman"/>
          <w:color w:val="auto"/>
        </w:rPr>
        <w:t>1</w:t>
      </w:r>
      <w:r>
        <w:rPr>
          <w:rFonts w:hint="eastAsia"/>
          <w:color w:val="auto"/>
        </w:rPr>
        <w:t>）计算</w:t>
      </w:r>
      <w:r>
        <w:rPr>
          <w:rFonts w:hAnsi="黑体" w:hint="eastAsia"/>
          <w:color w:val="auto"/>
        </w:rPr>
        <w:t>：</w:t>
      </w:r>
    </w:p>
    <w:p w:rsidR="005F14D0" w:rsidRDefault="00C43222">
      <w:pPr>
        <w:pStyle w:val="affffffa"/>
      </w:pPr>
      <w:r>
        <w:tab/>
      </w:r>
      <m:oMath>
        <m:r>
          <m:rPr>
            <m:sty m:val="p"/>
          </m:rP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微软雅黑" w:eastAsia="微软雅黑" w:hAnsi="微软雅黑"/>
        </w:rPr>
        <w:tab/>
      </w:r>
      <w:r>
        <w:t>(</w:t>
      </w:r>
      <w:r>
        <w:fldChar w:fldCharType="begin"/>
      </w:r>
      <w:r>
        <w:instrText xml:space="preserve"> AUTONUM </w:instrText>
      </w:r>
      <w:r>
        <w:fldChar w:fldCharType="end"/>
      </w:r>
      <w:r>
        <w:t>)</w:t>
      </w:r>
    </w:p>
    <w:p w:rsidR="005F14D0" w:rsidRPr="00260484" w:rsidRDefault="00C43222">
      <w:pPr>
        <w:pStyle w:val="affffd"/>
        <w:ind w:firstLine="420"/>
      </w:pPr>
      <w:r w:rsidRPr="00260484">
        <w:rPr>
          <w:rFonts w:hint="eastAsia"/>
        </w:rPr>
        <w:t>式中：</w:t>
      </w:r>
    </w:p>
    <w:p w:rsidR="005F14D0" w:rsidRPr="00260484" w:rsidRDefault="00C43222" w:rsidP="00260484">
      <w:pPr>
        <w:pStyle w:val="affffe"/>
        <w:rPr>
          <w:rFonts w:ascii="Arial" w:hAnsi="Arial"/>
          <w:shd w:val="clear" w:color="auto" w:fill="FFFFFF"/>
        </w:rPr>
      </w:pPr>
      <w:r w:rsidRPr="00260484">
        <w:rPr>
          <w:i/>
          <w:iCs/>
        </w:rPr>
        <w:t>Δ</w:t>
      </w:r>
      <w:r w:rsidRPr="00260484">
        <w:rPr>
          <w:rFonts w:hint="eastAsia"/>
          <w:i/>
          <w:iCs/>
        </w:rPr>
        <w:t>M</w:t>
      </w:r>
      <w:r w:rsidRPr="00260484">
        <w:rPr>
          <w:rFonts w:ascii="Arial" w:hAnsi="Arial"/>
          <w:shd w:val="clear" w:color="auto" w:fill="FFFFFF"/>
        </w:rPr>
        <w:t>——</w:t>
      </w:r>
      <w:r w:rsidRPr="00260484">
        <w:rPr>
          <w:rFonts w:hint="eastAsia"/>
          <w:shd w:val="clear" w:color="auto" w:fill="FFFFFF"/>
        </w:rPr>
        <w:t>降水幅度，</w:t>
      </w:r>
      <w:r w:rsidRPr="00260484">
        <w:rPr>
          <w:rFonts w:ascii="Arial" w:hAnsi="Arial" w:hint="eastAsia"/>
          <w:shd w:val="clear" w:color="auto" w:fill="FFFFFF"/>
        </w:rPr>
        <w:t>%</w:t>
      </w:r>
    </w:p>
    <w:p w:rsidR="005F14D0" w:rsidRPr="00260484" w:rsidRDefault="00C43222" w:rsidP="00260484">
      <w:pPr>
        <w:pStyle w:val="affffe"/>
        <w:rPr>
          <w:rFonts w:ascii="Arial" w:hAnsi="Arial"/>
          <w:shd w:val="clear" w:color="auto" w:fill="FFFFFF"/>
        </w:rPr>
      </w:pPr>
      <w:r w:rsidRPr="00260484">
        <w:rPr>
          <w:rFonts w:hint="eastAsia"/>
          <w:i/>
          <w:iCs/>
        </w:rPr>
        <w:t>M</w:t>
      </w:r>
      <w:r w:rsidRPr="00260484">
        <w:rPr>
          <w:rFonts w:hint="eastAsia"/>
          <w:i/>
          <w:iCs/>
          <w:vertAlign w:val="subscript"/>
        </w:rPr>
        <w:t>1</w:t>
      </w:r>
      <w:r w:rsidRPr="00260484">
        <w:rPr>
          <w:rFonts w:ascii="Arial" w:hAnsi="Arial"/>
          <w:shd w:val="clear" w:color="auto" w:fill="FFFFFF"/>
        </w:rPr>
        <w:t>——</w:t>
      </w:r>
      <w:r w:rsidRPr="00260484">
        <w:rPr>
          <w:rFonts w:hint="eastAsia"/>
          <w:shd w:val="clear" w:color="auto" w:fill="FFFFFF"/>
        </w:rPr>
        <w:t>进机原粮水分，</w:t>
      </w:r>
      <w:r w:rsidRPr="00260484">
        <w:rPr>
          <w:rFonts w:ascii="Arial" w:hAnsi="Arial" w:hint="eastAsia"/>
          <w:shd w:val="clear" w:color="auto" w:fill="FFFFFF"/>
        </w:rPr>
        <w:t>%</w:t>
      </w:r>
    </w:p>
    <w:p w:rsidR="005F14D0" w:rsidRPr="00260484" w:rsidRDefault="00C43222" w:rsidP="00260484">
      <w:pPr>
        <w:pStyle w:val="affffe"/>
        <w:rPr>
          <w:rFonts w:ascii="Arial" w:hAnsi="Arial"/>
          <w:shd w:val="clear" w:color="auto" w:fill="FFFFFF"/>
        </w:rPr>
      </w:pPr>
      <w:r w:rsidRPr="00260484">
        <w:rPr>
          <w:rFonts w:hint="eastAsia"/>
          <w:i/>
          <w:iCs/>
        </w:rPr>
        <w:t>M</w:t>
      </w:r>
      <w:r w:rsidRPr="00260484">
        <w:rPr>
          <w:rFonts w:hint="eastAsia"/>
          <w:i/>
          <w:iCs/>
          <w:vertAlign w:val="subscript"/>
        </w:rPr>
        <w:t>2</w:t>
      </w:r>
      <w:r w:rsidRPr="00260484">
        <w:rPr>
          <w:rFonts w:ascii="Arial" w:hAnsi="Arial"/>
          <w:shd w:val="clear" w:color="auto" w:fill="FFFFFF"/>
        </w:rPr>
        <w:t>——</w:t>
      </w:r>
      <w:r w:rsidRPr="00260484">
        <w:rPr>
          <w:rFonts w:hint="eastAsia"/>
          <w:shd w:val="clear" w:color="auto" w:fill="FFFFFF"/>
        </w:rPr>
        <w:t>出机干粮水分，</w:t>
      </w:r>
      <w:r w:rsidRPr="00260484">
        <w:rPr>
          <w:rFonts w:ascii="Arial" w:hAnsi="Arial" w:hint="eastAsia"/>
          <w:shd w:val="clear" w:color="auto" w:fill="FFFFFF"/>
        </w:rPr>
        <w:t>%</w:t>
      </w:r>
      <w:r w:rsidRPr="00260484">
        <w:rPr>
          <w:rFonts w:hint="eastAsia"/>
          <w:shd w:val="clear" w:color="auto" w:fill="FFFFFF"/>
        </w:rPr>
        <w:t>。</w:t>
      </w:r>
    </w:p>
    <w:p w:rsidR="005F14D0" w:rsidRDefault="00C43222">
      <w:pPr>
        <w:pStyle w:val="affffffffa"/>
        <w:rPr>
          <w:color w:val="auto"/>
          <w:szCs w:val="21"/>
        </w:rPr>
      </w:pPr>
      <w:r>
        <w:rPr>
          <w:rFonts w:hint="eastAsia"/>
          <w:color w:val="auto"/>
        </w:rPr>
        <w:t>干燥能力，按式（</w:t>
      </w:r>
      <w:r>
        <w:rPr>
          <w:rFonts w:ascii="Times New Roman"/>
          <w:color w:val="auto"/>
        </w:rPr>
        <w:t>2</w:t>
      </w:r>
      <w:r>
        <w:rPr>
          <w:rFonts w:hint="eastAsia"/>
          <w:color w:val="auto"/>
        </w:rPr>
        <w:t>）计算：</w:t>
      </w:r>
    </w:p>
    <w:p w:rsidR="005F14D0" w:rsidRDefault="00C43222">
      <w:pPr>
        <w:pStyle w:val="affffffa"/>
      </w:pPr>
      <w:r>
        <w:tab/>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r>
              <w:rPr>
                <w:rFonts w:ascii="Cambria Math" w:hAnsi="Cambria Math"/>
                <w:lang w:val="en-CA"/>
              </w:rPr>
              <m:t>M</m:t>
            </m:r>
          </m:num>
          <m:den>
            <m:r>
              <w:rPr>
                <w:rFonts w:ascii="Cambria Math" w:hAnsi="Cambria Math"/>
              </w:rPr>
              <m:t>T</m:t>
            </m:r>
          </m:den>
        </m:f>
      </m:oMath>
      <w:r>
        <w:rPr>
          <w:rFonts w:ascii="微软雅黑" w:eastAsia="微软雅黑" w:hAnsi="微软雅黑"/>
        </w:rPr>
        <w:tab/>
      </w:r>
      <w:r>
        <w:t>(</w:t>
      </w:r>
      <w:r>
        <w:fldChar w:fldCharType="begin"/>
      </w:r>
      <w:r>
        <w:instrText xml:space="preserve"> AUTONUM </w:instrText>
      </w:r>
      <w:r>
        <w:fldChar w:fldCharType="end"/>
      </w:r>
      <w:r>
        <w:t>)</w:t>
      </w:r>
    </w:p>
    <w:p w:rsidR="005F14D0" w:rsidRDefault="00C43222">
      <w:pPr>
        <w:pStyle w:val="affffd"/>
        <w:ind w:firstLine="420"/>
      </w:pPr>
      <w:r>
        <w:rPr>
          <w:rFonts w:hint="eastAsia"/>
        </w:rPr>
        <w:t>式中：</w:t>
      </w:r>
    </w:p>
    <w:p w:rsidR="005F14D0" w:rsidRPr="00260484" w:rsidRDefault="00C43222" w:rsidP="00260484">
      <w:pPr>
        <w:pStyle w:val="affffe"/>
        <w:rPr>
          <w:rFonts w:ascii="Arial" w:hAnsi="Arial"/>
          <w:shd w:val="clear" w:color="auto" w:fill="FFFFFF"/>
        </w:rPr>
      </w:pPr>
      <w:r w:rsidRPr="00260484">
        <w:rPr>
          <w:rFonts w:hint="eastAsia"/>
          <w:i/>
          <w:iCs/>
        </w:rPr>
        <w:t>P</w:t>
      </w:r>
      <w:r w:rsidRPr="00260484">
        <w:rPr>
          <w:rFonts w:hint="eastAsia"/>
          <w:i/>
          <w:iCs/>
          <w:vertAlign w:val="subscript"/>
        </w:rPr>
        <w:t>1</w:t>
      </w:r>
      <w:r w:rsidRPr="00260484">
        <w:rPr>
          <w:rFonts w:ascii="Arial" w:hAnsi="Arial"/>
          <w:shd w:val="clear" w:color="auto" w:fill="FFFFFF"/>
        </w:rPr>
        <w:t>——</w:t>
      </w:r>
      <w:r w:rsidRPr="00260484">
        <w:rPr>
          <w:rFonts w:hint="eastAsia"/>
          <w:shd w:val="clear" w:color="auto" w:fill="FFFFFF"/>
        </w:rPr>
        <w:t>干燥能力，</w:t>
      </w:r>
      <w:proofErr w:type="gramStart"/>
      <w:r w:rsidRPr="00260484">
        <w:rPr>
          <w:rFonts w:hint="eastAsia"/>
          <w:shd w:val="clear" w:color="auto" w:fill="FFFFFF"/>
        </w:rPr>
        <w:t>单位为吨每小时</w:t>
      </w:r>
      <w:proofErr w:type="gramEnd"/>
      <w:r w:rsidRPr="00260484">
        <w:rPr>
          <w:rFonts w:hint="eastAsia"/>
          <w:shd w:val="clear" w:color="auto" w:fill="FFFFFF"/>
        </w:rPr>
        <w:t>（</w:t>
      </w:r>
      <w:r w:rsidRPr="00260484">
        <w:rPr>
          <w:rFonts w:hint="eastAsia"/>
        </w:rPr>
        <w:t>t</w:t>
      </w:r>
      <w:r w:rsidRPr="00260484">
        <w:rPr>
          <w:rFonts w:hAnsi="宋体" w:hint="eastAsia"/>
        </w:rPr>
        <w:t>·</w:t>
      </w:r>
      <w:r w:rsidRPr="00260484">
        <w:t>%H</w:t>
      </w:r>
      <w:r w:rsidRPr="00260484">
        <w:rPr>
          <w:vertAlign w:val="subscript"/>
        </w:rPr>
        <w:t>2</w:t>
      </w:r>
      <w:r w:rsidRPr="00260484">
        <w:t>O</w:t>
      </w:r>
      <w:r w:rsidRPr="00260484">
        <w:rPr>
          <w:rFonts w:hint="eastAsia"/>
        </w:rPr>
        <w:t>/h</w:t>
      </w:r>
      <w:r w:rsidRPr="00260484">
        <w:rPr>
          <w:rFonts w:hint="eastAsia"/>
          <w:shd w:val="clear" w:color="auto" w:fill="FFFFFF"/>
        </w:rPr>
        <w:t>）；</w:t>
      </w:r>
    </w:p>
    <w:p w:rsidR="005F14D0" w:rsidRPr="00260484" w:rsidRDefault="00C43222" w:rsidP="00260484">
      <w:pPr>
        <w:pStyle w:val="affffe"/>
        <w:rPr>
          <w:rFonts w:ascii="Arial" w:hAnsi="Arial"/>
          <w:shd w:val="clear" w:color="auto" w:fill="FFFFFF"/>
        </w:rPr>
      </w:pPr>
      <w:r w:rsidRPr="00260484">
        <w:rPr>
          <w:rFonts w:hint="eastAsia"/>
          <w:i/>
          <w:iCs/>
        </w:rPr>
        <w:t>G</w:t>
      </w:r>
      <w:r w:rsidRPr="00260484">
        <w:rPr>
          <w:rFonts w:hint="eastAsia"/>
          <w:i/>
          <w:iCs/>
          <w:vertAlign w:val="subscript"/>
        </w:rPr>
        <w:t>1</w:t>
      </w:r>
      <w:r w:rsidRPr="00260484">
        <w:rPr>
          <w:rFonts w:ascii="Arial" w:hAnsi="Arial"/>
          <w:shd w:val="clear" w:color="auto" w:fill="FFFFFF"/>
        </w:rPr>
        <w:t>——</w:t>
      </w:r>
      <w:r w:rsidRPr="00260484">
        <w:rPr>
          <w:rFonts w:hint="eastAsia"/>
          <w:shd w:val="clear" w:color="auto" w:fill="FFFFFF"/>
        </w:rPr>
        <w:t>进机原粮质量，单位为吨（</w:t>
      </w:r>
      <w:r w:rsidRPr="00260484">
        <w:rPr>
          <w:rFonts w:hint="eastAsia"/>
        </w:rPr>
        <w:t>t</w:t>
      </w:r>
      <w:r w:rsidRPr="00260484">
        <w:rPr>
          <w:rFonts w:hint="eastAsia"/>
          <w:shd w:val="clear" w:color="auto" w:fill="FFFFFF"/>
        </w:rPr>
        <w:t>）；</w:t>
      </w:r>
    </w:p>
    <w:p w:rsidR="005F14D0" w:rsidRPr="00260484" w:rsidRDefault="00C43222" w:rsidP="00260484">
      <w:pPr>
        <w:pStyle w:val="affffe"/>
        <w:rPr>
          <w:rFonts w:ascii="Arial" w:hAnsi="Arial"/>
          <w:shd w:val="clear" w:color="auto" w:fill="FFFFFF"/>
        </w:rPr>
      </w:pPr>
      <w:r w:rsidRPr="00260484">
        <w:rPr>
          <w:rFonts w:hint="eastAsia"/>
          <w:i/>
          <w:iCs/>
        </w:rPr>
        <w:t>T</w:t>
      </w:r>
      <w:r w:rsidRPr="00260484">
        <w:rPr>
          <w:rFonts w:ascii="Arial" w:hAnsi="Arial"/>
          <w:shd w:val="clear" w:color="auto" w:fill="FFFFFF"/>
        </w:rPr>
        <w:t>——</w:t>
      </w:r>
      <w:r w:rsidRPr="00260484">
        <w:rPr>
          <w:rFonts w:hint="eastAsia"/>
          <w:shd w:val="clear" w:color="auto" w:fill="FFFFFF"/>
        </w:rPr>
        <w:t>测试时间，单位为小时（</w:t>
      </w:r>
      <w:r w:rsidRPr="00260484">
        <w:rPr>
          <w:rFonts w:hint="eastAsia"/>
        </w:rPr>
        <w:t>h</w:t>
      </w:r>
      <w:r w:rsidRPr="00260484">
        <w:rPr>
          <w:rFonts w:hint="eastAsia"/>
          <w:shd w:val="clear" w:color="auto" w:fill="FFFFFF"/>
        </w:rPr>
        <w:t>）。</w:t>
      </w:r>
    </w:p>
    <w:p w:rsidR="005F14D0" w:rsidRDefault="00C43222">
      <w:pPr>
        <w:pStyle w:val="affffffffa"/>
        <w:rPr>
          <w:color w:val="auto"/>
          <w:szCs w:val="21"/>
        </w:rPr>
      </w:pPr>
      <w:r>
        <w:rPr>
          <w:rFonts w:hint="eastAsia"/>
          <w:color w:val="auto"/>
        </w:rPr>
        <w:t>生产率，按式（</w:t>
      </w:r>
      <w:r>
        <w:rPr>
          <w:rFonts w:ascii="Times New Roman"/>
          <w:color w:val="auto"/>
        </w:rPr>
        <w:t>3</w:t>
      </w:r>
      <w:r>
        <w:rPr>
          <w:rFonts w:hint="eastAsia"/>
          <w:color w:val="auto"/>
        </w:rPr>
        <w:t>）计算：</w:t>
      </w:r>
    </w:p>
    <w:p w:rsidR="005F14D0" w:rsidRDefault="00C43222">
      <w:pPr>
        <w:pStyle w:val="affffffa"/>
      </w:pPr>
      <w:r>
        <w:tab/>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2</m:t>
                </m:r>
              </m:sub>
            </m:sSub>
          </m:num>
          <m:den>
            <m:r>
              <w:rPr>
                <w:rFonts w:ascii="Cambria Math" w:hAnsi="Cambria Math"/>
              </w:rPr>
              <m:t>T</m:t>
            </m:r>
          </m:den>
        </m:f>
      </m:oMath>
      <w:r>
        <w:rPr>
          <w:rFonts w:ascii="微软雅黑" w:eastAsia="微软雅黑" w:hAnsi="微软雅黑"/>
        </w:rPr>
        <w:tab/>
      </w:r>
      <w:r>
        <w:t>(</w:t>
      </w:r>
      <w:r>
        <w:fldChar w:fldCharType="begin"/>
      </w:r>
      <w:r>
        <w:instrText xml:space="preserve"> AUTONUM </w:instrText>
      </w:r>
      <w:r>
        <w:fldChar w:fldCharType="end"/>
      </w:r>
      <w:r>
        <w:t>)</w:t>
      </w:r>
    </w:p>
    <w:p w:rsidR="005F14D0" w:rsidRDefault="00C43222">
      <w:pPr>
        <w:pStyle w:val="affffd"/>
        <w:ind w:firstLine="420"/>
      </w:pPr>
      <w:r>
        <w:rPr>
          <w:rFonts w:hint="eastAsia"/>
        </w:rPr>
        <w:t>式中：</w:t>
      </w:r>
    </w:p>
    <w:p w:rsidR="005F14D0" w:rsidRPr="00260484" w:rsidRDefault="00C43222" w:rsidP="00260484">
      <w:pPr>
        <w:pStyle w:val="affffe"/>
        <w:rPr>
          <w:rFonts w:ascii="Arial" w:hAnsi="Arial"/>
          <w:shd w:val="clear" w:color="auto" w:fill="FFFFFF"/>
        </w:rPr>
      </w:pPr>
      <w:r w:rsidRPr="00260484">
        <w:rPr>
          <w:rFonts w:hint="eastAsia"/>
          <w:i/>
          <w:iCs/>
        </w:rPr>
        <w:t>P</w:t>
      </w:r>
      <w:r w:rsidRPr="00260484">
        <w:rPr>
          <w:rFonts w:hint="eastAsia"/>
          <w:i/>
          <w:iCs/>
          <w:vertAlign w:val="subscript"/>
        </w:rPr>
        <w:t>2</w:t>
      </w:r>
      <w:r w:rsidRPr="00260484">
        <w:rPr>
          <w:rFonts w:ascii="Arial" w:hAnsi="Arial"/>
          <w:shd w:val="clear" w:color="auto" w:fill="FFFFFF"/>
        </w:rPr>
        <w:t>——</w:t>
      </w:r>
      <w:r w:rsidRPr="00260484">
        <w:rPr>
          <w:rFonts w:hint="eastAsia"/>
          <w:shd w:val="clear" w:color="auto" w:fill="FFFFFF"/>
        </w:rPr>
        <w:t>生产率，</w:t>
      </w:r>
      <w:proofErr w:type="gramStart"/>
      <w:r w:rsidRPr="00260484">
        <w:rPr>
          <w:rFonts w:hint="eastAsia"/>
          <w:shd w:val="clear" w:color="auto" w:fill="FFFFFF"/>
        </w:rPr>
        <w:t>单位为吨每小时</w:t>
      </w:r>
      <w:proofErr w:type="gramEnd"/>
      <w:r w:rsidRPr="00260484">
        <w:rPr>
          <w:rFonts w:hint="eastAsia"/>
          <w:shd w:val="clear" w:color="auto" w:fill="FFFFFF"/>
        </w:rPr>
        <w:t>（</w:t>
      </w:r>
      <w:r w:rsidRPr="00260484">
        <w:rPr>
          <w:rFonts w:hint="eastAsia"/>
        </w:rPr>
        <w:t>t/h</w:t>
      </w:r>
      <w:r w:rsidRPr="00260484">
        <w:rPr>
          <w:rFonts w:hint="eastAsia"/>
          <w:shd w:val="clear" w:color="auto" w:fill="FFFFFF"/>
        </w:rPr>
        <w:t>）；</w:t>
      </w:r>
    </w:p>
    <w:p w:rsidR="005F14D0" w:rsidRPr="00260484" w:rsidRDefault="00C43222" w:rsidP="00260484">
      <w:pPr>
        <w:pStyle w:val="affffe"/>
        <w:rPr>
          <w:rFonts w:ascii="Arial" w:hAnsi="Arial"/>
          <w:shd w:val="clear" w:color="auto" w:fill="FFFFFF"/>
        </w:rPr>
      </w:pPr>
      <w:r w:rsidRPr="00260484">
        <w:rPr>
          <w:i/>
          <w:iCs/>
          <w:shd w:val="clear" w:color="auto" w:fill="FFFFFF"/>
        </w:rPr>
        <w:t>G</w:t>
      </w:r>
      <w:r w:rsidRPr="00260484">
        <w:rPr>
          <w:i/>
          <w:iCs/>
          <w:shd w:val="clear" w:color="auto" w:fill="FFFFFF"/>
          <w:vertAlign w:val="subscript"/>
        </w:rPr>
        <w:t>2</w:t>
      </w:r>
      <w:r w:rsidRPr="00260484">
        <w:rPr>
          <w:rFonts w:ascii="Arial" w:hAnsi="Arial"/>
          <w:shd w:val="clear" w:color="auto" w:fill="FFFFFF"/>
        </w:rPr>
        <w:t>——</w:t>
      </w:r>
      <w:r w:rsidRPr="00260484">
        <w:rPr>
          <w:rFonts w:hint="eastAsia"/>
          <w:shd w:val="clear" w:color="auto" w:fill="FFFFFF"/>
        </w:rPr>
        <w:t>出机干粮质量，单位为吨（</w:t>
      </w:r>
      <w:r w:rsidRPr="00260484">
        <w:rPr>
          <w:rFonts w:hint="eastAsia"/>
        </w:rPr>
        <w:t>t</w:t>
      </w:r>
      <w:r w:rsidRPr="00260484">
        <w:rPr>
          <w:rFonts w:hint="eastAsia"/>
          <w:shd w:val="clear" w:color="auto" w:fill="FFFFFF"/>
        </w:rPr>
        <w:t>）。</w:t>
      </w:r>
    </w:p>
    <w:p w:rsidR="005F14D0" w:rsidRDefault="00C43222">
      <w:pPr>
        <w:pStyle w:val="affffffffa"/>
        <w:rPr>
          <w:color w:val="auto"/>
          <w:szCs w:val="21"/>
        </w:rPr>
      </w:pPr>
      <w:r>
        <w:rPr>
          <w:rFonts w:hint="eastAsia"/>
          <w:color w:val="auto"/>
        </w:rPr>
        <w:t>小时水分蒸发量，按式（</w:t>
      </w:r>
      <w:r>
        <w:rPr>
          <w:rFonts w:ascii="Times New Roman"/>
          <w:color w:val="auto"/>
        </w:rPr>
        <w:t>4</w:t>
      </w:r>
      <w:r>
        <w:rPr>
          <w:rFonts w:hint="eastAsia"/>
          <w:color w:val="auto"/>
        </w:rPr>
        <w:t>）计算：</w:t>
      </w:r>
    </w:p>
    <w:p w:rsidR="005F14D0" w:rsidRDefault="00C43222">
      <w:pPr>
        <w:pStyle w:val="affffffa"/>
      </w:pPr>
      <w:r>
        <w:tab/>
      </w:r>
      <m:oMath>
        <m:r>
          <m:rPr>
            <m:sty m:val="p"/>
          </m:rPr>
          <w:rPr>
            <w:rFonts w:ascii="Cambria Math" w:hAnsi="Cambria Math"/>
          </w:rPr>
          <m:t>W=</m:t>
        </m:r>
        <m:f>
          <m:fPr>
            <m:ctrlPr>
              <w:rPr>
                <w:rFonts w:ascii="Cambria Math" w:hAnsi="Cambria Math"/>
              </w:rPr>
            </m:ctrlPr>
          </m:fPr>
          <m:num>
            <m:r>
              <w:rPr>
                <w:rFonts w:ascii="Cambria Math" w:hAnsi="Cambria Math"/>
              </w:rPr>
              <m:t>1000</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m:t>
            </m:r>
          </m:num>
          <m:den>
            <m:r>
              <w:rPr>
                <w:rFonts w:ascii="Cambria Math" w:hAnsi="Cambria Math"/>
              </w:rPr>
              <m:t>100-</m:t>
            </m:r>
            <m:sSub>
              <m:sSubPr>
                <m:ctrlPr>
                  <w:rPr>
                    <w:rFonts w:ascii="Cambria Math" w:hAnsi="Cambria Math"/>
                    <w:i/>
                  </w:rPr>
                </m:ctrlPr>
              </m:sSubPr>
              <m:e>
                <m:r>
                  <w:rPr>
                    <w:rFonts w:ascii="Cambria Math" w:hAnsi="Cambria Math"/>
                  </w:rPr>
                  <m:t>M</m:t>
                </m:r>
              </m:e>
              <m:sub>
                <m:r>
                  <w:rPr>
                    <w:rFonts w:ascii="Cambria Math" w:hAnsi="Cambria Math"/>
                  </w:rPr>
                  <m:t>1</m:t>
                </m:r>
              </m:sub>
            </m:sSub>
          </m:den>
        </m:f>
      </m:oMath>
      <w:r>
        <w:rPr>
          <w:rFonts w:ascii="微软雅黑" w:eastAsia="微软雅黑" w:hAnsi="微软雅黑"/>
        </w:rPr>
        <w:tab/>
      </w:r>
      <w:r>
        <w:t>(</w:t>
      </w:r>
      <w:r>
        <w:fldChar w:fldCharType="begin"/>
      </w:r>
      <w:r>
        <w:instrText xml:space="preserve"> AUTONUM </w:instrText>
      </w:r>
      <w:r>
        <w:fldChar w:fldCharType="end"/>
      </w:r>
      <w:r>
        <w:t>)</w:t>
      </w:r>
    </w:p>
    <w:p w:rsidR="005F14D0" w:rsidRDefault="00C43222">
      <w:pPr>
        <w:pStyle w:val="affffd"/>
        <w:ind w:firstLine="420"/>
      </w:pPr>
      <w:r>
        <w:rPr>
          <w:rFonts w:hint="eastAsia"/>
        </w:rPr>
        <w:t>式中：</w:t>
      </w:r>
    </w:p>
    <w:p w:rsidR="005F14D0" w:rsidRPr="00260484" w:rsidRDefault="00C43222" w:rsidP="00260484">
      <w:pPr>
        <w:pStyle w:val="affffe"/>
        <w:rPr>
          <w:rFonts w:ascii="Arial" w:hAnsi="Arial"/>
          <w:shd w:val="clear" w:color="auto" w:fill="FFFFFF"/>
        </w:rPr>
      </w:pPr>
      <w:r w:rsidRPr="00260484">
        <w:rPr>
          <w:rFonts w:hint="eastAsia"/>
        </w:rPr>
        <w:t>W</w:t>
      </w:r>
      <w:r w:rsidRPr="00260484">
        <w:rPr>
          <w:rFonts w:ascii="Arial" w:hAnsi="Arial"/>
          <w:shd w:val="clear" w:color="auto" w:fill="FFFFFF"/>
        </w:rPr>
        <w:t>——</w:t>
      </w:r>
      <w:r w:rsidRPr="00260484">
        <w:rPr>
          <w:rFonts w:hint="eastAsia"/>
          <w:shd w:val="clear" w:color="auto" w:fill="FFFFFF"/>
        </w:rPr>
        <w:t>小时水分蒸发量，单位为千克每小时（</w:t>
      </w:r>
      <w:r w:rsidRPr="00260484">
        <w:rPr>
          <w:rFonts w:hint="eastAsia"/>
        </w:rPr>
        <w:t>kg/h</w:t>
      </w:r>
      <w:r w:rsidRPr="00260484">
        <w:rPr>
          <w:rFonts w:hint="eastAsia"/>
          <w:shd w:val="clear" w:color="auto" w:fill="FFFFFF"/>
        </w:rPr>
        <w:t>）。</w:t>
      </w:r>
    </w:p>
    <w:p w:rsidR="005F14D0" w:rsidRDefault="00C43222">
      <w:pPr>
        <w:pStyle w:val="affffffffa"/>
        <w:rPr>
          <w:color w:val="auto"/>
          <w:szCs w:val="21"/>
        </w:rPr>
      </w:pPr>
      <w:r>
        <w:rPr>
          <w:rFonts w:hint="eastAsia"/>
          <w:color w:val="auto"/>
        </w:rPr>
        <w:t>单位耗热量，按式（</w:t>
      </w:r>
      <w:r>
        <w:rPr>
          <w:rFonts w:ascii="Times New Roman"/>
          <w:color w:val="auto"/>
        </w:rPr>
        <w:t>5</w:t>
      </w:r>
      <w:r>
        <w:rPr>
          <w:rFonts w:hint="eastAsia"/>
          <w:color w:val="auto"/>
        </w:rPr>
        <w:t>）计算：</w:t>
      </w:r>
    </w:p>
    <w:p w:rsidR="005F14D0" w:rsidRDefault="00C43222">
      <w:pPr>
        <w:pStyle w:val="affffffa"/>
      </w:pPr>
      <w:r>
        <w:lastRenderedPageBreak/>
        <w:tab/>
      </w:r>
      <m:oMath>
        <m:r>
          <w:rPr>
            <w:rFonts w:ascii="Cambria Math" w:hAnsi="Cambria Math" w:hint="eastAsia"/>
          </w:rPr>
          <m:t>Q</m:t>
        </m:r>
        <m:r>
          <m:rPr>
            <m:sty m:val="p"/>
          </m:rPr>
          <w:rPr>
            <w:rFonts w:ascii="Cambria Math" w:hAnsi="Cambria Math"/>
          </w:rPr>
          <m:t>=</m:t>
        </m:r>
        <m:f>
          <m:fPr>
            <m:ctrlPr>
              <w:rPr>
                <w:rFonts w:ascii="Cambria Math" w:hAnsi="Cambria Math"/>
              </w:rPr>
            </m:ctrlPr>
          </m:fPr>
          <m:num>
            <m:r>
              <w:rPr>
                <w:rFonts w:ascii="Cambria Math" w:hAnsi="Cambria Math"/>
              </w:rPr>
              <m:t>F×H</m:t>
            </m:r>
          </m:num>
          <m:den>
            <m:r>
              <w:rPr>
                <w:rFonts w:ascii="Cambria Math" w:hAnsi="Cambria Math"/>
              </w:rPr>
              <m:t>W</m:t>
            </m:r>
          </m:den>
        </m:f>
      </m:oMath>
      <w:r>
        <w:rPr>
          <w:rFonts w:ascii="微软雅黑" w:eastAsia="微软雅黑" w:hAnsi="微软雅黑"/>
        </w:rPr>
        <w:tab/>
      </w:r>
      <w:r>
        <w:t>(</w:t>
      </w:r>
      <w:r>
        <w:fldChar w:fldCharType="begin"/>
      </w:r>
      <w:r>
        <w:instrText xml:space="preserve"> AUTONUM </w:instrText>
      </w:r>
      <w:r>
        <w:fldChar w:fldCharType="end"/>
      </w:r>
      <w:r>
        <w:t>)</w:t>
      </w:r>
    </w:p>
    <w:p w:rsidR="005F14D0" w:rsidRDefault="00C43222">
      <w:pPr>
        <w:pStyle w:val="affffd"/>
        <w:ind w:firstLine="420"/>
      </w:pPr>
      <w:r>
        <w:rPr>
          <w:rFonts w:hint="eastAsia"/>
        </w:rPr>
        <w:t>式中：</w:t>
      </w:r>
    </w:p>
    <w:p w:rsidR="005F14D0" w:rsidRDefault="00C43222" w:rsidP="00260484">
      <w:pPr>
        <w:pStyle w:val="affffe"/>
      </w:pPr>
      <w:r>
        <w:rPr>
          <w:rFonts w:hint="eastAsia"/>
          <w:i/>
          <w:iCs/>
        </w:rPr>
        <w:t>Q</w:t>
      </w:r>
      <w:r>
        <w:rPr>
          <w:rFonts w:ascii="Arial" w:hAnsi="Arial"/>
          <w:shd w:val="clear" w:color="auto" w:fill="FFFFFF"/>
        </w:rPr>
        <w:t>——</w:t>
      </w:r>
      <w:r>
        <w:rPr>
          <w:rFonts w:hint="eastAsia"/>
          <w:shd w:val="clear" w:color="auto" w:fill="FFFFFF"/>
        </w:rPr>
        <w:t>单位耗热量，单位为</w:t>
      </w:r>
      <w:proofErr w:type="gramStart"/>
      <w:r>
        <w:rPr>
          <w:rFonts w:hint="eastAsia"/>
          <w:shd w:val="clear" w:color="auto" w:fill="FFFFFF"/>
        </w:rPr>
        <w:t>千焦每千克</w:t>
      </w:r>
      <w:proofErr w:type="gramEnd"/>
      <w:r>
        <w:rPr>
          <w:rFonts w:hint="eastAsia"/>
          <w:shd w:val="clear" w:color="auto" w:fill="FFFFFF"/>
        </w:rPr>
        <w:t>（</w:t>
      </w:r>
      <w:r>
        <w:rPr>
          <w:rFonts w:hint="eastAsia"/>
        </w:rPr>
        <w:t>kJ/kg</w:t>
      </w:r>
      <w:r>
        <w:rPr>
          <w:rFonts w:hint="eastAsia"/>
          <w:shd w:val="clear" w:color="auto" w:fill="FFFFFF"/>
        </w:rPr>
        <w:t>）；</w:t>
      </w:r>
    </w:p>
    <w:p w:rsidR="005F14D0" w:rsidRDefault="00C43222" w:rsidP="00260484">
      <w:pPr>
        <w:pStyle w:val="affffe"/>
      </w:pPr>
      <w:r>
        <w:rPr>
          <w:rFonts w:hint="eastAsia"/>
          <w:i/>
          <w:iCs/>
        </w:rPr>
        <w:t>F</w:t>
      </w:r>
      <w:r>
        <w:rPr>
          <w:rFonts w:ascii="Arial" w:hAnsi="Arial"/>
          <w:shd w:val="clear" w:color="auto" w:fill="FFFFFF"/>
        </w:rPr>
        <w:t>——</w:t>
      </w:r>
      <w:r>
        <w:rPr>
          <w:rFonts w:hint="eastAsia"/>
          <w:shd w:val="clear" w:color="auto" w:fill="FFFFFF"/>
        </w:rPr>
        <w:t>小时燃料消耗量，单位为千克每小时（</w:t>
      </w:r>
      <w:r>
        <w:rPr>
          <w:rFonts w:hint="eastAsia"/>
        </w:rPr>
        <w:t>kg/h</w:t>
      </w:r>
      <w:r>
        <w:rPr>
          <w:rFonts w:hint="eastAsia"/>
          <w:shd w:val="clear" w:color="auto" w:fill="FFFFFF"/>
        </w:rPr>
        <w:t>）；</w:t>
      </w:r>
    </w:p>
    <w:p w:rsidR="005F14D0" w:rsidRDefault="00C43222">
      <w:pPr>
        <w:pStyle w:val="affffffffa"/>
        <w:numPr>
          <w:ilvl w:val="0"/>
          <w:numId w:val="0"/>
        </w:numPr>
        <w:ind w:left="420"/>
        <w:rPr>
          <w:color w:val="auto"/>
          <w:szCs w:val="21"/>
        </w:rPr>
      </w:pPr>
      <w:r>
        <w:rPr>
          <w:rFonts w:ascii="Times New Roman" w:hint="eastAsia"/>
          <w:i/>
          <w:iCs/>
          <w:color w:val="auto"/>
        </w:rPr>
        <w:t>H</w:t>
      </w:r>
      <w:r>
        <w:rPr>
          <w:rFonts w:ascii="Arial" w:hAnsi="Arial"/>
          <w:color w:val="auto"/>
          <w:shd w:val="clear" w:color="auto" w:fill="FFFFFF"/>
        </w:rPr>
        <w:t>——</w:t>
      </w:r>
      <w:r>
        <w:rPr>
          <w:rFonts w:hint="eastAsia"/>
          <w:color w:val="auto"/>
          <w:shd w:val="clear" w:color="auto" w:fill="FFFFFF"/>
        </w:rPr>
        <w:t>燃料低位发热量（值），单位为</w:t>
      </w:r>
      <w:proofErr w:type="gramStart"/>
      <w:r>
        <w:rPr>
          <w:rFonts w:hint="eastAsia"/>
          <w:color w:val="auto"/>
          <w:shd w:val="clear" w:color="auto" w:fill="FFFFFF"/>
        </w:rPr>
        <w:t>千焦每千克</w:t>
      </w:r>
      <w:proofErr w:type="gramEnd"/>
      <w:r>
        <w:rPr>
          <w:rFonts w:hint="eastAsia"/>
          <w:color w:val="auto"/>
          <w:shd w:val="clear" w:color="auto" w:fill="FFFFFF"/>
        </w:rPr>
        <w:t>（</w:t>
      </w:r>
      <w:r>
        <w:rPr>
          <w:rFonts w:ascii="Times New Roman" w:hint="eastAsia"/>
          <w:color w:val="auto"/>
        </w:rPr>
        <w:t>kJ/kg</w:t>
      </w:r>
      <w:r>
        <w:rPr>
          <w:rFonts w:hint="eastAsia"/>
          <w:color w:val="auto"/>
          <w:shd w:val="clear" w:color="auto" w:fill="FFFFFF"/>
        </w:rPr>
        <w:t>）。</w:t>
      </w:r>
    </w:p>
    <w:p w:rsidR="005F14D0" w:rsidRDefault="00C43222">
      <w:pPr>
        <w:pStyle w:val="affffffffa"/>
        <w:rPr>
          <w:color w:val="auto"/>
        </w:rPr>
      </w:pPr>
      <w:r>
        <w:rPr>
          <w:rFonts w:hAnsi="宋体" w:hint="eastAsia"/>
          <w:color w:val="auto"/>
        </w:rPr>
        <w:t>破碎率增值、</w:t>
      </w:r>
      <w:r>
        <w:rPr>
          <w:rFonts w:hint="eastAsia"/>
          <w:color w:val="auto"/>
        </w:rPr>
        <w:t>小麦湿面筋含量降低值、玉米裂纹率增值、稻谷</w:t>
      </w:r>
      <w:proofErr w:type="gramStart"/>
      <w:r>
        <w:rPr>
          <w:rFonts w:hint="eastAsia"/>
          <w:color w:val="auto"/>
        </w:rPr>
        <w:t>爆腰率</w:t>
      </w:r>
      <w:proofErr w:type="gramEnd"/>
      <w:r>
        <w:rPr>
          <w:rFonts w:hint="eastAsia"/>
          <w:color w:val="auto"/>
        </w:rPr>
        <w:t>和黄粒米含量增值、玉米明显变色粒增值计算</w:t>
      </w:r>
    </w:p>
    <w:p w:rsidR="005F14D0" w:rsidRDefault="00C43222" w:rsidP="00260484">
      <w:pPr>
        <w:pStyle w:val="affffe"/>
      </w:pPr>
      <w:r>
        <w:rPr>
          <w:rFonts w:hAnsi="宋体" w:hint="eastAsia"/>
        </w:rPr>
        <w:t>破碎率增值、</w:t>
      </w:r>
      <w:r>
        <w:rPr>
          <w:rFonts w:hint="eastAsia"/>
        </w:rPr>
        <w:t>小麦湿面筋含量降低值、玉米裂纹率增值、稻谷</w:t>
      </w:r>
      <w:proofErr w:type="gramStart"/>
      <w:r>
        <w:rPr>
          <w:rFonts w:hint="eastAsia"/>
        </w:rPr>
        <w:t>爆腰率增值</w:t>
      </w:r>
      <w:proofErr w:type="gramEnd"/>
      <w:r>
        <w:rPr>
          <w:rFonts w:hint="eastAsia"/>
        </w:rPr>
        <w:t>、稻谷中黄粒米含量增值、玉米明显变色粒增值按式（</w:t>
      </w:r>
      <w:r>
        <w:rPr>
          <w:rFonts w:hint="eastAsia"/>
        </w:rPr>
        <w:t>6</w:t>
      </w:r>
      <w:r>
        <w:rPr>
          <w:rFonts w:hint="eastAsia"/>
        </w:rPr>
        <w:t>）计算：</w:t>
      </w:r>
    </w:p>
    <w:p w:rsidR="005F14D0" w:rsidRDefault="00C43222">
      <w:pPr>
        <w:pStyle w:val="affffffa"/>
      </w:pPr>
      <w:r>
        <w:tab/>
      </w:r>
      <m:oMath>
        <m:r>
          <m:rPr>
            <m:sty m:val="p"/>
          </m:rPr>
          <w:rPr>
            <w:rFonts w:ascii="Cambria Math" w:hAnsi="Cambria Math"/>
          </w:rPr>
          <m:t>∆τ=</m:t>
        </m:r>
        <m:sSub>
          <m:sSubPr>
            <m:ctrlPr>
              <w:rPr>
                <w:rFonts w:ascii="Cambria Math" w:hAnsi="Cambria Math"/>
              </w:rPr>
            </m:ctrlPr>
          </m:sSubPr>
          <m:e>
            <m:r>
              <w:rPr>
                <w:rFonts w:ascii="Cambria Math" w:hAnsi="Cambria Math"/>
              </w:rPr>
              <m:t>τ</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oMath>
      <w:r>
        <w:rPr>
          <w:rFonts w:ascii="微软雅黑" w:eastAsia="微软雅黑" w:hAnsi="微软雅黑"/>
        </w:rPr>
        <w:tab/>
      </w:r>
      <w:r>
        <w:t>(</w:t>
      </w:r>
      <w:r>
        <w:fldChar w:fldCharType="begin"/>
      </w:r>
      <w:r>
        <w:instrText xml:space="preserve"> AUTONUM </w:instrText>
      </w:r>
      <w:r>
        <w:fldChar w:fldCharType="end"/>
      </w:r>
      <w:r>
        <w:t>)</w:t>
      </w:r>
    </w:p>
    <w:p w:rsidR="005F14D0" w:rsidRDefault="00C43222">
      <w:pPr>
        <w:pStyle w:val="affffd"/>
        <w:ind w:firstLine="420"/>
      </w:pPr>
      <w:r>
        <w:rPr>
          <w:rFonts w:hint="eastAsia"/>
        </w:rPr>
        <w:t>式中：</w:t>
      </w:r>
    </w:p>
    <w:p w:rsidR="005F14D0" w:rsidRDefault="00C43222" w:rsidP="00260484">
      <w:pPr>
        <w:pStyle w:val="affffe"/>
      </w:pPr>
      <m:oMath>
        <m:r>
          <m:rPr>
            <m:sty m:val="p"/>
          </m:rPr>
          <w:rPr>
            <w:rFonts w:ascii="Cambria Math" w:hAnsi="Cambria Math"/>
          </w:rPr>
          <m:t>∆τ</m:t>
        </m:r>
      </m:oMath>
      <w:r>
        <w:rPr>
          <w:rFonts w:ascii="Arial" w:hAnsi="Arial" w:cs="Arial"/>
          <w:sz w:val="20"/>
          <w:shd w:val="clear" w:color="auto" w:fill="FFFFFF"/>
        </w:rPr>
        <w:t>——</w:t>
      </w:r>
      <w:r>
        <w:rPr>
          <w:rFonts w:hAnsi="宋体" w:hint="eastAsia"/>
        </w:rPr>
        <w:t>破碎率增值</w:t>
      </w:r>
      <w:r>
        <w:rPr>
          <w:rFonts w:hint="eastAsia"/>
        </w:rPr>
        <w:t>（或小麦湿面筋含量降低值、玉米裂纹率增值、稻谷</w:t>
      </w:r>
      <w:proofErr w:type="gramStart"/>
      <w:r>
        <w:rPr>
          <w:rFonts w:hint="eastAsia"/>
        </w:rPr>
        <w:t>爆腰率增值</w:t>
      </w:r>
      <w:proofErr w:type="gramEnd"/>
      <w:r>
        <w:rPr>
          <w:rFonts w:hint="eastAsia"/>
        </w:rPr>
        <w:t>、稻谷中黄粒米含量增值、玉米明显变色粒增值）</w:t>
      </w:r>
      <w:r>
        <w:rPr>
          <w:rFonts w:cs="Arial" w:hint="eastAsia"/>
          <w:sz w:val="20"/>
          <w:shd w:val="clear" w:color="auto" w:fill="FFFFFF"/>
        </w:rPr>
        <w:t>，</w:t>
      </w:r>
      <w:r>
        <w:rPr>
          <w:rFonts w:ascii="Arial" w:hAnsi="Arial" w:cs="Arial" w:hint="eastAsia"/>
          <w:sz w:val="20"/>
          <w:shd w:val="clear" w:color="auto" w:fill="FFFFFF"/>
        </w:rPr>
        <w:t>%</w:t>
      </w:r>
      <w:r>
        <w:rPr>
          <w:rFonts w:hint="eastAsia"/>
        </w:rPr>
        <w:t>；</w:t>
      </w:r>
    </w:p>
    <w:p w:rsidR="005F14D0" w:rsidRDefault="00F3469C" w:rsidP="00260484">
      <w:pPr>
        <w:pStyle w:val="affffe"/>
      </w:pPr>
      <m:oMath>
        <m:sSub>
          <m:sSubPr>
            <m:ctrlPr>
              <w:rPr>
                <w:rFonts w:ascii="Cambria Math" w:hAnsi="Cambria Math"/>
                <w:kern w:val="2"/>
              </w:rPr>
            </m:ctrlPr>
          </m:sSubPr>
          <m:e>
            <m:r>
              <w:rPr>
                <w:rFonts w:ascii="Cambria Math" w:hAnsi="Cambria Math"/>
              </w:rPr>
              <m:t>τ</m:t>
            </m:r>
          </m:e>
          <m:sub>
            <m:r>
              <w:rPr>
                <w:rFonts w:ascii="Cambria Math" w:hAnsi="Cambria Math"/>
              </w:rPr>
              <m:t>2</m:t>
            </m:r>
          </m:sub>
        </m:sSub>
      </m:oMath>
      <w:r w:rsidR="00C43222">
        <w:rPr>
          <w:rFonts w:ascii="Arial" w:hAnsi="Arial" w:cs="Arial"/>
          <w:sz w:val="20"/>
          <w:shd w:val="clear" w:color="auto" w:fill="FFFFFF"/>
        </w:rPr>
        <w:t>——</w:t>
      </w:r>
      <w:r w:rsidR="00C43222">
        <w:rPr>
          <w:rFonts w:hint="eastAsia"/>
        </w:rPr>
        <w:t>出机干粮破碎率平均值（或小麦湿面筋含量、玉米裂纹率、稻谷</w:t>
      </w:r>
      <w:proofErr w:type="gramStart"/>
      <w:r w:rsidR="00C43222">
        <w:rPr>
          <w:rFonts w:hint="eastAsia"/>
        </w:rPr>
        <w:t>爆腰率</w:t>
      </w:r>
      <w:proofErr w:type="gramEnd"/>
      <w:r w:rsidR="00C43222">
        <w:rPr>
          <w:rFonts w:hint="eastAsia"/>
        </w:rPr>
        <w:t>、稻谷中黄粒米含量、玉米明显变色粒平均值）</w:t>
      </w:r>
      <w:r w:rsidR="00C43222">
        <w:rPr>
          <w:rFonts w:cs="Arial" w:hint="eastAsia"/>
          <w:sz w:val="20"/>
          <w:shd w:val="clear" w:color="auto" w:fill="FFFFFF"/>
        </w:rPr>
        <w:t>，</w:t>
      </w:r>
      <w:r w:rsidR="00C43222">
        <w:rPr>
          <w:rFonts w:ascii="Arial" w:hAnsi="Arial" w:cs="Arial" w:hint="eastAsia"/>
          <w:sz w:val="20"/>
          <w:shd w:val="clear" w:color="auto" w:fill="FFFFFF"/>
        </w:rPr>
        <w:t>%</w:t>
      </w:r>
      <w:r w:rsidR="00C43222">
        <w:rPr>
          <w:rFonts w:hint="eastAsia"/>
        </w:rPr>
        <w:t>；</w:t>
      </w:r>
    </w:p>
    <w:p w:rsidR="005F14D0" w:rsidRDefault="00F3469C" w:rsidP="00260484">
      <w:pPr>
        <w:pStyle w:val="affffe"/>
      </w:pPr>
      <m:oMath>
        <m:sSub>
          <m:sSubPr>
            <m:ctrlPr>
              <w:rPr>
                <w:rFonts w:ascii="Cambria Math" w:hAnsi="Cambria Math"/>
                <w:i/>
                <w:kern w:val="2"/>
              </w:rPr>
            </m:ctrlPr>
          </m:sSubPr>
          <m:e>
            <m:r>
              <w:rPr>
                <w:rFonts w:ascii="Cambria Math" w:hAnsi="Cambria Math"/>
              </w:rPr>
              <m:t>τ</m:t>
            </m:r>
          </m:e>
          <m:sub>
            <m:r>
              <w:rPr>
                <w:rFonts w:ascii="Cambria Math" w:hAnsi="Cambria Math"/>
              </w:rPr>
              <m:t>1</m:t>
            </m:r>
          </m:sub>
        </m:sSub>
      </m:oMath>
      <w:r w:rsidR="00C43222">
        <w:rPr>
          <w:rFonts w:ascii="Arial" w:hAnsi="Arial" w:cs="Arial"/>
          <w:sz w:val="20"/>
          <w:shd w:val="clear" w:color="auto" w:fill="FFFFFF"/>
        </w:rPr>
        <w:t>——</w:t>
      </w:r>
      <w:r w:rsidR="00C43222">
        <w:rPr>
          <w:rFonts w:hint="eastAsia"/>
        </w:rPr>
        <w:t>进机原粮破碎率平均值（或小麦湿面筋含量、玉米裂纹率、稻谷</w:t>
      </w:r>
      <w:proofErr w:type="gramStart"/>
      <w:r w:rsidR="00C43222">
        <w:rPr>
          <w:rFonts w:hint="eastAsia"/>
        </w:rPr>
        <w:t>爆腰率</w:t>
      </w:r>
      <w:proofErr w:type="gramEnd"/>
      <w:r w:rsidR="00C43222">
        <w:rPr>
          <w:rFonts w:hint="eastAsia"/>
        </w:rPr>
        <w:t>、稻谷中黄粒米含量、玉米明显变色粒平均值）</w:t>
      </w:r>
      <w:r w:rsidR="00C43222">
        <w:rPr>
          <w:rFonts w:cs="Arial" w:hint="eastAsia"/>
          <w:sz w:val="20"/>
          <w:shd w:val="clear" w:color="auto" w:fill="FFFFFF"/>
        </w:rPr>
        <w:t>，</w:t>
      </w:r>
      <w:r w:rsidR="00C43222">
        <w:rPr>
          <w:rFonts w:ascii="Arial" w:hAnsi="Arial" w:cs="Arial" w:hint="eastAsia"/>
          <w:sz w:val="20"/>
          <w:shd w:val="clear" w:color="auto" w:fill="FFFFFF"/>
        </w:rPr>
        <w:t>%</w:t>
      </w:r>
      <w:r w:rsidR="00C43222">
        <w:rPr>
          <w:rFonts w:hint="eastAsia"/>
        </w:rPr>
        <w:t>。</w:t>
      </w:r>
    </w:p>
    <w:p w:rsidR="005F14D0" w:rsidRDefault="00C43222">
      <w:pPr>
        <w:pStyle w:val="affffffffa"/>
        <w:rPr>
          <w:color w:val="auto"/>
        </w:rPr>
      </w:pPr>
      <w:r>
        <w:rPr>
          <w:rFonts w:hint="eastAsia"/>
          <w:color w:val="auto"/>
        </w:rPr>
        <w:t>烘干热损伤粒（含量）按式（</w:t>
      </w:r>
      <w:r>
        <w:rPr>
          <w:rFonts w:ascii="Times New Roman"/>
          <w:color w:val="auto"/>
        </w:rPr>
        <w:t>7</w:t>
      </w:r>
      <w:r>
        <w:rPr>
          <w:rFonts w:hint="eastAsia"/>
          <w:color w:val="auto"/>
        </w:rPr>
        <w:t>）计算：</w:t>
      </w:r>
    </w:p>
    <w:p w:rsidR="005F14D0" w:rsidRDefault="00C43222">
      <w:pPr>
        <w:pStyle w:val="affffffa"/>
        <w:ind w:firstLineChars="2000" w:firstLine="4200"/>
      </w:pPr>
      <m:oMath>
        <m:r>
          <w:rPr>
            <w:rFonts w:ascii="Cambria Math" w:hAnsi="Cambria Math"/>
          </w:rPr>
          <m:t>s=</m:t>
        </m:r>
        <m:sSub>
          <m:sSubPr>
            <m:ctrlPr>
              <w:rPr>
                <w:rFonts w:ascii="Cambria Math" w:hAnsi="Cambria Math" w:hint="eastAsia"/>
                <w:i/>
                <w:iCs/>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2</m:t>
            </m:r>
          </m:sub>
        </m:sSub>
      </m:oMath>
      <w:r>
        <w:rPr>
          <w:rFonts w:ascii="微软雅黑" w:eastAsia="微软雅黑" w:hAnsi="微软雅黑"/>
        </w:rPr>
        <w:tab/>
      </w:r>
      <w:r>
        <w:t>(</w:t>
      </w:r>
      <w:r>
        <w:fldChar w:fldCharType="begin"/>
      </w:r>
      <w:r>
        <w:instrText xml:space="preserve"> AUTONUM </w:instrText>
      </w:r>
      <w:r>
        <w:fldChar w:fldCharType="end"/>
      </w:r>
      <w:r>
        <w:t>)</w:t>
      </w:r>
    </w:p>
    <w:p w:rsidR="005F14D0" w:rsidRDefault="00C43222">
      <w:pPr>
        <w:pStyle w:val="affffd"/>
        <w:ind w:firstLine="420"/>
      </w:pPr>
      <w:r>
        <w:rPr>
          <w:rFonts w:hint="eastAsia"/>
        </w:rPr>
        <w:t>式中：</w:t>
      </w:r>
    </w:p>
    <w:p w:rsidR="005F14D0" w:rsidRDefault="00C43222" w:rsidP="00260484">
      <w:pPr>
        <w:pStyle w:val="affffe"/>
      </w:pPr>
      <w:r>
        <w:rPr>
          <w:rFonts w:ascii="Arial" w:hAnsi="Arial" w:hint="eastAsia"/>
          <w:i/>
          <w:iCs/>
          <w:shd w:val="clear" w:color="auto" w:fill="FFFFFF"/>
        </w:rPr>
        <w:t>s</w:t>
      </w:r>
      <w:r>
        <w:rPr>
          <w:rFonts w:ascii="Arial" w:hAnsi="Arial"/>
          <w:i/>
          <w:iCs/>
          <w:shd w:val="clear" w:color="auto" w:fill="FFFFFF"/>
        </w:rPr>
        <w:t xml:space="preserve"> </w:t>
      </w:r>
      <w:r>
        <w:rPr>
          <w:rFonts w:ascii="Arial" w:hAnsi="Arial"/>
          <w:shd w:val="clear" w:color="auto" w:fill="FFFFFF"/>
        </w:rPr>
        <w:t>——</w:t>
      </w:r>
      <w:r>
        <w:rPr>
          <w:rFonts w:hint="eastAsia"/>
          <w:shd w:val="clear" w:color="auto" w:fill="FFFFFF"/>
        </w:rPr>
        <w:t xml:space="preserve"> </w:t>
      </w:r>
      <w:r>
        <w:rPr>
          <w:rFonts w:hint="eastAsia"/>
          <w:shd w:val="clear" w:color="auto" w:fill="FFFFFF"/>
        </w:rPr>
        <w:t>烘干热损伤粒（含量）</w:t>
      </w:r>
      <w:r>
        <w:rPr>
          <w:rFonts w:cs="Arial" w:hint="eastAsia"/>
          <w:sz w:val="20"/>
          <w:shd w:val="clear" w:color="auto" w:fill="FFFFFF"/>
        </w:rPr>
        <w:t>，</w:t>
      </w:r>
      <w:r>
        <w:rPr>
          <w:rFonts w:ascii="Arial" w:hAnsi="Arial" w:cs="Arial" w:hint="eastAsia"/>
          <w:sz w:val="20"/>
          <w:shd w:val="clear" w:color="auto" w:fill="FFFFFF"/>
        </w:rPr>
        <w:t>%</w:t>
      </w:r>
      <w:r>
        <w:rPr>
          <w:rFonts w:hint="eastAsia"/>
          <w:shd w:val="clear" w:color="auto" w:fill="FFFFFF"/>
        </w:rPr>
        <w:t>；</w:t>
      </w:r>
    </w:p>
    <w:p w:rsidR="005F14D0" w:rsidRDefault="00C43222" w:rsidP="00260484">
      <w:pPr>
        <w:pStyle w:val="affffe"/>
      </w:pPr>
      <w:r>
        <w:rPr>
          <w:rFonts w:ascii="Arial" w:hAnsi="Arial" w:hint="eastAsia"/>
          <w:i/>
          <w:iCs/>
          <w:shd w:val="clear" w:color="auto" w:fill="FFFFFF"/>
        </w:rPr>
        <w:t>s</w:t>
      </w:r>
      <w:r>
        <w:rPr>
          <w:rFonts w:ascii="Arial" w:hAnsi="Arial" w:hint="eastAsia"/>
          <w:i/>
          <w:iCs/>
          <w:shd w:val="clear" w:color="auto" w:fill="FFFFFF"/>
          <w:vertAlign w:val="subscript"/>
        </w:rPr>
        <w:t>1</w:t>
      </w:r>
      <w:r>
        <w:rPr>
          <w:rFonts w:ascii="Arial" w:hAnsi="Arial"/>
          <w:shd w:val="clear" w:color="auto" w:fill="FFFFFF"/>
        </w:rPr>
        <w:t>——</w:t>
      </w:r>
      <w:r>
        <w:rPr>
          <w:rFonts w:hint="eastAsia"/>
        </w:rPr>
        <w:t>出机干粮</w:t>
      </w:r>
      <w:r>
        <w:rPr>
          <w:rFonts w:hint="eastAsia"/>
          <w:shd w:val="clear" w:color="auto" w:fill="FFFFFF"/>
        </w:rPr>
        <w:t>热损伤</w:t>
      </w:r>
      <w:proofErr w:type="gramStart"/>
      <w:r>
        <w:rPr>
          <w:rFonts w:hint="eastAsia"/>
          <w:shd w:val="clear" w:color="auto" w:fill="FFFFFF"/>
        </w:rPr>
        <w:t>粒质量</w:t>
      </w:r>
      <w:proofErr w:type="gramEnd"/>
      <w:r>
        <w:rPr>
          <w:rFonts w:hint="eastAsia"/>
          <w:shd w:val="clear" w:color="auto" w:fill="FFFFFF"/>
        </w:rPr>
        <w:t>占试样总质量百分比的平均值</w:t>
      </w:r>
      <w:r>
        <w:rPr>
          <w:rFonts w:cs="Arial" w:hint="eastAsia"/>
          <w:sz w:val="20"/>
          <w:shd w:val="clear" w:color="auto" w:fill="FFFFFF"/>
        </w:rPr>
        <w:t>，</w:t>
      </w:r>
      <w:r>
        <w:rPr>
          <w:rFonts w:ascii="Arial" w:hAnsi="Arial" w:cs="Arial" w:hint="eastAsia"/>
          <w:sz w:val="20"/>
          <w:shd w:val="clear" w:color="auto" w:fill="FFFFFF"/>
        </w:rPr>
        <w:t>%</w:t>
      </w:r>
      <w:r>
        <w:rPr>
          <w:rFonts w:hint="eastAsia"/>
          <w:shd w:val="clear" w:color="auto" w:fill="FFFFFF"/>
        </w:rPr>
        <w:t>；</w:t>
      </w:r>
    </w:p>
    <w:p w:rsidR="005F14D0" w:rsidRDefault="00C43222">
      <w:pPr>
        <w:pStyle w:val="affffffffa"/>
        <w:numPr>
          <w:ilvl w:val="0"/>
          <w:numId w:val="0"/>
        </w:numPr>
        <w:ind w:left="420"/>
        <w:rPr>
          <w:color w:val="auto"/>
          <w:szCs w:val="21"/>
        </w:rPr>
      </w:pPr>
      <w:r>
        <w:rPr>
          <w:rFonts w:ascii="Arial" w:hAnsi="Arial" w:hint="eastAsia"/>
          <w:i/>
          <w:iCs/>
          <w:color w:val="auto"/>
          <w:shd w:val="clear" w:color="auto" w:fill="FFFFFF"/>
        </w:rPr>
        <w:t>s</w:t>
      </w:r>
      <w:r>
        <w:rPr>
          <w:rFonts w:ascii="Arial" w:hAnsi="Arial" w:hint="eastAsia"/>
          <w:i/>
          <w:iCs/>
          <w:color w:val="auto"/>
          <w:shd w:val="clear" w:color="auto" w:fill="FFFFFF"/>
          <w:vertAlign w:val="subscript"/>
        </w:rPr>
        <w:t>2</w:t>
      </w:r>
      <w:r>
        <w:rPr>
          <w:rFonts w:ascii="Arial" w:hAnsi="Arial"/>
          <w:color w:val="auto"/>
          <w:shd w:val="clear" w:color="auto" w:fill="FFFFFF"/>
        </w:rPr>
        <w:t>——</w:t>
      </w:r>
      <w:r>
        <w:rPr>
          <w:rFonts w:hint="eastAsia"/>
          <w:color w:val="auto"/>
        </w:rPr>
        <w:t>进机原粮</w:t>
      </w:r>
      <w:r>
        <w:rPr>
          <w:rFonts w:hint="eastAsia"/>
          <w:color w:val="auto"/>
          <w:shd w:val="clear" w:color="auto" w:fill="FFFFFF"/>
        </w:rPr>
        <w:t>自然热损伤</w:t>
      </w:r>
      <w:proofErr w:type="gramStart"/>
      <w:r>
        <w:rPr>
          <w:rFonts w:hint="eastAsia"/>
          <w:color w:val="auto"/>
          <w:shd w:val="clear" w:color="auto" w:fill="FFFFFF"/>
        </w:rPr>
        <w:t>粒质量</w:t>
      </w:r>
      <w:proofErr w:type="gramEnd"/>
      <w:r>
        <w:rPr>
          <w:rFonts w:hint="eastAsia"/>
          <w:color w:val="auto"/>
          <w:shd w:val="clear" w:color="auto" w:fill="FFFFFF"/>
        </w:rPr>
        <w:t>占试样总质量百分比的平均值</w:t>
      </w:r>
      <w:r>
        <w:rPr>
          <w:rFonts w:cs="Arial" w:hint="eastAsia"/>
          <w:color w:val="auto"/>
          <w:sz w:val="20"/>
          <w:shd w:val="clear" w:color="auto" w:fill="FFFFFF"/>
        </w:rPr>
        <w:t>，</w:t>
      </w:r>
      <w:r>
        <w:rPr>
          <w:rFonts w:ascii="Arial" w:hAnsi="Arial" w:cs="Arial" w:hint="eastAsia"/>
          <w:color w:val="auto"/>
          <w:sz w:val="20"/>
          <w:shd w:val="clear" w:color="auto" w:fill="FFFFFF"/>
        </w:rPr>
        <w:t>%</w:t>
      </w:r>
      <w:r>
        <w:rPr>
          <w:rFonts w:hint="eastAsia"/>
          <w:color w:val="auto"/>
          <w:shd w:val="clear" w:color="auto" w:fill="FFFFFF"/>
        </w:rPr>
        <w:t>。</w:t>
      </w:r>
    </w:p>
    <w:p w:rsidR="005F14D0" w:rsidRDefault="00C43222">
      <w:pPr>
        <w:pStyle w:val="affffffffa"/>
        <w:rPr>
          <w:color w:val="auto"/>
        </w:rPr>
      </w:pPr>
      <w:r>
        <w:rPr>
          <w:rFonts w:hint="eastAsia"/>
          <w:color w:val="auto"/>
        </w:rPr>
        <w:t>脂肪酸值(KOH)增值按式（</w:t>
      </w:r>
      <w:r>
        <w:rPr>
          <w:color w:val="auto"/>
        </w:rPr>
        <w:t>8</w:t>
      </w:r>
      <w:r>
        <w:rPr>
          <w:rFonts w:hint="eastAsia"/>
          <w:color w:val="auto"/>
        </w:rPr>
        <w:t>）计算：</w:t>
      </w:r>
    </w:p>
    <w:p w:rsidR="005F14D0" w:rsidRDefault="00F3469C">
      <w:pPr>
        <w:pStyle w:val="affffffa"/>
        <w:ind w:firstLineChars="2000" w:firstLine="4200"/>
      </w:pPr>
      <m:oMath>
        <m:sSub>
          <m:sSubPr>
            <m:ctrlPr>
              <w:rPr>
                <w:rFonts w:ascii="Cambria Math" w:hAnsi="Cambria Math"/>
                <w:i/>
              </w:rPr>
            </m:ctrlPr>
          </m:sSubPr>
          <m:e>
            <m:r>
              <w:rPr>
                <w:rFonts w:ascii="Cambria Math" w:hAnsi="Cambria Math"/>
              </w:rPr>
              <m:t>A</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K1</m:t>
            </m:r>
          </m:sub>
        </m:sSub>
      </m:oMath>
      <w:r w:rsidR="00C43222">
        <w:rPr>
          <w:rFonts w:ascii="微软雅黑" w:eastAsia="微软雅黑" w:hAnsi="微软雅黑"/>
        </w:rPr>
        <w:tab/>
      </w:r>
      <w:r w:rsidR="00C43222">
        <w:t>(</w:t>
      </w:r>
      <w:r w:rsidR="00C43222">
        <w:fldChar w:fldCharType="begin"/>
      </w:r>
      <w:r w:rsidR="00C43222">
        <w:instrText xml:space="preserve"> AUTONUM </w:instrText>
      </w:r>
      <w:r w:rsidR="00C43222">
        <w:fldChar w:fldCharType="end"/>
      </w:r>
      <w:r w:rsidR="00C43222">
        <w:t>)</w:t>
      </w:r>
    </w:p>
    <w:p w:rsidR="005F14D0" w:rsidRDefault="00C43222">
      <w:pPr>
        <w:pStyle w:val="affffd"/>
        <w:ind w:firstLine="420"/>
      </w:pPr>
      <w:r>
        <w:rPr>
          <w:rFonts w:hint="eastAsia"/>
        </w:rPr>
        <w:t>式中：</w:t>
      </w:r>
    </w:p>
    <w:p w:rsidR="005F14D0" w:rsidRDefault="00F3469C" w:rsidP="00260484">
      <w:pPr>
        <w:pStyle w:val="affffe"/>
      </w:pPr>
      <m:oMath>
        <m:sSub>
          <m:sSubPr>
            <m:ctrlPr>
              <w:rPr>
                <w:rFonts w:ascii="Cambria Math" w:hAnsi="Cambria Math"/>
                <w:i/>
              </w:rPr>
            </m:ctrlPr>
          </m:sSubPr>
          <m:e>
            <m:r>
              <w:rPr>
                <w:rFonts w:ascii="Cambria Math" w:hAnsi="Cambria Math"/>
              </w:rPr>
              <m:t>A</m:t>
            </m:r>
          </m:e>
          <m:sub>
            <m:r>
              <w:rPr>
                <w:rFonts w:ascii="Cambria Math" w:hAnsi="Cambria Math"/>
              </w:rPr>
              <m:t>K</m:t>
            </m:r>
          </m:sub>
        </m:sSub>
      </m:oMath>
      <w:r w:rsidR="00C43222">
        <w:rPr>
          <w:rFonts w:ascii="Arial" w:hAnsi="Arial"/>
          <w:shd w:val="clear" w:color="auto" w:fill="FFFFFF"/>
        </w:rPr>
        <w:t>——</w:t>
      </w:r>
      <w:r w:rsidR="00C43222">
        <w:rPr>
          <w:rFonts w:hint="eastAsia"/>
          <w:shd w:val="clear" w:color="auto" w:fill="FFFFFF"/>
        </w:rPr>
        <w:t>脂肪酸值</w:t>
      </w:r>
      <w:r w:rsidR="00C43222">
        <w:rPr>
          <w:rFonts w:hint="eastAsia"/>
        </w:rPr>
        <w:t>(KOH)</w:t>
      </w:r>
      <w:r w:rsidR="00C43222">
        <w:rPr>
          <w:rFonts w:hint="eastAsia"/>
        </w:rPr>
        <w:t>增</w:t>
      </w:r>
      <w:r w:rsidR="00C43222">
        <w:rPr>
          <w:rFonts w:hint="eastAsia"/>
          <w:shd w:val="clear" w:color="auto" w:fill="FFFFFF"/>
        </w:rPr>
        <w:t>值</w:t>
      </w:r>
      <w:r w:rsidR="00C43222">
        <w:rPr>
          <w:rFonts w:cs="Arial" w:hint="eastAsia"/>
          <w:sz w:val="20"/>
          <w:shd w:val="clear" w:color="auto" w:fill="FFFFFF"/>
        </w:rPr>
        <w:t>，</w:t>
      </w:r>
      <w:r w:rsidR="00C43222">
        <w:rPr>
          <w:rFonts w:ascii="Arial" w:hAnsi="Arial" w:cs="Arial" w:hint="eastAsia"/>
          <w:sz w:val="20"/>
          <w:shd w:val="clear" w:color="auto" w:fill="FFFFFF"/>
        </w:rPr>
        <w:t>%</w:t>
      </w:r>
      <w:r w:rsidR="00C43222">
        <w:rPr>
          <w:rFonts w:hint="eastAsia"/>
          <w:shd w:val="clear" w:color="auto" w:fill="FFFFFF"/>
        </w:rPr>
        <w:t>；</w:t>
      </w:r>
    </w:p>
    <w:p w:rsidR="005F14D0" w:rsidRDefault="00F3469C" w:rsidP="00260484">
      <w:pPr>
        <w:pStyle w:val="affffe"/>
      </w:pPr>
      <m:oMath>
        <m:sSub>
          <m:sSubPr>
            <m:ctrlPr>
              <w:rPr>
                <w:rFonts w:ascii="Cambria Math" w:hAnsi="Cambria Math"/>
                <w:i/>
              </w:rPr>
            </m:ctrlPr>
          </m:sSubPr>
          <m:e>
            <m:r>
              <w:rPr>
                <w:rFonts w:ascii="Cambria Math" w:hAnsi="Cambria Math"/>
              </w:rPr>
              <m:t>A</m:t>
            </m:r>
          </m:e>
          <m:sub>
            <m:r>
              <w:rPr>
                <w:rFonts w:ascii="Cambria Math" w:hAnsi="Cambria Math"/>
              </w:rPr>
              <m:t>K2</m:t>
            </m:r>
          </m:sub>
        </m:sSub>
      </m:oMath>
      <w:r w:rsidR="00C43222">
        <w:rPr>
          <w:rFonts w:ascii="Arial" w:hAnsi="Arial"/>
          <w:shd w:val="clear" w:color="auto" w:fill="FFFFFF"/>
        </w:rPr>
        <w:t>——</w:t>
      </w:r>
      <w:r w:rsidR="00C43222">
        <w:rPr>
          <w:rFonts w:hint="eastAsia"/>
        </w:rPr>
        <w:t>进机原粮</w:t>
      </w:r>
      <w:r w:rsidR="00C43222">
        <w:rPr>
          <w:rFonts w:hint="eastAsia"/>
          <w:shd w:val="clear" w:color="auto" w:fill="FFFFFF"/>
        </w:rPr>
        <w:t>样品脂肪酸值</w:t>
      </w:r>
      <w:r w:rsidR="00C43222">
        <w:rPr>
          <w:rFonts w:hint="eastAsia"/>
        </w:rPr>
        <w:t>（</w:t>
      </w:r>
      <w:r w:rsidR="00C43222">
        <w:rPr>
          <w:rFonts w:hint="eastAsia"/>
        </w:rPr>
        <w:t>KOH</w:t>
      </w:r>
      <w:r w:rsidR="00C43222">
        <w:rPr>
          <w:rFonts w:hint="eastAsia"/>
        </w:rPr>
        <w:t>）</w:t>
      </w:r>
      <w:r w:rsidR="00C43222">
        <w:rPr>
          <w:rFonts w:hint="eastAsia"/>
          <w:shd w:val="clear" w:color="auto" w:fill="FFFFFF"/>
        </w:rPr>
        <w:t>平均值</w:t>
      </w:r>
      <w:r w:rsidR="00C43222">
        <w:rPr>
          <w:rFonts w:cs="Arial" w:hint="eastAsia"/>
          <w:sz w:val="20"/>
          <w:shd w:val="clear" w:color="auto" w:fill="FFFFFF"/>
        </w:rPr>
        <w:t>，</w:t>
      </w:r>
      <w:r w:rsidR="00C43222">
        <w:rPr>
          <w:rFonts w:ascii="Arial" w:hAnsi="Arial" w:cs="Arial" w:hint="eastAsia"/>
          <w:sz w:val="20"/>
          <w:shd w:val="clear" w:color="auto" w:fill="FFFFFF"/>
        </w:rPr>
        <w:t>%</w:t>
      </w:r>
      <w:r w:rsidR="00C43222">
        <w:rPr>
          <w:rFonts w:hint="eastAsia"/>
          <w:shd w:val="clear" w:color="auto" w:fill="FFFFFF"/>
        </w:rPr>
        <w:t>；</w:t>
      </w:r>
    </w:p>
    <w:p w:rsidR="005F14D0" w:rsidRDefault="00F3469C">
      <w:pPr>
        <w:pStyle w:val="affffffffa"/>
        <w:numPr>
          <w:ilvl w:val="0"/>
          <w:numId w:val="0"/>
        </w:numPr>
        <w:ind w:left="420"/>
        <w:rPr>
          <w:color w:val="auto"/>
          <w:szCs w:val="21"/>
        </w:rPr>
      </w:pP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K1</m:t>
            </m:r>
          </m:sub>
        </m:sSub>
      </m:oMath>
      <w:r w:rsidR="00C43222">
        <w:rPr>
          <w:rFonts w:ascii="Arial" w:hAnsi="Arial"/>
          <w:color w:val="auto"/>
          <w:shd w:val="clear" w:color="auto" w:fill="FFFFFF"/>
        </w:rPr>
        <w:t>——</w:t>
      </w:r>
      <w:r w:rsidR="00C43222">
        <w:rPr>
          <w:rFonts w:hint="eastAsia"/>
          <w:color w:val="auto"/>
        </w:rPr>
        <w:t>出机干粮</w:t>
      </w:r>
      <w:r w:rsidR="00C43222">
        <w:rPr>
          <w:rFonts w:hint="eastAsia"/>
          <w:color w:val="auto"/>
          <w:shd w:val="clear" w:color="auto" w:fill="FFFFFF"/>
        </w:rPr>
        <w:t>样品脂肪酸值</w:t>
      </w:r>
      <w:r w:rsidR="00C43222">
        <w:rPr>
          <w:rFonts w:hint="eastAsia"/>
          <w:color w:val="auto"/>
        </w:rPr>
        <w:t>（KOH）</w:t>
      </w:r>
      <w:r w:rsidR="00C43222">
        <w:rPr>
          <w:rFonts w:hint="eastAsia"/>
          <w:color w:val="auto"/>
          <w:shd w:val="clear" w:color="auto" w:fill="FFFFFF"/>
        </w:rPr>
        <w:t>平均值</w:t>
      </w:r>
      <w:r w:rsidR="00C43222">
        <w:rPr>
          <w:rFonts w:cs="Arial" w:hint="eastAsia"/>
          <w:color w:val="auto"/>
          <w:sz w:val="20"/>
          <w:shd w:val="clear" w:color="auto" w:fill="FFFFFF"/>
        </w:rPr>
        <w:t>，</w:t>
      </w:r>
      <w:r w:rsidR="00C43222">
        <w:rPr>
          <w:rFonts w:ascii="Arial" w:hAnsi="Arial" w:cs="Arial" w:hint="eastAsia"/>
          <w:color w:val="auto"/>
          <w:sz w:val="20"/>
          <w:shd w:val="clear" w:color="auto" w:fill="FFFFFF"/>
        </w:rPr>
        <w:t>%</w:t>
      </w:r>
      <w:r w:rsidR="00C43222">
        <w:rPr>
          <w:rFonts w:hint="eastAsia"/>
          <w:color w:val="auto"/>
          <w:shd w:val="clear" w:color="auto" w:fill="FFFFFF"/>
        </w:rPr>
        <w:t>。</w:t>
      </w:r>
    </w:p>
    <w:p w:rsidR="005F14D0" w:rsidRDefault="00C43222">
      <w:pPr>
        <w:pStyle w:val="affffffffa"/>
        <w:rPr>
          <w:color w:val="auto"/>
        </w:rPr>
      </w:pPr>
      <w:proofErr w:type="gramStart"/>
      <w:r>
        <w:rPr>
          <w:rFonts w:hint="eastAsia"/>
          <w:color w:val="auto"/>
        </w:rPr>
        <w:t>出机粮温</w:t>
      </w:r>
      <w:proofErr w:type="gramEnd"/>
      <w:r>
        <w:rPr>
          <w:rFonts w:hint="eastAsia"/>
          <w:color w:val="auto"/>
        </w:rPr>
        <w:t>测试</w:t>
      </w:r>
    </w:p>
    <w:p w:rsidR="005F14D0" w:rsidRDefault="00C43222" w:rsidP="00260484">
      <w:pPr>
        <w:pStyle w:val="affffe"/>
      </w:pPr>
      <w:r>
        <w:rPr>
          <w:rFonts w:hint="eastAsia"/>
        </w:rPr>
        <w:t>用保温杯（容量大于取样接取量）接取每个出机样品，在</w:t>
      </w:r>
      <w:r>
        <w:rPr>
          <w:rFonts w:hint="eastAsia"/>
        </w:rPr>
        <w:t>3 min</w:t>
      </w:r>
      <w:r>
        <w:rPr>
          <w:rFonts w:hint="eastAsia"/>
        </w:rPr>
        <w:t>内测试完粮食温度，计算其平均值。</w:t>
      </w:r>
    </w:p>
    <w:p w:rsidR="005F14D0" w:rsidRDefault="00C43222">
      <w:pPr>
        <w:pStyle w:val="affc"/>
        <w:spacing w:before="312" w:after="312"/>
      </w:pPr>
      <w:r>
        <w:rPr>
          <w:rFonts w:hint="eastAsia"/>
        </w:rPr>
        <w:t>生产试验</w:t>
      </w:r>
    </w:p>
    <w:p w:rsidR="005F14D0" w:rsidRDefault="00C43222">
      <w:pPr>
        <w:pStyle w:val="affd"/>
        <w:spacing w:before="156" w:after="156"/>
      </w:pPr>
      <w:r>
        <w:rPr>
          <w:rFonts w:hint="eastAsia"/>
        </w:rPr>
        <w:t>试验要求</w:t>
      </w:r>
    </w:p>
    <w:p w:rsidR="005F14D0" w:rsidRDefault="00C43222">
      <w:pPr>
        <w:pStyle w:val="affffffffa"/>
        <w:rPr>
          <w:rFonts w:ascii="Times New Roman"/>
          <w:color w:val="auto"/>
        </w:rPr>
      </w:pPr>
      <w:r>
        <w:rPr>
          <w:color w:val="auto"/>
        </w:rPr>
        <w:t>连续式粮食干燥机试验时间不少于</w:t>
      </w:r>
      <w:r>
        <w:rPr>
          <w:rFonts w:ascii="Times New Roman"/>
          <w:color w:val="auto"/>
        </w:rPr>
        <w:t>7</w:t>
      </w:r>
      <w:r>
        <w:rPr>
          <w:color w:val="auto"/>
        </w:rPr>
        <w:t>个工作日，循环</w:t>
      </w:r>
      <w:proofErr w:type="gramStart"/>
      <w:r>
        <w:rPr>
          <w:color w:val="auto"/>
        </w:rPr>
        <w:t>式粮食</w:t>
      </w:r>
      <w:proofErr w:type="gramEnd"/>
      <w:r>
        <w:rPr>
          <w:color w:val="auto"/>
        </w:rPr>
        <w:t>干燥机不少于</w:t>
      </w:r>
      <w:r>
        <w:rPr>
          <w:rFonts w:ascii="Times New Roman"/>
          <w:color w:val="auto"/>
        </w:rPr>
        <w:t>3</w:t>
      </w:r>
      <w:r>
        <w:rPr>
          <w:color w:val="auto"/>
        </w:rPr>
        <w:t>个工作日。</w:t>
      </w:r>
    </w:p>
    <w:p w:rsidR="005F14D0" w:rsidRDefault="00C43222">
      <w:pPr>
        <w:pStyle w:val="affffffffa"/>
        <w:rPr>
          <w:rFonts w:ascii="Times New Roman"/>
          <w:color w:val="auto"/>
        </w:rPr>
      </w:pPr>
      <w:r>
        <w:rPr>
          <w:color w:val="auto"/>
        </w:rPr>
        <w:t>生产试验期间，应进行</w:t>
      </w:r>
      <w:r>
        <w:rPr>
          <w:rFonts w:ascii="Times New Roman"/>
          <w:color w:val="auto"/>
        </w:rPr>
        <w:t>3</w:t>
      </w:r>
      <w:r>
        <w:rPr>
          <w:color w:val="auto"/>
        </w:rPr>
        <w:t>次性能查定，查定方法同第</w:t>
      </w:r>
      <w:r>
        <w:rPr>
          <w:rFonts w:ascii="Times New Roman"/>
          <w:color w:val="auto"/>
        </w:rPr>
        <w:t>4</w:t>
      </w:r>
      <w:r>
        <w:rPr>
          <w:color w:val="auto"/>
        </w:rPr>
        <w:t>章。</w:t>
      </w:r>
    </w:p>
    <w:p w:rsidR="005F14D0" w:rsidRDefault="00C43222">
      <w:pPr>
        <w:pStyle w:val="affd"/>
        <w:spacing w:before="156" w:after="156"/>
      </w:pPr>
      <w:r>
        <w:rPr>
          <w:rFonts w:hint="eastAsia"/>
        </w:rPr>
        <w:t>试验内容</w:t>
      </w:r>
    </w:p>
    <w:p w:rsidR="005F14D0" w:rsidRDefault="00C43222">
      <w:pPr>
        <w:pStyle w:val="affffffffa"/>
        <w:rPr>
          <w:rFonts w:ascii="Times New Roman"/>
          <w:color w:val="auto"/>
        </w:rPr>
      </w:pPr>
      <w:r>
        <w:rPr>
          <w:color w:val="auto"/>
        </w:rPr>
        <w:t>在生产试验期间，准确测定每工作日进机原粮质量、进机原粮水分、出机干粮水分、燃料消耗</w:t>
      </w:r>
      <w:r>
        <w:rPr>
          <w:color w:val="auto"/>
        </w:rPr>
        <w:lastRenderedPageBreak/>
        <w:t>量、耗电量及人工费。</w:t>
      </w:r>
    </w:p>
    <w:p w:rsidR="005F14D0" w:rsidRDefault="00C43222">
      <w:pPr>
        <w:pStyle w:val="affffffffa"/>
        <w:rPr>
          <w:rFonts w:ascii="Times New Roman"/>
          <w:color w:val="auto"/>
        </w:rPr>
      </w:pPr>
      <w:r>
        <w:rPr>
          <w:color w:val="auto"/>
        </w:rPr>
        <w:t>准确记录每工作日干燥机作业时间、故障时间及故障原因。</w:t>
      </w:r>
    </w:p>
    <w:p w:rsidR="005F14D0" w:rsidRDefault="00C43222">
      <w:pPr>
        <w:pStyle w:val="affffffffa"/>
        <w:rPr>
          <w:rFonts w:ascii="Times New Roman"/>
          <w:color w:val="auto"/>
        </w:rPr>
      </w:pPr>
      <w:r>
        <w:rPr>
          <w:color w:val="auto"/>
        </w:rPr>
        <w:t>考核记录干燥机安全状况及使用情况。</w:t>
      </w:r>
    </w:p>
    <w:p w:rsidR="005F14D0" w:rsidRDefault="00C43222">
      <w:pPr>
        <w:pStyle w:val="affd"/>
        <w:spacing w:before="156" w:after="156"/>
      </w:pPr>
      <w:r>
        <w:rPr>
          <w:rFonts w:hint="eastAsia"/>
        </w:rPr>
        <w:t>技术经济指标计算</w:t>
      </w:r>
    </w:p>
    <w:p w:rsidR="005F14D0" w:rsidRDefault="00C43222">
      <w:pPr>
        <w:pStyle w:val="affffffffa"/>
        <w:rPr>
          <w:color w:val="auto"/>
        </w:rPr>
      </w:pPr>
      <w:r>
        <w:rPr>
          <w:rFonts w:hint="eastAsia"/>
          <w:color w:val="auto"/>
        </w:rPr>
        <w:t>日处理量，按式（</w:t>
      </w:r>
      <w:r>
        <w:rPr>
          <w:color w:val="auto"/>
        </w:rPr>
        <w:t>9</w:t>
      </w:r>
      <w:r>
        <w:rPr>
          <w:rFonts w:hint="eastAsia"/>
          <w:color w:val="auto"/>
        </w:rPr>
        <w:t>）计算：</w:t>
      </w:r>
    </w:p>
    <w:p w:rsidR="005F14D0" w:rsidRDefault="00C43222">
      <w:pPr>
        <w:pStyle w:val="affffffa"/>
      </w:pPr>
      <w:r>
        <w:tab/>
      </w:r>
      <m:oMath>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G</m:t>
                    </m:r>
                  </m:e>
                  <m:sub>
                    <m:r>
                      <w:rPr>
                        <w:rFonts w:ascii="Cambria Math" w:hAnsi="Cambria Math"/>
                      </w:rPr>
                      <m:t>r</m:t>
                    </m:r>
                  </m:sub>
                </m:sSub>
              </m:e>
            </m:nary>
          </m:num>
          <m:den>
            <m:r>
              <w:rPr>
                <w:rFonts w:ascii="Cambria Math" w:hAnsi="Cambria Math"/>
              </w:rPr>
              <m:t>N</m:t>
            </m:r>
          </m:den>
        </m:f>
      </m:oMath>
      <w:r>
        <w:rPr>
          <w:rFonts w:ascii="微软雅黑" w:eastAsia="微软雅黑" w:hAnsi="微软雅黑"/>
        </w:rPr>
        <w:tab/>
      </w:r>
      <w:r>
        <w:t>(</w:t>
      </w:r>
      <w:r>
        <w:fldChar w:fldCharType="begin"/>
      </w:r>
      <w:r>
        <w:instrText xml:space="preserve"> AUTONUM </w:instrText>
      </w:r>
      <w:r>
        <w:fldChar w:fldCharType="end"/>
      </w:r>
      <w:r>
        <w:t>)</w:t>
      </w:r>
    </w:p>
    <w:p w:rsidR="005F14D0" w:rsidRDefault="00C43222">
      <w:pPr>
        <w:pStyle w:val="affffd"/>
        <w:ind w:firstLine="420"/>
      </w:pPr>
      <w:r>
        <w:rPr>
          <w:rFonts w:hint="eastAsia"/>
        </w:rPr>
        <w:t>式中：</w:t>
      </w:r>
    </w:p>
    <w:p w:rsidR="005F14D0" w:rsidRDefault="00C43222" w:rsidP="00260484">
      <w:pPr>
        <w:pStyle w:val="affffe"/>
        <w:rPr>
          <w:rFonts w:ascii="Arial" w:hAnsi="Arial"/>
          <w:shd w:val="clear" w:color="auto" w:fill="FFFFFF"/>
        </w:rPr>
      </w:pPr>
      <w:proofErr w:type="spellStart"/>
      <w:r>
        <w:rPr>
          <w:rFonts w:hint="eastAsia"/>
          <w:i/>
          <w:iCs/>
        </w:rPr>
        <w:t>P</w:t>
      </w:r>
      <w:r>
        <w:rPr>
          <w:rFonts w:hint="eastAsia"/>
          <w:i/>
          <w:iCs/>
          <w:vertAlign w:val="subscript"/>
        </w:rPr>
        <w:t>r</w:t>
      </w:r>
      <w:proofErr w:type="spellEnd"/>
      <w:r>
        <w:rPr>
          <w:rFonts w:ascii="Arial" w:hAnsi="Arial"/>
          <w:shd w:val="clear" w:color="auto" w:fill="FFFFFF"/>
        </w:rPr>
        <w:t>——</w:t>
      </w:r>
      <w:r>
        <w:rPr>
          <w:rFonts w:hint="eastAsia"/>
          <w:shd w:val="clear" w:color="auto" w:fill="FFFFFF"/>
        </w:rPr>
        <w:t>日处理量，</w:t>
      </w:r>
      <w:proofErr w:type="gramStart"/>
      <w:r>
        <w:rPr>
          <w:rFonts w:hint="eastAsia"/>
          <w:shd w:val="clear" w:color="auto" w:fill="FFFFFF"/>
        </w:rPr>
        <w:t>单位为吨每日</w:t>
      </w:r>
      <w:proofErr w:type="gramEnd"/>
      <w:r>
        <w:rPr>
          <w:rFonts w:hint="eastAsia"/>
          <w:shd w:val="clear" w:color="auto" w:fill="FFFFFF"/>
        </w:rPr>
        <w:t>（</w:t>
      </w:r>
      <w:r>
        <w:rPr>
          <w:rFonts w:hint="eastAsia"/>
        </w:rPr>
        <w:t>t/d</w:t>
      </w:r>
      <w:r>
        <w:rPr>
          <w:rFonts w:hint="eastAsia"/>
          <w:shd w:val="clear" w:color="auto" w:fill="FFFFFF"/>
        </w:rPr>
        <w:t>）；</w:t>
      </w:r>
    </w:p>
    <w:p w:rsidR="005F14D0" w:rsidRDefault="00C43222" w:rsidP="00260484">
      <w:pPr>
        <w:pStyle w:val="affffe"/>
        <w:rPr>
          <w:rFonts w:ascii="Arial" w:hAnsi="Arial"/>
          <w:shd w:val="clear" w:color="auto" w:fill="FFFFFF"/>
        </w:rPr>
      </w:pPr>
      <w:r>
        <w:rPr>
          <w:rFonts w:hint="eastAsia"/>
          <w:i/>
          <w:iCs/>
        </w:rPr>
        <w:t>G</w:t>
      </w:r>
      <w:r>
        <w:rPr>
          <w:rFonts w:hint="eastAsia"/>
          <w:i/>
          <w:iCs/>
          <w:vertAlign w:val="subscript"/>
        </w:rPr>
        <w:t>r</w:t>
      </w:r>
      <w:r>
        <w:rPr>
          <w:rFonts w:ascii="Arial" w:hAnsi="Arial"/>
          <w:shd w:val="clear" w:color="auto" w:fill="FFFFFF"/>
        </w:rPr>
        <w:t>——</w:t>
      </w:r>
      <w:r>
        <w:rPr>
          <w:rFonts w:hint="eastAsia"/>
          <w:shd w:val="clear" w:color="auto" w:fill="FFFFFF"/>
        </w:rPr>
        <w:t>每工作日进机原粮质量，单位为吨（</w:t>
      </w:r>
      <w:r>
        <w:rPr>
          <w:rFonts w:hint="eastAsia"/>
        </w:rPr>
        <w:t>t</w:t>
      </w:r>
      <w:r>
        <w:rPr>
          <w:rFonts w:hint="eastAsia"/>
          <w:shd w:val="clear" w:color="auto" w:fill="FFFFFF"/>
        </w:rPr>
        <w:t>）；</w:t>
      </w:r>
    </w:p>
    <w:p w:rsidR="005F14D0" w:rsidRDefault="00C43222" w:rsidP="00260484">
      <w:pPr>
        <w:pStyle w:val="affffe"/>
        <w:rPr>
          <w:rFonts w:ascii="Arial" w:hAnsi="Arial"/>
          <w:shd w:val="clear" w:color="auto" w:fill="FFFFFF"/>
        </w:rPr>
      </w:pPr>
      <w:r>
        <w:rPr>
          <w:rFonts w:hint="eastAsia"/>
          <w:i/>
          <w:iCs/>
        </w:rPr>
        <w:t>N</w:t>
      </w:r>
      <w:r>
        <w:rPr>
          <w:rFonts w:ascii="Arial" w:hAnsi="Arial"/>
          <w:shd w:val="clear" w:color="auto" w:fill="FFFFFF"/>
        </w:rPr>
        <w:t>——</w:t>
      </w:r>
      <w:r>
        <w:rPr>
          <w:rFonts w:hint="eastAsia"/>
          <w:shd w:val="clear" w:color="auto" w:fill="FFFFFF"/>
        </w:rPr>
        <w:t>实际工作日数，单位为日（</w:t>
      </w:r>
      <w:r>
        <w:rPr>
          <w:rFonts w:hint="eastAsia"/>
        </w:rPr>
        <w:t>d</w:t>
      </w:r>
      <w:r>
        <w:rPr>
          <w:rFonts w:hint="eastAsia"/>
          <w:shd w:val="clear" w:color="auto" w:fill="FFFFFF"/>
        </w:rPr>
        <w:t>）。</w:t>
      </w:r>
    </w:p>
    <w:p w:rsidR="005F14D0" w:rsidRDefault="00C43222">
      <w:pPr>
        <w:pStyle w:val="affffffffa"/>
        <w:rPr>
          <w:color w:val="auto"/>
          <w:szCs w:val="21"/>
        </w:rPr>
      </w:pPr>
      <w:r>
        <w:rPr>
          <w:rFonts w:hint="eastAsia"/>
          <w:color w:val="auto"/>
        </w:rPr>
        <w:t>干燥作业直接费用，按式（</w:t>
      </w:r>
      <w:r>
        <w:rPr>
          <w:rFonts w:ascii="Times New Roman"/>
          <w:color w:val="auto"/>
        </w:rPr>
        <w:t>10</w:t>
      </w:r>
      <w:r>
        <w:rPr>
          <w:rFonts w:hint="eastAsia"/>
          <w:color w:val="auto"/>
        </w:rPr>
        <w:t>）计算：</w:t>
      </w:r>
    </w:p>
    <w:p w:rsidR="005F14D0" w:rsidRDefault="00C43222">
      <w:pPr>
        <w:pStyle w:val="affffffa"/>
      </w:pPr>
      <w:r>
        <w:tab/>
      </w:r>
      <m:oMath>
        <m:r>
          <m:rPr>
            <m:sty m:val="p"/>
          </m:rPr>
          <w:rPr>
            <w:rFonts w:ascii="Cambria Math" w:hAnsi="Cambria Math"/>
          </w:rPr>
          <m:t>S=</m:t>
        </m:r>
        <m:f>
          <m:fPr>
            <m:ctrlPr>
              <w:rPr>
                <w:rFonts w:ascii="Cambria Math" w:hAnsi="Cambria Math"/>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g</m:t>
                    </m:r>
                  </m:sub>
                </m:sSub>
                <m:r>
                  <w:rPr>
                    <w:rFonts w:ascii="Cambria Math" w:hAnsi="Cambria Math"/>
                  </w:rPr>
                  <m:t>)</m:t>
                </m:r>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G</m:t>
                    </m:r>
                  </m:e>
                  <m:sub>
                    <m:r>
                      <w:rPr>
                        <w:rFonts w:ascii="Cambria Math" w:hAnsi="Cambria Math"/>
                      </w:rPr>
                      <m:t>r</m:t>
                    </m:r>
                  </m:sub>
                </m:sSub>
              </m:e>
            </m:nary>
          </m:den>
        </m:f>
      </m:oMath>
      <w:r>
        <w:rPr>
          <w:rFonts w:ascii="微软雅黑" w:eastAsia="微软雅黑" w:hAnsi="微软雅黑"/>
        </w:rPr>
        <w:tab/>
      </w:r>
      <w:r>
        <w:t>(</w:t>
      </w:r>
      <w:r>
        <w:fldChar w:fldCharType="begin"/>
      </w:r>
      <w:r>
        <w:instrText xml:space="preserve"> AUTONUM </w:instrText>
      </w:r>
      <w:r>
        <w:fldChar w:fldCharType="end"/>
      </w:r>
      <w:r>
        <w:t>)</w:t>
      </w:r>
    </w:p>
    <w:p w:rsidR="005F14D0" w:rsidRDefault="00C43222">
      <w:pPr>
        <w:pStyle w:val="affffd"/>
        <w:ind w:firstLine="420"/>
      </w:pPr>
      <w:r>
        <w:rPr>
          <w:rFonts w:hint="eastAsia"/>
        </w:rPr>
        <w:t>式中：</w:t>
      </w:r>
    </w:p>
    <w:p w:rsidR="005F14D0" w:rsidRDefault="00C43222" w:rsidP="00260484">
      <w:pPr>
        <w:pStyle w:val="affffe"/>
      </w:pPr>
      <w:r>
        <w:rPr>
          <w:rFonts w:hint="eastAsia"/>
          <w:i/>
          <w:iCs/>
        </w:rPr>
        <w:t>S</w:t>
      </w:r>
      <w:r>
        <w:rPr>
          <w:rFonts w:ascii="Arial" w:hAnsi="Arial"/>
          <w:shd w:val="clear" w:color="auto" w:fill="FFFFFF"/>
        </w:rPr>
        <w:t>——</w:t>
      </w:r>
      <w:r>
        <w:rPr>
          <w:rFonts w:hint="eastAsia"/>
          <w:shd w:val="clear" w:color="auto" w:fill="FFFFFF"/>
        </w:rPr>
        <w:t>干燥每吨原粮直接费用，单位为元每吨（元</w:t>
      </w:r>
      <w:r>
        <w:t>/</w:t>
      </w:r>
      <w:r>
        <w:rPr>
          <w:rFonts w:hint="eastAsia"/>
        </w:rPr>
        <w:t>吨</w:t>
      </w:r>
      <w:r>
        <w:rPr>
          <w:rFonts w:hint="eastAsia"/>
          <w:shd w:val="clear" w:color="auto" w:fill="FFFFFF"/>
        </w:rPr>
        <w:t>）；</w:t>
      </w:r>
    </w:p>
    <w:p w:rsidR="005F14D0" w:rsidRDefault="00C43222" w:rsidP="00260484">
      <w:pPr>
        <w:pStyle w:val="affffe"/>
      </w:pPr>
      <w:proofErr w:type="spellStart"/>
      <w:r>
        <w:rPr>
          <w:rFonts w:hint="eastAsia"/>
          <w:i/>
          <w:iCs/>
        </w:rPr>
        <w:t>Sr</w:t>
      </w:r>
      <w:proofErr w:type="spellEnd"/>
      <w:r>
        <w:rPr>
          <w:rFonts w:ascii="Arial" w:hAnsi="Arial"/>
          <w:shd w:val="clear" w:color="auto" w:fill="FFFFFF"/>
        </w:rPr>
        <w:t>——</w:t>
      </w:r>
      <w:r>
        <w:rPr>
          <w:rFonts w:hint="eastAsia"/>
          <w:shd w:val="clear" w:color="auto" w:fill="FFFFFF"/>
        </w:rPr>
        <w:t>每工作日燃料费，单位为元；</w:t>
      </w:r>
      <w:r>
        <w:rPr>
          <w:rFonts w:hint="eastAsia"/>
          <w:shd w:val="clear" w:color="auto" w:fill="FFFFFF"/>
        </w:rPr>
        <w:t xml:space="preserve"> </w:t>
      </w:r>
    </w:p>
    <w:p w:rsidR="005F14D0" w:rsidRDefault="00C43222" w:rsidP="00260484">
      <w:pPr>
        <w:pStyle w:val="affffe"/>
      </w:pPr>
      <w:proofErr w:type="spellStart"/>
      <w:r>
        <w:rPr>
          <w:rFonts w:hint="eastAsia"/>
          <w:i/>
          <w:iCs/>
        </w:rPr>
        <w:t>Sd</w:t>
      </w:r>
      <w:proofErr w:type="spellEnd"/>
      <w:r>
        <w:rPr>
          <w:rFonts w:ascii="Arial" w:hAnsi="Arial"/>
          <w:shd w:val="clear" w:color="auto" w:fill="FFFFFF"/>
        </w:rPr>
        <w:t>——</w:t>
      </w:r>
      <w:r>
        <w:rPr>
          <w:rFonts w:hint="eastAsia"/>
          <w:shd w:val="clear" w:color="auto" w:fill="FFFFFF"/>
        </w:rPr>
        <w:t>每工作日电费，单位为元；</w:t>
      </w:r>
    </w:p>
    <w:p w:rsidR="005F14D0" w:rsidRDefault="00C43222" w:rsidP="00260484">
      <w:pPr>
        <w:pStyle w:val="affffe"/>
      </w:pPr>
      <w:proofErr w:type="spellStart"/>
      <w:r>
        <w:rPr>
          <w:rFonts w:hint="eastAsia"/>
          <w:i/>
          <w:iCs/>
        </w:rPr>
        <w:t>Sg</w:t>
      </w:r>
      <w:proofErr w:type="spellEnd"/>
      <w:r>
        <w:rPr>
          <w:rFonts w:ascii="Arial" w:hAnsi="Arial"/>
          <w:shd w:val="clear" w:color="auto" w:fill="FFFFFF"/>
        </w:rPr>
        <w:t>——</w:t>
      </w:r>
      <w:r>
        <w:rPr>
          <w:rFonts w:hint="eastAsia"/>
          <w:shd w:val="clear" w:color="auto" w:fill="FFFFFF"/>
        </w:rPr>
        <w:t>每工作日人工费，单位为元。</w:t>
      </w:r>
    </w:p>
    <w:p w:rsidR="005F14D0" w:rsidRDefault="00C43222">
      <w:pPr>
        <w:pStyle w:val="affd"/>
        <w:spacing w:before="156" w:after="156"/>
      </w:pPr>
      <w:r>
        <w:rPr>
          <w:rFonts w:hint="eastAsia"/>
        </w:rPr>
        <w:t>可靠性</w:t>
      </w:r>
    </w:p>
    <w:p w:rsidR="005F14D0" w:rsidRDefault="00C43222">
      <w:pPr>
        <w:pStyle w:val="affffffffa"/>
        <w:rPr>
          <w:rFonts w:ascii="Times New Roman"/>
          <w:color w:val="auto"/>
        </w:rPr>
      </w:pPr>
      <w:r>
        <w:rPr>
          <w:color w:val="auto"/>
        </w:rPr>
        <w:t>可靠性评价的故障统计与判定原则</w:t>
      </w:r>
    </w:p>
    <w:p w:rsidR="005F14D0" w:rsidRDefault="00C43222" w:rsidP="00260484">
      <w:pPr>
        <w:pStyle w:val="affffe"/>
      </w:pPr>
      <w:r>
        <w:t>可靠性评价的故障统计与判定原则按照</w:t>
      </w:r>
      <w:r>
        <w:t>GB/T 5667—2008</w:t>
      </w:r>
      <w:r>
        <w:t>中</w:t>
      </w:r>
      <w:r>
        <w:t>5.3.2</w:t>
      </w:r>
      <w:r>
        <w:t>中轻度故障的规定。</w:t>
      </w:r>
    </w:p>
    <w:p w:rsidR="005F14D0" w:rsidRDefault="00C43222">
      <w:pPr>
        <w:pStyle w:val="affffffffa"/>
        <w:rPr>
          <w:rFonts w:ascii="Times New Roman"/>
          <w:color w:val="auto"/>
        </w:rPr>
      </w:pPr>
      <w:r>
        <w:rPr>
          <w:color w:val="auto"/>
        </w:rPr>
        <w:t>使用有效度</w:t>
      </w:r>
    </w:p>
    <w:p w:rsidR="005F14D0" w:rsidRDefault="00C43222" w:rsidP="00260484">
      <w:pPr>
        <w:pStyle w:val="affffe"/>
      </w:pPr>
      <w:r>
        <w:t>成套设备使用有效度考核累计工作时间不得少于</w:t>
      </w:r>
      <w:r>
        <w:t>80h</w:t>
      </w:r>
      <w:r>
        <w:t>，试验过程中除易损件外，不应更换其他零件。使用有效度按式（</w:t>
      </w:r>
      <w:r>
        <w:t>11</w:t>
      </w:r>
      <w:r>
        <w:t>）计算：</w:t>
      </w:r>
      <w:r>
        <w:t xml:space="preserve"> </w:t>
      </w:r>
    </w:p>
    <w:p w:rsidR="005F14D0" w:rsidRDefault="00C43222">
      <w:pPr>
        <w:pStyle w:val="affffffa"/>
      </w:pPr>
      <w:r>
        <w:tab/>
      </w:r>
      <m:oMath>
        <m:r>
          <m:rPr>
            <m:sty m:val="p"/>
          </m:rPr>
          <w:rPr>
            <w:rFonts w:ascii="Cambria Math" w:hAnsi="Cambria Math"/>
          </w:rPr>
          <m:t>K=</m:t>
        </m:r>
        <m:f>
          <m:fPr>
            <m:ctrlPr>
              <w:rPr>
                <w:rFonts w:ascii="Cambria Math" w:hAnsi="Cambria Math"/>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m:t>
                    </m:r>
                  </m:e>
                  <m:sub>
                    <m:r>
                      <w:rPr>
                        <w:rFonts w:ascii="Cambria Math" w:hAnsi="Cambria Math"/>
                      </w:rPr>
                      <m:t>z</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m:t>
                    </m:r>
                  </m:e>
                  <m:sub>
                    <m:r>
                      <w:rPr>
                        <w:rFonts w:ascii="Cambria Math" w:hAnsi="Cambria Math"/>
                      </w:rPr>
                      <m:t>z</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m:t>
                    </m:r>
                  </m:e>
                  <m:sub>
                    <m:r>
                      <w:rPr>
                        <w:rFonts w:ascii="Cambria Math" w:hAnsi="Cambria Math"/>
                      </w:rPr>
                      <m:t>g</m:t>
                    </m:r>
                  </m:sub>
                </m:sSub>
              </m:e>
            </m:nary>
          </m:den>
        </m:f>
      </m:oMath>
      <w:r>
        <w:rPr>
          <w:rFonts w:ascii="微软雅黑" w:eastAsia="微软雅黑" w:hAnsi="微软雅黑"/>
        </w:rPr>
        <w:tab/>
      </w:r>
      <w:r>
        <w:t>(</w:t>
      </w:r>
      <w:r>
        <w:fldChar w:fldCharType="begin"/>
      </w:r>
      <w:r>
        <w:instrText xml:space="preserve"> AUTONUM </w:instrText>
      </w:r>
      <w:r>
        <w:fldChar w:fldCharType="end"/>
      </w:r>
      <w:r>
        <w:t>)</w:t>
      </w:r>
    </w:p>
    <w:p w:rsidR="005F14D0" w:rsidRDefault="00C43222">
      <w:pPr>
        <w:pStyle w:val="affffd"/>
        <w:ind w:firstLine="420"/>
      </w:pPr>
      <w:r>
        <w:rPr>
          <w:rFonts w:hint="eastAsia"/>
        </w:rPr>
        <w:t>式中：</w:t>
      </w:r>
    </w:p>
    <w:p w:rsidR="005F14D0" w:rsidRDefault="00C43222" w:rsidP="00260484">
      <w:pPr>
        <w:pStyle w:val="affffe"/>
      </w:pPr>
      <w:r>
        <w:rPr>
          <w:i/>
        </w:rPr>
        <w:t>Ｋ</w:t>
      </w:r>
      <w:r>
        <w:t>——</w:t>
      </w:r>
      <w:r>
        <w:t>使用有效度，</w:t>
      </w:r>
      <w:r>
        <w:t>%</w:t>
      </w:r>
      <w:r>
        <w:t>；</w:t>
      </w:r>
    </w:p>
    <w:p w:rsidR="005F14D0" w:rsidRDefault="00C43222" w:rsidP="00260484">
      <w:pPr>
        <w:pStyle w:val="affffe"/>
      </w:pPr>
      <w:r>
        <w:rPr>
          <w:i/>
        </w:rPr>
        <w:t>Ｔ</w:t>
      </w:r>
      <w:r>
        <w:rPr>
          <w:vertAlign w:val="subscript"/>
        </w:rPr>
        <w:t>ｚ</w:t>
      </w:r>
      <w:r>
        <w:t>——</w:t>
      </w:r>
      <w:r>
        <w:rPr>
          <w:rFonts w:hint="eastAsia"/>
        </w:rPr>
        <w:t>生产考核期间的班次作业时间</w:t>
      </w:r>
      <w:r>
        <w:t>，单位</w:t>
      </w:r>
      <w:r>
        <w:rPr>
          <w:rFonts w:hint="eastAsia"/>
        </w:rPr>
        <w:t>为</w:t>
      </w:r>
      <w:r>
        <w:t>小时（</w:t>
      </w:r>
      <w:r>
        <w:t>h</w:t>
      </w:r>
      <w:r>
        <w:t>）；</w:t>
      </w:r>
    </w:p>
    <w:p w:rsidR="005F14D0" w:rsidRDefault="00C43222" w:rsidP="00260484">
      <w:pPr>
        <w:pStyle w:val="affffe"/>
      </w:pPr>
      <w:r>
        <w:rPr>
          <w:i/>
        </w:rPr>
        <w:t>Ｔ</w:t>
      </w:r>
      <w:r>
        <w:rPr>
          <w:vertAlign w:val="subscript"/>
        </w:rPr>
        <w:t>ｇ</w:t>
      </w:r>
      <w:r>
        <w:t>——</w:t>
      </w:r>
      <w:r>
        <w:rPr>
          <w:rFonts w:hint="eastAsia"/>
        </w:rPr>
        <w:t>生产考核期间每班次的故障时间</w:t>
      </w:r>
      <w:r>
        <w:t>，单位</w:t>
      </w:r>
      <w:r>
        <w:rPr>
          <w:rFonts w:hint="eastAsia"/>
        </w:rPr>
        <w:t>为</w:t>
      </w:r>
      <w:r>
        <w:t>小时（</w:t>
      </w:r>
      <w:r>
        <w:t>h</w:t>
      </w:r>
      <w:r>
        <w:t>）。</w:t>
      </w:r>
    </w:p>
    <w:p w:rsidR="005F14D0" w:rsidRDefault="00C43222">
      <w:pPr>
        <w:pStyle w:val="affc"/>
        <w:spacing w:before="312" w:after="312"/>
      </w:pPr>
      <w:r>
        <w:rPr>
          <w:rFonts w:hint="eastAsia"/>
        </w:rPr>
        <w:t>试验报告</w:t>
      </w:r>
    </w:p>
    <w:p w:rsidR="005F14D0" w:rsidRDefault="00C43222">
      <w:pPr>
        <w:pStyle w:val="affffffffa"/>
        <w:rPr>
          <w:color w:val="auto"/>
        </w:rPr>
      </w:pPr>
      <w:r>
        <w:rPr>
          <w:rFonts w:hint="eastAsia"/>
          <w:color w:val="auto"/>
        </w:rPr>
        <w:t>试验结束后应将性能试验、生产试验观察、测定、计算结果进行核实，整理汇总，并写出试验报告。</w:t>
      </w:r>
    </w:p>
    <w:p w:rsidR="005F14D0" w:rsidRDefault="00C43222">
      <w:pPr>
        <w:pStyle w:val="affffffffa"/>
        <w:rPr>
          <w:color w:val="auto"/>
        </w:rPr>
      </w:pPr>
      <w:r>
        <w:rPr>
          <w:rFonts w:hint="eastAsia"/>
          <w:color w:val="auto"/>
        </w:rPr>
        <w:t>试验报告应包括下列内容：</w:t>
      </w:r>
    </w:p>
    <w:p w:rsidR="005F14D0" w:rsidRDefault="00C43222">
      <w:pPr>
        <w:pStyle w:val="af2"/>
        <w:rPr>
          <w:rFonts w:ascii="Times New Roman"/>
        </w:rPr>
      </w:pPr>
      <w:r>
        <w:t>试验</w:t>
      </w:r>
      <w:r>
        <w:rPr>
          <w:rFonts w:hint="eastAsia"/>
        </w:rPr>
        <w:t>对象；</w:t>
      </w:r>
    </w:p>
    <w:p w:rsidR="005F14D0" w:rsidRDefault="00C43222">
      <w:pPr>
        <w:pStyle w:val="af2"/>
        <w:rPr>
          <w:rFonts w:ascii="Times New Roman"/>
        </w:rPr>
      </w:pPr>
      <w:r>
        <w:rPr>
          <w:rFonts w:hint="eastAsia"/>
        </w:rPr>
        <w:t>所使用的标准（包括发布或出版年号）；</w:t>
      </w:r>
    </w:p>
    <w:p w:rsidR="005F14D0" w:rsidRDefault="00C43222">
      <w:pPr>
        <w:pStyle w:val="af2"/>
        <w:rPr>
          <w:rFonts w:ascii="Times New Roman"/>
        </w:rPr>
      </w:pPr>
      <w:r>
        <w:t>性能试验结果与分析；</w:t>
      </w:r>
    </w:p>
    <w:p w:rsidR="005F14D0" w:rsidRDefault="00C43222">
      <w:pPr>
        <w:pStyle w:val="af2"/>
      </w:pPr>
      <w:r>
        <w:rPr>
          <w:rFonts w:hint="eastAsia"/>
        </w:rPr>
        <w:lastRenderedPageBreak/>
        <w:t>生产试验结果与分析；</w:t>
      </w:r>
    </w:p>
    <w:p w:rsidR="005F14D0" w:rsidRDefault="00C43222">
      <w:pPr>
        <w:pStyle w:val="af2"/>
      </w:pPr>
      <w:r>
        <w:rPr>
          <w:rFonts w:hint="eastAsia"/>
        </w:rPr>
        <w:t>观察到的异常现象；</w:t>
      </w:r>
    </w:p>
    <w:p w:rsidR="005F14D0" w:rsidRDefault="00C43222">
      <w:pPr>
        <w:pStyle w:val="af2"/>
      </w:pPr>
      <w:r>
        <w:rPr>
          <w:rFonts w:hint="eastAsia"/>
        </w:rPr>
        <w:t>结论。</w:t>
      </w:r>
    </w:p>
    <w:p w:rsidR="005F14D0" w:rsidRDefault="00C43222" w:rsidP="00260484">
      <w:pPr>
        <w:pStyle w:val="affffe"/>
        <w:jc w:val="center"/>
      </w:pPr>
      <w:bookmarkStart w:id="43" w:name="BookMark8"/>
      <w:bookmarkEnd w:id="21"/>
      <w:r>
        <w:rPr>
          <w:noProof/>
        </w:rPr>
        <w:drawing>
          <wp:inline distT="0" distB="0" distL="0" distR="0">
            <wp:extent cx="1485900" cy="317500"/>
            <wp:effectExtent l="0" t="0" r="0" b="6350"/>
            <wp:docPr id="82" name="图片 82"/>
            <wp:cNvGraphicFramePr/>
            <a:graphic xmlns:a="http://schemas.openxmlformats.org/drawingml/2006/main">
              <a:graphicData uri="http://schemas.openxmlformats.org/drawingml/2006/picture">
                <pic:pic xmlns:pic="http://schemas.openxmlformats.org/drawingml/2006/picture">
                  <pic:nvPicPr>
                    <pic:cNvPr id="82" name="图片 82"/>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5F14D0">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9C" w:rsidRDefault="00F3469C">
      <w:pPr>
        <w:spacing w:line="240" w:lineRule="auto"/>
      </w:pPr>
      <w:r>
        <w:separator/>
      </w:r>
    </w:p>
  </w:endnote>
  <w:endnote w:type="continuationSeparator" w:id="0">
    <w:p w:rsidR="00F3469C" w:rsidRDefault="00F34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D0" w:rsidRDefault="00C43222">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D0" w:rsidRDefault="005F14D0">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D0" w:rsidRDefault="00C43222">
    <w:pPr>
      <w:pStyle w:val="affffb"/>
    </w:pPr>
    <w:r>
      <w:fldChar w:fldCharType="begin"/>
    </w:r>
    <w:r>
      <w:instrText>PAGE   \* MERGEFORMAT</w:instrText>
    </w:r>
    <w:r>
      <w:fldChar w:fldCharType="separate"/>
    </w:r>
    <w:r w:rsidR="0041470A" w:rsidRPr="0041470A">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9C" w:rsidRDefault="00F3469C">
      <w:pPr>
        <w:spacing w:line="240" w:lineRule="auto"/>
      </w:pPr>
      <w:r>
        <w:separator/>
      </w:r>
    </w:p>
  </w:footnote>
  <w:footnote w:type="continuationSeparator" w:id="0">
    <w:p w:rsidR="00F3469C" w:rsidRDefault="00F346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D0" w:rsidRDefault="00C4322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D0" w:rsidRDefault="005F14D0">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D0" w:rsidRDefault="00C43222">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6970—20XX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D0" w:rsidRDefault="00C43222">
    <w:pPr>
      <w:pStyle w:val="afffff3"/>
      <w:spacing w:after="0"/>
    </w:pPr>
    <w:r>
      <w:fldChar w:fldCharType="begin"/>
    </w:r>
    <w:r>
      <w:instrText xml:space="preserve"> STYLEREF  标准文件_文件编号  \* MERGEFORMAT </w:instrText>
    </w:r>
    <w:r>
      <w:fldChar w:fldCharType="separate"/>
    </w:r>
    <w:r w:rsidR="0041470A">
      <w:rPr>
        <w:noProof/>
      </w:rPr>
      <w:t>GB/T 6970</w:t>
    </w:r>
    <w:r w:rsidR="0041470A">
      <w:rPr>
        <w:noProof/>
      </w:rPr>
      <w:t>—</w:t>
    </w:r>
    <w:r w:rsidR="0041470A">
      <w:rPr>
        <w:noProof/>
      </w:rPr>
      <w:t>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QJeZqEeHW/YOGqGbMtXHNA5KlAZM2cMbdbNmISxISwKlA3jjIYcwmQApIBfXdbiwNS1543TVmh9Mcfg0hhA7mw==" w:salt="olqE36DlizzaII8Sc9nLo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mYzQzYzNkMGVlNjE2YmZmMzAwZTg1MGE2M2MzZjEifQ=="/>
  </w:docVars>
  <w:rsids>
    <w:rsidRoot w:val="00E268B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520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5D2"/>
    <w:rsid w:val="00067F1E"/>
    <w:rsid w:val="00071CC0"/>
    <w:rsid w:val="00073C8C"/>
    <w:rsid w:val="00077B64"/>
    <w:rsid w:val="00080A1C"/>
    <w:rsid w:val="00082317"/>
    <w:rsid w:val="00083D2C"/>
    <w:rsid w:val="0008607A"/>
    <w:rsid w:val="00086AA1"/>
    <w:rsid w:val="00087A77"/>
    <w:rsid w:val="00090CA6"/>
    <w:rsid w:val="00092B64"/>
    <w:rsid w:val="00092B8A"/>
    <w:rsid w:val="00092FB0"/>
    <w:rsid w:val="000934C5"/>
    <w:rsid w:val="00093D25"/>
    <w:rsid w:val="00094D73"/>
    <w:rsid w:val="00096D63"/>
    <w:rsid w:val="000A0B60"/>
    <w:rsid w:val="000A0EB8"/>
    <w:rsid w:val="000A19FC"/>
    <w:rsid w:val="000A296B"/>
    <w:rsid w:val="000A3614"/>
    <w:rsid w:val="000A41C5"/>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6E51"/>
    <w:rsid w:val="000D753B"/>
    <w:rsid w:val="000E2CD0"/>
    <w:rsid w:val="000E4C9E"/>
    <w:rsid w:val="000E6FD7"/>
    <w:rsid w:val="000F06E1"/>
    <w:rsid w:val="000F0E3C"/>
    <w:rsid w:val="000F19D5"/>
    <w:rsid w:val="000F2E41"/>
    <w:rsid w:val="000F4AEA"/>
    <w:rsid w:val="000F4B07"/>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1F2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5D2"/>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509"/>
    <w:rsid w:val="00202AA4"/>
    <w:rsid w:val="002031F7"/>
    <w:rsid w:val="002040E6"/>
    <w:rsid w:val="0020527B"/>
    <w:rsid w:val="00210B15"/>
    <w:rsid w:val="00212109"/>
    <w:rsid w:val="002142EA"/>
    <w:rsid w:val="00217A16"/>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0484"/>
    <w:rsid w:val="0026148A"/>
    <w:rsid w:val="00262696"/>
    <w:rsid w:val="002643C3"/>
    <w:rsid w:val="00264A0C"/>
    <w:rsid w:val="00267EF4"/>
    <w:rsid w:val="00270CB8"/>
    <w:rsid w:val="00272B08"/>
    <w:rsid w:val="00281BB8"/>
    <w:rsid w:val="00281E9E"/>
    <w:rsid w:val="00285170"/>
    <w:rsid w:val="00285361"/>
    <w:rsid w:val="00291443"/>
    <w:rsid w:val="00292D60"/>
    <w:rsid w:val="00294D34"/>
    <w:rsid w:val="00294E3B"/>
    <w:rsid w:val="00296193"/>
    <w:rsid w:val="00296C66"/>
    <w:rsid w:val="00296EBE"/>
    <w:rsid w:val="002974E3"/>
    <w:rsid w:val="002978CF"/>
    <w:rsid w:val="002A084B"/>
    <w:rsid w:val="002A1260"/>
    <w:rsid w:val="002A1589"/>
    <w:rsid w:val="002A1608"/>
    <w:rsid w:val="002A25DC"/>
    <w:rsid w:val="002A3AAB"/>
    <w:rsid w:val="002A4CEA"/>
    <w:rsid w:val="002A5977"/>
    <w:rsid w:val="002A5A13"/>
    <w:rsid w:val="002A7F44"/>
    <w:rsid w:val="002B0C40"/>
    <w:rsid w:val="002B16F7"/>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0B3"/>
    <w:rsid w:val="002E039D"/>
    <w:rsid w:val="002E4D5A"/>
    <w:rsid w:val="002E6326"/>
    <w:rsid w:val="002F30E0"/>
    <w:rsid w:val="002F35E4"/>
    <w:rsid w:val="002F3730"/>
    <w:rsid w:val="002F38E1"/>
    <w:rsid w:val="002F77C8"/>
    <w:rsid w:val="002F7AF6"/>
    <w:rsid w:val="00300E63"/>
    <w:rsid w:val="00302F5F"/>
    <w:rsid w:val="0030441D"/>
    <w:rsid w:val="00306063"/>
    <w:rsid w:val="003067FE"/>
    <w:rsid w:val="00313B85"/>
    <w:rsid w:val="00314BDF"/>
    <w:rsid w:val="00317988"/>
    <w:rsid w:val="003221B4"/>
    <w:rsid w:val="00322E62"/>
    <w:rsid w:val="00324EDD"/>
    <w:rsid w:val="00330ED1"/>
    <w:rsid w:val="00336C64"/>
    <w:rsid w:val="00337162"/>
    <w:rsid w:val="0034194F"/>
    <w:rsid w:val="00344605"/>
    <w:rsid w:val="003474AA"/>
    <w:rsid w:val="00350D1D"/>
    <w:rsid w:val="00352C83"/>
    <w:rsid w:val="003550F5"/>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0A"/>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47E83"/>
    <w:rsid w:val="0055013B"/>
    <w:rsid w:val="00551F6F"/>
    <w:rsid w:val="00555044"/>
    <w:rsid w:val="00561475"/>
    <w:rsid w:val="00564316"/>
    <w:rsid w:val="0056487B"/>
    <w:rsid w:val="00564FB9"/>
    <w:rsid w:val="00573D9E"/>
    <w:rsid w:val="005801E3"/>
    <w:rsid w:val="00581802"/>
    <w:rsid w:val="005836A8"/>
    <w:rsid w:val="00584262"/>
    <w:rsid w:val="00584CA6"/>
    <w:rsid w:val="00586630"/>
    <w:rsid w:val="00587ADD"/>
    <w:rsid w:val="00596160"/>
    <w:rsid w:val="005966E2"/>
    <w:rsid w:val="00596E65"/>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144"/>
    <w:rsid w:val="005D4171"/>
    <w:rsid w:val="005D6A95"/>
    <w:rsid w:val="005D6B2C"/>
    <w:rsid w:val="005D6D9C"/>
    <w:rsid w:val="005E2335"/>
    <w:rsid w:val="005E34CA"/>
    <w:rsid w:val="005E3C18"/>
    <w:rsid w:val="005E7881"/>
    <w:rsid w:val="005E78E0"/>
    <w:rsid w:val="005F0D9C"/>
    <w:rsid w:val="005F14D0"/>
    <w:rsid w:val="005F284E"/>
    <w:rsid w:val="006002B2"/>
    <w:rsid w:val="006015CE"/>
    <w:rsid w:val="00604784"/>
    <w:rsid w:val="00606419"/>
    <w:rsid w:val="00607D29"/>
    <w:rsid w:val="00612952"/>
    <w:rsid w:val="00614CC1"/>
    <w:rsid w:val="00615A9D"/>
    <w:rsid w:val="006162BE"/>
    <w:rsid w:val="00616BBB"/>
    <w:rsid w:val="00616E49"/>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47418"/>
    <w:rsid w:val="00651ACB"/>
    <w:rsid w:val="00651C47"/>
    <w:rsid w:val="00652AB2"/>
    <w:rsid w:val="00654EC0"/>
    <w:rsid w:val="0065525B"/>
    <w:rsid w:val="00655D4F"/>
    <w:rsid w:val="006640E5"/>
    <w:rsid w:val="006646F1"/>
    <w:rsid w:val="00664929"/>
    <w:rsid w:val="00664F62"/>
    <w:rsid w:val="006655E1"/>
    <w:rsid w:val="00672060"/>
    <w:rsid w:val="00672BFD"/>
    <w:rsid w:val="00675FE5"/>
    <w:rsid w:val="00676A8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6F689D"/>
    <w:rsid w:val="006F7A56"/>
    <w:rsid w:val="007002C5"/>
    <w:rsid w:val="00704387"/>
    <w:rsid w:val="00707669"/>
    <w:rsid w:val="00711CBA"/>
    <w:rsid w:val="00711FB5"/>
    <w:rsid w:val="00712A01"/>
    <w:rsid w:val="00714F58"/>
    <w:rsid w:val="00722FBF"/>
    <w:rsid w:val="00722FC2"/>
    <w:rsid w:val="00725949"/>
    <w:rsid w:val="00727FA2"/>
    <w:rsid w:val="007322D9"/>
    <w:rsid w:val="00732BC0"/>
    <w:rsid w:val="00736058"/>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640D"/>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1087"/>
    <w:rsid w:val="00823303"/>
    <w:rsid w:val="008233B2"/>
    <w:rsid w:val="0082370D"/>
    <w:rsid w:val="00823A9F"/>
    <w:rsid w:val="00823C85"/>
    <w:rsid w:val="00825138"/>
    <w:rsid w:val="008269DD"/>
    <w:rsid w:val="00830621"/>
    <w:rsid w:val="0083348C"/>
    <w:rsid w:val="0083581E"/>
    <w:rsid w:val="008373D3"/>
    <w:rsid w:val="00840617"/>
    <w:rsid w:val="00842A47"/>
    <w:rsid w:val="00843C13"/>
    <w:rsid w:val="008454F8"/>
    <w:rsid w:val="00850236"/>
    <w:rsid w:val="00851342"/>
    <w:rsid w:val="0085173A"/>
    <w:rsid w:val="008603CE"/>
    <w:rsid w:val="008620FC"/>
    <w:rsid w:val="008627A5"/>
    <w:rsid w:val="00863E05"/>
    <w:rsid w:val="00865ACA"/>
    <w:rsid w:val="00865D28"/>
    <w:rsid w:val="00865F85"/>
    <w:rsid w:val="00867B3E"/>
    <w:rsid w:val="00867C10"/>
    <w:rsid w:val="00870439"/>
    <w:rsid w:val="00870DA1"/>
    <w:rsid w:val="00880156"/>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557"/>
    <w:rsid w:val="008D562B"/>
    <w:rsid w:val="008D5733"/>
    <w:rsid w:val="008D622B"/>
    <w:rsid w:val="008D666C"/>
    <w:rsid w:val="008D7B54"/>
    <w:rsid w:val="008E0C9D"/>
    <w:rsid w:val="008E1648"/>
    <w:rsid w:val="008E1B3E"/>
    <w:rsid w:val="008E2319"/>
    <w:rsid w:val="008E4BB6"/>
    <w:rsid w:val="008E5518"/>
    <w:rsid w:val="008E6A84"/>
    <w:rsid w:val="008E6C18"/>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3703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8530E"/>
    <w:rsid w:val="009911AF"/>
    <w:rsid w:val="00991875"/>
    <w:rsid w:val="00991F2D"/>
    <w:rsid w:val="00991F92"/>
    <w:rsid w:val="00992985"/>
    <w:rsid w:val="00993889"/>
    <w:rsid w:val="0099551B"/>
    <w:rsid w:val="00997BF1"/>
    <w:rsid w:val="009A089C"/>
    <w:rsid w:val="009A118E"/>
    <w:rsid w:val="009A21CD"/>
    <w:rsid w:val="009A278C"/>
    <w:rsid w:val="009A2BC2"/>
    <w:rsid w:val="009A3EEC"/>
    <w:rsid w:val="009A42C1"/>
    <w:rsid w:val="009A5429"/>
    <w:rsid w:val="009A5A0B"/>
    <w:rsid w:val="009A72AD"/>
    <w:rsid w:val="009B09E0"/>
    <w:rsid w:val="009B0BC5"/>
    <w:rsid w:val="009B1247"/>
    <w:rsid w:val="009B6029"/>
    <w:rsid w:val="009B6971"/>
    <w:rsid w:val="009C27F1"/>
    <w:rsid w:val="009C3152"/>
    <w:rsid w:val="009C4CFA"/>
    <w:rsid w:val="009C5070"/>
    <w:rsid w:val="009C60F1"/>
    <w:rsid w:val="009D112C"/>
    <w:rsid w:val="009D47FA"/>
    <w:rsid w:val="009D50D2"/>
    <w:rsid w:val="009D6BCA"/>
    <w:rsid w:val="009E0F62"/>
    <w:rsid w:val="009E4A58"/>
    <w:rsid w:val="009E5A2D"/>
    <w:rsid w:val="009E5AB2"/>
    <w:rsid w:val="009E6219"/>
    <w:rsid w:val="009F03B3"/>
    <w:rsid w:val="009F69FE"/>
    <w:rsid w:val="00A01170"/>
    <w:rsid w:val="00A01757"/>
    <w:rsid w:val="00A02199"/>
    <w:rsid w:val="00A028C0"/>
    <w:rsid w:val="00A02BAE"/>
    <w:rsid w:val="00A06844"/>
    <w:rsid w:val="00A06A6B"/>
    <w:rsid w:val="00A07E47"/>
    <w:rsid w:val="00A129D0"/>
    <w:rsid w:val="00A12C33"/>
    <w:rsid w:val="00A138BA"/>
    <w:rsid w:val="00A138FD"/>
    <w:rsid w:val="00A14C8E"/>
    <w:rsid w:val="00A153D9"/>
    <w:rsid w:val="00A15F09"/>
    <w:rsid w:val="00A169B6"/>
    <w:rsid w:val="00A2271D"/>
    <w:rsid w:val="00A236E5"/>
    <w:rsid w:val="00A237D5"/>
    <w:rsid w:val="00A24F7B"/>
    <w:rsid w:val="00A30EFC"/>
    <w:rsid w:val="00A31984"/>
    <w:rsid w:val="00A32891"/>
    <w:rsid w:val="00A32D73"/>
    <w:rsid w:val="00A32ECE"/>
    <w:rsid w:val="00A3367B"/>
    <w:rsid w:val="00A34605"/>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9BE"/>
    <w:rsid w:val="00AA6EC9"/>
    <w:rsid w:val="00AB6309"/>
    <w:rsid w:val="00AB6C5F"/>
    <w:rsid w:val="00AB7129"/>
    <w:rsid w:val="00AC27A6"/>
    <w:rsid w:val="00AC2A67"/>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2DC"/>
    <w:rsid w:val="00AF47C5"/>
    <w:rsid w:val="00AF5398"/>
    <w:rsid w:val="00AF7370"/>
    <w:rsid w:val="00B001A3"/>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0B37"/>
    <w:rsid w:val="00B9127B"/>
    <w:rsid w:val="00B91566"/>
    <w:rsid w:val="00B9320C"/>
    <w:rsid w:val="00B939B1"/>
    <w:rsid w:val="00B96D40"/>
    <w:rsid w:val="00B97386"/>
    <w:rsid w:val="00BA263B"/>
    <w:rsid w:val="00BA42B2"/>
    <w:rsid w:val="00BA58D4"/>
    <w:rsid w:val="00BA5B9E"/>
    <w:rsid w:val="00BA7C9A"/>
    <w:rsid w:val="00BB538D"/>
    <w:rsid w:val="00BB5F8F"/>
    <w:rsid w:val="00BB657A"/>
    <w:rsid w:val="00BC06EE"/>
    <w:rsid w:val="00BC1A4E"/>
    <w:rsid w:val="00BC5DC7"/>
    <w:rsid w:val="00BC6B8B"/>
    <w:rsid w:val="00BC73D8"/>
    <w:rsid w:val="00BD52D7"/>
    <w:rsid w:val="00BD5AD2"/>
    <w:rsid w:val="00BD6082"/>
    <w:rsid w:val="00BD7AD3"/>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1AB"/>
    <w:rsid w:val="00C35A3E"/>
    <w:rsid w:val="00C42130"/>
    <w:rsid w:val="00C423A4"/>
    <w:rsid w:val="00C42904"/>
    <w:rsid w:val="00C43222"/>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B63AC"/>
    <w:rsid w:val="00CC038D"/>
    <w:rsid w:val="00CC2FE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823"/>
    <w:rsid w:val="00DC1A88"/>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268B1"/>
    <w:rsid w:val="00E3137A"/>
    <w:rsid w:val="00E32CCF"/>
    <w:rsid w:val="00E34A98"/>
    <w:rsid w:val="00E35D1E"/>
    <w:rsid w:val="00E364F9"/>
    <w:rsid w:val="00E365FA"/>
    <w:rsid w:val="00E405F0"/>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6B90"/>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F7B"/>
    <w:rsid w:val="00EA0064"/>
    <w:rsid w:val="00EA153F"/>
    <w:rsid w:val="00EA1679"/>
    <w:rsid w:val="00EA58D1"/>
    <w:rsid w:val="00EA61BC"/>
    <w:rsid w:val="00EA681A"/>
    <w:rsid w:val="00EA735B"/>
    <w:rsid w:val="00EB1A9A"/>
    <w:rsid w:val="00EB1E69"/>
    <w:rsid w:val="00EB2086"/>
    <w:rsid w:val="00EB4B90"/>
    <w:rsid w:val="00EB5EDF"/>
    <w:rsid w:val="00EB60FE"/>
    <w:rsid w:val="00EB7042"/>
    <w:rsid w:val="00EB74DB"/>
    <w:rsid w:val="00EC5359"/>
    <w:rsid w:val="00EC562A"/>
    <w:rsid w:val="00EC7113"/>
    <w:rsid w:val="00ED067A"/>
    <w:rsid w:val="00ED2B50"/>
    <w:rsid w:val="00EE0350"/>
    <w:rsid w:val="00EE0719"/>
    <w:rsid w:val="00EE0E80"/>
    <w:rsid w:val="00EE613F"/>
    <w:rsid w:val="00EE7295"/>
    <w:rsid w:val="00EE7869"/>
    <w:rsid w:val="00EF054A"/>
    <w:rsid w:val="00EF3235"/>
    <w:rsid w:val="00EF7E72"/>
    <w:rsid w:val="00F02FF4"/>
    <w:rsid w:val="00F06D37"/>
    <w:rsid w:val="00F07B9D"/>
    <w:rsid w:val="00F1033D"/>
    <w:rsid w:val="00F11586"/>
    <w:rsid w:val="00F1183B"/>
    <w:rsid w:val="00F11C9F"/>
    <w:rsid w:val="00F12263"/>
    <w:rsid w:val="00F1409D"/>
    <w:rsid w:val="00F14214"/>
    <w:rsid w:val="00F146BD"/>
    <w:rsid w:val="00F157A9"/>
    <w:rsid w:val="00F218E4"/>
    <w:rsid w:val="00F25BB6"/>
    <w:rsid w:val="00F26B7E"/>
    <w:rsid w:val="00F27A3B"/>
    <w:rsid w:val="00F33817"/>
    <w:rsid w:val="00F3469C"/>
    <w:rsid w:val="00F420D5"/>
    <w:rsid w:val="00F451EA"/>
    <w:rsid w:val="00F45447"/>
    <w:rsid w:val="00F456C6"/>
    <w:rsid w:val="00F4577B"/>
    <w:rsid w:val="00F46496"/>
    <w:rsid w:val="00F474D0"/>
    <w:rsid w:val="00F50179"/>
    <w:rsid w:val="00F547FE"/>
    <w:rsid w:val="00F56511"/>
    <w:rsid w:val="00F6194E"/>
    <w:rsid w:val="00F623AC"/>
    <w:rsid w:val="00F6412A"/>
    <w:rsid w:val="00F65893"/>
    <w:rsid w:val="00F66A4A"/>
    <w:rsid w:val="00F71E22"/>
    <w:rsid w:val="00F72142"/>
    <w:rsid w:val="00F72AE7"/>
    <w:rsid w:val="00F84934"/>
    <w:rsid w:val="00F84FD0"/>
    <w:rsid w:val="00F859A8"/>
    <w:rsid w:val="00F8684B"/>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AB7"/>
    <w:rsid w:val="00FE1FBE"/>
    <w:rsid w:val="00FE3901"/>
    <w:rsid w:val="00FE4BCE"/>
    <w:rsid w:val="00FE54AE"/>
    <w:rsid w:val="00FE576A"/>
    <w:rsid w:val="00FE61CF"/>
    <w:rsid w:val="00FE7E79"/>
    <w:rsid w:val="00FF3E7D"/>
    <w:rsid w:val="00FF5B99"/>
    <w:rsid w:val="00FF730C"/>
    <w:rsid w:val="00FF73F4"/>
    <w:rsid w:val="00FF7CE4"/>
    <w:rsid w:val="00FF7E39"/>
    <w:rsid w:val="03094B07"/>
    <w:rsid w:val="032D72C5"/>
    <w:rsid w:val="04AB1CB5"/>
    <w:rsid w:val="04AE2C39"/>
    <w:rsid w:val="04CB7FEB"/>
    <w:rsid w:val="059C0487"/>
    <w:rsid w:val="05FD66EF"/>
    <w:rsid w:val="063D244B"/>
    <w:rsid w:val="068C79F0"/>
    <w:rsid w:val="069F7336"/>
    <w:rsid w:val="06B93F93"/>
    <w:rsid w:val="06C85C87"/>
    <w:rsid w:val="0A5C798D"/>
    <w:rsid w:val="0C886C9D"/>
    <w:rsid w:val="0E573A15"/>
    <w:rsid w:val="0EE000F6"/>
    <w:rsid w:val="0F6428CD"/>
    <w:rsid w:val="0F8D020F"/>
    <w:rsid w:val="10A32426"/>
    <w:rsid w:val="10E55348"/>
    <w:rsid w:val="11C157E4"/>
    <w:rsid w:val="11F93B8B"/>
    <w:rsid w:val="123639F0"/>
    <w:rsid w:val="13183FE3"/>
    <w:rsid w:val="13D30E93"/>
    <w:rsid w:val="141F6AD0"/>
    <w:rsid w:val="14F71C0D"/>
    <w:rsid w:val="1652472A"/>
    <w:rsid w:val="181F5269"/>
    <w:rsid w:val="18B8071C"/>
    <w:rsid w:val="18C85759"/>
    <w:rsid w:val="191242AE"/>
    <w:rsid w:val="1ADA4F1E"/>
    <w:rsid w:val="1C3B492A"/>
    <w:rsid w:val="1CB44424"/>
    <w:rsid w:val="1D1012BA"/>
    <w:rsid w:val="1DE516A6"/>
    <w:rsid w:val="1DE75A9B"/>
    <w:rsid w:val="1E884CD2"/>
    <w:rsid w:val="1EAF0D67"/>
    <w:rsid w:val="1FD24A4A"/>
    <w:rsid w:val="1FDA4FD1"/>
    <w:rsid w:val="21772473"/>
    <w:rsid w:val="21D81213"/>
    <w:rsid w:val="21FE66A4"/>
    <w:rsid w:val="23A27905"/>
    <w:rsid w:val="24896EBD"/>
    <w:rsid w:val="250D0D56"/>
    <w:rsid w:val="25757480"/>
    <w:rsid w:val="25A57FCF"/>
    <w:rsid w:val="27636CAC"/>
    <w:rsid w:val="277549C7"/>
    <w:rsid w:val="2A900221"/>
    <w:rsid w:val="2B3D0D75"/>
    <w:rsid w:val="2CD5613F"/>
    <w:rsid w:val="2D3703BB"/>
    <w:rsid w:val="2E665001"/>
    <w:rsid w:val="2EF204E5"/>
    <w:rsid w:val="2F1269C8"/>
    <w:rsid w:val="2F7169E1"/>
    <w:rsid w:val="30A070D3"/>
    <w:rsid w:val="329F60CB"/>
    <w:rsid w:val="337B3084"/>
    <w:rsid w:val="33C95381"/>
    <w:rsid w:val="34391D02"/>
    <w:rsid w:val="3449213D"/>
    <w:rsid w:val="34666505"/>
    <w:rsid w:val="34EC7A62"/>
    <w:rsid w:val="361C2353"/>
    <w:rsid w:val="38363CC7"/>
    <w:rsid w:val="38EA11EC"/>
    <w:rsid w:val="3907659E"/>
    <w:rsid w:val="39527917"/>
    <w:rsid w:val="3B6E2210"/>
    <w:rsid w:val="3B9620CF"/>
    <w:rsid w:val="3C1813A4"/>
    <w:rsid w:val="3D325373"/>
    <w:rsid w:val="3E2B558B"/>
    <w:rsid w:val="3E775A0B"/>
    <w:rsid w:val="3E78348C"/>
    <w:rsid w:val="3F78302F"/>
    <w:rsid w:val="3FB00B32"/>
    <w:rsid w:val="3FBD1E8B"/>
    <w:rsid w:val="3FC37C2B"/>
    <w:rsid w:val="3FC72DAE"/>
    <w:rsid w:val="400A259E"/>
    <w:rsid w:val="40E47FF7"/>
    <w:rsid w:val="41BA6A61"/>
    <w:rsid w:val="42EF105C"/>
    <w:rsid w:val="430A4DC2"/>
    <w:rsid w:val="439146DC"/>
    <w:rsid w:val="44680FD8"/>
    <w:rsid w:val="44722AB0"/>
    <w:rsid w:val="45746AC1"/>
    <w:rsid w:val="45D1463A"/>
    <w:rsid w:val="47BB79BB"/>
    <w:rsid w:val="48D13872"/>
    <w:rsid w:val="4966226B"/>
    <w:rsid w:val="4A061AFF"/>
    <w:rsid w:val="4A662E1D"/>
    <w:rsid w:val="4AD35088"/>
    <w:rsid w:val="4C0B36B3"/>
    <w:rsid w:val="4CDE3A5D"/>
    <w:rsid w:val="4CF93156"/>
    <w:rsid w:val="4D5137E5"/>
    <w:rsid w:val="4D8A3338"/>
    <w:rsid w:val="4DE30B55"/>
    <w:rsid w:val="4EE74B80"/>
    <w:rsid w:val="4F067E53"/>
    <w:rsid w:val="509513C3"/>
    <w:rsid w:val="53397419"/>
    <w:rsid w:val="54A35BFD"/>
    <w:rsid w:val="55A92695"/>
    <w:rsid w:val="55F54D13"/>
    <w:rsid w:val="58D64DCB"/>
    <w:rsid w:val="5A3900E5"/>
    <w:rsid w:val="5AE16125"/>
    <w:rsid w:val="5B9678D9"/>
    <w:rsid w:val="5C400F4C"/>
    <w:rsid w:val="5D0F673A"/>
    <w:rsid w:val="5D4F4FA5"/>
    <w:rsid w:val="607A6756"/>
    <w:rsid w:val="60803443"/>
    <w:rsid w:val="62312A9A"/>
    <w:rsid w:val="62B81204"/>
    <w:rsid w:val="62CF273B"/>
    <w:rsid w:val="62E742D1"/>
    <w:rsid w:val="630166E1"/>
    <w:rsid w:val="64744D5D"/>
    <w:rsid w:val="64977720"/>
    <w:rsid w:val="65B5316B"/>
    <w:rsid w:val="66154489"/>
    <w:rsid w:val="666A3B93"/>
    <w:rsid w:val="669C7BE5"/>
    <w:rsid w:val="66B70C27"/>
    <w:rsid w:val="6717752F"/>
    <w:rsid w:val="67387A63"/>
    <w:rsid w:val="67CE4ADF"/>
    <w:rsid w:val="67ED628D"/>
    <w:rsid w:val="68CC58A3"/>
    <w:rsid w:val="68F2791D"/>
    <w:rsid w:val="692B3716"/>
    <w:rsid w:val="69AC4F69"/>
    <w:rsid w:val="69B14C74"/>
    <w:rsid w:val="69E25443"/>
    <w:rsid w:val="69F40BE1"/>
    <w:rsid w:val="6B9C7C98"/>
    <w:rsid w:val="6C077347"/>
    <w:rsid w:val="6D691FFD"/>
    <w:rsid w:val="6D8C327A"/>
    <w:rsid w:val="70CE50A2"/>
    <w:rsid w:val="710A3C02"/>
    <w:rsid w:val="726D5A47"/>
    <w:rsid w:val="73222073"/>
    <w:rsid w:val="74101DEB"/>
    <w:rsid w:val="745F1A7B"/>
    <w:rsid w:val="7545375E"/>
    <w:rsid w:val="77EA6748"/>
    <w:rsid w:val="78CF3543"/>
    <w:rsid w:val="79443502"/>
    <w:rsid w:val="79A2131D"/>
    <w:rsid w:val="7A400B28"/>
    <w:rsid w:val="7A474029"/>
    <w:rsid w:val="7BD52536"/>
    <w:rsid w:val="7C406078"/>
    <w:rsid w:val="7CF93C5A"/>
    <w:rsid w:val="7DCA16EC"/>
    <w:rsid w:val="7E3120BC"/>
    <w:rsid w:val="7EB93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473E828-5689-4027-B83B-4B53C1DB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rsid w:val="00260484"/>
    <w:pPr>
      <w:autoSpaceDE w:val="0"/>
      <w:autoSpaceDN w:val="0"/>
      <w:ind w:firstLineChars="200" w:firstLine="420"/>
      <w:jc w:val="both"/>
    </w:pPr>
    <w:rPr>
      <w:rFonts w:ascii="Times New Roman" w:hAnsi="Times New Roman"/>
      <w:sz w:val="21"/>
      <w:szCs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color w:val="FF0000"/>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sid w:val="00260484"/>
    <w:rPr>
      <w:rFonts w:ascii="Times New Roman" w:hAnsi="Times New Roman"/>
      <w:sz w:val="21"/>
      <w:szCs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style>
  <w:style w:type="paragraph" w:customStyle="1" w:styleId="20">
    <w:name w:val="标准文件_一级项2"/>
    <w:basedOn w:val="affffe"/>
    <w:autoRedefine/>
    <w:qFormat/>
    <w:pPr>
      <w:numPr>
        <w:numId w:val="31"/>
      </w:numPr>
      <w:spacing w:line="300" w:lineRule="exact"/>
      <w:ind w:left="1271" w:firstLineChars="0" w:hanging="420"/>
    </w:pPr>
  </w:style>
  <w:style w:type="paragraph" w:customStyle="1" w:styleId="afffffffff6">
    <w:name w:val="标准文件_提示"/>
    <w:basedOn w:val="affffe"/>
    <w:next w:val="affffe"/>
    <w:autoRedefine/>
    <w:qFormat/>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szCs w:val="21"/>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fffffff2">
    <w:name w:val="段"/>
    <w:basedOn w:val="afff5"/>
    <w:autoRedefine/>
    <w:qFormat/>
    <w:pPr>
      <w:widowControl/>
      <w:autoSpaceDE w:val="0"/>
      <w:autoSpaceDN w:val="0"/>
      <w:adjustRightInd/>
      <w:spacing w:line="240" w:lineRule="auto"/>
      <w:ind w:firstLineChars="200" w:firstLine="420"/>
    </w:pPr>
    <w:rPr>
      <w:rFonts w:ascii="宋体" w:hAnsi="Times New Roman"/>
      <w:kern w:val="0"/>
    </w:rPr>
  </w:style>
  <w:style w:type="paragraph" w:customStyle="1" w:styleId="afffffffffff3">
    <w:name w:val="章标题"/>
    <w:basedOn w:val="afff5"/>
    <w:next w:val="afffffffffff2"/>
    <w:autoRedefine/>
    <w:qFormat/>
    <w:pPr>
      <w:widowControl/>
      <w:adjustRightInd/>
      <w:spacing w:beforeLines="100" w:afterLines="100" w:line="240" w:lineRule="auto"/>
      <w:outlineLvl w:val="1"/>
    </w:pPr>
    <w:rPr>
      <w:rFonts w:ascii="黑体" w:eastAsia="黑体" w:hAnsi="Times New Roman"/>
      <w:kern w:val="0"/>
    </w:rPr>
  </w:style>
  <w:style w:type="paragraph" w:customStyle="1" w:styleId="afffffffffff4">
    <w:name w:val="一级条标题"/>
    <w:basedOn w:val="afff5"/>
    <w:next w:val="afff5"/>
    <w:autoRedefine/>
    <w:qFormat/>
    <w:pPr>
      <w:widowControl/>
      <w:adjustRightInd/>
      <w:spacing w:beforeLines="50" w:afterLines="50" w:line="240" w:lineRule="auto"/>
      <w:jc w:val="left"/>
      <w:outlineLvl w:val="2"/>
    </w:pPr>
    <w:rPr>
      <w:rFonts w:ascii="黑体" w:eastAsia="黑体" w:hAnsi="Times New Roman"/>
      <w:kern w:val="0"/>
    </w:rPr>
  </w:style>
  <w:style w:type="paragraph" w:customStyle="1" w:styleId="afffffffffff5">
    <w:name w:val="二级条标题"/>
    <w:basedOn w:val="afffffffffff4"/>
    <w:next w:val="afffffffffff2"/>
    <w:autoRedefine/>
    <w:qFormat/>
    <w:pPr>
      <w:outlineLvl w:val="3"/>
    </w:pPr>
  </w:style>
  <w:style w:type="paragraph" w:customStyle="1" w:styleId="afffffffffff6">
    <w:name w:val="正文公式编号制表符"/>
    <w:basedOn w:val="afffffffffff2"/>
    <w:next w:val="afffffffffff2"/>
    <w:autoRedefine/>
    <w:qFormat/>
    <w:pPr>
      <w:ind w:firstLineChars="0" w:firstLine="0"/>
    </w:pPr>
  </w:style>
  <w:style w:type="paragraph" w:customStyle="1" w:styleId="afffffffffff7">
    <w:name w:val="字母编号列项（一级）"/>
    <w:basedOn w:val="afff5"/>
    <w:autoRedefine/>
    <w:qFormat/>
    <w:pPr>
      <w:widowControl/>
      <w:adjustRightInd/>
      <w:spacing w:before="100" w:beforeAutospacing="1" w:after="100" w:afterAutospacing="1" w:line="240" w:lineRule="auto"/>
      <w:ind w:left="839" w:hanging="419"/>
    </w:pPr>
    <w:rPr>
      <w:rFonts w:ascii="宋体" w:hAnsi="Times New Roman"/>
      <w:kern w:val="0"/>
    </w:rPr>
  </w:style>
  <w:style w:type="paragraph" w:customStyle="1" w:styleId="afffffffffff8">
    <w:name w:val="数字编号列项（二级）"/>
    <w:basedOn w:val="afff5"/>
    <w:autoRedefine/>
    <w:qFormat/>
    <w:pPr>
      <w:widowControl/>
      <w:adjustRightInd/>
      <w:spacing w:before="100" w:beforeAutospacing="1" w:after="100" w:afterAutospacing="1" w:line="240" w:lineRule="auto"/>
      <w:ind w:left="1259" w:hanging="419"/>
    </w:pPr>
    <w:rPr>
      <w:rFonts w:ascii="宋体" w:hAnsi="Times New Roman"/>
      <w:kern w:val="0"/>
    </w:rPr>
  </w:style>
  <w:style w:type="paragraph" w:customStyle="1" w:styleId="afffffffffff9">
    <w:name w:val="列项——（一级）"/>
    <w:basedOn w:val="afff5"/>
    <w:autoRedefine/>
    <w:qFormat/>
    <w:pPr>
      <w:adjustRightInd/>
      <w:spacing w:before="100" w:beforeAutospacing="1" w:after="100" w:afterAutospacing="1" w:line="240" w:lineRule="auto"/>
      <w:ind w:left="828" w:hanging="408"/>
    </w:pPr>
    <w:rPr>
      <w:rFonts w:ascii="宋体" w:hAnsi="Times New Roman"/>
      <w:kern w:val="0"/>
    </w:rPr>
  </w:style>
  <w:style w:type="paragraph" w:customStyle="1" w:styleId="afffffffffffa">
    <w:name w:val="终结线"/>
    <w:basedOn w:val="afff5"/>
    <w:autoRedefine/>
    <w:qFormat/>
    <w:pPr>
      <w:adjustRightInd/>
      <w:spacing w:line="240" w:lineRule="auto"/>
    </w:pPr>
    <w:rPr>
      <w:rFonts w:ascii="Times New Roman" w:hAnsi="Times New Roman"/>
    </w:rPr>
  </w:style>
  <w:style w:type="paragraph" w:customStyle="1" w:styleId="12">
    <w:name w:val="正文1"/>
    <w:autoRedefine/>
    <w:qFormat/>
    <w:pPr>
      <w:jc w:val="both"/>
    </w:pPr>
    <w:rPr>
      <w:rFonts w:ascii="Times New Roman" w:hAnsi="Times New Roman"/>
      <w:kern w:val="2"/>
      <w:sz w:val="21"/>
      <w:szCs w:val="21"/>
    </w:rPr>
  </w:style>
  <w:style w:type="paragraph" w:customStyle="1" w:styleId="Normal1">
    <w:name w:val="Normal1"/>
    <w:autoRedefine/>
    <w:qFormat/>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75FFA69D104FAC82154BED6A909024"/>
        <w:category>
          <w:name w:val="常规"/>
          <w:gallery w:val="placeholder"/>
        </w:category>
        <w:types>
          <w:type w:val="bbPlcHdr"/>
        </w:types>
        <w:behaviors>
          <w:behavior w:val="content"/>
        </w:behaviors>
        <w:guid w:val="{EF625736-6165-4CF9-95B7-DC3305E25D56}"/>
      </w:docPartPr>
      <w:docPartBody>
        <w:p w:rsidR="00897E20" w:rsidRDefault="00A6621B">
          <w:pPr>
            <w:pStyle w:val="4975FFA69D104FAC82154BED6A909024"/>
          </w:pPr>
          <w:r>
            <w:rPr>
              <w:rStyle w:val="a3"/>
              <w:rFonts w:hint="eastAsia"/>
            </w:rPr>
            <w:t>单击或点击此处输入文字。</w:t>
          </w:r>
        </w:p>
      </w:docPartBody>
    </w:docPart>
    <w:docPart>
      <w:docPartPr>
        <w:name w:val="51B96E7EC77C414C8C95D0B0AD6EE631"/>
        <w:category>
          <w:name w:val="常规"/>
          <w:gallery w:val="placeholder"/>
        </w:category>
        <w:types>
          <w:type w:val="bbPlcHdr"/>
        </w:types>
        <w:behaviors>
          <w:behavior w:val="content"/>
        </w:behaviors>
        <w:guid w:val="{398A32EF-CE9D-43F0-BAD0-5C4DED60B175}"/>
      </w:docPartPr>
      <w:docPartBody>
        <w:p w:rsidR="00897E20" w:rsidRDefault="00A6621B">
          <w:pPr>
            <w:pStyle w:val="51B96E7EC77C414C8C95D0B0AD6EE63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B2"/>
    <w:rsid w:val="001C57B2"/>
    <w:rsid w:val="001F05CA"/>
    <w:rsid w:val="00223C97"/>
    <w:rsid w:val="002568E2"/>
    <w:rsid w:val="006806EE"/>
    <w:rsid w:val="00693760"/>
    <w:rsid w:val="007850C6"/>
    <w:rsid w:val="007A0AD4"/>
    <w:rsid w:val="007F28C7"/>
    <w:rsid w:val="00897E20"/>
    <w:rsid w:val="008D0D60"/>
    <w:rsid w:val="00924240"/>
    <w:rsid w:val="00944DF2"/>
    <w:rsid w:val="00A6621B"/>
    <w:rsid w:val="00B4079B"/>
    <w:rsid w:val="00BE018E"/>
    <w:rsid w:val="00CA274F"/>
    <w:rsid w:val="00DE15A3"/>
    <w:rsid w:val="00FE448B"/>
    <w:rsid w:val="00FE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4975FFA69D104FAC82154BED6A909024">
    <w:name w:val="4975FFA69D104FAC82154BED6A909024"/>
    <w:autoRedefine/>
    <w:qFormat/>
    <w:pPr>
      <w:widowControl w:val="0"/>
      <w:jc w:val="both"/>
    </w:pPr>
    <w:rPr>
      <w:kern w:val="2"/>
      <w:sz w:val="21"/>
      <w:szCs w:val="22"/>
    </w:rPr>
  </w:style>
  <w:style w:type="paragraph" w:customStyle="1" w:styleId="51B96E7EC77C414C8C95D0B0AD6EE631">
    <w:name w:val="51B96E7EC77C414C8C95D0B0AD6EE631"/>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C17D5-0942-449C-A87D-1709829A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19</TotalTime>
  <Pages>9</Pages>
  <Words>957</Words>
  <Characters>5461</Characters>
  <Application>Microsoft Office Word</Application>
  <DocSecurity>0</DocSecurity>
  <Lines>45</Lines>
  <Paragraphs>12</Paragraphs>
  <ScaleCrop>false</ScaleCrop>
  <Company>PCMI</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Administrator</dc:creator>
  <dc:description>&lt;config cover="true" show_menu="true" version="1.0.0" doctype="SDKXY"&gt;_x000d_
&lt;/config&gt;</dc:description>
  <cp:lastModifiedBy>ChenJB</cp:lastModifiedBy>
  <cp:revision>46</cp:revision>
  <cp:lastPrinted>2024-07-02T02:56:00Z</cp:lastPrinted>
  <dcterms:created xsi:type="dcterms:W3CDTF">2024-03-22T06:23:00Z</dcterms:created>
  <dcterms:modified xsi:type="dcterms:W3CDTF">2024-07-31T03:07:00Z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6A999AF9CE244685A6EF6EDF39CA8924_13</vt:lpwstr>
  </property>
</Properties>
</file>