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9BB9C4B" w14:textId="77777777" w:rsidTr="007B7453">
        <w:tc>
          <w:tcPr>
            <w:tcW w:w="509" w:type="dxa"/>
          </w:tcPr>
          <w:p w14:paraId="6FF03E08"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3496526" w14:textId="38EDE98F" w:rsidR="00017691" w:rsidRDefault="00672BFD" w:rsidP="00017691">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55000">
              <w:rPr>
                <w:rFonts w:ascii="黑体" w:eastAsia="黑体" w:hAnsi="黑体"/>
                <w:sz w:val="21"/>
                <w:szCs w:val="21"/>
              </w:rPr>
              <w:t>65</w:t>
            </w:r>
            <w:r w:rsidR="00855000">
              <w:rPr>
                <w:rFonts w:ascii="黑体" w:eastAsia="黑体" w:hAnsi="黑体" w:hint="eastAsia"/>
                <w:sz w:val="21"/>
                <w:szCs w:val="21"/>
              </w:rPr>
              <w:t>.</w:t>
            </w:r>
            <w:r w:rsidR="00855000">
              <w:rPr>
                <w:rFonts w:ascii="黑体" w:eastAsia="黑体" w:hAnsi="黑体"/>
                <w:sz w:val="21"/>
                <w:szCs w:val="21"/>
              </w:rPr>
              <w:t>060</w:t>
            </w:r>
            <w:r w:rsidR="00855000">
              <w:rPr>
                <w:rFonts w:ascii="黑体" w:eastAsia="黑体" w:hAnsi="黑体" w:hint="eastAsia"/>
                <w:sz w:val="21"/>
                <w:szCs w:val="21"/>
              </w:rPr>
              <w:t>.</w:t>
            </w:r>
            <w:r w:rsidR="00855000">
              <w:rPr>
                <w:rFonts w:ascii="黑体" w:eastAsia="黑体" w:hAnsi="黑体"/>
                <w:sz w:val="21"/>
                <w:szCs w:val="21"/>
              </w:rPr>
              <w:t>35</w:t>
            </w:r>
          </w:p>
          <w:p w14:paraId="4BD8AF9D" w14:textId="77777777" w:rsidR="00017691" w:rsidRDefault="00017691" w:rsidP="00017691">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p>
          <w:p w14:paraId="6E889B52" w14:textId="31BA1C33" w:rsidR="00672BFD" w:rsidRPr="00672BFD" w:rsidRDefault="00672BFD" w:rsidP="00017691">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end"/>
            </w:r>
            <w:bookmarkEnd w:id="0"/>
          </w:p>
        </w:tc>
      </w:tr>
      <w:tr w:rsidR="007B7453" w:rsidRPr="00672BFD" w14:paraId="171BDB87" w14:textId="77777777" w:rsidTr="007B7453">
        <w:tc>
          <w:tcPr>
            <w:tcW w:w="509" w:type="dxa"/>
          </w:tcPr>
          <w:p w14:paraId="7D67945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9B2455E" w14:textId="3D7FE7C4"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85DF2">
              <w:rPr>
                <w:rFonts w:ascii="黑体" w:eastAsia="黑体" w:hAnsi="黑体" w:hint="eastAsia"/>
                <w:sz w:val="21"/>
                <w:szCs w:val="21"/>
              </w:rPr>
              <w:t>B</w:t>
            </w:r>
            <w:r w:rsidR="00A85DF2">
              <w:rPr>
                <w:rFonts w:ascii="黑体" w:eastAsia="黑体" w:hAnsi="黑体"/>
                <w:sz w:val="21"/>
                <w:szCs w:val="21"/>
              </w:rPr>
              <w:t xml:space="preserve"> 91</w:t>
            </w:r>
            <w:r w:rsidRPr="00672BFD">
              <w:rPr>
                <w:rFonts w:ascii="黑体" w:eastAsia="黑体" w:hAnsi="黑体"/>
                <w:sz w:val="21"/>
                <w:szCs w:val="21"/>
              </w:rPr>
              <w:fldChar w:fldCharType="end"/>
            </w:r>
            <w:bookmarkEnd w:id="1"/>
          </w:p>
        </w:tc>
      </w:tr>
    </w:tbl>
    <w:tbl>
      <w:tblPr>
        <w:tblStyle w:val="afffffffff5"/>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73C84B2F" w14:textId="77777777" w:rsidTr="0086431E">
        <w:trPr>
          <w:trHeight w:val="1128"/>
        </w:trPr>
        <w:tc>
          <w:tcPr>
            <w:tcW w:w="4990" w:type="dxa"/>
          </w:tcPr>
          <w:bookmarkStart w:id="2" w:name="_Hlk26473981"/>
          <w:p w14:paraId="22C17C3F" w14:textId="369F61F9" w:rsidR="00F77D98" w:rsidRPr="00F77D98" w:rsidRDefault="00F77D98" w:rsidP="0086431E">
            <w:pPr>
              <w:pStyle w:val="affff0"/>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A85DF2">
              <w:rPr>
                <w:rFonts w:hint="eastAsia"/>
              </w:rPr>
              <w:t>JB</w:t>
            </w:r>
            <w:r>
              <w:fldChar w:fldCharType="end"/>
            </w:r>
            <w:bookmarkEnd w:id="3"/>
          </w:p>
        </w:tc>
      </w:tr>
    </w:tbl>
    <w:p w14:paraId="65F94328" w14:textId="168E5AEE" w:rsidR="0000040A" w:rsidRPr="007B7453" w:rsidRDefault="0000040A" w:rsidP="000107E0">
      <w:pPr>
        <w:pStyle w:val="affff1"/>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A85DF2">
        <w:rPr>
          <w:rFonts w:ascii="黑体" w:eastAsia="黑体" w:hint="eastAsia"/>
          <w:b w:val="0"/>
          <w:bCs w:val="0"/>
          <w:w w:val="100"/>
          <w:sz w:val="48"/>
        </w:rPr>
        <w:t>机械</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269243C1" w14:textId="4240FAC8" w:rsidR="00AA456B" w:rsidRPr="00994782" w:rsidRDefault="00994782" w:rsidP="00A952D7">
      <w:pPr>
        <w:pStyle w:val="afffffffffc"/>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00A85DF2">
        <w:rPr>
          <w:rFonts w:hint="eastAsia"/>
          <w:lang w:val="fr-FR"/>
        </w:rPr>
        <w:t>JB</w:t>
      </w:r>
      <w:r w:rsidRPr="00994782">
        <w:rPr>
          <w:lang w:val="fr-FR"/>
        </w:rPr>
        <w:t>/T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A85DF2">
        <w:t>10483</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A85DF2">
        <w:t>202</w:t>
      </w:r>
      <w:r w:rsidR="00A85DF2">
        <w:rPr>
          <w:rFonts w:hint="eastAsia"/>
        </w:rPr>
        <w:t>X</w:t>
      </w:r>
      <w:r w:rsidR="00087A77">
        <w:fldChar w:fldCharType="end"/>
      </w:r>
      <w:bookmarkEnd w:id="7"/>
    </w:p>
    <w:p w14:paraId="543DFE02" w14:textId="267F0459" w:rsidR="00E846C8" w:rsidRPr="00A61D48" w:rsidRDefault="00087A77" w:rsidP="00A952D7">
      <w:pPr>
        <w:pStyle w:val="afffffffffd"/>
        <w:framePr w:wrap="auto"/>
        <w:rPr>
          <w:rFonts w:hAnsi="黑体"/>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w:t>
      </w:r>
      <w:r w:rsidR="00A85DF2">
        <w:rPr>
          <w:rFonts w:hAnsi="黑体" w:hint="eastAsia"/>
          <w:lang w:val="fr-FR"/>
        </w:rPr>
        <w:t>JB</w:t>
      </w:r>
      <w:r w:rsidR="006D686E" w:rsidRPr="00A61D48">
        <w:rPr>
          <w:rFonts w:hAnsi="黑体"/>
          <w:lang w:val="fr-FR"/>
        </w:rPr>
        <w:t>/T</w:t>
      </w:r>
      <w:r w:rsidR="00A85DF2">
        <w:rPr>
          <w:rFonts w:hAnsi="黑体"/>
          <w:lang w:val="fr-FR"/>
        </w:rPr>
        <w:t xml:space="preserve"> 10483</w:t>
      </w:r>
      <w:r w:rsidR="00A85DF2">
        <w:rPr>
          <w:rFonts w:hAnsi="黑体" w:hint="eastAsia"/>
          <w:lang w:val="fr-FR"/>
        </w:rPr>
        <w:t>-</w:t>
      </w:r>
      <w:r w:rsidR="00A85DF2">
        <w:rPr>
          <w:rFonts w:hAnsi="黑体"/>
          <w:lang w:val="fr-FR"/>
        </w:rPr>
        <w:t>2013</w:t>
      </w:r>
      <w:r w:rsidRPr="001E4882">
        <w:rPr>
          <w:rFonts w:hAnsi="黑体"/>
        </w:rPr>
        <w:fldChar w:fldCharType="end"/>
      </w:r>
      <w:bookmarkEnd w:id="8"/>
    </w:p>
    <w:p w14:paraId="694663B9"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62C426D" wp14:editId="7AFD383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70233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C6C979C" w14:textId="77777777" w:rsidR="006816A4" w:rsidRPr="00F77D98" w:rsidRDefault="006816A4" w:rsidP="0036429C">
      <w:pPr>
        <w:pStyle w:val="affff1"/>
        <w:framePr w:w="9639" w:h="6976" w:hRule="exact" w:hSpace="0" w:vSpace="0" w:wrap="around" w:hAnchor="page" w:y="6408"/>
        <w:jc w:val="center"/>
        <w:rPr>
          <w:rFonts w:ascii="黑体" w:eastAsia="黑体" w:hAnsi="黑体"/>
          <w:b w:val="0"/>
          <w:bCs w:val="0"/>
          <w:w w:val="100"/>
          <w:lang w:val="fr-FR"/>
        </w:rPr>
      </w:pPr>
    </w:p>
    <w:p w14:paraId="7D01089F" w14:textId="1B4DE58D" w:rsidR="006816A4" w:rsidRDefault="005E631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55000">
        <w:t>管道屏蔽电泵</w:t>
      </w:r>
      <w:r>
        <w:fldChar w:fldCharType="end"/>
      </w:r>
      <w:bookmarkEnd w:id="9"/>
    </w:p>
    <w:p w14:paraId="2BB4AA82" w14:textId="77777777" w:rsidR="00815419" w:rsidRPr="00815419" w:rsidRDefault="00815419" w:rsidP="00324EDD">
      <w:pPr>
        <w:framePr w:w="9639" w:h="6974" w:hRule="exact" w:wrap="around" w:vAnchor="page" w:hAnchor="page" w:x="1419" w:y="6408" w:anchorLock="1"/>
        <w:ind w:left="-1418"/>
      </w:pPr>
    </w:p>
    <w:p w14:paraId="4CFE02AF" w14:textId="5ED75EC5" w:rsidR="00755402" w:rsidRPr="008B50C8" w:rsidRDefault="0076744F"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A85DF2">
        <w:rPr>
          <w:rFonts w:eastAsia="黑体" w:hint="eastAsia"/>
          <w:noProof/>
          <w:szCs w:val="28"/>
        </w:rPr>
        <w:t>Circulating</w:t>
      </w:r>
      <w:r w:rsidR="00A85DF2">
        <w:rPr>
          <w:rFonts w:eastAsia="黑体"/>
          <w:noProof/>
          <w:szCs w:val="28"/>
        </w:rPr>
        <w:t xml:space="preserve"> canned motor pumps</w:t>
      </w:r>
      <w:r>
        <w:rPr>
          <w:rFonts w:eastAsia="黑体"/>
          <w:noProof/>
          <w:szCs w:val="28"/>
        </w:rPr>
        <w:fldChar w:fldCharType="end"/>
      </w:r>
      <w:bookmarkEnd w:id="10"/>
    </w:p>
    <w:p w14:paraId="47B9DC06" w14:textId="77777777" w:rsidR="00815419" w:rsidRPr="00324EDD" w:rsidRDefault="00815419" w:rsidP="00324EDD">
      <w:pPr>
        <w:framePr w:w="9639" w:h="6974" w:hRule="exact" w:wrap="around" w:vAnchor="page" w:hAnchor="page" w:x="1419" w:y="6408" w:anchorLock="1"/>
        <w:spacing w:line="760" w:lineRule="exact"/>
        <w:ind w:left="-1418"/>
      </w:pPr>
    </w:p>
    <w:p w14:paraId="403AB3F6" w14:textId="77777777" w:rsidR="00B87131" w:rsidRPr="008B50C8" w:rsidRDefault="00C423A4"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2634BC">
        <w:rPr>
          <w:rFonts w:eastAsia="黑体" w:hint="eastAsia"/>
          <w:noProof/>
          <w:szCs w:val="28"/>
        </w:rPr>
        <w:t>(</w:t>
      </w:r>
      <w:r w:rsidR="002634BC">
        <w:rPr>
          <w:rFonts w:eastAsia="黑体" w:hint="eastAsia"/>
          <w:noProof/>
          <w:szCs w:val="28"/>
        </w:rPr>
        <w:t>点击此处添加与国际标准一致性程度的标识</w:t>
      </w:r>
      <w:r w:rsidR="002634BC">
        <w:rPr>
          <w:rFonts w:eastAsia="黑体" w:hint="eastAsia"/>
          <w:noProof/>
          <w:szCs w:val="28"/>
        </w:rPr>
        <w:t>)</w:t>
      </w:r>
      <w:r>
        <w:rPr>
          <w:rFonts w:eastAsia="黑体"/>
          <w:noProof/>
          <w:szCs w:val="28"/>
        </w:rPr>
        <w:fldChar w:fldCharType="end"/>
      </w:r>
      <w:bookmarkEnd w:id="11"/>
    </w:p>
    <w:p w14:paraId="2716BFC8" w14:textId="1B1A8F27"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F376F9">
        <w:rPr>
          <w:noProof/>
          <w:sz w:val="24"/>
          <w:szCs w:val="28"/>
        </w:rPr>
      </w:r>
      <w:r w:rsidR="00F376F9">
        <w:rPr>
          <w:noProof/>
          <w:sz w:val="24"/>
          <w:szCs w:val="28"/>
        </w:rPr>
        <w:fldChar w:fldCharType="separate"/>
      </w:r>
      <w:r>
        <w:rPr>
          <w:noProof/>
          <w:sz w:val="24"/>
          <w:szCs w:val="28"/>
        </w:rPr>
        <w:fldChar w:fldCharType="end"/>
      </w:r>
      <w:bookmarkEnd w:id="12"/>
    </w:p>
    <w:p w14:paraId="2EC82636" w14:textId="0AD42954"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855000">
        <w:rPr>
          <w:rFonts w:hint="eastAsia"/>
          <w:noProof/>
          <w:sz w:val="21"/>
          <w:szCs w:val="28"/>
        </w:rPr>
        <w:t>（本草案完成时间：</w:t>
      </w:r>
      <w:r w:rsidR="00855000">
        <w:rPr>
          <w:rFonts w:hint="eastAsia"/>
          <w:noProof/>
          <w:sz w:val="21"/>
          <w:szCs w:val="28"/>
        </w:rPr>
        <w:t>2</w:t>
      </w:r>
      <w:r w:rsidR="00855000">
        <w:rPr>
          <w:noProof/>
          <w:sz w:val="21"/>
          <w:szCs w:val="28"/>
        </w:rPr>
        <w:t>023</w:t>
      </w:r>
      <w:r w:rsidR="00855000">
        <w:rPr>
          <w:rFonts w:hint="eastAsia"/>
          <w:noProof/>
          <w:sz w:val="21"/>
          <w:szCs w:val="28"/>
        </w:rPr>
        <w:t>.</w:t>
      </w:r>
      <w:r w:rsidR="0076407E">
        <w:rPr>
          <w:rFonts w:hint="eastAsia"/>
          <w:noProof/>
          <w:sz w:val="21"/>
          <w:szCs w:val="28"/>
        </w:rPr>
        <w:t>7</w:t>
      </w:r>
      <w:r w:rsidR="00855000">
        <w:rPr>
          <w:rFonts w:hint="eastAsia"/>
          <w:noProof/>
          <w:sz w:val="21"/>
          <w:szCs w:val="28"/>
        </w:rPr>
        <w:t>.</w:t>
      </w:r>
      <w:r w:rsidR="00855000">
        <w:rPr>
          <w:noProof/>
          <w:sz w:val="21"/>
          <w:szCs w:val="28"/>
        </w:rPr>
        <w:t>2</w:t>
      </w:r>
      <w:r w:rsidR="0076407E">
        <w:rPr>
          <w:rFonts w:hint="eastAsia"/>
          <w:noProof/>
          <w:sz w:val="21"/>
          <w:szCs w:val="28"/>
        </w:rPr>
        <w:t>3</w:t>
      </w:r>
      <w:r w:rsidR="00855000">
        <w:rPr>
          <w:rFonts w:hint="eastAsia"/>
          <w:noProof/>
          <w:sz w:val="21"/>
          <w:szCs w:val="28"/>
        </w:rPr>
        <w:t>）</w:t>
      </w:r>
      <w:r>
        <w:rPr>
          <w:noProof/>
          <w:sz w:val="21"/>
          <w:szCs w:val="28"/>
        </w:rPr>
        <w:fldChar w:fldCharType="end"/>
      </w:r>
      <w:bookmarkEnd w:id="13"/>
    </w:p>
    <w:p w14:paraId="4F6EB531" w14:textId="77777777"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F376F9">
        <w:rPr>
          <w:b/>
          <w:noProof/>
          <w:sz w:val="21"/>
          <w:szCs w:val="28"/>
        </w:rPr>
      </w:r>
      <w:r w:rsidR="00F376F9">
        <w:rPr>
          <w:b/>
          <w:noProof/>
          <w:sz w:val="21"/>
          <w:szCs w:val="28"/>
        </w:rPr>
        <w:fldChar w:fldCharType="separate"/>
      </w:r>
      <w:r w:rsidRPr="00A6537A">
        <w:rPr>
          <w:b/>
          <w:noProof/>
          <w:sz w:val="21"/>
          <w:szCs w:val="28"/>
        </w:rPr>
        <w:fldChar w:fldCharType="end"/>
      </w:r>
      <w:bookmarkEnd w:id="14"/>
    </w:p>
    <w:p w14:paraId="6529EEE4" w14:textId="5578EA66"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A85DF2">
        <w:rPr>
          <w:rFonts w:ascii="黑体"/>
        </w:rPr>
        <w:t>2023</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A85DF2">
        <w:rPr>
          <w:rFonts w:ascii="黑体"/>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A85DF2">
        <w:rPr>
          <w:rFonts w:ascii="黑体"/>
        </w:rPr>
        <w:t>XX</w:t>
      </w:r>
      <w:r>
        <w:rPr>
          <w:rFonts w:ascii="黑体"/>
        </w:rPr>
        <w:fldChar w:fldCharType="end"/>
      </w:r>
      <w:bookmarkEnd w:id="17"/>
      <w:r w:rsidR="00CD50A1">
        <w:rPr>
          <w:rFonts w:hint="eastAsia"/>
        </w:rPr>
        <w:t>发布</w:t>
      </w:r>
    </w:p>
    <w:p w14:paraId="14BE95B8" w14:textId="4366D6E4"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A85DF2">
        <w:rPr>
          <w:rFonts w:ascii="黑体"/>
        </w:rPr>
        <w:t>2023</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A85DF2">
        <w:rPr>
          <w:rFonts w:ascii="黑体"/>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A85DF2">
        <w:rPr>
          <w:rFonts w:ascii="黑体"/>
        </w:rPr>
        <w:t>XX</w:t>
      </w:r>
      <w:r>
        <w:rPr>
          <w:rFonts w:ascii="黑体"/>
        </w:rPr>
        <w:fldChar w:fldCharType="end"/>
      </w:r>
      <w:bookmarkEnd w:id="20"/>
      <w:r w:rsidR="00CD50A1">
        <w:rPr>
          <w:rFonts w:hint="eastAsia"/>
        </w:rPr>
        <w:t>实施</w:t>
      </w:r>
    </w:p>
    <w:p w14:paraId="6E82751B" w14:textId="23941E56" w:rsidR="007B7453" w:rsidRPr="004D189E" w:rsidRDefault="007B7453" w:rsidP="00E33542">
      <w:pPr>
        <w:pStyle w:val="afffffffe"/>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A85DF2">
        <w:rPr>
          <w:rFonts w:hAnsi="黑体" w:hint="eastAsia"/>
          <w:w w:val="100"/>
          <w:sz w:val="28"/>
        </w:rPr>
        <w:t>中华人民共和国工业和信息化部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3"/>
          <w:rFonts w:hAnsi="黑体" w:hint="eastAsia"/>
          <w:position w:val="0"/>
        </w:rPr>
        <w:t>发</w:t>
      </w:r>
      <w:r w:rsidRPr="00D34CB7">
        <w:rPr>
          <w:rStyle w:val="afffffffffff3"/>
          <w:rFonts w:hAnsi="黑体" w:hint="eastAsia"/>
          <w:spacing w:val="0"/>
          <w:position w:val="0"/>
        </w:rPr>
        <w:t>布</w:t>
      </w:r>
    </w:p>
    <w:p w14:paraId="1DD36EAB" w14:textId="77777777" w:rsidR="00A02BAE" w:rsidRPr="00CD50A1" w:rsidRDefault="006A37B9" w:rsidP="00A02BAE">
      <w:pPr>
        <w:rPr>
          <w:rFonts w:ascii="宋体" w:hAnsi="宋体"/>
          <w:sz w:val="28"/>
          <w:szCs w:val="28"/>
        </w:rPr>
        <w:sectPr w:rsidR="00A02BAE" w:rsidRPr="00CD50A1" w:rsidSect="00DF4A10">
          <w:headerReference w:type="default" r:id="rId8"/>
          <w:footerReference w:type="even" r:id="rId9"/>
          <w:headerReference w:type="first" r:id="rId10"/>
          <w:footerReference w:type="first" r:id="rId11"/>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F61C5E1" wp14:editId="44F1425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3C7F5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7B03137" w14:textId="77777777" w:rsidR="00F06CCF" w:rsidRDefault="00F06CCF" w:rsidP="00F06CCF">
      <w:pPr>
        <w:pStyle w:val="afffffc"/>
        <w:spacing w:after="360"/>
      </w:pPr>
      <w:bookmarkStart w:id="22" w:name="BookMark1"/>
      <w:bookmarkStart w:id="23" w:name="_Toc129852972"/>
      <w:bookmarkStart w:id="24" w:name="_Toc130799045"/>
      <w:r w:rsidRPr="00F06CCF">
        <w:rPr>
          <w:rFonts w:hint="eastAsia"/>
          <w:spacing w:val="320"/>
        </w:rPr>
        <w:lastRenderedPageBreak/>
        <w:t>目</w:t>
      </w:r>
      <w:r>
        <w:rPr>
          <w:rFonts w:hint="eastAsia"/>
        </w:rPr>
        <w:t>次</w:t>
      </w:r>
    </w:p>
    <w:p w14:paraId="25D36507" w14:textId="1A2C2CBB" w:rsidR="00F06CCF" w:rsidRPr="00F06CCF" w:rsidRDefault="00F06CCF">
      <w:pPr>
        <w:pStyle w:val="10"/>
        <w:tabs>
          <w:tab w:val="right" w:leader="dot" w:pos="9344"/>
        </w:tabs>
        <w:rPr>
          <w:rFonts w:asciiTheme="minorHAnsi" w:eastAsiaTheme="minorEastAsia" w:hAnsiTheme="minorHAnsi" w:cstheme="minorBidi"/>
          <w:noProof/>
          <w:szCs w:val="22"/>
        </w:rPr>
      </w:pPr>
      <w:r w:rsidRPr="00F06CCF">
        <w:fldChar w:fldCharType="begin"/>
      </w:r>
      <w:r w:rsidRPr="00F06CCF">
        <w:instrText xml:space="preserve"> TOC \o "1-1" \h \t "标准文件_一级条标题,2,标准文件_附录一级条标题,2," </w:instrText>
      </w:r>
      <w:r w:rsidRPr="00F06CCF">
        <w:fldChar w:fldCharType="separate"/>
      </w:r>
      <w:hyperlink w:anchor="_Toc138691724" w:history="1">
        <w:r w:rsidRPr="00F06CCF">
          <w:rPr>
            <w:rStyle w:val="affffff7"/>
            <w:noProof/>
          </w:rPr>
          <w:t>前言</w:t>
        </w:r>
        <w:r w:rsidRPr="00F06CCF">
          <w:rPr>
            <w:noProof/>
          </w:rPr>
          <w:tab/>
        </w:r>
        <w:r w:rsidRPr="00F06CCF">
          <w:rPr>
            <w:noProof/>
          </w:rPr>
          <w:fldChar w:fldCharType="begin"/>
        </w:r>
        <w:r w:rsidRPr="00F06CCF">
          <w:rPr>
            <w:noProof/>
          </w:rPr>
          <w:instrText xml:space="preserve"> PAGEREF _Toc138691724 \h </w:instrText>
        </w:r>
        <w:r w:rsidRPr="00F06CCF">
          <w:rPr>
            <w:noProof/>
          </w:rPr>
        </w:r>
        <w:r w:rsidRPr="00F06CCF">
          <w:rPr>
            <w:noProof/>
          </w:rPr>
          <w:fldChar w:fldCharType="separate"/>
        </w:r>
        <w:r w:rsidRPr="00F06CCF">
          <w:rPr>
            <w:noProof/>
          </w:rPr>
          <w:t>II</w:t>
        </w:r>
        <w:r w:rsidRPr="00F06CCF">
          <w:rPr>
            <w:noProof/>
          </w:rPr>
          <w:fldChar w:fldCharType="end"/>
        </w:r>
      </w:hyperlink>
    </w:p>
    <w:p w14:paraId="39D793A3" w14:textId="264B7E25"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25" w:history="1">
        <w:r w:rsidR="00F06CCF" w:rsidRPr="00F06CCF">
          <w:rPr>
            <w:rStyle w:val="affffff7"/>
            <w:noProof/>
          </w:rPr>
          <w:t>1</w:t>
        </w:r>
        <w:r w:rsidR="00F06CCF">
          <w:rPr>
            <w:rStyle w:val="affffff7"/>
            <w:noProof/>
          </w:rPr>
          <w:t xml:space="preserve"> </w:t>
        </w:r>
        <w:r w:rsidR="00F06CCF" w:rsidRPr="00F06CCF">
          <w:rPr>
            <w:rStyle w:val="affffff7"/>
            <w:noProof/>
          </w:rPr>
          <w:t xml:space="preserve"> 范围</w:t>
        </w:r>
        <w:r w:rsidR="00F06CCF" w:rsidRPr="00F06CCF">
          <w:rPr>
            <w:noProof/>
          </w:rPr>
          <w:tab/>
        </w:r>
        <w:r w:rsidR="00F06CCF" w:rsidRPr="00F06CCF">
          <w:rPr>
            <w:noProof/>
          </w:rPr>
          <w:fldChar w:fldCharType="begin"/>
        </w:r>
        <w:r w:rsidR="00F06CCF" w:rsidRPr="00F06CCF">
          <w:rPr>
            <w:noProof/>
          </w:rPr>
          <w:instrText xml:space="preserve"> PAGEREF _Toc138691725 \h </w:instrText>
        </w:r>
        <w:r w:rsidR="00F06CCF" w:rsidRPr="00F06CCF">
          <w:rPr>
            <w:noProof/>
          </w:rPr>
        </w:r>
        <w:r w:rsidR="00F06CCF" w:rsidRPr="00F06CCF">
          <w:rPr>
            <w:noProof/>
          </w:rPr>
          <w:fldChar w:fldCharType="separate"/>
        </w:r>
        <w:r w:rsidR="00F06CCF" w:rsidRPr="00F06CCF">
          <w:rPr>
            <w:noProof/>
          </w:rPr>
          <w:t>1</w:t>
        </w:r>
        <w:r w:rsidR="00F06CCF" w:rsidRPr="00F06CCF">
          <w:rPr>
            <w:noProof/>
          </w:rPr>
          <w:fldChar w:fldCharType="end"/>
        </w:r>
      </w:hyperlink>
    </w:p>
    <w:p w14:paraId="1E47A2BE" w14:textId="653A3650"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26" w:history="1">
        <w:r w:rsidR="00F06CCF" w:rsidRPr="00F06CCF">
          <w:rPr>
            <w:rStyle w:val="affffff7"/>
            <w:noProof/>
          </w:rPr>
          <w:t>2</w:t>
        </w:r>
        <w:r w:rsidR="00F06CCF">
          <w:rPr>
            <w:rStyle w:val="affffff7"/>
            <w:noProof/>
          </w:rPr>
          <w:t xml:space="preserve"> </w:t>
        </w:r>
        <w:r w:rsidR="00F06CCF" w:rsidRPr="00F06CCF">
          <w:rPr>
            <w:rStyle w:val="affffff7"/>
            <w:noProof/>
          </w:rPr>
          <w:t xml:space="preserve"> 规范性引用文件</w:t>
        </w:r>
        <w:r w:rsidR="00F06CCF" w:rsidRPr="00F06CCF">
          <w:rPr>
            <w:noProof/>
          </w:rPr>
          <w:tab/>
        </w:r>
        <w:r w:rsidR="00F06CCF" w:rsidRPr="00F06CCF">
          <w:rPr>
            <w:noProof/>
          </w:rPr>
          <w:fldChar w:fldCharType="begin"/>
        </w:r>
        <w:r w:rsidR="00F06CCF" w:rsidRPr="00F06CCF">
          <w:rPr>
            <w:noProof/>
          </w:rPr>
          <w:instrText xml:space="preserve"> PAGEREF _Toc138691726 \h </w:instrText>
        </w:r>
        <w:r w:rsidR="00F06CCF" w:rsidRPr="00F06CCF">
          <w:rPr>
            <w:noProof/>
          </w:rPr>
        </w:r>
        <w:r w:rsidR="00F06CCF" w:rsidRPr="00F06CCF">
          <w:rPr>
            <w:noProof/>
          </w:rPr>
          <w:fldChar w:fldCharType="separate"/>
        </w:r>
        <w:r w:rsidR="00F06CCF" w:rsidRPr="00F06CCF">
          <w:rPr>
            <w:noProof/>
          </w:rPr>
          <w:t>1</w:t>
        </w:r>
        <w:r w:rsidR="00F06CCF" w:rsidRPr="00F06CCF">
          <w:rPr>
            <w:noProof/>
          </w:rPr>
          <w:fldChar w:fldCharType="end"/>
        </w:r>
      </w:hyperlink>
    </w:p>
    <w:p w14:paraId="3D3B1449" w14:textId="79A85CEB"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27" w:history="1">
        <w:r w:rsidR="00F06CCF" w:rsidRPr="00F06CCF">
          <w:rPr>
            <w:rStyle w:val="affffff7"/>
            <w:noProof/>
          </w:rPr>
          <w:t>3</w:t>
        </w:r>
        <w:r w:rsidR="00F06CCF">
          <w:rPr>
            <w:rStyle w:val="affffff7"/>
            <w:noProof/>
          </w:rPr>
          <w:t xml:space="preserve"> </w:t>
        </w:r>
        <w:r w:rsidR="00F06CCF" w:rsidRPr="00F06CCF">
          <w:rPr>
            <w:rStyle w:val="affffff7"/>
            <w:noProof/>
          </w:rPr>
          <w:t xml:space="preserve"> 术语和定义</w:t>
        </w:r>
        <w:r w:rsidR="00F06CCF" w:rsidRPr="00F06CCF">
          <w:rPr>
            <w:noProof/>
          </w:rPr>
          <w:tab/>
        </w:r>
        <w:r w:rsidR="00F06CCF" w:rsidRPr="00F06CCF">
          <w:rPr>
            <w:noProof/>
          </w:rPr>
          <w:fldChar w:fldCharType="begin"/>
        </w:r>
        <w:r w:rsidR="00F06CCF" w:rsidRPr="00F06CCF">
          <w:rPr>
            <w:noProof/>
          </w:rPr>
          <w:instrText xml:space="preserve"> PAGEREF _Toc138691727 \h </w:instrText>
        </w:r>
        <w:r w:rsidR="00F06CCF" w:rsidRPr="00F06CCF">
          <w:rPr>
            <w:noProof/>
          </w:rPr>
        </w:r>
        <w:r w:rsidR="00F06CCF" w:rsidRPr="00F06CCF">
          <w:rPr>
            <w:noProof/>
          </w:rPr>
          <w:fldChar w:fldCharType="separate"/>
        </w:r>
        <w:r w:rsidR="00F06CCF" w:rsidRPr="00F06CCF">
          <w:rPr>
            <w:noProof/>
          </w:rPr>
          <w:t>2</w:t>
        </w:r>
        <w:r w:rsidR="00F06CCF" w:rsidRPr="00F06CCF">
          <w:rPr>
            <w:noProof/>
          </w:rPr>
          <w:fldChar w:fldCharType="end"/>
        </w:r>
      </w:hyperlink>
    </w:p>
    <w:p w14:paraId="1E861661" w14:textId="43CE72AD"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28" w:history="1">
        <w:r w:rsidR="00F06CCF" w:rsidRPr="00F06CCF">
          <w:rPr>
            <w:rStyle w:val="affffff7"/>
            <w:noProof/>
          </w:rPr>
          <w:t>4</w:t>
        </w:r>
        <w:r w:rsidR="00F06CCF">
          <w:rPr>
            <w:rStyle w:val="affffff7"/>
            <w:noProof/>
          </w:rPr>
          <w:t xml:space="preserve"> </w:t>
        </w:r>
        <w:r w:rsidR="00F06CCF" w:rsidRPr="00F06CCF">
          <w:rPr>
            <w:rStyle w:val="affffff7"/>
            <w:noProof/>
          </w:rPr>
          <w:t xml:space="preserve"> 型式、型号和基本参数</w:t>
        </w:r>
        <w:r w:rsidR="00F06CCF" w:rsidRPr="00F06CCF">
          <w:rPr>
            <w:noProof/>
          </w:rPr>
          <w:tab/>
        </w:r>
        <w:r w:rsidR="00F06CCF" w:rsidRPr="00F06CCF">
          <w:rPr>
            <w:noProof/>
          </w:rPr>
          <w:fldChar w:fldCharType="begin"/>
        </w:r>
        <w:r w:rsidR="00F06CCF" w:rsidRPr="00F06CCF">
          <w:rPr>
            <w:noProof/>
          </w:rPr>
          <w:instrText xml:space="preserve"> PAGEREF _Toc138691728 \h </w:instrText>
        </w:r>
        <w:r w:rsidR="00F06CCF" w:rsidRPr="00F06CCF">
          <w:rPr>
            <w:noProof/>
          </w:rPr>
        </w:r>
        <w:r w:rsidR="00F06CCF" w:rsidRPr="00F06CCF">
          <w:rPr>
            <w:noProof/>
          </w:rPr>
          <w:fldChar w:fldCharType="separate"/>
        </w:r>
        <w:r w:rsidR="00F06CCF" w:rsidRPr="00F06CCF">
          <w:rPr>
            <w:noProof/>
          </w:rPr>
          <w:t>2</w:t>
        </w:r>
        <w:r w:rsidR="00F06CCF" w:rsidRPr="00F06CCF">
          <w:rPr>
            <w:noProof/>
          </w:rPr>
          <w:fldChar w:fldCharType="end"/>
        </w:r>
      </w:hyperlink>
    </w:p>
    <w:p w14:paraId="19154342" w14:textId="5EA2EF2C" w:rsidR="00F06CCF" w:rsidRPr="00F06CCF" w:rsidRDefault="00F376F9">
      <w:pPr>
        <w:pStyle w:val="23"/>
        <w:rPr>
          <w:rFonts w:asciiTheme="minorHAnsi" w:eastAsiaTheme="minorEastAsia" w:hAnsiTheme="minorHAnsi" w:cstheme="minorBidi"/>
          <w:noProof/>
          <w:szCs w:val="22"/>
        </w:rPr>
      </w:pPr>
      <w:hyperlink w:anchor="_Toc138691729" w:history="1">
        <w:r w:rsidR="00F06CCF" w:rsidRPr="00F06CCF">
          <w:rPr>
            <w:rStyle w:val="affffff7"/>
            <w:noProof/>
            <w14:scene3d>
              <w14:camera w14:prst="orthographicFront"/>
              <w14:lightRig w14:rig="threePt" w14:dir="t">
                <w14:rot w14:lat="0" w14:lon="0" w14:rev="0"/>
              </w14:lightRig>
            </w14:scene3d>
          </w:rPr>
          <w:t>4.1</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型式</w:t>
        </w:r>
        <w:r w:rsidR="00F06CCF" w:rsidRPr="00F06CCF">
          <w:rPr>
            <w:noProof/>
          </w:rPr>
          <w:tab/>
        </w:r>
        <w:r w:rsidR="00F06CCF" w:rsidRPr="00F06CCF">
          <w:rPr>
            <w:noProof/>
          </w:rPr>
          <w:fldChar w:fldCharType="begin"/>
        </w:r>
        <w:r w:rsidR="00F06CCF" w:rsidRPr="00F06CCF">
          <w:rPr>
            <w:noProof/>
          </w:rPr>
          <w:instrText xml:space="preserve"> PAGEREF _Toc138691729 \h </w:instrText>
        </w:r>
        <w:r w:rsidR="00F06CCF" w:rsidRPr="00F06CCF">
          <w:rPr>
            <w:noProof/>
          </w:rPr>
        </w:r>
        <w:r w:rsidR="00F06CCF" w:rsidRPr="00F06CCF">
          <w:rPr>
            <w:noProof/>
          </w:rPr>
          <w:fldChar w:fldCharType="separate"/>
        </w:r>
        <w:r w:rsidR="00F06CCF" w:rsidRPr="00F06CCF">
          <w:rPr>
            <w:noProof/>
          </w:rPr>
          <w:t>2</w:t>
        </w:r>
        <w:r w:rsidR="00F06CCF" w:rsidRPr="00F06CCF">
          <w:rPr>
            <w:noProof/>
          </w:rPr>
          <w:fldChar w:fldCharType="end"/>
        </w:r>
      </w:hyperlink>
    </w:p>
    <w:p w14:paraId="5FC20168" w14:textId="45D00815" w:rsidR="00F06CCF" w:rsidRPr="00F06CCF" w:rsidRDefault="00F376F9">
      <w:pPr>
        <w:pStyle w:val="23"/>
        <w:rPr>
          <w:rFonts w:asciiTheme="minorHAnsi" w:eastAsiaTheme="minorEastAsia" w:hAnsiTheme="minorHAnsi" w:cstheme="minorBidi"/>
          <w:noProof/>
          <w:szCs w:val="22"/>
        </w:rPr>
      </w:pPr>
      <w:hyperlink w:anchor="_Toc138691730" w:history="1">
        <w:r w:rsidR="00F06CCF" w:rsidRPr="00F06CCF">
          <w:rPr>
            <w:rStyle w:val="affffff7"/>
            <w:noProof/>
            <w14:scene3d>
              <w14:camera w14:prst="orthographicFront"/>
              <w14:lightRig w14:rig="threePt" w14:dir="t">
                <w14:rot w14:lat="0" w14:lon="0" w14:rev="0"/>
              </w14:lightRig>
            </w14:scene3d>
          </w:rPr>
          <w:t>4.2</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型号</w:t>
        </w:r>
        <w:r w:rsidR="00F06CCF" w:rsidRPr="00F06CCF">
          <w:rPr>
            <w:noProof/>
          </w:rPr>
          <w:tab/>
        </w:r>
        <w:r w:rsidR="00F06CCF" w:rsidRPr="00F06CCF">
          <w:rPr>
            <w:noProof/>
          </w:rPr>
          <w:fldChar w:fldCharType="begin"/>
        </w:r>
        <w:r w:rsidR="00F06CCF" w:rsidRPr="00F06CCF">
          <w:rPr>
            <w:noProof/>
          </w:rPr>
          <w:instrText xml:space="preserve"> PAGEREF _Toc138691730 \h </w:instrText>
        </w:r>
        <w:r w:rsidR="00F06CCF" w:rsidRPr="00F06CCF">
          <w:rPr>
            <w:noProof/>
          </w:rPr>
        </w:r>
        <w:r w:rsidR="00F06CCF" w:rsidRPr="00F06CCF">
          <w:rPr>
            <w:noProof/>
          </w:rPr>
          <w:fldChar w:fldCharType="separate"/>
        </w:r>
        <w:r w:rsidR="00F06CCF" w:rsidRPr="00F06CCF">
          <w:rPr>
            <w:noProof/>
          </w:rPr>
          <w:t>2</w:t>
        </w:r>
        <w:r w:rsidR="00F06CCF" w:rsidRPr="00F06CCF">
          <w:rPr>
            <w:noProof/>
          </w:rPr>
          <w:fldChar w:fldCharType="end"/>
        </w:r>
      </w:hyperlink>
    </w:p>
    <w:p w14:paraId="30BCE918" w14:textId="51681F15" w:rsidR="00F06CCF" w:rsidRPr="00F06CCF" w:rsidRDefault="00F376F9">
      <w:pPr>
        <w:pStyle w:val="23"/>
        <w:rPr>
          <w:rFonts w:asciiTheme="minorHAnsi" w:eastAsiaTheme="minorEastAsia" w:hAnsiTheme="minorHAnsi" w:cstheme="minorBidi"/>
          <w:noProof/>
          <w:szCs w:val="22"/>
        </w:rPr>
      </w:pPr>
      <w:hyperlink w:anchor="_Toc138691731" w:history="1">
        <w:r w:rsidR="00F06CCF" w:rsidRPr="00F06CCF">
          <w:rPr>
            <w:rStyle w:val="affffff7"/>
            <w:noProof/>
            <w14:scene3d>
              <w14:camera w14:prst="orthographicFront"/>
              <w14:lightRig w14:rig="threePt" w14:dir="t">
                <w14:rot w14:lat="0" w14:lon="0" w14:rev="0"/>
              </w14:lightRig>
            </w14:scene3d>
          </w:rPr>
          <w:t>4.3</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基本参数</w:t>
        </w:r>
        <w:r w:rsidR="00F06CCF" w:rsidRPr="00F06CCF">
          <w:rPr>
            <w:noProof/>
          </w:rPr>
          <w:tab/>
        </w:r>
        <w:r w:rsidR="00F06CCF" w:rsidRPr="00F06CCF">
          <w:rPr>
            <w:noProof/>
          </w:rPr>
          <w:fldChar w:fldCharType="begin"/>
        </w:r>
        <w:r w:rsidR="00F06CCF" w:rsidRPr="00F06CCF">
          <w:rPr>
            <w:noProof/>
          </w:rPr>
          <w:instrText xml:space="preserve"> PAGEREF _Toc138691731 \h </w:instrText>
        </w:r>
        <w:r w:rsidR="00F06CCF" w:rsidRPr="00F06CCF">
          <w:rPr>
            <w:noProof/>
          </w:rPr>
        </w:r>
        <w:r w:rsidR="00F06CCF" w:rsidRPr="00F06CCF">
          <w:rPr>
            <w:noProof/>
          </w:rPr>
          <w:fldChar w:fldCharType="separate"/>
        </w:r>
        <w:r w:rsidR="00F06CCF" w:rsidRPr="00F06CCF">
          <w:rPr>
            <w:noProof/>
          </w:rPr>
          <w:t>3</w:t>
        </w:r>
        <w:r w:rsidR="00F06CCF" w:rsidRPr="00F06CCF">
          <w:rPr>
            <w:noProof/>
          </w:rPr>
          <w:fldChar w:fldCharType="end"/>
        </w:r>
      </w:hyperlink>
    </w:p>
    <w:p w14:paraId="5A47104A" w14:textId="3E7AAE16"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32" w:history="1">
        <w:r w:rsidR="00F06CCF" w:rsidRPr="00F06CCF">
          <w:rPr>
            <w:rStyle w:val="affffff7"/>
            <w:noProof/>
          </w:rPr>
          <w:t>5</w:t>
        </w:r>
        <w:r w:rsidR="00F06CCF">
          <w:rPr>
            <w:rStyle w:val="affffff7"/>
            <w:noProof/>
          </w:rPr>
          <w:t xml:space="preserve"> </w:t>
        </w:r>
        <w:r w:rsidR="00F06CCF" w:rsidRPr="00F06CCF">
          <w:rPr>
            <w:rStyle w:val="affffff7"/>
            <w:noProof/>
          </w:rPr>
          <w:t xml:space="preserve"> 技术要求</w:t>
        </w:r>
        <w:r w:rsidR="00F06CCF" w:rsidRPr="00F06CCF">
          <w:rPr>
            <w:noProof/>
          </w:rPr>
          <w:tab/>
        </w:r>
        <w:r w:rsidR="00F06CCF" w:rsidRPr="00F06CCF">
          <w:rPr>
            <w:noProof/>
          </w:rPr>
          <w:fldChar w:fldCharType="begin"/>
        </w:r>
        <w:r w:rsidR="00F06CCF" w:rsidRPr="00F06CCF">
          <w:rPr>
            <w:noProof/>
          </w:rPr>
          <w:instrText xml:space="preserve"> PAGEREF _Toc138691732 \h </w:instrText>
        </w:r>
        <w:r w:rsidR="00F06CCF" w:rsidRPr="00F06CCF">
          <w:rPr>
            <w:noProof/>
          </w:rPr>
        </w:r>
        <w:r w:rsidR="00F06CCF" w:rsidRPr="00F06CCF">
          <w:rPr>
            <w:noProof/>
          </w:rPr>
          <w:fldChar w:fldCharType="separate"/>
        </w:r>
        <w:r w:rsidR="00F06CCF" w:rsidRPr="00F06CCF">
          <w:rPr>
            <w:noProof/>
          </w:rPr>
          <w:t>6</w:t>
        </w:r>
        <w:r w:rsidR="00F06CCF" w:rsidRPr="00F06CCF">
          <w:rPr>
            <w:noProof/>
          </w:rPr>
          <w:fldChar w:fldCharType="end"/>
        </w:r>
      </w:hyperlink>
    </w:p>
    <w:p w14:paraId="7348C72A" w14:textId="7A761D7A" w:rsidR="00F06CCF" w:rsidRPr="00F06CCF" w:rsidRDefault="00F376F9">
      <w:pPr>
        <w:pStyle w:val="23"/>
        <w:rPr>
          <w:rFonts w:asciiTheme="minorHAnsi" w:eastAsiaTheme="minorEastAsia" w:hAnsiTheme="minorHAnsi" w:cstheme="minorBidi"/>
          <w:noProof/>
          <w:szCs w:val="22"/>
        </w:rPr>
      </w:pPr>
      <w:hyperlink w:anchor="_Toc138691733" w:history="1">
        <w:r w:rsidR="00F06CCF" w:rsidRPr="00F06CCF">
          <w:rPr>
            <w:rStyle w:val="affffff7"/>
            <w:noProof/>
            <w14:scene3d>
              <w14:camera w14:prst="orthographicFront"/>
              <w14:lightRig w14:rig="threePt" w14:dir="t">
                <w14:rot w14:lat="0" w14:lon="0" w14:rev="0"/>
              </w14:lightRig>
            </w14:scene3d>
          </w:rPr>
          <w:t>5.1</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基本要求</w:t>
        </w:r>
        <w:r w:rsidR="00F06CCF" w:rsidRPr="00F06CCF">
          <w:rPr>
            <w:noProof/>
          </w:rPr>
          <w:tab/>
        </w:r>
        <w:r w:rsidR="00F06CCF" w:rsidRPr="00F06CCF">
          <w:rPr>
            <w:noProof/>
          </w:rPr>
          <w:fldChar w:fldCharType="begin"/>
        </w:r>
        <w:r w:rsidR="00F06CCF" w:rsidRPr="00F06CCF">
          <w:rPr>
            <w:noProof/>
          </w:rPr>
          <w:instrText xml:space="preserve"> PAGEREF _Toc138691733 \h </w:instrText>
        </w:r>
        <w:r w:rsidR="00F06CCF" w:rsidRPr="00F06CCF">
          <w:rPr>
            <w:noProof/>
          </w:rPr>
        </w:r>
        <w:r w:rsidR="00F06CCF" w:rsidRPr="00F06CCF">
          <w:rPr>
            <w:noProof/>
          </w:rPr>
          <w:fldChar w:fldCharType="separate"/>
        </w:r>
        <w:r w:rsidR="00F06CCF" w:rsidRPr="00F06CCF">
          <w:rPr>
            <w:noProof/>
          </w:rPr>
          <w:t>6</w:t>
        </w:r>
        <w:r w:rsidR="00F06CCF" w:rsidRPr="00F06CCF">
          <w:rPr>
            <w:noProof/>
          </w:rPr>
          <w:fldChar w:fldCharType="end"/>
        </w:r>
      </w:hyperlink>
    </w:p>
    <w:p w14:paraId="4A0D7FC2" w14:textId="6DCC8463" w:rsidR="00F06CCF" w:rsidRPr="00F06CCF" w:rsidRDefault="00F376F9">
      <w:pPr>
        <w:pStyle w:val="23"/>
        <w:rPr>
          <w:rFonts w:asciiTheme="minorHAnsi" w:eastAsiaTheme="minorEastAsia" w:hAnsiTheme="minorHAnsi" w:cstheme="minorBidi"/>
          <w:noProof/>
          <w:szCs w:val="22"/>
        </w:rPr>
      </w:pPr>
      <w:hyperlink w:anchor="_Toc138691734" w:history="1">
        <w:r w:rsidR="00F06CCF" w:rsidRPr="00F06CCF">
          <w:rPr>
            <w:rStyle w:val="affffff7"/>
            <w:noProof/>
            <w14:scene3d>
              <w14:camera w14:prst="orthographicFront"/>
              <w14:lightRig w14:rig="threePt" w14:dir="t">
                <w14:rot w14:lat="0" w14:lon="0" w14:rev="0"/>
              </w14:lightRig>
            </w14:scene3d>
          </w:rPr>
          <w:t>5.2</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电泵性能</w:t>
        </w:r>
        <w:r w:rsidR="00F06CCF" w:rsidRPr="00F06CCF">
          <w:rPr>
            <w:noProof/>
          </w:rPr>
          <w:tab/>
        </w:r>
        <w:r w:rsidR="00F06CCF" w:rsidRPr="00F06CCF">
          <w:rPr>
            <w:noProof/>
          </w:rPr>
          <w:fldChar w:fldCharType="begin"/>
        </w:r>
        <w:r w:rsidR="00F06CCF" w:rsidRPr="00F06CCF">
          <w:rPr>
            <w:noProof/>
          </w:rPr>
          <w:instrText xml:space="preserve"> PAGEREF _Toc138691734 \h </w:instrText>
        </w:r>
        <w:r w:rsidR="00F06CCF" w:rsidRPr="00F06CCF">
          <w:rPr>
            <w:noProof/>
          </w:rPr>
        </w:r>
        <w:r w:rsidR="00F06CCF" w:rsidRPr="00F06CCF">
          <w:rPr>
            <w:noProof/>
          </w:rPr>
          <w:fldChar w:fldCharType="separate"/>
        </w:r>
        <w:r w:rsidR="00F06CCF" w:rsidRPr="00F06CCF">
          <w:rPr>
            <w:noProof/>
          </w:rPr>
          <w:t>6</w:t>
        </w:r>
        <w:r w:rsidR="00F06CCF" w:rsidRPr="00F06CCF">
          <w:rPr>
            <w:noProof/>
          </w:rPr>
          <w:fldChar w:fldCharType="end"/>
        </w:r>
      </w:hyperlink>
    </w:p>
    <w:p w14:paraId="02EB05BB" w14:textId="2C09832E" w:rsidR="00F06CCF" w:rsidRPr="00F06CCF" w:rsidRDefault="00F376F9">
      <w:pPr>
        <w:pStyle w:val="23"/>
        <w:rPr>
          <w:rFonts w:asciiTheme="minorHAnsi" w:eastAsiaTheme="minorEastAsia" w:hAnsiTheme="minorHAnsi" w:cstheme="minorBidi"/>
          <w:noProof/>
          <w:szCs w:val="22"/>
        </w:rPr>
      </w:pPr>
      <w:hyperlink w:anchor="_Toc138691735" w:history="1">
        <w:r w:rsidR="00F06CCF" w:rsidRPr="00F06CCF">
          <w:rPr>
            <w:rStyle w:val="affffff7"/>
            <w:noProof/>
            <w14:scene3d>
              <w14:camera w14:prst="orthographicFront"/>
              <w14:lightRig w14:rig="threePt" w14:dir="t">
                <w14:rot w14:lat="0" w14:lon="0" w14:rev="0"/>
              </w14:lightRig>
            </w14:scene3d>
          </w:rPr>
          <w:t>5.3</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电泵电动机的电气性能</w:t>
        </w:r>
        <w:r w:rsidR="00F06CCF" w:rsidRPr="00F06CCF">
          <w:rPr>
            <w:noProof/>
          </w:rPr>
          <w:tab/>
        </w:r>
        <w:r w:rsidR="00F06CCF" w:rsidRPr="00F06CCF">
          <w:rPr>
            <w:noProof/>
          </w:rPr>
          <w:fldChar w:fldCharType="begin"/>
        </w:r>
        <w:r w:rsidR="00F06CCF" w:rsidRPr="00F06CCF">
          <w:rPr>
            <w:noProof/>
          </w:rPr>
          <w:instrText xml:space="preserve"> PAGEREF _Toc138691735 \h </w:instrText>
        </w:r>
        <w:r w:rsidR="00F06CCF" w:rsidRPr="00F06CCF">
          <w:rPr>
            <w:noProof/>
          </w:rPr>
        </w:r>
        <w:r w:rsidR="00F06CCF" w:rsidRPr="00F06CCF">
          <w:rPr>
            <w:noProof/>
          </w:rPr>
          <w:fldChar w:fldCharType="separate"/>
        </w:r>
        <w:r w:rsidR="00F06CCF" w:rsidRPr="00F06CCF">
          <w:rPr>
            <w:noProof/>
          </w:rPr>
          <w:t>7</w:t>
        </w:r>
        <w:r w:rsidR="00F06CCF" w:rsidRPr="00F06CCF">
          <w:rPr>
            <w:noProof/>
          </w:rPr>
          <w:fldChar w:fldCharType="end"/>
        </w:r>
      </w:hyperlink>
    </w:p>
    <w:p w14:paraId="0D4778A8" w14:textId="3C5E58A1" w:rsidR="00F06CCF" w:rsidRPr="00F06CCF" w:rsidRDefault="00F376F9">
      <w:pPr>
        <w:pStyle w:val="23"/>
        <w:rPr>
          <w:rFonts w:asciiTheme="minorHAnsi" w:eastAsiaTheme="minorEastAsia" w:hAnsiTheme="minorHAnsi" w:cstheme="minorBidi"/>
          <w:noProof/>
          <w:szCs w:val="22"/>
        </w:rPr>
      </w:pPr>
      <w:hyperlink w:anchor="_Toc138691736" w:history="1">
        <w:r w:rsidR="00F06CCF" w:rsidRPr="00F06CCF">
          <w:rPr>
            <w:rStyle w:val="affffff7"/>
            <w:noProof/>
            <w14:scene3d>
              <w14:camera w14:prst="orthographicFront"/>
              <w14:lightRig w14:rig="threePt" w14:dir="t">
                <w14:rot w14:lat="0" w14:lon="0" w14:rev="0"/>
              </w14:lightRig>
            </w14:scene3d>
          </w:rPr>
          <w:t>5.4</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安全要求</w:t>
        </w:r>
        <w:r w:rsidR="00F06CCF" w:rsidRPr="00F06CCF">
          <w:rPr>
            <w:noProof/>
          </w:rPr>
          <w:tab/>
        </w:r>
        <w:r w:rsidR="00F06CCF" w:rsidRPr="00F06CCF">
          <w:rPr>
            <w:noProof/>
          </w:rPr>
          <w:fldChar w:fldCharType="begin"/>
        </w:r>
        <w:r w:rsidR="00F06CCF" w:rsidRPr="00F06CCF">
          <w:rPr>
            <w:noProof/>
          </w:rPr>
          <w:instrText xml:space="preserve"> PAGEREF _Toc138691736 \h </w:instrText>
        </w:r>
        <w:r w:rsidR="00F06CCF" w:rsidRPr="00F06CCF">
          <w:rPr>
            <w:noProof/>
          </w:rPr>
        </w:r>
        <w:r w:rsidR="00F06CCF" w:rsidRPr="00F06CCF">
          <w:rPr>
            <w:noProof/>
          </w:rPr>
          <w:fldChar w:fldCharType="separate"/>
        </w:r>
        <w:r w:rsidR="00F06CCF" w:rsidRPr="00F06CCF">
          <w:rPr>
            <w:noProof/>
          </w:rPr>
          <w:t>9</w:t>
        </w:r>
        <w:r w:rsidR="00F06CCF" w:rsidRPr="00F06CCF">
          <w:rPr>
            <w:noProof/>
          </w:rPr>
          <w:fldChar w:fldCharType="end"/>
        </w:r>
      </w:hyperlink>
    </w:p>
    <w:p w14:paraId="09EC6E79" w14:textId="2BE49884" w:rsidR="00F06CCF" w:rsidRPr="00F06CCF" w:rsidRDefault="00F376F9">
      <w:pPr>
        <w:pStyle w:val="23"/>
        <w:rPr>
          <w:rFonts w:asciiTheme="minorHAnsi" w:eastAsiaTheme="minorEastAsia" w:hAnsiTheme="minorHAnsi" w:cstheme="minorBidi"/>
          <w:noProof/>
          <w:szCs w:val="22"/>
        </w:rPr>
      </w:pPr>
      <w:hyperlink w:anchor="_Toc138691737" w:history="1">
        <w:r w:rsidR="00F06CCF" w:rsidRPr="00F06CCF">
          <w:rPr>
            <w:rStyle w:val="affffff7"/>
            <w:noProof/>
            <w14:scene3d>
              <w14:camera w14:prst="orthographicFront"/>
              <w14:lightRig w14:rig="threePt" w14:dir="t">
                <w14:rot w14:lat="0" w14:lon="0" w14:rev="0"/>
              </w14:lightRig>
            </w14:scene3d>
          </w:rPr>
          <w:t>5.5</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主要零、部件要求</w:t>
        </w:r>
        <w:r w:rsidR="00F06CCF" w:rsidRPr="00F06CCF">
          <w:rPr>
            <w:noProof/>
          </w:rPr>
          <w:tab/>
        </w:r>
        <w:r w:rsidR="00F06CCF" w:rsidRPr="00F06CCF">
          <w:rPr>
            <w:noProof/>
          </w:rPr>
          <w:fldChar w:fldCharType="begin"/>
        </w:r>
        <w:r w:rsidR="00F06CCF" w:rsidRPr="00F06CCF">
          <w:rPr>
            <w:noProof/>
          </w:rPr>
          <w:instrText xml:space="preserve"> PAGEREF _Toc138691737 \h </w:instrText>
        </w:r>
        <w:r w:rsidR="00F06CCF" w:rsidRPr="00F06CCF">
          <w:rPr>
            <w:noProof/>
          </w:rPr>
        </w:r>
        <w:r w:rsidR="00F06CCF" w:rsidRPr="00F06CCF">
          <w:rPr>
            <w:noProof/>
          </w:rPr>
          <w:fldChar w:fldCharType="separate"/>
        </w:r>
        <w:r w:rsidR="00F06CCF" w:rsidRPr="00F06CCF">
          <w:rPr>
            <w:noProof/>
          </w:rPr>
          <w:t>9</w:t>
        </w:r>
        <w:r w:rsidR="00F06CCF" w:rsidRPr="00F06CCF">
          <w:rPr>
            <w:noProof/>
          </w:rPr>
          <w:fldChar w:fldCharType="end"/>
        </w:r>
      </w:hyperlink>
    </w:p>
    <w:p w14:paraId="4E56CD39" w14:textId="61A278D6" w:rsidR="00F06CCF" w:rsidRPr="00F06CCF" w:rsidRDefault="00F376F9">
      <w:pPr>
        <w:pStyle w:val="23"/>
        <w:rPr>
          <w:rFonts w:asciiTheme="minorHAnsi" w:eastAsiaTheme="minorEastAsia" w:hAnsiTheme="minorHAnsi" w:cstheme="minorBidi"/>
          <w:noProof/>
          <w:szCs w:val="22"/>
        </w:rPr>
      </w:pPr>
      <w:hyperlink w:anchor="_Toc138691738" w:history="1">
        <w:r w:rsidR="00F06CCF" w:rsidRPr="00F06CCF">
          <w:rPr>
            <w:rStyle w:val="affffff7"/>
            <w:noProof/>
            <w14:scene3d>
              <w14:camera w14:prst="orthographicFront"/>
              <w14:lightRig w14:rig="threePt" w14:dir="t">
                <w14:rot w14:lat="0" w14:lon="0" w14:rev="0"/>
              </w14:lightRig>
            </w14:scene3d>
          </w:rPr>
          <w:t>5.6</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装配要求</w:t>
        </w:r>
        <w:r w:rsidR="00F06CCF" w:rsidRPr="00F06CCF">
          <w:rPr>
            <w:noProof/>
          </w:rPr>
          <w:tab/>
        </w:r>
        <w:r w:rsidR="00F06CCF" w:rsidRPr="00F06CCF">
          <w:rPr>
            <w:noProof/>
          </w:rPr>
          <w:fldChar w:fldCharType="begin"/>
        </w:r>
        <w:r w:rsidR="00F06CCF" w:rsidRPr="00F06CCF">
          <w:rPr>
            <w:noProof/>
          </w:rPr>
          <w:instrText xml:space="preserve"> PAGEREF _Toc138691738 \h </w:instrText>
        </w:r>
        <w:r w:rsidR="00F06CCF" w:rsidRPr="00F06CCF">
          <w:rPr>
            <w:noProof/>
          </w:rPr>
        </w:r>
        <w:r w:rsidR="00F06CCF" w:rsidRPr="00F06CCF">
          <w:rPr>
            <w:noProof/>
          </w:rPr>
          <w:fldChar w:fldCharType="separate"/>
        </w:r>
        <w:r w:rsidR="00F06CCF" w:rsidRPr="00F06CCF">
          <w:rPr>
            <w:noProof/>
          </w:rPr>
          <w:t>10</w:t>
        </w:r>
        <w:r w:rsidR="00F06CCF" w:rsidRPr="00F06CCF">
          <w:rPr>
            <w:noProof/>
          </w:rPr>
          <w:fldChar w:fldCharType="end"/>
        </w:r>
      </w:hyperlink>
    </w:p>
    <w:p w14:paraId="730BD3E8" w14:textId="21BE2124" w:rsidR="00F06CCF" w:rsidRPr="00F06CCF" w:rsidRDefault="00F376F9">
      <w:pPr>
        <w:pStyle w:val="23"/>
        <w:rPr>
          <w:rFonts w:asciiTheme="minorHAnsi" w:eastAsiaTheme="minorEastAsia" w:hAnsiTheme="minorHAnsi" w:cstheme="minorBidi"/>
          <w:noProof/>
          <w:szCs w:val="22"/>
        </w:rPr>
      </w:pPr>
      <w:hyperlink w:anchor="_Toc138691739" w:history="1">
        <w:r w:rsidR="00F06CCF" w:rsidRPr="00F06CCF">
          <w:rPr>
            <w:rStyle w:val="affffff7"/>
            <w:noProof/>
            <w14:scene3d>
              <w14:camera w14:prst="orthographicFront"/>
              <w14:lightRig w14:rig="threePt" w14:dir="t">
                <w14:rot w14:lat="0" w14:lon="0" w14:rev="0"/>
              </w14:lightRig>
            </w14:scene3d>
          </w:rPr>
          <w:t>5.7</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噪声</w:t>
        </w:r>
        <w:r w:rsidR="00F06CCF" w:rsidRPr="00F06CCF">
          <w:rPr>
            <w:noProof/>
          </w:rPr>
          <w:tab/>
        </w:r>
        <w:r w:rsidR="00F06CCF" w:rsidRPr="00F06CCF">
          <w:rPr>
            <w:noProof/>
          </w:rPr>
          <w:fldChar w:fldCharType="begin"/>
        </w:r>
        <w:r w:rsidR="00F06CCF" w:rsidRPr="00F06CCF">
          <w:rPr>
            <w:noProof/>
          </w:rPr>
          <w:instrText xml:space="preserve"> PAGEREF _Toc138691739 \h </w:instrText>
        </w:r>
        <w:r w:rsidR="00F06CCF" w:rsidRPr="00F06CCF">
          <w:rPr>
            <w:noProof/>
          </w:rPr>
        </w:r>
        <w:r w:rsidR="00F06CCF" w:rsidRPr="00F06CCF">
          <w:rPr>
            <w:noProof/>
          </w:rPr>
          <w:fldChar w:fldCharType="separate"/>
        </w:r>
        <w:r w:rsidR="00F06CCF" w:rsidRPr="00F06CCF">
          <w:rPr>
            <w:noProof/>
          </w:rPr>
          <w:t>10</w:t>
        </w:r>
        <w:r w:rsidR="00F06CCF" w:rsidRPr="00F06CCF">
          <w:rPr>
            <w:noProof/>
          </w:rPr>
          <w:fldChar w:fldCharType="end"/>
        </w:r>
      </w:hyperlink>
    </w:p>
    <w:p w14:paraId="27CD5A2D" w14:textId="3CCE1F26" w:rsidR="00F06CCF" w:rsidRPr="00DC0FE7" w:rsidRDefault="00F376F9">
      <w:pPr>
        <w:pStyle w:val="23"/>
        <w:rPr>
          <w:rFonts w:asciiTheme="minorHAnsi" w:eastAsiaTheme="minorEastAsia" w:hAnsiTheme="minorHAnsi" w:cstheme="minorBidi"/>
          <w:noProof/>
          <w:szCs w:val="22"/>
        </w:rPr>
      </w:pPr>
      <w:hyperlink w:anchor="_Toc138691740" w:history="1">
        <w:r w:rsidR="00F06CCF" w:rsidRPr="00DC0FE7">
          <w:rPr>
            <w:rStyle w:val="affffff7"/>
            <w:noProof/>
            <w14:scene3d>
              <w14:camera w14:prst="orthographicFront"/>
              <w14:lightRig w14:rig="threePt" w14:dir="t">
                <w14:rot w14:lat="0" w14:lon="0" w14:rev="0"/>
              </w14:lightRig>
            </w14:scene3d>
          </w:rPr>
          <w:t xml:space="preserve">5.8 </w:t>
        </w:r>
        <w:r w:rsidR="00F06CCF" w:rsidRPr="00DC0FE7">
          <w:rPr>
            <w:rStyle w:val="affffff7"/>
            <w:noProof/>
          </w:rPr>
          <w:t xml:space="preserve"> 振动</w:t>
        </w:r>
        <w:r w:rsidR="00F06CCF" w:rsidRPr="00DC0FE7">
          <w:rPr>
            <w:noProof/>
          </w:rPr>
          <w:tab/>
        </w:r>
        <w:r w:rsidR="00F06CCF" w:rsidRPr="00DC0FE7">
          <w:rPr>
            <w:noProof/>
          </w:rPr>
          <w:fldChar w:fldCharType="begin"/>
        </w:r>
        <w:r w:rsidR="00F06CCF" w:rsidRPr="00DC0FE7">
          <w:rPr>
            <w:noProof/>
          </w:rPr>
          <w:instrText xml:space="preserve"> PAGEREF _Toc138691740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0C094399" w14:textId="04A6BF43" w:rsidR="00F06CCF" w:rsidRPr="00DC0FE7" w:rsidRDefault="00F376F9">
      <w:pPr>
        <w:pStyle w:val="23"/>
        <w:rPr>
          <w:rFonts w:asciiTheme="minorHAnsi" w:eastAsiaTheme="minorEastAsia" w:hAnsiTheme="minorHAnsi" w:cstheme="minorBidi"/>
          <w:noProof/>
          <w:szCs w:val="22"/>
        </w:rPr>
      </w:pPr>
      <w:hyperlink w:anchor="_Toc138691741" w:history="1">
        <w:r w:rsidR="00F06CCF" w:rsidRPr="00DC0FE7">
          <w:rPr>
            <w:rStyle w:val="affffff7"/>
            <w:noProof/>
            <w14:scene3d>
              <w14:camera w14:prst="orthographicFront"/>
              <w14:lightRig w14:rig="threePt" w14:dir="t">
                <w14:rot w14:lat="0" w14:lon="0" w14:rev="0"/>
              </w14:lightRig>
            </w14:scene3d>
          </w:rPr>
          <w:t xml:space="preserve">5.9 </w:t>
        </w:r>
        <w:r w:rsidR="00F06CCF" w:rsidRPr="00DC0FE7">
          <w:rPr>
            <w:rStyle w:val="affffff7"/>
            <w:noProof/>
          </w:rPr>
          <w:t xml:space="preserve"> 可靠性</w:t>
        </w:r>
        <w:r w:rsidR="00F06CCF" w:rsidRPr="00DC0FE7">
          <w:rPr>
            <w:noProof/>
          </w:rPr>
          <w:tab/>
        </w:r>
        <w:r w:rsidR="00F06CCF" w:rsidRPr="00DC0FE7">
          <w:rPr>
            <w:noProof/>
          </w:rPr>
          <w:fldChar w:fldCharType="begin"/>
        </w:r>
        <w:r w:rsidR="00F06CCF" w:rsidRPr="00DC0FE7">
          <w:rPr>
            <w:noProof/>
          </w:rPr>
          <w:instrText xml:space="preserve"> PAGEREF _Toc138691741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5A72F07D" w14:textId="582303E5" w:rsidR="00F06CCF" w:rsidRPr="00DC0FE7" w:rsidRDefault="00F376F9">
      <w:pPr>
        <w:pStyle w:val="10"/>
        <w:tabs>
          <w:tab w:val="right" w:leader="dot" w:pos="9344"/>
        </w:tabs>
        <w:rPr>
          <w:rFonts w:asciiTheme="minorHAnsi" w:eastAsiaTheme="minorEastAsia" w:hAnsiTheme="minorHAnsi" w:cstheme="minorBidi"/>
          <w:noProof/>
          <w:szCs w:val="22"/>
        </w:rPr>
      </w:pPr>
      <w:hyperlink w:anchor="_Toc138691742" w:history="1">
        <w:r w:rsidR="00F06CCF" w:rsidRPr="00DC0FE7">
          <w:rPr>
            <w:rStyle w:val="affffff7"/>
            <w:noProof/>
          </w:rPr>
          <w:t>6  试验方法</w:t>
        </w:r>
        <w:r w:rsidR="00F06CCF" w:rsidRPr="00DC0FE7">
          <w:rPr>
            <w:noProof/>
          </w:rPr>
          <w:tab/>
        </w:r>
        <w:r w:rsidR="00F06CCF" w:rsidRPr="00DC0FE7">
          <w:rPr>
            <w:noProof/>
          </w:rPr>
          <w:fldChar w:fldCharType="begin"/>
        </w:r>
        <w:r w:rsidR="00F06CCF" w:rsidRPr="00DC0FE7">
          <w:rPr>
            <w:noProof/>
          </w:rPr>
          <w:instrText xml:space="preserve"> PAGEREF _Toc138691742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0680D630" w14:textId="62020544" w:rsidR="00F06CCF" w:rsidRPr="00DC0FE7" w:rsidRDefault="00F376F9">
      <w:pPr>
        <w:pStyle w:val="23"/>
        <w:rPr>
          <w:rFonts w:asciiTheme="minorHAnsi" w:eastAsiaTheme="minorEastAsia" w:hAnsiTheme="minorHAnsi" w:cstheme="minorBidi"/>
          <w:noProof/>
          <w:szCs w:val="22"/>
        </w:rPr>
      </w:pPr>
      <w:hyperlink w:anchor="_Toc138691743" w:history="1">
        <w:r w:rsidR="00F06CCF" w:rsidRPr="00DC0FE7">
          <w:rPr>
            <w:rStyle w:val="affffff7"/>
            <w:noProof/>
            <w14:scene3d>
              <w14:camera w14:prst="orthographicFront"/>
              <w14:lightRig w14:rig="threePt" w14:dir="t">
                <w14:rot w14:lat="0" w14:lon="0" w14:rev="0"/>
              </w14:lightRig>
            </w14:scene3d>
          </w:rPr>
          <w:t xml:space="preserve">6.1 </w:t>
        </w:r>
        <w:r w:rsidR="00F06CCF" w:rsidRPr="00DC0FE7">
          <w:rPr>
            <w:rStyle w:val="affffff7"/>
            <w:noProof/>
          </w:rPr>
          <w:t xml:space="preserve"> 电泵的性能试验</w:t>
        </w:r>
        <w:r w:rsidR="00F06CCF" w:rsidRPr="00DC0FE7">
          <w:rPr>
            <w:noProof/>
          </w:rPr>
          <w:tab/>
        </w:r>
        <w:r w:rsidR="00F06CCF" w:rsidRPr="00DC0FE7">
          <w:rPr>
            <w:noProof/>
          </w:rPr>
          <w:fldChar w:fldCharType="begin"/>
        </w:r>
        <w:r w:rsidR="00F06CCF" w:rsidRPr="00DC0FE7">
          <w:rPr>
            <w:noProof/>
          </w:rPr>
          <w:instrText xml:space="preserve"> PAGEREF _Toc138691743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17A59CB2" w14:textId="16434857" w:rsidR="00F06CCF" w:rsidRPr="00DC0FE7" w:rsidRDefault="00F376F9">
      <w:pPr>
        <w:pStyle w:val="23"/>
        <w:rPr>
          <w:rFonts w:asciiTheme="minorHAnsi" w:eastAsiaTheme="minorEastAsia" w:hAnsiTheme="minorHAnsi" w:cstheme="minorBidi"/>
          <w:noProof/>
          <w:szCs w:val="22"/>
        </w:rPr>
      </w:pPr>
      <w:hyperlink w:anchor="_Toc138691744" w:history="1">
        <w:r w:rsidR="00F06CCF" w:rsidRPr="00DC0FE7">
          <w:rPr>
            <w:rStyle w:val="affffff7"/>
            <w:noProof/>
            <w14:scene3d>
              <w14:camera w14:prst="orthographicFront"/>
              <w14:lightRig w14:rig="threePt" w14:dir="t">
                <w14:rot w14:lat="0" w14:lon="0" w14:rev="0"/>
              </w14:lightRig>
            </w14:scene3d>
          </w:rPr>
          <w:t xml:space="preserve">6.2 </w:t>
        </w:r>
        <w:r w:rsidR="00F06CCF" w:rsidRPr="00DC0FE7">
          <w:rPr>
            <w:rStyle w:val="affffff7"/>
            <w:noProof/>
          </w:rPr>
          <w:t xml:space="preserve"> 电泵电动机的电气性能试验</w:t>
        </w:r>
        <w:r w:rsidR="00F06CCF" w:rsidRPr="00DC0FE7">
          <w:rPr>
            <w:noProof/>
          </w:rPr>
          <w:tab/>
        </w:r>
        <w:r w:rsidR="00F06CCF" w:rsidRPr="00DC0FE7">
          <w:rPr>
            <w:noProof/>
          </w:rPr>
          <w:fldChar w:fldCharType="begin"/>
        </w:r>
        <w:r w:rsidR="00F06CCF" w:rsidRPr="00DC0FE7">
          <w:rPr>
            <w:noProof/>
          </w:rPr>
          <w:instrText xml:space="preserve"> PAGEREF _Toc138691744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4779276A" w14:textId="79CC6469" w:rsidR="00F06CCF" w:rsidRPr="00DC0FE7" w:rsidRDefault="00F376F9">
      <w:pPr>
        <w:pStyle w:val="23"/>
        <w:rPr>
          <w:rFonts w:asciiTheme="minorHAnsi" w:eastAsiaTheme="minorEastAsia" w:hAnsiTheme="minorHAnsi" w:cstheme="minorBidi"/>
          <w:noProof/>
          <w:szCs w:val="22"/>
        </w:rPr>
      </w:pPr>
      <w:hyperlink w:anchor="_Toc138691745" w:history="1">
        <w:r w:rsidR="00F06CCF" w:rsidRPr="00DC0FE7">
          <w:rPr>
            <w:rStyle w:val="affffff7"/>
            <w:noProof/>
            <w14:scene3d>
              <w14:camera w14:prst="orthographicFront"/>
              <w14:lightRig w14:rig="threePt" w14:dir="t">
                <w14:rot w14:lat="0" w14:lon="0" w14:rev="0"/>
              </w14:lightRig>
            </w14:scene3d>
          </w:rPr>
          <w:t xml:space="preserve">6.3 </w:t>
        </w:r>
        <w:r w:rsidR="00F06CCF" w:rsidRPr="00DC0FE7">
          <w:rPr>
            <w:rStyle w:val="affffff7"/>
            <w:noProof/>
          </w:rPr>
          <w:t xml:space="preserve"> 安全要求试验</w:t>
        </w:r>
        <w:r w:rsidR="00F06CCF" w:rsidRPr="00DC0FE7">
          <w:rPr>
            <w:noProof/>
          </w:rPr>
          <w:tab/>
        </w:r>
        <w:r w:rsidR="00F06CCF" w:rsidRPr="00DC0FE7">
          <w:rPr>
            <w:noProof/>
          </w:rPr>
          <w:fldChar w:fldCharType="begin"/>
        </w:r>
        <w:r w:rsidR="00F06CCF" w:rsidRPr="00DC0FE7">
          <w:rPr>
            <w:noProof/>
          </w:rPr>
          <w:instrText xml:space="preserve"> PAGEREF _Toc138691745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0DE9E3AE" w14:textId="44698795" w:rsidR="00F06CCF" w:rsidRPr="00DC0FE7" w:rsidRDefault="00F376F9">
      <w:pPr>
        <w:pStyle w:val="23"/>
        <w:rPr>
          <w:rFonts w:asciiTheme="minorHAnsi" w:eastAsiaTheme="minorEastAsia" w:hAnsiTheme="minorHAnsi" w:cstheme="minorBidi"/>
          <w:noProof/>
          <w:szCs w:val="22"/>
        </w:rPr>
      </w:pPr>
      <w:hyperlink w:anchor="_Toc138691746" w:history="1">
        <w:r w:rsidR="00F06CCF" w:rsidRPr="00DC0FE7">
          <w:rPr>
            <w:rStyle w:val="affffff7"/>
            <w:noProof/>
            <w14:scene3d>
              <w14:camera w14:prst="orthographicFront"/>
              <w14:lightRig w14:rig="threePt" w14:dir="t">
                <w14:rot w14:lat="0" w14:lon="0" w14:rev="0"/>
              </w14:lightRig>
            </w14:scene3d>
          </w:rPr>
          <w:t xml:space="preserve">6.4 </w:t>
        </w:r>
        <w:r w:rsidR="00F06CCF" w:rsidRPr="00DC0FE7">
          <w:rPr>
            <w:rStyle w:val="affffff7"/>
            <w:noProof/>
          </w:rPr>
          <w:t xml:space="preserve"> 主要零、部件的试验</w:t>
        </w:r>
        <w:r w:rsidR="00F06CCF" w:rsidRPr="00DC0FE7">
          <w:rPr>
            <w:noProof/>
          </w:rPr>
          <w:tab/>
        </w:r>
        <w:r w:rsidR="00F06CCF" w:rsidRPr="00DC0FE7">
          <w:rPr>
            <w:noProof/>
          </w:rPr>
          <w:fldChar w:fldCharType="begin"/>
        </w:r>
        <w:r w:rsidR="00F06CCF" w:rsidRPr="00DC0FE7">
          <w:rPr>
            <w:noProof/>
          </w:rPr>
          <w:instrText xml:space="preserve"> PAGEREF _Toc138691746 \h </w:instrText>
        </w:r>
        <w:r w:rsidR="00F06CCF" w:rsidRPr="00DC0FE7">
          <w:rPr>
            <w:noProof/>
          </w:rPr>
        </w:r>
        <w:r w:rsidR="00F06CCF" w:rsidRPr="00DC0FE7">
          <w:rPr>
            <w:noProof/>
          </w:rPr>
          <w:fldChar w:fldCharType="separate"/>
        </w:r>
        <w:r w:rsidR="00F06CCF" w:rsidRPr="00DC0FE7">
          <w:rPr>
            <w:noProof/>
          </w:rPr>
          <w:t>10</w:t>
        </w:r>
        <w:r w:rsidR="00F06CCF" w:rsidRPr="00DC0FE7">
          <w:rPr>
            <w:noProof/>
          </w:rPr>
          <w:fldChar w:fldCharType="end"/>
        </w:r>
      </w:hyperlink>
    </w:p>
    <w:p w14:paraId="60D03957" w14:textId="5791D2C5" w:rsidR="00F06CCF" w:rsidRPr="00DC0FE7" w:rsidRDefault="00F376F9">
      <w:pPr>
        <w:pStyle w:val="23"/>
        <w:rPr>
          <w:rFonts w:asciiTheme="minorHAnsi" w:eastAsiaTheme="minorEastAsia" w:hAnsiTheme="minorHAnsi" w:cstheme="minorBidi"/>
          <w:noProof/>
          <w:szCs w:val="22"/>
        </w:rPr>
      </w:pPr>
      <w:hyperlink w:anchor="_Toc138691747" w:history="1">
        <w:r w:rsidR="00F06CCF" w:rsidRPr="00DC0FE7">
          <w:rPr>
            <w:rStyle w:val="affffff7"/>
            <w:noProof/>
            <w14:scene3d>
              <w14:camera w14:prst="orthographicFront"/>
              <w14:lightRig w14:rig="threePt" w14:dir="t">
                <w14:rot w14:lat="0" w14:lon="0" w14:rev="0"/>
              </w14:lightRig>
            </w14:scene3d>
          </w:rPr>
          <w:t xml:space="preserve">6.5 </w:t>
        </w:r>
        <w:r w:rsidR="00F06CCF" w:rsidRPr="00DC0FE7">
          <w:rPr>
            <w:rStyle w:val="affffff7"/>
            <w:noProof/>
          </w:rPr>
          <w:t xml:space="preserve"> 装配试验</w:t>
        </w:r>
        <w:r w:rsidR="00F06CCF" w:rsidRPr="00DC0FE7">
          <w:rPr>
            <w:noProof/>
          </w:rPr>
          <w:tab/>
        </w:r>
        <w:r w:rsidR="00F06CCF" w:rsidRPr="00DC0FE7">
          <w:rPr>
            <w:noProof/>
          </w:rPr>
          <w:fldChar w:fldCharType="begin"/>
        </w:r>
        <w:r w:rsidR="00F06CCF" w:rsidRPr="00DC0FE7">
          <w:rPr>
            <w:noProof/>
          </w:rPr>
          <w:instrText xml:space="preserve"> PAGEREF _Toc138691747 \h </w:instrText>
        </w:r>
        <w:r w:rsidR="00F06CCF" w:rsidRPr="00DC0FE7">
          <w:rPr>
            <w:noProof/>
          </w:rPr>
        </w:r>
        <w:r w:rsidR="00F06CCF" w:rsidRPr="00DC0FE7">
          <w:rPr>
            <w:noProof/>
          </w:rPr>
          <w:fldChar w:fldCharType="separate"/>
        </w:r>
        <w:r w:rsidR="00F06CCF" w:rsidRPr="00DC0FE7">
          <w:rPr>
            <w:noProof/>
          </w:rPr>
          <w:t>11</w:t>
        </w:r>
        <w:r w:rsidR="00F06CCF" w:rsidRPr="00DC0FE7">
          <w:rPr>
            <w:noProof/>
          </w:rPr>
          <w:fldChar w:fldCharType="end"/>
        </w:r>
      </w:hyperlink>
    </w:p>
    <w:p w14:paraId="2F34A21D" w14:textId="31AD8CFB" w:rsidR="00F06CCF" w:rsidRPr="00F06CCF" w:rsidRDefault="00F376F9">
      <w:pPr>
        <w:pStyle w:val="23"/>
        <w:rPr>
          <w:rFonts w:asciiTheme="minorHAnsi" w:eastAsiaTheme="minorEastAsia" w:hAnsiTheme="minorHAnsi" w:cstheme="minorBidi"/>
          <w:noProof/>
          <w:szCs w:val="22"/>
        </w:rPr>
      </w:pPr>
      <w:hyperlink w:anchor="_Toc138691748" w:history="1">
        <w:r w:rsidR="00F06CCF" w:rsidRPr="00DC0FE7">
          <w:rPr>
            <w:rStyle w:val="affffff7"/>
            <w:noProof/>
            <w14:scene3d>
              <w14:camera w14:prst="orthographicFront"/>
              <w14:lightRig w14:rig="threePt" w14:dir="t">
                <w14:rot w14:lat="0" w14:lon="0" w14:rev="0"/>
              </w14:lightRig>
            </w14:scene3d>
          </w:rPr>
          <w:t xml:space="preserve">6.6 </w:t>
        </w:r>
        <w:r w:rsidR="00F06CCF" w:rsidRPr="00DC0FE7">
          <w:rPr>
            <w:rStyle w:val="affffff7"/>
            <w:noProof/>
          </w:rPr>
          <w:t xml:space="preserve"> 噪声试验</w:t>
        </w:r>
        <w:r w:rsidR="00F06CCF" w:rsidRPr="00DC0FE7">
          <w:rPr>
            <w:noProof/>
          </w:rPr>
          <w:tab/>
        </w:r>
        <w:r w:rsidR="00F06CCF" w:rsidRPr="00DC0FE7">
          <w:rPr>
            <w:noProof/>
          </w:rPr>
          <w:fldChar w:fldCharType="begin"/>
        </w:r>
        <w:r w:rsidR="00F06CCF" w:rsidRPr="00DC0FE7">
          <w:rPr>
            <w:noProof/>
          </w:rPr>
          <w:instrText xml:space="preserve"> PAGEREF _Toc138691748 \h </w:instrText>
        </w:r>
        <w:r w:rsidR="00F06CCF" w:rsidRPr="00DC0FE7">
          <w:rPr>
            <w:noProof/>
          </w:rPr>
        </w:r>
        <w:r w:rsidR="00F06CCF" w:rsidRPr="00DC0FE7">
          <w:rPr>
            <w:noProof/>
          </w:rPr>
          <w:fldChar w:fldCharType="separate"/>
        </w:r>
        <w:r w:rsidR="00F06CCF" w:rsidRPr="00DC0FE7">
          <w:rPr>
            <w:noProof/>
          </w:rPr>
          <w:t>11</w:t>
        </w:r>
        <w:r w:rsidR="00F06CCF" w:rsidRPr="00DC0FE7">
          <w:rPr>
            <w:noProof/>
          </w:rPr>
          <w:fldChar w:fldCharType="end"/>
        </w:r>
      </w:hyperlink>
    </w:p>
    <w:p w14:paraId="113BEE68" w14:textId="15F02E9E" w:rsidR="00F06CCF" w:rsidRPr="00F06CCF" w:rsidRDefault="00F376F9">
      <w:pPr>
        <w:pStyle w:val="23"/>
        <w:rPr>
          <w:rFonts w:asciiTheme="minorHAnsi" w:eastAsiaTheme="minorEastAsia" w:hAnsiTheme="minorHAnsi" w:cstheme="minorBidi"/>
          <w:noProof/>
          <w:szCs w:val="22"/>
        </w:rPr>
      </w:pPr>
      <w:hyperlink w:anchor="_Toc138691749" w:history="1">
        <w:r w:rsidR="00F06CCF" w:rsidRPr="00F06CCF">
          <w:rPr>
            <w:rStyle w:val="affffff7"/>
            <w:noProof/>
            <w14:scene3d>
              <w14:camera w14:prst="orthographicFront"/>
              <w14:lightRig w14:rig="threePt" w14:dir="t">
                <w14:rot w14:lat="0" w14:lon="0" w14:rev="0"/>
              </w14:lightRig>
            </w14:scene3d>
          </w:rPr>
          <w:t>6.7</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振动试验</w:t>
        </w:r>
        <w:r w:rsidR="00F06CCF" w:rsidRPr="00F06CCF">
          <w:rPr>
            <w:noProof/>
          </w:rPr>
          <w:tab/>
        </w:r>
        <w:r w:rsidR="00F06CCF" w:rsidRPr="00F06CCF">
          <w:rPr>
            <w:noProof/>
          </w:rPr>
          <w:fldChar w:fldCharType="begin"/>
        </w:r>
        <w:r w:rsidR="00F06CCF" w:rsidRPr="00F06CCF">
          <w:rPr>
            <w:noProof/>
          </w:rPr>
          <w:instrText xml:space="preserve"> PAGEREF _Toc138691749 \h </w:instrText>
        </w:r>
        <w:r w:rsidR="00F06CCF" w:rsidRPr="00F06CCF">
          <w:rPr>
            <w:noProof/>
          </w:rPr>
        </w:r>
        <w:r w:rsidR="00F06CCF" w:rsidRPr="00F06CCF">
          <w:rPr>
            <w:noProof/>
          </w:rPr>
          <w:fldChar w:fldCharType="separate"/>
        </w:r>
        <w:r w:rsidR="00F06CCF" w:rsidRPr="00F06CCF">
          <w:rPr>
            <w:noProof/>
          </w:rPr>
          <w:t>11</w:t>
        </w:r>
        <w:r w:rsidR="00F06CCF" w:rsidRPr="00F06CCF">
          <w:rPr>
            <w:noProof/>
          </w:rPr>
          <w:fldChar w:fldCharType="end"/>
        </w:r>
      </w:hyperlink>
    </w:p>
    <w:p w14:paraId="4335C447" w14:textId="12501978" w:rsidR="00F06CCF" w:rsidRPr="00F06CCF" w:rsidRDefault="00F376F9">
      <w:pPr>
        <w:pStyle w:val="23"/>
        <w:rPr>
          <w:rFonts w:asciiTheme="minorHAnsi" w:eastAsiaTheme="minorEastAsia" w:hAnsiTheme="minorHAnsi" w:cstheme="minorBidi"/>
          <w:noProof/>
          <w:szCs w:val="22"/>
        </w:rPr>
      </w:pPr>
      <w:hyperlink w:anchor="_Toc138691750" w:history="1">
        <w:r w:rsidR="00F06CCF" w:rsidRPr="00F06CCF">
          <w:rPr>
            <w:rStyle w:val="affffff7"/>
            <w:noProof/>
            <w14:scene3d>
              <w14:camera w14:prst="orthographicFront"/>
              <w14:lightRig w14:rig="threePt" w14:dir="t">
                <w14:rot w14:lat="0" w14:lon="0" w14:rev="0"/>
              </w14:lightRig>
            </w14:scene3d>
          </w:rPr>
          <w:t>6.8</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可靠性试验</w:t>
        </w:r>
        <w:r w:rsidR="00F06CCF" w:rsidRPr="00F06CCF">
          <w:rPr>
            <w:noProof/>
          </w:rPr>
          <w:tab/>
        </w:r>
        <w:r w:rsidR="00F06CCF" w:rsidRPr="00F06CCF">
          <w:rPr>
            <w:noProof/>
          </w:rPr>
          <w:fldChar w:fldCharType="begin"/>
        </w:r>
        <w:r w:rsidR="00F06CCF" w:rsidRPr="00F06CCF">
          <w:rPr>
            <w:noProof/>
          </w:rPr>
          <w:instrText xml:space="preserve"> PAGEREF _Toc138691750 \h </w:instrText>
        </w:r>
        <w:r w:rsidR="00F06CCF" w:rsidRPr="00F06CCF">
          <w:rPr>
            <w:noProof/>
          </w:rPr>
        </w:r>
        <w:r w:rsidR="00F06CCF" w:rsidRPr="00F06CCF">
          <w:rPr>
            <w:noProof/>
          </w:rPr>
          <w:fldChar w:fldCharType="separate"/>
        </w:r>
        <w:r w:rsidR="00F06CCF" w:rsidRPr="00F06CCF">
          <w:rPr>
            <w:noProof/>
          </w:rPr>
          <w:t>11</w:t>
        </w:r>
        <w:r w:rsidR="00F06CCF" w:rsidRPr="00F06CCF">
          <w:rPr>
            <w:noProof/>
          </w:rPr>
          <w:fldChar w:fldCharType="end"/>
        </w:r>
      </w:hyperlink>
    </w:p>
    <w:p w14:paraId="00B7AFFD" w14:textId="63002FA3"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51" w:history="1">
        <w:r w:rsidR="00F06CCF" w:rsidRPr="00F06CCF">
          <w:rPr>
            <w:rStyle w:val="affffff7"/>
            <w:noProof/>
          </w:rPr>
          <w:t>7</w:t>
        </w:r>
        <w:r w:rsidR="00F06CCF">
          <w:rPr>
            <w:rStyle w:val="affffff7"/>
            <w:noProof/>
          </w:rPr>
          <w:t xml:space="preserve"> </w:t>
        </w:r>
        <w:r w:rsidR="00F06CCF" w:rsidRPr="00F06CCF">
          <w:rPr>
            <w:rStyle w:val="affffff7"/>
            <w:noProof/>
          </w:rPr>
          <w:t xml:space="preserve"> 检验规则</w:t>
        </w:r>
        <w:r w:rsidR="00F06CCF" w:rsidRPr="00F06CCF">
          <w:rPr>
            <w:noProof/>
          </w:rPr>
          <w:tab/>
        </w:r>
        <w:r w:rsidR="00F06CCF" w:rsidRPr="00F06CCF">
          <w:rPr>
            <w:noProof/>
          </w:rPr>
          <w:fldChar w:fldCharType="begin"/>
        </w:r>
        <w:r w:rsidR="00F06CCF" w:rsidRPr="00F06CCF">
          <w:rPr>
            <w:noProof/>
          </w:rPr>
          <w:instrText xml:space="preserve"> PAGEREF _Toc138691751 \h </w:instrText>
        </w:r>
        <w:r w:rsidR="00F06CCF" w:rsidRPr="00F06CCF">
          <w:rPr>
            <w:noProof/>
          </w:rPr>
        </w:r>
        <w:r w:rsidR="00F06CCF" w:rsidRPr="00F06CCF">
          <w:rPr>
            <w:noProof/>
          </w:rPr>
          <w:fldChar w:fldCharType="separate"/>
        </w:r>
        <w:r w:rsidR="00F06CCF" w:rsidRPr="00F06CCF">
          <w:rPr>
            <w:noProof/>
          </w:rPr>
          <w:t>11</w:t>
        </w:r>
        <w:r w:rsidR="00F06CCF" w:rsidRPr="00F06CCF">
          <w:rPr>
            <w:noProof/>
          </w:rPr>
          <w:fldChar w:fldCharType="end"/>
        </w:r>
      </w:hyperlink>
    </w:p>
    <w:p w14:paraId="21E7285F" w14:textId="504D6BA4" w:rsidR="00F06CCF" w:rsidRPr="00F06CCF" w:rsidRDefault="00F376F9">
      <w:pPr>
        <w:pStyle w:val="23"/>
        <w:rPr>
          <w:rFonts w:asciiTheme="minorHAnsi" w:eastAsiaTheme="minorEastAsia" w:hAnsiTheme="minorHAnsi" w:cstheme="minorBidi"/>
          <w:noProof/>
          <w:szCs w:val="22"/>
        </w:rPr>
      </w:pPr>
      <w:hyperlink w:anchor="_Toc138691752" w:history="1">
        <w:r w:rsidR="00F06CCF" w:rsidRPr="00F06CCF">
          <w:rPr>
            <w:rStyle w:val="affffff7"/>
            <w:noProof/>
            <w14:scene3d>
              <w14:camera w14:prst="orthographicFront"/>
              <w14:lightRig w14:rig="threePt" w14:dir="t">
                <w14:rot w14:lat="0" w14:lon="0" w14:rev="0"/>
              </w14:lightRig>
            </w14:scene3d>
          </w:rPr>
          <w:t>7.1</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出厂检验</w:t>
        </w:r>
        <w:r w:rsidR="00F06CCF" w:rsidRPr="00F06CCF">
          <w:rPr>
            <w:noProof/>
          </w:rPr>
          <w:tab/>
        </w:r>
        <w:r w:rsidR="00F06CCF" w:rsidRPr="00F06CCF">
          <w:rPr>
            <w:noProof/>
          </w:rPr>
          <w:fldChar w:fldCharType="begin"/>
        </w:r>
        <w:r w:rsidR="00F06CCF" w:rsidRPr="00F06CCF">
          <w:rPr>
            <w:noProof/>
          </w:rPr>
          <w:instrText xml:space="preserve"> PAGEREF _Toc138691752 \h </w:instrText>
        </w:r>
        <w:r w:rsidR="00F06CCF" w:rsidRPr="00F06CCF">
          <w:rPr>
            <w:noProof/>
          </w:rPr>
        </w:r>
        <w:r w:rsidR="00F06CCF" w:rsidRPr="00F06CCF">
          <w:rPr>
            <w:noProof/>
          </w:rPr>
          <w:fldChar w:fldCharType="separate"/>
        </w:r>
        <w:r w:rsidR="00F06CCF" w:rsidRPr="00F06CCF">
          <w:rPr>
            <w:noProof/>
          </w:rPr>
          <w:t>11</w:t>
        </w:r>
        <w:r w:rsidR="00F06CCF" w:rsidRPr="00F06CCF">
          <w:rPr>
            <w:noProof/>
          </w:rPr>
          <w:fldChar w:fldCharType="end"/>
        </w:r>
      </w:hyperlink>
    </w:p>
    <w:p w14:paraId="3C04857A" w14:textId="33AB6D17" w:rsidR="00F06CCF" w:rsidRPr="00F06CCF" w:rsidRDefault="00F376F9">
      <w:pPr>
        <w:pStyle w:val="23"/>
        <w:rPr>
          <w:rFonts w:asciiTheme="minorHAnsi" w:eastAsiaTheme="minorEastAsia" w:hAnsiTheme="minorHAnsi" w:cstheme="minorBidi"/>
          <w:noProof/>
          <w:szCs w:val="22"/>
        </w:rPr>
      </w:pPr>
      <w:hyperlink w:anchor="_Toc138691753" w:history="1">
        <w:r w:rsidR="00F06CCF" w:rsidRPr="00F06CCF">
          <w:rPr>
            <w:rStyle w:val="affffff7"/>
            <w:noProof/>
            <w14:scene3d>
              <w14:camera w14:prst="orthographicFront"/>
              <w14:lightRig w14:rig="threePt" w14:dir="t">
                <w14:rot w14:lat="0" w14:lon="0" w14:rev="0"/>
              </w14:lightRig>
            </w14:scene3d>
          </w:rPr>
          <w:t>7.2</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型式检验</w:t>
        </w:r>
        <w:r w:rsidR="00F06CCF" w:rsidRPr="00F06CCF">
          <w:rPr>
            <w:noProof/>
          </w:rPr>
          <w:tab/>
        </w:r>
        <w:r w:rsidR="00F06CCF" w:rsidRPr="00F06CCF">
          <w:rPr>
            <w:noProof/>
          </w:rPr>
          <w:fldChar w:fldCharType="begin"/>
        </w:r>
        <w:r w:rsidR="00F06CCF" w:rsidRPr="00F06CCF">
          <w:rPr>
            <w:noProof/>
          </w:rPr>
          <w:instrText xml:space="preserve"> PAGEREF _Toc138691753 \h </w:instrText>
        </w:r>
        <w:r w:rsidR="00F06CCF" w:rsidRPr="00F06CCF">
          <w:rPr>
            <w:noProof/>
          </w:rPr>
        </w:r>
        <w:r w:rsidR="00F06CCF" w:rsidRPr="00F06CCF">
          <w:rPr>
            <w:noProof/>
          </w:rPr>
          <w:fldChar w:fldCharType="separate"/>
        </w:r>
        <w:r w:rsidR="00F06CCF" w:rsidRPr="00F06CCF">
          <w:rPr>
            <w:noProof/>
          </w:rPr>
          <w:t>12</w:t>
        </w:r>
        <w:r w:rsidR="00F06CCF" w:rsidRPr="00F06CCF">
          <w:rPr>
            <w:noProof/>
          </w:rPr>
          <w:fldChar w:fldCharType="end"/>
        </w:r>
      </w:hyperlink>
    </w:p>
    <w:p w14:paraId="14816ACF" w14:textId="43838AB0"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54" w:history="1">
        <w:r w:rsidR="00F06CCF" w:rsidRPr="00F06CCF">
          <w:rPr>
            <w:rStyle w:val="affffff7"/>
            <w:rFonts w:hAnsi="宋体"/>
            <w:noProof/>
          </w:rPr>
          <w:t>8</w:t>
        </w:r>
        <w:r w:rsidR="00F06CCF">
          <w:rPr>
            <w:rStyle w:val="affffff7"/>
            <w:rFonts w:hAnsi="宋体"/>
            <w:noProof/>
          </w:rPr>
          <w:t xml:space="preserve"> </w:t>
        </w:r>
        <w:r w:rsidR="00F06CCF" w:rsidRPr="00F06CCF">
          <w:rPr>
            <w:rStyle w:val="affffff7"/>
            <w:noProof/>
          </w:rPr>
          <w:t xml:space="preserve"> 标志、包装、运输和贮存</w:t>
        </w:r>
        <w:r w:rsidR="00F06CCF" w:rsidRPr="00F06CCF">
          <w:rPr>
            <w:noProof/>
          </w:rPr>
          <w:tab/>
        </w:r>
        <w:r w:rsidR="00F06CCF" w:rsidRPr="00F06CCF">
          <w:rPr>
            <w:noProof/>
          </w:rPr>
          <w:fldChar w:fldCharType="begin"/>
        </w:r>
        <w:r w:rsidR="00F06CCF" w:rsidRPr="00F06CCF">
          <w:rPr>
            <w:noProof/>
          </w:rPr>
          <w:instrText xml:space="preserve"> PAGEREF _Toc138691754 \h </w:instrText>
        </w:r>
        <w:r w:rsidR="00F06CCF" w:rsidRPr="00F06CCF">
          <w:rPr>
            <w:noProof/>
          </w:rPr>
        </w:r>
        <w:r w:rsidR="00F06CCF" w:rsidRPr="00F06CCF">
          <w:rPr>
            <w:noProof/>
          </w:rPr>
          <w:fldChar w:fldCharType="separate"/>
        </w:r>
        <w:r w:rsidR="00F06CCF" w:rsidRPr="00F06CCF">
          <w:rPr>
            <w:noProof/>
          </w:rPr>
          <w:t>12</w:t>
        </w:r>
        <w:r w:rsidR="00F06CCF" w:rsidRPr="00F06CCF">
          <w:rPr>
            <w:noProof/>
          </w:rPr>
          <w:fldChar w:fldCharType="end"/>
        </w:r>
      </w:hyperlink>
    </w:p>
    <w:p w14:paraId="43EB3BF3" w14:textId="2FB0324A" w:rsidR="00F06CCF" w:rsidRPr="00F06CCF" w:rsidRDefault="00F376F9">
      <w:pPr>
        <w:pStyle w:val="23"/>
        <w:rPr>
          <w:rFonts w:asciiTheme="minorHAnsi" w:eastAsiaTheme="minorEastAsia" w:hAnsiTheme="minorHAnsi" w:cstheme="minorBidi"/>
          <w:noProof/>
          <w:szCs w:val="22"/>
        </w:rPr>
      </w:pPr>
      <w:hyperlink w:anchor="_Toc138691755" w:history="1">
        <w:r w:rsidR="00F06CCF" w:rsidRPr="00F06CCF">
          <w:rPr>
            <w:rStyle w:val="affffff7"/>
            <w:noProof/>
            <w14:scene3d>
              <w14:camera w14:prst="orthographicFront"/>
              <w14:lightRig w14:rig="threePt" w14:dir="t">
                <w14:rot w14:lat="0" w14:lon="0" w14:rev="0"/>
              </w14:lightRig>
            </w14:scene3d>
          </w:rPr>
          <w:t>8.1</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标志</w:t>
        </w:r>
        <w:r w:rsidR="00F06CCF" w:rsidRPr="00F06CCF">
          <w:rPr>
            <w:noProof/>
          </w:rPr>
          <w:tab/>
        </w:r>
        <w:r w:rsidR="00F06CCF" w:rsidRPr="00F06CCF">
          <w:rPr>
            <w:noProof/>
          </w:rPr>
          <w:fldChar w:fldCharType="begin"/>
        </w:r>
        <w:r w:rsidR="00F06CCF" w:rsidRPr="00F06CCF">
          <w:rPr>
            <w:noProof/>
          </w:rPr>
          <w:instrText xml:space="preserve"> PAGEREF _Toc138691755 \h </w:instrText>
        </w:r>
        <w:r w:rsidR="00F06CCF" w:rsidRPr="00F06CCF">
          <w:rPr>
            <w:noProof/>
          </w:rPr>
        </w:r>
        <w:r w:rsidR="00F06CCF" w:rsidRPr="00F06CCF">
          <w:rPr>
            <w:noProof/>
          </w:rPr>
          <w:fldChar w:fldCharType="separate"/>
        </w:r>
        <w:r w:rsidR="00F06CCF" w:rsidRPr="00F06CCF">
          <w:rPr>
            <w:noProof/>
          </w:rPr>
          <w:t>12</w:t>
        </w:r>
        <w:r w:rsidR="00F06CCF" w:rsidRPr="00F06CCF">
          <w:rPr>
            <w:noProof/>
          </w:rPr>
          <w:fldChar w:fldCharType="end"/>
        </w:r>
      </w:hyperlink>
    </w:p>
    <w:p w14:paraId="3267AE52" w14:textId="09925198" w:rsidR="00F06CCF" w:rsidRPr="00F06CCF" w:rsidRDefault="00F376F9">
      <w:pPr>
        <w:pStyle w:val="23"/>
        <w:rPr>
          <w:rFonts w:asciiTheme="minorHAnsi" w:eastAsiaTheme="minorEastAsia" w:hAnsiTheme="minorHAnsi" w:cstheme="minorBidi"/>
          <w:noProof/>
          <w:szCs w:val="22"/>
        </w:rPr>
      </w:pPr>
      <w:hyperlink w:anchor="_Toc138691756" w:history="1">
        <w:r w:rsidR="00F06CCF" w:rsidRPr="00F06CCF">
          <w:rPr>
            <w:rStyle w:val="affffff7"/>
            <w:noProof/>
            <w14:scene3d>
              <w14:camera w14:prst="orthographicFront"/>
              <w14:lightRig w14:rig="threePt" w14:dir="t">
                <w14:rot w14:lat="0" w14:lon="0" w14:rev="0"/>
              </w14:lightRig>
            </w14:scene3d>
          </w:rPr>
          <w:t>8.2</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包装和运输</w:t>
        </w:r>
        <w:r w:rsidR="00F06CCF" w:rsidRPr="00F06CCF">
          <w:rPr>
            <w:noProof/>
          </w:rPr>
          <w:tab/>
        </w:r>
        <w:r w:rsidR="00F06CCF" w:rsidRPr="00F06CCF">
          <w:rPr>
            <w:noProof/>
          </w:rPr>
          <w:fldChar w:fldCharType="begin"/>
        </w:r>
        <w:r w:rsidR="00F06CCF" w:rsidRPr="00F06CCF">
          <w:rPr>
            <w:noProof/>
          </w:rPr>
          <w:instrText xml:space="preserve"> PAGEREF _Toc138691756 \h </w:instrText>
        </w:r>
        <w:r w:rsidR="00F06CCF" w:rsidRPr="00F06CCF">
          <w:rPr>
            <w:noProof/>
          </w:rPr>
        </w:r>
        <w:r w:rsidR="00F06CCF" w:rsidRPr="00F06CCF">
          <w:rPr>
            <w:noProof/>
          </w:rPr>
          <w:fldChar w:fldCharType="separate"/>
        </w:r>
        <w:r w:rsidR="00F06CCF" w:rsidRPr="00F06CCF">
          <w:rPr>
            <w:noProof/>
          </w:rPr>
          <w:t>13</w:t>
        </w:r>
        <w:r w:rsidR="00F06CCF" w:rsidRPr="00F06CCF">
          <w:rPr>
            <w:noProof/>
          </w:rPr>
          <w:fldChar w:fldCharType="end"/>
        </w:r>
      </w:hyperlink>
    </w:p>
    <w:p w14:paraId="4E975FD9" w14:textId="44094842" w:rsidR="00F06CCF" w:rsidRPr="00F06CCF" w:rsidRDefault="00F376F9">
      <w:pPr>
        <w:pStyle w:val="23"/>
        <w:rPr>
          <w:rFonts w:asciiTheme="minorHAnsi" w:eastAsiaTheme="minorEastAsia" w:hAnsiTheme="minorHAnsi" w:cstheme="minorBidi"/>
          <w:noProof/>
          <w:szCs w:val="22"/>
        </w:rPr>
      </w:pPr>
      <w:hyperlink w:anchor="_Toc138691757" w:history="1">
        <w:r w:rsidR="00F06CCF" w:rsidRPr="00F06CCF">
          <w:rPr>
            <w:rStyle w:val="affffff7"/>
            <w:noProof/>
            <w14:scene3d>
              <w14:camera w14:prst="orthographicFront"/>
              <w14:lightRig w14:rig="threePt" w14:dir="t">
                <w14:rot w14:lat="0" w14:lon="0" w14:rev="0"/>
              </w14:lightRig>
            </w14:scene3d>
          </w:rPr>
          <w:t>8.3</w:t>
        </w:r>
        <w:r w:rsidR="00F06CCF">
          <w:rPr>
            <w:rStyle w:val="affffff7"/>
            <w:noProof/>
            <w14:scene3d>
              <w14:camera w14:prst="orthographicFront"/>
              <w14:lightRig w14:rig="threePt" w14:dir="t">
                <w14:rot w14:lat="0" w14:lon="0" w14:rev="0"/>
              </w14:lightRig>
            </w14:scene3d>
          </w:rPr>
          <w:t xml:space="preserve"> </w:t>
        </w:r>
        <w:r w:rsidR="00F06CCF" w:rsidRPr="00F06CCF">
          <w:rPr>
            <w:rStyle w:val="affffff7"/>
            <w:noProof/>
          </w:rPr>
          <w:t xml:space="preserve"> 贮存</w:t>
        </w:r>
        <w:r w:rsidR="00F06CCF" w:rsidRPr="00F06CCF">
          <w:rPr>
            <w:noProof/>
          </w:rPr>
          <w:tab/>
        </w:r>
        <w:r w:rsidR="00F06CCF" w:rsidRPr="00F06CCF">
          <w:rPr>
            <w:noProof/>
          </w:rPr>
          <w:fldChar w:fldCharType="begin"/>
        </w:r>
        <w:r w:rsidR="00F06CCF" w:rsidRPr="00F06CCF">
          <w:rPr>
            <w:noProof/>
          </w:rPr>
          <w:instrText xml:space="preserve"> PAGEREF _Toc138691757 \h </w:instrText>
        </w:r>
        <w:r w:rsidR="00F06CCF" w:rsidRPr="00F06CCF">
          <w:rPr>
            <w:noProof/>
          </w:rPr>
        </w:r>
        <w:r w:rsidR="00F06CCF" w:rsidRPr="00F06CCF">
          <w:rPr>
            <w:noProof/>
          </w:rPr>
          <w:fldChar w:fldCharType="separate"/>
        </w:r>
        <w:r w:rsidR="00F06CCF" w:rsidRPr="00F06CCF">
          <w:rPr>
            <w:noProof/>
          </w:rPr>
          <w:t>13</w:t>
        </w:r>
        <w:r w:rsidR="00F06CCF" w:rsidRPr="00F06CCF">
          <w:rPr>
            <w:noProof/>
          </w:rPr>
          <w:fldChar w:fldCharType="end"/>
        </w:r>
      </w:hyperlink>
    </w:p>
    <w:p w14:paraId="2044DC6E" w14:textId="297E00AD" w:rsidR="00F06CCF" w:rsidRPr="00F06CCF" w:rsidRDefault="00F376F9">
      <w:pPr>
        <w:pStyle w:val="10"/>
        <w:tabs>
          <w:tab w:val="right" w:leader="dot" w:pos="9344"/>
        </w:tabs>
        <w:rPr>
          <w:rFonts w:asciiTheme="minorHAnsi" w:eastAsiaTheme="minorEastAsia" w:hAnsiTheme="minorHAnsi" w:cstheme="minorBidi"/>
          <w:noProof/>
          <w:szCs w:val="22"/>
        </w:rPr>
      </w:pPr>
      <w:hyperlink w:anchor="_Toc138691758" w:history="1">
        <w:r w:rsidR="00F06CCF" w:rsidRPr="00F06CCF">
          <w:rPr>
            <w:rStyle w:val="affffff7"/>
            <w:noProof/>
          </w:rPr>
          <w:t>附录A（规范性）</w:t>
        </w:r>
        <w:r w:rsidR="00F06CCF">
          <w:rPr>
            <w:rStyle w:val="affffff7"/>
            <w:noProof/>
          </w:rPr>
          <w:t xml:space="preserve"> </w:t>
        </w:r>
        <w:r w:rsidR="00F06CCF" w:rsidRPr="00F06CCF">
          <w:rPr>
            <w:rStyle w:val="affffff7"/>
            <w:noProof/>
          </w:rPr>
          <w:t xml:space="preserve"> 电泵效率的确定</w:t>
        </w:r>
        <w:r w:rsidR="00F06CCF" w:rsidRPr="00F06CCF">
          <w:rPr>
            <w:noProof/>
          </w:rPr>
          <w:tab/>
        </w:r>
        <w:r w:rsidR="00F06CCF" w:rsidRPr="00F06CCF">
          <w:rPr>
            <w:noProof/>
          </w:rPr>
          <w:fldChar w:fldCharType="begin"/>
        </w:r>
        <w:r w:rsidR="00F06CCF" w:rsidRPr="00F06CCF">
          <w:rPr>
            <w:noProof/>
          </w:rPr>
          <w:instrText xml:space="preserve"> PAGEREF _Toc138691758 \h </w:instrText>
        </w:r>
        <w:r w:rsidR="00F06CCF" w:rsidRPr="00F06CCF">
          <w:rPr>
            <w:noProof/>
          </w:rPr>
        </w:r>
        <w:r w:rsidR="00F06CCF" w:rsidRPr="00F06CCF">
          <w:rPr>
            <w:noProof/>
          </w:rPr>
          <w:fldChar w:fldCharType="separate"/>
        </w:r>
        <w:r w:rsidR="00F06CCF" w:rsidRPr="00F06CCF">
          <w:rPr>
            <w:noProof/>
          </w:rPr>
          <w:t>14</w:t>
        </w:r>
        <w:r w:rsidR="00F06CCF" w:rsidRPr="00F06CCF">
          <w:rPr>
            <w:noProof/>
          </w:rPr>
          <w:fldChar w:fldCharType="end"/>
        </w:r>
      </w:hyperlink>
    </w:p>
    <w:p w14:paraId="1E30B0AE" w14:textId="77777777" w:rsidR="00DC0FE7" w:rsidRDefault="00F06CCF" w:rsidP="00DC0FE7">
      <w:pPr>
        <w:pStyle w:val="affff6"/>
        <w:spacing w:line="300" w:lineRule="exact"/>
        <w:ind w:firstLineChars="0" w:firstLine="0"/>
      </w:pPr>
      <w:r w:rsidRPr="00F06CCF">
        <w:fldChar w:fldCharType="end"/>
      </w:r>
      <w:bookmarkStart w:id="25" w:name="muci"/>
      <w:bookmarkEnd w:id="25"/>
      <w:r w:rsidRPr="00DC0FE7">
        <w:fldChar w:fldCharType="begin"/>
      </w:r>
      <w:r w:rsidRPr="00DC0FE7">
        <w:instrText xml:space="preserve"> TOC \o "9-9" \h \t "标准文件_正文表标题,1,标准文件_附录表标题,1" </w:instrText>
      </w:r>
      <w:r w:rsidRPr="00DC0FE7">
        <w:fldChar w:fldCharType="separate"/>
      </w:r>
    </w:p>
    <w:p w14:paraId="4CF6CAFE" w14:textId="019B5824"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3" w:history="1">
        <w:r w:rsidR="00DC0FE7" w:rsidRPr="00B3135B">
          <w:rPr>
            <w:rStyle w:val="affffff7"/>
            <w:noProof/>
          </w:rPr>
          <w:t>表1 补充代号的含义</w:t>
        </w:r>
        <w:r w:rsidR="00DC0FE7">
          <w:rPr>
            <w:noProof/>
          </w:rPr>
          <w:tab/>
        </w:r>
        <w:r w:rsidR="00DC0FE7">
          <w:rPr>
            <w:noProof/>
          </w:rPr>
          <w:fldChar w:fldCharType="begin"/>
        </w:r>
        <w:r w:rsidR="00DC0FE7">
          <w:rPr>
            <w:noProof/>
          </w:rPr>
          <w:instrText xml:space="preserve"> PAGEREF _Toc141117573 \h </w:instrText>
        </w:r>
        <w:r w:rsidR="00DC0FE7">
          <w:rPr>
            <w:noProof/>
          </w:rPr>
        </w:r>
        <w:r w:rsidR="00DC0FE7">
          <w:rPr>
            <w:noProof/>
          </w:rPr>
          <w:fldChar w:fldCharType="separate"/>
        </w:r>
        <w:r w:rsidR="00DC0FE7">
          <w:rPr>
            <w:noProof/>
          </w:rPr>
          <w:t>2</w:t>
        </w:r>
        <w:r w:rsidR="00DC0FE7">
          <w:rPr>
            <w:noProof/>
          </w:rPr>
          <w:fldChar w:fldCharType="end"/>
        </w:r>
      </w:hyperlink>
    </w:p>
    <w:p w14:paraId="32D64C90" w14:textId="0573E47F"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4" w:history="1">
        <w:r w:rsidR="00DC0FE7" w:rsidRPr="00B3135B">
          <w:rPr>
            <w:rStyle w:val="affffff7"/>
            <w:noProof/>
          </w:rPr>
          <w:t>表2 基本参数表（定频电泵）</w:t>
        </w:r>
        <w:r w:rsidR="00DC0FE7">
          <w:rPr>
            <w:noProof/>
          </w:rPr>
          <w:tab/>
        </w:r>
        <w:r w:rsidR="00DC0FE7">
          <w:rPr>
            <w:noProof/>
          </w:rPr>
          <w:fldChar w:fldCharType="begin"/>
        </w:r>
        <w:r w:rsidR="00DC0FE7">
          <w:rPr>
            <w:noProof/>
          </w:rPr>
          <w:instrText xml:space="preserve"> PAGEREF _Toc141117574 \h </w:instrText>
        </w:r>
        <w:r w:rsidR="00DC0FE7">
          <w:rPr>
            <w:noProof/>
          </w:rPr>
        </w:r>
        <w:r w:rsidR="00DC0FE7">
          <w:rPr>
            <w:noProof/>
          </w:rPr>
          <w:fldChar w:fldCharType="separate"/>
        </w:r>
        <w:r w:rsidR="00DC0FE7">
          <w:rPr>
            <w:noProof/>
          </w:rPr>
          <w:t>3</w:t>
        </w:r>
        <w:r w:rsidR="00DC0FE7">
          <w:rPr>
            <w:noProof/>
          </w:rPr>
          <w:fldChar w:fldCharType="end"/>
        </w:r>
      </w:hyperlink>
    </w:p>
    <w:p w14:paraId="6244056E" w14:textId="06AC6214"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5" w:history="1">
        <w:r w:rsidR="00DC0FE7" w:rsidRPr="00B3135B">
          <w:rPr>
            <w:rStyle w:val="affffff7"/>
            <w:noProof/>
          </w:rPr>
          <w:t>表3 基本参数表（变频电泵）</w:t>
        </w:r>
        <w:r w:rsidR="00DC0FE7">
          <w:rPr>
            <w:noProof/>
          </w:rPr>
          <w:tab/>
        </w:r>
        <w:r w:rsidR="00DC0FE7">
          <w:rPr>
            <w:noProof/>
          </w:rPr>
          <w:fldChar w:fldCharType="begin"/>
        </w:r>
        <w:r w:rsidR="00DC0FE7">
          <w:rPr>
            <w:noProof/>
          </w:rPr>
          <w:instrText xml:space="preserve"> PAGEREF _Toc141117575 \h </w:instrText>
        </w:r>
        <w:r w:rsidR="00DC0FE7">
          <w:rPr>
            <w:noProof/>
          </w:rPr>
        </w:r>
        <w:r w:rsidR="00DC0FE7">
          <w:rPr>
            <w:noProof/>
          </w:rPr>
          <w:fldChar w:fldCharType="separate"/>
        </w:r>
        <w:r w:rsidR="00DC0FE7">
          <w:rPr>
            <w:noProof/>
          </w:rPr>
          <w:t>5</w:t>
        </w:r>
        <w:r w:rsidR="00DC0FE7">
          <w:rPr>
            <w:noProof/>
          </w:rPr>
          <w:fldChar w:fldCharType="end"/>
        </w:r>
      </w:hyperlink>
    </w:p>
    <w:p w14:paraId="669133FC" w14:textId="6D4858B2"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6" w:history="1">
        <w:r w:rsidR="00DC0FE7" w:rsidRPr="00B3135B">
          <w:rPr>
            <w:rStyle w:val="affffff7"/>
            <w:noProof/>
          </w:rPr>
          <w:t>表4 电动机的效率、输入功率、功率因数和堵转转矩（定频电泵）</w:t>
        </w:r>
        <w:r w:rsidR="00DC0FE7">
          <w:rPr>
            <w:noProof/>
          </w:rPr>
          <w:tab/>
        </w:r>
        <w:r w:rsidR="00DC0FE7">
          <w:rPr>
            <w:noProof/>
          </w:rPr>
          <w:fldChar w:fldCharType="begin"/>
        </w:r>
        <w:r w:rsidR="00DC0FE7">
          <w:rPr>
            <w:noProof/>
          </w:rPr>
          <w:instrText xml:space="preserve"> PAGEREF _Toc141117576 \h </w:instrText>
        </w:r>
        <w:r w:rsidR="00DC0FE7">
          <w:rPr>
            <w:noProof/>
          </w:rPr>
        </w:r>
        <w:r w:rsidR="00DC0FE7">
          <w:rPr>
            <w:noProof/>
          </w:rPr>
          <w:fldChar w:fldCharType="separate"/>
        </w:r>
        <w:r w:rsidR="00DC0FE7">
          <w:rPr>
            <w:noProof/>
          </w:rPr>
          <w:t>6</w:t>
        </w:r>
        <w:r w:rsidR="00DC0FE7">
          <w:rPr>
            <w:noProof/>
          </w:rPr>
          <w:fldChar w:fldCharType="end"/>
        </w:r>
      </w:hyperlink>
    </w:p>
    <w:p w14:paraId="6B844161" w14:textId="29573731"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7" w:history="1">
        <w:r w:rsidR="00DC0FE7" w:rsidRPr="00B3135B">
          <w:rPr>
            <w:rStyle w:val="affffff7"/>
            <w:noProof/>
          </w:rPr>
          <w:t>表5 电动机的效率、输入功率和功率因数（变频电泵）</w:t>
        </w:r>
        <w:r w:rsidR="00DC0FE7">
          <w:rPr>
            <w:noProof/>
          </w:rPr>
          <w:tab/>
        </w:r>
        <w:r w:rsidR="00DC0FE7">
          <w:rPr>
            <w:noProof/>
          </w:rPr>
          <w:fldChar w:fldCharType="begin"/>
        </w:r>
        <w:r w:rsidR="00DC0FE7">
          <w:rPr>
            <w:noProof/>
          </w:rPr>
          <w:instrText xml:space="preserve"> PAGEREF _Toc141117577 \h </w:instrText>
        </w:r>
        <w:r w:rsidR="00DC0FE7">
          <w:rPr>
            <w:noProof/>
          </w:rPr>
        </w:r>
        <w:r w:rsidR="00DC0FE7">
          <w:rPr>
            <w:noProof/>
          </w:rPr>
          <w:fldChar w:fldCharType="separate"/>
        </w:r>
        <w:r w:rsidR="00DC0FE7">
          <w:rPr>
            <w:noProof/>
          </w:rPr>
          <w:t>8</w:t>
        </w:r>
        <w:r w:rsidR="00DC0FE7">
          <w:rPr>
            <w:noProof/>
          </w:rPr>
          <w:fldChar w:fldCharType="end"/>
        </w:r>
      </w:hyperlink>
    </w:p>
    <w:p w14:paraId="4BCD2996" w14:textId="5A8D2B61"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8" w:history="1">
        <w:r w:rsidR="00DC0FE7" w:rsidRPr="00B3135B">
          <w:rPr>
            <w:rStyle w:val="affffff7"/>
            <w:noProof/>
          </w:rPr>
          <w:t>表6 电气性能保证值的容差</w:t>
        </w:r>
        <w:r w:rsidR="00DC0FE7">
          <w:rPr>
            <w:noProof/>
          </w:rPr>
          <w:tab/>
        </w:r>
        <w:r w:rsidR="00DC0FE7">
          <w:rPr>
            <w:noProof/>
          </w:rPr>
          <w:fldChar w:fldCharType="begin"/>
        </w:r>
        <w:r w:rsidR="00DC0FE7">
          <w:rPr>
            <w:noProof/>
          </w:rPr>
          <w:instrText xml:space="preserve"> PAGEREF _Toc141117578 \h </w:instrText>
        </w:r>
        <w:r w:rsidR="00DC0FE7">
          <w:rPr>
            <w:noProof/>
          </w:rPr>
        </w:r>
        <w:r w:rsidR="00DC0FE7">
          <w:rPr>
            <w:noProof/>
          </w:rPr>
          <w:fldChar w:fldCharType="separate"/>
        </w:r>
        <w:r w:rsidR="00DC0FE7">
          <w:rPr>
            <w:noProof/>
          </w:rPr>
          <w:t>8</w:t>
        </w:r>
        <w:r w:rsidR="00DC0FE7">
          <w:rPr>
            <w:noProof/>
          </w:rPr>
          <w:fldChar w:fldCharType="end"/>
        </w:r>
      </w:hyperlink>
    </w:p>
    <w:p w14:paraId="18C1495E" w14:textId="3187A25B" w:rsidR="00DC0FE7" w:rsidRDefault="00F376F9">
      <w:pPr>
        <w:pStyle w:val="10"/>
        <w:tabs>
          <w:tab w:val="right" w:leader="dot" w:pos="9344"/>
        </w:tabs>
        <w:rPr>
          <w:rFonts w:asciiTheme="minorHAnsi" w:eastAsiaTheme="minorEastAsia" w:hAnsiTheme="minorHAnsi" w:cstheme="minorBidi"/>
          <w:noProof/>
          <w:szCs w:val="22"/>
          <w14:ligatures w14:val="standardContextual"/>
        </w:rPr>
      </w:pPr>
      <w:hyperlink w:anchor="_Toc141117579" w:history="1">
        <w:r w:rsidR="00DC0FE7" w:rsidRPr="00B3135B">
          <w:rPr>
            <w:rStyle w:val="affffff7"/>
            <w:noProof/>
          </w:rPr>
          <w:t>表7 温升限值</w:t>
        </w:r>
        <w:r w:rsidR="00DC0FE7">
          <w:rPr>
            <w:noProof/>
          </w:rPr>
          <w:tab/>
        </w:r>
        <w:r w:rsidR="00DC0FE7">
          <w:rPr>
            <w:noProof/>
          </w:rPr>
          <w:fldChar w:fldCharType="begin"/>
        </w:r>
        <w:r w:rsidR="00DC0FE7">
          <w:rPr>
            <w:noProof/>
          </w:rPr>
          <w:instrText xml:space="preserve"> PAGEREF _Toc141117579 \h </w:instrText>
        </w:r>
        <w:r w:rsidR="00DC0FE7">
          <w:rPr>
            <w:noProof/>
          </w:rPr>
        </w:r>
        <w:r w:rsidR="00DC0FE7">
          <w:rPr>
            <w:noProof/>
          </w:rPr>
          <w:fldChar w:fldCharType="separate"/>
        </w:r>
        <w:r w:rsidR="00DC0FE7">
          <w:rPr>
            <w:noProof/>
          </w:rPr>
          <w:t>8</w:t>
        </w:r>
        <w:r w:rsidR="00DC0FE7">
          <w:rPr>
            <w:noProof/>
          </w:rPr>
          <w:fldChar w:fldCharType="end"/>
        </w:r>
      </w:hyperlink>
    </w:p>
    <w:p w14:paraId="08FC3889" w14:textId="3EA1FB01" w:rsidR="00F06CCF" w:rsidRPr="00DC0FE7" w:rsidRDefault="00F06CCF" w:rsidP="00F06CCF">
      <w:pPr>
        <w:pStyle w:val="affff6"/>
        <w:spacing w:line="300" w:lineRule="exact"/>
        <w:ind w:firstLine="420"/>
        <w:sectPr w:rsidR="00F06CCF" w:rsidRPr="00DC0FE7" w:rsidSect="00F06CCF">
          <w:headerReference w:type="even" r:id="rId12"/>
          <w:headerReference w:type="default" r:id="rId13"/>
          <w:footerReference w:type="default" r:id="rId14"/>
          <w:pgSz w:w="11906" w:h="16838" w:code="9"/>
          <w:pgMar w:top="2410" w:right="1134" w:bottom="1134" w:left="1134" w:header="1418" w:footer="1134" w:gutter="284"/>
          <w:pgNumType w:fmt="upperRoman" w:start="1"/>
          <w:cols w:space="425"/>
          <w:formProt w:val="0"/>
          <w:docGrid w:linePitch="312"/>
        </w:sectPr>
      </w:pPr>
      <w:r w:rsidRPr="00DC0FE7">
        <w:fldChar w:fldCharType="end"/>
      </w:r>
    </w:p>
    <w:p w14:paraId="49EAFEC0" w14:textId="730E5C6A" w:rsidR="006E4787" w:rsidRPr="00DC0FE7" w:rsidRDefault="006E4787" w:rsidP="006E4787">
      <w:pPr>
        <w:pStyle w:val="a6"/>
        <w:spacing w:after="360"/>
      </w:pPr>
      <w:bookmarkStart w:id="26" w:name="_Toc138691724"/>
      <w:bookmarkStart w:id="27" w:name="BookMark2"/>
      <w:bookmarkEnd w:id="22"/>
      <w:r w:rsidRPr="00DC0FE7">
        <w:rPr>
          <w:spacing w:val="320"/>
        </w:rPr>
        <w:lastRenderedPageBreak/>
        <w:t>前</w:t>
      </w:r>
      <w:r w:rsidRPr="00DC0FE7">
        <w:t>言</w:t>
      </w:r>
      <w:bookmarkEnd w:id="23"/>
      <w:bookmarkEnd w:id="24"/>
      <w:bookmarkEnd w:id="26"/>
    </w:p>
    <w:p w14:paraId="7870B164" w14:textId="77777777" w:rsidR="006E4787" w:rsidRPr="001C769B" w:rsidRDefault="006E4787" w:rsidP="006E4787">
      <w:pPr>
        <w:pStyle w:val="affff6"/>
        <w:ind w:firstLine="420"/>
        <w:rPr>
          <w:rFonts w:ascii="Times New Roman"/>
        </w:rPr>
      </w:pPr>
      <w:r w:rsidRPr="001C769B">
        <w:rPr>
          <w:rFonts w:ascii="Times New Roman"/>
        </w:rPr>
        <w:t>本文件按照</w:t>
      </w:r>
      <w:r w:rsidRPr="001C769B">
        <w:rPr>
          <w:rFonts w:ascii="Times New Roman"/>
        </w:rPr>
        <w:t>GB/T 1.1—2020</w:t>
      </w:r>
      <w:r w:rsidRPr="001C769B">
        <w:rPr>
          <w:rFonts w:ascii="Times New Roman"/>
        </w:rPr>
        <w:t>《标准化工作导则</w:t>
      </w:r>
      <w:r w:rsidRPr="001C769B">
        <w:rPr>
          <w:rFonts w:ascii="Times New Roman"/>
        </w:rPr>
        <w:t xml:space="preserve">  </w:t>
      </w:r>
      <w:r w:rsidRPr="001C769B">
        <w:rPr>
          <w:rFonts w:ascii="Times New Roman"/>
        </w:rPr>
        <w:t>第</w:t>
      </w:r>
      <w:r w:rsidRPr="001C769B">
        <w:rPr>
          <w:rFonts w:ascii="Times New Roman"/>
        </w:rPr>
        <w:t>1</w:t>
      </w:r>
      <w:r w:rsidRPr="001C769B">
        <w:rPr>
          <w:rFonts w:ascii="Times New Roman"/>
        </w:rPr>
        <w:t>部分：标准化文件的结构和起草规则》的规定起草。</w:t>
      </w:r>
    </w:p>
    <w:p w14:paraId="6C23EC03" w14:textId="31D03380" w:rsidR="006E4787" w:rsidRPr="001C769B" w:rsidRDefault="006E4787" w:rsidP="006E4787">
      <w:pPr>
        <w:pStyle w:val="affff6"/>
        <w:ind w:firstLine="420"/>
        <w:rPr>
          <w:rFonts w:ascii="Times New Roman"/>
        </w:rPr>
      </w:pPr>
      <w:r w:rsidRPr="001C769B">
        <w:rPr>
          <w:rFonts w:ascii="Times New Roman"/>
        </w:rPr>
        <w:t>本文件代替</w:t>
      </w:r>
      <w:r w:rsidRPr="001C769B">
        <w:rPr>
          <w:rFonts w:ascii="Times New Roman"/>
        </w:rPr>
        <w:t>JB/T 10483-2013</w:t>
      </w:r>
      <w:r w:rsidRPr="001C769B">
        <w:rPr>
          <w:rFonts w:ascii="Times New Roman"/>
        </w:rPr>
        <w:t>《管道屏蔽电泵》，与</w:t>
      </w:r>
      <w:r w:rsidRPr="001C769B">
        <w:rPr>
          <w:rFonts w:ascii="Times New Roman"/>
        </w:rPr>
        <w:t>JB/T 10483-2013</w:t>
      </w:r>
      <w:r w:rsidRPr="001C769B">
        <w:rPr>
          <w:rFonts w:ascii="Times New Roman"/>
        </w:rPr>
        <w:t>相比，除结构调整和编辑性改动外，主要技术变化如下：</w:t>
      </w:r>
    </w:p>
    <w:p w14:paraId="2DDEC586" w14:textId="4E0E7FC9" w:rsidR="0052031A" w:rsidRPr="001C769B" w:rsidRDefault="001759A7" w:rsidP="006E4787">
      <w:pPr>
        <w:pStyle w:val="af5"/>
        <w:rPr>
          <w:rFonts w:ascii="Times New Roman"/>
        </w:rPr>
      </w:pPr>
      <w:r w:rsidRPr="001C769B">
        <w:rPr>
          <w:rFonts w:ascii="Times New Roman"/>
        </w:rPr>
        <w:t>更改</w:t>
      </w:r>
      <w:r w:rsidR="0052031A" w:rsidRPr="001C769B">
        <w:rPr>
          <w:rFonts w:ascii="Times New Roman"/>
        </w:rPr>
        <w:t>了范围中对于</w:t>
      </w:r>
      <w:r w:rsidR="0052031A" w:rsidRPr="001C769B">
        <w:rPr>
          <w:rFonts w:ascii="Times New Roman"/>
        </w:rPr>
        <w:t>“</w:t>
      </w:r>
      <w:r w:rsidR="0052031A" w:rsidRPr="001C769B">
        <w:rPr>
          <w:rFonts w:ascii="Times New Roman"/>
        </w:rPr>
        <w:t>单相或三相</w:t>
      </w:r>
      <w:r w:rsidR="0052031A" w:rsidRPr="001C769B">
        <w:rPr>
          <w:rFonts w:ascii="Times New Roman"/>
        </w:rPr>
        <w:t>”</w:t>
      </w:r>
      <w:r w:rsidR="0052031A" w:rsidRPr="001C769B">
        <w:rPr>
          <w:rFonts w:ascii="Times New Roman"/>
        </w:rPr>
        <w:t>的表述（见第</w:t>
      </w:r>
      <w:r w:rsidR="0052031A" w:rsidRPr="001C769B">
        <w:rPr>
          <w:rFonts w:ascii="Times New Roman"/>
        </w:rPr>
        <w:t>1</w:t>
      </w:r>
      <w:r w:rsidR="0052031A" w:rsidRPr="001C769B">
        <w:rPr>
          <w:rFonts w:ascii="Times New Roman"/>
        </w:rPr>
        <w:t>章，</w:t>
      </w:r>
      <w:r w:rsidR="0052031A" w:rsidRPr="001C769B">
        <w:rPr>
          <w:rFonts w:ascii="Times New Roman"/>
        </w:rPr>
        <w:t>2013</w:t>
      </w:r>
      <w:r w:rsidR="0052031A" w:rsidRPr="001C769B">
        <w:rPr>
          <w:rFonts w:ascii="Times New Roman"/>
        </w:rPr>
        <w:t>版的第</w:t>
      </w:r>
      <w:r w:rsidR="0052031A" w:rsidRPr="001C769B">
        <w:rPr>
          <w:rFonts w:ascii="Times New Roman"/>
        </w:rPr>
        <w:t>1</w:t>
      </w:r>
      <w:r w:rsidR="0052031A" w:rsidRPr="001C769B">
        <w:rPr>
          <w:rFonts w:ascii="Times New Roman"/>
        </w:rPr>
        <w:t>章）；</w:t>
      </w:r>
    </w:p>
    <w:p w14:paraId="1473F831" w14:textId="4B4463EA" w:rsidR="006E4787" w:rsidRPr="001C769B" w:rsidRDefault="001759A7" w:rsidP="006E4787">
      <w:pPr>
        <w:pStyle w:val="af5"/>
        <w:rPr>
          <w:rFonts w:ascii="Times New Roman"/>
        </w:rPr>
      </w:pPr>
      <w:r w:rsidRPr="001C769B">
        <w:rPr>
          <w:rFonts w:ascii="Times New Roman"/>
        </w:rPr>
        <w:t>更改</w:t>
      </w:r>
      <w:r w:rsidR="00C843DF" w:rsidRPr="001C769B">
        <w:rPr>
          <w:rFonts w:ascii="Times New Roman"/>
        </w:rPr>
        <w:t>了</w:t>
      </w:r>
      <w:r w:rsidR="006E4787" w:rsidRPr="001C769B">
        <w:rPr>
          <w:rFonts w:ascii="Times New Roman"/>
        </w:rPr>
        <w:t>规范性引用文件（见第</w:t>
      </w:r>
      <w:r w:rsidR="006E4787" w:rsidRPr="001C769B">
        <w:rPr>
          <w:rFonts w:ascii="Times New Roman"/>
        </w:rPr>
        <w:t>2</w:t>
      </w:r>
      <w:r w:rsidR="006E4787" w:rsidRPr="001C769B">
        <w:rPr>
          <w:rFonts w:ascii="Times New Roman"/>
        </w:rPr>
        <w:t>章，</w:t>
      </w:r>
      <w:r w:rsidR="006E4787" w:rsidRPr="001C769B">
        <w:rPr>
          <w:rFonts w:ascii="Times New Roman"/>
        </w:rPr>
        <w:t>2013</w:t>
      </w:r>
      <w:r w:rsidR="006E4787" w:rsidRPr="001C769B">
        <w:rPr>
          <w:rFonts w:ascii="Times New Roman"/>
        </w:rPr>
        <w:t>年版的第</w:t>
      </w:r>
      <w:r w:rsidR="006E4787" w:rsidRPr="001C769B">
        <w:rPr>
          <w:rFonts w:ascii="Times New Roman"/>
        </w:rPr>
        <w:t>2</w:t>
      </w:r>
      <w:r w:rsidR="006E4787" w:rsidRPr="001C769B">
        <w:rPr>
          <w:rFonts w:ascii="Times New Roman"/>
        </w:rPr>
        <w:t>章）；</w:t>
      </w:r>
    </w:p>
    <w:p w14:paraId="40052706" w14:textId="76DABABF" w:rsidR="006E4787" w:rsidRPr="001C769B" w:rsidRDefault="006E4787" w:rsidP="006E4787">
      <w:pPr>
        <w:pStyle w:val="af5"/>
        <w:rPr>
          <w:rFonts w:ascii="Times New Roman"/>
        </w:rPr>
      </w:pPr>
      <w:r w:rsidRPr="001C769B">
        <w:rPr>
          <w:rFonts w:ascii="Times New Roman"/>
        </w:rPr>
        <w:t>增加了术语和定义（见第</w:t>
      </w:r>
      <w:r w:rsidRPr="001C769B">
        <w:rPr>
          <w:rFonts w:ascii="Times New Roman"/>
        </w:rPr>
        <w:t>3</w:t>
      </w:r>
      <w:r w:rsidRPr="001C769B">
        <w:rPr>
          <w:rFonts w:ascii="Times New Roman"/>
        </w:rPr>
        <w:t>章）；</w:t>
      </w:r>
    </w:p>
    <w:p w14:paraId="403B1BA3" w14:textId="0E0C3DC4" w:rsidR="00446700" w:rsidRPr="001C769B" w:rsidRDefault="001759A7" w:rsidP="006E4787">
      <w:pPr>
        <w:pStyle w:val="af5"/>
        <w:rPr>
          <w:rFonts w:ascii="Times New Roman"/>
        </w:rPr>
      </w:pPr>
      <w:r w:rsidRPr="001C769B">
        <w:rPr>
          <w:rFonts w:ascii="Times New Roman"/>
        </w:rPr>
        <w:t>更改</w:t>
      </w:r>
      <w:r w:rsidR="00446700" w:rsidRPr="001C769B">
        <w:rPr>
          <w:rFonts w:ascii="Times New Roman"/>
        </w:rPr>
        <w:t>了电泵电动机的结构型式（见</w:t>
      </w:r>
      <w:r w:rsidR="00446700" w:rsidRPr="001C769B">
        <w:rPr>
          <w:rFonts w:ascii="Times New Roman"/>
        </w:rPr>
        <w:t>4.1.2</w:t>
      </w:r>
      <w:r w:rsidR="00446700" w:rsidRPr="001C769B">
        <w:rPr>
          <w:rFonts w:ascii="Times New Roman"/>
        </w:rPr>
        <w:t>，</w:t>
      </w:r>
      <w:r w:rsidR="00446700" w:rsidRPr="001C769B">
        <w:rPr>
          <w:rFonts w:ascii="Times New Roman"/>
        </w:rPr>
        <w:t>2013</w:t>
      </w:r>
      <w:r w:rsidR="00446700" w:rsidRPr="001C769B">
        <w:rPr>
          <w:rFonts w:ascii="Times New Roman"/>
        </w:rPr>
        <w:t>版的</w:t>
      </w:r>
      <w:r w:rsidR="00446700" w:rsidRPr="001C769B">
        <w:rPr>
          <w:rFonts w:ascii="Times New Roman"/>
        </w:rPr>
        <w:t>3.1.2</w:t>
      </w:r>
      <w:r w:rsidR="00446700" w:rsidRPr="001C769B">
        <w:rPr>
          <w:rFonts w:ascii="Times New Roman"/>
        </w:rPr>
        <w:t>）；</w:t>
      </w:r>
    </w:p>
    <w:p w14:paraId="20B6E600" w14:textId="38D7B777" w:rsidR="006E4787" w:rsidRPr="001C769B" w:rsidRDefault="00C843DF" w:rsidP="006E4787">
      <w:pPr>
        <w:pStyle w:val="af5"/>
        <w:rPr>
          <w:rFonts w:ascii="Times New Roman"/>
        </w:rPr>
      </w:pPr>
      <w:r w:rsidRPr="001C769B">
        <w:rPr>
          <w:rFonts w:ascii="Times New Roman"/>
        </w:rPr>
        <w:t>增加</w:t>
      </w:r>
      <w:r w:rsidR="006E4787" w:rsidRPr="001C769B">
        <w:rPr>
          <w:rFonts w:ascii="Times New Roman"/>
        </w:rPr>
        <w:t>了</w:t>
      </w:r>
      <w:r w:rsidRPr="001C769B">
        <w:rPr>
          <w:rFonts w:ascii="Times New Roman"/>
        </w:rPr>
        <w:t>新的</w:t>
      </w:r>
      <w:r w:rsidR="00017B8A" w:rsidRPr="001C769B">
        <w:rPr>
          <w:rFonts w:ascii="Times New Roman"/>
        </w:rPr>
        <w:t>产品代号</w:t>
      </w:r>
      <w:r w:rsidRPr="001C769B">
        <w:rPr>
          <w:rFonts w:ascii="Times New Roman"/>
        </w:rPr>
        <w:t xml:space="preserve"> </w:t>
      </w:r>
      <w:r w:rsidR="00017B8A" w:rsidRPr="001C769B">
        <w:rPr>
          <w:rFonts w:ascii="Times New Roman"/>
        </w:rPr>
        <w:t>“</w:t>
      </w:r>
      <w:r w:rsidR="00017B8A" w:rsidRPr="001C769B">
        <w:rPr>
          <w:rFonts w:ascii="Times New Roman"/>
        </w:rPr>
        <w:t>永磁同步电机为</w:t>
      </w:r>
      <w:r w:rsidR="00017B8A" w:rsidRPr="001C769B">
        <w:rPr>
          <w:rFonts w:ascii="Times New Roman"/>
        </w:rPr>
        <w:t>GPA”</w:t>
      </w:r>
      <w:r w:rsidR="006E4787" w:rsidRPr="001C769B">
        <w:rPr>
          <w:rFonts w:ascii="Times New Roman"/>
        </w:rPr>
        <w:t>（见</w:t>
      </w:r>
      <w:r w:rsidR="006E4787" w:rsidRPr="001C769B">
        <w:rPr>
          <w:rFonts w:ascii="Times New Roman"/>
        </w:rPr>
        <w:t>4.2</w:t>
      </w:r>
      <w:r w:rsidR="006E4787" w:rsidRPr="001C769B">
        <w:rPr>
          <w:rFonts w:ascii="Times New Roman"/>
        </w:rPr>
        <w:t>）；</w:t>
      </w:r>
    </w:p>
    <w:p w14:paraId="23A25928" w14:textId="7FF0297E" w:rsidR="006E4787" w:rsidRPr="001C769B" w:rsidRDefault="001759A7" w:rsidP="006E4787">
      <w:pPr>
        <w:pStyle w:val="af5"/>
        <w:rPr>
          <w:rFonts w:ascii="Times New Roman"/>
        </w:rPr>
      </w:pPr>
      <w:r w:rsidRPr="001C769B">
        <w:rPr>
          <w:rFonts w:ascii="Times New Roman"/>
        </w:rPr>
        <w:t>更改</w:t>
      </w:r>
      <w:r w:rsidR="006E4787" w:rsidRPr="001C769B">
        <w:rPr>
          <w:rFonts w:ascii="Times New Roman"/>
        </w:rPr>
        <w:t>了基本参数表</w:t>
      </w:r>
      <w:r w:rsidR="006E4787" w:rsidRPr="001C769B">
        <w:rPr>
          <w:rFonts w:ascii="Times New Roman"/>
        </w:rPr>
        <w:t>2</w:t>
      </w:r>
      <w:r w:rsidR="006E4787" w:rsidRPr="001C769B">
        <w:rPr>
          <w:rFonts w:ascii="Times New Roman"/>
        </w:rPr>
        <w:t>的编排格式及部分参数（见表</w:t>
      </w:r>
      <w:r w:rsidR="006E4787" w:rsidRPr="001C769B">
        <w:rPr>
          <w:rFonts w:ascii="Times New Roman"/>
        </w:rPr>
        <w:t>2</w:t>
      </w:r>
      <w:r w:rsidR="006E4787" w:rsidRPr="001C769B">
        <w:rPr>
          <w:rFonts w:ascii="Times New Roman"/>
        </w:rPr>
        <w:t>，</w:t>
      </w:r>
      <w:r w:rsidR="006E4787" w:rsidRPr="001C769B">
        <w:rPr>
          <w:rFonts w:ascii="Times New Roman"/>
        </w:rPr>
        <w:t>2013</w:t>
      </w:r>
      <w:r w:rsidR="006E4787" w:rsidRPr="001C769B">
        <w:rPr>
          <w:rFonts w:ascii="Times New Roman"/>
        </w:rPr>
        <w:t>年版的表</w:t>
      </w:r>
      <w:r w:rsidR="006E4787" w:rsidRPr="001C769B">
        <w:rPr>
          <w:rFonts w:ascii="Times New Roman"/>
        </w:rPr>
        <w:t>2</w:t>
      </w:r>
      <w:r w:rsidR="006E4787" w:rsidRPr="001C769B">
        <w:rPr>
          <w:rFonts w:ascii="Times New Roman"/>
        </w:rPr>
        <w:t>）；</w:t>
      </w:r>
    </w:p>
    <w:p w14:paraId="26430E21" w14:textId="3A322CEF" w:rsidR="006E4787" w:rsidRPr="001C769B" w:rsidRDefault="006E4787" w:rsidP="006E4787">
      <w:pPr>
        <w:pStyle w:val="af5"/>
        <w:rPr>
          <w:rFonts w:ascii="Times New Roman"/>
        </w:rPr>
      </w:pPr>
      <w:r w:rsidRPr="001C769B">
        <w:rPr>
          <w:rFonts w:ascii="Times New Roman"/>
        </w:rPr>
        <w:t>增加了</w:t>
      </w:r>
      <w:r w:rsidR="00410BA2" w:rsidRPr="001C769B">
        <w:rPr>
          <w:rFonts w:ascii="Times New Roman"/>
        </w:rPr>
        <w:t>变频电泵</w:t>
      </w:r>
      <w:r w:rsidRPr="001C769B">
        <w:rPr>
          <w:rFonts w:ascii="Times New Roman"/>
        </w:rPr>
        <w:t>的基本参数（见表</w:t>
      </w:r>
      <w:r w:rsidRPr="001C769B">
        <w:rPr>
          <w:rFonts w:ascii="Times New Roman"/>
        </w:rPr>
        <w:t>3</w:t>
      </w:r>
      <w:r w:rsidRPr="001C769B">
        <w:rPr>
          <w:rFonts w:ascii="Times New Roman"/>
        </w:rPr>
        <w:t>）；</w:t>
      </w:r>
    </w:p>
    <w:p w14:paraId="0AAB0CF5" w14:textId="2A8D99B4" w:rsidR="0088670E" w:rsidRPr="001C769B" w:rsidRDefault="0088670E" w:rsidP="006E4787">
      <w:pPr>
        <w:pStyle w:val="af5"/>
        <w:rPr>
          <w:rFonts w:ascii="Times New Roman"/>
        </w:rPr>
      </w:pPr>
      <w:r w:rsidRPr="001C769B">
        <w:rPr>
          <w:rFonts w:ascii="Times New Roman"/>
        </w:rPr>
        <w:t>增加了</w:t>
      </w:r>
      <w:r w:rsidR="00410BA2" w:rsidRPr="001C769B">
        <w:rPr>
          <w:rFonts w:ascii="Times New Roman"/>
        </w:rPr>
        <w:t>变频电泵</w:t>
      </w:r>
      <w:r w:rsidRPr="001C769B">
        <w:rPr>
          <w:rFonts w:ascii="Times New Roman"/>
        </w:rPr>
        <w:t>输入功率的计算公式（见</w:t>
      </w:r>
      <w:r w:rsidRPr="001C769B">
        <w:rPr>
          <w:rFonts w:ascii="Times New Roman"/>
        </w:rPr>
        <w:t>5.2.2</w:t>
      </w:r>
      <w:r w:rsidRPr="001C769B">
        <w:rPr>
          <w:rFonts w:ascii="Times New Roman"/>
        </w:rPr>
        <w:t>）；</w:t>
      </w:r>
    </w:p>
    <w:p w14:paraId="6DA2236E" w14:textId="5AADFE0D" w:rsidR="00CB6BCD" w:rsidRPr="001C769B" w:rsidRDefault="001759A7" w:rsidP="006E4787">
      <w:pPr>
        <w:pStyle w:val="af5"/>
        <w:rPr>
          <w:rFonts w:ascii="Times New Roman"/>
        </w:rPr>
      </w:pPr>
      <w:r w:rsidRPr="001C769B">
        <w:rPr>
          <w:rFonts w:ascii="Times New Roman"/>
        </w:rPr>
        <w:t>更改</w:t>
      </w:r>
      <w:r w:rsidR="00CB6BCD" w:rsidRPr="001C769B">
        <w:rPr>
          <w:rFonts w:ascii="Times New Roman"/>
        </w:rPr>
        <w:t>了</w:t>
      </w:r>
      <w:r w:rsidR="00410BA2" w:rsidRPr="001C769B">
        <w:rPr>
          <w:rFonts w:ascii="Times New Roman"/>
        </w:rPr>
        <w:t>定频电泵</w:t>
      </w:r>
      <w:r w:rsidR="00CB6BCD" w:rsidRPr="001C769B">
        <w:rPr>
          <w:rFonts w:ascii="Times New Roman"/>
        </w:rPr>
        <w:t>电动机的效率、输入功率、功率因数和堵转转矩的部分参数（见表</w:t>
      </w:r>
      <w:r w:rsidR="00CB6BCD" w:rsidRPr="001C769B">
        <w:rPr>
          <w:rFonts w:ascii="Times New Roman"/>
        </w:rPr>
        <w:t>4</w:t>
      </w:r>
      <w:r w:rsidR="00017B8A" w:rsidRPr="001C769B">
        <w:rPr>
          <w:rFonts w:ascii="Times New Roman"/>
        </w:rPr>
        <w:t>，</w:t>
      </w:r>
      <w:r w:rsidR="00CB6BCD" w:rsidRPr="001C769B">
        <w:rPr>
          <w:rFonts w:ascii="Times New Roman"/>
        </w:rPr>
        <w:t>2013</w:t>
      </w:r>
      <w:r w:rsidR="00CB6BCD" w:rsidRPr="001C769B">
        <w:rPr>
          <w:rFonts w:ascii="Times New Roman"/>
        </w:rPr>
        <w:t>年版的表</w:t>
      </w:r>
      <w:r w:rsidR="00CB6BCD" w:rsidRPr="001C769B">
        <w:rPr>
          <w:rFonts w:ascii="Times New Roman"/>
        </w:rPr>
        <w:t>3</w:t>
      </w:r>
      <w:r w:rsidR="00CB6BCD" w:rsidRPr="001C769B">
        <w:rPr>
          <w:rFonts w:ascii="Times New Roman"/>
        </w:rPr>
        <w:t>）；</w:t>
      </w:r>
    </w:p>
    <w:p w14:paraId="19E8FD21" w14:textId="05CDFF4A" w:rsidR="00CB6BCD" w:rsidRPr="001C769B" w:rsidRDefault="00CB6BCD" w:rsidP="006E4787">
      <w:pPr>
        <w:pStyle w:val="af5"/>
        <w:rPr>
          <w:rFonts w:ascii="Times New Roman"/>
        </w:rPr>
      </w:pPr>
      <w:r w:rsidRPr="001C769B">
        <w:rPr>
          <w:rFonts w:ascii="Times New Roman"/>
        </w:rPr>
        <w:t>增加了</w:t>
      </w:r>
      <w:r w:rsidR="00410BA2" w:rsidRPr="001C769B">
        <w:rPr>
          <w:rFonts w:ascii="Times New Roman"/>
        </w:rPr>
        <w:t>变频电泵</w:t>
      </w:r>
      <w:r w:rsidRPr="001C769B">
        <w:rPr>
          <w:rFonts w:ascii="Times New Roman"/>
        </w:rPr>
        <w:t>电动机的效率、输入功率</w:t>
      </w:r>
      <w:r w:rsidR="00221BFB" w:rsidRPr="001C769B">
        <w:rPr>
          <w:rFonts w:ascii="Times New Roman"/>
        </w:rPr>
        <w:t>和功率因数的参数</w:t>
      </w:r>
      <w:r w:rsidRPr="001C769B">
        <w:rPr>
          <w:rFonts w:ascii="Times New Roman"/>
        </w:rPr>
        <w:t>（见表</w:t>
      </w:r>
      <w:r w:rsidRPr="001C769B">
        <w:rPr>
          <w:rFonts w:ascii="Times New Roman"/>
        </w:rPr>
        <w:t>5</w:t>
      </w:r>
      <w:r w:rsidRPr="001C769B">
        <w:rPr>
          <w:rFonts w:ascii="Times New Roman"/>
        </w:rPr>
        <w:t>）；</w:t>
      </w:r>
    </w:p>
    <w:p w14:paraId="4AC75B3A" w14:textId="0BBAFBDD" w:rsidR="00C83AD4" w:rsidRPr="001C769B" w:rsidRDefault="00C83AD4" w:rsidP="006E4787">
      <w:pPr>
        <w:pStyle w:val="af5"/>
        <w:rPr>
          <w:rFonts w:ascii="Times New Roman"/>
        </w:rPr>
      </w:pPr>
      <w:r w:rsidRPr="001C769B">
        <w:rPr>
          <w:rFonts w:ascii="Times New Roman"/>
        </w:rPr>
        <w:t>增加了变频电泵的堵转转矩、失步转矩和堵转电流保证值的参数（见</w:t>
      </w:r>
      <w:r w:rsidRPr="001C769B">
        <w:rPr>
          <w:rFonts w:ascii="Times New Roman"/>
        </w:rPr>
        <w:t>5.3.2</w:t>
      </w:r>
      <w:r w:rsidRPr="001C769B">
        <w:rPr>
          <w:rFonts w:ascii="Times New Roman"/>
        </w:rPr>
        <w:t>）；</w:t>
      </w:r>
    </w:p>
    <w:p w14:paraId="55AE71BB" w14:textId="241CA838" w:rsidR="008D1D8E" w:rsidRPr="001C769B" w:rsidRDefault="008D1D8E" w:rsidP="006E4787">
      <w:pPr>
        <w:pStyle w:val="af5"/>
        <w:rPr>
          <w:rFonts w:ascii="Times New Roman"/>
        </w:rPr>
      </w:pPr>
      <w:r w:rsidRPr="001C769B">
        <w:rPr>
          <w:rFonts w:ascii="Times New Roman"/>
        </w:rPr>
        <w:t>增加了变频电泵电气性能保证值的容差（见表</w:t>
      </w:r>
      <w:r w:rsidRPr="001C769B">
        <w:rPr>
          <w:rFonts w:ascii="Times New Roman"/>
        </w:rPr>
        <w:t>6</w:t>
      </w:r>
      <w:r w:rsidRPr="001C769B">
        <w:rPr>
          <w:rFonts w:ascii="Times New Roman"/>
        </w:rPr>
        <w:t>）；</w:t>
      </w:r>
    </w:p>
    <w:p w14:paraId="7581BD1C" w14:textId="17375ABE" w:rsidR="006E4787" w:rsidRPr="001C769B" w:rsidRDefault="001759A7" w:rsidP="006E4787">
      <w:pPr>
        <w:pStyle w:val="af5"/>
        <w:rPr>
          <w:rFonts w:ascii="Times New Roman"/>
        </w:rPr>
      </w:pPr>
      <w:r w:rsidRPr="001C769B">
        <w:rPr>
          <w:rFonts w:ascii="Times New Roman"/>
        </w:rPr>
        <w:t>更改</w:t>
      </w:r>
      <w:r w:rsidR="006E4787" w:rsidRPr="001C769B">
        <w:rPr>
          <w:rFonts w:ascii="Times New Roman"/>
        </w:rPr>
        <w:t>了电泵电动机定子绕组的技术要求（见</w:t>
      </w:r>
      <w:r w:rsidR="006E4787" w:rsidRPr="001C769B">
        <w:rPr>
          <w:rFonts w:ascii="Times New Roman"/>
        </w:rPr>
        <w:t>5.4.4</w:t>
      </w:r>
      <w:r w:rsidR="006E4787" w:rsidRPr="001C769B">
        <w:rPr>
          <w:rFonts w:ascii="Times New Roman"/>
        </w:rPr>
        <w:t>，</w:t>
      </w:r>
      <w:r w:rsidR="006E4787" w:rsidRPr="001C769B">
        <w:rPr>
          <w:rFonts w:ascii="Times New Roman"/>
        </w:rPr>
        <w:t>2013</w:t>
      </w:r>
      <w:r w:rsidR="006E4787" w:rsidRPr="001C769B">
        <w:rPr>
          <w:rFonts w:ascii="Times New Roman"/>
        </w:rPr>
        <w:t>年版的</w:t>
      </w:r>
      <w:r w:rsidR="006E4787" w:rsidRPr="001C769B">
        <w:rPr>
          <w:rFonts w:ascii="Times New Roman"/>
        </w:rPr>
        <w:t>4.4.4</w:t>
      </w:r>
      <w:r w:rsidR="006E4787" w:rsidRPr="001C769B">
        <w:rPr>
          <w:rFonts w:ascii="Times New Roman"/>
        </w:rPr>
        <w:t>）；</w:t>
      </w:r>
    </w:p>
    <w:p w14:paraId="082F3EBA" w14:textId="32544E56" w:rsidR="00387E4F" w:rsidRPr="001C769B" w:rsidRDefault="00387E4F" w:rsidP="006E4787">
      <w:pPr>
        <w:pStyle w:val="af5"/>
        <w:rPr>
          <w:rFonts w:ascii="Times New Roman"/>
        </w:rPr>
      </w:pPr>
      <w:r w:rsidRPr="001C769B">
        <w:rPr>
          <w:rFonts w:ascii="Times New Roman"/>
        </w:rPr>
        <w:t>增加了电磁兼容性的要求（见</w:t>
      </w:r>
      <w:r w:rsidRPr="001C769B">
        <w:rPr>
          <w:rFonts w:ascii="Times New Roman"/>
        </w:rPr>
        <w:t>5.4.11</w:t>
      </w:r>
      <w:r w:rsidRPr="001C769B">
        <w:rPr>
          <w:rFonts w:ascii="Times New Roman"/>
        </w:rPr>
        <w:t>）；</w:t>
      </w:r>
    </w:p>
    <w:p w14:paraId="0D40D310" w14:textId="5E14E0FF" w:rsidR="006E4787" w:rsidRPr="001C769B" w:rsidRDefault="001759A7" w:rsidP="006E4787">
      <w:pPr>
        <w:pStyle w:val="af5"/>
        <w:rPr>
          <w:rFonts w:ascii="Times New Roman"/>
        </w:rPr>
      </w:pPr>
      <w:r w:rsidRPr="001C769B">
        <w:rPr>
          <w:rFonts w:ascii="Times New Roman"/>
        </w:rPr>
        <w:t>更改</w:t>
      </w:r>
      <w:r w:rsidR="006E4787" w:rsidRPr="001C769B">
        <w:rPr>
          <w:rFonts w:ascii="Times New Roman"/>
        </w:rPr>
        <w:t>了电泵主要零部件材料的要求（见</w:t>
      </w:r>
      <w:r w:rsidR="006E4787" w:rsidRPr="001C769B">
        <w:rPr>
          <w:rFonts w:ascii="Times New Roman"/>
        </w:rPr>
        <w:t>5.5.1</w:t>
      </w:r>
      <w:r w:rsidR="006E4787" w:rsidRPr="001C769B">
        <w:rPr>
          <w:rFonts w:ascii="Times New Roman"/>
        </w:rPr>
        <w:t>、</w:t>
      </w:r>
      <w:r w:rsidR="006E4787" w:rsidRPr="001C769B">
        <w:rPr>
          <w:rFonts w:ascii="Times New Roman"/>
        </w:rPr>
        <w:t>5.5.2</w:t>
      </w:r>
      <w:r w:rsidR="006E4787" w:rsidRPr="001C769B">
        <w:rPr>
          <w:rFonts w:ascii="Times New Roman"/>
        </w:rPr>
        <w:t>、</w:t>
      </w:r>
      <w:r w:rsidR="006E4787" w:rsidRPr="001C769B">
        <w:rPr>
          <w:rFonts w:ascii="Times New Roman"/>
        </w:rPr>
        <w:t>5.5.3</w:t>
      </w:r>
      <w:r w:rsidR="006E4787" w:rsidRPr="001C769B">
        <w:rPr>
          <w:rFonts w:ascii="Times New Roman"/>
        </w:rPr>
        <w:t>，</w:t>
      </w:r>
      <w:r w:rsidR="006E4787" w:rsidRPr="001C769B">
        <w:rPr>
          <w:rFonts w:ascii="Times New Roman"/>
        </w:rPr>
        <w:t>2013</w:t>
      </w:r>
      <w:r w:rsidR="006E4787" w:rsidRPr="001C769B">
        <w:rPr>
          <w:rFonts w:ascii="Times New Roman"/>
        </w:rPr>
        <w:t>年版的</w:t>
      </w:r>
      <w:r w:rsidR="006E4787" w:rsidRPr="001C769B">
        <w:rPr>
          <w:rFonts w:ascii="Times New Roman"/>
        </w:rPr>
        <w:t>4.5.1</w:t>
      </w:r>
      <w:r w:rsidR="006E4787" w:rsidRPr="001C769B">
        <w:rPr>
          <w:rFonts w:ascii="Times New Roman"/>
        </w:rPr>
        <w:t>）；</w:t>
      </w:r>
    </w:p>
    <w:p w14:paraId="0AEDB1E8" w14:textId="38C2DF3F" w:rsidR="006E4787" w:rsidRPr="001C769B" w:rsidRDefault="001759A7" w:rsidP="006E4787">
      <w:pPr>
        <w:pStyle w:val="af5"/>
        <w:rPr>
          <w:rFonts w:ascii="Times New Roman"/>
        </w:rPr>
      </w:pPr>
      <w:r w:rsidRPr="001C769B">
        <w:rPr>
          <w:rFonts w:ascii="Times New Roman"/>
        </w:rPr>
        <w:t>更改</w:t>
      </w:r>
      <w:r w:rsidR="006E4787" w:rsidRPr="001C769B">
        <w:rPr>
          <w:rFonts w:ascii="Times New Roman"/>
        </w:rPr>
        <w:t>了叶轮和电机转子静（动）平衡的要求（见</w:t>
      </w:r>
      <w:r w:rsidR="006E4787" w:rsidRPr="001C769B">
        <w:rPr>
          <w:rFonts w:ascii="Times New Roman"/>
        </w:rPr>
        <w:t>5.5.7</w:t>
      </w:r>
      <w:r w:rsidR="006E4787" w:rsidRPr="001C769B">
        <w:rPr>
          <w:rFonts w:ascii="Times New Roman"/>
        </w:rPr>
        <w:t>，</w:t>
      </w:r>
      <w:r w:rsidR="006E4787" w:rsidRPr="001C769B">
        <w:rPr>
          <w:rFonts w:ascii="Times New Roman"/>
        </w:rPr>
        <w:t>2013</w:t>
      </w:r>
      <w:r w:rsidR="006E4787" w:rsidRPr="001C769B">
        <w:rPr>
          <w:rFonts w:ascii="Times New Roman"/>
        </w:rPr>
        <w:t>年版的</w:t>
      </w:r>
      <w:r w:rsidR="006E4787" w:rsidRPr="001C769B">
        <w:rPr>
          <w:rFonts w:ascii="Times New Roman"/>
        </w:rPr>
        <w:t>4.5.5</w:t>
      </w:r>
      <w:r w:rsidR="006E4787" w:rsidRPr="001C769B">
        <w:rPr>
          <w:rFonts w:ascii="Times New Roman"/>
        </w:rPr>
        <w:t>）；</w:t>
      </w:r>
    </w:p>
    <w:p w14:paraId="730C32EF" w14:textId="2EED2BA0" w:rsidR="000102A1" w:rsidRPr="001C769B" w:rsidRDefault="000102A1" w:rsidP="006E4787">
      <w:pPr>
        <w:pStyle w:val="af5"/>
        <w:rPr>
          <w:rFonts w:ascii="Times New Roman"/>
        </w:rPr>
      </w:pPr>
      <w:r w:rsidRPr="001C769B">
        <w:rPr>
          <w:rFonts w:ascii="Times New Roman"/>
        </w:rPr>
        <w:t>增加了气密性试验的要求（见</w:t>
      </w:r>
      <w:r w:rsidRPr="001C769B">
        <w:rPr>
          <w:rFonts w:ascii="Times New Roman"/>
        </w:rPr>
        <w:t>5.6.2</w:t>
      </w:r>
      <w:r w:rsidRPr="001C769B">
        <w:rPr>
          <w:rFonts w:ascii="Times New Roman"/>
        </w:rPr>
        <w:t>）；</w:t>
      </w:r>
    </w:p>
    <w:p w14:paraId="5BCEC162" w14:textId="74D33582" w:rsidR="006E4787" w:rsidRPr="001C769B" w:rsidRDefault="001759A7" w:rsidP="006E4787">
      <w:pPr>
        <w:pStyle w:val="af5"/>
        <w:rPr>
          <w:rFonts w:ascii="Times New Roman"/>
        </w:rPr>
      </w:pPr>
      <w:r w:rsidRPr="001C769B">
        <w:rPr>
          <w:rFonts w:ascii="Times New Roman"/>
        </w:rPr>
        <w:t>更改</w:t>
      </w:r>
      <w:r w:rsidR="006E4787" w:rsidRPr="001C769B">
        <w:rPr>
          <w:rFonts w:ascii="Times New Roman"/>
        </w:rPr>
        <w:t>了电泵性能试验方法的表述内容（见</w:t>
      </w:r>
      <w:r w:rsidR="006E4787" w:rsidRPr="001C769B">
        <w:rPr>
          <w:rFonts w:ascii="Times New Roman"/>
        </w:rPr>
        <w:t>6.1</w:t>
      </w:r>
      <w:r w:rsidR="006E4787" w:rsidRPr="001C769B">
        <w:rPr>
          <w:rFonts w:ascii="Times New Roman"/>
        </w:rPr>
        <w:t>，</w:t>
      </w:r>
      <w:r w:rsidR="006E4787" w:rsidRPr="001C769B">
        <w:rPr>
          <w:rFonts w:ascii="Times New Roman"/>
        </w:rPr>
        <w:t>2013</w:t>
      </w:r>
      <w:r w:rsidR="006E4787" w:rsidRPr="001C769B">
        <w:rPr>
          <w:rFonts w:ascii="Times New Roman"/>
        </w:rPr>
        <w:t>年版的</w:t>
      </w:r>
      <w:r w:rsidR="006E4787" w:rsidRPr="001C769B">
        <w:rPr>
          <w:rFonts w:ascii="Times New Roman"/>
        </w:rPr>
        <w:t>5.1</w:t>
      </w:r>
      <w:r w:rsidR="006E4787" w:rsidRPr="001C769B">
        <w:rPr>
          <w:rFonts w:ascii="Times New Roman"/>
        </w:rPr>
        <w:t>）；</w:t>
      </w:r>
    </w:p>
    <w:p w14:paraId="25DDBDF8" w14:textId="0AC50E09" w:rsidR="006E4787" w:rsidRPr="001C769B" w:rsidRDefault="006E4787" w:rsidP="006E4787">
      <w:pPr>
        <w:pStyle w:val="af5"/>
        <w:rPr>
          <w:rFonts w:ascii="Times New Roman"/>
        </w:rPr>
      </w:pPr>
      <w:r w:rsidRPr="001C769B">
        <w:rPr>
          <w:rFonts w:ascii="Times New Roman"/>
        </w:rPr>
        <w:t>增加了电泵电动机的电气性能试验方法的条款（见</w:t>
      </w:r>
      <w:r w:rsidRPr="001C769B">
        <w:rPr>
          <w:rFonts w:ascii="Times New Roman"/>
        </w:rPr>
        <w:t>6.2</w:t>
      </w:r>
      <w:r w:rsidRPr="001C769B">
        <w:rPr>
          <w:rFonts w:ascii="Times New Roman"/>
        </w:rPr>
        <w:t>）；</w:t>
      </w:r>
    </w:p>
    <w:p w14:paraId="46CDA61D" w14:textId="03EED742" w:rsidR="006E4787" w:rsidRPr="001C769B" w:rsidRDefault="006E4787" w:rsidP="006E4787">
      <w:pPr>
        <w:pStyle w:val="af5"/>
        <w:rPr>
          <w:rFonts w:ascii="Times New Roman"/>
        </w:rPr>
      </w:pPr>
      <w:r w:rsidRPr="001C769B">
        <w:rPr>
          <w:rFonts w:ascii="Times New Roman"/>
        </w:rPr>
        <w:t>增加了安全要求试验方法的条款，如温升、三相电流平衡、绝缘电阻、电动机定子绕组对机壳的耐电压、电动机电子绕组匝间绝缘冲击耐电压、电泵接地装置、电泵启动</w:t>
      </w:r>
      <w:r w:rsidR="000102A1" w:rsidRPr="001C769B">
        <w:rPr>
          <w:rFonts w:ascii="Times New Roman"/>
        </w:rPr>
        <w:t>和电磁兼容性的试验方法</w:t>
      </w:r>
      <w:r w:rsidRPr="001C769B">
        <w:rPr>
          <w:rFonts w:ascii="Times New Roman"/>
        </w:rPr>
        <w:t>等（见</w:t>
      </w:r>
      <w:r w:rsidRPr="001C769B">
        <w:rPr>
          <w:rFonts w:ascii="Times New Roman"/>
        </w:rPr>
        <w:t>6.3.1</w:t>
      </w:r>
      <w:r w:rsidRPr="001C769B">
        <w:rPr>
          <w:rFonts w:ascii="Times New Roman"/>
        </w:rPr>
        <w:t>～</w:t>
      </w:r>
      <w:r w:rsidRPr="001C769B">
        <w:rPr>
          <w:rFonts w:ascii="Times New Roman"/>
        </w:rPr>
        <w:t>6.3.6</w:t>
      </w:r>
      <w:r w:rsidRPr="001C769B">
        <w:rPr>
          <w:rFonts w:ascii="Times New Roman"/>
        </w:rPr>
        <w:t>、</w:t>
      </w:r>
      <w:r w:rsidRPr="001C769B">
        <w:rPr>
          <w:rFonts w:ascii="Times New Roman"/>
        </w:rPr>
        <w:t>6.3.8</w:t>
      </w:r>
      <w:r w:rsidR="000102A1" w:rsidRPr="001C769B">
        <w:rPr>
          <w:rFonts w:ascii="Times New Roman"/>
        </w:rPr>
        <w:t>、</w:t>
      </w:r>
      <w:r w:rsidR="000102A1" w:rsidRPr="001C769B">
        <w:rPr>
          <w:rFonts w:ascii="Times New Roman"/>
        </w:rPr>
        <w:t>6.3.11</w:t>
      </w:r>
      <w:r w:rsidRPr="001C769B">
        <w:rPr>
          <w:rFonts w:ascii="Times New Roman"/>
        </w:rPr>
        <w:t>）；</w:t>
      </w:r>
    </w:p>
    <w:p w14:paraId="5A6A8A43" w14:textId="5331A54F" w:rsidR="006E4787" w:rsidRPr="001C769B" w:rsidRDefault="006E4787" w:rsidP="006E4787">
      <w:pPr>
        <w:pStyle w:val="af5"/>
        <w:rPr>
          <w:rFonts w:ascii="Times New Roman"/>
        </w:rPr>
      </w:pPr>
      <w:r w:rsidRPr="001C769B">
        <w:rPr>
          <w:rFonts w:ascii="Times New Roman"/>
        </w:rPr>
        <w:t>增加了对铸件、不锈钢件、铜件材质试验方法的条款（见</w:t>
      </w:r>
      <w:r w:rsidRPr="001C769B">
        <w:rPr>
          <w:rFonts w:ascii="Times New Roman"/>
        </w:rPr>
        <w:t>6.4.1</w:t>
      </w:r>
      <w:r w:rsidRPr="001C769B">
        <w:rPr>
          <w:rFonts w:ascii="Times New Roman"/>
        </w:rPr>
        <w:t>～</w:t>
      </w:r>
      <w:r w:rsidRPr="001C769B">
        <w:rPr>
          <w:rFonts w:ascii="Times New Roman"/>
        </w:rPr>
        <w:t>6.4.5</w:t>
      </w:r>
      <w:r w:rsidRPr="001C769B">
        <w:rPr>
          <w:rFonts w:ascii="Times New Roman"/>
        </w:rPr>
        <w:t>）；</w:t>
      </w:r>
    </w:p>
    <w:p w14:paraId="4447237A" w14:textId="25A6B766" w:rsidR="006E4787" w:rsidRPr="001C769B" w:rsidRDefault="006E4787" w:rsidP="006E4787">
      <w:pPr>
        <w:pStyle w:val="af5"/>
        <w:rPr>
          <w:rFonts w:ascii="Times New Roman"/>
        </w:rPr>
      </w:pPr>
      <w:r w:rsidRPr="001C769B">
        <w:rPr>
          <w:rFonts w:ascii="Times New Roman"/>
        </w:rPr>
        <w:t>增加了对装配试验方法的条款（见</w:t>
      </w:r>
      <w:r w:rsidRPr="001C769B">
        <w:rPr>
          <w:rFonts w:ascii="Times New Roman"/>
        </w:rPr>
        <w:t>6.5.1</w:t>
      </w:r>
      <w:r w:rsidRPr="001C769B">
        <w:rPr>
          <w:rFonts w:ascii="Times New Roman"/>
        </w:rPr>
        <w:t>～</w:t>
      </w:r>
      <w:r w:rsidRPr="001C769B">
        <w:rPr>
          <w:rFonts w:ascii="Times New Roman"/>
        </w:rPr>
        <w:t>6.5.</w:t>
      </w:r>
      <w:r w:rsidR="00FB5B37" w:rsidRPr="001C769B">
        <w:rPr>
          <w:rFonts w:ascii="Times New Roman"/>
        </w:rPr>
        <w:t>5</w:t>
      </w:r>
      <w:r w:rsidRPr="001C769B">
        <w:rPr>
          <w:rFonts w:ascii="Times New Roman"/>
        </w:rPr>
        <w:t>）；</w:t>
      </w:r>
    </w:p>
    <w:p w14:paraId="07D67DFA" w14:textId="3C834D63" w:rsidR="00FB5B37" w:rsidRPr="001C769B" w:rsidRDefault="001759A7" w:rsidP="006E4787">
      <w:pPr>
        <w:pStyle w:val="af5"/>
        <w:rPr>
          <w:rFonts w:ascii="Times New Roman"/>
        </w:rPr>
      </w:pPr>
      <w:r w:rsidRPr="001C769B">
        <w:rPr>
          <w:rFonts w:ascii="Times New Roman"/>
        </w:rPr>
        <w:t>更改</w:t>
      </w:r>
      <w:r w:rsidR="00FB5B37" w:rsidRPr="001C769B">
        <w:rPr>
          <w:rFonts w:ascii="Times New Roman"/>
        </w:rPr>
        <w:t>了出厂检验的项目（见</w:t>
      </w:r>
      <w:r w:rsidR="00FB5B37" w:rsidRPr="001C769B">
        <w:rPr>
          <w:rFonts w:ascii="Times New Roman"/>
        </w:rPr>
        <w:t>7.1.2</w:t>
      </w:r>
      <w:r w:rsidR="00FB5B37" w:rsidRPr="001C769B">
        <w:rPr>
          <w:rFonts w:ascii="Times New Roman"/>
        </w:rPr>
        <w:t>，</w:t>
      </w:r>
      <w:r w:rsidR="00FB5B37" w:rsidRPr="001C769B">
        <w:rPr>
          <w:rFonts w:ascii="Times New Roman"/>
        </w:rPr>
        <w:t>2013</w:t>
      </w:r>
      <w:r w:rsidR="00FB5B37" w:rsidRPr="001C769B">
        <w:rPr>
          <w:rFonts w:ascii="Times New Roman"/>
        </w:rPr>
        <w:t>版的</w:t>
      </w:r>
      <w:r w:rsidR="00FB5B37" w:rsidRPr="001C769B">
        <w:rPr>
          <w:rFonts w:ascii="Times New Roman"/>
        </w:rPr>
        <w:t>6.1.2</w:t>
      </w:r>
      <w:r w:rsidR="00FB5B37" w:rsidRPr="001C769B">
        <w:rPr>
          <w:rFonts w:ascii="Times New Roman"/>
        </w:rPr>
        <w:t>）；</w:t>
      </w:r>
    </w:p>
    <w:p w14:paraId="3438474E" w14:textId="448C52E1" w:rsidR="00D242FD" w:rsidRPr="001C769B" w:rsidRDefault="001759A7" w:rsidP="006E4787">
      <w:pPr>
        <w:pStyle w:val="af5"/>
        <w:rPr>
          <w:rFonts w:ascii="Times New Roman"/>
        </w:rPr>
      </w:pPr>
      <w:r w:rsidRPr="001C769B">
        <w:rPr>
          <w:rFonts w:ascii="Times New Roman"/>
        </w:rPr>
        <w:t>更改</w:t>
      </w:r>
      <w:r w:rsidR="00D242FD" w:rsidRPr="001C769B">
        <w:rPr>
          <w:rFonts w:ascii="Times New Roman"/>
        </w:rPr>
        <w:t>了型式试验的项目（见</w:t>
      </w:r>
      <w:r w:rsidR="00D242FD" w:rsidRPr="001C769B">
        <w:rPr>
          <w:rFonts w:ascii="Times New Roman"/>
        </w:rPr>
        <w:t>7.2.2</w:t>
      </w:r>
      <w:r w:rsidR="00D242FD" w:rsidRPr="001C769B">
        <w:rPr>
          <w:rFonts w:ascii="Times New Roman"/>
        </w:rPr>
        <w:t>，</w:t>
      </w:r>
      <w:r w:rsidR="00D242FD" w:rsidRPr="001C769B">
        <w:rPr>
          <w:rFonts w:ascii="Times New Roman"/>
        </w:rPr>
        <w:t>2013</w:t>
      </w:r>
      <w:r w:rsidR="00D242FD" w:rsidRPr="001C769B">
        <w:rPr>
          <w:rFonts w:ascii="Times New Roman"/>
        </w:rPr>
        <w:t>版的</w:t>
      </w:r>
      <w:r w:rsidR="00D242FD" w:rsidRPr="001C769B">
        <w:rPr>
          <w:rFonts w:ascii="Times New Roman"/>
        </w:rPr>
        <w:t>6.2.2</w:t>
      </w:r>
      <w:r w:rsidR="00D242FD" w:rsidRPr="001C769B">
        <w:rPr>
          <w:rFonts w:ascii="Times New Roman"/>
        </w:rPr>
        <w:t>）；</w:t>
      </w:r>
    </w:p>
    <w:p w14:paraId="34CB8A2A" w14:textId="35C1F515" w:rsidR="00D242FD" w:rsidRPr="001C769B" w:rsidRDefault="001759A7" w:rsidP="006E4787">
      <w:pPr>
        <w:pStyle w:val="af5"/>
        <w:rPr>
          <w:rFonts w:ascii="Times New Roman"/>
        </w:rPr>
      </w:pPr>
      <w:r w:rsidRPr="001C769B">
        <w:rPr>
          <w:rFonts w:ascii="Times New Roman"/>
        </w:rPr>
        <w:t>更改</w:t>
      </w:r>
      <w:r w:rsidR="00D242FD" w:rsidRPr="001C769B">
        <w:rPr>
          <w:rFonts w:ascii="Times New Roman"/>
        </w:rPr>
        <w:t>了标牌中应标明的项目（见</w:t>
      </w:r>
      <w:r w:rsidR="00D242FD" w:rsidRPr="001C769B">
        <w:rPr>
          <w:rFonts w:ascii="Times New Roman"/>
        </w:rPr>
        <w:t>8.1.1.2</w:t>
      </w:r>
      <w:r w:rsidR="00D242FD" w:rsidRPr="001C769B">
        <w:rPr>
          <w:rFonts w:ascii="Times New Roman"/>
        </w:rPr>
        <w:t>，</w:t>
      </w:r>
      <w:r w:rsidR="00D242FD" w:rsidRPr="001C769B">
        <w:rPr>
          <w:rFonts w:ascii="Times New Roman"/>
        </w:rPr>
        <w:t>2013</w:t>
      </w:r>
      <w:r w:rsidR="00D242FD" w:rsidRPr="001C769B">
        <w:rPr>
          <w:rFonts w:ascii="Times New Roman"/>
        </w:rPr>
        <w:t>版的</w:t>
      </w:r>
      <w:r w:rsidR="00D242FD" w:rsidRPr="001C769B">
        <w:rPr>
          <w:rFonts w:ascii="Times New Roman"/>
        </w:rPr>
        <w:t>7.1.1.2</w:t>
      </w:r>
      <w:r w:rsidR="00D242FD" w:rsidRPr="001C769B">
        <w:rPr>
          <w:rFonts w:ascii="Times New Roman"/>
        </w:rPr>
        <w:t>）；</w:t>
      </w:r>
    </w:p>
    <w:p w14:paraId="6E43D029" w14:textId="7962FB72" w:rsidR="006E4787" w:rsidRPr="001C769B" w:rsidRDefault="0088670E" w:rsidP="00B6113D">
      <w:pPr>
        <w:pStyle w:val="af5"/>
        <w:rPr>
          <w:rFonts w:ascii="Times New Roman"/>
        </w:rPr>
      </w:pPr>
      <w:r w:rsidRPr="001C769B">
        <w:rPr>
          <w:rFonts w:ascii="Times New Roman"/>
        </w:rPr>
        <w:t>增加了</w:t>
      </w:r>
      <w:r w:rsidR="00410BA2" w:rsidRPr="001C769B">
        <w:rPr>
          <w:rFonts w:ascii="Times New Roman"/>
        </w:rPr>
        <w:t>变频电泵</w:t>
      </w:r>
      <w:r w:rsidRPr="001C769B">
        <w:rPr>
          <w:rFonts w:ascii="Times New Roman"/>
        </w:rPr>
        <w:t>的电泵效率的计算公式（见</w:t>
      </w:r>
      <w:r w:rsidRPr="001C769B">
        <w:rPr>
          <w:rFonts w:ascii="Times New Roman"/>
        </w:rPr>
        <w:t>A.</w:t>
      </w:r>
      <w:r w:rsidR="00D615B2" w:rsidRPr="001C769B">
        <w:rPr>
          <w:rFonts w:ascii="Times New Roman"/>
        </w:rPr>
        <w:t>5</w:t>
      </w:r>
      <w:r w:rsidR="00B6113D" w:rsidRPr="001C769B">
        <w:rPr>
          <w:rFonts w:ascii="Times New Roman"/>
        </w:rPr>
        <w:t>）。</w:t>
      </w:r>
    </w:p>
    <w:p w14:paraId="1CAA6DE6" w14:textId="2F8127E4" w:rsidR="006E4787" w:rsidRPr="001C769B" w:rsidRDefault="006E4787" w:rsidP="006E4787">
      <w:pPr>
        <w:pStyle w:val="affff6"/>
        <w:ind w:firstLine="420"/>
        <w:rPr>
          <w:rFonts w:ascii="Times New Roman"/>
        </w:rPr>
      </w:pPr>
      <w:r w:rsidRPr="001C769B">
        <w:rPr>
          <w:rFonts w:ascii="Times New Roman"/>
        </w:rPr>
        <w:t>请注意本文件的某些内容可能涉及专利。本文件的发布机构不承担识别专利的责任。</w:t>
      </w:r>
    </w:p>
    <w:p w14:paraId="22FAD728" w14:textId="76F50E81" w:rsidR="006E4787" w:rsidRPr="001C769B" w:rsidRDefault="006E4787" w:rsidP="006E4787">
      <w:pPr>
        <w:pStyle w:val="affff6"/>
        <w:ind w:firstLine="420"/>
        <w:rPr>
          <w:rFonts w:ascii="Times New Roman"/>
        </w:rPr>
      </w:pPr>
      <w:r w:rsidRPr="001C769B">
        <w:rPr>
          <w:rFonts w:ascii="Times New Roman"/>
        </w:rPr>
        <w:t>本文件由中国机械工业联合会提出。</w:t>
      </w:r>
    </w:p>
    <w:p w14:paraId="4C94C1FD" w14:textId="6D604A3F" w:rsidR="006E4787" w:rsidRPr="001C769B" w:rsidRDefault="006E4787" w:rsidP="006E4787">
      <w:pPr>
        <w:pStyle w:val="affff6"/>
        <w:ind w:firstLine="420"/>
        <w:rPr>
          <w:rFonts w:ascii="Times New Roman"/>
        </w:rPr>
      </w:pPr>
      <w:r w:rsidRPr="001C769B">
        <w:rPr>
          <w:rFonts w:ascii="Times New Roman"/>
        </w:rPr>
        <w:t>本文件由全国农业机械标准化技术委员会（</w:t>
      </w:r>
      <w:r w:rsidRPr="001C769B">
        <w:rPr>
          <w:rFonts w:ascii="Times New Roman"/>
        </w:rPr>
        <w:t>SAC/TC201</w:t>
      </w:r>
      <w:r w:rsidRPr="001C769B">
        <w:rPr>
          <w:rFonts w:ascii="Times New Roman"/>
        </w:rPr>
        <w:t>）归口。</w:t>
      </w:r>
    </w:p>
    <w:p w14:paraId="75AA3061" w14:textId="237CDEBF" w:rsidR="006E4787" w:rsidRPr="001C769B" w:rsidRDefault="006E4787" w:rsidP="006E4787">
      <w:pPr>
        <w:pStyle w:val="affff6"/>
        <w:ind w:firstLine="420"/>
        <w:rPr>
          <w:rFonts w:ascii="Times New Roman"/>
        </w:rPr>
      </w:pPr>
      <w:r w:rsidRPr="001C769B">
        <w:rPr>
          <w:rFonts w:ascii="Times New Roman"/>
        </w:rPr>
        <w:t>本文件起草单位：</w:t>
      </w:r>
      <w:bookmarkStart w:id="28" w:name="_GoBack"/>
      <w:bookmarkEnd w:id="28"/>
      <w:r w:rsidR="005C5C41">
        <w:rPr>
          <w:rFonts w:ascii="Times New Roman" w:hint="eastAsia"/>
        </w:rPr>
        <w:t>。</w:t>
      </w:r>
    </w:p>
    <w:p w14:paraId="1A7DE7E4" w14:textId="77777777" w:rsidR="006E4787" w:rsidRPr="001C769B" w:rsidRDefault="006E4787" w:rsidP="006E4787">
      <w:pPr>
        <w:pStyle w:val="affff6"/>
        <w:ind w:firstLine="420"/>
        <w:rPr>
          <w:rFonts w:ascii="Times New Roman"/>
        </w:rPr>
      </w:pPr>
      <w:r w:rsidRPr="001C769B">
        <w:rPr>
          <w:rFonts w:ascii="Times New Roman"/>
        </w:rPr>
        <w:t>本文件主要起草人：</w:t>
      </w:r>
    </w:p>
    <w:p w14:paraId="378279F7" w14:textId="77777777" w:rsidR="006E4787" w:rsidRPr="001C769B" w:rsidRDefault="006E4787" w:rsidP="006E4787">
      <w:pPr>
        <w:pStyle w:val="affff6"/>
        <w:ind w:firstLine="420"/>
        <w:rPr>
          <w:rFonts w:ascii="Times New Roman"/>
        </w:rPr>
      </w:pPr>
      <w:r w:rsidRPr="001C769B">
        <w:rPr>
          <w:rFonts w:ascii="Times New Roman"/>
        </w:rPr>
        <w:t>本文件及其所代替文件的历次版本发布情况为：</w:t>
      </w:r>
    </w:p>
    <w:p w14:paraId="238DC6A8" w14:textId="30B129E1" w:rsidR="006E4787" w:rsidRPr="001C769B" w:rsidRDefault="006E4787" w:rsidP="006E4787">
      <w:pPr>
        <w:pStyle w:val="af2"/>
        <w:rPr>
          <w:rFonts w:ascii="Times New Roman"/>
        </w:rPr>
      </w:pPr>
      <w:r w:rsidRPr="001C769B">
        <w:rPr>
          <w:rFonts w:ascii="Times New Roman"/>
        </w:rPr>
        <w:t>2004</w:t>
      </w:r>
      <w:r w:rsidRPr="001C769B">
        <w:rPr>
          <w:rFonts w:ascii="Times New Roman"/>
        </w:rPr>
        <w:t>年首次发布为</w:t>
      </w:r>
      <w:r w:rsidRPr="001C769B">
        <w:rPr>
          <w:rFonts w:ascii="Times New Roman"/>
        </w:rPr>
        <w:t>JB/T 10483-2004</w:t>
      </w:r>
      <w:r w:rsidRPr="001C769B">
        <w:rPr>
          <w:rFonts w:ascii="Times New Roman"/>
        </w:rPr>
        <w:t>，</w:t>
      </w:r>
      <w:r w:rsidRPr="001C769B">
        <w:rPr>
          <w:rFonts w:ascii="Times New Roman"/>
        </w:rPr>
        <w:t>2013</w:t>
      </w:r>
      <w:r w:rsidRPr="001C769B">
        <w:rPr>
          <w:rFonts w:ascii="Times New Roman"/>
        </w:rPr>
        <w:t>年第一次修订；</w:t>
      </w:r>
    </w:p>
    <w:p w14:paraId="35FDA308" w14:textId="63543379" w:rsidR="006E4787" w:rsidRPr="001C769B" w:rsidRDefault="006E4787" w:rsidP="006E4787">
      <w:pPr>
        <w:pStyle w:val="af2"/>
        <w:rPr>
          <w:rFonts w:ascii="Times New Roman"/>
        </w:rPr>
      </w:pPr>
      <w:r w:rsidRPr="001C769B">
        <w:rPr>
          <w:rFonts w:ascii="Times New Roman"/>
        </w:rPr>
        <w:t>本次为第二次修订。</w:t>
      </w:r>
    </w:p>
    <w:p w14:paraId="05D196B8" w14:textId="1142427E" w:rsidR="006E4787" w:rsidRPr="006E4787" w:rsidRDefault="006E4787" w:rsidP="006E4787">
      <w:pPr>
        <w:pStyle w:val="affff6"/>
        <w:ind w:firstLine="420"/>
        <w:sectPr w:rsidR="006E4787" w:rsidRPr="006E4787" w:rsidSect="006E4787">
          <w:pgSz w:w="11906" w:h="16838" w:code="9"/>
          <w:pgMar w:top="2410" w:right="1134" w:bottom="1134" w:left="1134" w:header="1418" w:footer="1134" w:gutter="284"/>
          <w:pgNumType w:fmt="upperRoman"/>
          <w:cols w:space="425"/>
          <w:formProt w:val="0"/>
          <w:docGrid w:linePitch="312"/>
        </w:sectPr>
      </w:pPr>
    </w:p>
    <w:p w14:paraId="5349524A" w14:textId="62983FB9" w:rsidR="00894836" w:rsidRPr="0064528D" w:rsidRDefault="00894836" w:rsidP="00093D25">
      <w:pPr>
        <w:spacing w:line="20" w:lineRule="exact"/>
        <w:jc w:val="center"/>
        <w:rPr>
          <w:rFonts w:ascii="黑体" w:eastAsia="黑体" w:hAnsi="黑体"/>
          <w:sz w:val="32"/>
          <w:szCs w:val="32"/>
        </w:rPr>
      </w:pPr>
      <w:bookmarkStart w:id="29" w:name="BookMark4"/>
      <w:bookmarkEnd w:id="27"/>
    </w:p>
    <w:p w14:paraId="3EE6B541"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D650F9FC90345DDBF47EEBB83EB38A9"/>
        </w:placeholder>
      </w:sdtPr>
      <w:sdtEndPr/>
      <w:sdtContent>
        <w:bookmarkStart w:id="30" w:name="NEW_STAND_NAME" w:displacedByCustomXml="prev"/>
        <w:p w14:paraId="33C44652" w14:textId="71501333" w:rsidR="00F26B7E" w:rsidRPr="00F26B7E" w:rsidRDefault="00A85DF2" w:rsidP="00855000">
          <w:pPr>
            <w:pStyle w:val="afffffffff1"/>
            <w:spacing w:beforeLines="1" w:before="2" w:afterLines="220" w:after="528"/>
          </w:pPr>
          <w:r>
            <w:rPr>
              <w:rFonts w:hint="eastAsia"/>
            </w:rPr>
            <w:t>管道屏蔽电泵</w:t>
          </w:r>
        </w:p>
      </w:sdtContent>
    </w:sdt>
    <w:bookmarkEnd w:id="30" w:displacedByCustomXml="prev"/>
    <w:p w14:paraId="0BCA8B1D" w14:textId="77777777" w:rsidR="00E2552F" w:rsidRDefault="00E2552F" w:rsidP="00A77CCB">
      <w:pPr>
        <w:pStyle w:val="affc"/>
        <w:spacing w:before="240" w:after="240"/>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129604657"/>
      <w:bookmarkStart w:id="40" w:name="_Toc129852973"/>
      <w:bookmarkStart w:id="41" w:name="_Toc130799046"/>
      <w:bookmarkStart w:id="42" w:name="_Toc138691725"/>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14:paraId="104614D3" w14:textId="77777777" w:rsidR="006E4787" w:rsidRPr="00A7379C" w:rsidRDefault="006E4787" w:rsidP="006E4787">
      <w:pPr>
        <w:pStyle w:val="affff6"/>
        <w:ind w:firstLine="420"/>
        <w:rPr>
          <w:rFonts w:ascii="Times New Roman"/>
        </w:rPr>
      </w:pPr>
      <w:bookmarkStart w:id="43" w:name="_Toc17233326"/>
      <w:bookmarkStart w:id="44" w:name="_Toc17233334"/>
      <w:bookmarkStart w:id="45" w:name="_Toc24884212"/>
      <w:bookmarkStart w:id="46" w:name="_Toc24884219"/>
      <w:bookmarkStart w:id="47" w:name="_Toc26648466"/>
      <w:r w:rsidRPr="00A7379C">
        <w:rPr>
          <w:rFonts w:ascii="Times New Roman"/>
        </w:rPr>
        <w:t>本标准规定了管道屏蔽电泵的术语和定义，型式、型号和基本参数，技术要求，试验方法，检验规则，标志、包装、运输和贮存。</w:t>
      </w:r>
    </w:p>
    <w:p w14:paraId="74478A69" w14:textId="71AA0592" w:rsidR="008B0C9C" w:rsidRPr="00A7379C" w:rsidRDefault="006E4787" w:rsidP="006E4787">
      <w:pPr>
        <w:pStyle w:val="affff6"/>
        <w:ind w:firstLine="420"/>
        <w:rPr>
          <w:rFonts w:ascii="Times New Roman"/>
        </w:rPr>
      </w:pPr>
      <w:r w:rsidRPr="00A7379C">
        <w:rPr>
          <w:rFonts w:ascii="Times New Roman"/>
        </w:rPr>
        <w:t>本标准适用于系统压力</w:t>
      </w:r>
      <w:r w:rsidRPr="00A7379C">
        <w:rPr>
          <w:rFonts w:ascii="Times New Roman"/>
        </w:rPr>
        <w:t>≤1.6MPa</w:t>
      </w:r>
      <w:r w:rsidRPr="00A7379C">
        <w:rPr>
          <w:rFonts w:ascii="Times New Roman"/>
        </w:rPr>
        <w:t>、输送介质为温度＜</w:t>
      </w:r>
      <w:r w:rsidRPr="00A7379C">
        <w:rPr>
          <w:rFonts w:ascii="Times New Roman"/>
        </w:rPr>
        <w:t>105℃</w:t>
      </w:r>
      <w:r w:rsidRPr="00A7379C">
        <w:rPr>
          <w:rFonts w:ascii="Times New Roman"/>
        </w:rPr>
        <w:t>的清水或物理及化学性质类似清水液体的管道屏蔽电泵的制造。</w:t>
      </w:r>
    </w:p>
    <w:p w14:paraId="7795C4CB" w14:textId="77777777" w:rsidR="00E2552F" w:rsidRPr="00A7379C" w:rsidRDefault="00E2552F" w:rsidP="00A77CCB">
      <w:pPr>
        <w:pStyle w:val="affc"/>
        <w:spacing w:before="240" w:after="240"/>
        <w:rPr>
          <w:rFonts w:ascii="Times New Roman"/>
        </w:rPr>
      </w:pPr>
      <w:bookmarkStart w:id="48" w:name="_Toc26718931"/>
      <w:bookmarkStart w:id="49" w:name="_Toc26986531"/>
      <w:bookmarkStart w:id="50" w:name="_Toc26986772"/>
      <w:bookmarkStart w:id="51" w:name="_Toc129604658"/>
      <w:bookmarkStart w:id="52" w:name="_Toc129852974"/>
      <w:bookmarkStart w:id="53" w:name="_Toc130799047"/>
      <w:bookmarkStart w:id="54" w:name="_Toc138691726"/>
      <w:r w:rsidRPr="00A7379C">
        <w:rPr>
          <w:rFonts w:ascii="Times New Roman"/>
        </w:rPr>
        <w:t>规范性引用文件</w:t>
      </w:r>
      <w:bookmarkEnd w:id="43"/>
      <w:bookmarkEnd w:id="44"/>
      <w:bookmarkEnd w:id="45"/>
      <w:bookmarkEnd w:id="46"/>
      <w:bookmarkEnd w:id="47"/>
      <w:bookmarkEnd w:id="48"/>
      <w:bookmarkEnd w:id="49"/>
      <w:bookmarkEnd w:id="50"/>
      <w:bookmarkEnd w:id="51"/>
      <w:bookmarkEnd w:id="52"/>
      <w:bookmarkEnd w:id="53"/>
      <w:bookmarkEnd w:id="54"/>
    </w:p>
    <w:sdt>
      <w:sdtPr>
        <w:rPr>
          <w:rFonts w:ascii="Times New Roman"/>
        </w:rPr>
        <w:id w:val="715848253"/>
        <w:placeholder>
          <w:docPart w:val="FE85A9BD7C3449C88AE55268AFAF50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7AB9A41" w14:textId="77777777" w:rsidR="00D9060C" w:rsidRPr="00A7379C" w:rsidRDefault="00C020FB" w:rsidP="00D9060C">
          <w:pPr>
            <w:pStyle w:val="affff6"/>
            <w:ind w:firstLine="420"/>
            <w:rPr>
              <w:rFonts w:ascii="Times New Roman"/>
            </w:rPr>
          </w:pPr>
          <w:r w:rsidRPr="00A7379C">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DBFE39F" w14:textId="77777777" w:rsidR="006E4787" w:rsidRPr="00DC0FE7" w:rsidRDefault="006E4787" w:rsidP="006E4787">
      <w:pPr>
        <w:pStyle w:val="affff6"/>
        <w:ind w:firstLine="420"/>
        <w:rPr>
          <w:rFonts w:ascii="Times New Roman"/>
        </w:rPr>
      </w:pPr>
      <w:r w:rsidRPr="00DC0FE7">
        <w:rPr>
          <w:rFonts w:ascii="Times New Roman"/>
        </w:rPr>
        <w:t xml:space="preserve">GB/T 191  </w:t>
      </w:r>
      <w:r w:rsidRPr="00DC0FE7">
        <w:rPr>
          <w:rFonts w:ascii="Times New Roman"/>
        </w:rPr>
        <w:t>包装储运图示标志</w:t>
      </w:r>
    </w:p>
    <w:p w14:paraId="658BFF6F" w14:textId="730B5673" w:rsidR="006E4787" w:rsidRPr="00DC0FE7" w:rsidRDefault="006E4787" w:rsidP="006E4787">
      <w:pPr>
        <w:pStyle w:val="affff6"/>
        <w:ind w:firstLine="420"/>
        <w:rPr>
          <w:rFonts w:ascii="Times New Roman"/>
        </w:rPr>
      </w:pPr>
      <w:r w:rsidRPr="00DC0FE7">
        <w:rPr>
          <w:rFonts w:ascii="Times New Roman"/>
        </w:rPr>
        <w:t xml:space="preserve">GB/T 755  </w:t>
      </w:r>
      <w:r w:rsidRPr="00DC0FE7">
        <w:rPr>
          <w:rFonts w:ascii="Times New Roman"/>
        </w:rPr>
        <w:t>旋转电机</w:t>
      </w:r>
      <w:r w:rsidRPr="00DC0FE7">
        <w:rPr>
          <w:rFonts w:ascii="Times New Roman"/>
        </w:rPr>
        <w:t xml:space="preserve"> </w:t>
      </w:r>
      <w:r w:rsidRPr="00DC0FE7">
        <w:rPr>
          <w:rFonts w:ascii="Times New Roman"/>
        </w:rPr>
        <w:t>定额和性能</w:t>
      </w:r>
    </w:p>
    <w:p w14:paraId="5E97EB3A"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1032  </w:t>
      </w:r>
      <w:r w:rsidRPr="00DC0FE7">
        <w:rPr>
          <w:rFonts w:ascii="Times New Roman"/>
          <w:color w:val="000000" w:themeColor="text1"/>
        </w:rPr>
        <w:t>三相异步电动机试验方法</w:t>
      </w:r>
    </w:p>
    <w:p w14:paraId="7DF807F8"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1176  </w:t>
      </w:r>
      <w:r w:rsidRPr="00DC0FE7">
        <w:rPr>
          <w:rFonts w:ascii="Times New Roman"/>
          <w:color w:val="000000" w:themeColor="text1"/>
        </w:rPr>
        <w:t>铸造铜及铜合金</w:t>
      </w:r>
    </w:p>
    <w:p w14:paraId="1D813E22"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1220  </w:t>
      </w:r>
      <w:r w:rsidRPr="00DC0FE7">
        <w:rPr>
          <w:rFonts w:ascii="Times New Roman"/>
          <w:color w:val="000000" w:themeColor="text1"/>
        </w:rPr>
        <w:t>不锈钢棒</w:t>
      </w:r>
    </w:p>
    <w:p w14:paraId="1821A241" w14:textId="77777777" w:rsidR="0052031A" w:rsidRPr="00DC0FE7" w:rsidRDefault="0052031A" w:rsidP="0052031A">
      <w:pPr>
        <w:pStyle w:val="affff6"/>
        <w:ind w:firstLine="420"/>
        <w:rPr>
          <w:rFonts w:ascii="Times New Roman"/>
        </w:rPr>
      </w:pPr>
      <w:r w:rsidRPr="00DC0FE7">
        <w:rPr>
          <w:rFonts w:ascii="Times New Roman"/>
          <w:color w:val="000000" w:themeColor="text1"/>
        </w:rPr>
        <w:t xml:space="preserve">GB/T 1348  </w:t>
      </w:r>
      <w:r w:rsidRPr="00DC0FE7">
        <w:rPr>
          <w:rFonts w:ascii="Times New Roman"/>
          <w:color w:val="000000" w:themeColor="text1"/>
        </w:rPr>
        <w:t>球墨铸铁件</w:t>
      </w:r>
    </w:p>
    <w:p w14:paraId="46D339C3" w14:textId="77777777" w:rsidR="006E4787" w:rsidRPr="00DC0FE7" w:rsidRDefault="006E4787" w:rsidP="006E4787">
      <w:pPr>
        <w:pStyle w:val="affff6"/>
        <w:ind w:firstLine="420"/>
        <w:rPr>
          <w:rFonts w:ascii="Times New Roman"/>
        </w:rPr>
      </w:pPr>
      <w:r w:rsidRPr="00DC0FE7">
        <w:rPr>
          <w:rFonts w:ascii="Times New Roman"/>
        </w:rPr>
        <w:t xml:space="preserve">GB 1971  </w:t>
      </w:r>
      <w:r w:rsidRPr="00DC0FE7">
        <w:rPr>
          <w:rFonts w:ascii="Times New Roman"/>
        </w:rPr>
        <w:t>旋转电机</w:t>
      </w:r>
      <w:r w:rsidRPr="00DC0FE7">
        <w:rPr>
          <w:rFonts w:ascii="Times New Roman"/>
        </w:rPr>
        <w:t xml:space="preserve">  </w:t>
      </w:r>
      <w:r w:rsidRPr="00DC0FE7">
        <w:rPr>
          <w:rFonts w:ascii="Times New Roman"/>
        </w:rPr>
        <w:t>线端标志与旋转方向</w:t>
      </w:r>
    </w:p>
    <w:p w14:paraId="305BD205" w14:textId="2B7C4210" w:rsidR="006E4787" w:rsidRPr="00DC0FE7" w:rsidRDefault="006E4787" w:rsidP="006E4787">
      <w:pPr>
        <w:pStyle w:val="affff6"/>
        <w:ind w:firstLine="420"/>
        <w:rPr>
          <w:rFonts w:ascii="Times New Roman"/>
          <w:spacing w:val="20"/>
        </w:rPr>
      </w:pPr>
      <w:r w:rsidRPr="00DC0FE7">
        <w:rPr>
          <w:rFonts w:ascii="Times New Roman"/>
        </w:rPr>
        <w:t xml:space="preserve">GB/T 2828.1  </w:t>
      </w:r>
      <w:r w:rsidRPr="00DC0FE7">
        <w:rPr>
          <w:rFonts w:ascii="Times New Roman"/>
        </w:rPr>
        <w:t>计数抽样检验程序</w:t>
      </w:r>
      <w:r w:rsidRPr="00DC0FE7">
        <w:rPr>
          <w:rFonts w:ascii="Times New Roman"/>
        </w:rPr>
        <w:t xml:space="preserve">  </w:t>
      </w:r>
      <w:r w:rsidRPr="00DC0FE7">
        <w:rPr>
          <w:rFonts w:ascii="Times New Roman"/>
        </w:rPr>
        <w:t>第</w:t>
      </w:r>
      <w:r w:rsidRPr="00DC0FE7">
        <w:rPr>
          <w:rFonts w:ascii="Times New Roman"/>
        </w:rPr>
        <w:t>1</w:t>
      </w:r>
      <w:r w:rsidRPr="00DC0FE7">
        <w:rPr>
          <w:rFonts w:ascii="Times New Roman"/>
        </w:rPr>
        <w:t>部分：按接收质量限（</w:t>
      </w:r>
      <w:r w:rsidRPr="00DC0FE7">
        <w:rPr>
          <w:rFonts w:ascii="Times New Roman"/>
        </w:rPr>
        <w:t>AQL</w:t>
      </w:r>
      <w:r w:rsidRPr="00DC0FE7">
        <w:rPr>
          <w:rFonts w:ascii="Times New Roman"/>
        </w:rPr>
        <w:t>）检索的逐批检验抽样计划</w:t>
      </w:r>
      <w:r w:rsidRPr="00DC0FE7">
        <w:rPr>
          <w:rFonts w:ascii="Times New Roman"/>
          <w:spacing w:val="20"/>
        </w:rPr>
        <w:t>（</w:t>
      </w:r>
      <w:r w:rsidRPr="00DC0FE7">
        <w:rPr>
          <w:rFonts w:ascii="Times New Roman"/>
          <w:spacing w:val="20"/>
        </w:rPr>
        <w:t>GB/T 2828.1-2012</w:t>
      </w:r>
      <w:r w:rsidRPr="00DC0FE7">
        <w:rPr>
          <w:rFonts w:ascii="Times New Roman"/>
          <w:spacing w:val="20"/>
        </w:rPr>
        <w:t>，</w:t>
      </w:r>
      <w:r w:rsidRPr="00DC0FE7">
        <w:rPr>
          <w:rFonts w:ascii="Times New Roman"/>
          <w:spacing w:val="20"/>
        </w:rPr>
        <w:t>ISO 2859-1</w:t>
      </w:r>
      <w:r w:rsidRPr="00DC0FE7">
        <w:rPr>
          <w:rFonts w:ascii="Times New Roman"/>
          <w:spacing w:val="20"/>
        </w:rPr>
        <w:t>：</w:t>
      </w:r>
      <w:r w:rsidRPr="00DC0FE7">
        <w:rPr>
          <w:rFonts w:ascii="Times New Roman"/>
          <w:spacing w:val="20"/>
        </w:rPr>
        <w:t>1999</w:t>
      </w:r>
      <w:r w:rsidRPr="00DC0FE7">
        <w:rPr>
          <w:rFonts w:ascii="Times New Roman"/>
          <w:spacing w:val="20"/>
        </w:rPr>
        <w:t>，</w:t>
      </w:r>
      <w:r w:rsidRPr="00DC0FE7">
        <w:rPr>
          <w:rFonts w:ascii="Times New Roman"/>
          <w:spacing w:val="20"/>
        </w:rPr>
        <w:t>IDT</w:t>
      </w:r>
      <w:r w:rsidRPr="00DC0FE7">
        <w:rPr>
          <w:rFonts w:ascii="Times New Roman"/>
          <w:spacing w:val="20"/>
        </w:rPr>
        <w:t>）</w:t>
      </w:r>
    </w:p>
    <w:p w14:paraId="599ED74A" w14:textId="77777777" w:rsidR="0052031A" w:rsidRPr="00DC0FE7" w:rsidRDefault="0052031A" w:rsidP="0052031A">
      <w:pPr>
        <w:pStyle w:val="affff6"/>
        <w:ind w:firstLine="420"/>
        <w:rPr>
          <w:rFonts w:ascii="Times New Roman"/>
        </w:rPr>
      </w:pPr>
      <w:r w:rsidRPr="00DC0FE7">
        <w:rPr>
          <w:rFonts w:ascii="Times New Roman"/>
        </w:rPr>
        <w:t xml:space="preserve">GB 4343.1  </w:t>
      </w:r>
      <w:r w:rsidRPr="00DC0FE7">
        <w:rPr>
          <w:rFonts w:ascii="Times New Roman"/>
        </w:rPr>
        <w:t>家用电器、电动工具和类似器具的电磁兼容要求</w:t>
      </w:r>
      <w:r w:rsidRPr="00DC0FE7">
        <w:rPr>
          <w:rFonts w:ascii="Times New Roman"/>
        </w:rPr>
        <w:t xml:space="preserve"> </w:t>
      </w:r>
      <w:r w:rsidRPr="00DC0FE7">
        <w:rPr>
          <w:rFonts w:ascii="Times New Roman"/>
        </w:rPr>
        <w:t>第</w:t>
      </w:r>
      <w:r w:rsidRPr="00DC0FE7">
        <w:rPr>
          <w:rFonts w:ascii="Times New Roman"/>
        </w:rPr>
        <w:t>1</w:t>
      </w:r>
      <w:r w:rsidRPr="00DC0FE7">
        <w:rPr>
          <w:rFonts w:ascii="Times New Roman"/>
        </w:rPr>
        <w:t>部分：发射</w:t>
      </w:r>
    </w:p>
    <w:p w14:paraId="3DB622BA" w14:textId="77777777" w:rsidR="0052031A" w:rsidRPr="00DC0FE7" w:rsidRDefault="0052031A" w:rsidP="0052031A">
      <w:pPr>
        <w:pStyle w:val="affff6"/>
        <w:ind w:firstLine="420"/>
        <w:rPr>
          <w:rFonts w:ascii="Times New Roman"/>
        </w:rPr>
      </w:pPr>
      <w:r w:rsidRPr="00DC0FE7">
        <w:rPr>
          <w:rFonts w:ascii="Times New Roman"/>
        </w:rPr>
        <w:t xml:space="preserve">GB/T 4343.2  </w:t>
      </w:r>
      <w:r w:rsidRPr="00DC0FE7">
        <w:rPr>
          <w:rFonts w:ascii="Times New Roman"/>
        </w:rPr>
        <w:t>家用电器、电动工具和类似器具的电磁兼容要求</w:t>
      </w:r>
      <w:r w:rsidRPr="00DC0FE7">
        <w:rPr>
          <w:rFonts w:ascii="Times New Roman"/>
        </w:rPr>
        <w:t xml:space="preserve"> </w:t>
      </w:r>
      <w:r w:rsidRPr="00DC0FE7">
        <w:rPr>
          <w:rFonts w:ascii="Times New Roman"/>
        </w:rPr>
        <w:t>第</w:t>
      </w:r>
      <w:r w:rsidRPr="00DC0FE7">
        <w:rPr>
          <w:rFonts w:ascii="Times New Roman"/>
        </w:rPr>
        <w:t>2</w:t>
      </w:r>
      <w:r w:rsidRPr="00DC0FE7">
        <w:rPr>
          <w:rFonts w:ascii="Times New Roman"/>
        </w:rPr>
        <w:t>部分：抗扰度</w:t>
      </w:r>
    </w:p>
    <w:p w14:paraId="4D94DE09" w14:textId="501A3E76" w:rsidR="006E4787" w:rsidRPr="00DC0FE7" w:rsidRDefault="006E4787" w:rsidP="006E4787">
      <w:pPr>
        <w:pStyle w:val="affff6"/>
        <w:ind w:firstLine="420"/>
        <w:rPr>
          <w:rFonts w:ascii="Times New Roman"/>
        </w:rPr>
      </w:pPr>
      <w:r w:rsidRPr="00DC0FE7">
        <w:rPr>
          <w:rFonts w:ascii="Times New Roman"/>
        </w:rPr>
        <w:t xml:space="preserve">GB/T 4942.1-2006  </w:t>
      </w:r>
      <w:r w:rsidRPr="00DC0FE7">
        <w:rPr>
          <w:rFonts w:ascii="Times New Roman"/>
        </w:rPr>
        <w:t>旋转电机整体结构的防护分等级（</w:t>
      </w:r>
      <w:r w:rsidRPr="00DC0FE7">
        <w:rPr>
          <w:rFonts w:ascii="Times New Roman"/>
        </w:rPr>
        <w:t>IP</w:t>
      </w:r>
      <w:r w:rsidRPr="00DC0FE7">
        <w:rPr>
          <w:rFonts w:ascii="Times New Roman"/>
        </w:rPr>
        <w:t>代码）</w:t>
      </w:r>
      <w:r w:rsidRPr="00DC0FE7">
        <w:rPr>
          <w:rFonts w:ascii="Times New Roman"/>
        </w:rPr>
        <w:t xml:space="preserve">  </w:t>
      </w:r>
      <w:r w:rsidRPr="00DC0FE7">
        <w:rPr>
          <w:rFonts w:ascii="Times New Roman"/>
        </w:rPr>
        <w:t>分级（</w:t>
      </w:r>
      <w:r w:rsidRPr="00DC0FE7">
        <w:rPr>
          <w:rFonts w:ascii="Times New Roman"/>
        </w:rPr>
        <w:t>GB/T 4942.1-2006</w:t>
      </w:r>
      <w:r w:rsidRPr="00DC0FE7">
        <w:rPr>
          <w:rFonts w:ascii="Times New Roman"/>
        </w:rPr>
        <w:t>，</w:t>
      </w:r>
      <w:r w:rsidRPr="00DC0FE7">
        <w:rPr>
          <w:rFonts w:ascii="Times New Roman"/>
        </w:rPr>
        <w:t>IEC 60034-5</w:t>
      </w:r>
      <w:r w:rsidRPr="00DC0FE7">
        <w:rPr>
          <w:rFonts w:ascii="Times New Roman"/>
        </w:rPr>
        <w:t>：</w:t>
      </w:r>
      <w:r w:rsidRPr="00DC0FE7">
        <w:rPr>
          <w:rFonts w:ascii="Times New Roman"/>
        </w:rPr>
        <w:t>2000</w:t>
      </w:r>
      <w:r w:rsidRPr="00DC0FE7">
        <w:rPr>
          <w:rFonts w:ascii="Times New Roman"/>
        </w:rPr>
        <w:t>，</w:t>
      </w:r>
      <w:r w:rsidRPr="00DC0FE7">
        <w:rPr>
          <w:rFonts w:ascii="Times New Roman"/>
        </w:rPr>
        <w:t>IDT</w:t>
      </w:r>
      <w:r w:rsidRPr="00DC0FE7">
        <w:rPr>
          <w:rFonts w:ascii="Times New Roman"/>
        </w:rPr>
        <w:t>）</w:t>
      </w:r>
    </w:p>
    <w:p w14:paraId="6316DF67" w14:textId="77777777" w:rsidR="006E4787" w:rsidRPr="00DC0FE7" w:rsidRDefault="006E4787" w:rsidP="006E4787">
      <w:pPr>
        <w:pStyle w:val="affff6"/>
        <w:ind w:firstLine="420"/>
        <w:rPr>
          <w:rFonts w:ascii="Times New Roman"/>
        </w:rPr>
      </w:pPr>
      <w:r w:rsidRPr="00DC0FE7">
        <w:rPr>
          <w:rFonts w:ascii="Times New Roman"/>
        </w:rPr>
        <w:t>GB/T 7307  55°</w:t>
      </w:r>
      <w:r w:rsidRPr="00DC0FE7">
        <w:rPr>
          <w:rFonts w:ascii="Times New Roman"/>
        </w:rPr>
        <w:t>非密封管螺纹</w:t>
      </w:r>
    </w:p>
    <w:p w14:paraId="7F854DFA" w14:textId="62441223" w:rsidR="006E4787" w:rsidRPr="00DC0FE7" w:rsidRDefault="006E4787" w:rsidP="006E4787">
      <w:pPr>
        <w:pStyle w:val="affff6"/>
        <w:ind w:firstLine="420"/>
        <w:rPr>
          <w:rFonts w:ascii="Times New Roman"/>
        </w:rPr>
      </w:pPr>
      <w:r w:rsidRPr="00DC0FE7">
        <w:rPr>
          <w:rFonts w:ascii="Times New Roman"/>
        </w:rPr>
        <w:t xml:space="preserve">GB/T 9239.1  </w:t>
      </w:r>
      <w:r w:rsidRPr="00DC0FE7">
        <w:rPr>
          <w:rFonts w:ascii="Times New Roman"/>
        </w:rPr>
        <w:t>机械振动</w:t>
      </w:r>
      <w:r w:rsidRPr="00DC0FE7">
        <w:rPr>
          <w:rFonts w:ascii="Times New Roman"/>
        </w:rPr>
        <w:t xml:space="preserve">  </w:t>
      </w:r>
      <w:r w:rsidRPr="00DC0FE7">
        <w:rPr>
          <w:rFonts w:ascii="Times New Roman"/>
        </w:rPr>
        <w:t>恒态（刚性）转子平衡品质要求</w:t>
      </w:r>
      <w:r w:rsidRPr="00DC0FE7">
        <w:rPr>
          <w:rFonts w:ascii="Times New Roman"/>
        </w:rPr>
        <w:t xml:space="preserve">  </w:t>
      </w:r>
      <w:r w:rsidRPr="00DC0FE7">
        <w:rPr>
          <w:rFonts w:ascii="Times New Roman"/>
        </w:rPr>
        <w:t>第</w:t>
      </w:r>
      <w:r w:rsidRPr="00DC0FE7">
        <w:rPr>
          <w:rFonts w:ascii="Times New Roman"/>
        </w:rPr>
        <w:t>1</w:t>
      </w:r>
      <w:r w:rsidRPr="00DC0FE7">
        <w:rPr>
          <w:rFonts w:ascii="Times New Roman"/>
        </w:rPr>
        <w:t>部分：规范与平衡允差的检验（</w:t>
      </w:r>
      <w:r w:rsidRPr="00DC0FE7">
        <w:rPr>
          <w:rFonts w:ascii="Times New Roman"/>
        </w:rPr>
        <w:t>GB/T 9239.1-2006</w:t>
      </w:r>
      <w:r w:rsidRPr="00DC0FE7">
        <w:rPr>
          <w:rFonts w:ascii="Times New Roman"/>
        </w:rPr>
        <w:t>，</w:t>
      </w:r>
      <w:r w:rsidRPr="00DC0FE7">
        <w:rPr>
          <w:rFonts w:ascii="Times New Roman"/>
        </w:rPr>
        <w:t>ISO 1940-1</w:t>
      </w:r>
      <w:r w:rsidRPr="00DC0FE7">
        <w:rPr>
          <w:rFonts w:ascii="Times New Roman"/>
        </w:rPr>
        <w:t>：</w:t>
      </w:r>
      <w:r w:rsidRPr="00DC0FE7">
        <w:rPr>
          <w:rFonts w:ascii="Times New Roman"/>
        </w:rPr>
        <w:t>2004</w:t>
      </w:r>
      <w:r w:rsidRPr="00DC0FE7">
        <w:rPr>
          <w:rFonts w:ascii="Times New Roman"/>
        </w:rPr>
        <w:t>，</w:t>
      </w:r>
      <w:r w:rsidRPr="00DC0FE7">
        <w:rPr>
          <w:rFonts w:ascii="Times New Roman"/>
        </w:rPr>
        <w:t>IDT</w:t>
      </w:r>
      <w:r w:rsidRPr="00DC0FE7">
        <w:rPr>
          <w:rFonts w:ascii="Times New Roman"/>
        </w:rPr>
        <w:t>）</w:t>
      </w:r>
    </w:p>
    <w:p w14:paraId="77AA4026"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9439  </w:t>
      </w:r>
      <w:r w:rsidRPr="00DC0FE7">
        <w:rPr>
          <w:rFonts w:ascii="Times New Roman"/>
          <w:color w:val="000000" w:themeColor="text1"/>
        </w:rPr>
        <w:t>灰铸铁件</w:t>
      </w:r>
    </w:p>
    <w:p w14:paraId="14E9D3ED"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9651  </w:t>
      </w:r>
      <w:r w:rsidRPr="00DC0FE7">
        <w:rPr>
          <w:rFonts w:ascii="Times New Roman"/>
          <w:color w:val="000000" w:themeColor="text1"/>
        </w:rPr>
        <w:t>单相异步电动机试验方法</w:t>
      </w:r>
    </w:p>
    <w:p w14:paraId="380D6EAD" w14:textId="77777777" w:rsidR="006E4787" w:rsidRPr="00DC0FE7" w:rsidRDefault="006E4787" w:rsidP="006E4787">
      <w:pPr>
        <w:pStyle w:val="affff6"/>
        <w:ind w:firstLine="420"/>
        <w:rPr>
          <w:rFonts w:ascii="Times New Roman"/>
        </w:rPr>
      </w:pPr>
      <w:r w:rsidRPr="00DC0FE7">
        <w:rPr>
          <w:rFonts w:ascii="Times New Roman"/>
        </w:rPr>
        <w:t xml:space="preserve">GB 10395.8  </w:t>
      </w:r>
      <w:r w:rsidRPr="00DC0FE7">
        <w:rPr>
          <w:rFonts w:ascii="Times New Roman"/>
        </w:rPr>
        <w:t>农林拖拉机和机械</w:t>
      </w:r>
      <w:r w:rsidRPr="00DC0FE7">
        <w:rPr>
          <w:rFonts w:ascii="Times New Roman"/>
        </w:rPr>
        <w:t xml:space="preserve">  </w:t>
      </w:r>
      <w:r w:rsidRPr="00DC0FE7">
        <w:rPr>
          <w:rFonts w:ascii="Times New Roman"/>
        </w:rPr>
        <w:t>安全技术要求</w:t>
      </w:r>
      <w:r w:rsidRPr="00DC0FE7">
        <w:rPr>
          <w:rFonts w:ascii="Times New Roman"/>
        </w:rPr>
        <w:t xml:space="preserve">  </w:t>
      </w:r>
      <w:r w:rsidRPr="00DC0FE7">
        <w:rPr>
          <w:rFonts w:ascii="Times New Roman"/>
        </w:rPr>
        <w:t>第</w:t>
      </w:r>
      <w:r w:rsidRPr="00DC0FE7">
        <w:rPr>
          <w:rFonts w:ascii="Times New Roman"/>
        </w:rPr>
        <w:t>8</w:t>
      </w:r>
      <w:r w:rsidRPr="00DC0FE7">
        <w:rPr>
          <w:rFonts w:ascii="Times New Roman"/>
        </w:rPr>
        <w:t>部分：排灌泵和泵机组</w:t>
      </w:r>
    </w:p>
    <w:p w14:paraId="765BAA40" w14:textId="77777777" w:rsidR="006E4787" w:rsidRPr="00DC0FE7" w:rsidRDefault="006E4787" w:rsidP="006E4787">
      <w:pPr>
        <w:pStyle w:val="affff6"/>
        <w:ind w:firstLine="420"/>
        <w:rPr>
          <w:rFonts w:ascii="Times New Roman"/>
        </w:rPr>
      </w:pPr>
      <w:r w:rsidRPr="00DC0FE7">
        <w:rPr>
          <w:rFonts w:ascii="Times New Roman"/>
        </w:rPr>
        <w:t xml:space="preserve">GB 10396  </w:t>
      </w:r>
      <w:r w:rsidRPr="00DC0FE7">
        <w:rPr>
          <w:rFonts w:ascii="Times New Roman"/>
        </w:rPr>
        <w:t>农林拖拉机和机械、草坪和园艺动力机械</w:t>
      </w:r>
      <w:r w:rsidRPr="00DC0FE7">
        <w:rPr>
          <w:rFonts w:ascii="Times New Roman"/>
        </w:rPr>
        <w:t xml:space="preserve">  </w:t>
      </w:r>
      <w:r w:rsidRPr="00DC0FE7">
        <w:rPr>
          <w:rFonts w:ascii="Times New Roman"/>
        </w:rPr>
        <w:t>安全标志和危险图形</w:t>
      </w:r>
      <w:r w:rsidRPr="00DC0FE7">
        <w:rPr>
          <w:rFonts w:ascii="Times New Roman"/>
        </w:rPr>
        <w:t xml:space="preserve">  </w:t>
      </w:r>
      <w:r w:rsidRPr="00DC0FE7">
        <w:rPr>
          <w:rFonts w:ascii="Times New Roman"/>
        </w:rPr>
        <w:t>总则</w:t>
      </w:r>
    </w:p>
    <w:p w14:paraId="359F5D6D" w14:textId="77777777" w:rsidR="006E4787" w:rsidRPr="00DC0FE7" w:rsidRDefault="006E4787" w:rsidP="006E4787">
      <w:pPr>
        <w:pStyle w:val="affff6"/>
        <w:ind w:firstLine="420"/>
        <w:rPr>
          <w:rFonts w:ascii="Times New Roman"/>
        </w:rPr>
      </w:pPr>
      <w:r w:rsidRPr="00DC0FE7">
        <w:rPr>
          <w:rFonts w:ascii="Times New Roman"/>
        </w:rPr>
        <w:t xml:space="preserve">GB/T 12785-2014  </w:t>
      </w:r>
      <w:r w:rsidRPr="00DC0FE7">
        <w:rPr>
          <w:rFonts w:ascii="Times New Roman"/>
        </w:rPr>
        <w:t>潜水电泵</w:t>
      </w:r>
      <w:r w:rsidRPr="00DC0FE7">
        <w:rPr>
          <w:rFonts w:ascii="Times New Roman"/>
        </w:rPr>
        <w:t xml:space="preserve">  </w:t>
      </w:r>
      <w:r w:rsidRPr="00DC0FE7">
        <w:rPr>
          <w:rFonts w:ascii="Times New Roman"/>
        </w:rPr>
        <w:t>试验方法</w:t>
      </w:r>
    </w:p>
    <w:p w14:paraId="3DCFE1F5" w14:textId="263B8886" w:rsidR="006E4787" w:rsidRPr="00DC0FE7" w:rsidRDefault="006E4787" w:rsidP="006E4787">
      <w:pPr>
        <w:pStyle w:val="affff6"/>
        <w:ind w:firstLine="420"/>
        <w:rPr>
          <w:rFonts w:ascii="Times New Roman"/>
        </w:rPr>
      </w:pPr>
      <w:r w:rsidRPr="00DC0FE7">
        <w:rPr>
          <w:rFonts w:ascii="Times New Roman"/>
        </w:rPr>
        <w:t xml:space="preserve">GB/T 13007  </w:t>
      </w:r>
      <w:r w:rsidRPr="00DC0FE7">
        <w:rPr>
          <w:rFonts w:ascii="Times New Roman"/>
        </w:rPr>
        <w:t>离心泵</w:t>
      </w:r>
      <w:r w:rsidRPr="00DC0FE7">
        <w:rPr>
          <w:rFonts w:ascii="Times New Roman"/>
        </w:rPr>
        <w:t xml:space="preserve"> </w:t>
      </w:r>
      <w:r w:rsidRPr="00DC0FE7">
        <w:rPr>
          <w:rFonts w:ascii="Times New Roman"/>
        </w:rPr>
        <w:t>效率</w:t>
      </w:r>
    </w:p>
    <w:p w14:paraId="6B1C5928" w14:textId="27BD27D4" w:rsidR="006E4787" w:rsidRPr="00DC0FE7" w:rsidRDefault="006E4787" w:rsidP="006E4787">
      <w:pPr>
        <w:pStyle w:val="affff6"/>
        <w:ind w:firstLine="420"/>
        <w:rPr>
          <w:rFonts w:ascii="Times New Roman"/>
        </w:rPr>
      </w:pPr>
      <w:r w:rsidRPr="00DC0FE7">
        <w:rPr>
          <w:rFonts w:ascii="Times New Roman"/>
        </w:rPr>
        <w:t xml:space="preserve">GB/T 13306  </w:t>
      </w:r>
      <w:r w:rsidRPr="00DC0FE7">
        <w:rPr>
          <w:rFonts w:ascii="Times New Roman"/>
        </w:rPr>
        <w:t>标牌</w:t>
      </w:r>
    </w:p>
    <w:p w14:paraId="123E3F70"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13958  </w:t>
      </w:r>
      <w:r w:rsidRPr="00DC0FE7">
        <w:rPr>
          <w:rFonts w:ascii="Times New Roman"/>
          <w:color w:val="000000" w:themeColor="text1"/>
        </w:rPr>
        <w:t>小功率永磁同步电动机试验方法</w:t>
      </w:r>
    </w:p>
    <w:p w14:paraId="3995359D" w14:textId="1BB04B13" w:rsidR="006E4787" w:rsidRPr="00DC0FE7" w:rsidRDefault="006E4787" w:rsidP="006E4787">
      <w:pPr>
        <w:pStyle w:val="affff6"/>
        <w:ind w:firstLine="420"/>
        <w:rPr>
          <w:rFonts w:ascii="Times New Roman"/>
        </w:rPr>
      </w:pPr>
      <w:r w:rsidRPr="00DC0FE7">
        <w:rPr>
          <w:rFonts w:ascii="Times New Roman"/>
        </w:rPr>
        <w:t xml:space="preserve">GB/T 17241.6  </w:t>
      </w:r>
      <w:r w:rsidRPr="00DC0FE7">
        <w:rPr>
          <w:rFonts w:ascii="Times New Roman"/>
        </w:rPr>
        <w:t>整体铸铁法兰</w:t>
      </w:r>
    </w:p>
    <w:p w14:paraId="0EA978A2" w14:textId="77777777" w:rsidR="0052031A" w:rsidRPr="00DC0FE7" w:rsidRDefault="0052031A" w:rsidP="0052031A">
      <w:pPr>
        <w:pStyle w:val="affff6"/>
        <w:ind w:firstLine="420"/>
        <w:rPr>
          <w:rFonts w:ascii="Times New Roman"/>
        </w:rPr>
      </w:pPr>
      <w:r w:rsidRPr="00DC0FE7">
        <w:rPr>
          <w:rFonts w:ascii="Times New Roman"/>
        </w:rPr>
        <w:t xml:space="preserve">GB 17625.1  </w:t>
      </w:r>
      <w:r w:rsidRPr="00DC0FE7">
        <w:rPr>
          <w:rFonts w:ascii="Times New Roman"/>
        </w:rPr>
        <w:t>电磁兼容</w:t>
      </w:r>
      <w:r w:rsidRPr="00DC0FE7">
        <w:rPr>
          <w:rFonts w:ascii="Times New Roman"/>
        </w:rPr>
        <w:t xml:space="preserve"> </w:t>
      </w:r>
      <w:r w:rsidRPr="00DC0FE7">
        <w:rPr>
          <w:rFonts w:ascii="Times New Roman"/>
        </w:rPr>
        <w:t>限值</w:t>
      </w:r>
      <w:r w:rsidRPr="00DC0FE7">
        <w:rPr>
          <w:rFonts w:ascii="Times New Roman"/>
        </w:rPr>
        <w:t xml:space="preserve"> </w:t>
      </w:r>
      <w:r w:rsidRPr="00DC0FE7">
        <w:rPr>
          <w:rFonts w:ascii="Times New Roman"/>
        </w:rPr>
        <w:t>谐波电流发射限值（设备每相输入电流</w:t>
      </w:r>
      <w:r w:rsidRPr="00DC0FE7">
        <w:rPr>
          <w:rFonts w:ascii="Times New Roman"/>
        </w:rPr>
        <w:t>≤16A</w:t>
      </w:r>
      <w:r w:rsidRPr="00DC0FE7">
        <w:rPr>
          <w:rFonts w:ascii="Times New Roman"/>
        </w:rPr>
        <w:t>）</w:t>
      </w:r>
    </w:p>
    <w:p w14:paraId="16859DDE" w14:textId="26BBE40E" w:rsidR="0052031A" w:rsidRPr="00DC0FE7" w:rsidRDefault="0052031A" w:rsidP="0052031A">
      <w:pPr>
        <w:pStyle w:val="affff6"/>
        <w:ind w:firstLine="420"/>
        <w:rPr>
          <w:rFonts w:ascii="Times New Roman"/>
        </w:rPr>
      </w:pPr>
      <w:r w:rsidRPr="00DC0FE7">
        <w:rPr>
          <w:rFonts w:ascii="Times New Roman"/>
        </w:rPr>
        <w:t xml:space="preserve">GB/T 17625.2  </w:t>
      </w:r>
      <w:r w:rsidRPr="00DC0FE7">
        <w:rPr>
          <w:rFonts w:ascii="Times New Roman"/>
        </w:rPr>
        <w:t>电磁兼容</w:t>
      </w:r>
      <w:r w:rsidRPr="00DC0FE7">
        <w:rPr>
          <w:rFonts w:ascii="Times New Roman"/>
        </w:rPr>
        <w:t xml:space="preserve"> </w:t>
      </w:r>
      <w:r w:rsidRPr="00DC0FE7">
        <w:rPr>
          <w:rFonts w:ascii="Times New Roman"/>
        </w:rPr>
        <w:t>限值</w:t>
      </w:r>
      <w:r w:rsidRPr="00DC0FE7">
        <w:rPr>
          <w:rFonts w:ascii="Times New Roman"/>
        </w:rPr>
        <w:t xml:space="preserve"> </w:t>
      </w:r>
      <w:r w:rsidRPr="00DC0FE7">
        <w:rPr>
          <w:rFonts w:ascii="Times New Roman"/>
        </w:rPr>
        <w:t>对每相额定电流</w:t>
      </w:r>
      <w:r w:rsidRPr="00DC0FE7">
        <w:rPr>
          <w:rFonts w:ascii="Times New Roman"/>
        </w:rPr>
        <w:t>≤16A</w:t>
      </w:r>
      <w:r w:rsidRPr="00DC0FE7">
        <w:rPr>
          <w:rFonts w:ascii="Times New Roman"/>
        </w:rPr>
        <w:t>且无条件接入的设备在公用低压供电系统中产生的电压变化、电压波动和闪烁的限制</w:t>
      </w:r>
    </w:p>
    <w:p w14:paraId="2AAD6909" w14:textId="52C13A3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GB/T 20878  </w:t>
      </w:r>
      <w:r w:rsidRPr="00DC0FE7">
        <w:rPr>
          <w:rFonts w:ascii="Times New Roman"/>
          <w:color w:val="000000" w:themeColor="text1"/>
        </w:rPr>
        <w:t>不锈钢和耐热钢</w:t>
      </w:r>
      <w:r w:rsidRPr="00DC0FE7">
        <w:rPr>
          <w:rFonts w:ascii="Times New Roman"/>
          <w:color w:val="000000" w:themeColor="text1"/>
        </w:rPr>
        <w:t xml:space="preserve">  </w:t>
      </w:r>
      <w:r w:rsidRPr="00DC0FE7">
        <w:rPr>
          <w:rFonts w:ascii="Times New Roman"/>
          <w:color w:val="000000" w:themeColor="text1"/>
        </w:rPr>
        <w:t>牌号及化学成分</w:t>
      </w:r>
    </w:p>
    <w:p w14:paraId="45170E3A" w14:textId="77777777" w:rsidR="0052031A" w:rsidRPr="00DC0FE7" w:rsidRDefault="0052031A" w:rsidP="0052031A">
      <w:pPr>
        <w:pStyle w:val="affff6"/>
        <w:ind w:firstLine="420"/>
        <w:rPr>
          <w:rFonts w:ascii="Times New Roman"/>
        </w:rPr>
      </w:pPr>
      <w:r w:rsidRPr="00DC0FE7">
        <w:rPr>
          <w:rFonts w:ascii="Times New Roman"/>
          <w:color w:val="000000" w:themeColor="text1"/>
        </w:rPr>
        <w:t xml:space="preserve">GB/T 22719.1  </w:t>
      </w:r>
      <w:r w:rsidRPr="00DC0FE7">
        <w:rPr>
          <w:rFonts w:ascii="Times New Roman"/>
          <w:color w:val="000000" w:themeColor="text1"/>
        </w:rPr>
        <w:t>交流低压电机散嵌绕组匝间绝缘</w:t>
      </w:r>
      <w:r w:rsidRPr="00DC0FE7">
        <w:rPr>
          <w:rFonts w:ascii="Times New Roman"/>
          <w:color w:val="000000" w:themeColor="text1"/>
        </w:rPr>
        <w:t xml:space="preserve">  </w:t>
      </w:r>
      <w:r w:rsidRPr="00DC0FE7">
        <w:rPr>
          <w:rFonts w:ascii="Times New Roman"/>
          <w:color w:val="000000" w:themeColor="text1"/>
        </w:rPr>
        <w:t>第</w:t>
      </w:r>
      <w:r w:rsidRPr="00DC0FE7">
        <w:rPr>
          <w:rFonts w:ascii="Times New Roman"/>
          <w:color w:val="000000" w:themeColor="text1"/>
        </w:rPr>
        <w:t>1</w:t>
      </w:r>
      <w:r w:rsidRPr="00DC0FE7">
        <w:rPr>
          <w:rFonts w:ascii="Times New Roman"/>
          <w:color w:val="000000" w:themeColor="text1"/>
        </w:rPr>
        <w:t>部分：试验方法</w:t>
      </w:r>
    </w:p>
    <w:p w14:paraId="4599AF4F" w14:textId="77777777" w:rsidR="006E4787" w:rsidRPr="00DC0FE7" w:rsidRDefault="006E4787" w:rsidP="006E4787">
      <w:pPr>
        <w:pStyle w:val="affff6"/>
        <w:ind w:firstLine="420"/>
        <w:rPr>
          <w:rFonts w:ascii="Times New Roman"/>
        </w:rPr>
      </w:pPr>
      <w:r w:rsidRPr="00DC0FE7">
        <w:rPr>
          <w:rFonts w:ascii="Times New Roman"/>
        </w:rPr>
        <w:t xml:space="preserve">GB/T 29529-2013  </w:t>
      </w:r>
      <w:r w:rsidRPr="00DC0FE7">
        <w:rPr>
          <w:rFonts w:ascii="Times New Roman"/>
        </w:rPr>
        <w:t>泵的噪声测量与评价方法</w:t>
      </w:r>
    </w:p>
    <w:p w14:paraId="33E736A7" w14:textId="77777777" w:rsidR="006E4787" w:rsidRPr="00DC0FE7" w:rsidRDefault="006E4787" w:rsidP="006E4787">
      <w:pPr>
        <w:pStyle w:val="affff6"/>
        <w:ind w:firstLine="420"/>
        <w:rPr>
          <w:rFonts w:ascii="Times New Roman"/>
        </w:rPr>
      </w:pPr>
      <w:r w:rsidRPr="00DC0FE7">
        <w:rPr>
          <w:rFonts w:ascii="Times New Roman"/>
        </w:rPr>
        <w:t xml:space="preserve">GB/T 29531-2013  </w:t>
      </w:r>
      <w:r w:rsidRPr="00DC0FE7">
        <w:rPr>
          <w:rFonts w:ascii="Times New Roman"/>
        </w:rPr>
        <w:t>泵的振动测量与评价方法</w:t>
      </w:r>
    </w:p>
    <w:p w14:paraId="48286D0C" w14:textId="3F7D99F2" w:rsidR="006E4787" w:rsidRPr="00DC0FE7" w:rsidRDefault="006E4787" w:rsidP="006E4787">
      <w:pPr>
        <w:pStyle w:val="affff6"/>
        <w:ind w:firstLine="420"/>
        <w:rPr>
          <w:rFonts w:ascii="Times New Roman"/>
        </w:rPr>
      </w:pPr>
      <w:r w:rsidRPr="00DC0FE7">
        <w:rPr>
          <w:rFonts w:ascii="Times New Roman"/>
        </w:rPr>
        <w:lastRenderedPageBreak/>
        <w:t xml:space="preserve">JB/T 5673  </w:t>
      </w:r>
      <w:r w:rsidRPr="00DC0FE7">
        <w:rPr>
          <w:rFonts w:ascii="Times New Roman"/>
        </w:rPr>
        <w:t>农林拖拉机及机具涂漆</w:t>
      </w:r>
      <w:r w:rsidRPr="00DC0FE7">
        <w:rPr>
          <w:rFonts w:ascii="Times New Roman"/>
        </w:rPr>
        <w:t xml:space="preserve">  </w:t>
      </w:r>
      <w:r w:rsidRPr="00DC0FE7">
        <w:rPr>
          <w:rFonts w:ascii="Times New Roman"/>
        </w:rPr>
        <w:t>通用技术条件</w:t>
      </w:r>
    </w:p>
    <w:p w14:paraId="012B5E91" w14:textId="77777777" w:rsidR="0052031A" w:rsidRPr="00DC0FE7" w:rsidRDefault="0052031A" w:rsidP="0052031A">
      <w:pPr>
        <w:pStyle w:val="affff6"/>
        <w:ind w:firstLine="420"/>
        <w:rPr>
          <w:rFonts w:ascii="Times New Roman"/>
        </w:rPr>
      </w:pPr>
      <w:r w:rsidRPr="00DC0FE7">
        <w:rPr>
          <w:rFonts w:ascii="Times New Roman"/>
          <w:color w:val="000000" w:themeColor="text1"/>
        </w:rPr>
        <w:t xml:space="preserve">JB/T 6880.1  </w:t>
      </w:r>
      <w:r w:rsidRPr="00DC0FE7">
        <w:rPr>
          <w:rFonts w:ascii="Times New Roman"/>
          <w:color w:val="000000" w:themeColor="text1"/>
        </w:rPr>
        <w:t>泵用灰铸铁件</w:t>
      </w:r>
    </w:p>
    <w:p w14:paraId="77D790DA" w14:textId="77777777" w:rsidR="0052031A" w:rsidRPr="00DC0FE7" w:rsidRDefault="0052031A" w:rsidP="0052031A">
      <w:pPr>
        <w:pStyle w:val="affff6"/>
        <w:ind w:firstLine="420"/>
        <w:rPr>
          <w:rFonts w:ascii="Times New Roman"/>
          <w:color w:val="000000" w:themeColor="text1"/>
        </w:rPr>
      </w:pPr>
      <w:r w:rsidRPr="00DC0FE7">
        <w:rPr>
          <w:rFonts w:ascii="Times New Roman"/>
          <w:color w:val="000000" w:themeColor="text1"/>
        </w:rPr>
        <w:t xml:space="preserve">JB/T 6880.2  </w:t>
      </w:r>
      <w:r w:rsidRPr="00DC0FE7">
        <w:rPr>
          <w:rFonts w:ascii="Times New Roman"/>
          <w:color w:val="000000" w:themeColor="text1"/>
        </w:rPr>
        <w:t>泵用铸钢件</w:t>
      </w:r>
    </w:p>
    <w:p w14:paraId="51EC5108" w14:textId="77777777" w:rsidR="006E4787" w:rsidRPr="00DC0FE7" w:rsidRDefault="006E4787" w:rsidP="006E4787">
      <w:pPr>
        <w:pStyle w:val="affff6"/>
        <w:ind w:firstLine="420"/>
        <w:rPr>
          <w:rFonts w:ascii="Times New Roman"/>
        </w:rPr>
      </w:pPr>
      <w:r w:rsidRPr="00DC0FE7">
        <w:rPr>
          <w:rFonts w:ascii="Times New Roman"/>
        </w:rPr>
        <w:t xml:space="preserve">JB/T 9804  </w:t>
      </w:r>
      <w:r w:rsidRPr="00DC0FE7">
        <w:rPr>
          <w:rFonts w:ascii="Times New Roman"/>
        </w:rPr>
        <w:t>微型泵</w:t>
      </w:r>
    </w:p>
    <w:p w14:paraId="1D4988DB" w14:textId="71ED7A6B" w:rsidR="00AA6EC9" w:rsidRPr="00DC0FE7" w:rsidRDefault="006E4787" w:rsidP="006E4787">
      <w:pPr>
        <w:pStyle w:val="affff6"/>
        <w:ind w:firstLine="420"/>
        <w:rPr>
          <w:rFonts w:ascii="Times New Roman"/>
        </w:rPr>
      </w:pPr>
      <w:r w:rsidRPr="00DC0FE7">
        <w:rPr>
          <w:rFonts w:ascii="Times New Roman"/>
        </w:rPr>
        <w:t xml:space="preserve">JB/T 50080  </w:t>
      </w:r>
      <w:r w:rsidRPr="00DC0FE7">
        <w:rPr>
          <w:rFonts w:ascii="Times New Roman"/>
        </w:rPr>
        <w:t>潜水电泵</w:t>
      </w:r>
      <w:r w:rsidRPr="00DC0FE7">
        <w:rPr>
          <w:rFonts w:ascii="Times New Roman"/>
        </w:rPr>
        <w:t xml:space="preserve">  </w:t>
      </w:r>
      <w:r w:rsidRPr="00DC0FE7">
        <w:rPr>
          <w:rFonts w:ascii="Times New Roman"/>
        </w:rPr>
        <w:t>可靠性考核评定方法</w:t>
      </w:r>
    </w:p>
    <w:p w14:paraId="2913F9D9" w14:textId="77777777" w:rsidR="00B265BC" w:rsidRPr="00DC0FE7" w:rsidRDefault="00FD59EB" w:rsidP="00FD59EB">
      <w:pPr>
        <w:pStyle w:val="affc"/>
        <w:spacing w:before="240" w:after="240"/>
        <w:rPr>
          <w:rFonts w:ascii="Times New Roman"/>
        </w:rPr>
      </w:pPr>
      <w:bookmarkStart w:id="55" w:name="_Toc129604659"/>
      <w:bookmarkStart w:id="56" w:name="_Toc129852975"/>
      <w:bookmarkStart w:id="57" w:name="_Toc130799048"/>
      <w:bookmarkStart w:id="58" w:name="_Toc138691727"/>
      <w:r w:rsidRPr="00DC0FE7">
        <w:rPr>
          <w:rFonts w:ascii="Times New Roman"/>
          <w:szCs w:val="21"/>
        </w:rPr>
        <w:t>术语和定义</w:t>
      </w:r>
      <w:bookmarkEnd w:id="55"/>
      <w:bookmarkEnd w:id="56"/>
      <w:bookmarkEnd w:id="57"/>
      <w:bookmarkEnd w:id="58"/>
    </w:p>
    <w:bookmarkStart w:id="59" w:name="_Toc26986532" w:displacedByCustomXml="next"/>
    <w:bookmarkEnd w:id="59" w:displacedByCustomXml="next"/>
    <w:sdt>
      <w:sdtPr>
        <w:id w:val="-1909835108"/>
        <w:placeholder>
          <w:docPart w:val="27AACDF09E684B57AFD7EF4E72EEFF2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E64CDD3" w14:textId="241D6401" w:rsidR="003C010C" w:rsidRPr="00DC0FE7" w:rsidRDefault="00AF0EF2" w:rsidP="00BA263B">
          <w:pPr>
            <w:pStyle w:val="affff6"/>
            <w:ind w:firstLine="420"/>
          </w:pPr>
          <w:r w:rsidRPr="00DC0FE7">
            <w:t>下列术语和定义适用于本文件。</w:t>
          </w:r>
        </w:p>
      </w:sdtContent>
    </w:sdt>
    <w:p w14:paraId="16922E71" w14:textId="3A737D16" w:rsidR="00AF0EF2" w:rsidRPr="00DC0FE7" w:rsidRDefault="00AE5502" w:rsidP="00AE5502">
      <w:pPr>
        <w:pStyle w:val="affffffffffe"/>
        <w:ind w:left="420" w:hangingChars="200" w:hanging="420"/>
        <w:rPr>
          <w:rFonts w:ascii="黑体" w:eastAsia="黑体" w:hAnsi="黑体"/>
        </w:rPr>
      </w:pPr>
      <w:r w:rsidRPr="00DC0FE7">
        <w:rPr>
          <w:rFonts w:ascii="黑体" w:eastAsia="黑体" w:hAnsi="黑体"/>
        </w:rPr>
        <w:br/>
      </w:r>
      <w:r w:rsidR="00AF0EF2" w:rsidRPr="00DC0FE7">
        <w:rPr>
          <w:rFonts w:ascii="黑体" w:eastAsia="黑体" w:hAnsi="黑体" w:hint="eastAsia"/>
        </w:rPr>
        <w:t>定频</w:t>
      </w:r>
      <w:r w:rsidR="00CD0FDF" w:rsidRPr="00DC0FE7">
        <w:rPr>
          <w:rFonts w:ascii="黑体" w:eastAsia="黑体" w:hAnsi="黑体" w:hint="eastAsia"/>
        </w:rPr>
        <w:t>管道</w:t>
      </w:r>
      <w:r w:rsidR="00B27CB1" w:rsidRPr="00DC0FE7">
        <w:rPr>
          <w:rFonts w:ascii="黑体" w:eastAsia="黑体" w:hAnsi="黑体" w:hint="eastAsia"/>
        </w:rPr>
        <w:t>屏蔽电</w:t>
      </w:r>
      <w:r w:rsidR="00AF0EF2" w:rsidRPr="00DC0FE7">
        <w:rPr>
          <w:rFonts w:ascii="黑体" w:eastAsia="黑体" w:hAnsi="黑体" w:hint="eastAsia"/>
        </w:rPr>
        <w:t xml:space="preserve">泵 </w:t>
      </w:r>
      <w:r w:rsidR="00AF0EF2" w:rsidRPr="00DC0FE7">
        <w:rPr>
          <w:rFonts w:ascii="黑体" w:eastAsia="黑体" w:hAnsi="黑体"/>
        </w:rPr>
        <w:t xml:space="preserve"> </w:t>
      </w:r>
      <w:r w:rsidR="00D43E4D" w:rsidRPr="00DC0FE7">
        <w:rPr>
          <w:rFonts w:ascii="黑体" w:eastAsia="黑体" w:hAnsi="黑体" w:hint="eastAsia"/>
        </w:rPr>
        <w:t>fixed frequency pipeline shielded pump</w:t>
      </w:r>
    </w:p>
    <w:p w14:paraId="5F9B0568" w14:textId="2F31290D" w:rsidR="00AF0EF2" w:rsidRPr="00DC0FE7" w:rsidRDefault="00880ECE" w:rsidP="00AF0EF2">
      <w:pPr>
        <w:pStyle w:val="affff6"/>
        <w:ind w:firstLine="420"/>
        <w:rPr>
          <w:bCs/>
        </w:rPr>
      </w:pPr>
      <w:r w:rsidRPr="00880ECE">
        <w:rPr>
          <w:rFonts w:hint="eastAsia"/>
          <w:bCs/>
        </w:rPr>
        <w:t>由定频电</w:t>
      </w:r>
      <w:r w:rsidR="00D4313D">
        <w:rPr>
          <w:rFonts w:hint="eastAsia"/>
          <w:bCs/>
        </w:rPr>
        <w:t>动机驱动</w:t>
      </w:r>
      <w:r w:rsidR="00AF0EF2" w:rsidRPr="00DC0FE7">
        <w:rPr>
          <w:rFonts w:hint="eastAsia"/>
          <w:bCs/>
        </w:rPr>
        <w:t>，</w:t>
      </w:r>
      <w:r w:rsidR="00CB2311" w:rsidRPr="00DC0FE7">
        <w:rPr>
          <w:rFonts w:hint="eastAsia"/>
          <w:bCs/>
        </w:rPr>
        <w:t>电动机</w:t>
      </w:r>
      <w:r w:rsidR="00AF0EF2" w:rsidRPr="00DC0FE7">
        <w:rPr>
          <w:rFonts w:hint="eastAsia"/>
          <w:bCs/>
        </w:rPr>
        <w:t>转子直接浸没在泵送的介质中，</w:t>
      </w:r>
      <w:r w:rsidRPr="00DC0FE7">
        <w:rPr>
          <w:rFonts w:hint="eastAsia"/>
          <w:bCs/>
        </w:rPr>
        <w:t>转子和</w:t>
      </w:r>
      <w:r w:rsidR="00AF0EF2" w:rsidRPr="00DC0FE7">
        <w:rPr>
          <w:rFonts w:hint="eastAsia"/>
          <w:bCs/>
        </w:rPr>
        <w:t>介质通过屏蔽套与定子隔开，介质在屏蔽套内腔与转子之间流动</w:t>
      </w:r>
      <w:r w:rsidR="00D4313D">
        <w:rPr>
          <w:rFonts w:hint="eastAsia"/>
          <w:bCs/>
        </w:rPr>
        <w:t>，实现</w:t>
      </w:r>
      <w:r w:rsidR="00AF0EF2" w:rsidRPr="00DC0FE7">
        <w:rPr>
          <w:rFonts w:hint="eastAsia"/>
          <w:bCs/>
        </w:rPr>
        <w:t>对定子、转子及轴承进行冷却的</w:t>
      </w:r>
      <w:r w:rsidR="002E4AC0" w:rsidRPr="00DC0FE7">
        <w:rPr>
          <w:rFonts w:hint="eastAsia"/>
          <w:bCs/>
        </w:rPr>
        <w:t>管道</w:t>
      </w:r>
      <w:r w:rsidR="00AF0EF2" w:rsidRPr="00DC0FE7">
        <w:rPr>
          <w:rFonts w:hint="eastAsia"/>
          <w:bCs/>
        </w:rPr>
        <w:t>泵。</w:t>
      </w:r>
    </w:p>
    <w:p w14:paraId="5458A1D1" w14:textId="28CF2D20" w:rsidR="00D43E4D" w:rsidRPr="00DC0FE7" w:rsidRDefault="00AF0EF2" w:rsidP="00D43E4D">
      <w:pPr>
        <w:pStyle w:val="affffffffffe"/>
        <w:ind w:left="420" w:hangingChars="200" w:hanging="420"/>
        <w:rPr>
          <w:bCs/>
        </w:rPr>
      </w:pPr>
      <w:r w:rsidRPr="00DC0FE7">
        <w:rPr>
          <w:rFonts w:ascii="黑体" w:eastAsia="黑体" w:hAnsi="黑体"/>
        </w:rPr>
        <w:br/>
      </w:r>
      <w:r w:rsidRPr="00DC0FE7">
        <w:rPr>
          <w:rFonts w:ascii="黑体" w:eastAsia="黑体" w:hAnsi="黑体" w:hint="eastAsia"/>
        </w:rPr>
        <w:t>变频</w:t>
      </w:r>
      <w:r w:rsidR="00CD0FDF" w:rsidRPr="00DC0FE7">
        <w:rPr>
          <w:rFonts w:ascii="黑体" w:eastAsia="黑体" w:hAnsi="黑体" w:hint="eastAsia"/>
        </w:rPr>
        <w:t>管道</w:t>
      </w:r>
      <w:r w:rsidR="00B27CB1" w:rsidRPr="00DC0FE7">
        <w:rPr>
          <w:rFonts w:ascii="黑体" w:eastAsia="黑体" w:hAnsi="黑体" w:hint="eastAsia"/>
        </w:rPr>
        <w:t>屏蔽电</w:t>
      </w:r>
      <w:r w:rsidRPr="00DC0FE7">
        <w:rPr>
          <w:rFonts w:ascii="黑体" w:eastAsia="黑体" w:hAnsi="黑体" w:hint="eastAsia"/>
        </w:rPr>
        <w:t xml:space="preserve">泵 </w:t>
      </w:r>
      <w:r w:rsidRPr="00DC0FE7">
        <w:rPr>
          <w:rFonts w:ascii="黑体" w:eastAsia="黑体" w:hAnsi="黑体"/>
        </w:rPr>
        <w:t xml:space="preserve"> </w:t>
      </w:r>
      <w:r w:rsidR="00D43E4D" w:rsidRPr="00DC0FE7">
        <w:rPr>
          <w:rFonts w:ascii="黑体" w:eastAsia="黑体" w:hAnsi="黑体" w:hint="eastAsia"/>
        </w:rPr>
        <w:t>variable frequency pipeline shielded pump</w:t>
      </w:r>
    </w:p>
    <w:p w14:paraId="5F89679F" w14:textId="2C557DAA" w:rsidR="00AF0EF2" w:rsidRPr="00D43E4D" w:rsidRDefault="00AF0EF2" w:rsidP="0052031A">
      <w:pPr>
        <w:pStyle w:val="affffffffffe"/>
        <w:numPr>
          <w:ilvl w:val="0"/>
          <w:numId w:val="0"/>
        </w:numPr>
        <w:ind w:firstLineChars="200" w:firstLine="420"/>
        <w:jc w:val="left"/>
        <w:rPr>
          <w:bCs/>
        </w:rPr>
      </w:pPr>
      <w:r w:rsidRPr="00DC0FE7">
        <w:rPr>
          <w:rFonts w:hint="eastAsia"/>
          <w:bCs/>
        </w:rPr>
        <w:t>由驱动器及通过变频调速控制的永磁无刷屏蔽电动机</w:t>
      </w:r>
      <w:r w:rsidR="00D4313D">
        <w:rPr>
          <w:rFonts w:hint="eastAsia"/>
          <w:bCs/>
        </w:rPr>
        <w:t>驱动</w:t>
      </w:r>
      <w:r w:rsidRPr="00DC0FE7">
        <w:rPr>
          <w:rFonts w:hint="eastAsia"/>
          <w:bCs/>
        </w:rPr>
        <w:t>，转子直接浸没在泵所输送的介质中，转子和介质通过屏蔽套与定子隔开，被输送介质在屏蔽套内腔与转子之间流动</w:t>
      </w:r>
      <w:r w:rsidR="00D4313D">
        <w:rPr>
          <w:rFonts w:hint="eastAsia"/>
          <w:bCs/>
        </w:rPr>
        <w:t>，实现</w:t>
      </w:r>
      <w:r w:rsidRPr="00DC0FE7">
        <w:rPr>
          <w:rFonts w:hint="eastAsia"/>
          <w:bCs/>
        </w:rPr>
        <w:t>对定子、转子及轴承进行冷却的</w:t>
      </w:r>
      <w:r w:rsidR="002E4AC0" w:rsidRPr="00DC0FE7">
        <w:rPr>
          <w:rFonts w:hint="eastAsia"/>
          <w:bCs/>
        </w:rPr>
        <w:t>管道</w:t>
      </w:r>
      <w:r w:rsidRPr="00DC0FE7">
        <w:rPr>
          <w:rFonts w:hint="eastAsia"/>
          <w:bCs/>
        </w:rPr>
        <w:t>泵。</w:t>
      </w:r>
    </w:p>
    <w:p w14:paraId="7C39093E" w14:textId="1CC4FBC5" w:rsidR="004B3E93" w:rsidRDefault="006E4787" w:rsidP="006E4787">
      <w:pPr>
        <w:pStyle w:val="affc"/>
        <w:spacing w:before="240" w:after="240"/>
      </w:pPr>
      <w:bookmarkStart w:id="60" w:name="_Toc129852976"/>
      <w:bookmarkStart w:id="61" w:name="_Toc130799049"/>
      <w:bookmarkStart w:id="62" w:name="_Toc138691728"/>
      <w:r>
        <w:rPr>
          <w:rFonts w:hint="eastAsia"/>
        </w:rPr>
        <w:t>型式、型号和基本参数</w:t>
      </w:r>
      <w:bookmarkEnd w:id="60"/>
      <w:bookmarkEnd w:id="61"/>
      <w:bookmarkEnd w:id="62"/>
    </w:p>
    <w:p w14:paraId="33247773" w14:textId="587407E8" w:rsidR="002A1260" w:rsidRDefault="006E4787" w:rsidP="006E4787">
      <w:pPr>
        <w:pStyle w:val="affd"/>
        <w:spacing w:before="120" w:after="120"/>
      </w:pPr>
      <w:bookmarkStart w:id="63" w:name="_Toc129852977"/>
      <w:bookmarkStart w:id="64" w:name="_Toc130799050"/>
      <w:bookmarkStart w:id="65" w:name="_Toc138691729"/>
      <w:r>
        <w:rPr>
          <w:rFonts w:hint="eastAsia"/>
        </w:rPr>
        <w:t>型式</w:t>
      </w:r>
      <w:bookmarkEnd w:id="63"/>
      <w:bookmarkEnd w:id="64"/>
      <w:bookmarkEnd w:id="65"/>
    </w:p>
    <w:p w14:paraId="766027C5" w14:textId="33CC6A6E" w:rsidR="006E4787" w:rsidRPr="00DC0FE7" w:rsidRDefault="0085657B" w:rsidP="006E4787">
      <w:pPr>
        <w:pStyle w:val="affffffffa"/>
      </w:pPr>
      <w:r w:rsidRPr="00DC0FE7">
        <w:rPr>
          <w:rFonts w:hint="eastAsia"/>
        </w:rPr>
        <w:t>管道屏蔽电泵（以下简称</w:t>
      </w:r>
      <w:r w:rsidR="006E4787" w:rsidRPr="00DC0FE7">
        <w:rPr>
          <w:rFonts w:hint="eastAsia"/>
        </w:rPr>
        <w:t>电泵</w:t>
      </w:r>
      <w:r w:rsidRPr="00DC0FE7">
        <w:rPr>
          <w:rFonts w:hint="eastAsia"/>
        </w:rPr>
        <w:t>）</w:t>
      </w:r>
      <w:r w:rsidR="006E4787" w:rsidRPr="00DC0FE7">
        <w:rPr>
          <w:rFonts w:hint="eastAsia"/>
        </w:rPr>
        <w:t>为泵与电动机同轴连接。</w:t>
      </w:r>
    </w:p>
    <w:p w14:paraId="18C2EA97" w14:textId="01B50BFC" w:rsidR="006E4787" w:rsidRPr="00DC0FE7" w:rsidRDefault="006E4787" w:rsidP="006E4787">
      <w:pPr>
        <w:pStyle w:val="affffffffa"/>
      </w:pPr>
      <w:r w:rsidRPr="00DC0FE7">
        <w:rPr>
          <w:rFonts w:hint="eastAsia"/>
        </w:rPr>
        <w:t>电泵的电动机为</w:t>
      </w:r>
      <w:r w:rsidR="00DD4CB2" w:rsidRPr="00DC0FE7">
        <w:rPr>
          <w:rFonts w:hint="eastAsia"/>
        </w:rPr>
        <w:t>异步</w:t>
      </w:r>
      <w:r w:rsidR="00165700" w:rsidRPr="00DC0FE7">
        <w:rPr>
          <w:rFonts w:hint="eastAsia"/>
        </w:rPr>
        <w:t>或永磁同步</w:t>
      </w:r>
      <w:r w:rsidRPr="00DC0FE7">
        <w:rPr>
          <w:rFonts w:hint="eastAsia"/>
        </w:rPr>
        <w:t>屏蔽式</w:t>
      </w:r>
      <w:r w:rsidR="00304085" w:rsidRPr="00DC0FE7">
        <w:rPr>
          <w:rFonts w:hint="eastAsia"/>
        </w:rPr>
        <w:t>结构</w:t>
      </w:r>
      <w:r w:rsidRPr="00DC0FE7">
        <w:rPr>
          <w:rFonts w:hint="eastAsia"/>
        </w:rPr>
        <w:t>，电动机定子屏蔽套内侧与泵体内腔连通。</w:t>
      </w:r>
    </w:p>
    <w:p w14:paraId="40126D78" w14:textId="11D4432B" w:rsidR="006E4787" w:rsidRPr="00DC0FE7" w:rsidRDefault="006E4787" w:rsidP="006E4787">
      <w:pPr>
        <w:pStyle w:val="affffffffa"/>
      </w:pPr>
      <w:r w:rsidRPr="00DC0FE7">
        <w:rPr>
          <w:rFonts w:hint="eastAsia"/>
        </w:rPr>
        <w:t>电泵的水泵为单级或多级离心式。</w:t>
      </w:r>
    </w:p>
    <w:p w14:paraId="17217475" w14:textId="61DF5C97" w:rsidR="006E4787" w:rsidRPr="00DC0FE7" w:rsidRDefault="006E4787" w:rsidP="006E4787">
      <w:pPr>
        <w:pStyle w:val="affffffffa"/>
      </w:pPr>
      <w:r w:rsidRPr="00DC0FE7">
        <w:rPr>
          <w:rFonts w:hint="eastAsia"/>
        </w:rPr>
        <w:t>电泵的冷却方式为电动机机壳表面冷却和通过定、转子之间的循环液体对电动机定、转子进行冷却。</w:t>
      </w:r>
    </w:p>
    <w:p w14:paraId="50EFFFB8" w14:textId="7717C2D3" w:rsidR="006E4787" w:rsidRPr="00DC0FE7" w:rsidRDefault="006E4787" w:rsidP="006E4787">
      <w:pPr>
        <w:pStyle w:val="affffffffa"/>
        <w:rPr>
          <w:rFonts w:ascii="Times New Roman"/>
        </w:rPr>
      </w:pPr>
      <w:r w:rsidRPr="00DC0FE7">
        <w:rPr>
          <w:rFonts w:ascii="Times New Roman"/>
        </w:rPr>
        <w:t>电泵的外壳防护等级为</w:t>
      </w:r>
      <w:r w:rsidRPr="00DC0FE7">
        <w:rPr>
          <w:rFonts w:ascii="Times New Roman"/>
        </w:rPr>
        <w:t>GB/T 4942.1-2006</w:t>
      </w:r>
      <w:r w:rsidRPr="00DC0FE7">
        <w:rPr>
          <w:rFonts w:ascii="Times New Roman"/>
        </w:rPr>
        <w:t>中规定的</w:t>
      </w:r>
      <w:r w:rsidRPr="00DC0FE7">
        <w:rPr>
          <w:rFonts w:ascii="Times New Roman"/>
        </w:rPr>
        <w:t>IPX4</w:t>
      </w:r>
      <w:r w:rsidRPr="00DC0FE7">
        <w:rPr>
          <w:rFonts w:ascii="Times New Roman"/>
        </w:rPr>
        <w:t>。特殊要求的防护等级，由供需双方按</w:t>
      </w:r>
      <w:r w:rsidRPr="00DC0FE7">
        <w:rPr>
          <w:rFonts w:ascii="Times New Roman"/>
        </w:rPr>
        <w:t>GB/T 4942.1-2006</w:t>
      </w:r>
      <w:r w:rsidRPr="00DC0FE7">
        <w:rPr>
          <w:rFonts w:ascii="Times New Roman"/>
        </w:rPr>
        <w:t>的规定协商确定。</w:t>
      </w:r>
    </w:p>
    <w:p w14:paraId="659A1601" w14:textId="751D1421" w:rsidR="006E4787" w:rsidRPr="00DC0FE7" w:rsidRDefault="006E4787" w:rsidP="006E4787">
      <w:pPr>
        <w:pStyle w:val="affffffffa"/>
        <w:rPr>
          <w:rFonts w:ascii="Times New Roman"/>
        </w:rPr>
      </w:pPr>
      <w:r w:rsidRPr="00DC0FE7">
        <w:rPr>
          <w:rFonts w:ascii="Times New Roman"/>
        </w:rPr>
        <w:t>电泵的定额是以连续工作制（</w:t>
      </w:r>
      <w:r w:rsidRPr="00DC0FE7">
        <w:rPr>
          <w:rFonts w:ascii="Times New Roman"/>
        </w:rPr>
        <w:t>S1</w:t>
      </w:r>
      <w:r w:rsidRPr="00DC0FE7">
        <w:rPr>
          <w:rFonts w:ascii="Times New Roman"/>
        </w:rPr>
        <w:t>）为基准的连续定额。</w:t>
      </w:r>
    </w:p>
    <w:p w14:paraId="19074E39" w14:textId="3ABC7ED4" w:rsidR="001D212F" w:rsidRPr="00DC0FE7" w:rsidRDefault="006E4787" w:rsidP="006E4787">
      <w:pPr>
        <w:pStyle w:val="affd"/>
        <w:spacing w:before="120" w:after="120"/>
      </w:pPr>
      <w:bookmarkStart w:id="66" w:name="_Toc129852978"/>
      <w:bookmarkStart w:id="67" w:name="_Toc130799051"/>
      <w:bookmarkStart w:id="68" w:name="_Toc138691730"/>
      <w:r w:rsidRPr="00DC0FE7">
        <w:rPr>
          <w:rFonts w:hint="eastAsia"/>
        </w:rPr>
        <w:t>型号</w:t>
      </w:r>
      <w:bookmarkEnd w:id="66"/>
      <w:bookmarkEnd w:id="67"/>
      <w:bookmarkEnd w:id="68"/>
    </w:p>
    <w:p w14:paraId="48509335" w14:textId="2ED7E4C2" w:rsidR="009273B3" w:rsidRPr="00DC0FE7" w:rsidRDefault="006E4787" w:rsidP="001D212F">
      <w:pPr>
        <w:pStyle w:val="affff6"/>
        <w:ind w:firstLine="420"/>
        <w:rPr>
          <w:rFonts w:ascii="Times New Roman"/>
        </w:rPr>
      </w:pPr>
      <w:r w:rsidRPr="00DC0FE7">
        <w:rPr>
          <w:rFonts w:ascii="Times New Roman"/>
        </w:rPr>
        <w:t>电泵的型号由汉语拼音大写字母和阿拉伯数字等组成，其意义如下：</w:t>
      </w:r>
    </w:p>
    <w:p w14:paraId="2CE03D60" w14:textId="0A73A9AB" w:rsidR="006E4787" w:rsidRPr="00DC0FE7" w:rsidRDefault="006E4787" w:rsidP="006E4787">
      <w:pPr>
        <w:pStyle w:val="affff6"/>
        <w:ind w:firstLine="420"/>
        <w:rPr>
          <w:rFonts w:ascii="Times New Roman"/>
        </w:rPr>
      </w:pPr>
      <w:r w:rsidRPr="00DC0FE7">
        <w:rPr>
          <w:rFonts w:ascii="Times New Roman"/>
        </w:rPr>
        <mc:AlternateContent>
          <mc:Choice Requires="wpg">
            <w:drawing>
              <wp:anchor distT="0" distB="0" distL="114300" distR="114300" simplePos="0" relativeHeight="251671552" behindDoc="0" locked="0" layoutInCell="1" allowOverlap="1" wp14:anchorId="5CE9BD64" wp14:editId="7705AAC9">
                <wp:simplePos x="0" y="0"/>
                <wp:positionH relativeFrom="column">
                  <wp:posOffset>331470</wp:posOffset>
                </wp:positionH>
                <wp:positionV relativeFrom="paragraph">
                  <wp:posOffset>149225</wp:posOffset>
                </wp:positionV>
                <wp:extent cx="1287780" cy="1150620"/>
                <wp:effectExtent l="0" t="0" r="26670" b="11430"/>
                <wp:wrapNone/>
                <wp:docPr id="21" name="组合 21"/>
                <wp:cNvGraphicFramePr/>
                <a:graphic xmlns:a="http://schemas.openxmlformats.org/drawingml/2006/main">
                  <a:graphicData uri="http://schemas.microsoft.com/office/word/2010/wordprocessingGroup">
                    <wpg:wgp>
                      <wpg:cNvGrpSpPr/>
                      <wpg:grpSpPr>
                        <a:xfrm>
                          <a:off x="0" y="0"/>
                          <a:ext cx="1287780" cy="1150620"/>
                          <a:chOff x="0" y="0"/>
                          <a:chExt cx="84685" cy="108807"/>
                        </a:xfrm>
                      </wpg:grpSpPr>
                      <wps:wsp>
                        <wps:cNvPr id="22" name="直接连接符 22"/>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23" name="直接连接符 23"/>
                        <wps:cNvCnPr/>
                        <wps:spPr bwMode="auto">
                          <a:xfrm>
                            <a:off x="0" y="108807"/>
                            <a:ext cx="846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EB878DF" id="组合 21" o:spid="_x0000_s1026" style="position:absolute;left:0;text-align:left;margin-left:26.1pt;margin-top:11.75pt;width:101.4pt;height:90.6pt;z-index:251671552;mso-width-relative:margin;mso-height-relative:margin" coordsize="84685,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">
                <v:line id="直接连接符 22"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" strokecolor="black [3200]" strokeweight=".5pt">
                  <v:stroke joinstyle="miter"/>
                </v:line>
                <v:line id="直接连接符 23" o:spid="_x0000_s1028" style="position:absolute;visibility:visible;mso-wrap-style:square" from="0,108807" to="84685,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group>
            </w:pict>
          </mc:Fallback>
        </mc:AlternateContent>
      </w:r>
      <w:r w:rsidRPr="00DC0FE7">
        <w:rPr>
          <w:rFonts w:ascii="Times New Roman"/>
        </w:rPr>
        <mc:AlternateContent>
          <mc:Choice Requires="wpg">
            <w:drawing>
              <wp:anchor distT="0" distB="0" distL="114300" distR="114300" simplePos="0" relativeHeight="251670528" behindDoc="0" locked="0" layoutInCell="1" allowOverlap="1" wp14:anchorId="0E139679" wp14:editId="54DACC50">
                <wp:simplePos x="0" y="0"/>
                <wp:positionH relativeFrom="column">
                  <wp:posOffset>535940</wp:posOffset>
                </wp:positionH>
                <wp:positionV relativeFrom="paragraph">
                  <wp:posOffset>149225</wp:posOffset>
                </wp:positionV>
                <wp:extent cx="1083945" cy="982980"/>
                <wp:effectExtent l="0" t="0" r="20955" b="26670"/>
                <wp:wrapNone/>
                <wp:docPr id="18" name="组合 18"/>
                <wp:cNvGraphicFramePr/>
                <a:graphic xmlns:a="http://schemas.openxmlformats.org/drawingml/2006/main">
                  <a:graphicData uri="http://schemas.microsoft.com/office/word/2010/wordprocessingGroup">
                    <wpg:wgp>
                      <wpg:cNvGrpSpPr/>
                      <wpg:grpSpPr>
                        <a:xfrm>
                          <a:off x="0" y="0"/>
                          <a:ext cx="1083945" cy="982980"/>
                          <a:chOff x="0" y="0"/>
                          <a:chExt cx="84474" cy="108807"/>
                        </a:xfrm>
                      </wpg:grpSpPr>
                      <wps:wsp>
                        <wps:cNvPr id="19" name="直接连接符 19"/>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20" name="直接连接符 20"/>
                        <wps:cNvCnPr/>
                        <wps:spPr bwMode="auto">
                          <a:xfrm flipV="1">
                            <a:off x="0" y="108000"/>
                            <a:ext cx="84474" cy="80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9DB025" id="组合 18" o:spid="_x0000_s1026" style="position:absolute;left:0;text-align:left;margin-left:42.2pt;margin-top:11.75pt;width:85.35pt;height:77.4pt;z-index:251670528;mso-width-relative:margin;mso-height-relative:margin" coordsize="84474,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">
                <v:line id="直接连接符 19"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" strokecolor="black [3200]" strokeweight=".5pt">
                  <v:stroke joinstyle="miter"/>
                </v:line>
                <v:line id="直接连接符 20" o:spid="_x0000_s1028" style="position:absolute;flip:y;visibility:visible;mso-wrap-style:square" from="0,108000" to="84474,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" strokeweight=".5pt"/>
              </v:group>
            </w:pict>
          </mc:Fallback>
        </mc:AlternateContent>
      </w:r>
      <w:r w:rsidRPr="00DC0FE7">
        <w:rPr>
          <w:rFonts w:ascii="Times New Roman"/>
        </w:rPr>
        <mc:AlternateContent>
          <mc:Choice Requires="wpg">
            <w:drawing>
              <wp:anchor distT="0" distB="0" distL="114300" distR="114300" simplePos="0" relativeHeight="251669504" behindDoc="0" locked="0" layoutInCell="1" allowOverlap="1" wp14:anchorId="20805E13" wp14:editId="62F87C53">
                <wp:simplePos x="0" y="0"/>
                <wp:positionH relativeFrom="column">
                  <wp:posOffset>730250</wp:posOffset>
                </wp:positionH>
                <wp:positionV relativeFrom="paragraph">
                  <wp:posOffset>149225</wp:posOffset>
                </wp:positionV>
                <wp:extent cx="868680" cy="807085"/>
                <wp:effectExtent l="0" t="0" r="26670" b="31115"/>
                <wp:wrapNone/>
                <wp:docPr id="15" name="组合 15"/>
                <wp:cNvGraphicFramePr/>
                <a:graphic xmlns:a="http://schemas.openxmlformats.org/drawingml/2006/main">
                  <a:graphicData uri="http://schemas.microsoft.com/office/word/2010/wordprocessingGroup">
                    <wpg:wgp>
                      <wpg:cNvGrpSpPr/>
                      <wpg:grpSpPr>
                        <a:xfrm>
                          <a:off x="0" y="0"/>
                          <a:ext cx="868680" cy="807085"/>
                          <a:chOff x="0" y="0"/>
                          <a:chExt cx="82383" cy="108807"/>
                        </a:xfrm>
                      </wpg:grpSpPr>
                      <wps:wsp>
                        <wps:cNvPr id="16" name="直接连接符 16"/>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17" name="直接连接符 17"/>
                        <wps:cNvCnPr/>
                        <wps:spPr bwMode="auto">
                          <a:xfrm flipV="1">
                            <a:off x="0" y="108000"/>
                            <a:ext cx="82383" cy="80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1E9B9ED" id="组合 15" o:spid="_x0000_s1026" style="position:absolute;left:0;text-align:left;margin-left:57.5pt;margin-top:11.75pt;width:68.4pt;height:63.55pt;z-index:251669504;mso-width-relative:margin;mso-height-relative:margin" coordsize="82383,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">
                <v:line id="直接连接符 16"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" strokecolor="black [3200]" strokeweight=".5pt">
                  <v:stroke joinstyle="miter"/>
                </v:line>
                <v:line id="直接连接符 17" o:spid="_x0000_s1028" style="position:absolute;flip:y;visibility:visible;mso-wrap-style:square" from="0,108000" to="82383,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" strokeweight=".5pt"/>
              </v:group>
            </w:pict>
          </mc:Fallback>
        </mc:AlternateContent>
      </w:r>
      <w:r w:rsidRPr="00DC0FE7">
        <w:rPr>
          <w:rFonts w:ascii="Times New Roman"/>
        </w:rPr>
        <mc:AlternateContent>
          <mc:Choice Requires="wpg">
            <w:drawing>
              <wp:anchor distT="0" distB="0" distL="114300" distR="114300" simplePos="0" relativeHeight="251668480" behindDoc="0" locked="0" layoutInCell="1" allowOverlap="1" wp14:anchorId="77A5C8A1" wp14:editId="26EA6BE6">
                <wp:simplePos x="0" y="0"/>
                <wp:positionH relativeFrom="column">
                  <wp:posOffset>931545</wp:posOffset>
                </wp:positionH>
                <wp:positionV relativeFrom="paragraph">
                  <wp:posOffset>149225</wp:posOffset>
                </wp:positionV>
                <wp:extent cx="688975" cy="631825"/>
                <wp:effectExtent l="0" t="0" r="34925" b="34925"/>
                <wp:wrapNone/>
                <wp:docPr id="12" name="组合 12"/>
                <wp:cNvGraphicFramePr/>
                <a:graphic xmlns:a="http://schemas.openxmlformats.org/drawingml/2006/main">
                  <a:graphicData uri="http://schemas.microsoft.com/office/word/2010/wordprocessingGroup">
                    <wpg:wgp>
                      <wpg:cNvGrpSpPr/>
                      <wpg:grpSpPr>
                        <a:xfrm>
                          <a:off x="0" y="0"/>
                          <a:ext cx="688975" cy="631825"/>
                          <a:chOff x="0" y="0"/>
                          <a:chExt cx="83758" cy="108807"/>
                        </a:xfrm>
                      </wpg:grpSpPr>
                      <wps:wsp>
                        <wps:cNvPr id="13" name="直接连接符 13"/>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14" name="直接连接符 14"/>
                        <wps:cNvCnPr/>
                        <wps:spPr bwMode="auto">
                          <a:xfrm flipV="1">
                            <a:off x="0" y="108000"/>
                            <a:ext cx="83758" cy="80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718562F" id="组合 12" o:spid="_x0000_s1026" style="position:absolute;left:0;text-align:left;margin-left:73.35pt;margin-top:11.75pt;width:54.25pt;height:49.75pt;z-index:251668480;mso-width-relative:margin;mso-height-relative:margin" coordsize="83758,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">
                <v:line id="直接连接符 13"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" strokecolor="black [3200]" strokeweight=".5pt">
                  <v:stroke joinstyle="miter"/>
                </v:line>
                <v:line id="直接连接符 14" o:spid="_x0000_s1028" style="position:absolute;flip:y;visibility:visible;mso-wrap-style:square" from="0,108000" to="83758,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" strokeweight=".5pt"/>
              </v:group>
            </w:pict>
          </mc:Fallback>
        </mc:AlternateContent>
      </w:r>
      <w:r w:rsidRPr="00DC0FE7">
        <w:rPr>
          <w:rFonts w:ascii="Times New Roman"/>
        </w:rPr>
        <mc:AlternateContent>
          <mc:Choice Requires="wpg">
            <w:drawing>
              <wp:anchor distT="0" distB="0" distL="114300" distR="114300" simplePos="0" relativeHeight="251667456" behindDoc="0" locked="0" layoutInCell="1" allowOverlap="1" wp14:anchorId="2E0EBE80" wp14:editId="7BD46130">
                <wp:simplePos x="0" y="0"/>
                <wp:positionH relativeFrom="column">
                  <wp:posOffset>1132205</wp:posOffset>
                </wp:positionH>
                <wp:positionV relativeFrom="paragraph">
                  <wp:posOffset>149225</wp:posOffset>
                </wp:positionV>
                <wp:extent cx="487680" cy="468630"/>
                <wp:effectExtent l="0" t="0" r="26670" b="26670"/>
                <wp:wrapNone/>
                <wp:docPr id="9" name="组合 9"/>
                <wp:cNvGraphicFramePr/>
                <a:graphic xmlns:a="http://schemas.openxmlformats.org/drawingml/2006/main">
                  <a:graphicData uri="http://schemas.microsoft.com/office/word/2010/wordprocessingGroup">
                    <wpg:wgp>
                      <wpg:cNvGrpSpPr/>
                      <wpg:grpSpPr>
                        <a:xfrm>
                          <a:off x="0" y="0"/>
                          <a:ext cx="487680" cy="468630"/>
                          <a:chOff x="0" y="0"/>
                          <a:chExt cx="82433" cy="108807"/>
                        </a:xfrm>
                      </wpg:grpSpPr>
                      <wps:wsp>
                        <wps:cNvPr id="10" name="直接连接符 10"/>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11" name="直接连接符 11"/>
                        <wps:cNvCnPr/>
                        <wps:spPr bwMode="auto">
                          <a:xfrm flipV="1">
                            <a:off x="0" y="108000"/>
                            <a:ext cx="82433" cy="80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D4EF30" id="组合 9" o:spid="_x0000_s1026" style="position:absolute;left:0;text-align:left;margin-left:89.15pt;margin-top:11.75pt;width:38.4pt;height:36.9pt;z-index:251667456;mso-width-relative:margin;mso-height-relative:margin" coordsize="82433,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">
                <v:line id="直接连接符 10"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" strokecolor="black [3200]" strokeweight=".5pt">
                  <v:stroke joinstyle="miter"/>
                </v:line>
                <v:line id="直接连接符 11" o:spid="_x0000_s1028" style="position:absolute;flip:y;visibility:visible;mso-wrap-style:square" from="0,108000" to="82433,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" strokeweight=".5pt"/>
              </v:group>
            </w:pict>
          </mc:Fallback>
        </mc:AlternateContent>
      </w:r>
      <w:r w:rsidRPr="00DC0FE7">
        <w:rPr>
          <w:rFonts w:ascii="Times New Roman"/>
        </w:rPr>
        <mc:AlternateContent>
          <mc:Choice Requires="wpg">
            <w:drawing>
              <wp:anchor distT="0" distB="0" distL="114300" distR="114300" simplePos="0" relativeHeight="251666432" behindDoc="0" locked="0" layoutInCell="1" allowOverlap="1" wp14:anchorId="06AF11A4" wp14:editId="1240B4C7">
                <wp:simplePos x="0" y="0"/>
                <wp:positionH relativeFrom="column">
                  <wp:posOffset>1336675</wp:posOffset>
                </wp:positionH>
                <wp:positionV relativeFrom="paragraph">
                  <wp:posOffset>149225</wp:posOffset>
                </wp:positionV>
                <wp:extent cx="283845" cy="299085"/>
                <wp:effectExtent l="0" t="0" r="20955" b="43815"/>
                <wp:wrapNone/>
                <wp:docPr id="1" name="组合 1"/>
                <wp:cNvGraphicFramePr/>
                <a:graphic xmlns:a="http://schemas.openxmlformats.org/drawingml/2006/main">
                  <a:graphicData uri="http://schemas.microsoft.com/office/word/2010/wordprocessingGroup">
                    <wpg:wgp>
                      <wpg:cNvGrpSpPr/>
                      <wpg:grpSpPr>
                        <a:xfrm>
                          <a:off x="0" y="0"/>
                          <a:ext cx="283845" cy="299085"/>
                          <a:chOff x="0" y="0"/>
                          <a:chExt cx="79968" cy="108807"/>
                        </a:xfrm>
                      </wpg:grpSpPr>
                      <wps:wsp>
                        <wps:cNvPr id="7" name="直接连接符 7"/>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8" name="直接连接符 8"/>
                        <wps:cNvCnPr/>
                        <wps:spPr bwMode="auto">
                          <a:xfrm flipV="1">
                            <a:off x="0" y="108000"/>
                            <a:ext cx="79968" cy="80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B8012A" id="组合 1" o:spid="_x0000_s1026" style="position:absolute;left:0;text-align:left;margin-left:105.25pt;margin-top:11.75pt;width:22.35pt;height:23.55pt;z-index:251666432;mso-width-relative:margin;mso-height-relative:margin" coordsize="79968,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">
                <v:line id="直接连接符 7"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" strokecolor="black [3200]" strokeweight=".5pt">
                  <v:stroke joinstyle="miter"/>
                </v:line>
                <v:line id="直接连接符 8" o:spid="_x0000_s1028" style="position:absolute;flip:y;visibility:visible;mso-wrap-style:square" from="0,108000" to="79968,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" strokeweight=".5pt"/>
              </v:group>
            </w:pict>
          </mc:Fallback>
        </mc:AlternateContent>
      </w:r>
      <w:r w:rsidRPr="00DC0FE7">
        <w:rPr>
          <w:rFonts w:ascii="Times New Roman"/>
        </w:rPr>
        <mc:AlternateContent>
          <mc:Choice Requires="wpg">
            <w:drawing>
              <wp:anchor distT="0" distB="0" distL="114300" distR="114300" simplePos="0" relativeHeight="251665408" behindDoc="0" locked="0" layoutInCell="1" allowOverlap="1" wp14:anchorId="05446B97" wp14:editId="1A7BB1C0">
                <wp:simplePos x="0" y="0"/>
                <wp:positionH relativeFrom="column">
                  <wp:posOffset>1534795</wp:posOffset>
                </wp:positionH>
                <wp:positionV relativeFrom="paragraph">
                  <wp:posOffset>150495</wp:posOffset>
                </wp:positionV>
                <wp:extent cx="107950" cy="108585"/>
                <wp:effectExtent l="0" t="0" r="6350" b="24765"/>
                <wp:wrapNone/>
                <wp:docPr id="3" name="组合 3"/>
                <wp:cNvGraphicFramePr/>
                <a:graphic xmlns:a="http://schemas.openxmlformats.org/drawingml/2006/main">
                  <a:graphicData uri="http://schemas.microsoft.com/office/word/2010/wordprocessingGroup">
                    <wpg:wgp>
                      <wpg:cNvGrpSpPr/>
                      <wpg:grpSpPr>
                        <a:xfrm>
                          <a:off x="0" y="0"/>
                          <a:ext cx="107950" cy="108585"/>
                          <a:chOff x="0" y="0"/>
                          <a:chExt cx="86325" cy="108807"/>
                        </a:xfrm>
                      </wpg:grpSpPr>
                      <wps:wsp>
                        <wps:cNvPr id="4" name="直接连接符 4"/>
                        <wps:cNvCnPr/>
                        <wps:spPr bwMode="auto">
                          <a:xfrm>
                            <a:off x="0" y="0"/>
                            <a:ext cx="0" cy="108000"/>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6" name="直接连接符 6"/>
                        <wps:cNvCnPr/>
                        <wps:spPr bwMode="auto">
                          <a:xfrm>
                            <a:off x="0" y="108807"/>
                            <a:ext cx="86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D3CCED" id="组合 3" o:spid="_x0000_s1026" style="position:absolute;left:0;text-align:left;margin-left:120.85pt;margin-top:11.85pt;width:8.5pt;height:8.55pt;z-index:251665408;mso-width-relative:margin" coordsize="86325,10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">
                <v:line id="直接连接符 4" o:spid="_x0000_s1027" style="position:absolute;visibility:visible;mso-wrap-style:square" from="0,0" to="0,10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" strokecolor="black [3200]" strokeweight=".5pt">
                  <v:stroke joinstyle="miter"/>
                </v:line>
                <v:line id="直接连接符 6" o:spid="_x0000_s1028" style="position:absolute;visibility:visible;mso-wrap-style:square" from="0,108807" to="86325,108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" strokeweight=".5pt"/>
              </v:group>
            </w:pict>
          </mc:Fallback>
        </mc:AlternateContent>
      </w:r>
      <w:r w:rsidRPr="00DC0FE7">
        <w:rPr>
          <w:rFonts w:ascii="Times New Roman"/>
        </w:rPr>
        <w:t>□ □-□-□-□ □ □</w:t>
      </w:r>
    </w:p>
    <w:p w14:paraId="319F4439" w14:textId="77777777" w:rsidR="006E4787" w:rsidRPr="00DC0FE7" w:rsidRDefault="006E4787" w:rsidP="006E4787">
      <w:pPr>
        <w:pStyle w:val="affff6"/>
        <w:ind w:firstLine="420"/>
        <w:rPr>
          <w:rFonts w:ascii="Times New Roman"/>
        </w:rPr>
      </w:pPr>
      <w:r w:rsidRPr="00DC0FE7">
        <w:rPr>
          <w:rFonts w:ascii="Times New Roman"/>
        </w:rPr>
        <w:t xml:space="preserve">                     </w:t>
      </w:r>
      <w:r w:rsidRPr="00DC0FE7">
        <w:rPr>
          <w:rFonts w:ascii="Times New Roman"/>
        </w:rPr>
        <w:t>补充代号，适用系统压力代号</w:t>
      </w:r>
      <w:r w:rsidRPr="00DC0FE7">
        <w:rPr>
          <w:rFonts w:ascii="Times New Roman"/>
        </w:rPr>
        <w:t xml:space="preserve">, </w:t>
      </w:r>
      <w:r w:rsidRPr="00DC0FE7">
        <w:rPr>
          <w:rFonts w:ascii="Times New Roman"/>
        </w:rPr>
        <w:t>代号含义见表</w:t>
      </w:r>
      <w:r w:rsidRPr="00DC0FE7">
        <w:rPr>
          <w:rFonts w:ascii="Times New Roman"/>
        </w:rPr>
        <w:t>1</w:t>
      </w:r>
    </w:p>
    <w:p w14:paraId="460908F6" w14:textId="77777777" w:rsidR="006E4787" w:rsidRPr="00DC0FE7" w:rsidRDefault="006E4787" w:rsidP="006E4787">
      <w:pPr>
        <w:pStyle w:val="affff6"/>
        <w:ind w:firstLine="420"/>
        <w:rPr>
          <w:rFonts w:ascii="Times New Roman"/>
        </w:rPr>
      </w:pPr>
      <w:r w:rsidRPr="00DC0FE7">
        <w:rPr>
          <w:rFonts w:ascii="Times New Roman"/>
        </w:rPr>
        <w:t xml:space="preserve">                     </w:t>
      </w:r>
      <w:r w:rsidRPr="00DC0FE7">
        <w:rPr>
          <w:rFonts w:ascii="Times New Roman"/>
        </w:rPr>
        <w:t>补充代号，适用输送介质温度代号，代号含义见表</w:t>
      </w:r>
      <w:r w:rsidRPr="00DC0FE7">
        <w:rPr>
          <w:rFonts w:ascii="Times New Roman"/>
        </w:rPr>
        <w:t>1</w:t>
      </w:r>
    </w:p>
    <w:p w14:paraId="63A99F6E" w14:textId="77777777" w:rsidR="006E4787" w:rsidRPr="00DC0FE7" w:rsidRDefault="006E4787" w:rsidP="006E4787">
      <w:pPr>
        <w:pStyle w:val="affff6"/>
        <w:ind w:firstLine="420"/>
        <w:rPr>
          <w:rFonts w:ascii="Times New Roman"/>
        </w:rPr>
      </w:pPr>
      <w:r w:rsidRPr="00DC0FE7">
        <w:rPr>
          <w:rFonts w:ascii="Times New Roman"/>
        </w:rPr>
        <w:t xml:space="preserve">                     </w:t>
      </w:r>
      <w:r w:rsidRPr="00DC0FE7">
        <w:rPr>
          <w:rFonts w:ascii="Times New Roman"/>
        </w:rPr>
        <w:t>电机极数</w:t>
      </w:r>
    </w:p>
    <w:p w14:paraId="7D562589" w14:textId="225CD329" w:rsidR="006E4787" w:rsidRPr="00DC0FE7" w:rsidRDefault="006E4787" w:rsidP="006E4787">
      <w:pPr>
        <w:pStyle w:val="affff6"/>
        <w:ind w:firstLine="420"/>
        <w:rPr>
          <w:rFonts w:ascii="Times New Roman"/>
        </w:rPr>
      </w:pPr>
      <w:r w:rsidRPr="00DC0FE7">
        <w:rPr>
          <w:rFonts w:ascii="Times New Roman"/>
        </w:rPr>
        <w:t xml:space="preserve">                     </w:t>
      </w:r>
      <w:r w:rsidRPr="00DC0FE7">
        <w:rPr>
          <w:rFonts w:ascii="Times New Roman"/>
        </w:rPr>
        <w:t>配套电动机的功率，单位为千瓦（</w:t>
      </w:r>
      <w:r w:rsidRPr="00DC0FE7">
        <w:rPr>
          <w:rFonts w:ascii="Times New Roman"/>
        </w:rPr>
        <w:t>kW</w:t>
      </w:r>
      <w:r w:rsidRPr="00DC0FE7">
        <w:rPr>
          <w:rFonts w:ascii="Times New Roman"/>
        </w:rPr>
        <w:t>）</w:t>
      </w:r>
    </w:p>
    <w:p w14:paraId="6CEAEC28" w14:textId="77777777" w:rsidR="006E4787" w:rsidRPr="00DC0FE7" w:rsidRDefault="006E4787" w:rsidP="006E4787">
      <w:pPr>
        <w:pStyle w:val="affff6"/>
        <w:ind w:firstLine="420"/>
        <w:rPr>
          <w:rFonts w:ascii="Times New Roman"/>
        </w:rPr>
      </w:pPr>
      <w:r w:rsidRPr="00DC0FE7">
        <w:rPr>
          <w:rFonts w:ascii="Times New Roman"/>
        </w:rPr>
        <w:t xml:space="preserve">                     </w:t>
      </w:r>
      <w:r w:rsidRPr="00DC0FE7">
        <w:rPr>
          <w:rFonts w:ascii="Times New Roman"/>
        </w:rPr>
        <w:t>规定扬程，单位为米（</w:t>
      </w:r>
      <w:r w:rsidRPr="00DC0FE7">
        <w:rPr>
          <w:rFonts w:ascii="Times New Roman"/>
        </w:rPr>
        <w:t>m</w:t>
      </w:r>
      <w:r w:rsidRPr="00DC0FE7">
        <w:rPr>
          <w:rFonts w:ascii="Times New Roman"/>
        </w:rPr>
        <w:t>）</w:t>
      </w:r>
    </w:p>
    <w:p w14:paraId="0B72B03F" w14:textId="77777777" w:rsidR="006E4787" w:rsidRPr="00DC0FE7" w:rsidRDefault="006E4787" w:rsidP="006E4787">
      <w:pPr>
        <w:pStyle w:val="affff6"/>
        <w:ind w:firstLine="420"/>
        <w:rPr>
          <w:rFonts w:ascii="Times New Roman"/>
        </w:rPr>
      </w:pPr>
      <w:r w:rsidRPr="00DC0FE7">
        <w:rPr>
          <w:rFonts w:ascii="Times New Roman"/>
        </w:rPr>
        <w:t xml:space="preserve">                     </w:t>
      </w:r>
      <w:r w:rsidRPr="00DC0FE7">
        <w:rPr>
          <w:rFonts w:ascii="Times New Roman"/>
        </w:rPr>
        <w:t>规定流量，单位为立方米每小时（</w:t>
      </w:r>
      <w:r w:rsidRPr="00DC0FE7">
        <w:rPr>
          <w:rFonts w:ascii="Times New Roman"/>
        </w:rPr>
        <w:t>m</w:t>
      </w:r>
      <w:r w:rsidRPr="00DC0FE7">
        <w:rPr>
          <w:rFonts w:ascii="Times New Roman"/>
          <w:vertAlign w:val="superscript"/>
        </w:rPr>
        <w:t>3</w:t>
      </w:r>
      <w:r w:rsidRPr="00DC0FE7">
        <w:rPr>
          <w:rFonts w:ascii="Times New Roman"/>
        </w:rPr>
        <w:t>/h</w:t>
      </w:r>
      <w:r w:rsidRPr="00DC0FE7">
        <w:rPr>
          <w:rFonts w:ascii="Times New Roman"/>
        </w:rPr>
        <w:t>）</w:t>
      </w:r>
    </w:p>
    <w:p w14:paraId="49E02226" w14:textId="7C7D35B8" w:rsidR="006E4787" w:rsidRPr="0035014D" w:rsidRDefault="006E4787" w:rsidP="006E4787">
      <w:pPr>
        <w:pStyle w:val="affff6"/>
        <w:ind w:firstLine="420"/>
        <w:rPr>
          <w:rFonts w:ascii="Times New Roman"/>
        </w:rPr>
      </w:pPr>
      <w:r w:rsidRPr="00DC0FE7">
        <w:rPr>
          <w:rFonts w:ascii="Times New Roman"/>
        </w:rPr>
        <w:t xml:space="preserve">                     </w:t>
      </w:r>
      <w:r w:rsidRPr="00DC0FE7">
        <w:rPr>
          <w:rFonts w:ascii="Times New Roman"/>
        </w:rPr>
        <w:t>产品代号，三相为</w:t>
      </w:r>
      <w:r w:rsidRPr="00DC0FE7">
        <w:rPr>
          <w:rFonts w:ascii="Times New Roman"/>
        </w:rPr>
        <w:t>GP</w:t>
      </w:r>
      <w:r w:rsidRPr="00DC0FE7">
        <w:rPr>
          <w:rFonts w:ascii="Times New Roman"/>
        </w:rPr>
        <w:t>，单相为</w:t>
      </w:r>
      <w:r w:rsidRPr="00DC0FE7">
        <w:rPr>
          <w:rFonts w:ascii="Times New Roman"/>
        </w:rPr>
        <w:t>GPD</w:t>
      </w:r>
      <w:r w:rsidRPr="00DC0FE7">
        <w:rPr>
          <w:rFonts w:ascii="Times New Roman"/>
        </w:rPr>
        <w:t>，永磁</w:t>
      </w:r>
      <w:r w:rsidR="00C402DF" w:rsidRPr="00DC0FE7">
        <w:rPr>
          <w:rFonts w:ascii="Times New Roman"/>
        </w:rPr>
        <w:t>同步</w:t>
      </w:r>
      <w:r w:rsidRPr="00DC0FE7">
        <w:rPr>
          <w:rFonts w:ascii="Times New Roman"/>
        </w:rPr>
        <w:t>电机为</w:t>
      </w:r>
      <w:r w:rsidRPr="00DC0FE7">
        <w:rPr>
          <w:rFonts w:ascii="Times New Roman"/>
        </w:rPr>
        <w:t>GPA</w:t>
      </w:r>
    </w:p>
    <w:p w14:paraId="2CB664BF" w14:textId="77777777" w:rsidR="00053178" w:rsidRDefault="00053178" w:rsidP="00640D44">
      <w:pPr>
        <w:pStyle w:val="aff2"/>
        <w:spacing w:before="120" w:after="120"/>
        <w:ind w:left="0"/>
      </w:pPr>
      <w:bookmarkStart w:id="69" w:name="_Toc129853007"/>
      <w:bookmarkStart w:id="70" w:name="_Toc130799080"/>
      <w:bookmarkStart w:id="71" w:name="_Toc141117573"/>
      <w:r>
        <w:rPr>
          <w:rFonts w:hint="eastAsia"/>
        </w:rPr>
        <w:t>补充代号的含义</w:t>
      </w:r>
      <w:bookmarkEnd w:id="69"/>
      <w:bookmarkEnd w:id="70"/>
      <w:bookmarkEnd w:id="71"/>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3543"/>
        <w:gridCol w:w="1277"/>
        <w:gridCol w:w="3390"/>
      </w:tblGrid>
      <w:tr w:rsidR="00053178" w14:paraId="7A8D8ADF" w14:textId="77777777" w:rsidTr="004741CA">
        <w:trPr>
          <w:tblHeader/>
          <w:jc w:val="center"/>
        </w:trPr>
        <w:tc>
          <w:tcPr>
            <w:tcW w:w="4667" w:type="dxa"/>
            <w:gridSpan w:val="2"/>
            <w:tcBorders>
              <w:top w:val="single" w:sz="8" w:space="0" w:color="auto"/>
              <w:bottom w:val="single" w:sz="8" w:space="0" w:color="auto"/>
            </w:tcBorders>
            <w:shd w:val="clear" w:color="auto" w:fill="auto"/>
            <w:vAlign w:val="center"/>
          </w:tcPr>
          <w:p w14:paraId="6C43CC53" w14:textId="77777777" w:rsidR="00053178" w:rsidRDefault="00053178" w:rsidP="004741CA">
            <w:pPr>
              <w:pStyle w:val="afffffffff2"/>
            </w:pPr>
            <w:r>
              <w:rPr>
                <w:rFonts w:hint="eastAsia"/>
              </w:rPr>
              <w:t>适用系统压力代号</w:t>
            </w:r>
          </w:p>
        </w:tc>
        <w:tc>
          <w:tcPr>
            <w:tcW w:w="4667" w:type="dxa"/>
            <w:gridSpan w:val="2"/>
            <w:tcBorders>
              <w:top w:val="single" w:sz="8" w:space="0" w:color="auto"/>
              <w:bottom w:val="single" w:sz="8" w:space="0" w:color="auto"/>
            </w:tcBorders>
            <w:shd w:val="clear" w:color="auto" w:fill="auto"/>
            <w:vAlign w:val="center"/>
          </w:tcPr>
          <w:p w14:paraId="00027D4C" w14:textId="77777777" w:rsidR="00053178" w:rsidRDefault="00053178" w:rsidP="004741CA">
            <w:pPr>
              <w:pStyle w:val="afffffffff2"/>
            </w:pPr>
            <w:r>
              <w:rPr>
                <w:rFonts w:hint="eastAsia"/>
              </w:rPr>
              <w:t>输送介质温度代号</w:t>
            </w:r>
          </w:p>
        </w:tc>
      </w:tr>
      <w:tr w:rsidR="00053178" w14:paraId="0057999E" w14:textId="77777777" w:rsidTr="004741CA">
        <w:trPr>
          <w:jc w:val="center"/>
        </w:trPr>
        <w:tc>
          <w:tcPr>
            <w:tcW w:w="1124" w:type="dxa"/>
            <w:tcBorders>
              <w:top w:val="single" w:sz="8" w:space="0" w:color="auto"/>
            </w:tcBorders>
            <w:shd w:val="clear" w:color="auto" w:fill="auto"/>
            <w:vAlign w:val="center"/>
          </w:tcPr>
          <w:p w14:paraId="23158B0B" w14:textId="77777777" w:rsidR="00053178" w:rsidRPr="004F276B" w:rsidRDefault="00053178" w:rsidP="004741CA">
            <w:pPr>
              <w:pStyle w:val="afffffffff2"/>
              <w:rPr>
                <w:rFonts w:ascii="Times New Roman"/>
              </w:rPr>
            </w:pPr>
            <w:r w:rsidRPr="004F276B">
              <w:rPr>
                <w:rFonts w:ascii="Times New Roman"/>
              </w:rPr>
              <w:t>字母</w:t>
            </w:r>
          </w:p>
        </w:tc>
        <w:tc>
          <w:tcPr>
            <w:tcW w:w="3543" w:type="dxa"/>
            <w:tcBorders>
              <w:top w:val="single" w:sz="8" w:space="0" w:color="auto"/>
            </w:tcBorders>
            <w:shd w:val="clear" w:color="auto" w:fill="auto"/>
            <w:vAlign w:val="center"/>
          </w:tcPr>
          <w:p w14:paraId="0C83FA58" w14:textId="77777777" w:rsidR="00053178" w:rsidRPr="004F276B" w:rsidRDefault="00053178" w:rsidP="004741CA">
            <w:pPr>
              <w:pStyle w:val="afffffffff2"/>
              <w:rPr>
                <w:rFonts w:ascii="Times New Roman"/>
              </w:rPr>
            </w:pPr>
            <w:r w:rsidRPr="004F276B">
              <w:rPr>
                <w:rFonts w:ascii="Times New Roman"/>
              </w:rPr>
              <w:t>含义</w:t>
            </w:r>
          </w:p>
        </w:tc>
        <w:tc>
          <w:tcPr>
            <w:tcW w:w="1277" w:type="dxa"/>
            <w:tcBorders>
              <w:top w:val="single" w:sz="8" w:space="0" w:color="auto"/>
            </w:tcBorders>
            <w:shd w:val="clear" w:color="auto" w:fill="auto"/>
            <w:vAlign w:val="center"/>
          </w:tcPr>
          <w:p w14:paraId="3E27B12D" w14:textId="77777777" w:rsidR="00053178" w:rsidRPr="004F276B" w:rsidRDefault="00053178" w:rsidP="004741CA">
            <w:pPr>
              <w:pStyle w:val="afffffffff2"/>
              <w:rPr>
                <w:rFonts w:ascii="Times New Roman"/>
              </w:rPr>
            </w:pPr>
            <w:r w:rsidRPr="004F276B">
              <w:rPr>
                <w:rFonts w:ascii="Times New Roman"/>
              </w:rPr>
              <w:t>字母</w:t>
            </w:r>
          </w:p>
        </w:tc>
        <w:tc>
          <w:tcPr>
            <w:tcW w:w="3390" w:type="dxa"/>
            <w:tcBorders>
              <w:top w:val="single" w:sz="8" w:space="0" w:color="auto"/>
            </w:tcBorders>
            <w:shd w:val="clear" w:color="auto" w:fill="auto"/>
            <w:vAlign w:val="center"/>
          </w:tcPr>
          <w:p w14:paraId="13C4CF76" w14:textId="77777777" w:rsidR="00053178" w:rsidRPr="004F276B" w:rsidRDefault="00053178" w:rsidP="004741CA">
            <w:pPr>
              <w:pStyle w:val="afffffffff2"/>
              <w:rPr>
                <w:rFonts w:ascii="Times New Roman"/>
              </w:rPr>
            </w:pPr>
            <w:r w:rsidRPr="004F276B">
              <w:rPr>
                <w:rFonts w:ascii="Times New Roman"/>
              </w:rPr>
              <w:t>含义</w:t>
            </w:r>
          </w:p>
        </w:tc>
      </w:tr>
      <w:tr w:rsidR="00053178" w14:paraId="2D850805" w14:textId="77777777" w:rsidTr="004741CA">
        <w:trPr>
          <w:jc w:val="center"/>
        </w:trPr>
        <w:tc>
          <w:tcPr>
            <w:tcW w:w="1124" w:type="dxa"/>
            <w:shd w:val="clear" w:color="auto" w:fill="auto"/>
            <w:vAlign w:val="center"/>
          </w:tcPr>
          <w:p w14:paraId="3BACFB45" w14:textId="77777777" w:rsidR="00053178" w:rsidRPr="004F276B" w:rsidRDefault="00053178" w:rsidP="004741CA">
            <w:pPr>
              <w:pStyle w:val="afffffffff2"/>
              <w:rPr>
                <w:rFonts w:ascii="Times New Roman"/>
              </w:rPr>
            </w:pPr>
            <w:r w:rsidRPr="004F276B">
              <w:rPr>
                <w:rFonts w:ascii="Times New Roman"/>
              </w:rPr>
              <w:t>无</w:t>
            </w:r>
          </w:p>
        </w:tc>
        <w:tc>
          <w:tcPr>
            <w:tcW w:w="3543" w:type="dxa"/>
            <w:shd w:val="clear" w:color="auto" w:fill="auto"/>
            <w:vAlign w:val="center"/>
          </w:tcPr>
          <w:p w14:paraId="76305ABC" w14:textId="77777777" w:rsidR="00053178" w:rsidRPr="004F276B" w:rsidRDefault="00053178" w:rsidP="004741CA">
            <w:pPr>
              <w:pStyle w:val="afffffffff2"/>
              <w:ind w:firstLineChars="100" w:firstLine="180"/>
              <w:jc w:val="left"/>
              <w:rPr>
                <w:rFonts w:ascii="Times New Roman"/>
              </w:rPr>
            </w:pPr>
            <w:r w:rsidRPr="004F276B">
              <w:rPr>
                <w:rFonts w:ascii="Times New Roman"/>
              </w:rPr>
              <w:t>系统压力</w:t>
            </w:r>
            <w:r w:rsidRPr="004F276B">
              <w:rPr>
                <w:rFonts w:ascii="Times New Roman"/>
              </w:rPr>
              <w:t>≤0.6 MPa</w:t>
            </w:r>
          </w:p>
        </w:tc>
        <w:tc>
          <w:tcPr>
            <w:tcW w:w="1277" w:type="dxa"/>
            <w:shd w:val="clear" w:color="auto" w:fill="auto"/>
            <w:vAlign w:val="center"/>
          </w:tcPr>
          <w:p w14:paraId="3815D043" w14:textId="77777777" w:rsidR="00053178" w:rsidRPr="004F276B" w:rsidRDefault="00053178" w:rsidP="004741CA">
            <w:pPr>
              <w:pStyle w:val="afffffffff2"/>
              <w:rPr>
                <w:rFonts w:ascii="Times New Roman"/>
              </w:rPr>
            </w:pPr>
            <w:r w:rsidRPr="004F276B">
              <w:rPr>
                <w:rFonts w:ascii="Times New Roman"/>
              </w:rPr>
              <w:t>无</w:t>
            </w:r>
          </w:p>
        </w:tc>
        <w:tc>
          <w:tcPr>
            <w:tcW w:w="3390" w:type="dxa"/>
            <w:shd w:val="clear" w:color="auto" w:fill="auto"/>
            <w:vAlign w:val="center"/>
          </w:tcPr>
          <w:p w14:paraId="37E37ED2" w14:textId="77777777" w:rsidR="00053178" w:rsidRPr="004F276B" w:rsidRDefault="00053178" w:rsidP="004741CA">
            <w:pPr>
              <w:pStyle w:val="afffffffff2"/>
              <w:ind w:firstLineChars="100" w:firstLine="180"/>
              <w:jc w:val="left"/>
              <w:rPr>
                <w:rFonts w:ascii="Times New Roman"/>
              </w:rPr>
            </w:pPr>
            <w:r w:rsidRPr="004F276B">
              <w:rPr>
                <w:rFonts w:ascii="Times New Roman"/>
              </w:rPr>
              <w:t>输送介质温度</w:t>
            </w:r>
            <w:r w:rsidRPr="004F276B">
              <w:rPr>
                <w:rFonts w:ascii="Times New Roman"/>
              </w:rPr>
              <w:t>≤40 ℃</w:t>
            </w:r>
          </w:p>
        </w:tc>
      </w:tr>
      <w:tr w:rsidR="00053178" w14:paraId="38D756AC" w14:textId="77777777" w:rsidTr="004741CA">
        <w:trPr>
          <w:jc w:val="center"/>
        </w:trPr>
        <w:tc>
          <w:tcPr>
            <w:tcW w:w="1124" w:type="dxa"/>
            <w:shd w:val="clear" w:color="auto" w:fill="auto"/>
            <w:vAlign w:val="center"/>
          </w:tcPr>
          <w:p w14:paraId="63917777" w14:textId="77777777" w:rsidR="00053178" w:rsidRPr="004F276B" w:rsidRDefault="00053178" w:rsidP="004741CA">
            <w:pPr>
              <w:pStyle w:val="afffffffff2"/>
              <w:rPr>
                <w:rFonts w:ascii="Times New Roman"/>
              </w:rPr>
            </w:pPr>
            <w:r w:rsidRPr="004F276B">
              <w:rPr>
                <w:rFonts w:ascii="Times New Roman"/>
              </w:rPr>
              <w:t>Y</w:t>
            </w:r>
          </w:p>
        </w:tc>
        <w:tc>
          <w:tcPr>
            <w:tcW w:w="3543" w:type="dxa"/>
            <w:shd w:val="clear" w:color="auto" w:fill="auto"/>
            <w:vAlign w:val="center"/>
          </w:tcPr>
          <w:p w14:paraId="5EA0ED4A" w14:textId="77777777" w:rsidR="00053178" w:rsidRPr="004F276B" w:rsidRDefault="00053178" w:rsidP="004741CA">
            <w:pPr>
              <w:pStyle w:val="afffffffff2"/>
              <w:ind w:firstLineChars="100" w:firstLine="180"/>
              <w:jc w:val="left"/>
              <w:rPr>
                <w:rFonts w:ascii="Times New Roman"/>
              </w:rPr>
            </w:pPr>
            <w:r w:rsidRPr="004F276B">
              <w:rPr>
                <w:rFonts w:ascii="Times New Roman"/>
              </w:rPr>
              <w:t>系统压力＞</w:t>
            </w:r>
            <w:r w:rsidRPr="004F276B">
              <w:rPr>
                <w:rFonts w:ascii="Times New Roman"/>
              </w:rPr>
              <w:t>0.6 MPa</w:t>
            </w:r>
            <w:r w:rsidRPr="004F276B">
              <w:rPr>
                <w:rFonts w:ascii="Times New Roman"/>
              </w:rPr>
              <w:t>～</w:t>
            </w:r>
            <w:r w:rsidRPr="004F276B">
              <w:rPr>
                <w:rFonts w:ascii="Times New Roman"/>
              </w:rPr>
              <w:t>1.0 MPa</w:t>
            </w:r>
          </w:p>
        </w:tc>
        <w:tc>
          <w:tcPr>
            <w:tcW w:w="1277" w:type="dxa"/>
            <w:shd w:val="clear" w:color="auto" w:fill="auto"/>
            <w:vAlign w:val="center"/>
          </w:tcPr>
          <w:p w14:paraId="5EBC20A6" w14:textId="77777777" w:rsidR="00053178" w:rsidRPr="004F276B" w:rsidRDefault="00053178" w:rsidP="004741CA">
            <w:pPr>
              <w:pStyle w:val="afffffffff2"/>
              <w:rPr>
                <w:rFonts w:ascii="Times New Roman"/>
              </w:rPr>
            </w:pPr>
            <w:r w:rsidRPr="004F276B">
              <w:rPr>
                <w:rFonts w:ascii="Times New Roman"/>
              </w:rPr>
              <w:t>N</w:t>
            </w:r>
          </w:p>
        </w:tc>
        <w:tc>
          <w:tcPr>
            <w:tcW w:w="3390" w:type="dxa"/>
            <w:shd w:val="clear" w:color="auto" w:fill="auto"/>
            <w:vAlign w:val="center"/>
          </w:tcPr>
          <w:p w14:paraId="723D684D" w14:textId="77777777" w:rsidR="00053178" w:rsidRPr="004F276B" w:rsidRDefault="00053178" w:rsidP="004741CA">
            <w:pPr>
              <w:pStyle w:val="afffffffff2"/>
              <w:ind w:firstLineChars="100" w:firstLine="180"/>
              <w:jc w:val="left"/>
              <w:rPr>
                <w:rFonts w:ascii="Times New Roman"/>
              </w:rPr>
            </w:pPr>
            <w:r w:rsidRPr="004F276B">
              <w:rPr>
                <w:rFonts w:ascii="Times New Roman"/>
              </w:rPr>
              <w:t>输送介质温度＞</w:t>
            </w:r>
            <w:r w:rsidRPr="004F276B">
              <w:rPr>
                <w:rFonts w:ascii="Times New Roman"/>
              </w:rPr>
              <w:t>40 ℃</w:t>
            </w:r>
            <w:r w:rsidRPr="004F276B">
              <w:rPr>
                <w:rFonts w:ascii="Times New Roman"/>
              </w:rPr>
              <w:t>～</w:t>
            </w:r>
            <w:r w:rsidRPr="004F276B">
              <w:rPr>
                <w:rFonts w:ascii="Times New Roman"/>
              </w:rPr>
              <w:t>95 ℃</w:t>
            </w:r>
          </w:p>
        </w:tc>
      </w:tr>
      <w:tr w:rsidR="00053178" w14:paraId="633D7A4A" w14:textId="77777777" w:rsidTr="004741CA">
        <w:trPr>
          <w:jc w:val="center"/>
        </w:trPr>
        <w:tc>
          <w:tcPr>
            <w:tcW w:w="1124" w:type="dxa"/>
            <w:shd w:val="clear" w:color="auto" w:fill="auto"/>
            <w:vAlign w:val="center"/>
          </w:tcPr>
          <w:p w14:paraId="3824D256" w14:textId="77777777" w:rsidR="00053178" w:rsidRPr="004F276B" w:rsidRDefault="00053178" w:rsidP="004741CA">
            <w:pPr>
              <w:pStyle w:val="afffffffff2"/>
              <w:rPr>
                <w:rFonts w:ascii="Times New Roman"/>
              </w:rPr>
            </w:pPr>
            <w:r w:rsidRPr="004F276B">
              <w:rPr>
                <w:rFonts w:ascii="Times New Roman"/>
              </w:rPr>
              <w:t>C</w:t>
            </w:r>
          </w:p>
        </w:tc>
        <w:tc>
          <w:tcPr>
            <w:tcW w:w="3543" w:type="dxa"/>
            <w:shd w:val="clear" w:color="auto" w:fill="auto"/>
            <w:vAlign w:val="center"/>
          </w:tcPr>
          <w:p w14:paraId="77A5FC83" w14:textId="77777777" w:rsidR="00053178" w:rsidRPr="004F276B" w:rsidRDefault="00053178" w:rsidP="004741CA">
            <w:pPr>
              <w:pStyle w:val="afffffffff2"/>
              <w:ind w:firstLineChars="100" w:firstLine="180"/>
              <w:jc w:val="left"/>
              <w:rPr>
                <w:rFonts w:ascii="Times New Roman"/>
              </w:rPr>
            </w:pPr>
            <w:r w:rsidRPr="004F276B">
              <w:rPr>
                <w:rFonts w:ascii="Times New Roman"/>
              </w:rPr>
              <w:t>系统压力＞</w:t>
            </w:r>
            <w:r w:rsidRPr="004F276B">
              <w:rPr>
                <w:rFonts w:ascii="Times New Roman"/>
              </w:rPr>
              <w:t>1.0 MPa</w:t>
            </w:r>
            <w:r w:rsidRPr="004F276B">
              <w:rPr>
                <w:rFonts w:ascii="Times New Roman"/>
              </w:rPr>
              <w:t>～</w:t>
            </w:r>
            <w:r w:rsidRPr="004F276B">
              <w:rPr>
                <w:rFonts w:ascii="Times New Roman"/>
              </w:rPr>
              <w:t>1.6 MPa</w:t>
            </w:r>
          </w:p>
        </w:tc>
        <w:tc>
          <w:tcPr>
            <w:tcW w:w="1277" w:type="dxa"/>
            <w:shd w:val="clear" w:color="auto" w:fill="auto"/>
            <w:vAlign w:val="center"/>
          </w:tcPr>
          <w:p w14:paraId="35D53489" w14:textId="77777777" w:rsidR="00053178" w:rsidRPr="004F276B" w:rsidRDefault="00053178" w:rsidP="004741CA">
            <w:pPr>
              <w:pStyle w:val="afffffffff2"/>
              <w:rPr>
                <w:rFonts w:ascii="Times New Roman"/>
              </w:rPr>
            </w:pPr>
            <w:r w:rsidRPr="004F276B">
              <w:rPr>
                <w:rFonts w:ascii="Times New Roman"/>
              </w:rPr>
              <w:t>H</w:t>
            </w:r>
          </w:p>
        </w:tc>
        <w:tc>
          <w:tcPr>
            <w:tcW w:w="3390" w:type="dxa"/>
            <w:shd w:val="clear" w:color="auto" w:fill="auto"/>
            <w:vAlign w:val="center"/>
          </w:tcPr>
          <w:p w14:paraId="4F4D4ADA" w14:textId="77777777" w:rsidR="00053178" w:rsidRPr="004F276B" w:rsidRDefault="00053178" w:rsidP="004741CA">
            <w:pPr>
              <w:pStyle w:val="afffffffff2"/>
              <w:ind w:firstLineChars="100" w:firstLine="180"/>
              <w:jc w:val="left"/>
              <w:rPr>
                <w:rFonts w:ascii="Times New Roman"/>
              </w:rPr>
            </w:pPr>
            <w:r w:rsidRPr="004F276B">
              <w:rPr>
                <w:rFonts w:ascii="Times New Roman"/>
              </w:rPr>
              <w:t>输送介质温度＞</w:t>
            </w:r>
            <w:r w:rsidRPr="004F276B">
              <w:rPr>
                <w:rFonts w:ascii="Times New Roman"/>
              </w:rPr>
              <w:t>95 ℃</w:t>
            </w:r>
            <w:r w:rsidRPr="004F276B">
              <w:rPr>
                <w:rFonts w:ascii="Times New Roman"/>
              </w:rPr>
              <w:t>～</w:t>
            </w:r>
            <w:r w:rsidRPr="004F276B">
              <w:rPr>
                <w:rFonts w:ascii="Times New Roman"/>
              </w:rPr>
              <w:t>105 ℃</w:t>
            </w:r>
          </w:p>
        </w:tc>
      </w:tr>
    </w:tbl>
    <w:p w14:paraId="488954B4" w14:textId="47D6EB9E" w:rsidR="00053178" w:rsidRPr="00DC0FE7" w:rsidRDefault="00053178" w:rsidP="00053178">
      <w:pPr>
        <w:pStyle w:val="afa"/>
        <w:spacing w:beforeLines="50" w:before="120"/>
        <w:rPr>
          <w:rFonts w:ascii="Times New Roman"/>
        </w:rPr>
      </w:pPr>
      <w:r w:rsidRPr="00DC0FE7">
        <w:rPr>
          <w:rFonts w:ascii="Times New Roman"/>
        </w:rPr>
        <w:lastRenderedPageBreak/>
        <w:t>规定流量为</w:t>
      </w:r>
      <w:smartTag w:uri="urn:schemas-microsoft-com:office:smarttags" w:element="chmetcnv">
        <w:smartTagPr>
          <w:attr w:name="UnitName" w:val="m3"/>
          <w:attr w:name="SourceValue" w:val="100"/>
          <w:attr w:name="HasSpace" w:val="True"/>
          <w:attr w:name="Negative" w:val="False"/>
          <w:attr w:name="NumberType" w:val="1"/>
          <w:attr w:name="TCSC" w:val="0"/>
        </w:smartTagPr>
        <w:r w:rsidRPr="00DC0FE7">
          <w:rPr>
            <w:rFonts w:ascii="Times New Roman"/>
          </w:rPr>
          <w:t>100 m</w:t>
        </w:r>
        <w:r w:rsidRPr="00DC0FE7">
          <w:rPr>
            <w:rFonts w:ascii="Times New Roman"/>
            <w:vertAlign w:val="superscript"/>
          </w:rPr>
          <w:t>3</w:t>
        </w:r>
      </w:smartTag>
      <w:r w:rsidRPr="00DC0FE7">
        <w:rPr>
          <w:rFonts w:ascii="Times New Roman"/>
        </w:rPr>
        <w:t>/h</w:t>
      </w:r>
      <w:r w:rsidRPr="00DC0FE7">
        <w:rPr>
          <w:rFonts w:ascii="Times New Roman"/>
        </w:rPr>
        <w:t>，规定扬程为</w:t>
      </w:r>
      <w:smartTag w:uri="urn:schemas-microsoft-com:office:smarttags" w:element="chmetcnv">
        <w:smartTagPr>
          <w:attr w:name="UnitName" w:val="m"/>
          <w:attr w:name="SourceValue" w:val="32"/>
          <w:attr w:name="HasSpace" w:val="True"/>
          <w:attr w:name="Negative" w:val="False"/>
          <w:attr w:name="NumberType" w:val="1"/>
          <w:attr w:name="TCSC" w:val="0"/>
        </w:smartTagPr>
        <w:r w:rsidRPr="00DC0FE7">
          <w:rPr>
            <w:rFonts w:ascii="Times New Roman"/>
          </w:rPr>
          <w:t>32 m</w:t>
        </w:r>
      </w:smartTag>
      <w:r w:rsidRPr="00DC0FE7">
        <w:rPr>
          <w:rFonts w:ascii="Times New Roman"/>
        </w:rPr>
        <w:t>，配套电动机为</w:t>
      </w:r>
      <w:r w:rsidRPr="00DC0FE7">
        <w:rPr>
          <w:rFonts w:ascii="Times New Roman"/>
        </w:rPr>
        <w:t>4</w:t>
      </w:r>
      <w:r w:rsidRPr="00DC0FE7">
        <w:rPr>
          <w:rFonts w:ascii="Times New Roman"/>
        </w:rPr>
        <w:t>极</w:t>
      </w:r>
      <w:r w:rsidR="00A72FEB" w:rsidRPr="00DC0FE7">
        <w:rPr>
          <w:rFonts w:ascii="Times New Roman"/>
        </w:rPr>
        <w:t>，额定功率为</w:t>
      </w:r>
      <w:r w:rsidRPr="00DC0FE7">
        <w:rPr>
          <w:rFonts w:ascii="Times New Roman"/>
        </w:rPr>
        <w:t>15 kW</w:t>
      </w:r>
      <w:r w:rsidRPr="00DC0FE7">
        <w:rPr>
          <w:rFonts w:ascii="Times New Roman"/>
        </w:rPr>
        <w:t>，适用系统压力为＞</w:t>
      </w:r>
      <w:r w:rsidRPr="00DC0FE7">
        <w:rPr>
          <w:rFonts w:ascii="Times New Roman"/>
        </w:rPr>
        <w:t>0.6 MPa</w:t>
      </w:r>
      <w:r w:rsidRPr="00DC0FE7">
        <w:rPr>
          <w:rFonts w:ascii="Times New Roman"/>
        </w:rPr>
        <w:t>～</w:t>
      </w:r>
      <w:r w:rsidRPr="00DC0FE7">
        <w:rPr>
          <w:rFonts w:ascii="Times New Roman"/>
        </w:rPr>
        <w:t>1.0 MPa</w:t>
      </w:r>
      <w:r w:rsidRPr="00DC0FE7">
        <w:rPr>
          <w:rFonts w:ascii="Times New Roman"/>
        </w:rPr>
        <w:t>、输送介质温度为＞</w:t>
      </w:r>
      <w:r w:rsidRPr="00DC0FE7">
        <w:rPr>
          <w:rFonts w:ascii="Times New Roman"/>
        </w:rPr>
        <w:t>40 ℃</w:t>
      </w:r>
      <w:r w:rsidRPr="00DC0FE7">
        <w:rPr>
          <w:rFonts w:ascii="Times New Roman"/>
        </w:rPr>
        <w:t>～</w:t>
      </w:r>
      <w:r w:rsidRPr="00DC0FE7">
        <w:rPr>
          <w:rFonts w:ascii="Times New Roman"/>
        </w:rPr>
        <w:t>95 ℃</w:t>
      </w:r>
      <w:r w:rsidRPr="00DC0FE7">
        <w:rPr>
          <w:rFonts w:ascii="Times New Roman"/>
        </w:rPr>
        <w:t>的三相</w:t>
      </w:r>
      <w:r w:rsidRPr="00DC0FE7">
        <w:rPr>
          <w:rFonts w:ascii="Times New Roman"/>
          <w:noProof/>
        </w:rPr>
        <mc:AlternateContent>
          <mc:Choice Requires="wps">
            <w:drawing>
              <wp:anchor distT="0" distB="0" distL="114300" distR="114300" simplePos="0" relativeHeight="251673600" behindDoc="0" locked="0" layoutInCell="0" allowOverlap="1" wp14:anchorId="5F7A0E01" wp14:editId="68781A8C">
                <wp:simplePos x="0" y="0"/>
                <wp:positionH relativeFrom="page">
                  <wp:posOffset>-6719570</wp:posOffset>
                </wp:positionH>
                <wp:positionV relativeFrom="page">
                  <wp:posOffset>9251315</wp:posOffset>
                </wp:positionV>
                <wp:extent cx="6249035" cy="635"/>
                <wp:effectExtent l="0" t="0" r="0" b="0"/>
                <wp:wrapNone/>
                <wp:docPr id="24"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90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6EF061" id="直接连接符 2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9.1pt,728.45pt" to="-37.0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" o:allowincell="f" strokeweight="1pt">
                <v:stroke startarrowwidth="narrow" startarrowlength="short" endarrowwidth="narrow" endarrowlength="short"/>
                <w10:wrap anchorx="page" anchory="page"/>
              </v:line>
            </w:pict>
          </mc:Fallback>
        </mc:AlternateContent>
      </w:r>
      <w:r w:rsidRPr="00DC0FE7">
        <w:rPr>
          <w:rFonts w:ascii="Times New Roman"/>
        </w:rPr>
        <w:t>管道屏蔽电泵，其标记为：</w:t>
      </w:r>
      <w:r w:rsidRPr="00DC0FE7">
        <w:rPr>
          <w:rFonts w:ascii="Times New Roman"/>
        </w:rPr>
        <w:t>GP100-32-15-4NY</w:t>
      </w:r>
      <w:r w:rsidRPr="00DC0FE7">
        <w:rPr>
          <w:rFonts w:ascii="Times New Roman"/>
        </w:rPr>
        <w:t>；</w:t>
      </w:r>
    </w:p>
    <w:p w14:paraId="578365D7" w14:textId="2A49FB65" w:rsidR="00053178" w:rsidRPr="00DC0FE7" w:rsidRDefault="00053178" w:rsidP="00053178">
      <w:pPr>
        <w:pStyle w:val="afa"/>
        <w:rPr>
          <w:rFonts w:ascii="Times New Roman"/>
        </w:rPr>
      </w:pPr>
      <w:r w:rsidRPr="00DC0FE7">
        <w:rPr>
          <w:rFonts w:ascii="Times New Roman"/>
        </w:rPr>
        <w:t>规定流量为</w:t>
      </w:r>
      <w:smartTag w:uri="urn:schemas-microsoft-com:office:smarttags" w:element="chmetcnv">
        <w:smartTagPr>
          <w:attr w:name="UnitName" w:val="m3"/>
          <w:attr w:name="SourceValue" w:val="12.5"/>
          <w:attr w:name="HasSpace" w:val="True"/>
          <w:attr w:name="Negative" w:val="False"/>
          <w:attr w:name="NumberType" w:val="1"/>
          <w:attr w:name="TCSC" w:val="0"/>
        </w:smartTagPr>
        <w:r w:rsidRPr="00DC0FE7">
          <w:rPr>
            <w:rFonts w:ascii="Times New Roman"/>
          </w:rPr>
          <w:t>12.5 m</w:t>
        </w:r>
        <w:r w:rsidRPr="00DC0FE7">
          <w:rPr>
            <w:rFonts w:ascii="Times New Roman"/>
            <w:vertAlign w:val="superscript"/>
          </w:rPr>
          <w:t>3</w:t>
        </w:r>
      </w:smartTag>
      <w:r w:rsidRPr="00DC0FE7">
        <w:rPr>
          <w:rFonts w:ascii="Times New Roman"/>
        </w:rPr>
        <w:t>/h</w:t>
      </w:r>
      <w:r w:rsidRPr="00DC0FE7">
        <w:rPr>
          <w:rFonts w:ascii="Times New Roman"/>
        </w:rPr>
        <w:t>，规定扬程为</w:t>
      </w:r>
      <w:smartTag w:uri="urn:schemas-microsoft-com:office:smarttags" w:element="chmetcnv">
        <w:smartTagPr>
          <w:attr w:name="UnitName" w:val="m"/>
          <w:attr w:name="SourceValue" w:val="8"/>
          <w:attr w:name="HasSpace" w:val="True"/>
          <w:attr w:name="Negative" w:val="False"/>
          <w:attr w:name="NumberType" w:val="1"/>
          <w:attr w:name="TCSC" w:val="0"/>
        </w:smartTagPr>
        <w:r w:rsidRPr="00DC0FE7">
          <w:rPr>
            <w:rFonts w:ascii="Times New Roman"/>
          </w:rPr>
          <w:t>8 m</w:t>
        </w:r>
      </w:smartTag>
      <w:r w:rsidRPr="00DC0FE7">
        <w:rPr>
          <w:rFonts w:ascii="Times New Roman"/>
        </w:rPr>
        <w:t>，配套单相电动机为</w:t>
      </w:r>
      <w:r w:rsidRPr="00DC0FE7">
        <w:rPr>
          <w:rFonts w:ascii="Times New Roman"/>
        </w:rPr>
        <w:t>2</w:t>
      </w:r>
      <w:r w:rsidRPr="00DC0FE7">
        <w:rPr>
          <w:rFonts w:ascii="Times New Roman"/>
        </w:rPr>
        <w:t>极</w:t>
      </w:r>
      <w:r w:rsidR="00A72FEB" w:rsidRPr="00DC0FE7">
        <w:rPr>
          <w:rFonts w:ascii="Times New Roman"/>
        </w:rPr>
        <w:t>，额定功率为</w:t>
      </w:r>
      <w:r w:rsidRPr="00DC0FE7">
        <w:rPr>
          <w:rFonts w:ascii="Times New Roman"/>
        </w:rPr>
        <w:t>0.55 kW</w:t>
      </w:r>
      <w:r w:rsidRPr="00DC0FE7">
        <w:rPr>
          <w:rFonts w:ascii="Times New Roman"/>
        </w:rPr>
        <w:t>，适用系统压力为</w:t>
      </w:r>
      <w:r w:rsidRPr="00DC0FE7">
        <w:rPr>
          <w:rFonts w:ascii="Times New Roman"/>
        </w:rPr>
        <w:t>≤0.6 MPa</w:t>
      </w:r>
      <w:r w:rsidRPr="00DC0FE7">
        <w:rPr>
          <w:rFonts w:ascii="Times New Roman"/>
        </w:rPr>
        <w:t>、输送介质温度为＞</w:t>
      </w:r>
      <w:r w:rsidRPr="00DC0FE7">
        <w:rPr>
          <w:rFonts w:ascii="Times New Roman"/>
        </w:rPr>
        <w:t>40 ℃</w:t>
      </w:r>
      <w:r w:rsidRPr="00DC0FE7">
        <w:rPr>
          <w:rFonts w:ascii="Times New Roman"/>
        </w:rPr>
        <w:t>～</w:t>
      </w:r>
      <w:r w:rsidRPr="00DC0FE7">
        <w:rPr>
          <w:rFonts w:ascii="Times New Roman"/>
        </w:rPr>
        <w:t>95 ℃</w:t>
      </w:r>
      <w:r w:rsidRPr="00DC0FE7">
        <w:rPr>
          <w:rFonts w:ascii="Times New Roman"/>
        </w:rPr>
        <w:t>的单相</w:t>
      </w:r>
      <w:r w:rsidRPr="00DC0FE7">
        <w:rPr>
          <w:rFonts w:ascii="Times New Roman"/>
          <w:noProof/>
        </w:rPr>
        <mc:AlternateContent>
          <mc:Choice Requires="wps">
            <w:drawing>
              <wp:anchor distT="0" distB="0" distL="114300" distR="114300" simplePos="0" relativeHeight="251674624" behindDoc="0" locked="0" layoutInCell="0" allowOverlap="1" wp14:anchorId="629F530F" wp14:editId="15425D5D">
                <wp:simplePos x="0" y="0"/>
                <wp:positionH relativeFrom="page">
                  <wp:posOffset>-6719570</wp:posOffset>
                </wp:positionH>
                <wp:positionV relativeFrom="page">
                  <wp:posOffset>9251315</wp:posOffset>
                </wp:positionV>
                <wp:extent cx="6249035" cy="635"/>
                <wp:effectExtent l="0" t="0" r="0" b="0"/>
                <wp:wrapNone/>
                <wp:docPr id="25" name="直接连接符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90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D7C856" id="直接连接符 25"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9.1pt,728.45pt" to="-37.0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" o:allowincell="f" strokeweight="1pt">
                <v:stroke startarrowwidth="narrow" startarrowlength="short" endarrowwidth="narrow" endarrowlength="short"/>
                <w10:wrap anchorx="page" anchory="page"/>
              </v:line>
            </w:pict>
          </mc:Fallback>
        </mc:AlternateContent>
      </w:r>
      <w:r w:rsidRPr="00DC0FE7">
        <w:rPr>
          <w:rFonts w:ascii="Times New Roman"/>
        </w:rPr>
        <w:t>管道屏蔽电泵，其标记为：</w:t>
      </w:r>
      <w:r w:rsidRPr="00DC0FE7">
        <w:rPr>
          <w:rFonts w:ascii="Times New Roman"/>
        </w:rPr>
        <w:t>GPD12.</w:t>
      </w:r>
      <w:smartTag w:uri="urn:schemas-microsoft-com:office:smarttags" w:element="chsdate">
        <w:smartTagPr>
          <w:attr w:name="Year" w:val="2000"/>
          <w:attr w:name="Month" w:val="5"/>
          <w:attr w:name="Day" w:val="8"/>
          <w:attr w:name="IsLunarDate" w:val="False"/>
          <w:attr w:name="IsROCDate" w:val="False"/>
        </w:smartTagPr>
        <w:r w:rsidRPr="00DC0FE7">
          <w:rPr>
            <w:rFonts w:ascii="Times New Roman"/>
          </w:rPr>
          <w:t>5-8-0</w:t>
        </w:r>
      </w:smartTag>
      <w:r w:rsidRPr="00DC0FE7">
        <w:rPr>
          <w:rFonts w:ascii="Times New Roman"/>
        </w:rPr>
        <w:t>.55-2N</w:t>
      </w:r>
      <w:r w:rsidRPr="00DC0FE7">
        <w:rPr>
          <w:rFonts w:ascii="Times New Roman"/>
        </w:rPr>
        <w:t>。</w:t>
      </w:r>
    </w:p>
    <w:p w14:paraId="66E6CAE3" w14:textId="533CAA2E" w:rsidR="00053178" w:rsidRPr="00DC0FE7" w:rsidRDefault="00725BFE" w:rsidP="00053178">
      <w:pPr>
        <w:pStyle w:val="afa"/>
        <w:rPr>
          <w:rFonts w:ascii="Times New Roman"/>
        </w:rPr>
      </w:pPr>
      <w:r w:rsidRPr="00DC0FE7">
        <w:rPr>
          <w:rFonts w:ascii="Times New Roman"/>
        </w:rPr>
        <w:t>规定流量为</w:t>
      </w:r>
      <w:r w:rsidRPr="00DC0FE7">
        <w:rPr>
          <w:rFonts w:ascii="Times New Roman"/>
        </w:rPr>
        <w:t>1 m</w:t>
      </w:r>
      <w:r w:rsidRPr="00DC0FE7">
        <w:rPr>
          <w:rFonts w:ascii="Times New Roman"/>
          <w:vertAlign w:val="superscript"/>
        </w:rPr>
        <w:t>3</w:t>
      </w:r>
      <w:r w:rsidRPr="00DC0FE7">
        <w:rPr>
          <w:rFonts w:ascii="Times New Roman"/>
        </w:rPr>
        <w:t>/h</w:t>
      </w:r>
      <w:r w:rsidRPr="00DC0FE7">
        <w:rPr>
          <w:rFonts w:ascii="Times New Roman"/>
        </w:rPr>
        <w:t>，规定扬程为</w:t>
      </w:r>
      <w:r w:rsidRPr="00DC0FE7">
        <w:rPr>
          <w:rFonts w:ascii="Times New Roman"/>
        </w:rPr>
        <w:t>2.2 m</w:t>
      </w:r>
      <w:r w:rsidRPr="00DC0FE7">
        <w:rPr>
          <w:rFonts w:ascii="Times New Roman"/>
        </w:rPr>
        <w:t>，配套</w:t>
      </w:r>
      <w:r w:rsidR="00A72FEB" w:rsidRPr="00DC0FE7">
        <w:rPr>
          <w:rFonts w:ascii="Times New Roman"/>
        </w:rPr>
        <w:t>永磁</w:t>
      </w:r>
      <w:r w:rsidR="00A96A58" w:rsidRPr="00DC0FE7">
        <w:rPr>
          <w:rFonts w:ascii="Times New Roman"/>
        </w:rPr>
        <w:t>同步</w:t>
      </w:r>
      <w:r w:rsidR="00A72FEB" w:rsidRPr="00DC0FE7">
        <w:rPr>
          <w:rFonts w:ascii="Times New Roman"/>
        </w:rPr>
        <w:t>电动机为</w:t>
      </w:r>
      <w:r w:rsidRPr="00DC0FE7">
        <w:rPr>
          <w:rFonts w:ascii="Times New Roman"/>
        </w:rPr>
        <w:t>4</w:t>
      </w:r>
      <w:r w:rsidRPr="00DC0FE7">
        <w:rPr>
          <w:rFonts w:ascii="Times New Roman"/>
        </w:rPr>
        <w:t>极</w:t>
      </w:r>
      <w:r w:rsidR="00A72FEB" w:rsidRPr="00DC0FE7">
        <w:rPr>
          <w:rFonts w:ascii="Times New Roman"/>
        </w:rPr>
        <w:t>，输入功率为</w:t>
      </w:r>
      <w:r w:rsidRPr="00DC0FE7">
        <w:rPr>
          <w:rFonts w:ascii="Times New Roman"/>
        </w:rPr>
        <w:t>0.022 kW</w:t>
      </w:r>
      <w:r w:rsidRPr="00DC0FE7">
        <w:rPr>
          <w:rFonts w:ascii="Times New Roman"/>
        </w:rPr>
        <w:t>，适用系统压力为</w:t>
      </w:r>
      <w:r w:rsidR="007F275E" w:rsidRPr="00DC0FE7">
        <w:rPr>
          <w:rFonts w:ascii="Times New Roman"/>
        </w:rPr>
        <w:t>≤</w:t>
      </w:r>
      <w:r w:rsidRPr="00DC0FE7">
        <w:rPr>
          <w:rFonts w:ascii="Times New Roman"/>
        </w:rPr>
        <w:t>0.6 MPa</w:t>
      </w:r>
      <w:r w:rsidRPr="00DC0FE7">
        <w:rPr>
          <w:rFonts w:ascii="Times New Roman"/>
        </w:rPr>
        <w:t>、输送介质温度为＞</w:t>
      </w:r>
      <w:r w:rsidR="00424B7A" w:rsidRPr="00DC0FE7">
        <w:rPr>
          <w:rFonts w:ascii="Times New Roman"/>
        </w:rPr>
        <w:t>95</w:t>
      </w:r>
      <w:r w:rsidRPr="00DC0FE7">
        <w:rPr>
          <w:rFonts w:ascii="Times New Roman"/>
        </w:rPr>
        <w:t xml:space="preserve"> ℃</w:t>
      </w:r>
      <w:r w:rsidRPr="00DC0FE7">
        <w:rPr>
          <w:rFonts w:ascii="Times New Roman"/>
        </w:rPr>
        <w:t>～</w:t>
      </w:r>
      <w:r w:rsidR="00424B7A" w:rsidRPr="00DC0FE7">
        <w:rPr>
          <w:rFonts w:ascii="Times New Roman"/>
        </w:rPr>
        <w:t>105</w:t>
      </w:r>
      <w:r w:rsidRPr="00DC0FE7">
        <w:rPr>
          <w:rFonts w:ascii="Times New Roman"/>
        </w:rPr>
        <w:t xml:space="preserve"> ℃</w:t>
      </w:r>
      <w:r w:rsidRPr="00DC0FE7">
        <w:rPr>
          <w:rFonts w:ascii="Times New Roman"/>
        </w:rPr>
        <w:t>的</w:t>
      </w:r>
      <w:r w:rsidRPr="00DC0FE7">
        <w:rPr>
          <w:rFonts w:ascii="Times New Roman"/>
          <w:noProof/>
        </w:rPr>
        <mc:AlternateContent>
          <mc:Choice Requires="wps">
            <w:drawing>
              <wp:anchor distT="0" distB="0" distL="114300" distR="114300" simplePos="0" relativeHeight="251676672" behindDoc="0" locked="0" layoutInCell="0" allowOverlap="1" wp14:anchorId="2AE73BA7" wp14:editId="03E83E94">
                <wp:simplePos x="0" y="0"/>
                <wp:positionH relativeFrom="page">
                  <wp:posOffset>-6719570</wp:posOffset>
                </wp:positionH>
                <wp:positionV relativeFrom="page">
                  <wp:posOffset>9251315</wp:posOffset>
                </wp:positionV>
                <wp:extent cx="6249035" cy="635"/>
                <wp:effectExtent l="0" t="0" r="0" b="0"/>
                <wp:wrapNone/>
                <wp:docPr id="26" name="直接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90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35EE74" id="直接连接符 26"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9.1pt,728.45pt" to="-37.0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" o:allowincell="f" strokeweight="1pt">
                <v:stroke startarrowwidth="narrow" startarrowlength="short" endarrowwidth="narrow" endarrowlength="short"/>
                <w10:wrap anchorx="page" anchory="page"/>
              </v:line>
            </w:pict>
          </mc:Fallback>
        </mc:AlternateContent>
      </w:r>
      <w:r w:rsidRPr="00DC0FE7">
        <w:rPr>
          <w:rFonts w:ascii="Times New Roman"/>
        </w:rPr>
        <w:t>管道屏蔽电泵，其标记为：</w:t>
      </w:r>
      <w:r w:rsidRPr="00DC0FE7">
        <w:rPr>
          <w:rFonts w:ascii="Times New Roman"/>
        </w:rPr>
        <w:t>GPA1-2.2-0.022-4</w:t>
      </w:r>
      <w:r w:rsidR="00424B7A" w:rsidRPr="00DC0FE7">
        <w:rPr>
          <w:rFonts w:ascii="Times New Roman"/>
        </w:rPr>
        <w:t>H</w:t>
      </w:r>
      <w:r w:rsidRPr="00DC0FE7">
        <w:rPr>
          <w:rFonts w:ascii="Times New Roman"/>
        </w:rPr>
        <w:t>。</w:t>
      </w:r>
    </w:p>
    <w:p w14:paraId="3F0241E1" w14:textId="77777777" w:rsidR="00053178" w:rsidRPr="00DC0FE7" w:rsidRDefault="00053178" w:rsidP="00053178">
      <w:pPr>
        <w:pStyle w:val="affd"/>
        <w:spacing w:before="120" w:after="120"/>
      </w:pPr>
      <w:bookmarkStart w:id="72" w:name="_Toc129852979"/>
      <w:bookmarkStart w:id="73" w:name="_Toc130799052"/>
      <w:bookmarkStart w:id="74" w:name="_Toc138691731"/>
      <w:r w:rsidRPr="00DC0FE7">
        <w:rPr>
          <w:rFonts w:hint="eastAsia"/>
        </w:rPr>
        <w:t>基本参数</w:t>
      </w:r>
      <w:bookmarkEnd w:id="72"/>
      <w:bookmarkEnd w:id="73"/>
      <w:bookmarkEnd w:id="74"/>
    </w:p>
    <w:p w14:paraId="54A61F4A" w14:textId="77777777" w:rsidR="00053178" w:rsidRPr="00A30409" w:rsidRDefault="00053178" w:rsidP="00053178">
      <w:pPr>
        <w:pStyle w:val="affffffffa"/>
        <w:rPr>
          <w:rFonts w:ascii="Times New Roman"/>
        </w:rPr>
      </w:pPr>
      <w:r w:rsidRPr="00A30409">
        <w:rPr>
          <w:rFonts w:ascii="Times New Roman"/>
        </w:rPr>
        <w:t>在电源频率为</w:t>
      </w:r>
      <w:r w:rsidRPr="00A30409">
        <w:rPr>
          <w:rFonts w:ascii="Times New Roman"/>
        </w:rPr>
        <w:t>50Hz</w:t>
      </w:r>
      <w:r w:rsidRPr="00A30409">
        <w:rPr>
          <w:rFonts w:ascii="Times New Roman"/>
        </w:rPr>
        <w:t>，电压为单相（</w:t>
      </w:r>
      <w:r w:rsidRPr="00A30409">
        <w:rPr>
          <w:rFonts w:ascii="Times New Roman"/>
        </w:rPr>
        <w:t>220 V</w:t>
      </w:r>
      <w:r w:rsidRPr="00A30409">
        <w:rPr>
          <w:rFonts w:ascii="Times New Roman"/>
        </w:rPr>
        <w:t>）或三相（</w:t>
      </w:r>
      <w:r w:rsidRPr="00A30409">
        <w:rPr>
          <w:rFonts w:ascii="Times New Roman"/>
        </w:rPr>
        <w:t>380 V</w:t>
      </w:r>
      <w:r w:rsidRPr="00A30409">
        <w:rPr>
          <w:rFonts w:ascii="Times New Roman"/>
        </w:rPr>
        <w:t>）和规定的使用条件下，电泵规定性能点的基本参数应符合表</w:t>
      </w:r>
      <w:r w:rsidRPr="00A30409">
        <w:rPr>
          <w:rFonts w:ascii="Times New Roman"/>
        </w:rPr>
        <w:t>2</w:t>
      </w:r>
      <w:r w:rsidRPr="00A30409">
        <w:rPr>
          <w:rFonts w:ascii="Times New Roman"/>
        </w:rPr>
        <w:t>和表</w:t>
      </w:r>
      <w:r w:rsidRPr="00A30409">
        <w:rPr>
          <w:rFonts w:ascii="Times New Roman"/>
        </w:rPr>
        <w:t>3</w:t>
      </w:r>
      <w:r w:rsidRPr="00A30409">
        <w:rPr>
          <w:rFonts w:ascii="Times New Roman"/>
        </w:rPr>
        <w:t>的规定。</w:t>
      </w:r>
    </w:p>
    <w:p w14:paraId="040B4FD3" w14:textId="77777777" w:rsidR="00053178" w:rsidRPr="00A30409" w:rsidRDefault="00053178" w:rsidP="00053178">
      <w:pPr>
        <w:pStyle w:val="affffffffa"/>
        <w:rPr>
          <w:rFonts w:ascii="Times New Roman"/>
        </w:rPr>
      </w:pPr>
      <w:r w:rsidRPr="00A30409">
        <w:rPr>
          <w:rFonts w:ascii="Times New Roman"/>
        </w:rPr>
        <w:t>表</w:t>
      </w:r>
      <w:r w:rsidRPr="00A30409">
        <w:rPr>
          <w:rFonts w:ascii="Times New Roman"/>
        </w:rPr>
        <w:t>2</w:t>
      </w:r>
      <w:r w:rsidRPr="00A30409">
        <w:rPr>
          <w:rFonts w:ascii="Times New Roman"/>
        </w:rPr>
        <w:t>和表</w:t>
      </w:r>
      <w:r w:rsidRPr="00A30409">
        <w:rPr>
          <w:rFonts w:ascii="Times New Roman"/>
        </w:rPr>
        <w:t>3</w:t>
      </w:r>
      <w:r w:rsidRPr="00A30409">
        <w:rPr>
          <w:rFonts w:ascii="Times New Roman"/>
        </w:rPr>
        <w:t>中的吸入口直径及排出口直径为推荐值，其吸入口直径及排出口直径也可根据需要或按合同规定确定。</w:t>
      </w:r>
    </w:p>
    <w:p w14:paraId="41020162" w14:textId="03111AB8" w:rsidR="00053178" w:rsidRPr="00A30409" w:rsidRDefault="00053178" w:rsidP="00053178">
      <w:pPr>
        <w:pStyle w:val="affffffffa"/>
        <w:rPr>
          <w:rFonts w:ascii="Times New Roman"/>
        </w:rPr>
      </w:pPr>
      <w:r w:rsidRPr="00A30409">
        <w:rPr>
          <w:rFonts w:ascii="Times New Roman"/>
        </w:rPr>
        <w:t>对电泵基本参数不符合表</w:t>
      </w:r>
      <w:r w:rsidRPr="00A30409">
        <w:rPr>
          <w:rFonts w:ascii="Times New Roman"/>
        </w:rPr>
        <w:t>2</w:t>
      </w:r>
      <w:r w:rsidRPr="00A30409">
        <w:rPr>
          <w:rFonts w:ascii="Times New Roman"/>
        </w:rPr>
        <w:t>和表</w:t>
      </w:r>
      <w:r w:rsidRPr="00A30409">
        <w:rPr>
          <w:rFonts w:ascii="Times New Roman"/>
        </w:rPr>
        <w:t>3</w:t>
      </w:r>
      <w:r w:rsidRPr="00A30409">
        <w:rPr>
          <w:rFonts w:ascii="Times New Roman"/>
        </w:rPr>
        <w:t>规定的，可按附录</w:t>
      </w:r>
      <w:r w:rsidRPr="00A30409">
        <w:rPr>
          <w:rFonts w:ascii="Times New Roman"/>
        </w:rPr>
        <w:t>A</w:t>
      </w:r>
      <w:r w:rsidRPr="00A30409">
        <w:rPr>
          <w:rFonts w:ascii="Times New Roman"/>
        </w:rPr>
        <w:t>确定其电泵效率。</w:t>
      </w:r>
    </w:p>
    <w:p w14:paraId="04FBDB21" w14:textId="725ECECA" w:rsidR="00053178" w:rsidRPr="00DC0FE7" w:rsidRDefault="00053178" w:rsidP="00640D44">
      <w:pPr>
        <w:pStyle w:val="aff2"/>
        <w:spacing w:before="120" w:after="120"/>
        <w:ind w:left="0"/>
      </w:pPr>
      <w:bookmarkStart w:id="75" w:name="_Toc129853008"/>
      <w:bookmarkStart w:id="76" w:name="_Toc130799081"/>
      <w:bookmarkStart w:id="77" w:name="_Toc141117574"/>
      <w:r w:rsidRPr="00DC0FE7">
        <w:rPr>
          <w:rFonts w:hint="eastAsia"/>
        </w:rPr>
        <w:t>基本参数表（定频</w:t>
      </w:r>
      <w:r w:rsidR="007A0E22" w:rsidRPr="00DC0FE7">
        <w:rPr>
          <w:rFonts w:hint="eastAsia"/>
        </w:rPr>
        <w:t>电</w:t>
      </w:r>
      <w:r w:rsidRPr="00DC0FE7">
        <w:rPr>
          <w:rFonts w:hint="eastAsia"/>
        </w:rPr>
        <w:t>泵）</w:t>
      </w:r>
      <w:bookmarkEnd w:id="75"/>
      <w:bookmarkEnd w:id="76"/>
      <w:bookmarkEnd w:id="77"/>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966"/>
        <w:gridCol w:w="1333"/>
        <w:gridCol w:w="1334"/>
        <w:gridCol w:w="1334"/>
        <w:gridCol w:w="1334"/>
        <w:gridCol w:w="1334"/>
      </w:tblGrid>
      <w:tr w:rsidR="00053178" w:rsidRPr="00DC0FE7" w14:paraId="5597E9C2" w14:textId="77777777" w:rsidTr="004741CA">
        <w:trPr>
          <w:tblHeader/>
          <w:jc w:val="center"/>
        </w:trPr>
        <w:tc>
          <w:tcPr>
            <w:tcW w:w="699" w:type="dxa"/>
            <w:tcBorders>
              <w:top w:val="single" w:sz="8" w:space="0" w:color="auto"/>
              <w:bottom w:val="single" w:sz="8" w:space="0" w:color="auto"/>
            </w:tcBorders>
            <w:shd w:val="clear" w:color="auto" w:fill="auto"/>
            <w:vAlign w:val="center"/>
          </w:tcPr>
          <w:p w14:paraId="4D124240" w14:textId="77777777" w:rsidR="00053178" w:rsidRPr="00DC0FE7" w:rsidRDefault="00053178" w:rsidP="004741CA">
            <w:pPr>
              <w:pStyle w:val="afffffffff2"/>
              <w:rPr>
                <w:rFonts w:ascii="Times New Roman"/>
              </w:rPr>
            </w:pPr>
            <w:r w:rsidRPr="00DC0FE7">
              <w:rPr>
                <w:rFonts w:ascii="Times New Roman"/>
              </w:rPr>
              <w:t>序号</w:t>
            </w:r>
          </w:p>
        </w:tc>
        <w:tc>
          <w:tcPr>
            <w:tcW w:w="1966" w:type="dxa"/>
            <w:tcBorders>
              <w:top w:val="single" w:sz="8" w:space="0" w:color="auto"/>
              <w:bottom w:val="single" w:sz="8" w:space="0" w:color="auto"/>
            </w:tcBorders>
            <w:shd w:val="clear" w:color="auto" w:fill="auto"/>
            <w:vAlign w:val="center"/>
          </w:tcPr>
          <w:p w14:paraId="5084731B" w14:textId="77777777" w:rsidR="00053178" w:rsidRPr="00DC0FE7" w:rsidRDefault="00053178" w:rsidP="004741CA">
            <w:pPr>
              <w:pStyle w:val="afffffffff2"/>
              <w:rPr>
                <w:rFonts w:ascii="Times New Roman"/>
              </w:rPr>
            </w:pPr>
            <w:r w:rsidRPr="00DC0FE7">
              <w:rPr>
                <w:rFonts w:ascii="Times New Roman"/>
              </w:rPr>
              <w:t>吸入、排出口直径</w:t>
            </w:r>
          </w:p>
          <w:p w14:paraId="0440B532" w14:textId="77777777" w:rsidR="00053178" w:rsidRPr="00DC0FE7" w:rsidRDefault="00053178" w:rsidP="004741CA">
            <w:pPr>
              <w:pStyle w:val="afffffffff2"/>
              <w:rPr>
                <w:rFonts w:ascii="Times New Roman"/>
              </w:rPr>
            </w:pPr>
            <w:r w:rsidRPr="00DC0FE7">
              <w:rPr>
                <w:rFonts w:ascii="Times New Roman"/>
              </w:rPr>
              <w:t>mm</w:t>
            </w:r>
          </w:p>
        </w:tc>
        <w:tc>
          <w:tcPr>
            <w:tcW w:w="1333" w:type="dxa"/>
            <w:tcBorders>
              <w:top w:val="single" w:sz="8" w:space="0" w:color="auto"/>
              <w:bottom w:val="single" w:sz="8" w:space="0" w:color="auto"/>
            </w:tcBorders>
            <w:shd w:val="clear" w:color="auto" w:fill="auto"/>
            <w:vAlign w:val="center"/>
          </w:tcPr>
          <w:p w14:paraId="4173DF3C" w14:textId="77777777" w:rsidR="00053178" w:rsidRPr="00DC0FE7" w:rsidRDefault="00053178" w:rsidP="004741CA">
            <w:pPr>
              <w:pStyle w:val="afffffffff2"/>
              <w:rPr>
                <w:rFonts w:ascii="Times New Roman"/>
              </w:rPr>
            </w:pPr>
            <w:r w:rsidRPr="00DC0FE7">
              <w:rPr>
                <w:rFonts w:ascii="Times New Roman"/>
              </w:rPr>
              <w:t>流量</w:t>
            </w:r>
          </w:p>
          <w:p w14:paraId="1547D0C0" w14:textId="77777777" w:rsidR="00053178" w:rsidRPr="00DC0FE7" w:rsidRDefault="00053178" w:rsidP="004741CA">
            <w:pPr>
              <w:pStyle w:val="afffffffff2"/>
              <w:rPr>
                <w:rFonts w:ascii="Times New Roman"/>
              </w:rPr>
            </w:pPr>
            <w:r w:rsidRPr="00DC0FE7">
              <w:rPr>
                <w:rFonts w:ascii="Times New Roman"/>
              </w:rPr>
              <w:t>m</w:t>
            </w:r>
            <w:r w:rsidRPr="00DC0FE7">
              <w:rPr>
                <w:rFonts w:ascii="Times New Roman"/>
                <w:vertAlign w:val="superscript"/>
              </w:rPr>
              <w:t>3</w:t>
            </w:r>
            <w:r w:rsidRPr="00DC0FE7">
              <w:rPr>
                <w:rFonts w:ascii="Times New Roman"/>
              </w:rPr>
              <w:t>/h</w:t>
            </w:r>
          </w:p>
        </w:tc>
        <w:tc>
          <w:tcPr>
            <w:tcW w:w="1334" w:type="dxa"/>
            <w:tcBorders>
              <w:top w:val="single" w:sz="8" w:space="0" w:color="auto"/>
              <w:bottom w:val="single" w:sz="8" w:space="0" w:color="auto"/>
            </w:tcBorders>
            <w:shd w:val="clear" w:color="auto" w:fill="auto"/>
            <w:vAlign w:val="center"/>
          </w:tcPr>
          <w:p w14:paraId="7F2001F4" w14:textId="77777777" w:rsidR="00053178" w:rsidRPr="00DC0FE7" w:rsidRDefault="00053178" w:rsidP="004741CA">
            <w:pPr>
              <w:pStyle w:val="afffffffff2"/>
              <w:rPr>
                <w:rFonts w:ascii="Times New Roman"/>
              </w:rPr>
            </w:pPr>
            <w:r w:rsidRPr="00DC0FE7">
              <w:rPr>
                <w:rFonts w:ascii="Times New Roman"/>
              </w:rPr>
              <w:t>扬程</w:t>
            </w:r>
          </w:p>
          <w:p w14:paraId="09F7F44A" w14:textId="77777777" w:rsidR="00053178" w:rsidRPr="00DC0FE7" w:rsidRDefault="00053178" w:rsidP="004741CA">
            <w:pPr>
              <w:pStyle w:val="afffffffff2"/>
              <w:rPr>
                <w:rFonts w:ascii="Times New Roman"/>
              </w:rPr>
            </w:pPr>
            <w:r w:rsidRPr="00DC0FE7">
              <w:rPr>
                <w:rFonts w:ascii="Times New Roman"/>
              </w:rPr>
              <w:t>m</w:t>
            </w:r>
          </w:p>
        </w:tc>
        <w:tc>
          <w:tcPr>
            <w:tcW w:w="1334" w:type="dxa"/>
            <w:tcBorders>
              <w:top w:val="single" w:sz="8" w:space="0" w:color="auto"/>
              <w:bottom w:val="single" w:sz="8" w:space="0" w:color="auto"/>
            </w:tcBorders>
            <w:shd w:val="clear" w:color="auto" w:fill="auto"/>
            <w:vAlign w:val="center"/>
          </w:tcPr>
          <w:p w14:paraId="08637E19" w14:textId="57DD5C0E" w:rsidR="00053178" w:rsidRPr="00DC0FE7" w:rsidRDefault="00A72FEB" w:rsidP="004741CA">
            <w:pPr>
              <w:pStyle w:val="afffffffff2"/>
              <w:rPr>
                <w:rFonts w:ascii="Times New Roman"/>
                <w:color w:val="000000" w:themeColor="text1"/>
              </w:rPr>
            </w:pPr>
            <w:r w:rsidRPr="00DC0FE7">
              <w:rPr>
                <w:rFonts w:ascii="Times New Roman"/>
                <w:color w:val="000000" w:themeColor="text1"/>
              </w:rPr>
              <w:t>额定</w:t>
            </w:r>
            <w:r w:rsidR="00053178" w:rsidRPr="00DC0FE7">
              <w:rPr>
                <w:rFonts w:ascii="Times New Roman"/>
                <w:color w:val="000000" w:themeColor="text1"/>
              </w:rPr>
              <w:t>功率</w:t>
            </w:r>
          </w:p>
          <w:p w14:paraId="6BE935EF" w14:textId="77777777" w:rsidR="00053178" w:rsidRPr="00DC0FE7" w:rsidRDefault="00053178" w:rsidP="004741CA">
            <w:pPr>
              <w:pStyle w:val="afffffffff2"/>
              <w:rPr>
                <w:rFonts w:ascii="Times New Roman"/>
              </w:rPr>
            </w:pPr>
            <w:r w:rsidRPr="00DC0FE7">
              <w:rPr>
                <w:rFonts w:ascii="Times New Roman"/>
              </w:rPr>
              <w:t>kW</w:t>
            </w:r>
          </w:p>
        </w:tc>
        <w:tc>
          <w:tcPr>
            <w:tcW w:w="1334" w:type="dxa"/>
            <w:tcBorders>
              <w:top w:val="single" w:sz="8" w:space="0" w:color="auto"/>
              <w:bottom w:val="single" w:sz="8" w:space="0" w:color="auto"/>
            </w:tcBorders>
            <w:shd w:val="clear" w:color="auto" w:fill="auto"/>
            <w:vAlign w:val="center"/>
          </w:tcPr>
          <w:p w14:paraId="6CC6FC25" w14:textId="77777777" w:rsidR="00053178" w:rsidRPr="00DC0FE7" w:rsidRDefault="00053178" w:rsidP="004741CA">
            <w:pPr>
              <w:pStyle w:val="afffffffff2"/>
              <w:rPr>
                <w:rFonts w:ascii="Times New Roman"/>
              </w:rPr>
            </w:pPr>
            <w:r w:rsidRPr="00DC0FE7">
              <w:rPr>
                <w:rFonts w:ascii="Times New Roman"/>
              </w:rPr>
              <w:t>电泵效率</w:t>
            </w:r>
          </w:p>
          <w:p w14:paraId="28C40E0E" w14:textId="77777777" w:rsidR="00053178" w:rsidRPr="00DC0FE7" w:rsidRDefault="00053178" w:rsidP="004741CA">
            <w:pPr>
              <w:pStyle w:val="afffffffff2"/>
              <w:rPr>
                <w:rFonts w:ascii="Times New Roman"/>
              </w:rPr>
            </w:pPr>
            <w:r w:rsidRPr="00DC0FE7">
              <w:rPr>
                <w:rFonts w:ascii="Times New Roman"/>
              </w:rPr>
              <w:t>%</w:t>
            </w:r>
          </w:p>
        </w:tc>
        <w:tc>
          <w:tcPr>
            <w:tcW w:w="1334" w:type="dxa"/>
            <w:tcBorders>
              <w:top w:val="single" w:sz="8" w:space="0" w:color="auto"/>
              <w:bottom w:val="single" w:sz="8" w:space="0" w:color="auto"/>
            </w:tcBorders>
            <w:shd w:val="clear" w:color="auto" w:fill="auto"/>
            <w:vAlign w:val="center"/>
          </w:tcPr>
          <w:p w14:paraId="045BF73F" w14:textId="77777777" w:rsidR="00053178" w:rsidRPr="00DC0FE7" w:rsidRDefault="00053178" w:rsidP="004741CA">
            <w:pPr>
              <w:pStyle w:val="afffffffff2"/>
              <w:rPr>
                <w:rFonts w:ascii="Times New Roman"/>
              </w:rPr>
            </w:pPr>
            <w:r w:rsidRPr="00DC0FE7">
              <w:rPr>
                <w:rFonts w:ascii="Times New Roman"/>
              </w:rPr>
              <w:t>同步转速</w:t>
            </w:r>
          </w:p>
          <w:p w14:paraId="5728DC4A" w14:textId="77777777" w:rsidR="00053178" w:rsidRPr="00DC0FE7" w:rsidRDefault="00053178" w:rsidP="004741CA">
            <w:pPr>
              <w:pStyle w:val="afffffffff2"/>
              <w:rPr>
                <w:rFonts w:ascii="Times New Roman"/>
              </w:rPr>
            </w:pPr>
            <w:r w:rsidRPr="00DC0FE7">
              <w:rPr>
                <w:rFonts w:ascii="Times New Roman"/>
              </w:rPr>
              <w:t>r/min</w:t>
            </w:r>
          </w:p>
        </w:tc>
      </w:tr>
      <w:tr w:rsidR="00053178" w:rsidRPr="00DC0FE7" w14:paraId="1A8A2DCD" w14:textId="77777777" w:rsidTr="004741CA">
        <w:trPr>
          <w:jc w:val="center"/>
        </w:trPr>
        <w:tc>
          <w:tcPr>
            <w:tcW w:w="699" w:type="dxa"/>
            <w:tcBorders>
              <w:top w:val="single" w:sz="8" w:space="0" w:color="auto"/>
            </w:tcBorders>
            <w:shd w:val="clear" w:color="auto" w:fill="auto"/>
            <w:vAlign w:val="center"/>
          </w:tcPr>
          <w:p w14:paraId="3FEFA060" w14:textId="77777777" w:rsidR="00053178" w:rsidRPr="00DC0FE7" w:rsidRDefault="00053178" w:rsidP="004741CA">
            <w:pPr>
              <w:pStyle w:val="afffffffff2"/>
              <w:rPr>
                <w:rFonts w:ascii="Times New Roman"/>
              </w:rPr>
            </w:pPr>
            <w:r w:rsidRPr="00DC0FE7">
              <w:rPr>
                <w:rFonts w:ascii="Times New Roman"/>
              </w:rPr>
              <w:t>1</w:t>
            </w:r>
          </w:p>
        </w:tc>
        <w:tc>
          <w:tcPr>
            <w:tcW w:w="1966" w:type="dxa"/>
            <w:vMerge w:val="restart"/>
            <w:tcBorders>
              <w:top w:val="single" w:sz="8" w:space="0" w:color="auto"/>
            </w:tcBorders>
            <w:shd w:val="clear" w:color="auto" w:fill="auto"/>
            <w:vAlign w:val="center"/>
          </w:tcPr>
          <w:p w14:paraId="66E8681A" w14:textId="77777777" w:rsidR="00053178" w:rsidRPr="00DC0FE7" w:rsidRDefault="00053178" w:rsidP="004741CA">
            <w:pPr>
              <w:pStyle w:val="afffffffff2"/>
              <w:rPr>
                <w:rFonts w:ascii="Times New Roman"/>
              </w:rPr>
            </w:pPr>
            <w:r w:rsidRPr="00DC0FE7">
              <w:rPr>
                <w:rFonts w:ascii="Times New Roman"/>
              </w:rPr>
              <w:t>13</w:t>
            </w:r>
          </w:p>
        </w:tc>
        <w:tc>
          <w:tcPr>
            <w:tcW w:w="1333" w:type="dxa"/>
            <w:vMerge w:val="restart"/>
            <w:tcBorders>
              <w:top w:val="single" w:sz="8" w:space="0" w:color="auto"/>
            </w:tcBorders>
            <w:shd w:val="clear" w:color="auto" w:fill="auto"/>
            <w:vAlign w:val="center"/>
          </w:tcPr>
          <w:p w14:paraId="7CEE967E" w14:textId="77777777" w:rsidR="00053178" w:rsidRPr="00DC0FE7" w:rsidRDefault="00053178" w:rsidP="004741CA">
            <w:pPr>
              <w:pStyle w:val="afffffffff2"/>
              <w:rPr>
                <w:rFonts w:ascii="Times New Roman"/>
              </w:rPr>
            </w:pPr>
            <w:r w:rsidRPr="00DC0FE7">
              <w:rPr>
                <w:rFonts w:ascii="Times New Roman"/>
              </w:rPr>
              <w:t>0.8</w:t>
            </w:r>
          </w:p>
        </w:tc>
        <w:tc>
          <w:tcPr>
            <w:tcW w:w="1334" w:type="dxa"/>
            <w:tcBorders>
              <w:top w:val="single" w:sz="8" w:space="0" w:color="auto"/>
            </w:tcBorders>
            <w:shd w:val="clear" w:color="auto" w:fill="auto"/>
            <w:vAlign w:val="center"/>
          </w:tcPr>
          <w:p w14:paraId="681052F0"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tcBorders>
              <w:top w:val="single" w:sz="8" w:space="0" w:color="auto"/>
            </w:tcBorders>
            <w:shd w:val="clear" w:color="auto" w:fill="auto"/>
            <w:vAlign w:val="center"/>
          </w:tcPr>
          <w:p w14:paraId="554AA212" w14:textId="77777777" w:rsidR="00053178" w:rsidRPr="00DC0FE7" w:rsidRDefault="00053178" w:rsidP="004741CA">
            <w:pPr>
              <w:pStyle w:val="afffffffff2"/>
              <w:rPr>
                <w:rFonts w:ascii="Times New Roman"/>
              </w:rPr>
            </w:pPr>
            <w:r w:rsidRPr="00DC0FE7">
              <w:rPr>
                <w:rFonts w:ascii="Times New Roman"/>
                <w:szCs w:val="18"/>
              </w:rPr>
              <w:t>0.06</w:t>
            </w:r>
          </w:p>
        </w:tc>
        <w:tc>
          <w:tcPr>
            <w:tcW w:w="1334" w:type="dxa"/>
            <w:tcBorders>
              <w:top w:val="single" w:sz="8" w:space="0" w:color="auto"/>
            </w:tcBorders>
            <w:shd w:val="clear" w:color="auto" w:fill="auto"/>
            <w:vAlign w:val="center"/>
          </w:tcPr>
          <w:p w14:paraId="2B38610F" w14:textId="7E10E754" w:rsidR="00053178" w:rsidRPr="00DC0FE7" w:rsidRDefault="001F502E" w:rsidP="001F502E">
            <w:pPr>
              <w:pStyle w:val="afffffffff2"/>
              <w:rPr>
                <w:rFonts w:ascii="Times New Roman"/>
              </w:rPr>
            </w:pPr>
            <w:r w:rsidRPr="00DC0FE7">
              <w:rPr>
                <w:rFonts w:ascii="Times New Roman"/>
                <w:szCs w:val="18"/>
              </w:rPr>
              <w:t>11.6</w:t>
            </w:r>
          </w:p>
        </w:tc>
        <w:tc>
          <w:tcPr>
            <w:tcW w:w="1334" w:type="dxa"/>
            <w:vMerge w:val="restart"/>
            <w:tcBorders>
              <w:top w:val="single" w:sz="8" w:space="0" w:color="auto"/>
            </w:tcBorders>
            <w:shd w:val="clear" w:color="auto" w:fill="auto"/>
            <w:vAlign w:val="center"/>
          </w:tcPr>
          <w:p w14:paraId="2CF05218"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67E64C97" w14:textId="77777777" w:rsidTr="004741CA">
        <w:trPr>
          <w:jc w:val="center"/>
        </w:trPr>
        <w:tc>
          <w:tcPr>
            <w:tcW w:w="699" w:type="dxa"/>
            <w:shd w:val="clear" w:color="auto" w:fill="auto"/>
            <w:vAlign w:val="center"/>
          </w:tcPr>
          <w:p w14:paraId="420BC519" w14:textId="77777777" w:rsidR="00053178" w:rsidRPr="00DC0FE7" w:rsidRDefault="00053178" w:rsidP="004741CA">
            <w:pPr>
              <w:pStyle w:val="afffffffff2"/>
              <w:rPr>
                <w:rFonts w:ascii="Times New Roman"/>
              </w:rPr>
            </w:pPr>
            <w:r w:rsidRPr="00DC0FE7">
              <w:rPr>
                <w:rFonts w:ascii="Times New Roman"/>
              </w:rPr>
              <w:t>2</w:t>
            </w:r>
          </w:p>
        </w:tc>
        <w:tc>
          <w:tcPr>
            <w:tcW w:w="1966" w:type="dxa"/>
            <w:vMerge/>
            <w:shd w:val="clear" w:color="auto" w:fill="auto"/>
            <w:vAlign w:val="center"/>
          </w:tcPr>
          <w:p w14:paraId="58952FB0"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E536A72" w14:textId="77777777" w:rsidR="00053178" w:rsidRPr="00DC0FE7" w:rsidRDefault="00053178" w:rsidP="004741CA">
            <w:pPr>
              <w:pStyle w:val="afffffffff2"/>
              <w:rPr>
                <w:rFonts w:ascii="Times New Roman"/>
              </w:rPr>
            </w:pPr>
          </w:p>
        </w:tc>
        <w:tc>
          <w:tcPr>
            <w:tcW w:w="1334" w:type="dxa"/>
            <w:shd w:val="clear" w:color="auto" w:fill="auto"/>
            <w:vAlign w:val="center"/>
          </w:tcPr>
          <w:p w14:paraId="11278CC1"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354F8CF9" w14:textId="77777777" w:rsidR="00053178" w:rsidRPr="00DC0FE7" w:rsidRDefault="00053178" w:rsidP="004741CA">
            <w:pPr>
              <w:pStyle w:val="afffffffff2"/>
              <w:rPr>
                <w:rFonts w:ascii="Times New Roman"/>
              </w:rPr>
            </w:pPr>
            <w:r w:rsidRPr="00DC0FE7">
              <w:rPr>
                <w:rFonts w:ascii="Times New Roman"/>
                <w:szCs w:val="18"/>
              </w:rPr>
              <w:t>0.09</w:t>
            </w:r>
          </w:p>
        </w:tc>
        <w:tc>
          <w:tcPr>
            <w:tcW w:w="1334" w:type="dxa"/>
            <w:shd w:val="clear" w:color="auto" w:fill="auto"/>
            <w:vAlign w:val="center"/>
          </w:tcPr>
          <w:p w14:paraId="47E00386" w14:textId="1F695446" w:rsidR="00053178" w:rsidRPr="00DC0FE7" w:rsidRDefault="001F502E" w:rsidP="004741CA">
            <w:pPr>
              <w:pStyle w:val="afffffffff2"/>
              <w:rPr>
                <w:rFonts w:ascii="Times New Roman"/>
              </w:rPr>
            </w:pPr>
            <w:r w:rsidRPr="00DC0FE7">
              <w:rPr>
                <w:rFonts w:ascii="Times New Roman"/>
                <w:szCs w:val="18"/>
              </w:rPr>
              <w:t>10.4</w:t>
            </w:r>
          </w:p>
        </w:tc>
        <w:tc>
          <w:tcPr>
            <w:tcW w:w="1334" w:type="dxa"/>
            <w:vMerge/>
            <w:shd w:val="clear" w:color="auto" w:fill="auto"/>
            <w:vAlign w:val="center"/>
          </w:tcPr>
          <w:p w14:paraId="77F40810" w14:textId="77777777" w:rsidR="00053178" w:rsidRPr="00DC0FE7" w:rsidRDefault="00053178" w:rsidP="004741CA">
            <w:pPr>
              <w:pStyle w:val="afffffffff2"/>
              <w:rPr>
                <w:rFonts w:ascii="Times New Roman"/>
              </w:rPr>
            </w:pPr>
          </w:p>
        </w:tc>
      </w:tr>
      <w:tr w:rsidR="00053178" w:rsidRPr="00DC0FE7" w14:paraId="643426C7" w14:textId="77777777" w:rsidTr="004741CA">
        <w:trPr>
          <w:jc w:val="center"/>
        </w:trPr>
        <w:tc>
          <w:tcPr>
            <w:tcW w:w="699" w:type="dxa"/>
            <w:shd w:val="clear" w:color="auto" w:fill="auto"/>
            <w:vAlign w:val="center"/>
          </w:tcPr>
          <w:p w14:paraId="09152396" w14:textId="77777777" w:rsidR="00053178" w:rsidRPr="00DC0FE7" w:rsidRDefault="00053178" w:rsidP="004741CA">
            <w:pPr>
              <w:pStyle w:val="afffffffff2"/>
              <w:rPr>
                <w:rFonts w:ascii="Times New Roman"/>
              </w:rPr>
            </w:pPr>
            <w:r w:rsidRPr="00DC0FE7">
              <w:rPr>
                <w:rFonts w:ascii="Times New Roman"/>
                <w:szCs w:val="18"/>
              </w:rPr>
              <w:t>3</w:t>
            </w:r>
          </w:p>
        </w:tc>
        <w:tc>
          <w:tcPr>
            <w:tcW w:w="1966" w:type="dxa"/>
            <w:vMerge/>
            <w:shd w:val="clear" w:color="auto" w:fill="auto"/>
            <w:vAlign w:val="center"/>
          </w:tcPr>
          <w:p w14:paraId="0B02E61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941EDD4" w14:textId="77777777" w:rsidR="00053178" w:rsidRPr="00DC0FE7" w:rsidRDefault="00053178" w:rsidP="004741CA">
            <w:pPr>
              <w:pStyle w:val="afffffffff2"/>
              <w:rPr>
                <w:rFonts w:ascii="Times New Roman"/>
              </w:rPr>
            </w:pPr>
          </w:p>
        </w:tc>
        <w:tc>
          <w:tcPr>
            <w:tcW w:w="1334" w:type="dxa"/>
            <w:shd w:val="clear" w:color="auto" w:fill="auto"/>
            <w:vAlign w:val="center"/>
          </w:tcPr>
          <w:p w14:paraId="414D9FF4"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59FE277C" w14:textId="77777777" w:rsidR="00053178" w:rsidRPr="00DC0FE7" w:rsidRDefault="00053178" w:rsidP="004741CA">
            <w:pPr>
              <w:pStyle w:val="afffffffff2"/>
              <w:rPr>
                <w:rFonts w:ascii="Times New Roman"/>
              </w:rPr>
            </w:pPr>
            <w:r w:rsidRPr="00DC0FE7">
              <w:rPr>
                <w:rFonts w:ascii="Times New Roman"/>
                <w:szCs w:val="18"/>
              </w:rPr>
              <w:t>0.18</w:t>
            </w:r>
          </w:p>
        </w:tc>
        <w:tc>
          <w:tcPr>
            <w:tcW w:w="1334" w:type="dxa"/>
            <w:shd w:val="clear" w:color="auto" w:fill="auto"/>
            <w:vAlign w:val="center"/>
          </w:tcPr>
          <w:p w14:paraId="063DA3B5" w14:textId="77777777" w:rsidR="00053178" w:rsidRPr="00DC0FE7" w:rsidRDefault="00053178" w:rsidP="004741CA">
            <w:pPr>
              <w:pStyle w:val="afffffffff2"/>
              <w:rPr>
                <w:rFonts w:ascii="Times New Roman"/>
              </w:rPr>
            </w:pPr>
            <w:r w:rsidRPr="00DC0FE7">
              <w:rPr>
                <w:rFonts w:ascii="Times New Roman"/>
                <w:szCs w:val="18"/>
              </w:rPr>
              <w:t>9.4</w:t>
            </w:r>
          </w:p>
        </w:tc>
        <w:tc>
          <w:tcPr>
            <w:tcW w:w="1334" w:type="dxa"/>
            <w:vMerge/>
            <w:shd w:val="clear" w:color="auto" w:fill="auto"/>
            <w:vAlign w:val="center"/>
          </w:tcPr>
          <w:p w14:paraId="05BDFA33" w14:textId="77777777" w:rsidR="00053178" w:rsidRPr="00DC0FE7" w:rsidRDefault="00053178" w:rsidP="004741CA">
            <w:pPr>
              <w:pStyle w:val="afffffffff2"/>
              <w:rPr>
                <w:rFonts w:ascii="Times New Roman"/>
              </w:rPr>
            </w:pPr>
          </w:p>
        </w:tc>
      </w:tr>
      <w:tr w:rsidR="00053178" w:rsidRPr="00DC0FE7" w14:paraId="18086DC0" w14:textId="77777777" w:rsidTr="004741CA">
        <w:trPr>
          <w:jc w:val="center"/>
        </w:trPr>
        <w:tc>
          <w:tcPr>
            <w:tcW w:w="699" w:type="dxa"/>
            <w:shd w:val="clear" w:color="auto" w:fill="auto"/>
            <w:vAlign w:val="center"/>
          </w:tcPr>
          <w:p w14:paraId="3FC09F99" w14:textId="77777777" w:rsidR="00053178" w:rsidRPr="00DC0FE7" w:rsidRDefault="00053178" w:rsidP="004741CA">
            <w:pPr>
              <w:pStyle w:val="afffffffff2"/>
              <w:rPr>
                <w:rFonts w:ascii="Times New Roman"/>
              </w:rPr>
            </w:pPr>
            <w:r w:rsidRPr="00DC0FE7">
              <w:rPr>
                <w:rFonts w:ascii="Times New Roman"/>
                <w:szCs w:val="18"/>
              </w:rPr>
              <w:t>4</w:t>
            </w:r>
          </w:p>
        </w:tc>
        <w:tc>
          <w:tcPr>
            <w:tcW w:w="1966" w:type="dxa"/>
            <w:vMerge w:val="restart"/>
            <w:shd w:val="clear" w:color="auto" w:fill="auto"/>
            <w:vAlign w:val="center"/>
          </w:tcPr>
          <w:p w14:paraId="5BB77B5C" w14:textId="77777777" w:rsidR="00053178" w:rsidRPr="00DC0FE7" w:rsidRDefault="00053178" w:rsidP="004741CA">
            <w:pPr>
              <w:pStyle w:val="afffffffff2"/>
              <w:rPr>
                <w:rFonts w:ascii="Times New Roman"/>
              </w:rPr>
            </w:pPr>
            <w:r w:rsidRPr="00DC0FE7">
              <w:rPr>
                <w:rFonts w:ascii="Times New Roman"/>
              </w:rPr>
              <w:t>15</w:t>
            </w:r>
          </w:p>
        </w:tc>
        <w:tc>
          <w:tcPr>
            <w:tcW w:w="1333" w:type="dxa"/>
            <w:shd w:val="clear" w:color="auto" w:fill="auto"/>
            <w:vAlign w:val="center"/>
          </w:tcPr>
          <w:p w14:paraId="29045CE7" w14:textId="77777777" w:rsidR="00053178" w:rsidRPr="00DC0FE7" w:rsidRDefault="00053178" w:rsidP="004741CA">
            <w:pPr>
              <w:pStyle w:val="afffffffff2"/>
              <w:rPr>
                <w:rFonts w:ascii="Times New Roman"/>
              </w:rPr>
            </w:pPr>
            <w:r w:rsidRPr="00DC0FE7">
              <w:rPr>
                <w:rFonts w:ascii="Times New Roman"/>
              </w:rPr>
              <w:t>0.5</w:t>
            </w:r>
          </w:p>
        </w:tc>
        <w:tc>
          <w:tcPr>
            <w:tcW w:w="1334" w:type="dxa"/>
            <w:shd w:val="clear" w:color="auto" w:fill="auto"/>
            <w:vAlign w:val="center"/>
          </w:tcPr>
          <w:p w14:paraId="276CD3A6"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150056F5" w14:textId="77777777" w:rsidR="00053178" w:rsidRPr="00DC0FE7" w:rsidRDefault="00053178" w:rsidP="004741CA">
            <w:pPr>
              <w:pStyle w:val="afffffffff2"/>
              <w:rPr>
                <w:rFonts w:ascii="Times New Roman"/>
              </w:rPr>
            </w:pPr>
            <w:r w:rsidRPr="00DC0FE7">
              <w:rPr>
                <w:rFonts w:ascii="Times New Roman"/>
                <w:szCs w:val="18"/>
              </w:rPr>
              <w:t>0.04</w:t>
            </w:r>
          </w:p>
        </w:tc>
        <w:tc>
          <w:tcPr>
            <w:tcW w:w="1334" w:type="dxa"/>
            <w:shd w:val="clear" w:color="auto" w:fill="auto"/>
            <w:vAlign w:val="center"/>
          </w:tcPr>
          <w:p w14:paraId="4914ABB4" w14:textId="249F5D1D" w:rsidR="00053178" w:rsidRPr="00DC0FE7" w:rsidRDefault="001F502E" w:rsidP="004741CA">
            <w:pPr>
              <w:pStyle w:val="afffffffff2"/>
              <w:rPr>
                <w:rFonts w:ascii="Times New Roman"/>
              </w:rPr>
            </w:pPr>
            <w:r w:rsidRPr="00DC0FE7">
              <w:rPr>
                <w:rFonts w:ascii="Times New Roman"/>
                <w:szCs w:val="18"/>
              </w:rPr>
              <w:t>5.6</w:t>
            </w:r>
          </w:p>
        </w:tc>
        <w:tc>
          <w:tcPr>
            <w:tcW w:w="1334" w:type="dxa"/>
            <w:vMerge w:val="restart"/>
            <w:shd w:val="clear" w:color="auto" w:fill="auto"/>
            <w:vAlign w:val="center"/>
          </w:tcPr>
          <w:p w14:paraId="390BE2CC"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7DB1198C" w14:textId="77777777" w:rsidTr="004741CA">
        <w:trPr>
          <w:jc w:val="center"/>
        </w:trPr>
        <w:tc>
          <w:tcPr>
            <w:tcW w:w="699" w:type="dxa"/>
            <w:shd w:val="clear" w:color="auto" w:fill="auto"/>
            <w:vAlign w:val="center"/>
          </w:tcPr>
          <w:p w14:paraId="166716B9" w14:textId="77777777" w:rsidR="00053178" w:rsidRPr="00DC0FE7" w:rsidRDefault="00053178" w:rsidP="004741CA">
            <w:pPr>
              <w:pStyle w:val="afffffffff2"/>
              <w:rPr>
                <w:rFonts w:ascii="Times New Roman"/>
              </w:rPr>
            </w:pPr>
            <w:r w:rsidRPr="00DC0FE7">
              <w:rPr>
                <w:rFonts w:ascii="Times New Roman"/>
                <w:szCs w:val="18"/>
              </w:rPr>
              <w:t>5</w:t>
            </w:r>
          </w:p>
        </w:tc>
        <w:tc>
          <w:tcPr>
            <w:tcW w:w="1966" w:type="dxa"/>
            <w:vMerge/>
            <w:shd w:val="clear" w:color="auto" w:fill="auto"/>
            <w:vAlign w:val="center"/>
          </w:tcPr>
          <w:p w14:paraId="0BDF84FC" w14:textId="77777777" w:rsidR="00053178" w:rsidRPr="00DC0FE7" w:rsidRDefault="00053178" w:rsidP="004741CA">
            <w:pPr>
              <w:pStyle w:val="afffffffff2"/>
              <w:rPr>
                <w:rFonts w:ascii="Times New Roman"/>
              </w:rPr>
            </w:pPr>
          </w:p>
        </w:tc>
        <w:tc>
          <w:tcPr>
            <w:tcW w:w="1333" w:type="dxa"/>
            <w:shd w:val="clear" w:color="auto" w:fill="auto"/>
            <w:vAlign w:val="center"/>
          </w:tcPr>
          <w:p w14:paraId="18FD7FDB"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501EB2E6"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44C20030" w14:textId="77777777" w:rsidR="00053178" w:rsidRPr="00DC0FE7" w:rsidRDefault="00053178" w:rsidP="004741CA">
            <w:pPr>
              <w:pStyle w:val="afffffffff2"/>
              <w:rPr>
                <w:rFonts w:ascii="Times New Roman"/>
              </w:rPr>
            </w:pPr>
            <w:r w:rsidRPr="00DC0FE7">
              <w:rPr>
                <w:rFonts w:ascii="Times New Roman"/>
                <w:szCs w:val="18"/>
              </w:rPr>
              <w:t>0.025</w:t>
            </w:r>
          </w:p>
        </w:tc>
        <w:tc>
          <w:tcPr>
            <w:tcW w:w="1334" w:type="dxa"/>
            <w:shd w:val="clear" w:color="auto" w:fill="auto"/>
            <w:vAlign w:val="center"/>
          </w:tcPr>
          <w:p w14:paraId="618E1B16" w14:textId="6A7EB8BB" w:rsidR="00053178" w:rsidRPr="00DC0FE7" w:rsidRDefault="001F502E" w:rsidP="004741CA">
            <w:pPr>
              <w:pStyle w:val="afffffffff2"/>
              <w:rPr>
                <w:rFonts w:ascii="Times New Roman"/>
              </w:rPr>
            </w:pPr>
            <w:r w:rsidRPr="00DC0FE7">
              <w:rPr>
                <w:rFonts w:ascii="Times New Roman"/>
                <w:szCs w:val="18"/>
              </w:rPr>
              <w:t>14.4</w:t>
            </w:r>
          </w:p>
        </w:tc>
        <w:tc>
          <w:tcPr>
            <w:tcW w:w="1334" w:type="dxa"/>
            <w:vMerge/>
            <w:shd w:val="clear" w:color="auto" w:fill="auto"/>
            <w:vAlign w:val="center"/>
          </w:tcPr>
          <w:p w14:paraId="23B1F92E" w14:textId="77777777" w:rsidR="00053178" w:rsidRPr="00DC0FE7" w:rsidRDefault="00053178" w:rsidP="004741CA">
            <w:pPr>
              <w:pStyle w:val="afffffffff2"/>
              <w:rPr>
                <w:rFonts w:ascii="Times New Roman"/>
              </w:rPr>
            </w:pPr>
          </w:p>
        </w:tc>
      </w:tr>
      <w:tr w:rsidR="00053178" w:rsidRPr="00DC0FE7" w14:paraId="72296C68" w14:textId="77777777" w:rsidTr="004741CA">
        <w:trPr>
          <w:jc w:val="center"/>
        </w:trPr>
        <w:tc>
          <w:tcPr>
            <w:tcW w:w="699" w:type="dxa"/>
            <w:shd w:val="clear" w:color="auto" w:fill="auto"/>
            <w:vAlign w:val="center"/>
          </w:tcPr>
          <w:p w14:paraId="0E2E06C6" w14:textId="77777777" w:rsidR="00053178" w:rsidRPr="00DC0FE7" w:rsidRDefault="00053178" w:rsidP="004741CA">
            <w:pPr>
              <w:pStyle w:val="afffffffff2"/>
              <w:rPr>
                <w:rFonts w:ascii="Times New Roman"/>
              </w:rPr>
            </w:pPr>
            <w:r w:rsidRPr="00DC0FE7">
              <w:rPr>
                <w:rFonts w:ascii="Times New Roman"/>
                <w:szCs w:val="18"/>
              </w:rPr>
              <w:t>6</w:t>
            </w:r>
          </w:p>
        </w:tc>
        <w:tc>
          <w:tcPr>
            <w:tcW w:w="1966" w:type="dxa"/>
            <w:vMerge w:val="restart"/>
            <w:shd w:val="clear" w:color="auto" w:fill="auto"/>
            <w:vAlign w:val="center"/>
          </w:tcPr>
          <w:p w14:paraId="16C69799" w14:textId="77777777" w:rsidR="00053178" w:rsidRPr="00DC0FE7" w:rsidRDefault="00053178" w:rsidP="004741CA">
            <w:pPr>
              <w:pStyle w:val="afffffffff2"/>
              <w:rPr>
                <w:rFonts w:ascii="Times New Roman"/>
              </w:rPr>
            </w:pPr>
            <w:r w:rsidRPr="00DC0FE7">
              <w:rPr>
                <w:rFonts w:ascii="Times New Roman"/>
              </w:rPr>
              <w:t>19</w:t>
            </w:r>
          </w:p>
        </w:tc>
        <w:tc>
          <w:tcPr>
            <w:tcW w:w="1333" w:type="dxa"/>
            <w:vMerge w:val="restart"/>
            <w:shd w:val="clear" w:color="auto" w:fill="auto"/>
            <w:vAlign w:val="center"/>
          </w:tcPr>
          <w:p w14:paraId="5BB28EDD"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6C1F9CA8"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13C9DA36" w14:textId="77777777" w:rsidR="00053178" w:rsidRPr="00DC0FE7" w:rsidRDefault="00053178" w:rsidP="004741CA">
            <w:pPr>
              <w:pStyle w:val="afffffffff2"/>
              <w:rPr>
                <w:rFonts w:ascii="Times New Roman"/>
              </w:rPr>
            </w:pPr>
            <w:r w:rsidRPr="00DC0FE7">
              <w:rPr>
                <w:rFonts w:ascii="Times New Roman"/>
                <w:szCs w:val="18"/>
              </w:rPr>
              <w:t>0.06</w:t>
            </w:r>
          </w:p>
        </w:tc>
        <w:tc>
          <w:tcPr>
            <w:tcW w:w="1334" w:type="dxa"/>
            <w:shd w:val="clear" w:color="auto" w:fill="auto"/>
            <w:vAlign w:val="center"/>
          </w:tcPr>
          <w:p w14:paraId="41C502CA" w14:textId="011A2E93" w:rsidR="00053178" w:rsidRPr="00DC0FE7" w:rsidRDefault="007A013E" w:rsidP="001F502E">
            <w:pPr>
              <w:pStyle w:val="afffffffff2"/>
              <w:rPr>
                <w:rFonts w:ascii="Times New Roman"/>
              </w:rPr>
            </w:pPr>
            <w:r w:rsidRPr="00DC0FE7">
              <w:rPr>
                <w:rFonts w:ascii="Times New Roman"/>
                <w:szCs w:val="18"/>
              </w:rPr>
              <w:t>1</w:t>
            </w:r>
            <w:r w:rsidR="001F502E" w:rsidRPr="00DC0FE7">
              <w:rPr>
                <w:rFonts w:ascii="Times New Roman"/>
                <w:szCs w:val="18"/>
              </w:rPr>
              <w:t>4</w:t>
            </w:r>
          </w:p>
        </w:tc>
        <w:tc>
          <w:tcPr>
            <w:tcW w:w="1334" w:type="dxa"/>
            <w:vMerge w:val="restart"/>
            <w:shd w:val="clear" w:color="auto" w:fill="auto"/>
            <w:vAlign w:val="center"/>
          </w:tcPr>
          <w:p w14:paraId="3E08C990"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716CFCE2" w14:textId="77777777" w:rsidTr="004741CA">
        <w:trPr>
          <w:jc w:val="center"/>
        </w:trPr>
        <w:tc>
          <w:tcPr>
            <w:tcW w:w="699" w:type="dxa"/>
            <w:shd w:val="clear" w:color="auto" w:fill="auto"/>
            <w:vAlign w:val="center"/>
          </w:tcPr>
          <w:p w14:paraId="3A30BC7B" w14:textId="77777777" w:rsidR="00053178" w:rsidRPr="00DC0FE7" w:rsidRDefault="00053178" w:rsidP="004741CA">
            <w:pPr>
              <w:pStyle w:val="afffffffff2"/>
              <w:rPr>
                <w:rFonts w:ascii="Times New Roman"/>
              </w:rPr>
            </w:pPr>
            <w:r w:rsidRPr="00DC0FE7">
              <w:rPr>
                <w:rFonts w:ascii="Times New Roman"/>
                <w:szCs w:val="18"/>
              </w:rPr>
              <w:t>7</w:t>
            </w:r>
          </w:p>
        </w:tc>
        <w:tc>
          <w:tcPr>
            <w:tcW w:w="1966" w:type="dxa"/>
            <w:vMerge/>
            <w:shd w:val="clear" w:color="auto" w:fill="auto"/>
            <w:vAlign w:val="center"/>
          </w:tcPr>
          <w:p w14:paraId="7ABB8755"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743C11E" w14:textId="77777777" w:rsidR="00053178" w:rsidRPr="00DC0FE7" w:rsidRDefault="00053178" w:rsidP="004741CA">
            <w:pPr>
              <w:pStyle w:val="afffffffff2"/>
              <w:rPr>
                <w:rFonts w:ascii="Times New Roman"/>
              </w:rPr>
            </w:pPr>
          </w:p>
        </w:tc>
        <w:tc>
          <w:tcPr>
            <w:tcW w:w="1334" w:type="dxa"/>
            <w:shd w:val="clear" w:color="auto" w:fill="auto"/>
            <w:vAlign w:val="center"/>
          </w:tcPr>
          <w:p w14:paraId="4D544B7A"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35E06E46" w14:textId="77777777" w:rsidR="00053178" w:rsidRPr="00DC0FE7" w:rsidRDefault="00053178" w:rsidP="004741CA">
            <w:pPr>
              <w:pStyle w:val="afffffffff2"/>
              <w:rPr>
                <w:rFonts w:ascii="Times New Roman"/>
              </w:rPr>
            </w:pPr>
            <w:r w:rsidRPr="00DC0FE7">
              <w:rPr>
                <w:rFonts w:ascii="Times New Roman"/>
                <w:szCs w:val="18"/>
              </w:rPr>
              <w:t>0.12</w:t>
            </w:r>
          </w:p>
        </w:tc>
        <w:tc>
          <w:tcPr>
            <w:tcW w:w="1334" w:type="dxa"/>
            <w:shd w:val="clear" w:color="auto" w:fill="auto"/>
            <w:vAlign w:val="center"/>
          </w:tcPr>
          <w:p w14:paraId="7DF33CEE" w14:textId="4B1D77BC" w:rsidR="00053178" w:rsidRPr="00DC0FE7" w:rsidRDefault="001F502E" w:rsidP="004741CA">
            <w:pPr>
              <w:pStyle w:val="afffffffff2"/>
              <w:rPr>
                <w:rFonts w:ascii="Times New Roman"/>
              </w:rPr>
            </w:pPr>
            <w:r w:rsidRPr="00DC0FE7">
              <w:rPr>
                <w:rFonts w:ascii="Times New Roman"/>
                <w:szCs w:val="18"/>
              </w:rPr>
              <w:t>14.5</w:t>
            </w:r>
          </w:p>
        </w:tc>
        <w:tc>
          <w:tcPr>
            <w:tcW w:w="1334" w:type="dxa"/>
            <w:vMerge/>
            <w:shd w:val="clear" w:color="auto" w:fill="auto"/>
            <w:vAlign w:val="center"/>
          </w:tcPr>
          <w:p w14:paraId="77757DEE" w14:textId="77777777" w:rsidR="00053178" w:rsidRPr="00DC0FE7" w:rsidRDefault="00053178" w:rsidP="004741CA">
            <w:pPr>
              <w:pStyle w:val="afffffffff2"/>
              <w:rPr>
                <w:rFonts w:ascii="Times New Roman"/>
              </w:rPr>
            </w:pPr>
          </w:p>
        </w:tc>
      </w:tr>
      <w:tr w:rsidR="00053178" w:rsidRPr="00DC0FE7" w14:paraId="627C95BD" w14:textId="77777777" w:rsidTr="004741CA">
        <w:trPr>
          <w:jc w:val="center"/>
        </w:trPr>
        <w:tc>
          <w:tcPr>
            <w:tcW w:w="699" w:type="dxa"/>
            <w:shd w:val="clear" w:color="auto" w:fill="auto"/>
            <w:vAlign w:val="center"/>
          </w:tcPr>
          <w:p w14:paraId="7D2E59D1" w14:textId="77777777" w:rsidR="00053178" w:rsidRPr="00DC0FE7" w:rsidRDefault="00053178" w:rsidP="004741CA">
            <w:pPr>
              <w:pStyle w:val="afffffffff2"/>
              <w:rPr>
                <w:rFonts w:ascii="Times New Roman"/>
              </w:rPr>
            </w:pPr>
            <w:r w:rsidRPr="00DC0FE7">
              <w:rPr>
                <w:rFonts w:ascii="Times New Roman"/>
                <w:szCs w:val="18"/>
              </w:rPr>
              <w:t>8</w:t>
            </w:r>
          </w:p>
        </w:tc>
        <w:tc>
          <w:tcPr>
            <w:tcW w:w="1966" w:type="dxa"/>
            <w:vMerge/>
            <w:shd w:val="clear" w:color="auto" w:fill="auto"/>
            <w:vAlign w:val="center"/>
          </w:tcPr>
          <w:p w14:paraId="7638A08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5737A1D" w14:textId="77777777" w:rsidR="00053178" w:rsidRPr="00DC0FE7" w:rsidRDefault="00053178" w:rsidP="004741CA">
            <w:pPr>
              <w:pStyle w:val="afffffffff2"/>
              <w:rPr>
                <w:rFonts w:ascii="Times New Roman"/>
              </w:rPr>
            </w:pPr>
          </w:p>
        </w:tc>
        <w:tc>
          <w:tcPr>
            <w:tcW w:w="1334" w:type="dxa"/>
            <w:shd w:val="clear" w:color="auto" w:fill="auto"/>
            <w:vAlign w:val="center"/>
          </w:tcPr>
          <w:p w14:paraId="6A209C59"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001AFF3E" w14:textId="77777777" w:rsidR="00053178" w:rsidRPr="00DC0FE7" w:rsidRDefault="00053178" w:rsidP="004741CA">
            <w:pPr>
              <w:pStyle w:val="afffffffff2"/>
              <w:rPr>
                <w:rFonts w:ascii="Times New Roman"/>
              </w:rPr>
            </w:pPr>
            <w:r w:rsidRPr="00DC0FE7">
              <w:rPr>
                <w:rFonts w:ascii="Times New Roman"/>
                <w:szCs w:val="18"/>
              </w:rPr>
              <w:t>0.25</w:t>
            </w:r>
          </w:p>
        </w:tc>
        <w:tc>
          <w:tcPr>
            <w:tcW w:w="1334" w:type="dxa"/>
            <w:shd w:val="clear" w:color="auto" w:fill="auto"/>
            <w:vAlign w:val="center"/>
          </w:tcPr>
          <w:p w14:paraId="26BE9922" w14:textId="77777777" w:rsidR="00053178" w:rsidRPr="00DC0FE7" w:rsidRDefault="00053178" w:rsidP="004741CA">
            <w:pPr>
              <w:pStyle w:val="afffffffff2"/>
              <w:rPr>
                <w:rFonts w:ascii="Times New Roman"/>
              </w:rPr>
            </w:pPr>
            <w:r w:rsidRPr="00DC0FE7">
              <w:rPr>
                <w:rFonts w:ascii="Times New Roman"/>
                <w:szCs w:val="18"/>
              </w:rPr>
              <w:t>12.8</w:t>
            </w:r>
          </w:p>
        </w:tc>
        <w:tc>
          <w:tcPr>
            <w:tcW w:w="1334" w:type="dxa"/>
            <w:vMerge/>
            <w:shd w:val="clear" w:color="auto" w:fill="auto"/>
            <w:vAlign w:val="center"/>
          </w:tcPr>
          <w:p w14:paraId="79057C40" w14:textId="77777777" w:rsidR="00053178" w:rsidRPr="00DC0FE7" w:rsidRDefault="00053178" w:rsidP="004741CA">
            <w:pPr>
              <w:pStyle w:val="afffffffff2"/>
              <w:rPr>
                <w:rFonts w:ascii="Times New Roman"/>
              </w:rPr>
            </w:pPr>
          </w:p>
        </w:tc>
      </w:tr>
      <w:tr w:rsidR="00053178" w:rsidRPr="00DC0FE7" w14:paraId="6B89956A" w14:textId="77777777" w:rsidTr="004741CA">
        <w:trPr>
          <w:jc w:val="center"/>
        </w:trPr>
        <w:tc>
          <w:tcPr>
            <w:tcW w:w="699" w:type="dxa"/>
            <w:shd w:val="clear" w:color="auto" w:fill="auto"/>
            <w:vAlign w:val="center"/>
          </w:tcPr>
          <w:p w14:paraId="6089627A" w14:textId="77777777" w:rsidR="00053178" w:rsidRPr="00DC0FE7" w:rsidRDefault="00053178" w:rsidP="004741CA">
            <w:pPr>
              <w:pStyle w:val="afffffffff2"/>
              <w:rPr>
                <w:rFonts w:ascii="Times New Roman"/>
              </w:rPr>
            </w:pPr>
            <w:r w:rsidRPr="00DC0FE7">
              <w:rPr>
                <w:rFonts w:ascii="Times New Roman"/>
                <w:szCs w:val="18"/>
              </w:rPr>
              <w:t>9</w:t>
            </w:r>
          </w:p>
        </w:tc>
        <w:tc>
          <w:tcPr>
            <w:tcW w:w="1966" w:type="dxa"/>
            <w:vMerge w:val="restart"/>
            <w:shd w:val="clear" w:color="auto" w:fill="auto"/>
            <w:vAlign w:val="center"/>
          </w:tcPr>
          <w:p w14:paraId="1193D4F7" w14:textId="77777777" w:rsidR="00053178" w:rsidRPr="00DC0FE7" w:rsidRDefault="00053178" w:rsidP="004741CA">
            <w:pPr>
              <w:pStyle w:val="afffffffff2"/>
              <w:rPr>
                <w:rFonts w:ascii="Times New Roman"/>
              </w:rPr>
            </w:pPr>
            <w:r w:rsidRPr="00DC0FE7">
              <w:rPr>
                <w:rFonts w:ascii="Times New Roman"/>
              </w:rPr>
              <w:t>25</w:t>
            </w:r>
          </w:p>
        </w:tc>
        <w:tc>
          <w:tcPr>
            <w:tcW w:w="1333" w:type="dxa"/>
            <w:shd w:val="clear" w:color="auto" w:fill="auto"/>
            <w:vAlign w:val="center"/>
          </w:tcPr>
          <w:p w14:paraId="6F5DB7C2"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795F77DF" w14:textId="77777777" w:rsidR="00053178" w:rsidRPr="00DC0FE7" w:rsidRDefault="00053178" w:rsidP="004741CA">
            <w:pPr>
              <w:pStyle w:val="afffffffff2"/>
              <w:rPr>
                <w:rFonts w:ascii="Times New Roman"/>
              </w:rPr>
            </w:pPr>
            <w:r w:rsidRPr="00DC0FE7">
              <w:rPr>
                <w:rFonts w:ascii="Times New Roman"/>
                <w:szCs w:val="18"/>
              </w:rPr>
              <w:t>2.5</w:t>
            </w:r>
          </w:p>
        </w:tc>
        <w:tc>
          <w:tcPr>
            <w:tcW w:w="1334" w:type="dxa"/>
            <w:shd w:val="clear" w:color="auto" w:fill="auto"/>
            <w:vAlign w:val="center"/>
          </w:tcPr>
          <w:p w14:paraId="5E86A384" w14:textId="77777777" w:rsidR="00053178" w:rsidRPr="00DC0FE7" w:rsidRDefault="00053178" w:rsidP="004741CA">
            <w:pPr>
              <w:pStyle w:val="afffffffff2"/>
              <w:rPr>
                <w:rFonts w:ascii="Times New Roman"/>
              </w:rPr>
            </w:pPr>
            <w:r w:rsidRPr="00DC0FE7">
              <w:rPr>
                <w:rFonts w:ascii="Times New Roman"/>
                <w:szCs w:val="18"/>
              </w:rPr>
              <w:t>0.02</w:t>
            </w:r>
          </w:p>
        </w:tc>
        <w:tc>
          <w:tcPr>
            <w:tcW w:w="1334" w:type="dxa"/>
            <w:shd w:val="clear" w:color="auto" w:fill="auto"/>
            <w:vAlign w:val="center"/>
          </w:tcPr>
          <w:p w14:paraId="6E3BE261" w14:textId="77777777" w:rsidR="00053178" w:rsidRPr="00DC0FE7" w:rsidRDefault="00053178" w:rsidP="004741CA">
            <w:pPr>
              <w:pStyle w:val="afffffffff2"/>
              <w:rPr>
                <w:rFonts w:ascii="Times New Roman"/>
              </w:rPr>
            </w:pPr>
            <w:r w:rsidRPr="00DC0FE7">
              <w:rPr>
                <w:rFonts w:ascii="Times New Roman"/>
                <w:szCs w:val="18"/>
              </w:rPr>
              <w:t>11.2</w:t>
            </w:r>
          </w:p>
        </w:tc>
        <w:tc>
          <w:tcPr>
            <w:tcW w:w="1334" w:type="dxa"/>
            <w:vMerge w:val="restart"/>
            <w:shd w:val="clear" w:color="auto" w:fill="auto"/>
            <w:vAlign w:val="center"/>
          </w:tcPr>
          <w:p w14:paraId="0A68A4DE"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7B5C03FD" w14:textId="77777777" w:rsidTr="004741CA">
        <w:trPr>
          <w:jc w:val="center"/>
        </w:trPr>
        <w:tc>
          <w:tcPr>
            <w:tcW w:w="699" w:type="dxa"/>
            <w:shd w:val="clear" w:color="auto" w:fill="auto"/>
            <w:vAlign w:val="center"/>
          </w:tcPr>
          <w:p w14:paraId="1835E943" w14:textId="77777777" w:rsidR="00053178" w:rsidRPr="00DC0FE7" w:rsidRDefault="00053178" w:rsidP="004741CA">
            <w:pPr>
              <w:pStyle w:val="afffffffff2"/>
              <w:rPr>
                <w:rFonts w:ascii="Times New Roman"/>
              </w:rPr>
            </w:pPr>
            <w:r w:rsidRPr="00DC0FE7">
              <w:rPr>
                <w:rFonts w:ascii="Times New Roman"/>
                <w:szCs w:val="18"/>
              </w:rPr>
              <w:t>10</w:t>
            </w:r>
          </w:p>
        </w:tc>
        <w:tc>
          <w:tcPr>
            <w:tcW w:w="1966" w:type="dxa"/>
            <w:vMerge/>
            <w:shd w:val="clear" w:color="auto" w:fill="auto"/>
            <w:vAlign w:val="center"/>
          </w:tcPr>
          <w:p w14:paraId="67427C97" w14:textId="77777777" w:rsidR="00053178" w:rsidRPr="00DC0FE7" w:rsidRDefault="00053178" w:rsidP="004741CA">
            <w:pPr>
              <w:pStyle w:val="afffffffff2"/>
              <w:rPr>
                <w:rFonts w:ascii="Times New Roman"/>
              </w:rPr>
            </w:pPr>
          </w:p>
        </w:tc>
        <w:tc>
          <w:tcPr>
            <w:tcW w:w="1333" w:type="dxa"/>
            <w:shd w:val="clear" w:color="auto" w:fill="auto"/>
            <w:vAlign w:val="center"/>
          </w:tcPr>
          <w:p w14:paraId="7CB2911B" w14:textId="77777777" w:rsidR="00053178" w:rsidRPr="00DC0FE7" w:rsidRDefault="00053178" w:rsidP="004741CA">
            <w:pPr>
              <w:pStyle w:val="afffffffff2"/>
              <w:rPr>
                <w:rFonts w:ascii="Times New Roman"/>
              </w:rPr>
            </w:pPr>
            <w:r w:rsidRPr="00DC0FE7">
              <w:rPr>
                <w:rFonts w:ascii="Times New Roman"/>
              </w:rPr>
              <w:t>1.5</w:t>
            </w:r>
          </w:p>
        </w:tc>
        <w:tc>
          <w:tcPr>
            <w:tcW w:w="1334" w:type="dxa"/>
            <w:shd w:val="clear" w:color="auto" w:fill="auto"/>
            <w:vAlign w:val="center"/>
          </w:tcPr>
          <w:p w14:paraId="6975BA5B" w14:textId="77777777" w:rsidR="00053178" w:rsidRPr="00DC0FE7" w:rsidRDefault="00053178" w:rsidP="004741CA">
            <w:pPr>
              <w:pStyle w:val="afffffffff2"/>
              <w:rPr>
                <w:rFonts w:ascii="Times New Roman"/>
              </w:rPr>
            </w:pPr>
            <w:r w:rsidRPr="00DC0FE7">
              <w:rPr>
                <w:rFonts w:ascii="Times New Roman"/>
                <w:szCs w:val="18"/>
              </w:rPr>
              <w:t>3.5</w:t>
            </w:r>
          </w:p>
        </w:tc>
        <w:tc>
          <w:tcPr>
            <w:tcW w:w="1334" w:type="dxa"/>
            <w:shd w:val="clear" w:color="auto" w:fill="auto"/>
            <w:vAlign w:val="center"/>
          </w:tcPr>
          <w:p w14:paraId="647B3782" w14:textId="77777777" w:rsidR="00053178" w:rsidRPr="00DC0FE7" w:rsidRDefault="00053178" w:rsidP="004741CA">
            <w:pPr>
              <w:pStyle w:val="afffffffff2"/>
              <w:rPr>
                <w:rFonts w:ascii="Times New Roman"/>
              </w:rPr>
            </w:pPr>
            <w:r w:rsidRPr="00DC0FE7">
              <w:rPr>
                <w:rFonts w:ascii="Times New Roman"/>
                <w:szCs w:val="18"/>
              </w:rPr>
              <w:t>0.03</w:t>
            </w:r>
          </w:p>
        </w:tc>
        <w:tc>
          <w:tcPr>
            <w:tcW w:w="1334" w:type="dxa"/>
            <w:shd w:val="clear" w:color="auto" w:fill="auto"/>
            <w:vAlign w:val="center"/>
          </w:tcPr>
          <w:p w14:paraId="660D5921" w14:textId="77777777" w:rsidR="00053178" w:rsidRPr="00DC0FE7" w:rsidRDefault="00053178" w:rsidP="004741CA">
            <w:pPr>
              <w:pStyle w:val="afffffffff2"/>
              <w:rPr>
                <w:rFonts w:ascii="Times New Roman"/>
              </w:rPr>
            </w:pPr>
            <w:r w:rsidRPr="00DC0FE7">
              <w:rPr>
                <w:rFonts w:ascii="Times New Roman"/>
                <w:szCs w:val="18"/>
              </w:rPr>
              <w:t>13.5</w:t>
            </w:r>
          </w:p>
        </w:tc>
        <w:tc>
          <w:tcPr>
            <w:tcW w:w="1334" w:type="dxa"/>
            <w:vMerge/>
            <w:shd w:val="clear" w:color="auto" w:fill="auto"/>
            <w:vAlign w:val="center"/>
          </w:tcPr>
          <w:p w14:paraId="29213E33" w14:textId="77777777" w:rsidR="00053178" w:rsidRPr="00DC0FE7" w:rsidRDefault="00053178" w:rsidP="004741CA">
            <w:pPr>
              <w:pStyle w:val="afffffffff2"/>
              <w:rPr>
                <w:rFonts w:ascii="Times New Roman"/>
              </w:rPr>
            </w:pPr>
          </w:p>
        </w:tc>
      </w:tr>
      <w:tr w:rsidR="00053178" w:rsidRPr="00DC0FE7" w14:paraId="0E8B16B6" w14:textId="77777777" w:rsidTr="004741CA">
        <w:trPr>
          <w:jc w:val="center"/>
        </w:trPr>
        <w:tc>
          <w:tcPr>
            <w:tcW w:w="699" w:type="dxa"/>
            <w:shd w:val="clear" w:color="auto" w:fill="auto"/>
            <w:vAlign w:val="center"/>
          </w:tcPr>
          <w:p w14:paraId="1411FC78" w14:textId="77777777" w:rsidR="00053178" w:rsidRPr="00DC0FE7" w:rsidRDefault="00053178" w:rsidP="004741CA">
            <w:pPr>
              <w:pStyle w:val="afffffffff2"/>
              <w:rPr>
                <w:rFonts w:ascii="Times New Roman"/>
              </w:rPr>
            </w:pPr>
            <w:r w:rsidRPr="00DC0FE7">
              <w:rPr>
                <w:rFonts w:ascii="Times New Roman"/>
                <w:szCs w:val="18"/>
              </w:rPr>
              <w:t>11</w:t>
            </w:r>
          </w:p>
        </w:tc>
        <w:tc>
          <w:tcPr>
            <w:tcW w:w="1966" w:type="dxa"/>
            <w:vMerge/>
            <w:shd w:val="clear" w:color="auto" w:fill="auto"/>
            <w:vAlign w:val="center"/>
          </w:tcPr>
          <w:p w14:paraId="110F4F4E"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1362104C" w14:textId="77777777" w:rsidR="00053178" w:rsidRPr="00DC0FE7" w:rsidRDefault="00053178" w:rsidP="004741CA">
            <w:pPr>
              <w:pStyle w:val="afffffffff2"/>
              <w:rPr>
                <w:rFonts w:ascii="Times New Roman"/>
              </w:rPr>
            </w:pPr>
            <w:r w:rsidRPr="00DC0FE7">
              <w:rPr>
                <w:rFonts w:ascii="Times New Roman"/>
              </w:rPr>
              <w:t>2</w:t>
            </w:r>
          </w:p>
        </w:tc>
        <w:tc>
          <w:tcPr>
            <w:tcW w:w="1334" w:type="dxa"/>
            <w:shd w:val="clear" w:color="auto" w:fill="auto"/>
            <w:vAlign w:val="center"/>
          </w:tcPr>
          <w:p w14:paraId="3417E67D" w14:textId="77777777" w:rsidR="00053178" w:rsidRPr="00DC0FE7" w:rsidRDefault="00053178" w:rsidP="004741CA">
            <w:pPr>
              <w:pStyle w:val="afffffffff2"/>
              <w:rPr>
                <w:rFonts w:ascii="Times New Roman"/>
              </w:rPr>
            </w:pPr>
            <w:r w:rsidRPr="00DC0FE7">
              <w:rPr>
                <w:rFonts w:ascii="Times New Roman"/>
                <w:szCs w:val="18"/>
              </w:rPr>
              <w:t>4</w:t>
            </w:r>
          </w:p>
        </w:tc>
        <w:tc>
          <w:tcPr>
            <w:tcW w:w="1334" w:type="dxa"/>
            <w:shd w:val="clear" w:color="auto" w:fill="auto"/>
            <w:vAlign w:val="center"/>
          </w:tcPr>
          <w:p w14:paraId="13F209B4" w14:textId="77777777" w:rsidR="00053178" w:rsidRPr="00DC0FE7" w:rsidRDefault="00053178" w:rsidP="004741CA">
            <w:pPr>
              <w:pStyle w:val="afffffffff2"/>
              <w:rPr>
                <w:rFonts w:ascii="Times New Roman"/>
              </w:rPr>
            </w:pPr>
            <w:r w:rsidRPr="00DC0FE7">
              <w:rPr>
                <w:rFonts w:ascii="Times New Roman"/>
                <w:szCs w:val="18"/>
              </w:rPr>
              <w:t>0.045</w:t>
            </w:r>
          </w:p>
        </w:tc>
        <w:tc>
          <w:tcPr>
            <w:tcW w:w="1334" w:type="dxa"/>
            <w:shd w:val="clear" w:color="auto" w:fill="auto"/>
            <w:vAlign w:val="center"/>
          </w:tcPr>
          <w:p w14:paraId="476AEC06" w14:textId="77777777" w:rsidR="00053178" w:rsidRPr="00DC0FE7" w:rsidRDefault="00053178" w:rsidP="004741CA">
            <w:pPr>
              <w:pStyle w:val="afffffffff2"/>
              <w:rPr>
                <w:rFonts w:ascii="Times New Roman"/>
              </w:rPr>
            </w:pPr>
            <w:r w:rsidRPr="00DC0FE7">
              <w:rPr>
                <w:rFonts w:ascii="Times New Roman"/>
                <w:szCs w:val="18"/>
              </w:rPr>
              <w:t>15.4</w:t>
            </w:r>
          </w:p>
        </w:tc>
        <w:tc>
          <w:tcPr>
            <w:tcW w:w="1334" w:type="dxa"/>
            <w:vMerge/>
            <w:shd w:val="clear" w:color="auto" w:fill="auto"/>
            <w:vAlign w:val="center"/>
          </w:tcPr>
          <w:p w14:paraId="6BED6D68" w14:textId="77777777" w:rsidR="00053178" w:rsidRPr="00DC0FE7" w:rsidRDefault="00053178" w:rsidP="004741CA">
            <w:pPr>
              <w:pStyle w:val="afffffffff2"/>
              <w:rPr>
                <w:rFonts w:ascii="Times New Roman"/>
              </w:rPr>
            </w:pPr>
          </w:p>
        </w:tc>
      </w:tr>
      <w:tr w:rsidR="00053178" w:rsidRPr="00DC0FE7" w14:paraId="58F19EB4" w14:textId="77777777" w:rsidTr="004741CA">
        <w:trPr>
          <w:jc w:val="center"/>
        </w:trPr>
        <w:tc>
          <w:tcPr>
            <w:tcW w:w="699" w:type="dxa"/>
            <w:shd w:val="clear" w:color="auto" w:fill="auto"/>
            <w:vAlign w:val="center"/>
          </w:tcPr>
          <w:p w14:paraId="08F2F533" w14:textId="77777777" w:rsidR="00053178" w:rsidRPr="00DC0FE7" w:rsidRDefault="00053178" w:rsidP="004741CA">
            <w:pPr>
              <w:pStyle w:val="afffffffff2"/>
              <w:rPr>
                <w:rFonts w:ascii="Times New Roman"/>
              </w:rPr>
            </w:pPr>
            <w:r w:rsidRPr="00DC0FE7">
              <w:rPr>
                <w:rFonts w:ascii="Times New Roman"/>
                <w:szCs w:val="18"/>
              </w:rPr>
              <w:t>12</w:t>
            </w:r>
          </w:p>
        </w:tc>
        <w:tc>
          <w:tcPr>
            <w:tcW w:w="1966" w:type="dxa"/>
            <w:vMerge/>
            <w:shd w:val="clear" w:color="auto" w:fill="auto"/>
            <w:vAlign w:val="center"/>
          </w:tcPr>
          <w:p w14:paraId="6BB55807"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6FEEEB8" w14:textId="77777777" w:rsidR="00053178" w:rsidRPr="00DC0FE7" w:rsidRDefault="00053178" w:rsidP="004741CA">
            <w:pPr>
              <w:pStyle w:val="afffffffff2"/>
              <w:rPr>
                <w:rFonts w:ascii="Times New Roman"/>
              </w:rPr>
            </w:pPr>
          </w:p>
        </w:tc>
        <w:tc>
          <w:tcPr>
            <w:tcW w:w="1334" w:type="dxa"/>
            <w:shd w:val="clear" w:color="auto" w:fill="auto"/>
            <w:vAlign w:val="center"/>
          </w:tcPr>
          <w:p w14:paraId="1D18CB28"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5B368DDA" w14:textId="77777777" w:rsidR="00053178" w:rsidRPr="00DC0FE7" w:rsidRDefault="00053178" w:rsidP="004741CA">
            <w:pPr>
              <w:pStyle w:val="afffffffff2"/>
              <w:rPr>
                <w:rFonts w:ascii="Times New Roman"/>
              </w:rPr>
            </w:pPr>
            <w:r w:rsidRPr="00DC0FE7">
              <w:rPr>
                <w:rFonts w:ascii="Times New Roman"/>
                <w:szCs w:val="18"/>
              </w:rPr>
              <w:t>0.09</w:t>
            </w:r>
          </w:p>
        </w:tc>
        <w:tc>
          <w:tcPr>
            <w:tcW w:w="1334" w:type="dxa"/>
            <w:shd w:val="clear" w:color="auto" w:fill="auto"/>
            <w:vAlign w:val="center"/>
          </w:tcPr>
          <w:p w14:paraId="56ECD99B" w14:textId="77777777" w:rsidR="00053178" w:rsidRPr="00DC0FE7" w:rsidRDefault="00053178" w:rsidP="004741CA">
            <w:pPr>
              <w:pStyle w:val="afffffffff2"/>
              <w:rPr>
                <w:rFonts w:ascii="Times New Roman"/>
              </w:rPr>
            </w:pPr>
            <w:r w:rsidRPr="00DC0FE7">
              <w:rPr>
                <w:rFonts w:ascii="Times New Roman"/>
                <w:szCs w:val="18"/>
              </w:rPr>
              <w:t>17.1</w:t>
            </w:r>
          </w:p>
        </w:tc>
        <w:tc>
          <w:tcPr>
            <w:tcW w:w="1334" w:type="dxa"/>
            <w:vMerge/>
            <w:shd w:val="clear" w:color="auto" w:fill="auto"/>
            <w:vAlign w:val="center"/>
          </w:tcPr>
          <w:p w14:paraId="57650159" w14:textId="77777777" w:rsidR="00053178" w:rsidRPr="00DC0FE7" w:rsidRDefault="00053178" w:rsidP="004741CA">
            <w:pPr>
              <w:pStyle w:val="afffffffff2"/>
              <w:rPr>
                <w:rFonts w:ascii="Times New Roman"/>
              </w:rPr>
            </w:pPr>
          </w:p>
        </w:tc>
      </w:tr>
      <w:tr w:rsidR="00053178" w:rsidRPr="00DC0FE7" w14:paraId="67896886" w14:textId="77777777" w:rsidTr="004741CA">
        <w:trPr>
          <w:jc w:val="center"/>
        </w:trPr>
        <w:tc>
          <w:tcPr>
            <w:tcW w:w="699" w:type="dxa"/>
            <w:shd w:val="clear" w:color="auto" w:fill="auto"/>
            <w:vAlign w:val="center"/>
          </w:tcPr>
          <w:p w14:paraId="48624465" w14:textId="77777777" w:rsidR="00053178" w:rsidRPr="00DC0FE7" w:rsidRDefault="00053178" w:rsidP="004741CA">
            <w:pPr>
              <w:pStyle w:val="afffffffff2"/>
              <w:rPr>
                <w:rFonts w:ascii="Times New Roman"/>
              </w:rPr>
            </w:pPr>
            <w:r w:rsidRPr="00DC0FE7">
              <w:rPr>
                <w:rFonts w:ascii="Times New Roman"/>
                <w:szCs w:val="18"/>
              </w:rPr>
              <w:t>13</w:t>
            </w:r>
          </w:p>
        </w:tc>
        <w:tc>
          <w:tcPr>
            <w:tcW w:w="1966" w:type="dxa"/>
            <w:vMerge/>
            <w:shd w:val="clear" w:color="auto" w:fill="auto"/>
            <w:vAlign w:val="center"/>
          </w:tcPr>
          <w:p w14:paraId="7CE6AAD5"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834ACE8" w14:textId="77777777" w:rsidR="00053178" w:rsidRPr="00DC0FE7" w:rsidRDefault="00053178" w:rsidP="004741CA">
            <w:pPr>
              <w:pStyle w:val="afffffffff2"/>
              <w:rPr>
                <w:rFonts w:ascii="Times New Roman"/>
              </w:rPr>
            </w:pPr>
          </w:p>
        </w:tc>
        <w:tc>
          <w:tcPr>
            <w:tcW w:w="1334" w:type="dxa"/>
            <w:shd w:val="clear" w:color="auto" w:fill="auto"/>
            <w:vAlign w:val="center"/>
          </w:tcPr>
          <w:p w14:paraId="57DA201D"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660EDE96" w14:textId="77777777" w:rsidR="00053178" w:rsidRPr="00DC0FE7" w:rsidRDefault="00053178" w:rsidP="004741CA">
            <w:pPr>
              <w:pStyle w:val="afffffffff2"/>
              <w:rPr>
                <w:rFonts w:ascii="Times New Roman"/>
              </w:rPr>
            </w:pPr>
            <w:r w:rsidRPr="00DC0FE7">
              <w:rPr>
                <w:rFonts w:ascii="Times New Roman"/>
                <w:szCs w:val="18"/>
              </w:rPr>
              <w:t>0.18</w:t>
            </w:r>
          </w:p>
        </w:tc>
        <w:tc>
          <w:tcPr>
            <w:tcW w:w="1334" w:type="dxa"/>
            <w:shd w:val="clear" w:color="auto" w:fill="auto"/>
            <w:vAlign w:val="center"/>
          </w:tcPr>
          <w:p w14:paraId="637E0977" w14:textId="77777777" w:rsidR="00053178" w:rsidRPr="00DC0FE7" w:rsidRDefault="00053178" w:rsidP="004741CA">
            <w:pPr>
              <w:pStyle w:val="afffffffff2"/>
              <w:rPr>
                <w:rFonts w:ascii="Times New Roman"/>
              </w:rPr>
            </w:pPr>
            <w:r w:rsidRPr="00DC0FE7">
              <w:rPr>
                <w:rFonts w:ascii="Times New Roman"/>
                <w:szCs w:val="18"/>
              </w:rPr>
              <w:t>23.0</w:t>
            </w:r>
          </w:p>
        </w:tc>
        <w:tc>
          <w:tcPr>
            <w:tcW w:w="1334" w:type="dxa"/>
            <w:vMerge/>
            <w:shd w:val="clear" w:color="auto" w:fill="auto"/>
            <w:vAlign w:val="center"/>
          </w:tcPr>
          <w:p w14:paraId="753E066D" w14:textId="77777777" w:rsidR="00053178" w:rsidRPr="00DC0FE7" w:rsidRDefault="00053178" w:rsidP="004741CA">
            <w:pPr>
              <w:pStyle w:val="afffffffff2"/>
              <w:rPr>
                <w:rFonts w:ascii="Times New Roman"/>
              </w:rPr>
            </w:pPr>
          </w:p>
        </w:tc>
      </w:tr>
      <w:tr w:rsidR="00053178" w:rsidRPr="00DC0FE7" w14:paraId="5EFF4E9A" w14:textId="77777777" w:rsidTr="004741CA">
        <w:trPr>
          <w:jc w:val="center"/>
        </w:trPr>
        <w:tc>
          <w:tcPr>
            <w:tcW w:w="699" w:type="dxa"/>
            <w:shd w:val="clear" w:color="auto" w:fill="auto"/>
            <w:vAlign w:val="center"/>
          </w:tcPr>
          <w:p w14:paraId="1D7BD04C" w14:textId="77777777" w:rsidR="00053178" w:rsidRPr="00DC0FE7" w:rsidRDefault="00053178" w:rsidP="004741CA">
            <w:pPr>
              <w:pStyle w:val="afffffffff2"/>
              <w:rPr>
                <w:rFonts w:ascii="Times New Roman"/>
              </w:rPr>
            </w:pPr>
            <w:r w:rsidRPr="00DC0FE7">
              <w:rPr>
                <w:rFonts w:ascii="Times New Roman"/>
                <w:szCs w:val="18"/>
              </w:rPr>
              <w:t>14</w:t>
            </w:r>
          </w:p>
        </w:tc>
        <w:tc>
          <w:tcPr>
            <w:tcW w:w="1966" w:type="dxa"/>
            <w:vMerge/>
            <w:shd w:val="clear" w:color="auto" w:fill="auto"/>
            <w:vAlign w:val="center"/>
          </w:tcPr>
          <w:p w14:paraId="31F2B180"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69056B0" w14:textId="77777777" w:rsidR="00053178" w:rsidRPr="00DC0FE7" w:rsidRDefault="00053178" w:rsidP="004741CA">
            <w:pPr>
              <w:pStyle w:val="afffffffff2"/>
              <w:rPr>
                <w:rFonts w:ascii="Times New Roman"/>
              </w:rPr>
            </w:pPr>
          </w:p>
        </w:tc>
        <w:tc>
          <w:tcPr>
            <w:tcW w:w="1334" w:type="dxa"/>
            <w:shd w:val="clear" w:color="auto" w:fill="auto"/>
            <w:vAlign w:val="center"/>
          </w:tcPr>
          <w:p w14:paraId="2A5A79F3"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6C053B36" w14:textId="77777777" w:rsidR="00053178" w:rsidRPr="00DC0FE7" w:rsidRDefault="00053178" w:rsidP="004741CA">
            <w:pPr>
              <w:pStyle w:val="afffffffff2"/>
              <w:rPr>
                <w:rFonts w:ascii="Times New Roman"/>
              </w:rPr>
            </w:pPr>
            <w:r w:rsidRPr="00DC0FE7">
              <w:rPr>
                <w:rFonts w:ascii="Times New Roman"/>
                <w:szCs w:val="18"/>
              </w:rPr>
              <w:t>0.25</w:t>
            </w:r>
          </w:p>
        </w:tc>
        <w:tc>
          <w:tcPr>
            <w:tcW w:w="1334" w:type="dxa"/>
            <w:shd w:val="clear" w:color="auto" w:fill="auto"/>
            <w:vAlign w:val="center"/>
          </w:tcPr>
          <w:p w14:paraId="1FBD81F4" w14:textId="77777777" w:rsidR="00053178" w:rsidRPr="00DC0FE7" w:rsidRDefault="00053178" w:rsidP="004741CA">
            <w:pPr>
              <w:pStyle w:val="afffffffff2"/>
              <w:rPr>
                <w:rFonts w:ascii="Times New Roman"/>
              </w:rPr>
            </w:pPr>
            <w:r w:rsidRPr="00DC0FE7">
              <w:rPr>
                <w:rFonts w:ascii="Times New Roman"/>
                <w:szCs w:val="18"/>
              </w:rPr>
              <w:t>20.0</w:t>
            </w:r>
          </w:p>
        </w:tc>
        <w:tc>
          <w:tcPr>
            <w:tcW w:w="1334" w:type="dxa"/>
            <w:vMerge/>
            <w:shd w:val="clear" w:color="auto" w:fill="auto"/>
            <w:vAlign w:val="center"/>
          </w:tcPr>
          <w:p w14:paraId="442F2084" w14:textId="77777777" w:rsidR="00053178" w:rsidRPr="00DC0FE7" w:rsidRDefault="00053178" w:rsidP="004741CA">
            <w:pPr>
              <w:pStyle w:val="afffffffff2"/>
              <w:rPr>
                <w:rFonts w:ascii="Times New Roman"/>
              </w:rPr>
            </w:pPr>
          </w:p>
        </w:tc>
      </w:tr>
      <w:tr w:rsidR="00053178" w:rsidRPr="00DC0FE7" w14:paraId="34FD566A" w14:textId="77777777" w:rsidTr="004741CA">
        <w:trPr>
          <w:jc w:val="center"/>
        </w:trPr>
        <w:tc>
          <w:tcPr>
            <w:tcW w:w="699" w:type="dxa"/>
            <w:shd w:val="clear" w:color="auto" w:fill="auto"/>
            <w:vAlign w:val="center"/>
          </w:tcPr>
          <w:p w14:paraId="0377644F" w14:textId="77777777" w:rsidR="00053178" w:rsidRPr="00DC0FE7" w:rsidRDefault="00053178" w:rsidP="004741CA">
            <w:pPr>
              <w:pStyle w:val="afffffffff2"/>
              <w:rPr>
                <w:rFonts w:ascii="Times New Roman"/>
              </w:rPr>
            </w:pPr>
            <w:r w:rsidRPr="00DC0FE7">
              <w:rPr>
                <w:rFonts w:ascii="Times New Roman"/>
                <w:szCs w:val="18"/>
              </w:rPr>
              <w:t>15</w:t>
            </w:r>
          </w:p>
        </w:tc>
        <w:tc>
          <w:tcPr>
            <w:tcW w:w="1966" w:type="dxa"/>
            <w:vMerge/>
            <w:shd w:val="clear" w:color="auto" w:fill="auto"/>
            <w:vAlign w:val="center"/>
          </w:tcPr>
          <w:p w14:paraId="164FCF91"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EDAAF3E" w14:textId="77777777" w:rsidR="00053178" w:rsidRPr="00DC0FE7" w:rsidRDefault="00053178" w:rsidP="004741CA">
            <w:pPr>
              <w:pStyle w:val="afffffffff2"/>
              <w:rPr>
                <w:rFonts w:ascii="Times New Roman"/>
              </w:rPr>
            </w:pPr>
          </w:p>
        </w:tc>
        <w:tc>
          <w:tcPr>
            <w:tcW w:w="1334" w:type="dxa"/>
            <w:shd w:val="clear" w:color="auto" w:fill="auto"/>
            <w:vAlign w:val="center"/>
          </w:tcPr>
          <w:p w14:paraId="76818E86"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6345A2F0" w14:textId="77777777" w:rsidR="00053178" w:rsidRPr="00DC0FE7" w:rsidRDefault="00053178" w:rsidP="004741CA">
            <w:pPr>
              <w:pStyle w:val="afffffffff2"/>
              <w:rPr>
                <w:rFonts w:ascii="Times New Roman"/>
              </w:rPr>
            </w:pPr>
            <w:r w:rsidRPr="00DC0FE7">
              <w:rPr>
                <w:rFonts w:ascii="Times New Roman"/>
                <w:szCs w:val="18"/>
              </w:rPr>
              <w:t>0.55</w:t>
            </w:r>
          </w:p>
        </w:tc>
        <w:tc>
          <w:tcPr>
            <w:tcW w:w="1334" w:type="dxa"/>
            <w:shd w:val="clear" w:color="auto" w:fill="auto"/>
            <w:vAlign w:val="center"/>
          </w:tcPr>
          <w:p w14:paraId="0188BF90" w14:textId="77777777" w:rsidR="00053178" w:rsidRPr="00DC0FE7" w:rsidRDefault="00053178" w:rsidP="004741CA">
            <w:pPr>
              <w:pStyle w:val="afffffffff2"/>
              <w:rPr>
                <w:rFonts w:ascii="Times New Roman"/>
              </w:rPr>
            </w:pPr>
            <w:r w:rsidRPr="00DC0FE7">
              <w:rPr>
                <w:rFonts w:ascii="Times New Roman"/>
                <w:szCs w:val="18"/>
              </w:rPr>
              <w:t>15.8</w:t>
            </w:r>
          </w:p>
        </w:tc>
        <w:tc>
          <w:tcPr>
            <w:tcW w:w="1334" w:type="dxa"/>
            <w:vMerge/>
            <w:shd w:val="clear" w:color="auto" w:fill="auto"/>
            <w:vAlign w:val="center"/>
          </w:tcPr>
          <w:p w14:paraId="762999C7" w14:textId="77777777" w:rsidR="00053178" w:rsidRPr="00DC0FE7" w:rsidRDefault="00053178" w:rsidP="004741CA">
            <w:pPr>
              <w:pStyle w:val="afffffffff2"/>
              <w:rPr>
                <w:rFonts w:ascii="Times New Roman"/>
              </w:rPr>
            </w:pPr>
          </w:p>
        </w:tc>
      </w:tr>
      <w:tr w:rsidR="00053178" w:rsidRPr="00DC0FE7" w14:paraId="333CACF4" w14:textId="77777777" w:rsidTr="004741CA">
        <w:trPr>
          <w:jc w:val="center"/>
        </w:trPr>
        <w:tc>
          <w:tcPr>
            <w:tcW w:w="699" w:type="dxa"/>
            <w:shd w:val="clear" w:color="auto" w:fill="auto"/>
            <w:vAlign w:val="center"/>
          </w:tcPr>
          <w:p w14:paraId="75E8EDE8" w14:textId="77777777" w:rsidR="00053178" w:rsidRPr="00DC0FE7" w:rsidRDefault="00053178" w:rsidP="004741CA">
            <w:pPr>
              <w:pStyle w:val="afffffffff2"/>
              <w:rPr>
                <w:rFonts w:ascii="Times New Roman"/>
              </w:rPr>
            </w:pPr>
            <w:r w:rsidRPr="00DC0FE7">
              <w:rPr>
                <w:rFonts w:ascii="Times New Roman"/>
                <w:szCs w:val="18"/>
              </w:rPr>
              <w:t>16</w:t>
            </w:r>
          </w:p>
        </w:tc>
        <w:tc>
          <w:tcPr>
            <w:tcW w:w="1966" w:type="dxa"/>
            <w:vMerge/>
            <w:shd w:val="clear" w:color="auto" w:fill="auto"/>
            <w:vAlign w:val="center"/>
          </w:tcPr>
          <w:p w14:paraId="03FBCF7A" w14:textId="77777777" w:rsidR="00053178" w:rsidRPr="00DC0FE7" w:rsidRDefault="00053178" w:rsidP="004741CA">
            <w:pPr>
              <w:pStyle w:val="afffffffff2"/>
              <w:rPr>
                <w:rFonts w:ascii="Times New Roman"/>
              </w:rPr>
            </w:pPr>
          </w:p>
        </w:tc>
        <w:tc>
          <w:tcPr>
            <w:tcW w:w="1333" w:type="dxa"/>
            <w:shd w:val="clear" w:color="auto" w:fill="auto"/>
            <w:vAlign w:val="center"/>
          </w:tcPr>
          <w:p w14:paraId="6E5327E6" w14:textId="77777777" w:rsidR="00053178" w:rsidRPr="00DC0FE7" w:rsidRDefault="00053178" w:rsidP="004741CA">
            <w:pPr>
              <w:pStyle w:val="afffffffff2"/>
              <w:rPr>
                <w:rFonts w:ascii="Times New Roman"/>
              </w:rPr>
            </w:pPr>
            <w:r w:rsidRPr="00DC0FE7">
              <w:rPr>
                <w:rFonts w:ascii="Times New Roman"/>
              </w:rPr>
              <w:t>3.2</w:t>
            </w:r>
          </w:p>
        </w:tc>
        <w:tc>
          <w:tcPr>
            <w:tcW w:w="1334" w:type="dxa"/>
            <w:shd w:val="clear" w:color="auto" w:fill="auto"/>
            <w:vAlign w:val="center"/>
          </w:tcPr>
          <w:p w14:paraId="072EA5AF"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2396D942" w14:textId="77777777" w:rsidR="00053178" w:rsidRPr="00DC0FE7" w:rsidRDefault="00053178" w:rsidP="004741CA">
            <w:pPr>
              <w:pStyle w:val="afffffffff2"/>
              <w:rPr>
                <w:rFonts w:ascii="Times New Roman"/>
              </w:rPr>
            </w:pPr>
            <w:r w:rsidRPr="00DC0FE7">
              <w:rPr>
                <w:rFonts w:ascii="Times New Roman"/>
                <w:szCs w:val="18"/>
              </w:rPr>
              <w:t>0.75</w:t>
            </w:r>
          </w:p>
        </w:tc>
        <w:tc>
          <w:tcPr>
            <w:tcW w:w="1334" w:type="dxa"/>
            <w:shd w:val="clear" w:color="auto" w:fill="auto"/>
            <w:vAlign w:val="center"/>
          </w:tcPr>
          <w:p w14:paraId="6D1972AB" w14:textId="77777777" w:rsidR="00053178" w:rsidRPr="00DC0FE7" w:rsidRDefault="00053178" w:rsidP="004741CA">
            <w:pPr>
              <w:pStyle w:val="afffffffff2"/>
              <w:rPr>
                <w:rFonts w:ascii="Times New Roman"/>
              </w:rPr>
            </w:pPr>
            <w:r w:rsidRPr="00DC0FE7">
              <w:rPr>
                <w:rFonts w:ascii="Times New Roman"/>
                <w:szCs w:val="18"/>
              </w:rPr>
              <w:t>21.3</w:t>
            </w:r>
          </w:p>
        </w:tc>
        <w:tc>
          <w:tcPr>
            <w:tcW w:w="1334" w:type="dxa"/>
            <w:vMerge/>
            <w:shd w:val="clear" w:color="auto" w:fill="auto"/>
            <w:vAlign w:val="center"/>
          </w:tcPr>
          <w:p w14:paraId="04510515" w14:textId="77777777" w:rsidR="00053178" w:rsidRPr="00DC0FE7" w:rsidRDefault="00053178" w:rsidP="004741CA">
            <w:pPr>
              <w:pStyle w:val="afffffffff2"/>
              <w:rPr>
                <w:rFonts w:ascii="Times New Roman"/>
              </w:rPr>
            </w:pPr>
          </w:p>
        </w:tc>
      </w:tr>
      <w:tr w:rsidR="00053178" w:rsidRPr="00DC0FE7" w14:paraId="5CE5A3B9" w14:textId="77777777" w:rsidTr="004741CA">
        <w:trPr>
          <w:jc w:val="center"/>
        </w:trPr>
        <w:tc>
          <w:tcPr>
            <w:tcW w:w="699" w:type="dxa"/>
            <w:shd w:val="clear" w:color="auto" w:fill="auto"/>
            <w:vAlign w:val="center"/>
          </w:tcPr>
          <w:p w14:paraId="39C3DA91" w14:textId="77777777" w:rsidR="00053178" w:rsidRPr="00DC0FE7" w:rsidRDefault="00053178" w:rsidP="004741CA">
            <w:pPr>
              <w:pStyle w:val="afffffffff2"/>
              <w:rPr>
                <w:rFonts w:ascii="Times New Roman"/>
              </w:rPr>
            </w:pPr>
            <w:r w:rsidRPr="00DC0FE7">
              <w:rPr>
                <w:rFonts w:ascii="Times New Roman"/>
                <w:szCs w:val="18"/>
              </w:rPr>
              <w:t>17</w:t>
            </w:r>
          </w:p>
        </w:tc>
        <w:tc>
          <w:tcPr>
            <w:tcW w:w="1966" w:type="dxa"/>
            <w:vMerge/>
            <w:shd w:val="clear" w:color="auto" w:fill="auto"/>
            <w:vAlign w:val="center"/>
          </w:tcPr>
          <w:p w14:paraId="29A4C2EC" w14:textId="77777777" w:rsidR="00053178" w:rsidRPr="00DC0FE7" w:rsidRDefault="00053178" w:rsidP="004741CA">
            <w:pPr>
              <w:pStyle w:val="afffffffff2"/>
              <w:rPr>
                <w:rFonts w:ascii="Times New Roman"/>
              </w:rPr>
            </w:pPr>
          </w:p>
        </w:tc>
        <w:tc>
          <w:tcPr>
            <w:tcW w:w="1333" w:type="dxa"/>
            <w:shd w:val="clear" w:color="auto" w:fill="auto"/>
            <w:vAlign w:val="center"/>
          </w:tcPr>
          <w:p w14:paraId="30D68DD5" w14:textId="77777777" w:rsidR="00053178" w:rsidRPr="00DC0FE7" w:rsidRDefault="00053178" w:rsidP="004741CA">
            <w:pPr>
              <w:pStyle w:val="afffffffff2"/>
              <w:rPr>
                <w:rFonts w:ascii="Times New Roman"/>
              </w:rPr>
            </w:pPr>
            <w:r w:rsidRPr="00DC0FE7">
              <w:rPr>
                <w:rFonts w:ascii="Times New Roman"/>
              </w:rPr>
              <w:t>5</w:t>
            </w:r>
          </w:p>
        </w:tc>
        <w:tc>
          <w:tcPr>
            <w:tcW w:w="1334" w:type="dxa"/>
            <w:shd w:val="clear" w:color="auto" w:fill="auto"/>
            <w:vAlign w:val="center"/>
          </w:tcPr>
          <w:p w14:paraId="320C03C4"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11F93273" w14:textId="77777777" w:rsidR="00053178" w:rsidRPr="00DC0FE7" w:rsidRDefault="00053178" w:rsidP="004741CA">
            <w:pPr>
              <w:pStyle w:val="afffffffff2"/>
              <w:rPr>
                <w:rFonts w:ascii="Times New Roman"/>
              </w:rPr>
            </w:pPr>
            <w:r w:rsidRPr="00DC0FE7">
              <w:rPr>
                <w:rFonts w:ascii="Times New Roman"/>
                <w:szCs w:val="18"/>
              </w:rPr>
              <w:t>0.75</w:t>
            </w:r>
          </w:p>
        </w:tc>
        <w:tc>
          <w:tcPr>
            <w:tcW w:w="1334" w:type="dxa"/>
            <w:shd w:val="clear" w:color="auto" w:fill="auto"/>
            <w:vAlign w:val="center"/>
          </w:tcPr>
          <w:p w14:paraId="20111AC1" w14:textId="77777777" w:rsidR="00053178" w:rsidRPr="00DC0FE7" w:rsidRDefault="00053178" w:rsidP="004741CA">
            <w:pPr>
              <w:pStyle w:val="afffffffff2"/>
              <w:rPr>
                <w:rFonts w:ascii="Times New Roman"/>
              </w:rPr>
            </w:pPr>
            <w:r w:rsidRPr="00DC0FE7">
              <w:rPr>
                <w:rFonts w:ascii="Times New Roman"/>
                <w:szCs w:val="18"/>
              </w:rPr>
              <w:t>26.1</w:t>
            </w:r>
          </w:p>
        </w:tc>
        <w:tc>
          <w:tcPr>
            <w:tcW w:w="1334" w:type="dxa"/>
            <w:vMerge/>
            <w:shd w:val="clear" w:color="auto" w:fill="auto"/>
            <w:vAlign w:val="center"/>
          </w:tcPr>
          <w:p w14:paraId="4B3C21B3" w14:textId="77777777" w:rsidR="00053178" w:rsidRPr="00DC0FE7" w:rsidRDefault="00053178" w:rsidP="004741CA">
            <w:pPr>
              <w:pStyle w:val="afffffffff2"/>
              <w:rPr>
                <w:rFonts w:ascii="Times New Roman"/>
              </w:rPr>
            </w:pPr>
          </w:p>
        </w:tc>
      </w:tr>
      <w:tr w:rsidR="00053178" w:rsidRPr="00DC0FE7" w14:paraId="133930EF" w14:textId="77777777" w:rsidTr="004741CA">
        <w:trPr>
          <w:jc w:val="center"/>
        </w:trPr>
        <w:tc>
          <w:tcPr>
            <w:tcW w:w="699" w:type="dxa"/>
            <w:shd w:val="clear" w:color="auto" w:fill="auto"/>
            <w:vAlign w:val="center"/>
          </w:tcPr>
          <w:p w14:paraId="70C6C5EC" w14:textId="77777777" w:rsidR="00053178" w:rsidRPr="00DC0FE7" w:rsidRDefault="00053178" w:rsidP="004741CA">
            <w:pPr>
              <w:pStyle w:val="afffffffff2"/>
              <w:rPr>
                <w:rFonts w:ascii="Times New Roman"/>
              </w:rPr>
            </w:pPr>
            <w:r w:rsidRPr="00DC0FE7">
              <w:rPr>
                <w:rFonts w:ascii="Times New Roman"/>
                <w:szCs w:val="18"/>
              </w:rPr>
              <w:t>18</w:t>
            </w:r>
          </w:p>
        </w:tc>
        <w:tc>
          <w:tcPr>
            <w:tcW w:w="1966" w:type="dxa"/>
            <w:vMerge w:val="restart"/>
            <w:shd w:val="clear" w:color="auto" w:fill="auto"/>
            <w:vAlign w:val="center"/>
          </w:tcPr>
          <w:p w14:paraId="14A3E726" w14:textId="77777777" w:rsidR="00053178" w:rsidRPr="00DC0FE7" w:rsidRDefault="00053178" w:rsidP="004741CA">
            <w:pPr>
              <w:pStyle w:val="afffffffff2"/>
              <w:rPr>
                <w:rFonts w:ascii="Times New Roman"/>
              </w:rPr>
            </w:pPr>
            <w:r w:rsidRPr="00DC0FE7">
              <w:rPr>
                <w:rFonts w:ascii="Times New Roman"/>
              </w:rPr>
              <w:t>32</w:t>
            </w:r>
          </w:p>
        </w:tc>
        <w:tc>
          <w:tcPr>
            <w:tcW w:w="1333" w:type="dxa"/>
            <w:shd w:val="clear" w:color="auto" w:fill="auto"/>
            <w:vAlign w:val="center"/>
          </w:tcPr>
          <w:p w14:paraId="6EE74C62" w14:textId="77777777" w:rsidR="00053178" w:rsidRPr="00DC0FE7" w:rsidRDefault="00053178" w:rsidP="004741CA">
            <w:pPr>
              <w:pStyle w:val="afffffffff2"/>
              <w:rPr>
                <w:rFonts w:ascii="Times New Roman"/>
              </w:rPr>
            </w:pPr>
            <w:r w:rsidRPr="00DC0FE7">
              <w:rPr>
                <w:rFonts w:ascii="Times New Roman"/>
              </w:rPr>
              <w:t>2.5</w:t>
            </w:r>
          </w:p>
        </w:tc>
        <w:tc>
          <w:tcPr>
            <w:tcW w:w="1334" w:type="dxa"/>
            <w:shd w:val="clear" w:color="auto" w:fill="auto"/>
            <w:vAlign w:val="center"/>
          </w:tcPr>
          <w:p w14:paraId="3A6A328E" w14:textId="77777777" w:rsidR="00053178" w:rsidRPr="00DC0FE7" w:rsidRDefault="00053178" w:rsidP="004741CA">
            <w:pPr>
              <w:pStyle w:val="afffffffff2"/>
              <w:rPr>
                <w:rFonts w:ascii="Times New Roman"/>
              </w:rPr>
            </w:pPr>
            <w:r w:rsidRPr="00DC0FE7">
              <w:rPr>
                <w:rFonts w:ascii="Times New Roman"/>
                <w:szCs w:val="18"/>
              </w:rPr>
              <w:t>4</w:t>
            </w:r>
          </w:p>
        </w:tc>
        <w:tc>
          <w:tcPr>
            <w:tcW w:w="1334" w:type="dxa"/>
            <w:shd w:val="clear" w:color="auto" w:fill="auto"/>
            <w:vAlign w:val="center"/>
          </w:tcPr>
          <w:p w14:paraId="17223B3E" w14:textId="77777777" w:rsidR="00053178" w:rsidRPr="00DC0FE7" w:rsidRDefault="00053178" w:rsidP="004741CA">
            <w:pPr>
              <w:pStyle w:val="afffffffff2"/>
              <w:rPr>
                <w:rFonts w:ascii="Times New Roman"/>
              </w:rPr>
            </w:pPr>
            <w:r w:rsidRPr="00DC0FE7">
              <w:rPr>
                <w:rFonts w:ascii="Times New Roman"/>
                <w:szCs w:val="18"/>
              </w:rPr>
              <w:t>0.06</w:t>
            </w:r>
          </w:p>
        </w:tc>
        <w:tc>
          <w:tcPr>
            <w:tcW w:w="1334" w:type="dxa"/>
            <w:shd w:val="clear" w:color="auto" w:fill="auto"/>
            <w:vAlign w:val="center"/>
          </w:tcPr>
          <w:p w14:paraId="17478235" w14:textId="27A883C8" w:rsidR="00053178" w:rsidRPr="00DC0FE7" w:rsidRDefault="001F502E" w:rsidP="004741CA">
            <w:pPr>
              <w:pStyle w:val="afffffffff2"/>
              <w:rPr>
                <w:rFonts w:ascii="Times New Roman"/>
              </w:rPr>
            </w:pPr>
            <w:r w:rsidRPr="00DC0FE7">
              <w:rPr>
                <w:rFonts w:ascii="Times New Roman"/>
                <w:szCs w:val="18"/>
              </w:rPr>
              <w:t>19.4</w:t>
            </w:r>
          </w:p>
        </w:tc>
        <w:tc>
          <w:tcPr>
            <w:tcW w:w="1334" w:type="dxa"/>
            <w:vMerge w:val="restart"/>
            <w:shd w:val="clear" w:color="auto" w:fill="auto"/>
            <w:vAlign w:val="center"/>
          </w:tcPr>
          <w:p w14:paraId="2D5AE613"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43296493" w14:textId="77777777" w:rsidTr="004741CA">
        <w:trPr>
          <w:jc w:val="center"/>
        </w:trPr>
        <w:tc>
          <w:tcPr>
            <w:tcW w:w="699" w:type="dxa"/>
            <w:shd w:val="clear" w:color="auto" w:fill="auto"/>
            <w:vAlign w:val="center"/>
          </w:tcPr>
          <w:p w14:paraId="141705FC" w14:textId="77777777" w:rsidR="00053178" w:rsidRPr="00DC0FE7" w:rsidRDefault="00053178" w:rsidP="004741CA">
            <w:pPr>
              <w:pStyle w:val="afffffffff2"/>
              <w:rPr>
                <w:rFonts w:ascii="Times New Roman"/>
              </w:rPr>
            </w:pPr>
            <w:r w:rsidRPr="00DC0FE7">
              <w:rPr>
                <w:rFonts w:ascii="Times New Roman"/>
                <w:szCs w:val="18"/>
              </w:rPr>
              <w:t>19</w:t>
            </w:r>
          </w:p>
        </w:tc>
        <w:tc>
          <w:tcPr>
            <w:tcW w:w="1966" w:type="dxa"/>
            <w:vMerge/>
            <w:shd w:val="clear" w:color="auto" w:fill="auto"/>
            <w:vAlign w:val="center"/>
          </w:tcPr>
          <w:p w14:paraId="524D611F"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7D93D486" w14:textId="77777777" w:rsidR="00053178" w:rsidRPr="00DC0FE7" w:rsidRDefault="00053178" w:rsidP="004741CA">
            <w:pPr>
              <w:pStyle w:val="afffffffff2"/>
              <w:rPr>
                <w:rFonts w:ascii="Times New Roman"/>
              </w:rPr>
            </w:pPr>
            <w:r w:rsidRPr="00DC0FE7">
              <w:rPr>
                <w:rFonts w:ascii="Times New Roman"/>
              </w:rPr>
              <w:t>3.2</w:t>
            </w:r>
          </w:p>
        </w:tc>
        <w:tc>
          <w:tcPr>
            <w:tcW w:w="1334" w:type="dxa"/>
            <w:shd w:val="clear" w:color="auto" w:fill="auto"/>
            <w:vAlign w:val="center"/>
          </w:tcPr>
          <w:p w14:paraId="2B4D18F5"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47C347A5" w14:textId="77777777" w:rsidR="00053178" w:rsidRPr="00DC0FE7" w:rsidRDefault="00053178" w:rsidP="004741CA">
            <w:pPr>
              <w:pStyle w:val="afffffffff2"/>
              <w:rPr>
                <w:rFonts w:ascii="Times New Roman"/>
              </w:rPr>
            </w:pPr>
            <w:r w:rsidRPr="00DC0FE7">
              <w:rPr>
                <w:rFonts w:ascii="Times New Roman"/>
                <w:szCs w:val="18"/>
              </w:rPr>
              <w:t>0.12</w:t>
            </w:r>
          </w:p>
        </w:tc>
        <w:tc>
          <w:tcPr>
            <w:tcW w:w="1334" w:type="dxa"/>
            <w:shd w:val="clear" w:color="auto" w:fill="auto"/>
            <w:vAlign w:val="center"/>
          </w:tcPr>
          <w:p w14:paraId="29A05A36" w14:textId="5F21ABA4" w:rsidR="00053178" w:rsidRPr="00DC0FE7" w:rsidRDefault="001F502E" w:rsidP="004741CA">
            <w:pPr>
              <w:pStyle w:val="afffffffff2"/>
              <w:rPr>
                <w:rFonts w:ascii="Times New Roman"/>
              </w:rPr>
            </w:pPr>
            <w:r w:rsidRPr="00DC0FE7">
              <w:rPr>
                <w:rFonts w:ascii="Times New Roman"/>
                <w:szCs w:val="18"/>
              </w:rPr>
              <w:t>24.7</w:t>
            </w:r>
          </w:p>
        </w:tc>
        <w:tc>
          <w:tcPr>
            <w:tcW w:w="1334" w:type="dxa"/>
            <w:vMerge/>
            <w:shd w:val="clear" w:color="auto" w:fill="auto"/>
            <w:vAlign w:val="center"/>
          </w:tcPr>
          <w:p w14:paraId="07B19839" w14:textId="77777777" w:rsidR="00053178" w:rsidRPr="00DC0FE7" w:rsidRDefault="00053178" w:rsidP="004741CA">
            <w:pPr>
              <w:pStyle w:val="afffffffff2"/>
              <w:rPr>
                <w:rFonts w:ascii="Times New Roman"/>
              </w:rPr>
            </w:pPr>
          </w:p>
        </w:tc>
      </w:tr>
      <w:tr w:rsidR="00053178" w:rsidRPr="00DC0FE7" w14:paraId="10E5CD7F" w14:textId="77777777" w:rsidTr="004741CA">
        <w:trPr>
          <w:jc w:val="center"/>
        </w:trPr>
        <w:tc>
          <w:tcPr>
            <w:tcW w:w="699" w:type="dxa"/>
            <w:shd w:val="clear" w:color="auto" w:fill="auto"/>
            <w:vAlign w:val="center"/>
          </w:tcPr>
          <w:p w14:paraId="26043924" w14:textId="77777777" w:rsidR="00053178" w:rsidRPr="00DC0FE7" w:rsidRDefault="00053178" w:rsidP="004741CA">
            <w:pPr>
              <w:pStyle w:val="afffffffff2"/>
              <w:rPr>
                <w:rFonts w:ascii="Times New Roman"/>
              </w:rPr>
            </w:pPr>
            <w:r w:rsidRPr="00DC0FE7">
              <w:rPr>
                <w:rFonts w:ascii="Times New Roman"/>
                <w:szCs w:val="18"/>
              </w:rPr>
              <w:t>20</w:t>
            </w:r>
          </w:p>
        </w:tc>
        <w:tc>
          <w:tcPr>
            <w:tcW w:w="1966" w:type="dxa"/>
            <w:vMerge/>
            <w:shd w:val="clear" w:color="auto" w:fill="auto"/>
            <w:vAlign w:val="center"/>
          </w:tcPr>
          <w:p w14:paraId="0B10D67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000A2DF" w14:textId="77777777" w:rsidR="00053178" w:rsidRPr="00DC0FE7" w:rsidRDefault="00053178" w:rsidP="004741CA">
            <w:pPr>
              <w:pStyle w:val="afffffffff2"/>
              <w:rPr>
                <w:rFonts w:ascii="Times New Roman"/>
              </w:rPr>
            </w:pPr>
          </w:p>
        </w:tc>
        <w:tc>
          <w:tcPr>
            <w:tcW w:w="1334" w:type="dxa"/>
            <w:shd w:val="clear" w:color="auto" w:fill="auto"/>
            <w:vAlign w:val="center"/>
          </w:tcPr>
          <w:p w14:paraId="5375005B"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4A9B7781" w14:textId="77777777" w:rsidR="00053178" w:rsidRPr="00DC0FE7" w:rsidRDefault="00053178" w:rsidP="004741CA">
            <w:pPr>
              <w:pStyle w:val="afffffffff2"/>
              <w:rPr>
                <w:rFonts w:ascii="Times New Roman"/>
              </w:rPr>
            </w:pPr>
            <w:r w:rsidRPr="00DC0FE7">
              <w:rPr>
                <w:rFonts w:ascii="Times New Roman"/>
                <w:szCs w:val="18"/>
              </w:rPr>
              <w:t>0.18</w:t>
            </w:r>
          </w:p>
        </w:tc>
        <w:tc>
          <w:tcPr>
            <w:tcW w:w="1334" w:type="dxa"/>
            <w:shd w:val="clear" w:color="auto" w:fill="auto"/>
            <w:vAlign w:val="center"/>
          </w:tcPr>
          <w:p w14:paraId="49445E8A" w14:textId="77777777" w:rsidR="00053178" w:rsidRPr="00DC0FE7" w:rsidRDefault="00053178" w:rsidP="004741CA">
            <w:pPr>
              <w:pStyle w:val="afffffffff2"/>
              <w:rPr>
                <w:rFonts w:ascii="Times New Roman"/>
              </w:rPr>
            </w:pPr>
            <w:r w:rsidRPr="00DC0FE7">
              <w:rPr>
                <w:rFonts w:ascii="Times New Roman"/>
                <w:szCs w:val="18"/>
              </w:rPr>
              <w:t>23.6</w:t>
            </w:r>
          </w:p>
        </w:tc>
        <w:tc>
          <w:tcPr>
            <w:tcW w:w="1334" w:type="dxa"/>
            <w:vMerge/>
            <w:shd w:val="clear" w:color="auto" w:fill="auto"/>
            <w:vAlign w:val="center"/>
          </w:tcPr>
          <w:p w14:paraId="5EEBA355" w14:textId="77777777" w:rsidR="00053178" w:rsidRPr="00DC0FE7" w:rsidRDefault="00053178" w:rsidP="004741CA">
            <w:pPr>
              <w:pStyle w:val="afffffffff2"/>
              <w:rPr>
                <w:rFonts w:ascii="Times New Roman"/>
              </w:rPr>
            </w:pPr>
          </w:p>
        </w:tc>
      </w:tr>
      <w:tr w:rsidR="00053178" w:rsidRPr="00DC0FE7" w14:paraId="780B737D" w14:textId="77777777" w:rsidTr="004741CA">
        <w:trPr>
          <w:jc w:val="center"/>
        </w:trPr>
        <w:tc>
          <w:tcPr>
            <w:tcW w:w="699" w:type="dxa"/>
            <w:shd w:val="clear" w:color="auto" w:fill="auto"/>
            <w:vAlign w:val="center"/>
          </w:tcPr>
          <w:p w14:paraId="5B093DE7" w14:textId="77777777" w:rsidR="00053178" w:rsidRPr="00DC0FE7" w:rsidRDefault="00053178" w:rsidP="004741CA">
            <w:pPr>
              <w:pStyle w:val="afffffffff2"/>
              <w:rPr>
                <w:rFonts w:ascii="Times New Roman"/>
              </w:rPr>
            </w:pPr>
            <w:r w:rsidRPr="00DC0FE7">
              <w:rPr>
                <w:rFonts w:ascii="Times New Roman"/>
                <w:szCs w:val="18"/>
              </w:rPr>
              <w:t>21</w:t>
            </w:r>
          </w:p>
        </w:tc>
        <w:tc>
          <w:tcPr>
            <w:tcW w:w="1966" w:type="dxa"/>
            <w:vMerge/>
            <w:shd w:val="clear" w:color="auto" w:fill="auto"/>
            <w:vAlign w:val="center"/>
          </w:tcPr>
          <w:p w14:paraId="0C98ACAD"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58250F96" w14:textId="77777777" w:rsidR="00053178" w:rsidRPr="00DC0FE7" w:rsidRDefault="00053178" w:rsidP="004741CA">
            <w:pPr>
              <w:pStyle w:val="afffffffff2"/>
              <w:rPr>
                <w:rFonts w:ascii="Times New Roman"/>
              </w:rPr>
            </w:pPr>
          </w:p>
        </w:tc>
        <w:tc>
          <w:tcPr>
            <w:tcW w:w="1334" w:type="dxa"/>
            <w:shd w:val="clear" w:color="auto" w:fill="auto"/>
            <w:vAlign w:val="center"/>
          </w:tcPr>
          <w:p w14:paraId="20D3C3D0"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770BBFA0" w14:textId="77777777" w:rsidR="00053178" w:rsidRPr="00DC0FE7" w:rsidRDefault="00053178" w:rsidP="004741CA">
            <w:pPr>
              <w:pStyle w:val="afffffffff2"/>
              <w:rPr>
                <w:rFonts w:ascii="Times New Roman"/>
              </w:rPr>
            </w:pPr>
            <w:r w:rsidRPr="00DC0FE7">
              <w:rPr>
                <w:rFonts w:ascii="Times New Roman"/>
                <w:szCs w:val="18"/>
              </w:rPr>
              <w:t>0.37</w:t>
            </w:r>
          </w:p>
        </w:tc>
        <w:tc>
          <w:tcPr>
            <w:tcW w:w="1334" w:type="dxa"/>
            <w:shd w:val="clear" w:color="auto" w:fill="auto"/>
            <w:vAlign w:val="center"/>
          </w:tcPr>
          <w:p w14:paraId="18C35EC1" w14:textId="77777777" w:rsidR="00053178" w:rsidRPr="00DC0FE7" w:rsidRDefault="00053178" w:rsidP="004741CA">
            <w:pPr>
              <w:pStyle w:val="afffffffff2"/>
              <w:rPr>
                <w:rFonts w:ascii="Times New Roman"/>
              </w:rPr>
            </w:pPr>
            <w:r w:rsidRPr="00DC0FE7">
              <w:rPr>
                <w:rFonts w:ascii="Times New Roman"/>
                <w:szCs w:val="18"/>
              </w:rPr>
              <w:t>22.7</w:t>
            </w:r>
          </w:p>
        </w:tc>
        <w:tc>
          <w:tcPr>
            <w:tcW w:w="1334" w:type="dxa"/>
            <w:vMerge/>
            <w:shd w:val="clear" w:color="auto" w:fill="auto"/>
            <w:vAlign w:val="center"/>
          </w:tcPr>
          <w:p w14:paraId="1A16CEE2" w14:textId="77777777" w:rsidR="00053178" w:rsidRPr="00DC0FE7" w:rsidRDefault="00053178" w:rsidP="004741CA">
            <w:pPr>
              <w:pStyle w:val="afffffffff2"/>
              <w:rPr>
                <w:rFonts w:ascii="Times New Roman"/>
              </w:rPr>
            </w:pPr>
          </w:p>
        </w:tc>
      </w:tr>
      <w:tr w:rsidR="00053178" w:rsidRPr="00DC0FE7" w14:paraId="1B2392B8" w14:textId="77777777" w:rsidTr="004741CA">
        <w:trPr>
          <w:jc w:val="center"/>
        </w:trPr>
        <w:tc>
          <w:tcPr>
            <w:tcW w:w="699" w:type="dxa"/>
            <w:shd w:val="clear" w:color="auto" w:fill="auto"/>
            <w:vAlign w:val="center"/>
          </w:tcPr>
          <w:p w14:paraId="6A5A75DF" w14:textId="77777777" w:rsidR="00053178" w:rsidRPr="00DC0FE7" w:rsidRDefault="00053178" w:rsidP="004741CA">
            <w:pPr>
              <w:pStyle w:val="afffffffff2"/>
              <w:rPr>
                <w:rFonts w:ascii="Times New Roman"/>
              </w:rPr>
            </w:pPr>
            <w:r w:rsidRPr="00DC0FE7">
              <w:rPr>
                <w:rFonts w:ascii="Times New Roman"/>
                <w:szCs w:val="18"/>
              </w:rPr>
              <w:t>22</w:t>
            </w:r>
          </w:p>
        </w:tc>
        <w:tc>
          <w:tcPr>
            <w:tcW w:w="1966" w:type="dxa"/>
            <w:vMerge/>
            <w:shd w:val="clear" w:color="auto" w:fill="auto"/>
            <w:vAlign w:val="center"/>
          </w:tcPr>
          <w:p w14:paraId="2B68E8C5"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72B69199" w14:textId="77777777" w:rsidR="00053178" w:rsidRPr="00DC0FE7" w:rsidRDefault="00053178" w:rsidP="004741CA">
            <w:pPr>
              <w:pStyle w:val="afffffffff2"/>
              <w:rPr>
                <w:rFonts w:ascii="Times New Roman"/>
              </w:rPr>
            </w:pPr>
            <w:r w:rsidRPr="00DC0FE7">
              <w:rPr>
                <w:rFonts w:ascii="Times New Roman"/>
              </w:rPr>
              <w:t>5</w:t>
            </w:r>
          </w:p>
        </w:tc>
        <w:tc>
          <w:tcPr>
            <w:tcW w:w="1334" w:type="dxa"/>
            <w:shd w:val="clear" w:color="auto" w:fill="auto"/>
            <w:vAlign w:val="center"/>
          </w:tcPr>
          <w:p w14:paraId="60FC9816"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5563676C" w14:textId="77777777" w:rsidR="00053178" w:rsidRPr="00DC0FE7" w:rsidRDefault="00053178" w:rsidP="004741CA">
            <w:pPr>
              <w:pStyle w:val="afffffffff2"/>
              <w:rPr>
                <w:rFonts w:ascii="Times New Roman"/>
              </w:rPr>
            </w:pPr>
            <w:r w:rsidRPr="00DC0FE7">
              <w:rPr>
                <w:rFonts w:ascii="Times New Roman"/>
                <w:szCs w:val="18"/>
              </w:rPr>
              <w:t>0.09</w:t>
            </w:r>
          </w:p>
        </w:tc>
        <w:tc>
          <w:tcPr>
            <w:tcW w:w="1334" w:type="dxa"/>
            <w:shd w:val="clear" w:color="auto" w:fill="auto"/>
            <w:vAlign w:val="center"/>
          </w:tcPr>
          <w:p w14:paraId="6183757F" w14:textId="4F5AAA26" w:rsidR="00053178" w:rsidRPr="00DC0FE7" w:rsidRDefault="001F502E" w:rsidP="004741CA">
            <w:pPr>
              <w:pStyle w:val="afffffffff2"/>
              <w:rPr>
                <w:rFonts w:ascii="Times New Roman"/>
              </w:rPr>
            </w:pPr>
            <w:r w:rsidRPr="00DC0FE7">
              <w:rPr>
                <w:rFonts w:ascii="Times New Roman"/>
                <w:szCs w:val="18"/>
              </w:rPr>
              <w:t>24.6</w:t>
            </w:r>
          </w:p>
        </w:tc>
        <w:tc>
          <w:tcPr>
            <w:tcW w:w="1334" w:type="dxa"/>
            <w:vMerge/>
            <w:shd w:val="clear" w:color="auto" w:fill="auto"/>
            <w:vAlign w:val="center"/>
          </w:tcPr>
          <w:p w14:paraId="0B3F6C1F" w14:textId="77777777" w:rsidR="00053178" w:rsidRPr="00DC0FE7" w:rsidRDefault="00053178" w:rsidP="004741CA">
            <w:pPr>
              <w:pStyle w:val="afffffffff2"/>
              <w:rPr>
                <w:rFonts w:ascii="Times New Roman"/>
              </w:rPr>
            </w:pPr>
          </w:p>
        </w:tc>
      </w:tr>
      <w:tr w:rsidR="00053178" w:rsidRPr="00DC0FE7" w14:paraId="1274621E" w14:textId="77777777" w:rsidTr="004741CA">
        <w:trPr>
          <w:jc w:val="center"/>
        </w:trPr>
        <w:tc>
          <w:tcPr>
            <w:tcW w:w="699" w:type="dxa"/>
            <w:shd w:val="clear" w:color="auto" w:fill="auto"/>
            <w:vAlign w:val="center"/>
          </w:tcPr>
          <w:p w14:paraId="3EC04BD3" w14:textId="77777777" w:rsidR="00053178" w:rsidRPr="00DC0FE7" w:rsidRDefault="00053178" w:rsidP="004741CA">
            <w:pPr>
              <w:pStyle w:val="afffffffff2"/>
              <w:rPr>
                <w:rFonts w:ascii="Times New Roman"/>
              </w:rPr>
            </w:pPr>
            <w:r w:rsidRPr="00DC0FE7">
              <w:rPr>
                <w:rFonts w:ascii="Times New Roman"/>
                <w:szCs w:val="18"/>
              </w:rPr>
              <w:t>23</w:t>
            </w:r>
          </w:p>
        </w:tc>
        <w:tc>
          <w:tcPr>
            <w:tcW w:w="1966" w:type="dxa"/>
            <w:vMerge/>
            <w:shd w:val="clear" w:color="auto" w:fill="auto"/>
            <w:vAlign w:val="center"/>
          </w:tcPr>
          <w:p w14:paraId="7229B33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4CD55D1" w14:textId="77777777" w:rsidR="00053178" w:rsidRPr="00DC0FE7" w:rsidRDefault="00053178" w:rsidP="004741CA">
            <w:pPr>
              <w:pStyle w:val="afffffffff2"/>
              <w:rPr>
                <w:rFonts w:ascii="Times New Roman"/>
              </w:rPr>
            </w:pPr>
          </w:p>
        </w:tc>
        <w:tc>
          <w:tcPr>
            <w:tcW w:w="1334" w:type="dxa"/>
            <w:shd w:val="clear" w:color="auto" w:fill="auto"/>
            <w:vAlign w:val="center"/>
          </w:tcPr>
          <w:p w14:paraId="1462111D"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11374561" w14:textId="77777777" w:rsidR="00053178" w:rsidRPr="00DC0FE7" w:rsidRDefault="00053178" w:rsidP="004741CA">
            <w:pPr>
              <w:pStyle w:val="afffffffff2"/>
              <w:rPr>
                <w:rFonts w:ascii="Times New Roman"/>
              </w:rPr>
            </w:pPr>
            <w:r w:rsidRPr="00DC0FE7">
              <w:rPr>
                <w:rFonts w:ascii="Times New Roman"/>
                <w:szCs w:val="18"/>
              </w:rPr>
              <w:t>0.18</w:t>
            </w:r>
          </w:p>
        </w:tc>
        <w:tc>
          <w:tcPr>
            <w:tcW w:w="1334" w:type="dxa"/>
            <w:shd w:val="clear" w:color="auto" w:fill="auto"/>
            <w:vAlign w:val="center"/>
          </w:tcPr>
          <w:p w14:paraId="106D446D" w14:textId="77777777" w:rsidR="00053178" w:rsidRPr="00DC0FE7" w:rsidRDefault="00053178" w:rsidP="004741CA">
            <w:pPr>
              <w:pStyle w:val="afffffffff2"/>
              <w:rPr>
                <w:rFonts w:ascii="Times New Roman"/>
              </w:rPr>
            </w:pPr>
            <w:r w:rsidRPr="00DC0FE7">
              <w:rPr>
                <w:rFonts w:ascii="Times New Roman"/>
                <w:szCs w:val="18"/>
              </w:rPr>
              <w:t>28.4</w:t>
            </w:r>
          </w:p>
        </w:tc>
        <w:tc>
          <w:tcPr>
            <w:tcW w:w="1334" w:type="dxa"/>
            <w:vMerge/>
            <w:shd w:val="clear" w:color="auto" w:fill="auto"/>
            <w:vAlign w:val="center"/>
          </w:tcPr>
          <w:p w14:paraId="4AE6C730" w14:textId="77777777" w:rsidR="00053178" w:rsidRPr="00DC0FE7" w:rsidRDefault="00053178" w:rsidP="004741CA">
            <w:pPr>
              <w:pStyle w:val="afffffffff2"/>
              <w:rPr>
                <w:rFonts w:ascii="Times New Roman"/>
              </w:rPr>
            </w:pPr>
          </w:p>
        </w:tc>
      </w:tr>
      <w:tr w:rsidR="00053178" w:rsidRPr="00DC0FE7" w14:paraId="5305C322" w14:textId="77777777" w:rsidTr="004741CA">
        <w:trPr>
          <w:jc w:val="center"/>
        </w:trPr>
        <w:tc>
          <w:tcPr>
            <w:tcW w:w="699" w:type="dxa"/>
            <w:shd w:val="clear" w:color="auto" w:fill="auto"/>
            <w:vAlign w:val="center"/>
          </w:tcPr>
          <w:p w14:paraId="15E4DF09" w14:textId="77777777" w:rsidR="00053178" w:rsidRPr="00DC0FE7" w:rsidRDefault="00053178" w:rsidP="004741CA">
            <w:pPr>
              <w:pStyle w:val="afffffffff2"/>
              <w:rPr>
                <w:rFonts w:ascii="Times New Roman"/>
              </w:rPr>
            </w:pPr>
            <w:r w:rsidRPr="00DC0FE7">
              <w:rPr>
                <w:rFonts w:ascii="Times New Roman"/>
                <w:szCs w:val="18"/>
              </w:rPr>
              <w:t>24</w:t>
            </w:r>
          </w:p>
        </w:tc>
        <w:tc>
          <w:tcPr>
            <w:tcW w:w="1966" w:type="dxa"/>
            <w:vMerge/>
            <w:shd w:val="clear" w:color="auto" w:fill="auto"/>
            <w:vAlign w:val="center"/>
          </w:tcPr>
          <w:p w14:paraId="084D105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F78E307" w14:textId="77777777" w:rsidR="00053178" w:rsidRPr="00DC0FE7" w:rsidRDefault="00053178" w:rsidP="004741CA">
            <w:pPr>
              <w:pStyle w:val="afffffffff2"/>
              <w:rPr>
                <w:rFonts w:ascii="Times New Roman"/>
              </w:rPr>
            </w:pPr>
          </w:p>
        </w:tc>
        <w:tc>
          <w:tcPr>
            <w:tcW w:w="1334" w:type="dxa"/>
            <w:shd w:val="clear" w:color="auto" w:fill="auto"/>
            <w:vAlign w:val="center"/>
          </w:tcPr>
          <w:p w14:paraId="2BAA3BF7"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3CCB43F4" w14:textId="77777777" w:rsidR="00053178" w:rsidRPr="00DC0FE7" w:rsidRDefault="00053178" w:rsidP="004741CA">
            <w:pPr>
              <w:pStyle w:val="afffffffff2"/>
              <w:rPr>
                <w:rFonts w:ascii="Times New Roman"/>
              </w:rPr>
            </w:pPr>
            <w:r w:rsidRPr="00DC0FE7">
              <w:rPr>
                <w:rFonts w:ascii="Times New Roman"/>
                <w:szCs w:val="18"/>
              </w:rPr>
              <w:t>0.25</w:t>
            </w:r>
          </w:p>
        </w:tc>
        <w:tc>
          <w:tcPr>
            <w:tcW w:w="1334" w:type="dxa"/>
            <w:shd w:val="clear" w:color="auto" w:fill="auto"/>
            <w:vAlign w:val="center"/>
          </w:tcPr>
          <w:p w14:paraId="5CFABD95" w14:textId="77777777" w:rsidR="00053178" w:rsidRPr="00DC0FE7" w:rsidRDefault="00053178" w:rsidP="004741CA">
            <w:pPr>
              <w:pStyle w:val="afffffffff2"/>
              <w:rPr>
                <w:rFonts w:ascii="Times New Roman"/>
              </w:rPr>
            </w:pPr>
            <w:r w:rsidRPr="00DC0FE7">
              <w:rPr>
                <w:rFonts w:ascii="Times New Roman"/>
                <w:szCs w:val="18"/>
              </w:rPr>
              <w:t>28.5</w:t>
            </w:r>
          </w:p>
        </w:tc>
        <w:tc>
          <w:tcPr>
            <w:tcW w:w="1334" w:type="dxa"/>
            <w:vMerge/>
            <w:shd w:val="clear" w:color="auto" w:fill="auto"/>
            <w:vAlign w:val="center"/>
          </w:tcPr>
          <w:p w14:paraId="1A47E415" w14:textId="77777777" w:rsidR="00053178" w:rsidRPr="00DC0FE7" w:rsidRDefault="00053178" w:rsidP="004741CA">
            <w:pPr>
              <w:pStyle w:val="afffffffff2"/>
              <w:rPr>
                <w:rFonts w:ascii="Times New Roman"/>
              </w:rPr>
            </w:pPr>
          </w:p>
        </w:tc>
      </w:tr>
      <w:tr w:rsidR="00053178" w:rsidRPr="00DC0FE7" w14:paraId="5CBE52F7" w14:textId="77777777" w:rsidTr="004741CA">
        <w:trPr>
          <w:jc w:val="center"/>
        </w:trPr>
        <w:tc>
          <w:tcPr>
            <w:tcW w:w="699" w:type="dxa"/>
            <w:shd w:val="clear" w:color="auto" w:fill="auto"/>
            <w:vAlign w:val="center"/>
          </w:tcPr>
          <w:p w14:paraId="1F1BD076" w14:textId="77777777" w:rsidR="00053178" w:rsidRPr="00DC0FE7" w:rsidRDefault="00053178" w:rsidP="004741CA">
            <w:pPr>
              <w:pStyle w:val="afffffffff2"/>
              <w:rPr>
                <w:rFonts w:ascii="Times New Roman"/>
              </w:rPr>
            </w:pPr>
            <w:r w:rsidRPr="00DC0FE7">
              <w:rPr>
                <w:rFonts w:ascii="Times New Roman"/>
                <w:szCs w:val="18"/>
              </w:rPr>
              <w:t>25</w:t>
            </w:r>
          </w:p>
        </w:tc>
        <w:tc>
          <w:tcPr>
            <w:tcW w:w="1966" w:type="dxa"/>
            <w:vMerge/>
            <w:shd w:val="clear" w:color="auto" w:fill="auto"/>
            <w:vAlign w:val="center"/>
          </w:tcPr>
          <w:p w14:paraId="091901E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F6BD0BE" w14:textId="77777777" w:rsidR="00053178" w:rsidRPr="00DC0FE7" w:rsidRDefault="00053178" w:rsidP="004741CA">
            <w:pPr>
              <w:pStyle w:val="afffffffff2"/>
              <w:rPr>
                <w:rFonts w:ascii="Times New Roman"/>
              </w:rPr>
            </w:pPr>
          </w:p>
        </w:tc>
        <w:tc>
          <w:tcPr>
            <w:tcW w:w="1334" w:type="dxa"/>
            <w:shd w:val="clear" w:color="auto" w:fill="auto"/>
            <w:vAlign w:val="center"/>
          </w:tcPr>
          <w:p w14:paraId="0633D53B"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0D87E17F" w14:textId="77777777" w:rsidR="00053178" w:rsidRPr="00DC0FE7" w:rsidRDefault="00053178" w:rsidP="004741CA">
            <w:pPr>
              <w:pStyle w:val="afffffffff2"/>
              <w:rPr>
                <w:rFonts w:ascii="Times New Roman"/>
              </w:rPr>
            </w:pPr>
            <w:r w:rsidRPr="00DC0FE7">
              <w:rPr>
                <w:rFonts w:ascii="Times New Roman"/>
                <w:szCs w:val="18"/>
              </w:rPr>
              <w:t>0.45</w:t>
            </w:r>
          </w:p>
        </w:tc>
        <w:tc>
          <w:tcPr>
            <w:tcW w:w="1334" w:type="dxa"/>
            <w:shd w:val="clear" w:color="auto" w:fill="auto"/>
            <w:vAlign w:val="center"/>
          </w:tcPr>
          <w:p w14:paraId="30E28D4B" w14:textId="77777777" w:rsidR="00053178" w:rsidRPr="00DC0FE7" w:rsidRDefault="00053178" w:rsidP="004741CA">
            <w:pPr>
              <w:pStyle w:val="afffffffff2"/>
              <w:rPr>
                <w:rFonts w:ascii="Times New Roman"/>
              </w:rPr>
            </w:pPr>
            <w:r w:rsidRPr="00DC0FE7">
              <w:rPr>
                <w:rFonts w:ascii="Times New Roman"/>
                <w:szCs w:val="18"/>
              </w:rPr>
              <w:t>28.2</w:t>
            </w:r>
          </w:p>
        </w:tc>
        <w:tc>
          <w:tcPr>
            <w:tcW w:w="1334" w:type="dxa"/>
            <w:vMerge/>
            <w:shd w:val="clear" w:color="auto" w:fill="auto"/>
            <w:vAlign w:val="center"/>
          </w:tcPr>
          <w:p w14:paraId="7E534D02" w14:textId="77777777" w:rsidR="00053178" w:rsidRPr="00DC0FE7" w:rsidRDefault="00053178" w:rsidP="004741CA">
            <w:pPr>
              <w:pStyle w:val="afffffffff2"/>
              <w:rPr>
                <w:rFonts w:ascii="Times New Roman"/>
              </w:rPr>
            </w:pPr>
          </w:p>
        </w:tc>
      </w:tr>
      <w:tr w:rsidR="00053178" w:rsidRPr="00DC0FE7" w14:paraId="36EDD6BE" w14:textId="77777777" w:rsidTr="004741CA">
        <w:trPr>
          <w:jc w:val="center"/>
        </w:trPr>
        <w:tc>
          <w:tcPr>
            <w:tcW w:w="699" w:type="dxa"/>
            <w:shd w:val="clear" w:color="auto" w:fill="auto"/>
            <w:vAlign w:val="center"/>
          </w:tcPr>
          <w:p w14:paraId="0C81B6B5" w14:textId="77777777" w:rsidR="00053178" w:rsidRPr="00DC0FE7" w:rsidRDefault="00053178" w:rsidP="004741CA">
            <w:pPr>
              <w:pStyle w:val="afffffffff2"/>
              <w:rPr>
                <w:rFonts w:ascii="Times New Roman"/>
              </w:rPr>
            </w:pPr>
            <w:r w:rsidRPr="00DC0FE7">
              <w:rPr>
                <w:rFonts w:ascii="Times New Roman"/>
                <w:szCs w:val="18"/>
              </w:rPr>
              <w:t>26</w:t>
            </w:r>
          </w:p>
        </w:tc>
        <w:tc>
          <w:tcPr>
            <w:tcW w:w="1966" w:type="dxa"/>
            <w:vMerge/>
            <w:shd w:val="clear" w:color="auto" w:fill="auto"/>
            <w:vAlign w:val="center"/>
          </w:tcPr>
          <w:p w14:paraId="674B0396"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43D5766C" w14:textId="77777777" w:rsidR="00053178" w:rsidRPr="00DC0FE7" w:rsidRDefault="00053178" w:rsidP="004741CA">
            <w:pPr>
              <w:pStyle w:val="afffffffff2"/>
              <w:rPr>
                <w:rFonts w:ascii="Times New Roman"/>
              </w:rPr>
            </w:pPr>
            <w:r w:rsidRPr="00DC0FE7">
              <w:rPr>
                <w:rFonts w:ascii="Times New Roman"/>
              </w:rPr>
              <w:t>6.3</w:t>
            </w:r>
          </w:p>
        </w:tc>
        <w:tc>
          <w:tcPr>
            <w:tcW w:w="1334" w:type="dxa"/>
            <w:shd w:val="clear" w:color="auto" w:fill="auto"/>
            <w:vAlign w:val="center"/>
          </w:tcPr>
          <w:p w14:paraId="6F2CDA68"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26C3CB6F"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40601A58"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vMerge/>
            <w:shd w:val="clear" w:color="auto" w:fill="auto"/>
            <w:vAlign w:val="center"/>
          </w:tcPr>
          <w:p w14:paraId="41DF8493" w14:textId="77777777" w:rsidR="00053178" w:rsidRPr="00DC0FE7" w:rsidRDefault="00053178" w:rsidP="004741CA">
            <w:pPr>
              <w:pStyle w:val="afffffffff2"/>
              <w:rPr>
                <w:rFonts w:ascii="Times New Roman"/>
              </w:rPr>
            </w:pPr>
          </w:p>
        </w:tc>
      </w:tr>
      <w:tr w:rsidR="00053178" w:rsidRPr="00DC0FE7" w14:paraId="315A2460" w14:textId="77777777" w:rsidTr="004741CA">
        <w:trPr>
          <w:jc w:val="center"/>
        </w:trPr>
        <w:tc>
          <w:tcPr>
            <w:tcW w:w="699" w:type="dxa"/>
            <w:shd w:val="clear" w:color="auto" w:fill="auto"/>
            <w:vAlign w:val="center"/>
          </w:tcPr>
          <w:p w14:paraId="5D53FA9B" w14:textId="77777777" w:rsidR="00053178" w:rsidRPr="00DC0FE7" w:rsidRDefault="00053178" w:rsidP="004741CA">
            <w:pPr>
              <w:pStyle w:val="afffffffff2"/>
              <w:rPr>
                <w:rFonts w:ascii="Times New Roman"/>
              </w:rPr>
            </w:pPr>
            <w:r w:rsidRPr="00DC0FE7">
              <w:rPr>
                <w:rFonts w:ascii="Times New Roman"/>
                <w:szCs w:val="18"/>
              </w:rPr>
              <w:t>27</w:t>
            </w:r>
          </w:p>
        </w:tc>
        <w:tc>
          <w:tcPr>
            <w:tcW w:w="1966" w:type="dxa"/>
            <w:vMerge/>
            <w:shd w:val="clear" w:color="auto" w:fill="auto"/>
            <w:vAlign w:val="center"/>
          </w:tcPr>
          <w:p w14:paraId="79C2065D"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37B19DE" w14:textId="77777777" w:rsidR="00053178" w:rsidRPr="00DC0FE7" w:rsidRDefault="00053178" w:rsidP="004741CA">
            <w:pPr>
              <w:pStyle w:val="afffffffff2"/>
              <w:rPr>
                <w:rFonts w:ascii="Times New Roman"/>
              </w:rPr>
            </w:pPr>
          </w:p>
        </w:tc>
        <w:tc>
          <w:tcPr>
            <w:tcW w:w="1334" w:type="dxa"/>
            <w:shd w:val="clear" w:color="auto" w:fill="auto"/>
            <w:vAlign w:val="center"/>
          </w:tcPr>
          <w:p w14:paraId="449C2BB2"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36452188"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15243E64" w14:textId="77777777" w:rsidR="00053178" w:rsidRPr="00DC0FE7" w:rsidRDefault="00053178" w:rsidP="004741CA">
            <w:pPr>
              <w:pStyle w:val="afffffffff2"/>
              <w:rPr>
                <w:rFonts w:ascii="Times New Roman"/>
              </w:rPr>
            </w:pPr>
            <w:r w:rsidRPr="00DC0FE7">
              <w:rPr>
                <w:rFonts w:ascii="Times New Roman"/>
                <w:szCs w:val="18"/>
              </w:rPr>
              <w:t>25.2</w:t>
            </w:r>
          </w:p>
        </w:tc>
        <w:tc>
          <w:tcPr>
            <w:tcW w:w="1334" w:type="dxa"/>
            <w:vMerge/>
            <w:shd w:val="clear" w:color="auto" w:fill="auto"/>
            <w:vAlign w:val="center"/>
          </w:tcPr>
          <w:p w14:paraId="2A7A4FF5" w14:textId="77777777" w:rsidR="00053178" w:rsidRPr="00DC0FE7" w:rsidRDefault="00053178" w:rsidP="004741CA">
            <w:pPr>
              <w:pStyle w:val="afffffffff2"/>
              <w:rPr>
                <w:rFonts w:ascii="Times New Roman"/>
              </w:rPr>
            </w:pPr>
          </w:p>
        </w:tc>
      </w:tr>
      <w:tr w:rsidR="00053178" w:rsidRPr="00DC0FE7" w14:paraId="6A08FC61" w14:textId="77777777" w:rsidTr="004741CA">
        <w:trPr>
          <w:jc w:val="center"/>
        </w:trPr>
        <w:tc>
          <w:tcPr>
            <w:tcW w:w="699" w:type="dxa"/>
            <w:shd w:val="clear" w:color="auto" w:fill="auto"/>
            <w:vAlign w:val="center"/>
          </w:tcPr>
          <w:p w14:paraId="6A323D75" w14:textId="77777777" w:rsidR="00053178" w:rsidRPr="00DC0FE7" w:rsidRDefault="00053178" w:rsidP="004741CA">
            <w:pPr>
              <w:pStyle w:val="afffffffff2"/>
              <w:rPr>
                <w:rFonts w:ascii="Times New Roman"/>
              </w:rPr>
            </w:pPr>
            <w:r w:rsidRPr="00DC0FE7">
              <w:rPr>
                <w:rFonts w:ascii="Times New Roman"/>
                <w:szCs w:val="18"/>
              </w:rPr>
              <w:t>28</w:t>
            </w:r>
          </w:p>
        </w:tc>
        <w:tc>
          <w:tcPr>
            <w:tcW w:w="1966" w:type="dxa"/>
            <w:vMerge/>
            <w:shd w:val="clear" w:color="auto" w:fill="auto"/>
            <w:vAlign w:val="center"/>
          </w:tcPr>
          <w:p w14:paraId="246C8F64"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3C5B9A7" w14:textId="77777777" w:rsidR="00053178" w:rsidRPr="00DC0FE7" w:rsidRDefault="00053178" w:rsidP="004741CA">
            <w:pPr>
              <w:pStyle w:val="afffffffff2"/>
              <w:rPr>
                <w:rFonts w:ascii="Times New Roman"/>
              </w:rPr>
            </w:pPr>
          </w:p>
        </w:tc>
        <w:tc>
          <w:tcPr>
            <w:tcW w:w="1334" w:type="dxa"/>
            <w:shd w:val="clear" w:color="auto" w:fill="auto"/>
            <w:vAlign w:val="center"/>
          </w:tcPr>
          <w:p w14:paraId="03704311"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04C99F59" w14:textId="77777777" w:rsidR="00053178" w:rsidRPr="00DC0FE7" w:rsidRDefault="00053178" w:rsidP="004741CA">
            <w:pPr>
              <w:pStyle w:val="afffffffff2"/>
              <w:rPr>
                <w:rFonts w:ascii="Times New Roman"/>
              </w:rPr>
            </w:pPr>
            <w:r w:rsidRPr="00DC0FE7">
              <w:rPr>
                <w:rFonts w:ascii="Times New Roman"/>
                <w:szCs w:val="18"/>
              </w:rPr>
              <w:t>4</w:t>
            </w:r>
          </w:p>
        </w:tc>
        <w:tc>
          <w:tcPr>
            <w:tcW w:w="1334" w:type="dxa"/>
            <w:shd w:val="clear" w:color="auto" w:fill="auto"/>
            <w:vAlign w:val="center"/>
          </w:tcPr>
          <w:p w14:paraId="45F2C757" w14:textId="77777777" w:rsidR="00053178" w:rsidRPr="00DC0FE7" w:rsidRDefault="00053178" w:rsidP="004741CA">
            <w:pPr>
              <w:pStyle w:val="afffffffff2"/>
              <w:rPr>
                <w:rFonts w:ascii="Times New Roman"/>
              </w:rPr>
            </w:pPr>
            <w:r w:rsidRPr="00DC0FE7">
              <w:rPr>
                <w:rFonts w:ascii="Times New Roman"/>
                <w:szCs w:val="18"/>
              </w:rPr>
              <w:t>20.2</w:t>
            </w:r>
          </w:p>
        </w:tc>
        <w:tc>
          <w:tcPr>
            <w:tcW w:w="1334" w:type="dxa"/>
            <w:vMerge/>
            <w:shd w:val="clear" w:color="auto" w:fill="auto"/>
            <w:vAlign w:val="center"/>
          </w:tcPr>
          <w:p w14:paraId="0DD61C51" w14:textId="77777777" w:rsidR="00053178" w:rsidRPr="00DC0FE7" w:rsidRDefault="00053178" w:rsidP="004741CA">
            <w:pPr>
              <w:pStyle w:val="afffffffff2"/>
              <w:rPr>
                <w:rFonts w:ascii="Times New Roman"/>
              </w:rPr>
            </w:pPr>
          </w:p>
        </w:tc>
      </w:tr>
      <w:tr w:rsidR="00053178" w:rsidRPr="00DC0FE7" w14:paraId="0352C47A" w14:textId="77777777" w:rsidTr="004741CA">
        <w:trPr>
          <w:jc w:val="center"/>
        </w:trPr>
        <w:tc>
          <w:tcPr>
            <w:tcW w:w="699" w:type="dxa"/>
            <w:shd w:val="clear" w:color="auto" w:fill="auto"/>
            <w:vAlign w:val="center"/>
          </w:tcPr>
          <w:p w14:paraId="75C714D7" w14:textId="77777777" w:rsidR="00053178" w:rsidRPr="00DC0FE7" w:rsidRDefault="00053178" w:rsidP="004741CA">
            <w:pPr>
              <w:pStyle w:val="afffffffff2"/>
              <w:rPr>
                <w:rFonts w:ascii="Times New Roman"/>
              </w:rPr>
            </w:pPr>
            <w:r w:rsidRPr="00DC0FE7">
              <w:rPr>
                <w:rFonts w:ascii="Times New Roman"/>
                <w:szCs w:val="18"/>
              </w:rPr>
              <w:t>29</w:t>
            </w:r>
          </w:p>
        </w:tc>
        <w:tc>
          <w:tcPr>
            <w:tcW w:w="1966" w:type="dxa"/>
            <w:vMerge/>
            <w:shd w:val="clear" w:color="auto" w:fill="auto"/>
            <w:vAlign w:val="center"/>
          </w:tcPr>
          <w:p w14:paraId="717762C1"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C1480A0" w14:textId="77777777" w:rsidR="00053178" w:rsidRPr="00DC0FE7" w:rsidRDefault="00053178" w:rsidP="004741CA">
            <w:pPr>
              <w:pStyle w:val="afffffffff2"/>
              <w:rPr>
                <w:rFonts w:ascii="Times New Roman"/>
              </w:rPr>
            </w:pPr>
          </w:p>
        </w:tc>
        <w:tc>
          <w:tcPr>
            <w:tcW w:w="1334" w:type="dxa"/>
            <w:shd w:val="clear" w:color="auto" w:fill="auto"/>
            <w:vAlign w:val="center"/>
          </w:tcPr>
          <w:p w14:paraId="09972D01" w14:textId="77777777" w:rsidR="00053178" w:rsidRPr="00DC0FE7" w:rsidRDefault="00053178" w:rsidP="004741CA">
            <w:pPr>
              <w:pStyle w:val="afffffffff2"/>
              <w:rPr>
                <w:rFonts w:ascii="Times New Roman"/>
              </w:rPr>
            </w:pPr>
            <w:r w:rsidRPr="00DC0FE7">
              <w:rPr>
                <w:rFonts w:ascii="Times New Roman"/>
                <w:szCs w:val="18"/>
              </w:rPr>
              <w:t>80</w:t>
            </w:r>
          </w:p>
        </w:tc>
        <w:tc>
          <w:tcPr>
            <w:tcW w:w="1334" w:type="dxa"/>
            <w:shd w:val="clear" w:color="auto" w:fill="auto"/>
            <w:vAlign w:val="center"/>
          </w:tcPr>
          <w:p w14:paraId="07A63FA8"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0FE4BDAA" w14:textId="77777777" w:rsidR="00053178" w:rsidRPr="00DC0FE7" w:rsidRDefault="00053178" w:rsidP="004741CA">
            <w:pPr>
              <w:pStyle w:val="afffffffff2"/>
              <w:rPr>
                <w:rFonts w:ascii="Times New Roman"/>
              </w:rPr>
            </w:pPr>
            <w:r w:rsidRPr="00DC0FE7">
              <w:rPr>
                <w:rFonts w:ascii="Times New Roman"/>
                <w:szCs w:val="18"/>
              </w:rPr>
              <w:t>17.8</w:t>
            </w:r>
          </w:p>
        </w:tc>
        <w:tc>
          <w:tcPr>
            <w:tcW w:w="1334" w:type="dxa"/>
            <w:vMerge/>
            <w:shd w:val="clear" w:color="auto" w:fill="auto"/>
            <w:vAlign w:val="center"/>
          </w:tcPr>
          <w:p w14:paraId="554CEDFC" w14:textId="77777777" w:rsidR="00053178" w:rsidRPr="00DC0FE7" w:rsidRDefault="00053178" w:rsidP="004741CA">
            <w:pPr>
              <w:pStyle w:val="afffffffff2"/>
              <w:rPr>
                <w:rFonts w:ascii="Times New Roman"/>
              </w:rPr>
            </w:pPr>
          </w:p>
        </w:tc>
      </w:tr>
      <w:tr w:rsidR="00053178" w:rsidRPr="00DC0FE7" w14:paraId="63D4EDFA" w14:textId="77777777" w:rsidTr="004741CA">
        <w:trPr>
          <w:jc w:val="center"/>
        </w:trPr>
        <w:tc>
          <w:tcPr>
            <w:tcW w:w="699" w:type="dxa"/>
            <w:shd w:val="clear" w:color="auto" w:fill="auto"/>
            <w:vAlign w:val="center"/>
          </w:tcPr>
          <w:p w14:paraId="19482D53" w14:textId="77777777" w:rsidR="00053178" w:rsidRPr="00DC0FE7" w:rsidRDefault="00053178" w:rsidP="004741CA">
            <w:pPr>
              <w:pStyle w:val="afffffffff2"/>
              <w:rPr>
                <w:rFonts w:ascii="Times New Roman"/>
              </w:rPr>
            </w:pPr>
            <w:r w:rsidRPr="00DC0FE7">
              <w:rPr>
                <w:rFonts w:ascii="Times New Roman"/>
                <w:szCs w:val="18"/>
              </w:rPr>
              <w:t>30</w:t>
            </w:r>
          </w:p>
        </w:tc>
        <w:tc>
          <w:tcPr>
            <w:tcW w:w="1966" w:type="dxa"/>
            <w:vMerge/>
            <w:shd w:val="clear" w:color="auto" w:fill="auto"/>
            <w:vAlign w:val="center"/>
          </w:tcPr>
          <w:p w14:paraId="00FF9B0E" w14:textId="77777777" w:rsidR="00053178" w:rsidRPr="00DC0FE7" w:rsidRDefault="00053178" w:rsidP="004741CA">
            <w:pPr>
              <w:pStyle w:val="afffffffff2"/>
              <w:rPr>
                <w:rFonts w:ascii="Times New Roman"/>
              </w:rPr>
            </w:pPr>
          </w:p>
        </w:tc>
        <w:tc>
          <w:tcPr>
            <w:tcW w:w="1333" w:type="dxa"/>
            <w:shd w:val="clear" w:color="auto" w:fill="auto"/>
            <w:vAlign w:val="center"/>
          </w:tcPr>
          <w:p w14:paraId="68EC20A8" w14:textId="77777777" w:rsidR="00053178" w:rsidRPr="00DC0FE7" w:rsidRDefault="00053178" w:rsidP="004741CA">
            <w:pPr>
              <w:pStyle w:val="afffffffff2"/>
              <w:rPr>
                <w:rFonts w:ascii="Times New Roman"/>
              </w:rPr>
            </w:pPr>
            <w:r w:rsidRPr="00DC0FE7">
              <w:rPr>
                <w:rFonts w:ascii="Times New Roman"/>
              </w:rPr>
              <w:t>8</w:t>
            </w:r>
          </w:p>
        </w:tc>
        <w:tc>
          <w:tcPr>
            <w:tcW w:w="1334" w:type="dxa"/>
            <w:shd w:val="clear" w:color="auto" w:fill="auto"/>
            <w:vAlign w:val="center"/>
          </w:tcPr>
          <w:p w14:paraId="45ADAC31" w14:textId="77777777" w:rsidR="00053178" w:rsidRPr="00DC0FE7" w:rsidRDefault="00053178" w:rsidP="004741CA">
            <w:pPr>
              <w:pStyle w:val="afffffffff2"/>
              <w:rPr>
                <w:rFonts w:ascii="Times New Roman"/>
              </w:rPr>
            </w:pPr>
            <w:r w:rsidRPr="00DC0FE7">
              <w:rPr>
                <w:rFonts w:ascii="Times New Roman"/>
              </w:rPr>
              <w:t>20</w:t>
            </w:r>
          </w:p>
        </w:tc>
        <w:tc>
          <w:tcPr>
            <w:tcW w:w="1334" w:type="dxa"/>
            <w:shd w:val="clear" w:color="auto" w:fill="auto"/>
            <w:vAlign w:val="center"/>
          </w:tcPr>
          <w:p w14:paraId="32B3ACF7"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31FF5F6A" w14:textId="77777777" w:rsidR="00053178" w:rsidRPr="00DC0FE7" w:rsidRDefault="00053178" w:rsidP="004741CA">
            <w:pPr>
              <w:pStyle w:val="afffffffff2"/>
              <w:rPr>
                <w:rFonts w:ascii="Times New Roman"/>
              </w:rPr>
            </w:pPr>
            <w:r w:rsidRPr="00DC0FE7">
              <w:rPr>
                <w:rFonts w:ascii="Times New Roman"/>
                <w:szCs w:val="18"/>
              </w:rPr>
              <w:t>32.2</w:t>
            </w:r>
          </w:p>
        </w:tc>
        <w:tc>
          <w:tcPr>
            <w:tcW w:w="1334" w:type="dxa"/>
            <w:vMerge/>
            <w:shd w:val="clear" w:color="auto" w:fill="auto"/>
            <w:vAlign w:val="center"/>
          </w:tcPr>
          <w:p w14:paraId="2CFC3DA0" w14:textId="77777777" w:rsidR="00053178" w:rsidRPr="00DC0FE7" w:rsidRDefault="00053178" w:rsidP="004741CA">
            <w:pPr>
              <w:pStyle w:val="afffffffff2"/>
              <w:rPr>
                <w:rFonts w:ascii="Times New Roman"/>
              </w:rPr>
            </w:pPr>
          </w:p>
        </w:tc>
      </w:tr>
      <w:tr w:rsidR="00053178" w:rsidRPr="00DC0FE7" w14:paraId="071FFF1C" w14:textId="77777777" w:rsidTr="004741CA">
        <w:trPr>
          <w:jc w:val="center"/>
        </w:trPr>
        <w:tc>
          <w:tcPr>
            <w:tcW w:w="699" w:type="dxa"/>
            <w:shd w:val="clear" w:color="auto" w:fill="auto"/>
            <w:vAlign w:val="center"/>
          </w:tcPr>
          <w:p w14:paraId="7ABA7B44" w14:textId="77777777" w:rsidR="00053178" w:rsidRPr="00DC0FE7" w:rsidRDefault="00053178" w:rsidP="004741CA">
            <w:pPr>
              <w:pStyle w:val="afffffffff2"/>
              <w:rPr>
                <w:rFonts w:ascii="Times New Roman"/>
              </w:rPr>
            </w:pPr>
            <w:r w:rsidRPr="00DC0FE7">
              <w:rPr>
                <w:rFonts w:ascii="Times New Roman"/>
                <w:szCs w:val="18"/>
              </w:rPr>
              <w:t>31</w:t>
            </w:r>
          </w:p>
        </w:tc>
        <w:tc>
          <w:tcPr>
            <w:tcW w:w="1966" w:type="dxa"/>
            <w:vMerge w:val="restart"/>
            <w:shd w:val="clear" w:color="auto" w:fill="auto"/>
            <w:vAlign w:val="center"/>
          </w:tcPr>
          <w:p w14:paraId="5F17CBAC" w14:textId="77777777" w:rsidR="00053178" w:rsidRPr="00DC0FE7" w:rsidRDefault="00053178" w:rsidP="004741CA">
            <w:pPr>
              <w:pStyle w:val="afffffffff2"/>
              <w:rPr>
                <w:rFonts w:ascii="Times New Roman"/>
              </w:rPr>
            </w:pPr>
            <w:r w:rsidRPr="00DC0FE7">
              <w:rPr>
                <w:rFonts w:ascii="Times New Roman"/>
              </w:rPr>
              <w:t>40</w:t>
            </w:r>
          </w:p>
        </w:tc>
        <w:tc>
          <w:tcPr>
            <w:tcW w:w="1333" w:type="dxa"/>
            <w:shd w:val="clear" w:color="auto" w:fill="auto"/>
            <w:vAlign w:val="center"/>
          </w:tcPr>
          <w:p w14:paraId="2EED7BF3" w14:textId="77777777" w:rsidR="00053178" w:rsidRPr="00DC0FE7" w:rsidRDefault="00053178" w:rsidP="004741CA">
            <w:pPr>
              <w:pStyle w:val="afffffffff2"/>
              <w:rPr>
                <w:rFonts w:ascii="Times New Roman"/>
              </w:rPr>
            </w:pPr>
            <w:r w:rsidRPr="00DC0FE7">
              <w:rPr>
                <w:rFonts w:ascii="Times New Roman"/>
              </w:rPr>
              <w:t>6.3</w:t>
            </w:r>
          </w:p>
        </w:tc>
        <w:tc>
          <w:tcPr>
            <w:tcW w:w="1334" w:type="dxa"/>
            <w:shd w:val="clear" w:color="auto" w:fill="auto"/>
            <w:vAlign w:val="center"/>
          </w:tcPr>
          <w:p w14:paraId="67B8D36B"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3893AE47" w14:textId="77777777" w:rsidR="00053178" w:rsidRPr="00DC0FE7" w:rsidRDefault="00053178" w:rsidP="004741CA">
            <w:pPr>
              <w:pStyle w:val="afffffffff2"/>
              <w:rPr>
                <w:rFonts w:ascii="Times New Roman"/>
              </w:rPr>
            </w:pPr>
            <w:r w:rsidRPr="00DC0FE7">
              <w:rPr>
                <w:rFonts w:ascii="Times New Roman"/>
                <w:szCs w:val="18"/>
              </w:rPr>
              <w:t>0.55</w:t>
            </w:r>
          </w:p>
        </w:tc>
        <w:tc>
          <w:tcPr>
            <w:tcW w:w="1334" w:type="dxa"/>
            <w:shd w:val="clear" w:color="auto" w:fill="auto"/>
            <w:vAlign w:val="center"/>
          </w:tcPr>
          <w:p w14:paraId="14919DAE" w14:textId="77777777" w:rsidR="00053178" w:rsidRPr="00DC0FE7" w:rsidRDefault="00053178" w:rsidP="004741CA">
            <w:pPr>
              <w:pStyle w:val="afffffffff2"/>
              <w:rPr>
                <w:rFonts w:ascii="Times New Roman"/>
              </w:rPr>
            </w:pPr>
            <w:r w:rsidRPr="00DC0FE7">
              <w:rPr>
                <w:rFonts w:ascii="Times New Roman"/>
                <w:szCs w:val="18"/>
              </w:rPr>
              <w:t>25</w:t>
            </w:r>
          </w:p>
        </w:tc>
        <w:tc>
          <w:tcPr>
            <w:tcW w:w="1334" w:type="dxa"/>
            <w:vMerge w:val="restart"/>
            <w:shd w:val="clear" w:color="auto" w:fill="auto"/>
            <w:vAlign w:val="center"/>
          </w:tcPr>
          <w:p w14:paraId="315AE56B"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4320654C" w14:textId="77777777" w:rsidTr="004741CA">
        <w:trPr>
          <w:jc w:val="center"/>
        </w:trPr>
        <w:tc>
          <w:tcPr>
            <w:tcW w:w="699" w:type="dxa"/>
            <w:shd w:val="clear" w:color="auto" w:fill="auto"/>
            <w:vAlign w:val="center"/>
          </w:tcPr>
          <w:p w14:paraId="718A825A" w14:textId="77777777" w:rsidR="00053178" w:rsidRPr="00DC0FE7" w:rsidRDefault="00053178" w:rsidP="004741CA">
            <w:pPr>
              <w:pStyle w:val="afffffffff2"/>
              <w:rPr>
                <w:rFonts w:ascii="Times New Roman"/>
              </w:rPr>
            </w:pPr>
            <w:r w:rsidRPr="00DC0FE7">
              <w:rPr>
                <w:rFonts w:ascii="Times New Roman"/>
                <w:szCs w:val="18"/>
              </w:rPr>
              <w:t>32</w:t>
            </w:r>
          </w:p>
        </w:tc>
        <w:tc>
          <w:tcPr>
            <w:tcW w:w="1966" w:type="dxa"/>
            <w:vMerge/>
            <w:shd w:val="clear" w:color="auto" w:fill="auto"/>
            <w:vAlign w:val="center"/>
          </w:tcPr>
          <w:p w14:paraId="69B7A4D6"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453BA68B" w14:textId="77777777" w:rsidR="00053178" w:rsidRPr="00DC0FE7" w:rsidRDefault="00053178" w:rsidP="004741CA">
            <w:pPr>
              <w:pStyle w:val="afffffffff2"/>
              <w:rPr>
                <w:rFonts w:ascii="Times New Roman"/>
              </w:rPr>
            </w:pPr>
            <w:r w:rsidRPr="00DC0FE7">
              <w:rPr>
                <w:rFonts w:ascii="Times New Roman"/>
              </w:rPr>
              <w:t>8</w:t>
            </w:r>
          </w:p>
        </w:tc>
        <w:tc>
          <w:tcPr>
            <w:tcW w:w="1334" w:type="dxa"/>
            <w:shd w:val="clear" w:color="auto" w:fill="auto"/>
            <w:vAlign w:val="center"/>
          </w:tcPr>
          <w:p w14:paraId="1C71058E"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36EED102" w14:textId="77777777" w:rsidR="00053178" w:rsidRPr="00DC0FE7" w:rsidRDefault="00053178" w:rsidP="004741CA">
            <w:pPr>
              <w:pStyle w:val="afffffffff2"/>
              <w:rPr>
                <w:rFonts w:ascii="Times New Roman"/>
              </w:rPr>
            </w:pPr>
            <w:r w:rsidRPr="00DC0FE7">
              <w:rPr>
                <w:rFonts w:ascii="Times New Roman"/>
                <w:szCs w:val="18"/>
              </w:rPr>
              <w:t>0.18</w:t>
            </w:r>
          </w:p>
        </w:tc>
        <w:tc>
          <w:tcPr>
            <w:tcW w:w="1334" w:type="dxa"/>
            <w:shd w:val="clear" w:color="auto" w:fill="auto"/>
            <w:vAlign w:val="center"/>
          </w:tcPr>
          <w:p w14:paraId="02D50AF4" w14:textId="77777777" w:rsidR="00053178" w:rsidRPr="00DC0FE7" w:rsidRDefault="00053178" w:rsidP="004741CA">
            <w:pPr>
              <w:pStyle w:val="afffffffff2"/>
              <w:rPr>
                <w:rFonts w:ascii="Times New Roman"/>
              </w:rPr>
            </w:pPr>
            <w:r w:rsidRPr="00DC0FE7">
              <w:rPr>
                <w:rFonts w:ascii="Times New Roman"/>
                <w:szCs w:val="18"/>
              </w:rPr>
              <w:t>30.5</w:t>
            </w:r>
          </w:p>
        </w:tc>
        <w:tc>
          <w:tcPr>
            <w:tcW w:w="1334" w:type="dxa"/>
            <w:vMerge/>
            <w:shd w:val="clear" w:color="auto" w:fill="auto"/>
            <w:vAlign w:val="center"/>
          </w:tcPr>
          <w:p w14:paraId="4211E238" w14:textId="77777777" w:rsidR="00053178" w:rsidRPr="00DC0FE7" w:rsidRDefault="00053178" w:rsidP="004741CA">
            <w:pPr>
              <w:pStyle w:val="afffffffff2"/>
              <w:rPr>
                <w:rFonts w:ascii="Times New Roman"/>
              </w:rPr>
            </w:pPr>
          </w:p>
        </w:tc>
      </w:tr>
      <w:tr w:rsidR="00053178" w:rsidRPr="00DC0FE7" w14:paraId="746E57FE" w14:textId="77777777" w:rsidTr="004741CA">
        <w:trPr>
          <w:jc w:val="center"/>
        </w:trPr>
        <w:tc>
          <w:tcPr>
            <w:tcW w:w="699" w:type="dxa"/>
            <w:shd w:val="clear" w:color="auto" w:fill="auto"/>
            <w:vAlign w:val="center"/>
          </w:tcPr>
          <w:p w14:paraId="4CDAF51E" w14:textId="77777777" w:rsidR="00053178" w:rsidRPr="00DC0FE7" w:rsidRDefault="00053178" w:rsidP="004741CA">
            <w:pPr>
              <w:pStyle w:val="afffffffff2"/>
              <w:rPr>
                <w:rFonts w:ascii="Times New Roman"/>
              </w:rPr>
            </w:pPr>
            <w:r w:rsidRPr="00DC0FE7">
              <w:rPr>
                <w:rFonts w:ascii="Times New Roman"/>
                <w:szCs w:val="18"/>
              </w:rPr>
              <w:t>33</w:t>
            </w:r>
          </w:p>
        </w:tc>
        <w:tc>
          <w:tcPr>
            <w:tcW w:w="1966" w:type="dxa"/>
            <w:vMerge/>
            <w:shd w:val="clear" w:color="auto" w:fill="auto"/>
            <w:vAlign w:val="center"/>
          </w:tcPr>
          <w:p w14:paraId="06FA57F1"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D0C7C6F" w14:textId="77777777" w:rsidR="00053178" w:rsidRPr="00DC0FE7" w:rsidRDefault="00053178" w:rsidP="004741CA">
            <w:pPr>
              <w:pStyle w:val="afffffffff2"/>
              <w:rPr>
                <w:rFonts w:ascii="Times New Roman"/>
              </w:rPr>
            </w:pPr>
          </w:p>
        </w:tc>
        <w:tc>
          <w:tcPr>
            <w:tcW w:w="1334" w:type="dxa"/>
            <w:shd w:val="clear" w:color="auto" w:fill="auto"/>
            <w:vAlign w:val="center"/>
          </w:tcPr>
          <w:p w14:paraId="730E9DE4"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12CC1F6E" w14:textId="77777777" w:rsidR="00053178" w:rsidRPr="00DC0FE7" w:rsidRDefault="00053178" w:rsidP="004741CA">
            <w:pPr>
              <w:pStyle w:val="afffffffff2"/>
              <w:rPr>
                <w:rFonts w:ascii="Times New Roman"/>
              </w:rPr>
            </w:pPr>
            <w:r w:rsidRPr="00DC0FE7">
              <w:rPr>
                <w:rFonts w:ascii="Times New Roman"/>
                <w:szCs w:val="18"/>
              </w:rPr>
              <w:t>0.25</w:t>
            </w:r>
          </w:p>
        </w:tc>
        <w:tc>
          <w:tcPr>
            <w:tcW w:w="1334" w:type="dxa"/>
            <w:shd w:val="clear" w:color="auto" w:fill="auto"/>
            <w:vAlign w:val="center"/>
          </w:tcPr>
          <w:p w14:paraId="3BDE6C25" w14:textId="77777777" w:rsidR="00053178" w:rsidRPr="00DC0FE7" w:rsidRDefault="00053178" w:rsidP="004741CA">
            <w:pPr>
              <w:pStyle w:val="afffffffff2"/>
              <w:rPr>
                <w:rFonts w:ascii="Times New Roman"/>
              </w:rPr>
            </w:pPr>
            <w:r w:rsidRPr="00DC0FE7">
              <w:rPr>
                <w:rFonts w:ascii="Times New Roman"/>
                <w:szCs w:val="18"/>
              </w:rPr>
              <w:t>32.3</w:t>
            </w:r>
          </w:p>
        </w:tc>
        <w:tc>
          <w:tcPr>
            <w:tcW w:w="1334" w:type="dxa"/>
            <w:vMerge/>
            <w:shd w:val="clear" w:color="auto" w:fill="auto"/>
            <w:vAlign w:val="center"/>
          </w:tcPr>
          <w:p w14:paraId="5EE78F39" w14:textId="77777777" w:rsidR="00053178" w:rsidRPr="00DC0FE7" w:rsidRDefault="00053178" w:rsidP="004741CA">
            <w:pPr>
              <w:pStyle w:val="afffffffff2"/>
              <w:rPr>
                <w:rFonts w:ascii="Times New Roman"/>
              </w:rPr>
            </w:pPr>
          </w:p>
        </w:tc>
      </w:tr>
      <w:tr w:rsidR="00053178" w:rsidRPr="00DC0FE7" w14:paraId="372A3621" w14:textId="77777777" w:rsidTr="004741CA">
        <w:trPr>
          <w:jc w:val="center"/>
        </w:trPr>
        <w:tc>
          <w:tcPr>
            <w:tcW w:w="699" w:type="dxa"/>
            <w:shd w:val="clear" w:color="auto" w:fill="auto"/>
            <w:vAlign w:val="center"/>
          </w:tcPr>
          <w:p w14:paraId="4832A6C1" w14:textId="77777777" w:rsidR="00053178" w:rsidRPr="00DC0FE7" w:rsidRDefault="00053178" w:rsidP="004741CA">
            <w:pPr>
              <w:pStyle w:val="afffffffff2"/>
              <w:rPr>
                <w:rFonts w:ascii="Times New Roman"/>
              </w:rPr>
            </w:pPr>
            <w:r w:rsidRPr="00DC0FE7">
              <w:rPr>
                <w:rFonts w:ascii="Times New Roman"/>
                <w:szCs w:val="18"/>
              </w:rPr>
              <w:t>34</w:t>
            </w:r>
          </w:p>
        </w:tc>
        <w:tc>
          <w:tcPr>
            <w:tcW w:w="1966" w:type="dxa"/>
            <w:vMerge/>
            <w:shd w:val="clear" w:color="auto" w:fill="auto"/>
            <w:vAlign w:val="center"/>
          </w:tcPr>
          <w:p w14:paraId="5A342123"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CE8328E" w14:textId="77777777" w:rsidR="00053178" w:rsidRPr="00DC0FE7" w:rsidRDefault="00053178" w:rsidP="004741CA">
            <w:pPr>
              <w:pStyle w:val="afffffffff2"/>
              <w:rPr>
                <w:rFonts w:ascii="Times New Roman"/>
              </w:rPr>
            </w:pPr>
          </w:p>
        </w:tc>
        <w:tc>
          <w:tcPr>
            <w:tcW w:w="1334" w:type="dxa"/>
            <w:shd w:val="clear" w:color="auto" w:fill="auto"/>
            <w:vAlign w:val="center"/>
          </w:tcPr>
          <w:p w14:paraId="12E82836"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6F5B630D" w14:textId="77777777" w:rsidR="00053178" w:rsidRPr="00DC0FE7" w:rsidRDefault="00053178" w:rsidP="004741CA">
            <w:pPr>
              <w:pStyle w:val="afffffffff2"/>
              <w:rPr>
                <w:rFonts w:ascii="Times New Roman"/>
              </w:rPr>
            </w:pPr>
            <w:r w:rsidRPr="00DC0FE7">
              <w:rPr>
                <w:rFonts w:ascii="Times New Roman"/>
                <w:szCs w:val="18"/>
              </w:rPr>
              <w:t>0.37</w:t>
            </w:r>
          </w:p>
        </w:tc>
        <w:tc>
          <w:tcPr>
            <w:tcW w:w="1334" w:type="dxa"/>
            <w:shd w:val="clear" w:color="auto" w:fill="auto"/>
            <w:vAlign w:val="center"/>
          </w:tcPr>
          <w:p w14:paraId="1FF3D5D9" w14:textId="77777777" w:rsidR="00053178" w:rsidRPr="00DC0FE7" w:rsidRDefault="00053178" w:rsidP="004741CA">
            <w:pPr>
              <w:pStyle w:val="afffffffff2"/>
              <w:rPr>
                <w:rFonts w:ascii="Times New Roman"/>
              </w:rPr>
            </w:pPr>
            <w:r w:rsidRPr="00DC0FE7">
              <w:rPr>
                <w:rFonts w:ascii="Times New Roman"/>
                <w:szCs w:val="18"/>
              </w:rPr>
              <w:t>33.0</w:t>
            </w:r>
          </w:p>
        </w:tc>
        <w:tc>
          <w:tcPr>
            <w:tcW w:w="1334" w:type="dxa"/>
            <w:vMerge/>
            <w:shd w:val="clear" w:color="auto" w:fill="auto"/>
            <w:vAlign w:val="center"/>
          </w:tcPr>
          <w:p w14:paraId="685F9D80" w14:textId="77777777" w:rsidR="00053178" w:rsidRPr="00DC0FE7" w:rsidRDefault="00053178" w:rsidP="004741CA">
            <w:pPr>
              <w:pStyle w:val="afffffffff2"/>
              <w:rPr>
                <w:rFonts w:ascii="Times New Roman"/>
              </w:rPr>
            </w:pPr>
          </w:p>
        </w:tc>
      </w:tr>
      <w:tr w:rsidR="00053178" w:rsidRPr="00DC0FE7" w14:paraId="6F257347" w14:textId="77777777" w:rsidTr="004741CA">
        <w:trPr>
          <w:jc w:val="center"/>
        </w:trPr>
        <w:tc>
          <w:tcPr>
            <w:tcW w:w="699" w:type="dxa"/>
            <w:shd w:val="clear" w:color="auto" w:fill="auto"/>
            <w:vAlign w:val="center"/>
          </w:tcPr>
          <w:p w14:paraId="696B68C7" w14:textId="77777777" w:rsidR="00053178" w:rsidRPr="00DC0FE7" w:rsidRDefault="00053178" w:rsidP="004741CA">
            <w:pPr>
              <w:pStyle w:val="afffffffff2"/>
              <w:rPr>
                <w:rFonts w:ascii="Times New Roman"/>
              </w:rPr>
            </w:pPr>
            <w:r w:rsidRPr="00DC0FE7">
              <w:rPr>
                <w:rFonts w:ascii="Times New Roman"/>
                <w:szCs w:val="18"/>
              </w:rPr>
              <w:t>35</w:t>
            </w:r>
          </w:p>
        </w:tc>
        <w:tc>
          <w:tcPr>
            <w:tcW w:w="1966" w:type="dxa"/>
            <w:vMerge/>
            <w:shd w:val="clear" w:color="auto" w:fill="auto"/>
            <w:vAlign w:val="center"/>
          </w:tcPr>
          <w:p w14:paraId="589F7D7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99E5DDB" w14:textId="77777777" w:rsidR="00053178" w:rsidRPr="00DC0FE7" w:rsidRDefault="00053178" w:rsidP="004741CA">
            <w:pPr>
              <w:pStyle w:val="afffffffff2"/>
              <w:rPr>
                <w:rFonts w:ascii="Times New Roman"/>
              </w:rPr>
            </w:pPr>
          </w:p>
        </w:tc>
        <w:tc>
          <w:tcPr>
            <w:tcW w:w="1334" w:type="dxa"/>
            <w:shd w:val="clear" w:color="auto" w:fill="auto"/>
            <w:vAlign w:val="center"/>
          </w:tcPr>
          <w:p w14:paraId="4B8389E7"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104E39C3" w14:textId="77777777" w:rsidR="00053178" w:rsidRPr="00DC0FE7" w:rsidRDefault="00053178" w:rsidP="004741CA">
            <w:pPr>
              <w:pStyle w:val="afffffffff2"/>
              <w:rPr>
                <w:rFonts w:ascii="Times New Roman"/>
              </w:rPr>
            </w:pPr>
            <w:r w:rsidRPr="00DC0FE7">
              <w:rPr>
                <w:rFonts w:ascii="Times New Roman"/>
                <w:szCs w:val="18"/>
              </w:rPr>
              <w:t>0.75</w:t>
            </w:r>
          </w:p>
        </w:tc>
        <w:tc>
          <w:tcPr>
            <w:tcW w:w="1334" w:type="dxa"/>
            <w:shd w:val="clear" w:color="auto" w:fill="auto"/>
            <w:vAlign w:val="center"/>
          </w:tcPr>
          <w:p w14:paraId="240AB553" w14:textId="77777777" w:rsidR="00053178" w:rsidRPr="00DC0FE7" w:rsidRDefault="00053178" w:rsidP="004741CA">
            <w:pPr>
              <w:pStyle w:val="afffffffff2"/>
              <w:rPr>
                <w:rFonts w:ascii="Times New Roman"/>
              </w:rPr>
            </w:pPr>
            <w:r w:rsidRPr="00DC0FE7">
              <w:rPr>
                <w:rFonts w:ascii="Times New Roman"/>
                <w:szCs w:val="18"/>
              </w:rPr>
              <w:t>34.1</w:t>
            </w:r>
          </w:p>
        </w:tc>
        <w:tc>
          <w:tcPr>
            <w:tcW w:w="1334" w:type="dxa"/>
            <w:vMerge/>
            <w:shd w:val="clear" w:color="auto" w:fill="auto"/>
            <w:vAlign w:val="center"/>
          </w:tcPr>
          <w:p w14:paraId="49DAEF91" w14:textId="77777777" w:rsidR="00053178" w:rsidRPr="00DC0FE7" w:rsidRDefault="00053178" w:rsidP="004741CA">
            <w:pPr>
              <w:pStyle w:val="afffffffff2"/>
              <w:rPr>
                <w:rFonts w:ascii="Times New Roman"/>
              </w:rPr>
            </w:pPr>
          </w:p>
        </w:tc>
      </w:tr>
      <w:tr w:rsidR="00053178" w:rsidRPr="00DC0FE7" w14:paraId="48D9ECDA" w14:textId="77777777" w:rsidTr="004741CA">
        <w:trPr>
          <w:jc w:val="center"/>
        </w:trPr>
        <w:tc>
          <w:tcPr>
            <w:tcW w:w="699" w:type="dxa"/>
            <w:shd w:val="clear" w:color="auto" w:fill="auto"/>
            <w:vAlign w:val="center"/>
          </w:tcPr>
          <w:p w14:paraId="0AC45053" w14:textId="77777777" w:rsidR="00053178" w:rsidRPr="00DC0FE7" w:rsidRDefault="00053178" w:rsidP="004741CA">
            <w:pPr>
              <w:pStyle w:val="afffffffff2"/>
              <w:rPr>
                <w:rFonts w:ascii="Times New Roman"/>
              </w:rPr>
            </w:pPr>
            <w:r w:rsidRPr="00DC0FE7">
              <w:rPr>
                <w:rFonts w:ascii="Times New Roman"/>
                <w:szCs w:val="18"/>
              </w:rPr>
              <w:t>36</w:t>
            </w:r>
          </w:p>
        </w:tc>
        <w:tc>
          <w:tcPr>
            <w:tcW w:w="1966" w:type="dxa"/>
            <w:vMerge/>
            <w:shd w:val="clear" w:color="auto" w:fill="auto"/>
            <w:vAlign w:val="center"/>
          </w:tcPr>
          <w:p w14:paraId="284A386D"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426370E2"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7BEE6C48"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04BD12BA"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648413C1"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vMerge/>
            <w:shd w:val="clear" w:color="auto" w:fill="auto"/>
            <w:vAlign w:val="center"/>
          </w:tcPr>
          <w:p w14:paraId="39F6B711" w14:textId="77777777" w:rsidR="00053178" w:rsidRPr="00DC0FE7" w:rsidRDefault="00053178" w:rsidP="004741CA">
            <w:pPr>
              <w:pStyle w:val="afffffffff2"/>
              <w:rPr>
                <w:rFonts w:ascii="Times New Roman"/>
              </w:rPr>
            </w:pPr>
          </w:p>
        </w:tc>
      </w:tr>
      <w:tr w:rsidR="00053178" w:rsidRPr="00DC0FE7" w14:paraId="1D0CBEE8" w14:textId="77777777" w:rsidTr="004741CA">
        <w:trPr>
          <w:jc w:val="center"/>
        </w:trPr>
        <w:tc>
          <w:tcPr>
            <w:tcW w:w="699" w:type="dxa"/>
            <w:shd w:val="clear" w:color="auto" w:fill="auto"/>
            <w:vAlign w:val="center"/>
          </w:tcPr>
          <w:p w14:paraId="6B6053B0" w14:textId="77777777" w:rsidR="00053178" w:rsidRPr="00DC0FE7" w:rsidRDefault="00053178" w:rsidP="004741CA">
            <w:pPr>
              <w:pStyle w:val="afffffffff2"/>
              <w:rPr>
                <w:rFonts w:ascii="Times New Roman"/>
              </w:rPr>
            </w:pPr>
            <w:r w:rsidRPr="00DC0FE7">
              <w:rPr>
                <w:rFonts w:ascii="Times New Roman"/>
                <w:szCs w:val="18"/>
              </w:rPr>
              <w:t>37</w:t>
            </w:r>
          </w:p>
        </w:tc>
        <w:tc>
          <w:tcPr>
            <w:tcW w:w="1966" w:type="dxa"/>
            <w:vMerge/>
            <w:shd w:val="clear" w:color="auto" w:fill="auto"/>
            <w:vAlign w:val="center"/>
          </w:tcPr>
          <w:p w14:paraId="697787BD"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99F40CB" w14:textId="77777777" w:rsidR="00053178" w:rsidRPr="00DC0FE7" w:rsidRDefault="00053178" w:rsidP="004741CA">
            <w:pPr>
              <w:pStyle w:val="afffffffff2"/>
              <w:rPr>
                <w:rFonts w:ascii="Times New Roman"/>
              </w:rPr>
            </w:pPr>
          </w:p>
        </w:tc>
        <w:tc>
          <w:tcPr>
            <w:tcW w:w="1334" w:type="dxa"/>
            <w:shd w:val="clear" w:color="auto" w:fill="auto"/>
            <w:vAlign w:val="center"/>
          </w:tcPr>
          <w:p w14:paraId="5D856B22"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626BEAD0"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611C2A3E" w14:textId="77777777" w:rsidR="00053178" w:rsidRPr="00DC0FE7" w:rsidRDefault="00053178" w:rsidP="004741CA">
            <w:pPr>
              <w:pStyle w:val="afffffffff2"/>
              <w:rPr>
                <w:rFonts w:ascii="Times New Roman"/>
              </w:rPr>
            </w:pPr>
            <w:r w:rsidRPr="00DC0FE7">
              <w:rPr>
                <w:rFonts w:ascii="Times New Roman"/>
                <w:szCs w:val="18"/>
              </w:rPr>
              <w:t>34.5</w:t>
            </w:r>
          </w:p>
        </w:tc>
        <w:tc>
          <w:tcPr>
            <w:tcW w:w="1334" w:type="dxa"/>
            <w:vMerge/>
            <w:shd w:val="clear" w:color="auto" w:fill="auto"/>
            <w:vAlign w:val="center"/>
          </w:tcPr>
          <w:p w14:paraId="108D6FF5" w14:textId="77777777" w:rsidR="00053178" w:rsidRPr="00DC0FE7" w:rsidRDefault="00053178" w:rsidP="004741CA">
            <w:pPr>
              <w:pStyle w:val="afffffffff2"/>
              <w:rPr>
                <w:rFonts w:ascii="Times New Roman"/>
              </w:rPr>
            </w:pPr>
          </w:p>
        </w:tc>
      </w:tr>
      <w:tr w:rsidR="00053178" w:rsidRPr="00DC0FE7" w14:paraId="5DE2E0C6" w14:textId="77777777" w:rsidTr="004741CA">
        <w:trPr>
          <w:jc w:val="center"/>
        </w:trPr>
        <w:tc>
          <w:tcPr>
            <w:tcW w:w="699" w:type="dxa"/>
            <w:shd w:val="clear" w:color="auto" w:fill="auto"/>
            <w:vAlign w:val="center"/>
          </w:tcPr>
          <w:p w14:paraId="0D0486E7" w14:textId="77777777" w:rsidR="00053178" w:rsidRPr="00DC0FE7" w:rsidRDefault="00053178" w:rsidP="004741CA">
            <w:pPr>
              <w:pStyle w:val="afffffffff2"/>
              <w:rPr>
                <w:rFonts w:ascii="Times New Roman"/>
              </w:rPr>
            </w:pPr>
            <w:r w:rsidRPr="00DC0FE7">
              <w:rPr>
                <w:rFonts w:ascii="Times New Roman"/>
                <w:szCs w:val="18"/>
              </w:rPr>
              <w:t>38</w:t>
            </w:r>
          </w:p>
        </w:tc>
        <w:tc>
          <w:tcPr>
            <w:tcW w:w="1966" w:type="dxa"/>
            <w:vMerge/>
            <w:shd w:val="clear" w:color="auto" w:fill="auto"/>
            <w:vAlign w:val="center"/>
          </w:tcPr>
          <w:p w14:paraId="01B7FD60"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A7FFADC" w14:textId="77777777" w:rsidR="00053178" w:rsidRPr="00DC0FE7" w:rsidRDefault="00053178" w:rsidP="004741CA">
            <w:pPr>
              <w:pStyle w:val="afffffffff2"/>
              <w:rPr>
                <w:rFonts w:ascii="Times New Roman"/>
              </w:rPr>
            </w:pPr>
          </w:p>
        </w:tc>
        <w:tc>
          <w:tcPr>
            <w:tcW w:w="1334" w:type="dxa"/>
            <w:shd w:val="clear" w:color="auto" w:fill="auto"/>
            <w:vAlign w:val="center"/>
          </w:tcPr>
          <w:p w14:paraId="6AC77920"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017EC219"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76E8D8A0" w14:textId="77777777" w:rsidR="00053178" w:rsidRPr="00DC0FE7" w:rsidRDefault="00053178" w:rsidP="004741CA">
            <w:pPr>
              <w:pStyle w:val="afffffffff2"/>
              <w:rPr>
                <w:rFonts w:ascii="Times New Roman"/>
              </w:rPr>
            </w:pPr>
            <w:r w:rsidRPr="00DC0FE7">
              <w:rPr>
                <w:rFonts w:ascii="Times New Roman"/>
                <w:szCs w:val="18"/>
              </w:rPr>
              <w:t>30.9</w:t>
            </w:r>
          </w:p>
        </w:tc>
        <w:tc>
          <w:tcPr>
            <w:tcW w:w="1334" w:type="dxa"/>
            <w:vMerge/>
            <w:shd w:val="clear" w:color="auto" w:fill="auto"/>
            <w:vAlign w:val="center"/>
          </w:tcPr>
          <w:p w14:paraId="5DCB5E05" w14:textId="77777777" w:rsidR="00053178" w:rsidRPr="00DC0FE7" w:rsidRDefault="00053178" w:rsidP="004741CA">
            <w:pPr>
              <w:pStyle w:val="afffffffff2"/>
              <w:rPr>
                <w:rFonts w:ascii="Times New Roman"/>
              </w:rPr>
            </w:pPr>
          </w:p>
        </w:tc>
      </w:tr>
      <w:tr w:rsidR="00053178" w:rsidRPr="00DC0FE7" w14:paraId="5527CFB8" w14:textId="77777777" w:rsidTr="004741CA">
        <w:trPr>
          <w:jc w:val="center"/>
        </w:trPr>
        <w:tc>
          <w:tcPr>
            <w:tcW w:w="699" w:type="dxa"/>
            <w:shd w:val="clear" w:color="auto" w:fill="auto"/>
            <w:vAlign w:val="center"/>
          </w:tcPr>
          <w:p w14:paraId="63D5E88A" w14:textId="77777777" w:rsidR="00053178" w:rsidRPr="00DC0FE7" w:rsidRDefault="00053178" w:rsidP="004741CA">
            <w:pPr>
              <w:pStyle w:val="afffffffff2"/>
              <w:rPr>
                <w:rFonts w:ascii="Times New Roman"/>
              </w:rPr>
            </w:pPr>
            <w:r w:rsidRPr="00DC0FE7">
              <w:rPr>
                <w:rFonts w:ascii="Times New Roman"/>
                <w:szCs w:val="18"/>
              </w:rPr>
              <w:t>39</w:t>
            </w:r>
          </w:p>
        </w:tc>
        <w:tc>
          <w:tcPr>
            <w:tcW w:w="1966" w:type="dxa"/>
            <w:vMerge/>
            <w:shd w:val="clear" w:color="auto" w:fill="auto"/>
            <w:vAlign w:val="center"/>
          </w:tcPr>
          <w:p w14:paraId="2046E375"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5A90B381" w14:textId="77777777" w:rsidR="00053178" w:rsidRPr="00DC0FE7" w:rsidRDefault="00053178" w:rsidP="004741CA">
            <w:pPr>
              <w:pStyle w:val="afffffffff2"/>
              <w:rPr>
                <w:rFonts w:ascii="Times New Roman"/>
              </w:rPr>
            </w:pPr>
          </w:p>
        </w:tc>
        <w:tc>
          <w:tcPr>
            <w:tcW w:w="1334" w:type="dxa"/>
            <w:shd w:val="clear" w:color="auto" w:fill="auto"/>
            <w:vAlign w:val="center"/>
          </w:tcPr>
          <w:p w14:paraId="7C4337F2" w14:textId="77777777" w:rsidR="00053178" w:rsidRPr="00DC0FE7" w:rsidRDefault="00053178" w:rsidP="004741CA">
            <w:pPr>
              <w:pStyle w:val="afffffffff2"/>
              <w:rPr>
                <w:rFonts w:ascii="Times New Roman"/>
              </w:rPr>
            </w:pPr>
            <w:r w:rsidRPr="00DC0FE7">
              <w:rPr>
                <w:rFonts w:ascii="Times New Roman"/>
                <w:szCs w:val="18"/>
              </w:rPr>
              <w:t>80</w:t>
            </w:r>
          </w:p>
        </w:tc>
        <w:tc>
          <w:tcPr>
            <w:tcW w:w="1334" w:type="dxa"/>
            <w:shd w:val="clear" w:color="auto" w:fill="auto"/>
            <w:vAlign w:val="center"/>
          </w:tcPr>
          <w:p w14:paraId="39C6482F"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06CC03ED" w14:textId="77777777" w:rsidR="00053178" w:rsidRPr="00DC0FE7" w:rsidRDefault="00053178" w:rsidP="004741CA">
            <w:pPr>
              <w:pStyle w:val="afffffffff2"/>
              <w:rPr>
                <w:rFonts w:ascii="Times New Roman"/>
              </w:rPr>
            </w:pPr>
            <w:r w:rsidRPr="00DC0FE7">
              <w:rPr>
                <w:rFonts w:ascii="Times New Roman"/>
                <w:szCs w:val="18"/>
              </w:rPr>
              <w:t>25.0</w:t>
            </w:r>
          </w:p>
        </w:tc>
        <w:tc>
          <w:tcPr>
            <w:tcW w:w="1334" w:type="dxa"/>
            <w:vMerge/>
            <w:shd w:val="clear" w:color="auto" w:fill="auto"/>
            <w:vAlign w:val="center"/>
          </w:tcPr>
          <w:p w14:paraId="5BBF4E33" w14:textId="77777777" w:rsidR="00053178" w:rsidRPr="00DC0FE7" w:rsidRDefault="00053178" w:rsidP="004741CA">
            <w:pPr>
              <w:pStyle w:val="afffffffff2"/>
              <w:rPr>
                <w:rFonts w:ascii="Times New Roman"/>
              </w:rPr>
            </w:pPr>
          </w:p>
        </w:tc>
      </w:tr>
      <w:tr w:rsidR="00053178" w:rsidRPr="00DC0FE7" w14:paraId="2FDB3EFC" w14:textId="77777777" w:rsidTr="004741CA">
        <w:trPr>
          <w:jc w:val="center"/>
        </w:trPr>
        <w:tc>
          <w:tcPr>
            <w:tcW w:w="699" w:type="dxa"/>
            <w:shd w:val="clear" w:color="auto" w:fill="auto"/>
            <w:vAlign w:val="center"/>
          </w:tcPr>
          <w:p w14:paraId="7358B3D6" w14:textId="77777777" w:rsidR="00053178" w:rsidRPr="00DC0FE7" w:rsidRDefault="00053178" w:rsidP="004741CA">
            <w:pPr>
              <w:pStyle w:val="afffffffff2"/>
              <w:rPr>
                <w:rFonts w:ascii="Times New Roman"/>
              </w:rPr>
            </w:pPr>
            <w:r w:rsidRPr="00DC0FE7">
              <w:rPr>
                <w:rFonts w:ascii="Times New Roman"/>
                <w:szCs w:val="18"/>
              </w:rPr>
              <w:t>40</w:t>
            </w:r>
          </w:p>
        </w:tc>
        <w:tc>
          <w:tcPr>
            <w:tcW w:w="1966" w:type="dxa"/>
            <w:vMerge w:val="restart"/>
            <w:shd w:val="clear" w:color="auto" w:fill="auto"/>
            <w:vAlign w:val="center"/>
          </w:tcPr>
          <w:p w14:paraId="2CF80B75" w14:textId="77777777" w:rsidR="00053178" w:rsidRPr="00DC0FE7" w:rsidRDefault="00053178" w:rsidP="004741CA">
            <w:pPr>
              <w:pStyle w:val="afffffffff2"/>
              <w:rPr>
                <w:rFonts w:ascii="Times New Roman"/>
              </w:rPr>
            </w:pPr>
            <w:r w:rsidRPr="00DC0FE7">
              <w:rPr>
                <w:rFonts w:ascii="Times New Roman"/>
              </w:rPr>
              <w:t>50</w:t>
            </w:r>
          </w:p>
        </w:tc>
        <w:tc>
          <w:tcPr>
            <w:tcW w:w="1333" w:type="dxa"/>
            <w:vMerge w:val="restart"/>
            <w:shd w:val="clear" w:color="auto" w:fill="auto"/>
            <w:vAlign w:val="center"/>
          </w:tcPr>
          <w:p w14:paraId="42DC64F1"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1C19386F" w14:textId="77777777" w:rsidR="00053178" w:rsidRPr="00DC0FE7" w:rsidRDefault="00053178" w:rsidP="004741CA">
            <w:pPr>
              <w:pStyle w:val="afffffffff2"/>
              <w:rPr>
                <w:rFonts w:ascii="Times New Roman"/>
              </w:rPr>
            </w:pPr>
            <w:r w:rsidRPr="00DC0FE7">
              <w:rPr>
                <w:rFonts w:ascii="Times New Roman"/>
                <w:kern w:val="2"/>
                <w:szCs w:val="18"/>
              </w:rPr>
              <w:t>3</w:t>
            </w:r>
          </w:p>
        </w:tc>
        <w:tc>
          <w:tcPr>
            <w:tcW w:w="1334" w:type="dxa"/>
            <w:shd w:val="clear" w:color="auto" w:fill="auto"/>
            <w:vAlign w:val="center"/>
          </w:tcPr>
          <w:p w14:paraId="0E96CDB9" w14:textId="77777777" w:rsidR="00053178" w:rsidRPr="00DC0FE7" w:rsidRDefault="00053178" w:rsidP="004741CA">
            <w:pPr>
              <w:pStyle w:val="afffffffff2"/>
              <w:rPr>
                <w:rFonts w:ascii="Times New Roman"/>
              </w:rPr>
            </w:pPr>
            <w:r w:rsidRPr="00DC0FE7">
              <w:rPr>
                <w:rFonts w:ascii="Times New Roman"/>
                <w:szCs w:val="18"/>
              </w:rPr>
              <w:t>0.25</w:t>
            </w:r>
          </w:p>
        </w:tc>
        <w:tc>
          <w:tcPr>
            <w:tcW w:w="1334" w:type="dxa"/>
            <w:shd w:val="clear" w:color="auto" w:fill="auto"/>
            <w:vAlign w:val="center"/>
          </w:tcPr>
          <w:p w14:paraId="4A5EEC0D" w14:textId="77777777" w:rsidR="00053178" w:rsidRPr="00DC0FE7" w:rsidRDefault="00053178" w:rsidP="004741CA">
            <w:pPr>
              <w:pStyle w:val="afffffffff2"/>
              <w:rPr>
                <w:rFonts w:ascii="Times New Roman"/>
              </w:rPr>
            </w:pPr>
            <w:r w:rsidRPr="00DC0FE7">
              <w:rPr>
                <w:rFonts w:ascii="Times New Roman"/>
                <w:szCs w:val="18"/>
              </w:rPr>
              <w:t>33.0</w:t>
            </w:r>
          </w:p>
        </w:tc>
        <w:tc>
          <w:tcPr>
            <w:tcW w:w="1334" w:type="dxa"/>
            <w:vMerge w:val="restart"/>
            <w:shd w:val="clear" w:color="auto" w:fill="auto"/>
            <w:vAlign w:val="center"/>
          </w:tcPr>
          <w:p w14:paraId="36929141"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7521CA8A" w14:textId="77777777" w:rsidTr="004741CA">
        <w:trPr>
          <w:jc w:val="center"/>
        </w:trPr>
        <w:tc>
          <w:tcPr>
            <w:tcW w:w="699" w:type="dxa"/>
            <w:shd w:val="clear" w:color="auto" w:fill="auto"/>
            <w:vAlign w:val="center"/>
          </w:tcPr>
          <w:p w14:paraId="090C1142" w14:textId="77777777" w:rsidR="00053178" w:rsidRPr="00DC0FE7" w:rsidRDefault="00053178" w:rsidP="004741CA">
            <w:pPr>
              <w:pStyle w:val="afffffffff2"/>
              <w:rPr>
                <w:rFonts w:ascii="Times New Roman"/>
              </w:rPr>
            </w:pPr>
            <w:r w:rsidRPr="00DC0FE7">
              <w:rPr>
                <w:rFonts w:ascii="Times New Roman"/>
                <w:szCs w:val="18"/>
              </w:rPr>
              <w:lastRenderedPageBreak/>
              <w:t>41</w:t>
            </w:r>
          </w:p>
        </w:tc>
        <w:tc>
          <w:tcPr>
            <w:tcW w:w="1966" w:type="dxa"/>
            <w:vMerge/>
            <w:shd w:val="clear" w:color="auto" w:fill="auto"/>
            <w:vAlign w:val="center"/>
          </w:tcPr>
          <w:p w14:paraId="2EFEBDE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DC9530F" w14:textId="77777777" w:rsidR="00053178" w:rsidRPr="00DC0FE7" w:rsidRDefault="00053178" w:rsidP="004741CA">
            <w:pPr>
              <w:pStyle w:val="afffffffff2"/>
              <w:rPr>
                <w:rFonts w:ascii="Times New Roman"/>
              </w:rPr>
            </w:pPr>
          </w:p>
        </w:tc>
        <w:tc>
          <w:tcPr>
            <w:tcW w:w="1334" w:type="dxa"/>
            <w:shd w:val="clear" w:color="auto" w:fill="auto"/>
            <w:vAlign w:val="center"/>
          </w:tcPr>
          <w:p w14:paraId="2F847377" w14:textId="77777777" w:rsidR="00053178" w:rsidRPr="00DC0FE7" w:rsidRDefault="00053178" w:rsidP="004741CA">
            <w:pPr>
              <w:pStyle w:val="afffffffff2"/>
              <w:rPr>
                <w:rFonts w:ascii="Times New Roman"/>
              </w:rPr>
            </w:pPr>
            <w:r w:rsidRPr="00DC0FE7">
              <w:rPr>
                <w:rFonts w:ascii="Times New Roman"/>
                <w:kern w:val="2"/>
                <w:szCs w:val="18"/>
              </w:rPr>
              <w:t>5</w:t>
            </w:r>
          </w:p>
        </w:tc>
        <w:tc>
          <w:tcPr>
            <w:tcW w:w="1334" w:type="dxa"/>
            <w:shd w:val="clear" w:color="auto" w:fill="auto"/>
            <w:vAlign w:val="center"/>
          </w:tcPr>
          <w:p w14:paraId="074E7061" w14:textId="77777777" w:rsidR="00053178" w:rsidRPr="00DC0FE7" w:rsidRDefault="00053178" w:rsidP="004741CA">
            <w:pPr>
              <w:pStyle w:val="afffffffff2"/>
              <w:rPr>
                <w:rFonts w:ascii="Times New Roman"/>
              </w:rPr>
            </w:pPr>
            <w:r w:rsidRPr="00DC0FE7">
              <w:rPr>
                <w:rFonts w:ascii="Times New Roman"/>
                <w:szCs w:val="18"/>
              </w:rPr>
              <w:t>0.37</w:t>
            </w:r>
          </w:p>
        </w:tc>
        <w:tc>
          <w:tcPr>
            <w:tcW w:w="1334" w:type="dxa"/>
            <w:shd w:val="clear" w:color="auto" w:fill="auto"/>
            <w:vAlign w:val="center"/>
          </w:tcPr>
          <w:p w14:paraId="6739EC0A" w14:textId="77777777" w:rsidR="00053178" w:rsidRPr="00DC0FE7" w:rsidRDefault="00053178" w:rsidP="004741CA">
            <w:pPr>
              <w:pStyle w:val="afffffffff2"/>
              <w:rPr>
                <w:rFonts w:ascii="Times New Roman"/>
              </w:rPr>
            </w:pPr>
            <w:r w:rsidRPr="00DC0FE7">
              <w:rPr>
                <w:rFonts w:ascii="Times New Roman"/>
                <w:szCs w:val="18"/>
              </w:rPr>
              <w:t>35.3</w:t>
            </w:r>
          </w:p>
        </w:tc>
        <w:tc>
          <w:tcPr>
            <w:tcW w:w="1334" w:type="dxa"/>
            <w:vMerge/>
            <w:shd w:val="clear" w:color="auto" w:fill="auto"/>
            <w:vAlign w:val="center"/>
          </w:tcPr>
          <w:p w14:paraId="34211B51" w14:textId="77777777" w:rsidR="00053178" w:rsidRPr="00DC0FE7" w:rsidRDefault="00053178" w:rsidP="004741CA">
            <w:pPr>
              <w:pStyle w:val="afffffffff2"/>
              <w:rPr>
                <w:rFonts w:ascii="Times New Roman"/>
              </w:rPr>
            </w:pPr>
          </w:p>
        </w:tc>
      </w:tr>
      <w:tr w:rsidR="00053178" w:rsidRPr="00DC0FE7" w14:paraId="2705B5FF" w14:textId="77777777" w:rsidTr="004741CA">
        <w:trPr>
          <w:jc w:val="center"/>
        </w:trPr>
        <w:tc>
          <w:tcPr>
            <w:tcW w:w="699" w:type="dxa"/>
            <w:shd w:val="clear" w:color="auto" w:fill="auto"/>
            <w:vAlign w:val="center"/>
          </w:tcPr>
          <w:p w14:paraId="2C64015A" w14:textId="77777777" w:rsidR="00053178" w:rsidRPr="00DC0FE7" w:rsidRDefault="00053178" w:rsidP="004741CA">
            <w:pPr>
              <w:pStyle w:val="afffffffff2"/>
              <w:rPr>
                <w:rFonts w:ascii="Times New Roman"/>
              </w:rPr>
            </w:pPr>
            <w:r w:rsidRPr="00DC0FE7">
              <w:rPr>
                <w:rFonts w:ascii="Times New Roman"/>
                <w:szCs w:val="18"/>
              </w:rPr>
              <w:t>42</w:t>
            </w:r>
          </w:p>
        </w:tc>
        <w:tc>
          <w:tcPr>
            <w:tcW w:w="1966" w:type="dxa"/>
            <w:vMerge/>
            <w:shd w:val="clear" w:color="auto" w:fill="auto"/>
            <w:vAlign w:val="center"/>
          </w:tcPr>
          <w:p w14:paraId="13949EDB"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79F0423" w14:textId="77777777" w:rsidR="00053178" w:rsidRPr="00DC0FE7" w:rsidRDefault="00053178" w:rsidP="004741CA">
            <w:pPr>
              <w:pStyle w:val="afffffffff2"/>
              <w:rPr>
                <w:rFonts w:ascii="Times New Roman"/>
              </w:rPr>
            </w:pPr>
          </w:p>
        </w:tc>
        <w:tc>
          <w:tcPr>
            <w:tcW w:w="1334" w:type="dxa"/>
            <w:shd w:val="clear" w:color="auto" w:fill="auto"/>
            <w:vAlign w:val="center"/>
          </w:tcPr>
          <w:p w14:paraId="3A6E7E9E" w14:textId="77777777" w:rsidR="00053178" w:rsidRPr="00DC0FE7" w:rsidRDefault="00053178" w:rsidP="004741CA">
            <w:pPr>
              <w:pStyle w:val="afffffffff2"/>
              <w:rPr>
                <w:rFonts w:ascii="Times New Roman"/>
              </w:rPr>
            </w:pPr>
            <w:r w:rsidRPr="00DC0FE7">
              <w:rPr>
                <w:rFonts w:ascii="Times New Roman"/>
                <w:kern w:val="2"/>
                <w:szCs w:val="18"/>
              </w:rPr>
              <w:t>8</w:t>
            </w:r>
          </w:p>
        </w:tc>
        <w:tc>
          <w:tcPr>
            <w:tcW w:w="1334" w:type="dxa"/>
            <w:shd w:val="clear" w:color="auto" w:fill="auto"/>
            <w:vAlign w:val="center"/>
          </w:tcPr>
          <w:p w14:paraId="3BFC4D50" w14:textId="77777777" w:rsidR="00053178" w:rsidRPr="00DC0FE7" w:rsidRDefault="00053178" w:rsidP="004741CA">
            <w:pPr>
              <w:pStyle w:val="afffffffff2"/>
              <w:rPr>
                <w:rFonts w:ascii="Times New Roman"/>
              </w:rPr>
            </w:pPr>
            <w:r w:rsidRPr="00DC0FE7">
              <w:rPr>
                <w:rFonts w:ascii="Times New Roman"/>
                <w:szCs w:val="18"/>
              </w:rPr>
              <w:t>0.55</w:t>
            </w:r>
          </w:p>
        </w:tc>
        <w:tc>
          <w:tcPr>
            <w:tcW w:w="1334" w:type="dxa"/>
            <w:shd w:val="clear" w:color="auto" w:fill="auto"/>
            <w:vAlign w:val="center"/>
          </w:tcPr>
          <w:p w14:paraId="592ECEB4" w14:textId="77777777" w:rsidR="00053178" w:rsidRPr="00DC0FE7" w:rsidRDefault="00053178" w:rsidP="004741CA">
            <w:pPr>
              <w:pStyle w:val="afffffffff2"/>
              <w:rPr>
                <w:rFonts w:ascii="Times New Roman"/>
              </w:rPr>
            </w:pPr>
            <w:r w:rsidRPr="00DC0FE7">
              <w:rPr>
                <w:rFonts w:ascii="Times New Roman"/>
                <w:szCs w:val="18"/>
              </w:rPr>
              <w:t>37.8</w:t>
            </w:r>
          </w:p>
        </w:tc>
        <w:tc>
          <w:tcPr>
            <w:tcW w:w="1334" w:type="dxa"/>
            <w:vMerge/>
            <w:shd w:val="clear" w:color="auto" w:fill="auto"/>
            <w:vAlign w:val="center"/>
          </w:tcPr>
          <w:p w14:paraId="73BCA4A8" w14:textId="77777777" w:rsidR="00053178" w:rsidRPr="00DC0FE7" w:rsidRDefault="00053178" w:rsidP="004741CA">
            <w:pPr>
              <w:pStyle w:val="afffffffff2"/>
              <w:rPr>
                <w:rFonts w:ascii="Times New Roman"/>
              </w:rPr>
            </w:pPr>
          </w:p>
        </w:tc>
      </w:tr>
      <w:tr w:rsidR="00053178" w:rsidRPr="00DC0FE7" w14:paraId="50D1C9C7" w14:textId="77777777" w:rsidTr="004741CA">
        <w:trPr>
          <w:jc w:val="center"/>
        </w:trPr>
        <w:tc>
          <w:tcPr>
            <w:tcW w:w="699" w:type="dxa"/>
            <w:shd w:val="clear" w:color="auto" w:fill="auto"/>
            <w:vAlign w:val="center"/>
          </w:tcPr>
          <w:p w14:paraId="2123BFF2" w14:textId="77777777" w:rsidR="00053178" w:rsidRPr="00DC0FE7" w:rsidRDefault="00053178" w:rsidP="004741CA">
            <w:pPr>
              <w:pStyle w:val="afffffffff2"/>
              <w:rPr>
                <w:rFonts w:ascii="Times New Roman"/>
              </w:rPr>
            </w:pPr>
            <w:r w:rsidRPr="00DC0FE7">
              <w:rPr>
                <w:rFonts w:ascii="Times New Roman"/>
                <w:szCs w:val="18"/>
              </w:rPr>
              <w:t>43</w:t>
            </w:r>
          </w:p>
        </w:tc>
        <w:tc>
          <w:tcPr>
            <w:tcW w:w="1966" w:type="dxa"/>
            <w:vMerge/>
            <w:shd w:val="clear" w:color="auto" w:fill="auto"/>
            <w:vAlign w:val="center"/>
          </w:tcPr>
          <w:p w14:paraId="73876540"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C444D40" w14:textId="77777777" w:rsidR="00053178" w:rsidRPr="00DC0FE7" w:rsidRDefault="00053178" w:rsidP="004741CA">
            <w:pPr>
              <w:pStyle w:val="afffffffff2"/>
              <w:rPr>
                <w:rFonts w:ascii="Times New Roman"/>
              </w:rPr>
            </w:pPr>
          </w:p>
        </w:tc>
        <w:tc>
          <w:tcPr>
            <w:tcW w:w="1334" w:type="dxa"/>
            <w:shd w:val="clear" w:color="auto" w:fill="auto"/>
            <w:vAlign w:val="center"/>
          </w:tcPr>
          <w:p w14:paraId="5354539C" w14:textId="77777777" w:rsidR="00053178" w:rsidRPr="00DC0FE7" w:rsidRDefault="00053178" w:rsidP="004741CA">
            <w:pPr>
              <w:pStyle w:val="afffffffff2"/>
              <w:rPr>
                <w:rFonts w:ascii="Times New Roman"/>
              </w:rPr>
            </w:pPr>
            <w:r w:rsidRPr="00DC0FE7">
              <w:rPr>
                <w:rFonts w:ascii="Times New Roman"/>
                <w:kern w:val="2"/>
                <w:szCs w:val="18"/>
              </w:rPr>
              <w:t>12.5</w:t>
            </w:r>
          </w:p>
        </w:tc>
        <w:tc>
          <w:tcPr>
            <w:tcW w:w="1334" w:type="dxa"/>
            <w:shd w:val="clear" w:color="auto" w:fill="auto"/>
            <w:vAlign w:val="center"/>
          </w:tcPr>
          <w:p w14:paraId="65186CD3"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7513BCBB" w14:textId="77777777" w:rsidR="00053178" w:rsidRPr="00DC0FE7" w:rsidRDefault="00053178" w:rsidP="004741CA">
            <w:pPr>
              <w:pStyle w:val="afffffffff2"/>
              <w:rPr>
                <w:rFonts w:ascii="Times New Roman"/>
              </w:rPr>
            </w:pPr>
            <w:r w:rsidRPr="00DC0FE7">
              <w:rPr>
                <w:rFonts w:ascii="Times New Roman"/>
                <w:szCs w:val="18"/>
              </w:rPr>
              <w:t>39.1</w:t>
            </w:r>
          </w:p>
        </w:tc>
        <w:tc>
          <w:tcPr>
            <w:tcW w:w="1334" w:type="dxa"/>
            <w:vMerge/>
            <w:shd w:val="clear" w:color="auto" w:fill="auto"/>
            <w:vAlign w:val="center"/>
          </w:tcPr>
          <w:p w14:paraId="113C4939" w14:textId="77777777" w:rsidR="00053178" w:rsidRPr="00DC0FE7" w:rsidRDefault="00053178" w:rsidP="004741CA">
            <w:pPr>
              <w:pStyle w:val="afffffffff2"/>
              <w:rPr>
                <w:rFonts w:ascii="Times New Roman"/>
              </w:rPr>
            </w:pPr>
          </w:p>
        </w:tc>
      </w:tr>
      <w:tr w:rsidR="00053178" w:rsidRPr="00DC0FE7" w14:paraId="4A261958" w14:textId="77777777" w:rsidTr="004741CA">
        <w:trPr>
          <w:jc w:val="center"/>
        </w:trPr>
        <w:tc>
          <w:tcPr>
            <w:tcW w:w="699" w:type="dxa"/>
            <w:shd w:val="clear" w:color="auto" w:fill="auto"/>
            <w:vAlign w:val="center"/>
          </w:tcPr>
          <w:p w14:paraId="1B36A85E" w14:textId="77777777" w:rsidR="00053178" w:rsidRPr="00DC0FE7" w:rsidRDefault="00053178" w:rsidP="004741CA">
            <w:pPr>
              <w:pStyle w:val="afffffffff2"/>
              <w:rPr>
                <w:rFonts w:ascii="Times New Roman"/>
              </w:rPr>
            </w:pPr>
            <w:r w:rsidRPr="00DC0FE7">
              <w:rPr>
                <w:rFonts w:ascii="Times New Roman"/>
                <w:szCs w:val="18"/>
              </w:rPr>
              <w:t>44</w:t>
            </w:r>
          </w:p>
        </w:tc>
        <w:tc>
          <w:tcPr>
            <w:tcW w:w="1966" w:type="dxa"/>
            <w:vMerge/>
            <w:shd w:val="clear" w:color="auto" w:fill="auto"/>
            <w:vAlign w:val="center"/>
          </w:tcPr>
          <w:p w14:paraId="1AE5E628"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00BB555E" w14:textId="77777777" w:rsidR="00053178" w:rsidRPr="00DC0FE7" w:rsidRDefault="00053178" w:rsidP="004741CA">
            <w:pPr>
              <w:pStyle w:val="afffffffff2"/>
              <w:rPr>
                <w:rFonts w:ascii="Times New Roman"/>
              </w:rPr>
            </w:pPr>
            <w:r w:rsidRPr="00DC0FE7">
              <w:rPr>
                <w:rFonts w:ascii="Times New Roman"/>
              </w:rPr>
              <w:t>25</w:t>
            </w:r>
          </w:p>
        </w:tc>
        <w:tc>
          <w:tcPr>
            <w:tcW w:w="1334" w:type="dxa"/>
            <w:shd w:val="clear" w:color="auto" w:fill="auto"/>
            <w:vAlign w:val="center"/>
          </w:tcPr>
          <w:p w14:paraId="2DC6998B"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36FD2B49"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297260EE" w14:textId="77777777" w:rsidR="00053178" w:rsidRPr="00DC0FE7" w:rsidRDefault="00053178" w:rsidP="004741CA">
            <w:pPr>
              <w:pStyle w:val="afffffffff2"/>
              <w:rPr>
                <w:rFonts w:ascii="Times New Roman"/>
              </w:rPr>
            </w:pPr>
            <w:r w:rsidRPr="00DC0FE7">
              <w:rPr>
                <w:rFonts w:ascii="Times New Roman"/>
                <w:szCs w:val="18"/>
              </w:rPr>
              <w:t>45.1</w:t>
            </w:r>
          </w:p>
        </w:tc>
        <w:tc>
          <w:tcPr>
            <w:tcW w:w="1334" w:type="dxa"/>
            <w:vMerge/>
            <w:shd w:val="clear" w:color="auto" w:fill="auto"/>
            <w:vAlign w:val="center"/>
          </w:tcPr>
          <w:p w14:paraId="23FD5EAF" w14:textId="77777777" w:rsidR="00053178" w:rsidRPr="00DC0FE7" w:rsidRDefault="00053178" w:rsidP="004741CA">
            <w:pPr>
              <w:pStyle w:val="afffffffff2"/>
              <w:rPr>
                <w:rFonts w:ascii="Times New Roman"/>
              </w:rPr>
            </w:pPr>
          </w:p>
        </w:tc>
      </w:tr>
      <w:tr w:rsidR="00053178" w:rsidRPr="00DC0FE7" w14:paraId="64622EA3" w14:textId="77777777" w:rsidTr="004741CA">
        <w:trPr>
          <w:jc w:val="center"/>
        </w:trPr>
        <w:tc>
          <w:tcPr>
            <w:tcW w:w="699" w:type="dxa"/>
            <w:shd w:val="clear" w:color="auto" w:fill="auto"/>
            <w:vAlign w:val="center"/>
          </w:tcPr>
          <w:p w14:paraId="32A72088" w14:textId="77777777" w:rsidR="00053178" w:rsidRPr="00DC0FE7" w:rsidRDefault="00053178" w:rsidP="004741CA">
            <w:pPr>
              <w:pStyle w:val="afffffffff2"/>
              <w:rPr>
                <w:rFonts w:ascii="Times New Roman"/>
              </w:rPr>
            </w:pPr>
            <w:r w:rsidRPr="00DC0FE7">
              <w:rPr>
                <w:rFonts w:ascii="Times New Roman"/>
                <w:szCs w:val="18"/>
              </w:rPr>
              <w:t>45</w:t>
            </w:r>
          </w:p>
        </w:tc>
        <w:tc>
          <w:tcPr>
            <w:tcW w:w="1966" w:type="dxa"/>
            <w:vMerge/>
            <w:shd w:val="clear" w:color="auto" w:fill="auto"/>
            <w:vAlign w:val="center"/>
          </w:tcPr>
          <w:p w14:paraId="5097D9E5"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C8F13E2" w14:textId="77777777" w:rsidR="00053178" w:rsidRPr="00DC0FE7" w:rsidRDefault="00053178" w:rsidP="004741CA">
            <w:pPr>
              <w:pStyle w:val="afffffffff2"/>
              <w:rPr>
                <w:rFonts w:ascii="Times New Roman"/>
              </w:rPr>
            </w:pPr>
          </w:p>
        </w:tc>
        <w:tc>
          <w:tcPr>
            <w:tcW w:w="1334" w:type="dxa"/>
            <w:shd w:val="clear" w:color="auto" w:fill="auto"/>
            <w:vAlign w:val="center"/>
          </w:tcPr>
          <w:p w14:paraId="47FAC24E"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79FD1841" w14:textId="77777777" w:rsidR="00053178" w:rsidRPr="00DC0FE7" w:rsidRDefault="00053178" w:rsidP="004741CA">
            <w:pPr>
              <w:pStyle w:val="afffffffff2"/>
              <w:rPr>
                <w:rFonts w:ascii="Times New Roman"/>
              </w:rPr>
            </w:pPr>
            <w:r w:rsidRPr="00DC0FE7">
              <w:rPr>
                <w:rFonts w:ascii="Times New Roman"/>
                <w:szCs w:val="18"/>
              </w:rPr>
              <w:t>4</w:t>
            </w:r>
          </w:p>
        </w:tc>
        <w:tc>
          <w:tcPr>
            <w:tcW w:w="1334" w:type="dxa"/>
            <w:shd w:val="clear" w:color="auto" w:fill="auto"/>
            <w:vAlign w:val="center"/>
          </w:tcPr>
          <w:p w14:paraId="7D98615B" w14:textId="77777777" w:rsidR="00053178" w:rsidRPr="00DC0FE7" w:rsidRDefault="00053178" w:rsidP="004741CA">
            <w:pPr>
              <w:pStyle w:val="afffffffff2"/>
              <w:rPr>
                <w:rFonts w:ascii="Times New Roman"/>
              </w:rPr>
            </w:pPr>
            <w:r w:rsidRPr="00DC0FE7">
              <w:rPr>
                <w:rFonts w:ascii="Times New Roman"/>
                <w:szCs w:val="18"/>
              </w:rPr>
              <w:t>43.4</w:t>
            </w:r>
          </w:p>
        </w:tc>
        <w:tc>
          <w:tcPr>
            <w:tcW w:w="1334" w:type="dxa"/>
            <w:vMerge/>
            <w:shd w:val="clear" w:color="auto" w:fill="auto"/>
            <w:vAlign w:val="center"/>
          </w:tcPr>
          <w:p w14:paraId="59DBE80D" w14:textId="77777777" w:rsidR="00053178" w:rsidRPr="00DC0FE7" w:rsidRDefault="00053178" w:rsidP="004741CA">
            <w:pPr>
              <w:pStyle w:val="afffffffff2"/>
              <w:rPr>
                <w:rFonts w:ascii="Times New Roman"/>
              </w:rPr>
            </w:pPr>
          </w:p>
        </w:tc>
      </w:tr>
      <w:tr w:rsidR="00053178" w:rsidRPr="00DC0FE7" w14:paraId="056B94A3" w14:textId="77777777" w:rsidTr="004741CA">
        <w:trPr>
          <w:jc w:val="center"/>
        </w:trPr>
        <w:tc>
          <w:tcPr>
            <w:tcW w:w="699" w:type="dxa"/>
            <w:shd w:val="clear" w:color="auto" w:fill="auto"/>
            <w:vAlign w:val="center"/>
          </w:tcPr>
          <w:p w14:paraId="25A3FCFB" w14:textId="77777777" w:rsidR="00053178" w:rsidRPr="00DC0FE7" w:rsidRDefault="00053178" w:rsidP="004741CA">
            <w:pPr>
              <w:pStyle w:val="afffffffff2"/>
              <w:rPr>
                <w:rFonts w:ascii="Times New Roman"/>
              </w:rPr>
            </w:pPr>
            <w:r w:rsidRPr="00DC0FE7">
              <w:rPr>
                <w:rFonts w:ascii="Times New Roman"/>
                <w:szCs w:val="18"/>
              </w:rPr>
              <w:t>46</w:t>
            </w:r>
          </w:p>
        </w:tc>
        <w:tc>
          <w:tcPr>
            <w:tcW w:w="1966" w:type="dxa"/>
            <w:vMerge/>
            <w:shd w:val="clear" w:color="auto" w:fill="auto"/>
            <w:vAlign w:val="center"/>
          </w:tcPr>
          <w:p w14:paraId="1F2CF3E4"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A9528FA" w14:textId="77777777" w:rsidR="00053178" w:rsidRPr="00DC0FE7" w:rsidRDefault="00053178" w:rsidP="004741CA">
            <w:pPr>
              <w:pStyle w:val="afffffffff2"/>
              <w:rPr>
                <w:rFonts w:ascii="Times New Roman"/>
              </w:rPr>
            </w:pPr>
          </w:p>
        </w:tc>
        <w:tc>
          <w:tcPr>
            <w:tcW w:w="1334" w:type="dxa"/>
            <w:shd w:val="clear" w:color="auto" w:fill="auto"/>
            <w:vAlign w:val="center"/>
          </w:tcPr>
          <w:p w14:paraId="6751CCAB"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4825B1C2"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6921400F" w14:textId="77777777" w:rsidR="00053178" w:rsidRPr="00DC0FE7" w:rsidRDefault="00053178" w:rsidP="004741CA">
            <w:pPr>
              <w:pStyle w:val="afffffffff2"/>
              <w:rPr>
                <w:rFonts w:ascii="Times New Roman"/>
              </w:rPr>
            </w:pPr>
            <w:r w:rsidRPr="00DC0FE7">
              <w:rPr>
                <w:rFonts w:ascii="Times New Roman"/>
                <w:szCs w:val="18"/>
              </w:rPr>
              <w:t>39.7</w:t>
            </w:r>
          </w:p>
        </w:tc>
        <w:tc>
          <w:tcPr>
            <w:tcW w:w="1334" w:type="dxa"/>
            <w:vMerge/>
            <w:shd w:val="clear" w:color="auto" w:fill="auto"/>
            <w:vAlign w:val="center"/>
          </w:tcPr>
          <w:p w14:paraId="3BA35E75" w14:textId="77777777" w:rsidR="00053178" w:rsidRPr="00DC0FE7" w:rsidRDefault="00053178" w:rsidP="004741CA">
            <w:pPr>
              <w:pStyle w:val="afffffffff2"/>
              <w:rPr>
                <w:rFonts w:ascii="Times New Roman"/>
              </w:rPr>
            </w:pPr>
          </w:p>
        </w:tc>
      </w:tr>
      <w:tr w:rsidR="00053178" w:rsidRPr="00DC0FE7" w14:paraId="3BD0FA9D" w14:textId="77777777" w:rsidTr="004741CA">
        <w:trPr>
          <w:jc w:val="center"/>
        </w:trPr>
        <w:tc>
          <w:tcPr>
            <w:tcW w:w="699" w:type="dxa"/>
            <w:shd w:val="clear" w:color="auto" w:fill="auto"/>
            <w:vAlign w:val="center"/>
          </w:tcPr>
          <w:p w14:paraId="0B31D46F" w14:textId="77777777" w:rsidR="00053178" w:rsidRPr="00DC0FE7" w:rsidRDefault="00053178" w:rsidP="004741CA">
            <w:pPr>
              <w:pStyle w:val="afffffffff2"/>
              <w:rPr>
                <w:rFonts w:ascii="Times New Roman"/>
              </w:rPr>
            </w:pPr>
            <w:r w:rsidRPr="00DC0FE7">
              <w:rPr>
                <w:rFonts w:ascii="Times New Roman"/>
                <w:szCs w:val="18"/>
              </w:rPr>
              <w:t>47</w:t>
            </w:r>
          </w:p>
        </w:tc>
        <w:tc>
          <w:tcPr>
            <w:tcW w:w="1966" w:type="dxa"/>
            <w:vMerge/>
            <w:shd w:val="clear" w:color="auto" w:fill="auto"/>
            <w:vAlign w:val="center"/>
          </w:tcPr>
          <w:p w14:paraId="11AF680A"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1370693" w14:textId="77777777" w:rsidR="00053178" w:rsidRPr="00DC0FE7" w:rsidRDefault="00053178" w:rsidP="004741CA">
            <w:pPr>
              <w:pStyle w:val="afffffffff2"/>
              <w:rPr>
                <w:rFonts w:ascii="Times New Roman"/>
              </w:rPr>
            </w:pPr>
          </w:p>
        </w:tc>
        <w:tc>
          <w:tcPr>
            <w:tcW w:w="1334" w:type="dxa"/>
            <w:shd w:val="clear" w:color="auto" w:fill="auto"/>
            <w:vAlign w:val="center"/>
          </w:tcPr>
          <w:p w14:paraId="0703FF10" w14:textId="77777777" w:rsidR="00053178" w:rsidRPr="00DC0FE7" w:rsidRDefault="00053178" w:rsidP="004741CA">
            <w:pPr>
              <w:pStyle w:val="afffffffff2"/>
              <w:rPr>
                <w:rFonts w:ascii="Times New Roman"/>
              </w:rPr>
            </w:pPr>
            <w:r w:rsidRPr="00DC0FE7">
              <w:rPr>
                <w:rFonts w:ascii="Times New Roman"/>
                <w:szCs w:val="18"/>
              </w:rPr>
              <w:t>80</w:t>
            </w:r>
          </w:p>
        </w:tc>
        <w:tc>
          <w:tcPr>
            <w:tcW w:w="1334" w:type="dxa"/>
            <w:shd w:val="clear" w:color="auto" w:fill="auto"/>
            <w:vAlign w:val="center"/>
          </w:tcPr>
          <w:p w14:paraId="3F5CAB21" w14:textId="77777777" w:rsidR="00053178" w:rsidRPr="00DC0FE7" w:rsidRDefault="00053178" w:rsidP="004741CA">
            <w:pPr>
              <w:pStyle w:val="afffffffff2"/>
              <w:rPr>
                <w:rFonts w:ascii="Times New Roman"/>
              </w:rPr>
            </w:pPr>
            <w:r w:rsidRPr="00DC0FE7">
              <w:rPr>
                <w:rFonts w:ascii="Times New Roman"/>
                <w:szCs w:val="18"/>
              </w:rPr>
              <w:t>13</w:t>
            </w:r>
          </w:p>
        </w:tc>
        <w:tc>
          <w:tcPr>
            <w:tcW w:w="1334" w:type="dxa"/>
            <w:shd w:val="clear" w:color="auto" w:fill="auto"/>
            <w:vAlign w:val="center"/>
          </w:tcPr>
          <w:p w14:paraId="611DF22B" w14:textId="77777777" w:rsidR="00053178" w:rsidRPr="00DC0FE7" w:rsidRDefault="00053178" w:rsidP="004741CA">
            <w:pPr>
              <w:pStyle w:val="afffffffff2"/>
              <w:rPr>
                <w:rFonts w:ascii="Times New Roman"/>
              </w:rPr>
            </w:pPr>
            <w:r w:rsidRPr="00DC0FE7">
              <w:rPr>
                <w:rFonts w:ascii="Times New Roman"/>
                <w:szCs w:val="18"/>
              </w:rPr>
              <w:t>35.5</w:t>
            </w:r>
          </w:p>
        </w:tc>
        <w:tc>
          <w:tcPr>
            <w:tcW w:w="1334" w:type="dxa"/>
            <w:vMerge/>
            <w:shd w:val="clear" w:color="auto" w:fill="auto"/>
            <w:vAlign w:val="center"/>
          </w:tcPr>
          <w:p w14:paraId="54E04C03" w14:textId="77777777" w:rsidR="00053178" w:rsidRPr="00DC0FE7" w:rsidRDefault="00053178" w:rsidP="004741CA">
            <w:pPr>
              <w:pStyle w:val="afffffffff2"/>
              <w:rPr>
                <w:rFonts w:ascii="Times New Roman"/>
              </w:rPr>
            </w:pPr>
          </w:p>
        </w:tc>
      </w:tr>
      <w:tr w:rsidR="00053178" w:rsidRPr="00DC0FE7" w14:paraId="1357EA65" w14:textId="77777777" w:rsidTr="004741CA">
        <w:trPr>
          <w:jc w:val="center"/>
        </w:trPr>
        <w:tc>
          <w:tcPr>
            <w:tcW w:w="699" w:type="dxa"/>
            <w:shd w:val="clear" w:color="auto" w:fill="auto"/>
            <w:vAlign w:val="center"/>
          </w:tcPr>
          <w:p w14:paraId="5B2B259C" w14:textId="77777777" w:rsidR="00053178" w:rsidRPr="00DC0FE7" w:rsidRDefault="00053178" w:rsidP="004741CA">
            <w:pPr>
              <w:pStyle w:val="afffffffff2"/>
              <w:rPr>
                <w:rFonts w:ascii="Times New Roman"/>
              </w:rPr>
            </w:pPr>
            <w:r w:rsidRPr="00DC0FE7">
              <w:rPr>
                <w:rFonts w:ascii="Times New Roman"/>
                <w:szCs w:val="18"/>
              </w:rPr>
              <w:t>48</w:t>
            </w:r>
          </w:p>
        </w:tc>
        <w:tc>
          <w:tcPr>
            <w:tcW w:w="1966" w:type="dxa"/>
            <w:vMerge w:val="restart"/>
            <w:shd w:val="clear" w:color="auto" w:fill="auto"/>
            <w:vAlign w:val="center"/>
          </w:tcPr>
          <w:p w14:paraId="214EC3F1" w14:textId="77777777" w:rsidR="00053178" w:rsidRPr="00DC0FE7" w:rsidRDefault="00053178" w:rsidP="004741CA">
            <w:pPr>
              <w:pStyle w:val="afffffffff2"/>
              <w:rPr>
                <w:rFonts w:ascii="Times New Roman"/>
              </w:rPr>
            </w:pPr>
            <w:r w:rsidRPr="00DC0FE7">
              <w:rPr>
                <w:rFonts w:ascii="Times New Roman"/>
              </w:rPr>
              <w:t>65</w:t>
            </w:r>
          </w:p>
        </w:tc>
        <w:tc>
          <w:tcPr>
            <w:tcW w:w="1333" w:type="dxa"/>
            <w:shd w:val="clear" w:color="auto" w:fill="auto"/>
            <w:vAlign w:val="center"/>
          </w:tcPr>
          <w:p w14:paraId="65BFA819" w14:textId="77777777" w:rsidR="00053178" w:rsidRPr="00DC0FE7" w:rsidRDefault="00053178" w:rsidP="004741CA">
            <w:pPr>
              <w:pStyle w:val="afffffffff2"/>
              <w:rPr>
                <w:rFonts w:ascii="Times New Roman"/>
              </w:rPr>
            </w:pPr>
            <w:r w:rsidRPr="00DC0FE7">
              <w:rPr>
                <w:rFonts w:ascii="Times New Roman"/>
              </w:rPr>
              <w:t>25</w:t>
            </w:r>
          </w:p>
        </w:tc>
        <w:tc>
          <w:tcPr>
            <w:tcW w:w="1334" w:type="dxa"/>
            <w:shd w:val="clear" w:color="auto" w:fill="auto"/>
            <w:vAlign w:val="center"/>
          </w:tcPr>
          <w:p w14:paraId="04A0C617"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26DC0F43"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63424BF0" w14:textId="77777777" w:rsidR="00053178" w:rsidRPr="00DC0FE7" w:rsidRDefault="00053178" w:rsidP="004741CA">
            <w:pPr>
              <w:pStyle w:val="afffffffff2"/>
              <w:rPr>
                <w:rFonts w:ascii="Times New Roman"/>
              </w:rPr>
            </w:pPr>
            <w:r w:rsidRPr="00DC0FE7">
              <w:rPr>
                <w:rFonts w:ascii="Times New Roman"/>
                <w:szCs w:val="18"/>
              </w:rPr>
              <w:t>43.8</w:t>
            </w:r>
          </w:p>
        </w:tc>
        <w:tc>
          <w:tcPr>
            <w:tcW w:w="1334" w:type="dxa"/>
            <w:vMerge w:val="restart"/>
            <w:shd w:val="clear" w:color="auto" w:fill="auto"/>
            <w:vAlign w:val="center"/>
          </w:tcPr>
          <w:p w14:paraId="016824C9"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02745BD0" w14:textId="77777777" w:rsidTr="004741CA">
        <w:trPr>
          <w:jc w:val="center"/>
        </w:trPr>
        <w:tc>
          <w:tcPr>
            <w:tcW w:w="699" w:type="dxa"/>
            <w:shd w:val="clear" w:color="auto" w:fill="auto"/>
            <w:vAlign w:val="center"/>
          </w:tcPr>
          <w:p w14:paraId="2EC7E116" w14:textId="77777777" w:rsidR="00053178" w:rsidRPr="00DC0FE7" w:rsidRDefault="00053178" w:rsidP="004741CA">
            <w:pPr>
              <w:pStyle w:val="afffffffff2"/>
              <w:rPr>
                <w:rFonts w:ascii="Times New Roman"/>
              </w:rPr>
            </w:pPr>
            <w:r w:rsidRPr="00DC0FE7">
              <w:rPr>
                <w:rFonts w:ascii="Times New Roman"/>
                <w:szCs w:val="18"/>
              </w:rPr>
              <w:t>49</w:t>
            </w:r>
          </w:p>
        </w:tc>
        <w:tc>
          <w:tcPr>
            <w:tcW w:w="1966" w:type="dxa"/>
            <w:vMerge/>
            <w:shd w:val="clear" w:color="auto" w:fill="auto"/>
            <w:vAlign w:val="center"/>
          </w:tcPr>
          <w:p w14:paraId="4512D768"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7EDE7AC5" w14:textId="77777777" w:rsidR="00053178" w:rsidRPr="00DC0FE7" w:rsidRDefault="00053178" w:rsidP="004741CA">
            <w:pPr>
              <w:pStyle w:val="afffffffff2"/>
              <w:rPr>
                <w:rFonts w:ascii="Times New Roman"/>
              </w:rPr>
            </w:pPr>
            <w:r w:rsidRPr="00DC0FE7">
              <w:rPr>
                <w:rFonts w:ascii="Times New Roman"/>
              </w:rPr>
              <w:t>50</w:t>
            </w:r>
          </w:p>
        </w:tc>
        <w:tc>
          <w:tcPr>
            <w:tcW w:w="1334" w:type="dxa"/>
            <w:shd w:val="clear" w:color="auto" w:fill="auto"/>
            <w:vAlign w:val="center"/>
          </w:tcPr>
          <w:p w14:paraId="3818D2C0"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2B59DAE8"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312FB0E0" w14:textId="77777777" w:rsidR="00053178" w:rsidRPr="00DC0FE7" w:rsidRDefault="00053178" w:rsidP="004741CA">
            <w:pPr>
              <w:pStyle w:val="afffffffff2"/>
              <w:rPr>
                <w:rFonts w:ascii="Times New Roman"/>
              </w:rPr>
            </w:pPr>
            <w:r w:rsidRPr="00DC0FE7">
              <w:rPr>
                <w:rFonts w:ascii="Times New Roman"/>
                <w:szCs w:val="18"/>
              </w:rPr>
              <w:t>50.2</w:t>
            </w:r>
          </w:p>
        </w:tc>
        <w:tc>
          <w:tcPr>
            <w:tcW w:w="1334" w:type="dxa"/>
            <w:vMerge/>
            <w:shd w:val="clear" w:color="auto" w:fill="auto"/>
            <w:vAlign w:val="center"/>
          </w:tcPr>
          <w:p w14:paraId="0DA15CDE" w14:textId="77777777" w:rsidR="00053178" w:rsidRPr="00DC0FE7" w:rsidRDefault="00053178" w:rsidP="004741CA">
            <w:pPr>
              <w:pStyle w:val="afffffffff2"/>
              <w:rPr>
                <w:rFonts w:ascii="Times New Roman"/>
              </w:rPr>
            </w:pPr>
          </w:p>
        </w:tc>
      </w:tr>
      <w:tr w:rsidR="00053178" w:rsidRPr="00DC0FE7" w14:paraId="1F335545" w14:textId="77777777" w:rsidTr="004741CA">
        <w:trPr>
          <w:jc w:val="center"/>
        </w:trPr>
        <w:tc>
          <w:tcPr>
            <w:tcW w:w="699" w:type="dxa"/>
            <w:shd w:val="clear" w:color="auto" w:fill="auto"/>
            <w:vAlign w:val="center"/>
          </w:tcPr>
          <w:p w14:paraId="44F2DFA7" w14:textId="77777777" w:rsidR="00053178" w:rsidRPr="00DC0FE7" w:rsidRDefault="00053178" w:rsidP="004741CA">
            <w:pPr>
              <w:pStyle w:val="afffffffff2"/>
              <w:rPr>
                <w:rFonts w:ascii="Times New Roman"/>
              </w:rPr>
            </w:pPr>
            <w:r w:rsidRPr="00DC0FE7">
              <w:rPr>
                <w:rFonts w:ascii="Times New Roman"/>
                <w:szCs w:val="18"/>
              </w:rPr>
              <w:t>50</w:t>
            </w:r>
          </w:p>
        </w:tc>
        <w:tc>
          <w:tcPr>
            <w:tcW w:w="1966" w:type="dxa"/>
            <w:vMerge/>
            <w:shd w:val="clear" w:color="auto" w:fill="auto"/>
            <w:vAlign w:val="center"/>
          </w:tcPr>
          <w:p w14:paraId="347AE023"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8F580B8" w14:textId="77777777" w:rsidR="00053178" w:rsidRPr="00DC0FE7" w:rsidRDefault="00053178" w:rsidP="004741CA">
            <w:pPr>
              <w:pStyle w:val="afffffffff2"/>
              <w:rPr>
                <w:rFonts w:ascii="Times New Roman"/>
              </w:rPr>
            </w:pPr>
          </w:p>
        </w:tc>
        <w:tc>
          <w:tcPr>
            <w:tcW w:w="1334" w:type="dxa"/>
            <w:shd w:val="clear" w:color="auto" w:fill="auto"/>
            <w:vAlign w:val="center"/>
          </w:tcPr>
          <w:p w14:paraId="2D58032A"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247E2073"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15AFAC7A" w14:textId="77777777" w:rsidR="00053178" w:rsidRPr="00DC0FE7" w:rsidRDefault="00053178" w:rsidP="004741CA">
            <w:pPr>
              <w:pStyle w:val="afffffffff2"/>
              <w:rPr>
                <w:rFonts w:ascii="Times New Roman"/>
              </w:rPr>
            </w:pPr>
            <w:r w:rsidRPr="00DC0FE7">
              <w:rPr>
                <w:rFonts w:ascii="Times New Roman"/>
                <w:szCs w:val="18"/>
              </w:rPr>
              <w:t>49.6</w:t>
            </w:r>
          </w:p>
        </w:tc>
        <w:tc>
          <w:tcPr>
            <w:tcW w:w="1334" w:type="dxa"/>
            <w:vMerge/>
            <w:shd w:val="clear" w:color="auto" w:fill="auto"/>
            <w:vAlign w:val="center"/>
          </w:tcPr>
          <w:p w14:paraId="0F788FDA" w14:textId="77777777" w:rsidR="00053178" w:rsidRPr="00DC0FE7" w:rsidRDefault="00053178" w:rsidP="004741CA">
            <w:pPr>
              <w:pStyle w:val="afffffffff2"/>
              <w:rPr>
                <w:rFonts w:ascii="Times New Roman"/>
              </w:rPr>
            </w:pPr>
          </w:p>
        </w:tc>
      </w:tr>
      <w:tr w:rsidR="00053178" w:rsidRPr="00DC0FE7" w14:paraId="247157E5" w14:textId="77777777" w:rsidTr="004741CA">
        <w:trPr>
          <w:jc w:val="center"/>
        </w:trPr>
        <w:tc>
          <w:tcPr>
            <w:tcW w:w="699" w:type="dxa"/>
            <w:shd w:val="clear" w:color="auto" w:fill="auto"/>
            <w:vAlign w:val="center"/>
          </w:tcPr>
          <w:p w14:paraId="0F5AFEF4" w14:textId="77777777" w:rsidR="00053178" w:rsidRPr="00DC0FE7" w:rsidRDefault="00053178" w:rsidP="004741CA">
            <w:pPr>
              <w:pStyle w:val="afffffffff2"/>
              <w:rPr>
                <w:rFonts w:ascii="Times New Roman"/>
              </w:rPr>
            </w:pPr>
            <w:r w:rsidRPr="00DC0FE7">
              <w:rPr>
                <w:rFonts w:ascii="Times New Roman"/>
                <w:szCs w:val="18"/>
              </w:rPr>
              <w:t>51</w:t>
            </w:r>
          </w:p>
        </w:tc>
        <w:tc>
          <w:tcPr>
            <w:tcW w:w="1966" w:type="dxa"/>
            <w:vMerge/>
            <w:shd w:val="clear" w:color="auto" w:fill="auto"/>
            <w:vAlign w:val="center"/>
          </w:tcPr>
          <w:p w14:paraId="30F383AC"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90F3DB2" w14:textId="77777777" w:rsidR="00053178" w:rsidRPr="00DC0FE7" w:rsidRDefault="00053178" w:rsidP="004741CA">
            <w:pPr>
              <w:pStyle w:val="afffffffff2"/>
              <w:rPr>
                <w:rFonts w:ascii="Times New Roman"/>
              </w:rPr>
            </w:pPr>
          </w:p>
        </w:tc>
        <w:tc>
          <w:tcPr>
            <w:tcW w:w="1334" w:type="dxa"/>
            <w:shd w:val="clear" w:color="auto" w:fill="auto"/>
            <w:vAlign w:val="center"/>
          </w:tcPr>
          <w:p w14:paraId="28BE91D5"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31ED6CC0" w14:textId="77777777" w:rsidR="00053178" w:rsidRPr="00DC0FE7" w:rsidRDefault="00053178" w:rsidP="004741CA">
            <w:pPr>
              <w:pStyle w:val="afffffffff2"/>
              <w:rPr>
                <w:rFonts w:ascii="Times New Roman"/>
              </w:rPr>
            </w:pPr>
            <w:r w:rsidRPr="00DC0FE7">
              <w:rPr>
                <w:rFonts w:ascii="Times New Roman"/>
                <w:szCs w:val="18"/>
              </w:rPr>
              <w:t>13</w:t>
            </w:r>
          </w:p>
        </w:tc>
        <w:tc>
          <w:tcPr>
            <w:tcW w:w="1334" w:type="dxa"/>
            <w:shd w:val="clear" w:color="auto" w:fill="auto"/>
            <w:vAlign w:val="center"/>
          </w:tcPr>
          <w:p w14:paraId="7C71C974" w14:textId="77777777" w:rsidR="00053178" w:rsidRPr="00DC0FE7" w:rsidRDefault="00053178" w:rsidP="004741CA">
            <w:pPr>
              <w:pStyle w:val="afffffffff2"/>
              <w:rPr>
                <w:rFonts w:ascii="Times New Roman"/>
              </w:rPr>
            </w:pPr>
            <w:r w:rsidRPr="00DC0FE7">
              <w:rPr>
                <w:rFonts w:ascii="Times New Roman"/>
                <w:szCs w:val="18"/>
              </w:rPr>
              <w:t>47.6</w:t>
            </w:r>
          </w:p>
        </w:tc>
        <w:tc>
          <w:tcPr>
            <w:tcW w:w="1334" w:type="dxa"/>
            <w:vMerge/>
            <w:shd w:val="clear" w:color="auto" w:fill="auto"/>
            <w:vAlign w:val="center"/>
          </w:tcPr>
          <w:p w14:paraId="344A60D3" w14:textId="77777777" w:rsidR="00053178" w:rsidRPr="00DC0FE7" w:rsidRDefault="00053178" w:rsidP="004741CA">
            <w:pPr>
              <w:pStyle w:val="afffffffff2"/>
              <w:rPr>
                <w:rFonts w:ascii="Times New Roman"/>
              </w:rPr>
            </w:pPr>
          </w:p>
        </w:tc>
      </w:tr>
      <w:tr w:rsidR="00053178" w:rsidRPr="00DC0FE7" w14:paraId="3EE48D49" w14:textId="77777777" w:rsidTr="004741CA">
        <w:trPr>
          <w:jc w:val="center"/>
        </w:trPr>
        <w:tc>
          <w:tcPr>
            <w:tcW w:w="699" w:type="dxa"/>
            <w:shd w:val="clear" w:color="auto" w:fill="auto"/>
            <w:vAlign w:val="center"/>
          </w:tcPr>
          <w:p w14:paraId="2B45AC7B" w14:textId="77777777" w:rsidR="00053178" w:rsidRPr="00DC0FE7" w:rsidRDefault="00053178" w:rsidP="004741CA">
            <w:pPr>
              <w:pStyle w:val="afffffffff2"/>
              <w:rPr>
                <w:rFonts w:ascii="Times New Roman"/>
              </w:rPr>
            </w:pPr>
            <w:r w:rsidRPr="00DC0FE7">
              <w:rPr>
                <w:rFonts w:ascii="Times New Roman"/>
                <w:szCs w:val="18"/>
              </w:rPr>
              <w:t>52</w:t>
            </w:r>
          </w:p>
        </w:tc>
        <w:tc>
          <w:tcPr>
            <w:tcW w:w="1966" w:type="dxa"/>
            <w:shd w:val="clear" w:color="auto" w:fill="auto"/>
            <w:vAlign w:val="center"/>
          </w:tcPr>
          <w:p w14:paraId="2AF6BEAE" w14:textId="77777777" w:rsidR="00053178" w:rsidRPr="00DC0FE7" w:rsidRDefault="00053178" w:rsidP="004741CA">
            <w:pPr>
              <w:pStyle w:val="afffffffff2"/>
              <w:rPr>
                <w:rFonts w:ascii="Times New Roman"/>
              </w:rPr>
            </w:pPr>
            <w:r w:rsidRPr="00DC0FE7">
              <w:rPr>
                <w:rFonts w:ascii="Times New Roman"/>
              </w:rPr>
              <w:t>80</w:t>
            </w:r>
          </w:p>
        </w:tc>
        <w:tc>
          <w:tcPr>
            <w:tcW w:w="1333" w:type="dxa"/>
            <w:shd w:val="clear" w:color="auto" w:fill="auto"/>
            <w:vAlign w:val="center"/>
          </w:tcPr>
          <w:p w14:paraId="56FDE470" w14:textId="77777777" w:rsidR="00053178" w:rsidRPr="00DC0FE7" w:rsidRDefault="00053178" w:rsidP="004741CA">
            <w:pPr>
              <w:pStyle w:val="afffffffff2"/>
              <w:rPr>
                <w:rFonts w:ascii="Times New Roman"/>
              </w:rPr>
            </w:pPr>
            <w:r w:rsidRPr="00DC0FE7">
              <w:rPr>
                <w:rFonts w:ascii="Times New Roman"/>
              </w:rPr>
              <w:t>50</w:t>
            </w:r>
          </w:p>
        </w:tc>
        <w:tc>
          <w:tcPr>
            <w:tcW w:w="1334" w:type="dxa"/>
            <w:shd w:val="clear" w:color="auto" w:fill="auto"/>
            <w:vAlign w:val="center"/>
          </w:tcPr>
          <w:p w14:paraId="6531849C"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37B95267"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5B9B0B50" w14:textId="77777777" w:rsidR="00053178" w:rsidRPr="00DC0FE7" w:rsidRDefault="00053178" w:rsidP="004741CA">
            <w:pPr>
              <w:pStyle w:val="afffffffff2"/>
              <w:rPr>
                <w:rFonts w:ascii="Times New Roman"/>
              </w:rPr>
            </w:pPr>
            <w:r w:rsidRPr="00DC0FE7">
              <w:rPr>
                <w:rFonts w:ascii="Times New Roman"/>
                <w:szCs w:val="18"/>
              </w:rPr>
              <w:t>48.9</w:t>
            </w:r>
          </w:p>
        </w:tc>
        <w:tc>
          <w:tcPr>
            <w:tcW w:w="1334" w:type="dxa"/>
            <w:shd w:val="clear" w:color="auto" w:fill="auto"/>
            <w:vAlign w:val="center"/>
          </w:tcPr>
          <w:p w14:paraId="660DEA5B"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07BF4C8A" w14:textId="77777777" w:rsidTr="004741CA">
        <w:trPr>
          <w:jc w:val="center"/>
        </w:trPr>
        <w:tc>
          <w:tcPr>
            <w:tcW w:w="699" w:type="dxa"/>
            <w:shd w:val="clear" w:color="auto" w:fill="auto"/>
            <w:vAlign w:val="center"/>
          </w:tcPr>
          <w:p w14:paraId="610CF665" w14:textId="77777777" w:rsidR="00053178" w:rsidRPr="00DC0FE7" w:rsidRDefault="00053178" w:rsidP="004741CA">
            <w:pPr>
              <w:pStyle w:val="afffffffff2"/>
              <w:rPr>
                <w:rFonts w:ascii="Times New Roman"/>
              </w:rPr>
            </w:pPr>
            <w:r w:rsidRPr="00DC0FE7">
              <w:rPr>
                <w:rFonts w:ascii="Times New Roman"/>
                <w:szCs w:val="18"/>
              </w:rPr>
              <w:t>53</w:t>
            </w:r>
          </w:p>
        </w:tc>
        <w:tc>
          <w:tcPr>
            <w:tcW w:w="1966" w:type="dxa"/>
            <w:vMerge w:val="restart"/>
            <w:shd w:val="clear" w:color="auto" w:fill="auto"/>
            <w:vAlign w:val="center"/>
          </w:tcPr>
          <w:p w14:paraId="49556878" w14:textId="77777777" w:rsidR="00053178" w:rsidRPr="00DC0FE7" w:rsidRDefault="00053178" w:rsidP="004741CA">
            <w:pPr>
              <w:pStyle w:val="afffffffff2"/>
              <w:rPr>
                <w:rFonts w:ascii="Times New Roman"/>
              </w:rPr>
            </w:pPr>
            <w:r w:rsidRPr="00DC0FE7">
              <w:rPr>
                <w:rFonts w:ascii="Times New Roman"/>
              </w:rPr>
              <w:t>100</w:t>
            </w:r>
          </w:p>
        </w:tc>
        <w:tc>
          <w:tcPr>
            <w:tcW w:w="1333" w:type="dxa"/>
            <w:vMerge w:val="restart"/>
            <w:shd w:val="clear" w:color="auto" w:fill="auto"/>
            <w:vAlign w:val="center"/>
          </w:tcPr>
          <w:p w14:paraId="6C958D05" w14:textId="77777777" w:rsidR="00053178" w:rsidRPr="00DC0FE7" w:rsidRDefault="00053178" w:rsidP="004741CA">
            <w:pPr>
              <w:pStyle w:val="afffffffff2"/>
              <w:rPr>
                <w:rFonts w:ascii="Times New Roman"/>
              </w:rPr>
            </w:pPr>
            <w:r w:rsidRPr="00DC0FE7">
              <w:rPr>
                <w:rFonts w:ascii="Times New Roman"/>
              </w:rPr>
              <w:t>100</w:t>
            </w:r>
          </w:p>
        </w:tc>
        <w:tc>
          <w:tcPr>
            <w:tcW w:w="1334" w:type="dxa"/>
            <w:shd w:val="clear" w:color="auto" w:fill="auto"/>
            <w:vAlign w:val="center"/>
          </w:tcPr>
          <w:p w14:paraId="404FF952"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571C860B" w14:textId="77777777" w:rsidR="00053178" w:rsidRPr="00DC0FE7" w:rsidRDefault="00053178" w:rsidP="004741CA">
            <w:pPr>
              <w:pStyle w:val="afffffffff2"/>
              <w:rPr>
                <w:rFonts w:ascii="Times New Roman"/>
              </w:rPr>
            </w:pPr>
            <w:r w:rsidRPr="00DC0FE7">
              <w:rPr>
                <w:rFonts w:ascii="Times New Roman"/>
                <w:szCs w:val="18"/>
              </w:rPr>
              <w:t>9</w:t>
            </w:r>
          </w:p>
        </w:tc>
        <w:tc>
          <w:tcPr>
            <w:tcW w:w="1334" w:type="dxa"/>
            <w:shd w:val="clear" w:color="auto" w:fill="auto"/>
            <w:vAlign w:val="center"/>
          </w:tcPr>
          <w:p w14:paraId="7C4F4A3B" w14:textId="77777777" w:rsidR="00053178" w:rsidRPr="00DC0FE7" w:rsidRDefault="00053178" w:rsidP="004741CA">
            <w:pPr>
              <w:pStyle w:val="afffffffff2"/>
              <w:rPr>
                <w:rFonts w:ascii="Times New Roman"/>
              </w:rPr>
            </w:pPr>
            <w:r w:rsidRPr="00DC0FE7">
              <w:rPr>
                <w:rFonts w:ascii="Times New Roman"/>
                <w:szCs w:val="18"/>
              </w:rPr>
              <w:t>53.4</w:t>
            </w:r>
          </w:p>
        </w:tc>
        <w:tc>
          <w:tcPr>
            <w:tcW w:w="1334" w:type="dxa"/>
            <w:vMerge w:val="restart"/>
            <w:shd w:val="clear" w:color="auto" w:fill="auto"/>
            <w:vAlign w:val="center"/>
          </w:tcPr>
          <w:p w14:paraId="08DFAB67"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61529379" w14:textId="77777777" w:rsidTr="004741CA">
        <w:trPr>
          <w:jc w:val="center"/>
        </w:trPr>
        <w:tc>
          <w:tcPr>
            <w:tcW w:w="699" w:type="dxa"/>
            <w:shd w:val="clear" w:color="auto" w:fill="auto"/>
            <w:vAlign w:val="center"/>
          </w:tcPr>
          <w:p w14:paraId="50E7ED80" w14:textId="77777777" w:rsidR="00053178" w:rsidRPr="00DC0FE7" w:rsidRDefault="00053178" w:rsidP="004741CA">
            <w:pPr>
              <w:pStyle w:val="afffffffff2"/>
              <w:rPr>
                <w:rFonts w:ascii="Times New Roman"/>
              </w:rPr>
            </w:pPr>
            <w:r w:rsidRPr="00DC0FE7">
              <w:rPr>
                <w:rFonts w:ascii="Times New Roman"/>
                <w:szCs w:val="18"/>
              </w:rPr>
              <w:t>54</w:t>
            </w:r>
          </w:p>
        </w:tc>
        <w:tc>
          <w:tcPr>
            <w:tcW w:w="1966" w:type="dxa"/>
            <w:vMerge/>
            <w:shd w:val="clear" w:color="auto" w:fill="auto"/>
            <w:vAlign w:val="center"/>
          </w:tcPr>
          <w:p w14:paraId="6C8F1725"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877E9DE" w14:textId="77777777" w:rsidR="00053178" w:rsidRPr="00DC0FE7" w:rsidRDefault="00053178" w:rsidP="004741CA">
            <w:pPr>
              <w:pStyle w:val="afffffffff2"/>
              <w:rPr>
                <w:rFonts w:ascii="Times New Roman"/>
              </w:rPr>
            </w:pPr>
          </w:p>
        </w:tc>
        <w:tc>
          <w:tcPr>
            <w:tcW w:w="1334" w:type="dxa"/>
            <w:shd w:val="clear" w:color="auto" w:fill="auto"/>
            <w:vAlign w:val="center"/>
          </w:tcPr>
          <w:p w14:paraId="3B53B434"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1534FE78"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2D12F153" w14:textId="77777777" w:rsidR="00053178" w:rsidRPr="00DC0FE7" w:rsidRDefault="00053178" w:rsidP="004741CA">
            <w:pPr>
              <w:pStyle w:val="afffffffff2"/>
              <w:rPr>
                <w:rFonts w:ascii="Times New Roman"/>
              </w:rPr>
            </w:pPr>
            <w:r w:rsidRPr="00DC0FE7">
              <w:rPr>
                <w:rFonts w:ascii="Times New Roman"/>
                <w:szCs w:val="18"/>
              </w:rPr>
              <w:t>54.5</w:t>
            </w:r>
          </w:p>
        </w:tc>
        <w:tc>
          <w:tcPr>
            <w:tcW w:w="1334" w:type="dxa"/>
            <w:vMerge/>
            <w:shd w:val="clear" w:color="auto" w:fill="auto"/>
            <w:vAlign w:val="center"/>
          </w:tcPr>
          <w:p w14:paraId="4AC0CBAD" w14:textId="77777777" w:rsidR="00053178" w:rsidRPr="00DC0FE7" w:rsidRDefault="00053178" w:rsidP="004741CA">
            <w:pPr>
              <w:pStyle w:val="afffffffff2"/>
              <w:rPr>
                <w:rFonts w:ascii="Times New Roman"/>
              </w:rPr>
            </w:pPr>
          </w:p>
        </w:tc>
      </w:tr>
      <w:tr w:rsidR="00053178" w:rsidRPr="00DC0FE7" w14:paraId="10B282EA" w14:textId="77777777" w:rsidTr="004741CA">
        <w:trPr>
          <w:jc w:val="center"/>
        </w:trPr>
        <w:tc>
          <w:tcPr>
            <w:tcW w:w="699" w:type="dxa"/>
            <w:shd w:val="clear" w:color="auto" w:fill="auto"/>
            <w:vAlign w:val="center"/>
          </w:tcPr>
          <w:p w14:paraId="37F06AD0" w14:textId="77777777" w:rsidR="00053178" w:rsidRPr="00DC0FE7" w:rsidRDefault="00053178" w:rsidP="004741CA">
            <w:pPr>
              <w:pStyle w:val="afffffffff2"/>
              <w:rPr>
                <w:rFonts w:ascii="Times New Roman"/>
              </w:rPr>
            </w:pPr>
            <w:r w:rsidRPr="00DC0FE7">
              <w:rPr>
                <w:rFonts w:ascii="Times New Roman"/>
                <w:szCs w:val="18"/>
              </w:rPr>
              <w:t>55</w:t>
            </w:r>
          </w:p>
        </w:tc>
        <w:tc>
          <w:tcPr>
            <w:tcW w:w="1966" w:type="dxa"/>
            <w:vMerge w:val="restart"/>
            <w:shd w:val="clear" w:color="auto" w:fill="auto"/>
            <w:vAlign w:val="center"/>
          </w:tcPr>
          <w:p w14:paraId="1D3E8FF2" w14:textId="77777777" w:rsidR="00053178" w:rsidRPr="00DC0FE7" w:rsidRDefault="00053178" w:rsidP="004741CA">
            <w:pPr>
              <w:pStyle w:val="afffffffff2"/>
              <w:rPr>
                <w:rFonts w:ascii="Times New Roman"/>
              </w:rPr>
            </w:pPr>
            <w:r w:rsidRPr="00DC0FE7">
              <w:rPr>
                <w:rFonts w:ascii="Times New Roman"/>
              </w:rPr>
              <w:t>125</w:t>
            </w:r>
          </w:p>
        </w:tc>
        <w:tc>
          <w:tcPr>
            <w:tcW w:w="1333" w:type="dxa"/>
            <w:shd w:val="clear" w:color="auto" w:fill="auto"/>
            <w:vAlign w:val="center"/>
          </w:tcPr>
          <w:p w14:paraId="0424FD5A" w14:textId="77777777" w:rsidR="00053178" w:rsidRPr="00DC0FE7" w:rsidRDefault="00053178" w:rsidP="004741CA">
            <w:pPr>
              <w:pStyle w:val="afffffffff2"/>
              <w:rPr>
                <w:rFonts w:ascii="Times New Roman"/>
              </w:rPr>
            </w:pPr>
            <w:r w:rsidRPr="00DC0FE7">
              <w:rPr>
                <w:rFonts w:ascii="Times New Roman"/>
              </w:rPr>
              <w:t>100</w:t>
            </w:r>
          </w:p>
        </w:tc>
        <w:tc>
          <w:tcPr>
            <w:tcW w:w="1334" w:type="dxa"/>
            <w:shd w:val="clear" w:color="auto" w:fill="auto"/>
            <w:vAlign w:val="center"/>
          </w:tcPr>
          <w:p w14:paraId="1A180F48"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280F0FBB"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64DB32DA" w14:textId="77777777" w:rsidR="00053178" w:rsidRPr="00DC0FE7" w:rsidRDefault="00053178" w:rsidP="004741CA">
            <w:pPr>
              <w:pStyle w:val="afffffffff2"/>
              <w:rPr>
                <w:rFonts w:ascii="Times New Roman"/>
              </w:rPr>
            </w:pPr>
            <w:r w:rsidRPr="00DC0FE7">
              <w:rPr>
                <w:rFonts w:ascii="Times New Roman"/>
                <w:szCs w:val="18"/>
              </w:rPr>
              <w:t>51.1</w:t>
            </w:r>
          </w:p>
        </w:tc>
        <w:tc>
          <w:tcPr>
            <w:tcW w:w="1334" w:type="dxa"/>
            <w:vMerge w:val="restart"/>
            <w:shd w:val="clear" w:color="auto" w:fill="auto"/>
            <w:vAlign w:val="center"/>
          </w:tcPr>
          <w:p w14:paraId="483ABEB2"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5E4AF34D" w14:textId="77777777" w:rsidTr="004741CA">
        <w:trPr>
          <w:jc w:val="center"/>
        </w:trPr>
        <w:tc>
          <w:tcPr>
            <w:tcW w:w="699" w:type="dxa"/>
            <w:shd w:val="clear" w:color="auto" w:fill="auto"/>
            <w:vAlign w:val="center"/>
          </w:tcPr>
          <w:p w14:paraId="2B551317" w14:textId="77777777" w:rsidR="00053178" w:rsidRPr="00DC0FE7" w:rsidRDefault="00053178" w:rsidP="004741CA">
            <w:pPr>
              <w:pStyle w:val="afffffffff2"/>
              <w:rPr>
                <w:rFonts w:ascii="Times New Roman"/>
              </w:rPr>
            </w:pPr>
            <w:r w:rsidRPr="00DC0FE7">
              <w:rPr>
                <w:rFonts w:ascii="Times New Roman"/>
                <w:szCs w:val="18"/>
              </w:rPr>
              <w:t>56</w:t>
            </w:r>
          </w:p>
        </w:tc>
        <w:tc>
          <w:tcPr>
            <w:tcW w:w="1966" w:type="dxa"/>
            <w:vMerge/>
            <w:shd w:val="clear" w:color="auto" w:fill="auto"/>
            <w:vAlign w:val="center"/>
          </w:tcPr>
          <w:p w14:paraId="79CA2927" w14:textId="77777777" w:rsidR="00053178" w:rsidRPr="00DC0FE7" w:rsidRDefault="00053178" w:rsidP="004741CA">
            <w:pPr>
              <w:pStyle w:val="afffffffff2"/>
              <w:rPr>
                <w:rFonts w:ascii="Times New Roman"/>
              </w:rPr>
            </w:pPr>
          </w:p>
        </w:tc>
        <w:tc>
          <w:tcPr>
            <w:tcW w:w="1333" w:type="dxa"/>
            <w:shd w:val="clear" w:color="auto" w:fill="auto"/>
            <w:vAlign w:val="center"/>
          </w:tcPr>
          <w:p w14:paraId="5B99A82A" w14:textId="77777777" w:rsidR="00053178" w:rsidRPr="00DC0FE7" w:rsidRDefault="00053178" w:rsidP="004741CA">
            <w:pPr>
              <w:pStyle w:val="afffffffff2"/>
              <w:rPr>
                <w:rFonts w:ascii="Times New Roman"/>
              </w:rPr>
            </w:pPr>
            <w:r w:rsidRPr="00DC0FE7">
              <w:rPr>
                <w:rFonts w:ascii="Times New Roman"/>
              </w:rPr>
              <w:t>160</w:t>
            </w:r>
          </w:p>
        </w:tc>
        <w:tc>
          <w:tcPr>
            <w:tcW w:w="1334" w:type="dxa"/>
            <w:shd w:val="clear" w:color="auto" w:fill="auto"/>
            <w:vAlign w:val="center"/>
          </w:tcPr>
          <w:p w14:paraId="30D53BC9"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7F635067"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20107D13" w14:textId="77777777" w:rsidR="00053178" w:rsidRPr="00DC0FE7" w:rsidRDefault="00053178" w:rsidP="004741CA">
            <w:pPr>
              <w:pStyle w:val="afffffffff2"/>
              <w:rPr>
                <w:rFonts w:ascii="Times New Roman"/>
              </w:rPr>
            </w:pPr>
            <w:r w:rsidRPr="00DC0FE7">
              <w:rPr>
                <w:rFonts w:ascii="Times New Roman"/>
                <w:szCs w:val="18"/>
              </w:rPr>
              <w:t>55.2</w:t>
            </w:r>
          </w:p>
        </w:tc>
        <w:tc>
          <w:tcPr>
            <w:tcW w:w="1334" w:type="dxa"/>
            <w:vMerge/>
            <w:shd w:val="clear" w:color="auto" w:fill="auto"/>
            <w:vAlign w:val="center"/>
          </w:tcPr>
          <w:p w14:paraId="339B0CE8" w14:textId="77777777" w:rsidR="00053178" w:rsidRPr="00DC0FE7" w:rsidRDefault="00053178" w:rsidP="004741CA">
            <w:pPr>
              <w:pStyle w:val="afffffffff2"/>
              <w:rPr>
                <w:rFonts w:ascii="Times New Roman"/>
              </w:rPr>
            </w:pPr>
          </w:p>
        </w:tc>
      </w:tr>
      <w:tr w:rsidR="00053178" w:rsidRPr="00DC0FE7" w14:paraId="1BCA1022" w14:textId="77777777" w:rsidTr="004741CA">
        <w:trPr>
          <w:jc w:val="center"/>
        </w:trPr>
        <w:tc>
          <w:tcPr>
            <w:tcW w:w="699" w:type="dxa"/>
            <w:shd w:val="clear" w:color="auto" w:fill="auto"/>
            <w:vAlign w:val="center"/>
          </w:tcPr>
          <w:p w14:paraId="7C64B4B3" w14:textId="77777777" w:rsidR="00053178" w:rsidRPr="00DC0FE7" w:rsidRDefault="00053178" w:rsidP="004741CA">
            <w:pPr>
              <w:pStyle w:val="afffffffff2"/>
              <w:rPr>
                <w:rFonts w:ascii="Times New Roman"/>
              </w:rPr>
            </w:pPr>
            <w:r w:rsidRPr="00DC0FE7">
              <w:rPr>
                <w:rFonts w:ascii="Times New Roman"/>
                <w:szCs w:val="18"/>
              </w:rPr>
              <w:t>57</w:t>
            </w:r>
          </w:p>
        </w:tc>
        <w:tc>
          <w:tcPr>
            <w:tcW w:w="1966" w:type="dxa"/>
            <w:shd w:val="clear" w:color="auto" w:fill="auto"/>
            <w:vAlign w:val="center"/>
          </w:tcPr>
          <w:p w14:paraId="3E752E2A" w14:textId="77777777" w:rsidR="00053178" w:rsidRPr="00DC0FE7" w:rsidRDefault="00053178" w:rsidP="004741CA">
            <w:pPr>
              <w:pStyle w:val="afffffffff2"/>
              <w:rPr>
                <w:rFonts w:ascii="Times New Roman"/>
              </w:rPr>
            </w:pPr>
            <w:r w:rsidRPr="00DC0FE7">
              <w:rPr>
                <w:rFonts w:ascii="Times New Roman"/>
              </w:rPr>
              <w:t>150</w:t>
            </w:r>
          </w:p>
        </w:tc>
        <w:tc>
          <w:tcPr>
            <w:tcW w:w="1333" w:type="dxa"/>
            <w:shd w:val="clear" w:color="auto" w:fill="auto"/>
            <w:vAlign w:val="center"/>
          </w:tcPr>
          <w:p w14:paraId="3078D3E8" w14:textId="77777777" w:rsidR="00053178" w:rsidRPr="00DC0FE7" w:rsidRDefault="00053178" w:rsidP="004741CA">
            <w:pPr>
              <w:pStyle w:val="afffffffff2"/>
              <w:rPr>
                <w:rFonts w:ascii="Times New Roman"/>
              </w:rPr>
            </w:pPr>
            <w:r w:rsidRPr="00DC0FE7">
              <w:rPr>
                <w:rFonts w:ascii="Times New Roman"/>
              </w:rPr>
              <w:t>160</w:t>
            </w:r>
          </w:p>
        </w:tc>
        <w:tc>
          <w:tcPr>
            <w:tcW w:w="1334" w:type="dxa"/>
            <w:shd w:val="clear" w:color="auto" w:fill="auto"/>
            <w:vAlign w:val="center"/>
          </w:tcPr>
          <w:p w14:paraId="26662C2C"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38B95300"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38B1F7A0" w14:textId="77777777" w:rsidR="00053178" w:rsidRPr="00DC0FE7" w:rsidRDefault="00053178" w:rsidP="004741CA">
            <w:pPr>
              <w:pStyle w:val="afffffffff2"/>
              <w:rPr>
                <w:rFonts w:ascii="Times New Roman"/>
              </w:rPr>
            </w:pPr>
            <w:r w:rsidRPr="00DC0FE7">
              <w:rPr>
                <w:rFonts w:ascii="Times New Roman"/>
                <w:szCs w:val="18"/>
              </w:rPr>
              <w:t>52.3</w:t>
            </w:r>
          </w:p>
        </w:tc>
        <w:tc>
          <w:tcPr>
            <w:tcW w:w="1334" w:type="dxa"/>
            <w:shd w:val="clear" w:color="auto" w:fill="auto"/>
            <w:vAlign w:val="center"/>
          </w:tcPr>
          <w:p w14:paraId="1E7579B0" w14:textId="77777777" w:rsidR="00053178" w:rsidRPr="00DC0FE7" w:rsidRDefault="00053178" w:rsidP="004741CA">
            <w:pPr>
              <w:pStyle w:val="afffffffff2"/>
              <w:rPr>
                <w:rFonts w:ascii="Times New Roman"/>
              </w:rPr>
            </w:pPr>
            <w:r w:rsidRPr="00DC0FE7">
              <w:rPr>
                <w:rFonts w:ascii="Times New Roman"/>
              </w:rPr>
              <w:t>3000</w:t>
            </w:r>
          </w:p>
        </w:tc>
      </w:tr>
      <w:tr w:rsidR="00053178" w:rsidRPr="00DC0FE7" w14:paraId="644CFE8F" w14:textId="77777777" w:rsidTr="004741CA">
        <w:trPr>
          <w:jc w:val="center"/>
        </w:trPr>
        <w:tc>
          <w:tcPr>
            <w:tcW w:w="699" w:type="dxa"/>
            <w:shd w:val="clear" w:color="auto" w:fill="auto"/>
            <w:vAlign w:val="center"/>
          </w:tcPr>
          <w:p w14:paraId="31D9AEDC" w14:textId="77777777" w:rsidR="00053178" w:rsidRPr="00DC0FE7" w:rsidRDefault="00053178" w:rsidP="004741CA">
            <w:pPr>
              <w:pStyle w:val="afffffffff2"/>
              <w:rPr>
                <w:rFonts w:ascii="Times New Roman"/>
              </w:rPr>
            </w:pPr>
            <w:r w:rsidRPr="00DC0FE7">
              <w:rPr>
                <w:rFonts w:ascii="Times New Roman"/>
                <w:szCs w:val="18"/>
              </w:rPr>
              <w:t>58</w:t>
            </w:r>
          </w:p>
        </w:tc>
        <w:tc>
          <w:tcPr>
            <w:tcW w:w="1966" w:type="dxa"/>
            <w:vMerge w:val="restart"/>
            <w:shd w:val="clear" w:color="auto" w:fill="auto"/>
            <w:vAlign w:val="center"/>
          </w:tcPr>
          <w:p w14:paraId="071604D8" w14:textId="77777777" w:rsidR="00053178" w:rsidRPr="00DC0FE7" w:rsidRDefault="00053178" w:rsidP="004741CA">
            <w:pPr>
              <w:pStyle w:val="afffffffff2"/>
              <w:rPr>
                <w:rFonts w:ascii="Times New Roman"/>
              </w:rPr>
            </w:pPr>
            <w:r w:rsidRPr="00DC0FE7">
              <w:rPr>
                <w:rFonts w:ascii="Times New Roman"/>
              </w:rPr>
              <w:t>40</w:t>
            </w:r>
          </w:p>
        </w:tc>
        <w:tc>
          <w:tcPr>
            <w:tcW w:w="1333" w:type="dxa"/>
            <w:vMerge w:val="restart"/>
            <w:shd w:val="clear" w:color="auto" w:fill="auto"/>
            <w:vAlign w:val="center"/>
          </w:tcPr>
          <w:p w14:paraId="72C47A8D" w14:textId="77777777" w:rsidR="00053178" w:rsidRPr="00DC0FE7" w:rsidRDefault="00053178" w:rsidP="004741CA">
            <w:pPr>
              <w:pStyle w:val="afffffffff2"/>
              <w:rPr>
                <w:rFonts w:ascii="Times New Roman"/>
              </w:rPr>
            </w:pPr>
            <w:r w:rsidRPr="00DC0FE7">
              <w:rPr>
                <w:rFonts w:ascii="Times New Roman"/>
              </w:rPr>
              <w:t>6.3</w:t>
            </w:r>
          </w:p>
        </w:tc>
        <w:tc>
          <w:tcPr>
            <w:tcW w:w="1334" w:type="dxa"/>
            <w:shd w:val="clear" w:color="auto" w:fill="auto"/>
            <w:vAlign w:val="center"/>
          </w:tcPr>
          <w:p w14:paraId="769E7A3E"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38C482A7" w14:textId="77777777" w:rsidR="00053178" w:rsidRPr="00DC0FE7" w:rsidRDefault="00053178" w:rsidP="004741CA">
            <w:pPr>
              <w:pStyle w:val="afffffffff2"/>
              <w:rPr>
                <w:rFonts w:ascii="Times New Roman"/>
              </w:rPr>
            </w:pPr>
            <w:r w:rsidRPr="00DC0FE7">
              <w:rPr>
                <w:rFonts w:ascii="Times New Roman"/>
                <w:szCs w:val="18"/>
              </w:rPr>
              <w:t>0.25</w:t>
            </w:r>
          </w:p>
        </w:tc>
        <w:tc>
          <w:tcPr>
            <w:tcW w:w="1334" w:type="dxa"/>
            <w:shd w:val="clear" w:color="auto" w:fill="auto"/>
            <w:vAlign w:val="center"/>
          </w:tcPr>
          <w:p w14:paraId="65D50A52" w14:textId="77777777" w:rsidR="00053178" w:rsidRPr="00DC0FE7" w:rsidRDefault="00053178" w:rsidP="004741CA">
            <w:pPr>
              <w:pStyle w:val="afffffffff2"/>
              <w:rPr>
                <w:rFonts w:ascii="Times New Roman"/>
              </w:rPr>
            </w:pPr>
            <w:r w:rsidRPr="00DC0FE7">
              <w:rPr>
                <w:rFonts w:ascii="Times New Roman"/>
                <w:szCs w:val="18"/>
              </w:rPr>
              <w:t>27.0</w:t>
            </w:r>
          </w:p>
        </w:tc>
        <w:tc>
          <w:tcPr>
            <w:tcW w:w="1334" w:type="dxa"/>
            <w:vMerge w:val="restart"/>
            <w:shd w:val="clear" w:color="auto" w:fill="auto"/>
            <w:vAlign w:val="center"/>
          </w:tcPr>
          <w:p w14:paraId="38F9DAD5"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4977B9BD" w14:textId="77777777" w:rsidTr="004741CA">
        <w:trPr>
          <w:jc w:val="center"/>
        </w:trPr>
        <w:tc>
          <w:tcPr>
            <w:tcW w:w="699" w:type="dxa"/>
            <w:shd w:val="clear" w:color="auto" w:fill="auto"/>
            <w:vAlign w:val="center"/>
          </w:tcPr>
          <w:p w14:paraId="78CEA457" w14:textId="77777777" w:rsidR="00053178" w:rsidRPr="00DC0FE7" w:rsidRDefault="00053178" w:rsidP="004741CA">
            <w:pPr>
              <w:pStyle w:val="afffffffff2"/>
              <w:rPr>
                <w:rFonts w:ascii="Times New Roman"/>
              </w:rPr>
            </w:pPr>
            <w:r w:rsidRPr="00DC0FE7">
              <w:rPr>
                <w:rFonts w:ascii="Times New Roman"/>
                <w:szCs w:val="18"/>
              </w:rPr>
              <w:t>59</w:t>
            </w:r>
          </w:p>
        </w:tc>
        <w:tc>
          <w:tcPr>
            <w:tcW w:w="1966" w:type="dxa"/>
            <w:vMerge/>
            <w:shd w:val="clear" w:color="auto" w:fill="auto"/>
            <w:vAlign w:val="center"/>
          </w:tcPr>
          <w:p w14:paraId="2A838921"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33083A5" w14:textId="77777777" w:rsidR="00053178" w:rsidRPr="00DC0FE7" w:rsidRDefault="00053178" w:rsidP="004741CA">
            <w:pPr>
              <w:pStyle w:val="afffffffff2"/>
              <w:rPr>
                <w:rFonts w:ascii="Times New Roman"/>
              </w:rPr>
            </w:pPr>
          </w:p>
        </w:tc>
        <w:tc>
          <w:tcPr>
            <w:tcW w:w="1334" w:type="dxa"/>
            <w:shd w:val="clear" w:color="auto" w:fill="auto"/>
            <w:vAlign w:val="center"/>
          </w:tcPr>
          <w:p w14:paraId="4736FD73"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23A5FA93" w14:textId="77777777" w:rsidR="00053178" w:rsidRPr="00DC0FE7" w:rsidRDefault="00053178" w:rsidP="004741CA">
            <w:pPr>
              <w:pStyle w:val="afffffffff2"/>
              <w:rPr>
                <w:rFonts w:ascii="Times New Roman"/>
              </w:rPr>
            </w:pPr>
            <w:r w:rsidRPr="00DC0FE7">
              <w:rPr>
                <w:rFonts w:ascii="Times New Roman"/>
                <w:szCs w:val="18"/>
              </w:rPr>
              <w:t>0.45</w:t>
            </w:r>
          </w:p>
        </w:tc>
        <w:tc>
          <w:tcPr>
            <w:tcW w:w="1334" w:type="dxa"/>
            <w:shd w:val="clear" w:color="auto" w:fill="auto"/>
            <w:vAlign w:val="center"/>
          </w:tcPr>
          <w:p w14:paraId="318A8C0E" w14:textId="77777777" w:rsidR="00053178" w:rsidRPr="00DC0FE7" w:rsidRDefault="00053178" w:rsidP="004741CA">
            <w:pPr>
              <w:pStyle w:val="afffffffff2"/>
              <w:rPr>
                <w:rFonts w:ascii="Times New Roman"/>
              </w:rPr>
            </w:pPr>
            <w:r w:rsidRPr="00DC0FE7">
              <w:rPr>
                <w:rFonts w:ascii="Times New Roman"/>
                <w:szCs w:val="18"/>
              </w:rPr>
              <w:t>25.0</w:t>
            </w:r>
          </w:p>
        </w:tc>
        <w:tc>
          <w:tcPr>
            <w:tcW w:w="1334" w:type="dxa"/>
            <w:vMerge/>
            <w:shd w:val="clear" w:color="auto" w:fill="auto"/>
            <w:vAlign w:val="center"/>
          </w:tcPr>
          <w:p w14:paraId="2B2BC6D6" w14:textId="77777777" w:rsidR="00053178" w:rsidRPr="00DC0FE7" w:rsidRDefault="00053178" w:rsidP="004741CA">
            <w:pPr>
              <w:pStyle w:val="afffffffff2"/>
              <w:rPr>
                <w:rFonts w:ascii="Times New Roman"/>
              </w:rPr>
            </w:pPr>
          </w:p>
        </w:tc>
      </w:tr>
      <w:tr w:rsidR="00053178" w:rsidRPr="00DC0FE7" w14:paraId="7F93D30D" w14:textId="77777777" w:rsidTr="004741CA">
        <w:trPr>
          <w:jc w:val="center"/>
        </w:trPr>
        <w:tc>
          <w:tcPr>
            <w:tcW w:w="699" w:type="dxa"/>
            <w:shd w:val="clear" w:color="auto" w:fill="auto"/>
            <w:vAlign w:val="center"/>
          </w:tcPr>
          <w:p w14:paraId="111D51C4" w14:textId="77777777" w:rsidR="00053178" w:rsidRPr="00DC0FE7" w:rsidRDefault="00053178" w:rsidP="004741CA">
            <w:pPr>
              <w:pStyle w:val="afffffffff2"/>
              <w:rPr>
                <w:rFonts w:ascii="Times New Roman"/>
              </w:rPr>
            </w:pPr>
            <w:r w:rsidRPr="00DC0FE7">
              <w:rPr>
                <w:rFonts w:ascii="Times New Roman"/>
              </w:rPr>
              <w:t>60</w:t>
            </w:r>
          </w:p>
        </w:tc>
        <w:tc>
          <w:tcPr>
            <w:tcW w:w="1966" w:type="dxa"/>
            <w:vMerge/>
            <w:shd w:val="clear" w:color="auto" w:fill="auto"/>
            <w:vAlign w:val="center"/>
          </w:tcPr>
          <w:p w14:paraId="2CD69855"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F9EBD56" w14:textId="77777777" w:rsidR="00053178" w:rsidRPr="00DC0FE7" w:rsidRDefault="00053178" w:rsidP="004741CA">
            <w:pPr>
              <w:pStyle w:val="afffffffff2"/>
              <w:rPr>
                <w:rFonts w:ascii="Times New Roman"/>
              </w:rPr>
            </w:pPr>
          </w:p>
        </w:tc>
        <w:tc>
          <w:tcPr>
            <w:tcW w:w="1334" w:type="dxa"/>
            <w:shd w:val="clear" w:color="auto" w:fill="auto"/>
            <w:vAlign w:val="center"/>
          </w:tcPr>
          <w:p w14:paraId="47D25885"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6B9ABCB5" w14:textId="77777777" w:rsidR="00053178" w:rsidRPr="00DC0FE7" w:rsidRDefault="00053178" w:rsidP="004741CA">
            <w:pPr>
              <w:pStyle w:val="afffffffff2"/>
              <w:rPr>
                <w:rFonts w:ascii="Times New Roman"/>
              </w:rPr>
            </w:pPr>
            <w:r w:rsidRPr="00DC0FE7">
              <w:rPr>
                <w:rFonts w:ascii="Times New Roman"/>
                <w:szCs w:val="18"/>
              </w:rPr>
              <w:t>0.75</w:t>
            </w:r>
          </w:p>
        </w:tc>
        <w:tc>
          <w:tcPr>
            <w:tcW w:w="1334" w:type="dxa"/>
            <w:shd w:val="clear" w:color="auto" w:fill="auto"/>
            <w:vAlign w:val="center"/>
          </w:tcPr>
          <w:p w14:paraId="2A465627" w14:textId="77777777" w:rsidR="00053178" w:rsidRPr="00DC0FE7" w:rsidRDefault="00053178" w:rsidP="004741CA">
            <w:pPr>
              <w:pStyle w:val="afffffffff2"/>
              <w:rPr>
                <w:rFonts w:ascii="Times New Roman"/>
              </w:rPr>
            </w:pPr>
            <w:r w:rsidRPr="00DC0FE7">
              <w:rPr>
                <w:rFonts w:ascii="Times New Roman"/>
                <w:szCs w:val="18"/>
              </w:rPr>
              <w:t>23.5</w:t>
            </w:r>
          </w:p>
        </w:tc>
        <w:tc>
          <w:tcPr>
            <w:tcW w:w="1334" w:type="dxa"/>
            <w:vMerge/>
            <w:shd w:val="clear" w:color="auto" w:fill="auto"/>
            <w:vAlign w:val="center"/>
          </w:tcPr>
          <w:p w14:paraId="6763ED4F" w14:textId="77777777" w:rsidR="00053178" w:rsidRPr="00DC0FE7" w:rsidRDefault="00053178" w:rsidP="004741CA">
            <w:pPr>
              <w:pStyle w:val="afffffffff2"/>
              <w:rPr>
                <w:rFonts w:ascii="Times New Roman"/>
              </w:rPr>
            </w:pPr>
          </w:p>
        </w:tc>
      </w:tr>
      <w:tr w:rsidR="00053178" w:rsidRPr="00DC0FE7" w14:paraId="1C48BDC8" w14:textId="77777777" w:rsidTr="004741CA">
        <w:trPr>
          <w:jc w:val="center"/>
        </w:trPr>
        <w:tc>
          <w:tcPr>
            <w:tcW w:w="699" w:type="dxa"/>
            <w:shd w:val="clear" w:color="auto" w:fill="auto"/>
            <w:vAlign w:val="center"/>
          </w:tcPr>
          <w:p w14:paraId="65149461" w14:textId="77777777" w:rsidR="00053178" w:rsidRPr="00DC0FE7" w:rsidRDefault="00053178" w:rsidP="004741CA">
            <w:pPr>
              <w:pStyle w:val="afffffffff2"/>
              <w:rPr>
                <w:rFonts w:ascii="Times New Roman"/>
              </w:rPr>
            </w:pPr>
            <w:r w:rsidRPr="00DC0FE7">
              <w:rPr>
                <w:rFonts w:ascii="Times New Roman"/>
              </w:rPr>
              <w:t>61</w:t>
            </w:r>
          </w:p>
        </w:tc>
        <w:tc>
          <w:tcPr>
            <w:tcW w:w="1966" w:type="dxa"/>
            <w:vMerge/>
            <w:shd w:val="clear" w:color="auto" w:fill="auto"/>
            <w:vAlign w:val="center"/>
          </w:tcPr>
          <w:p w14:paraId="618D346A"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120A4EC" w14:textId="77777777" w:rsidR="00053178" w:rsidRPr="00DC0FE7" w:rsidRDefault="00053178" w:rsidP="004741CA">
            <w:pPr>
              <w:pStyle w:val="afffffffff2"/>
              <w:rPr>
                <w:rFonts w:ascii="Times New Roman"/>
              </w:rPr>
            </w:pPr>
          </w:p>
        </w:tc>
        <w:tc>
          <w:tcPr>
            <w:tcW w:w="1334" w:type="dxa"/>
            <w:shd w:val="clear" w:color="auto" w:fill="auto"/>
            <w:vAlign w:val="center"/>
          </w:tcPr>
          <w:p w14:paraId="5C63A01D"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75026315"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77A00D2B" w14:textId="77777777" w:rsidR="00053178" w:rsidRPr="00DC0FE7" w:rsidRDefault="00053178" w:rsidP="004741CA">
            <w:pPr>
              <w:pStyle w:val="afffffffff2"/>
              <w:rPr>
                <w:rFonts w:ascii="Times New Roman"/>
              </w:rPr>
            </w:pPr>
            <w:r w:rsidRPr="00DC0FE7">
              <w:rPr>
                <w:rFonts w:ascii="Times New Roman"/>
                <w:szCs w:val="18"/>
              </w:rPr>
              <w:t>18.8</w:t>
            </w:r>
          </w:p>
        </w:tc>
        <w:tc>
          <w:tcPr>
            <w:tcW w:w="1334" w:type="dxa"/>
            <w:vMerge/>
            <w:shd w:val="clear" w:color="auto" w:fill="auto"/>
            <w:vAlign w:val="center"/>
          </w:tcPr>
          <w:p w14:paraId="5226243B" w14:textId="77777777" w:rsidR="00053178" w:rsidRPr="00DC0FE7" w:rsidRDefault="00053178" w:rsidP="004741CA">
            <w:pPr>
              <w:pStyle w:val="afffffffff2"/>
              <w:rPr>
                <w:rFonts w:ascii="Times New Roman"/>
              </w:rPr>
            </w:pPr>
          </w:p>
        </w:tc>
      </w:tr>
      <w:tr w:rsidR="00053178" w:rsidRPr="00DC0FE7" w14:paraId="294E21AB" w14:textId="77777777" w:rsidTr="004741CA">
        <w:trPr>
          <w:jc w:val="center"/>
        </w:trPr>
        <w:tc>
          <w:tcPr>
            <w:tcW w:w="699" w:type="dxa"/>
            <w:shd w:val="clear" w:color="auto" w:fill="auto"/>
            <w:vAlign w:val="center"/>
          </w:tcPr>
          <w:p w14:paraId="2DA56D09" w14:textId="77777777" w:rsidR="00053178" w:rsidRPr="00DC0FE7" w:rsidRDefault="00053178" w:rsidP="004741CA">
            <w:pPr>
              <w:pStyle w:val="afffffffff2"/>
              <w:rPr>
                <w:rFonts w:ascii="Times New Roman"/>
              </w:rPr>
            </w:pPr>
            <w:r w:rsidRPr="00DC0FE7">
              <w:rPr>
                <w:rFonts w:ascii="Times New Roman"/>
                <w:szCs w:val="18"/>
              </w:rPr>
              <w:t>62</w:t>
            </w:r>
          </w:p>
        </w:tc>
        <w:tc>
          <w:tcPr>
            <w:tcW w:w="1966" w:type="dxa"/>
            <w:vMerge w:val="restart"/>
            <w:shd w:val="clear" w:color="auto" w:fill="auto"/>
            <w:vAlign w:val="center"/>
          </w:tcPr>
          <w:p w14:paraId="3E54C1C5" w14:textId="77777777" w:rsidR="00053178" w:rsidRPr="00DC0FE7" w:rsidRDefault="00053178" w:rsidP="004741CA">
            <w:pPr>
              <w:pStyle w:val="afffffffff2"/>
              <w:rPr>
                <w:rFonts w:ascii="Times New Roman"/>
              </w:rPr>
            </w:pPr>
            <w:r w:rsidRPr="00DC0FE7">
              <w:rPr>
                <w:rFonts w:ascii="Times New Roman"/>
              </w:rPr>
              <w:t>50</w:t>
            </w:r>
          </w:p>
        </w:tc>
        <w:tc>
          <w:tcPr>
            <w:tcW w:w="1333" w:type="dxa"/>
            <w:vMerge w:val="restart"/>
            <w:shd w:val="clear" w:color="auto" w:fill="auto"/>
            <w:vAlign w:val="center"/>
          </w:tcPr>
          <w:p w14:paraId="549A71B1"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440865F2"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113BDC2B" w14:textId="77777777" w:rsidR="00053178" w:rsidRPr="00DC0FE7" w:rsidRDefault="00053178" w:rsidP="004741CA">
            <w:pPr>
              <w:pStyle w:val="afffffffff2"/>
              <w:rPr>
                <w:rFonts w:ascii="Times New Roman"/>
              </w:rPr>
            </w:pPr>
            <w:r w:rsidRPr="00DC0FE7">
              <w:rPr>
                <w:rFonts w:ascii="Times New Roman"/>
                <w:szCs w:val="18"/>
              </w:rPr>
              <w:t>0.37</w:t>
            </w:r>
          </w:p>
        </w:tc>
        <w:tc>
          <w:tcPr>
            <w:tcW w:w="1334" w:type="dxa"/>
            <w:shd w:val="clear" w:color="auto" w:fill="auto"/>
            <w:vAlign w:val="center"/>
          </w:tcPr>
          <w:p w14:paraId="407A1CA3" w14:textId="77777777" w:rsidR="00053178" w:rsidRPr="00DC0FE7" w:rsidRDefault="00053178" w:rsidP="004741CA">
            <w:pPr>
              <w:pStyle w:val="afffffffff2"/>
              <w:rPr>
                <w:rFonts w:ascii="Times New Roman"/>
              </w:rPr>
            </w:pPr>
            <w:r w:rsidRPr="00DC0FE7">
              <w:rPr>
                <w:rFonts w:ascii="Times New Roman"/>
                <w:szCs w:val="18"/>
              </w:rPr>
              <w:t>34.1</w:t>
            </w:r>
          </w:p>
        </w:tc>
        <w:tc>
          <w:tcPr>
            <w:tcW w:w="1334" w:type="dxa"/>
            <w:vMerge w:val="restart"/>
            <w:shd w:val="clear" w:color="auto" w:fill="auto"/>
            <w:vAlign w:val="center"/>
          </w:tcPr>
          <w:p w14:paraId="27A969D7"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243767D2" w14:textId="77777777" w:rsidTr="004741CA">
        <w:trPr>
          <w:jc w:val="center"/>
        </w:trPr>
        <w:tc>
          <w:tcPr>
            <w:tcW w:w="699" w:type="dxa"/>
            <w:shd w:val="clear" w:color="auto" w:fill="auto"/>
            <w:vAlign w:val="center"/>
          </w:tcPr>
          <w:p w14:paraId="356E5851" w14:textId="77777777" w:rsidR="00053178" w:rsidRPr="00DC0FE7" w:rsidRDefault="00053178" w:rsidP="004741CA">
            <w:pPr>
              <w:pStyle w:val="afffffffff2"/>
              <w:rPr>
                <w:rFonts w:ascii="Times New Roman"/>
              </w:rPr>
            </w:pPr>
            <w:r w:rsidRPr="00DC0FE7">
              <w:rPr>
                <w:rFonts w:ascii="Times New Roman"/>
                <w:szCs w:val="18"/>
              </w:rPr>
              <w:t>63</w:t>
            </w:r>
          </w:p>
        </w:tc>
        <w:tc>
          <w:tcPr>
            <w:tcW w:w="1966" w:type="dxa"/>
            <w:vMerge/>
            <w:shd w:val="clear" w:color="auto" w:fill="auto"/>
            <w:vAlign w:val="center"/>
          </w:tcPr>
          <w:p w14:paraId="653EE1EE"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86E64BE" w14:textId="77777777" w:rsidR="00053178" w:rsidRPr="00DC0FE7" w:rsidRDefault="00053178" w:rsidP="004741CA">
            <w:pPr>
              <w:pStyle w:val="afffffffff2"/>
              <w:rPr>
                <w:rFonts w:ascii="Times New Roman"/>
              </w:rPr>
            </w:pPr>
          </w:p>
        </w:tc>
        <w:tc>
          <w:tcPr>
            <w:tcW w:w="1334" w:type="dxa"/>
            <w:shd w:val="clear" w:color="auto" w:fill="auto"/>
            <w:vAlign w:val="center"/>
          </w:tcPr>
          <w:p w14:paraId="7E1B9B78"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0428519E" w14:textId="77777777" w:rsidR="00053178" w:rsidRPr="00DC0FE7" w:rsidRDefault="00053178" w:rsidP="004741CA">
            <w:pPr>
              <w:pStyle w:val="afffffffff2"/>
              <w:rPr>
                <w:rFonts w:ascii="Times New Roman"/>
              </w:rPr>
            </w:pPr>
            <w:r w:rsidRPr="00DC0FE7">
              <w:rPr>
                <w:rFonts w:ascii="Times New Roman"/>
                <w:szCs w:val="18"/>
              </w:rPr>
              <w:t>0.75</w:t>
            </w:r>
          </w:p>
        </w:tc>
        <w:tc>
          <w:tcPr>
            <w:tcW w:w="1334" w:type="dxa"/>
            <w:shd w:val="clear" w:color="auto" w:fill="auto"/>
            <w:vAlign w:val="center"/>
          </w:tcPr>
          <w:p w14:paraId="19CFDA2A" w14:textId="77777777" w:rsidR="00053178" w:rsidRPr="00DC0FE7" w:rsidRDefault="00053178" w:rsidP="004741CA">
            <w:pPr>
              <w:pStyle w:val="afffffffff2"/>
              <w:rPr>
                <w:rFonts w:ascii="Times New Roman"/>
              </w:rPr>
            </w:pPr>
            <w:r w:rsidRPr="00DC0FE7">
              <w:rPr>
                <w:rFonts w:ascii="Times New Roman"/>
                <w:szCs w:val="18"/>
              </w:rPr>
              <w:t>34.9</w:t>
            </w:r>
          </w:p>
        </w:tc>
        <w:tc>
          <w:tcPr>
            <w:tcW w:w="1334" w:type="dxa"/>
            <w:vMerge/>
            <w:shd w:val="clear" w:color="auto" w:fill="auto"/>
            <w:vAlign w:val="center"/>
          </w:tcPr>
          <w:p w14:paraId="55F146D6" w14:textId="77777777" w:rsidR="00053178" w:rsidRPr="00DC0FE7" w:rsidRDefault="00053178" w:rsidP="004741CA">
            <w:pPr>
              <w:pStyle w:val="afffffffff2"/>
              <w:rPr>
                <w:rFonts w:ascii="Times New Roman"/>
              </w:rPr>
            </w:pPr>
          </w:p>
        </w:tc>
      </w:tr>
      <w:tr w:rsidR="00053178" w:rsidRPr="00DC0FE7" w14:paraId="7595A39F" w14:textId="77777777" w:rsidTr="004741CA">
        <w:trPr>
          <w:jc w:val="center"/>
        </w:trPr>
        <w:tc>
          <w:tcPr>
            <w:tcW w:w="699" w:type="dxa"/>
            <w:shd w:val="clear" w:color="auto" w:fill="auto"/>
            <w:vAlign w:val="center"/>
          </w:tcPr>
          <w:p w14:paraId="7C96A23A" w14:textId="77777777" w:rsidR="00053178" w:rsidRPr="00DC0FE7" w:rsidRDefault="00053178" w:rsidP="004741CA">
            <w:pPr>
              <w:pStyle w:val="afffffffff2"/>
              <w:rPr>
                <w:rFonts w:ascii="Times New Roman"/>
              </w:rPr>
            </w:pPr>
            <w:r w:rsidRPr="00DC0FE7">
              <w:rPr>
                <w:rFonts w:ascii="Times New Roman"/>
                <w:szCs w:val="18"/>
              </w:rPr>
              <w:t>64</w:t>
            </w:r>
          </w:p>
        </w:tc>
        <w:tc>
          <w:tcPr>
            <w:tcW w:w="1966" w:type="dxa"/>
            <w:vMerge/>
            <w:shd w:val="clear" w:color="auto" w:fill="auto"/>
            <w:vAlign w:val="center"/>
          </w:tcPr>
          <w:p w14:paraId="39DA7B17"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DB0EA1D" w14:textId="77777777" w:rsidR="00053178" w:rsidRPr="00DC0FE7" w:rsidRDefault="00053178" w:rsidP="004741CA">
            <w:pPr>
              <w:pStyle w:val="afffffffff2"/>
              <w:rPr>
                <w:rFonts w:ascii="Times New Roman"/>
              </w:rPr>
            </w:pPr>
          </w:p>
        </w:tc>
        <w:tc>
          <w:tcPr>
            <w:tcW w:w="1334" w:type="dxa"/>
            <w:shd w:val="clear" w:color="auto" w:fill="auto"/>
            <w:vAlign w:val="center"/>
          </w:tcPr>
          <w:p w14:paraId="57121C52"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6CD5620F"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511FC558" w14:textId="77777777" w:rsidR="00053178" w:rsidRPr="00DC0FE7" w:rsidRDefault="00053178" w:rsidP="004741CA">
            <w:pPr>
              <w:pStyle w:val="afffffffff2"/>
              <w:rPr>
                <w:rFonts w:ascii="Times New Roman"/>
              </w:rPr>
            </w:pPr>
            <w:r w:rsidRPr="00DC0FE7">
              <w:rPr>
                <w:rFonts w:ascii="Times New Roman"/>
                <w:szCs w:val="18"/>
              </w:rPr>
              <w:t>32.3</w:t>
            </w:r>
          </w:p>
        </w:tc>
        <w:tc>
          <w:tcPr>
            <w:tcW w:w="1334" w:type="dxa"/>
            <w:vMerge/>
            <w:shd w:val="clear" w:color="auto" w:fill="auto"/>
            <w:vAlign w:val="center"/>
          </w:tcPr>
          <w:p w14:paraId="4AE2B063" w14:textId="77777777" w:rsidR="00053178" w:rsidRPr="00DC0FE7" w:rsidRDefault="00053178" w:rsidP="004741CA">
            <w:pPr>
              <w:pStyle w:val="afffffffff2"/>
              <w:rPr>
                <w:rFonts w:ascii="Times New Roman"/>
              </w:rPr>
            </w:pPr>
          </w:p>
        </w:tc>
      </w:tr>
      <w:tr w:rsidR="00053178" w:rsidRPr="00DC0FE7" w14:paraId="76317CC4" w14:textId="77777777" w:rsidTr="004741CA">
        <w:trPr>
          <w:jc w:val="center"/>
        </w:trPr>
        <w:tc>
          <w:tcPr>
            <w:tcW w:w="699" w:type="dxa"/>
            <w:shd w:val="clear" w:color="auto" w:fill="auto"/>
            <w:vAlign w:val="center"/>
          </w:tcPr>
          <w:p w14:paraId="08B30CEA" w14:textId="77777777" w:rsidR="00053178" w:rsidRPr="00DC0FE7" w:rsidRDefault="00053178" w:rsidP="004741CA">
            <w:pPr>
              <w:pStyle w:val="afffffffff2"/>
              <w:rPr>
                <w:rFonts w:ascii="Times New Roman"/>
              </w:rPr>
            </w:pPr>
            <w:r w:rsidRPr="00DC0FE7">
              <w:rPr>
                <w:rFonts w:ascii="Times New Roman"/>
                <w:szCs w:val="18"/>
              </w:rPr>
              <w:t>65</w:t>
            </w:r>
          </w:p>
        </w:tc>
        <w:tc>
          <w:tcPr>
            <w:tcW w:w="1966" w:type="dxa"/>
            <w:vMerge/>
            <w:shd w:val="clear" w:color="auto" w:fill="auto"/>
            <w:vAlign w:val="center"/>
          </w:tcPr>
          <w:p w14:paraId="5803341D"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DF324D7" w14:textId="77777777" w:rsidR="00053178" w:rsidRPr="00DC0FE7" w:rsidRDefault="00053178" w:rsidP="004741CA">
            <w:pPr>
              <w:pStyle w:val="afffffffff2"/>
              <w:rPr>
                <w:rFonts w:ascii="Times New Roman"/>
              </w:rPr>
            </w:pPr>
          </w:p>
        </w:tc>
        <w:tc>
          <w:tcPr>
            <w:tcW w:w="1334" w:type="dxa"/>
            <w:shd w:val="clear" w:color="auto" w:fill="auto"/>
            <w:vAlign w:val="center"/>
          </w:tcPr>
          <w:p w14:paraId="43D8F996"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75EBD325"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7310229B" w14:textId="77777777" w:rsidR="00053178" w:rsidRPr="00DC0FE7" w:rsidRDefault="00053178" w:rsidP="004741CA">
            <w:pPr>
              <w:pStyle w:val="afffffffff2"/>
              <w:rPr>
                <w:rFonts w:ascii="Times New Roman"/>
              </w:rPr>
            </w:pPr>
            <w:r w:rsidRPr="00DC0FE7">
              <w:rPr>
                <w:rFonts w:ascii="Times New Roman"/>
                <w:szCs w:val="18"/>
              </w:rPr>
              <w:t>29.3</w:t>
            </w:r>
          </w:p>
        </w:tc>
        <w:tc>
          <w:tcPr>
            <w:tcW w:w="1334" w:type="dxa"/>
            <w:vMerge/>
            <w:shd w:val="clear" w:color="auto" w:fill="auto"/>
            <w:vAlign w:val="center"/>
          </w:tcPr>
          <w:p w14:paraId="4D0C915D" w14:textId="77777777" w:rsidR="00053178" w:rsidRPr="00DC0FE7" w:rsidRDefault="00053178" w:rsidP="004741CA">
            <w:pPr>
              <w:pStyle w:val="afffffffff2"/>
              <w:rPr>
                <w:rFonts w:ascii="Times New Roman"/>
              </w:rPr>
            </w:pPr>
          </w:p>
        </w:tc>
      </w:tr>
      <w:tr w:rsidR="00053178" w:rsidRPr="00DC0FE7" w14:paraId="6A9EFA9E" w14:textId="77777777" w:rsidTr="004741CA">
        <w:trPr>
          <w:jc w:val="center"/>
        </w:trPr>
        <w:tc>
          <w:tcPr>
            <w:tcW w:w="699" w:type="dxa"/>
            <w:shd w:val="clear" w:color="auto" w:fill="auto"/>
            <w:vAlign w:val="center"/>
          </w:tcPr>
          <w:p w14:paraId="638C5F31" w14:textId="77777777" w:rsidR="00053178" w:rsidRPr="00DC0FE7" w:rsidRDefault="00053178" w:rsidP="004741CA">
            <w:pPr>
              <w:pStyle w:val="afffffffff2"/>
              <w:rPr>
                <w:rFonts w:ascii="Times New Roman"/>
              </w:rPr>
            </w:pPr>
            <w:r w:rsidRPr="00DC0FE7">
              <w:rPr>
                <w:rFonts w:ascii="Times New Roman"/>
                <w:szCs w:val="18"/>
              </w:rPr>
              <w:t>66</w:t>
            </w:r>
          </w:p>
        </w:tc>
        <w:tc>
          <w:tcPr>
            <w:tcW w:w="1966" w:type="dxa"/>
            <w:vMerge/>
            <w:shd w:val="clear" w:color="auto" w:fill="auto"/>
            <w:vAlign w:val="center"/>
          </w:tcPr>
          <w:p w14:paraId="1B2CBB8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E233D5B" w14:textId="77777777" w:rsidR="00053178" w:rsidRPr="00DC0FE7" w:rsidRDefault="00053178" w:rsidP="004741CA">
            <w:pPr>
              <w:pStyle w:val="afffffffff2"/>
              <w:rPr>
                <w:rFonts w:ascii="Times New Roman"/>
              </w:rPr>
            </w:pPr>
          </w:p>
        </w:tc>
        <w:tc>
          <w:tcPr>
            <w:tcW w:w="1334" w:type="dxa"/>
            <w:shd w:val="clear" w:color="auto" w:fill="auto"/>
            <w:vAlign w:val="center"/>
          </w:tcPr>
          <w:p w14:paraId="48F58395"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0DC5B576" w14:textId="77777777" w:rsidR="00053178" w:rsidRPr="00DC0FE7" w:rsidRDefault="00053178" w:rsidP="004741CA">
            <w:pPr>
              <w:pStyle w:val="afffffffff2"/>
              <w:rPr>
                <w:rFonts w:ascii="Times New Roman"/>
              </w:rPr>
            </w:pPr>
            <w:r w:rsidRPr="00DC0FE7">
              <w:rPr>
                <w:rFonts w:ascii="Times New Roman"/>
                <w:szCs w:val="18"/>
              </w:rPr>
              <w:t>4</w:t>
            </w:r>
          </w:p>
        </w:tc>
        <w:tc>
          <w:tcPr>
            <w:tcW w:w="1334" w:type="dxa"/>
            <w:shd w:val="clear" w:color="auto" w:fill="auto"/>
            <w:vAlign w:val="center"/>
          </w:tcPr>
          <w:p w14:paraId="74CF2A88" w14:textId="77777777" w:rsidR="00053178" w:rsidRPr="00DC0FE7" w:rsidRDefault="00053178" w:rsidP="004741CA">
            <w:pPr>
              <w:pStyle w:val="afffffffff2"/>
              <w:rPr>
                <w:rFonts w:ascii="Times New Roman"/>
              </w:rPr>
            </w:pPr>
            <w:r w:rsidRPr="00DC0FE7">
              <w:rPr>
                <w:rFonts w:ascii="Times New Roman"/>
                <w:szCs w:val="18"/>
              </w:rPr>
              <w:t>23.8</w:t>
            </w:r>
          </w:p>
        </w:tc>
        <w:tc>
          <w:tcPr>
            <w:tcW w:w="1334" w:type="dxa"/>
            <w:vMerge/>
            <w:shd w:val="clear" w:color="auto" w:fill="auto"/>
            <w:vAlign w:val="center"/>
          </w:tcPr>
          <w:p w14:paraId="4A9FAC3A" w14:textId="77777777" w:rsidR="00053178" w:rsidRPr="00DC0FE7" w:rsidRDefault="00053178" w:rsidP="004741CA">
            <w:pPr>
              <w:pStyle w:val="afffffffff2"/>
              <w:rPr>
                <w:rFonts w:ascii="Times New Roman"/>
              </w:rPr>
            </w:pPr>
          </w:p>
        </w:tc>
      </w:tr>
      <w:tr w:rsidR="00053178" w:rsidRPr="00DC0FE7" w14:paraId="74C6C105" w14:textId="77777777" w:rsidTr="004741CA">
        <w:trPr>
          <w:jc w:val="center"/>
        </w:trPr>
        <w:tc>
          <w:tcPr>
            <w:tcW w:w="699" w:type="dxa"/>
            <w:shd w:val="clear" w:color="auto" w:fill="auto"/>
            <w:vAlign w:val="center"/>
          </w:tcPr>
          <w:p w14:paraId="70017F86" w14:textId="77777777" w:rsidR="00053178" w:rsidRPr="00DC0FE7" w:rsidRDefault="00053178" w:rsidP="004741CA">
            <w:pPr>
              <w:pStyle w:val="afffffffff2"/>
              <w:rPr>
                <w:rFonts w:ascii="Times New Roman"/>
              </w:rPr>
            </w:pPr>
            <w:r w:rsidRPr="00DC0FE7">
              <w:rPr>
                <w:rFonts w:ascii="Times New Roman"/>
                <w:szCs w:val="18"/>
              </w:rPr>
              <w:t>67</w:t>
            </w:r>
          </w:p>
        </w:tc>
        <w:tc>
          <w:tcPr>
            <w:tcW w:w="1966" w:type="dxa"/>
            <w:vMerge w:val="restart"/>
            <w:shd w:val="clear" w:color="auto" w:fill="auto"/>
            <w:vAlign w:val="center"/>
          </w:tcPr>
          <w:p w14:paraId="048628C0" w14:textId="77777777" w:rsidR="00053178" w:rsidRPr="00DC0FE7" w:rsidRDefault="00053178" w:rsidP="004741CA">
            <w:pPr>
              <w:pStyle w:val="afffffffff2"/>
              <w:rPr>
                <w:rFonts w:ascii="Times New Roman"/>
              </w:rPr>
            </w:pPr>
            <w:r w:rsidRPr="00DC0FE7">
              <w:rPr>
                <w:rFonts w:ascii="Times New Roman"/>
              </w:rPr>
              <w:t>65</w:t>
            </w:r>
          </w:p>
        </w:tc>
        <w:tc>
          <w:tcPr>
            <w:tcW w:w="1333" w:type="dxa"/>
            <w:vMerge w:val="restart"/>
            <w:shd w:val="clear" w:color="auto" w:fill="auto"/>
            <w:vAlign w:val="center"/>
          </w:tcPr>
          <w:p w14:paraId="29D604F9" w14:textId="77777777" w:rsidR="00053178" w:rsidRPr="00DC0FE7" w:rsidRDefault="00053178" w:rsidP="004741CA">
            <w:pPr>
              <w:pStyle w:val="afffffffff2"/>
              <w:rPr>
                <w:rFonts w:ascii="Times New Roman"/>
              </w:rPr>
            </w:pPr>
            <w:r w:rsidRPr="00DC0FE7">
              <w:rPr>
                <w:rFonts w:ascii="Times New Roman"/>
              </w:rPr>
              <w:t>25</w:t>
            </w:r>
          </w:p>
        </w:tc>
        <w:tc>
          <w:tcPr>
            <w:tcW w:w="1334" w:type="dxa"/>
            <w:shd w:val="clear" w:color="auto" w:fill="auto"/>
            <w:vAlign w:val="center"/>
          </w:tcPr>
          <w:p w14:paraId="12899947"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43CA03F2" w14:textId="77777777" w:rsidR="00053178" w:rsidRPr="00DC0FE7" w:rsidRDefault="00053178" w:rsidP="004741CA">
            <w:pPr>
              <w:pStyle w:val="afffffffff2"/>
              <w:rPr>
                <w:rFonts w:ascii="Times New Roman"/>
              </w:rPr>
            </w:pPr>
            <w:r w:rsidRPr="00DC0FE7">
              <w:rPr>
                <w:rFonts w:ascii="Times New Roman"/>
                <w:szCs w:val="18"/>
              </w:rPr>
              <w:t>0.75</w:t>
            </w:r>
          </w:p>
        </w:tc>
        <w:tc>
          <w:tcPr>
            <w:tcW w:w="1334" w:type="dxa"/>
            <w:shd w:val="clear" w:color="auto" w:fill="auto"/>
            <w:vAlign w:val="center"/>
          </w:tcPr>
          <w:p w14:paraId="38063BDF" w14:textId="77777777" w:rsidR="00053178" w:rsidRPr="00DC0FE7" w:rsidRDefault="00053178" w:rsidP="004741CA">
            <w:pPr>
              <w:pStyle w:val="afffffffff2"/>
              <w:rPr>
                <w:rFonts w:ascii="Times New Roman"/>
              </w:rPr>
            </w:pPr>
            <w:r w:rsidRPr="00DC0FE7">
              <w:rPr>
                <w:rFonts w:ascii="Times New Roman"/>
                <w:szCs w:val="18"/>
              </w:rPr>
              <w:t>41.8</w:t>
            </w:r>
          </w:p>
        </w:tc>
        <w:tc>
          <w:tcPr>
            <w:tcW w:w="1334" w:type="dxa"/>
            <w:vMerge w:val="restart"/>
            <w:shd w:val="clear" w:color="auto" w:fill="auto"/>
            <w:vAlign w:val="center"/>
          </w:tcPr>
          <w:p w14:paraId="6233B57F"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0BFCE8BD" w14:textId="77777777" w:rsidTr="004741CA">
        <w:trPr>
          <w:jc w:val="center"/>
        </w:trPr>
        <w:tc>
          <w:tcPr>
            <w:tcW w:w="699" w:type="dxa"/>
            <w:shd w:val="clear" w:color="auto" w:fill="auto"/>
            <w:vAlign w:val="center"/>
          </w:tcPr>
          <w:p w14:paraId="07E7CEA3" w14:textId="77777777" w:rsidR="00053178" w:rsidRPr="00DC0FE7" w:rsidRDefault="00053178" w:rsidP="004741CA">
            <w:pPr>
              <w:pStyle w:val="afffffffff2"/>
              <w:rPr>
                <w:rFonts w:ascii="Times New Roman"/>
              </w:rPr>
            </w:pPr>
            <w:r w:rsidRPr="00DC0FE7">
              <w:rPr>
                <w:rFonts w:ascii="Times New Roman"/>
                <w:szCs w:val="18"/>
              </w:rPr>
              <w:t>68</w:t>
            </w:r>
          </w:p>
        </w:tc>
        <w:tc>
          <w:tcPr>
            <w:tcW w:w="1966" w:type="dxa"/>
            <w:vMerge/>
            <w:shd w:val="clear" w:color="auto" w:fill="auto"/>
            <w:vAlign w:val="center"/>
          </w:tcPr>
          <w:p w14:paraId="62EEF364"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3FC3BAB" w14:textId="77777777" w:rsidR="00053178" w:rsidRPr="00DC0FE7" w:rsidRDefault="00053178" w:rsidP="004741CA">
            <w:pPr>
              <w:pStyle w:val="afffffffff2"/>
              <w:rPr>
                <w:rFonts w:ascii="Times New Roman"/>
              </w:rPr>
            </w:pPr>
          </w:p>
        </w:tc>
        <w:tc>
          <w:tcPr>
            <w:tcW w:w="1334" w:type="dxa"/>
            <w:shd w:val="clear" w:color="auto" w:fill="auto"/>
            <w:vAlign w:val="center"/>
          </w:tcPr>
          <w:p w14:paraId="7E89B7A7"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04578C24"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2DA7E7F8" w14:textId="77777777" w:rsidR="00053178" w:rsidRPr="00DC0FE7" w:rsidRDefault="00053178" w:rsidP="004741CA">
            <w:pPr>
              <w:pStyle w:val="afffffffff2"/>
              <w:rPr>
                <w:rFonts w:ascii="Times New Roman"/>
              </w:rPr>
            </w:pPr>
            <w:r w:rsidRPr="00DC0FE7">
              <w:rPr>
                <w:rFonts w:ascii="Times New Roman"/>
                <w:szCs w:val="18"/>
              </w:rPr>
              <w:t>41.9</w:t>
            </w:r>
          </w:p>
        </w:tc>
        <w:tc>
          <w:tcPr>
            <w:tcW w:w="1334" w:type="dxa"/>
            <w:vMerge/>
            <w:shd w:val="clear" w:color="auto" w:fill="auto"/>
            <w:vAlign w:val="center"/>
          </w:tcPr>
          <w:p w14:paraId="1D7AD2FD" w14:textId="77777777" w:rsidR="00053178" w:rsidRPr="00DC0FE7" w:rsidRDefault="00053178" w:rsidP="004741CA">
            <w:pPr>
              <w:pStyle w:val="afffffffff2"/>
              <w:rPr>
                <w:rFonts w:ascii="Times New Roman"/>
              </w:rPr>
            </w:pPr>
          </w:p>
        </w:tc>
      </w:tr>
      <w:tr w:rsidR="00053178" w:rsidRPr="00DC0FE7" w14:paraId="7667B193" w14:textId="77777777" w:rsidTr="004741CA">
        <w:trPr>
          <w:jc w:val="center"/>
        </w:trPr>
        <w:tc>
          <w:tcPr>
            <w:tcW w:w="699" w:type="dxa"/>
            <w:shd w:val="clear" w:color="auto" w:fill="auto"/>
            <w:vAlign w:val="center"/>
          </w:tcPr>
          <w:p w14:paraId="00795050" w14:textId="77777777" w:rsidR="00053178" w:rsidRPr="00DC0FE7" w:rsidRDefault="00053178" w:rsidP="004741CA">
            <w:pPr>
              <w:pStyle w:val="afffffffff2"/>
              <w:rPr>
                <w:rFonts w:ascii="Times New Roman"/>
              </w:rPr>
            </w:pPr>
            <w:r w:rsidRPr="00DC0FE7">
              <w:rPr>
                <w:rFonts w:ascii="Times New Roman"/>
                <w:szCs w:val="18"/>
              </w:rPr>
              <w:t>69</w:t>
            </w:r>
          </w:p>
        </w:tc>
        <w:tc>
          <w:tcPr>
            <w:tcW w:w="1966" w:type="dxa"/>
            <w:vMerge/>
            <w:shd w:val="clear" w:color="auto" w:fill="auto"/>
            <w:vAlign w:val="center"/>
          </w:tcPr>
          <w:p w14:paraId="490AC2A3"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CD9BC2F" w14:textId="77777777" w:rsidR="00053178" w:rsidRPr="00DC0FE7" w:rsidRDefault="00053178" w:rsidP="004741CA">
            <w:pPr>
              <w:pStyle w:val="afffffffff2"/>
              <w:rPr>
                <w:rFonts w:ascii="Times New Roman"/>
              </w:rPr>
            </w:pPr>
          </w:p>
        </w:tc>
        <w:tc>
          <w:tcPr>
            <w:tcW w:w="1334" w:type="dxa"/>
            <w:shd w:val="clear" w:color="auto" w:fill="auto"/>
            <w:vAlign w:val="center"/>
          </w:tcPr>
          <w:p w14:paraId="08153BA2"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319D6030"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7D7FDCF6" w14:textId="77777777" w:rsidR="00053178" w:rsidRPr="00DC0FE7" w:rsidRDefault="00053178" w:rsidP="004741CA">
            <w:pPr>
              <w:pStyle w:val="afffffffff2"/>
              <w:rPr>
                <w:rFonts w:ascii="Times New Roman"/>
              </w:rPr>
            </w:pPr>
            <w:r w:rsidRPr="00DC0FE7">
              <w:rPr>
                <w:rFonts w:ascii="Times New Roman"/>
                <w:szCs w:val="18"/>
              </w:rPr>
              <w:t>40</w:t>
            </w:r>
          </w:p>
        </w:tc>
        <w:tc>
          <w:tcPr>
            <w:tcW w:w="1334" w:type="dxa"/>
            <w:vMerge/>
            <w:shd w:val="clear" w:color="auto" w:fill="auto"/>
            <w:vAlign w:val="center"/>
          </w:tcPr>
          <w:p w14:paraId="2D4CCD2B" w14:textId="77777777" w:rsidR="00053178" w:rsidRPr="00DC0FE7" w:rsidRDefault="00053178" w:rsidP="004741CA">
            <w:pPr>
              <w:pStyle w:val="afffffffff2"/>
              <w:rPr>
                <w:rFonts w:ascii="Times New Roman"/>
              </w:rPr>
            </w:pPr>
          </w:p>
        </w:tc>
      </w:tr>
      <w:tr w:rsidR="00053178" w:rsidRPr="00DC0FE7" w14:paraId="77B633E9" w14:textId="77777777" w:rsidTr="004741CA">
        <w:trPr>
          <w:jc w:val="center"/>
        </w:trPr>
        <w:tc>
          <w:tcPr>
            <w:tcW w:w="699" w:type="dxa"/>
            <w:shd w:val="clear" w:color="auto" w:fill="auto"/>
            <w:vAlign w:val="center"/>
          </w:tcPr>
          <w:p w14:paraId="03145522" w14:textId="77777777" w:rsidR="00053178" w:rsidRPr="00DC0FE7" w:rsidRDefault="00053178" w:rsidP="004741CA">
            <w:pPr>
              <w:pStyle w:val="afffffffff2"/>
              <w:rPr>
                <w:rFonts w:ascii="Times New Roman"/>
              </w:rPr>
            </w:pPr>
            <w:r w:rsidRPr="00DC0FE7">
              <w:rPr>
                <w:rFonts w:ascii="Times New Roman"/>
                <w:szCs w:val="18"/>
              </w:rPr>
              <w:t>70</w:t>
            </w:r>
          </w:p>
        </w:tc>
        <w:tc>
          <w:tcPr>
            <w:tcW w:w="1966" w:type="dxa"/>
            <w:vMerge/>
            <w:shd w:val="clear" w:color="auto" w:fill="auto"/>
            <w:vAlign w:val="center"/>
          </w:tcPr>
          <w:p w14:paraId="3E12AF3A"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DD90E8D" w14:textId="77777777" w:rsidR="00053178" w:rsidRPr="00DC0FE7" w:rsidRDefault="00053178" w:rsidP="004741CA">
            <w:pPr>
              <w:pStyle w:val="afffffffff2"/>
              <w:rPr>
                <w:rFonts w:ascii="Times New Roman"/>
              </w:rPr>
            </w:pPr>
          </w:p>
        </w:tc>
        <w:tc>
          <w:tcPr>
            <w:tcW w:w="1334" w:type="dxa"/>
            <w:shd w:val="clear" w:color="auto" w:fill="auto"/>
            <w:vAlign w:val="center"/>
          </w:tcPr>
          <w:p w14:paraId="3B1016D5"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7348BA86"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48289C04" w14:textId="77777777" w:rsidR="00053178" w:rsidRPr="00DC0FE7" w:rsidRDefault="00053178" w:rsidP="004741CA">
            <w:pPr>
              <w:pStyle w:val="afffffffff2"/>
              <w:rPr>
                <w:rFonts w:ascii="Times New Roman"/>
              </w:rPr>
            </w:pPr>
            <w:r w:rsidRPr="00DC0FE7">
              <w:rPr>
                <w:rFonts w:ascii="Times New Roman"/>
                <w:szCs w:val="18"/>
              </w:rPr>
              <w:t>37</w:t>
            </w:r>
          </w:p>
        </w:tc>
        <w:tc>
          <w:tcPr>
            <w:tcW w:w="1334" w:type="dxa"/>
            <w:vMerge/>
            <w:shd w:val="clear" w:color="auto" w:fill="auto"/>
            <w:vAlign w:val="center"/>
          </w:tcPr>
          <w:p w14:paraId="58F630AD" w14:textId="77777777" w:rsidR="00053178" w:rsidRPr="00DC0FE7" w:rsidRDefault="00053178" w:rsidP="004741CA">
            <w:pPr>
              <w:pStyle w:val="afffffffff2"/>
              <w:rPr>
                <w:rFonts w:ascii="Times New Roman"/>
              </w:rPr>
            </w:pPr>
          </w:p>
        </w:tc>
      </w:tr>
      <w:tr w:rsidR="00053178" w:rsidRPr="00DC0FE7" w14:paraId="3E9F32BF" w14:textId="77777777" w:rsidTr="004741CA">
        <w:trPr>
          <w:jc w:val="center"/>
        </w:trPr>
        <w:tc>
          <w:tcPr>
            <w:tcW w:w="699" w:type="dxa"/>
            <w:shd w:val="clear" w:color="auto" w:fill="auto"/>
            <w:vAlign w:val="center"/>
          </w:tcPr>
          <w:p w14:paraId="23F27465" w14:textId="77777777" w:rsidR="00053178" w:rsidRPr="00DC0FE7" w:rsidRDefault="00053178" w:rsidP="004741CA">
            <w:pPr>
              <w:pStyle w:val="afffffffff2"/>
              <w:rPr>
                <w:rFonts w:ascii="Times New Roman"/>
              </w:rPr>
            </w:pPr>
            <w:r w:rsidRPr="00DC0FE7">
              <w:rPr>
                <w:rFonts w:ascii="Times New Roman"/>
                <w:szCs w:val="18"/>
              </w:rPr>
              <w:t>71</w:t>
            </w:r>
          </w:p>
        </w:tc>
        <w:tc>
          <w:tcPr>
            <w:tcW w:w="1966" w:type="dxa"/>
            <w:vMerge/>
            <w:shd w:val="clear" w:color="auto" w:fill="auto"/>
            <w:vAlign w:val="center"/>
          </w:tcPr>
          <w:p w14:paraId="27681F2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0811567" w14:textId="77777777" w:rsidR="00053178" w:rsidRPr="00DC0FE7" w:rsidRDefault="00053178" w:rsidP="004741CA">
            <w:pPr>
              <w:pStyle w:val="afffffffff2"/>
              <w:rPr>
                <w:rFonts w:ascii="Times New Roman"/>
              </w:rPr>
            </w:pPr>
          </w:p>
        </w:tc>
        <w:tc>
          <w:tcPr>
            <w:tcW w:w="1334" w:type="dxa"/>
            <w:shd w:val="clear" w:color="auto" w:fill="auto"/>
            <w:vAlign w:val="center"/>
          </w:tcPr>
          <w:p w14:paraId="531F0D9F"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695A7A9B"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4F1E7116" w14:textId="77777777" w:rsidR="00053178" w:rsidRPr="00DC0FE7" w:rsidRDefault="00053178" w:rsidP="004741CA">
            <w:pPr>
              <w:pStyle w:val="afffffffff2"/>
              <w:rPr>
                <w:rFonts w:ascii="Times New Roman"/>
              </w:rPr>
            </w:pPr>
            <w:r w:rsidRPr="00DC0FE7">
              <w:rPr>
                <w:rFonts w:ascii="Times New Roman"/>
                <w:szCs w:val="18"/>
              </w:rPr>
              <w:t>34.1</w:t>
            </w:r>
          </w:p>
        </w:tc>
        <w:tc>
          <w:tcPr>
            <w:tcW w:w="1334" w:type="dxa"/>
            <w:vMerge/>
            <w:shd w:val="clear" w:color="auto" w:fill="auto"/>
            <w:vAlign w:val="center"/>
          </w:tcPr>
          <w:p w14:paraId="5DE53E98" w14:textId="77777777" w:rsidR="00053178" w:rsidRPr="00DC0FE7" w:rsidRDefault="00053178" w:rsidP="004741CA">
            <w:pPr>
              <w:pStyle w:val="afffffffff2"/>
              <w:rPr>
                <w:rFonts w:ascii="Times New Roman"/>
              </w:rPr>
            </w:pPr>
          </w:p>
        </w:tc>
      </w:tr>
      <w:tr w:rsidR="00053178" w:rsidRPr="00DC0FE7" w14:paraId="1F50483A" w14:textId="77777777" w:rsidTr="004741CA">
        <w:trPr>
          <w:jc w:val="center"/>
        </w:trPr>
        <w:tc>
          <w:tcPr>
            <w:tcW w:w="699" w:type="dxa"/>
            <w:shd w:val="clear" w:color="auto" w:fill="auto"/>
            <w:vAlign w:val="center"/>
          </w:tcPr>
          <w:p w14:paraId="7C6AA7F1" w14:textId="77777777" w:rsidR="00053178" w:rsidRPr="00DC0FE7" w:rsidRDefault="00053178" w:rsidP="004741CA">
            <w:pPr>
              <w:pStyle w:val="afffffffff2"/>
              <w:rPr>
                <w:rFonts w:ascii="Times New Roman"/>
              </w:rPr>
            </w:pPr>
            <w:r w:rsidRPr="00DC0FE7">
              <w:rPr>
                <w:rFonts w:ascii="Times New Roman"/>
                <w:szCs w:val="18"/>
              </w:rPr>
              <w:t>72</w:t>
            </w:r>
          </w:p>
        </w:tc>
        <w:tc>
          <w:tcPr>
            <w:tcW w:w="1966" w:type="dxa"/>
            <w:vMerge w:val="restart"/>
            <w:shd w:val="clear" w:color="auto" w:fill="auto"/>
            <w:vAlign w:val="center"/>
          </w:tcPr>
          <w:p w14:paraId="22B9D199" w14:textId="77777777" w:rsidR="00053178" w:rsidRPr="00DC0FE7" w:rsidRDefault="00053178" w:rsidP="004741CA">
            <w:pPr>
              <w:pStyle w:val="afffffffff2"/>
              <w:rPr>
                <w:rFonts w:ascii="Times New Roman"/>
              </w:rPr>
            </w:pPr>
            <w:r w:rsidRPr="00DC0FE7">
              <w:rPr>
                <w:rFonts w:ascii="Times New Roman"/>
              </w:rPr>
              <w:t>100</w:t>
            </w:r>
          </w:p>
        </w:tc>
        <w:tc>
          <w:tcPr>
            <w:tcW w:w="1333" w:type="dxa"/>
            <w:vMerge w:val="restart"/>
            <w:shd w:val="clear" w:color="auto" w:fill="auto"/>
            <w:vAlign w:val="center"/>
          </w:tcPr>
          <w:p w14:paraId="4DAA9699" w14:textId="77777777" w:rsidR="00053178" w:rsidRPr="00DC0FE7" w:rsidRDefault="00053178" w:rsidP="004741CA">
            <w:pPr>
              <w:pStyle w:val="afffffffff2"/>
              <w:rPr>
                <w:rFonts w:ascii="Times New Roman"/>
              </w:rPr>
            </w:pPr>
            <w:r w:rsidRPr="00DC0FE7">
              <w:rPr>
                <w:rFonts w:ascii="Times New Roman"/>
              </w:rPr>
              <w:t>50</w:t>
            </w:r>
          </w:p>
        </w:tc>
        <w:tc>
          <w:tcPr>
            <w:tcW w:w="1334" w:type="dxa"/>
            <w:shd w:val="clear" w:color="auto" w:fill="auto"/>
            <w:vAlign w:val="center"/>
          </w:tcPr>
          <w:p w14:paraId="24605861"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1F2B5130" w14:textId="77777777" w:rsidR="00053178" w:rsidRPr="00DC0FE7" w:rsidRDefault="00053178" w:rsidP="004741CA">
            <w:pPr>
              <w:pStyle w:val="afffffffff2"/>
              <w:rPr>
                <w:rFonts w:ascii="Times New Roman"/>
              </w:rPr>
            </w:pPr>
            <w:r w:rsidRPr="00DC0FE7">
              <w:rPr>
                <w:rFonts w:ascii="Times New Roman"/>
                <w:szCs w:val="18"/>
              </w:rPr>
              <w:t>1.3</w:t>
            </w:r>
          </w:p>
        </w:tc>
        <w:tc>
          <w:tcPr>
            <w:tcW w:w="1334" w:type="dxa"/>
            <w:shd w:val="clear" w:color="auto" w:fill="auto"/>
            <w:vAlign w:val="center"/>
          </w:tcPr>
          <w:p w14:paraId="5BD67102" w14:textId="77777777" w:rsidR="00053178" w:rsidRPr="00DC0FE7" w:rsidRDefault="00053178" w:rsidP="004741CA">
            <w:pPr>
              <w:pStyle w:val="afffffffff2"/>
              <w:rPr>
                <w:rFonts w:ascii="Times New Roman"/>
              </w:rPr>
            </w:pPr>
            <w:r w:rsidRPr="00DC0FE7">
              <w:rPr>
                <w:rFonts w:ascii="Times New Roman"/>
                <w:szCs w:val="18"/>
              </w:rPr>
              <w:t>46.5</w:t>
            </w:r>
          </w:p>
        </w:tc>
        <w:tc>
          <w:tcPr>
            <w:tcW w:w="1334" w:type="dxa"/>
            <w:vMerge w:val="restart"/>
            <w:shd w:val="clear" w:color="auto" w:fill="auto"/>
            <w:vAlign w:val="center"/>
          </w:tcPr>
          <w:p w14:paraId="4CBA3A02"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6C794B5C" w14:textId="77777777" w:rsidTr="004741CA">
        <w:trPr>
          <w:jc w:val="center"/>
        </w:trPr>
        <w:tc>
          <w:tcPr>
            <w:tcW w:w="699" w:type="dxa"/>
            <w:shd w:val="clear" w:color="auto" w:fill="auto"/>
            <w:vAlign w:val="center"/>
          </w:tcPr>
          <w:p w14:paraId="65EFA951" w14:textId="77777777" w:rsidR="00053178" w:rsidRPr="00DC0FE7" w:rsidRDefault="00053178" w:rsidP="004741CA">
            <w:pPr>
              <w:pStyle w:val="afffffffff2"/>
              <w:rPr>
                <w:rFonts w:ascii="Times New Roman"/>
              </w:rPr>
            </w:pPr>
            <w:r w:rsidRPr="00DC0FE7">
              <w:rPr>
                <w:rFonts w:ascii="Times New Roman"/>
                <w:szCs w:val="18"/>
              </w:rPr>
              <w:t>73</w:t>
            </w:r>
          </w:p>
        </w:tc>
        <w:tc>
          <w:tcPr>
            <w:tcW w:w="1966" w:type="dxa"/>
            <w:vMerge/>
            <w:shd w:val="clear" w:color="auto" w:fill="auto"/>
            <w:vAlign w:val="center"/>
          </w:tcPr>
          <w:p w14:paraId="363F76D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BC018D0" w14:textId="77777777" w:rsidR="00053178" w:rsidRPr="00DC0FE7" w:rsidRDefault="00053178" w:rsidP="004741CA">
            <w:pPr>
              <w:pStyle w:val="afffffffff2"/>
              <w:rPr>
                <w:rFonts w:ascii="Times New Roman"/>
              </w:rPr>
            </w:pPr>
          </w:p>
        </w:tc>
        <w:tc>
          <w:tcPr>
            <w:tcW w:w="1334" w:type="dxa"/>
            <w:shd w:val="clear" w:color="auto" w:fill="auto"/>
            <w:vAlign w:val="center"/>
          </w:tcPr>
          <w:p w14:paraId="5384A832"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23356EB1"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53E43EB0" w14:textId="77777777" w:rsidR="00053178" w:rsidRPr="00DC0FE7" w:rsidRDefault="00053178" w:rsidP="004741CA">
            <w:pPr>
              <w:pStyle w:val="afffffffff2"/>
              <w:rPr>
                <w:rFonts w:ascii="Times New Roman"/>
              </w:rPr>
            </w:pPr>
            <w:r w:rsidRPr="00DC0FE7">
              <w:rPr>
                <w:rFonts w:ascii="Times New Roman"/>
                <w:szCs w:val="18"/>
              </w:rPr>
              <w:t>42</w:t>
            </w:r>
          </w:p>
        </w:tc>
        <w:tc>
          <w:tcPr>
            <w:tcW w:w="1334" w:type="dxa"/>
            <w:vMerge/>
            <w:shd w:val="clear" w:color="auto" w:fill="auto"/>
            <w:vAlign w:val="center"/>
          </w:tcPr>
          <w:p w14:paraId="7645BD3A" w14:textId="77777777" w:rsidR="00053178" w:rsidRPr="00DC0FE7" w:rsidRDefault="00053178" w:rsidP="004741CA">
            <w:pPr>
              <w:pStyle w:val="afffffffff2"/>
              <w:rPr>
                <w:rFonts w:ascii="Times New Roman"/>
              </w:rPr>
            </w:pPr>
          </w:p>
        </w:tc>
      </w:tr>
      <w:tr w:rsidR="00053178" w:rsidRPr="00DC0FE7" w14:paraId="71BBB8D5" w14:textId="77777777" w:rsidTr="004741CA">
        <w:trPr>
          <w:jc w:val="center"/>
        </w:trPr>
        <w:tc>
          <w:tcPr>
            <w:tcW w:w="699" w:type="dxa"/>
            <w:shd w:val="clear" w:color="auto" w:fill="auto"/>
            <w:vAlign w:val="center"/>
          </w:tcPr>
          <w:p w14:paraId="044CFAD7" w14:textId="77777777" w:rsidR="00053178" w:rsidRPr="00DC0FE7" w:rsidRDefault="00053178" w:rsidP="004741CA">
            <w:pPr>
              <w:pStyle w:val="afffffffff2"/>
              <w:rPr>
                <w:rFonts w:ascii="Times New Roman"/>
              </w:rPr>
            </w:pPr>
            <w:r w:rsidRPr="00DC0FE7">
              <w:rPr>
                <w:rFonts w:ascii="Times New Roman"/>
                <w:szCs w:val="18"/>
              </w:rPr>
              <w:t>74</w:t>
            </w:r>
          </w:p>
        </w:tc>
        <w:tc>
          <w:tcPr>
            <w:tcW w:w="1966" w:type="dxa"/>
            <w:vMerge/>
            <w:shd w:val="clear" w:color="auto" w:fill="auto"/>
            <w:vAlign w:val="center"/>
          </w:tcPr>
          <w:p w14:paraId="183FCBAC"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275367C" w14:textId="77777777" w:rsidR="00053178" w:rsidRPr="00DC0FE7" w:rsidRDefault="00053178" w:rsidP="004741CA">
            <w:pPr>
              <w:pStyle w:val="afffffffff2"/>
              <w:rPr>
                <w:rFonts w:ascii="Times New Roman"/>
              </w:rPr>
            </w:pPr>
          </w:p>
        </w:tc>
        <w:tc>
          <w:tcPr>
            <w:tcW w:w="1334" w:type="dxa"/>
            <w:shd w:val="clear" w:color="auto" w:fill="auto"/>
            <w:vAlign w:val="center"/>
          </w:tcPr>
          <w:p w14:paraId="45B82B4F"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45623DA1"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64E331B6" w14:textId="77777777" w:rsidR="00053178" w:rsidRPr="00DC0FE7" w:rsidRDefault="00053178" w:rsidP="004741CA">
            <w:pPr>
              <w:pStyle w:val="afffffffff2"/>
              <w:rPr>
                <w:rFonts w:ascii="Times New Roman"/>
              </w:rPr>
            </w:pPr>
            <w:r w:rsidRPr="00DC0FE7">
              <w:rPr>
                <w:rFonts w:ascii="Times New Roman"/>
                <w:szCs w:val="18"/>
              </w:rPr>
              <w:t>47.6</w:t>
            </w:r>
          </w:p>
        </w:tc>
        <w:tc>
          <w:tcPr>
            <w:tcW w:w="1334" w:type="dxa"/>
            <w:vMerge/>
            <w:shd w:val="clear" w:color="auto" w:fill="auto"/>
            <w:vAlign w:val="center"/>
          </w:tcPr>
          <w:p w14:paraId="7AF7065B" w14:textId="77777777" w:rsidR="00053178" w:rsidRPr="00DC0FE7" w:rsidRDefault="00053178" w:rsidP="004741CA">
            <w:pPr>
              <w:pStyle w:val="afffffffff2"/>
              <w:rPr>
                <w:rFonts w:ascii="Times New Roman"/>
              </w:rPr>
            </w:pPr>
          </w:p>
        </w:tc>
      </w:tr>
      <w:tr w:rsidR="00053178" w:rsidRPr="00DC0FE7" w14:paraId="0ADCB28D" w14:textId="77777777" w:rsidTr="004741CA">
        <w:trPr>
          <w:jc w:val="center"/>
        </w:trPr>
        <w:tc>
          <w:tcPr>
            <w:tcW w:w="699" w:type="dxa"/>
            <w:shd w:val="clear" w:color="auto" w:fill="auto"/>
            <w:vAlign w:val="center"/>
          </w:tcPr>
          <w:p w14:paraId="49AEB33F" w14:textId="77777777" w:rsidR="00053178" w:rsidRPr="00DC0FE7" w:rsidRDefault="00053178" w:rsidP="004741CA">
            <w:pPr>
              <w:pStyle w:val="afffffffff2"/>
              <w:rPr>
                <w:rFonts w:ascii="Times New Roman"/>
              </w:rPr>
            </w:pPr>
            <w:r w:rsidRPr="00DC0FE7">
              <w:rPr>
                <w:rFonts w:ascii="Times New Roman"/>
                <w:szCs w:val="18"/>
              </w:rPr>
              <w:t>75</w:t>
            </w:r>
          </w:p>
        </w:tc>
        <w:tc>
          <w:tcPr>
            <w:tcW w:w="1966" w:type="dxa"/>
            <w:vMerge/>
            <w:shd w:val="clear" w:color="auto" w:fill="auto"/>
            <w:vAlign w:val="center"/>
          </w:tcPr>
          <w:p w14:paraId="4E1F5911"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3A8D192" w14:textId="77777777" w:rsidR="00053178" w:rsidRPr="00DC0FE7" w:rsidRDefault="00053178" w:rsidP="004741CA">
            <w:pPr>
              <w:pStyle w:val="afffffffff2"/>
              <w:rPr>
                <w:rFonts w:ascii="Times New Roman"/>
              </w:rPr>
            </w:pPr>
          </w:p>
        </w:tc>
        <w:tc>
          <w:tcPr>
            <w:tcW w:w="1334" w:type="dxa"/>
            <w:shd w:val="clear" w:color="auto" w:fill="auto"/>
            <w:vAlign w:val="center"/>
          </w:tcPr>
          <w:p w14:paraId="1E7C9333"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2C27D81B"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0F9A4FB7" w14:textId="77777777" w:rsidR="00053178" w:rsidRPr="00DC0FE7" w:rsidRDefault="00053178" w:rsidP="004741CA">
            <w:pPr>
              <w:pStyle w:val="afffffffff2"/>
              <w:rPr>
                <w:rFonts w:ascii="Times New Roman"/>
              </w:rPr>
            </w:pPr>
            <w:r w:rsidRPr="00DC0FE7">
              <w:rPr>
                <w:rFonts w:ascii="Times New Roman"/>
                <w:szCs w:val="18"/>
              </w:rPr>
              <w:t>45.9</w:t>
            </w:r>
          </w:p>
        </w:tc>
        <w:tc>
          <w:tcPr>
            <w:tcW w:w="1334" w:type="dxa"/>
            <w:vMerge/>
            <w:shd w:val="clear" w:color="auto" w:fill="auto"/>
            <w:vAlign w:val="center"/>
          </w:tcPr>
          <w:p w14:paraId="2DF0D308" w14:textId="77777777" w:rsidR="00053178" w:rsidRPr="00DC0FE7" w:rsidRDefault="00053178" w:rsidP="004741CA">
            <w:pPr>
              <w:pStyle w:val="afffffffff2"/>
              <w:rPr>
                <w:rFonts w:ascii="Times New Roman"/>
              </w:rPr>
            </w:pPr>
          </w:p>
        </w:tc>
      </w:tr>
      <w:tr w:rsidR="00053178" w:rsidRPr="00DC0FE7" w14:paraId="13199AC8" w14:textId="77777777" w:rsidTr="004741CA">
        <w:trPr>
          <w:jc w:val="center"/>
        </w:trPr>
        <w:tc>
          <w:tcPr>
            <w:tcW w:w="699" w:type="dxa"/>
            <w:shd w:val="clear" w:color="auto" w:fill="auto"/>
            <w:vAlign w:val="center"/>
          </w:tcPr>
          <w:p w14:paraId="4FBA7A21" w14:textId="77777777" w:rsidR="00053178" w:rsidRPr="00DC0FE7" w:rsidRDefault="00053178" w:rsidP="004741CA">
            <w:pPr>
              <w:pStyle w:val="afffffffff2"/>
              <w:rPr>
                <w:rFonts w:ascii="Times New Roman"/>
              </w:rPr>
            </w:pPr>
            <w:r w:rsidRPr="00DC0FE7">
              <w:rPr>
                <w:rFonts w:ascii="Times New Roman"/>
                <w:szCs w:val="18"/>
              </w:rPr>
              <w:t>76</w:t>
            </w:r>
          </w:p>
        </w:tc>
        <w:tc>
          <w:tcPr>
            <w:tcW w:w="1966" w:type="dxa"/>
            <w:vMerge/>
            <w:shd w:val="clear" w:color="auto" w:fill="auto"/>
            <w:vAlign w:val="center"/>
          </w:tcPr>
          <w:p w14:paraId="3FEC1297"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5E91F316" w14:textId="77777777" w:rsidR="00053178" w:rsidRPr="00DC0FE7" w:rsidRDefault="00053178" w:rsidP="004741CA">
            <w:pPr>
              <w:pStyle w:val="afffffffff2"/>
              <w:rPr>
                <w:rFonts w:ascii="Times New Roman"/>
              </w:rPr>
            </w:pPr>
          </w:p>
        </w:tc>
        <w:tc>
          <w:tcPr>
            <w:tcW w:w="1334" w:type="dxa"/>
            <w:shd w:val="clear" w:color="auto" w:fill="auto"/>
            <w:vAlign w:val="center"/>
          </w:tcPr>
          <w:p w14:paraId="202770BB"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241C7254" w14:textId="77777777" w:rsidR="00053178" w:rsidRPr="00DC0FE7" w:rsidRDefault="00053178" w:rsidP="004741CA">
            <w:pPr>
              <w:pStyle w:val="afffffffff2"/>
              <w:rPr>
                <w:rFonts w:ascii="Times New Roman"/>
              </w:rPr>
            </w:pPr>
            <w:r w:rsidRPr="00DC0FE7">
              <w:rPr>
                <w:rFonts w:ascii="Times New Roman"/>
                <w:szCs w:val="18"/>
              </w:rPr>
              <w:t>9</w:t>
            </w:r>
          </w:p>
        </w:tc>
        <w:tc>
          <w:tcPr>
            <w:tcW w:w="1334" w:type="dxa"/>
            <w:shd w:val="clear" w:color="auto" w:fill="auto"/>
            <w:vAlign w:val="center"/>
          </w:tcPr>
          <w:p w14:paraId="725AC36D" w14:textId="77777777" w:rsidR="00053178" w:rsidRPr="00DC0FE7" w:rsidRDefault="00053178" w:rsidP="004741CA">
            <w:pPr>
              <w:pStyle w:val="afffffffff2"/>
              <w:rPr>
                <w:rFonts w:ascii="Times New Roman"/>
              </w:rPr>
            </w:pPr>
            <w:r w:rsidRPr="00DC0FE7">
              <w:rPr>
                <w:rFonts w:ascii="Times New Roman"/>
                <w:szCs w:val="18"/>
              </w:rPr>
              <w:t>42.4</w:t>
            </w:r>
          </w:p>
        </w:tc>
        <w:tc>
          <w:tcPr>
            <w:tcW w:w="1334" w:type="dxa"/>
            <w:vMerge/>
            <w:shd w:val="clear" w:color="auto" w:fill="auto"/>
            <w:vAlign w:val="center"/>
          </w:tcPr>
          <w:p w14:paraId="1F080E4E" w14:textId="77777777" w:rsidR="00053178" w:rsidRPr="00DC0FE7" w:rsidRDefault="00053178" w:rsidP="004741CA">
            <w:pPr>
              <w:pStyle w:val="afffffffff2"/>
              <w:rPr>
                <w:rFonts w:ascii="Times New Roman"/>
              </w:rPr>
            </w:pPr>
          </w:p>
        </w:tc>
      </w:tr>
      <w:tr w:rsidR="00053178" w:rsidRPr="00DC0FE7" w14:paraId="4A659160" w14:textId="77777777" w:rsidTr="004741CA">
        <w:trPr>
          <w:jc w:val="center"/>
        </w:trPr>
        <w:tc>
          <w:tcPr>
            <w:tcW w:w="699" w:type="dxa"/>
            <w:shd w:val="clear" w:color="auto" w:fill="auto"/>
            <w:vAlign w:val="center"/>
          </w:tcPr>
          <w:p w14:paraId="5853B954" w14:textId="77777777" w:rsidR="00053178" w:rsidRPr="00DC0FE7" w:rsidRDefault="00053178" w:rsidP="004741CA">
            <w:pPr>
              <w:pStyle w:val="afffffffff2"/>
              <w:rPr>
                <w:rFonts w:ascii="Times New Roman"/>
              </w:rPr>
            </w:pPr>
            <w:r w:rsidRPr="00DC0FE7">
              <w:rPr>
                <w:rFonts w:ascii="Times New Roman"/>
                <w:szCs w:val="18"/>
              </w:rPr>
              <w:t>77</w:t>
            </w:r>
          </w:p>
        </w:tc>
        <w:tc>
          <w:tcPr>
            <w:tcW w:w="1966" w:type="dxa"/>
            <w:vMerge w:val="restart"/>
            <w:shd w:val="clear" w:color="auto" w:fill="auto"/>
            <w:vAlign w:val="center"/>
          </w:tcPr>
          <w:p w14:paraId="1EF9C115" w14:textId="77777777" w:rsidR="00053178" w:rsidRPr="00DC0FE7" w:rsidRDefault="00053178" w:rsidP="004741CA">
            <w:pPr>
              <w:pStyle w:val="afffffffff2"/>
              <w:rPr>
                <w:rFonts w:ascii="Times New Roman"/>
              </w:rPr>
            </w:pPr>
            <w:r w:rsidRPr="00DC0FE7">
              <w:rPr>
                <w:rFonts w:ascii="Times New Roman"/>
              </w:rPr>
              <w:t>125</w:t>
            </w:r>
          </w:p>
        </w:tc>
        <w:tc>
          <w:tcPr>
            <w:tcW w:w="1333" w:type="dxa"/>
            <w:vMerge w:val="restart"/>
            <w:shd w:val="clear" w:color="auto" w:fill="auto"/>
            <w:vAlign w:val="center"/>
          </w:tcPr>
          <w:p w14:paraId="6E70F5E1" w14:textId="77777777" w:rsidR="00053178" w:rsidRPr="00DC0FE7" w:rsidRDefault="00053178" w:rsidP="004741CA">
            <w:pPr>
              <w:pStyle w:val="afffffffff2"/>
              <w:rPr>
                <w:rFonts w:ascii="Times New Roman"/>
              </w:rPr>
            </w:pPr>
            <w:r w:rsidRPr="00DC0FE7">
              <w:rPr>
                <w:rFonts w:ascii="Times New Roman"/>
              </w:rPr>
              <w:t>80</w:t>
            </w:r>
          </w:p>
        </w:tc>
        <w:tc>
          <w:tcPr>
            <w:tcW w:w="1334" w:type="dxa"/>
            <w:shd w:val="clear" w:color="auto" w:fill="auto"/>
            <w:vAlign w:val="center"/>
          </w:tcPr>
          <w:p w14:paraId="7E959BDD" w14:textId="77777777" w:rsidR="00053178" w:rsidRPr="00DC0FE7" w:rsidRDefault="00053178" w:rsidP="004741CA">
            <w:pPr>
              <w:pStyle w:val="afffffffff2"/>
              <w:rPr>
                <w:rFonts w:ascii="Times New Roman"/>
              </w:rPr>
            </w:pPr>
            <w:r w:rsidRPr="00DC0FE7">
              <w:rPr>
                <w:rFonts w:ascii="Times New Roman"/>
                <w:szCs w:val="18"/>
              </w:rPr>
              <w:t>5</w:t>
            </w:r>
          </w:p>
        </w:tc>
        <w:tc>
          <w:tcPr>
            <w:tcW w:w="1334" w:type="dxa"/>
            <w:shd w:val="clear" w:color="auto" w:fill="auto"/>
            <w:vAlign w:val="center"/>
          </w:tcPr>
          <w:p w14:paraId="4C89797A"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51061177" w14:textId="77777777" w:rsidR="00053178" w:rsidRPr="00DC0FE7" w:rsidRDefault="00053178" w:rsidP="004741CA">
            <w:pPr>
              <w:pStyle w:val="afffffffff2"/>
              <w:rPr>
                <w:rFonts w:ascii="Times New Roman"/>
              </w:rPr>
            </w:pPr>
            <w:r w:rsidRPr="00DC0FE7">
              <w:rPr>
                <w:rFonts w:ascii="Times New Roman"/>
                <w:szCs w:val="18"/>
              </w:rPr>
              <w:t>48.7</w:t>
            </w:r>
          </w:p>
        </w:tc>
        <w:tc>
          <w:tcPr>
            <w:tcW w:w="1334" w:type="dxa"/>
            <w:vMerge w:val="restart"/>
            <w:shd w:val="clear" w:color="auto" w:fill="auto"/>
            <w:vAlign w:val="center"/>
          </w:tcPr>
          <w:p w14:paraId="70D8DB64"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1DE09684" w14:textId="77777777" w:rsidTr="004741CA">
        <w:trPr>
          <w:jc w:val="center"/>
        </w:trPr>
        <w:tc>
          <w:tcPr>
            <w:tcW w:w="699" w:type="dxa"/>
            <w:shd w:val="clear" w:color="auto" w:fill="auto"/>
            <w:vAlign w:val="center"/>
          </w:tcPr>
          <w:p w14:paraId="3586E811" w14:textId="77777777" w:rsidR="00053178" w:rsidRPr="00DC0FE7" w:rsidRDefault="00053178" w:rsidP="004741CA">
            <w:pPr>
              <w:pStyle w:val="afffffffff2"/>
              <w:rPr>
                <w:rFonts w:ascii="Times New Roman"/>
              </w:rPr>
            </w:pPr>
            <w:r w:rsidRPr="00DC0FE7">
              <w:rPr>
                <w:rFonts w:ascii="Times New Roman"/>
                <w:szCs w:val="18"/>
              </w:rPr>
              <w:t>78</w:t>
            </w:r>
          </w:p>
        </w:tc>
        <w:tc>
          <w:tcPr>
            <w:tcW w:w="1966" w:type="dxa"/>
            <w:vMerge/>
            <w:shd w:val="clear" w:color="auto" w:fill="auto"/>
            <w:vAlign w:val="center"/>
          </w:tcPr>
          <w:p w14:paraId="1381A600"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FCA0EF6" w14:textId="77777777" w:rsidR="00053178" w:rsidRPr="00DC0FE7" w:rsidRDefault="00053178" w:rsidP="004741CA">
            <w:pPr>
              <w:pStyle w:val="afffffffff2"/>
              <w:rPr>
                <w:rFonts w:ascii="Times New Roman"/>
              </w:rPr>
            </w:pPr>
          </w:p>
        </w:tc>
        <w:tc>
          <w:tcPr>
            <w:tcW w:w="1334" w:type="dxa"/>
            <w:shd w:val="clear" w:color="auto" w:fill="auto"/>
            <w:vAlign w:val="center"/>
          </w:tcPr>
          <w:p w14:paraId="35ACDFB7"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440F3C22" w14:textId="77777777" w:rsidR="00053178" w:rsidRPr="00DC0FE7" w:rsidRDefault="00053178" w:rsidP="004741CA">
            <w:pPr>
              <w:pStyle w:val="afffffffff2"/>
              <w:rPr>
                <w:rFonts w:ascii="Times New Roman"/>
              </w:rPr>
            </w:pPr>
            <w:r w:rsidRPr="00DC0FE7">
              <w:rPr>
                <w:rFonts w:ascii="Times New Roman"/>
                <w:szCs w:val="18"/>
              </w:rPr>
              <w:t>3</w:t>
            </w:r>
          </w:p>
        </w:tc>
        <w:tc>
          <w:tcPr>
            <w:tcW w:w="1334" w:type="dxa"/>
            <w:shd w:val="clear" w:color="auto" w:fill="auto"/>
            <w:vAlign w:val="center"/>
          </w:tcPr>
          <w:p w14:paraId="1782B73A" w14:textId="77777777" w:rsidR="00053178" w:rsidRPr="00DC0FE7" w:rsidRDefault="00053178" w:rsidP="004741CA">
            <w:pPr>
              <w:pStyle w:val="afffffffff2"/>
              <w:rPr>
                <w:rFonts w:ascii="Times New Roman"/>
              </w:rPr>
            </w:pPr>
            <w:r w:rsidRPr="00DC0FE7">
              <w:rPr>
                <w:rFonts w:ascii="Times New Roman"/>
                <w:szCs w:val="18"/>
              </w:rPr>
              <w:t>50.3</w:t>
            </w:r>
          </w:p>
        </w:tc>
        <w:tc>
          <w:tcPr>
            <w:tcW w:w="1334" w:type="dxa"/>
            <w:vMerge/>
            <w:shd w:val="clear" w:color="auto" w:fill="auto"/>
            <w:vAlign w:val="center"/>
          </w:tcPr>
          <w:p w14:paraId="0CBBDB81" w14:textId="77777777" w:rsidR="00053178" w:rsidRPr="00DC0FE7" w:rsidRDefault="00053178" w:rsidP="004741CA">
            <w:pPr>
              <w:pStyle w:val="afffffffff2"/>
              <w:rPr>
                <w:rFonts w:ascii="Times New Roman"/>
              </w:rPr>
            </w:pPr>
          </w:p>
        </w:tc>
      </w:tr>
      <w:tr w:rsidR="00053178" w:rsidRPr="00DC0FE7" w14:paraId="58DD51BB" w14:textId="77777777" w:rsidTr="004741CA">
        <w:trPr>
          <w:jc w:val="center"/>
        </w:trPr>
        <w:tc>
          <w:tcPr>
            <w:tcW w:w="699" w:type="dxa"/>
            <w:shd w:val="clear" w:color="auto" w:fill="auto"/>
            <w:vAlign w:val="center"/>
          </w:tcPr>
          <w:p w14:paraId="4BFB17B3" w14:textId="77777777" w:rsidR="00053178" w:rsidRPr="00DC0FE7" w:rsidRDefault="00053178" w:rsidP="004741CA">
            <w:pPr>
              <w:pStyle w:val="afffffffff2"/>
              <w:rPr>
                <w:rFonts w:ascii="Times New Roman"/>
              </w:rPr>
            </w:pPr>
            <w:r w:rsidRPr="00DC0FE7">
              <w:rPr>
                <w:rFonts w:ascii="Times New Roman"/>
                <w:szCs w:val="18"/>
              </w:rPr>
              <w:t>79</w:t>
            </w:r>
          </w:p>
        </w:tc>
        <w:tc>
          <w:tcPr>
            <w:tcW w:w="1966" w:type="dxa"/>
            <w:vMerge/>
            <w:shd w:val="clear" w:color="auto" w:fill="auto"/>
            <w:vAlign w:val="center"/>
          </w:tcPr>
          <w:p w14:paraId="7AC90E62"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E39B613" w14:textId="77777777" w:rsidR="00053178" w:rsidRPr="00DC0FE7" w:rsidRDefault="00053178" w:rsidP="004741CA">
            <w:pPr>
              <w:pStyle w:val="afffffffff2"/>
              <w:rPr>
                <w:rFonts w:ascii="Times New Roman"/>
              </w:rPr>
            </w:pPr>
          </w:p>
        </w:tc>
        <w:tc>
          <w:tcPr>
            <w:tcW w:w="1334" w:type="dxa"/>
            <w:shd w:val="clear" w:color="auto" w:fill="auto"/>
            <w:vAlign w:val="center"/>
          </w:tcPr>
          <w:p w14:paraId="570A9CBD"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4D2BF472"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2A4DA7EF" w14:textId="77777777" w:rsidR="00053178" w:rsidRPr="00DC0FE7" w:rsidRDefault="00053178" w:rsidP="004741CA">
            <w:pPr>
              <w:pStyle w:val="afffffffff2"/>
              <w:rPr>
                <w:rFonts w:ascii="Times New Roman"/>
              </w:rPr>
            </w:pPr>
            <w:r w:rsidRPr="00DC0FE7">
              <w:rPr>
                <w:rFonts w:ascii="Times New Roman"/>
                <w:szCs w:val="18"/>
              </w:rPr>
              <w:t>51.6</w:t>
            </w:r>
          </w:p>
        </w:tc>
        <w:tc>
          <w:tcPr>
            <w:tcW w:w="1334" w:type="dxa"/>
            <w:vMerge/>
            <w:shd w:val="clear" w:color="auto" w:fill="auto"/>
            <w:vAlign w:val="center"/>
          </w:tcPr>
          <w:p w14:paraId="00305298" w14:textId="77777777" w:rsidR="00053178" w:rsidRPr="00DC0FE7" w:rsidRDefault="00053178" w:rsidP="004741CA">
            <w:pPr>
              <w:pStyle w:val="afffffffff2"/>
              <w:rPr>
                <w:rFonts w:ascii="Times New Roman"/>
              </w:rPr>
            </w:pPr>
          </w:p>
        </w:tc>
      </w:tr>
      <w:tr w:rsidR="00053178" w:rsidRPr="00DC0FE7" w14:paraId="51BF76D9" w14:textId="77777777" w:rsidTr="004741CA">
        <w:trPr>
          <w:jc w:val="center"/>
        </w:trPr>
        <w:tc>
          <w:tcPr>
            <w:tcW w:w="699" w:type="dxa"/>
            <w:shd w:val="clear" w:color="auto" w:fill="auto"/>
            <w:vAlign w:val="center"/>
          </w:tcPr>
          <w:p w14:paraId="3D955BD6" w14:textId="77777777" w:rsidR="00053178" w:rsidRPr="00DC0FE7" w:rsidRDefault="00053178" w:rsidP="004741CA">
            <w:pPr>
              <w:pStyle w:val="afffffffff2"/>
              <w:rPr>
                <w:rFonts w:ascii="Times New Roman"/>
              </w:rPr>
            </w:pPr>
            <w:r w:rsidRPr="00DC0FE7">
              <w:rPr>
                <w:rFonts w:ascii="Times New Roman"/>
                <w:szCs w:val="18"/>
              </w:rPr>
              <w:t>80</w:t>
            </w:r>
          </w:p>
        </w:tc>
        <w:tc>
          <w:tcPr>
            <w:tcW w:w="1966" w:type="dxa"/>
            <w:vMerge/>
            <w:shd w:val="clear" w:color="auto" w:fill="auto"/>
            <w:vAlign w:val="center"/>
          </w:tcPr>
          <w:p w14:paraId="25F0EDF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6E70D88" w14:textId="77777777" w:rsidR="00053178" w:rsidRPr="00DC0FE7" w:rsidRDefault="00053178" w:rsidP="004741CA">
            <w:pPr>
              <w:pStyle w:val="afffffffff2"/>
              <w:rPr>
                <w:rFonts w:ascii="Times New Roman"/>
              </w:rPr>
            </w:pPr>
          </w:p>
        </w:tc>
        <w:tc>
          <w:tcPr>
            <w:tcW w:w="1334" w:type="dxa"/>
            <w:shd w:val="clear" w:color="auto" w:fill="auto"/>
            <w:vAlign w:val="center"/>
          </w:tcPr>
          <w:p w14:paraId="08FECF3C"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3260E672"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4A757F5A" w14:textId="77777777" w:rsidR="00053178" w:rsidRPr="00DC0FE7" w:rsidRDefault="00053178" w:rsidP="004741CA">
            <w:pPr>
              <w:pStyle w:val="afffffffff2"/>
              <w:rPr>
                <w:rFonts w:ascii="Times New Roman"/>
              </w:rPr>
            </w:pPr>
            <w:r w:rsidRPr="00DC0FE7">
              <w:rPr>
                <w:rFonts w:ascii="Times New Roman"/>
                <w:szCs w:val="18"/>
              </w:rPr>
              <w:t>50.3</w:t>
            </w:r>
          </w:p>
        </w:tc>
        <w:tc>
          <w:tcPr>
            <w:tcW w:w="1334" w:type="dxa"/>
            <w:vMerge/>
            <w:shd w:val="clear" w:color="auto" w:fill="auto"/>
            <w:vAlign w:val="center"/>
          </w:tcPr>
          <w:p w14:paraId="18A374AB" w14:textId="77777777" w:rsidR="00053178" w:rsidRPr="00DC0FE7" w:rsidRDefault="00053178" w:rsidP="004741CA">
            <w:pPr>
              <w:pStyle w:val="afffffffff2"/>
              <w:rPr>
                <w:rFonts w:ascii="Times New Roman"/>
              </w:rPr>
            </w:pPr>
          </w:p>
        </w:tc>
      </w:tr>
      <w:tr w:rsidR="00053178" w:rsidRPr="00DC0FE7" w14:paraId="0BF0F99E" w14:textId="77777777" w:rsidTr="004741CA">
        <w:trPr>
          <w:jc w:val="center"/>
        </w:trPr>
        <w:tc>
          <w:tcPr>
            <w:tcW w:w="699" w:type="dxa"/>
            <w:shd w:val="clear" w:color="auto" w:fill="auto"/>
            <w:vAlign w:val="center"/>
          </w:tcPr>
          <w:p w14:paraId="393F3B8C" w14:textId="77777777" w:rsidR="00053178" w:rsidRPr="00DC0FE7" w:rsidRDefault="00053178" w:rsidP="004741CA">
            <w:pPr>
              <w:pStyle w:val="afffffffff2"/>
              <w:rPr>
                <w:rFonts w:ascii="Times New Roman"/>
              </w:rPr>
            </w:pPr>
            <w:r w:rsidRPr="00DC0FE7">
              <w:rPr>
                <w:rFonts w:ascii="Times New Roman"/>
                <w:szCs w:val="18"/>
              </w:rPr>
              <w:t>81</w:t>
            </w:r>
          </w:p>
        </w:tc>
        <w:tc>
          <w:tcPr>
            <w:tcW w:w="1966" w:type="dxa"/>
            <w:vMerge/>
            <w:shd w:val="clear" w:color="auto" w:fill="auto"/>
            <w:vAlign w:val="center"/>
          </w:tcPr>
          <w:p w14:paraId="49DC461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279F790" w14:textId="77777777" w:rsidR="00053178" w:rsidRPr="00DC0FE7" w:rsidRDefault="00053178" w:rsidP="004741CA">
            <w:pPr>
              <w:pStyle w:val="afffffffff2"/>
              <w:rPr>
                <w:rFonts w:ascii="Times New Roman"/>
              </w:rPr>
            </w:pPr>
          </w:p>
        </w:tc>
        <w:tc>
          <w:tcPr>
            <w:tcW w:w="1334" w:type="dxa"/>
            <w:shd w:val="clear" w:color="auto" w:fill="auto"/>
            <w:vAlign w:val="center"/>
          </w:tcPr>
          <w:p w14:paraId="3C1B17EB"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76716C95" w14:textId="77777777" w:rsidR="00053178" w:rsidRPr="00DC0FE7" w:rsidRDefault="00053178" w:rsidP="004741CA">
            <w:pPr>
              <w:pStyle w:val="afffffffff2"/>
              <w:rPr>
                <w:rFonts w:ascii="Times New Roman"/>
              </w:rPr>
            </w:pPr>
            <w:r w:rsidRPr="00DC0FE7">
              <w:rPr>
                <w:rFonts w:ascii="Times New Roman"/>
                <w:szCs w:val="18"/>
              </w:rPr>
              <w:t>13</w:t>
            </w:r>
          </w:p>
        </w:tc>
        <w:tc>
          <w:tcPr>
            <w:tcW w:w="1334" w:type="dxa"/>
            <w:shd w:val="clear" w:color="auto" w:fill="auto"/>
            <w:vAlign w:val="center"/>
          </w:tcPr>
          <w:p w14:paraId="785F84A4" w14:textId="77777777" w:rsidR="00053178" w:rsidRPr="00DC0FE7" w:rsidRDefault="00053178" w:rsidP="004741CA">
            <w:pPr>
              <w:pStyle w:val="afffffffff2"/>
              <w:rPr>
                <w:rFonts w:ascii="Times New Roman"/>
              </w:rPr>
            </w:pPr>
            <w:r w:rsidRPr="00DC0FE7">
              <w:rPr>
                <w:rFonts w:ascii="Times New Roman"/>
                <w:szCs w:val="18"/>
              </w:rPr>
              <w:t>47.1</w:t>
            </w:r>
          </w:p>
        </w:tc>
        <w:tc>
          <w:tcPr>
            <w:tcW w:w="1334" w:type="dxa"/>
            <w:vMerge/>
            <w:shd w:val="clear" w:color="auto" w:fill="auto"/>
            <w:vAlign w:val="center"/>
          </w:tcPr>
          <w:p w14:paraId="037072CE" w14:textId="77777777" w:rsidR="00053178" w:rsidRPr="00DC0FE7" w:rsidRDefault="00053178" w:rsidP="004741CA">
            <w:pPr>
              <w:pStyle w:val="afffffffff2"/>
              <w:rPr>
                <w:rFonts w:ascii="Times New Roman"/>
              </w:rPr>
            </w:pPr>
          </w:p>
        </w:tc>
      </w:tr>
      <w:tr w:rsidR="00053178" w:rsidRPr="00DC0FE7" w14:paraId="403CA204" w14:textId="77777777" w:rsidTr="004741CA">
        <w:trPr>
          <w:jc w:val="center"/>
        </w:trPr>
        <w:tc>
          <w:tcPr>
            <w:tcW w:w="699" w:type="dxa"/>
            <w:shd w:val="clear" w:color="auto" w:fill="auto"/>
            <w:vAlign w:val="center"/>
          </w:tcPr>
          <w:p w14:paraId="36A4DF64" w14:textId="77777777" w:rsidR="00053178" w:rsidRPr="00DC0FE7" w:rsidRDefault="00053178" w:rsidP="004741CA">
            <w:pPr>
              <w:pStyle w:val="afffffffff2"/>
              <w:rPr>
                <w:rFonts w:ascii="Times New Roman"/>
              </w:rPr>
            </w:pPr>
            <w:r w:rsidRPr="00DC0FE7">
              <w:rPr>
                <w:rFonts w:ascii="Times New Roman"/>
                <w:szCs w:val="18"/>
              </w:rPr>
              <w:t>82</w:t>
            </w:r>
          </w:p>
        </w:tc>
        <w:tc>
          <w:tcPr>
            <w:tcW w:w="1966" w:type="dxa"/>
            <w:vMerge/>
            <w:shd w:val="clear" w:color="auto" w:fill="auto"/>
            <w:vAlign w:val="center"/>
          </w:tcPr>
          <w:p w14:paraId="6E1AD39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63561DE" w14:textId="77777777" w:rsidR="00053178" w:rsidRPr="00DC0FE7" w:rsidRDefault="00053178" w:rsidP="004741CA">
            <w:pPr>
              <w:pStyle w:val="afffffffff2"/>
              <w:rPr>
                <w:rFonts w:ascii="Times New Roman"/>
              </w:rPr>
            </w:pPr>
          </w:p>
        </w:tc>
        <w:tc>
          <w:tcPr>
            <w:tcW w:w="1334" w:type="dxa"/>
            <w:shd w:val="clear" w:color="auto" w:fill="auto"/>
            <w:vAlign w:val="center"/>
          </w:tcPr>
          <w:p w14:paraId="18F832BB"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04BEE270"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2A01A680" w14:textId="77777777" w:rsidR="00053178" w:rsidRPr="00DC0FE7" w:rsidRDefault="00053178" w:rsidP="004741CA">
            <w:pPr>
              <w:pStyle w:val="afffffffff2"/>
              <w:rPr>
                <w:rFonts w:ascii="Times New Roman"/>
              </w:rPr>
            </w:pPr>
            <w:r w:rsidRPr="00DC0FE7">
              <w:rPr>
                <w:rFonts w:ascii="Times New Roman"/>
                <w:szCs w:val="18"/>
              </w:rPr>
              <w:t>44.5</w:t>
            </w:r>
          </w:p>
        </w:tc>
        <w:tc>
          <w:tcPr>
            <w:tcW w:w="1334" w:type="dxa"/>
            <w:vMerge/>
            <w:shd w:val="clear" w:color="auto" w:fill="auto"/>
            <w:vAlign w:val="center"/>
          </w:tcPr>
          <w:p w14:paraId="1C5D3EBD" w14:textId="77777777" w:rsidR="00053178" w:rsidRPr="00DC0FE7" w:rsidRDefault="00053178" w:rsidP="004741CA">
            <w:pPr>
              <w:pStyle w:val="afffffffff2"/>
              <w:rPr>
                <w:rFonts w:ascii="Times New Roman"/>
              </w:rPr>
            </w:pPr>
          </w:p>
        </w:tc>
      </w:tr>
      <w:tr w:rsidR="00053178" w:rsidRPr="00DC0FE7" w14:paraId="7887858C" w14:textId="77777777" w:rsidTr="004741CA">
        <w:trPr>
          <w:jc w:val="center"/>
        </w:trPr>
        <w:tc>
          <w:tcPr>
            <w:tcW w:w="699" w:type="dxa"/>
            <w:shd w:val="clear" w:color="auto" w:fill="auto"/>
            <w:vAlign w:val="center"/>
          </w:tcPr>
          <w:p w14:paraId="7120469F" w14:textId="77777777" w:rsidR="00053178" w:rsidRPr="00DC0FE7" w:rsidRDefault="00053178" w:rsidP="004741CA">
            <w:pPr>
              <w:pStyle w:val="afffffffff2"/>
              <w:rPr>
                <w:rFonts w:ascii="Times New Roman"/>
              </w:rPr>
            </w:pPr>
            <w:r w:rsidRPr="00DC0FE7">
              <w:rPr>
                <w:rFonts w:ascii="Times New Roman"/>
                <w:szCs w:val="18"/>
              </w:rPr>
              <w:t>83</w:t>
            </w:r>
          </w:p>
        </w:tc>
        <w:tc>
          <w:tcPr>
            <w:tcW w:w="1966" w:type="dxa"/>
            <w:vMerge/>
            <w:shd w:val="clear" w:color="auto" w:fill="auto"/>
            <w:vAlign w:val="center"/>
          </w:tcPr>
          <w:p w14:paraId="7E42336D"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4CBBCB91" w14:textId="77777777" w:rsidR="00053178" w:rsidRPr="00DC0FE7" w:rsidRDefault="00053178" w:rsidP="004741CA">
            <w:pPr>
              <w:pStyle w:val="afffffffff2"/>
              <w:rPr>
                <w:rFonts w:ascii="Times New Roman"/>
              </w:rPr>
            </w:pPr>
            <w:r w:rsidRPr="00DC0FE7">
              <w:rPr>
                <w:rFonts w:ascii="Times New Roman"/>
              </w:rPr>
              <w:t>100</w:t>
            </w:r>
          </w:p>
        </w:tc>
        <w:tc>
          <w:tcPr>
            <w:tcW w:w="1334" w:type="dxa"/>
            <w:shd w:val="clear" w:color="auto" w:fill="auto"/>
            <w:vAlign w:val="center"/>
          </w:tcPr>
          <w:p w14:paraId="5B7D53F7" w14:textId="77777777" w:rsidR="00053178" w:rsidRPr="00DC0FE7" w:rsidRDefault="00053178" w:rsidP="004741CA">
            <w:pPr>
              <w:pStyle w:val="afffffffff2"/>
              <w:rPr>
                <w:rFonts w:ascii="Times New Roman"/>
              </w:rPr>
            </w:pPr>
            <w:r w:rsidRPr="00DC0FE7">
              <w:rPr>
                <w:rFonts w:ascii="Times New Roman"/>
              </w:rPr>
              <w:t>8</w:t>
            </w:r>
          </w:p>
        </w:tc>
        <w:tc>
          <w:tcPr>
            <w:tcW w:w="1334" w:type="dxa"/>
            <w:shd w:val="clear" w:color="auto" w:fill="auto"/>
            <w:vAlign w:val="center"/>
          </w:tcPr>
          <w:p w14:paraId="720AFFD9" w14:textId="77777777" w:rsidR="00053178" w:rsidRPr="00DC0FE7" w:rsidRDefault="00053178" w:rsidP="004741CA">
            <w:pPr>
              <w:pStyle w:val="afffffffff2"/>
              <w:rPr>
                <w:rFonts w:ascii="Times New Roman"/>
              </w:rPr>
            </w:pPr>
            <w:r w:rsidRPr="00DC0FE7">
              <w:rPr>
                <w:rFonts w:ascii="Times New Roman"/>
              </w:rPr>
              <w:t>4</w:t>
            </w:r>
          </w:p>
        </w:tc>
        <w:tc>
          <w:tcPr>
            <w:tcW w:w="1334" w:type="dxa"/>
            <w:shd w:val="clear" w:color="auto" w:fill="auto"/>
            <w:vAlign w:val="center"/>
          </w:tcPr>
          <w:p w14:paraId="2B060EDC" w14:textId="77777777" w:rsidR="00053178" w:rsidRPr="00DC0FE7" w:rsidRDefault="00053178" w:rsidP="004741CA">
            <w:pPr>
              <w:pStyle w:val="afffffffff2"/>
              <w:rPr>
                <w:rFonts w:ascii="Times New Roman"/>
              </w:rPr>
            </w:pPr>
            <w:r w:rsidRPr="00DC0FE7">
              <w:rPr>
                <w:rFonts w:ascii="Times New Roman"/>
              </w:rPr>
              <w:t>51.6</w:t>
            </w:r>
          </w:p>
        </w:tc>
        <w:tc>
          <w:tcPr>
            <w:tcW w:w="1334" w:type="dxa"/>
            <w:vMerge/>
            <w:shd w:val="clear" w:color="auto" w:fill="auto"/>
            <w:vAlign w:val="center"/>
          </w:tcPr>
          <w:p w14:paraId="2274DE79" w14:textId="77777777" w:rsidR="00053178" w:rsidRPr="00DC0FE7" w:rsidRDefault="00053178" w:rsidP="004741CA">
            <w:pPr>
              <w:pStyle w:val="afffffffff2"/>
              <w:rPr>
                <w:rFonts w:ascii="Times New Roman"/>
              </w:rPr>
            </w:pPr>
          </w:p>
        </w:tc>
      </w:tr>
      <w:tr w:rsidR="00053178" w:rsidRPr="00DC0FE7" w14:paraId="2CF04261" w14:textId="77777777" w:rsidTr="004741CA">
        <w:trPr>
          <w:jc w:val="center"/>
        </w:trPr>
        <w:tc>
          <w:tcPr>
            <w:tcW w:w="699" w:type="dxa"/>
            <w:shd w:val="clear" w:color="auto" w:fill="auto"/>
            <w:vAlign w:val="center"/>
          </w:tcPr>
          <w:p w14:paraId="021B318B" w14:textId="77777777" w:rsidR="00053178" w:rsidRPr="00DC0FE7" w:rsidRDefault="00053178" w:rsidP="004741CA">
            <w:pPr>
              <w:pStyle w:val="afffffffff2"/>
              <w:rPr>
                <w:rFonts w:ascii="Times New Roman"/>
              </w:rPr>
            </w:pPr>
            <w:r w:rsidRPr="00DC0FE7">
              <w:rPr>
                <w:rFonts w:ascii="Times New Roman"/>
                <w:szCs w:val="18"/>
              </w:rPr>
              <w:t>84</w:t>
            </w:r>
          </w:p>
        </w:tc>
        <w:tc>
          <w:tcPr>
            <w:tcW w:w="1966" w:type="dxa"/>
            <w:vMerge/>
            <w:shd w:val="clear" w:color="auto" w:fill="auto"/>
            <w:vAlign w:val="center"/>
          </w:tcPr>
          <w:p w14:paraId="68484157"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6FF8804" w14:textId="77777777" w:rsidR="00053178" w:rsidRPr="00DC0FE7" w:rsidRDefault="00053178" w:rsidP="004741CA">
            <w:pPr>
              <w:pStyle w:val="afffffffff2"/>
              <w:rPr>
                <w:rFonts w:ascii="Times New Roman"/>
              </w:rPr>
            </w:pPr>
          </w:p>
        </w:tc>
        <w:tc>
          <w:tcPr>
            <w:tcW w:w="1334" w:type="dxa"/>
            <w:shd w:val="clear" w:color="auto" w:fill="auto"/>
            <w:vAlign w:val="center"/>
          </w:tcPr>
          <w:p w14:paraId="0411D108"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3A8CCFA3" w14:textId="77777777" w:rsidR="00053178" w:rsidRPr="00DC0FE7" w:rsidRDefault="00053178" w:rsidP="004741CA">
            <w:pPr>
              <w:pStyle w:val="afffffffff2"/>
              <w:rPr>
                <w:rFonts w:ascii="Times New Roman"/>
              </w:rPr>
            </w:pPr>
            <w:r w:rsidRPr="00DC0FE7">
              <w:rPr>
                <w:rFonts w:ascii="Times New Roman"/>
              </w:rPr>
              <w:t>5.5</w:t>
            </w:r>
          </w:p>
        </w:tc>
        <w:tc>
          <w:tcPr>
            <w:tcW w:w="1334" w:type="dxa"/>
            <w:shd w:val="clear" w:color="auto" w:fill="auto"/>
            <w:vAlign w:val="center"/>
          </w:tcPr>
          <w:p w14:paraId="47066EBD" w14:textId="77777777" w:rsidR="00053178" w:rsidRPr="00DC0FE7" w:rsidRDefault="00053178" w:rsidP="004741CA">
            <w:pPr>
              <w:pStyle w:val="afffffffff2"/>
              <w:rPr>
                <w:rFonts w:ascii="Times New Roman"/>
              </w:rPr>
            </w:pPr>
            <w:r w:rsidRPr="00DC0FE7">
              <w:rPr>
                <w:rFonts w:ascii="Times New Roman"/>
              </w:rPr>
              <w:t>52.4</w:t>
            </w:r>
          </w:p>
        </w:tc>
        <w:tc>
          <w:tcPr>
            <w:tcW w:w="1334" w:type="dxa"/>
            <w:vMerge/>
            <w:shd w:val="clear" w:color="auto" w:fill="auto"/>
            <w:vAlign w:val="center"/>
          </w:tcPr>
          <w:p w14:paraId="5CD33049" w14:textId="77777777" w:rsidR="00053178" w:rsidRPr="00DC0FE7" w:rsidRDefault="00053178" w:rsidP="004741CA">
            <w:pPr>
              <w:pStyle w:val="afffffffff2"/>
              <w:rPr>
                <w:rFonts w:ascii="Times New Roman"/>
              </w:rPr>
            </w:pPr>
          </w:p>
        </w:tc>
      </w:tr>
      <w:tr w:rsidR="00053178" w:rsidRPr="00DC0FE7" w14:paraId="7F2D24A6" w14:textId="77777777" w:rsidTr="004741CA">
        <w:trPr>
          <w:jc w:val="center"/>
        </w:trPr>
        <w:tc>
          <w:tcPr>
            <w:tcW w:w="699" w:type="dxa"/>
            <w:shd w:val="clear" w:color="auto" w:fill="auto"/>
            <w:vAlign w:val="center"/>
          </w:tcPr>
          <w:p w14:paraId="182F3F42" w14:textId="77777777" w:rsidR="00053178" w:rsidRPr="00DC0FE7" w:rsidRDefault="00053178" w:rsidP="004741CA">
            <w:pPr>
              <w:pStyle w:val="afffffffff2"/>
              <w:rPr>
                <w:rFonts w:ascii="Times New Roman"/>
              </w:rPr>
            </w:pPr>
            <w:r w:rsidRPr="00DC0FE7">
              <w:rPr>
                <w:rFonts w:ascii="Times New Roman"/>
                <w:szCs w:val="18"/>
              </w:rPr>
              <w:t>85</w:t>
            </w:r>
          </w:p>
        </w:tc>
        <w:tc>
          <w:tcPr>
            <w:tcW w:w="1966" w:type="dxa"/>
            <w:vMerge/>
            <w:shd w:val="clear" w:color="auto" w:fill="auto"/>
            <w:vAlign w:val="center"/>
          </w:tcPr>
          <w:p w14:paraId="679A8D6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2F2FC518" w14:textId="77777777" w:rsidR="00053178" w:rsidRPr="00DC0FE7" w:rsidRDefault="00053178" w:rsidP="004741CA">
            <w:pPr>
              <w:pStyle w:val="afffffffff2"/>
              <w:rPr>
                <w:rFonts w:ascii="Times New Roman"/>
              </w:rPr>
            </w:pPr>
          </w:p>
        </w:tc>
        <w:tc>
          <w:tcPr>
            <w:tcW w:w="1334" w:type="dxa"/>
            <w:shd w:val="clear" w:color="auto" w:fill="auto"/>
            <w:vAlign w:val="center"/>
          </w:tcPr>
          <w:p w14:paraId="56A8FC4A"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2BE3832B" w14:textId="77777777" w:rsidR="00053178" w:rsidRPr="00DC0FE7" w:rsidRDefault="00053178" w:rsidP="004741CA">
            <w:pPr>
              <w:pStyle w:val="afffffffff2"/>
              <w:rPr>
                <w:rFonts w:ascii="Times New Roman"/>
              </w:rPr>
            </w:pPr>
            <w:r w:rsidRPr="00DC0FE7">
              <w:rPr>
                <w:rFonts w:ascii="Times New Roman"/>
                <w:szCs w:val="18"/>
              </w:rPr>
              <w:t>9</w:t>
            </w:r>
          </w:p>
        </w:tc>
        <w:tc>
          <w:tcPr>
            <w:tcW w:w="1334" w:type="dxa"/>
            <w:shd w:val="clear" w:color="auto" w:fill="auto"/>
            <w:vAlign w:val="center"/>
          </w:tcPr>
          <w:p w14:paraId="522BCBC2" w14:textId="77777777" w:rsidR="00053178" w:rsidRPr="00DC0FE7" w:rsidRDefault="00053178" w:rsidP="004741CA">
            <w:pPr>
              <w:pStyle w:val="afffffffff2"/>
              <w:rPr>
                <w:rFonts w:ascii="Times New Roman"/>
              </w:rPr>
            </w:pPr>
            <w:r w:rsidRPr="00DC0FE7">
              <w:rPr>
                <w:rFonts w:ascii="Times New Roman"/>
                <w:szCs w:val="18"/>
              </w:rPr>
              <w:t>52.1</w:t>
            </w:r>
          </w:p>
        </w:tc>
        <w:tc>
          <w:tcPr>
            <w:tcW w:w="1334" w:type="dxa"/>
            <w:vMerge/>
            <w:shd w:val="clear" w:color="auto" w:fill="auto"/>
            <w:vAlign w:val="center"/>
          </w:tcPr>
          <w:p w14:paraId="7534A1B9" w14:textId="77777777" w:rsidR="00053178" w:rsidRPr="00DC0FE7" w:rsidRDefault="00053178" w:rsidP="004741CA">
            <w:pPr>
              <w:pStyle w:val="afffffffff2"/>
              <w:rPr>
                <w:rFonts w:ascii="Times New Roman"/>
              </w:rPr>
            </w:pPr>
          </w:p>
        </w:tc>
      </w:tr>
      <w:tr w:rsidR="00053178" w:rsidRPr="00DC0FE7" w14:paraId="26FEF666" w14:textId="77777777" w:rsidTr="004741CA">
        <w:trPr>
          <w:jc w:val="center"/>
        </w:trPr>
        <w:tc>
          <w:tcPr>
            <w:tcW w:w="699" w:type="dxa"/>
            <w:shd w:val="clear" w:color="auto" w:fill="auto"/>
            <w:vAlign w:val="center"/>
          </w:tcPr>
          <w:p w14:paraId="01E3EA9F" w14:textId="77777777" w:rsidR="00053178" w:rsidRPr="00DC0FE7" w:rsidRDefault="00053178" w:rsidP="004741CA">
            <w:pPr>
              <w:pStyle w:val="afffffffff2"/>
              <w:rPr>
                <w:rFonts w:ascii="Times New Roman"/>
              </w:rPr>
            </w:pPr>
            <w:r w:rsidRPr="00DC0FE7">
              <w:rPr>
                <w:rFonts w:ascii="Times New Roman"/>
                <w:szCs w:val="18"/>
              </w:rPr>
              <w:t>86</w:t>
            </w:r>
          </w:p>
        </w:tc>
        <w:tc>
          <w:tcPr>
            <w:tcW w:w="1966" w:type="dxa"/>
            <w:vMerge/>
            <w:shd w:val="clear" w:color="auto" w:fill="auto"/>
            <w:vAlign w:val="center"/>
          </w:tcPr>
          <w:p w14:paraId="1FAC820C"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805C740" w14:textId="77777777" w:rsidR="00053178" w:rsidRPr="00DC0FE7" w:rsidRDefault="00053178" w:rsidP="004741CA">
            <w:pPr>
              <w:pStyle w:val="afffffffff2"/>
              <w:rPr>
                <w:rFonts w:ascii="Times New Roman"/>
              </w:rPr>
            </w:pPr>
          </w:p>
        </w:tc>
        <w:tc>
          <w:tcPr>
            <w:tcW w:w="1334" w:type="dxa"/>
            <w:shd w:val="clear" w:color="auto" w:fill="auto"/>
            <w:vAlign w:val="center"/>
          </w:tcPr>
          <w:p w14:paraId="50B9B844"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7FDEF69F"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27A81D83" w14:textId="77777777" w:rsidR="00053178" w:rsidRPr="00DC0FE7" w:rsidRDefault="00053178" w:rsidP="004741CA">
            <w:pPr>
              <w:pStyle w:val="afffffffff2"/>
              <w:rPr>
                <w:rFonts w:ascii="Times New Roman"/>
              </w:rPr>
            </w:pPr>
            <w:r w:rsidRPr="00DC0FE7">
              <w:rPr>
                <w:rFonts w:ascii="Times New Roman"/>
                <w:szCs w:val="18"/>
              </w:rPr>
              <w:t>49.9</w:t>
            </w:r>
          </w:p>
        </w:tc>
        <w:tc>
          <w:tcPr>
            <w:tcW w:w="1334" w:type="dxa"/>
            <w:vMerge/>
            <w:shd w:val="clear" w:color="auto" w:fill="auto"/>
            <w:vAlign w:val="center"/>
          </w:tcPr>
          <w:p w14:paraId="7780E5DB" w14:textId="77777777" w:rsidR="00053178" w:rsidRPr="00DC0FE7" w:rsidRDefault="00053178" w:rsidP="004741CA">
            <w:pPr>
              <w:pStyle w:val="afffffffff2"/>
              <w:rPr>
                <w:rFonts w:ascii="Times New Roman"/>
              </w:rPr>
            </w:pPr>
          </w:p>
        </w:tc>
      </w:tr>
      <w:tr w:rsidR="00053178" w:rsidRPr="00DC0FE7" w14:paraId="13CA4645" w14:textId="77777777" w:rsidTr="004741CA">
        <w:trPr>
          <w:jc w:val="center"/>
        </w:trPr>
        <w:tc>
          <w:tcPr>
            <w:tcW w:w="699" w:type="dxa"/>
            <w:shd w:val="clear" w:color="auto" w:fill="auto"/>
            <w:vAlign w:val="center"/>
          </w:tcPr>
          <w:p w14:paraId="1E3F7A01" w14:textId="77777777" w:rsidR="00053178" w:rsidRPr="00DC0FE7" w:rsidRDefault="00053178" w:rsidP="004741CA">
            <w:pPr>
              <w:pStyle w:val="afffffffff2"/>
              <w:rPr>
                <w:rFonts w:ascii="Times New Roman"/>
              </w:rPr>
            </w:pPr>
            <w:r w:rsidRPr="00DC0FE7">
              <w:rPr>
                <w:rFonts w:ascii="Times New Roman"/>
                <w:szCs w:val="18"/>
              </w:rPr>
              <w:t>87</w:t>
            </w:r>
          </w:p>
        </w:tc>
        <w:tc>
          <w:tcPr>
            <w:tcW w:w="1966" w:type="dxa"/>
            <w:vMerge/>
            <w:shd w:val="clear" w:color="auto" w:fill="auto"/>
            <w:vAlign w:val="center"/>
          </w:tcPr>
          <w:p w14:paraId="04382EC4"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A66C3BB" w14:textId="77777777" w:rsidR="00053178" w:rsidRPr="00DC0FE7" w:rsidRDefault="00053178" w:rsidP="004741CA">
            <w:pPr>
              <w:pStyle w:val="afffffffff2"/>
              <w:rPr>
                <w:rFonts w:ascii="Times New Roman"/>
              </w:rPr>
            </w:pPr>
          </w:p>
        </w:tc>
        <w:tc>
          <w:tcPr>
            <w:tcW w:w="1334" w:type="dxa"/>
            <w:shd w:val="clear" w:color="auto" w:fill="auto"/>
            <w:vAlign w:val="center"/>
          </w:tcPr>
          <w:p w14:paraId="536FD56B"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045B46B6" w14:textId="77777777" w:rsidR="00053178" w:rsidRPr="00DC0FE7" w:rsidRDefault="00053178" w:rsidP="004741CA">
            <w:pPr>
              <w:pStyle w:val="afffffffff2"/>
              <w:rPr>
                <w:rFonts w:ascii="Times New Roman"/>
              </w:rPr>
            </w:pPr>
            <w:r w:rsidRPr="00DC0FE7">
              <w:rPr>
                <w:rFonts w:ascii="Times New Roman"/>
                <w:szCs w:val="18"/>
              </w:rPr>
              <w:t>30</w:t>
            </w:r>
          </w:p>
        </w:tc>
        <w:tc>
          <w:tcPr>
            <w:tcW w:w="1334" w:type="dxa"/>
            <w:shd w:val="clear" w:color="auto" w:fill="auto"/>
            <w:vAlign w:val="center"/>
          </w:tcPr>
          <w:p w14:paraId="3CB4699E" w14:textId="77777777" w:rsidR="00053178" w:rsidRPr="00DC0FE7" w:rsidRDefault="00053178" w:rsidP="004741CA">
            <w:pPr>
              <w:pStyle w:val="afffffffff2"/>
              <w:rPr>
                <w:rFonts w:ascii="Times New Roman"/>
              </w:rPr>
            </w:pPr>
            <w:r w:rsidRPr="00DC0FE7">
              <w:rPr>
                <w:rFonts w:ascii="Times New Roman"/>
                <w:szCs w:val="18"/>
              </w:rPr>
              <w:t>47.1</w:t>
            </w:r>
          </w:p>
        </w:tc>
        <w:tc>
          <w:tcPr>
            <w:tcW w:w="1334" w:type="dxa"/>
            <w:vMerge/>
            <w:shd w:val="clear" w:color="auto" w:fill="auto"/>
            <w:vAlign w:val="center"/>
          </w:tcPr>
          <w:p w14:paraId="7044A065" w14:textId="77777777" w:rsidR="00053178" w:rsidRPr="00DC0FE7" w:rsidRDefault="00053178" w:rsidP="004741CA">
            <w:pPr>
              <w:pStyle w:val="afffffffff2"/>
              <w:rPr>
                <w:rFonts w:ascii="Times New Roman"/>
              </w:rPr>
            </w:pPr>
          </w:p>
        </w:tc>
      </w:tr>
      <w:tr w:rsidR="00053178" w:rsidRPr="00DC0FE7" w14:paraId="54424AB7" w14:textId="77777777" w:rsidTr="004741CA">
        <w:trPr>
          <w:jc w:val="center"/>
        </w:trPr>
        <w:tc>
          <w:tcPr>
            <w:tcW w:w="699" w:type="dxa"/>
            <w:shd w:val="clear" w:color="auto" w:fill="auto"/>
            <w:vAlign w:val="center"/>
          </w:tcPr>
          <w:p w14:paraId="51F6770B" w14:textId="77777777" w:rsidR="00053178" w:rsidRPr="00DC0FE7" w:rsidRDefault="00053178" w:rsidP="004741CA">
            <w:pPr>
              <w:pStyle w:val="afffffffff2"/>
              <w:rPr>
                <w:rFonts w:ascii="Times New Roman"/>
              </w:rPr>
            </w:pPr>
            <w:r w:rsidRPr="00DC0FE7">
              <w:rPr>
                <w:rFonts w:ascii="Times New Roman"/>
                <w:szCs w:val="18"/>
              </w:rPr>
              <w:t>88</w:t>
            </w:r>
          </w:p>
        </w:tc>
        <w:tc>
          <w:tcPr>
            <w:tcW w:w="1966" w:type="dxa"/>
            <w:vMerge/>
            <w:shd w:val="clear" w:color="auto" w:fill="auto"/>
            <w:vAlign w:val="center"/>
          </w:tcPr>
          <w:p w14:paraId="7741C0C0"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308C8B33" w14:textId="77777777" w:rsidR="00053178" w:rsidRPr="00DC0FE7" w:rsidRDefault="00053178" w:rsidP="004741CA">
            <w:pPr>
              <w:pStyle w:val="afffffffff2"/>
              <w:rPr>
                <w:rFonts w:ascii="Times New Roman"/>
              </w:rPr>
            </w:pPr>
            <w:r w:rsidRPr="00DC0FE7">
              <w:rPr>
                <w:rFonts w:ascii="Times New Roman"/>
              </w:rPr>
              <w:t>125</w:t>
            </w:r>
          </w:p>
        </w:tc>
        <w:tc>
          <w:tcPr>
            <w:tcW w:w="1334" w:type="dxa"/>
            <w:shd w:val="clear" w:color="auto" w:fill="auto"/>
            <w:vAlign w:val="center"/>
          </w:tcPr>
          <w:p w14:paraId="1AC4EA56" w14:textId="77777777" w:rsidR="00053178" w:rsidRPr="00DC0FE7" w:rsidRDefault="00053178" w:rsidP="004741CA">
            <w:pPr>
              <w:pStyle w:val="afffffffff2"/>
              <w:rPr>
                <w:rFonts w:ascii="Times New Roman"/>
              </w:rPr>
            </w:pPr>
            <w:r w:rsidRPr="00DC0FE7">
              <w:rPr>
                <w:rFonts w:ascii="Times New Roman"/>
                <w:szCs w:val="18"/>
              </w:rPr>
              <w:t>8</w:t>
            </w:r>
          </w:p>
        </w:tc>
        <w:tc>
          <w:tcPr>
            <w:tcW w:w="1334" w:type="dxa"/>
            <w:shd w:val="clear" w:color="auto" w:fill="auto"/>
            <w:vAlign w:val="center"/>
          </w:tcPr>
          <w:p w14:paraId="0F5EB1AC"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3ED2D173" w14:textId="77777777" w:rsidR="00053178" w:rsidRPr="00DC0FE7" w:rsidRDefault="00053178" w:rsidP="004741CA">
            <w:pPr>
              <w:pStyle w:val="afffffffff2"/>
              <w:rPr>
                <w:rFonts w:ascii="Times New Roman"/>
              </w:rPr>
            </w:pPr>
            <w:r w:rsidRPr="00DC0FE7">
              <w:rPr>
                <w:rFonts w:ascii="Times New Roman"/>
                <w:szCs w:val="18"/>
              </w:rPr>
              <w:t>52.9</w:t>
            </w:r>
          </w:p>
        </w:tc>
        <w:tc>
          <w:tcPr>
            <w:tcW w:w="1334" w:type="dxa"/>
            <w:vMerge/>
            <w:shd w:val="clear" w:color="auto" w:fill="auto"/>
            <w:vAlign w:val="center"/>
          </w:tcPr>
          <w:p w14:paraId="38BA0AEF" w14:textId="77777777" w:rsidR="00053178" w:rsidRPr="00DC0FE7" w:rsidRDefault="00053178" w:rsidP="004741CA">
            <w:pPr>
              <w:pStyle w:val="afffffffff2"/>
              <w:rPr>
                <w:rFonts w:ascii="Times New Roman"/>
              </w:rPr>
            </w:pPr>
          </w:p>
        </w:tc>
      </w:tr>
      <w:tr w:rsidR="00053178" w:rsidRPr="00DC0FE7" w14:paraId="2019F478" w14:textId="77777777" w:rsidTr="004741CA">
        <w:trPr>
          <w:jc w:val="center"/>
        </w:trPr>
        <w:tc>
          <w:tcPr>
            <w:tcW w:w="699" w:type="dxa"/>
            <w:shd w:val="clear" w:color="auto" w:fill="auto"/>
            <w:vAlign w:val="center"/>
          </w:tcPr>
          <w:p w14:paraId="0E392ACC" w14:textId="77777777" w:rsidR="00053178" w:rsidRPr="00DC0FE7" w:rsidRDefault="00053178" w:rsidP="004741CA">
            <w:pPr>
              <w:pStyle w:val="afffffffff2"/>
              <w:rPr>
                <w:rFonts w:ascii="Times New Roman"/>
              </w:rPr>
            </w:pPr>
            <w:r w:rsidRPr="00DC0FE7">
              <w:rPr>
                <w:rFonts w:ascii="Times New Roman"/>
                <w:szCs w:val="18"/>
              </w:rPr>
              <w:t>89</w:t>
            </w:r>
          </w:p>
        </w:tc>
        <w:tc>
          <w:tcPr>
            <w:tcW w:w="1966" w:type="dxa"/>
            <w:vMerge/>
            <w:shd w:val="clear" w:color="auto" w:fill="auto"/>
            <w:vAlign w:val="center"/>
          </w:tcPr>
          <w:p w14:paraId="422B7F31"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9BB65A7" w14:textId="77777777" w:rsidR="00053178" w:rsidRPr="00DC0FE7" w:rsidRDefault="00053178" w:rsidP="004741CA">
            <w:pPr>
              <w:pStyle w:val="afffffffff2"/>
              <w:rPr>
                <w:rFonts w:ascii="Times New Roman"/>
              </w:rPr>
            </w:pPr>
          </w:p>
        </w:tc>
        <w:tc>
          <w:tcPr>
            <w:tcW w:w="1334" w:type="dxa"/>
            <w:shd w:val="clear" w:color="auto" w:fill="auto"/>
            <w:vAlign w:val="center"/>
          </w:tcPr>
          <w:p w14:paraId="45376BE5"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7A32FAD1"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10CD20D6" w14:textId="77777777" w:rsidR="00053178" w:rsidRPr="00DC0FE7" w:rsidRDefault="00053178" w:rsidP="004741CA">
            <w:pPr>
              <w:pStyle w:val="afffffffff2"/>
              <w:rPr>
                <w:rFonts w:ascii="Times New Roman"/>
              </w:rPr>
            </w:pPr>
            <w:r w:rsidRPr="00DC0FE7">
              <w:rPr>
                <w:rFonts w:ascii="Times New Roman"/>
                <w:szCs w:val="18"/>
              </w:rPr>
              <w:t>53.6</w:t>
            </w:r>
          </w:p>
        </w:tc>
        <w:tc>
          <w:tcPr>
            <w:tcW w:w="1334" w:type="dxa"/>
            <w:vMerge/>
            <w:shd w:val="clear" w:color="auto" w:fill="auto"/>
            <w:vAlign w:val="center"/>
          </w:tcPr>
          <w:p w14:paraId="28715D6D" w14:textId="77777777" w:rsidR="00053178" w:rsidRPr="00DC0FE7" w:rsidRDefault="00053178" w:rsidP="004741CA">
            <w:pPr>
              <w:pStyle w:val="afffffffff2"/>
              <w:rPr>
                <w:rFonts w:ascii="Times New Roman"/>
              </w:rPr>
            </w:pPr>
          </w:p>
        </w:tc>
      </w:tr>
      <w:tr w:rsidR="00053178" w:rsidRPr="00DC0FE7" w14:paraId="7256A6D0" w14:textId="77777777" w:rsidTr="004741CA">
        <w:trPr>
          <w:jc w:val="center"/>
        </w:trPr>
        <w:tc>
          <w:tcPr>
            <w:tcW w:w="699" w:type="dxa"/>
            <w:shd w:val="clear" w:color="auto" w:fill="auto"/>
            <w:vAlign w:val="center"/>
          </w:tcPr>
          <w:p w14:paraId="1EC45937" w14:textId="77777777" w:rsidR="00053178" w:rsidRPr="00DC0FE7" w:rsidRDefault="00053178" w:rsidP="004741CA">
            <w:pPr>
              <w:pStyle w:val="afffffffff2"/>
              <w:rPr>
                <w:rFonts w:ascii="Times New Roman"/>
              </w:rPr>
            </w:pPr>
            <w:r w:rsidRPr="00DC0FE7">
              <w:rPr>
                <w:rFonts w:ascii="Times New Roman"/>
                <w:szCs w:val="18"/>
              </w:rPr>
              <w:t>90</w:t>
            </w:r>
          </w:p>
        </w:tc>
        <w:tc>
          <w:tcPr>
            <w:tcW w:w="1966" w:type="dxa"/>
            <w:vMerge/>
            <w:shd w:val="clear" w:color="auto" w:fill="auto"/>
            <w:vAlign w:val="center"/>
          </w:tcPr>
          <w:p w14:paraId="6D9F609B"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649FB0B" w14:textId="77777777" w:rsidR="00053178" w:rsidRPr="00DC0FE7" w:rsidRDefault="00053178" w:rsidP="004741CA">
            <w:pPr>
              <w:pStyle w:val="afffffffff2"/>
              <w:rPr>
                <w:rFonts w:ascii="Times New Roman"/>
              </w:rPr>
            </w:pPr>
          </w:p>
        </w:tc>
        <w:tc>
          <w:tcPr>
            <w:tcW w:w="1334" w:type="dxa"/>
            <w:shd w:val="clear" w:color="auto" w:fill="auto"/>
            <w:vAlign w:val="center"/>
          </w:tcPr>
          <w:p w14:paraId="2F309BA8"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76D03A85"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2D61ECE4" w14:textId="77777777" w:rsidR="00053178" w:rsidRPr="00DC0FE7" w:rsidRDefault="00053178" w:rsidP="004741CA">
            <w:pPr>
              <w:pStyle w:val="afffffffff2"/>
              <w:rPr>
                <w:rFonts w:ascii="Times New Roman"/>
              </w:rPr>
            </w:pPr>
            <w:r w:rsidRPr="00DC0FE7">
              <w:rPr>
                <w:rFonts w:ascii="Times New Roman"/>
                <w:szCs w:val="18"/>
              </w:rPr>
              <w:t>53.7</w:t>
            </w:r>
          </w:p>
        </w:tc>
        <w:tc>
          <w:tcPr>
            <w:tcW w:w="1334" w:type="dxa"/>
            <w:vMerge/>
            <w:shd w:val="clear" w:color="auto" w:fill="auto"/>
            <w:vAlign w:val="center"/>
          </w:tcPr>
          <w:p w14:paraId="20C9A1F3" w14:textId="77777777" w:rsidR="00053178" w:rsidRPr="00DC0FE7" w:rsidRDefault="00053178" w:rsidP="004741CA">
            <w:pPr>
              <w:pStyle w:val="afffffffff2"/>
              <w:rPr>
                <w:rFonts w:ascii="Times New Roman"/>
              </w:rPr>
            </w:pPr>
          </w:p>
        </w:tc>
      </w:tr>
      <w:tr w:rsidR="00053178" w:rsidRPr="00DC0FE7" w14:paraId="1DC680CD" w14:textId="77777777" w:rsidTr="004741CA">
        <w:trPr>
          <w:jc w:val="center"/>
        </w:trPr>
        <w:tc>
          <w:tcPr>
            <w:tcW w:w="699" w:type="dxa"/>
            <w:shd w:val="clear" w:color="auto" w:fill="auto"/>
          </w:tcPr>
          <w:p w14:paraId="014A7AF8" w14:textId="77777777" w:rsidR="00053178" w:rsidRPr="00DC0FE7" w:rsidRDefault="00053178" w:rsidP="004741CA">
            <w:pPr>
              <w:pStyle w:val="afffffffff2"/>
              <w:rPr>
                <w:rFonts w:ascii="Times New Roman"/>
              </w:rPr>
            </w:pPr>
            <w:r w:rsidRPr="00DC0FE7">
              <w:rPr>
                <w:rFonts w:ascii="Times New Roman"/>
                <w:szCs w:val="18"/>
              </w:rPr>
              <w:t>91</w:t>
            </w:r>
          </w:p>
        </w:tc>
        <w:tc>
          <w:tcPr>
            <w:tcW w:w="1966" w:type="dxa"/>
            <w:vMerge/>
            <w:shd w:val="clear" w:color="auto" w:fill="auto"/>
            <w:vAlign w:val="center"/>
          </w:tcPr>
          <w:p w14:paraId="215C23E2"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6D959E3" w14:textId="77777777" w:rsidR="00053178" w:rsidRPr="00DC0FE7" w:rsidRDefault="00053178" w:rsidP="004741CA">
            <w:pPr>
              <w:pStyle w:val="afffffffff2"/>
              <w:rPr>
                <w:rFonts w:ascii="Times New Roman"/>
              </w:rPr>
            </w:pPr>
          </w:p>
        </w:tc>
        <w:tc>
          <w:tcPr>
            <w:tcW w:w="1334" w:type="dxa"/>
            <w:shd w:val="clear" w:color="auto" w:fill="auto"/>
            <w:vAlign w:val="center"/>
          </w:tcPr>
          <w:p w14:paraId="3B5A3511"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0EB29602" w14:textId="77777777" w:rsidR="00053178" w:rsidRPr="00DC0FE7" w:rsidRDefault="00053178" w:rsidP="004741CA">
            <w:pPr>
              <w:pStyle w:val="afffffffff2"/>
              <w:rPr>
                <w:rFonts w:ascii="Times New Roman"/>
              </w:rPr>
            </w:pPr>
            <w:r w:rsidRPr="00DC0FE7">
              <w:rPr>
                <w:rFonts w:ascii="Times New Roman"/>
                <w:szCs w:val="18"/>
              </w:rPr>
              <w:t>18.5</w:t>
            </w:r>
          </w:p>
        </w:tc>
        <w:tc>
          <w:tcPr>
            <w:tcW w:w="1334" w:type="dxa"/>
            <w:shd w:val="clear" w:color="auto" w:fill="auto"/>
            <w:vAlign w:val="center"/>
          </w:tcPr>
          <w:p w14:paraId="7431937B" w14:textId="77777777" w:rsidR="00053178" w:rsidRPr="00DC0FE7" w:rsidRDefault="00053178" w:rsidP="004741CA">
            <w:pPr>
              <w:pStyle w:val="afffffffff2"/>
              <w:rPr>
                <w:rFonts w:ascii="Times New Roman"/>
              </w:rPr>
            </w:pPr>
            <w:r w:rsidRPr="00DC0FE7">
              <w:rPr>
                <w:rFonts w:ascii="Times New Roman"/>
                <w:szCs w:val="18"/>
              </w:rPr>
              <w:t>52.3</w:t>
            </w:r>
          </w:p>
        </w:tc>
        <w:tc>
          <w:tcPr>
            <w:tcW w:w="1334" w:type="dxa"/>
            <w:vMerge/>
            <w:shd w:val="clear" w:color="auto" w:fill="auto"/>
            <w:vAlign w:val="center"/>
          </w:tcPr>
          <w:p w14:paraId="2CF3BDD6" w14:textId="77777777" w:rsidR="00053178" w:rsidRPr="00DC0FE7" w:rsidRDefault="00053178" w:rsidP="004741CA">
            <w:pPr>
              <w:pStyle w:val="afffffffff2"/>
              <w:rPr>
                <w:rFonts w:ascii="Times New Roman"/>
              </w:rPr>
            </w:pPr>
          </w:p>
        </w:tc>
      </w:tr>
      <w:tr w:rsidR="00053178" w:rsidRPr="00DC0FE7" w14:paraId="484ED373" w14:textId="77777777" w:rsidTr="004741CA">
        <w:trPr>
          <w:jc w:val="center"/>
        </w:trPr>
        <w:tc>
          <w:tcPr>
            <w:tcW w:w="699" w:type="dxa"/>
            <w:shd w:val="clear" w:color="auto" w:fill="auto"/>
          </w:tcPr>
          <w:p w14:paraId="63480BF1" w14:textId="77777777" w:rsidR="00053178" w:rsidRPr="00DC0FE7" w:rsidRDefault="00053178" w:rsidP="004741CA">
            <w:pPr>
              <w:pStyle w:val="afffffffff2"/>
              <w:rPr>
                <w:rFonts w:ascii="Times New Roman"/>
              </w:rPr>
            </w:pPr>
            <w:r w:rsidRPr="00DC0FE7">
              <w:rPr>
                <w:rFonts w:ascii="Times New Roman"/>
                <w:szCs w:val="18"/>
              </w:rPr>
              <w:t>92</w:t>
            </w:r>
          </w:p>
        </w:tc>
        <w:tc>
          <w:tcPr>
            <w:tcW w:w="1966" w:type="dxa"/>
            <w:vMerge/>
            <w:shd w:val="clear" w:color="auto" w:fill="auto"/>
            <w:vAlign w:val="center"/>
          </w:tcPr>
          <w:p w14:paraId="5DFF03BA"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B3ED4FC" w14:textId="77777777" w:rsidR="00053178" w:rsidRPr="00DC0FE7" w:rsidRDefault="00053178" w:rsidP="004741CA">
            <w:pPr>
              <w:pStyle w:val="afffffffff2"/>
              <w:rPr>
                <w:rFonts w:ascii="Times New Roman"/>
              </w:rPr>
            </w:pPr>
          </w:p>
        </w:tc>
        <w:tc>
          <w:tcPr>
            <w:tcW w:w="1334" w:type="dxa"/>
            <w:shd w:val="clear" w:color="auto" w:fill="auto"/>
            <w:vAlign w:val="center"/>
          </w:tcPr>
          <w:p w14:paraId="547D75ED"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6C21EFA5" w14:textId="77777777" w:rsidR="00053178" w:rsidRPr="00DC0FE7" w:rsidRDefault="00053178" w:rsidP="004741CA">
            <w:pPr>
              <w:pStyle w:val="afffffffff2"/>
              <w:rPr>
                <w:rFonts w:ascii="Times New Roman"/>
              </w:rPr>
            </w:pPr>
            <w:r w:rsidRPr="00DC0FE7">
              <w:rPr>
                <w:rFonts w:ascii="Times New Roman"/>
                <w:szCs w:val="18"/>
              </w:rPr>
              <w:t>37</w:t>
            </w:r>
          </w:p>
        </w:tc>
        <w:tc>
          <w:tcPr>
            <w:tcW w:w="1334" w:type="dxa"/>
            <w:shd w:val="clear" w:color="auto" w:fill="auto"/>
            <w:vAlign w:val="center"/>
          </w:tcPr>
          <w:p w14:paraId="6CF37204" w14:textId="77777777" w:rsidR="00053178" w:rsidRPr="00DC0FE7" w:rsidRDefault="00053178" w:rsidP="004741CA">
            <w:pPr>
              <w:pStyle w:val="afffffffff2"/>
              <w:rPr>
                <w:rFonts w:ascii="Times New Roman"/>
              </w:rPr>
            </w:pPr>
            <w:r w:rsidRPr="00DC0FE7">
              <w:rPr>
                <w:rFonts w:ascii="Times New Roman"/>
                <w:szCs w:val="18"/>
              </w:rPr>
              <w:t>45.4</w:t>
            </w:r>
          </w:p>
        </w:tc>
        <w:tc>
          <w:tcPr>
            <w:tcW w:w="1334" w:type="dxa"/>
            <w:vMerge/>
            <w:shd w:val="clear" w:color="auto" w:fill="auto"/>
            <w:vAlign w:val="center"/>
          </w:tcPr>
          <w:p w14:paraId="526A0501" w14:textId="77777777" w:rsidR="00053178" w:rsidRPr="00DC0FE7" w:rsidRDefault="00053178" w:rsidP="004741CA">
            <w:pPr>
              <w:pStyle w:val="afffffffff2"/>
              <w:rPr>
                <w:rFonts w:ascii="Times New Roman"/>
              </w:rPr>
            </w:pPr>
          </w:p>
        </w:tc>
      </w:tr>
      <w:tr w:rsidR="00053178" w:rsidRPr="00DC0FE7" w14:paraId="4A172410" w14:textId="77777777" w:rsidTr="004741CA">
        <w:trPr>
          <w:jc w:val="center"/>
        </w:trPr>
        <w:tc>
          <w:tcPr>
            <w:tcW w:w="699" w:type="dxa"/>
            <w:shd w:val="clear" w:color="auto" w:fill="auto"/>
            <w:vAlign w:val="center"/>
          </w:tcPr>
          <w:p w14:paraId="1312C5B0" w14:textId="77777777" w:rsidR="00053178" w:rsidRPr="00DC0FE7" w:rsidRDefault="00053178" w:rsidP="004741CA">
            <w:pPr>
              <w:pStyle w:val="afffffffff2"/>
              <w:rPr>
                <w:rFonts w:ascii="Times New Roman"/>
              </w:rPr>
            </w:pPr>
            <w:r w:rsidRPr="00DC0FE7">
              <w:rPr>
                <w:rFonts w:ascii="Times New Roman"/>
              </w:rPr>
              <w:t>93</w:t>
            </w:r>
          </w:p>
        </w:tc>
        <w:tc>
          <w:tcPr>
            <w:tcW w:w="1966" w:type="dxa"/>
            <w:vMerge w:val="restart"/>
            <w:shd w:val="clear" w:color="auto" w:fill="auto"/>
            <w:vAlign w:val="center"/>
          </w:tcPr>
          <w:p w14:paraId="52369B6C" w14:textId="77777777" w:rsidR="00053178" w:rsidRPr="00DC0FE7" w:rsidRDefault="00053178" w:rsidP="004741CA">
            <w:pPr>
              <w:pStyle w:val="afffffffff2"/>
              <w:rPr>
                <w:rFonts w:ascii="Times New Roman"/>
              </w:rPr>
            </w:pPr>
            <w:r w:rsidRPr="00DC0FE7">
              <w:rPr>
                <w:rFonts w:ascii="Times New Roman"/>
              </w:rPr>
              <w:t>150</w:t>
            </w:r>
          </w:p>
        </w:tc>
        <w:tc>
          <w:tcPr>
            <w:tcW w:w="1333" w:type="dxa"/>
            <w:vMerge w:val="restart"/>
            <w:shd w:val="clear" w:color="auto" w:fill="auto"/>
            <w:vAlign w:val="center"/>
          </w:tcPr>
          <w:p w14:paraId="13F557B4" w14:textId="77777777" w:rsidR="00053178" w:rsidRPr="00DC0FE7" w:rsidRDefault="00053178" w:rsidP="004741CA">
            <w:pPr>
              <w:pStyle w:val="afffffffff2"/>
              <w:rPr>
                <w:rFonts w:ascii="Times New Roman"/>
              </w:rPr>
            </w:pPr>
            <w:r w:rsidRPr="00DC0FE7">
              <w:rPr>
                <w:rFonts w:ascii="Times New Roman"/>
              </w:rPr>
              <w:t>160</w:t>
            </w:r>
          </w:p>
        </w:tc>
        <w:tc>
          <w:tcPr>
            <w:tcW w:w="1334" w:type="dxa"/>
            <w:shd w:val="clear" w:color="auto" w:fill="auto"/>
            <w:vAlign w:val="center"/>
          </w:tcPr>
          <w:p w14:paraId="46324339"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1149A957" w14:textId="77777777" w:rsidR="00053178" w:rsidRPr="00DC0FE7" w:rsidRDefault="00053178" w:rsidP="004741CA">
            <w:pPr>
              <w:pStyle w:val="afffffffff2"/>
              <w:rPr>
                <w:rFonts w:ascii="Times New Roman"/>
              </w:rPr>
            </w:pPr>
            <w:r w:rsidRPr="00DC0FE7">
              <w:rPr>
                <w:rFonts w:ascii="Times New Roman"/>
                <w:szCs w:val="18"/>
              </w:rPr>
              <w:t>9</w:t>
            </w:r>
          </w:p>
        </w:tc>
        <w:tc>
          <w:tcPr>
            <w:tcW w:w="1334" w:type="dxa"/>
            <w:shd w:val="clear" w:color="auto" w:fill="auto"/>
            <w:vAlign w:val="center"/>
          </w:tcPr>
          <w:p w14:paraId="51F23AF5" w14:textId="77777777" w:rsidR="00053178" w:rsidRPr="00DC0FE7" w:rsidRDefault="00053178" w:rsidP="004741CA">
            <w:pPr>
              <w:pStyle w:val="afffffffff2"/>
              <w:rPr>
                <w:rFonts w:ascii="Times New Roman"/>
              </w:rPr>
            </w:pPr>
            <w:r w:rsidRPr="00DC0FE7">
              <w:rPr>
                <w:rFonts w:ascii="Times New Roman"/>
                <w:szCs w:val="18"/>
              </w:rPr>
              <w:t>54.7</w:t>
            </w:r>
          </w:p>
        </w:tc>
        <w:tc>
          <w:tcPr>
            <w:tcW w:w="1334" w:type="dxa"/>
            <w:vMerge w:val="restart"/>
            <w:shd w:val="clear" w:color="auto" w:fill="auto"/>
            <w:vAlign w:val="center"/>
          </w:tcPr>
          <w:p w14:paraId="54CCA65D"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22A4CF90" w14:textId="77777777" w:rsidTr="004741CA">
        <w:trPr>
          <w:jc w:val="center"/>
        </w:trPr>
        <w:tc>
          <w:tcPr>
            <w:tcW w:w="699" w:type="dxa"/>
            <w:shd w:val="clear" w:color="auto" w:fill="auto"/>
            <w:vAlign w:val="center"/>
          </w:tcPr>
          <w:p w14:paraId="74CF5153" w14:textId="77777777" w:rsidR="00053178" w:rsidRPr="00DC0FE7" w:rsidRDefault="00053178" w:rsidP="004741CA">
            <w:pPr>
              <w:pStyle w:val="afffffffff2"/>
              <w:rPr>
                <w:rFonts w:ascii="Times New Roman"/>
              </w:rPr>
            </w:pPr>
            <w:r w:rsidRPr="00DC0FE7">
              <w:rPr>
                <w:rFonts w:ascii="Times New Roman"/>
                <w:szCs w:val="18"/>
              </w:rPr>
              <w:t>94</w:t>
            </w:r>
          </w:p>
        </w:tc>
        <w:tc>
          <w:tcPr>
            <w:tcW w:w="1966" w:type="dxa"/>
            <w:vMerge/>
            <w:shd w:val="clear" w:color="auto" w:fill="auto"/>
            <w:vAlign w:val="center"/>
          </w:tcPr>
          <w:p w14:paraId="506FE35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F71B375" w14:textId="77777777" w:rsidR="00053178" w:rsidRPr="00DC0FE7" w:rsidRDefault="00053178" w:rsidP="004741CA">
            <w:pPr>
              <w:pStyle w:val="afffffffff2"/>
              <w:rPr>
                <w:rFonts w:ascii="Times New Roman"/>
              </w:rPr>
            </w:pPr>
          </w:p>
        </w:tc>
        <w:tc>
          <w:tcPr>
            <w:tcW w:w="1334" w:type="dxa"/>
            <w:shd w:val="clear" w:color="auto" w:fill="auto"/>
            <w:vAlign w:val="center"/>
          </w:tcPr>
          <w:p w14:paraId="77FE7F72"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796C20A3" w14:textId="77777777" w:rsidR="00053178" w:rsidRPr="00DC0FE7" w:rsidRDefault="00053178" w:rsidP="004741CA">
            <w:pPr>
              <w:pStyle w:val="afffffffff2"/>
              <w:rPr>
                <w:rFonts w:ascii="Times New Roman"/>
              </w:rPr>
            </w:pPr>
            <w:r w:rsidRPr="00DC0FE7">
              <w:rPr>
                <w:rFonts w:ascii="Times New Roman"/>
                <w:szCs w:val="18"/>
              </w:rPr>
              <w:t>15</w:t>
            </w:r>
          </w:p>
        </w:tc>
        <w:tc>
          <w:tcPr>
            <w:tcW w:w="1334" w:type="dxa"/>
            <w:shd w:val="clear" w:color="auto" w:fill="auto"/>
            <w:vAlign w:val="center"/>
          </w:tcPr>
          <w:p w14:paraId="442D0088" w14:textId="77777777" w:rsidR="00053178" w:rsidRPr="00DC0FE7" w:rsidRDefault="00053178" w:rsidP="004741CA">
            <w:pPr>
              <w:pStyle w:val="afffffffff2"/>
              <w:rPr>
                <w:rFonts w:ascii="Times New Roman"/>
              </w:rPr>
            </w:pPr>
            <w:r w:rsidRPr="00DC0FE7">
              <w:rPr>
                <w:rFonts w:ascii="Times New Roman"/>
                <w:szCs w:val="18"/>
              </w:rPr>
              <w:t>55.6</w:t>
            </w:r>
          </w:p>
        </w:tc>
        <w:tc>
          <w:tcPr>
            <w:tcW w:w="1334" w:type="dxa"/>
            <w:vMerge/>
            <w:shd w:val="clear" w:color="auto" w:fill="auto"/>
            <w:vAlign w:val="center"/>
          </w:tcPr>
          <w:p w14:paraId="0D7A29DE" w14:textId="77777777" w:rsidR="00053178" w:rsidRPr="00DC0FE7" w:rsidRDefault="00053178" w:rsidP="004741CA">
            <w:pPr>
              <w:pStyle w:val="afffffffff2"/>
              <w:rPr>
                <w:rFonts w:ascii="Times New Roman"/>
              </w:rPr>
            </w:pPr>
          </w:p>
        </w:tc>
      </w:tr>
      <w:tr w:rsidR="00053178" w:rsidRPr="00DC0FE7" w14:paraId="58BE5C24" w14:textId="77777777" w:rsidTr="004741CA">
        <w:trPr>
          <w:jc w:val="center"/>
        </w:trPr>
        <w:tc>
          <w:tcPr>
            <w:tcW w:w="699" w:type="dxa"/>
            <w:shd w:val="clear" w:color="auto" w:fill="auto"/>
            <w:vAlign w:val="center"/>
          </w:tcPr>
          <w:p w14:paraId="27BB9DB5" w14:textId="77777777" w:rsidR="00053178" w:rsidRPr="00DC0FE7" w:rsidRDefault="00053178" w:rsidP="004741CA">
            <w:pPr>
              <w:pStyle w:val="afffffffff2"/>
              <w:rPr>
                <w:rFonts w:ascii="Times New Roman"/>
              </w:rPr>
            </w:pPr>
            <w:r w:rsidRPr="00DC0FE7">
              <w:rPr>
                <w:rFonts w:ascii="Times New Roman"/>
                <w:szCs w:val="18"/>
              </w:rPr>
              <w:t>95</w:t>
            </w:r>
          </w:p>
        </w:tc>
        <w:tc>
          <w:tcPr>
            <w:tcW w:w="1966" w:type="dxa"/>
            <w:vMerge/>
            <w:shd w:val="clear" w:color="auto" w:fill="auto"/>
            <w:vAlign w:val="center"/>
          </w:tcPr>
          <w:p w14:paraId="639DECC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C91D886" w14:textId="77777777" w:rsidR="00053178" w:rsidRPr="00DC0FE7" w:rsidRDefault="00053178" w:rsidP="004741CA">
            <w:pPr>
              <w:pStyle w:val="afffffffff2"/>
              <w:rPr>
                <w:rFonts w:ascii="Times New Roman"/>
              </w:rPr>
            </w:pPr>
          </w:p>
        </w:tc>
        <w:tc>
          <w:tcPr>
            <w:tcW w:w="1334" w:type="dxa"/>
            <w:shd w:val="clear" w:color="auto" w:fill="auto"/>
            <w:vAlign w:val="center"/>
          </w:tcPr>
          <w:p w14:paraId="422C7009"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3DD2DD90"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5D8AC46A" w14:textId="77777777" w:rsidR="00053178" w:rsidRPr="00DC0FE7" w:rsidRDefault="00053178" w:rsidP="004741CA">
            <w:pPr>
              <w:pStyle w:val="afffffffff2"/>
              <w:rPr>
                <w:rFonts w:ascii="Times New Roman"/>
              </w:rPr>
            </w:pPr>
            <w:r w:rsidRPr="00DC0FE7">
              <w:rPr>
                <w:rFonts w:ascii="Times New Roman"/>
                <w:szCs w:val="18"/>
              </w:rPr>
              <w:t>55.0</w:t>
            </w:r>
          </w:p>
        </w:tc>
        <w:tc>
          <w:tcPr>
            <w:tcW w:w="1334" w:type="dxa"/>
            <w:vMerge/>
            <w:shd w:val="clear" w:color="auto" w:fill="auto"/>
            <w:vAlign w:val="center"/>
          </w:tcPr>
          <w:p w14:paraId="2F9DEDF3" w14:textId="77777777" w:rsidR="00053178" w:rsidRPr="00DC0FE7" w:rsidRDefault="00053178" w:rsidP="004741CA">
            <w:pPr>
              <w:pStyle w:val="afffffffff2"/>
              <w:rPr>
                <w:rFonts w:ascii="Times New Roman"/>
              </w:rPr>
            </w:pPr>
          </w:p>
        </w:tc>
      </w:tr>
      <w:tr w:rsidR="00053178" w:rsidRPr="00DC0FE7" w14:paraId="210AF8EC" w14:textId="77777777" w:rsidTr="004741CA">
        <w:trPr>
          <w:jc w:val="center"/>
        </w:trPr>
        <w:tc>
          <w:tcPr>
            <w:tcW w:w="699" w:type="dxa"/>
            <w:shd w:val="clear" w:color="auto" w:fill="auto"/>
            <w:vAlign w:val="center"/>
          </w:tcPr>
          <w:p w14:paraId="19E1BB41" w14:textId="77777777" w:rsidR="00053178" w:rsidRPr="00DC0FE7" w:rsidRDefault="00053178" w:rsidP="004741CA">
            <w:pPr>
              <w:pStyle w:val="afffffffff2"/>
              <w:rPr>
                <w:rFonts w:ascii="Times New Roman"/>
              </w:rPr>
            </w:pPr>
            <w:r w:rsidRPr="00DC0FE7">
              <w:rPr>
                <w:rFonts w:ascii="Times New Roman"/>
                <w:szCs w:val="18"/>
              </w:rPr>
              <w:t>96</w:t>
            </w:r>
          </w:p>
        </w:tc>
        <w:tc>
          <w:tcPr>
            <w:tcW w:w="1966" w:type="dxa"/>
            <w:vMerge/>
            <w:shd w:val="clear" w:color="auto" w:fill="auto"/>
            <w:vAlign w:val="center"/>
          </w:tcPr>
          <w:p w14:paraId="03D96EDB"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77E6A8D" w14:textId="77777777" w:rsidR="00053178" w:rsidRPr="00DC0FE7" w:rsidRDefault="00053178" w:rsidP="004741CA">
            <w:pPr>
              <w:pStyle w:val="afffffffff2"/>
              <w:rPr>
                <w:rFonts w:ascii="Times New Roman"/>
              </w:rPr>
            </w:pPr>
          </w:p>
        </w:tc>
        <w:tc>
          <w:tcPr>
            <w:tcW w:w="1334" w:type="dxa"/>
            <w:shd w:val="clear" w:color="auto" w:fill="auto"/>
            <w:vAlign w:val="center"/>
          </w:tcPr>
          <w:p w14:paraId="57CA7664"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0D2CCBFF" w14:textId="77777777" w:rsidR="00053178" w:rsidRPr="00DC0FE7" w:rsidRDefault="00053178" w:rsidP="004741CA">
            <w:pPr>
              <w:pStyle w:val="afffffffff2"/>
              <w:rPr>
                <w:rFonts w:ascii="Times New Roman"/>
              </w:rPr>
            </w:pPr>
            <w:r w:rsidRPr="00DC0FE7">
              <w:rPr>
                <w:rFonts w:ascii="Times New Roman"/>
                <w:szCs w:val="18"/>
              </w:rPr>
              <w:t>37</w:t>
            </w:r>
          </w:p>
        </w:tc>
        <w:tc>
          <w:tcPr>
            <w:tcW w:w="1334" w:type="dxa"/>
            <w:shd w:val="clear" w:color="auto" w:fill="auto"/>
            <w:vAlign w:val="center"/>
          </w:tcPr>
          <w:p w14:paraId="0A9ABE2C" w14:textId="77777777" w:rsidR="00053178" w:rsidRPr="00DC0FE7" w:rsidRDefault="00053178" w:rsidP="004741CA">
            <w:pPr>
              <w:pStyle w:val="afffffffff2"/>
              <w:rPr>
                <w:rFonts w:ascii="Times New Roman"/>
              </w:rPr>
            </w:pPr>
            <w:r w:rsidRPr="00DC0FE7">
              <w:rPr>
                <w:rFonts w:ascii="Times New Roman"/>
                <w:szCs w:val="18"/>
              </w:rPr>
              <w:t>51.8</w:t>
            </w:r>
          </w:p>
        </w:tc>
        <w:tc>
          <w:tcPr>
            <w:tcW w:w="1334" w:type="dxa"/>
            <w:vMerge/>
            <w:shd w:val="clear" w:color="auto" w:fill="auto"/>
            <w:vAlign w:val="center"/>
          </w:tcPr>
          <w:p w14:paraId="6D7E4ADD" w14:textId="77777777" w:rsidR="00053178" w:rsidRPr="00DC0FE7" w:rsidRDefault="00053178" w:rsidP="004741CA">
            <w:pPr>
              <w:pStyle w:val="afffffffff2"/>
              <w:rPr>
                <w:rFonts w:ascii="Times New Roman"/>
              </w:rPr>
            </w:pPr>
          </w:p>
        </w:tc>
      </w:tr>
      <w:tr w:rsidR="00053178" w:rsidRPr="00DC0FE7" w14:paraId="3493A532" w14:textId="77777777" w:rsidTr="004741CA">
        <w:trPr>
          <w:jc w:val="center"/>
        </w:trPr>
        <w:tc>
          <w:tcPr>
            <w:tcW w:w="699" w:type="dxa"/>
            <w:shd w:val="clear" w:color="auto" w:fill="auto"/>
            <w:vAlign w:val="center"/>
          </w:tcPr>
          <w:p w14:paraId="3CFC3A4B" w14:textId="77777777" w:rsidR="00053178" w:rsidRPr="00DC0FE7" w:rsidRDefault="00053178" w:rsidP="004741CA">
            <w:pPr>
              <w:pStyle w:val="afffffffff2"/>
              <w:rPr>
                <w:rFonts w:ascii="Times New Roman"/>
              </w:rPr>
            </w:pPr>
            <w:r w:rsidRPr="00DC0FE7">
              <w:rPr>
                <w:rFonts w:ascii="Times New Roman"/>
                <w:szCs w:val="18"/>
              </w:rPr>
              <w:t>97</w:t>
            </w:r>
          </w:p>
        </w:tc>
        <w:tc>
          <w:tcPr>
            <w:tcW w:w="1966" w:type="dxa"/>
            <w:vMerge/>
            <w:shd w:val="clear" w:color="auto" w:fill="auto"/>
            <w:vAlign w:val="center"/>
          </w:tcPr>
          <w:p w14:paraId="335530CE"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663E1557" w14:textId="77777777" w:rsidR="00053178" w:rsidRPr="00DC0FE7" w:rsidRDefault="00053178" w:rsidP="004741CA">
            <w:pPr>
              <w:pStyle w:val="afffffffff2"/>
              <w:rPr>
                <w:rFonts w:ascii="Times New Roman"/>
              </w:rPr>
            </w:pPr>
            <w:r w:rsidRPr="00DC0FE7">
              <w:rPr>
                <w:rFonts w:ascii="Times New Roman"/>
              </w:rPr>
              <w:t>200</w:t>
            </w:r>
          </w:p>
        </w:tc>
        <w:tc>
          <w:tcPr>
            <w:tcW w:w="1334" w:type="dxa"/>
            <w:shd w:val="clear" w:color="auto" w:fill="auto"/>
            <w:vAlign w:val="center"/>
          </w:tcPr>
          <w:p w14:paraId="76C5A7E2"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17C67DEB" w14:textId="77777777" w:rsidR="00053178" w:rsidRPr="00DC0FE7" w:rsidRDefault="00053178" w:rsidP="004741CA">
            <w:pPr>
              <w:pStyle w:val="afffffffff2"/>
              <w:rPr>
                <w:rFonts w:ascii="Times New Roman"/>
              </w:rPr>
            </w:pPr>
            <w:r w:rsidRPr="00DC0FE7">
              <w:rPr>
                <w:rFonts w:ascii="Times New Roman"/>
                <w:szCs w:val="18"/>
              </w:rPr>
              <w:t>11</w:t>
            </w:r>
          </w:p>
        </w:tc>
        <w:tc>
          <w:tcPr>
            <w:tcW w:w="1334" w:type="dxa"/>
            <w:shd w:val="clear" w:color="auto" w:fill="auto"/>
            <w:vAlign w:val="center"/>
          </w:tcPr>
          <w:p w14:paraId="34D95ABE" w14:textId="77777777" w:rsidR="00053178" w:rsidRPr="00DC0FE7" w:rsidRDefault="00053178" w:rsidP="004741CA">
            <w:pPr>
              <w:pStyle w:val="afffffffff2"/>
              <w:rPr>
                <w:rFonts w:ascii="Times New Roman"/>
              </w:rPr>
            </w:pPr>
            <w:r w:rsidRPr="00DC0FE7">
              <w:rPr>
                <w:rFonts w:ascii="Times New Roman"/>
                <w:szCs w:val="18"/>
              </w:rPr>
              <w:t>55.6</w:t>
            </w:r>
          </w:p>
        </w:tc>
        <w:tc>
          <w:tcPr>
            <w:tcW w:w="1334" w:type="dxa"/>
            <w:vMerge/>
            <w:shd w:val="clear" w:color="auto" w:fill="auto"/>
            <w:vAlign w:val="center"/>
          </w:tcPr>
          <w:p w14:paraId="117AF19C" w14:textId="77777777" w:rsidR="00053178" w:rsidRPr="00DC0FE7" w:rsidRDefault="00053178" w:rsidP="004741CA">
            <w:pPr>
              <w:pStyle w:val="afffffffff2"/>
              <w:rPr>
                <w:rFonts w:ascii="Times New Roman"/>
              </w:rPr>
            </w:pPr>
          </w:p>
        </w:tc>
      </w:tr>
      <w:tr w:rsidR="00053178" w:rsidRPr="00DC0FE7" w14:paraId="55F5F69B" w14:textId="77777777" w:rsidTr="004741CA">
        <w:trPr>
          <w:jc w:val="center"/>
        </w:trPr>
        <w:tc>
          <w:tcPr>
            <w:tcW w:w="699" w:type="dxa"/>
            <w:shd w:val="clear" w:color="auto" w:fill="auto"/>
            <w:vAlign w:val="center"/>
          </w:tcPr>
          <w:p w14:paraId="1F35397F" w14:textId="77777777" w:rsidR="00053178" w:rsidRPr="00DC0FE7" w:rsidRDefault="00053178" w:rsidP="004741CA">
            <w:pPr>
              <w:pStyle w:val="afffffffff2"/>
              <w:rPr>
                <w:rFonts w:ascii="Times New Roman"/>
              </w:rPr>
            </w:pPr>
            <w:r w:rsidRPr="00DC0FE7">
              <w:rPr>
                <w:rFonts w:ascii="Times New Roman"/>
                <w:szCs w:val="18"/>
              </w:rPr>
              <w:lastRenderedPageBreak/>
              <w:t>98</w:t>
            </w:r>
          </w:p>
        </w:tc>
        <w:tc>
          <w:tcPr>
            <w:tcW w:w="1966" w:type="dxa"/>
            <w:vMerge/>
            <w:shd w:val="clear" w:color="auto" w:fill="auto"/>
            <w:vAlign w:val="center"/>
          </w:tcPr>
          <w:p w14:paraId="57EB77CE"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F5FFC4A" w14:textId="77777777" w:rsidR="00053178" w:rsidRPr="00DC0FE7" w:rsidRDefault="00053178" w:rsidP="004741CA">
            <w:pPr>
              <w:pStyle w:val="afffffffff2"/>
              <w:rPr>
                <w:rFonts w:ascii="Times New Roman"/>
              </w:rPr>
            </w:pPr>
          </w:p>
        </w:tc>
        <w:tc>
          <w:tcPr>
            <w:tcW w:w="1334" w:type="dxa"/>
            <w:shd w:val="clear" w:color="auto" w:fill="auto"/>
            <w:vAlign w:val="center"/>
          </w:tcPr>
          <w:p w14:paraId="205E96A6"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67C62A34" w14:textId="77777777" w:rsidR="00053178" w:rsidRPr="00DC0FE7" w:rsidRDefault="00053178" w:rsidP="004741CA">
            <w:pPr>
              <w:pStyle w:val="afffffffff2"/>
              <w:rPr>
                <w:rFonts w:ascii="Times New Roman"/>
              </w:rPr>
            </w:pPr>
            <w:r w:rsidRPr="00DC0FE7">
              <w:rPr>
                <w:rFonts w:ascii="Times New Roman"/>
                <w:szCs w:val="18"/>
              </w:rPr>
              <w:t>18.5</w:t>
            </w:r>
          </w:p>
        </w:tc>
        <w:tc>
          <w:tcPr>
            <w:tcW w:w="1334" w:type="dxa"/>
            <w:shd w:val="clear" w:color="auto" w:fill="auto"/>
            <w:vAlign w:val="center"/>
          </w:tcPr>
          <w:p w14:paraId="384E0D2B" w14:textId="77777777" w:rsidR="00053178" w:rsidRPr="00DC0FE7" w:rsidRDefault="00053178" w:rsidP="004741CA">
            <w:pPr>
              <w:pStyle w:val="afffffffff2"/>
              <w:rPr>
                <w:rFonts w:ascii="Times New Roman"/>
              </w:rPr>
            </w:pPr>
            <w:r w:rsidRPr="00DC0FE7">
              <w:rPr>
                <w:rFonts w:ascii="Times New Roman"/>
                <w:szCs w:val="18"/>
              </w:rPr>
              <w:t>57.1</w:t>
            </w:r>
          </w:p>
        </w:tc>
        <w:tc>
          <w:tcPr>
            <w:tcW w:w="1334" w:type="dxa"/>
            <w:vMerge/>
            <w:shd w:val="clear" w:color="auto" w:fill="auto"/>
            <w:vAlign w:val="center"/>
          </w:tcPr>
          <w:p w14:paraId="255C0343" w14:textId="77777777" w:rsidR="00053178" w:rsidRPr="00DC0FE7" w:rsidRDefault="00053178" w:rsidP="004741CA">
            <w:pPr>
              <w:pStyle w:val="afffffffff2"/>
              <w:rPr>
                <w:rFonts w:ascii="Times New Roman"/>
              </w:rPr>
            </w:pPr>
          </w:p>
        </w:tc>
      </w:tr>
      <w:tr w:rsidR="00053178" w:rsidRPr="00DC0FE7" w14:paraId="03B575D7" w14:textId="77777777" w:rsidTr="004741CA">
        <w:trPr>
          <w:jc w:val="center"/>
        </w:trPr>
        <w:tc>
          <w:tcPr>
            <w:tcW w:w="699" w:type="dxa"/>
            <w:shd w:val="clear" w:color="auto" w:fill="auto"/>
            <w:vAlign w:val="center"/>
          </w:tcPr>
          <w:p w14:paraId="58028D45" w14:textId="77777777" w:rsidR="00053178" w:rsidRPr="00DC0FE7" w:rsidRDefault="00053178" w:rsidP="004741CA">
            <w:pPr>
              <w:pStyle w:val="afffffffff2"/>
              <w:rPr>
                <w:rFonts w:ascii="Times New Roman"/>
              </w:rPr>
            </w:pPr>
            <w:r w:rsidRPr="00DC0FE7">
              <w:rPr>
                <w:rFonts w:ascii="Times New Roman"/>
                <w:szCs w:val="18"/>
              </w:rPr>
              <w:t>99</w:t>
            </w:r>
          </w:p>
        </w:tc>
        <w:tc>
          <w:tcPr>
            <w:tcW w:w="1966" w:type="dxa"/>
            <w:vMerge/>
            <w:shd w:val="clear" w:color="auto" w:fill="auto"/>
            <w:vAlign w:val="center"/>
          </w:tcPr>
          <w:p w14:paraId="74F27EA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5F1F722" w14:textId="77777777" w:rsidR="00053178" w:rsidRPr="00DC0FE7" w:rsidRDefault="00053178" w:rsidP="004741CA">
            <w:pPr>
              <w:pStyle w:val="afffffffff2"/>
              <w:rPr>
                <w:rFonts w:ascii="Times New Roman"/>
              </w:rPr>
            </w:pPr>
          </w:p>
        </w:tc>
        <w:tc>
          <w:tcPr>
            <w:tcW w:w="1334" w:type="dxa"/>
            <w:shd w:val="clear" w:color="auto" w:fill="auto"/>
            <w:vAlign w:val="center"/>
          </w:tcPr>
          <w:p w14:paraId="7EA28FD1"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3D74352B" w14:textId="77777777" w:rsidR="00053178" w:rsidRPr="00DC0FE7" w:rsidRDefault="00053178" w:rsidP="004741CA">
            <w:pPr>
              <w:pStyle w:val="afffffffff2"/>
              <w:rPr>
                <w:rFonts w:ascii="Times New Roman"/>
              </w:rPr>
            </w:pPr>
            <w:r w:rsidRPr="00DC0FE7">
              <w:rPr>
                <w:rFonts w:ascii="Times New Roman"/>
                <w:szCs w:val="18"/>
              </w:rPr>
              <w:t>30</w:t>
            </w:r>
          </w:p>
        </w:tc>
        <w:tc>
          <w:tcPr>
            <w:tcW w:w="1334" w:type="dxa"/>
            <w:shd w:val="clear" w:color="auto" w:fill="auto"/>
            <w:vAlign w:val="center"/>
          </w:tcPr>
          <w:p w14:paraId="2E28905C" w14:textId="77777777" w:rsidR="00053178" w:rsidRPr="00DC0FE7" w:rsidRDefault="00053178" w:rsidP="004741CA">
            <w:pPr>
              <w:pStyle w:val="afffffffff2"/>
              <w:rPr>
                <w:rFonts w:ascii="Times New Roman"/>
              </w:rPr>
            </w:pPr>
            <w:r w:rsidRPr="00DC0FE7">
              <w:rPr>
                <w:rFonts w:ascii="Times New Roman"/>
                <w:szCs w:val="18"/>
              </w:rPr>
              <w:t>56.7</w:t>
            </w:r>
          </w:p>
        </w:tc>
        <w:tc>
          <w:tcPr>
            <w:tcW w:w="1334" w:type="dxa"/>
            <w:vMerge/>
            <w:shd w:val="clear" w:color="auto" w:fill="auto"/>
            <w:vAlign w:val="center"/>
          </w:tcPr>
          <w:p w14:paraId="6536D5D0" w14:textId="77777777" w:rsidR="00053178" w:rsidRPr="00DC0FE7" w:rsidRDefault="00053178" w:rsidP="004741CA">
            <w:pPr>
              <w:pStyle w:val="afffffffff2"/>
              <w:rPr>
                <w:rFonts w:ascii="Times New Roman"/>
              </w:rPr>
            </w:pPr>
          </w:p>
        </w:tc>
      </w:tr>
      <w:tr w:rsidR="00053178" w:rsidRPr="00DC0FE7" w14:paraId="3D87F9FD" w14:textId="77777777" w:rsidTr="004741CA">
        <w:trPr>
          <w:jc w:val="center"/>
        </w:trPr>
        <w:tc>
          <w:tcPr>
            <w:tcW w:w="699" w:type="dxa"/>
            <w:shd w:val="clear" w:color="auto" w:fill="auto"/>
            <w:vAlign w:val="center"/>
          </w:tcPr>
          <w:p w14:paraId="63767472" w14:textId="77777777" w:rsidR="00053178" w:rsidRPr="00DC0FE7" w:rsidRDefault="00053178" w:rsidP="004741CA">
            <w:pPr>
              <w:pStyle w:val="afffffffff2"/>
              <w:rPr>
                <w:rFonts w:ascii="Times New Roman"/>
              </w:rPr>
            </w:pPr>
            <w:r w:rsidRPr="00DC0FE7">
              <w:rPr>
                <w:rFonts w:ascii="Times New Roman"/>
                <w:szCs w:val="18"/>
              </w:rPr>
              <w:t>100</w:t>
            </w:r>
          </w:p>
        </w:tc>
        <w:tc>
          <w:tcPr>
            <w:tcW w:w="1966" w:type="dxa"/>
            <w:vMerge/>
            <w:shd w:val="clear" w:color="auto" w:fill="auto"/>
            <w:vAlign w:val="center"/>
          </w:tcPr>
          <w:p w14:paraId="525E3439"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03063D63" w14:textId="77777777" w:rsidR="00053178" w:rsidRPr="00DC0FE7" w:rsidRDefault="00053178" w:rsidP="004741CA">
            <w:pPr>
              <w:pStyle w:val="afffffffff2"/>
              <w:rPr>
                <w:rFonts w:ascii="Times New Roman"/>
              </w:rPr>
            </w:pPr>
          </w:p>
        </w:tc>
        <w:tc>
          <w:tcPr>
            <w:tcW w:w="1334" w:type="dxa"/>
            <w:shd w:val="clear" w:color="auto" w:fill="auto"/>
            <w:vAlign w:val="center"/>
          </w:tcPr>
          <w:p w14:paraId="216DA7CE"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06CB3D18" w14:textId="77777777" w:rsidR="00053178" w:rsidRPr="00DC0FE7" w:rsidRDefault="00053178" w:rsidP="004741CA">
            <w:pPr>
              <w:pStyle w:val="afffffffff2"/>
              <w:rPr>
                <w:rFonts w:ascii="Times New Roman"/>
              </w:rPr>
            </w:pPr>
            <w:r w:rsidRPr="00DC0FE7">
              <w:rPr>
                <w:rFonts w:ascii="Times New Roman"/>
                <w:szCs w:val="18"/>
              </w:rPr>
              <w:t>45</w:t>
            </w:r>
          </w:p>
        </w:tc>
        <w:tc>
          <w:tcPr>
            <w:tcW w:w="1334" w:type="dxa"/>
            <w:shd w:val="clear" w:color="auto" w:fill="auto"/>
            <w:vAlign w:val="center"/>
          </w:tcPr>
          <w:p w14:paraId="3DF36F20" w14:textId="77777777" w:rsidR="00053178" w:rsidRPr="00DC0FE7" w:rsidRDefault="00053178" w:rsidP="004741CA">
            <w:pPr>
              <w:pStyle w:val="afffffffff2"/>
              <w:rPr>
                <w:rFonts w:ascii="Times New Roman"/>
              </w:rPr>
            </w:pPr>
            <w:r w:rsidRPr="00DC0FE7">
              <w:rPr>
                <w:rFonts w:ascii="Times New Roman"/>
                <w:szCs w:val="18"/>
              </w:rPr>
              <w:t>53.9</w:t>
            </w:r>
          </w:p>
        </w:tc>
        <w:tc>
          <w:tcPr>
            <w:tcW w:w="1334" w:type="dxa"/>
            <w:vMerge/>
            <w:shd w:val="clear" w:color="auto" w:fill="auto"/>
            <w:vAlign w:val="center"/>
          </w:tcPr>
          <w:p w14:paraId="3EFAFB50" w14:textId="77777777" w:rsidR="00053178" w:rsidRPr="00DC0FE7" w:rsidRDefault="00053178" w:rsidP="004741CA">
            <w:pPr>
              <w:pStyle w:val="afffffffff2"/>
              <w:rPr>
                <w:rFonts w:ascii="Times New Roman"/>
              </w:rPr>
            </w:pPr>
          </w:p>
        </w:tc>
      </w:tr>
      <w:tr w:rsidR="00053178" w:rsidRPr="00DC0FE7" w14:paraId="541AD06B" w14:textId="77777777" w:rsidTr="004741CA">
        <w:trPr>
          <w:jc w:val="center"/>
        </w:trPr>
        <w:tc>
          <w:tcPr>
            <w:tcW w:w="699" w:type="dxa"/>
            <w:shd w:val="clear" w:color="auto" w:fill="auto"/>
            <w:vAlign w:val="center"/>
          </w:tcPr>
          <w:p w14:paraId="248E3528" w14:textId="77777777" w:rsidR="00053178" w:rsidRPr="00DC0FE7" w:rsidRDefault="00053178" w:rsidP="004741CA">
            <w:pPr>
              <w:pStyle w:val="afffffffff2"/>
              <w:rPr>
                <w:rFonts w:ascii="Times New Roman"/>
              </w:rPr>
            </w:pPr>
            <w:r w:rsidRPr="00DC0FE7">
              <w:rPr>
                <w:rFonts w:ascii="Times New Roman"/>
                <w:szCs w:val="18"/>
              </w:rPr>
              <w:t>101</w:t>
            </w:r>
          </w:p>
        </w:tc>
        <w:tc>
          <w:tcPr>
            <w:tcW w:w="1966" w:type="dxa"/>
            <w:vMerge w:val="restart"/>
            <w:shd w:val="clear" w:color="auto" w:fill="auto"/>
            <w:vAlign w:val="center"/>
          </w:tcPr>
          <w:p w14:paraId="7E99F5A0" w14:textId="77777777" w:rsidR="00053178" w:rsidRPr="00DC0FE7" w:rsidRDefault="00053178" w:rsidP="004741CA">
            <w:pPr>
              <w:pStyle w:val="afffffffff2"/>
              <w:rPr>
                <w:rFonts w:ascii="Times New Roman"/>
              </w:rPr>
            </w:pPr>
            <w:r w:rsidRPr="00DC0FE7">
              <w:rPr>
                <w:rFonts w:ascii="Times New Roman"/>
              </w:rPr>
              <w:t>200</w:t>
            </w:r>
          </w:p>
        </w:tc>
        <w:tc>
          <w:tcPr>
            <w:tcW w:w="1333" w:type="dxa"/>
            <w:vMerge w:val="restart"/>
            <w:shd w:val="clear" w:color="auto" w:fill="auto"/>
            <w:vAlign w:val="center"/>
          </w:tcPr>
          <w:p w14:paraId="737100DF" w14:textId="77777777" w:rsidR="00053178" w:rsidRPr="00DC0FE7" w:rsidRDefault="00053178" w:rsidP="004741CA">
            <w:pPr>
              <w:pStyle w:val="afffffffff2"/>
              <w:rPr>
                <w:rFonts w:ascii="Times New Roman"/>
              </w:rPr>
            </w:pPr>
            <w:r w:rsidRPr="00DC0FE7">
              <w:rPr>
                <w:rFonts w:ascii="Times New Roman"/>
              </w:rPr>
              <w:t>250</w:t>
            </w:r>
          </w:p>
        </w:tc>
        <w:tc>
          <w:tcPr>
            <w:tcW w:w="1334" w:type="dxa"/>
            <w:shd w:val="clear" w:color="auto" w:fill="auto"/>
            <w:vAlign w:val="center"/>
          </w:tcPr>
          <w:p w14:paraId="513B4DB1"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6B2061AE" w14:textId="77777777" w:rsidR="00053178" w:rsidRPr="00DC0FE7" w:rsidRDefault="00053178" w:rsidP="004741CA">
            <w:pPr>
              <w:pStyle w:val="afffffffff2"/>
              <w:rPr>
                <w:rFonts w:ascii="Times New Roman"/>
              </w:rPr>
            </w:pPr>
            <w:r w:rsidRPr="00DC0FE7">
              <w:rPr>
                <w:rFonts w:ascii="Times New Roman"/>
                <w:szCs w:val="18"/>
              </w:rPr>
              <w:t>13</w:t>
            </w:r>
          </w:p>
        </w:tc>
        <w:tc>
          <w:tcPr>
            <w:tcW w:w="1334" w:type="dxa"/>
            <w:shd w:val="clear" w:color="auto" w:fill="auto"/>
            <w:vAlign w:val="center"/>
          </w:tcPr>
          <w:p w14:paraId="54503D02" w14:textId="77777777" w:rsidR="00053178" w:rsidRPr="00DC0FE7" w:rsidRDefault="00053178" w:rsidP="004741CA">
            <w:pPr>
              <w:pStyle w:val="afffffffff2"/>
              <w:rPr>
                <w:rFonts w:ascii="Times New Roman"/>
              </w:rPr>
            </w:pPr>
            <w:r w:rsidRPr="00DC0FE7">
              <w:rPr>
                <w:rFonts w:ascii="Times New Roman"/>
                <w:szCs w:val="18"/>
              </w:rPr>
              <w:t>56.0</w:t>
            </w:r>
          </w:p>
        </w:tc>
        <w:tc>
          <w:tcPr>
            <w:tcW w:w="1334" w:type="dxa"/>
            <w:vMerge w:val="restart"/>
            <w:shd w:val="clear" w:color="auto" w:fill="auto"/>
            <w:vAlign w:val="center"/>
          </w:tcPr>
          <w:p w14:paraId="254145AD"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09E5D7BA" w14:textId="77777777" w:rsidTr="004741CA">
        <w:trPr>
          <w:jc w:val="center"/>
        </w:trPr>
        <w:tc>
          <w:tcPr>
            <w:tcW w:w="699" w:type="dxa"/>
            <w:shd w:val="clear" w:color="auto" w:fill="auto"/>
            <w:vAlign w:val="center"/>
          </w:tcPr>
          <w:p w14:paraId="23BA7928" w14:textId="77777777" w:rsidR="00053178" w:rsidRPr="00DC0FE7" w:rsidRDefault="00053178" w:rsidP="004741CA">
            <w:pPr>
              <w:pStyle w:val="afffffffff2"/>
              <w:rPr>
                <w:rFonts w:ascii="Times New Roman"/>
              </w:rPr>
            </w:pPr>
            <w:r w:rsidRPr="00DC0FE7">
              <w:rPr>
                <w:rFonts w:ascii="Times New Roman"/>
                <w:szCs w:val="18"/>
              </w:rPr>
              <w:t>102</w:t>
            </w:r>
          </w:p>
        </w:tc>
        <w:tc>
          <w:tcPr>
            <w:tcW w:w="1966" w:type="dxa"/>
            <w:vMerge/>
            <w:shd w:val="clear" w:color="auto" w:fill="auto"/>
            <w:vAlign w:val="center"/>
          </w:tcPr>
          <w:p w14:paraId="43C6B6AB"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95A8E5F" w14:textId="77777777" w:rsidR="00053178" w:rsidRPr="00DC0FE7" w:rsidRDefault="00053178" w:rsidP="004741CA">
            <w:pPr>
              <w:pStyle w:val="afffffffff2"/>
              <w:rPr>
                <w:rFonts w:ascii="Times New Roman"/>
              </w:rPr>
            </w:pPr>
          </w:p>
        </w:tc>
        <w:tc>
          <w:tcPr>
            <w:tcW w:w="1334" w:type="dxa"/>
            <w:shd w:val="clear" w:color="auto" w:fill="auto"/>
            <w:vAlign w:val="center"/>
          </w:tcPr>
          <w:p w14:paraId="62149A97"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4B7B8904" w14:textId="77777777" w:rsidR="00053178" w:rsidRPr="00DC0FE7" w:rsidRDefault="00053178" w:rsidP="004741CA">
            <w:pPr>
              <w:pStyle w:val="afffffffff2"/>
              <w:rPr>
                <w:rFonts w:ascii="Times New Roman"/>
              </w:rPr>
            </w:pPr>
            <w:r w:rsidRPr="00DC0FE7">
              <w:rPr>
                <w:rFonts w:ascii="Times New Roman"/>
                <w:szCs w:val="18"/>
              </w:rPr>
              <w:t>22</w:t>
            </w:r>
          </w:p>
        </w:tc>
        <w:tc>
          <w:tcPr>
            <w:tcW w:w="1334" w:type="dxa"/>
            <w:shd w:val="clear" w:color="auto" w:fill="auto"/>
            <w:vAlign w:val="center"/>
          </w:tcPr>
          <w:p w14:paraId="5D444973" w14:textId="77777777" w:rsidR="00053178" w:rsidRPr="00DC0FE7" w:rsidRDefault="00053178" w:rsidP="004741CA">
            <w:pPr>
              <w:pStyle w:val="afffffffff2"/>
              <w:rPr>
                <w:rFonts w:ascii="Times New Roman"/>
              </w:rPr>
            </w:pPr>
            <w:r w:rsidRPr="00DC0FE7">
              <w:rPr>
                <w:rFonts w:ascii="Times New Roman"/>
                <w:szCs w:val="18"/>
              </w:rPr>
              <w:t>58.2</w:t>
            </w:r>
          </w:p>
        </w:tc>
        <w:tc>
          <w:tcPr>
            <w:tcW w:w="1334" w:type="dxa"/>
            <w:vMerge/>
            <w:shd w:val="clear" w:color="auto" w:fill="auto"/>
            <w:vAlign w:val="center"/>
          </w:tcPr>
          <w:p w14:paraId="1FC2A94E" w14:textId="77777777" w:rsidR="00053178" w:rsidRPr="00DC0FE7" w:rsidRDefault="00053178" w:rsidP="004741CA">
            <w:pPr>
              <w:pStyle w:val="afffffffff2"/>
              <w:rPr>
                <w:rFonts w:ascii="Times New Roman"/>
              </w:rPr>
            </w:pPr>
          </w:p>
        </w:tc>
      </w:tr>
      <w:tr w:rsidR="00053178" w:rsidRPr="00DC0FE7" w14:paraId="79843100" w14:textId="77777777" w:rsidTr="004741CA">
        <w:trPr>
          <w:jc w:val="center"/>
        </w:trPr>
        <w:tc>
          <w:tcPr>
            <w:tcW w:w="699" w:type="dxa"/>
            <w:shd w:val="clear" w:color="auto" w:fill="auto"/>
            <w:vAlign w:val="center"/>
          </w:tcPr>
          <w:p w14:paraId="5191AB7F" w14:textId="77777777" w:rsidR="00053178" w:rsidRPr="00DC0FE7" w:rsidRDefault="00053178" w:rsidP="004741CA">
            <w:pPr>
              <w:pStyle w:val="afffffffff2"/>
              <w:rPr>
                <w:rFonts w:ascii="Times New Roman"/>
              </w:rPr>
            </w:pPr>
            <w:r w:rsidRPr="00DC0FE7">
              <w:rPr>
                <w:rFonts w:ascii="Times New Roman"/>
                <w:szCs w:val="18"/>
              </w:rPr>
              <w:t>103</w:t>
            </w:r>
          </w:p>
        </w:tc>
        <w:tc>
          <w:tcPr>
            <w:tcW w:w="1966" w:type="dxa"/>
            <w:vMerge/>
            <w:shd w:val="clear" w:color="auto" w:fill="auto"/>
            <w:vAlign w:val="center"/>
          </w:tcPr>
          <w:p w14:paraId="5C6D186D"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604F0003" w14:textId="77777777" w:rsidR="00053178" w:rsidRPr="00DC0FE7" w:rsidRDefault="00053178" w:rsidP="004741CA">
            <w:pPr>
              <w:pStyle w:val="afffffffff2"/>
              <w:rPr>
                <w:rFonts w:ascii="Times New Roman"/>
              </w:rPr>
            </w:pPr>
          </w:p>
        </w:tc>
        <w:tc>
          <w:tcPr>
            <w:tcW w:w="1334" w:type="dxa"/>
            <w:shd w:val="clear" w:color="auto" w:fill="auto"/>
            <w:vAlign w:val="center"/>
          </w:tcPr>
          <w:p w14:paraId="51C05AF1"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5B6D9FF3" w14:textId="77777777" w:rsidR="00053178" w:rsidRPr="00DC0FE7" w:rsidRDefault="00053178" w:rsidP="004741CA">
            <w:pPr>
              <w:pStyle w:val="afffffffff2"/>
              <w:rPr>
                <w:rFonts w:ascii="Times New Roman"/>
              </w:rPr>
            </w:pPr>
            <w:r w:rsidRPr="00DC0FE7">
              <w:rPr>
                <w:rFonts w:ascii="Times New Roman"/>
                <w:szCs w:val="18"/>
              </w:rPr>
              <w:t>37</w:t>
            </w:r>
          </w:p>
        </w:tc>
        <w:tc>
          <w:tcPr>
            <w:tcW w:w="1334" w:type="dxa"/>
            <w:shd w:val="clear" w:color="auto" w:fill="auto"/>
            <w:vAlign w:val="center"/>
          </w:tcPr>
          <w:p w14:paraId="179E034C" w14:textId="77777777" w:rsidR="00053178" w:rsidRPr="00DC0FE7" w:rsidRDefault="00053178" w:rsidP="004741CA">
            <w:pPr>
              <w:pStyle w:val="afffffffff2"/>
              <w:rPr>
                <w:rFonts w:ascii="Times New Roman"/>
              </w:rPr>
            </w:pPr>
            <w:r w:rsidRPr="00DC0FE7">
              <w:rPr>
                <w:rFonts w:ascii="Times New Roman"/>
                <w:szCs w:val="18"/>
              </w:rPr>
              <w:t>58.3</w:t>
            </w:r>
          </w:p>
        </w:tc>
        <w:tc>
          <w:tcPr>
            <w:tcW w:w="1334" w:type="dxa"/>
            <w:vMerge/>
            <w:shd w:val="clear" w:color="auto" w:fill="auto"/>
            <w:vAlign w:val="center"/>
          </w:tcPr>
          <w:p w14:paraId="23F1422B" w14:textId="77777777" w:rsidR="00053178" w:rsidRPr="00DC0FE7" w:rsidRDefault="00053178" w:rsidP="004741CA">
            <w:pPr>
              <w:pStyle w:val="afffffffff2"/>
              <w:rPr>
                <w:rFonts w:ascii="Times New Roman"/>
              </w:rPr>
            </w:pPr>
          </w:p>
        </w:tc>
      </w:tr>
      <w:tr w:rsidR="00053178" w:rsidRPr="00DC0FE7" w14:paraId="64E294DA" w14:textId="77777777" w:rsidTr="004741CA">
        <w:trPr>
          <w:jc w:val="center"/>
        </w:trPr>
        <w:tc>
          <w:tcPr>
            <w:tcW w:w="699" w:type="dxa"/>
            <w:shd w:val="clear" w:color="auto" w:fill="auto"/>
            <w:vAlign w:val="center"/>
          </w:tcPr>
          <w:p w14:paraId="5F58D4D8" w14:textId="77777777" w:rsidR="00053178" w:rsidRPr="00DC0FE7" w:rsidRDefault="00053178" w:rsidP="004741CA">
            <w:pPr>
              <w:pStyle w:val="afffffffff2"/>
              <w:rPr>
                <w:rFonts w:ascii="Times New Roman"/>
              </w:rPr>
            </w:pPr>
            <w:r w:rsidRPr="00DC0FE7">
              <w:rPr>
                <w:rFonts w:ascii="Times New Roman"/>
                <w:szCs w:val="18"/>
              </w:rPr>
              <w:t>104</w:t>
            </w:r>
          </w:p>
        </w:tc>
        <w:tc>
          <w:tcPr>
            <w:tcW w:w="1966" w:type="dxa"/>
            <w:vMerge/>
            <w:shd w:val="clear" w:color="auto" w:fill="auto"/>
            <w:vAlign w:val="center"/>
          </w:tcPr>
          <w:p w14:paraId="6DEA4872"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FEA1F6B" w14:textId="77777777" w:rsidR="00053178" w:rsidRPr="00DC0FE7" w:rsidRDefault="00053178" w:rsidP="004741CA">
            <w:pPr>
              <w:pStyle w:val="afffffffff2"/>
              <w:rPr>
                <w:rFonts w:ascii="Times New Roman"/>
              </w:rPr>
            </w:pPr>
          </w:p>
        </w:tc>
        <w:tc>
          <w:tcPr>
            <w:tcW w:w="1334" w:type="dxa"/>
            <w:shd w:val="clear" w:color="auto" w:fill="auto"/>
            <w:vAlign w:val="center"/>
          </w:tcPr>
          <w:p w14:paraId="63C43C30"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7A45E1FD"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65FB9DF8" w14:textId="77777777" w:rsidR="00053178" w:rsidRPr="00DC0FE7" w:rsidRDefault="00053178" w:rsidP="004741CA">
            <w:pPr>
              <w:pStyle w:val="afffffffff2"/>
              <w:rPr>
                <w:rFonts w:ascii="Times New Roman"/>
              </w:rPr>
            </w:pPr>
            <w:r w:rsidRPr="00DC0FE7">
              <w:rPr>
                <w:rFonts w:ascii="Times New Roman"/>
                <w:szCs w:val="18"/>
              </w:rPr>
              <w:t>55.5</w:t>
            </w:r>
          </w:p>
        </w:tc>
        <w:tc>
          <w:tcPr>
            <w:tcW w:w="1334" w:type="dxa"/>
            <w:vMerge/>
            <w:shd w:val="clear" w:color="auto" w:fill="auto"/>
            <w:vAlign w:val="center"/>
          </w:tcPr>
          <w:p w14:paraId="00E82510" w14:textId="77777777" w:rsidR="00053178" w:rsidRPr="00DC0FE7" w:rsidRDefault="00053178" w:rsidP="004741CA">
            <w:pPr>
              <w:pStyle w:val="afffffffff2"/>
              <w:rPr>
                <w:rFonts w:ascii="Times New Roman"/>
              </w:rPr>
            </w:pPr>
          </w:p>
        </w:tc>
      </w:tr>
      <w:tr w:rsidR="00053178" w:rsidRPr="00DC0FE7" w14:paraId="097D9618" w14:textId="77777777" w:rsidTr="004741CA">
        <w:trPr>
          <w:jc w:val="center"/>
        </w:trPr>
        <w:tc>
          <w:tcPr>
            <w:tcW w:w="699" w:type="dxa"/>
            <w:shd w:val="clear" w:color="auto" w:fill="auto"/>
            <w:vAlign w:val="center"/>
          </w:tcPr>
          <w:p w14:paraId="63755852" w14:textId="77777777" w:rsidR="00053178" w:rsidRPr="00DC0FE7" w:rsidRDefault="00053178" w:rsidP="004741CA">
            <w:pPr>
              <w:pStyle w:val="afffffffff2"/>
              <w:rPr>
                <w:rFonts w:ascii="Times New Roman"/>
              </w:rPr>
            </w:pPr>
            <w:r w:rsidRPr="00DC0FE7">
              <w:rPr>
                <w:rFonts w:ascii="Times New Roman"/>
                <w:szCs w:val="18"/>
              </w:rPr>
              <w:t>105</w:t>
            </w:r>
          </w:p>
        </w:tc>
        <w:tc>
          <w:tcPr>
            <w:tcW w:w="1966" w:type="dxa"/>
            <w:vMerge/>
            <w:shd w:val="clear" w:color="auto" w:fill="auto"/>
            <w:vAlign w:val="center"/>
          </w:tcPr>
          <w:p w14:paraId="27CA2106" w14:textId="77777777" w:rsidR="00053178" w:rsidRPr="00DC0FE7" w:rsidRDefault="00053178" w:rsidP="004741CA">
            <w:pPr>
              <w:pStyle w:val="afffffffff2"/>
              <w:rPr>
                <w:rFonts w:ascii="Times New Roman"/>
              </w:rPr>
            </w:pPr>
          </w:p>
        </w:tc>
        <w:tc>
          <w:tcPr>
            <w:tcW w:w="1333" w:type="dxa"/>
            <w:vMerge w:val="restart"/>
            <w:shd w:val="clear" w:color="auto" w:fill="auto"/>
            <w:vAlign w:val="center"/>
          </w:tcPr>
          <w:p w14:paraId="1061B7DA" w14:textId="77777777" w:rsidR="00053178" w:rsidRPr="00DC0FE7" w:rsidRDefault="00053178" w:rsidP="004741CA">
            <w:pPr>
              <w:pStyle w:val="afffffffff2"/>
              <w:rPr>
                <w:rFonts w:ascii="Times New Roman"/>
              </w:rPr>
            </w:pPr>
            <w:r w:rsidRPr="00DC0FE7">
              <w:rPr>
                <w:rFonts w:ascii="Times New Roman"/>
              </w:rPr>
              <w:t>315</w:t>
            </w:r>
          </w:p>
        </w:tc>
        <w:tc>
          <w:tcPr>
            <w:tcW w:w="1334" w:type="dxa"/>
            <w:shd w:val="clear" w:color="auto" w:fill="auto"/>
            <w:vAlign w:val="center"/>
          </w:tcPr>
          <w:p w14:paraId="0FD6E36A" w14:textId="77777777" w:rsidR="00053178" w:rsidRPr="00DC0FE7" w:rsidRDefault="00053178" w:rsidP="004741CA">
            <w:pPr>
              <w:pStyle w:val="afffffffff2"/>
              <w:rPr>
                <w:rFonts w:ascii="Times New Roman"/>
              </w:rPr>
            </w:pPr>
            <w:r w:rsidRPr="00DC0FE7">
              <w:rPr>
                <w:rFonts w:ascii="Times New Roman"/>
                <w:szCs w:val="18"/>
              </w:rPr>
              <w:t>12.5</w:t>
            </w:r>
          </w:p>
        </w:tc>
        <w:tc>
          <w:tcPr>
            <w:tcW w:w="1334" w:type="dxa"/>
            <w:shd w:val="clear" w:color="auto" w:fill="auto"/>
            <w:vAlign w:val="center"/>
          </w:tcPr>
          <w:p w14:paraId="41DF1C58" w14:textId="77777777" w:rsidR="00053178" w:rsidRPr="00DC0FE7" w:rsidRDefault="00053178" w:rsidP="004741CA">
            <w:pPr>
              <w:pStyle w:val="afffffffff2"/>
              <w:rPr>
                <w:rFonts w:ascii="Times New Roman"/>
              </w:rPr>
            </w:pPr>
            <w:r w:rsidRPr="00DC0FE7">
              <w:rPr>
                <w:rFonts w:ascii="Times New Roman"/>
                <w:szCs w:val="18"/>
              </w:rPr>
              <w:t>18.5</w:t>
            </w:r>
          </w:p>
        </w:tc>
        <w:tc>
          <w:tcPr>
            <w:tcW w:w="1334" w:type="dxa"/>
            <w:shd w:val="clear" w:color="auto" w:fill="auto"/>
            <w:vAlign w:val="center"/>
          </w:tcPr>
          <w:p w14:paraId="274F36B5" w14:textId="77777777" w:rsidR="00053178" w:rsidRPr="00DC0FE7" w:rsidRDefault="00053178" w:rsidP="004741CA">
            <w:pPr>
              <w:pStyle w:val="afffffffff2"/>
              <w:rPr>
                <w:rFonts w:ascii="Times New Roman"/>
              </w:rPr>
            </w:pPr>
            <w:r w:rsidRPr="00DC0FE7">
              <w:rPr>
                <w:rFonts w:ascii="Times New Roman"/>
                <w:szCs w:val="18"/>
              </w:rPr>
              <w:t>57.4</w:t>
            </w:r>
          </w:p>
        </w:tc>
        <w:tc>
          <w:tcPr>
            <w:tcW w:w="1334" w:type="dxa"/>
            <w:vMerge/>
            <w:shd w:val="clear" w:color="auto" w:fill="auto"/>
            <w:vAlign w:val="center"/>
          </w:tcPr>
          <w:p w14:paraId="24F29652" w14:textId="77777777" w:rsidR="00053178" w:rsidRPr="00DC0FE7" w:rsidRDefault="00053178" w:rsidP="004741CA">
            <w:pPr>
              <w:pStyle w:val="afffffffff2"/>
              <w:rPr>
                <w:rFonts w:ascii="Times New Roman"/>
              </w:rPr>
            </w:pPr>
          </w:p>
        </w:tc>
      </w:tr>
      <w:tr w:rsidR="00053178" w:rsidRPr="00DC0FE7" w14:paraId="7F1204C0" w14:textId="77777777" w:rsidTr="004741CA">
        <w:trPr>
          <w:jc w:val="center"/>
        </w:trPr>
        <w:tc>
          <w:tcPr>
            <w:tcW w:w="699" w:type="dxa"/>
            <w:shd w:val="clear" w:color="auto" w:fill="auto"/>
            <w:vAlign w:val="center"/>
          </w:tcPr>
          <w:p w14:paraId="31F3C314" w14:textId="77777777" w:rsidR="00053178" w:rsidRPr="00DC0FE7" w:rsidRDefault="00053178" w:rsidP="004741CA">
            <w:pPr>
              <w:pStyle w:val="afffffffff2"/>
              <w:rPr>
                <w:rFonts w:ascii="Times New Roman"/>
              </w:rPr>
            </w:pPr>
            <w:r w:rsidRPr="00DC0FE7">
              <w:rPr>
                <w:rFonts w:ascii="Times New Roman"/>
                <w:szCs w:val="18"/>
              </w:rPr>
              <w:t>106</w:t>
            </w:r>
          </w:p>
        </w:tc>
        <w:tc>
          <w:tcPr>
            <w:tcW w:w="1966" w:type="dxa"/>
            <w:vMerge/>
            <w:shd w:val="clear" w:color="auto" w:fill="auto"/>
            <w:vAlign w:val="center"/>
          </w:tcPr>
          <w:p w14:paraId="6F8F9E1F"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3B1EC84" w14:textId="77777777" w:rsidR="00053178" w:rsidRPr="00DC0FE7" w:rsidRDefault="00053178" w:rsidP="004741CA">
            <w:pPr>
              <w:pStyle w:val="afffffffff2"/>
              <w:rPr>
                <w:rFonts w:ascii="Times New Roman"/>
              </w:rPr>
            </w:pPr>
          </w:p>
        </w:tc>
        <w:tc>
          <w:tcPr>
            <w:tcW w:w="1334" w:type="dxa"/>
            <w:shd w:val="clear" w:color="auto" w:fill="auto"/>
            <w:vAlign w:val="center"/>
          </w:tcPr>
          <w:p w14:paraId="0BCB7B78"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184C5348" w14:textId="77777777" w:rsidR="00053178" w:rsidRPr="00DC0FE7" w:rsidRDefault="00053178" w:rsidP="004741CA">
            <w:pPr>
              <w:pStyle w:val="afffffffff2"/>
              <w:rPr>
                <w:rFonts w:ascii="Times New Roman"/>
              </w:rPr>
            </w:pPr>
            <w:r w:rsidRPr="00DC0FE7">
              <w:rPr>
                <w:rFonts w:ascii="Times New Roman"/>
                <w:szCs w:val="18"/>
              </w:rPr>
              <w:t>30</w:t>
            </w:r>
          </w:p>
        </w:tc>
        <w:tc>
          <w:tcPr>
            <w:tcW w:w="1334" w:type="dxa"/>
            <w:shd w:val="clear" w:color="auto" w:fill="auto"/>
            <w:vAlign w:val="center"/>
          </w:tcPr>
          <w:p w14:paraId="4323BCD5" w14:textId="77777777" w:rsidR="00053178" w:rsidRPr="00DC0FE7" w:rsidRDefault="00053178" w:rsidP="004741CA">
            <w:pPr>
              <w:pStyle w:val="afffffffff2"/>
              <w:rPr>
                <w:rFonts w:ascii="Times New Roman"/>
              </w:rPr>
            </w:pPr>
            <w:r w:rsidRPr="00DC0FE7">
              <w:rPr>
                <w:rFonts w:ascii="Times New Roman"/>
                <w:szCs w:val="18"/>
              </w:rPr>
              <w:t>59.1</w:t>
            </w:r>
          </w:p>
        </w:tc>
        <w:tc>
          <w:tcPr>
            <w:tcW w:w="1334" w:type="dxa"/>
            <w:vMerge/>
            <w:shd w:val="clear" w:color="auto" w:fill="auto"/>
            <w:vAlign w:val="center"/>
          </w:tcPr>
          <w:p w14:paraId="4D1022C0" w14:textId="77777777" w:rsidR="00053178" w:rsidRPr="00DC0FE7" w:rsidRDefault="00053178" w:rsidP="004741CA">
            <w:pPr>
              <w:pStyle w:val="afffffffff2"/>
              <w:rPr>
                <w:rFonts w:ascii="Times New Roman"/>
              </w:rPr>
            </w:pPr>
          </w:p>
        </w:tc>
      </w:tr>
      <w:tr w:rsidR="00053178" w:rsidRPr="00DC0FE7" w14:paraId="02FBE755" w14:textId="77777777" w:rsidTr="004741CA">
        <w:trPr>
          <w:jc w:val="center"/>
        </w:trPr>
        <w:tc>
          <w:tcPr>
            <w:tcW w:w="699" w:type="dxa"/>
            <w:shd w:val="clear" w:color="auto" w:fill="auto"/>
            <w:vAlign w:val="center"/>
          </w:tcPr>
          <w:p w14:paraId="714D3441" w14:textId="77777777" w:rsidR="00053178" w:rsidRPr="00DC0FE7" w:rsidRDefault="00053178" w:rsidP="004741CA">
            <w:pPr>
              <w:pStyle w:val="afffffffff2"/>
              <w:rPr>
                <w:rFonts w:ascii="Times New Roman"/>
              </w:rPr>
            </w:pPr>
            <w:r w:rsidRPr="00DC0FE7">
              <w:rPr>
                <w:rFonts w:ascii="Times New Roman"/>
                <w:szCs w:val="18"/>
              </w:rPr>
              <w:t>107</w:t>
            </w:r>
          </w:p>
        </w:tc>
        <w:tc>
          <w:tcPr>
            <w:tcW w:w="1966" w:type="dxa"/>
            <w:vMerge/>
            <w:shd w:val="clear" w:color="auto" w:fill="auto"/>
            <w:vAlign w:val="center"/>
          </w:tcPr>
          <w:p w14:paraId="39DAA13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367A1B6" w14:textId="77777777" w:rsidR="00053178" w:rsidRPr="00DC0FE7" w:rsidRDefault="00053178" w:rsidP="004741CA">
            <w:pPr>
              <w:pStyle w:val="afffffffff2"/>
              <w:rPr>
                <w:rFonts w:ascii="Times New Roman"/>
              </w:rPr>
            </w:pPr>
          </w:p>
        </w:tc>
        <w:tc>
          <w:tcPr>
            <w:tcW w:w="1334" w:type="dxa"/>
            <w:shd w:val="clear" w:color="auto" w:fill="auto"/>
            <w:vAlign w:val="center"/>
          </w:tcPr>
          <w:p w14:paraId="09B377B8"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450494F3" w14:textId="77777777" w:rsidR="00053178" w:rsidRPr="00DC0FE7" w:rsidRDefault="00053178" w:rsidP="004741CA">
            <w:pPr>
              <w:pStyle w:val="afffffffff2"/>
              <w:rPr>
                <w:rFonts w:ascii="Times New Roman"/>
              </w:rPr>
            </w:pPr>
            <w:r w:rsidRPr="00DC0FE7">
              <w:rPr>
                <w:rFonts w:ascii="Times New Roman"/>
                <w:szCs w:val="18"/>
              </w:rPr>
              <w:t>45</w:t>
            </w:r>
          </w:p>
        </w:tc>
        <w:tc>
          <w:tcPr>
            <w:tcW w:w="1334" w:type="dxa"/>
            <w:shd w:val="clear" w:color="auto" w:fill="auto"/>
            <w:vAlign w:val="center"/>
          </w:tcPr>
          <w:p w14:paraId="5BD31693" w14:textId="77777777" w:rsidR="00053178" w:rsidRPr="00DC0FE7" w:rsidRDefault="00053178" w:rsidP="004741CA">
            <w:pPr>
              <w:pStyle w:val="afffffffff2"/>
              <w:rPr>
                <w:rFonts w:ascii="Times New Roman"/>
              </w:rPr>
            </w:pPr>
            <w:r w:rsidRPr="00DC0FE7">
              <w:rPr>
                <w:rFonts w:ascii="Times New Roman"/>
                <w:szCs w:val="18"/>
              </w:rPr>
              <w:t>59.3</w:t>
            </w:r>
          </w:p>
        </w:tc>
        <w:tc>
          <w:tcPr>
            <w:tcW w:w="1334" w:type="dxa"/>
            <w:vMerge/>
            <w:shd w:val="clear" w:color="auto" w:fill="auto"/>
            <w:vAlign w:val="center"/>
          </w:tcPr>
          <w:p w14:paraId="4C15FF9C" w14:textId="77777777" w:rsidR="00053178" w:rsidRPr="00DC0FE7" w:rsidRDefault="00053178" w:rsidP="004741CA">
            <w:pPr>
              <w:pStyle w:val="afffffffff2"/>
              <w:rPr>
                <w:rFonts w:ascii="Times New Roman"/>
              </w:rPr>
            </w:pPr>
          </w:p>
        </w:tc>
      </w:tr>
      <w:tr w:rsidR="00053178" w:rsidRPr="00DC0FE7" w14:paraId="7B0E6F9A" w14:textId="77777777" w:rsidTr="004741CA">
        <w:trPr>
          <w:jc w:val="center"/>
        </w:trPr>
        <w:tc>
          <w:tcPr>
            <w:tcW w:w="699" w:type="dxa"/>
            <w:shd w:val="clear" w:color="auto" w:fill="auto"/>
            <w:vAlign w:val="center"/>
          </w:tcPr>
          <w:p w14:paraId="14E64B53" w14:textId="77777777" w:rsidR="00053178" w:rsidRPr="00DC0FE7" w:rsidRDefault="00053178" w:rsidP="004741CA">
            <w:pPr>
              <w:pStyle w:val="afffffffff2"/>
              <w:rPr>
                <w:rFonts w:ascii="Times New Roman"/>
              </w:rPr>
            </w:pPr>
            <w:r w:rsidRPr="00DC0FE7">
              <w:rPr>
                <w:rFonts w:ascii="Times New Roman"/>
                <w:szCs w:val="18"/>
              </w:rPr>
              <w:t>108</w:t>
            </w:r>
          </w:p>
        </w:tc>
        <w:tc>
          <w:tcPr>
            <w:tcW w:w="1966" w:type="dxa"/>
            <w:vMerge/>
            <w:shd w:val="clear" w:color="auto" w:fill="auto"/>
            <w:vAlign w:val="center"/>
          </w:tcPr>
          <w:p w14:paraId="61E45F6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12D08BA" w14:textId="77777777" w:rsidR="00053178" w:rsidRPr="00DC0FE7" w:rsidRDefault="00053178" w:rsidP="004741CA">
            <w:pPr>
              <w:pStyle w:val="afffffffff2"/>
              <w:rPr>
                <w:rFonts w:ascii="Times New Roman"/>
              </w:rPr>
            </w:pPr>
          </w:p>
        </w:tc>
        <w:tc>
          <w:tcPr>
            <w:tcW w:w="1334" w:type="dxa"/>
            <w:shd w:val="clear" w:color="auto" w:fill="auto"/>
            <w:vAlign w:val="center"/>
          </w:tcPr>
          <w:p w14:paraId="07B48949"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34037476" w14:textId="77777777" w:rsidR="00053178" w:rsidRPr="00DC0FE7" w:rsidRDefault="00053178" w:rsidP="004741CA">
            <w:pPr>
              <w:pStyle w:val="afffffffff2"/>
              <w:rPr>
                <w:rFonts w:ascii="Times New Roman"/>
              </w:rPr>
            </w:pPr>
            <w:r w:rsidRPr="00DC0FE7">
              <w:rPr>
                <w:rFonts w:ascii="Times New Roman"/>
                <w:szCs w:val="18"/>
              </w:rPr>
              <w:t>75</w:t>
            </w:r>
          </w:p>
        </w:tc>
        <w:tc>
          <w:tcPr>
            <w:tcW w:w="1334" w:type="dxa"/>
            <w:shd w:val="clear" w:color="auto" w:fill="auto"/>
            <w:vAlign w:val="center"/>
          </w:tcPr>
          <w:p w14:paraId="03979C87" w14:textId="77777777" w:rsidR="00053178" w:rsidRPr="00DC0FE7" w:rsidRDefault="00053178" w:rsidP="004741CA">
            <w:pPr>
              <w:pStyle w:val="afffffffff2"/>
              <w:rPr>
                <w:rFonts w:ascii="Times New Roman"/>
              </w:rPr>
            </w:pPr>
            <w:r w:rsidRPr="00DC0FE7">
              <w:rPr>
                <w:rFonts w:ascii="Times New Roman"/>
                <w:szCs w:val="18"/>
              </w:rPr>
              <w:t>57.6</w:t>
            </w:r>
          </w:p>
        </w:tc>
        <w:tc>
          <w:tcPr>
            <w:tcW w:w="1334" w:type="dxa"/>
            <w:vMerge/>
            <w:shd w:val="clear" w:color="auto" w:fill="auto"/>
            <w:vAlign w:val="center"/>
          </w:tcPr>
          <w:p w14:paraId="6A5C895C" w14:textId="77777777" w:rsidR="00053178" w:rsidRPr="00DC0FE7" w:rsidRDefault="00053178" w:rsidP="004741CA">
            <w:pPr>
              <w:pStyle w:val="afffffffff2"/>
              <w:rPr>
                <w:rFonts w:ascii="Times New Roman"/>
              </w:rPr>
            </w:pPr>
          </w:p>
        </w:tc>
      </w:tr>
      <w:tr w:rsidR="00053178" w:rsidRPr="00DC0FE7" w14:paraId="725419A7" w14:textId="77777777" w:rsidTr="004741CA">
        <w:trPr>
          <w:jc w:val="center"/>
        </w:trPr>
        <w:tc>
          <w:tcPr>
            <w:tcW w:w="699" w:type="dxa"/>
            <w:shd w:val="clear" w:color="auto" w:fill="auto"/>
            <w:vAlign w:val="center"/>
          </w:tcPr>
          <w:p w14:paraId="73DC5756" w14:textId="77777777" w:rsidR="00053178" w:rsidRPr="00DC0FE7" w:rsidRDefault="00053178" w:rsidP="004741CA">
            <w:pPr>
              <w:pStyle w:val="afffffffff2"/>
              <w:rPr>
                <w:rFonts w:ascii="Times New Roman"/>
              </w:rPr>
            </w:pPr>
            <w:r w:rsidRPr="00DC0FE7">
              <w:rPr>
                <w:rFonts w:ascii="Times New Roman"/>
                <w:szCs w:val="18"/>
              </w:rPr>
              <w:t>109</w:t>
            </w:r>
          </w:p>
        </w:tc>
        <w:tc>
          <w:tcPr>
            <w:tcW w:w="1966" w:type="dxa"/>
            <w:vMerge w:val="restart"/>
            <w:shd w:val="clear" w:color="auto" w:fill="auto"/>
            <w:vAlign w:val="center"/>
          </w:tcPr>
          <w:p w14:paraId="670F69C3" w14:textId="77777777" w:rsidR="00053178" w:rsidRPr="00DC0FE7" w:rsidRDefault="00053178" w:rsidP="004741CA">
            <w:pPr>
              <w:pStyle w:val="afffffffff2"/>
              <w:rPr>
                <w:rFonts w:ascii="Times New Roman"/>
              </w:rPr>
            </w:pPr>
            <w:r w:rsidRPr="00DC0FE7">
              <w:rPr>
                <w:rFonts w:ascii="Times New Roman"/>
              </w:rPr>
              <w:t>250</w:t>
            </w:r>
          </w:p>
        </w:tc>
        <w:tc>
          <w:tcPr>
            <w:tcW w:w="1333" w:type="dxa"/>
            <w:vMerge w:val="restart"/>
            <w:shd w:val="clear" w:color="auto" w:fill="auto"/>
            <w:vAlign w:val="center"/>
          </w:tcPr>
          <w:p w14:paraId="555950DB" w14:textId="77777777" w:rsidR="00053178" w:rsidRPr="00DC0FE7" w:rsidRDefault="00053178" w:rsidP="004741CA">
            <w:pPr>
              <w:pStyle w:val="afffffffff2"/>
              <w:rPr>
                <w:rFonts w:ascii="Times New Roman"/>
              </w:rPr>
            </w:pPr>
            <w:r w:rsidRPr="00DC0FE7">
              <w:rPr>
                <w:rFonts w:ascii="Times New Roman"/>
              </w:rPr>
              <w:t>400</w:t>
            </w:r>
          </w:p>
        </w:tc>
        <w:tc>
          <w:tcPr>
            <w:tcW w:w="1334" w:type="dxa"/>
            <w:shd w:val="clear" w:color="auto" w:fill="auto"/>
            <w:vAlign w:val="center"/>
          </w:tcPr>
          <w:p w14:paraId="5E7FB46E"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6439B5C0" w14:textId="77777777" w:rsidR="00053178" w:rsidRPr="00DC0FE7" w:rsidRDefault="00053178" w:rsidP="004741CA">
            <w:pPr>
              <w:pStyle w:val="afffffffff2"/>
              <w:rPr>
                <w:rFonts w:ascii="Times New Roman"/>
              </w:rPr>
            </w:pPr>
            <w:r w:rsidRPr="00DC0FE7">
              <w:rPr>
                <w:rFonts w:ascii="Times New Roman"/>
                <w:szCs w:val="18"/>
              </w:rPr>
              <w:t>37</w:t>
            </w:r>
          </w:p>
        </w:tc>
        <w:tc>
          <w:tcPr>
            <w:tcW w:w="1334" w:type="dxa"/>
            <w:vMerge w:val="restart"/>
            <w:shd w:val="clear" w:color="auto" w:fill="auto"/>
            <w:vAlign w:val="center"/>
          </w:tcPr>
          <w:p w14:paraId="14FE8622" w14:textId="77777777" w:rsidR="00053178" w:rsidRPr="00DC0FE7" w:rsidRDefault="00053178" w:rsidP="004741CA">
            <w:pPr>
              <w:pStyle w:val="afffffffff2"/>
              <w:rPr>
                <w:rFonts w:ascii="Times New Roman"/>
              </w:rPr>
            </w:pPr>
            <w:r w:rsidRPr="00DC0FE7">
              <w:rPr>
                <w:rFonts w:ascii="Times New Roman"/>
                <w:szCs w:val="18"/>
              </w:rPr>
              <w:t>57.6</w:t>
            </w:r>
          </w:p>
        </w:tc>
        <w:tc>
          <w:tcPr>
            <w:tcW w:w="1334" w:type="dxa"/>
            <w:vMerge w:val="restart"/>
            <w:shd w:val="clear" w:color="auto" w:fill="auto"/>
            <w:vAlign w:val="center"/>
          </w:tcPr>
          <w:p w14:paraId="036C71BD"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6BE50DDF" w14:textId="77777777" w:rsidTr="004741CA">
        <w:trPr>
          <w:jc w:val="center"/>
        </w:trPr>
        <w:tc>
          <w:tcPr>
            <w:tcW w:w="699" w:type="dxa"/>
            <w:shd w:val="clear" w:color="auto" w:fill="auto"/>
            <w:vAlign w:val="center"/>
          </w:tcPr>
          <w:p w14:paraId="1F690C23" w14:textId="77777777" w:rsidR="00053178" w:rsidRPr="00DC0FE7" w:rsidRDefault="00053178" w:rsidP="004741CA">
            <w:pPr>
              <w:pStyle w:val="afffffffff2"/>
              <w:rPr>
                <w:rFonts w:ascii="Times New Roman"/>
              </w:rPr>
            </w:pPr>
            <w:r w:rsidRPr="00DC0FE7">
              <w:rPr>
                <w:rFonts w:ascii="Times New Roman"/>
                <w:szCs w:val="18"/>
              </w:rPr>
              <w:t>110</w:t>
            </w:r>
          </w:p>
        </w:tc>
        <w:tc>
          <w:tcPr>
            <w:tcW w:w="1966" w:type="dxa"/>
            <w:vMerge/>
            <w:shd w:val="clear" w:color="auto" w:fill="auto"/>
            <w:vAlign w:val="center"/>
          </w:tcPr>
          <w:p w14:paraId="1C0366EB"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99014CB" w14:textId="77777777" w:rsidR="00053178" w:rsidRPr="00DC0FE7" w:rsidRDefault="00053178" w:rsidP="004741CA">
            <w:pPr>
              <w:pStyle w:val="afffffffff2"/>
              <w:rPr>
                <w:rFonts w:ascii="Times New Roman"/>
              </w:rPr>
            </w:pPr>
          </w:p>
        </w:tc>
        <w:tc>
          <w:tcPr>
            <w:tcW w:w="1334" w:type="dxa"/>
            <w:shd w:val="clear" w:color="auto" w:fill="auto"/>
            <w:vAlign w:val="center"/>
          </w:tcPr>
          <w:p w14:paraId="377A9E44"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76166D78"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vMerge/>
            <w:shd w:val="clear" w:color="auto" w:fill="auto"/>
            <w:vAlign w:val="center"/>
          </w:tcPr>
          <w:p w14:paraId="55727B78" w14:textId="77777777" w:rsidR="00053178" w:rsidRPr="00DC0FE7" w:rsidRDefault="00053178" w:rsidP="004741CA">
            <w:pPr>
              <w:pStyle w:val="afffffffff2"/>
              <w:rPr>
                <w:rFonts w:ascii="Times New Roman"/>
              </w:rPr>
            </w:pPr>
          </w:p>
        </w:tc>
        <w:tc>
          <w:tcPr>
            <w:tcW w:w="1334" w:type="dxa"/>
            <w:vMerge/>
            <w:shd w:val="clear" w:color="auto" w:fill="auto"/>
            <w:vAlign w:val="center"/>
          </w:tcPr>
          <w:p w14:paraId="23F79392" w14:textId="77777777" w:rsidR="00053178" w:rsidRPr="00DC0FE7" w:rsidRDefault="00053178" w:rsidP="004741CA">
            <w:pPr>
              <w:pStyle w:val="afffffffff2"/>
              <w:rPr>
                <w:rFonts w:ascii="Times New Roman"/>
              </w:rPr>
            </w:pPr>
          </w:p>
        </w:tc>
      </w:tr>
      <w:tr w:rsidR="00053178" w:rsidRPr="00DC0FE7" w14:paraId="39714F57" w14:textId="77777777" w:rsidTr="004741CA">
        <w:trPr>
          <w:jc w:val="center"/>
        </w:trPr>
        <w:tc>
          <w:tcPr>
            <w:tcW w:w="699" w:type="dxa"/>
            <w:shd w:val="clear" w:color="auto" w:fill="auto"/>
            <w:vAlign w:val="center"/>
          </w:tcPr>
          <w:p w14:paraId="4D5208F1" w14:textId="77777777" w:rsidR="00053178" w:rsidRPr="00DC0FE7" w:rsidRDefault="00053178" w:rsidP="004741CA">
            <w:pPr>
              <w:pStyle w:val="afffffffff2"/>
              <w:rPr>
                <w:rFonts w:ascii="Times New Roman"/>
              </w:rPr>
            </w:pPr>
            <w:r w:rsidRPr="00DC0FE7">
              <w:rPr>
                <w:rFonts w:ascii="Times New Roman"/>
                <w:szCs w:val="18"/>
              </w:rPr>
              <w:t>111</w:t>
            </w:r>
          </w:p>
        </w:tc>
        <w:tc>
          <w:tcPr>
            <w:tcW w:w="1966" w:type="dxa"/>
            <w:vMerge/>
            <w:shd w:val="clear" w:color="auto" w:fill="auto"/>
            <w:vAlign w:val="center"/>
          </w:tcPr>
          <w:p w14:paraId="5F2DD2CD"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BFCE6B9" w14:textId="77777777" w:rsidR="00053178" w:rsidRPr="00DC0FE7" w:rsidRDefault="00053178" w:rsidP="004741CA">
            <w:pPr>
              <w:pStyle w:val="afffffffff2"/>
              <w:rPr>
                <w:rFonts w:ascii="Times New Roman"/>
              </w:rPr>
            </w:pPr>
          </w:p>
        </w:tc>
        <w:tc>
          <w:tcPr>
            <w:tcW w:w="1334" w:type="dxa"/>
            <w:shd w:val="clear" w:color="auto" w:fill="auto"/>
            <w:vAlign w:val="center"/>
          </w:tcPr>
          <w:p w14:paraId="302C48C2"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2DF01691" w14:textId="77777777" w:rsidR="00053178" w:rsidRPr="00DC0FE7" w:rsidRDefault="00053178" w:rsidP="004741CA">
            <w:pPr>
              <w:pStyle w:val="afffffffff2"/>
              <w:rPr>
                <w:rFonts w:ascii="Times New Roman"/>
              </w:rPr>
            </w:pPr>
            <w:r w:rsidRPr="00DC0FE7">
              <w:rPr>
                <w:rFonts w:ascii="Times New Roman"/>
                <w:szCs w:val="18"/>
              </w:rPr>
              <w:t>90</w:t>
            </w:r>
          </w:p>
        </w:tc>
        <w:tc>
          <w:tcPr>
            <w:tcW w:w="1334" w:type="dxa"/>
            <w:shd w:val="clear" w:color="auto" w:fill="auto"/>
            <w:vAlign w:val="center"/>
          </w:tcPr>
          <w:p w14:paraId="6E9E7537"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vMerge/>
            <w:shd w:val="clear" w:color="auto" w:fill="auto"/>
            <w:vAlign w:val="center"/>
          </w:tcPr>
          <w:p w14:paraId="5003B631" w14:textId="77777777" w:rsidR="00053178" w:rsidRPr="00DC0FE7" w:rsidRDefault="00053178" w:rsidP="004741CA">
            <w:pPr>
              <w:pStyle w:val="afffffffff2"/>
              <w:rPr>
                <w:rFonts w:ascii="Times New Roman"/>
              </w:rPr>
            </w:pPr>
          </w:p>
        </w:tc>
      </w:tr>
      <w:tr w:rsidR="00053178" w:rsidRPr="00DC0FE7" w14:paraId="5410A35F" w14:textId="77777777" w:rsidTr="004741CA">
        <w:trPr>
          <w:jc w:val="center"/>
        </w:trPr>
        <w:tc>
          <w:tcPr>
            <w:tcW w:w="699" w:type="dxa"/>
            <w:shd w:val="clear" w:color="auto" w:fill="auto"/>
            <w:vAlign w:val="center"/>
          </w:tcPr>
          <w:p w14:paraId="4AFD98C4" w14:textId="77777777" w:rsidR="00053178" w:rsidRPr="00DC0FE7" w:rsidRDefault="00053178" w:rsidP="004741CA">
            <w:pPr>
              <w:pStyle w:val="afffffffff2"/>
              <w:rPr>
                <w:rFonts w:ascii="Times New Roman"/>
              </w:rPr>
            </w:pPr>
            <w:r w:rsidRPr="00DC0FE7">
              <w:rPr>
                <w:rFonts w:ascii="Times New Roman"/>
                <w:szCs w:val="18"/>
              </w:rPr>
              <w:t>112</w:t>
            </w:r>
          </w:p>
        </w:tc>
        <w:tc>
          <w:tcPr>
            <w:tcW w:w="1966" w:type="dxa"/>
            <w:vMerge w:val="restart"/>
            <w:shd w:val="clear" w:color="auto" w:fill="auto"/>
            <w:vAlign w:val="center"/>
          </w:tcPr>
          <w:p w14:paraId="7DDA8113" w14:textId="77777777" w:rsidR="00053178" w:rsidRPr="00DC0FE7" w:rsidRDefault="00053178" w:rsidP="004741CA">
            <w:pPr>
              <w:pStyle w:val="afffffffff2"/>
              <w:rPr>
                <w:rFonts w:ascii="Times New Roman"/>
              </w:rPr>
            </w:pPr>
            <w:r w:rsidRPr="00DC0FE7">
              <w:rPr>
                <w:rFonts w:ascii="Times New Roman"/>
              </w:rPr>
              <w:t>300</w:t>
            </w:r>
          </w:p>
        </w:tc>
        <w:tc>
          <w:tcPr>
            <w:tcW w:w="1333" w:type="dxa"/>
            <w:vMerge w:val="restart"/>
            <w:shd w:val="clear" w:color="auto" w:fill="auto"/>
            <w:vAlign w:val="center"/>
          </w:tcPr>
          <w:p w14:paraId="4296A8FE" w14:textId="77777777" w:rsidR="00053178" w:rsidRPr="00DC0FE7" w:rsidRDefault="00053178" w:rsidP="004741CA">
            <w:pPr>
              <w:pStyle w:val="afffffffff2"/>
              <w:rPr>
                <w:rFonts w:ascii="Times New Roman"/>
              </w:rPr>
            </w:pPr>
            <w:r w:rsidRPr="00DC0FE7">
              <w:rPr>
                <w:rFonts w:ascii="Times New Roman"/>
              </w:rPr>
              <w:t>600</w:t>
            </w:r>
          </w:p>
        </w:tc>
        <w:tc>
          <w:tcPr>
            <w:tcW w:w="1334" w:type="dxa"/>
            <w:shd w:val="clear" w:color="auto" w:fill="auto"/>
            <w:vAlign w:val="center"/>
          </w:tcPr>
          <w:p w14:paraId="28DDF21D" w14:textId="77777777" w:rsidR="00053178" w:rsidRPr="00DC0FE7" w:rsidRDefault="00053178" w:rsidP="004741CA">
            <w:pPr>
              <w:pStyle w:val="afffffffff2"/>
              <w:rPr>
                <w:rFonts w:ascii="Times New Roman"/>
              </w:rPr>
            </w:pPr>
            <w:r w:rsidRPr="00DC0FE7">
              <w:rPr>
                <w:rFonts w:ascii="Times New Roman"/>
                <w:szCs w:val="18"/>
              </w:rPr>
              <w:t>20</w:t>
            </w:r>
          </w:p>
        </w:tc>
        <w:tc>
          <w:tcPr>
            <w:tcW w:w="1334" w:type="dxa"/>
            <w:shd w:val="clear" w:color="auto" w:fill="auto"/>
            <w:vAlign w:val="center"/>
          </w:tcPr>
          <w:p w14:paraId="659E1434" w14:textId="77777777" w:rsidR="00053178" w:rsidRPr="00DC0FE7" w:rsidRDefault="00053178" w:rsidP="004741CA">
            <w:pPr>
              <w:pStyle w:val="afffffffff2"/>
              <w:rPr>
                <w:rFonts w:ascii="Times New Roman"/>
              </w:rPr>
            </w:pPr>
            <w:r w:rsidRPr="00DC0FE7">
              <w:rPr>
                <w:rFonts w:ascii="Times New Roman"/>
                <w:szCs w:val="18"/>
              </w:rPr>
              <w:t>55</w:t>
            </w:r>
          </w:p>
        </w:tc>
        <w:tc>
          <w:tcPr>
            <w:tcW w:w="1334" w:type="dxa"/>
            <w:shd w:val="clear" w:color="auto" w:fill="auto"/>
            <w:vAlign w:val="center"/>
          </w:tcPr>
          <w:p w14:paraId="7C7A0EA4" w14:textId="77777777" w:rsidR="00053178" w:rsidRPr="00DC0FE7" w:rsidRDefault="00053178" w:rsidP="004741CA">
            <w:pPr>
              <w:pStyle w:val="afffffffff2"/>
              <w:rPr>
                <w:rFonts w:ascii="Times New Roman"/>
              </w:rPr>
            </w:pPr>
            <w:r w:rsidRPr="00DC0FE7">
              <w:rPr>
                <w:rFonts w:ascii="Times New Roman"/>
                <w:szCs w:val="18"/>
              </w:rPr>
              <w:t>60.5</w:t>
            </w:r>
          </w:p>
        </w:tc>
        <w:tc>
          <w:tcPr>
            <w:tcW w:w="1334" w:type="dxa"/>
            <w:vMerge w:val="restart"/>
            <w:shd w:val="clear" w:color="auto" w:fill="auto"/>
            <w:vAlign w:val="center"/>
          </w:tcPr>
          <w:p w14:paraId="71909E2A"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4522DA91" w14:textId="77777777" w:rsidTr="004741CA">
        <w:trPr>
          <w:jc w:val="center"/>
        </w:trPr>
        <w:tc>
          <w:tcPr>
            <w:tcW w:w="699" w:type="dxa"/>
            <w:shd w:val="clear" w:color="auto" w:fill="auto"/>
            <w:vAlign w:val="center"/>
          </w:tcPr>
          <w:p w14:paraId="1D5865EE" w14:textId="77777777" w:rsidR="00053178" w:rsidRPr="00DC0FE7" w:rsidRDefault="00053178" w:rsidP="004741CA">
            <w:pPr>
              <w:pStyle w:val="afffffffff2"/>
              <w:rPr>
                <w:rFonts w:ascii="Times New Roman"/>
              </w:rPr>
            </w:pPr>
            <w:r w:rsidRPr="00DC0FE7">
              <w:rPr>
                <w:rFonts w:ascii="Times New Roman"/>
                <w:szCs w:val="18"/>
              </w:rPr>
              <w:t>113</w:t>
            </w:r>
          </w:p>
        </w:tc>
        <w:tc>
          <w:tcPr>
            <w:tcW w:w="1966" w:type="dxa"/>
            <w:vMerge/>
            <w:shd w:val="clear" w:color="auto" w:fill="auto"/>
            <w:vAlign w:val="center"/>
          </w:tcPr>
          <w:p w14:paraId="634B1CF2"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53A266AD" w14:textId="77777777" w:rsidR="00053178" w:rsidRPr="00DC0FE7" w:rsidRDefault="00053178" w:rsidP="004741CA">
            <w:pPr>
              <w:pStyle w:val="afffffffff2"/>
              <w:rPr>
                <w:rFonts w:ascii="Times New Roman"/>
              </w:rPr>
            </w:pPr>
          </w:p>
        </w:tc>
        <w:tc>
          <w:tcPr>
            <w:tcW w:w="1334" w:type="dxa"/>
            <w:shd w:val="clear" w:color="auto" w:fill="auto"/>
            <w:vAlign w:val="center"/>
          </w:tcPr>
          <w:p w14:paraId="1849D0DE"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62DE9C34" w14:textId="77777777" w:rsidR="00053178" w:rsidRPr="00DC0FE7" w:rsidRDefault="00053178" w:rsidP="004741CA">
            <w:pPr>
              <w:pStyle w:val="afffffffff2"/>
              <w:rPr>
                <w:rFonts w:ascii="Times New Roman"/>
              </w:rPr>
            </w:pPr>
            <w:r w:rsidRPr="00DC0FE7">
              <w:rPr>
                <w:rFonts w:ascii="Times New Roman"/>
                <w:szCs w:val="18"/>
              </w:rPr>
              <w:t>90</w:t>
            </w:r>
          </w:p>
        </w:tc>
        <w:tc>
          <w:tcPr>
            <w:tcW w:w="1334" w:type="dxa"/>
            <w:vMerge w:val="restart"/>
            <w:shd w:val="clear" w:color="auto" w:fill="auto"/>
            <w:vAlign w:val="center"/>
          </w:tcPr>
          <w:p w14:paraId="111B62A4" w14:textId="77777777" w:rsidR="00053178" w:rsidRPr="00DC0FE7" w:rsidRDefault="00053178" w:rsidP="004741CA">
            <w:pPr>
              <w:pStyle w:val="afffffffff2"/>
              <w:rPr>
                <w:rFonts w:ascii="Times New Roman"/>
              </w:rPr>
            </w:pPr>
            <w:r w:rsidRPr="00DC0FE7">
              <w:rPr>
                <w:rFonts w:ascii="Times New Roman"/>
                <w:szCs w:val="18"/>
              </w:rPr>
              <w:t>55.5</w:t>
            </w:r>
          </w:p>
        </w:tc>
        <w:tc>
          <w:tcPr>
            <w:tcW w:w="1334" w:type="dxa"/>
            <w:vMerge/>
            <w:shd w:val="clear" w:color="auto" w:fill="auto"/>
            <w:vAlign w:val="center"/>
          </w:tcPr>
          <w:p w14:paraId="62A3E8B2" w14:textId="77777777" w:rsidR="00053178" w:rsidRPr="00DC0FE7" w:rsidRDefault="00053178" w:rsidP="004741CA">
            <w:pPr>
              <w:pStyle w:val="afffffffff2"/>
              <w:rPr>
                <w:rFonts w:ascii="Times New Roman"/>
              </w:rPr>
            </w:pPr>
          </w:p>
        </w:tc>
      </w:tr>
      <w:tr w:rsidR="00053178" w:rsidRPr="00DC0FE7" w14:paraId="03710102" w14:textId="77777777" w:rsidTr="004741CA">
        <w:trPr>
          <w:jc w:val="center"/>
        </w:trPr>
        <w:tc>
          <w:tcPr>
            <w:tcW w:w="699" w:type="dxa"/>
            <w:shd w:val="clear" w:color="auto" w:fill="auto"/>
            <w:vAlign w:val="center"/>
          </w:tcPr>
          <w:p w14:paraId="6527C7B6" w14:textId="77777777" w:rsidR="00053178" w:rsidRPr="00DC0FE7" w:rsidRDefault="00053178" w:rsidP="004741CA">
            <w:pPr>
              <w:pStyle w:val="afffffffff2"/>
              <w:rPr>
                <w:rFonts w:ascii="Times New Roman"/>
              </w:rPr>
            </w:pPr>
            <w:r w:rsidRPr="00DC0FE7">
              <w:rPr>
                <w:rFonts w:ascii="Times New Roman"/>
                <w:szCs w:val="18"/>
              </w:rPr>
              <w:t>114</w:t>
            </w:r>
          </w:p>
        </w:tc>
        <w:tc>
          <w:tcPr>
            <w:tcW w:w="1966" w:type="dxa"/>
            <w:vMerge/>
            <w:shd w:val="clear" w:color="auto" w:fill="auto"/>
            <w:vAlign w:val="center"/>
          </w:tcPr>
          <w:p w14:paraId="4225858E"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4817CC4" w14:textId="77777777" w:rsidR="00053178" w:rsidRPr="00DC0FE7" w:rsidRDefault="00053178" w:rsidP="004741CA">
            <w:pPr>
              <w:pStyle w:val="afffffffff2"/>
              <w:rPr>
                <w:rFonts w:ascii="Times New Roman"/>
              </w:rPr>
            </w:pPr>
          </w:p>
        </w:tc>
        <w:tc>
          <w:tcPr>
            <w:tcW w:w="1334" w:type="dxa"/>
            <w:shd w:val="clear" w:color="auto" w:fill="auto"/>
            <w:vAlign w:val="center"/>
          </w:tcPr>
          <w:p w14:paraId="669C3F6C" w14:textId="77777777" w:rsidR="00053178" w:rsidRPr="00DC0FE7" w:rsidRDefault="00053178" w:rsidP="004741CA">
            <w:pPr>
              <w:pStyle w:val="afffffffff2"/>
              <w:rPr>
                <w:rFonts w:ascii="Times New Roman"/>
              </w:rPr>
            </w:pPr>
            <w:r w:rsidRPr="00DC0FE7">
              <w:rPr>
                <w:rFonts w:ascii="Times New Roman"/>
                <w:szCs w:val="18"/>
              </w:rPr>
              <w:t>40</w:t>
            </w:r>
          </w:p>
        </w:tc>
        <w:tc>
          <w:tcPr>
            <w:tcW w:w="1334" w:type="dxa"/>
            <w:shd w:val="clear" w:color="auto" w:fill="auto"/>
            <w:vAlign w:val="center"/>
          </w:tcPr>
          <w:p w14:paraId="1339F25F" w14:textId="77777777" w:rsidR="00053178" w:rsidRPr="00DC0FE7" w:rsidRDefault="00053178" w:rsidP="004741CA">
            <w:pPr>
              <w:pStyle w:val="afffffffff2"/>
              <w:rPr>
                <w:rFonts w:ascii="Times New Roman"/>
              </w:rPr>
            </w:pPr>
            <w:r w:rsidRPr="00DC0FE7">
              <w:rPr>
                <w:rFonts w:ascii="Times New Roman"/>
                <w:szCs w:val="18"/>
              </w:rPr>
              <w:t>110</w:t>
            </w:r>
          </w:p>
        </w:tc>
        <w:tc>
          <w:tcPr>
            <w:tcW w:w="1334" w:type="dxa"/>
            <w:vMerge/>
            <w:shd w:val="clear" w:color="auto" w:fill="auto"/>
            <w:vAlign w:val="center"/>
          </w:tcPr>
          <w:p w14:paraId="3113DBB6" w14:textId="77777777" w:rsidR="00053178" w:rsidRPr="00DC0FE7" w:rsidRDefault="00053178" w:rsidP="004741CA">
            <w:pPr>
              <w:pStyle w:val="afffffffff2"/>
              <w:rPr>
                <w:rFonts w:ascii="Times New Roman"/>
              </w:rPr>
            </w:pPr>
          </w:p>
        </w:tc>
        <w:tc>
          <w:tcPr>
            <w:tcW w:w="1334" w:type="dxa"/>
            <w:vMerge/>
            <w:shd w:val="clear" w:color="auto" w:fill="auto"/>
            <w:vAlign w:val="center"/>
          </w:tcPr>
          <w:p w14:paraId="61E0AD9B" w14:textId="77777777" w:rsidR="00053178" w:rsidRPr="00DC0FE7" w:rsidRDefault="00053178" w:rsidP="004741CA">
            <w:pPr>
              <w:pStyle w:val="afffffffff2"/>
              <w:rPr>
                <w:rFonts w:ascii="Times New Roman"/>
              </w:rPr>
            </w:pPr>
          </w:p>
        </w:tc>
      </w:tr>
      <w:tr w:rsidR="00053178" w:rsidRPr="00DC0FE7" w14:paraId="27FA520C" w14:textId="77777777" w:rsidTr="004741CA">
        <w:trPr>
          <w:jc w:val="center"/>
        </w:trPr>
        <w:tc>
          <w:tcPr>
            <w:tcW w:w="699" w:type="dxa"/>
            <w:shd w:val="clear" w:color="auto" w:fill="auto"/>
            <w:vAlign w:val="center"/>
          </w:tcPr>
          <w:p w14:paraId="21405A35" w14:textId="77777777" w:rsidR="00053178" w:rsidRPr="00DC0FE7" w:rsidRDefault="00053178" w:rsidP="004741CA">
            <w:pPr>
              <w:pStyle w:val="afffffffff2"/>
              <w:rPr>
                <w:rFonts w:ascii="Times New Roman"/>
              </w:rPr>
            </w:pPr>
            <w:r w:rsidRPr="00DC0FE7">
              <w:rPr>
                <w:rFonts w:ascii="Times New Roman"/>
                <w:szCs w:val="18"/>
              </w:rPr>
              <w:t>115</w:t>
            </w:r>
          </w:p>
        </w:tc>
        <w:tc>
          <w:tcPr>
            <w:tcW w:w="1966" w:type="dxa"/>
            <w:vMerge/>
            <w:shd w:val="clear" w:color="auto" w:fill="auto"/>
            <w:vAlign w:val="center"/>
          </w:tcPr>
          <w:p w14:paraId="3CD16ABC"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48F89313" w14:textId="77777777" w:rsidR="00053178" w:rsidRPr="00DC0FE7" w:rsidRDefault="00053178" w:rsidP="004741CA">
            <w:pPr>
              <w:pStyle w:val="afffffffff2"/>
              <w:rPr>
                <w:rFonts w:ascii="Times New Roman"/>
              </w:rPr>
            </w:pPr>
          </w:p>
        </w:tc>
        <w:tc>
          <w:tcPr>
            <w:tcW w:w="1334" w:type="dxa"/>
            <w:shd w:val="clear" w:color="auto" w:fill="auto"/>
            <w:vAlign w:val="center"/>
          </w:tcPr>
          <w:p w14:paraId="032F2582"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42BEAB64" w14:textId="77777777" w:rsidR="00053178" w:rsidRPr="00DC0FE7" w:rsidRDefault="00053178" w:rsidP="004741CA">
            <w:pPr>
              <w:pStyle w:val="afffffffff2"/>
              <w:rPr>
                <w:rFonts w:ascii="Times New Roman"/>
              </w:rPr>
            </w:pPr>
            <w:r w:rsidRPr="00DC0FE7">
              <w:rPr>
                <w:rFonts w:ascii="Times New Roman"/>
                <w:szCs w:val="18"/>
              </w:rPr>
              <w:t>132</w:t>
            </w:r>
          </w:p>
        </w:tc>
        <w:tc>
          <w:tcPr>
            <w:tcW w:w="1334" w:type="dxa"/>
            <w:shd w:val="clear" w:color="auto" w:fill="auto"/>
            <w:vAlign w:val="center"/>
          </w:tcPr>
          <w:p w14:paraId="27C1F9E4" w14:textId="77777777" w:rsidR="00053178" w:rsidRPr="00DC0FE7" w:rsidRDefault="00053178" w:rsidP="004741CA">
            <w:pPr>
              <w:pStyle w:val="afffffffff2"/>
              <w:rPr>
                <w:rFonts w:ascii="Times New Roman"/>
              </w:rPr>
            </w:pPr>
            <w:r w:rsidRPr="00DC0FE7">
              <w:rPr>
                <w:rFonts w:ascii="Times New Roman"/>
                <w:szCs w:val="18"/>
              </w:rPr>
              <w:t>61.7</w:t>
            </w:r>
          </w:p>
        </w:tc>
        <w:tc>
          <w:tcPr>
            <w:tcW w:w="1334" w:type="dxa"/>
            <w:vMerge/>
            <w:shd w:val="clear" w:color="auto" w:fill="auto"/>
            <w:vAlign w:val="center"/>
          </w:tcPr>
          <w:p w14:paraId="579C7326" w14:textId="77777777" w:rsidR="00053178" w:rsidRPr="00DC0FE7" w:rsidRDefault="00053178" w:rsidP="004741CA">
            <w:pPr>
              <w:pStyle w:val="afffffffff2"/>
              <w:rPr>
                <w:rFonts w:ascii="Times New Roman"/>
              </w:rPr>
            </w:pPr>
          </w:p>
        </w:tc>
      </w:tr>
      <w:tr w:rsidR="00053178" w:rsidRPr="00DC0FE7" w14:paraId="3EF62F02" w14:textId="77777777" w:rsidTr="004741CA">
        <w:trPr>
          <w:jc w:val="center"/>
        </w:trPr>
        <w:tc>
          <w:tcPr>
            <w:tcW w:w="699" w:type="dxa"/>
            <w:shd w:val="clear" w:color="auto" w:fill="auto"/>
            <w:vAlign w:val="center"/>
          </w:tcPr>
          <w:p w14:paraId="492A56A6" w14:textId="77777777" w:rsidR="00053178" w:rsidRPr="00DC0FE7" w:rsidRDefault="00053178" w:rsidP="004741CA">
            <w:pPr>
              <w:pStyle w:val="afffffffff2"/>
              <w:rPr>
                <w:rFonts w:ascii="Times New Roman"/>
              </w:rPr>
            </w:pPr>
            <w:r w:rsidRPr="00DC0FE7">
              <w:rPr>
                <w:rFonts w:ascii="Times New Roman"/>
                <w:szCs w:val="18"/>
              </w:rPr>
              <w:t>116</w:t>
            </w:r>
          </w:p>
        </w:tc>
        <w:tc>
          <w:tcPr>
            <w:tcW w:w="1966" w:type="dxa"/>
            <w:vMerge w:val="restart"/>
            <w:shd w:val="clear" w:color="auto" w:fill="auto"/>
            <w:vAlign w:val="center"/>
          </w:tcPr>
          <w:p w14:paraId="784AF24C" w14:textId="77777777" w:rsidR="00053178" w:rsidRPr="00DC0FE7" w:rsidRDefault="00053178" w:rsidP="004741CA">
            <w:pPr>
              <w:pStyle w:val="afffffffff2"/>
              <w:rPr>
                <w:rFonts w:ascii="Times New Roman"/>
              </w:rPr>
            </w:pPr>
            <w:r w:rsidRPr="00DC0FE7">
              <w:rPr>
                <w:rFonts w:ascii="Times New Roman"/>
              </w:rPr>
              <w:t>350</w:t>
            </w:r>
          </w:p>
        </w:tc>
        <w:tc>
          <w:tcPr>
            <w:tcW w:w="1333" w:type="dxa"/>
            <w:vMerge w:val="restart"/>
            <w:shd w:val="clear" w:color="auto" w:fill="auto"/>
            <w:vAlign w:val="center"/>
          </w:tcPr>
          <w:p w14:paraId="6E3E3F33" w14:textId="77777777" w:rsidR="00053178" w:rsidRPr="00DC0FE7" w:rsidRDefault="00053178" w:rsidP="004741CA">
            <w:pPr>
              <w:pStyle w:val="afffffffff2"/>
              <w:rPr>
                <w:rFonts w:ascii="Times New Roman"/>
              </w:rPr>
            </w:pPr>
            <w:r w:rsidRPr="00DC0FE7">
              <w:rPr>
                <w:rFonts w:ascii="Times New Roman"/>
              </w:rPr>
              <w:t>800</w:t>
            </w:r>
          </w:p>
        </w:tc>
        <w:tc>
          <w:tcPr>
            <w:tcW w:w="1334" w:type="dxa"/>
            <w:shd w:val="clear" w:color="auto" w:fill="auto"/>
            <w:vAlign w:val="center"/>
          </w:tcPr>
          <w:p w14:paraId="650B6F73" w14:textId="77777777" w:rsidR="00053178" w:rsidRPr="00DC0FE7" w:rsidRDefault="00053178" w:rsidP="004741CA">
            <w:pPr>
              <w:pStyle w:val="afffffffff2"/>
              <w:rPr>
                <w:rFonts w:ascii="Times New Roman"/>
              </w:rPr>
            </w:pPr>
            <w:r w:rsidRPr="00DC0FE7">
              <w:rPr>
                <w:rFonts w:ascii="Times New Roman"/>
              </w:rPr>
              <w:t>32</w:t>
            </w:r>
          </w:p>
        </w:tc>
        <w:tc>
          <w:tcPr>
            <w:tcW w:w="1334" w:type="dxa"/>
            <w:shd w:val="clear" w:color="auto" w:fill="auto"/>
            <w:vAlign w:val="center"/>
          </w:tcPr>
          <w:p w14:paraId="02BF8C96" w14:textId="77777777" w:rsidR="00053178" w:rsidRPr="00DC0FE7" w:rsidRDefault="00053178" w:rsidP="004741CA">
            <w:pPr>
              <w:pStyle w:val="afffffffff2"/>
              <w:rPr>
                <w:rFonts w:ascii="Times New Roman"/>
              </w:rPr>
            </w:pPr>
            <w:r w:rsidRPr="00DC0FE7">
              <w:rPr>
                <w:rFonts w:ascii="Times New Roman"/>
              </w:rPr>
              <w:t>110</w:t>
            </w:r>
          </w:p>
        </w:tc>
        <w:tc>
          <w:tcPr>
            <w:tcW w:w="1334" w:type="dxa"/>
            <w:shd w:val="clear" w:color="auto" w:fill="auto"/>
            <w:vAlign w:val="center"/>
          </w:tcPr>
          <w:p w14:paraId="098108FF" w14:textId="77777777" w:rsidR="00053178" w:rsidRPr="00DC0FE7" w:rsidRDefault="00053178" w:rsidP="004741CA">
            <w:pPr>
              <w:pStyle w:val="afffffffff2"/>
              <w:rPr>
                <w:rFonts w:ascii="Times New Roman"/>
              </w:rPr>
            </w:pPr>
            <w:r w:rsidRPr="00DC0FE7">
              <w:rPr>
                <w:rFonts w:ascii="Times New Roman"/>
              </w:rPr>
              <w:t>62.1</w:t>
            </w:r>
          </w:p>
        </w:tc>
        <w:tc>
          <w:tcPr>
            <w:tcW w:w="1334" w:type="dxa"/>
            <w:vMerge w:val="restart"/>
            <w:shd w:val="clear" w:color="auto" w:fill="auto"/>
            <w:vAlign w:val="center"/>
          </w:tcPr>
          <w:p w14:paraId="3642E273"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202DAB0B" w14:textId="77777777" w:rsidTr="004741CA">
        <w:trPr>
          <w:jc w:val="center"/>
        </w:trPr>
        <w:tc>
          <w:tcPr>
            <w:tcW w:w="699" w:type="dxa"/>
            <w:shd w:val="clear" w:color="auto" w:fill="auto"/>
            <w:vAlign w:val="center"/>
          </w:tcPr>
          <w:p w14:paraId="05763719" w14:textId="77777777" w:rsidR="00053178" w:rsidRPr="00DC0FE7" w:rsidRDefault="00053178" w:rsidP="004741CA">
            <w:pPr>
              <w:pStyle w:val="afffffffff2"/>
              <w:rPr>
                <w:rFonts w:ascii="Times New Roman"/>
              </w:rPr>
            </w:pPr>
            <w:r w:rsidRPr="00DC0FE7">
              <w:rPr>
                <w:rFonts w:ascii="Times New Roman"/>
                <w:szCs w:val="18"/>
              </w:rPr>
              <w:t>117</w:t>
            </w:r>
          </w:p>
        </w:tc>
        <w:tc>
          <w:tcPr>
            <w:tcW w:w="1966" w:type="dxa"/>
            <w:vMerge/>
            <w:shd w:val="clear" w:color="auto" w:fill="auto"/>
            <w:vAlign w:val="center"/>
          </w:tcPr>
          <w:p w14:paraId="232C659E"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79432654" w14:textId="77777777" w:rsidR="00053178" w:rsidRPr="00DC0FE7" w:rsidRDefault="00053178" w:rsidP="004741CA">
            <w:pPr>
              <w:pStyle w:val="afffffffff2"/>
              <w:rPr>
                <w:rFonts w:ascii="Times New Roman"/>
              </w:rPr>
            </w:pPr>
          </w:p>
        </w:tc>
        <w:tc>
          <w:tcPr>
            <w:tcW w:w="1334" w:type="dxa"/>
            <w:shd w:val="clear" w:color="auto" w:fill="auto"/>
            <w:vAlign w:val="center"/>
          </w:tcPr>
          <w:p w14:paraId="20224CBE" w14:textId="77777777" w:rsidR="00053178" w:rsidRPr="00DC0FE7" w:rsidRDefault="00053178" w:rsidP="004741CA">
            <w:pPr>
              <w:pStyle w:val="afffffffff2"/>
              <w:rPr>
                <w:rFonts w:ascii="Times New Roman"/>
              </w:rPr>
            </w:pPr>
            <w:r w:rsidRPr="00DC0FE7">
              <w:rPr>
                <w:rFonts w:ascii="Times New Roman"/>
                <w:szCs w:val="18"/>
              </w:rPr>
              <w:t>40</w:t>
            </w:r>
          </w:p>
        </w:tc>
        <w:tc>
          <w:tcPr>
            <w:tcW w:w="1334" w:type="dxa"/>
            <w:shd w:val="clear" w:color="auto" w:fill="auto"/>
            <w:vAlign w:val="center"/>
          </w:tcPr>
          <w:p w14:paraId="5EE6E1F9" w14:textId="77777777" w:rsidR="00053178" w:rsidRPr="00DC0FE7" w:rsidRDefault="00053178" w:rsidP="004741CA">
            <w:pPr>
              <w:pStyle w:val="afffffffff2"/>
              <w:rPr>
                <w:rFonts w:ascii="Times New Roman"/>
              </w:rPr>
            </w:pPr>
            <w:r w:rsidRPr="00DC0FE7">
              <w:rPr>
                <w:rFonts w:ascii="Times New Roman"/>
                <w:szCs w:val="18"/>
              </w:rPr>
              <w:t>132</w:t>
            </w:r>
          </w:p>
        </w:tc>
        <w:tc>
          <w:tcPr>
            <w:tcW w:w="1334" w:type="dxa"/>
            <w:shd w:val="clear" w:color="auto" w:fill="auto"/>
            <w:vAlign w:val="center"/>
          </w:tcPr>
          <w:p w14:paraId="5A77FC33" w14:textId="77777777" w:rsidR="00053178" w:rsidRPr="00DC0FE7" w:rsidRDefault="00053178" w:rsidP="004741CA">
            <w:pPr>
              <w:pStyle w:val="afffffffff2"/>
              <w:rPr>
                <w:rFonts w:ascii="Times New Roman"/>
              </w:rPr>
            </w:pPr>
            <w:r w:rsidRPr="00DC0FE7">
              <w:rPr>
                <w:rFonts w:ascii="Times New Roman"/>
                <w:szCs w:val="18"/>
              </w:rPr>
              <w:t>62.5</w:t>
            </w:r>
          </w:p>
        </w:tc>
        <w:tc>
          <w:tcPr>
            <w:tcW w:w="1334" w:type="dxa"/>
            <w:vMerge/>
            <w:shd w:val="clear" w:color="auto" w:fill="auto"/>
            <w:vAlign w:val="center"/>
          </w:tcPr>
          <w:p w14:paraId="48131C33" w14:textId="77777777" w:rsidR="00053178" w:rsidRPr="00DC0FE7" w:rsidRDefault="00053178" w:rsidP="004741CA">
            <w:pPr>
              <w:pStyle w:val="afffffffff2"/>
              <w:rPr>
                <w:rFonts w:ascii="Times New Roman"/>
              </w:rPr>
            </w:pPr>
          </w:p>
        </w:tc>
      </w:tr>
      <w:tr w:rsidR="00053178" w:rsidRPr="00DC0FE7" w14:paraId="2A744DB9" w14:textId="77777777" w:rsidTr="004741CA">
        <w:trPr>
          <w:jc w:val="center"/>
        </w:trPr>
        <w:tc>
          <w:tcPr>
            <w:tcW w:w="699" w:type="dxa"/>
            <w:shd w:val="clear" w:color="auto" w:fill="auto"/>
            <w:vAlign w:val="center"/>
          </w:tcPr>
          <w:p w14:paraId="130788A9" w14:textId="77777777" w:rsidR="00053178" w:rsidRPr="00DC0FE7" w:rsidRDefault="00053178" w:rsidP="004741CA">
            <w:pPr>
              <w:pStyle w:val="afffffffff2"/>
              <w:rPr>
                <w:rFonts w:ascii="Times New Roman"/>
              </w:rPr>
            </w:pPr>
            <w:r w:rsidRPr="00DC0FE7">
              <w:rPr>
                <w:rFonts w:ascii="Times New Roman"/>
                <w:szCs w:val="18"/>
              </w:rPr>
              <w:t>118</w:t>
            </w:r>
          </w:p>
        </w:tc>
        <w:tc>
          <w:tcPr>
            <w:tcW w:w="1966" w:type="dxa"/>
            <w:vMerge/>
            <w:shd w:val="clear" w:color="auto" w:fill="auto"/>
            <w:vAlign w:val="center"/>
          </w:tcPr>
          <w:p w14:paraId="23126FB2"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1553D144" w14:textId="77777777" w:rsidR="00053178" w:rsidRPr="00DC0FE7" w:rsidRDefault="00053178" w:rsidP="004741CA">
            <w:pPr>
              <w:pStyle w:val="afffffffff2"/>
              <w:rPr>
                <w:rFonts w:ascii="Times New Roman"/>
              </w:rPr>
            </w:pPr>
          </w:p>
        </w:tc>
        <w:tc>
          <w:tcPr>
            <w:tcW w:w="1334" w:type="dxa"/>
            <w:shd w:val="clear" w:color="auto" w:fill="auto"/>
            <w:vAlign w:val="center"/>
          </w:tcPr>
          <w:p w14:paraId="4B8FC9C3" w14:textId="77777777" w:rsidR="00053178" w:rsidRPr="00DC0FE7" w:rsidRDefault="00053178" w:rsidP="004741CA">
            <w:pPr>
              <w:pStyle w:val="afffffffff2"/>
              <w:rPr>
                <w:rFonts w:ascii="Times New Roman"/>
              </w:rPr>
            </w:pPr>
            <w:r w:rsidRPr="00DC0FE7">
              <w:rPr>
                <w:rFonts w:ascii="Times New Roman"/>
                <w:szCs w:val="18"/>
              </w:rPr>
              <w:t>50</w:t>
            </w:r>
          </w:p>
        </w:tc>
        <w:tc>
          <w:tcPr>
            <w:tcW w:w="1334" w:type="dxa"/>
            <w:shd w:val="clear" w:color="auto" w:fill="auto"/>
            <w:vAlign w:val="center"/>
          </w:tcPr>
          <w:p w14:paraId="663C102F" w14:textId="77777777" w:rsidR="00053178" w:rsidRPr="00DC0FE7" w:rsidRDefault="00053178" w:rsidP="004741CA">
            <w:pPr>
              <w:pStyle w:val="afffffffff2"/>
              <w:rPr>
                <w:rFonts w:ascii="Times New Roman"/>
              </w:rPr>
            </w:pPr>
            <w:r w:rsidRPr="00DC0FE7">
              <w:rPr>
                <w:rFonts w:ascii="Times New Roman"/>
                <w:szCs w:val="18"/>
              </w:rPr>
              <w:t>160</w:t>
            </w:r>
          </w:p>
        </w:tc>
        <w:tc>
          <w:tcPr>
            <w:tcW w:w="1334" w:type="dxa"/>
            <w:shd w:val="clear" w:color="auto" w:fill="auto"/>
            <w:vAlign w:val="center"/>
          </w:tcPr>
          <w:p w14:paraId="2945CCD1" w14:textId="77777777" w:rsidR="00053178" w:rsidRPr="00DC0FE7" w:rsidRDefault="00053178" w:rsidP="004741CA">
            <w:pPr>
              <w:pStyle w:val="afffffffff2"/>
              <w:rPr>
                <w:rFonts w:ascii="Times New Roman"/>
              </w:rPr>
            </w:pPr>
            <w:r w:rsidRPr="00DC0FE7">
              <w:rPr>
                <w:rFonts w:ascii="Times New Roman"/>
                <w:szCs w:val="18"/>
              </w:rPr>
              <w:t>62.9</w:t>
            </w:r>
          </w:p>
        </w:tc>
        <w:tc>
          <w:tcPr>
            <w:tcW w:w="1334" w:type="dxa"/>
            <w:vMerge/>
            <w:shd w:val="clear" w:color="auto" w:fill="auto"/>
            <w:vAlign w:val="center"/>
          </w:tcPr>
          <w:p w14:paraId="75CF3D6C" w14:textId="77777777" w:rsidR="00053178" w:rsidRPr="00DC0FE7" w:rsidRDefault="00053178" w:rsidP="004741CA">
            <w:pPr>
              <w:pStyle w:val="afffffffff2"/>
              <w:rPr>
                <w:rFonts w:ascii="Times New Roman"/>
              </w:rPr>
            </w:pPr>
          </w:p>
        </w:tc>
      </w:tr>
      <w:tr w:rsidR="00053178" w:rsidRPr="00DC0FE7" w14:paraId="7EE085C5" w14:textId="77777777" w:rsidTr="004741CA">
        <w:trPr>
          <w:jc w:val="center"/>
        </w:trPr>
        <w:tc>
          <w:tcPr>
            <w:tcW w:w="699" w:type="dxa"/>
            <w:shd w:val="clear" w:color="auto" w:fill="auto"/>
            <w:vAlign w:val="center"/>
          </w:tcPr>
          <w:p w14:paraId="4AD684DA" w14:textId="77777777" w:rsidR="00053178" w:rsidRPr="00DC0FE7" w:rsidRDefault="00053178" w:rsidP="004741CA">
            <w:pPr>
              <w:pStyle w:val="afffffffff2"/>
              <w:rPr>
                <w:rFonts w:ascii="Times New Roman"/>
              </w:rPr>
            </w:pPr>
            <w:r w:rsidRPr="00DC0FE7">
              <w:rPr>
                <w:rFonts w:ascii="Times New Roman"/>
                <w:szCs w:val="18"/>
              </w:rPr>
              <w:t>119</w:t>
            </w:r>
          </w:p>
        </w:tc>
        <w:tc>
          <w:tcPr>
            <w:tcW w:w="1966" w:type="dxa"/>
            <w:vMerge w:val="restart"/>
            <w:shd w:val="clear" w:color="auto" w:fill="auto"/>
            <w:vAlign w:val="center"/>
          </w:tcPr>
          <w:p w14:paraId="22B38673" w14:textId="77777777" w:rsidR="00053178" w:rsidRPr="00DC0FE7" w:rsidRDefault="00053178" w:rsidP="004741CA">
            <w:pPr>
              <w:pStyle w:val="afffffffff2"/>
              <w:rPr>
                <w:rFonts w:ascii="Times New Roman"/>
              </w:rPr>
            </w:pPr>
            <w:r w:rsidRPr="00DC0FE7">
              <w:rPr>
                <w:rFonts w:ascii="Times New Roman"/>
              </w:rPr>
              <w:t>400</w:t>
            </w:r>
          </w:p>
        </w:tc>
        <w:tc>
          <w:tcPr>
            <w:tcW w:w="1333" w:type="dxa"/>
            <w:vMerge w:val="restart"/>
            <w:shd w:val="clear" w:color="auto" w:fill="auto"/>
            <w:vAlign w:val="center"/>
          </w:tcPr>
          <w:p w14:paraId="5C39A8CA" w14:textId="77777777" w:rsidR="00053178" w:rsidRPr="00DC0FE7" w:rsidRDefault="00053178" w:rsidP="004741CA">
            <w:pPr>
              <w:pStyle w:val="afffffffff2"/>
              <w:rPr>
                <w:rFonts w:ascii="Times New Roman"/>
              </w:rPr>
            </w:pPr>
            <w:r w:rsidRPr="00DC0FE7">
              <w:rPr>
                <w:rFonts w:ascii="Times New Roman"/>
              </w:rPr>
              <w:t>1080</w:t>
            </w:r>
          </w:p>
        </w:tc>
        <w:tc>
          <w:tcPr>
            <w:tcW w:w="1334" w:type="dxa"/>
            <w:shd w:val="clear" w:color="auto" w:fill="auto"/>
            <w:vAlign w:val="center"/>
          </w:tcPr>
          <w:p w14:paraId="2B0D445F" w14:textId="77777777" w:rsidR="00053178" w:rsidRPr="00DC0FE7" w:rsidRDefault="00053178" w:rsidP="004741CA">
            <w:pPr>
              <w:pStyle w:val="afffffffff2"/>
              <w:rPr>
                <w:rFonts w:ascii="Times New Roman"/>
              </w:rPr>
            </w:pPr>
            <w:r w:rsidRPr="00DC0FE7">
              <w:rPr>
                <w:rFonts w:ascii="Times New Roman"/>
                <w:szCs w:val="18"/>
              </w:rPr>
              <w:t>32</w:t>
            </w:r>
          </w:p>
        </w:tc>
        <w:tc>
          <w:tcPr>
            <w:tcW w:w="1334" w:type="dxa"/>
            <w:shd w:val="clear" w:color="auto" w:fill="auto"/>
            <w:vAlign w:val="center"/>
          </w:tcPr>
          <w:p w14:paraId="3704B512" w14:textId="77777777" w:rsidR="00053178" w:rsidRPr="00DC0FE7" w:rsidRDefault="00053178" w:rsidP="004741CA">
            <w:pPr>
              <w:pStyle w:val="afffffffff2"/>
              <w:rPr>
                <w:rFonts w:ascii="Times New Roman"/>
              </w:rPr>
            </w:pPr>
            <w:r w:rsidRPr="00DC0FE7">
              <w:rPr>
                <w:rFonts w:ascii="Times New Roman"/>
                <w:szCs w:val="18"/>
              </w:rPr>
              <w:t>160</w:t>
            </w:r>
          </w:p>
        </w:tc>
        <w:tc>
          <w:tcPr>
            <w:tcW w:w="1334" w:type="dxa"/>
            <w:vMerge w:val="restart"/>
            <w:shd w:val="clear" w:color="auto" w:fill="auto"/>
            <w:vAlign w:val="center"/>
          </w:tcPr>
          <w:p w14:paraId="4AA35518" w14:textId="77777777" w:rsidR="00053178" w:rsidRPr="00DC0FE7" w:rsidRDefault="00053178" w:rsidP="004741CA">
            <w:pPr>
              <w:pStyle w:val="afffffffff2"/>
              <w:rPr>
                <w:rFonts w:ascii="Times New Roman"/>
              </w:rPr>
            </w:pPr>
            <w:r w:rsidRPr="00DC0FE7">
              <w:rPr>
                <w:rFonts w:ascii="Times New Roman"/>
              </w:rPr>
              <w:t>63.5</w:t>
            </w:r>
          </w:p>
        </w:tc>
        <w:tc>
          <w:tcPr>
            <w:tcW w:w="1334" w:type="dxa"/>
            <w:vMerge w:val="restart"/>
            <w:shd w:val="clear" w:color="auto" w:fill="auto"/>
            <w:vAlign w:val="center"/>
          </w:tcPr>
          <w:p w14:paraId="77046696" w14:textId="77777777" w:rsidR="00053178" w:rsidRPr="00DC0FE7" w:rsidRDefault="00053178" w:rsidP="004741CA">
            <w:pPr>
              <w:pStyle w:val="afffffffff2"/>
              <w:rPr>
                <w:rFonts w:ascii="Times New Roman"/>
              </w:rPr>
            </w:pPr>
            <w:r w:rsidRPr="00DC0FE7">
              <w:rPr>
                <w:rFonts w:ascii="Times New Roman"/>
              </w:rPr>
              <w:t>1500</w:t>
            </w:r>
          </w:p>
        </w:tc>
      </w:tr>
      <w:tr w:rsidR="00053178" w:rsidRPr="00DC0FE7" w14:paraId="0566AA6A" w14:textId="77777777" w:rsidTr="004741CA">
        <w:trPr>
          <w:jc w:val="center"/>
        </w:trPr>
        <w:tc>
          <w:tcPr>
            <w:tcW w:w="699" w:type="dxa"/>
            <w:shd w:val="clear" w:color="auto" w:fill="auto"/>
            <w:vAlign w:val="center"/>
          </w:tcPr>
          <w:p w14:paraId="0678CB62" w14:textId="77777777" w:rsidR="00053178" w:rsidRPr="00DC0FE7" w:rsidRDefault="00053178" w:rsidP="004741CA">
            <w:pPr>
              <w:pStyle w:val="afffffffff2"/>
              <w:rPr>
                <w:rFonts w:ascii="Times New Roman"/>
              </w:rPr>
            </w:pPr>
            <w:r w:rsidRPr="00DC0FE7">
              <w:rPr>
                <w:rFonts w:ascii="Times New Roman"/>
              </w:rPr>
              <w:t>120</w:t>
            </w:r>
          </w:p>
        </w:tc>
        <w:tc>
          <w:tcPr>
            <w:tcW w:w="1966" w:type="dxa"/>
            <w:vMerge/>
            <w:shd w:val="clear" w:color="auto" w:fill="auto"/>
            <w:vAlign w:val="center"/>
          </w:tcPr>
          <w:p w14:paraId="631F28F8" w14:textId="77777777" w:rsidR="00053178" w:rsidRPr="00DC0FE7" w:rsidRDefault="00053178" w:rsidP="004741CA">
            <w:pPr>
              <w:pStyle w:val="afffffffff2"/>
              <w:rPr>
                <w:rFonts w:ascii="Times New Roman"/>
              </w:rPr>
            </w:pPr>
          </w:p>
        </w:tc>
        <w:tc>
          <w:tcPr>
            <w:tcW w:w="1333" w:type="dxa"/>
            <w:vMerge/>
            <w:shd w:val="clear" w:color="auto" w:fill="auto"/>
            <w:vAlign w:val="center"/>
          </w:tcPr>
          <w:p w14:paraId="3D739F0A" w14:textId="77777777" w:rsidR="00053178" w:rsidRPr="00DC0FE7" w:rsidRDefault="00053178" w:rsidP="004741CA">
            <w:pPr>
              <w:pStyle w:val="afffffffff2"/>
              <w:rPr>
                <w:rFonts w:ascii="Times New Roman"/>
              </w:rPr>
            </w:pPr>
          </w:p>
        </w:tc>
        <w:tc>
          <w:tcPr>
            <w:tcW w:w="1334" w:type="dxa"/>
            <w:shd w:val="clear" w:color="auto" w:fill="auto"/>
            <w:vAlign w:val="center"/>
          </w:tcPr>
          <w:p w14:paraId="17A92085" w14:textId="77777777" w:rsidR="00053178" w:rsidRPr="00DC0FE7" w:rsidRDefault="00053178" w:rsidP="004741CA">
            <w:pPr>
              <w:pStyle w:val="afffffffff2"/>
              <w:rPr>
                <w:rFonts w:ascii="Times New Roman"/>
              </w:rPr>
            </w:pPr>
            <w:r w:rsidRPr="00DC0FE7">
              <w:rPr>
                <w:rFonts w:ascii="Times New Roman"/>
                <w:szCs w:val="18"/>
              </w:rPr>
              <w:t>40</w:t>
            </w:r>
          </w:p>
        </w:tc>
        <w:tc>
          <w:tcPr>
            <w:tcW w:w="1334" w:type="dxa"/>
            <w:shd w:val="clear" w:color="auto" w:fill="auto"/>
            <w:vAlign w:val="center"/>
          </w:tcPr>
          <w:p w14:paraId="4E5158A5" w14:textId="77777777" w:rsidR="00053178" w:rsidRPr="00DC0FE7" w:rsidRDefault="00053178" w:rsidP="004741CA">
            <w:pPr>
              <w:pStyle w:val="afffffffff2"/>
              <w:rPr>
                <w:rFonts w:ascii="Times New Roman"/>
              </w:rPr>
            </w:pPr>
            <w:r w:rsidRPr="00DC0FE7">
              <w:rPr>
                <w:rFonts w:ascii="Times New Roman"/>
                <w:szCs w:val="18"/>
              </w:rPr>
              <w:t>200</w:t>
            </w:r>
          </w:p>
        </w:tc>
        <w:tc>
          <w:tcPr>
            <w:tcW w:w="1334" w:type="dxa"/>
            <w:vMerge/>
            <w:shd w:val="clear" w:color="auto" w:fill="auto"/>
            <w:vAlign w:val="center"/>
          </w:tcPr>
          <w:p w14:paraId="21C292FA" w14:textId="77777777" w:rsidR="00053178" w:rsidRPr="00DC0FE7" w:rsidRDefault="00053178" w:rsidP="004741CA">
            <w:pPr>
              <w:pStyle w:val="afffffffff2"/>
              <w:rPr>
                <w:rFonts w:ascii="Times New Roman"/>
              </w:rPr>
            </w:pPr>
          </w:p>
        </w:tc>
        <w:tc>
          <w:tcPr>
            <w:tcW w:w="1334" w:type="dxa"/>
            <w:vMerge/>
            <w:shd w:val="clear" w:color="auto" w:fill="auto"/>
            <w:vAlign w:val="center"/>
          </w:tcPr>
          <w:p w14:paraId="408D3CEA" w14:textId="77777777" w:rsidR="00053178" w:rsidRPr="00DC0FE7" w:rsidRDefault="00053178" w:rsidP="004741CA">
            <w:pPr>
              <w:pStyle w:val="afffffffff2"/>
              <w:rPr>
                <w:rFonts w:ascii="Times New Roman"/>
              </w:rPr>
            </w:pPr>
          </w:p>
        </w:tc>
      </w:tr>
    </w:tbl>
    <w:p w14:paraId="4EA449F9" w14:textId="77777777" w:rsidR="00053178" w:rsidRPr="00DC0FE7" w:rsidRDefault="00053178" w:rsidP="00053178">
      <w:pPr>
        <w:pStyle w:val="affff6"/>
        <w:ind w:firstLine="420"/>
      </w:pPr>
    </w:p>
    <w:p w14:paraId="0FB6A868" w14:textId="4451C454" w:rsidR="00053178" w:rsidRPr="00DC0FE7" w:rsidRDefault="00053178" w:rsidP="00640D44">
      <w:pPr>
        <w:pStyle w:val="aff2"/>
        <w:spacing w:before="120" w:after="120"/>
        <w:ind w:left="0"/>
      </w:pPr>
      <w:bookmarkStart w:id="78" w:name="_Toc129853009"/>
      <w:bookmarkStart w:id="79" w:name="_Toc130799082"/>
      <w:bookmarkStart w:id="80" w:name="_Toc141117575"/>
      <w:r w:rsidRPr="00DC0FE7">
        <w:rPr>
          <w:rFonts w:hint="eastAsia"/>
        </w:rPr>
        <w:t>基本参数表（变频</w:t>
      </w:r>
      <w:r w:rsidR="00CF641C" w:rsidRPr="00DC0FE7">
        <w:rPr>
          <w:rFonts w:hint="eastAsia"/>
        </w:rPr>
        <w:t>电</w:t>
      </w:r>
      <w:r w:rsidRPr="00DC0FE7">
        <w:rPr>
          <w:rFonts w:hint="eastAsia"/>
        </w:rPr>
        <w:t>泵）</w:t>
      </w:r>
      <w:bookmarkEnd w:id="78"/>
      <w:bookmarkEnd w:id="79"/>
      <w:bookmarkEnd w:id="80"/>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985"/>
        <w:gridCol w:w="1662"/>
        <w:gridCol w:w="1663"/>
        <w:gridCol w:w="1662"/>
        <w:gridCol w:w="1663"/>
      </w:tblGrid>
      <w:tr w:rsidR="00053178" w:rsidRPr="00DC0FE7" w14:paraId="2BAACD8E" w14:textId="77777777" w:rsidTr="00017B8A">
        <w:trPr>
          <w:tblHeader/>
          <w:jc w:val="center"/>
        </w:trPr>
        <w:tc>
          <w:tcPr>
            <w:tcW w:w="699" w:type="dxa"/>
            <w:tcBorders>
              <w:top w:val="single" w:sz="8" w:space="0" w:color="auto"/>
              <w:bottom w:val="single" w:sz="8" w:space="0" w:color="auto"/>
            </w:tcBorders>
            <w:shd w:val="clear" w:color="auto" w:fill="auto"/>
            <w:vAlign w:val="center"/>
          </w:tcPr>
          <w:p w14:paraId="6D67542D" w14:textId="77777777" w:rsidR="00053178" w:rsidRPr="00DC0FE7" w:rsidRDefault="00053178" w:rsidP="004741CA">
            <w:pPr>
              <w:pStyle w:val="afffffffff2"/>
              <w:rPr>
                <w:rFonts w:ascii="Times New Roman"/>
              </w:rPr>
            </w:pPr>
            <w:r w:rsidRPr="00DC0FE7">
              <w:rPr>
                <w:rFonts w:ascii="Times New Roman"/>
              </w:rPr>
              <w:t>序号</w:t>
            </w:r>
          </w:p>
        </w:tc>
        <w:tc>
          <w:tcPr>
            <w:tcW w:w="1985" w:type="dxa"/>
            <w:tcBorders>
              <w:top w:val="single" w:sz="8" w:space="0" w:color="auto"/>
              <w:bottom w:val="single" w:sz="8" w:space="0" w:color="auto"/>
            </w:tcBorders>
            <w:shd w:val="clear" w:color="auto" w:fill="auto"/>
            <w:vAlign w:val="center"/>
          </w:tcPr>
          <w:p w14:paraId="30153D9B" w14:textId="77777777" w:rsidR="00053178" w:rsidRPr="00DC0FE7" w:rsidRDefault="00053178" w:rsidP="004741CA">
            <w:pPr>
              <w:pStyle w:val="afffffffff2"/>
              <w:rPr>
                <w:rFonts w:ascii="Times New Roman"/>
              </w:rPr>
            </w:pPr>
            <w:r w:rsidRPr="00DC0FE7">
              <w:rPr>
                <w:rFonts w:ascii="Times New Roman"/>
              </w:rPr>
              <w:t>吸入、排出口直径</w:t>
            </w:r>
          </w:p>
          <w:p w14:paraId="39E93581" w14:textId="77777777" w:rsidR="00053178" w:rsidRPr="00DC0FE7" w:rsidRDefault="00053178" w:rsidP="004741CA">
            <w:pPr>
              <w:pStyle w:val="afffffffff2"/>
              <w:rPr>
                <w:rFonts w:ascii="Times New Roman"/>
              </w:rPr>
            </w:pPr>
            <w:r w:rsidRPr="00DC0FE7">
              <w:rPr>
                <w:rFonts w:ascii="Times New Roman"/>
              </w:rPr>
              <w:t>mm</w:t>
            </w:r>
          </w:p>
        </w:tc>
        <w:tc>
          <w:tcPr>
            <w:tcW w:w="1662" w:type="dxa"/>
            <w:tcBorders>
              <w:top w:val="single" w:sz="8" w:space="0" w:color="auto"/>
              <w:bottom w:val="single" w:sz="8" w:space="0" w:color="auto"/>
            </w:tcBorders>
            <w:shd w:val="clear" w:color="auto" w:fill="auto"/>
            <w:vAlign w:val="center"/>
          </w:tcPr>
          <w:p w14:paraId="42B679AB" w14:textId="77777777" w:rsidR="00053178" w:rsidRPr="00DC0FE7" w:rsidRDefault="00053178" w:rsidP="004741CA">
            <w:pPr>
              <w:pStyle w:val="afffffffff2"/>
              <w:rPr>
                <w:rFonts w:ascii="Times New Roman"/>
              </w:rPr>
            </w:pPr>
            <w:r w:rsidRPr="00DC0FE7">
              <w:rPr>
                <w:rFonts w:ascii="Times New Roman"/>
              </w:rPr>
              <w:t>流量</w:t>
            </w:r>
          </w:p>
          <w:p w14:paraId="6D666CDC" w14:textId="77777777" w:rsidR="00053178" w:rsidRPr="00DC0FE7" w:rsidRDefault="00053178" w:rsidP="004741CA">
            <w:pPr>
              <w:pStyle w:val="afffffffff2"/>
              <w:rPr>
                <w:rFonts w:ascii="Times New Roman"/>
              </w:rPr>
            </w:pPr>
            <w:r w:rsidRPr="00DC0FE7">
              <w:rPr>
                <w:rFonts w:ascii="Times New Roman"/>
              </w:rPr>
              <w:t>m</w:t>
            </w:r>
            <w:r w:rsidRPr="00DC0FE7">
              <w:rPr>
                <w:rFonts w:ascii="Times New Roman"/>
                <w:vertAlign w:val="superscript"/>
              </w:rPr>
              <w:t>3</w:t>
            </w:r>
            <w:r w:rsidRPr="00DC0FE7">
              <w:rPr>
                <w:rFonts w:ascii="Times New Roman"/>
              </w:rPr>
              <w:t>/h</w:t>
            </w:r>
          </w:p>
        </w:tc>
        <w:tc>
          <w:tcPr>
            <w:tcW w:w="1663" w:type="dxa"/>
            <w:tcBorders>
              <w:top w:val="single" w:sz="8" w:space="0" w:color="auto"/>
              <w:bottom w:val="single" w:sz="8" w:space="0" w:color="auto"/>
            </w:tcBorders>
            <w:shd w:val="clear" w:color="auto" w:fill="auto"/>
            <w:vAlign w:val="center"/>
          </w:tcPr>
          <w:p w14:paraId="0D6B28AA" w14:textId="77777777" w:rsidR="00053178" w:rsidRPr="00DC0FE7" w:rsidRDefault="00053178" w:rsidP="004741CA">
            <w:pPr>
              <w:pStyle w:val="afffffffff2"/>
              <w:rPr>
                <w:rFonts w:ascii="Times New Roman"/>
              </w:rPr>
            </w:pPr>
            <w:r w:rsidRPr="00DC0FE7">
              <w:rPr>
                <w:rFonts w:ascii="Times New Roman"/>
              </w:rPr>
              <w:t>扬程</w:t>
            </w:r>
          </w:p>
          <w:p w14:paraId="6303B53B" w14:textId="77777777" w:rsidR="00053178" w:rsidRPr="00DC0FE7" w:rsidRDefault="00053178" w:rsidP="004741CA">
            <w:pPr>
              <w:pStyle w:val="afffffffff2"/>
              <w:rPr>
                <w:rFonts w:ascii="Times New Roman"/>
              </w:rPr>
            </w:pPr>
            <w:r w:rsidRPr="00DC0FE7">
              <w:rPr>
                <w:rFonts w:ascii="Times New Roman"/>
              </w:rPr>
              <w:t>m</w:t>
            </w:r>
          </w:p>
        </w:tc>
        <w:tc>
          <w:tcPr>
            <w:tcW w:w="1662" w:type="dxa"/>
            <w:tcBorders>
              <w:top w:val="single" w:sz="8" w:space="0" w:color="auto"/>
              <w:bottom w:val="single" w:sz="8" w:space="0" w:color="auto"/>
            </w:tcBorders>
            <w:shd w:val="clear" w:color="auto" w:fill="auto"/>
            <w:vAlign w:val="center"/>
          </w:tcPr>
          <w:p w14:paraId="204C9079" w14:textId="26ABF954" w:rsidR="00053178" w:rsidRPr="00DC0FE7" w:rsidRDefault="00A72FEB" w:rsidP="004741CA">
            <w:pPr>
              <w:pStyle w:val="afffffffff2"/>
              <w:rPr>
                <w:rFonts w:ascii="Times New Roman"/>
              </w:rPr>
            </w:pPr>
            <w:r w:rsidRPr="00DC0FE7">
              <w:rPr>
                <w:rFonts w:ascii="Times New Roman"/>
                <w:color w:val="000000" w:themeColor="text1"/>
              </w:rPr>
              <w:t>输入</w:t>
            </w:r>
            <w:r w:rsidR="00053178" w:rsidRPr="00DC0FE7">
              <w:rPr>
                <w:rFonts w:ascii="Times New Roman"/>
              </w:rPr>
              <w:t>功率</w:t>
            </w:r>
          </w:p>
          <w:p w14:paraId="344F24FC" w14:textId="29CB9BB1" w:rsidR="00053178" w:rsidRPr="00DC0FE7" w:rsidRDefault="00053178" w:rsidP="004741CA">
            <w:pPr>
              <w:pStyle w:val="afffffffff2"/>
              <w:rPr>
                <w:rFonts w:ascii="Times New Roman"/>
              </w:rPr>
            </w:pPr>
            <w:r w:rsidRPr="00DC0FE7">
              <w:rPr>
                <w:rFonts w:ascii="Times New Roman"/>
              </w:rPr>
              <w:t>W</w:t>
            </w:r>
          </w:p>
        </w:tc>
        <w:tc>
          <w:tcPr>
            <w:tcW w:w="1663" w:type="dxa"/>
            <w:tcBorders>
              <w:top w:val="single" w:sz="8" w:space="0" w:color="auto"/>
              <w:bottom w:val="single" w:sz="8" w:space="0" w:color="auto"/>
            </w:tcBorders>
            <w:shd w:val="clear" w:color="auto" w:fill="auto"/>
            <w:vAlign w:val="center"/>
          </w:tcPr>
          <w:p w14:paraId="5B4AA5C5" w14:textId="77777777" w:rsidR="00053178" w:rsidRPr="00DC0FE7" w:rsidRDefault="00053178" w:rsidP="004741CA">
            <w:pPr>
              <w:pStyle w:val="afffffffff2"/>
              <w:rPr>
                <w:rFonts w:ascii="Times New Roman"/>
              </w:rPr>
            </w:pPr>
            <w:r w:rsidRPr="00DC0FE7">
              <w:rPr>
                <w:rFonts w:ascii="Times New Roman"/>
              </w:rPr>
              <w:t>电泵效率</w:t>
            </w:r>
          </w:p>
          <w:p w14:paraId="59C668AE" w14:textId="77777777" w:rsidR="00053178" w:rsidRPr="00DC0FE7" w:rsidRDefault="00053178" w:rsidP="004741CA">
            <w:pPr>
              <w:pStyle w:val="afffffffff2"/>
              <w:rPr>
                <w:rFonts w:ascii="Times New Roman"/>
              </w:rPr>
            </w:pPr>
            <w:r w:rsidRPr="00DC0FE7">
              <w:rPr>
                <w:rFonts w:ascii="Times New Roman"/>
              </w:rPr>
              <w:t>%</w:t>
            </w:r>
          </w:p>
        </w:tc>
      </w:tr>
      <w:tr w:rsidR="00053178" w:rsidRPr="00DC0FE7" w14:paraId="1955EC54" w14:textId="77777777" w:rsidTr="00017B8A">
        <w:trPr>
          <w:jc w:val="center"/>
        </w:trPr>
        <w:tc>
          <w:tcPr>
            <w:tcW w:w="699" w:type="dxa"/>
            <w:tcBorders>
              <w:top w:val="single" w:sz="8" w:space="0" w:color="auto"/>
            </w:tcBorders>
            <w:shd w:val="clear" w:color="auto" w:fill="auto"/>
            <w:vAlign w:val="center"/>
          </w:tcPr>
          <w:p w14:paraId="529C7B1B" w14:textId="77777777" w:rsidR="00053178" w:rsidRPr="00DC0FE7" w:rsidRDefault="00053178" w:rsidP="004741CA">
            <w:pPr>
              <w:pStyle w:val="afffffffff2"/>
              <w:rPr>
                <w:rFonts w:ascii="Times New Roman"/>
              </w:rPr>
            </w:pPr>
            <w:r w:rsidRPr="00DC0FE7">
              <w:rPr>
                <w:rFonts w:ascii="Times New Roman"/>
              </w:rPr>
              <w:t>1</w:t>
            </w:r>
          </w:p>
        </w:tc>
        <w:tc>
          <w:tcPr>
            <w:tcW w:w="1985" w:type="dxa"/>
            <w:vMerge w:val="restart"/>
            <w:tcBorders>
              <w:top w:val="single" w:sz="8" w:space="0" w:color="auto"/>
            </w:tcBorders>
            <w:shd w:val="clear" w:color="auto" w:fill="auto"/>
            <w:vAlign w:val="center"/>
          </w:tcPr>
          <w:p w14:paraId="582B8F54" w14:textId="77777777" w:rsidR="00053178" w:rsidRPr="00DC0FE7" w:rsidRDefault="00053178" w:rsidP="004741CA">
            <w:pPr>
              <w:pStyle w:val="afffffffff2"/>
              <w:rPr>
                <w:rFonts w:ascii="Times New Roman"/>
              </w:rPr>
            </w:pPr>
            <w:r w:rsidRPr="00DC0FE7">
              <w:rPr>
                <w:rFonts w:ascii="Times New Roman"/>
              </w:rPr>
              <w:t>15</w:t>
            </w:r>
          </w:p>
        </w:tc>
        <w:tc>
          <w:tcPr>
            <w:tcW w:w="1662" w:type="dxa"/>
            <w:tcBorders>
              <w:top w:val="single" w:sz="8" w:space="0" w:color="auto"/>
            </w:tcBorders>
            <w:shd w:val="clear" w:color="auto" w:fill="auto"/>
            <w:vAlign w:val="center"/>
          </w:tcPr>
          <w:p w14:paraId="1A265F29" w14:textId="77777777" w:rsidR="00053178" w:rsidRPr="00DC0FE7" w:rsidRDefault="00053178" w:rsidP="004741CA">
            <w:pPr>
              <w:pStyle w:val="afffffffff2"/>
              <w:rPr>
                <w:rFonts w:ascii="Times New Roman"/>
              </w:rPr>
            </w:pPr>
            <w:r w:rsidRPr="00DC0FE7">
              <w:rPr>
                <w:rFonts w:ascii="Times New Roman"/>
              </w:rPr>
              <w:t>1</w:t>
            </w:r>
          </w:p>
        </w:tc>
        <w:tc>
          <w:tcPr>
            <w:tcW w:w="1663" w:type="dxa"/>
            <w:tcBorders>
              <w:top w:val="single" w:sz="8" w:space="0" w:color="auto"/>
            </w:tcBorders>
            <w:shd w:val="clear" w:color="auto" w:fill="auto"/>
            <w:vAlign w:val="center"/>
          </w:tcPr>
          <w:p w14:paraId="4D1D72F9" w14:textId="77777777" w:rsidR="00053178" w:rsidRPr="00DC0FE7" w:rsidRDefault="00053178" w:rsidP="004741CA">
            <w:pPr>
              <w:pStyle w:val="afffffffff2"/>
              <w:rPr>
                <w:rFonts w:ascii="Times New Roman"/>
              </w:rPr>
            </w:pPr>
            <w:r w:rsidRPr="00DC0FE7">
              <w:rPr>
                <w:rFonts w:ascii="Times New Roman"/>
              </w:rPr>
              <w:t>2.2</w:t>
            </w:r>
          </w:p>
        </w:tc>
        <w:tc>
          <w:tcPr>
            <w:tcW w:w="1662" w:type="dxa"/>
            <w:tcBorders>
              <w:top w:val="single" w:sz="8" w:space="0" w:color="auto"/>
            </w:tcBorders>
            <w:shd w:val="clear" w:color="auto" w:fill="auto"/>
            <w:vAlign w:val="center"/>
          </w:tcPr>
          <w:p w14:paraId="7DD09471" w14:textId="39840809" w:rsidR="00053178" w:rsidRPr="00DC0FE7" w:rsidRDefault="00053178" w:rsidP="004741CA">
            <w:pPr>
              <w:pStyle w:val="afffffffff2"/>
              <w:rPr>
                <w:rFonts w:ascii="Times New Roman"/>
              </w:rPr>
            </w:pPr>
            <w:r w:rsidRPr="00DC0FE7">
              <w:rPr>
                <w:rFonts w:ascii="Times New Roman"/>
              </w:rPr>
              <w:t>22</w:t>
            </w:r>
          </w:p>
        </w:tc>
        <w:tc>
          <w:tcPr>
            <w:tcW w:w="1663" w:type="dxa"/>
            <w:tcBorders>
              <w:top w:val="single" w:sz="8" w:space="0" w:color="auto"/>
            </w:tcBorders>
            <w:shd w:val="clear" w:color="auto" w:fill="auto"/>
            <w:vAlign w:val="center"/>
          </w:tcPr>
          <w:p w14:paraId="45DBB906" w14:textId="77777777" w:rsidR="00053178" w:rsidRPr="00DC0FE7" w:rsidRDefault="00053178" w:rsidP="004741CA">
            <w:pPr>
              <w:pStyle w:val="afffffffff2"/>
              <w:rPr>
                <w:rFonts w:ascii="Times New Roman"/>
              </w:rPr>
            </w:pPr>
            <w:r w:rsidRPr="00DC0FE7">
              <w:rPr>
                <w:rFonts w:ascii="Times New Roman"/>
              </w:rPr>
              <w:t>27.23</w:t>
            </w:r>
          </w:p>
        </w:tc>
      </w:tr>
      <w:tr w:rsidR="00053178" w:rsidRPr="00DC0FE7" w14:paraId="4105368D" w14:textId="77777777" w:rsidTr="00017B8A">
        <w:trPr>
          <w:jc w:val="center"/>
        </w:trPr>
        <w:tc>
          <w:tcPr>
            <w:tcW w:w="699" w:type="dxa"/>
            <w:shd w:val="clear" w:color="auto" w:fill="auto"/>
            <w:vAlign w:val="center"/>
          </w:tcPr>
          <w:p w14:paraId="1058217E" w14:textId="77777777" w:rsidR="00053178" w:rsidRPr="00DC0FE7" w:rsidRDefault="00053178" w:rsidP="004741CA">
            <w:pPr>
              <w:pStyle w:val="afffffffff2"/>
              <w:rPr>
                <w:rFonts w:ascii="Times New Roman"/>
              </w:rPr>
            </w:pPr>
            <w:r w:rsidRPr="00DC0FE7">
              <w:rPr>
                <w:rFonts w:ascii="Times New Roman"/>
              </w:rPr>
              <w:t>2</w:t>
            </w:r>
          </w:p>
        </w:tc>
        <w:tc>
          <w:tcPr>
            <w:tcW w:w="1985" w:type="dxa"/>
            <w:vMerge/>
            <w:shd w:val="clear" w:color="auto" w:fill="auto"/>
            <w:vAlign w:val="center"/>
          </w:tcPr>
          <w:p w14:paraId="2009A37C" w14:textId="77777777" w:rsidR="00053178" w:rsidRPr="00DC0FE7" w:rsidRDefault="00053178" w:rsidP="004741CA">
            <w:pPr>
              <w:pStyle w:val="afffffffff2"/>
              <w:rPr>
                <w:rFonts w:ascii="Times New Roman"/>
              </w:rPr>
            </w:pPr>
          </w:p>
        </w:tc>
        <w:tc>
          <w:tcPr>
            <w:tcW w:w="1662" w:type="dxa"/>
            <w:shd w:val="clear" w:color="auto" w:fill="auto"/>
            <w:vAlign w:val="center"/>
          </w:tcPr>
          <w:p w14:paraId="2CD1952E" w14:textId="77777777" w:rsidR="00053178" w:rsidRPr="00DC0FE7" w:rsidRDefault="00053178" w:rsidP="004741CA">
            <w:pPr>
              <w:pStyle w:val="afffffffff2"/>
              <w:rPr>
                <w:rFonts w:ascii="Times New Roman"/>
              </w:rPr>
            </w:pPr>
            <w:r w:rsidRPr="00DC0FE7">
              <w:rPr>
                <w:rFonts w:ascii="Times New Roman"/>
              </w:rPr>
              <w:t>1.2</w:t>
            </w:r>
          </w:p>
        </w:tc>
        <w:tc>
          <w:tcPr>
            <w:tcW w:w="1663" w:type="dxa"/>
            <w:shd w:val="clear" w:color="auto" w:fill="auto"/>
            <w:vAlign w:val="center"/>
          </w:tcPr>
          <w:p w14:paraId="7F54C3F9" w14:textId="77777777" w:rsidR="00053178" w:rsidRPr="00DC0FE7" w:rsidRDefault="00053178" w:rsidP="004741CA">
            <w:pPr>
              <w:pStyle w:val="afffffffff2"/>
              <w:rPr>
                <w:rFonts w:ascii="Times New Roman"/>
              </w:rPr>
            </w:pPr>
            <w:r w:rsidRPr="00DC0FE7">
              <w:rPr>
                <w:rFonts w:ascii="Times New Roman"/>
              </w:rPr>
              <w:t>2.9</w:t>
            </w:r>
          </w:p>
        </w:tc>
        <w:tc>
          <w:tcPr>
            <w:tcW w:w="1662" w:type="dxa"/>
            <w:shd w:val="clear" w:color="auto" w:fill="auto"/>
            <w:vAlign w:val="center"/>
          </w:tcPr>
          <w:p w14:paraId="71EF257C" w14:textId="0F548247" w:rsidR="00053178" w:rsidRPr="00DC0FE7" w:rsidRDefault="00053178" w:rsidP="004741CA">
            <w:pPr>
              <w:pStyle w:val="afffffffff2"/>
              <w:rPr>
                <w:rFonts w:ascii="Times New Roman"/>
              </w:rPr>
            </w:pPr>
            <w:r w:rsidRPr="00DC0FE7">
              <w:rPr>
                <w:rFonts w:ascii="Times New Roman"/>
              </w:rPr>
              <w:t>32</w:t>
            </w:r>
          </w:p>
        </w:tc>
        <w:tc>
          <w:tcPr>
            <w:tcW w:w="1663" w:type="dxa"/>
            <w:shd w:val="clear" w:color="auto" w:fill="auto"/>
            <w:vAlign w:val="center"/>
          </w:tcPr>
          <w:p w14:paraId="7E7DF3F7" w14:textId="77777777" w:rsidR="00053178" w:rsidRPr="00DC0FE7" w:rsidRDefault="00053178" w:rsidP="004741CA">
            <w:pPr>
              <w:pStyle w:val="afffffffff2"/>
              <w:rPr>
                <w:rFonts w:ascii="Times New Roman"/>
              </w:rPr>
            </w:pPr>
            <w:r w:rsidRPr="00DC0FE7">
              <w:rPr>
                <w:rFonts w:ascii="Times New Roman"/>
              </w:rPr>
              <w:t>29.62</w:t>
            </w:r>
          </w:p>
        </w:tc>
      </w:tr>
      <w:tr w:rsidR="00053178" w:rsidRPr="00DC0FE7" w14:paraId="22AD1DFD" w14:textId="77777777" w:rsidTr="00017B8A">
        <w:trPr>
          <w:jc w:val="center"/>
        </w:trPr>
        <w:tc>
          <w:tcPr>
            <w:tcW w:w="699" w:type="dxa"/>
            <w:shd w:val="clear" w:color="auto" w:fill="auto"/>
            <w:vAlign w:val="center"/>
          </w:tcPr>
          <w:p w14:paraId="000AA7C0" w14:textId="77777777" w:rsidR="00053178" w:rsidRPr="00DC0FE7" w:rsidRDefault="00053178" w:rsidP="004741CA">
            <w:pPr>
              <w:pStyle w:val="afffffffff2"/>
              <w:rPr>
                <w:rFonts w:ascii="Times New Roman"/>
              </w:rPr>
            </w:pPr>
            <w:r w:rsidRPr="00DC0FE7">
              <w:rPr>
                <w:rFonts w:ascii="Times New Roman"/>
                <w:szCs w:val="18"/>
              </w:rPr>
              <w:t>3</w:t>
            </w:r>
          </w:p>
        </w:tc>
        <w:tc>
          <w:tcPr>
            <w:tcW w:w="1985" w:type="dxa"/>
            <w:vMerge/>
            <w:shd w:val="clear" w:color="auto" w:fill="auto"/>
            <w:vAlign w:val="center"/>
          </w:tcPr>
          <w:p w14:paraId="33D23323" w14:textId="77777777" w:rsidR="00053178" w:rsidRPr="00DC0FE7" w:rsidRDefault="00053178" w:rsidP="004741CA">
            <w:pPr>
              <w:pStyle w:val="afffffffff2"/>
              <w:rPr>
                <w:rFonts w:ascii="Times New Roman"/>
              </w:rPr>
            </w:pPr>
          </w:p>
        </w:tc>
        <w:tc>
          <w:tcPr>
            <w:tcW w:w="1662" w:type="dxa"/>
            <w:shd w:val="clear" w:color="auto" w:fill="auto"/>
            <w:vAlign w:val="center"/>
          </w:tcPr>
          <w:p w14:paraId="22009D03" w14:textId="77777777" w:rsidR="00053178" w:rsidRPr="00DC0FE7" w:rsidRDefault="00053178" w:rsidP="004741CA">
            <w:pPr>
              <w:pStyle w:val="afffffffff2"/>
              <w:rPr>
                <w:rFonts w:ascii="Times New Roman"/>
              </w:rPr>
            </w:pPr>
            <w:r w:rsidRPr="00DC0FE7">
              <w:rPr>
                <w:rFonts w:ascii="Times New Roman"/>
              </w:rPr>
              <w:t>1.5</w:t>
            </w:r>
          </w:p>
        </w:tc>
        <w:tc>
          <w:tcPr>
            <w:tcW w:w="1663" w:type="dxa"/>
            <w:shd w:val="clear" w:color="auto" w:fill="auto"/>
            <w:vAlign w:val="center"/>
          </w:tcPr>
          <w:p w14:paraId="0C942E4C" w14:textId="77777777" w:rsidR="00053178" w:rsidRPr="00DC0FE7" w:rsidRDefault="00053178" w:rsidP="004741CA">
            <w:pPr>
              <w:pStyle w:val="afffffffff2"/>
              <w:rPr>
                <w:rFonts w:ascii="Times New Roman"/>
              </w:rPr>
            </w:pPr>
            <w:r w:rsidRPr="00DC0FE7">
              <w:rPr>
                <w:rFonts w:ascii="Times New Roman"/>
              </w:rPr>
              <w:t>3.3</w:t>
            </w:r>
          </w:p>
        </w:tc>
        <w:tc>
          <w:tcPr>
            <w:tcW w:w="1662" w:type="dxa"/>
            <w:shd w:val="clear" w:color="auto" w:fill="auto"/>
            <w:vAlign w:val="center"/>
          </w:tcPr>
          <w:p w14:paraId="2BC0C18C" w14:textId="1B007047" w:rsidR="00053178" w:rsidRPr="00DC0FE7" w:rsidRDefault="00053178" w:rsidP="004741CA">
            <w:pPr>
              <w:pStyle w:val="afffffffff2"/>
              <w:rPr>
                <w:rFonts w:ascii="Times New Roman"/>
              </w:rPr>
            </w:pPr>
            <w:r w:rsidRPr="00DC0FE7">
              <w:rPr>
                <w:rFonts w:ascii="Times New Roman"/>
              </w:rPr>
              <w:t>45</w:t>
            </w:r>
          </w:p>
        </w:tc>
        <w:tc>
          <w:tcPr>
            <w:tcW w:w="1663" w:type="dxa"/>
            <w:shd w:val="clear" w:color="auto" w:fill="auto"/>
            <w:vAlign w:val="center"/>
          </w:tcPr>
          <w:p w14:paraId="1CCDEA95" w14:textId="77777777" w:rsidR="00053178" w:rsidRPr="00DC0FE7" w:rsidRDefault="00053178" w:rsidP="004741CA">
            <w:pPr>
              <w:pStyle w:val="afffffffff2"/>
              <w:rPr>
                <w:rFonts w:ascii="Times New Roman"/>
              </w:rPr>
            </w:pPr>
            <w:r w:rsidRPr="00DC0FE7">
              <w:rPr>
                <w:rFonts w:ascii="Times New Roman"/>
              </w:rPr>
              <w:t>29.96</w:t>
            </w:r>
          </w:p>
        </w:tc>
      </w:tr>
      <w:tr w:rsidR="00053178" w:rsidRPr="00DC0FE7" w14:paraId="79408734" w14:textId="77777777" w:rsidTr="00017B8A">
        <w:trPr>
          <w:jc w:val="center"/>
        </w:trPr>
        <w:tc>
          <w:tcPr>
            <w:tcW w:w="699" w:type="dxa"/>
            <w:shd w:val="clear" w:color="auto" w:fill="auto"/>
            <w:vAlign w:val="center"/>
          </w:tcPr>
          <w:p w14:paraId="66642DCD" w14:textId="77777777" w:rsidR="00053178" w:rsidRPr="00DC0FE7" w:rsidRDefault="00053178" w:rsidP="004741CA">
            <w:pPr>
              <w:pStyle w:val="afffffffff2"/>
              <w:rPr>
                <w:rFonts w:ascii="Times New Roman"/>
              </w:rPr>
            </w:pPr>
            <w:r w:rsidRPr="00DC0FE7">
              <w:rPr>
                <w:rFonts w:ascii="Times New Roman"/>
                <w:szCs w:val="18"/>
              </w:rPr>
              <w:t>4</w:t>
            </w:r>
          </w:p>
        </w:tc>
        <w:tc>
          <w:tcPr>
            <w:tcW w:w="1985" w:type="dxa"/>
            <w:vMerge/>
            <w:shd w:val="clear" w:color="auto" w:fill="auto"/>
            <w:vAlign w:val="center"/>
          </w:tcPr>
          <w:p w14:paraId="2C3E08D6" w14:textId="77777777" w:rsidR="00053178" w:rsidRPr="00DC0FE7" w:rsidRDefault="00053178" w:rsidP="004741CA">
            <w:pPr>
              <w:pStyle w:val="afffffffff2"/>
              <w:rPr>
                <w:rFonts w:ascii="Times New Roman"/>
              </w:rPr>
            </w:pPr>
          </w:p>
        </w:tc>
        <w:tc>
          <w:tcPr>
            <w:tcW w:w="1662" w:type="dxa"/>
            <w:shd w:val="clear" w:color="auto" w:fill="auto"/>
            <w:vAlign w:val="center"/>
          </w:tcPr>
          <w:p w14:paraId="62E5BAC7" w14:textId="77777777" w:rsidR="00053178" w:rsidRPr="00DC0FE7" w:rsidRDefault="00053178" w:rsidP="004741CA">
            <w:pPr>
              <w:pStyle w:val="afffffffff2"/>
              <w:rPr>
                <w:rFonts w:ascii="Times New Roman"/>
              </w:rPr>
            </w:pPr>
            <w:r w:rsidRPr="00DC0FE7">
              <w:rPr>
                <w:rFonts w:ascii="Times New Roman"/>
              </w:rPr>
              <w:t>1.7</w:t>
            </w:r>
          </w:p>
        </w:tc>
        <w:tc>
          <w:tcPr>
            <w:tcW w:w="1663" w:type="dxa"/>
            <w:shd w:val="clear" w:color="auto" w:fill="auto"/>
            <w:vAlign w:val="center"/>
          </w:tcPr>
          <w:p w14:paraId="223B579C" w14:textId="77777777" w:rsidR="00053178" w:rsidRPr="00DC0FE7" w:rsidRDefault="00053178" w:rsidP="004741CA">
            <w:pPr>
              <w:pStyle w:val="afffffffff2"/>
              <w:rPr>
                <w:rFonts w:ascii="Times New Roman"/>
              </w:rPr>
            </w:pPr>
            <w:r w:rsidRPr="00DC0FE7">
              <w:rPr>
                <w:rFonts w:ascii="Times New Roman"/>
              </w:rPr>
              <w:t>3.8</w:t>
            </w:r>
          </w:p>
        </w:tc>
        <w:tc>
          <w:tcPr>
            <w:tcW w:w="1662" w:type="dxa"/>
            <w:shd w:val="clear" w:color="auto" w:fill="auto"/>
            <w:vAlign w:val="center"/>
          </w:tcPr>
          <w:p w14:paraId="599CC40D" w14:textId="4D94F09D" w:rsidR="00053178" w:rsidRPr="00DC0FE7" w:rsidRDefault="00053178" w:rsidP="004741CA">
            <w:pPr>
              <w:pStyle w:val="afffffffff2"/>
              <w:rPr>
                <w:rFonts w:ascii="Times New Roman"/>
              </w:rPr>
            </w:pPr>
            <w:r w:rsidRPr="00DC0FE7">
              <w:rPr>
                <w:rFonts w:ascii="Times New Roman"/>
              </w:rPr>
              <w:t>59</w:t>
            </w:r>
          </w:p>
        </w:tc>
        <w:tc>
          <w:tcPr>
            <w:tcW w:w="1663" w:type="dxa"/>
            <w:shd w:val="clear" w:color="auto" w:fill="auto"/>
            <w:vAlign w:val="center"/>
          </w:tcPr>
          <w:p w14:paraId="6E1A1264" w14:textId="77777777" w:rsidR="00053178" w:rsidRPr="00DC0FE7" w:rsidRDefault="00053178" w:rsidP="004741CA">
            <w:pPr>
              <w:pStyle w:val="afffffffff2"/>
              <w:rPr>
                <w:rFonts w:ascii="Times New Roman"/>
              </w:rPr>
            </w:pPr>
            <w:r w:rsidRPr="00DC0FE7">
              <w:rPr>
                <w:rFonts w:ascii="Times New Roman"/>
              </w:rPr>
              <w:t>29.82</w:t>
            </w:r>
          </w:p>
        </w:tc>
      </w:tr>
      <w:tr w:rsidR="00053178" w:rsidRPr="00DC0FE7" w14:paraId="1BF8EFAB" w14:textId="77777777" w:rsidTr="00017B8A">
        <w:trPr>
          <w:jc w:val="center"/>
        </w:trPr>
        <w:tc>
          <w:tcPr>
            <w:tcW w:w="699" w:type="dxa"/>
            <w:shd w:val="clear" w:color="auto" w:fill="auto"/>
            <w:vAlign w:val="center"/>
          </w:tcPr>
          <w:p w14:paraId="3B8FBFEA" w14:textId="77777777" w:rsidR="00053178" w:rsidRPr="00DC0FE7" w:rsidRDefault="00053178" w:rsidP="004741CA">
            <w:pPr>
              <w:pStyle w:val="afffffffff2"/>
              <w:rPr>
                <w:rFonts w:ascii="Times New Roman"/>
              </w:rPr>
            </w:pPr>
            <w:r w:rsidRPr="00DC0FE7">
              <w:rPr>
                <w:rFonts w:ascii="Times New Roman"/>
                <w:szCs w:val="18"/>
              </w:rPr>
              <w:t>5</w:t>
            </w:r>
          </w:p>
        </w:tc>
        <w:tc>
          <w:tcPr>
            <w:tcW w:w="1985" w:type="dxa"/>
            <w:vMerge w:val="restart"/>
            <w:shd w:val="clear" w:color="auto" w:fill="auto"/>
            <w:vAlign w:val="center"/>
          </w:tcPr>
          <w:p w14:paraId="14C24EC0" w14:textId="77777777" w:rsidR="00053178" w:rsidRPr="00DC0FE7" w:rsidRDefault="00053178" w:rsidP="004741CA">
            <w:pPr>
              <w:pStyle w:val="afffffffff2"/>
              <w:rPr>
                <w:rFonts w:ascii="Times New Roman"/>
              </w:rPr>
            </w:pPr>
            <w:r w:rsidRPr="00DC0FE7">
              <w:rPr>
                <w:rFonts w:ascii="Times New Roman"/>
              </w:rPr>
              <w:t>20</w:t>
            </w:r>
          </w:p>
        </w:tc>
        <w:tc>
          <w:tcPr>
            <w:tcW w:w="1662" w:type="dxa"/>
            <w:shd w:val="clear" w:color="auto" w:fill="auto"/>
            <w:vAlign w:val="center"/>
          </w:tcPr>
          <w:p w14:paraId="7D53CDF3" w14:textId="77777777" w:rsidR="00053178" w:rsidRPr="00DC0FE7" w:rsidRDefault="00053178" w:rsidP="004741CA">
            <w:pPr>
              <w:pStyle w:val="afffffffff2"/>
              <w:rPr>
                <w:rFonts w:ascii="Times New Roman"/>
              </w:rPr>
            </w:pPr>
            <w:r w:rsidRPr="00DC0FE7">
              <w:rPr>
                <w:rFonts w:ascii="Times New Roman"/>
              </w:rPr>
              <w:t>1.5</w:t>
            </w:r>
          </w:p>
        </w:tc>
        <w:tc>
          <w:tcPr>
            <w:tcW w:w="1663" w:type="dxa"/>
            <w:shd w:val="clear" w:color="auto" w:fill="auto"/>
            <w:vAlign w:val="center"/>
          </w:tcPr>
          <w:p w14:paraId="1310D7F2" w14:textId="77777777" w:rsidR="00053178" w:rsidRPr="00DC0FE7" w:rsidRDefault="00053178" w:rsidP="004741CA">
            <w:pPr>
              <w:pStyle w:val="afffffffff2"/>
              <w:rPr>
                <w:rFonts w:ascii="Times New Roman"/>
              </w:rPr>
            </w:pPr>
            <w:r w:rsidRPr="00DC0FE7">
              <w:rPr>
                <w:rFonts w:ascii="Times New Roman"/>
              </w:rPr>
              <w:t>1.8</w:t>
            </w:r>
          </w:p>
        </w:tc>
        <w:tc>
          <w:tcPr>
            <w:tcW w:w="1662" w:type="dxa"/>
            <w:shd w:val="clear" w:color="auto" w:fill="auto"/>
            <w:vAlign w:val="center"/>
          </w:tcPr>
          <w:p w14:paraId="08390B5A" w14:textId="7D0695DD" w:rsidR="00053178" w:rsidRPr="00DC0FE7" w:rsidRDefault="00053178" w:rsidP="004741CA">
            <w:pPr>
              <w:pStyle w:val="afffffffff2"/>
              <w:rPr>
                <w:rFonts w:ascii="Times New Roman"/>
              </w:rPr>
            </w:pPr>
            <w:r w:rsidRPr="00DC0FE7">
              <w:rPr>
                <w:rFonts w:ascii="Times New Roman"/>
              </w:rPr>
              <w:t>22</w:t>
            </w:r>
          </w:p>
        </w:tc>
        <w:tc>
          <w:tcPr>
            <w:tcW w:w="1663" w:type="dxa"/>
            <w:shd w:val="clear" w:color="auto" w:fill="auto"/>
            <w:vAlign w:val="center"/>
          </w:tcPr>
          <w:p w14:paraId="0F752429" w14:textId="77777777" w:rsidR="00053178" w:rsidRPr="00DC0FE7" w:rsidRDefault="00053178" w:rsidP="004741CA">
            <w:pPr>
              <w:pStyle w:val="afffffffff2"/>
              <w:rPr>
                <w:rFonts w:ascii="Times New Roman"/>
              </w:rPr>
            </w:pPr>
            <w:r w:rsidRPr="00DC0FE7">
              <w:rPr>
                <w:rFonts w:ascii="Times New Roman"/>
              </w:rPr>
              <w:t>33.42</w:t>
            </w:r>
          </w:p>
        </w:tc>
      </w:tr>
      <w:tr w:rsidR="00053178" w:rsidRPr="00DC0FE7" w14:paraId="437E9AD1" w14:textId="77777777" w:rsidTr="00017B8A">
        <w:trPr>
          <w:jc w:val="center"/>
        </w:trPr>
        <w:tc>
          <w:tcPr>
            <w:tcW w:w="699" w:type="dxa"/>
            <w:shd w:val="clear" w:color="auto" w:fill="auto"/>
            <w:vAlign w:val="center"/>
          </w:tcPr>
          <w:p w14:paraId="380F447E" w14:textId="77777777" w:rsidR="00053178" w:rsidRPr="00DC0FE7" w:rsidRDefault="00053178" w:rsidP="004741CA">
            <w:pPr>
              <w:pStyle w:val="afffffffff2"/>
              <w:rPr>
                <w:rFonts w:ascii="Times New Roman"/>
              </w:rPr>
            </w:pPr>
            <w:r w:rsidRPr="00DC0FE7">
              <w:rPr>
                <w:rFonts w:ascii="Times New Roman"/>
                <w:szCs w:val="18"/>
              </w:rPr>
              <w:t>6</w:t>
            </w:r>
          </w:p>
        </w:tc>
        <w:tc>
          <w:tcPr>
            <w:tcW w:w="1985" w:type="dxa"/>
            <w:vMerge/>
            <w:shd w:val="clear" w:color="auto" w:fill="auto"/>
            <w:vAlign w:val="center"/>
          </w:tcPr>
          <w:p w14:paraId="3CC379A7" w14:textId="77777777" w:rsidR="00053178" w:rsidRPr="00DC0FE7" w:rsidRDefault="00053178" w:rsidP="004741CA">
            <w:pPr>
              <w:pStyle w:val="afffffffff2"/>
              <w:rPr>
                <w:rFonts w:ascii="Times New Roman"/>
              </w:rPr>
            </w:pPr>
          </w:p>
        </w:tc>
        <w:tc>
          <w:tcPr>
            <w:tcW w:w="1662" w:type="dxa"/>
            <w:shd w:val="clear" w:color="auto" w:fill="auto"/>
            <w:vAlign w:val="center"/>
          </w:tcPr>
          <w:p w14:paraId="321EDA61" w14:textId="77777777" w:rsidR="00053178" w:rsidRPr="00DC0FE7" w:rsidRDefault="00053178" w:rsidP="004741CA">
            <w:pPr>
              <w:pStyle w:val="afffffffff2"/>
              <w:rPr>
                <w:rFonts w:ascii="Times New Roman"/>
              </w:rPr>
            </w:pPr>
            <w:r w:rsidRPr="00DC0FE7">
              <w:rPr>
                <w:rFonts w:ascii="Times New Roman"/>
              </w:rPr>
              <w:t>1.8</w:t>
            </w:r>
          </w:p>
        </w:tc>
        <w:tc>
          <w:tcPr>
            <w:tcW w:w="1663" w:type="dxa"/>
            <w:shd w:val="clear" w:color="auto" w:fill="auto"/>
            <w:vAlign w:val="center"/>
          </w:tcPr>
          <w:p w14:paraId="64AC857E" w14:textId="77777777" w:rsidR="00053178" w:rsidRPr="00DC0FE7" w:rsidRDefault="00053178" w:rsidP="004741CA">
            <w:pPr>
              <w:pStyle w:val="afffffffff2"/>
              <w:rPr>
                <w:rFonts w:ascii="Times New Roman"/>
              </w:rPr>
            </w:pPr>
            <w:r w:rsidRPr="00DC0FE7">
              <w:rPr>
                <w:rFonts w:ascii="Times New Roman"/>
              </w:rPr>
              <w:t>2.2</w:t>
            </w:r>
          </w:p>
        </w:tc>
        <w:tc>
          <w:tcPr>
            <w:tcW w:w="1662" w:type="dxa"/>
            <w:shd w:val="clear" w:color="auto" w:fill="auto"/>
            <w:vAlign w:val="center"/>
          </w:tcPr>
          <w:p w14:paraId="498A0CD6" w14:textId="095E579B" w:rsidR="00053178" w:rsidRPr="00DC0FE7" w:rsidRDefault="00053178" w:rsidP="004741CA">
            <w:pPr>
              <w:pStyle w:val="afffffffff2"/>
              <w:rPr>
                <w:rFonts w:ascii="Times New Roman"/>
              </w:rPr>
            </w:pPr>
            <w:r w:rsidRPr="00DC0FE7">
              <w:rPr>
                <w:rFonts w:ascii="Times New Roman"/>
              </w:rPr>
              <w:t>32</w:t>
            </w:r>
          </w:p>
        </w:tc>
        <w:tc>
          <w:tcPr>
            <w:tcW w:w="1663" w:type="dxa"/>
            <w:shd w:val="clear" w:color="auto" w:fill="auto"/>
            <w:vAlign w:val="center"/>
          </w:tcPr>
          <w:p w14:paraId="501B5452" w14:textId="77777777" w:rsidR="00053178" w:rsidRPr="00DC0FE7" w:rsidRDefault="00053178" w:rsidP="004741CA">
            <w:pPr>
              <w:pStyle w:val="afffffffff2"/>
              <w:rPr>
                <w:rFonts w:ascii="Times New Roman"/>
              </w:rPr>
            </w:pPr>
            <w:r w:rsidRPr="00DC0FE7">
              <w:rPr>
                <w:rFonts w:ascii="Times New Roman"/>
              </w:rPr>
              <w:t>33.70</w:t>
            </w:r>
          </w:p>
        </w:tc>
      </w:tr>
      <w:tr w:rsidR="00053178" w:rsidRPr="00DC0FE7" w14:paraId="7C57C97F" w14:textId="77777777" w:rsidTr="00017B8A">
        <w:trPr>
          <w:jc w:val="center"/>
        </w:trPr>
        <w:tc>
          <w:tcPr>
            <w:tcW w:w="699" w:type="dxa"/>
            <w:shd w:val="clear" w:color="auto" w:fill="auto"/>
            <w:vAlign w:val="center"/>
          </w:tcPr>
          <w:p w14:paraId="6B061346" w14:textId="77777777" w:rsidR="00053178" w:rsidRPr="00DC0FE7" w:rsidRDefault="00053178" w:rsidP="004741CA">
            <w:pPr>
              <w:pStyle w:val="afffffffff2"/>
              <w:rPr>
                <w:rFonts w:ascii="Times New Roman"/>
              </w:rPr>
            </w:pPr>
            <w:r w:rsidRPr="00DC0FE7">
              <w:rPr>
                <w:rFonts w:ascii="Times New Roman"/>
                <w:szCs w:val="18"/>
              </w:rPr>
              <w:t>7</w:t>
            </w:r>
          </w:p>
        </w:tc>
        <w:tc>
          <w:tcPr>
            <w:tcW w:w="1985" w:type="dxa"/>
            <w:vMerge/>
            <w:shd w:val="clear" w:color="auto" w:fill="auto"/>
            <w:vAlign w:val="center"/>
          </w:tcPr>
          <w:p w14:paraId="631E4BFB" w14:textId="77777777" w:rsidR="00053178" w:rsidRPr="00DC0FE7" w:rsidRDefault="00053178" w:rsidP="004741CA">
            <w:pPr>
              <w:pStyle w:val="afffffffff2"/>
              <w:rPr>
                <w:rFonts w:ascii="Times New Roman"/>
              </w:rPr>
            </w:pPr>
          </w:p>
        </w:tc>
        <w:tc>
          <w:tcPr>
            <w:tcW w:w="1662" w:type="dxa"/>
            <w:shd w:val="clear" w:color="auto" w:fill="auto"/>
            <w:vAlign w:val="center"/>
          </w:tcPr>
          <w:p w14:paraId="1C55B739" w14:textId="77777777" w:rsidR="00053178" w:rsidRPr="00DC0FE7" w:rsidRDefault="00053178" w:rsidP="004741CA">
            <w:pPr>
              <w:pStyle w:val="afffffffff2"/>
              <w:rPr>
                <w:rFonts w:ascii="Times New Roman"/>
              </w:rPr>
            </w:pPr>
            <w:r w:rsidRPr="00DC0FE7">
              <w:rPr>
                <w:rFonts w:ascii="Times New Roman"/>
              </w:rPr>
              <w:t>2</w:t>
            </w:r>
          </w:p>
        </w:tc>
        <w:tc>
          <w:tcPr>
            <w:tcW w:w="1663" w:type="dxa"/>
            <w:shd w:val="clear" w:color="auto" w:fill="auto"/>
            <w:vAlign w:val="center"/>
          </w:tcPr>
          <w:p w14:paraId="1F62D3C9" w14:textId="77777777" w:rsidR="00053178" w:rsidRPr="00DC0FE7" w:rsidRDefault="00053178" w:rsidP="004741CA">
            <w:pPr>
              <w:pStyle w:val="afffffffff2"/>
              <w:rPr>
                <w:rFonts w:ascii="Times New Roman"/>
              </w:rPr>
            </w:pPr>
            <w:r w:rsidRPr="00DC0FE7">
              <w:rPr>
                <w:rFonts w:ascii="Times New Roman"/>
              </w:rPr>
              <w:t>2.8</w:t>
            </w:r>
          </w:p>
        </w:tc>
        <w:tc>
          <w:tcPr>
            <w:tcW w:w="1662" w:type="dxa"/>
            <w:shd w:val="clear" w:color="auto" w:fill="auto"/>
            <w:vAlign w:val="center"/>
          </w:tcPr>
          <w:p w14:paraId="2D6383D6" w14:textId="59E57F5F" w:rsidR="00053178" w:rsidRPr="00DC0FE7" w:rsidRDefault="00053178" w:rsidP="004741CA">
            <w:pPr>
              <w:pStyle w:val="afffffffff2"/>
              <w:rPr>
                <w:rFonts w:ascii="Times New Roman"/>
              </w:rPr>
            </w:pPr>
            <w:r w:rsidRPr="00DC0FE7">
              <w:rPr>
                <w:rFonts w:ascii="Times New Roman"/>
              </w:rPr>
              <w:t>45</w:t>
            </w:r>
          </w:p>
        </w:tc>
        <w:tc>
          <w:tcPr>
            <w:tcW w:w="1663" w:type="dxa"/>
            <w:shd w:val="clear" w:color="auto" w:fill="auto"/>
            <w:vAlign w:val="center"/>
          </w:tcPr>
          <w:p w14:paraId="5DC57CF6" w14:textId="77777777" w:rsidR="00053178" w:rsidRPr="00DC0FE7" w:rsidRDefault="00053178" w:rsidP="004741CA">
            <w:pPr>
              <w:pStyle w:val="afffffffff2"/>
              <w:rPr>
                <w:rFonts w:ascii="Times New Roman"/>
              </w:rPr>
            </w:pPr>
            <w:r w:rsidRPr="00DC0FE7">
              <w:rPr>
                <w:rFonts w:ascii="Times New Roman"/>
              </w:rPr>
              <w:t>33.89</w:t>
            </w:r>
          </w:p>
        </w:tc>
      </w:tr>
      <w:tr w:rsidR="00053178" w:rsidRPr="00DC0FE7" w14:paraId="6BD1CF1B" w14:textId="77777777" w:rsidTr="00017B8A">
        <w:trPr>
          <w:jc w:val="center"/>
        </w:trPr>
        <w:tc>
          <w:tcPr>
            <w:tcW w:w="699" w:type="dxa"/>
            <w:shd w:val="clear" w:color="auto" w:fill="auto"/>
            <w:vAlign w:val="center"/>
          </w:tcPr>
          <w:p w14:paraId="4EDA0F10" w14:textId="77777777" w:rsidR="00053178" w:rsidRPr="00DC0FE7" w:rsidRDefault="00053178" w:rsidP="004741CA">
            <w:pPr>
              <w:pStyle w:val="afffffffff2"/>
              <w:rPr>
                <w:rFonts w:ascii="Times New Roman"/>
              </w:rPr>
            </w:pPr>
            <w:r w:rsidRPr="00DC0FE7">
              <w:rPr>
                <w:rFonts w:ascii="Times New Roman"/>
                <w:szCs w:val="18"/>
              </w:rPr>
              <w:t>8</w:t>
            </w:r>
          </w:p>
        </w:tc>
        <w:tc>
          <w:tcPr>
            <w:tcW w:w="1985" w:type="dxa"/>
            <w:vMerge/>
            <w:shd w:val="clear" w:color="auto" w:fill="auto"/>
            <w:vAlign w:val="center"/>
          </w:tcPr>
          <w:p w14:paraId="1E80B174" w14:textId="77777777" w:rsidR="00053178" w:rsidRPr="00DC0FE7" w:rsidRDefault="00053178" w:rsidP="004741CA">
            <w:pPr>
              <w:pStyle w:val="afffffffff2"/>
              <w:rPr>
                <w:rFonts w:ascii="Times New Roman"/>
              </w:rPr>
            </w:pPr>
          </w:p>
        </w:tc>
        <w:tc>
          <w:tcPr>
            <w:tcW w:w="1662" w:type="dxa"/>
            <w:vMerge w:val="restart"/>
            <w:shd w:val="clear" w:color="auto" w:fill="auto"/>
            <w:vAlign w:val="center"/>
          </w:tcPr>
          <w:p w14:paraId="4A248469" w14:textId="77777777" w:rsidR="00053178" w:rsidRPr="00DC0FE7" w:rsidRDefault="00053178" w:rsidP="004741CA">
            <w:pPr>
              <w:pStyle w:val="afffffffff2"/>
              <w:rPr>
                <w:rFonts w:ascii="Times New Roman"/>
              </w:rPr>
            </w:pPr>
            <w:r w:rsidRPr="00DC0FE7">
              <w:rPr>
                <w:rFonts w:ascii="Times New Roman"/>
              </w:rPr>
              <w:t>2.2</w:t>
            </w:r>
          </w:p>
        </w:tc>
        <w:tc>
          <w:tcPr>
            <w:tcW w:w="1663" w:type="dxa"/>
            <w:shd w:val="clear" w:color="auto" w:fill="auto"/>
            <w:vAlign w:val="center"/>
          </w:tcPr>
          <w:p w14:paraId="75F87EBE" w14:textId="77777777" w:rsidR="00053178" w:rsidRPr="00DC0FE7" w:rsidRDefault="00053178" w:rsidP="004741CA">
            <w:pPr>
              <w:pStyle w:val="afffffffff2"/>
              <w:rPr>
                <w:rFonts w:ascii="Times New Roman"/>
              </w:rPr>
            </w:pPr>
            <w:r w:rsidRPr="00DC0FE7">
              <w:rPr>
                <w:rFonts w:ascii="Times New Roman"/>
              </w:rPr>
              <w:t>3.8</w:t>
            </w:r>
          </w:p>
        </w:tc>
        <w:tc>
          <w:tcPr>
            <w:tcW w:w="1662" w:type="dxa"/>
            <w:shd w:val="clear" w:color="auto" w:fill="auto"/>
            <w:vAlign w:val="center"/>
          </w:tcPr>
          <w:p w14:paraId="59232D9E" w14:textId="0C54363D" w:rsidR="00053178" w:rsidRPr="00DC0FE7" w:rsidRDefault="00053178" w:rsidP="004741CA">
            <w:pPr>
              <w:pStyle w:val="afffffffff2"/>
              <w:rPr>
                <w:rFonts w:ascii="Times New Roman"/>
              </w:rPr>
            </w:pPr>
            <w:r w:rsidRPr="00DC0FE7">
              <w:rPr>
                <w:rFonts w:ascii="Times New Roman"/>
              </w:rPr>
              <w:t>70</w:t>
            </w:r>
          </w:p>
        </w:tc>
        <w:tc>
          <w:tcPr>
            <w:tcW w:w="1663" w:type="dxa"/>
            <w:shd w:val="clear" w:color="auto" w:fill="auto"/>
            <w:vAlign w:val="center"/>
          </w:tcPr>
          <w:p w14:paraId="3599E422" w14:textId="77777777" w:rsidR="00053178" w:rsidRPr="00DC0FE7" w:rsidRDefault="00053178" w:rsidP="004741CA">
            <w:pPr>
              <w:pStyle w:val="afffffffff2"/>
              <w:rPr>
                <w:rFonts w:ascii="Times New Roman"/>
              </w:rPr>
            </w:pPr>
            <w:r w:rsidRPr="00DC0FE7">
              <w:rPr>
                <w:rFonts w:ascii="Times New Roman"/>
              </w:rPr>
              <w:t>32.52</w:t>
            </w:r>
          </w:p>
        </w:tc>
      </w:tr>
      <w:tr w:rsidR="00053178" w:rsidRPr="00DC0FE7" w14:paraId="19DD7731" w14:textId="77777777" w:rsidTr="00017B8A">
        <w:trPr>
          <w:jc w:val="center"/>
        </w:trPr>
        <w:tc>
          <w:tcPr>
            <w:tcW w:w="699" w:type="dxa"/>
            <w:shd w:val="clear" w:color="auto" w:fill="auto"/>
            <w:vAlign w:val="center"/>
          </w:tcPr>
          <w:p w14:paraId="6B032815" w14:textId="77777777" w:rsidR="00053178" w:rsidRPr="00DC0FE7" w:rsidRDefault="00053178" w:rsidP="004741CA">
            <w:pPr>
              <w:pStyle w:val="afffffffff2"/>
              <w:rPr>
                <w:rFonts w:ascii="Times New Roman"/>
              </w:rPr>
            </w:pPr>
            <w:r w:rsidRPr="00DC0FE7">
              <w:rPr>
                <w:rFonts w:ascii="Times New Roman"/>
                <w:szCs w:val="18"/>
              </w:rPr>
              <w:t>9</w:t>
            </w:r>
          </w:p>
        </w:tc>
        <w:tc>
          <w:tcPr>
            <w:tcW w:w="1985" w:type="dxa"/>
            <w:vMerge/>
            <w:shd w:val="clear" w:color="auto" w:fill="auto"/>
            <w:vAlign w:val="center"/>
          </w:tcPr>
          <w:p w14:paraId="73258F68" w14:textId="77777777" w:rsidR="00053178" w:rsidRPr="00DC0FE7" w:rsidRDefault="00053178" w:rsidP="004741CA">
            <w:pPr>
              <w:pStyle w:val="afffffffff2"/>
              <w:rPr>
                <w:rFonts w:ascii="Times New Roman"/>
              </w:rPr>
            </w:pPr>
          </w:p>
        </w:tc>
        <w:tc>
          <w:tcPr>
            <w:tcW w:w="1662" w:type="dxa"/>
            <w:vMerge/>
            <w:shd w:val="clear" w:color="auto" w:fill="auto"/>
            <w:vAlign w:val="center"/>
          </w:tcPr>
          <w:p w14:paraId="02FB8AA3" w14:textId="77777777" w:rsidR="00053178" w:rsidRPr="00DC0FE7" w:rsidRDefault="00053178" w:rsidP="004741CA">
            <w:pPr>
              <w:pStyle w:val="afffffffff2"/>
              <w:rPr>
                <w:rFonts w:ascii="Times New Roman"/>
              </w:rPr>
            </w:pPr>
          </w:p>
        </w:tc>
        <w:tc>
          <w:tcPr>
            <w:tcW w:w="1663" w:type="dxa"/>
            <w:shd w:val="clear" w:color="auto" w:fill="auto"/>
            <w:vAlign w:val="center"/>
          </w:tcPr>
          <w:p w14:paraId="07023A74" w14:textId="77777777" w:rsidR="00053178" w:rsidRPr="00DC0FE7" w:rsidRDefault="00053178" w:rsidP="004741CA">
            <w:pPr>
              <w:pStyle w:val="afffffffff2"/>
              <w:rPr>
                <w:rFonts w:ascii="Times New Roman"/>
              </w:rPr>
            </w:pPr>
            <w:r w:rsidRPr="00DC0FE7">
              <w:rPr>
                <w:rFonts w:ascii="Times New Roman"/>
              </w:rPr>
              <w:t>4.2</w:t>
            </w:r>
          </w:p>
        </w:tc>
        <w:tc>
          <w:tcPr>
            <w:tcW w:w="1662" w:type="dxa"/>
            <w:shd w:val="clear" w:color="auto" w:fill="auto"/>
            <w:vAlign w:val="center"/>
          </w:tcPr>
          <w:p w14:paraId="7B892033" w14:textId="6E7E6A7B" w:rsidR="00053178" w:rsidRPr="00DC0FE7" w:rsidRDefault="00053178" w:rsidP="004741CA">
            <w:pPr>
              <w:pStyle w:val="afffffffff2"/>
              <w:rPr>
                <w:rFonts w:ascii="Times New Roman"/>
              </w:rPr>
            </w:pPr>
            <w:r w:rsidRPr="00DC0FE7">
              <w:rPr>
                <w:rFonts w:ascii="Times New Roman"/>
              </w:rPr>
              <w:t>75</w:t>
            </w:r>
          </w:p>
        </w:tc>
        <w:tc>
          <w:tcPr>
            <w:tcW w:w="1663" w:type="dxa"/>
            <w:shd w:val="clear" w:color="auto" w:fill="auto"/>
            <w:vAlign w:val="center"/>
          </w:tcPr>
          <w:p w14:paraId="56A52DDE" w14:textId="77777777" w:rsidR="00053178" w:rsidRPr="00DC0FE7" w:rsidRDefault="00053178" w:rsidP="004741CA">
            <w:pPr>
              <w:pStyle w:val="afffffffff2"/>
              <w:rPr>
                <w:rFonts w:ascii="Times New Roman"/>
              </w:rPr>
            </w:pPr>
            <w:r w:rsidRPr="00DC0FE7">
              <w:rPr>
                <w:rFonts w:ascii="Times New Roman"/>
              </w:rPr>
              <w:t>33.55</w:t>
            </w:r>
          </w:p>
        </w:tc>
      </w:tr>
      <w:tr w:rsidR="00053178" w:rsidRPr="00DC0FE7" w14:paraId="683BD9F7" w14:textId="77777777" w:rsidTr="00017B8A">
        <w:trPr>
          <w:jc w:val="center"/>
        </w:trPr>
        <w:tc>
          <w:tcPr>
            <w:tcW w:w="699" w:type="dxa"/>
            <w:shd w:val="clear" w:color="auto" w:fill="auto"/>
            <w:vAlign w:val="center"/>
          </w:tcPr>
          <w:p w14:paraId="60324899" w14:textId="77777777" w:rsidR="00053178" w:rsidRPr="00DC0FE7" w:rsidRDefault="00053178" w:rsidP="004741CA">
            <w:pPr>
              <w:pStyle w:val="afffffffff2"/>
              <w:rPr>
                <w:rFonts w:ascii="Times New Roman"/>
              </w:rPr>
            </w:pPr>
            <w:r w:rsidRPr="00DC0FE7">
              <w:rPr>
                <w:rFonts w:ascii="Times New Roman"/>
                <w:szCs w:val="18"/>
              </w:rPr>
              <w:t>10</w:t>
            </w:r>
          </w:p>
        </w:tc>
        <w:tc>
          <w:tcPr>
            <w:tcW w:w="1985" w:type="dxa"/>
            <w:vMerge w:val="restart"/>
            <w:shd w:val="clear" w:color="auto" w:fill="auto"/>
            <w:vAlign w:val="center"/>
          </w:tcPr>
          <w:p w14:paraId="0417FF76" w14:textId="77777777" w:rsidR="00053178" w:rsidRPr="00DC0FE7" w:rsidRDefault="00053178" w:rsidP="004741CA">
            <w:pPr>
              <w:pStyle w:val="afffffffff2"/>
              <w:rPr>
                <w:rFonts w:ascii="Times New Roman"/>
              </w:rPr>
            </w:pPr>
            <w:r w:rsidRPr="00DC0FE7">
              <w:rPr>
                <w:rFonts w:ascii="Times New Roman"/>
              </w:rPr>
              <w:t>25</w:t>
            </w:r>
          </w:p>
        </w:tc>
        <w:tc>
          <w:tcPr>
            <w:tcW w:w="1662" w:type="dxa"/>
            <w:shd w:val="clear" w:color="auto" w:fill="auto"/>
            <w:vAlign w:val="center"/>
          </w:tcPr>
          <w:p w14:paraId="27AFF83B" w14:textId="77777777" w:rsidR="00053178" w:rsidRPr="00DC0FE7" w:rsidRDefault="00053178" w:rsidP="004741CA">
            <w:pPr>
              <w:pStyle w:val="afffffffff2"/>
              <w:rPr>
                <w:rFonts w:ascii="Times New Roman"/>
              </w:rPr>
            </w:pPr>
            <w:r w:rsidRPr="00DC0FE7">
              <w:rPr>
                <w:rFonts w:ascii="Times New Roman"/>
              </w:rPr>
              <w:t>1.8</w:t>
            </w:r>
          </w:p>
        </w:tc>
        <w:tc>
          <w:tcPr>
            <w:tcW w:w="1663" w:type="dxa"/>
            <w:shd w:val="clear" w:color="auto" w:fill="auto"/>
            <w:vAlign w:val="center"/>
          </w:tcPr>
          <w:p w14:paraId="24D2C946" w14:textId="77777777" w:rsidR="00053178" w:rsidRPr="00DC0FE7" w:rsidRDefault="00053178" w:rsidP="004741CA">
            <w:pPr>
              <w:pStyle w:val="afffffffff2"/>
              <w:rPr>
                <w:rFonts w:ascii="Times New Roman"/>
              </w:rPr>
            </w:pPr>
            <w:r w:rsidRPr="00DC0FE7">
              <w:rPr>
                <w:rFonts w:ascii="Times New Roman"/>
              </w:rPr>
              <w:t>1.6</w:t>
            </w:r>
          </w:p>
        </w:tc>
        <w:tc>
          <w:tcPr>
            <w:tcW w:w="1662" w:type="dxa"/>
            <w:shd w:val="clear" w:color="auto" w:fill="auto"/>
            <w:vAlign w:val="center"/>
          </w:tcPr>
          <w:p w14:paraId="4580541A" w14:textId="48F78517" w:rsidR="00053178" w:rsidRPr="00DC0FE7" w:rsidRDefault="00053178" w:rsidP="004741CA">
            <w:pPr>
              <w:pStyle w:val="afffffffff2"/>
              <w:rPr>
                <w:rFonts w:ascii="Times New Roman"/>
              </w:rPr>
            </w:pPr>
            <w:r w:rsidRPr="00DC0FE7">
              <w:rPr>
                <w:rFonts w:ascii="Times New Roman"/>
              </w:rPr>
              <w:t>22</w:t>
            </w:r>
          </w:p>
        </w:tc>
        <w:tc>
          <w:tcPr>
            <w:tcW w:w="1663" w:type="dxa"/>
            <w:shd w:val="clear" w:color="auto" w:fill="auto"/>
            <w:vAlign w:val="center"/>
          </w:tcPr>
          <w:p w14:paraId="672742D5" w14:textId="77777777" w:rsidR="00053178" w:rsidRPr="00DC0FE7" w:rsidRDefault="00053178" w:rsidP="004741CA">
            <w:pPr>
              <w:pStyle w:val="afffffffff2"/>
              <w:rPr>
                <w:rFonts w:ascii="Times New Roman"/>
              </w:rPr>
            </w:pPr>
            <w:r w:rsidRPr="00DC0FE7">
              <w:rPr>
                <w:rFonts w:ascii="Times New Roman"/>
              </w:rPr>
              <w:t>35.65</w:t>
            </w:r>
          </w:p>
        </w:tc>
      </w:tr>
      <w:tr w:rsidR="00053178" w:rsidRPr="00DC0FE7" w14:paraId="17B54A8D" w14:textId="77777777" w:rsidTr="00017B8A">
        <w:trPr>
          <w:jc w:val="center"/>
        </w:trPr>
        <w:tc>
          <w:tcPr>
            <w:tcW w:w="699" w:type="dxa"/>
            <w:shd w:val="clear" w:color="auto" w:fill="auto"/>
            <w:vAlign w:val="center"/>
          </w:tcPr>
          <w:p w14:paraId="5B25CAD8" w14:textId="77777777" w:rsidR="00053178" w:rsidRPr="00DC0FE7" w:rsidRDefault="00053178" w:rsidP="004741CA">
            <w:pPr>
              <w:pStyle w:val="afffffffff2"/>
              <w:rPr>
                <w:rFonts w:ascii="Times New Roman"/>
              </w:rPr>
            </w:pPr>
            <w:r w:rsidRPr="00DC0FE7">
              <w:rPr>
                <w:rFonts w:ascii="Times New Roman"/>
                <w:szCs w:val="18"/>
              </w:rPr>
              <w:t>11</w:t>
            </w:r>
          </w:p>
        </w:tc>
        <w:tc>
          <w:tcPr>
            <w:tcW w:w="1985" w:type="dxa"/>
            <w:vMerge/>
            <w:shd w:val="clear" w:color="auto" w:fill="auto"/>
            <w:vAlign w:val="center"/>
          </w:tcPr>
          <w:p w14:paraId="53E3B2CF" w14:textId="77777777" w:rsidR="00053178" w:rsidRPr="00DC0FE7" w:rsidRDefault="00053178" w:rsidP="004741CA">
            <w:pPr>
              <w:pStyle w:val="afffffffff2"/>
              <w:rPr>
                <w:rFonts w:ascii="Times New Roman"/>
              </w:rPr>
            </w:pPr>
          </w:p>
        </w:tc>
        <w:tc>
          <w:tcPr>
            <w:tcW w:w="1662" w:type="dxa"/>
            <w:shd w:val="clear" w:color="auto" w:fill="auto"/>
            <w:vAlign w:val="center"/>
          </w:tcPr>
          <w:p w14:paraId="614F9014" w14:textId="77777777" w:rsidR="00053178" w:rsidRPr="00DC0FE7" w:rsidRDefault="00053178" w:rsidP="004741CA">
            <w:pPr>
              <w:pStyle w:val="afffffffff2"/>
              <w:rPr>
                <w:rFonts w:ascii="Times New Roman"/>
              </w:rPr>
            </w:pPr>
            <w:r w:rsidRPr="00DC0FE7">
              <w:rPr>
                <w:rFonts w:ascii="Times New Roman"/>
              </w:rPr>
              <w:t>2</w:t>
            </w:r>
          </w:p>
        </w:tc>
        <w:tc>
          <w:tcPr>
            <w:tcW w:w="1663" w:type="dxa"/>
            <w:shd w:val="clear" w:color="auto" w:fill="auto"/>
            <w:vAlign w:val="center"/>
          </w:tcPr>
          <w:p w14:paraId="44574A26" w14:textId="77777777" w:rsidR="00053178" w:rsidRPr="00DC0FE7" w:rsidRDefault="00053178" w:rsidP="004741CA">
            <w:pPr>
              <w:pStyle w:val="afffffffff2"/>
              <w:rPr>
                <w:rFonts w:ascii="Times New Roman"/>
              </w:rPr>
            </w:pPr>
            <w:r w:rsidRPr="00DC0FE7">
              <w:rPr>
                <w:rFonts w:ascii="Times New Roman"/>
              </w:rPr>
              <w:t>2.1</w:t>
            </w:r>
          </w:p>
        </w:tc>
        <w:tc>
          <w:tcPr>
            <w:tcW w:w="1662" w:type="dxa"/>
            <w:shd w:val="clear" w:color="auto" w:fill="auto"/>
            <w:vAlign w:val="center"/>
          </w:tcPr>
          <w:p w14:paraId="63C46972" w14:textId="5634182F" w:rsidR="00053178" w:rsidRPr="00DC0FE7" w:rsidRDefault="00053178" w:rsidP="004741CA">
            <w:pPr>
              <w:pStyle w:val="afffffffff2"/>
              <w:rPr>
                <w:rFonts w:ascii="Times New Roman"/>
              </w:rPr>
            </w:pPr>
            <w:r w:rsidRPr="00DC0FE7">
              <w:rPr>
                <w:rFonts w:ascii="Times New Roman"/>
              </w:rPr>
              <w:t>32</w:t>
            </w:r>
          </w:p>
        </w:tc>
        <w:tc>
          <w:tcPr>
            <w:tcW w:w="1663" w:type="dxa"/>
            <w:shd w:val="clear" w:color="auto" w:fill="auto"/>
            <w:vAlign w:val="center"/>
          </w:tcPr>
          <w:p w14:paraId="010E2BDC" w14:textId="77777777" w:rsidR="00053178" w:rsidRPr="00DC0FE7" w:rsidRDefault="00053178" w:rsidP="004741CA">
            <w:pPr>
              <w:pStyle w:val="afffffffff2"/>
              <w:rPr>
                <w:rFonts w:ascii="Times New Roman"/>
              </w:rPr>
            </w:pPr>
            <w:r w:rsidRPr="00DC0FE7">
              <w:rPr>
                <w:rFonts w:ascii="Times New Roman"/>
              </w:rPr>
              <w:t>35.74</w:t>
            </w:r>
          </w:p>
        </w:tc>
      </w:tr>
      <w:tr w:rsidR="00053178" w:rsidRPr="00DC0FE7" w14:paraId="463539C2" w14:textId="77777777" w:rsidTr="00017B8A">
        <w:trPr>
          <w:jc w:val="center"/>
        </w:trPr>
        <w:tc>
          <w:tcPr>
            <w:tcW w:w="699" w:type="dxa"/>
            <w:shd w:val="clear" w:color="auto" w:fill="auto"/>
            <w:vAlign w:val="center"/>
          </w:tcPr>
          <w:p w14:paraId="20F9BC79" w14:textId="77777777" w:rsidR="00053178" w:rsidRPr="00DC0FE7" w:rsidRDefault="00053178" w:rsidP="004741CA">
            <w:pPr>
              <w:pStyle w:val="afffffffff2"/>
              <w:rPr>
                <w:rFonts w:ascii="Times New Roman"/>
              </w:rPr>
            </w:pPr>
            <w:r w:rsidRPr="00DC0FE7">
              <w:rPr>
                <w:rFonts w:ascii="Times New Roman"/>
                <w:szCs w:val="18"/>
              </w:rPr>
              <w:t>12</w:t>
            </w:r>
          </w:p>
        </w:tc>
        <w:tc>
          <w:tcPr>
            <w:tcW w:w="1985" w:type="dxa"/>
            <w:vMerge/>
            <w:shd w:val="clear" w:color="auto" w:fill="auto"/>
            <w:vAlign w:val="center"/>
          </w:tcPr>
          <w:p w14:paraId="27C0243F" w14:textId="77777777" w:rsidR="00053178" w:rsidRPr="00DC0FE7" w:rsidRDefault="00053178" w:rsidP="004741CA">
            <w:pPr>
              <w:pStyle w:val="afffffffff2"/>
              <w:rPr>
                <w:rFonts w:ascii="Times New Roman"/>
              </w:rPr>
            </w:pPr>
          </w:p>
        </w:tc>
        <w:tc>
          <w:tcPr>
            <w:tcW w:w="1662" w:type="dxa"/>
            <w:shd w:val="clear" w:color="auto" w:fill="auto"/>
            <w:vAlign w:val="center"/>
          </w:tcPr>
          <w:p w14:paraId="113B3C26" w14:textId="77777777" w:rsidR="00053178" w:rsidRPr="00DC0FE7" w:rsidRDefault="00053178" w:rsidP="004741CA">
            <w:pPr>
              <w:pStyle w:val="afffffffff2"/>
              <w:rPr>
                <w:rFonts w:ascii="Times New Roman"/>
              </w:rPr>
            </w:pPr>
            <w:r w:rsidRPr="00DC0FE7">
              <w:rPr>
                <w:rFonts w:ascii="Times New Roman"/>
              </w:rPr>
              <w:t>2.2</w:t>
            </w:r>
          </w:p>
        </w:tc>
        <w:tc>
          <w:tcPr>
            <w:tcW w:w="1663" w:type="dxa"/>
            <w:shd w:val="clear" w:color="auto" w:fill="auto"/>
            <w:vAlign w:val="center"/>
          </w:tcPr>
          <w:p w14:paraId="287F42EE" w14:textId="77777777" w:rsidR="00053178" w:rsidRPr="00DC0FE7" w:rsidRDefault="00053178" w:rsidP="004741CA">
            <w:pPr>
              <w:pStyle w:val="afffffffff2"/>
              <w:rPr>
                <w:rFonts w:ascii="Times New Roman"/>
              </w:rPr>
            </w:pPr>
            <w:r w:rsidRPr="00DC0FE7">
              <w:rPr>
                <w:rFonts w:ascii="Times New Roman"/>
              </w:rPr>
              <w:t>2.7</w:t>
            </w:r>
          </w:p>
        </w:tc>
        <w:tc>
          <w:tcPr>
            <w:tcW w:w="1662" w:type="dxa"/>
            <w:shd w:val="clear" w:color="auto" w:fill="auto"/>
            <w:vAlign w:val="center"/>
          </w:tcPr>
          <w:p w14:paraId="35375A5F" w14:textId="1450AE37" w:rsidR="00053178" w:rsidRPr="00DC0FE7" w:rsidRDefault="00053178" w:rsidP="004741CA">
            <w:pPr>
              <w:pStyle w:val="afffffffff2"/>
              <w:rPr>
                <w:rFonts w:ascii="Times New Roman"/>
              </w:rPr>
            </w:pPr>
            <w:r w:rsidRPr="00DC0FE7">
              <w:rPr>
                <w:rFonts w:ascii="Times New Roman"/>
              </w:rPr>
              <w:t>45</w:t>
            </w:r>
          </w:p>
        </w:tc>
        <w:tc>
          <w:tcPr>
            <w:tcW w:w="1663" w:type="dxa"/>
            <w:shd w:val="clear" w:color="auto" w:fill="auto"/>
            <w:vAlign w:val="center"/>
          </w:tcPr>
          <w:p w14:paraId="2792CFA8" w14:textId="77777777" w:rsidR="00053178" w:rsidRPr="00DC0FE7" w:rsidRDefault="00053178" w:rsidP="004741CA">
            <w:pPr>
              <w:pStyle w:val="afffffffff2"/>
              <w:rPr>
                <w:rFonts w:ascii="Times New Roman"/>
              </w:rPr>
            </w:pPr>
            <w:r w:rsidRPr="00DC0FE7">
              <w:rPr>
                <w:rFonts w:ascii="Times New Roman"/>
              </w:rPr>
              <w:t>35.95</w:t>
            </w:r>
          </w:p>
        </w:tc>
      </w:tr>
      <w:tr w:rsidR="00053178" w:rsidRPr="00DC0FE7" w14:paraId="17C98A05" w14:textId="77777777" w:rsidTr="00017B8A">
        <w:trPr>
          <w:jc w:val="center"/>
        </w:trPr>
        <w:tc>
          <w:tcPr>
            <w:tcW w:w="699" w:type="dxa"/>
            <w:shd w:val="clear" w:color="auto" w:fill="auto"/>
            <w:vAlign w:val="center"/>
          </w:tcPr>
          <w:p w14:paraId="02F5A1E2" w14:textId="77777777" w:rsidR="00053178" w:rsidRPr="00DC0FE7" w:rsidRDefault="00053178" w:rsidP="004741CA">
            <w:pPr>
              <w:pStyle w:val="afffffffff2"/>
              <w:rPr>
                <w:rFonts w:ascii="Times New Roman"/>
              </w:rPr>
            </w:pPr>
            <w:r w:rsidRPr="00DC0FE7">
              <w:rPr>
                <w:rFonts w:ascii="Times New Roman"/>
                <w:szCs w:val="18"/>
              </w:rPr>
              <w:t>13</w:t>
            </w:r>
          </w:p>
        </w:tc>
        <w:tc>
          <w:tcPr>
            <w:tcW w:w="1985" w:type="dxa"/>
            <w:vMerge/>
            <w:shd w:val="clear" w:color="auto" w:fill="auto"/>
            <w:vAlign w:val="center"/>
          </w:tcPr>
          <w:p w14:paraId="2450012B" w14:textId="77777777" w:rsidR="00053178" w:rsidRPr="00DC0FE7" w:rsidRDefault="00053178" w:rsidP="004741CA">
            <w:pPr>
              <w:pStyle w:val="afffffffff2"/>
              <w:rPr>
                <w:rFonts w:ascii="Times New Roman"/>
              </w:rPr>
            </w:pPr>
          </w:p>
        </w:tc>
        <w:tc>
          <w:tcPr>
            <w:tcW w:w="1662" w:type="dxa"/>
            <w:vMerge w:val="restart"/>
            <w:shd w:val="clear" w:color="auto" w:fill="auto"/>
            <w:vAlign w:val="center"/>
          </w:tcPr>
          <w:p w14:paraId="2C498C97" w14:textId="77777777" w:rsidR="00053178" w:rsidRPr="00DC0FE7" w:rsidRDefault="00053178" w:rsidP="004741CA">
            <w:pPr>
              <w:pStyle w:val="afffffffff2"/>
              <w:rPr>
                <w:rFonts w:ascii="Times New Roman"/>
              </w:rPr>
            </w:pPr>
            <w:r w:rsidRPr="00DC0FE7">
              <w:rPr>
                <w:rFonts w:ascii="Times New Roman"/>
              </w:rPr>
              <w:t>2.5</w:t>
            </w:r>
          </w:p>
        </w:tc>
        <w:tc>
          <w:tcPr>
            <w:tcW w:w="1663" w:type="dxa"/>
            <w:shd w:val="clear" w:color="auto" w:fill="auto"/>
            <w:vAlign w:val="center"/>
          </w:tcPr>
          <w:p w14:paraId="1CA34FA7" w14:textId="77777777" w:rsidR="00053178" w:rsidRPr="00DC0FE7" w:rsidRDefault="00053178" w:rsidP="004741CA">
            <w:pPr>
              <w:pStyle w:val="afffffffff2"/>
              <w:rPr>
                <w:rFonts w:ascii="Times New Roman"/>
              </w:rPr>
            </w:pPr>
            <w:r w:rsidRPr="00DC0FE7">
              <w:rPr>
                <w:rFonts w:ascii="Times New Roman"/>
              </w:rPr>
              <w:t>3.8</w:t>
            </w:r>
          </w:p>
        </w:tc>
        <w:tc>
          <w:tcPr>
            <w:tcW w:w="1662" w:type="dxa"/>
            <w:shd w:val="clear" w:color="auto" w:fill="auto"/>
            <w:vAlign w:val="center"/>
          </w:tcPr>
          <w:p w14:paraId="4033887E" w14:textId="67ECC5D4" w:rsidR="00053178" w:rsidRPr="00DC0FE7" w:rsidRDefault="00053178" w:rsidP="004741CA">
            <w:pPr>
              <w:pStyle w:val="afffffffff2"/>
              <w:rPr>
                <w:rFonts w:ascii="Times New Roman"/>
              </w:rPr>
            </w:pPr>
            <w:r w:rsidRPr="00DC0FE7">
              <w:rPr>
                <w:rFonts w:ascii="Times New Roman"/>
              </w:rPr>
              <w:t>70</w:t>
            </w:r>
          </w:p>
        </w:tc>
        <w:tc>
          <w:tcPr>
            <w:tcW w:w="1663" w:type="dxa"/>
            <w:shd w:val="clear" w:color="auto" w:fill="auto"/>
            <w:vAlign w:val="center"/>
          </w:tcPr>
          <w:p w14:paraId="140826EA" w14:textId="77777777" w:rsidR="00053178" w:rsidRPr="00DC0FE7" w:rsidRDefault="00053178" w:rsidP="004741CA">
            <w:pPr>
              <w:pStyle w:val="afffffffff2"/>
              <w:rPr>
                <w:rFonts w:ascii="Times New Roman"/>
              </w:rPr>
            </w:pPr>
            <w:r w:rsidRPr="00DC0FE7">
              <w:rPr>
                <w:rFonts w:ascii="Times New Roman"/>
              </w:rPr>
              <w:t>36.96</w:t>
            </w:r>
          </w:p>
        </w:tc>
      </w:tr>
      <w:tr w:rsidR="00053178" w:rsidRPr="00DC0FE7" w14:paraId="79C22144" w14:textId="77777777" w:rsidTr="00017B8A">
        <w:trPr>
          <w:jc w:val="center"/>
        </w:trPr>
        <w:tc>
          <w:tcPr>
            <w:tcW w:w="699" w:type="dxa"/>
            <w:shd w:val="clear" w:color="auto" w:fill="auto"/>
            <w:vAlign w:val="center"/>
          </w:tcPr>
          <w:p w14:paraId="29C09F56" w14:textId="77777777" w:rsidR="00053178" w:rsidRPr="00DC0FE7" w:rsidRDefault="00053178" w:rsidP="004741CA">
            <w:pPr>
              <w:pStyle w:val="afffffffff2"/>
              <w:rPr>
                <w:rFonts w:ascii="Times New Roman"/>
              </w:rPr>
            </w:pPr>
            <w:r w:rsidRPr="00DC0FE7">
              <w:rPr>
                <w:rFonts w:ascii="Times New Roman"/>
                <w:szCs w:val="18"/>
              </w:rPr>
              <w:t>14</w:t>
            </w:r>
          </w:p>
        </w:tc>
        <w:tc>
          <w:tcPr>
            <w:tcW w:w="1985" w:type="dxa"/>
            <w:vMerge/>
            <w:shd w:val="clear" w:color="auto" w:fill="auto"/>
            <w:vAlign w:val="center"/>
          </w:tcPr>
          <w:p w14:paraId="5DAD5E96" w14:textId="77777777" w:rsidR="00053178" w:rsidRPr="00DC0FE7" w:rsidRDefault="00053178" w:rsidP="004741CA">
            <w:pPr>
              <w:pStyle w:val="afffffffff2"/>
              <w:rPr>
                <w:rFonts w:ascii="Times New Roman"/>
              </w:rPr>
            </w:pPr>
          </w:p>
        </w:tc>
        <w:tc>
          <w:tcPr>
            <w:tcW w:w="1662" w:type="dxa"/>
            <w:vMerge/>
            <w:shd w:val="clear" w:color="auto" w:fill="auto"/>
            <w:vAlign w:val="center"/>
          </w:tcPr>
          <w:p w14:paraId="5F12911C" w14:textId="77777777" w:rsidR="00053178" w:rsidRPr="00DC0FE7" w:rsidRDefault="00053178" w:rsidP="004741CA">
            <w:pPr>
              <w:pStyle w:val="afffffffff2"/>
              <w:rPr>
                <w:rFonts w:ascii="Times New Roman"/>
              </w:rPr>
            </w:pPr>
          </w:p>
        </w:tc>
        <w:tc>
          <w:tcPr>
            <w:tcW w:w="1663" w:type="dxa"/>
            <w:shd w:val="clear" w:color="auto" w:fill="auto"/>
            <w:vAlign w:val="center"/>
          </w:tcPr>
          <w:p w14:paraId="6655B93C" w14:textId="77777777" w:rsidR="00053178" w:rsidRPr="00DC0FE7" w:rsidRDefault="00053178" w:rsidP="004741CA">
            <w:pPr>
              <w:pStyle w:val="afffffffff2"/>
              <w:rPr>
                <w:rFonts w:ascii="Times New Roman"/>
              </w:rPr>
            </w:pPr>
            <w:r w:rsidRPr="00DC0FE7">
              <w:rPr>
                <w:rFonts w:ascii="Times New Roman"/>
              </w:rPr>
              <w:t>4.1</w:t>
            </w:r>
          </w:p>
        </w:tc>
        <w:tc>
          <w:tcPr>
            <w:tcW w:w="1662" w:type="dxa"/>
            <w:shd w:val="clear" w:color="auto" w:fill="auto"/>
            <w:vAlign w:val="center"/>
          </w:tcPr>
          <w:p w14:paraId="01B01961" w14:textId="0EB17668" w:rsidR="00053178" w:rsidRPr="00DC0FE7" w:rsidRDefault="00053178" w:rsidP="004741CA">
            <w:pPr>
              <w:pStyle w:val="afffffffff2"/>
              <w:rPr>
                <w:rFonts w:ascii="Times New Roman"/>
              </w:rPr>
            </w:pPr>
            <w:r w:rsidRPr="00DC0FE7">
              <w:rPr>
                <w:rFonts w:ascii="Times New Roman"/>
              </w:rPr>
              <w:t>75</w:t>
            </w:r>
          </w:p>
        </w:tc>
        <w:tc>
          <w:tcPr>
            <w:tcW w:w="1663" w:type="dxa"/>
            <w:shd w:val="clear" w:color="auto" w:fill="auto"/>
            <w:vAlign w:val="center"/>
          </w:tcPr>
          <w:p w14:paraId="5BCA44E6" w14:textId="77777777" w:rsidR="00053178" w:rsidRPr="00DC0FE7" w:rsidRDefault="00053178" w:rsidP="004741CA">
            <w:pPr>
              <w:pStyle w:val="afffffffff2"/>
              <w:rPr>
                <w:rFonts w:ascii="Times New Roman"/>
              </w:rPr>
            </w:pPr>
            <w:r w:rsidRPr="00DC0FE7">
              <w:rPr>
                <w:rFonts w:ascii="Times New Roman"/>
              </w:rPr>
              <w:t>37.22</w:t>
            </w:r>
          </w:p>
        </w:tc>
      </w:tr>
      <w:tr w:rsidR="00053178" w:rsidRPr="00DC0FE7" w14:paraId="0E8A1B95" w14:textId="77777777" w:rsidTr="00017B8A">
        <w:trPr>
          <w:jc w:val="center"/>
        </w:trPr>
        <w:tc>
          <w:tcPr>
            <w:tcW w:w="699" w:type="dxa"/>
            <w:shd w:val="clear" w:color="auto" w:fill="auto"/>
            <w:vAlign w:val="center"/>
          </w:tcPr>
          <w:p w14:paraId="27832C42" w14:textId="77777777" w:rsidR="00053178" w:rsidRPr="00DC0FE7" w:rsidRDefault="00053178" w:rsidP="004741CA">
            <w:pPr>
              <w:pStyle w:val="afffffffff2"/>
              <w:rPr>
                <w:rFonts w:ascii="Times New Roman"/>
              </w:rPr>
            </w:pPr>
            <w:r w:rsidRPr="00DC0FE7">
              <w:rPr>
                <w:rFonts w:ascii="Times New Roman"/>
                <w:szCs w:val="18"/>
              </w:rPr>
              <w:t>15</w:t>
            </w:r>
          </w:p>
        </w:tc>
        <w:tc>
          <w:tcPr>
            <w:tcW w:w="1985" w:type="dxa"/>
            <w:vMerge w:val="restart"/>
            <w:shd w:val="clear" w:color="auto" w:fill="auto"/>
            <w:vAlign w:val="center"/>
          </w:tcPr>
          <w:p w14:paraId="6E45B1DF" w14:textId="77777777" w:rsidR="00053178" w:rsidRPr="00DC0FE7" w:rsidRDefault="00053178" w:rsidP="004741CA">
            <w:pPr>
              <w:pStyle w:val="afffffffff2"/>
              <w:rPr>
                <w:rFonts w:ascii="Times New Roman"/>
              </w:rPr>
            </w:pPr>
            <w:r w:rsidRPr="00DC0FE7">
              <w:rPr>
                <w:rFonts w:ascii="Times New Roman"/>
              </w:rPr>
              <w:t>32</w:t>
            </w:r>
          </w:p>
        </w:tc>
        <w:tc>
          <w:tcPr>
            <w:tcW w:w="1662" w:type="dxa"/>
            <w:vMerge w:val="restart"/>
            <w:shd w:val="clear" w:color="auto" w:fill="auto"/>
            <w:vAlign w:val="center"/>
          </w:tcPr>
          <w:p w14:paraId="02C5A64F" w14:textId="77777777" w:rsidR="00053178" w:rsidRPr="00DC0FE7" w:rsidRDefault="00053178" w:rsidP="004741CA">
            <w:pPr>
              <w:pStyle w:val="afffffffff2"/>
              <w:rPr>
                <w:rFonts w:ascii="Times New Roman"/>
              </w:rPr>
            </w:pPr>
            <w:r w:rsidRPr="00DC0FE7">
              <w:rPr>
                <w:rFonts w:ascii="Times New Roman"/>
              </w:rPr>
              <w:t>2</w:t>
            </w:r>
          </w:p>
        </w:tc>
        <w:tc>
          <w:tcPr>
            <w:tcW w:w="1663" w:type="dxa"/>
            <w:shd w:val="clear" w:color="auto" w:fill="auto"/>
            <w:vAlign w:val="center"/>
          </w:tcPr>
          <w:p w14:paraId="7389E68F" w14:textId="77777777" w:rsidR="00053178" w:rsidRPr="00DC0FE7" w:rsidRDefault="00053178" w:rsidP="004741CA">
            <w:pPr>
              <w:pStyle w:val="afffffffff2"/>
              <w:rPr>
                <w:rFonts w:ascii="Times New Roman"/>
              </w:rPr>
            </w:pPr>
            <w:r w:rsidRPr="00DC0FE7">
              <w:rPr>
                <w:rFonts w:ascii="Times New Roman"/>
              </w:rPr>
              <w:t>1.4</w:t>
            </w:r>
          </w:p>
        </w:tc>
        <w:tc>
          <w:tcPr>
            <w:tcW w:w="1662" w:type="dxa"/>
            <w:shd w:val="clear" w:color="auto" w:fill="auto"/>
            <w:vAlign w:val="center"/>
          </w:tcPr>
          <w:p w14:paraId="0C5EEF32" w14:textId="5A0C282D" w:rsidR="00053178" w:rsidRPr="00DC0FE7" w:rsidRDefault="00053178" w:rsidP="004741CA">
            <w:pPr>
              <w:pStyle w:val="afffffffff2"/>
              <w:rPr>
                <w:rFonts w:ascii="Times New Roman"/>
              </w:rPr>
            </w:pPr>
            <w:r w:rsidRPr="00DC0FE7">
              <w:rPr>
                <w:rFonts w:ascii="Times New Roman"/>
              </w:rPr>
              <w:t>22</w:t>
            </w:r>
          </w:p>
        </w:tc>
        <w:tc>
          <w:tcPr>
            <w:tcW w:w="1663" w:type="dxa"/>
            <w:shd w:val="clear" w:color="auto" w:fill="auto"/>
            <w:vAlign w:val="center"/>
          </w:tcPr>
          <w:p w14:paraId="310B034B" w14:textId="77777777" w:rsidR="00053178" w:rsidRPr="00DC0FE7" w:rsidRDefault="00053178" w:rsidP="004741CA">
            <w:pPr>
              <w:pStyle w:val="afffffffff2"/>
              <w:rPr>
                <w:rFonts w:ascii="Times New Roman"/>
              </w:rPr>
            </w:pPr>
            <w:r w:rsidRPr="00DC0FE7">
              <w:rPr>
                <w:rFonts w:ascii="Times New Roman"/>
              </w:rPr>
              <w:t>34.66</w:t>
            </w:r>
          </w:p>
        </w:tc>
      </w:tr>
      <w:tr w:rsidR="00053178" w:rsidRPr="00DC0FE7" w14:paraId="545EE734" w14:textId="77777777" w:rsidTr="00017B8A">
        <w:trPr>
          <w:jc w:val="center"/>
        </w:trPr>
        <w:tc>
          <w:tcPr>
            <w:tcW w:w="699" w:type="dxa"/>
            <w:shd w:val="clear" w:color="auto" w:fill="auto"/>
            <w:vAlign w:val="center"/>
          </w:tcPr>
          <w:p w14:paraId="6350D39B" w14:textId="77777777" w:rsidR="00053178" w:rsidRPr="00DC0FE7" w:rsidRDefault="00053178" w:rsidP="004741CA">
            <w:pPr>
              <w:pStyle w:val="afffffffff2"/>
              <w:rPr>
                <w:rFonts w:ascii="Times New Roman"/>
              </w:rPr>
            </w:pPr>
            <w:r w:rsidRPr="00DC0FE7">
              <w:rPr>
                <w:rFonts w:ascii="Times New Roman"/>
                <w:szCs w:val="18"/>
              </w:rPr>
              <w:t>16</w:t>
            </w:r>
          </w:p>
        </w:tc>
        <w:tc>
          <w:tcPr>
            <w:tcW w:w="1985" w:type="dxa"/>
            <w:vMerge/>
            <w:shd w:val="clear" w:color="auto" w:fill="auto"/>
            <w:vAlign w:val="center"/>
          </w:tcPr>
          <w:p w14:paraId="2ED2CF28" w14:textId="77777777" w:rsidR="00053178" w:rsidRPr="00DC0FE7" w:rsidRDefault="00053178" w:rsidP="004741CA">
            <w:pPr>
              <w:pStyle w:val="afffffffff2"/>
              <w:rPr>
                <w:rFonts w:ascii="Times New Roman"/>
              </w:rPr>
            </w:pPr>
          </w:p>
        </w:tc>
        <w:tc>
          <w:tcPr>
            <w:tcW w:w="1662" w:type="dxa"/>
            <w:vMerge/>
            <w:shd w:val="clear" w:color="auto" w:fill="auto"/>
            <w:vAlign w:val="center"/>
          </w:tcPr>
          <w:p w14:paraId="6861EFF2" w14:textId="77777777" w:rsidR="00053178" w:rsidRPr="00DC0FE7" w:rsidRDefault="00053178" w:rsidP="004741CA">
            <w:pPr>
              <w:pStyle w:val="afffffffff2"/>
              <w:rPr>
                <w:rFonts w:ascii="Times New Roman"/>
              </w:rPr>
            </w:pPr>
          </w:p>
        </w:tc>
        <w:tc>
          <w:tcPr>
            <w:tcW w:w="1663" w:type="dxa"/>
            <w:shd w:val="clear" w:color="auto" w:fill="auto"/>
            <w:vAlign w:val="center"/>
          </w:tcPr>
          <w:p w14:paraId="103EFC85" w14:textId="77777777" w:rsidR="00053178" w:rsidRPr="00DC0FE7" w:rsidRDefault="00053178" w:rsidP="004741CA">
            <w:pPr>
              <w:pStyle w:val="afffffffff2"/>
              <w:rPr>
                <w:rFonts w:ascii="Times New Roman"/>
              </w:rPr>
            </w:pPr>
            <w:r w:rsidRPr="00DC0FE7">
              <w:rPr>
                <w:rFonts w:ascii="Times New Roman"/>
              </w:rPr>
              <w:t>2.1</w:t>
            </w:r>
          </w:p>
        </w:tc>
        <w:tc>
          <w:tcPr>
            <w:tcW w:w="1662" w:type="dxa"/>
            <w:shd w:val="clear" w:color="auto" w:fill="auto"/>
            <w:vAlign w:val="center"/>
          </w:tcPr>
          <w:p w14:paraId="5B6A397B" w14:textId="5D67670A" w:rsidR="00053178" w:rsidRPr="00DC0FE7" w:rsidRDefault="00053178" w:rsidP="004741CA">
            <w:pPr>
              <w:pStyle w:val="afffffffff2"/>
              <w:rPr>
                <w:rFonts w:ascii="Times New Roman"/>
              </w:rPr>
            </w:pPr>
            <w:r w:rsidRPr="00DC0FE7">
              <w:rPr>
                <w:rFonts w:ascii="Times New Roman"/>
              </w:rPr>
              <w:t>32</w:t>
            </w:r>
          </w:p>
        </w:tc>
        <w:tc>
          <w:tcPr>
            <w:tcW w:w="1663" w:type="dxa"/>
            <w:shd w:val="clear" w:color="auto" w:fill="auto"/>
            <w:vAlign w:val="center"/>
          </w:tcPr>
          <w:p w14:paraId="152C023F" w14:textId="77777777" w:rsidR="00053178" w:rsidRPr="00DC0FE7" w:rsidRDefault="00053178" w:rsidP="004741CA">
            <w:pPr>
              <w:pStyle w:val="afffffffff2"/>
              <w:rPr>
                <w:rFonts w:ascii="Times New Roman"/>
              </w:rPr>
            </w:pPr>
            <w:r w:rsidRPr="00DC0FE7">
              <w:rPr>
                <w:rFonts w:ascii="Times New Roman"/>
              </w:rPr>
              <w:t>35.74</w:t>
            </w:r>
          </w:p>
        </w:tc>
      </w:tr>
      <w:tr w:rsidR="00053178" w:rsidRPr="00DC0FE7" w14:paraId="3910D2F6" w14:textId="77777777" w:rsidTr="00017B8A">
        <w:trPr>
          <w:jc w:val="center"/>
        </w:trPr>
        <w:tc>
          <w:tcPr>
            <w:tcW w:w="699" w:type="dxa"/>
            <w:shd w:val="clear" w:color="auto" w:fill="auto"/>
            <w:vAlign w:val="center"/>
          </w:tcPr>
          <w:p w14:paraId="57D89832" w14:textId="77777777" w:rsidR="00053178" w:rsidRPr="00DC0FE7" w:rsidRDefault="00053178" w:rsidP="004741CA">
            <w:pPr>
              <w:pStyle w:val="afffffffff2"/>
              <w:rPr>
                <w:rFonts w:ascii="Times New Roman"/>
              </w:rPr>
            </w:pPr>
            <w:r w:rsidRPr="00DC0FE7">
              <w:rPr>
                <w:rFonts w:ascii="Times New Roman"/>
                <w:szCs w:val="18"/>
              </w:rPr>
              <w:t>17</w:t>
            </w:r>
          </w:p>
        </w:tc>
        <w:tc>
          <w:tcPr>
            <w:tcW w:w="1985" w:type="dxa"/>
            <w:vMerge/>
            <w:shd w:val="clear" w:color="auto" w:fill="auto"/>
            <w:vAlign w:val="center"/>
          </w:tcPr>
          <w:p w14:paraId="2B539BFE" w14:textId="77777777" w:rsidR="00053178" w:rsidRPr="00DC0FE7" w:rsidRDefault="00053178" w:rsidP="004741CA">
            <w:pPr>
              <w:pStyle w:val="afffffffff2"/>
              <w:rPr>
                <w:rFonts w:ascii="Times New Roman"/>
              </w:rPr>
            </w:pPr>
          </w:p>
        </w:tc>
        <w:tc>
          <w:tcPr>
            <w:tcW w:w="1662" w:type="dxa"/>
            <w:shd w:val="clear" w:color="auto" w:fill="auto"/>
            <w:vAlign w:val="center"/>
          </w:tcPr>
          <w:p w14:paraId="41943358" w14:textId="77777777" w:rsidR="00053178" w:rsidRPr="00DC0FE7" w:rsidRDefault="00053178" w:rsidP="004741CA">
            <w:pPr>
              <w:pStyle w:val="afffffffff2"/>
              <w:rPr>
                <w:rFonts w:ascii="Times New Roman"/>
              </w:rPr>
            </w:pPr>
            <w:r w:rsidRPr="00DC0FE7">
              <w:rPr>
                <w:rFonts w:ascii="Times New Roman"/>
              </w:rPr>
              <w:t>2.2</w:t>
            </w:r>
          </w:p>
        </w:tc>
        <w:tc>
          <w:tcPr>
            <w:tcW w:w="1663" w:type="dxa"/>
            <w:shd w:val="clear" w:color="auto" w:fill="auto"/>
            <w:vAlign w:val="center"/>
          </w:tcPr>
          <w:p w14:paraId="6D82892A" w14:textId="77777777" w:rsidR="00053178" w:rsidRPr="00DC0FE7" w:rsidRDefault="00053178" w:rsidP="004741CA">
            <w:pPr>
              <w:pStyle w:val="afffffffff2"/>
              <w:rPr>
                <w:rFonts w:ascii="Times New Roman"/>
              </w:rPr>
            </w:pPr>
            <w:r w:rsidRPr="00DC0FE7">
              <w:rPr>
                <w:rFonts w:ascii="Times New Roman"/>
              </w:rPr>
              <w:t>2.7</w:t>
            </w:r>
          </w:p>
        </w:tc>
        <w:tc>
          <w:tcPr>
            <w:tcW w:w="1662" w:type="dxa"/>
            <w:shd w:val="clear" w:color="auto" w:fill="auto"/>
            <w:vAlign w:val="center"/>
          </w:tcPr>
          <w:p w14:paraId="43D4F410" w14:textId="4363A393" w:rsidR="00053178" w:rsidRPr="00DC0FE7" w:rsidRDefault="00053178" w:rsidP="004741CA">
            <w:pPr>
              <w:pStyle w:val="afffffffff2"/>
              <w:rPr>
                <w:rFonts w:ascii="Times New Roman"/>
              </w:rPr>
            </w:pPr>
            <w:r w:rsidRPr="00DC0FE7">
              <w:rPr>
                <w:rFonts w:ascii="Times New Roman"/>
              </w:rPr>
              <w:t>45</w:t>
            </w:r>
          </w:p>
        </w:tc>
        <w:tc>
          <w:tcPr>
            <w:tcW w:w="1663" w:type="dxa"/>
            <w:shd w:val="clear" w:color="auto" w:fill="auto"/>
            <w:vAlign w:val="center"/>
          </w:tcPr>
          <w:p w14:paraId="5BA3E18D" w14:textId="77777777" w:rsidR="00053178" w:rsidRPr="00DC0FE7" w:rsidRDefault="00053178" w:rsidP="004741CA">
            <w:pPr>
              <w:pStyle w:val="afffffffff2"/>
              <w:rPr>
                <w:rFonts w:ascii="Times New Roman"/>
              </w:rPr>
            </w:pPr>
            <w:r w:rsidRPr="00DC0FE7">
              <w:rPr>
                <w:rFonts w:ascii="Times New Roman"/>
              </w:rPr>
              <w:t>35.95</w:t>
            </w:r>
          </w:p>
        </w:tc>
      </w:tr>
      <w:tr w:rsidR="00053178" w:rsidRPr="00DC0FE7" w14:paraId="0C17B61E" w14:textId="77777777" w:rsidTr="00017B8A">
        <w:trPr>
          <w:jc w:val="center"/>
        </w:trPr>
        <w:tc>
          <w:tcPr>
            <w:tcW w:w="699" w:type="dxa"/>
            <w:shd w:val="clear" w:color="auto" w:fill="auto"/>
            <w:vAlign w:val="center"/>
          </w:tcPr>
          <w:p w14:paraId="557A010E" w14:textId="77777777" w:rsidR="00053178" w:rsidRPr="00DC0FE7" w:rsidRDefault="00053178" w:rsidP="004741CA">
            <w:pPr>
              <w:pStyle w:val="afffffffff2"/>
              <w:rPr>
                <w:rFonts w:ascii="Times New Roman"/>
              </w:rPr>
            </w:pPr>
            <w:r w:rsidRPr="00DC0FE7">
              <w:rPr>
                <w:rFonts w:ascii="Times New Roman"/>
                <w:szCs w:val="18"/>
              </w:rPr>
              <w:t>18</w:t>
            </w:r>
          </w:p>
        </w:tc>
        <w:tc>
          <w:tcPr>
            <w:tcW w:w="1985" w:type="dxa"/>
            <w:vMerge/>
            <w:shd w:val="clear" w:color="auto" w:fill="auto"/>
            <w:vAlign w:val="center"/>
          </w:tcPr>
          <w:p w14:paraId="4487602F" w14:textId="77777777" w:rsidR="00053178" w:rsidRPr="00DC0FE7" w:rsidRDefault="00053178" w:rsidP="004741CA">
            <w:pPr>
              <w:pStyle w:val="afffffffff2"/>
              <w:rPr>
                <w:rFonts w:ascii="Times New Roman"/>
              </w:rPr>
            </w:pPr>
          </w:p>
        </w:tc>
        <w:tc>
          <w:tcPr>
            <w:tcW w:w="1662" w:type="dxa"/>
            <w:vMerge w:val="restart"/>
            <w:shd w:val="clear" w:color="auto" w:fill="auto"/>
            <w:vAlign w:val="center"/>
          </w:tcPr>
          <w:p w14:paraId="1881CCB5" w14:textId="77777777" w:rsidR="00053178" w:rsidRPr="00DC0FE7" w:rsidRDefault="00053178" w:rsidP="004741CA">
            <w:pPr>
              <w:pStyle w:val="afffffffff2"/>
              <w:rPr>
                <w:rFonts w:ascii="Times New Roman"/>
              </w:rPr>
            </w:pPr>
            <w:r w:rsidRPr="00DC0FE7">
              <w:rPr>
                <w:rFonts w:ascii="Times New Roman"/>
              </w:rPr>
              <w:t>2.5</w:t>
            </w:r>
          </w:p>
        </w:tc>
        <w:tc>
          <w:tcPr>
            <w:tcW w:w="1663" w:type="dxa"/>
            <w:shd w:val="clear" w:color="auto" w:fill="auto"/>
            <w:vAlign w:val="center"/>
          </w:tcPr>
          <w:p w14:paraId="4697093B" w14:textId="77777777" w:rsidR="00053178" w:rsidRPr="00DC0FE7" w:rsidRDefault="00053178" w:rsidP="004741CA">
            <w:pPr>
              <w:pStyle w:val="afffffffff2"/>
              <w:rPr>
                <w:rFonts w:ascii="Times New Roman"/>
              </w:rPr>
            </w:pPr>
            <w:r w:rsidRPr="00DC0FE7">
              <w:rPr>
                <w:rFonts w:ascii="Times New Roman"/>
              </w:rPr>
              <w:t>3.8</w:t>
            </w:r>
          </w:p>
        </w:tc>
        <w:tc>
          <w:tcPr>
            <w:tcW w:w="1662" w:type="dxa"/>
            <w:shd w:val="clear" w:color="auto" w:fill="auto"/>
            <w:vAlign w:val="center"/>
          </w:tcPr>
          <w:p w14:paraId="2B49EF3B" w14:textId="36A3C45A" w:rsidR="00053178" w:rsidRPr="00DC0FE7" w:rsidRDefault="00053178" w:rsidP="004741CA">
            <w:pPr>
              <w:pStyle w:val="afffffffff2"/>
              <w:rPr>
                <w:rFonts w:ascii="Times New Roman"/>
              </w:rPr>
            </w:pPr>
            <w:r w:rsidRPr="00DC0FE7">
              <w:rPr>
                <w:rFonts w:ascii="Times New Roman"/>
              </w:rPr>
              <w:t>70</w:t>
            </w:r>
          </w:p>
        </w:tc>
        <w:tc>
          <w:tcPr>
            <w:tcW w:w="1663" w:type="dxa"/>
            <w:shd w:val="clear" w:color="auto" w:fill="auto"/>
            <w:vAlign w:val="center"/>
          </w:tcPr>
          <w:p w14:paraId="4E6B7942" w14:textId="77777777" w:rsidR="00053178" w:rsidRPr="00DC0FE7" w:rsidRDefault="00053178" w:rsidP="004741CA">
            <w:pPr>
              <w:pStyle w:val="afffffffff2"/>
              <w:rPr>
                <w:rFonts w:ascii="Times New Roman"/>
              </w:rPr>
            </w:pPr>
            <w:r w:rsidRPr="00DC0FE7">
              <w:rPr>
                <w:rFonts w:ascii="Times New Roman"/>
              </w:rPr>
              <w:t>36.96</w:t>
            </w:r>
          </w:p>
        </w:tc>
      </w:tr>
      <w:tr w:rsidR="00053178" w:rsidRPr="00DC0FE7" w14:paraId="7042102B" w14:textId="77777777" w:rsidTr="00017B8A">
        <w:trPr>
          <w:jc w:val="center"/>
        </w:trPr>
        <w:tc>
          <w:tcPr>
            <w:tcW w:w="699" w:type="dxa"/>
            <w:tcBorders>
              <w:bottom w:val="single" w:sz="8" w:space="0" w:color="auto"/>
            </w:tcBorders>
            <w:shd w:val="clear" w:color="auto" w:fill="auto"/>
            <w:vAlign w:val="center"/>
          </w:tcPr>
          <w:p w14:paraId="04B247E9" w14:textId="77777777" w:rsidR="00053178" w:rsidRPr="00DC0FE7" w:rsidRDefault="00053178" w:rsidP="004741CA">
            <w:pPr>
              <w:pStyle w:val="afffffffff2"/>
              <w:rPr>
                <w:rFonts w:ascii="Times New Roman"/>
              </w:rPr>
            </w:pPr>
            <w:r w:rsidRPr="00DC0FE7">
              <w:rPr>
                <w:rFonts w:ascii="Times New Roman"/>
                <w:szCs w:val="18"/>
              </w:rPr>
              <w:t>19</w:t>
            </w:r>
          </w:p>
        </w:tc>
        <w:tc>
          <w:tcPr>
            <w:tcW w:w="1985" w:type="dxa"/>
            <w:vMerge/>
            <w:tcBorders>
              <w:bottom w:val="single" w:sz="8" w:space="0" w:color="auto"/>
            </w:tcBorders>
            <w:shd w:val="clear" w:color="auto" w:fill="auto"/>
            <w:vAlign w:val="center"/>
          </w:tcPr>
          <w:p w14:paraId="467D7329" w14:textId="77777777" w:rsidR="00053178" w:rsidRPr="00DC0FE7" w:rsidRDefault="00053178" w:rsidP="004741CA">
            <w:pPr>
              <w:pStyle w:val="afffffffff2"/>
              <w:rPr>
                <w:rFonts w:ascii="Times New Roman"/>
              </w:rPr>
            </w:pPr>
          </w:p>
        </w:tc>
        <w:tc>
          <w:tcPr>
            <w:tcW w:w="1662" w:type="dxa"/>
            <w:vMerge/>
            <w:tcBorders>
              <w:bottom w:val="single" w:sz="8" w:space="0" w:color="auto"/>
            </w:tcBorders>
            <w:shd w:val="clear" w:color="auto" w:fill="auto"/>
            <w:vAlign w:val="center"/>
          </w:tcPr>
          <w:p w14:paraId="55B7CA9A" w14:textId="77777777" w:rsidR="00053178" w:rsidRPr="00DC0FE7" w:rsidRDefault="00053178" w:rsidP="004741CA">
            <w:pPr>
              <w:pStyle w:val="afffffffff2"/>
              <w:rPr>
                <w:rFonts w:ascii="Times New Roman"/>
              </w:rPr>
            </w:pPr>
          </w:p>
        </w:tc>
        <w:tc>
          <w:tcPr>
            <w:tcW w:w="1663" w:type="dxa"/>
            <w:tcBorders>
              <w:bottom w:val="single" w:sz="8" w:space="0" w:color="auto"/>
            </w:tcBorders>
            <w:shd w:val="clear" w:color="auto" w:fill="auto"/>
            <w:vAlign w:val="center"/>
          </w:tcPr>
          <w:p w14:paraId="06E46691" w14:textId="77777777" w:rsidR="00053178" w:rsidRPr="00DC0FE7" w:rsidRDefault="00053178" w:rsidP="004741CA">
            <w:pPr>
              <w:pStyle w:val="afffffffff2"/>
              <w:rPr>
                <w:rFonts w:ascii="Times New Roman"/>
              </w:rPr>
            </w:pPr>
            <w:r w:rsidRPr="00DC0FE7">
              <w:rPr>
                <w:rFonts w:ascii="Times New Roman"/>
              </w:rPr>
              <w:t>4.1</w:t>
            </w:r>
          </w:p>
        </w:tc>
        <w:tc>
          <w:tcPr>
            <w:tcW w:w="1662" w:type="dxa"/>
            <w:tcBorders>
              <w:bottom w:val="single" w:sz="8" w:space="0" w:color="auto"/>
            </w:tcBorders>
            <w:shd w:val="clear" w:color="auto" w:fill="auto"/>
            <w:vAlign w:val="center"/>
          </w:tcPr>
          <w:p w14:paraId="033F7C61" w14:textId="5EB7C59C" w:rsidR="00053178" w:rsidRPr="00DC0FE7" w:rsidRDefault="00053178" w:rsidP="004741CA">
            <w:pPr>
              <w:pStyle w:val="afffffffff2"/>
              <w:rPr>
                <w:rFonts w:ascii="Times New Roman"/>
              </w:rPr>
            </w:pPr>
            <w:r w:rsidRPr="00DC0FE7">
              <w:rPr>
                <w:rFonts w:ascii="Times New Roman"/>
              </w:rPr>
              <w:t>75</w:t>
            </w:r>
          </w:p>
        </w:tc>
        <w:tc>
          <w:tcPr>
            <w:tcW w:w="1663" w:type="dxa"/>
            <w:tcBorders>
              <w:bottom w:val="single" w:sz="8" w:space="0" w:color="auto"/>
            </w:tcBorders>
            <w:shd w:val="clear" w:color="auto" w:fill="auto"/>
            <w:vAlign w:val="center"/>
          </w:tcPr>
          <w:p w14:paraId="35935574" w14:textId="77777777" w:rsidR="00053178" w:rsidRPr="00DC0FE7" w:rsidRDefault="00053178" w:rsidP="004741CA">
            <w:pPr>
              <w:pStyle w:val="afffffffff2"/>
              <w:rPr>
                <w:rFonts w:ascii="Times New Roman"/>
              </w:rPr>
            </w:pPr>
            <w:r w:rsidRPr="00DC0FE7">
              <w:rPr>
                <w:rFonts w:ascii="Times New Roman"/>
              </w:rPr>
              <w:t>37.22</w:t>
            </w:r>
          </w:p>
        </w:tc>
      </w:tr>
    </w:tbl>
    <w:p w14:paraId="317327F9" w14:textId="77777777" w:rsidR="00053178" w:rsidRPr="00DC0FE7" w:rsidRDefault="00053178" w:rsidP="00053178">
      <w:pPr>
        <w:pStyle w:val="affff6"/>
        <w:ind w:firstLine="420"/>
      </w:pPr>
    </w:p>
    <w:p w14:paraId="60CE3BBC" w14:textId="77777777" w:rsidR="00053178" w:rsidRPr="00DC0FE7" w:rsidRDefault="00053178" w:rsidP="00053178">
      <w:pPr>
        <w:pStyle w:val="affc"/>
        <w:spacing w:before="240" w:after="240"/>
      </w:pPr>
      <w:bookmarkStart w:id="81" w:name="_Toc129852980"/>
      <w:bookmarkStart w:id="82" w:name="_Toc130799053"/>
      <w:bookmarkStart w:id="83" w:name="_Toc138691732"/>
      <w:r w:rsidRPr="00DC0FE7">
        <w:rPr>
          <w:rFonts w:hint="eastAsia"/>
        </w:rPr>
        <w:t>技术要求</w:t>
      </w:r>
      <w:bookmarkEnd w:id="81"/>
      <w:bookmarkEnd w:id="82"/>
      <w:bookmarkEnd w:id="83"/>
    </w:p>
    <w:p w14:paraId="62D68398" w14:textId="77777777" w:rsidR="00053178" w:rsidRPr="00DC0FE7" w:rsidRDefault="00053178" w:rsidP="00053178">
      <w:pPr>
        <w:pStyle w:val="affd"/>
        <w:spacing w:before="120" w:after="120"/>
      </w:pPr>
      <w:bookmarkStart w:id="84" w:name="_Toc129852981"/>
      <w:bookmarkStart w:id="85" w:name="_Toc130799054"/>
      <w:bookmarkStart w:id="86" w:name="_Toc138691733"/>
      <w:r w:rsidRPr="00DC0FE7">
        <w:rPr>
          <w:rFonts w:hint="eastAsia"/>
        </w:rPr>
        <w:t>基本要求</w:t>
      </w:r>
      <w:bookmarkEnd w:id="84"/>
      <w:bookmarkEnd w:id="85"/>
      <w:bookmarkEnd w:id="86"/>
    </w:p>
    <w:p w14:paraId="5A83586D" w14:textId="77777777" w:rsidR="00053178" w:rsidRPr="00DC0FE7" w:rsidRDefault="00053178" w:rsidP="00053178">
      <w:pPr>
        <w:pStyle w:val="affffffffa"/>
      </w:pPr>
      <w:r w:rsidRPr="00DC0FE7">
        <w:rPr>
          <w:rFonts w:hint="eastAsia"/>
        </w:rPr>
        <w:t>电泵应符合本标准的要求，并按照经规定程序批准的图样及技术文件制造。</w:t>
      </w:r>
    </w:p>
    <w:p w14:paraId="7BE43140" w14:textId="77777777" w:rsidR="00053178" w:rsidRPr="00DC0FE7" w:rsidRDefault="00053178" w:rsidP="00053178">
      <w:pPr>
        <w:pStyle w:val="affffffffa"/>
      </w:pPr>
      <w:r w:rsidRPr="00DC0FE7">
        <w:rPr>
          <w:rFonts w:hint="eastAsia"/>
        </w:rPr>
        <w:t>电泵在下列使用条件下应能连续正常运行：</w:t>
      </w:r>
    </w:p>
    <w:p w14:paraId="7C42546A" w14:textId="77777777" w:rsidR="00053178" w:rsidRPr="00A30409" w:rsidRDefault="00053178" w:rsidP="00440D6B">
      <w:pPr>
        <w:pStyle w:val="af5"/>
        <w:numPr>
          <w:ilvl w:val="0"/>
          <w:numId w:val="32"/>
        </w:numPr>
        <w:ind w:left="0" w:firstLine="426"/>
        <w:rPr>
          <w:rFonts w:ascii="Times New Roman"/>
        </w:rPr>
      </w:pPr>
      <w:r w:rsidRPr="00DC0FE7">
        <w:lastRenderedPageBreak/>
        <w:t>系</w:t>
      </w:r>
      <w:r w:rsidRPr="00A30409">
        <w:rPr>
          <w:rFonts w:ascii="Times New Roman"/>
        </w:rPr>
        <w:t>统压力符合表</w:t>
      </w:r>
      <w:r w:rsidRPr="00A30409">
        <w:rPr>
          <w:rFonts w:ascii="Times New Roman"/>
        </w:rPr>
        <w:t>1</w:t>
      </w:r>
      <w:r w:rsidRPr="00A30409">
        <w:rPr>
          <w:rFonts w:ascii="Times New Roman"/>
        </w:rPr>
        <w:t>相应的规定且泵的进口压力能使电泵上端的轴承浸没于输送介质中。</w:t>
      </w:r>
    </w:p>
    <w:p w14:paraId="17AD6391" w14:textId="77777777" w:rsidR="00053178" w:rsidRPr="00A30409" w:rsidRDefault="00053178" w:rsidP="00053178">
      <w:pPr>
        <w:pStyle w:val="af5"/>
        <w:ind w:left="0" w:firstLine="426"/>
        <w:rPr>
          <w:rFonts w:ascii="Times New Roman"/>
        </w:rPr>
      </w:pPr>
      <w:r w:rsidRPr="00A30409">
        <w:rPr>
          <w:rFonts w:ascii="Times New Roman"/>
        </w:rPr>
        <w:t>输送介质温度符合表</w:t>
      </w:r>
      <w:r w:rsidRPr="00A30409">
        <w:rPr>
          <w:rFonts w:ascii="Times New Roman"/>
        </w:rPr>
        <w:t>1</w:t>
      </w:r>
      <w:r w:rsidRPr="00A30409">
        <w:rPr>
          <w:rFonts w:ascii="Times New Roman"/>
        </w:rPr>
        <w:t>相应的规定。</w:t>
      </w:r>
    </w:p>
    <w:p w14:paraId="71D16B4B" w14:textId="170313A8" w:rsidR="00053178" w:rsidRPr="00A30409" w:rsidRDefault="00053178" w:rsidP="00053178">
      <w:pPr>
        <w:pStyle w:val="af5"/>
        <w:ind w:left="0" w:firstLine="426"/>
        <w:rPr>
          <w:rFonts w:ascii="Times New Roman"/>
        </w:rPr>
      </w:pPr>
      <w:r w:rsidRPr="00A30409">
        <w:rPr>
          <w:rFonts w:ascii="Times New Roman"/>
        </w:rPr>
        <w:t>输送介质不应含有体积比超过</w:t>
      </w:r>
      <w:r w:rsidRPr="00A30409">
        <w:rPr>
          <w:rFonts w:ascii="Times New Roman"/>
        </w:rPr>
        <w:t>0.1%</w:t>
      </w:r>
      <w:r w:rsidRPr="00A30409">
        <w:rPr>
          <w:rFonts w:ascii="Times New Roman"/>
        </w:rPr>
        <w:t>和粒度大于</w:t>
      </w:r>
      <w:smartTag w:uri="urn:schemas-microsoft-com:office:smarttags" w:element="chmetcnv">
        <w:smartTagPr>
          <w:attr w:name="TCSC" w:val="0"/>
          <w:attr w:name="NumberType" w:val="1"/>
          <w:attr w:name="Negative" w:val="False"/>
          <w:attr w:name="HasSpace" w:val="True"/>
          <w:attr w:name="SourceValue" w:val=".2"/>
          <w:attr w:name="UnitName" w:val="mm"/>
        </w:smartTagPr>
        <w:r w:rsidRPr="00A30409">
          <w:rPr>
            <w:rFonts w:ascii="Times New Roman"/>
          </w:rPr>
          <w:t>0.2 mm</w:t>
        </w:r>
      </w:smartTag>
      <w:r w:rsidRPr="00A30409">
        <w:rPr>
          <w:rFonts w:ascii="Times New Roman"/>
        </w:rPr>
        <w:t>的固体杂质。</w:t>
      </w:r>
    </w:p>
    <w:p w14:paraId="0A0E103D" w14:textId="77777777" w:rsidR="00053178" w:rsidRPr="00A30409" w:rsidRDefault="00053178" w:rsidP="00053178">
      <w:pPr>
        <w:pStyle w:val="af5"/>
        <w:ind w:left="0" w:firstLine="426"/>
        <w:rPr>
          <w:rFonts w:ascii="Times New Roman"/>
        </w:rPr>
      </w:pPr>
      <w:r w:rsidRPr="00A30409">
        <w:rPr>
          <w:rFonts w:ascii="Times New Roman"/>
        </w:rPr>
        <w:t>输送介质中的</w:t>
      </w:r>
      <w:r w:rsidRPr="00A30409">
        <w:rPr>
          <w:rFonts w:ascii="Times New Roman"/>
        </w:rPr>
        <w:t>pH</w:t>
      </w:r>
      <w:r w:rsidRPr="00A30409">
        <w:rPr>
          <w:rFonts w:ascii="Times New Roman"/>
        </w:rPr>
        <w:t>值为</w:t>
      </w:r>
      <w:r w:rsidRPr="00A30409">
        <w:rPr>
          <w:rFonts w:ascii="Times New Roman"/>
        </w:rPr>
        <w:t>6.5</w:t>
      </w:r>
      <w:r w:rsidRPr="00A30409">
        <w:rPr>
          <w:rFonts w:ascii="Times New Roman"/>
        </w:rPr>
        <w:t>～</w:t>
      </w:r>
      <w:r w:rsidRPr="00A30409">
        <w:rPr>
          <w:rFonts w:ascii="Times New Roman"/>
        </w:rPr>
        <w:t>8.5</w:t>
      </w:r>
      <w:r w:rsidRPr="00A30409">
        <w:rPr>
          <w:rFonts w:ascii="Times New Roman"/>
        </w:rPr>
        <w:t>。</w:t>
      </w:r>
    </w:p>
    <w:p w14:paraId="5891AE87" w14:textId="77777777" w:rsidR="00053178" w:rsidRPr="00A30409" w:rsidRDefault="00053178" w:rsidP="00053178">
      <w:pPr>
        <w:pStyle w:val="af5"/>
        <w:ind w:left="0" w:firstLine="426"/>
        <w:rPr>
          <w:rFonts w:ascii="Times New Roman"/>
        </w:rPr>
      </w:pPr>
      <w:r w:rsidRPr="00A30409">
        <w:rPr>
          <w:rFonts w:ascii="Times New Roman"/>
        </w:rPr>
        <w:t>环境温度为</w:t>
      </w:r>
      <w:r w:rsidRPr="00A30409">
        <w:rPr>
          <w:rFonts w:ascii="Times New Roman"/>
        </w:rPr>
        <w:t>0 ℃</w:t>
      </w:r>
      <w:r w:rsidRPr="00A30409">
        <w:rPr>
          <w:rFonts w:ascii="Times New Roman"/>
        </w:rPr>
        <w:t>～</w:t>
      </w:r>
      <w:r w:rsidRPr="00A30409">
        <w:rPr>
          <w:rFonts w:ascii="Times New Roman"/>
        </w:rPr>
        <w:t>40 ℃</w:t>
      </w:r>
      <w:r w:rsidRPr="00A30409">
        <w:rPr>
          <w:rFonts w:ascii="Times New Roman"/>
        </w:rPr>
        <w:t>。</w:t>
      </w:r>
    </w:p>
    <w:p w14:paraId="67E15DFD" w14:textId="77777777" w:rsidR="00053178" w:rsidRPr="00A30409" w:rsidRDefault="00053178" w:rsidP="00053178">
      <w:pPr>
        <w:pStyle w:val="af5"/>
        <w:ind w:left="0" w:firstLine="426"/>
        <w:rPr>
          <w:rFonts w:ascii="Times New Roman"/>
        </w:rPr>
      </w:pPr>
      <w:r w:rsidRPr="00A30409">
        <w:rPr>
          <w:rFonts w:ascii="Times New Roman"/>
        </w:rPr>
        <w:t>电泵运行时电源电压为额定电压，其波动误差不超过额定电压的</w:t>
      </w:r>
      <w:r w:rsidRPr="00A30409">
        <w:rPr>
          <w:rFonts w:ascii="Times New Roman"/>
        </w:rPr>
        <w:t>±10%</w:t>
      </w:r>
      <w:r w:rsidRPr="00A30409">
        <w:rPr>
          <w:rFonts w:ascii="Times New Roman"/>
        </w:rPr>
        <w:t>。</w:t>
      </w:r>
    </w:p>
    <w:p w14:paraId="4BDF90CB" w14:textId="77777777" w:rsidR="00053178" w:rsidRPr="00A30409" w:rsidRDefault="00053178" w:rsidP="00053178">
      <w:pPr>
        <w:pStyle w:val="af5"/>
        <w:ind w:left="0" w:firstLine="426"/>
        <w:rPr>
          <w:rFonts w:ascii="Times New Roman"/>
        </w:rPr>
      </w:pPr>
      <w:r w:rsidRPr="00A30409">
        <w:rPr>
          <w:rFonts w:ascii="Times New Roman"/>
        </w:rPr>
        <w:t>电泵应在</w:t>
      </w:r>
      <w:r w:rsidRPr="00A30409">
        <w:rPr>
          <w:rFonts w:ascii="Times New Roman"/>
        </w:rPr>
        <w:t>0.8</w:t>
      </w:r>
      <w:r w:rsidRPr="00A30409">
        <w:rPr>
          <w:rFonts w:ascii="Times New Roman"/>
        </w:rPr>
        <w:t>倍的规定扬程以上范围内运行。</w:t>
      </w:r>
    </w:p>
    <w:p w14:paraId="5AC2AC70" w14:textId="77777777" w:rsidR="00053178" w:rsidRPr="00DC0FE7" w:rsidRDefault="00053178" w:rsidP="00053178">
      <w:pPr>
        <w:pStyle w:val="affffffffa"/>
        <w:rPr>
          <w:bdr w:val="single" w:sz="4" w:space="0" w:color="auto"/>
        </w:rPr>
      </w:pPr>
      <w:r w:rsidRPr="00A30409">
        <w:rPr>
          <w:rFonts w:ascii="Times New Roman"/>
        </w:rPr>
        <w:t>电泵在运行期间，电源电压和频率的变化及其对电动机性能和温升限值的影响应符合</w:t>
      </w:r>
      <w:r w:rsidRPr="00A30409">
        <w:rPr>
          <w:rFonts w:ascii="Times New Roman"/>
        </w:rPr>
        <w:t>GB/T 755</w:t>
      </w:r>
      <w:r w:rsidRPr="00DC0FE7">
        <w:rPr>
          <w:rFonts w:hint="eastAsia"/>
        </w:rPr>
        <w:t>的规定。</w:t>
      </w:r>
    </w:p>
    <w:p w14:paraId="795E25B7" w14:textId="77777777" w:rsidR="00053178" w:rsidRPr="00DC0FE7" w:rsidRDefault="00053178" w:rsidP="00053178">
      <w:pPr>
        <w:pStyle w:val="affd"/>
        <w:spacing w:before="120" w:after="120"/>
      </w:pPr>
      <w:bookmarkStart w:id="87" w:name="_Hlk129605573"/>
      <w:bookmarkStart w:id="88" w:name="_Toc129852982"/>
      <w:bookmarkStart w:id="89" w:name="_Toc130799055"/>
      <w:bookmarkStart w:id="90" w:name="_Toc138691734"/>
      <w:r w:rsidRPr="00DC0FE7">
        <w:rPr>
          <w:rFonts w:hint="eastAsia"/>
        </w:rPr>
        <w:t>电泵性能</w:t>
      </w:r>
      <w:bookmarkEnd w:id="87"/>
      <w:bookmarkEnd w:id="88"/>
      <w:bookmarkEnd w:id="89"/>
      <w:bookmarkEnd w:id="90"/>
    </w:p>
    <w:p w14:paraId="2BD9E64D" w14:textId="77777777" w:rsidR="00053178" w:rsidRPr="00DC0FE7" w:rsidRDefault="00053178" w:rsidP="00053178">
      <w:pPr>
        <w:pStyle w:val="affffffffa"/>
      </w:pPr>
      <w:bookmarkStart w:id="91" w:name="_Hlk129605586"/>
      <w:r w:rsidRPr="00DC0FE7">
        <w:rPr>
          <w:rFonts w:hint="eastAsia"/>
        </w:rPr>
        <w:t>电泵在电压、频率为额定及流量为规定点时，电泵规定点的性能应符合表2和表3的规定。</w:t>
      </w:r>
      <w:bookmarkEnd w:id="91"/>
    </w:p>
    <w:p w14:paraId="6164E586" w14:textId="5CBD054B" w:rsidR="00053178" w:rsidRPr="00DC0FE7" w:rsidRDefault="00053178" w:rsidP="00053178">
      <w:pPr>
        <w:pStyle w:val="affffffffa"/>
        <w:rPr>
          <w:rFonts w:ascii="Times New Roman"/>
        </w:rPr>
      </w:pPr>
      <w:bookmarkStart w:id="92" w:name="_Hlk129605593"/>
      <w:r w:rsidRPr="00DC0FE7">
        <w:rPr>
          <w:rFonts w:ascii="Times New Roman"/>
        </w:rPr>
        <w:t>电泵在</w:t>
      </w:r>
      <w:r w:rsidRPr="00DC0FE7">
        <w:rPr>
          <w:rFonts w:ascii="Times New Roman"/>
        </w:rPr>
        <w:t>0.7</w:t>
      </w:r>
      <w:r w:rsidRPr="00DC0FE7">
        <w:rPr>
          <w:rFonts w:ascii="Times New Roman"/>
        </w:rPr>
        <w:t>倍～</w:t>
      </w:r>
      <w:r w:rsidRPr="00DC0FE7">
        <w:rPr>
          <w:rFonts w:ascii="Times New Roman"/>
        </w:rPr>
        <w:t>1.2</w:t>
      </w:r>
      <w:r w:rsidRPr="00DC0FE7">
        <w:rPr>
          <w:rFonts w:ascii="Times New Roman"/>
        </w:rPr>
        <w:t>倍的规定流量范围内，电泵的输入功率应不超过表</w:t>
      </w:r>
      <w:r w:rsidRPr="00DC0FE7">
        <w:rPr>
          <w:rFonts w:ascii="Times New Roman"/>
        </w:rPr>
        <w:t>4</w:t>
      </w:r>
      <w:r w:rsidR="0065309C" w:rsidRPr="00DC0FE7">
        <w:rPr>
          <w:rFonts w:ascii="Times New Roman"/>
        </w:rPr>
        <w:t>和表</w:t>
      </w:r>
      <w:r w:rsidR="0065309C" w:rsidRPr="00DC0FE7">
        <w:rPr>
          <w:rFonts w:ascii="Times New Roman"/>
        </w:rPr>
        <w:t>5</w:t>
      </w:r>
      <w:r w:rsidRPr="00DC0FE7">
        <w:rPr>
          <w:rFonts w:ascii="Times New Roman"/>
        </w:rPr>
        <w:t>的规定。或按</w:t>
      </w:r>
      <w:r w:rsidR="00BD047F" w:rsidRPr="00DC0FE7">
        <w:rPr>
          <w:rFonts w:ascii="Times New Roman"/>
        </w:rPr>
        <w:t>公</w:t>
      </w:r>
      <w:r w:rsidRPr="00DC0FE7">
        <w:rPr>
          <w:rFonts w:ascii="Times New Roman"/>
        </w:rPr>
        <w:t>式（</w:t>
      </w:r>
      <w:r w:rsidRPr="00DC0FE7">
        <w:rPr>
          <w:rFonts w:ascii="Times New Roman"/>
        </w:rPr>
        <w:t>1</w:t>
      </w:r>
      <w:r w:rsidRPr="00DC0FE7">
        <w:rPr>
          <w:rFonts w:ascii="Times New Roman"/>
        </w:rPr>
        <w:t>）</w:t>
      </w:r>
      <w:r w:rsidR="00BD047F" w:rsidRPr="00DC0FE7">
        <w:rPr>
          <w:rFonts w:ascii="Times New Roman"/>
        </w:rPr>
        <w:t>、（</w:t>
      </w:r>
      <w:r w:rsidR="00BD047F" w:rsidRPr="00DC0FE7">
        <w:rPr>
          <w:rFonts w:ascii="Times New Roman"/>
        </w:rPr>
        <w:t>2</w:t>
      </w:r>
      <w:r w:rsidR="00BD047F" w:rsidRPr="00DC0FE7">
        <w:rPr>
          <w:rFonts w:ascii="Times New Roman"/>
        </w:rPr>
        <w:t>）</w:t>
      </w:r>
      <w:r w:rsidRPr="00DC0FE7">
        <w:rPr>
          <w:rFonts w:ascii="Times New Roman"/>
        </w:rPr>
        <w:t>计算</w:t>
      </w:r>
      <w:bookmarkEnd w:id="92"/>
      <w:r w:rsidR="00BD047F" w:rsidRPr="00DC0FE7">
        <w:rPr>
          <w:rFonts w:ascii="Times New Roman"/>
        </w:rPr>
        <w:t>。</w:t>
      </w:r>
    </w:p>
    <w:p w14:paraId="5A80E6BC" w14:textId="5064CE4C" w:rsidR="00BD047F" w:rsidRPr="00DC0FE7" w:rsidRDefault="00BD047F" w:rsidP="00BD047F">
      <w:pPr>
        <w:pStyle w:val="affff6"/>
        <w:ind w:firstLine="420"/>
        <w:rPr>
          <w:rFonts w:ascii="Times New Roman"/>
        </w:rPr>
      </w:pPr>
      <w:r w:rsidRPr="00DC0FE7">
        <w:rPr>
          <w:rFonts w:ascii="Times New Roman"/>
        </w:rPr>
        <w:t>定频</w:t>
      </w:r>
      <w:r w:rsidR="00410BA2" w:rsidRPr="00DC0FE7">
        <w:rPr>
          <w:rFonts w:ascii="Times New Roman"/>
        </w:rPr>
        <w:t>电</w:t>
      </w:r>
      <w:r w:rsidRPr="00DC0FE7">
        <w:rPr>
          <w:rFonts w:ascii="Times New Roman"/>
        </w:rPr>
        <w:t>泵的输入功率计算公式：</w:t>
      </w:r>
    </w:p>
    <w:p w14:paraId="76C61F71" w14:textId="77777777" w:rsidR="00053178" w:rsidRPr="00DC0FE7" w:rsidRDefault="00053178" w:rsidP="00053178">
      <w:pPr>
        <w:pStyle w:val="affffff6"/>
        <w:rPr>
          <w:rFonts w:ascii="Times New Roman" w:hAnsi="Times New Roman"/>
        </w:rPr>
      </w:pPr>
      <w:r w:rsidRPr="00DC0FE7">
        <w:rPr>
          <w:rFonts w:ascii="Times New Roman" w:hAnsi="Times New Roman"/>
        </w:rPr>
        <w:tab/>
      </w:r>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m:t>
                </m:r>
              </m:sub>
            </m:sSub>
          </m:num>
          <m:den>
            <m:d>
              <m:dPr>
                <m:ctrlPr>
                  <w:rPr>
                    <w:rFonts w:ascii="Cambria Math" w:hAnsi="Cambria Math"/>
                    <w:i/>
                  </w:rPr>
                </m:ctrlPr>
              </m:dPr>
              <m:e>
                <m:sSub>
                  <m:sSubPr>
                    <m:ctrlPr>
                      <w:rPr>
                        <w:rFonts w:ascii="Cambria Math" w:hAnsi="Cambria Math"/>
                        <w:i/>
                      </w:rPr>
                    </m:ctrlPr>
                  </m:sSubPr>
                  <m:e>
                    <m:r>
                      <w:rPr>
                        <w:rFonts w:ascii="Cambria Math" w:hAnsi="Cambria Math"/>
                      </w:rPr>
                      <m:t>η</m:t>
                    </m:r>
                  </m:e>
                  <m:sub>
                    <m:r>
                      <w:rPr>
                        <w:rFonts w:ascii="Cambria Math" w:hAnsi="Cambria Math"/>
                      </w:rPr>
                      <m:t>D</m:t>
                    </m:r>
                  </m:sub>
                </m:sSub>
                <m:r>
                  <w:rPr>
                    <w:rFonts w:ascii="Cambria Math" w:hAnsi="Cambria Math"/>
                  </w:rPr>
                  <m:t>×0.97</m:t>
                </m:r>
              </m:e>
            </m:d>
          </m:den>
        </m:f>
      </m:oMath>
      <w:r w:rsidRPr="00DC0FE7">
        <w:rPr>
          <w:rFonts w:ascii="Times New Roman" w:eastAsia="微软雅黑" w:hAnsi="Times New Roman"/>
        </w:rPr>
        <w:tab/>
      </w:r>
      <w:r w:rsidRPr="00DC0FE7">
        <w:rPr>
          <w:rFonts w:ascii="Times New Roman" w:hAnsi="Times New Roman"/>
        </w:rPr>
        <w:t>(</w:t>
      </w:r>
      <w:r w:rsidRPr="00DC0FE7">
        <w:rPr>
          <w:rFonts w:ascii="Times New Roman" w:hAnsi="Times New Roman"/>
        </w:rPr>
        <w:fldChar w:fldCharType="begin"/>
      </w:r>
      <w:r w:rsidRPr="00DC0FE7">
        <w:rPr>
          <w:rFonts w:ascii="Times New Roman" w:hAnsi="Times New Roman"/>
        </w:rPr>
        <w:instrText xml:space="preserve"> AUTONUM </w:instrText>
      </w:r>
      <w:r w:rsidRPr="00DC0FE7">
        <w:rPr>
          <w:rFonts w:ascii="Times New Roman" w:hAnsi="Times New Roman"/>
        </w:rPr>
        <w:fldChar w:fldCharType="end"/>
      </w:r>
      <w:r w:rsidRPr="00DC0FE7">
        <w:rPr>
          <w:rFonts w:ascii="Times New Roman" w:hAnsi="Times New Roman"/>
        </w:rPr>
        <w:t>)</w:t>
      </w:r>
    </w:p>
    <w:p w14:paraId="29B1231F" w14:textId="77777777" w:rsidR="00053178" w:rsidRPr="00DC0FE7" w:rsidRDefault="00053178" w:rsidP="00053178">
      <w:pPr>
        <w:pStyle w:val="affff5"/>
        <w:ind w:firstLineChars="202" w:firstLine="424"/>
        <w:rPr>
          <w:rFonts w:ascii="Times New Roman" w:hAnsi="Times New Roman"/>
        </w:rPr>
      </w:pPr>
      <w:r w:rsidRPr="00DC0FE7">
        <w:rPr>
          <w:rFonts w:ascii="Times New Roman" w:hAnsi="Times New Roman"/>
        </w:rPr>
        <w:t>式中：</w:t>
      </w:r>
    </w:p>
    <w:p w14:paraId="0B9D137D" w14:textId="77777777" w:rsidR="00053178" w:rsidRPr="00DC0FE7" w:rsidRDefault="00053178" w:rsidP="00053178">
      <w:pPr>
        <w:pStyle w:val="affff6"/>
        <w:ind w:firstLineChars="202" w:firstLine="424"/>
        <w:rPr>
          <w:rFonts w:ascii="Times New Roman"/>
        </w:rPr>
      </w:pPr>
      <w:bookmarkStart w:id="93" w:name="_Hlk129605727"/>
      <w:r w:rsidRPr="00DC0FE7">
        <w:rPr>
          <w:rFonts w:ascii="Times New Roman"/>
          <w:i/>
          <w:iCs/>
        </w:rPr>
        <w:t>P</w:t>
      </w:r>
      <w:r w:rsidRPr="00DC0FE7">
        <w:rPr>
          <w:rFonts w:ascii="Times New Roman"/>
          <w:vertAlign w:val="subscript"/>
        </w:rPr>
        <w:t>max</w:t>
      </w:r>
      <w:r w:rsidRPr="00DC0FE7">
        <w:rPr>
          <w:rFonts w:ascii="Times New Roman"/>
        </w:rPr>
        <w:t>─</w:t>
      </w:r>
      <w:r w:rsidRPr="00DC0FE7">
        <w:rPr>
          <w:rFonts w:ascii="Times New Roman"/>
        </w:rPr>
        <w:t>最大输入功率，单位为千瓦（</w:t>
      </w:r>
      <w:r w:rsidRPr="00DC0FE7">
        <w:rPr>
          <w:rFonts w:ascii="Times New Roman"/>
        </w:rPr>
        <w:t>kW</w:t>
      </w:r>
      <w:r w:rsidRPr="00DC0FE7">
        <w:rPr>
          <w:rFonts w:ascii="Times New Roman"/>
        </w:rPr>
        <w:t>）；</w:t>
      </w:r>
    </w:p>
    <w:p w14:paraId="240150DE" w14:textId="77777777" w:rsidR="00053178" w:rsidRPr="00DC0FE7" w:rsidRDefault="00053178" w:rsidP="00053178">
      <w:pPr>
        <w:pStyle w:val="affff6"/>
        <w:ind w:firstLineChars="202" w:firstLine="424"/>
        <w:rPr>
          <w:rFonts w:ascii="Times New Roman"/>
        </w:rPr>
      </w:pPr>
      <w:r w:rsidRPr="00DC0FE7">
        <w:rPr>
          <w:rFonts w:ascii="Times New Roman"/>
          <w:i/>
          <w:iCs/>
        </w:rPr>
        <w:t>P</w:t>
      </w:r>
      <w:r w:rsidRPr="00DC0FE7">
        <w:rPr>
          <w:rFonts w:ascii="Times New Roman"/>
          <w:vertAlign w:val="subscript"/>
        </w:rPr>
        <w:t>N</w:t>
      </w:r>
      <w:r w:rsidRPr="00DC0FE7">
        <w:rPr>
          <w:rFonts w:ascii="Times New Roman"/>
        </w:rPr>
        <w:t>─</w:t>
      </w:r>
      <w:r w:rsidRPr="00DC0FE7">
        <w:rPr>
          <w:rFonts w:ascii="Times New Roman"/>
        </w:rPr>
        <w:t>额定功率，单位为千瓦（</w:t>
      </w:r>
      <w:r w:rsidRPr="00DC0FE7">
        <w:rPr>
          <w:rFonts w:ascii="Times New Roman"/>
        </w:rPr>
        <w:t>kW</w:t>
      </w:r>
      <w:r w:rsidRPr="00DC0FE7">
        <w:rPr>
          <w:rFonts w:ascii="Times New Roman"/>
        </w:rPr>
        <w:t>）；</w:t>
      </w:r>
    </w:p>
    <w:p w14:paraId="61881FCD" w14:textId="62FB3193" w:rsidR="00053178" w:rsidRPr="00DC0FE7" w:rsidRDefault="00053178" w:rsidP="00053178">
      <w:pPr>
        <w:pStyle w:val="affff6"/>
        <w:ind w:firstLineChars="202" w:firstLine="424"/>
        <w:rPr>
          <w:rFonts w:ascii="Times New Roman"/>
        </w:rPr>
      </w:pPr>
      <w:r w:rsidRPr="00DC0FE7">
        <w:rPr>
          <w:rFonts w:ascii="Times New Roman"/>
          <w:i/>
          <w:iCs/>
        </w:rPr>
        <w:t>η</w:t>
      </w:r>
      <w:r w:rsidRPr="00DC0FE7">
        <w:rPr>
          <w:rFonts w:ascii="Times New Roman"/>
          <w:vertAlign w:val="subscript"/>
        </w:rPr>
        <w:t>D</w:t>
      </w:r>
      <w:r w:rsidRPr="00DC0FE7">
        <w:rPr>
          <w:rFonts w:ascii="Times New Roman"/>
        </w:rPr>
        <w:t>─</w:t>
      </w:r>
      <w:r w:rsidRPr="00DC0FE7">
        <w:rPr>
          <w:rFonts w:ascii="Times New Roman"/>
        </w:rPr>
        <w:t>电机效率，</w:t>
      </w:r>
      <w:r w:rsidRPr="00DC0FE7">
        <w:rPr>
          <w:rFonts w:ascii="Times New Roman"/>
        </w:rPr>
        <w:t>%</w:t>
      </w:r>
      <w:r w:rsidRPr="00DC0FE7">
        <w:rPr>
          <w:rFonts w:ascii="Times New Roman"/>
        </w:rPr>
        <w:t>。</w:t>
      </w:r>
    </w:p>
    <w:p w14:paraId="59A9C35F" w14:textId="464B0A3B" w:rsidR="00BD047F" w:rsidRPr="00DC0FE7" w:rsidRDefault="00BD047F" w:rsidP="00053178">
      <w:pPr>
        <w:pStyle w:val="affff6"/>
        <w:ind w:firstLineChars="202" w:firstLine="424"/>
        <w:rPr>
          <w:rFonts w:ascii="Times New Roman"/>
        </w:rPr>
      </w:pPr>
      <w:r w:rsidRPr="00DC0FE7">
        <w:rPr>
          <w:rFonts w:ascii="Times New Roman"/>
        </w:rPr>
        <w:t>变频</w:t>
      </w:r>
      <w:r w:rsidR="00410BA2" w:rsidRPr="00DC0FE7">
        <w:rPr>
          <w:rFonts w:ascii="Times New Roman"/>
        </w:rPr>
        <w:t>电</w:t>
      </w:r>
      <w:r w:rsidRPr="00DC0FE7">
        <w:rPr>
          <w:rFonts w:ascii="Times New Roman"/>
        </w:rPr>
        <w:t>泵的输入功率计算公式：</w:t>
      </w:r>
    </w:p>
    <w:p w14:paraId="6C2117B5" w14:textId="31D1A238" w:rsidR="00BD047F" w:rsidRPr="00DC0FE7" w:rsidRDefault="00BD047F" w:rsidP="00BD047F">
      <w:pPr>
        <w:pStyle w:val="affffff6"/>
        <w:rPr>
          <w:rFonts w:ascii="Times New Roman" w:hAnsi="Times New Roman"/>
        </w:rPr>
      </w:pPr>
      <w:r w:rsidRPr="00DC0FE7">
        <w:rPr>
          <w:rFonts w:ascii="Times New Roman" w:hAnsi="Times New Roman"/>
        </w:rPr>
        <w:tab/>
      </w:r>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m:t>
                </m:r>
              </m:sub>
            </m:sSub>
          </m:num>
          <m:den>
            <m:sSub>
              <m:sSubPr>
                <m:ctrlPr>
                  <w:rPr>
                    <w:rFonts w:ascii="Cambria Math" w:hAnsi="Cambria Math"/>
                    <w:i/>
                  </w:rPr>
                </m:ctrlPr>
              </m:sSubPr>
              <m:e>
                <m:r>
                  <w:rPr>
                    <w:rFonts w:ascii="Cambria Math" w:hAnsi="Cambria Math"/>
                  </w:rPr>
                  <m:t>η</m:t>
                </m:r>
              </m:e>
              <m:sub>
                <m:r>
                  <w:rPr>
                    <w:rFonts w:ascii="Cambria Math" w:hAnsi="Cambria Math"/>
                  </w:rPr>
                  <m:t>Q</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η</m:t>
                    </m:r>
                  </m:e>
                  <m:sub>
                    <m:r>
                      <w:rPr>
                        <w:rFonts w:ascii="Cambria Math" w:hAnsi="Cambria Math"/>
                      </w:rPr>
                      <m:t>D</m:t>
                    </m:r>
                  </m:sub>
                </m:sSub>
                <m:r>
                  <w:rPr>
                    <w:rFonts w:ascii="Cambria Math" w:hAnsi="Cambria Math"/>
                  </w:rPr>
                  <m:t>×0.97</m:t>
                </m:r>
              </m:e>
            </m:d>
          </m:den>
        </m:f>
      </m:oMath>
      <w:r w:rsidRPr="00DC0FE7">
        <w:rPr>
          <w:rFonts w:ascii="Times New Roman" w:eastAsia="微软雅黑" w:hAnsi="Times New Roman"/>
        </w:rPr>
        <w:tab/>
      </w:r>
      <w:r w:rsidRPr="00DC0FE7">
        <w:rPr>
          <w:rFonts w:ascii="Times New Roman" w:hAnsi="Times New Roman"/>
        </w:rPr>
        <w:t>(</w:t>
      </w:r>
      <w:r w:rsidRPr="00DC0FE7">
        <w:rPr>
          <w:rFonts w:ascii="Times New Roman" w:hAnsi="Times New Roman"/>
        </w:rPr>
        <w:fldChar w:fldCharType="begin"/>
      </w:r>
      <w:r w:rsidRPr="00DC0FE7">
        <w:rPr>
          <w:rFonts w:ascii="Times New Roman" w:hAnsi="Times New Roman"/>
        </w:rPr>
        <w:instrText xml:space="preserve"> AUTONUM </w:instrText>
      </w:r>
      <w:r w:rsidRPr="00DC0FE7">
        <w:rPr>
          <w:rFonts w:ascii="Times New Roman" w:hAnsi="Times New Roman"/>
        </w:rPr>
        <w:fldChar w:fldCharType="end"/>
      </w:r>
      <w:r w:rsidRPr="00DC0FE7">
        <w:rPr>
          <w:rFonts w:ascii="Times New Roman" w:hAnsi="Times New Roman"/>
        </w:rPr>
        <w:t>)</w:t>
      </w:r>
    </w:p>
    <w:p w14:paraId="5103A2F4" w14:textId="01DFE9E3" w:rsidR="00BD047F" w:rsidRPr="00DC0FE7" w:rsidRDefault="00BD047F" w:rsidP="00BD047F">
      <w:pPr>
        <w:pStyle w:val="affff5"/>
        <w:ind w:firstLine="420"/>
        <w:rPr>
          <w:rFonts w:ascii="Times New Roman" w:hAnsi="Times New Roman"/>
        </w:rPr>
      </w:pPr>
      <w:r w:rsidRPr="00DC0FE7">
        <w:rPr>
          <w:rFonts w:ascii="Times New Roman" w:hAnsi="Times New Roman"/>
        </w:rPr>
        <w:t>式中：</w:t>
      </w:r>
    </w:p>
    <w:p w14:paraId="19178A4A" w14:textId="77777777" w:rsidR="0088670E" w:rsidRPr="00DC0FE7" w:rsidRDefault="0088670E" w:rsidP="0088670E">
      <w:pPr>
        <w:pStyle w:val="affff6"/>
        <w:ind w:firstLineChars="202" w:firstLine="424"/>
        <w:rPr>
          <w:rFonts w:ascii="Times New Roman"/>
        </w:rPr>
      </w:pPr>
      <w:r w:rsidRPr="00DC0FE7">
        <w:rPr>
          <w:rFonts w:ascii="Times New Roman"/>
          <w:i/>
          <w:iCs/>
        </w:rPr>
        <w:t>P</w:t>
      </w:r>
      <w:r w:rsidRPr="00DC0FE7">
        <w:rPr>
          <w:rFonts w:ascii="Times New Roman"/>
          <w:vertAlign w:val="subscript"/>
        </w:rPr>
        <w:t>max</w:t>
      </w:r>
      <w:r w:rsidRPr="00DC0FE7">
        <w:rPr>
          <w:rFonts w:ascii="Times New Roman"/>
        </w:rPr>
        <w:t>─</w:t>
      </w:r>
      <w:r w:rsidRPr="00DC0FE7">
        <w:rPr>
          <w:rFonts w:ascii="Times New Roman"/>
        </w:rPr>
        <w:t>最大输入功率，单位为千瓦（</w:t>
      </w:r>
      <w:r w:rsidRPr="00DC0FE7">
        <w:rPr>
          <w:rFonts w:ascii="Times New Roman"/>
        </w:rPr>
        <w:t>kW</w:t>
      </w:r>
      <w:r w:rsidRPr="00DC0FE7">
        <w:rPr>
          <w:rFonts w:ascii="Times New Roman"/>
        </w:rPr>
        <w:t>）；</w:t>
      </w:r>
    </w:p>
    <w:p w14:paraId="3720F2BA" w14:textId="77777777" w:rsidR="0088670E" w:rsidRPr="00DC0FE7" w:rsidRDefault="0088670E" w:rsidP="0088670E">
      <w:pPr>
        <w:pStyle w:val="affff6"/>
        <w:ind w:firstLineChars="202" w:firstLine="424"/>
        <w:rPr>
          <w:rFonts w:ascii="Times New Roman"/>
        </w:rPr>
      </w:pPr>
      <w:r w:rsidRPr="00DC0FE7">
        <w:rPr>
          <w:rFonts w:ascii="Times New Roman"/>
          <w:i/>
          <w:iCs/>
        </w:rPr>
        <w:t>P</w:t>
      </w:r>
      <w:r w:rsidRPr="00DC0FE7">
        <w:rPr>
          <w:rFonts w:ascii="Times New Roman"/>
          <w:vertAlign w:val="subscript"/>
        </w:rPr>
        <w:t>N</w:t>
      </w:r>
      <w:r w:rsidRPr="00DC0FE7">
        <w:rPr>
          <w:rFonts w:ascii="Times New Roman"/>
        </w:rPr>
        <w:t>─</w:t>
      </w:r>
      <w:r w:rsidRPr="00DC0FE7">
        <w:rPr>
          <w:rFonts w:ascii="Times New Roman"/>
        </w:rPr>
        <w:t>额定功率，单位为千瓦（</w:t>
      </w:r>
      <w:r w:rsidRPr="00DC0FE7">
        <w:rPr>
          <w:rFonts w:ascii="Times New Roman"/>
        </w:rPr>
        <w:t>kW</w:t>
      </w:r>
      <w:r w:rsidRPr="00DC0FE7">
        <w:rPr>
          <w:rFonts w:ascii="Times New Roman"/>
        </w:rPr>
        <w:t>）；</w:t>
      </w:r>
    </w:p>
    <w:p w14:paraId="061C48F0" w14:textId="73E2EF0D" w:rsidR="00BD047F" w:rsidRPr="00DC0FE7" w:rsidRDefault="0088670E" w:rsidP="0088670E">
      <w:pPr>
        <w:pStyle w:val="affff6"/>
        <w:ind w:firstLine="420"/>
        <w:rPr>
          <w:rFonts w:ascii="Times New Roman"/>
        </w:rPr>
      </w:pPr>
      <w:r w:rsidRPr="00DC0FE7">
        <w:rPr>
          <w:rFonts w:ascii="Times New Roman"/>
          <w:i/>
          <w:iCs/>
        </w:rPr>
        <w:t>η</w:t>
      </w:r>
      <w:r w:rsidRPr="00DC0FE7">
        <w:rPr>
          <w:rFonts w:ascii="Times New Roman"/>
          <w:vertAlign w:val="subscript"/>
        </w:rPr>
        <w:t>D</w:t>
      </w:r>
      <w:r w:rsidRPr="00DC0FE7">
        <w:rPr>
          <w:rFonts w:ascii="Times New Roman"/>
        </w:rPr>
        <w:t>─</w:t>
      </w:r>
      <w:r w:rsidRPr="00DC0FE7">
        <w:rPr>
          <w:rFonts w:ascii="Times New Roman"/>
        </w:rPr>
        <w:t>电机效率，</w:t>
      </w:r>
      <w:r w:rsidRPr="00DC0FE7">
        <w:rPr>
          <w:rFonts w:ascii="Times New Roman"/>
        </w:rPr>
        <w:t>%</w:t>
      </w:r>
      <w:r w:rsidRPr="00DC0FE7">
        <w:rPr>
          <w:rFonts w:ascii="Times New Roman"/>
        </w:rPr>
        <w:t>；</w:t>
      </w:r>
    </w:p>
    <w:p w14:paraId="63F9BF8E" w14:textId="7C256F5D" w:rsidR="0088670E" w:rsidRPr="00DC0FE7" w:rsidRDefault="0088670E" w:rsidP="0088670E">
      <w:pPr>
        <w:pStyle w:val="affff6"/>
        <w:ind w:firstLine="420"/>
        <w:rPr>
          <w:rFonts w:ascii="Times New Roman"/>
        </w:rPr>
      </w:pPr>
      <w:r w:rsidRPr="00DC0FE7">
        <w:rPr>
          <w:rFonts w:ascii="Times New Roman"/>
          <w:i/>
          <w:iCs/>
        </w:rPr>
        <w:t>η</w:t>
      </w:r>
      <w:r w:rsidRPr="00DC0FE7">
        <w:rPr>
          <w:rFonts w:ascii="Times New Roman"/>
          <w:vertAlign w:val="subscript"/>
        </w:rPr>
        <w:t>Q</w:t>
      </w:r>
      <w:r w:rsidRPr="00DC0FE7">
        <w:rPr>
          <w:rFonts w:ascii="Times New Roman"/>
        </w:rPr>
        <w:t>─</w:t>
      </w:r>
      <w:r w:rsidRPr="00DC0FE7">
        <w:rPr>
          <w:rFonts w:ascii="Times New Roman"/>
        </w:rPr>
        <w:t>驱动器效率，</w:t>
      </w:r>
      <w:r w:rsidRPr="00DC0FE7">
        <w:rPr>
          <w:rFonts w:ascii="Times New Roman"/>
        </w:rPr>
        <w:t>%</w:t>
      </w:r>
      <w:r w:rsidRPr="00DC0FE7">
        <w:rPr>
          <w:rFonts w:ascii="Times New Roman"/>
        </w:rPr>
        <w:t>，</w:t>
      </w:r>
      <w:r w:rsidR="00A72FEB" w:rsidRPr="00DC0FE7">
        <w:rPr>
          <w:rFonts w:ascii="Times New Roman"/>
          <w:color w:val="000000" w:themeColor="text1"/>
        </w:rPr>
        <w:t>常取</w:t>
      </w:r>
      <w:r w:rsidR="00A72FEB" w:rsidRPr="00DC0FE7">
        <w:rPr>
          <w:rFonts w:ascii="Times New Roman"/>
          <w:color w:val="000000" w:themeColor="text1"/>
        </w:rPr>
        <w:t>9</w:t>
      </w:r>
      <w:r w:rsidR="00410BA2" w:rsidRPr="00DC0FE7">
        <w:rPr>
          <w:rFonts w:ascii="Times New Roman"/>
          <w:color w:val="000000" w:themeColor="text1"/>
        </w:rPr>
        <w:t>4</w:t>
      </w:r>
      <w:r w:rsidR="00A72FEB" w:rsidRPr="00DC0FE7">
        <w:rPr>
          <w:rFonts w:ascii="Times New Roman"/>
          <w:color w:val="000000" w:themeColor="text1"/>
        </w:rPr>
        <w:t>%</w:t>
      </w:r>
      <w:r w:rsidR="00A72FEB" w:rsidRPr="00DC0FE7">
        <w:rPr>
          <w:rFonts w:ascii="Times New Roman"/>
          <w:color w:val="000000" w:themeColor="text1"/>
        </w:rPr>
        <w:t>（驱动器效率应不小于</w:t>
      </w:r>
      <w:r w:rsidRPr="00DC0FE7">
        <w:rPr>
          <w:rFonts w:ascii="Times New Roman"/>
          <w:color w:val="000000" w:themeColor="text1"/>
        </w:rPr>
        <w:t>9</w:t>
      </w:r>
      <w:r w:rsidR="00410BA2" w:rsidRPr="00DC0FE7">
        <w:rPr>
          <w:rFonts w:ascii="Times New Roman"/>
          <w:color w:val="000000" w:themeColor="text1"/>
        </w:rPr>
        <w:t>4</w:t>
      </w:r>
      <w:r w:rsidRPr="00DC0FE7">
        <w:rPr>
          <w:rFonts w:ascii="Times New Roman"/>
          <w:color w:val="000000" w:themeColor="text1"/>
        </w:rPr>
        <w:t>%</w:t>
      </w:r>
      <w:r w:rsidR="00A72FEB" w:rsidRPr="00DC0FE7">
        <w:rPr>
          <w:rFonts w:ascii="Times New Roman"/>
          <w:color w:val="000000" w:themeColor="text1"/>
        </w:rPr>
        <w:t>）</w:t>
      </w:r>
      <w:r w:rsidRPr="00DC0FE7">
        <w:rPr>
          <w:rFonts w:ascii="Times New Roman"/>
        </w:rPr>
        <w:t>。</w:t>
      </w:r>
    </w:p>
    <w:p w14:paraId="3E38DC6E" w14:textId="77777777" w:rsidR="00053178" w:rsidRPr="00DC0FE7" w:rsidRDefault="00053178" w:rsidP="00053178">
      <w:pPr>
        <w:pStyle w:val="affffffffa"/>
      </w:pPr>
      <w:bookmarkStart w:id="94" w:name="_Hlk129605769"/>
      <w:bookmarkEnd w:id="93"/>
      <w:r w:rsidRPr="00DC0FE7">
        <w:rPr>
          <w:rFonts w:hint="eastAsia"/>
        </w:rPr>
        <w:t>电泵的流量与扬程的容差应符合GB/T 12785</w:t>
      </w:r>
      <w:r w:rsidRPr="00DC0FE7">
        <w:t>—</w:t>
      </w:r>
      <w:r w:rsidRPr="00DC0FE7">
        <w:rPr>
          <w:rFonts w:hint="eastAsia"/>
        </w:rPr>
        <w:t>20</w:t>
      </w:r>
      <w:r w:rsidRPr="00DC0FE7">
        <w:t>14</w:t>
      </w:r>
      <w:r w:rsidRPr="00DC0FE7">
        <w:rPr>
          <w:rFonts w:hint="eastAsia"/>
        </w:rPr>
        <w:t>中2级的规定。</w:t>
      </w:r>
      <w:bookmarkEnd w:id="94"/>
    </w:p>
    <w:p w14:paraId="266D4373" w14:textId="77777777" w:rsidR="00053178" w:rsidRPr="00DC0FE7" w:rsidRDefault="00053178" w:rsidP="00053178">
      <w:pPr>
        <w:pStyle w:val="affffffffa"/>
      </w:pPr>
      <w:bookmarkStart w:id="95" w:name="_Hlk129605779"/>
      <w:r w:rsidRPr="00DC0FE7">
        <w:rPr>
          <w:rFonts w:hint="eastAsia"/>
        </w:rPr>
        <w:t>电泵性能均以实际转速为基准，不折算（即实测值）。</w:t>
      </w:r>
      <w:bookmarkEnd w:id="95"/>
    </w:p>
    <w:p w14:paraId="48C1644D" w14:textId="77777777" w:rsidR="00053178" w:rsidRPr="00DC0FE7" w:rsidRDefault="00053178" w:rsidP="00053178">
      <w:pPr>
        <w:pStyle w:val="affffffffa"/>
        <w:rPr>
          <w:b/>
        </w:rPr>
      </w:pPr>
      <w:bookmarkStart w:id="96" w:name="_Hlk129605788"/>
      <w:r w:rsidRPr="00DC0FE7">
        <w:rPr>
          <w:rFonts w:hint="eastAsia"/>
        </w:rPr>
        <w:t>电泵效率偏差</w:t>
      </w:r>
      <w:r w:rsidRPr="00DC0FE7">
        <w:rPr>
          <w:rFonts w:ascii="Times New Roman"/>
        </w:rPr>
        <w:t>为</w:t>
      </w:r>
      <w:r w:rsidRPr="00DC0FE7">
        <w:rPr>
          <w:rFonts w:ascii="Times New Roman"/>
        </w:rPr>
        <w:t xml:space="preserve"> -</w:t>
      </w:r>
      <w:r w:rsidRPr="00DC0FE7">
        <w:rPr>
          <w:rFonts w:ascii="Times New Roman"/>
        </w:rPr>
        <w:t>｛［</w:t>
      </w:r>
      <w:r w:rsidRPr="00DC0FE7">
        <w:rPr>
          <w:rFonts w:ascii="Times New Roman"/>
        </w:rPr>
        <w:t>0.1003 /</w:t>
      </w:r>
      <w:r w:rsidRPr="00DC0FE7">
        <w:rPr>
          <w:rFonts w:ascii="Times New Roman"/>
        </w:rPr>
        <w:t>（</w:t>
      </w:r>
      <w:proofErr w:type="spellStart"/>
      <w:r w:rsidRPr="00DC0FE7">
        <w:rPr>
          <w:rFonts w:ascii="Times New Roman"/>
          <w:i/>
          <w:iCs/>
        </w:rPr>
        <w:t>η</w:t>
      </w:r>
      <w:r w:rsidRPr="00DC0FE7">
        <w:rPr>
          <w:rFonts w:ascii="Times New Roman"/>
          <w:szCs w:val="21"/>
          <w:vertAlign w:val="subscript"/>
        </w:rPr>
        <w:t>D</w:t>
      </w:r>
      <w:proofErr w:type="spellEnd"/>
      <w:r w:rsidRPr="00DC0FE7">
        <w:rPr>
          <w:rFonts w:ascii="Times New Roman"/>
          <w:szCs w:val="21"/>
        </w:rPr>
        <w:t xml:space="preserve"> - 0.03</w:t>
      </w:r>
      <w:r w:rsidRPr="00DC0FE7">
        <w:rPr>
          <w:rFonts w:ascii="Times New Roman"/>
          <w:szCs w:val="21"/>
        </w:rPr>
        <w:t>）］</w:t>
      </w:r>
      <w:r w:rsidRPr="00DC0FE7">
        <w:rPr>
          <w:rFonts w:ascii="Times New Roman"/>
          <w:szCs w:val="21"/>
        </w:rPr>
        <w:t>- 0.067</w:t>
      </w:r>
      <w:r w:rsidRPr="00DC0FE7">
        <w:rPr>
          <w:rFonts w:ascii="Times New Roman"/>
          <w:szCs w:val="21"/>
        </w:rPr>
        <w:t>｝</w:t>
      </w:r>
      <w:r w:rsidRPr="00DC0FE7">
        <w:rPr>
          <w:rFonts w:hint="eastAsia"/>
          <w:szCs w:val="21"/>
        </w:rPr>
        <w:t>倍的电泵效率。</w:t>
      </w:r>
      <w:bookmarkEnd w:id="96"/>
    </w:p>
    <w:p w14:paraId="0A706681" w14:textId="77777777" w:rsidR="00546168" w:rsidRPr="00DC0FE7" w:rsidRDefault="00546168" w:rsidP="00546168">
      <w:pPr>
        <w:pStyle w:val="affd"/>
        <w:spacing w:before="120" w:after="120"/>
      </w:pPr>
      <w:bookmarkStart w:id="97" w:name="_Hlk129605805"/>
      <w:bookmarkStart w:id="98" w:name="_Toc129852983"/>
      <w:bookmarkStart w:id="99" w:name="_Toc130799056"/>
      <w:bookmarkStart w:id="100" w:name="_Toc138691735"/>
      <w:r w:rsidRPr="00DC0FE7">
        <w:rPr>
          <w:rFonts w:hint="eastAsia"/>
        </w:rPr>
        <w:t>电泵电动机的电气性能</w:t>
      </w:r>
      <w:bookmarkEnd w:id="97"/>
      <w:bookmarkEnd w:id="98"/>
      <w:bookmarkEnd w:id="99"/>
      <w:bookmarkEnd w:id="100"/>
    </w:p>
    <w:p w14:paraId="15190F4C" w14:textId="1B350F02" w:rsidR="00546168" w:rsidRPr="00DC0FE7" w:rsidRDefault="00546168" w:rsidP="00546168">
      <w:pPr>
        <w:pStyle w:val="affffffffa"/>
      </w:pPr>
      <w:bookmarkStart w:id="101" w:name="_Hlk129605818"/>
      <w:r w:rsidRPr="00DC0FE7">
        <w:rPr>
          <w:rFonts w:hint="eastAsia"/>
        </w:rPr>
        <w:t>电动机在功率、电压及频率为额定值时，其效率、功率因数的保证值应符合表</w:t>
      </w:r>
      <w:r w:rsidRPr="00DC0FE7">
        <w:t>4</w:t>
      </w:r>
      <w:r w:rsidR="00CB6BCD" w:rsidRPr="00DC0FE7">
        <w:rPr>
          <w:rFonts w:hint="eastAsia"/>
        </w:rPr>
        <w:t>和表5</w:t>
      </w:r>
      <w:r w:rsidRPr="00DC0FE7">
        <w:rPr>
          <w:rFonts w:hint="eastAsia"/>
        </w:rPr>
        <w:t>的规定。</w:t>
      </w:r>
      <w:bookmarkEnd w:id="101"/>
    </w:p>
    <w:p w14:paraId="7D6CA56E" w14:textId="2242DB53" w:rsidR="00546168" w:rsidRPr="00DC0FE7" w:rsidRDefault="00546168" w:rsidP="00640D44">
      <w:pPr>
        <w:pStyle w:val="aff2"/>
        <w:spacing w:before="120" w:after="120"/>
        <w:ind w:left="0"/>
      </w:pPr>
      <w:bookmarkStart w:id="102" w:name="_Toc129853010"/>
      <w:bookmarkStart w:id="103" w:name="_Toc130799083"/>
      <w:bookmarkStart w:id="104" w:name="_Toc141117576"/>
      <w:r w:rsidRPr="00DC0FE7">
        <w:rPr>
          <w:rFonts w:hint="eastAsia"/>
        </w:rPr>
        <w:t>电动机的效率、输入功率、功率因数和堵转转矩</w:t>
      </w:r>
      <w:bookmarkEnd w:id="102"/>
      <w:r w:rsidR="00CB6BCD" w:rsidRPr="00DC0FE7">
        <w:rPr>
          <w:rFonts w:hint="eastAsia"/>
        </w:rPr>
        <w:t>（定频</w:t>
      </w:r>
      <w:r w:rsidR="00F82188" w:rsidRPr="00DC0FE7">
        <w:rPr>
          <w:rFonts w:hint="eastAsia"/>
        </w:rPr>
        <w:t>电</w:t>
      </w:r>
      <w:r w:rsidR="00CB6BCD" w:rsidRPr="00DC0FE7">
        <w:rPr>
          <w:rFonts w:hint="eastAsia"/>
        </w:rPr>
        <w:t>泵）</w:t>
      </w:r>
      <w:bookmarkEnd w:id="103"/>
      <w:bookmarkEnd w:id="104"/>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850"/>
        <w:gridCol w:w="1528"/>
        <w:gridCol w:w="1529"/>
        <w:gridCol w:w="1528"/>
        <w:gridCol w:w="1529"/>
        <w:gridCol w:w="1529"/>
      </w:tblGrid>
      <w:tr w:rsidR="00546168" w:rsidRPr="00DC0FE7" w14:paraId="0B798001" w14:textId="77777777" w:rsidTr="004741CA">
        <w:trPr>
          <w:trHeight w:val="20"/>
          <w:tblHeader/>
          <w:jc w:val="center"/>
        </w:trPr>
        <w:tc>
          <w:tcPr>
            <w:tcW w:w="841" w:type="dxa"/>
            <w:tcBorders>
              <w:top w:val="single" w:sz="8" w:space="0" w:color="auto"/>
              <w:bottom w:val="single" w:sz="8" w:space="0" w:color="auto"/>
            </w:tcBorders>
            <w:shd w:val="clear" w:color="auto" w:fill="auto"/>
            <w:vAlign w:val="center"/>
          </w:tcPr>
          <w:p w14:paraId="4C137076" w14:textId="77777777" w:rsidR="00546168" w:rsidRPr="00DC0FE7" w:rsidRDefault="00546168" w:rsidP="004741CA">
            <w:pPr>
              <w:pStyle w:val="afffffffff2"/>
              <w:rPr>
                <w:rFonts w:ascii="Times New Roman"/>
              </w:rPr>
            </w:pPr>
            <w:r w:rsidRPr="00DC0FE7">
              <w:rPr>
                <w:rFonts w:ascii="Times New Roman"/>
                <w:szCs w:val="18"/>
              </w:rPr>
              <w:t>相数</w:t>
            </w:r>
          </w:p>
        </w:tc>
        <w:tc>
          <w:tcPr>
            <w:tcW w:w="850" w:type="dxa"/>
            <w:tcBorders>
              <w:top w:val="single" w:sz="8" w:space="0" w:color="auto"/>
              <w:bottom w:val="single" w:sz="8" w:space="0" w:color="auto"/>
            </w:tcBorders>
            <w:shd w:val="clear" w:color="auto" w:fill="auto"/>
            <w:vAlign w:val="center"/>
          </w:tcPr>
          <w:p w14:paraId="20CE3051" w14:textId="77777777" w:rsidR="00546168" w:rsidRPr="00DC0FE7" w:rsidRDefault="00546168" w:rsidP="004741CA">
            <w:pPr>
              <w:pStyle w:val="afffffffff2"/>
              <w:rPr>
                <w:rFonts w:ascii="Times New Roman"/>
              </w:rPr>
            </w:pPr>
            <w:r w:rsidRPr="00DC0FE7">
              <w:rPr>
                <w:rFonts w:ascii="Times New Roman"/>
                <w:szCs w:val="18"/>
              </w:rPr>
              <w:t>极数</w:t>
            </w:r>
          </w:p>
        </w:tc>
        <w:tc>
          <w:tcPr>
            <w:tcW w:w="1528" w:type="dxa"/>
            <w:tcBorders>
              <w:top w:val="single" w:sz="8" w:space="0" w:color="auto"/>
              <w:bottom w:val="single" w:sz="8" w:space="0" w:color="auto"/>
            </w:tcBorders>
            <w:shd w:val="clear" w:color="auto" w:fill="auto"/>
            <w:vAlign w:val="center"/>
          </w:tcPr>
          <w:p w14:paraId="212057EA" w14:textId="77777777" w:rsidR="00546168" w:rsidRPr="00DC0FE7" w:rsidRDefault="00546168" w:rsidP="004741CA">
            <w:pPr>
              <w:spacing w:line="360" w:lineRule="exact"/>
              <w:jc w:val="center"/>
              <w:rPr>
                <w:rFonts w:ascii="Times New Roman" w:hAnsi="Times New Roman"/>
                <w:sz w:val="18"/>
                <w:szCs w:val="18"/>
              </w:rPr>
            </w:pPr>
            <w:r w:rsidRPr="00DC0FE7">
              <w:rPr>
                <w:rFonts w:ascii="Times New Roman" w:hAnsi="Times New Roman"/>
                <w:sz w:val="18"/>
                <w:szCs w:val="18"/>
              </w:rPr>
              <w:t>电动机额定功率</w:t>
            </w:r>
          </w:p>
          <w:p w14:paraId="70D9603B" w14:textId="77777777" w:rsidR="00546168" w:rsidRPr="00DC0FE7" w:rsidRDefault="00546168" w:rsidP="004741CA">
            <w:pPr>
              <w:pStyle w:val="afffffffff2"/>
              <w:rPr>
                <w:rFonts w:ascii="Times New Roman"/>
              </w:rPr>
            </w:pPr>
            <w:r w:rsidRPr="00DC0FE7">
              <w:rPr>
                <w:rFonts w:ascii="Times New Roman"/>
                <w:szCs w:val="18"/>
              </w:rPr>
              <w:t>kW</w:t>
            </w:r>
          </w:p>
        </w:tc>
        <w:tc>
          <w:tcPr>
            <w:tcW w:w="1529" w:type="dxa"/>
            <w:tcBorders>
              <w:top w:val="single" w:sz="8" w:space="0" w:color="auto"/>
              <w:bottom w:val="single" w:sz="8" w:space="0" w:color="auto"/>
            </w:tcBorders>
            <w:shd w:val="clear" w:color="auto" w:fill="auto"/>
            <w:vAlign w:val="center"/>
          </w:tcPr>
          <w:p w14:paraId="5E4DA86D" w14:textId="77777777" w:rsidR="00546168" w:rsidRPr="00DC0FE7" w:rsidRDefault="00546168" w:rsidP="004741CA">
            <w:pPr>
              <w:spacing w:line="360" w:lineRule="exact"/>
              <w:jc w:val="center"/>
              <w:rPr>
                <w:rFonts w:ascii="Times New Roman" w:hAnsi="Times New Roman"/>
                <w:sz w:val="18"/>
                <w:szCs w:val="18"/>
              </w:rPr>
            </w:pPr>
            <w:r w:rsidRPr="00DC0FE7">
              <w:rPr>
                <w:rFonts w:ascii="Times New Roman" w:hAnsi="Times New Roman"/>
                <w:sz w:val="18"/>
                <w:szCs w:val="18"/>
              </w:rPr>
              <w:t>电机效率</w:t>
            </w:r>
          </w:p>
          <w:p w14:paraId="64433423" w14:textId="77777777" w:rsidR="00546168" w:rsidRPr="00DC0FE7" w:rsidRDefault="00546168" w:rsidP="004741CA">
            <w:pPr>
              <w:pStyle w:val="afffffffff2"/>
              <w:rPr>
                <w:rFonts w:ascii="Times New Roman"/>
              </w:rPr>
            </w:pPr>
            <w:r w:rsidRPr="00DC0FE7">
              <w:rPr>
                <w:rFonts w:ascii="Times New Roman"/>
                <w:szCs w:val="18"/>
              </w:rPr>
              <w:t>%</w:t>
            </w:r>
          </w:p>
        </w:tc>
        <w:tc>
          <w:tcPr>
            <w:tcW w:w="1528" w:type="dxa"/>
            <w:tcBorders>
              <w:top w:val="single" w:sz="8" w:space="0" w:color="auto"/>
              <w:bottom w:val="single" w:sz="8" w:space="0" w:color="auto"/>
            </w:tcBorders>
            <w:shd w:val="clear" w:color="auto" w:fill="auto"/>
            <w:vAlign w:val="center"/>
          </w:tcPr>
          <w:p w14:paraId="01341B0E" w14:textId="77777777" w:rsidR="00546168" w:rsidRPr="00DC0FE7" w:rsidRDefault="00546168" w:rsidP="004741CA">
            <w:pPr>
              <w:spacing w:line="320" w:lineRule="exact"/>
              <w:jc w:val="center"/>
              <w:rPr>
                <w:rFonts w:ascii="Times New Roman" w:hAnsi="Times New Roman"/>
                <w:sz w:val="18"/>
                <w:szCs w:val="18"/>
              </w:rPr>
            </w:pPr>
            <w:r w:rsidRPr="00DC0FE7">
              <w:rPr>
                <w:rFonts w:ascii="Times New Roman" w:hAnsi="Times New Roman"/>
                <w:sz w:val="18"/>
                <w:szCs w:val="18"/>
              </w:rPr>
              <w:t>输入功率</w:t>
            </w:r>
          </w:p>
          <w:p w14:paraId="46FE909F" w14:textId="77777777" w:rsidR="00546168" w:rsidRPr="00DC0FE7" w:rsidRDefault="00546168" w:rsidP="004741CA">
            <w:pPr>
              <w:pStyle w:val="afffffffff2"/>
              <w:rPr>
                <w:rFonts w:ascii="Times New Roman"/>
              </w:rPr>
            </w:pPr>
            <w:r w:rsidRPr="00DC0FE7">
              <w:rPr>
                <w:rFonts w:ascii="Times New Roman"/>
                <w:szCs w:val="18"/>
              </w:rPr>
              <w:t>kW</w:t>
            </w:r>
          </w:p>
        </w:tc>
        <w:tc>
          <w:tcPr>
            <w:tcW w:w="1529" w:type="dxa"/>
            <w:tcBorders>
              <w:top w:val="single" w:sz="8" w:space="0" w:color="auto"/>
              <w:bottom w:val="single" w:sz="8" w:space="0" w:color="auto"/>
            </w:tcBorders>
            <w:shd w:val="clear" w:color="auto" w:fill="auto"/>
            <w:vAlign w:val="center"/>
          </w:tcPr>
          <w:p w14:paraId="2EFF07DE" w14:textId="77777777" w:rsidR="00546168" w:rsidRPr="00DC0FE7" w:rsidRDefault="00546168" w:rsidP="004741CA">
            <w:pPr>
              <w:spacing w:line="360" w:lineRule="exact"/>
              <w:jc w:val="center"/>
              <w:rPr>
                <w:rFonts w:ascii="Times New Roman" w:hAnsi="Times New Roman"/>
                <w:sz w:val="18"/>
                <w:szCs w:val="18"/>
              </w:rPr>
            </w:pPr>
            <w:r w:rsidRPr="00DC0FE7">
              <w:rPr>
                <w:rFonts w:ascii="Times New Roman" w:hAnsi="Times New Roman"/>
                <w:sz w:val="18"/>
                <w:szCs w:val="18"/>
              </w:rPr>
              <w:t>功率因数</w:t>
            </w:r>
          </w:p>
          <w:p w14:paraId="08DDA85E" w14:textId="77777777" w:rsidR="00546168" w:rsidRPr="00DC0FE7" w:rsidRDefault="00546168" w:rsidP="004741CA">
            <w:pPr>
              <w:pStyle w:val="afffffffff2"/>
              <w:rPr>
                <w:rFonts w:ascii="Times New Roman"/>
              </w:rPr>
            </w:pPr>
            <w:r w:rsidRPr="00DC0FE7">
              <w:rPr>
                <w:rFonts w:ascii="Times New Roman"/>
                <w:szCs w:val="18"/>
              </w:rPr>
              <w:t>CosΦ</w:t>
            </w:r>
          </w:p>
        </w:tc>
        <w:tc>
          <w:tcPr>
            <w:tcW w:w="1529" w:type="dxa"/>
            <w:tcBorders>
              <w:top w:val="single" w:sz="8" w:space="0" w:color="auto"/>
              <w:bottom w:val="single" w:sz="8" w:space="0" w:color="auto"/>
            </w:tcBorders>
            <w:shd w:val="clear" w:color="auto" w:fill="auto"/>
            <w:vAlign w:val="center"/>
          </w:tcPr>
          <w:p w14:paraId="3A90D406" w14:textId="77777777" w:rsidR="00546168" w:rsidRPr="00DC0FE7" w:rsidRDefault="00546168" w:rsidP="004741CA">
            <w:pPr>
              <w:spacing w:line="240" w:lineRule="exact"/>
              <w:jc w:val="center"/>
              <w:rPr>
                <w:rFonts w:ascii="Times New Roman" w:hAnsi="Times New Roman"/>
                <w:sz w:val="18"/>
                <w:szCs w:val="18"/>
              </w:rPr>
            </w:pPr>
            <w:r w:rsidRPr="00DC0FE7">
              <w:rPr>
                <w:rFonts w:ascii="Times New Roman" w:hAnsi="Times New Roman"/>
                <w:sz w:val="18"/>
                <w:szCs w:val="18"/>
              </w:rPr>
              <w:t>堵转转矩</w:t>
            </w:r>
            <w:r w:rsidRPr="00DC0FE7">
              <w:rPr>
                <w:rFonts w:ascii="Times New Roman" w:hAnsi="Times New Roman"/>
                <w:sz w:val="18"/>
                <w:szCs w:val="18"/>
              </w:rPr>
              <w:t>/</w:t>
            </w:r>
          </w:p>
          <w:p w14:paraId="6122B4A8" w14:textId="77777777" w:rsidR="00546168" w:rsidRPr="00DC0FE7" w:rsidRDefault="00546168" w:rsidP="004741CA">
            <w:pPr>
              <w:pStyle w:val="afffffffff2"/>
              <w:rPr>
                <w:rFonts w:ascii="Times New Roman"/>
              </w:rPr>
            </w:pPr>
            <w:r w:rsidRPr="00DC0FE7">
              <w:rPr>
                <w:rFonts w:ascii="Times New Roman"/>
                <w:szCs w:val="18"/>
              </w:rPr>
              <w:t>额定转矩</w:t>
            </w:r>
          </w:p>
        </w:tc>
      </w:tr>
      <w:tr w:rsidR="00546168" w:rsidRPr="00DC0FE7" w14:paraId="166F45A9" w14:textId="77777777" w:rsidTr="004741CA">
        <w:trPr>
          <w:trHeight w:val="20"/>
          <w:jc w:val="center"/>
        </w:trPr>
        <w:tc>
          <w:tcPr>
            <w:tcW w:w="841" w:type="dxa"/>
            <w:vMerge w:val="restart"/>
            <w:tcBorders>
              <w:top w:val="single" w:sz="8" w:space="0" w:color="auto"/>
            </w:tcBorders>
            <w:shd w:val="clear" w:color="auto" w:fill="auto"/>
            <w:vAlign w:val="center"/>
          </w:tcPr>
          <w:p w14:paraId="4F305A37" w14:textId="77777777" w:rsidR="00546168" w:rsidRPr="00DC0FE7" w:rsidRDefault="00546168" w:rsidP="004741CA">
            <w:pPr>
              <w:pStyle w:val="afffffffff2"/>
              <w:rPr>
                <w:rFonts w:ascii="Times New Roman"/>
              </w:rPr>
            </w:pPr>
            <w:r w:rsidRPr="00DC0FE7">
              <w:rPr>
                <w:rFonts w:ascii="Times New Roman"/>
              </w:rPr>
              <w:t>单相</w:t>
            </w:r>
          </w:p>
        </w:tc>
        <w:tc>
          <w:tcPr>
            <w:tcW w:w="850" w:type="dxa"/>
            <w:vMerge w:val="restart"/>
            <w:tcBorders>
              <w:top w:val="single" w:sz="8" w:space="0" w:color="auto"/>
            </w:tcBorders>
            <w:shd w:val="clear" w:color="auto" w:fill="auto"/>
            <w:vAlign w:val="center"/>
          </w:tcPr>
          <w:p w14:paraId="0D01BE22" w14:textId="77777777" w:rsidR="00546168" w:rsidRPr="00DC0FE7" w:rsidRDefault="00546168" w:rsidP="004741CA">
            <w:pPr>
              <w:pStyle w:val="afffffffff2"/>
              <w:rPr>
                <w:rFonts w:ascii="Times New Roman"/>
              </w:rPr>
            </w:pPr>
            <w:r w:rsidRPr="00DC0FE7">
              <w:rPr>
                <w:rFonts w:ascii="Times New Roman"/>
              </w:rPr>
              <w:t>2</w:t>
            </w:r>
          </w:p>
        </w:tc>
        <w:tc>
          <w:tcPr>
            <w:tcW w:w="1528" w:type="dxa"/>
            <w:tcBorders>
              <w:top w:val="single" w:sz="8" w:space="0" w:color="auto"/>
            </w:tcBorders>
            <w:shd w:val="clear" w:color="auto" w:fill="auto"/>
            <w:vAlign w:val="center"/>
          </w:tcPr>
          <w:p w14:paraId="16E7E323" w14:textId="77777777" w:rsidR="00546168" w:rsidRPr="00DC0FE7" w:rsidRDefault="00546168" w:rsidP="004741CA">
            <w:pPr>
              <w:pStyle w:val="afffffffff2"/>
              <w:rPr>
                <w:rFonts w:ascii="Times New Roman"/>
              </w:rPr>
            </w:pPr>
            <w:r w:rsidRPr="00DC0FE7">
              <w:rPr>
                <w:rFonts w:ascii="Times New Roman"/>
                <w:szCs w:val="18"/>
              </w:rPr>
              <w:t>0.02</w:t>
            </w:r>
          </w:p>
        </w:tc>
        <w:tc>
          <w:tcPr>
            <w:tcW w:w="1529" w:type="dxa"/>
            <w:tcBorders>
              <w:top w:val="single" w:sz="8" w:space="0" w:color="auto"/>
            </w:tcBorders>
            <w:shd w:val="clear" w:color="auto" w:fill="auto"/>
            <w:vAlign w:val="center"/>
          </w:tcPr>
          <w:p w14:paraId="590185D0" w14:textId="77777777" w:rsidR="00546168" w:rsidRPr="00DC0FE7" w:rsidRDefault="00546168" w:rsidP="004741CA">
            <w:pPr>
              <w:pStyle w:val="afffffffff2"/>
              <w:rPr>
                <w:rFonts w:ascii="Times New Roman"/>
              </w:rPr>
            </w:pPr>
            <w:r w:rsidRPr="00DC0FE7">
              <w:rPr>
                <w:rFonts w:ascii="Times New Roman"/>
                <w:szCs w:val="18"/>
              </w:rPr>
              <w:t>25.0</w:t>
            </w:r>
          </w:p>
        </w:tc>
        <w:tc>
          <w:tcPr>
            <w:tcW w:w="1528" w:type="dxa"/>
            <w:tcBorders>
              <w:top w:val="single" w:sz="8" w:space="0" w:color="auto"/>
            </w:tcBorders>
            <w:shd w:val="clear" w:color="auto" w:fill="auto"/>
            <w:vAlign w:val="center"/>
          </w:tcPr>
          <w:p w14:paraId="2A775D12" w14:textId="77777777" w:rsidR="00546168" w:rsidRPr="00DC0FE7" w:rsidRDefault="00546168" w:rsidP="004741CA">
            <w:pPr>
              <w:pStyle w:val="afffffffff2"/>
              <w:rPr>
                <w:rFonts w:ascii="Times New Roman"/>
              </w:rPr>
            </w:pPr>
            <w:r w:rsidRPr="00DC0FE7">
              <w:rPr>
                <w:rFonts w:ascii="Times New Roman"/>
                <w:szCs w:val="18"/>
              </w:rPr>
              <w:t>0.082</w:t>
            </w:r>
          </w:p>
        </w:tc>
        <w:tc>
          <w:tcPr>
            <w:tcW w:w="1529" w:type="dxa"/>
            <w:vMerge w:val="restart"/>
            <w:tcBorders>
              <w:top w:val="single" w:sz="8" w:space="0" w:color="auto"/>
            </w:tcBorders>
            <w:shd w:val="clear" w:color="auto" w:fill="auto"/>
            <w:vAlign w:val="center"/>
          </w:tcPr>
          <w:p w14:paraId="403A5395" w14:textId="77777777" w:rsidR="00546168" w:rsidRPr="00DC0FE7" w:rsidRDefault="00546168" w:rsidP="004741CA">
            <w:pPr>
              <w:pStyle w:val="afffffffff2"/>
              <w:rPr>
                <w:rFonts w:ascii="Times New Roman"/>
              </w:rPr>
            </w:pPr>
            <w:r w:rsidRPr="00DC0FE7">
              <w:rPr>
                <w:rFonts w:ascii="Times New Roman"/>
              </w:rPr>
              <w:t>0.9</w:t>
            </w:r>
          </w:p>
        </w:tc>
        <w:tc>
          <w:tcPr>
            <w:tcW w:w="1529" w:type="dxa"/>
            <w:vMerge w:val="restart"/>
            <w:tcBorders>
              <w:top w:val="single" w:sz="8" w:space="0" w:color="auto"/>
            </w:tcBorders>
            <w:shd w:val="clear" w:color="auto" w:fill="auto"/>
            <w:vAlign w:val="center"/>
          </w:tcPr>
          <w:p w14:paraId="18A53F04" w14:textId="77777777" w:rsidR="00546168" w:rsidRPr="00DC0FE7" w:rsidRDefault="00546168" w:rsidP="004741CA">
            <w:pPr>
              <w:pStyle w:val="afffffffff2"/>
              <w:rPr>
                <w:rFonts w:ascii="Times New Roman"/>
              </w:rPr>
            </w:pPr>
            <w:r w:rsidRPr="00DC0FE7">
              <w:rPr>
                <w:rFonts w:ascii="Times New Roman"/>
              </w:rPr>
              <w:t>0.4</w:t>
            </w:r>
          </w:p>
        </w:tc>
      </w:tr>
      <w:tr w:rsidR="00546168" w:rsidRPr="00DC0FE7" w14:paraId="6F630A79" w14:textId="77777777" w:rsidTr="004741CA">
        <w:trPr>
          <w:trHeight w:val="20"/>
          <w:jc w:val="center"/>
        </w:trPr>
        <w:tc>
          <w:tcPr>
            <w:tcW w:w="841" w:type="dxa"/>
            <w:vMerge/>
            <w:shd w:val="clear" w:color="auto" w:fill="auto"/>
            <w:vAlign w:val="center"/>
          </w:tcPr>
          <w:p w14:paraId="45D029A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DD9D908" w14:textId="77777777" w:rsidR="00546168" w:rsidRPr="00DC0FE7" w:rsidRDefault="00546168" w:rsidP="004741CA">
            <w:pPr>
              <w:pStyle w:val="afffffffff2"/>
              <w:rPr>
                <w:rFonts w:ascii="Times New Roman"/>
              </w:rPr>
            </w:pPr>
          </w:p>
        </w:tc>
        <w:tc>
          <w:tcPr>
            <w:tcW w:w="1528" w:type="dxa"/>
            <w:shd w:val="clear" w:color="auto" w:fill="auto"/>
            <w:vAlign w:val="center"/>
          </w:tcPr>
          <w:p w14:paraId="0967F60E" w14:textId="77777777" w:rsidR="00546168" w:rsidRPr="00DC0FE7" w:rsidRDefault="00546168" w:rsidP="004741CA">
            <w:pPr>
              <w:pStyle w:val="afffffffff2"/>
              <w:rPr>
                <w:rFonts w:ascii="Times New Roman"/>
              </w:rPr>
            </w:pPr>
            <w:r w:rsidRPr="00DC0FE7">
              <w:rPr>
                <w:rFonts w:ascii="Times New Roman"/>
                <w:szCs w:val="18"/>
              </w:rPr>
              <w:t>0.025</w:t>
            </w:r>
          </w:p>
        </w:tc>
        <w:tc>
          <w:tcPr>
            <w:tcW w:w="1529" w:type="dxa"/>
            <w:shd w:val="clear" w:color="auto" w:fill="auto"/>
            <w:vAlign w:val="center"/>
          </w:tcPr>
          <w:p w14:paraId="74572B02" w14:textId="77777777" w:rsidR="00546168" w:rsidRPr="00DC0FE7" w:rsidRDefault="00546168" w:rsidP="004741CA">
            <w:pPr>
              <w:pStyle w:val="afffffffff2"/>
              <w:rPr>
                <w:rFonts w:ascii="Times New Roman"/>
              </w:rPr>
            </w:pPr>
            <w:r w:rsidRPr="00DC0FE7">
              <w:rPr>
                <w:rFonts w:ascii="Times New Roman"/>
                <w:szCs w:val="18"/>
              </w:rPr>
              <w:t>33.0</w:t>
            </w:r>
          </w:p>
        </w:tc>
        <w:tc>
          <w:tcPr>
            <w:tcW w:w="1528" w:type="dxa"/>
            <w:shd w:val="clear" w:color="auto" w:fill="auto"/>
            <w:vAlign w:val="center"/>
          </w:tcPr>
          <w:p w14:paraId="4F19E735" w14:textId="79D21F90" w:rsidR="00546168" w:rsidRPr="00DC0FE7" w:rsidRDefault="00546168" w:rsidP="004741CA">
            <w:pPr>
              <w:pStyle w:val="afffffffff2"/>
              <w:rPr>
                <w:rFonts w:ascii="Times New Roman"/>
              </w:rPr>
            </w:pPr>
            <w:r w:rsidRPr="00DC0FE7">
              <w:rPr>
                <w:rFonts w:ascii="Times New Roman"/>
                <w:szCs w:val="18"/>
              </w:rPr>
              <w:t>0.07</w:t>
            </w:r>
            <w:r w:rsidR="00644A9E" w:rsidRPr="00DC0FE7">
              <w:rPr>
                <w:rFonts w:ascii="Times New Roman"/>
                <w:szCs w:val="18"/>
              </w:rPr>
              <w:t>8</w:t>
            </w:r>
          </w:p>
        </w:tc>
        <w:tc>
          <w:tcPr>
            <w:tcW w:w="1529" w:type="dxa"/>
            <w:vMerge/>
            <w:shd w:val="clear" w:color="auto" w:fill="auto"/>
            <w:vAlign w:val="center"/>
          </w:tcPr>
          <w:p w14:paraId="2FC7C348"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1D9B71A2" w14:textId="77777777" w:rsidR="00546168" w:rsidRPr="00DC0FE7" w:rsidRDefault="00546168" w:rsidP="004741CA">
            <w:pPr>
              <w:pStyle w:val="afffffffff2"/>
              <w:rPr>
                <w:rFonts w:ascii="Times New Roman"/>
              </w:rPr>
            </w:pPr>
          </w:p>
        </w:tc>
      </w:tr>
      <w:tr w:rsidR="00546168" w:rsidRPr="00DC0FE7" w14:paraId="40F2F3E9" w14:textId="77777777" w:rsidTr="004741CA">
        <w:trPr>
          <w:trHeight w:val="20"/>
          <w:jc w:val="center"/>
        </w:trPr>
        <w:tc>
          <w:tcPr>
            <w:tcW w:w="841" w:type="dxa"/>
            <w:vMerge/>
            <w:shd w:val="clear" w:color="auto" w:fill="auto"/>
            <w:vAlign w:val="center"/>
          </w:tcPr>
          <w:p w14:paraId="4595ADC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A37B13D" w14:textId="77777777" w:rsidR="00546168" w:rsidRPr="00DC0FE7" w:rsidRDefault="00546168" w:rsidP="004741CA">
            <w:pPr>
              <w:pStyle w:val="afffffffff2"/>
              <w:rPr>
                <w:rFonts w:ascii="Times New Roman"/>
              </w:rPr>
            </w:pPr>
          </w:p>
        </w:tc>
        <w:tc>
          <w:tcPr>
            <w:tcW w:w="1528" w:type="dxa"/>
            <w:shd w:val="clear" w:color="auto" w:fill="auto"/>
            <w:vAlign w:val="center"/>
          </w:tcPr>
          <w:p w14:paraId="659728C1" w14:textId="77777777" w:rsidR="00546168" w:rsidRPr="00DC0FE7" w:rsidRDefault="00546168" w:rsidP="004741CA">
            <w:pPr>
              <w:pStyle w:val="afffffffff2"/>
              <w:rPr>
                <w:rFonts w:ascii="Times New Roman"/>
              </w:rPr>
            </w:pPr>
            <w:r w:rsidRPr="00DC0FE7">
              <w:rPr>
                <w:rFonts w:ascii="Times New Roman"/>
                <w:szCs w:val="18"/>
              </w:rPr>
              <w:t>0.03</w:t>
            </w:r>
          </w:p>
        </w:tc>
        <w:tc>
          <w:tcPr>
            <w:tcW w:w="1529" w:type="dxa"/>
            <w:shd w:val="clear" w:color="auto" w:fill="auto"/>
            <w:vAlign w:val="center"/>
          </w:tcPr>
          <w:p w14:paraId="73036BC5" w14:textId="77777777" w:rsidR="00546168" w:rsidRPr="00DC0FE7" w:rsidRDefault="00546168" w:rsidP="004741CA">
            <w:pPr>
              <w:pStyle w:val="afffffffff2"/>
              <w:rPr>
                <w:rFonts w:ascii="Times New Roman"/>
              </w:rPr>
            </w:pPr>
            <w:r w:rsidRPr="00DC0FE7">
              <w:rPr>
                <w:rFonts w:ascii="Times New Roman"/>
                <w:szCs w:val="18"/>
              </w:rPr>
              <w:t>30.0</w:t>
            </w:r>
          </w:p>
        </w:tc>
        <w:tc>
          <w:tcPr>
            <w:tcW w:w="1528" w:type="dxa"/>
            <w:shd w:val="clear" w:color="auto" w:fill="auto"/>
            <w:vAlign w:val="center"/>
          </w:tcPr>
          <w:p w14:paraId="654A67D7" w14:textId="77777777" w:rsidR="00546168" w:rsidRPr="00DC0FE7" w:rsidRDefault="00546168" w:rsidP="004741CA">
            <w:pPr>
              <w:pStyle w:val="afffffffff2"/>
              <w:rPr>
                <w:rFonts w:ascii="Times New Roman"/>
              </w:rPr>
            </w:pPr>
            <w:r w:rsidRPr="00DC0FE7">
              <w:rPr>
                <w:rFonts w:ascii="Times New Roman"/>
                <w:szCs w:val="18"/>
              </w:rPr>
              <w:t>0.103</w:t>
            </w:r>
          </w:p>
        </w:tc>
        <w:tc>
          <w:tcPr>
            <w:tcW w:w="1529" w:type="dxa"/>
            <w:vMerge/>
            <w:shd w:val="clear" w:color="auto" w:fill="auto"/>
            <w:vAlign w:val="center"/>
          </w:tcPr>
          <w:p w14:paraId="727E85EF"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7AE51210" w14:textId="77777777" w:rsidR="00546168" w:rsidRPr="00DC0FE7" w:rsidRDefault="00546168" w:rsidP="004741CA">
            <w:pPr>
              <w:pStyle w:val="afffffffff2"/>
              <w:rPr>
                <w:rFonts w:ascii="Times New Roman"/>
              </w:rPr>
            </w:pPr>
          </w:p>
        </w:tc>
      </w:tr>
      <w:tr w:rsidR="00546168" w:rsidRPr="00DC0FE7" w14:paraId="6CA97159" w14:textId="77777777" w:rsidTr="004741CA">
        <w:trPr>
          <w:trHeight w:val="20"/>
          <w:jc w:val="center"/>
        </w:trPr>
        <w:tc>
          <w:tcPr>
            <w:tcW w:w="841" w:type="dxa"/>
            <w:vMerge/>
            <w:shd w:val="clear" w:color="auto" w:fill="auto"/>
            <w:vAlign w:val="center"/>
          </w:tcPr>
          <w:p w14:paraId="4384147A"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D125633" w14:textId="77777777" w:rsidR="00546168" w:rsidRPr="00DC0FE7" w:rsidRDefault="00546168" w:rsidP="004741CA">
            <w:pPr>
              <w:pStyle w:val="afffffffff2"/>
              <w:rPr>
                <w:rFonts w:ascii="Times New Roman"/>
              </w:rPr>
            </w:pPr>
          </w:p>
        </w:tc>
        <w:tc>
          <w:tcPr>
            <w:tcW w:w="1528" w:type="dxa"/>
            <w:shd w:val="clear" w:color="auto" w:fill="auto"/>
            <w:vAlign w:val="center"/>
          </w:tcPr>
          <w:p w14:paraId="0381C01E" w14:textId="77777777" w:rsidR="00546168" w:rsidRPr="00DC0FE7" w:rsidRDefault="00546168" w:rsidP="004741CA">
            <w:pPr>
              <w:pStyle w:val="afffffffff2"/>
              <w:rPr>
                <w:rFonts w:ascii="Times New Roman"/>
              </w:rPr>
            </w:pPr>
            <w:r w:rsidRPr="00DC0FE7">
              <w:rPr>
                <w:rFonts w:ascii="Times New Roman"/>
                <w:szCs w:val="18"/>
              </w:rPr>
              <w:t>0.04</w:t>
            </w:r>
          </w:p>
        </w:tc>
        <w:tc>
          <w:tcPr>
            <w:tcW w:w="1529" w:type="dxa"/>
            <w:shd w:val="clear" w:color="auto" w:fill="auto"/>
            <w:vAlign w:val="center"/>
          </w:tcPr>
          <w:p w14:paraId="23B3ED5B" w14:textId="77777777" w:rsidR="00546168" w:rsidRPr="00DC0FE7" w:rsidRDefault="00546168" w:rsidP="004741CA">
            <w:pPr>
              <w:pStyle w:val="afffffffff2"/>
              <w:rPr>
                <w:rFonts w:ascii="Times New Roman"/>
              </w:rPr>
            </w:pPr>
            <w:r w:rsidRPr="00DC0FE7">
              <w:rPr>
                <w:rFonts w:ascii="Times New Roman"/>
                <w:szCs w:val="18"/>
              </w:rPr>
              <w:t>35.0</w:t>
            </w:r>
          </w:p>
        </w:tc>
        <w:tc>
          <w:tcPr>
            <w:tcW w:w="1528" w:type="dxa"/>
            <w:shd w:val="clear" w:color="auto" w:fill="auto"/>
            <w:vAlign w:val="center"/>
          </w:tcPr>
          <w:p w14:paraId="48A58736" w14:textId="3D6E6EDD" w:rsidR="00546168" w:rsidRPr="00DC0FE7" w:rsidRDefault="00546168" w:rsidP="004741CA">
            <w:pPr>
              <w:pStyle w:val="afffffffff2"/>
              <w:rPr>
                <w:rFonts w:ascii="Times New Roman"/>
              </w:rPr>
            </w:pPr>
            <w:r w:rsidRPr="00DC0FE7">
              <w:rPr>
                <w:rFonts w:ascii="Times New Roman"/>
                <w:szCs w:val="18"/>
              </w:rPr>
              <w:t>0.11</w:t>
            </w:r>
            <w:r w:rsidR="00644A9E" w:rsidRPr="00DC0FE7">
              <w:rPr>
                <w:rFonts w:ascii="Times New Roman"/>
                <w:szCs w:val="18"/>
              </w:rPr>
              <w:t>8</w:t>
            </w:r>
          </w:p>
        </w:tc>
        <w:tc>
          <w:tcPr>
            <w:tcW w:w="1529" w:type="dxa"/>
            <w:vMerge/>
            <w:shd w:val="clear" w:color="auto" w:fill="auto"/>
            <w:vAlign w:val="center"/>
          </w:tcPr>
          <w:p w14:paraId="11410394"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0632F9E5" w14:textId="77777777" w:rsidR="00546168" w:rsidRPr="00DC0FE7" w:rsidRDefault="00546168" w:rsidP="004741CA">
            <w:pPr>
              <w:pStyle w:val="afffffffff2"/>
              <w:rPr>
                <w:rFonts w:ascii="Times New Roman"/>
              </w:rPr>
            </w:pPr>
          </w:p>
        </w:tc>
      </w:tr>
      <w:tr w:rsidR="00546168" w:rsidRPr="00DC0FE7" w14:paraId="2F88AD90" w14:textId="77777777" w:rsidTr="004741CA">
        <w:trPr>
          <w:trHeight w:val="20"/>
          <w:jc w:val="center"/>
        </w:trPr>
        <w:tc>
          <w:tcPr>
            <w:tcW w:w="841" w:type="dxa"/>
            <w:vMerge/>
            <w:shd w:val="clear" w:color="auto" w:fill="auto"/>
            <w:vAlign w:val="center"/>
          </w:tcPr>
          <w:p w14:paraId="3B6E5526"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2C5695A" w14:textId="77777777" w:rsidR="00546168" w:rsidRPr="00DC0FE7" w:rsidRDefault="00546168" w:rsidP="004741CA">
            <w:pPr>
              <w:pStyle w:val="afffffffff2"/>
              <w:rPr>
                <w:rFonts w:ascii="Times New Roman"/>
              </w:rPr>
            </w:pPr>
          </w:p>
        </w:tc>
        <w:tc>
          <w:tcPr>
            <w:tcW w:w="1528" w:type="dxa"/>
            <w:shd w:val="clear" w:color="auto" w:fill="auto"/>
            <w:vAlign w:val="center"/>
          </w:tcPr>
          <w:p w14:paraId="3A674D4E" w14:textId="77777777" w:rsidR="00546168" w:rsidRPr="00DC0FE7" w:rsidRDefault="00546168" w:rsidP="004741CA">
            <w:pPr>
              <w:pStyle w:val="afffffffff2"/>
              <w:rPr>
                <w:rFonts w:ascii="Times New Roman"/>
              </w:rPr>
            </w:pPr>
            <w:r w:rsidRPr="00DC0FE7">
              <w:rPr>
                <w:rFonts w:ascii="Times New Roman"/>
                <w:szCs w:val="18"/>
              </w:rPr>
              <w:t>0.045</w:t>
            </w:r>
          </w:p>
        </w:tc>
        <w:tc>
          <w:tcPr>
            <w:tcW w:w="1529" w:type="dxa"/>
            <w:shd w:val="clear" w:color="auto" w:fill="auto"/>
            <w:vAlign w:val="center"/>
          </w:tcPr>
          <w:p w14:paraId="280D783D" w14:textId="77777777" w:rsidR="00546168" w:rsidRPr="00DC0FE7" w:rsidRDefault="00546168" w:rsidP="004741CA">
            <w:pPr>
              <w:pStyle w:val="afffffffff2"/>
              <w:rPr>
                <w:rFonts w:ascii="Times New Roman"/>
              </w:rPr>
            </w:pPr>
            <w:r w:rsidRPr="00DC0FE7">
              <w:rPr>
                <w:rFonts w:ascii="Times New Roman"/>
                <w:szCs w:val="18"/>
              </w:rPr>
              <w:t>33.0</w:t>
            </w:r>
          </w:p>
        </w:tc>
        <w:tc>
          <w:tcPr>
            <w:tcW w:w="1528" w:type="dxa"/>
            <w:shd w:val="clear" w:color="auto" w:fill="auto"/>
            <w:vAlign w:val="center"/>
          </w:tcPr>
          <w:p w14:paraId="27CA79E7" w14:textId="77777777" w:rsidR="00546168" w:rsidRPr="00DC0FE7" w:rsidRDefault="00546168" w:rsidP="004741CA">
            <w:pPr>
              <w:pStyle w:val="afffffffff2"/>
              <w:rPr>
                <w:rFonts w:ascii="Times New Roman"/>
              </w:rPr>
            </w:pPr>
            <w:r w:rsidRPr="00DC0FE7">
              <w:rPr>
                <w:rFonts w:ascii="Times New Roman"/>
                <w:szCs w:val="18"/>
              </w:rPr>
              <w:t>0.141</w:t>
            </w:r>
          </w:p>
        </w:tc>
        <w:tc>
          <w:tcPr>
            <w:tcW w:w="1529" w:type="dxa"/>
            <w:vMerge/>
            <w:shd w:val="clear" w:color="auto" w:fill="auto"/>
            <w:vAlign w:val="center"/>
          </w:tcPr>
          <w:p w14:paraId="1DB3602C"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057D35E1" w14:textId="77777777" w:rsidR="00546168" w:rsidRPr="00DC0FE7" w:rsidRDefault="00546168" w:rsidP="004741CA">
            <w:pPr>
              <w:pStyle w:val="afffffffff2"/>
              <w:rPr>
                <w:rFonts w:ascii="Times New Roman"/>
              </w:rPr>
            </w:pPr>
          </w:p>
        </w:tc>
      </w:tr>
      <w:tr w:rsidR="00546168" w:rsidRPr="00DC0FE7" w14:paraId="62F4A360" w14:textId="77777777" w:rsidTr="004741CA">
        <w:trPr>
          <w:trHeight w:val="20"/>
          <w:jc w:val="center"/>
        </w:trPr>
        <w:tc>
          <w:tcPr>
            <w:tcW w:w="841" w:type="dxa"/>
            <w:vMerge/>
            <w:shd w:val="clear" w:color="auto" w:fill="auto"/>
            <w:vAlign w:val="center"/>
          </w:tcPr>
          <w:p w14:paraId="29774953"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044D116" w14:textId="77777777" w:rsidR="00546168" w:rsidRPr="00DC0FE7" w:rsidRDefault="00546168" w:rsidP="004741CA">
            <w:pPr>
              <w:pStyle w:val="afffffffff2"/>
              <w:rPr>
                <w:rFonts w:ascii="Times New Roman"/>
              </w:rPr>
            </w:pPr>
          </w:p>
        </w:tc>
        <w:tc>
          <w:tcPr>
            <w:tcW w:w="1528" w:type="dxa"/>
            <w:shd w:val="clear" w:color="auto" w:fill="auto"/>
            <w:vAlign w:val="center"/>
          </w:tcPr>
          <w:p w14:paraId="4B163453" w14:textId="77777777" w:rsidR="00546168" w:rsidRPr="00DC0FE7" w:rsidRDefault="00546168" w:rsidP="004741CA">
            <w:pPr>
              <w:pStyle w:val="afffffffff2"/>
              <w:rPr>
                <w:rFonts w:ascii="Times New Roman"/>
              </w:rPr>
            </w:pPr>
            <w:r w:rsidRPr="00DC0FE7">
              <w:rPr>
                <w:rFonts w:ascii="Times New Roman"/>
                <w:szCs w:val="18"/>
              </w:rPr>
              <w:t>0.06</w:t>
            </w:r>
          </w:p>
        </w:tc>
        <w:tc>
          <w:tcPr>
            <w:tcW w:w="1529" w:type="dxa"/>
            <w:shd w:val="clear" w:color="auto" w:fill="auto"/>
            <w:vAlign w:val="center"/>
          </w:tcPr>
          <w:p w14:paraId="2DE22D3E" w14:textId="77777777" w:rsidR="00546168" w:rsidRPr="00DC0FE7" w:rsidRDefault="00546168" w:rsidP="004741CA">
            <w:pPr>
              <w:pStyle w:val="afffffffff2"/>
              <w:rPr>
                <w:rFonts w:ascii="Times New Roman"/>
              </w:rPr>
            </w:pPr>
            <w:r w:rsidRPr="00DC0FE7">
              <w:rPr>
                <w:rFonts w:ascii="Times New Roman"/>
                <w:szCs w:val="18"/>
              </w:rPr>
              <w:t>40.0</w:t>
            </w:r>
          </w:p>
        </w:tc>
        <w:tc>
          <w:tcPr>
            <w:tcW w:w="1528" w:type="dxa"/>
            <w:shd w:val="clear" w:color="auto" w:fill="auto"/>
            <w:vAlign w:val="center"/>
          </w:tcPr>
          <w:p w14:paraId="58EE7C3D" w14:textId="02A875AA" w:rsidR="00546168" w:rsidRPr="00DC0FE7" w:rsidRDefault="00546168" w:rsidP="004741CA">
            <w:pPr>
              <w:pStyle w:val="afffffffff2"/>
              <w:rPr>
                <w:rFonts w:ascii="Times New Roman"/>
              </w:rPr>
            </w:pPr>
            <w:r w:rsidRPr="00DC0FE7">
              <w:rPr>
                <w:rFonts w:ascii="Times New Roman"/>
                <w:szCs w:val="18"/>
              </w:rPr>
              <w:t>0.15</w:t>
            </w:r>
            <w:r w:rsidR="00644A9E" w:rsidRPr="00DC0FE7">
              <w:rPr>
                <w:rFonts w:ascii="Times New Roman"/>
                <w:szCs w:val="18"/>
              </w:rPr>
              <w:t>5</w:t>
            </w:r>
          </w:p>
        </w:tc>
        <w:tc>
          <w:tcPr>
            <w:tcW w:w="1529" w:type="dxa"/>
            <w:vMerge/>
            <w:shd w:val="clear" w:color="auto" w:fill="auto"/>
            <w:vAlign w:val="center"/>
          </w:tcPr>
          <w:p w14:paraId="50210C65"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1EE56F89" w14:textId="77777777" w:rsidR="00546168" w:rsidRPr="00DC0FE7" w:rsidRDefault="00546168" w:rsidP="004741CA">
            <w:pPr>
              <w:pStyle w:val="afffffffff2"/>
              <w:rPr>
                <w:rFonts w:ascii="Times New Roman"/>
              </w:rPr>
            </w:pPr>
          </w:p>
        </w:tc>
      </w:tr>
      <w:tr w:rsidR="00546168" w:rsidRPr="00DC0FE7" w14:paraId="6D19907F" w14:textId="77777777" w:rsidTr="004741CA">
        <w:trPr>
          <w:trHeight w:val="20"/>
          <w:jc w:val="center"/>
        </w:trPr>
        <w:tc>
          <w:tcPr>
            <w:tcW w:w="841" w:type="dxa"/>
            <w:vMerge/>
            <w:shd w:val="clear" w:color="auto" w:fill="auto"/>
            <w:vAlign w:val="center"/>
          </w:tcPr>
          <w:p w14:paraId="5E2C7416"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A6E6481" w14:textId="77777777" w:rsidR="00546168" w:rsidRPr="00DC0FE7" w:rsidRDefault="00546168" w:rsidP="004741CA">
            <w:pPr>
              <w:pStyle w:val="afffffffff2"/>
              <w:rPr>
                <w:rFonts w:ascii="Times New Roman"/>
              </w:rPr>
            </w:pPr>
          </w:p>
        </w:tc>
        <w:tc>
          <w:tcPr>
            <w:tcW w:w="1528" w:type="dxa"/>
            <w:shd w:val="clear" w:color="auto" w:fill="auto"/>
            <w:vAlign w:val="center"/>
          </w:tcPr>
          <w:p w14:paraId="28129403" w14:textId="77777777" w:rsidR="00546168" w:rsidRPr="00DC0FE7" w:rsidRDefault="00546168" w:rsidP="004741CA">
            <w:pPr>
              <w:pStyle w:val="afffffffff2"/>
              <w:rPr>
                <w:rFonts w:ascii="Times New Roman"/>
              </w:rPr>
            </w:pPr>
            <w:r w:rsidRPr="00DC0FE7">
              <w:rPr>
                <w:rFonts w:ascii="Times New Roman"/>
                <w:szCs w:val="18"/>
              </w:rPr>
              <w:t>0.09</w:t>
            </w:r>
          </w:p>
        </w:tc>
        <w:tc>
          <w:tcPr>
            <w:tcW w:w="1529" w:type="dxa"/>
            <w:shd w:val="clear" w:color="auto" w:fill="auto"/>
            <w:vAlign w:val="center"/>
          </w:tcPr>
          <w:p w14:paraId="6BC50730" w14:textId="77777777" w:rsidR="00546168" w:rsidRPr="00DC0FE7" w:rsidRDefault="00546168" w:rsidP="004741CA">
            <w:pPr>
              <w:pStyle w:val="afffffffff2"/>
              <w:rPr>
                <w:rFonts w:ascii="Times New Roman"/>
              </w:rPr>
            </w:pPr>
            <w:r w:rsidRPr="00DC0FE7">
              <w:rPr>
                <w:rFonts w:ascii="Times New Roman"/>
                <w:szCs w:val="18"/>
              </w:rPr>
              <w:t>45.0</w:t>
            </w:r>
          </w:p>
        </w:tc>
        <w:tc>
          <w:tcPr>
            <w:tcW w:w="1528" w:type="dxa"/>
            <w:shd w:val="clear" w:color="auto" w:fill="auto"/>
            <w:vAlign w:val="center"/>
          </w:tcPr>
          <w:p w14:paraId="00B19CF3" w14:textId="3B28F87A" w:rsidR="00546168" w:rsidRPr="00DC0FE7" w:rsidRDefault="00546168" w:rsidP="004741CA">
            <w:pPr>
              <w:pStyle w:val="afffffffff2"/>
              <w:rPr>
                <w:rFonts w:ascii="Times New Roman"/>
              </w:rPr>
            </w:pPr>
            <w:r w:rsidRPr="00DC0FE7">
              <w:rPr>
                <w:rFonts w:ascii="Times New Roman"/>
                <w:szCs w:val="18"/>
              </w:rPr>
              <w:t>0.20</w:t>
            </w:r>
            <w:r w:rsidR="00644A9E" w:rsidRPr="00DC0FE7">
              <w:rPr>
                <w:rFonts w:ascii="Times New Roman"/>
                <w:szCs w:val="18"/>
              </w:rPr>
              <w:t>6</w:t>
            </w:r>
          </w:p>
        </w:tc>
        <w:tc>
          <w:tcPr>
            <w:tcW w:w="1529" w:type="dxa"/>
            <w:vMerge w:val="restart"/>
            <w:shd w:val="clear" w:color="auto" w:fill="auto"/>
            <w:vAlign w:val="center"/>
          </w:tcPr>
          <w:p w14:paraId="38DEC7F5" w14:textId="77777777" w:rsidR="00546168" w:rsidRPr="00DC0FE7" w:rsidRDefault="00546168" w:rsidP="004741CA">
            <w:pPr>
              <w:pStyle w:val="afffffffff2"/>
              <w:rPr>
                <w:rFonts w:ascii="Times New Roman"/>
              </w:rPr>
            </w:pPr>
            <w:r w:rsidRPr="00DC0FE7">
              <w:rPr>
                <w:rFonts w:ascii="Times New Roman"/>
              </w:rPr>
              <w:t>0.92</w:t>
            </w:r>
          </w:p>
        </w:tc>
        <w:tc>
          <w:tcPr>
            <w:tcW w:w="1529" w:type="dxa"/>
            <w:vMerge/>
            <w:shd w:val="clear" w:color="auto" w:fill="auto"/>
            <w:vAlign w:val="center"/>
          </w:tcPr>
          <w:p w14:paraId="55A9C5E4" w14:textId="77777777" w:rsidR="00546168" w:rsidRPr="00DC0FE7" w:rsidRDefault="00546168" w:rsidP="004741CA">
            <w:pPr>
              <w:pStyle w:val="afffffffff2"/>
              <w:rPr>
                <w:rFonts w:ascii="Times New Roman"/>
              </w:rPr>
            </w:pPr>
          </w:p>
        </w:tc>
      </w:tr>
      <w:tr w:rsidR="00546168" w:rsidRPr="00DC0FE7" w14:paraId="4C344D59" w14:textId="77777777" w:rsidTr="004741CA">
        <w:trPr>
          <w:trHeight w:val="20"/>
          <w:jc w:val="center"/>
        </w:trPr>
        <w:tc>
          <w:tcPr>
            <w:tcW w:w="841" w:type="dxa"/>
            <w:vMerge/>
            <w:shd w:val="clear" w:color="auto" w:fill="auto"/>
            <w:vAlign w:val="center"/>
          </w:tcPr>
          <w:p w14:paraId="08C93BB8"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B04C4C2" w14:textId="77777777" w:rsidR="00546168" w:rsidRPr="00DC0FE7" w:rsidRDefault="00546168" w:rsidP="004741CA">
            <w:pPr>
              <w:pStyle w:val="afffffffff2"/>
              <w:rPr>
                <w:rFonts w:ascii="Times New Roman"/>
              </w:rPr>
            </w:pPr>
          </w:p>
        </w:tc>
        <w:tc>
          <w:tcPr>
            <w:tcW w:w="1528" w:type="dxa"/>
            <w:shd w:val="clear" w:color="auto" w:fill="auto"/>
            <w:vAlign w:val="center"/>
          </w:tcPr>
          <w:p w14:paraId="70FD01D1" w14:textId="77777777" w:rsidR="00546168" w:rsidRPr="00DC0FE7" w:rsidRDefault="00546168" w:rsidP="004741CA">
            <w:pPr>
              <w:pStyle w:val="afffffffff2"/>
              <w:rPr>
                <w:rFonts w:ascii="Times New Roman"/>
              </w:rPr>
            </w:pPr>
            <w:r w:rsidRPr="00DC0FE7">
              <w:rPr>
                <w:rFonts w:ascii="Times New Roman"/>
                <w:szCs w:val="18"/>
              </w:rPr>
              <w:t>0.12</w:t>
            </w:r>
          </w:p>
        </w:tc>
        <w:tc>
          <w:tcPr>
            <w:tcW w:w="1529" w:type="dxa"/>
            <w:shd w:val="clear" w:color="auto" w:fill="auto"/>
            <w:vAlign w:val="center"/>
          </w:tcPr>
          <w:p w14:paraId="353BA9BC" w14:textId="77777777" w:rsidR="00546168" w:rsidRPr="00DC0FE7" w:rsidRDefault="00546168" w:rsidP="004741CA">
            <w:pPr>
              <w:pStyle w:val="afffffffff2"/>
              <w:rPr>
                <w:rFonts w:ascii="Times New Roman"/>
              </w:rPr>
            </w:pPr>
            <w:r w:rsidRPr="00DC0FE7">
              <w:rPr>
                <w:rFonts w:ascii="Times New Roman"/>
                <w:szCs w:val="18"/>
              </w:rPr>
              <w:t>50.0</w:t>
            </w:r>
          </w:p>
        </w:tc>
        <w:tc>
          <w:tcPr>
            <w:tcW w:w="1528" w:type="dxa"/>
            <w:shd w:val="clear" w:color="auto" w:fill="auto"/>
            <w:vAlign w:val="center"/>
          </w:tcPr>
          <w:p w14:paraId="4CEB600C" w14:textId="0CA5386E" w:rsidR="00546168" w:rsidRPr="00DC0FE7" w:rsidRDefault="00546168" w:rsidP="004741CA">
            <w:pPr>
              <w:pStyle w:val="afffffffff2"/>
              <w:rPr>
                <w:rFonts w:ascii="Times New Roman"/>
              </w:rPr>
            </w:pPr>
            <w:r w:rsidRPr="00DC0FE7">
              <w:rPr>
                <w:rFonts w:ascii="Times New Roman"/>
                <w:szCs w:val="18"/>
              </w:rPr>
              <w:t>0.24</w:t>
            </w:r>
            <w:r w:rsidR="00644A9E" w:rsidRPr="00DC0FE7">
              <w:rPr>
                <w:rFonts w:ascii="Times New Roman"/>
                <w:szCs w:val="18"/>
              </w:rPr>
              <w:t>8</w:t>
            </w:r>
          </w:p>
        </w:tc>
        <w:tc>
          <w:tcPr>
            <w:tcW w:w="1529" w:type="dxa"/>
            <w:vMerge/>
            <w:shd w:val="clear" w:color="auto" w:fill="auto"/>
            <w:vAlign w:val="center"/>
          </w:tcPr>
          <w:p w14:paraId="7CD08286"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662C4A89" w14:textId="77777777" w:rsidR="00546168" w:rsidRPr="00DC0FE7" w:rsidRDefault="00546168" w:rsidP="004741CA">
            <w:pPr>
              <w:pStyle w:val="afffffffff2"/>
              <w:rPr>
                <w:rFonts w:ascii="Times New Roman"/>
              </w:rPr>
            </w:pPr>
          </w:p>
        </w:tc>
      </w:tr>
      <w:tr w:rsidR="00546168" w:rsidRPr="00DC0FE7" w14:paraId="385D9B41" w14:textId="77777777" w:rsidTr="004741CA">
        <w:trPr>
          <w:trHeight w:val="20"/>
          <w:jc w:val="center"/>
        </w:trPr>
        <w:tc>
          <w:tcPr>
            <w:tcW w:w="841" w:type="dxa"/>
            <w:vMerge/>
            <w:shd w:val="clear" w:color="auto" w:fill="auto"/>
            <w:vAlign w:val="center"/>
          </w:tcPr>
          <w:p w14:paraId="0D883889"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DED9425" w14:textId="77777777" w:rsidR="00546168" w:rsidRPr="00DC0FE7" w:rsidRDefault="00546168" w:rsidP="004741CA">
            <w:pPr>
              <w:pStyle w:val="afffffffff2"/>
              <w:rPr>
                <w:rFonts w:ascii="Times New Roman"/>
              </w:rPr>
            </w:pPr>
          </w:p>
        </w:tc>
        <w:tc>
          <w:tcPr>
            <w:tcW w:w="1528" w:type="dxa"/>
            <w:shd w:val="clear" w:color="auto" w:fill="auto"/>
            <w:vAlign w:val="center"/>
          </w:tcPr>
          <w:p w14:paraId="5E592801" w14:textId="77777777" w:rsidR="00546168" w:rsidRPr="00DC0FE7" w:rsidRDefault="00546168" w:rsidP="004741CA">
            <w:pPr>
              <w:pStyle w:val="afffffffff2"/>
              <w:rPr>
                <w:rFonts w:ascii="Times New Roman"/>
              </w:rPr>
            </w:pPr>
            <w:r w:rsidRPr="00DC0FE7">
              <w:rPr>
                <w:rFonts w:ascii="Times New Roman"/>
                <w:szCs w:val="18"/>
              </w:rPr>
              <w:t>0.18</w:t>
            </w:r>
          </w:p>
        </w:tc>
        <w:tc>
          <w:tcPr>
            <w:tcW w:w="1529" w:type="dxa"/>
            <w:shd w:val="clear" w:color="auto" w:fill="auto"/>
            <w:vAlign w:val="center"/>
          </w:tcPr>
          <w:p w14:paraId="1D60A307" w14:textId="77777777" w:rsidR="00546168" w:rsidRPr="00DC0FE7" w:rsidRDefault="00546168" w:rsidP="004741CA">
            <w:pPr>
              <w:pStyle w:val="afffffffff2"/>
              <w:rPr>
                <w:rFonts w:ascii="Times New Roman"/>
              </w:rPr>
            </w:pPr>
            <w:r w:rsidRPr="00DC0FE7">
              <w:rPr>
                <w:rFonts w:ascii="Times New Roman"/>
                <w:szCs w:val="18"/>
              </w:rPr>
              <w:t>52.0</w:t>
            </w:r>
          </w:p>
        </w:tc>
        <w:tc>
          <w:tcPr>
            <w:tcW w:w="1528" w:type="dxa"/>
            <w:shd w:val="clear" w:color="auto" w:fill="auto"/>
            <w:vAlign w:val="center"/>
          </w:tcPr>
          <w:p w14:paraId="1F5B1644" w14:textId="77777777" w:rsidR="00546168" w:rsidRPr="00DC0FE7" w:rsidRDefault="00546168" w:rsidP="004741CA">
            <w:pPr>
              <w:pStyle w:val="afffffffff2"/>
              <w:rPr>
                <w:rFonts w:ascii="Times New Roman"/>
              </w:rPr>
            </w:pPr>
            <w:r w:rsidRPr="00DC0FE7">
              <w:rPr>
                <w:rFonts w:ascii="Times New Roman"/>
                <w:szCs w:val="18"/>
              </w:rPr>
              <w:t xml:space="preserve">0.357 </w:t>
            </w:r>
          </w:p>
        </w:tc>
        <w:tc>
          <w:tcPr>
            <w:tcW w:w="1529" w:type="dxa"/>
            <w:vMerge/>
            <w:shd w:val="clear" w:color="auto" w:fill="auto"/>
            <w:vAlign w:val="center"/>
          </w:tcPr>
          <w:p w14:paraId="0471F690"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230CAD35" w14:textId="77777777" w:rsidR="00546168" w:rsidRPr="00DC0FE7" w:rsidRDefault="00546168" w:rsidP="004741CA">
            <w:pPr>
              <w:pStyle w:val="afffffffff2"/>
              <w:rPr>
                <w:rFonts w:ascii="Times New Roman"/>
              </w:rPr>
            </w:pPr>
          </w:p>
        </w:tc>
      </w:tr>
      <w:tr w:rsidR="00546168" w:rsidRPr="00DC0FE7" w14:paraId="6BE83C8C" w14:textId="77777777" w:rsidTr="004741CA">
        <w:trPr>
          <w:trHeight w:val="20"/>
          <w:jc w:val="center"/>
        </w:trPr>
        <w:tc>
          <w:tcPr>
            <w:tcW w:w="841" w:type="dxa"/>
            <w:vMerge/>
            <w:shd w:val="clear" w:color="auto" w:fill="auto"/>
            <w:vAlign w:val="center"/>
          </w:tcPr>
          <w:p w14:paraId="7A19CDA6"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4AF34C9E" w14:textId="77777777" w:rsidR="00546168" w:rsidRPr="00DC0FE7" w:rsidRDefault="00546168" w:rsidP="004741CA">
            <w:pPr>
              <w:pStyle w:val="afffffffff2"/>
              <w:rPr>
                <w:rFonts w:ascii="Times New Roman"/>
              </w:rPr>
            </w:pPr>
          </w:p>
        </w:tc>
        <w:tc>
          <w:tcPr>
            <w:tcW w:w="1528" w:type="dxa"/>
            <w:shd w:val="clear" w:color="auto" w:fill="auto"/>
            <w:vAlign w:val="center"/>
          </w:tcPr>
          <w:p w14:paraId="72CF3837" w14:textId="77777777" w:rsidR="00546168" w:rsidRPr="00DC0FE7" w:rsidRDefault="00546168" w:rsidP="004741CA">
            <w:pPr>
              <w:pStyle w:val="afffffffff2"/>
              <w:rPr>
                <w:rFonts w:ascii="Times New Roman"/>
              </w:rPr>
            </w:pPr>
            <w:r w:rsidRPr="00DC0FE7">
              <w:rPr>
                <w:rFonts w:ascii="Times New Roman"/>
                <w:szCs w:val="18"/>
              </w:rPr>
              <w:t>0.25</w:t>
            </w:r>
          </w:p>
        </w:tc>
        <w:tc>
          <w:tcPr>
            <w:tcW w:w="1529" w:type="dxa"/>
            <w:shd w:val="clear" w:color="auto" w:fill="auto"/>
            <w:vAlign w:val="center"/>
          </w:tcPr>
          <w:p w14:paraId="12AC88A0" w14:textId="77777777" w:rsidR="00546168" w:rsidRPr="00DC0FE7" w:rsidRDefault="00546168" w:rsidP="004741CA">
            <w:pPr>
              <w:pStyle w:val="afffffffff2"/>
              <w:rPr>
                <w:rFonts w:ascii="Times New Roman"/>
              </w:rPr>
            </w:pPr>
            <w:r w:rsidRPr="00DC0FE7">
              <w:rPr>
                <w:rFonts w:ascii="Times New Roman"/>
                <w:szCs w:val="18"/>
              </w:rPr>
              <w:t>55.0</w:t>
            </w:r>
          </w:p>
        </w:tc>
        <w:tc>
          <w:tcPr>
            <w:tcW w:w="1528" w:type="dxa"/>
            <w:shd w:val="clear" w:color="auto" w:fill="auto"/>
            <w:vAlign w:val="center"/>
          </w:tcPr>
          <w:p w14:paraId="0002124F" w14:textId="77777777" w:rsidR="00546168" w:rsidRPr="00DC0FE7" w:rsidRDefault="00546168" w:rsidP="004741CA">
            <w:pPr>
              <w:pStyle w:val="afffffffff2"/>
              <w:rPr>
                <w:rFonts w:ascii="Times New Roman"/>
              </w:rPr>
            </w:pPr>
            <w:r w:rsidRPr="00DC0FE7">
              <w:rPr>
                <w:rFonts w:ascii="Times New Roman"/>
                <w:szCs w:val="18"/>
              </w:rPr>
              <w:t xml:space="preserve">0.469 </w:t>
            </w:r>
          </w:p>
        </w:tc>
        <w:tc>
          <w:tcPr>
            <w:tcW w:w="1529" w:type="dxa"/>
            <w:vMerge/>
            <w:shd w:val="clear" w:color="auto" w:fill="auto"/>
            <w:vAlign w:val="center"/>
          </w:tcPr>
          <w:p w14:paraId="6A850C4E"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0D36019B" w14:textId="77777777" w:rsidR="00546168" w:rsidRPr="00DC0FE7" w:rsidRDefault="00546168" w:rsidP="004741CA">
            <w:pPr>
              <w:pStyle w:val="afffffffff2"/>
              <w:rPr>
                <w:rFonts w:ascii="Times New Roman"/>
              </w:rPr>
            </w:pPr>
          </w:p>
        </w:tc>
      </w:tr>
      <w:tr w:rsidR="00546168" w:rsidRPr="00DC0FE7" w14:paraId="196E65EF" w14:textId="77777777" w:rsidTr="004741CA">
        <w:trPr>
          <w:trHeight w:val="20"/>
          <w:jc w:val="center"/>
        </w:trPr>
        <w:tc>
          <w:tcPr>
            <w:tcW w:w="841" w:type="dxa"/>
            <w:vMerge/>
            <w:shd w:val="clear" w:color="auto" w:fill="auto"/>
            <w:vAlign w:val="center"/>
          </w:tcPr>
          <w:p w14:paraId="4767AB43"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F221276" w14:textId="77777777" w:rsidR="00546168" w:rsidRPr="00DC0FE7" w:rsidRDefault="00546168" w:rsidP="004741CA">
            <w:pPr>
              <w:pStyle w:val="afffffffff2"/>
              <w:rPr>
                <w:rFonts w:ascii="Times New Roman"/>
              </w:rPr>
            </w:pPr>
          </w:p>
        </w:tc>
        <w:tc>
          <w:tcPr>
            <w:tcW w:w="1528" w:type="dxa"/>
            <w:shd w:val="clear" w:color="auto" w:fill="auto"/>
            <w:vAlign w:val="center"/>
          </w:tcPr>
          <w:p w14:paraId="092B3301" w14:textId="77777777" w:rsidR="00546168" w:rsidRPr="00DC0FE7" w:rsidRDefault="00546168" w:rsidP="004741CA">
            <w:pPr>
              <w:pStyle w:val="afffffffff2"/>
              <w:rPr>
                <w:rFonts w:ascii="Times New Roman"/>
              </w:rPr>
            </w:pPr>
            <w:r w:rsidRPr="00DC0FE7">
              <w:rPr>
                <w:rFonts w:ascii="Times New Roman"/>
                <w:szCs w:val="18"/>
              </w:rPr>
              <w:t>0.37</w:t>
            </w:r>
          </w:p>
        </w:tc>
        <w:tc>
          <w:tcPr>
            <w:tcW w:w="1529" w:type="dxa"/>
            <w:shd w:val="clear" w:color="auto" w:fill="auto"/>
            <w:vAlign w:val="center"/>
          </w:tcPr>
          <w:p w14:paraId="595063D6" w14:textId="77777777" w:rsidR="00546168" w:rsidRPr="00DC0FE7" w:rsidRDefault="00546168" w:rsidP="004741CA">
            <w:pPr>
              <w:pStyle w:val="afffffffff2"/>
              <w:rPr>
                <w:rFonts w:ascii="Times New Roman"/>
              </w:rPr>
            </w:pPr>
            <w:r w:rsidRPr="00DC0FE7">
              <w:rPr>
                <w:rFonts w:ascii="Times New Roman"/>
                <w:szCs w:val="18"/>
              </w:rPr>
              <w:t>57.0</w:t>
            </w:r>
          </w:p>
        </w:tc>
        <w:tc>
          <w:tcPr>
            <w:tcW w:w="1528" w:type="dxa"/>
            <w:shd w:val="clear" w:color="auto" w:fill="auto"/>
            <w:vAlign w:val="center"/>
          </w:tcPr>
          <w:p w14:paraId="7C12E49A" w14:textId="77777777" w:rsidR="00546168" w:rsidRPr="00DC0FE7" w:rsidRDefault="00546168" w:rsidP="004741CA">
            <w:pPr>
              <w:pStyle w:val="afffffffff2"/>
              <w:rPr>
                <w:rFonts w:ascii="Times New Roman"/>
              </w:rPr>
            </w:pPr>
            <w:r w:rsidRPr="00DC0FE7">
              <w:rPr>
                <w:rFonts w:ascii="Times New Roman"/>
                <w:szCs w:val="18"/>
              </w:rPr>
              <w:t xml:space="preserve">0.669 </w:t>
            </w:r>
          </w:p>
        </w:tc>
        <w:tc>
          <w:tcPr>
            <w:tcW w:w="1529" w:type="dxa"/>
            <w:vMerge/>
            <w:shd w:val="clear" w:color="auto" w:fill="auto"/>
            <w:vAlign w:val="center"/>
          </w:tcPr>
          <w:p w14:paraId="7BD8DC4E"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49889FFC" w14:textId="77777777" w:rsidR="00546168" w:rsidRPr="00DC0FE7" w:rsidRDefault="00546168" w:rsidP="004741CA">
            <w:pPr>
              <w:pStyle w:val="afffffffff2"/>
              <w:rPr>
                <w:rFonts w:ascii="Times New Roman"/>
              </w:rPr>
            </w:pPr>
          </w:p>
        </w:tc>
      </w:tr>
      <w:tr w:rsidR="00546168" w:rsidRPr="00DC0FE7" w14:paraId="180E57BA" w14:textId="77777777" w:rsidTr="004741CA">
        <w:trPr>
          <w:trHeight w:val="20"/>
          <w:jc w:val="center"/>
        </w:trPr>
        <w:tc>
          <w:tcPr>
            <w:tcW w:w="841" w:type="dxa"/>
            <w:vMerge/>
            <w:shd w:val="clear" w:color="auto" w:fill="auto"/>
            <w:vAlign w:val="center"/>
          </w:tcPr>
          <w:p w14:paraId="3B493E1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03DEED84" w14:textId="77777777" w:rsidR="00546168" w:rsidRPr="00DC0FE7" w:rsidRDefault="00546168" w:rsidP="004741CA">
            <w:pPr>
              <w:pStyle w:val="afffffffff2"/>
              <w:rPr>
                <w:rFonts w:ascii="Times New Roman"/>
              </w:rPr>
            </w:pPr>
          </w:p>
        </w:tc>
        <w:tc>
          <w:tcPr>
            <w:tcW w:w="1528" w:type="dxa"/>
            <w:shd w:val="clear" w:color="auto" w:fill="auto"/>
            <w:vAlign w:val="center"/>
          </w:tcPr>
          <w:p w14:paraId="1A4AA48B" w14:textId="77777777" w:rsidR="00546168" w:rsidRPr="00DC0FE7" w:rsidRDefault="00546168" w:rsidP="004741CA">
            <w:pPr>
              <w:pStyle w:val="afffffffff2"/>
              <w:rPr>
                <w:rFonts w:ascii="Times New Roman"/>
              </w:rPr>
            </w:pPr>
            <w:r w:rsidRPr="00DC0FE7">
              <w:rPr>
                <w:rFonts w:ascii="Times New Roman"/>
                <w:szCs w:val="18"/>
              </w:rPr>
              <w:t>0.45</w:t>
            </w:r>
          </w:p>
        </w:tc>
        <w:tc>
          <w:tcPr>
            <w:tcW w:w="1529" w:type="dxa"/>
            <w:shd w:val="clear" w:color="auto" w:fill="auto"/>
            <w:vAlign w:val="center"/>
          </w:tcPr>
          <w:p w14:paraId="3C9715D4" w14:textId="77777777" w:rsidR="00546168" w:rsidRPr="00DC0FE7" w:rsidRDefault="00546168" w:rsidP="004741CA">
            <w:pPr>
              <w:pStyle w:val="afffffffff2"/>
              <w:rPr>
                <w:rFonts w:ascii="Times New Roman"/>
              </w:rPr>
            </w:pPr>
            <w:r w:rsidRPr="00DC0FE7">
              <w:rPr>
                <w:rFonts w:ascii="Times New Roman"/>
                <w:szCs w:val="18"/>
              </w:rPr>
              <w:t>59.5</w:t>
            </w:r>
          </w:p>
        </w:tc>
        <w:tc>
          <w:tcPr>
            <w:tcW w:w="1528" w:type="dxa"/>
            <w:shd w:val="clear" w:color="auto" w:fill="auto"/>
            <w:vAlign w:val="center"/>
          </w:tcPr>
          <w:p w14:paraId="0B2D3BBD" w14:textId="77777777" w:rsidR="00546168" w:rsidRPr="00DC0FE7" w:rsidRDefault="00546168" w:rsidP="004741CA">
            <w:pPr>
              <w:pStyle w:val="afffffffff2"/>
              <w:rPr>
                <w:rFonts w:ascii="Times New Roman"/>
              </w:rPr>
            </w:pPr>
            <w:r w:rsidRPr="00DC0FE7">
              <w:rPr>
                <w:rFonts w:ascii="Times New Roman"/>
                <w:szCs w:val="18"/>
              </w:rPr>
              <w:t xml:space="preserve">0.780 </w:t>
            </w:r>
          </w:p>
        </w:tc>
        <w:tc>
          <w:tcPr>
            <w:tcW w:w="1529" w:type="dxa"/>
            <w:vMerge/>
            <w:shd w:val="clear" w:color="auto" w:fill="auto"/>
            <w:vAlign w:val="center"/>
          </w:tcPr>
          <w:p w14:paraId="61596D57"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3EC49ED6" w14:textId="77777777" w:rsidR="00546168" w:rsidRPr="00DC0FE7" w:rsidRDefault="00546168" w:rsidP="004741CA">
            <w:pPr>
              <w:pStyle w:val="afffffffff2"/>
              <w:rPr>
                <w:rFonts w:ascii="Times New Roman"/>
              </w:rPr>
            </w:pPr>
          </w:p>
        </w:tc>
      </w:tr>
      <w:tr w:rsidR="00546168" w:rsidRPr="00DC0FE7" w14:paraId="21D6A976" w14:textId="77777777" w:rsidTr="004741CA">
        <w:trPr>
          <w:trHeight w:val="20"/>
          <w:jc w:val="center"/>
        </w:trPr>
        <w:tc>
          <w:tcPr>
            <w:tcW w:w="841" w:type="dxa"/>
            <w:vMerge/>
            <w:shd w:val="clear" w:color="auto" w:fill="auto"/>
            <w:vAlign w:val="center"/>
          </w:tcPr>
          <w:p w14:paraId="7948483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50686E5" w14:textId="77777777" w:rsidR="00546168" w:rsidRPr="00DC0FE7" w:rsidRDefault="00546168" w:rsidP="004741CA">
            <w:pPr>
              <w:pStyle w:val="afffffffff2"/>
              <w:rPr>
                <w:rFonts w:ascii="Times New Roman"/>
              </w:rPr>
            </w:pPr>
          </w:p>
        </w:tc>
        <w:tc>
          <w:tcPr>
            <w:tcW w:w="1528" w:type="dxa"/>
            <w:shd w:val="clear" w:color="auto" w:fill="auto"/>
            <w:vAlign w:val="center"/>
          </w:tcPr>
          <w:p w14:paraId="4671EC36" w14:textId="77777777" w:rsidR="00546168" w:rsidRPr="00DC0FE7" w:rsidRDefault="00546168" w:rsidP="004741CA">
            <w:pPr>
              <w:pStyle w:val="afffffffff2"/>
              <w:rPr>
                <w:rFonts w:ascii="Times New Roman"/>
              </w:rPr>
            </w:pPr>
            <w:r w:rsidRPr="00DC0FE7">
              <w:rPr>
                <w:rFonts w:ascii="Times New Roman"/>
                <w:szCs w:val="18"/>
              </w:rPr>
              <w:t>0.55</w:t>
            </w:r>
          </w:p>
        </w:tc>
        <w:tc>
          <w:tcPr>
            <w:tcW w:w="1529" w:type="dxa"/>
            <w:shd w:val="clear" w:color="auto" w:fill="auto"/>
            <w:vAlign w:val="center"/>
          </w:tcPr>
          <w:p w14:paraId="1B7FB879" w14:textId="77777777" w:rsidR="00546168" w:rsidRPr="00DC0FE7" w:rsidRDefault="00546168" w:rsidP="004741CA">
            <w:pPr>
              <w:pStyle w:val="afffffffff2"/>
              <w:rPr>
                <w:rFonts w:ascii="Times New Roman"/>
              </w:rPr>
            </w:pPr>
            <w:r w:rsidRPr="00DC0FE7">
              <w:rPr>
                <w:rFonts w:ascii="Times New Roman"/>
                <w:szCs w:val="18"/>
              </w:rPr>
              <w:t>61.0</w:t>
            </w:r>
          </w:p>
        </w:tc>
        <w:tc>
          <w:tcPr>
            <w:tcW w:w="1528" w:type="dxa"/>
            <w:shd w:val="clear" w:color="auto" w:fill="auto"/>
            <w:vAlign w:val="center"/>
          </w:tcPr>
          <w:p w14:paraId="0DD4C02B" w14:textId="77777777" w:rsidR="00546168" w:rsidRPr="00DC0FE7" w:rsidRDefault="00546168" w:rsidP="004741CA">
            <w:pPr>
              <w:pStyle w:val="afffffffff2"/>
              <w:rPr>
                <w:rFonts w:ascii="Times New Roman"/>
              </w:rPr>
            </w:pPr>
            <w:r w:rsidRPr="00DC0FE7">
              <w:rPr>
                <w:rFonts w:ascii="Times New Roman"/>
                <w:szCs w:val="18"/>
              </w:rPr>
              <w:t xml:space="preserve">0.930 </w:t>
            </w:r>
          </w:p>
        </w:tc>
        <w:tc>
          <w:tcPr>
            <w:tcW w:w="1529" w:type="dxa"/>
            <w:vMerge/>
            <w:shd w:val="clear" w:color="auto" w:fill="auto"/>
            <w:vAlign w:val="center"/>
          </w:tcPr>
          <w:p w14:paraId="35DCECAA"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777014B0" w14:textId="77777777" w:rsidR="00546168" w:rsidRPr="00DC0FE7" w:rsidRDefault="00546168" w:rsidP="004741CA">
            <w:pPr>
              <w:pStyle w:val="afffffffff2"/>
              <w:rPr>
                <w:rFonts w:ascii="Times New Roman"/>
              </w:rPr>
            </w:pPr>
          </w:p>
        </w:tc>
      </w:tr>
      <w:tr w:rsidR="00546168" w:rsidRPr="00DC0FE7" w14:paraId="0333DE74" w14:textId="77777777" w:rsidTr="004741CA">
        <w:trPr>
          <w:trHeight w:val="20"/>
          <w:jc w:val="center"/>
        </w:trPr>
        <w:tc>
          <w:tcPr>
            <w:tcW w:w="841" w:type="dxa"/>
            <w:vMerge/>
            <w:shd w:val="clear" w:color="auto" w:fill="auto"/>
            <w:vAlign w:val="center"/>
          </w:tcPr>
          <w:p w14:paraId="432FE1B8"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EF31F1F" w14:textId="77777777" w:rsidR="00546168" w:rsidRPr="00DC0FE7" w:rsidRDefault="00546168" w:rsidP="004741CA">
            <w:pPr>
              <w:pStyle w:val="afffffffff2"/>
              <w:rPr>
                <w:rFonts w:ascii="Times New Roman"/>
              </w:rPr>
            </w:pPr>
          </w:p>
        </w:tc>
        <w:tc>
          <w:tcPr>
            <w:tcW w:w="1528" w:type="dxa"/>
            <w:shd w:val="clear" w:color="auto" w:fill="auto"/>
            <w:vAlign w:val="center"/>
          </w:tcPr>
          <w:p w14:paraId="6FFDA27A" w14:textId="77777777" w:rsidR="00546168" w:rsidRPr="00DC0FE7" w:rsidRDefault="00546168" w:rsidP="004741CA">
            <w:pPr>
              <w:pStyle w:val="afffffffff2"/>
              <w:rPr>
                <w:rFonts w:ascii="Times New Roman"/>
              </w:rPr>
            </w:pPr>
            <w:r w:rsidRPr="00DC0FE7">
              <w:rPr>
                <w:rFonts w:ascii="Times New Roman"/>
                <w:szCs w:val="18"/>
              </w:rPr>
              <w:t>0.75</w:t>
            </w:r>
          </w:p>
        </w:tc>
        <w:tc>
          <w:tcPr>
            <w:tcW w:w="1529" w:type="dxa"/>
            <w:shd w:val="clear" w:color="auto" w:fill="auto"/>
            <w:vAlign w:val="center"/>
          </w:tcPr>
          <w:p w14:paraId="704F27B1" w14:textId="77777777" w:rsidR="00546168" w:rsidRPr="00DC0FE7" w:rsidRDefault="00546168" w:rsidP="004741CA">
            <w:pPr>
              <w:pStyle w:val="afffffffff2"/>
              <w:rPr>
                <w:rFonts w:ascii="Times New Roman"/>
              </w:rPr>
            </w:pPr>
            <w:r w:rsidRPr="00DC0FE7">
              <w:rPr>
                <w:rFonts w:ascii="Times New Roman"/>
                <w:szCs w:val="18"/>
              </w:rPr>
              <w:t>62.5</w:t>
            </w:r>
          </w:p>
        </w:tc>
        <w:tc>
          <w:tcPr>
            <w:tcW w:w="1528" w:type="dxa"/>
            <w:shd w:val="clear" w:color="auto" w:fill="auto"/>
            <w:vAlign w:val="center"/>
          </w:tcPr>
          <w:p w14:paraId="27B2976E" w14:textId="77777777" w:rsidR="00546168" w:rsidRPr="00DC0FE7" w:rsidRDefault="00546168" w:rsidP="004741CA">
            <w:pPr>
              <w:pStyle w:val="afffffffff2"/>
              <w:rPr>
                <w:rFonts w:ascii="Times New Roman"/>
              </w:rPr>
            </w:pPr>
            <w:r w:rsidRPr="00DC0FE7">
              <w:rPr>
                <w:rFonts w:ascii="Times New Roman"/>
                <w:szCs w:val="18"/>
              </w:rPr>
              <w:t xml:space="preserve">1.237 </w:t>
            </w:r>
          </w:p>
        </w:tc>
        <w:tc>
          <w:tcPr>
            <w:tcW w:w="1529" w:type="dxa"/>
            <w:vMerge/>
            <w:shd w:val="clear" w:color="auto" w:fill="auto"/>
            <w:vAlign w:val="center"/>
          </w:tcPr>
          <w:p w14:paraId="0968209E"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7AB81613" w14:textId="77777777" w:rsidR="00546168" w:rsidRPr="00DC0FE7" w:rsidRDefault="00546168" w:rsidP="004741CA">
            <w:pPr>
              <w:pStyle w:val="afffffffff2"/>
              <w:rPr>
                <w:rFonts w:ascii="Times New Roman"/>
              </w:rPr>
            </w:pPr>
          </w:p>
        </w:tc>
      </w:tr>
      <w:tr w:rsidR="00546168" w:rsidRPr="00DC0FE7" w14:paraId="762EF8B2" w14:textId="77777777" w:rsidTr="004741CA">
        <w:trPr>
          <w:trHeight w:val="20"/>
          <w:jc w:val="center"/>
        </w:trPr>
        <w:tc>
          <w:tcPr>
            <w:tcW w:w="841" w:type="dxa"/>
            <w:vMerge/>
            <w:shd w:val="clear" w:color="auto" w:fill="auto"/>
            <w:vAlign w:val="center"/>
          </w:tcPr>
          <w:p w14:paraId="77E9ABE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A73C93B" w14:textId="77777777" w:rsidR="00546168" w:rsidRPr="00DC0FE7" w:rsidRDefault="00546168" w:rsidP="004741CA">
            <w:pPr>
              <w:pStyle w:val="afffffffff2"/>
              <w:rPr>
                <w:rFonts w:ascii="Times New Roman"/>
              </w:rPr>
            </w:pPr>
          </w:p>
        </w:tc>
        <w:tc>
          <w:tcPr>
            <w:tcW w:w="1528" w:type="dxa"/>
            <w:shd w:val="clear" w:color="auto" w:fill="auto"/>
            <w:vAlign w:val="center"/>
          </w:tcPr>
          <w:p w14:paraId="26FBBBF8" w14:textId="77777777" w:rsidR="00546168" w:rsidRPr="00DC0FE7" w:rsidRDefault="00546168" w:rsidP="004741CA">
            <w:pPr>
              <w:pStyle w:val="afffffffff2"/>
              <w:rPr>
                <w:rFonts w:ascii="Times New Roman"/>
              </w:rPr>
            </w:pPr>
            <w:r w:rsidRPr="00DC0FE7">
              <w:rPr>
                <w:rFonts w:ascii="Times New Roman"/>
                <w:szCs w:val="18"/>
              </w:rPr>
              <w:t>1.1</w:t>
            </w:r>
          </w:p>
        </w:tc>
        <w:tc>
          <w:tcPr>
            <w:tcW w:w="1529" w:type="dxa"/>
            <w:shd w:val="clear" w:color="auto" w:fill="auto"/>
            <w:vAlign w:val="center"/>
          </w:tcPr>
          <w:p w14:paraId="2266E346" w14:textId="77777777" w:rsidR="00546168" w:rsidRPr="00DC0FE7" w:rsidRDefault="00546168" w:rsidP="004741CA">
            <w:pPr>
              <w:pStyle w:val="afffffffff2"/>
              <w:rPr>
                <w:rFonts w:ascii="Times New Roman"/>
              </w:rPr>
            </w:pPr>
            <w:r w:rsidRPr="00DC0FE7">
              <w:rPr>
                <w:rFonts w:ascii="Times New Roman"/>
                <w:szCs w:val="18"/>
              </w:rPr>
              <w:t>65.0</w:t>
            </w:r>
          </w:p>
        </w:tc>
        <w:tc>
          <w:tcPr>
            <w:tcW w:w="1528" w:type="dxa"/>
            <w:shd w:val="clear" w:color="auto" w:fill="auto"/>
            <w:vAlign w:val="center"/>
          </w:tcPr>
          <w:p w14:paraId="6029C786" w14:textId="77777777" w:rsidR="00546168" w:rsidRPr="00DC0FE7" w:rsidRDefault="00546168" w:rsidP="004741CA">
            <w:pPr>
              <w:pStyle w:val="afffffffff2"/>
              <w:rPr>
                <w:rFonts w:ascii="Times New Roman"/>
              </w:rPr>
            </w:pPr>
            <w:r w:rsidRPr="00DC0FE7">
              <w:rPr>
                <w:rFonts w:ascii="Times New Roman"/>
                <w:szCs w:val="18"/>
              </w:rPr>
              <w:t xml:space="preserve">1.745 </w:t>
            </w:r>
          </w:p>
        </w:tc>
        <w:tc>
          <w:tcPr>
            <w:tcW w:w="1529" w:type="dxa"/>
            <w:shd w:val="clear" w:color="auto" w:fill="auto"/>
            <w:vAlign w:val="center"/>
          </w:tcPr>
          <w:p w14:paraId="3DD84A61" w14:textId="77777777" w:rsidR="00546168" w:rsidRPr="00DC0FE7" w:rsidRDefault="00546168" w:rsidP="004741CA">
            <w:pPr>
              <w:pStyle w:val="afffffffff2"/>
              <w:rPr>
                <w:rFonts w:ascii="Times New Roman"/>
              </w:rPr>
            </w:pPr>
            <w:r w:rsidRPr="00DC0FE7">
              <w:rPr>
                <w:rFonts w:ascii="Times New Roman"/>
              </w:rPr>
              <w:t>0.94</w:t>
            </w:r>
          </w:p>
        </w:tc>
        <w:tc>
          <w:tcPr>
            <w:tcW w:w="1529" w:type="dxa"/>
            <w:vMerge/>
            <w:shd w:val="clear" w:color="auto" w:fill="auto"/>
            <w:vAlign w:val="center"/>
          </w:tcPr>
          <w:p w14:paraId="2DAA37E4" w14:textId="77777777" w:rsidR="00546168" w:rsidRPr="00DC0FE7" w:rsidRDefault="00546168" w:rsidP="004741CA">
            <w:pPr>
              <w:pStyle w:val="afffffffff2"/>
              <w:rPr>
                <w:rFonts w:ascii="Times New Roman"/>
              </w:rPr>
            </w:pPr>
          </w:p>
        </w:tc>
      </w:tr>
      <w:tr w:rsidR="00546168" w:rsidRPr="00DC0FE7" w14:paraId="14FC6235" w14:textId="77777777" w:rsidTr="004741CA">
        <w:trPr>
          <w:trHeight w:val="20"/>
          <w:jc w:val="center"/>
        </w:trPr>
        <w:tc>
          <w:tcPr>
            <w:tcW w:w="841" w:type="dxa"/>
            <w:vMerge w:val="restart"/>
            <w:shd w:val="clear" w:color="auto" w:fill="auto"/>
            <w:vAlign w:val="center"/>
          </w:tcPr>
          <w:p w14:paraId="0307C0D3" w14:textId="77777777" w:rsidR="00546168" w:rsidRPr="00DC0FE7" w:rsidRDefault="00546168" w:rsidP="004741CA">
            <w:pPr>
              <w:pStyle w:val="afffffffff2"/>
              <w:rPr>
                <w:rFonts w:ascii="Times New Roman"/>
              </w:rPr>
            </w:pPr>
            <w:r w:rsidRPr="00DC0FE7">
              <w:rPr>
                <w:rFonts w:ascii="Times New Roman"/>
              </w:rPr>
              <w:t>三相</w:t>
            </w:r>
          </w:p>
        </w:tc>
        <w:tc>
          <w:tcPr>
            <w:tcW w:w="850" w:type="dxa"/>
            <w:vMerge w:val="restart"/>
            <w:shd w:val="clear" w:color="auto" w:fill="auto"/>
            <w:vAlign w:val="center"/>
          </w:tcPr>
          <w:p w14:paraId="5B7D1161" w14:textId="77777777" w:rsidR="00546168" w:rsidRPr="00DC0FE7" w:rsidRDefault="00546168" w:rsidP="004741CA">
            <w:pPr>
              <w:pStyle w:val="afffffffff2"/>
              <w:rPr>
                <w:rFonts w:ascii="Times New Roman"/>
              </w:rPr>
            </w:pPr>
            <w:r w:rsidRPr="00DC0FE7">
              <w:rPr>
                <w:rFonts w:ascii="Times New Roman"/>
              </w:rPr>
              <w:t>4</w:t>
            </w:r>
          </w:p>
        </w:tc>
        <w:tc>
          <w:tcPr>
            <w:tcW w:w="1528" w:type="dxa"/>
            <w:shd w:val="clear" w:color="auto" w:fill="auto"/>
            <w:vAlign w:val="center"/>
          </w:tcPr>
          <w:p w14:paraId="68108EF4" w14:textId="77777777" w:rsidR="00546168" w:rsidRPr="00DC0FE7" w:rsidRDefault="00546168" w:rsidP="004741CA">
            <w:pPr>
              <w:pStyle w:val="afffffffff2"/>
              <w:rPr>
                <w:rFonts w:ascii="Times New Roman"/>
              </w:rPr>
            </w:pPr>
            <w:r w:rsidRPr="00DC0FE7">
              <w:rPr>
                <w:rFonts w:ascii="Times New Roman"/>
                <w:szCs w:val="18"/>
              </w:rPr>
              <w:t>0.18</w:t>
            </w:r>
          </w:p>
        </w:tc>
        <w:tc>
          <w:tcPr>
            <w:tcW w:w="1529" w:type="dxa"/>
            <w:shd w:val="clear" w:color="auto" w:fill="auto"/>
            <w:vAlign w:val="center"/>
          </w:tcPr>
          <w:p w14:paraId="5E4919E1" w14:textId="77777777" w:rsidR="00546168" w:rsidRPr="00DC0FE7" w:rsidRDefault="00546168" w:rsidP="004741CA">
            <w:pPr>
              <w:pStyle w:val="afffffffff2"/>
              <w:rPr>
                <w:rFonts w:ascii="Times New Roman"/>
              </w:rPr>
            </w:pPr>
            <w:r w:rsidRPr="00DC0FE7">
              <w:rPr>
                <w:rFonts w:ascii="Times New Roman"/>
                <w:szCs w:val="18"/>
              </w:rPr>
              <w:t>52.0</w:t>
            </w:r>
          </w:p>
        </w:tc>
        <w:tc>
          <w:tcPr>
            <w:tcW w:w="1528" w:type="dxa"/>
            <w:shd w:val="clear" w:color="auto" w:fill="auto"/>
            <w:vAlign w:val="center"/>
          </w:tcPr>
          <w:p w14:paraId="3572B484" w14:textId="77777777" w:rsidR="00546168" w:rsidRPr="00DC0FE7" w:rsidRDefault="00546168" w:rsidP="004741CA">
            <w:pPr>
              <w:pStyle w:val="afffffffff2"/>
              <w:rPr>
                <w:rFonts w:ascii="Times New Roman"/>
              </w:rPr>
            </w:pPr>
            <w:r w:rsidRPr="00DC0FE7">
              <w:rPr>
                <w:rFonts w:ascii="Times New Roman"/>
                <w:szCs w:val="18"/>
              </w:rPr>
              <w:t xml:space="preserve">0.357 </w:t>
            </w:r>
          </w:p>
        </w:tc>
        <w:tc>
          <w:tcPr>
            <w:tcW w:w="1529" w:type="dxa"/>
            <w:shd w:val="clear" w:color="auto" w:fill="auto"/>
            <w:vAlign w:val="center"/>
          </w:tcPr>
          <w:p w14:paraId="0C83F563" w14:textId="77777777" w:rsidR="00546168" w:rsidRPr="00DC0FE7" w:rsidRDefault="00546168" w:rsidP="004741CA">
            <w:pPr>
              <w:pStyle w:val="afffffffff2"/>
              <w:rPr>
                <w:rFonts w:ascii="Times New Roman"/>
              </w:rPr>
            </w:pPr>
            <w:r w:rsidRPr="00DC0FE7">
              <w:rPr>
                <w:rFonts w:ascii="Times New Roman"/>
                <w:szCs w:val="18"/>
              </w:rPr>
              <w:t>0.57</w:t>
            </w:r>
          </w:p>
        </w:tc>
        <w:tc>
          <w:tcPr>
            <w:tcW w:w="1529" w:type="dxa"/>
            <w:vMerge w:val="restart"/>
            <w:shd w:val="clear" w:color="auto" w:fill="auto"/>
            <w:vAlign w:val="center"/>
          </w:tcPr>
          <w:p w14:paraId="3D698ABE" w14:textId="77777777" w:rsidR="00546168" w:rsidRPr="00DC0FE7" w:rsidRDefault="00546168" w:rsidP="004741CA">
            <w:pPr>
              <w:pStyle w:val="afffffffff2"/>
              <w:rPr>
                <w:rFonts w:ascii="Times New Roman"/>
              </w:rPr>
            </w:pPr>
            <w:r w:rsidRPr="00DC0FE7">
              <w:rPr>
                <w:rFonts w:ascii="Times New Roman"/>
              </w:rPr>
              <w:t>1.3</w:t>
            </w:r>
          </w:p>
        </w:tc>
      </w:tr>
      <w:tr w:rsidR="00546168" w:rsidRPr="00DC0FE7" w14:paraId="5ED15F53" w14:textId="77777777" w:rsidTr="004741CA">
        <w:trPr>
          <w:trHeight w:val="20"/>
          <w:jc w:val="center"/>
        </w:trPr>
        <w:tc>
          <w:tcPr>
            <w:tcW w:w="841" w:type="dxa"/>
            <w:vMerge/>
            <w:shd w:val="clear" w:color="auto" w:fill="auto"/>
            <w:vAlign w:val="center"/>
          </w:tcPr>
          <w:p w14:paraId="31505429"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1B9789E" w14:textId="77777777" w:rsidR="00546168" w:rsidRPr="00DC0FE7" w:rsidRDefault="00546168" w:rsidP="004741CA">
            <w:pPr>
              <w:pStyle w:val="afffffffff2"/>
              <w:rPr>
                <w:rFonts w:ascii="Times New Roman"/>
              </w:rPr>
            </w:pPr>
          </w:p>
        </w:tc>
        <w:tc>
          <w:tcPr>
            <w:tcW w:w="1528" w:type="dxa"/>
            <w:shd w:val="clear" w:color="auto" w:fill="auto"/>
            <w:vAlign w:val="center"/>
          </w:tcPr>
          <w:p w14:paraId="7355296D" w14:textId="77777777" w:rsidR="00546168" w:rsidRPr="00DC0FE7" w:rsidRDefault="00546168" w:rsidP="004741CA">
            <w:pPr>
              <w:pStyle w:val="afffffffff2"/>
              <w:rPr>
                <w:rFonts w:ascii="Times New Roman"/>
              </w:rPr>
            </w:pPr>
            <w:r w:rsidRPr="00DC0FE7">
              <w:rPr>
                <w:rFonts w:ascii="Times New Roman"/>
                <w:szCs w:val="18"/>
              </w:rPr>
              <w:t>0.25</w:t>
            </w:r>
          </w:p>
        </w:tc>
        <w:tc>
          <w:tcPr>
            <w:tcW w:w="1529" w:type="dxa"/>
            <w:shd w:val="clear" w:color="auto" w:fill="auto"/>
            <w:vAlign w:val="center"/>
          </w:tcPr>
          <w:p w14:paraId="25232752" w14:textId="77777777" w:rsidR="00546168" w:rsidRPr="00DC0FE7" w:rsidRDefault="00546168" w:rsidP="004741CA">
            <w:pPr>
              <w:pStyle w:val="afffffffff2"/>
              <w:rPr>
                <w:rFonts w:ascii="Times New Roman"/>
              </w:rPr>
            </w:pPr>
            <w:r w:rsidRPr="00DC0FE7">
              <w:rPr>
                <w:rFonts w:ascii="Times New Roman"/>
                <w:szCs w:val="18"/>
              </w:rPr>
              <w:t>55.0</w:t>
            </w:r>
          </w:p>
        </w:tc>
        <w:tc>
          <w:tcPr>
            <w:tcW w:w="1528" w:type="dxa"/>
            <w:shd w:val="clear" w:color="auto" w:fill="auto"/>
            <w:vAlign w:val="center"/>
          </w:tcPr>
          <w:p w14:paraId="50A83DD8" w14:textId="77777777" w:rsidR="00546168" w:rsidRPr="00DC0FE7" w:rsidRDefault="00546168" w:rsidP="004741CA">
            <w:pPr>
              <w:pStyle w:val="afffffffff2"/>
              <w:rPr>
                <w:rFonts w:ascii="Times New Roman"/>
              </w:rPr>
            </w:pPr>
            <w:r w:rsidRPr="00DC0FE7">
              <w:rPr>
                <w:rFonts w:ascii="Times New Roman"/>
                <w:szCs w:val="18"/>
              </w:rPr>
              <w:t xml:space="preserve">0.469 </w:t>
            </w:r>
          </w:p>
        </w:tc>
        <w:tc>
          <w:tcPr>
            <w:tcW w:w="1529" w:type="dxa"/>
            <w:shd w:val="clear" w:color="auto" w:fill="auto"/>
            <w:vAlign w:val="center"/>
          </w:tcPr>
          <w:p w14:paraId="61596521" w14:textId="77777777" w:rsidR="00546168" w:rsidRPr="00DC0FE7" w:rsidRDefault="00546168" w:rsidP="004741CA">
            <w:pPr>
              <w:pStyle w:val="afffffffff2"/>
              <w:rPr>
                <w:rFonts w:ascii="Times New Roman"/>
              </w:rPr>
            </w:pPr>
            <w:r w:rsidRPr="00DC0FE7">
              <w:rPr>
                <w:rFonts w:ascii="Times New Roman"/>
                <w:szCs w:val="18"/>
              </w:rPr>
              <w:t>0.60</w:t>
            </w:r>
          </w:p>
        </w:tc>
        <w:tc>
          <w:tcPr>
            <w:tcW w:w="1529" w:type="dxa"/>
            <w:vMerge/>
            <w:shd w:val="clear" w:color="auto" w:fill="auto"/>
            <w:vAlign w:val="center"/>
          </w:tcPr>
          <w:p w14:paraId="3D897EC7" w14:textId="77777777" w:rsidR="00546168" w:rsidRPr="00DC0FE7" w:rsidRDefault="00546168" w:rsidP="004741CA">
            <w:pPr>
              <w:pStyle w:val="afffffffff2"/>
              <w:rPr>
                <w:rFonts w:ascii="Times New Roman"/>
              </w:rPr>
            </w:pPr>
          </w:p>
        </w:tc>
      </w:tr>
      <w:tr w:rsidR="00546168" w:rsidRPr="00DC0FE7" w14:paraId="30CCEC8E" w14:textId="77777777" w:rsidTr="004741CA">
        <w:trPr>
          <w:trHeight w:val="20"/>
          <w:jc w:val="center"/>
        </w:trPr>
        <w:tc>
          <w:tcPr>
            <w:tcW w:w="841" w:type="dxa"/>
            <w:vMerge/>
            <w:shd w:val="clear" w:color="auto" w:fill="auto"/>
            <w:vAlign w:val="center"/>
          </w:tcPr>
          <w:p w14:paraId="2142D47D"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BDE7104" w14:textId="77777777" w:rsidR="00546168" w:rsidRPr="00DC0FE7" w:rsidRDefault="00546168" w:rsidP="004741CA">
            <w:pPr>
              <w:pStyle w:val="afffffffff2"/>
              <w:rPr>
                <w:rFonts w:ascii="Times New Roman"/>
              </w:rPr>
            </w:pPr>
          </w:p>
        </w:tc>
        <w:tc>
          <w:tcPr>
            <w:tcW w:w="1528" w:type="dxa"/>
            <w:shd w:val="clear" w:color="auto" w:fill="auto"/>
            <w:vAlign w:val="center"/>
          </w:tcPr>
          <w:p w14:paraId="3FA2635F" w14:textId="77777777" w:rsidR="00546168" w:rsidRPr="00DC0FE7" w:rsidRDefault="00546168" w:rsidP="004741CA">
            <w:pPr>
              <w:pStyle w:val="afffffffff2"/>
              <w:rPr>
                <w:rFonts w:ascii="Times New Roman"/>
              </w:rPr>
            </w:pPr>
            <w:r w:rsidRPr="00DC0FE7">
              <w:rPr>
                <w:rFonts w:ascii="Times New Roman"/>
                <w:szCs w:val="18"/>
              </w:rPr>
              <w:t>0.37</w:t>
            </w:r>
          </w:p>
        </w:tc>
        <w:tc>
          <w:tcPr>
            <w:tcW w:w="1529" w:type="dxa"/>
            <w:shd w:val="clear" w:color="auto" w:fill="auto"/>
            <w:vAlign w:val="center"/>
          </w:tcPr>
          <w:p w14:paraId="53CB00D6" w14:textId="77777777" w:rsidR="00546168" w:rsidRPr="00DC0FE7" w:rsidRDefault="00546168" w:rsidP="004741CA">
            <w:pPr>
              <w:pStyle w:val="afffffffff2"/>
              <w:rPr>
                <w:rFonts w:ascii="Times New Roman"/>
              </w:rPr>
            </w:pPr>
            <w:r w:rsidRPr="00DC0FE7">
              <w:rPr>
                <w:rFonts w:ascii="Times New Roman"/>
                <w:szCs w:val="18"/>
              </w:rPr>
              <w:t>58.0</w:t>
            </w:r>
          </w:p>
        </w:tc>
        <w:tc>
          <w:tcPr>
            <w:tcW w:w="1528" w:type="dxa"/>
            <w:shd w:val="clear" w:color="auto" w:fill="auto"/>
            <w:vAlign w:val="center"/>
          </w:tcPr>
          <w:p w14:paraId="2DEBFCF7" w14:textId="77777777" w:rsidR="00546168" w:rsidRPr="00DC0FE7" w:rsidRDefault="00546168" w:rsidP="004741CA">
            <w:pPr>
              <w:pStyle w:val="afffffffff2"/>
              <w:rPr>
                <w:rFonts w:ascii="Times New Roman"/>
              </w:rPr>
            </w:pPr>
            <w:r w:rsidRPr="00DC0FE7">
              <w:rPr>
                <w:rFonts w:ascii="Times New Roman"/>
                <w:szCs w:val="18"/>
              </w:rPr>
              <w:t xml:space="preserve">0.658 </w:t>
            </w:r>
          </w:p>
        </w:tc>
        <w:tc>
          <w:tcPr>
            <w:tcW w:w="1529" w:type="dxa"/>
            <w:shd w:val="clear" w:color="auto" w:fill="auto"/>
            <w:vAlign w:val="center"/>
          </w:tcPr>
          <w:p w14:paraId="515466CC" w14:textId="77777777" w:rsidR="00546168" w:rsidRPr="00DC0FE7" w:rsidRDefault="00546168" w:rsidP="004741CA">
            <w:pPr>
              <w:pStyle w:val="afffffffff2"/>
              <w:rPr>
                <w:rFonts w:ascii="Times New Roman"/>
              </w:rPr>
            </w:pPr>
            <w:r w:rsidRPr="00DC0FE7">
              <w:rPr>
                <w:rFonts w:ascii="Times New Roman"/>
                <w:szCs w:val="18"/>
              </w:rPr>
              <w:t>0.63</w:t>
            </w:r>
          </w:p>
        </w:tc>
        <w:tc>
          <w:tcPr>
            <w:tcW w:w="1529" w:type="dxa"/>
            <w:vMerge/>
            <w:shd w:val="clear" w:color="auto" w:fill="auto"/>
            <w:vAlign w:val="center"/>
          </w:tcPr>
          <w:p w14:paraId="2DF87C7F" w14:textId="77777777" w:rsidR="00546168" w:rsidRPr="00DC0FE7" w:rsidRDefault="00546168" w:rsidP="004741CA">
            <w:pPr>
              <w:pStyle w:val="afffffffff2"/>
              <w:rPr>
                <w:rFonts w:ascii="Times New Roman"/>
              </w:rPr>
            </w:pPr>
          </w:p>
        </w:tc>
      </w:tr>
      <w:tr w:rsidR="00546168" w:rsidRPr="00DC0FE7" w14:paraId="792D4CEC" w14:textId="77777777" w:rsidTr="004741CA">
        <w:trPr>
          <w:trHeight w:val="20"/>
          <w:jc w:val="center"/>
        </w:trPr>
        <w:tc>
          <w:tcPr>
            <w:tcW w:w="841" w:type="dxa"/>
            <w:vMerge/>
            <w:shd w:val="clear" w:color="auto" w:fill="auto"/>
            <w:vAlign w:val="center"/>
          </w:tcPr>
          <w:p w14:paraId="409BC3F3"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2B91C3E" w14:textId="77777777" w:rsidR="00546168" w:rsidRPr="00DC0FE7" w:rsidRDefault="00546168" w:rsidP="004741CA">
            <w:pPr>
              <w:pStyle w:val="afffffffff2"/>
              <w:rPr>
                <w:rFonts w:ascii="Times New Roman"/>
              </w:rPr>
            </w:pPr>
          </w:p>
        </w:tc>
        <w:tc>
          <w:tcPr>
            <w:tcW w:w="1528" w:type="dxa"/>
            <w:shd w:val="clear" w:color="auto" w:fill="auto"/>
            <w:vAlign w:val="center"/>
          </w:tcPr>
          <w:p w14:paraId="027D3DA2" w14:textId="77777777" w:rsidR="00546168" w:rsidRPr="00DC0FE7" w:rsidRDefault="00546168" w:rsidP="004741CA">
            <w:pPr>
              <w:pStyle w:val="afffffffff2"/>
              <w:rPr>
                <w:rFonts w:ascii="Times New Roman"/>
              </w:rPr>
            </w:pPr>
            <w:r w:rsidRPr="00DC0FE7">
              <w:rPr>
                <w:rFonts w:ascii="Times New Roman"/>
                <w:szCs w:val="18"/>
              </w:rPr>
              <w:t>0.45</w:t>
            </w:r>
          </w:p>
        </w:tc>
        <w:tc>
          <w:tcPr>
            <w:tcW w:w="1529" w:type="dxa"/>
            <w:shd w:val="clear" w:color="auto" w:fill="auto"/>
            <w:vAlign w:val="center"/>
          </w:tcPr>
          <w:p w14:paraId="19B231CB" w14:textId="77777777" w:rsidR="00546168" w:rsidRPr="00DC0FE7" w:rsidRDefault="00546168" w:rsidP="004741CA">
            <w:pPr>
              <w:pStyle w:val="afffffffff2"/>
              <w:rPr>
                <w:rFonts w:ascii="Times New Roman"/>
              </w:rPr>
            </w:pPr>
            <w:r w:rsidRPr="00DC0FE7">
              <w:rPr>
                <w:rFonts w:ascii="Times New Roman"/>
                <w:szCs w:val="18"/>
              </w:rPr>
              <w:t>60.5</w:t>
            </w:r>
          </w:p>
        </w:tc>
        <w:tc>
          <w:tcPr>
            <w:tcW w:w="1528" w:type="dxa"/>
            <w:shd w:val="clear" w:color="auto" w:fill="auto"/>
            <w:vAlign w:val="center"/>
          </w:tcPr>
          <w:p w14:paraId="642CE63A" w14:textId="77777777" w:rsidR="00546168" w:rsidRPr="00DC0FE7" w:rsidRDefault="00546168" w:rsidP="004741CA">
            <w:pPr>
              <w:pStyle w:val="afffffffff2"/>
              <w:rPr>
                <w:rFonts w:ascii="Times New Roman"/>
              </w:rPr>
            </w:pPr>
            <w:r w:rsidRPr="00DC0FE7">
              <w:rPr>
                <w:rFonts w:ascii="Times New Roman"/>
                <w:szCs w:val="18"/>
              </w:rPr>
              <w:t xml:space="preserve">0.767 </w:t>
            </w:r>
          </w:p>
        </w:tc>
        <w:tc>
          <w:tcPr>
            <w:tcW w:w="1529" w:type="dxa"/>
            <w:shd w:val="clear" w:color="auto" w:fill="auto"/>
            <w:vAlign w:val="center"/>
          </w:tcPr>
          <w:p w14:paraId="298939BB" w14:textId="77777777" w:rsidR="00546168" w:rsidRPr="00DC0FE7" w:rsidRDefault="00546168" w:rsidP="004741CA">
            <w:pPr>
              <w:pStyle w:val="afffffffff2"/>
              <w:rPr>
                <w:rFonts w:ascii="Times New Roman"/>
              </w:rPr>
            </w:pPr>
            <w:r w:rsidRPr="00DC0FE7">
              <w:rPr>
                <w:rFonts w:ascii="Times New Roman"/>
                <w:szCs w:val="18"/>
              </w:rPr>
              <w:t>0.65</w:t>
            </w:r>
          </w:p>
        </w:tc>
        <w:tc>
          <w:tcPr>
            <w:tcW w:w="1529" w:type="dxa"/>
            <w:vMerge/>
            <w:shd w:val="clear" w:color="auto" w:fill="auto"/>
            <w:vAlign w:val="center"/>
          </w:tcPr>
          <w:p w14:paraId="10787BAD" w14:textId="77777777" w:rsidR="00546168" w:rsidRPr="00DC0FE7" w:rsidRDefault="00546168" w:rsidP="004741CA">
            <w:pPr>
              <w:pStyle w:val="afffffffff2"/>
              <w:rPr>
                <w:rFonts w:ascii="Times New Roman"/>
              </w:rPr>
            </w:pPr>
          </w:p>
        </w:tc>
      </w:tr>
      <w:tr w:rsidR="00546168" w:rsidRPr="00DC0FE7" w14:paraId="7A6D7557" w14:textId="77777777" w:rsidTr="004741CA">
        <w:trPr>
          <w:trHeight w:val="20"/>
          <w:jc w:val="center"/>
        </w:trPr>
        <w:tc>
          <w:tcPr>
            <w:tcW w:w="841" w:type="dxa"/>
            <w:vMerge/>
            <w:shd w:val="clear" w:color="auto" w:fill="auto"/>
            <w:vAlign w:val="center"/>
          </w:tcPr>
          <w:p w14:paraId="59ECF8F6"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317DFB0" w14:textId="77777777" w:rsidR="00546168" w:rsidRPr="00DC0FE7" w:rsidRDefault="00546168" w:rsidP="004741CA">
            <w:pPr>
              <w:pStyle w:val="afffffffff2"/>
              <w:rPr>
                <w:rFonts w:ascii="Times New Roman"/>
              </w:rPr>
            </w:pPr>
          </w:p>
        </w:tc>
        <w:tc>
          <w:tcPr>
            <w:tcW w:w="1528" w:type="dxa"/>
            <w:shd w:val="clear" w:color="auto" w:fill="auto"/>
            <w:vAlign w:val="center"/>
          </w:tcPr>
          <w:p w14:paraId="75ED5979" w14:textId="77777777" w:rsidR="00546168" w:rsidRPr="00DC0FE7" w:rsidRDefault="00546168" w:rsidP="004741CA">
            <w:pPr>
              <w:pStyle w:val="afffffffff2"/>
              <w:rPr>
                <w:rFonts w:ascii="Times New Roman"/>
              </w:rPr>
            </w:pPr>
            <w:r w:rsidRPr="00DC0FE7">
              <w:rPr>
                <w:rFonts w:ascii="Times New Roman"/>
                <w:szCs w:val="18"/>
              </w:rPr>
              <w:t>0.55</w:t>
            </w:r>
          </w:p>
        </w:tc>
        <w:tc>
          <w:tcPr>
            <w:tcW w:w="1529" w:type="dxa"/>
            <w:shd w:val="clear" w:color="auto" w:fill="auto"/>
            <w:vAlign w:val="center"/>
          </w:tcPr>
          <w:p w14:paraId="2D8E5E96" w14:textId="77777777" w:rsidR="00546168" w:rsidRPr="00DC0FE7" w:rsidRDefault="00546168" w:rsidP="004741CA">
            <w:pPr>
              <w:pStyle w:val="afffffffff2"/>
              <w:rPr>
                <w:rFonts w:ascii="Times New Roman"/>
              </w:rPr>
            </w:pPr>
            <w:r w:rsidRPr="00DC0FE7">
              <w:rPr>
                <w:rFonts w:ascii="Times New Roman"/>
                <w:szCs w:val="18"/>
              </w:rPr>
              <w:t>61.5</w:t>
            </w:r>
          </w:p>
        </w:tc>
        <w:tc>
          <w:tcPr>
            <w:tcW w:w="1528" w:type="dxa"/>
            <w:shd w:val="clear" w:color="auto" w:fill="auto"/>
            <w:vAlign w:val="center"/>
          </w:tcPr>
          <w:p w14:paraId="49CF5C0F" w14:textId="77777777" w:rsidR="00546168" w:rsidRPr="00DC0FE7" w:rsidRDefault="00546168" w:rsidP="004741CA">
            <w:pPr>
              <w:pStyle w:val="afffffffff2"/>
              <w:rPr>
                <w:rFonts w:ascii="Times New Roman"/>
              </w:rPr>
            </w:pPr>
            <w:r w:rsidRPr="00DC0FE7">
              <w:rPr>
                <w:rFonts w:ascii="Times New Roman"/>
                <w:szCs w:val="18"/>
              </w:rPr>
              <w:t xml:space="preserve">0.922 </w:t>
            </w:r>
          </w:p>
        </w:tc>
        <w:tc>
          <w:tcPr>
            <w:tcW w:w="1529" w:type="dxa"/>
            <w:shd w:val="clear" w:color="auto" w:fill="auto"/>
            <w:vAlign w:val="center"/>
          </w:tcPr>
          <w:p w14:paraId="330B94CD" w14:textId="77777777" w:rsidR="00546168" w:rsidRPr="00DC0FE7" w:rsidRDefault="00546168" w:rsidP="004741CA">
            <w:pPr>
              <w:pStyle w:val="afffffffff2"/>
              <w:rPr>
                <w:rFonts w:ascii="Times New Roman"/>
              </w:rPr>
            </w:pPr>
            <w:r w:rsidRPr="00DC0FE7">
              <w:rPr>
                <w:rFonts w:ascii="Times New Roman"/>
                <w:szCs w:val="18"/>
              </w:rPr>
              <w:t>0.67</w:t>
            </w:r>
          </w:p>
        </w:tc>
        <w:tc>
          <w:tcPr>
            <w:tcW w:w="1529" w:type="dxa"/>
            <w:vMerge/>
            <w:shd w:val="clear" w:color="auto" w:fill="auto"/>
            <w:vAlign w:val="center"/>
          </w:tcPr>
          <w:p w14:paraId="5E583EC8" w14:textId="77777777" w:rsidR="00546168" w:rsidRPr="00DC0FE7" w:rsidRDefault="00546168" w:rsidP="004741CA">
            <w:pPr>
              <w:pStyle w:val="afffffffff2"/>
              <w:rPr>
                <w:rFonts w:ascii="Times New Roman"/>
              </w:rPr>
            </w:pPr>
          </w:p>
        </w:tc>
      </w:tr>
      <w:tr w:rsidR="00546168" w:rsidRPr="00DC0FE7" w14:paraId="31DCE90C" w14:textId="77777777" w:rsidTr="004741CA">
        <w:trPr>
          <w:trHeight w:val="20"/>
          <w:jc w:val="center"/>
        </w:trPr>
        <w:tc>
          <w:tcPr>
            <w:tcW w:w="841" w:type="dxa"/>
            <w:vMerge/>
            <w:shd w:val="clear" w:color="auto" w:fill="auto"/>
            <w:vAlign w:val="center"/>
          </w:tcPr>
          <w:p w14:paraId="543B800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09AB0B93" w14:textId="77777777" w:rsidR="00546168" w:rsidRPr="00DC0FE7" w:rsidRDefault="00546168" w:rsidP="004741CA">
            <w:pPr>
              <w:pStyle w:val="afffffffff2"/>
              <w:rPr>
                <w:rFonts w:ascii="Times New Roman"/>
              </w:rPr>
            </w:pPr>
          </w:p>
        </w:tc>
        <w:tc>
          <w:tcPr>
            <w:tcW w:w="1528" w:type="dxa"/>
            <w:shd w:val="clear" w:color="auto" w:fill="auto"/>
            <w:vAlign w:val="center"/>
          </w:tcPr>
          <w:p w14:paraId="01E7AC05" w14:textId="77777777" w:rsidR="00546168" w:rsidRPr="00DC0FE7" w:rsidRDefault="00546168" w:rsidP="004741CA">
            <w:pPr>
              <w:pStyle w:val="afffffffff2"/>
              <w:rPr>
                <w:rFonts w:ascii="Times New Roman"/>
              </w:rPr>
            </w:pPr>
            <w:r w:rsidRPr="00DC0FE7">
              <w:rPr>
                <w:rFonts w:ascii="Times New Roman"/>
                <w:szCs w:val="18"/>
              </w:rPr>
              <w:t>0.75</w:t>
            </w:r>
          </w:p>
        </w:tc>
        <w:tc>
          <w:tcPr>
            <w:tcW w:w="1529" w:type="dxa"/>
            <w:shd w:val="clear" w:color="auto" w:fill="auto"/>
            <w:vAlign w:val="center"/>
          </w:tcPr>
          <w:p w14:paraId="2FBEF656" w14:textId="77777777" w:rsidR="00546168" w:rsidRPr="00DC0FE7" w:rsidRDefault="00546168" w:rsidP="004741CA">
            <w:pPr>
              <w:pStyle w:val="afffffffff2"/>
              <w:rPr>
                <w:rFonts w:ascii="Times New Roman"/>
              </w:rPr>
            </w:pPr>
            <w:r w:rsidRPr="00DC0FE7">
              <w:rPr>
                <w:rFonts w:ascii="Times New Roman"/>
                <w:szCs w:val="18"/>
              </w:rPr>
              <w:t>64.0</w:t>
            </w:r>
          </w:p>
        </w:tc>
        <w:tc>
          <w:tcPr>
            <w:tcW w:w="1528" w:type="dxa"/>
            <w:shd w:val="clear" w:color="auto" w:fill="auto"/>
            <w:vAlign w:val="center"/>
          </w:tcPr>
          <w:p w14:paraId="4BFD15C3" w14:textId="77777777" w:rsidR="00546168" w:rsidRPr="00DC0FE7" w:rsidRDefault="00546168" w:rsidP="004741CA">
            <w:pPr>
              <w:pStyle w:val="afffffffff2"/>
              <w:rPr>
                <w:rFonts w:ascii="Times New Roman"/>
              </w:rPr>
            </w:pPr>
            <w:r w:rsidRPr="00DC0FE7">
              <w:rPr>
                <w:rFonts w:ascii="Times New Roman"/>
                <w:szCs w:val="18"/>
              </w:rPr>
              <w:t xml:space="preserve">1.208 </w:t>
            </w:r>
          </w:p>
        </w:tc>
        <w:tc>
          <w:tcPr>
            <w:tcW w:w="1529" w:type="dxa"/>
            <w:shd w:val="clear" w:color="auto" w:fill="auto"/>
            <w:vAlign w:val="center"/>
          </w:tcPr>
          <w:p w14:paraId="4738C67C" w14:textId="77777777" w:rsidR="00546168" w:rsidRPr="00DC0FE7" w:rsidRDefault="00546168" w:rsidP="004741CA">
            <w:pPr>
              <w:pStyle w:val="afffffffff2"/>
              <w:rPr>
                <w:rFonts w:ascii="Times New Roman"/>
              </w:rPr>
            </w:pPr>
            <w:r w:rsidRPr="00DC0FE7">
              <w:rPr>
                <w:rFonts w:ascii="Times New Roman"/>
                <w:szCs w:val="18"/>
              </w:rPr>
              <w:t>0.68</w:t>
            </w:r>
          </w:p>
        </w:tc>
        <w:tc>
          <w:tcPr>
            <w:tcW w:w="1529" w:type="dxa"/>
            <w:vMerge/>
            <w:shd w:val="clear" w:color="auto" w:fill="auto"/>
            <w:vAlign w:val="center"/>
          </w:tcPr>
          <w:p w14:paraId="68236B6B" w14:textId="77777777" w:rsidR="00546168" w:rsidRPr="00DC0FE7" w:rsidRDefault="00546168" w:rsidP="004741CA">
            <w:pPr>
              <w:pStyle w:val="afffffffff2"/>
              <w:rPr>
                <w:rFonts w:ascii="Times New Roman"/>
              </w:rPr>
            </w:pPr>
          </w:p>
        </w:tc>
      </w:tr>
      <w:tr w:rsidR="00546168" w:rsidRPr="00DC0FE7" w14:paraId="58FDC907" w14:textId="77777777" w:rsidTr="004741CA">
        <w:trPr>
          <w:trHeight w:val="20"/>
          <w:jc w:val="center"/>
        </w:trPr>
        <w:tc>
          <w:tcPr>
            <w:tcW w:w="841" w:type="dxa"/>
            <w:vMerge/>
            <w:shd w:val="clear" w:color="auto" w:fill="auto"/>
            <w:vAlign w:val="center"/>
          </w:tcPr>
          <w:p w14:paraId="02E550E6"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25D2B5F" w14:textId="77777777" w:rsidR="00546168" w:rsidRPr="00DC0FE7" w:rsidRDefault="00546168" w:rsidP="004741CA">
            <w:pPr>
              <w:pStyle w:val="afffffffff2"/>
              <w:rPr>
                <w:rFonts w:ascii="Times New Roman"/>
              </w:rPr>
            </w:pPr>
          </w:p>
        </w:tc>
        <w:tc>
          <w:tcPr>
            <w:tcW w:w="1528" w:type="dxa"/>
            <w:shd w:val="clear" w:color="auto" w:fill="auto"/>
            <w:vAlign w:val="center"/>
          </w:tcPr>
          <w:p w14:paraId="3B55AE9C" w14:textId="77777777" w:rsidR="00546168" w:rsidRPr="00DC0FE7" w:rsidRDefault="00546168" w:rsidP="004741CA">
            <w:pPr>
              <w:pStyle w:val="afffffffff2"/>
              <w:rPr>
                <w:rFonts w:ascii="Times New Roman"/>
              </w:rPr>
            </w:pPr>
            <w:r w:rsidRPr="00DC0FE7">
              <w:rPr>
                <w:rFonts w:ascii="Times New Roman"/>
                <w:szCs w:val="18"/>
              </w:rPr>
              <w:t>1.1</w:t>
            </w:r>
          </w:p>
        </w:tc>
        <w:tc>
          <w:tcPr>
            <w:tcW w:w="1529" w:type="dxa"/>
            <w:shd w:val="clear" w:color="auto" w:fill="auto"/>
            <w:vAlign w:val="center"/>
          </w:tcPr>
          <w:p w14:paraId="61187202" w14:textId="77777777" w:rsidR="00546168" w:rsidRPr="00DC0FE7" w:rsidRDefault="00546168" w:rsidP="004741CA">
            <w:pPr>
              <w:pStyle w:val="afffffffff2"/>
              <w:rPr>
                <w:rFonts w:ascii="Times New Roman"/>
              </w:rPr>
            </w:pPr>
            <w:r w:rsidRPr="00DC0FE7">
              <w:rPr>
                <w:rFonts w:ascii="Times New Roman"/>
                <w:szCs w:val="18"/>
              </w:rPr>
              <w:t>66.0</w:t>
            </w:r>
          </w:p>
        </w:tc>
        <w:tc>
          <w:tcPr>
            <w:tcW w:w="1528" w:type="dxa"/>
            <w:shd w:val="clear" w:color="auto" w:fill="auto"/>
            <w:vAlign w:val="center"/>
          </w:tcPr>
          <w:p w14:paraId="01DAA0AE" w14:textId="77777777" w:rsidR="00546168" w:rsidRPr="00DC0FE7" w:rsidRDefault="00546168" w:rsidP="004741CA">
            <w:pPr>
              <w:pStyle w:val="afffffffff2"/>
              <w:rPr>
                <w:rFonts w:ascii="Times New Roman"/>
              </w:rPr>
            </w:pPr>
            <w:r w:rsidRPr="00DC0FE7">
              <w:rPr>
                <w:rFonts w:ascii="Times New Roman"/>
                <w:szCs w:val="18"/>
              </w:rPr>
              <w:t xml:space="preserve">1.718 </w:t>
            </w:r>
          </w:p>
        </w:tc>
        <w:tc>
          <w:tcPr>
            <w:tcW w:w="1529" w:type="dxa"/>
            <w:shd w:val="clear" w:color="auto" w:fill="auto"/>
            <w:vAlign w:val="center"/>
          </w:tcPr>
          <w:p w14:paraId="3B52E08B" w14:textId="77777777" w:rsidR="00546168" w:rsidRPr="00DC0FE7" w:rsidRDefault="00546168" w:rsidP="004741CA">
            <w:pPr>
              <w:pStyle w:val="afffffffff2"/>
              <w:rPr>
                <w:rFonts w:ascii="Times New Roman"/>
              </w:rPr>
            </w:pPr>
            <w:r w:rsidRPr="00DC0FE7">
              <w:rPr>
                <w:rFonts w:ascii="Times New Roman"/>
                <w:szCs w:val="18"/>
              </w:rPr>
              <w:t>0.69</w:t>
            </w:r>
          </w:p>
        </w:tc>
        <w:tc>
          <w:tcPr>
            <w:tcW w:w="1529" w:type="dxa"/>
            <w:vMerge w:val="restart"/>
            <w:shd w:val="clear" w:color="auto" w:fill="auto"/>
            <w:vAlign w:val="center"/>
          </w:tcPr>
          <w:p w14:paraId="757D0A37" w14:textId="77777777" w:rsidR="00546168" w:rsidRPr="00DC0FE7" w:rsidRDefault="00546168" w:rsidP="004741CA">
            <w:pPr>
              <w:pStyle w:val="afffffffff2"/>
              <w:rPr>
                <w:rFonts w:ascii="Times New Roman"/>
              </w:rPr>
            </w:pPr>
            <w:r w:rsidRPr="00DC0FE7">
              <w:rPr>
                <w:rFonts w:ascii="Times New Roman"/>
              </w:rPr>
              <w:t>1.2</w:t>
            </w:r>
          </w:p>
        </w:tc>
      </w:tr>
      <w:tr w:rsidR="00546168" w:rsidRPr="00DC0FE7" w14:paraId="5877CE31" w14:textId="77777777" w:rsidTr="004741CA">
        <w:trPr>
          <w:trHeight w:val="20"/>
          <w:jc w:val="center"/>
        </w:trPr>
        <w:tc>
          <w:tcPr>
            <w:tcW w:w="841" w:type="dxa"/>
            <w:vMerge/>
            <w:shd w:val="clear" w:color="auto" w:fill="auto"/>
            <w:vAlign w:val="center"/>
          </w:tcPr>
          <w:p w14:paraId="1B1604DC"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6C5344E" w14:textId="77777777" w:rsidR="00546168" w:rsidRPr="00DC0FE7" w:rsidRDefault="00546168" w:rsidP="004741CA">
            <w:pPr>
              <w:pStyle w:val="afffffffff2"/>
              <w:rPr>
                <w:rFonts w:ascii="Times New Roman"/>
              </w:rPr>
            </w:pPr>
          </w:p>
        </w:tc>
        <w:tc>
          <w:tcPr>
            <w:tcW w:w="1528" w:type="dxa"/>
            <w:shd w:val="clear" w:color="auto" w:fill="auto"/>
            <w:vAlign w:val="center"/>
          </w:tcPr>
          <w:p w14:paraId="467459A5" w14:textId="77777777" w:rsidR="00546168" w:rsidRPr="00DC0FE7" w:rsidRDefault="00546168" w:rsidP="004741CA">
            <w:pPr>
              <w:pStyle w:val="afffffffff2"/>
              <w:rPr>
                <w:rFonts w:ascii="Times New Roman"/>
              </w:rPr>
            </w:pPr>
            <w:r w:rsidRPr="00DC0FE7">
              <w:rPr>
                <w:rFonts w:ascii="Times New Roman"/>
                <w:szCs w:val="18"/>
              </w:rPr>
              <w:t>1.3</w:t>
            </w:r>
          </w:p>
        </w:tc>
        <w:tc>
          <w:tcPr>
            <w:tcW w:w="1529" w:type="dxa"/>
            <w:shd w:val="clear" w:color="auto" w:fill="auto"/>
            <w:vAlign w:val="center"/>
          </w:tcPr>
          <w:p w14:paraId="789FE974" w14:textId="77777777" w:rsidR="00546168" w:rsidRPr="00DC0FE7" w:rsidRDefault="00546168" w:rsidP="004741CA">
            <w:pPr>
              <w:pStyle w:val="afffffffff2"/>
              <w:rPr>
                <w:rFonts w:ascii="Times New Roman"/>
              </w:rPr>
            </w:pPr>
            <w:r w:rsidRPr="00DC0FE7">
              <w:rPr>
                <w:rFonts w:ascii="Times New Roman"/>
                <w:szCs w:val="18"/>
              </w:rPr>
              <w:t>67.5</w:t>
            </w:r>
          </w:p>
        </w:tc>
        <w:tc>
          <w:tcPr>
            <w:tcW w:w="1528" w:type="dxa"/>
            <w:shd w:val="clear" w:color="auto" w:fill="auto"/>
            <w:vAlign w:val="center"/>
          </w:tcPr>
          <w:p w14:paraId="29CBF12A" w14:textId="77777777" w:rsidR="00546168" w:rsidRPr="00DC0FE7" w:rsidRDefault="00546168" w:rsidP="004741CA">
            <w:pPr>
              <w:pStyle w:val="afffffffff2"/>
              <w:rPr>
                <w:rFonts w:ascii="Times New Roman"/>
              </w:rPr>
            </w:pPr>
            <w:r w:rsidRPr="00DC0FE7">
              <w:rPr>
                <w:rFonts w:ascii="Times New Roman"/>
                <w:szCs w:val="18"/>
              </w:rPr>
              <w:t xml:space="preserve">1.985 </w:t>
            </w:r>
          </w:p>
        </w:tc>
        <w:tc>
          <w:tcPr>
            <w:tcW w:w="1529" w:type="dxa"/>
            <w:shd w:val="clear" w:color="auto" w:fill="auto"/>
            <w:vAlign w:val="center"/>
          </w:tcPr>
          <w:p w14:paraId="0FEFB300" w14:textId="77777777" w:rsidR="00546168" w:rsidRPr="00DC0FE7" w:rsidRDefault="00546168" w:rsidP="004741CA">
            <w:pPr>
              <w:pStyle w:val="afffffffff2"/>
              <w:rPr>
                <w:rFonts w:ascii="Times New Roman"/>
              </w:rPr>
            </w:pPr>
            <w:r w:rsidRPr="00DC0FE7">
              <w:rPr>
                <w:rFonts w:ascii="Times New Roman"/>
                <w:szCs w:val="18"/>
              </w:rPr>
              <w:t>0.70</w:t>
            </w:r>
          </w:p>
        </w:tc>
        <w:tc>
          <w:tcPr>
            <w:tcW w:w="1529" w:type="dxa"/>
            <w:vMerge/>
            <w:shd w:val="clear" w:color="auto" w:fill="auto"/>
            <w:vAlign w:val="center"/>
          </w:tcPr>
          <w:p w14:paraId="79B2B933" w14:textId="77777777" w:rsidR="00546168" w:rsidRPr="00DC0FE7" w:rsidRDefault="00546168" w:rsidP="004741CA">
            <w:pPr>
              <w:pStyle w:val="afffffffff2"/>
              <w:rPr>
                <w:rFonts w:ascii="Times New Roman"/>
              </w:rPr>
            </w:pPr>
          </w:p>
        </w:tc>
      </w:tr>
      <w:tr w:rsidR="00546168" w:rsidRPr="00DC0FE7" w14:paraId="2B50EB17" w14:textId="77777777" w:rsidTr="004741CA">
        <w:trPr>
          <w:trHeight w:val="20"/>
          <w:jc w:val="center"/>
        </w:trPr>
        <w:tc>
          <w:tcPr>
            <w:tcW w:w="841" w:type="dxa"/>
            <w:vMerge/>
            <w:shd w:val="clear" w:color="auto" w:fill="auto"/>
            <w:vAlign w:val="center"/>
          </w:tcPr>
          <w:p w14:paraId="072E009A"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0AD9BC69" w14:textId="77777777" w:rsidR="00546168" w:rsidRPr="00DC0FE7" w:rsidRDefault="00546168" w:rsidP="004741CA">
            <w:pPr>
              <w:pStyle w:val="afffffffff2"/>
              <w:rPr>
                <w:rFonts w:ascii="Times New Roman"/>
              </w:rPr>
            </w:pPr>
          </w:p>
        </w:tc>
        <w:tc>
          <w:tcPr>
            <w:tcW w:w="1528" w:type="dxa"/>
            <w:shd w:val="clear" w:color="auto" w:fill="auto"/>
            <w:vAlign w:val="center"/>
          </w:tcPr>
          <w:p w14:paraId="5E1DBEEA" w14:textId="77777777" w:rsidR="00546168" w:rsidRPr="00DC0FE7" w:rsidRDefault="00546168" w:rsidP="004741CA">
            <w:pPr>
              <w:pStyle w:val="afffffffff2"/>
              <w:rPr>
                <w:rFonts w:ascii="Times New Roman"/>
              </w:rPr>
            </w:pPr>
            <w:r w:rsidRPr="00DC0FE7">
              <w:rPr>
                <w:rFonts w:ascii="Times New Roman"/>
                <w:szCs w:val="18"/>
              </w:rPr>
              <w:t>1.5</w:t>
            </w:r>
          </w:p>
        </w:tc>
        <w:tc>
          <w:tcPr>
            <w:tcW w:w="1529" w:type="dxa"/>
            <w:shd w:val="clear" w:color="auto" w:fill="auto"/>
            <w:vAlign w:val="center"/>
          </w:tcPr>
          <w:p w14:paraId="36320EBF" w14:textId="77777777" w:rsidR="00546168" w:rsidRPr="00DC0FE7" w:rsidRDefault="00546168" w:rsidP="004741CA">
            <w:pPr>
              <w:pStyle w:val="afffffffff2"/>
              <w:rPr>
                <w:rFonts w:ascii="Times New Roman"/>
              </w:rPr>
            </w:pPr>
            <w:r w:rsidRPr="00DC0FE7">
              <w:rPr>
                <w:rFonts w:ascii="Times New Roman"/>
                <w:szCs w:val="18"/>
              </w:rPr>
              <w:t>68.0</w:t>
            </w:r>
          </w:p>
        </w:tc>
        <w:tc>
          <w:tcPr>
            <w:tcW w:w="1528" w:type="dxa"/>
            <w:shd w:val="clear" w:color="auto" w:fill="auto"/>
            <w:vAlign w:val="center"/>
          </w:tcPr>
          <w:p w14:paraId="396C72E7" w14:textId="77777777" w:rsidR="00546168" w:rsidRPr="00DC0FE7" w:rsidRDefault="00546168" w:rsidP="004741CA">
            <w:pPr>
              <w:pStyle w:val="afffffffff2"/>
              <w:rPr>
                <w:rFonts w:ascii="Times New Roman"/>
              </w:rPr>
            </w:pPr>
            <w:r w:rsidRPr="00DC0FE7">
              <w:rPr>
                <w:rFonts w:ascii="Times New Roman"/>
                <w:szCs w:val="18"/>
              </w:rPr>
              <w:t xml:space="preserve">2.274 </w:t>
            </w:r>
          </w:p>
        </w:tc>
        <w:tc>
          <w:tcPr>
            <w:tcW w:w="1529" w:type="dxa"/>
            <w:shd w:val="clear" w:color="auto" w:fill="auto"/>
            <w:vAlign w:val="center"/>
          </w:tcPr>
          <w:p w14:paraId="1080E6A1" w14:textId="77777777" w:rsidR="00546168" w:rsidRPr="00DC0FE7" w:rsidRDefault="00546168" w:rsidP="004741CA">
            <w:pPr>
              <w:pStyle w:val="afffffffff2"/>
              <w:rPr>
                <w:rFonts w:ascii="Times New Roman"/>
              </w:rPr>
            </w:pPr>
            <w:r w:rsidRPr="00DC0FE7">
              <w:rPr>
                <w:rFonts w:ascii="Times New Roman"/>
                <w:szCs w:val="18"/>
              </w:rPr>
              <w:t>0.71</w:t>
            </w:r>
          </w:p>
        </w:tc>
        <w:tc>
          <w:tcPr>
            <w:tcW w:w="1529" w:type="dxa"/>
            <w:vMerge/>
            <w:shd w:val="clear" w:color="auto" w:fill="auto"/>
            <w:vAlign w:val="center"/>
          </w:tcPr>
          <w:p w14:paraId="3C1C78BE" w14:textId="77777777" w:rsidR="00546168" w:rsidRPr="00DC0FE7" w:rsidRDefault="00546168" w:rsidP="004741CA">
            <w:pPr>
              <w:pStyle w:val="afffffffff2"/>
              <w:rPr>
                <w:rFonts w:ascii="Times New Roman"/>
              </w:rPr>
            </w:pPr>
          </w:p>
        </w:tc>
      </w:tr>
      <w:tr w:rsidR="00546168" w:rsidRPr="00DC0FE7" w14:paraId="2BA85A0C" w14:textId="77777777" w:rsidTr="004741CA">
        <w:trPr>
          <w:trHeight w:val="20"/>
          <w:jc w:val="center"/>
        </w:trPr>
        <w:tc>
          <w:tcPr>
            <w:tcW w:w="841" w:type="dxa"/>
            <w:vMerge/>
            <w:shd w:val="clear" w:color="auto" w:fill="auto"/>
            <w:vAlign w:val="center"/>
          </w:tcPr>
          <w:p w14:paraId="5A57919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C785B10" w14:textId="77777777" w:rsidR="00546168" w:rsidRPr="00DC0FE7" w:rsidRDefault="00546168" w:rsidP="004741CA">
            <w:pPr>
              <w:pStyle w:val="afffffffff2"/>
              <w:rPr>
                <w:rFonts w:ascii="Times New Roman"/>
              </w:rPr>
            </w:pPr>
          </w:p>
        </w:tc>
        <w:tc>
          <w:tcPr>
            <w:tcW w:w="1528" w:type="dxa"/>
            <w:shd w:val="clear" w:color="auto" w:fill="auto"/>
            <w:vAlign w:val="center"/>
          </w:tcPr>
          <w:p w14:paraId="604A6A86" w14:textId="77777777" w:rsidR="00546168" w:rsidRPr="00DC0FE7" w:rsidRDefault="00546168" w:rsidP="004741CA">
            <w:pPr>
              <w:pStyle w:val="afffffffff2"/>
              <w:rPr>
                <w:rFonts w:ascii="Times New Roman"/>
              </w:rPr>
            </w:pPr>
            <w:r w:rsidRPr="00DC0FE7">
              <w:rPr>
                <w:rFonts w:ascii="Times New Roman"/>
                <w:szCs w:val="18"/>
              </w:rPr>
              <w:t>1.8</w:t>
            </w:r>
          </w:p>
        </w:tc>
        <w:tc>
          <w:tcPr>
            <w:tcW w:w="1529" w:type="dxa"/>
            <w:shd w:val="clear" w:color="auto" w:fill="auto"/>
            <w:vAlign w:val="center"/>
          </w:tcPr>
          <w:p w14:paraId="21E57E4F" w14:textId="77777777" w:rsidR="00546168" w:rsidRPr="00DC0FE7" w:rsidRDefault="00546168" w:rsidP="004741CA">
            <w:pPr>
              <w:pStyle w:val="afffffffff2"/>
              <w:rPr>
                <w:rFonts w:ascii="Times New Roman"/>
              </w:rPr>
            </w:pPr>
            <w:r w:rsidRPr="00DC0FE7">
              <w:rPr>
                <w:rFonts w:ascii="Times New Roman"/>
                <w:szCs w:val="18"/>
              </w:rPr>
              <w:t>69.0</w:t>
            </w:r>
          </w:p>
        </w:tc>
        <w:tc>
          <w:tcPr>
            <w:tcW w:w="1528" w:type="dxa"/>
            <w:shd w:val="clear" w:color="auto" w:fill="auto"/>
            <w:vAlign w:val="center"/>
          </w:tcPr>
          <w:p w14:paraId="7C2B5830" w14:textId="77777777" w:rsidR="00546168" w:rsidRPr="00DC0FE7" w:rsidRDefault="00546168" w:rsidP="004741CA">
            <w:pPr>
              <w:pStyle w:val="afffffffff2"/>
              <w:rPr>
                <w:rFonts w:ascii="Times New Roman"/>
              </w:rPr>
            </w:pPr>
            <w:r w:rsidRPr="00DC0FE7">
              <w:rPr>
                <w:rFonts w:ascii="Times New Roman"/>
                <w:szCs w:val="18"/>
              </w:rPr>
              <w:t xml:space="preserve">2.689 </w:t>
            </w:r>
          </w:p>
        </w:tc>
        <w:tc>
          <w:tcPr>
            <w:tcW w:w="1529" w:type="dxa"/>
            <w:shd w:val="clear" w:color="auto" w:fill="auto"/>
            <w:vAlign w:val="center"/>
          </w:tcPr>
          <w:p w14:paraId="25E3322F" w14:textId="77777777" w:rsidR="00546168" w:rsidRPr="00DC0FE7" w:rsidRDefault="00546168" w:rsidP="004741CA">
            <w:pPr>
              <w:pStyle w:val="afffffffff2"/>
              <w:rPr>
                <w:rFonts w:ascii="Times New Roman"/>
              </w:rPr>
            </w:pPr>
            <w:r w:rsidRPr="00DC0FE7">
              <w:rPr>
                <w:rFonts w:ascii="Times New Roman"/>
                <w:szCs w:val="18"/>
              </w:rPr>
              <w:t>0.72</w:t>
            </w:r>
          </w:p>
        </w:tc>
        <w:tc>
          <w:tcPr>
            <w:tcW w:w="1529" w:type="dxa"/>
            <w:vMerge/>
            <w:shd w:val="clear" w:color="auto" w:fill="auto"/>
            <w:vAlign w:val="center"/>
          </w:tcPr>
          <w:p w14:paraId="1808FB96" w14:textId="77777777" w:rsidR="00546168" w:rsidRPr="00DC0FE7" w:rsidRDefault="00546168" w:rsidP="004741CA">
            <w:pPr>
              <w:pStyle w:val="afffffffff2"/>
              <w:rPr>
                <w:rFonts w:ascii="Times New Roman"/>
              </w:rPr>
            </w:pPr>
          </w:p>
        </w:tc>
      </w:tr>
      <w:tr w:rsidR="00546168" w:rsidRPr="00DC0FE7" w14:paraId="2CD4A093" w14:textId="77777777" w:rsidTr="004741CA">
        <w:trPr>
          <w:trHeight w:val="20"/>
          <w:jc w:val="center"/>
        </w:trPr>
        <w:tc>
          <w:tcPr>
            <w:tcW w:w="841" w:type="dxa"/>
            <w:vMerge/>
            <w:shd w:val="clear" w:color="auto" w:fill="auto"/>
            <w:vAlign w:val="center"/>
          </w:tcPr>
          <w:p w14:paraId="74934CCE"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1F681DB" w14:textId="77777777" w:rsidR="00546168" w:rsidRPr="00DC0FE7" w:rsidRDefault="00546168" w:rsidP="004741CA">
            <w:pPr>
              <w:pStyle w:val="afffffffff2"/>
              <w:rPr>
                <w:rFonts w:ascii="Times New Roman"/>
              </w:rPr>
            </w:pPr>
          </w:p>
        </w:tc>
        <w:tc>
          <w:tcPr>
            <w:tcW w:w="1528" w:type="dxa"/>
            <w:shd w:val="clear" w:color="auto" w:fill="auto"/>
            <w:vAlign w:val="center"/>
          </w:tcPr>
          <w:p w14:paraId="78E094AF" w14:textId="77777777" w:rsidR="00546168" w:rsidRPr="00DC0FE7" w:rsidRDefault="00546168" w:rsidP="004741CA">
            <w:pPr>
              <w:pStyle w:val="afffffffff2"/>
              <w:rPr>
                <w:rFonts w:ascii="Times New Roman"/>
              </w:rPr>
            </w:pPr>
            <w:r w:rsidRPr="00DC0FE7">
              <w:rPr>
                <w:rFonts w:ascii="Times New Roman"/>
                <w:szCs w:val="18"/>
              </w:rPr>
              <w:t>2.2</w:t>
            </w:r>
          </w:p>
        </w:tc>
        <w:tc>
          <w:tcPr>
            <w:tcW w:w="1529" w:type="dxa"/>
            <w:shd w:val="clear" w:color="auto" w:fill="auto"/>
            <w:vAlign w:val="center"/>
          </w:tcPr>
          <w:p w14:paraId="5AB4ED84" w14:textId="77777777" w:rsidR="00546168" w:rsidRPr="00DC0FE7" w:rsidRDefault="00546168" w:rsidP="004741CA">
            <w:pPr>
              <w:pStyle w:val="afffffffff2"/>
              <w:rPr>
                <w:rFonts w:ascii="Times New Roman"/>
              </w:rPr>
            </w:pPr>
            <w:r w:rsidRPr="00DC0FE7">
              <w:rPr>
                <w:rFonts w:ascii="Times New Roman"/>
                <w:szCs w:val="18"/>
              </w:rPr>
              <w:t>69.5</w:t>
            </w:r>
          </w:p>
        </w:tc>
        <w:tc>
          <w:tcPr>
            <w:tcW w:w="1528" w:type="dxa"/>
            <w:shd w:val="clear" w:color="auto" w:fill="auto"/>
            <w:vAlign w:val="center"/>
          </w:tcPr>
          <w:p w14:paraId="6A08C92D" w14:textId="77777777" w:rsidR="00546168" w:rsidRPr="00DC0FE7" w:rsidRDefault="00546168" w:rsidP="004741CA">
            <w:pPr>
              <w:pStyle w:val="afffffffff2"/>
              <w:rPr>
                <w:rFonts w:ascii="Times New Roman"/>
              </w:rPr>
            </w:pPr>
            <w:r w:rsidRPr="00DC0FE7">
              <w:rPr>
                <w:rFonts w:ascii="Times New Roman"/>
                <w:szCs w:val="18"/>
              </w:rPr>
              <w:t xml:space="preserve">3.263 </w:t>
            </w:r>
          </w:p>
        </w:tc>
        <w:tc>
          <w:tcPr>
            <w:tcW w:w="1529" w:type="dxa"/>
            <w:shd w:val="clear" w:color="auto" w:fill="auto"/>
            <w:vAlign w:val="center"/>
          </w:tcPr>
          <w:p w14:paraId="6E1AB696" w14:textId="77777777" w:rsidR="00546168" w:rsidRPr="00DC0FE7" w:rsidRDefault="00546168" w:rsidP="004741CA">
            <w:pPr>
              <w:pStyle w:val="afffffffff2"/>
              <w:rPr>
                <w:rFonts w:ascii="Times New Roman"/>
              </w:rPr>
            </w:pPr>
            <w:r w:rsidRPr="00DC0FE7">
              <w:rPr>
                <w:rFonts w:ascii="Times New Roman"/>
                <w:szCs w:val="18"/>
              </w:rPr>
              <w:t>0.73</w:t>
            </w:r>
          </w:p>
        </w:tc>
        <w:tc>
          <w:tcPr>
            <w:tcW w:w="1529" w:type="dxa"/>
            <w:vMerge/>
            <w:shd w:val="clear" w:color="auto" w:fill="auto"/>
            <w:vAlign w:val="center"/>
          </w:tcPr>
          <w:p w14:paraId="11DB8045" w14:textId="77777777" w:rsidR="00546168" w:rsidRPr="00DC0FE7" w:rsidRDefault="00546168" w:rsidP="004741CA">
            <w:pPr>
              <w:pStyle w:val="afffffffff2"/>
              <w:rPr>
                <w:rFonts w:ascii="Times New Roman"/>
              </w:rPr>
            </w:pPr>
          </w:p>
        </w:tc>
      </w:tr>
      <w:tr w:rsidR="00546168" w:rsidRPr="00DC0FE7" w14:paraId="254DA313" w14:textId="77777777" w:rsidTr="004741CA">
        <w:trPr>
          <w:trHeight w:val="20"/>
          <w:jc w:val="center"/>
        </w:trPr>
        <w:tc>
          <w:tcPr>
            <w:tcW w:w="841" w:type="dxa"/>
            <w:vMerge/>
            <w:shd w:val="clear" w:color="auto" w:fill="auto"/>
            <w:vAlign w:val="center"/>
          </w:tcPr>
          <w:p w14:paraId="7420E225"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C908EDE" w14:textId="77777777" w:rsidR="00546168" w:rsidRPr="00DC0FE7" w:rsidRDefault="00546168" w:rsidP="004741CA">
            <w:pPr>
              <w:pStyle w:val="afffffffff2"/>
              <w:rPr>
                <w:rFonts w:ascii="Times New Roman"/>
              </w:rPr>
            </w:pPr>
          </w:p>
        </w:tc>
        <w:tc>
          <w:tcPr>
            <w:tcW w:w="1528" w:type="dxa"/>
            <w:shd w:val="clear" w:color="auto" w:fill="auto"/>
            <w:vAlign w:val="center"/>
          </w:tcPr>
          <w:p w14:paraId="40C5A401" w14:textId="77777777" w:rsidR="00546168" w:rsidRPr="00DC0FE7" w:rsidRDefault="00546168" w:rsidP="004741CA">
            <w:pPr>
              <w:pStyle w:val="afffffffff2"/>
              <w:rPr>
                <w:rFonts w:ascii="Times New Roman"/>
              </w:rPr>
            </w:pPr>
            <w:r w:rsidRPr="00DC0FE7">
              <w:rPr>
                <w:rFonts w:ascii="Times New Roman"/>
                <w:szCs w:val="18"/>
              </w:rPr>
              <w:t>3</w:t>
            </w:r>
          </w:p>
        </w:tc>
        <w:tc>
          <w:tcPr>
            <w:tcW w:w="1529" w:type="dxa"/>
            <w:shd w:val="clear" w:color="auto" w:fill="auto"/>
            <w:vAlign w:val="center"/>
          </w:tcPr>
          <w:p w14:paraId="79318D88" w14:textId="77777777" w:rsidR="00546168" w:rsidRPr="00DC0FE7" w:rsidRDefault="00546168" w:rsidP="004741CA">
            <w:pPr>
              <w:pStyle w:val="afffffffff2"/>
              <w:rPr>
                <w:rFonts w:ascii="Times New Roman"/>
              </w:rPr>
            </w:pPr>
            <w:r w:rsidRPr="00DC0FE7">
              <w:rPr>
                <w:rFonts w:ascii="Times New Roman"/>
                <w:szCs w:val="18"/>
              </w:rPr>
              <w:t>71.0</w:t>
            </w:r>
          </w:p>
        </w:tc>
        <w:tc>
          <w:tcPr>
            <w:tcW w:w="1528" w:type="dxa"/>
            <w:shd w:val="clear" w:color="auto" w:fill="auto"/>
            <w:vAlign w:val="center"/>
          </w:tcPr>
          <w:p w14:paraId="7D0F8C12" w14:textId="77777777" w:rsidR="00546168" w:rsidRPr="00DC0FE7" w:rsidRDefault="00546168" w:rsidP="004741CA">
            <w:pPr>
              <w:pStyle w:val="afffffffff2"/>
              <w:rPr>
                <w:rFonts w:ascii="Times New Roman"/>
              </w:rPr>
            </w:pPr>
            <w:r w:rsidRPr="00DC0FE7">
              <w:rPr>
                <w:rFonts w:ascii="Times New Roman"/>
                <w:szCs w:val="18"/>
              </w:rPr>
              <w:t xml:space="preserve">4.356 </w:t>
            </w:r>
          </w:p>
        </w:tc>
        <w:tc>
          <w:tcPr>
            <w:tcW w:w="1529" w:type="dxa"/>
            <w:vMerge w:val="restart"/>
            <w:shd w:val="clear" w:color="auto" w:fill="auto"/>
            <w:vAlign w:val="center"/>
          </w:tcPr>
          <w:p w14:paraId="587D7D82" w14:textId="77777777" w:rsidR="00546168" w:rsidRPr="00DC0FE7" w:rsidRDefault="00546168" w:rsidP="004741CA">
            <w:pPr>
              <w:pStyle w:val="afffffffff2"/>
              <w:rPr>
                <w:rFonts w:ascii="Times New Roman"/>
              </w:rPr>
            </w:pPr>
            <w:r w:rsidRPr="00DC0FE7">
              <w:rPr>
                <w:rFonts w:ascii="Times New Roman"/>
                <w:szCs w:val="18"/>
              </w:rPr>
              <w:t>0.74</w:t>
            </w:r>
          </w:p>
        </w:tc>
        <w:tc>
          <w:tcPr>
            <w:tcW w:w="1529" w:type="dxa"/>
            <w:vMerge/>
            <w:shd w:val="clear" w:color="auto" w:fill="auto"/>
            <w:vAlign w:val="center"/>
          </w:tcPr>
          <w:p w14:paraId="6144BE83" w14:textId="77777777" w:rsidR="00546168" w:rsidRPr="00DC0FE7" w:rsidRDefault="00546168" w:rsidP="004741CA">
            <w:pPr>
              <w:pStyle w:val="afffffffff2"/>
              <w:rPr>
                <w:rFonts w:ascii="Times New Roman"/>
              </w:rPr>
            </w:pPr>
          </w:p>
        </w:tc>
      </w:tr>
      <w:tr w:rsidR="00546168" w:rsidRPr="00DC0FE7" w14:paraId="5BCBDD59" w14:textId="77777777" w:rsidTr="004741CA">
        <w:trPr>
          <w:trHeight w:val="20"/>
          <w:jc w:val="center"/>
        </w:trPr>
        <w:tc>
          <w:tcPr>
            <w:tcW w:w="841" w:type="dxa"/>
            <w:vMerge/>
            <w:shd w:val="clear" w:color="auto" w:fill="auto"/>
            <w:vAlign w:val="center"/>
          </w:tcPr>
          <w:p w14:paraId="2E75D09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8CF1B25" w14:textId="77777777" w:rsidR="00546168" w:rsidRPr="00DC0FE7" w:rsidRDefault="00546168" w:rsidP="004741CA">
            <w:pPr>
              <w:pStyle w:val="afffffffff2"/>
              <w:rPr>
                <w:rFonts w:ascii="Times New Roman"/>
              </w:rPr>
            </w:pPr>
          </w:p>
        </w:tc>
        <w:tc>
          <w:tcPr>
            <w:tcW w:w="1528" w:type="dxa"/>
            <w:shd w:val="clear" w:color="auto" w:fill="auto"/>
            <w:vAlign w:val="center"/>
          </w:tcPr>
          <w:p w14:paraId="3C515DCB" w14:textId="77777777" w:rsidR="00546168" w:rsidRPr="00DC0FE7" w:rsidRDefault="00546168" w:rsidP="004741CA">
            <w:pPr>
              <w:pStyle w:val="afffffffff2"/>
              <w:rPr>
                <w:rFonts w:ascii="Times New Roman"/>
              </w:rPr>
            </w:pPr>
            <w:r w:rsidRPr="00DC0FE7">
              <w:rPr>
                <w:rFonts w:ascii="Times New Roman"/>
                <w:szCs w:val="18"/>
              </w:rPr>
              <w:t>4</w:t>
            </w:r>
          </w:p>
        </w:tc>
        <w:tc>
          <w:tcPr>
            <w:tcW w:w="1529" w:type="dxa"/>
            <w:shd w:val="clear" w:color="auto" w:fill="auto"/>
            <w:vAlign w:val="center"/>
          </w:tcPr>
          <w:p w14:paraId="1887F842" w14:textId="77777777" w:rsidR="00546168" w:rsidRPr="00DC0FE7" w:rsidRDefault="00546168" w:rsidP="004741CA">
            <w:pPr>
              <w:pStyle w:val="afffffffff2"/>
              <w:rPr>
                <w:rFonts w:ascii="Times New Roman"/>
              </w:rPr>
            </w:pPr>
            <w:r w:rsidRPr="00DC0FE7">
              <w:rPr>
                <w:rFonts w:ascii="Times New Roman"/>
                <w:szCs w:val="18"/>
              </w:rPr>
              <w:t>72.0</w:t>
            </w:r>
          </w:p>
        </w:tc>
        <w:tc>
          <w:tcPr>
            <w:tcW w:w="1528" w:type="dxa"/>
            <w:shd w:val="clear" w:color="auto" w:fill="auto"/>
            <w:vAlign w:val="center"/>
          </w:tcPr>
          <w:p w14:paraId="334BC8B4" w14:textId="77777777" w:rsidR="00546168" w:rsidRPr="00DC0FE7" w:rsidRDefault="00546168" w:rsidP="004741CA">
            <w:pPr>
              <w:pStyle w:val="afffffffff2"/>
              <w:rPr>
                <w:rFonts w:ascii="Times New Roman"/>
              </w:rPr>
            </w:pPr>
            <w:r w:rsidRPr="00DC0FE7">
              <w:rPr>
                <w:rFonts w:ascii="Times New Roman"/>
                <w:szCs w:val="18"/>
              </w:rPr>
              <w:t xml:space="preserve">5.727 </w:t>
            </w:r>
          </w:p>
        </w:tc>
        <w:tc>
          <w:tcPr>
            <w:tcW w:w="1529" w:type="dxa"/>
            <w:vMerge/>
            <w:shd w:val="clear" w:color="auto" w:fill="auto"/>
            <w:vAlign w:val="center"/>
          </w:tcPr>
          <w:p w14:paraId="7D5F7B3A"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5307581B" w14:textId="77777777" w:rsidR="00546168" w:rsidRPr="00DC0FE7" w:rsidRDefault="00546168" w:rsidP="004741CA">
            <w:pPr>
              <w:pStyle w:val="afffffffff2"/>
              <w:rPr>
                <w:rFonts w:ascii="Times New Roman"/>
              </w:rPr>
            </w:pPr>
          </w:p>
        </w:tc>
      </w:tr>
      <w:tr w:rsidR="00546168" w:rsidRPr="00DC0FE7" w14:paraId="7387A2A1" w14:textId="77777777" w:rsidTr="004741CA">
        <w:trPr>
          <w:trHeight w:val="20"/>
          <w:jc w:val="center"/>
        </w:trPr>
        <w:tc>
          <w:tcPr>
            <w:tcW w:w="841" w:type="dxa"/>
            <w:vMerge/>
            <w:shd w:val="clear" w:color="auto" w:fill="auto"/>
            <w:vAlign w:val="center"/>
          </w:tcPr>
          <w:p w14:paraId="36F77B7F"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4F497AA6" w14:textId="77777777" w:rsidR="00546168" w:rsidRPr="00DC0FE7" w:rsidRDefault="00546168" w:rsidP="004741CA">
            <w:pPr>
              <w:pStyle w:val="afffffffff2"/>
              <w:rPr>
                <w:rFonts w:ascii="Times New Roman"/>
              </w:rPr>
            </w:pPr>
          </w:p>
        </w:tc>
        <w:tc>
          <w:tcPr>
            <w:tcW w:w="1528" w:type="dxa"/>
            <w:shd w:val="clear" w:color="auto" w:fill="auto"/>
            <w:vAlign w:val="center"/>
          </w:tcPr>
          <w:p w14:paraId="50F2FF08" w14:textId="77777777" w:rsidR="00546168" w:rsidRPr="00DC0FE7" w:rsidRDefault="00546168" w:rsidP="004741CA">
            <w:pPr>
              <w:pStyle w:val="afffffffff2"/>
              <w:rPr>
                <w:rFonts w:ascii="Times New Roman"/>
              </w:rPr>
            </w:pPr>
            <w:r w:rsidRPr="00DC0FE7">
              <w:rPr>
                <w:rFonts w:ascii="Times New Roman"/>
                <w:szCs w:val="18"/>
              </w:rPr>
              <w:t>5.5</w:t>
            </w:r>
          </w:p>
        </w:tc>
        <w:tc>
          <w:tcPr>
            <w:tcW w:w="1529" w:type="dxa"/>
            <w:shd w:val="clear" w:color="auto" w:fill="auto"/>
            <w:vAlign w:val="center"/>
          </w:tcPr>
          <w:p w14:paraId="152EAFC0" w14:textId="77777777" w:rsidR="00546168" w:rsidRPr="00DC0FE7" w:rsidRDefault="00546168" w:rsidP="004741CA">
            <w:pPr>
              <w:pStyle w:val="afffffffff2"/>
              <w:rPr>
                <w:rFonts w:ascii="Times New Roman"/>
              </w:rPr>
            </w:pPr>
            <w:r w:rsidRPr="00DC0FE7">
              <w:rPr>
                <w:rFonts w:ascii="Times New Roman"/>
                <w:szCs w:val="18"/>
              </w:rPr>
              <w:t>73.0</w:t>
            </w:r>
          </w:p>
        </w:tc>
        <w:tc>
          <w:tcPr>
            <w:tcW w:w="1528" w:type="dxa"/>
            <w:shd w:val="clear" w:color="auto" w:fill="auto"/>
            <w:vAlign w:val="center"/>
          </w:tcPr>
          <w:p w14:paraId="3B19040F" w14:textId="77777777" w:rsidR="00546168" w:rsidRPr="00DC0FE7" w:rsidRDefault="00546168" w:rsidP="004741CA">
            <w:pPr>
              <w:pStyle w:val="afffffffff2"/>
              <w:rPr>
                <w:rFonts w:ascii="Times New Roman"/>
              </w:rPr>
            </w:pPr>
            <w:r w:rsidRPr="00DC0FE7">
              <w:rPr>
                <w:rFonts w:ascii="Times New Roman"/>
                <w:szCs w:val="18"/>
              </w:rPr>
              <w:t xml:space="preserve">7.767 </w:t>
            </w:r>
          </w:p>
        </w:tc>
        <w:tc>
          <w:tcPr>
            <w:tcW w:w="1529" w:type="dxa"/>
            <w:vMerge w:val="restart"/>
            <w:shd w:val="clear" w:color="auto" w:fill="auto"/>
            <w:vAlign w:val="center"/>
          </w:tcPr>
          <w:p w14:paraId="49BD8CD7" w14:textId="77777777" w:rsidR="00546168" w:rsidRPr="00DC0FE7" w:rsidRDefault="00546168" w:rsidP="004741CA">
            <w:pPr>
              <w:pStyle w:val="afffffffff2"/>
              <w:rPr>
                <w:rFonts w:ascii="Times New Roman"/>
              </w:rPr>
            </w:pPr>
            <w:r w:rsidRPr="00DC0FE7">
              <w:rPr>
                <w:rFonts w:ascii="Times New Roman"/>
                <w:szCs w:val="18"/>
              </w:rPr>
              <w:t>0.75</w:t>
            </w:r>
          </w:p>
        </w:tc>
        <w:tc>
          <w:tcPr>
            <w:tcW w:w="1529" w:type="dxa"/>
            <w:vMerge/>
            <w:shd w:val="clear" w:color="auto" w:fill="auto"/>
            <w:vAlign w:val="center"/>
          </w:tcPr>
          <w:p w14:paraId="07D0E256" w14:textId="77777777" w:rsidR="00546168" w:rsidRPr="00DC0FE7" w:rsidRDefault="00546168" w:rsidP="004741CA">
            <w:pPr>
              <w:pStyle w:val="afffffffff2"/>
              <w:rPr>
                <w:rFonts w:ascii="Times New Roman"/>
              </w:rPr>
            </w:pPr>
          </w:p>
        </w:tc>
      </w:tr>
      <w:tr w:rsidR="00546168" w:rsidRPr="00DC0FE7" w14:paraId="60B136A9" w14:textId="77777777" w:rsidTr="004741CA">
        <w:trPr>
          <w:trHeight w:val="20"/>
          <w:jc w:val="center"/>
        </w:trPr>
        <w:tc>
          <w:tcPr>
            <w:tcW w:w="841" w:type="dxa"/>
            <w:vMerge/>
            <w:shd w:val="clear" w:color="auto" w:fill="auto"/>
            <w:vAlign w:val="center"/>
          </w:tcPr>
          <w:p w14:paraId="3576ECD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E68620D" w14:textId="77777777" w:rsidR="00546168" w:rsidRPr="00DC0FE7" w:rsidRDefault="00546168" w:rsidP="004741CA">
            <w:pPr>
              <w:pStyle w:val="afffffffff2"/>
              <w:rPr>
                <w:rFonts w:ascii="Times New Roman"/>
              </w:rPr>
            </w:pPr>
          </w:p>
        </w:tc>
        <w:tc>
          <w:tcPr>
            <w:tcW w:w="1528" w:type="dxa"/>
            <w:shd w:val="clear" w:color="auto" w:fill="auto"/>
            <w:vAlign w:val="center"/>
          </w:tcPr>
          <w:p w14:paraId="758648D0" w14:textId="77777777" w:rsidR="00546168" w:rsidRPr="00DC0FE7" w:rsidRDefault="00546168" w:rsidP="004741CA">
            <w:pPr>
              <w:pStyle w:val="afffffffff2"/>
              <w:rPr>
                <w:rFonts w:ascii="Times New Roman"/>
              </w:rPr>
            </w:pPr>
            <w:r w:rsidRPr="00DC0FE7">
              <w:rPr>
                <w:rFonts w:ascii="Times New Roman"/>
                <w:szCs w:val="18"/>
              </w:rPr>
              <w:t>7.5</w:t>
            </w:r>
          </w:p>
        </w:tc>
        <w:tc>
          <w:tcPr>
            <w:tcW w:w="1529" w:type="dxa"/>
            <w:shd w:val="clear" w:color="auto" w:fill="auto"/>
            <w:vAlign w:val="center"/>
          </w:tcPr>
          <w:p w14:paraId="3BA44754" w14:textId="77777777" w:rsidR="00546168" w:rsidRPr="00DC0FE7" w:rsidRDefault="00546168" w:rsidP="004741CA">
            <w:pPr>
              <w:pStyle w:val="afffffffff2"/>
              <w:rPr>
                <w:rFonts w:ascii="Times New Roman"/>
              </w:rPr>
            </w:pPr>
            <w:r w:rsidRPr="00DC0FE7">
              <w:rPr>
                <w:rFonts w:ascii="Times New Roman"/>
                <w:szCs w:val="18"/>
              </w:rPr>
              <w:t>74.0</w:t>
            </w:r>
          </w:p>
        </w:tc>
        <w:tc>
          <w:tcPr>
            <w:tcW w:w="1528" w:type="dxa"/>
            <w:shd w:val="clear" w:color="auto" w:fill="auto"/>
            <w:vAlign w:val="center"/>
          </w:tcPr>
          <w:p w14:paraId="28512D6B" w14:textId="77777777" w:rsidR="00546168" w:rsidRPr="00DC0FE7" w:rsidRDefault="00546168" w:rsidP="004741CA">
            <w:pPr>
              <w:pStyle w:val="afffffffff2"/>
              <w:rPr>
                <w:rFonts w:ascii="Times New Roman"/>
              </w:rPr>
            </w:pPr>
            <w:r w:rsidRPr="00DC0FE7">
              <w:rPr>
                <w:rFonts w:ascii="Times New Roman"/>
                <w:szCs w:val="18"/>
              </w:rPr>
              <w:t xml:space="preserve">10.449 </w:t>
            </w:r>
          </w:p>
        </w:tc>
        <w:tc>
          <w:tcPr>
            <w:tcW w:w="1529" w:type="dxa"/>
            <w:vMerge/>
            <w:shd w:val="clear" w:color="auto" w:fill="auto"/>
            <w:vAlign w:val="center"/>
          </w:tcPr>
          <w:p w14:paraId="4D483BC9"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672A66A8" w14:textId="77777777" w:rsidR="00546168" w:rsidRPr="00DC0FE7" w:rsidRDefault="00546168" w:rsidP="004741CA">
            <w:pPr>
              <w:pStyle w:val="afffffffff2"/>
              <w:rPr>
                <w:rFonts w:ascii="Times New Roman"/>
              </w:rPr>
            </w:pPr>
          </w:p>
        </w:tc>
      </w:tr>
      <w:tr w:rsidR="00546168" w:rsidRPr="00DC0FE7" w14:paraId="437B4D62" w14:textId="77777777" w:rsidTr="004741CA">
        <w:trPr>
          <w:trHeight w:val="20"/>
          <w:jc w:val="center"/>
        </w:trPr>
        <w:tc>
          <w:tcPr>
            <w:tcW w:w="841" w:type="dxa"/>
            <w:vMerge/>
            <w:shd w:val="clear" w:color="auto" w:fill="auto"/>
            <w:vAlign w:val="center"/>
          </w:tcPr>
          <w:p w14:paraId="098AE65C"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0B41FA7" w14:textId="77777777" w:rsidR="00546168" w:rsidRPr="00DC0FE7" w:rsidRDefault="00546168" w:rsidP="004741CA">
            <w:pPr>
              <w:pStyle w:val="afffffffff2"/>
              <w:rPr>
                <w:rFonts w:ascii="Times New Roman"/>
              </w:rPr>
            </w:pPr>
          </w:p>
        </w:tc>
        <w:tc>
          <w:tcPr>
            <w:tcW w:w="1528" w:type="dxa"/>
            <w:shd w:val="clear" w:color="auto" w:fill="auto"/>
            <w:vAlign w:val="center"/>
          </w:tcPr>
          <w:p w14:paraId="092F2768" w14:textId="77777777" w:rsidR="00546168" w:rsidRPr="00DC0FE7" w:rsidRDefault="00546168" w:rsidP="004741CA">
            <w:pPr>
              <w:pStyle w:val="afffffffff2"/>
              <w:rPr>
                <w:rFonts w:ascii="Times New Roman"/>
              </w:rPr>
            </w:pPr>
            <w:r w:rsidRPr="00DC0FE7">
              <w:rPr>
                <w:rFonts w:ascii="Times New Roman"/>
                <w:szCs w:val="18"/>
              </w:rPr>
              <w:t>9</w:t>
            </w:r>
          </w:p>
        </w:tc>
        <w:tc>
          <w:tcPr>
            <w:tcW w:w="1529" w:type="dxa"/>
            <w:shd w:val="clear" w:color="auto" w:fill="auto"/>
            <w:vAlign w:val="center"/>
          </w:tcPr>
          <w:p w14:paraId="71077D2C" w14:textId="77777777" w:rsidR="00546168" w:rsidRPr="00DC0FE7" w:rsidRDefault="00546168" w:rsidP="004741CA">
            <w:pPr>
              <w:pStyle w:val="afffffffff2"/>
              <w:rPr>
                <w:rFonts w:ascii="Times New Roman"/>
              </w:rPr>
            </w:pPr>
            <w:r w:rsidRPr="00DC0FE7">
              <w:rPr>
                <w:rFonts w:ascii="Times New Roman"/>
                <w:szCs w:val="18"/>
              </w:rPr>
              <w:t>74.5</w:t>
            </w:r>
          </w:p>
        </w:tc>
        <w:tc>
          <w:tcPr>
            <w:tcW w:w="1528" w:type="dxa"/>
            <w:shd w:val="clear" w:color="auto" w:fill="auto"/>
            <w:vAlign w:val="center"/>
          </w:tcPr>
          <w:p w14:paraId="4759EA42" w14:textId="77777777" w:rsidR="00546168" w:rsidRPr="00DC0FE7" w:rsidRDefault="00546168" w:rsidP="004741CA">
            <w:pPr>
              <w:pStyle w:val="afffffffff2"/>
              <w:rPr>
                <w:rFonts w:ascii="Times New Roman"/>
              </w:rPr>
            </w:pPr>
            <w:r w:rsidRPr="00DC0FE7">
              <w:rPr>
                <w:rFonts w:ascii="Times New Roman"/>
                <w:szCs w:val="18"/>
              </w:rPr>
              <w:t xml:space="preserve">12.454 </w:t>
            </w:r>
          </w:p>
        </w:tc>
        <w:tc>
          <w:tcPr>
            <w:tcW w:w="1529" w:type="dxa"/>
            <w:vMerge w:val="restart"/>
            <w:shd w:val="clear" w:color="auto" w:fill="auto"/>
            <w:vAlign w:val="center"/>
          </w:tcPr>
          <w:p w14:paraId="5F7CC7C2" w14:textId="77777777" w:rsidR="00546168" w:rsidRPr="00DC0FE7" w:rsidRDefault="00546168" w:rsidP="004741CA">
            <w:pPr>
              <w:pStyle w:val="afffffffff2"/>
              <w:rPr>
                <w:rFonts w:ascii="Times New Roman"/>
              </w:rPr>
            </w:pPr>
            <w:r w:rsidRPr="00DC0FE7">
              <w:rPr>
                <w:rFonts w:ascii="Times New Roman"/>
                <w:szCs w:val="18"/>
              </w:rPr>
              <w:t>0.76</w:t>
            </w:r>
          </w:p>
        </w:tc>
        <w:tc>
          <w:tcPr>
            <w:tcW w:w="1529" w:type="dxa"/>
            <w:vMerge/>
            <w:shd w:val="clear" w:color="auto" w:fill="auto"/>
            <w:vAlign w:val="center"/>
          </w:tcPr>
          <w:p w14:paraId="510838E3" w14:textId="77777777" w:rsidR="00546168" w:rsidRPr="00DC0FE7" w:rsidRDefault="00546168" w:rsidP="004741CA">
            <w:pPr>
              <w:pStyle w:val="afffffffff2"/>
              <w:rPr>
                <w:rFonts w:ascii="Times New Roman"/>
              </w:rPr>
            </w:pPr>
          </w:p>
        </w:tc>
      </w:tr>
      <w:tr w:rsidR="00546168" w:rsidRPr="00DC0FE7" w14:paraId="46434F7C" w14:textId="77777777" w:rsidTr="004741CA">
        <w:trPr>
          <w:trHeight w:val="20"/>
          <w:jc w:val="center"/>
        </w:trPr>
        <w:tc>
          <w:tcPr>
            <w:tcW w:w="841" w:type="dxa"/>
            <w:vMerge/>
            <w:shd w:val="clear" w:color="auto" w:fill="auto"/>
            <w:vAlign w:val="center"/>
          </w:tcPr>
          <w:p w14:paraId="6C54782C"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F932C70" w14:textId="77777777" w:rsidR="00546168" w:rsidRPr="00DC0FE7" w:rsidRDefault="00546168" w:rsidP="004741CA">
            <w:pPr>
              <w:pStyle w:val="afffffffff2"/>
              <w:rPr>
                <w:rFonts w:ascii="Times New Roman"/>
              </w:rPr>
            </w:pPr>
          </w:p>
        </w:tc>
        <w:tc>
          <w:tcPr>
            <w:tcW w:w="1528" w:type="dxa"/>
            <w:shd w:val="clear" w:color="auto" w:fill="auto"/>
            <w:vAlign w:val="center"/>
          </w:tcPr>
          <w:p w14:paraId="4C1CB9A6" w14:textId="77777777" w:rsidR="00546168" w:rsidRPr="00DC0FE7" w:rsidRDefault="00546168" w:rsidP="004741CA">
            <w:pPr>
              <w:pStyle w:val="afffffffff2"/>
              <w:rPr>
                <w:rFonts w:ascii="Times New Roman"/>
              </w:rPr>
            </w:pPr>
            <w:r w:rsidRPr="00DC0FE7">
              <w:rPr>
                <w:rFonts w:ascii="Times New Roman"/>
                <w:szCs w:val="18"/>
              </w:rPr>
              <w:t>11</w:t>
            </w:r>
          </w:p>
        </w:tc>
        <w:tc>
          <w:tcPr>
            <w:tcW w:w="1529" w:type="dxa"/>
            <w:vMerge w:val="restart"/>
            <w:shd w:val="clear" w:color="auto" w:fill="auto"/>
            <w:vAlign w:val="center"/>
          </w:tcPr>
          <w:p w14:paraId="050B03FA" w14:textId="77777777" w:rsidR="00546168" w:rsidRPr="00DC0FE7" w:rsidRDefault="00546168" w:rsidP="004741CA">
            <w:pPr>
              <w:pStyle w:val="afffffffff2"/>
              <w:rPr>
                <w:rFonts w:ascii="Times New Roman"/>
              </w:rPr>
            </w:pPr>
            <w:r w:rsidRPr="00DC0FE7">
              <w:rPr>
                <w:rFonts w:ascii="Times New Roman"/>
                <w:szCs w:val="18"/>
              </w:rPr>
              <w:t>75.0</w:t>
            </w:r>
          </w:p>
        </w:tc>
        <w:tc>
          <w:tcPr>
            <w:tcW w:w="1528" w:type="dxa"/>
            <w:shd w:val="clear" w:color="auto" w:fill="auto"/>
            <w:vAlign w:val="center"/>
          </w:tcPr>
          <w:p w14:paraId="12A44C2A" w14:textId="77777777" w:rsidR="00546168" w:rsidRPr="00DC0FE7" w:rsidRDefault="00546168" w:rsidP="004741CA">
            <w:pPr>
              <w:pStyle w:val="afffffffff2"/>
              <w:rPr>
                <w:rFonts w:ascii="Times New Roman"/>
              </w:rPr>
            </w:pPr>
            <w:r w:rsidRPr="00DC0FE7">
              <w:rPr>
                <w:rFonts w:ascii="Times New Roman"/>
                <w:szCs w:val="18"/>
              </w:rPr>
              <w:t xml:space="preserve">15.120 </w:t>
            </w:r>
          </w:p>
        </w:tc>
        <w:tc>
          <w:tcPr>
            <w:tcW w:w="1529" w:type="dxa"/>
            <w:vMerge/>
            <w:shd w:val="clear" w:color="auto" w:fill="auto"/>
            <w:vAlign w:val="center"/>
          </w:tcPr>
          <w:p w14:paraId="440A9F87"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6696E7B1" w14:textId="77777777" w:rsidR="00546168" w:rsidRPr="00DC0FE7" w:rsidRDefault="00546168" w:rsidP="004741CA">
            <w:pPr>
              <w:pStyle w:val="afffffffff2"/>
              <w:rPr>
                <w:rFonts w:ascii="Times New Roman"/>
              </w:rPr>
            </w:pPr>
          </w:p>
        </w:tc>
      </w:tr>
      <w:tr w:rsidR="00546168" w:rsidRPr="00DC0FE7" w14:paraId="739804F2" w14:textId="77777777" w:rsidTr="004741CA">
        <w:trPr>
          <w:trHeight w:val="20"/>
          <w:jc w:val="center"/>
        </w:trPr>
        <w:tc>
          <w:tcPr>
            <w:tcW w:w="841" w:type="dxa"/>
            <w:vMerge/>
            <w:shd w:val="clear" w:color="auto" w:fill="auto"/>
            <w:vAlign w:val="center"/>
          </w:tcPr>
          <w:p w14:paraId="1F4D2E40"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EF41DCC" w14:textId="77777777" w:rsidR="00546168" w:rsidRPr="00DC0FE7" w:rsidRDefault="00546168" w:rsidP="004741CA">
            <w:pPr>
              <w:pStyle w:val="afffffffff2"/>
              <w:rPr>
                <w:rFonts w:ascii="Times New Roman"/>
              </w:rPr>
            </w:pPr>
          </w:p>
        </w:tc>
        <w:tc>
          <w:tcPr>
            <w:tcW w:w="1528" w:type="dxa"/>
            <w:shd w:val="clear" w:color="auto" w:fill="auto"/>
            <w:vAlign w:val="center"/>
          </w:tcPr>
          <w:p w14:paraId="2627FF11" w14:textId="77777777" w:rsidR="00546168" w:rsidRPr="00DC0FE7" w:rsidRDefault="00546168" w:rsidP="004741CA">
            <w:pPr>
              <w:pStyle w:val="afffffffff2"/>
              <w:rPr>
                <w:rFonts w:ascii="Times New Roman"/>
              </w:rPr>
            </w:pPr>
            <w:r w:rsidRPr="00DC0FE7">
              <w:rPr>
                <w:rFonts w:ascii="Times New Roman"/>
                <w:szCs w:val="18"/>
              </w:rPr>
              <w:t>13</w:t>
            </w:r>
          </w:p>
        </w:tc>
        <w:tc>
          <w:tcPr>
            <w:tcW w:w="1529" w:type="dxa"/>
            <w:vMerge/>
            <w:shd w:val="clear" w:color="auto" w:fill="auto"/>
            <w:vAlign w:val="center"/>
          </w:tcPr>
          <w:p w14:paraId="6770EEA3" w14:textId="77777777" w:rsidR="00546168" w:rsidRPr="00DC0FE7" w:rsidRDefault="00546168" w:rsidP="004741CA">
            <w:pPr>
              <w:pStyle w:val="afffffffff2"/>
              <w:rPr>
                <w:rFonts w:ascii="Times New Roman"/>
              </w:rPr>
            </w:pPr>
          </w:p>
        </w:tc>
        <w:tc>
          <w:tcPr>
            <w:tcW w:w="1528" w:type="dxa"/>
            <w:shd w:val="clear" w:color="auto" w:fill="auto"/>
            <w:vAlign w:val="center"/>
          </w:tcPr>
          <w:p w14:paraId="727FDDA5" w14:textId="77777777" w:rsidR="00546168" w:rsidRPr="00DC0FE7" w:rsidRDefault="00546168" w:rsidP="004741CA">
            <w:pPr>
              <w:pStyle w:val="afffffffff2"/>
              <w:rPr>
                <w:rFonts w:ascii="Times New Roman"/>
              </w:rPr>
            </w:pPr>
            <w:r w:rsidRPr="00DC0FE7">
              <w:rPr>
                <w:rFonts w:ascii="Times New Roman"/>
                <w:szCs w:val="18"/>
              </w:rPr>
              <w:t xml:space="preserve">17.869 </w:t>
            </w:r>
          </w:p>
        </w:tc>
        <w:tc>
          <w:tcPr>
            <w:tcW w:w="1529" w:type="dxa"/>
            <w:vMerge w:val="restart"/>
            <w:shd w:val="clear" w:color="auto" w:fill="auto"/>
            <w:vAlign w:val="center"/>
          </w:tcPr>
          <w:p w14:paraId="2E66FB81" w14:textId="77777777" w:rsidR="00546168" w:rsidRPr="00DC0FE7" w:rsidRDefault="00546168" w:rsidP="004741CA">
            <w:pPr>
              <w:pStyle w:val="afffffffff2"/>
              <w:rPr>
                <w:rFonts w:ascii="Times New Roman"/>
              </w:rPr>
            </w:pPr>
            <w:r w:rsidRPr="00DC0FE7">
              <w:rPr>
                <w:rFonts w:ascii="Times New Roman"/>
                <w:szCs w:val="18"/>
              </w:rPr>
              <w:t>0.77</w:t>
            </w:r>
          </w:p>
        </w:tc>
        <w:tc>
          <w:tcPr>
            <w:tcW w:w="1529" w:type="dxa"/>
            <w:vMerge/>
            <w:shd w:val="clear" w:color="auto" w:fill="auto"/>
            <w:vAlign w:val="center"/>
          </w:tcPr>
          <w:p w14:paraId="3FCB4161" w14:textId="77777777" w:rsidR="00546168" w:rsidRPr="00DC0FE7" w:rsidRDefault="00546168" w:rsidP="004741CA">
            <w:pPr>
              <w:pStyle w:val="afffffffff2"/>
              <w:rPr>
                <w:rFonts w:ascii="Times New Roman"/>
              </w:rPr>
            </w:pPr>
          </w:p>
        </w:tc>
      </w:tr>
      <w:tr w:rsidR="00546168" w:rsidRPr="00DC0FE7" w14:paraId="7E52CA03" w14:textId="77777777" w:rsidTr="004741CA">
        <w:trPr>
          <w:trHeight w:val="20"/>
          <w:jc w:val="center"/>
        </w:trPr>
        <w:tc>
          <w:tcPr>
            <w:tcW w:w="841" w:type="dxa"/>
            <w:vMerge/>
            <w:shd w:val="clear" w:color="auto" w:fill="auto"/>
            <w:vAlign w:val="center"/>
          </w:tcPr>
          <w:p w14:paraId="2A02A888"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4308438C" w14:textId="77777777" w:rsidR="00546168" w:rsidRPr="00DC0FE7" w:rsidRDefault="00546168" w:rsidP="004741CA">
            <w:pPr>
              <w:pStyle w:val="afffffffff2"/>
              <w:rPr>
                <w:rFonts w:ascii="Times New Roman"/>
              </w:rPr>
            </w:pPr>
          </w:p>
        </w:tc>
        <w:tc>
          <w:tcPr>
            <w:tcW w:w="1528" w:type="dxa"/>
            <w:shd w:val="clear" w:color="auto" w:fill="auto"/>
            <w:vAlign w:val="center"/>
          </w:tcPr>
          <w:p w14:paraId="2F14190B" w14:textId="77777777" w:rsidR="00546168" w:rsidRPr="00DC0FE7" w:rsidRDefault="00546168" w:rsidP="004741CA">
            <w:pPr>
              <w:pStyle w:val="afffffffff2"/>
              <w:rPr>
                <w:rFonts w:ascii="Times New Roman"/>
              </w:rPr>
            </w:pPr>
            <w:r w:rsidRPr="00DC0FE7">
              <w:rPr>
                <w:rFonts w:ascii="Times New Roman"/>
                <w:szCs w:val="18"/>
              </w:rPr>
              <w:t>15</w:t>
            </w:r>
          </w:p>
        </w:tc>
        <w:tc>
          <w:tcPr>
            <w:tcW w:w="1529" w:type="dxa"/>
            <w:shd w:val="clear" w:color="auto" w:fill="auto"/>
            <w:vAlign w:val="center"/>
          </w:tcPr>
          <w:p w14:paraId="311183E7" w14:textId="77777777" w:rsidR="00546168" w:rsidRPr="00DC0FE7" w:rsidRDefault="00546168" w:rsidP="004741CA">
            <w:pPr>
              <w:pStyle w:val="afffffffff2"/>
              <w:rPr>
                <w:rFonts w:ascii="Times New Roman"/>
              </w:rPr>
            </w:pPr>
            <w:r w:rsidRPr="00DC0FE7">
              <w:rPr>
                <w:rFonts w:ascii="Times New Roman"/>
                <w:szCs w:val="18"/>
              </w:rPr>
              <w:t>76.0</w:t>
            </w:r>
          </w:p>
        </w:tc>
        <w:tc>
          <w:tcPr>
            <w:tcW w:w="1528" w:type="dxa"/>
            <w:shd w:val="clear" w:color="auto" w:fill="auto"/>
            <w:vAlign w:val="center"/>
          </w:tcPr>
          <w:p w14:paraId="07FE04A5" w14:textId="77777777" w:rsidR="00546168" w:rsidRPr="00DC0FE7" w:rsidRDefault="00546168" w:rsidP="004741CA">
            <w:pPr>
              <w:pStyle w:val="afffffffff2"/>
              <w:rPr>
                <w:rFonts w:ascii="Times New Roman"/>
              </w:rPr>
            </w:pPr>
            <w:r w:rsidRPr="00DC0FE7">
              <w:rPr>
                <w:rFonts w:ascii="Times New Roman"/>
                <w:szCs w:val="18"/>
              </w:rPr>
              <w:t xml:space="preserve">20.347 </w:t>
            </w:r>
          </w:p>
        </w:tc>
        <w:tc>
          <w:tcPr>
            <w:tcW w:w="1529" w:type="dxa"/>
            <w:vMerge/>
            <w:shd w:val="clear" w:color="auto" w:fill="auto"/>
            <w:vAlign w:val="center"/>
          </w:tcPr>
          <w:p w14:paraId="3704EB9C" w14:textId="77777777" w:rsidR="00546168" w:rsidRPr="00DC0FE7" w:rsidRDefault="00546168" w:rsidP="004741CA">
            <w:pPr>
              <w:pStyle w:val="afffffffff2"/>
              <w:rPr>
                <w:rFonts w:ascii="Times New Roman"/>
              </w:rPr>
            </w:pPr>
          </w:p>
        </w:tc>
        <w:tc>
          <w:tcPr>
            <w:tcW w:w="1529" w:type="dxa"/>
            <w:vMerge w:val="restart"/>
            <w:shd w:val="clear" w:color="auto" w:fill="auto"/>
            <w:vAlign w:val="center"/>
          </w:tcPr>
          <w:p w14:paraId="52CF85F4" w14:textId="77777777" w:rsidR="00546168" w:rsidRPr="00DC0FE7" w:rsidRDefault="00546168" w:rsidP="004741CA">
            <w:pPr>
              <w:pStyle w:val="afffffffff2"/>
              <w:rPr>
                <w:rFonts w:ascii="Times New Roman"/>
              </w:rPr>
            </w:pPr>
            <w:r w:rsidRPr="00DC0FE7">
              <w:rPr>
                <w:rFonts w:ascii="Times New Roman"/>
              </w:rPr>
              <w:t>1.1</w:t>
            </w:r>
          </w:p>
        </w:tc>
      </w:tr>
      <w:tr w:rsidR="00546168" w:rsidRPr="00DC0FE7" w14:paraId="44AD484C" w14:textId="77777777" w:rsidTr="004741CA">
        <w:trPr>
          <w:trHeight w:val="20"/>
          <w:jc w:val="center"/>
        </w:trPr>
        <w:tc>
          <w:tcPr>
            <w:tcW w:w="841" w:type="dxa"/>
            <w:vMerge/>
            <w:shd w:val="clear" w:color="auto" w:fill="auto"/>
            <w:vAlign w:val="center"/>
          </w:tcPr>
          <w:p w14:paraId="491CD64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254CE3C" w14:textId="77777777" w:rsidR="00546168" w:rsidRPr="00DC0FE7" w:rsidRDefault="00546168" w:rsidP="004741CA">
            <w:pPr>
              <w:pStyle w:val="afffffffff2"/>
              <w:rPr>
                <w:rFonts w:ascii="Times New Roman"/>
              </w:rPr>
            </w:pPr>
          </w:p>
        </w:tc>
        <w:tc>
          <w:tcPr>
            <w:tcW w:w="1528" w:type="dxa"/>
            <w:shd w:val="clear" w:color="auto" w:fill="auto"/>
            <w:vAlign w:val="center"/>
          </w:tcPr>
          <w:p w14:paraId="3A78C457" w14:textId="77777777" w:rsidR="00546168" w:rsidRPr="00DC0FE7" w:rsidRDefault="00546168" w:rsidP="004741CA">
            <w:pPr>
              <w:pStyle w:val="afffffffff2"/>
              <w:rPr>
                <w:rFonts w:ascii="Times New Roman"/>
              </w:rPr>
            </w:pPr>
            <w:r w:rsidRPr="00DC0FE7">
              <w:rPr>
                <w:rFonts w:ascii="Times New Roman"/>
                <w:szCs w:val="18"/>
              </w:rPr>
              <w:t>18.5</w:t>
            </w:r>
          </w:p>
        </w:tc>
        <w:tc>
          <w:tcPr>
            <w:tcW w:w="1529" w:type="dxa"/>
            <w:shd w:val="clear" w:color="auto" w:fill="auto"/>
            <w:vAlign w:val="center"/>
          </w:tcPr>
          <w:p w14:paraId="461110DA" w14:textId="77777777" w:rsidR="00546168" w:rsidRPr="00DC0FE7" w:rsidRDefault="00546168" w:rsidP="004741CA">
            <w:pPr>
              <w:pStyle w:val="afffffffff2"/>
              <w:rPr>
                <w:rFonts w:ascii="Times New Roman"/>
              </w:rPr>
            </w:pPr>
            <w:r w:rsidRPr="00DC0FE7">
              <w:rPr>
                <w:rFonts w:ascii="Times New Roman"/>
                <w:szCs w:val="18"/>
              </w:rPr>
              <w:t>77.0</w:t>
            </w:r>
          </w:p>
        </w:tc>
        <w:tc>
          <w:tcPr>
            <w:tcW w:w="1528" w:type="dxa"/>
            <w:shd w:val="clear" w:color="auto" w:fill="auto"/>
            <w:vAlign w:val="center"/>
          </w:tcPr>
          <w:p w14:paraId="17C04D78" w14:textId="77777777" w:rsidR="00546168" w:rsidRPr="00DC0FE7" w:rsidRDefault="00546168" w:rsidP="004741CA">
            <w:pPr>
              <w:pStyle w:val="afffffffff2"/>
              <w:rPr>
                <w:rFonts w:ascii="Times New Roman"/>
              </w:rPr>
            </w:pPr>
            <w:r w:rsidRPr="00DC0FE7">
              <w:rPr>
                <w:rFonts w:ascii="Times New Roman"/>
                <w:szCs w:val="18"/>
              </w:rPr>
              <w:t xml:space="preserve">24.769 </w:t>
            </w:r>
          </w:p>
        </w:tc>
        <w:tc>
          <w:tcPr>
            <w:tcW w:w="1529" w:type="dxa"/>
            <w:vMerge w:val="restart"/>
            <w:shd w:val="clear" w:color="auto" w:fill="auto"/>
            <w:vAlign w:val="center"/>
          </w:tcPr>
          <w:p w14:paraId="4768B901" w14:textId="77777777" w:rsidR="00546168" w:rsidRPr="00DC0FE7" w:rsidRDefault="00546168" w:rsidP="004741CA">
            <w:pPr>
              <w:pStyle w:val="afffffffff2"/>
              <w:rPr>
                <w:rFonts w:ascii="Times New Roman"/>
              </w:rPr>
            </w:pPr>
            <w:r w:rsidRPr="00DC0FE7">
              <w:rPr>
                <w:rFonts w:ascii="Times New Roman"/>
                <w:szCs w:val="18"/>
              </w:rPr>
              <w:t>0.78</w:t>
            </w:r>
          </w:p>
        </w:tc>
        <w:tc>
          <w:tcPr>
            <w:tcW w:w="1529" w:type="dxa"/>
            <w:vMerge/>
            <w:shd w:val="clear" w:color="auto" w:fill="auto"/>
            <w:vAlign w:val="center"/>
          </w:tcPr>
          <w:p w14:paraId="178E2EFC" w14:textId="77777777" w:rsidR="00546168" w:rsidRPr="00DC0FE7" w:rsidRDefault="00546168" w:rsidP="004741CA">
            <w:pPr>
              <w:pStyle w:val="afffffffff2"/>
              <w:rPr>
                <w:rFonts w:ascii="Times New Roman"/>
              </w:rPr>
            </w:pPr>
          </w:p>
        </w:tc>
      </w:tr>
      <w:tr w:rsidR="00546168" w:rsidRPr="00DC0FE7" w14:paraId="1EAAB764" w14:textId="77777777" w:rsidTr="004741CA">
        <w:trPr>
          <w:trHeight w:val="20"/>
          <w:jc w:val="center"/>
        </w:trPr>
        <w:tc>
          <w:tcPr>
            <w:tcW w:w="841" w:type="dxa"/>
            <w:vMerge/>
            <w:shd w:val="clear" w:color="auto" w:fill="auto"/>
            <w:vAlign w:val="center"/>
          </w:tcPr>
          <w:p w14:paraId="46BB61C7"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DA2E4CA" w14:textId="77777777" w:rsidR="00546168" w:rsidRPr="00DC0FE7" w:rsidRDefault="00546168" w:rsidP="004741CA">
            <w:pPr>
              <w:pStyle w:val="afffffffff2"/>
              <w:rPr>
                <w:rFonts w:ascii="Times New Roman"/>
              </w:rPr>
            </w:pPr>
          </w:p>
        </w:tc>
        <w:tc>
          <w:tcPr>
            <w:tcW w:w="1528" w:type="dxa"/>
            <w:shd w:val="clear" w:color="auto" w:fill="auto"/>
            <w:vAlign w:val="center"/>
          </w:tcPr>
          <w:p w14:paraId="0D2FD687" w14:textId="77777777" w:rsidR="00546168" w:rsidRPr="00DC0FE7" w:rsidRDefault="00546168" w:rsidP="004741CA">
            <w:pPr>
              <w:pStyle w:val="afffffffff2"/>
              <w:rPr>
                <w:rFonts w:ascii="Times New Roman"/>
              </w:rPr>
            </w:pPr>
            <w:r w:rsidRPr="00DC0FE7">
              <w:rPr>
                <w:rFonts w:ascii="Times New Roman"/>
                <w:szCs w:val="18"/>
              </w:rPr>
              <w:t>22</w:t>
            </w:r>
          </w:p>
        </w:tc>
        <w:tc>
          <w:tcPr>
            <w:tcW w:w="1529" w:type="dxa"/>
            <w:shd w:val="clear" w:color="auto" w:fill="auto"/>
            <w:vAlign w:val="center"/>
          </w:tcPr>
          <w:p w14:paraId="7F45B4E8" w14:textId="77777777" w:rsidR="00546168" w:rsidRPr="00DC0FE7" w:rsidRDefault="00546168" w:rsidP="004741CA">
            <w:pPr>
              <w:pStyle w:val="afffffffff2"/>
              <w:rPr>
                <w:rFonts w:ascii="Times New Roman"/>
              </w:rPr>
            </w:pPr>
            <w:r w:rsidRPr="00DC0FE7">
              <w:rPr>
                <w:rFonts w:ascii="Times New Roman"/>
                <w:szCs w:val="18"/>
              </w:rPr>
              <w:t>78.0</w:t>
            </w:r>
          </w:p>
        </w:tc>
        <w:tc>
          <w:tcPr>
            <w:tcW w:w="1528" w:type="dxa"/>
            <w:shd w:val="clear" w:color="auto" w:fill="auto"/>
            <w:vAlign w:val="center"/>
          </w:tcPr>
          <w:p w14:paraId="303A2D81" w14:textId="77777777" w:rsidR="00546168" w:rsidRPr="00DC0FE7" w:rsidRDefault="00546168" w:rsidP="004741CA">
            <w:pPr>
              <w:pStyle w:val="afffffffff2"/>
              <w:rPr>
                <w:rFonts w:ascii="Times New Roman"/>
              </w:rPr>
            </w:pPr>
            <w:r w:rsidRPr="00DC0FE7">
              <w:rPr>
                <w:rFonts w:ascii="Times New Roman"/>
                <w:szCs w:val="18"/>
              </w:rPr>
              <w:t xml:space="preserve">29.077 </w:t>
            </w:r>
          </w:p>
        </w:tc>
        <w:tc>
          <w:tcPr>
            <w:tcW w:w="1529" w:type="dxa"/>
            <w:vMerge/>
            <w:shd w:val="clear" w:color="auto" w:fill="auto"/>
            <w:vAlign w:val="center"/>
          </w:tcPr>
          <w:p w14:paraId="42F08634"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205958A7" w14:textId="77777777" w:rsidR="00546168" w:rsidRPr="00DC0FE7" w:rsidRDefault="00546168" w:rsidP="004741CA">
            <w:pPr>
              <w:pStyle w:val="afffffffff2"/>
              <w:rPr>
                <w:rFonts w:ascii="Times New Roman"/>
              </w:rPr>
            </w:pPr>
          </w:p>
        </w:tc>
      </w:tr>
      <w:tr w:rsidR="00546168" w:rsidRPr="00DC0FE7" w14:paraId="50F7DB8B" w14:textId="77777777" w:rsidTr="004741CA">
        <w:trPr>
          <w:trHeight w:val="20"/>
          <w:jc w:val="center"/>
        </w:trPr>
        <w:tc>
          <w:tcPr>
            <w:tcW w:w="841" w:type="dxa"/>
            <w:vMerge/>
            <w:shd w:val="clear" w:color="auto" w:fill="auto"/>
            <w:vAlign w:val="center"/>
          </w:tcPr>
          <w:p w14:paraId="164A3E10"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93BB146" w14:textId="77777777" w:rsidR="00546168" w:rsidRPr="00DC0FE7" w:rsidRDefault="00546168" w:rsidP="004741CA">
            <w:pPr>
              <w:pStyle w:val="afffffffff2"/>
              <w:rPr>
                <w:rFonts w:ascii="Times New Roman"/>
              </w:rPr>
            </w:pPr>
          </w:p>
        </w:tc>
        <w:tc>
          <w:tcPr>
            <w:tcW w:w="1528" w:type="dxa"/>
            <w:shd w:val="clear" w:color="auto" w:fill="auto"/>
            <w:vAlign w:val="center"/>
          </w:tcPr>
          <w:p w14:paraId="420C8C84" w14:textId="77777777" w:rsidR="00546168" w:rsidRPr="00DC0FE7" w:rsidRDefault="00546168" w:rsidP="004741CA">
            <w:pPr>
              <w:pStyle w:val="afffffffff2"/>
              <w:rPr>
                <w:rFonts w:ascii="Times New Roman"/>
              </w:rPr>
            </w:pPr>
            <w:r w:rsidRPr="00DC0FE7">
              <w:rPr>
                <w:rFonts w:ascii="Times New Roman"/>
                <w:szCs w:val="18"/>
              </w:rPr>
              <w:t>25</w:t>
            </w:r>
          </w:p>
        </w:tc>
        <w:tc>
          <w:tcPr>
            <w:tcW w:w="1529" w:type="dxa"/>
            <w:vMerge w:val="restart"/>
            <w:shd w:val="clear" w:color="auto" w:fill="auto"/>
            <w:vAlign w:val="center"/>
          </w:tcPr>
          <w:p w14:paraId="767785BB" w14:textId="77777777" w:rsidR="00546168" w:rsidRPr="00DC0FE7" w:rsidRDefault="00546168" w:rsidP="004741CA">
            <w:pPr>
              <w:pStyle w:val="afffffffff2"/>
              <w:rPr>
                <w:rFonts w:ascii="Times New Roman"/>
              </w:rPr>
            </w:pPr>
            <w:r w:rsidRPr="00DC0FE7">
              <w:rPr>
                <w:rFonts w:ascii="Times New Roman"/>
                <w:szCs w:val="18"/>
              </w:rPr>
              <w:t>78.5</w:t>
            </w:r>
          </w:p>
        </w:tc>
        <w:tc>
          <w:tcPr>
            <w:tcW w:w="1528" w:type="dxa"/>
            <w:shd w:val="clear" w:color="auto" w:fill="auto"/>
            <w:vAlign w:val="center"/>
          </w:tcPr>
          <w:p w14:paraId="625258B5" w14:textId="77777777" w:rsidR="00546168" w:rsidRPr="00DC0FE7" w:rsidRDefault="00546168" w:rsidP="004741CA">
            <w:pPr>
              <w:pStyle w:val="afffffffff2"/>
              <w:rPr>
                <w:rFonts w:ascii="Times New Roman"/>
              </w:rPr>
            </w:pPr>
            <w:r w:rsidRPr="00DC0FE7">
              <w:rPr>
                <w:rFonts w:ascii="Times New Roman"/>
                <w:szCs w:val="18"/>
              </w:rPr>
              <w:t xml:space="preserve">32.832 </w:t>
            </w:r>
          </w:p>
        </w:tc>
        <w:tc>
          <w:tcPr>
            <w:tcW w:w="1529" w:type="dxa"/>
            <w:vMerge w:val="restart"/>
            <w:shd w:val="clear" w:color="auto" w:fill="auto"/>
            <w:vAlign w:val="center"/>
          </w:tcPr>
          <w:p w14:paraId="0C2208AD" w14:textId="77777777" w:rsidR="00546168" w:rsidRPr="00DC0FE7" w:rsidRDefault="00546168" w:rsidP="004741CA">
            <w:pPr>
              <w:pStyle w:val="afffffffff2"/>
              <w:rPr>
                <w:rFonts w:ascii="Times New Roman"/>
              </w:rPr>
            </w:pPr>
            <w:r w:rsidRPr="00DC0FE7">
              <w:rPr>
                <w:rFonts w:ascii="Times New Roman"/>
                <w:szCs w:val="18"/>
              </w:rPr>
              <w:t>0.79</w:t>
            </w:r>
          </w:p>
        </w:tc>
        <w:tc>
          <w:tcPr>
            <w:tcW w:w="1529" w:type="dxa"/>
            <w:vMerge/>
            <w:shd w:val="clear" w:color="auto" w:fill="auto"/>
            <w:vAlign w:val="center"/>
          </w:tcPr>
          <w:p w14:paraId="10B37E10" w14:textId="77777777" w:rsidR="00546168" w:rsidRPr="00DC0FE7" w:rsidRDefault="00546168" w:rsidP="004741CA">
            <w:pPr>
              <w:pStyle w:val="afffffffff2"/>
              <w:rPr>
                <w:rFonts w:ascii="Times New Roman"/>
              </w:rPr>
            </w:pPr>
          </w:p>
        </w:tc>
      </w:tr>
      <w:tr w:rsidR="00546168" w:rsidRPr="00DC0FE7" w14:paraId="56361046" w14:textId="77777777" w:rsidTr="004741CA">
        <w:trPr>
          <w:trHeight w:val="20"/>
          <w:jc w:val="center"/>
        </w:trPr>
        <w:tc>
          <w:tcPr>
            <w:tcW w:w="841" w:type="dxa"/>
            <w:vMerge/>
            <w:shd w:val="clear" w:color="auto" w:fill="auto"/>
            <w:vAlign w:val="center"/>
          </w:tcPr>
          <w:p w14:paraId="4FAE3205"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8C1D171" w14:textId="77777777" w:rsidR="00546168" w:rsidRPr="00DC0FE7" w:rsidRDefault="00546168" w:rsidP="004741CA">
            <w:pPr>
              <w:pStyle w:val="afffffffff2"/>
              <w:rPr>
                <w:rFonts w:ascii="Times New Roman"/>
              </w:rPr>
            </w:pPr>
          </w:p>
        </w:tc>
        <w:tc>
          <w:tcPr>
            <w:tcW w:w="1528" w:type="dxa"/>
            <w:shd w:val="clear" w:color="auto" w:fill="auto"/>
            <w:vAlign w:val="center"/>
          </w:tcPr>
          <w:p w14:paraId="6E8CBDE8" w14:textId="77777777" w:rsidR="00546168" w:rsidRPr="00DC0FE7" w:rsidRDefault="00546168" w:rsidP="004741CA">
            <w:pPr>
              <w:pStyle w:val="afffffffff2"/>
              <w:rPr>
                <w:rFonts w:ascii="Times New Roman"/>
              </w:rPr>
            </w:pPr>
            <w:r w:rsidRPr="00DC0FE7">
              <w:rPr>
                <w:rFonts w:ascii="Times New Roman"/>
                <w:szCs w:val="18"/>
              </w:rPr>
              <w:t>30</w:t>
            </w:r>
          </w:p>
        </w:tc>
        <w:tc>
          <w:tcPr>
            <w:tcW w:w="1529" w:type="dxa"/>
            <w:vMerge/>
            <w:shd w:val="clear" w:color="auto" w:fill="auto"/>
            <w:vAlign w:val="center"/>
          </w:tcPr>
          <w:p w14:paraId="285E4FAA" w14:textId="77777777" w:rsidR="00546168" w:rsidRPr="00DC0FE7" w:rsidRDefault="00546168" w:rsidP="004741CA">
            <w:pPr>
              <w:pStyle w:val="afffffffff2"/>
              <w:rPr>
                <w:rFonts w:ascii="Times New Roman"/>
              </w:rPr>
            </w:pPr>
          </w:p>
        </w:tc>
        <w:tc>
          <w:tcPr>
            <w:tcW w:w="1528" w:type="dxa"/>
            <w:shd w:val="clear" w:color="auto" w:fill="auto"/>
            <w:vAlign w:val="center"/>
          </w:tcPr>
          <w:p w14:paraId="4522F344" w14:textId="77777777" w:rsidR="00546168" w:rsidRPr="00DC0FE7" w:rsidRDefault="00546168" w:rsidP="004741CA">
            <w:pPr>
              <w:pStyle w:val="afffffffff2"/>
              <w:rPr>
                <w:rFonts w:ascii="Times New Roman"/>
              </w:rPr>
            </w:pPr>
            <w:r w:rsidRPr="00DC0FE7">
              <w:rPr>
                <w:rFonts w:ascii="Times New Roman"/>
                <w:szCs w:val="18"/>
              </w:rPr>
              <w:t xml:space="preserve">39.399 </w:t>
            </w:r>
          </w:p>
        </w:tc>
        <w:tc>
          <w:tcPr>
            <w:tcW w:w="1529" w:type="dxa"/>
            <w:vMerge/>
            <w:shd w:val="clear" w:color="auto" w:fill="auto"/>
            <w:vAlign w:val="center"/>
          </w:tcPr>
          <w:p w14:paraId="68DB4E9E"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4063F836" w14:textId="77777777" w:rsidR="00546168" w:rsidRPr="00DC0FE7" w:rsidRDefault="00546168" w:rsidP="004741CA">
            <w:pPr>
              <w:pStyle w:val="afffffffff2"/>
              <w:rPr>
                <w:rFonts w:ascii="Times New Roman"/>
              </w:rPr>
            </w:pPr>
          </w:p>
        </w:tc>
      </w:tr>
      <w:tr w:rsidR="00546168" w:rsidRPr="00DC0FE7" w14:paraId="3EE1C9C2" w14:textId="77777777" w:rsidTr="004741CA">
        <w:trPr>
          <w:trHeight w:val="20"/>
          <w:jc w:val="center"/>
        </w:trPr>
        <w:tc>
          <w:tcPr>
            <w:tcW w:w="841" w:type="dxa"/>
            <w:vMerge/>
            <w:shd w:val="clear" w:color="auto" w:fill="auto"/>
            <w:vAlign w:val="center"/>
          </w:tcPr>
          <w:p w14:paraId="731B3368"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58FFEC9" w14:textId="77777777" w:rsidR="00546168" w:rsidRPr="00DC0FE7" w:rsidRDefault="00546168" w:rsidP="004741CA">
            <w:pPr>
              <w:pStyle w:val="afffffffff2"/>
              <w:rPr>
                <w:rFonts w:ascii="Times New Roman"/>
              </w:rPr>
            </w:pPr>
          </w:p>
        </w:tc>
        <w:tc>
          <w:tcPr>
            <w:tcW w:w="1528" w:type="dxa"/>
            <w:shd w:val="clear" w:color="auto" w:fill="auto"/>
            <w:vAlign w:val="center"/>
          </w:tcPr>
          <w:p w14:paraId="302E5557" w14:textId="77777777" w:rsidR="00546168" w:rsidRPr="00DC0FE7" w:rsidRDefault="00546168" w:rsidP="004741CA">
            <w:pPr>
              <w:pStyle w:val="afffffffff2"/>
              <w:rPr>
                <w:rFonts w:ascii="Times New Roman"/>
              </w:rPr>
            </w:pPr>
            <w:r w:rsidRPr="00DC0FE7">
              <w:rPr>
                <w:rFonts w:ascii="Times New Roman"/>
                <w:szCs w:val="18"/>
              </w:rPr>
              <w:t>37</w:t>
            </w:r>
          </w:p>
        </w:tc>
        <w:tc>
          <w:tcPr>
            <w:tcW w:w="1529" w:type="dxa"/>
            <w:vMerge w:val="restart"/>
            <w:shd w:val="clear" w:color="auto" w:fill="auto"/>
            <w:vAlign w:val="center"/>
          </w:tcPr>
          <w:p w14:paraId="7C8CA8DE" w14:textId="77777777" w:rsidR="00546168" w:rsidRPr="00DC0FE7" w:rsidRDefault="00546168" w:rsidP="004741CA">
            <w:pPr>
              <w:pStyle w:val="afffffffff2"/>
              <w:rPr>
                <w:rFonts w:ascii="Times New Roman"/>
              </w:rPr>
            </w:pPr>
            <w:r w:rsidRPr="00DC0FE7">
              <w:rPr>
                <w:rFonts w:ascii="Times New Roman"/>
                <w:szCs w:val="18"/>
              </w:rPr>
              <w:t>79.0</w:t>
            </w:r>
          </w:p>
        </w:tc>
        <w:tc>
          <w:tcPr>
            <w:tcW w:w="1528" w:type="dxa"/>
            <w:shd w:val="clear" w:color="auto" w:fill="auto"/>
            <w:vAlign w:val="center"/>
          </w:tcPr>
          <w:p w14:paraId="3B374AAE" w14:textId="77777777" w:rsidR="00546168" w:rsidRPr="00DC0FE7" w:rsidRDefault="00546168" w:rsidP="004741CA">
            <w:pPr>
              <w:pStyle w:val="afffffffff2"/>
              <w:rPr>
                <w:rFonts w:ascii="Times New Roman"/>
              </w:rPr>
            </w:pPr>
            <w:r w:rsidRPr="00DC0FE7">
              <w:rPr>
                <w:rFonts w:ascii="Times New Roman"/>
                <w:szCs w:val="18"/>
              </w:rPr>
              <w:t xml:space="preserve">48.284 </w:t>
            </w:r>
          </w:p>
        </w:tc>
        <w:tc>
          <w:tcPr>
            <w:tcW w:w="1529" w:type="dxa"/>
            <w:vMerge/>
            <w:shd w:val="clear" w:color="auto" w:fill="auto"/>
            <w:vAlign w:val="center"/>
          </w:tcPr>
          <w:p w14:paraId="5338BCC4"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42AE96F3" w14:textId="77777777" w:rsidR="00546168" w:rsidRPr="00DC0FE7" w:rsidRDefault="00546168" w:rsidP="004741CA">
            <w:pPr>
              <w:pStyle w:val="afffffffff2"/>
              <w:rPr>
                <w:rFonts w:ascii="Times New Roman"/>
              </w:rPr>
            </w:pPr>
          </w:p>
        </w:tc>
      </w:tr>
      <w:tr w:rsidR="00546168" w:rsidRPr="00DC0FE7" w14:paraId="11A6FB94" w14:textId="77777777" w:rsidTr="004741CA">
        <w:trPr>
          <w:trHeight w:val="20"/>
          <w:jc w:val="center"/>
        </w:trPr>
        <w:tc>
          <w:tcPr>
            <w:tcW w:w="841" w:type="dxa"/>
            <w:vMerge/>
            <w:shd w:val="clear" w:color="auto" w:fill="auto"/>
            <w:vAlign w:val="center"/>
          </w:tcPr>
          <w:p w14:paraId="7705FD60"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BD64D47" w14:textId="77777777" w:rsidR="00546168" w:rsidRPr="00DC0FE7" w:rsidRDefault="00546168" w:rsidP="004741CA">
            <w:pPr>
              <w:pStyle w:val="afffffffff2"/>
              <w:rPr>
                <w:rFonts w:ascii="Times New Roman"/>
              </w:rPr>
            </w:pPr>
          </w:p>
        </w:tc>
        <w:tc>
          <w:tcPr>
            <w:tcW w:w="1528" w:type="dxa"/>
            <w:shd w:val="clear" w:color="auto" w:fill="auto"/>
            <w:vAlign w:val="center"/>
          </w:tcPr>
          <w:p w14:paraId="275F6AF2" w14:textId="77777777" w:rsidR="00546168" w:rsidRPr="00DC0FE7" w:rsidRDefault="00546168" w:rsidP="004741CA">
            <w:pPr>
              <w:pStyle w:val="afffffffff2"/>
              <w:rPr>
                <w:rFonts w:ascii="Times New Roman"/>
              </w:rPr>
            </w:pPr>
            <w:r w:rsidRPr="00DC0FE7">
              <w:rPr>
                <w:rFonts w:ascii="Times New Roman"/>
                <w:szCs w:val="18"/>
              </w:rPr>
              <w:t>45</w:t>
            </w:r>
          </w:p>
        </w:tc>
        <w:tc>
          <w:tcPr>
            <w:tcW w:w="1529" w:type="dxa"/>
            <w:vMerge/>
            <w:shd w:val="clear" w:color="auto" w:fill="auto"/>
            <w:vAlign w:val="center"/>
          </w:tcPr>
          <w:p w14:paraId="12968AB4" w14:textId="77777777" w:rsidR="00546168" w:rsidRPr="00DC0FE7" w:rsidRDefault="00546168" w:rsidP="004741CA">
            <w:pPr>
              <w:pStyle w:val="afffffffff2"/>
              <w:rPr>
                <w:rFonts w:ascii="Times New Roman"/>
              </w:rPr>
            </w:pPr>
          </w:p>
        </w:tc>
        <w:tc>
          <w:tcPr>
            <w:tcW w:w="1528" w:type="dxa"/>
            <w:shd w:val="clear" w:color="auto" w:fill="auto"/>
            <w:vAlign w:val="center"/>
          </w:tcPr>
          <w:p w14:paraId="3453C520" w14:textId="77777777" w:rsidR="00546168" w:rsidRPr="00DC0FE7" w:rsidRDefault="00546168" w:rsidP="004741CA">
            <w:pPr>
              <w:pStyle w:val="afffffffff2"/>
              <w:rPr>
                <w:rFonts w:ascii="Times New Roman"/>
              </w:rPr>
            </w:pPr>
            <w:r w:rsidRPr="00DC0FE7">
              <w:rPr>
                <w:rFonts w:ascii="Times New Roman"/>
                <w:szCs w:val="18"/>
              </w:rPr>
              <w:t xml:space="preserve">58.724 </w:t>
            </w:r>
          </w:p>
        </w:tc>
        <w:tc>
          <w:tcPr>
            <w:tcW w:w="1529" w:type="dxa"/>
            <w:vMerge w:val="restart"/>
            <w:shd w:val="clear" w:color="auto" w:fill="auto"/>
            <w:vAlign w:val="center"/>
          </w:tcPr>
          <w:p w14:paraId="0CBE3D23" w14:textId="77777777" w:rsidR="00546168" w:rsidRPr="00DC0FE7" w:rsidRDefault="00546168" w:rsidP="004741CA">
            <w:pPr>
              <w:pStyle w:val="afffffffff2"/>
              <w:rPr>
                <w:rFonts w:ascii="Times New Roman"/>
              </w:rPr>
            </w:pPr>
            <w:r w:rsidRPr="00DC0FE7">
              <w:rPr>
                <w:rFonts w:ascii="Times New Roman"/>
                <w:szCs w:val="18"/>
              </w:rPr>
              <w:t>0.80</w:t>
            </w:r>
          </w:p>
        </w:tc>
        <w:tc>
          <w:tcPr>
            <w:tcW w:w="1529" w:type="dxa"/>
            <w:vMerge/>
            <w:shd w:val="clear" w:color="auto" w:fill="auto"/>
            <w:vAlign w:val="center"/>
          </w:tcPr>
          <w:p w14:paraId="793C1964" w14:textId="77777777" w:rsidR="00546168" w:rsidRPr="00DC0FE7" w:rsidRDefault="00546168" w:rsidP="004741CA">
            <w:pPr>
              <w:pStyle w:val="afffffffff2"/>
              <w:rPr>
                <w:rFonts w:ascii="Times New Roman"/>
              </w:rPr>
            </w:pPr>
          </w:p>
        </w:tc>
      </w:tr>
      <w:tr w:rsidR="00546168" w:rsidRPr="00DC0FE7" w14:paraId="42FBE20A" w14:textId="77777777" w:rsidTr="004741CA">
        <w:trPr>
          <w:trHeight w:val="20"/>
          <w:jc w:val="center"/>
        </w:trPr>
        <w:tc>
          <w:tcPr>
            <w:tcW w:w="841" w:type="dxa"/>
            <w:vMerge/>
            <w:shd w:val="clear" w:color="auto" w:fill="auto"/>
            <w:vAlign w:val="center"/>
          </w:tcPr>
          <w:p w14:paraId="4E0E261F"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0FD9466F" w14:textId="77777777" w:rsidR="00546168" w:rsidRPr="00DC0FE7" w:rsidRDefault="00546168" w:rsidP="004741CA">
            <w:pPr>
              <w:pStyle w:val="afffffffff2"/>
              <w:rPr>
                <w:rFonts w:ascii="Times New Roman"/>
              </w:rPr>
            </w:pPr>
          </w:p>
        </w:tc>
        <w:tc>
          <w:tcPr>
            <w:tcW w:w="1528" w:type="dxa"/>
            <w:shd w:val="clear" w:color="auto" w:fill="auto"/>
            <w:vAlign w:val="center"/>
          </w:tcPr>
          <w:p w14:paraId="1D6FDBA1" w14:textId="77777777" w:rsidR="00546168" w:rsidRPr="00DC0FE7" w:rsidRDefault="00546168" w:rsidP="004741CA">
            <w:pPr>
              <w:pStyle w:val="afffffffff2"/>
              <w:rPr>
                <w:rFonts w:ascii="Times New Roman"/>
              </w:rPr>
            </w:pPr>
            <w:r w:rsidRPr="00DC0FE7">
              <w:rPr>
                <w:rFonts w:ascii="Times New Roman"/>
                <w:szCs w:val="18"/>
              </w:rPr>
              <w:t>55</w:t>
            </w:r>
          </w:p>
        </w:tc>
        <w:tc>
          <w:tcPr>
            <w:tcW w:w="1529" w:type="dxa"/>
            <w:vMerge/>
            <w:shd w:val="clear" w:color="auto" w:fill="auto"/>
            <w:vAlign w:val="center"/>
          </w:tcPr>
          <w:p w14:paraId="67497804" w14:textId="77777777" w:rsidR="00546168" w:rsidRPr="00DC0FE7" w:rsidRDefault="00546168" w:rsidP="004741CA">
            <w:pPr>
              <w:pStyle w:val="afffffffff2"/>
              <w:rPr>
                <w:rFonts w:ascii="Times New Roman"/>
              </w:rPr>
            </w:pPr>
          </w:p>
        </w:tc>
        <w:tc>
          <w:tcPr>
            <w:tcW w:w="1528" w:type="dxa"/>
            <w:shd w:val="clear" w:color="auto" w:fill="auto"/>
            <w:vAlign w:val="center"/>
          </w:tcPr>
          <w:p w14:paraId="088E2B11" w14:textId="77777777" w:rsidR="00546168" w:rsidRPr="00DC0FE7" w:rsidRDefault="00546168" w:rsidP="004741CA">
            <w:pPr>
              <w:pStyle w:val="afffffffff2"/>
              <w:rPr>
                <w:rFonts w:ascii="Times New Roman"/>
              </w:rPr>
            </w:pPr>
            <w:r w:rsidRPr="00DC0FE7">
              <w:rPr>
                <w:rFonts w:ascii="Times New Roman"/>
                <w:szCs w:val="18"/>
              </w:rPr>
              <w:t xml:space="preserve">71.773 </w:t>
            </w:r>
          </w:p>
        </w:tc>
        <w:tc>
          <w:tcPr>
            <w:tcW w:w="1529" w:type="dxa"/>
            <w:vMerge/>
            <w:shd w:val="clear" w:color="auto" w:fill="auto"/>
            <w:vAlign w:val="center"/>
          </w:tcPr>
          <w:p w14:paraId="5116D715"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74462B66" w14:textId="77777777" w:rsidR="00546168" w:rsidRPr="00DC0FE7" w:rsidRDefault="00546168" w:rsidP="004741CA">
            <w:pPr>
              <w:pStyle w:val="afffffffff2"/>
              <w:rPr>
                <w:rFonts w:ascii="Times New Roman"/>
              </w:rPr>
            </w:pPr>
          </w:p>
        </w:tc>
      </w:tr>
      <w:tr w:rsidR="00546168" w:rsidRPr="00DC0FE7" w14:paraId="714304B6" w14:textId="77777777" w:rsidTr="004741CA">
        <w:trPr>
          <w:trHeight w:val="20"/>
          <w:jc w:val="center"/>
        </w:trPr>
        <w:tc>
          <w:tcPr>
            <w:tcW w:w="841" w:type="dxa"/>
            <w:vMerge/>
            <w:shd w:val="clear" w:color="auto" w:fill="auto"/>
            <w:vAlign w:val="center"/>
          </w:tcPr>
          <w:p w14:paraId="541B6862"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A804DC5" w14:textId="77777777" w:rsidR="00546168" w:rsidRPr="00DC0FE7" w:rsidRDefault="00546168" w:rsidP="004741CA">
            <w:pPr>
              <w:pStyle w:val="afffffffff2"/>
              <w:rPr>
                <w:rFonts w:ascii="Times New Roman"/>
              </w:rPr>
            </w:pPr>
          </w:p>
        </w:tc>
        <w:tc>
          <w:tcPr>
            <w:tcW w:w="1528" w:type="dxa"/>
            <w:shd w:val="clear" w:color="auto" w:fill="auto"/>
            <w:vAlign w:val="center"/>
          </w:tcPr>
          <w:p w14:paraId="6734540F" w14:textId="77777777" w:rsidR="00546168" w:rsidRPr="00DC0FE7" w:rsidRDefault="00546168" w:rsidP="004741CA">
            <w:pPr>
              <w:pStyle w:val="afffffffff2"/>
              <w:rPr>
                <w:rFonts w:ascii="Times New Roman"/>
              </w:rPr>
            </w:pPr>
            <w:r w:rsidRPr="00DC0FE7">
              <w:rPr>
                <w:rFonts w:ascii="Times New Roman"/>
                <w:szCs w:val="18"/>
              </w:rPr>
              <w:t>75</w:t>
            </w:r>
          </w:p>
        </w:tc>
        <w:tc>
          <w:tcPr>
            <w:tcW w:w="1529" w:type="dxa"/>
            <w:shd w:val="clear" w:color="auto" w:fill="auto"/>
            <w:vAlign w:val="center"/>
          </w:tcPr>
          <w:p w14:paraId="5D89A6F4" w14:textId="77777777" w:rsidR="00546168" w:rsidRPr="00DC0FE7" w:rsidRDefault="00546168" w:rsidP="004741CA">
            <w:pPr>
              <w:pStyle w:val="afffffffff2"/>
              <w:rPr>
                <w:rFonts w:ascii="Times New Roman"/>
              </w:rPr>
            </w:pPr>
            <w:r w:rsidRPr="00DC0FE7">
              <w:rPr>
                <w:rFonts w:ascii="Times New Roman"/>
                <w:szCs w:val="18"/>
              </w:rPr>
              <w:t>79.5</w:t>
            </w:r>
          </w:p>
        </w:tc>
        <w:tc>
          <w:tcPr>
            <w:tcW w:w="1528" w:type="dxa"/>
            <w:shd w:val="clear" w:color="auto" w:fill="auto"/>
            <w:vAlign w:val="center"/>
          </w:tcPr>
          <w:p w14:paraId="04D6C0E0" w14:textId="77777777" w:rsidR="00546168" w:rsidRPr="00DC0FE7" w:rsidRDefault="00546168" w:rsidP="004741CA">
            <w:pPr>
              <w:pStyle w:val="afffffffff2"/>
              <w:rPr>
                <w:rFonts w:ascii="Times New Roman"/>
              </w:rPr>
            </w:pPr>
            <w:r w:rsidRPr="00DC0FE7">
              <w:rPr>
                <w:rFonts w:ascii="Times New Roman"/>
                <w:szCs w:val="18"/>
              </w:rPr>
              <w:t>97.257</w:t>
            </w:r>
          </w:p>
        </w:tc>
        <w:tc>
          <w:tcPr>
            <w:tcW w:w="1529" w:type="dxa"/>
            <w:vMerge w:val="restart"/>
            <w:shd w:val="clear" w:color="auto" w:fill="auto"/>
            <w:vAlign w:val="center"/>
          </w:tcPr>
          <w:p w14:paraId="3DB209DF" w14:textId="77777777" w:rsidR="00546168" w:rsidRPr="00DC0FE7" w:rsidRDefault="00546168" w:rsidP="004741CA">
            <w:pPr>
              <w:pStyle w:val="afffffffff2"/>
              <w:rPr>
                <w:rFonts w:ascii="Times New Roman"/>
              </w:rPr>
            </w:pPr>
            <w:r w:rsidRPr="00DC0FE7">
              <w:rPr>
                <w:rFonts w:ascii="Times New Roman"/>
                <w:szCs w:val="18"/>
              </w:rPr>
              <w:t>0.81</w:t>
            </w:r>
          </w:p>
        </w:tc>
        <w:tc>
          <w:tcPr>
            <w:tcW w:w="1529" w:type="dxa"/>
            <w:vMerge/>
            <w:shd w:val="clear" w:color="auto" w:fill="auto"/>
            <w:vAlign w:val="center"/>
          </w:tcPr>
          <w:p w14:paraId="72318833" w14:textId="77777777" w:rsidR="00546168" w:rsidRPr="00DC0FE7" w:rsidRDefault="00546168" w:rsidP="004741CA">
            <w:pPr>
              <w:pStyle w:val="afffffffff2"/>
              <w:rPr>
                <w:rFonts w:ascii="Times New Roman"/>
              </w:rPr>
            </w:pPr>
          </w:p>
        </w:tc>
      </w:tr>
      <w:tr w:rsidR="00546168" w:rsidRPr="00DC0FE7" w14:paraId="1A3741F8" w14:textId="77777777" w:rsidTr="004741CA">
        <w:trPr>
          <w:trHeight w:val="20"/>
          <w:jc w:val="center"/>
        </w:trPr>
        <w:tc>
          <w:tcPr>
            <w:tcW w:w="841" w:type="dxa"/>
            <w:vMerge/>
            <w:shd w:val="clear" w:color="auto" w:fill="auto"/>
            <w:vAlign w:val="center"/>
          </w:tcPr>
          <w:p w14:paraId="3318A172"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2F65879" w14:textId="77777777" w:rsidR="00546168" w:rsidRPr="00DC0FE7" w:rsidRDefault="00546168" w:rsidP="004741CA">
            <w:pPr>
              <w:pStyle w:val="afffffffff2"/>
              <w:rPr>
                <w:rFonts w:ascii="Times New Roman"/>
              </w:rPr>
            </w:pPr>
          </w:p>
        </w:tc>
        <w:tc>
          <w:tcPr>
            <w:tcW w:w="1528" w:type="dxa"/>
            <w:shd w:val="clear" w:color="auto" w:fill="auto"/>
            <w:vAlign w:val="center"/>
          </w:tcPr>
          <w:p w14:paraId="4FACED6D" w14:textId="77777777" w:rsidR="00546168" w:rsidRPr="00DC0FE7" w:rsidRDefault="00546168" w:rsidP="004741CA">
            <w:pPr>
              <w:pStyle w:val="afffffffff2"/>
              <w:rPr>
                <w:rFonts w:ascii="Times New Roman"/>
              </w:rPr>
            </w:pPr>
            <w:r w:rsidRPr="00DC0FE7">
              <w:rPr>
                <w:rFonts w:ascii="Times New Roman"/>
                <w:szCs w:val="18"/>
              </w:rPr>
              <w:t>90</w:t>
            </w:r>
          </w:p>
        </w:tc>
        <w:tc>
          <w:tcPr>
            <w:tcW w:w="1529" w:type="dxa"/>
            <w:vMerge w:val="restart"/>
            <w:shd w:val="clear" w:color="auto" w:fill="auto"/>
            <w:vAlign w:val="center"/>
          </w:tcPr>
          <w:p w14:paraId="381D55C6" w14:textId="77777777" w:rsidR="00546168" w:rsidRPr="00DC0FE7" w:rsidRDefault="00546168" w:rsidP="004741CA">
            <w:pPr>
              <w:pStyle w:val="afffffffff2"/>
              <w:rPr>
                <w:rFonts w:ascii="Times New Roman"/>
              </w:rPr>
            </w:pPr>
            <w:r w:rsidRPr="00DC0FE7">
              <w:rPr>
                <w:rFonts w:ascii="Times New Roman"/>
                <w:szCs w:val="18"/>
              </w:rPr>
              <w:t>80.0</w:t>
            </w:r>
          </w:p>
        </w:tc>
        <w:tc>
          <w:tcPr>
            <w:tcW w:w="1528" w:type="dxa"/>
            <w:shd w:val="clear" w:color="auto" w:fill="auto"/>
            <w:vAlign w:val="center"/>
          </w:tcPr>
          <w:p w14:paraId="58706B57" w14:textId="77777777" w:rsidR="00546168" w:rsidRPr="00DC0FE7" w:rsidRDefault="00546168" w:rsidP="004741CA">
            <w:pPr>
              <w:pStyle w:val="afffffffff2"/>
              <w:rPr>
                <w:rFonts w:ascii="Times New Roman"/>
              </w:rPr>
            </w:pPr>
            <w:r w:rsidRPr="00DC0FE7">
              <w:rPr>
                <w:rFonts w:ascii="Times New Roman"/>
                <w:szCs w:val="18"/>
              </w:rPr>
              <w:t>115.979</w:t>
            </w:r>
          </w:p>
        </w:tc>
        <w:tc>
          <w:tcPr>
            <w:tcW w:w="1529" w:type="dxa"/>
            <w:vMerge/>
            <w:shd w:val="clear" w:color="auto" w:fill="auto"/>
            <w:vAlign w:val="center"/>
          </w:tcPr>
          <w:p w14:paraId="6BD2BD59" w14:textId="77777777" w:rsidR="00546168" w:rsidRPr="00DC0FE7" w:rsidRDefault="00546168" w:rsidP="004741CA">
            <w:pPr>
              <w:pStyle w:val="afffffffff2"/>
              <w:rPr>
                <w:rFonts w:ascii="Times New Roman"/>
              </w:rPr>
            </w:pPr>
          </w:p>
        </w:tc>
        <w:tc>
          <w:tcPr>
            <w:tcW w:w="1529" w:type="dxa"/>
            <w:vMerge w:val="restart"/>
            <w:shd w:val="clear" w:color="auto" w:fill="auto"/>
            <w:vAlign w:val="center"/>
          </w:tcPr>
          <w:p w14:paraId="0EB6E9E2" w14:textId="77777777" w:rsidR="00546168" w:rsidRPr="00DC0FE7" w:rsidRDefault="00546168" w:rsidP="004741CA">
            <w:pPr>
              <w:pStyle w:val="afffffffff2"/>
              <w:rPr>
                <w:rFonts w:ascii="Times New Roman"/>
              </w:rPr>
            </w:pPr>
            <w:r w:rsidRPr="00DC0FE7">
              <w:rPr>
                <w:rFonts w:ascii="Times New Roman"/>
              </w:rPr>
              <w:t>1.0</w:t>
            </w:r>
          </w:p>
        </w:tc>
      </w:tr>
      <w:tr w:rsidR="00546168" w:rsidRPr="00DC0FE7" w14:paraId="5D6D68C5" w14:textId="77777777" w:rsidTr="004741CA">
        <w:trPr>
          <w:trHeight w:val="20"/>
          <w:jc w:val="center"/>
        </w:trPr>
        <w:tc>
          <w:tcPr>
            <w:tcW w:w="841" w:type="dxa"/>
            <w:vMerge/>
            <w:shd w:val="clear" w:color="auto" w:fill="auto"/>
            <w:vAlign w:val="center"/>
          </w:tcPr>
          <w:p w14:paraId="54EA89C7"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44B48A75" w14:textId="77777777" w:rsidR="00546168" w:rsidRPr="00DC0FE7" w:rsidRDefault="00546168" w:rsidP="004741CA">
            <w:pPr>
              <w:pStyle w:val="afffffffff2"/>
              <w:rPr>
                <w:rFonts w:ascii="Times New Roman"/>
              </w:rPr>
            </w:pPr>
          </w:p>
        </w:tc>
        <w:tc>
          <w:tcPr>
            <w:tcW w:w="1528" w:type="dxa"/>
            <w:shd w:val="clear" w:color="auto" w:fill="auto"/>
            <w:vAlign w:val="center"/>
          </w:tcPr>
          <w:p w14:paraId="5D308B4F" w14:textId="77777777" w:rsidR="00546168" w:rsidRPr="00DC0FE7" w:rsidRDefault="00546168" w:rsidP="004741CA">
            <w:pPr>
              <w:pStyle w:val="afffffffff2"/>
              <w:rPr>
                <w:rFonts w:ascii="Times New Roman"/>
              </w:rPr>
            </w:pPr>
            <w:r w:rsidRPr="00DC0FE7">
              <w:rPr>
                <w:rFonts w:ascii="Times New Roman"/>
                <w:szCs w:val="18"/>
              </w:rPr>
              <w:t>110</w:t>
            </w:r>
          </w:p>
        </w:tc>
        <w:tc>
          <w:tcPr>
            <w:tcW w:w="1529" w:type="dxa"/>
            <w:vMerge/>
            <w:shd w:val="clear" w:color="auto" w:fill="auto"/>
            <w:vAlign w:val="center"/>
          </w:tcPr>
          <w:p w14:paraId="2A5D499D" w14:textId="77777777" w:rsidR="00546168" w:rsidRPr="00DC0FE7" w:rsidRDefault="00546168" w:rsidP="004741CA">
            <w:pPr>
              <w:pStyle w:val="afffffffff2"/>
              <w:rPr>
                <w:rFonts w:ascii="Times New Roman"/>
              </w:rPr>
            </w:pPr>
          </w:p>
        </w:tc>
        <w:tc>
          <w:tcPr>
            <w:tcW w:w="1528" w:type="dxa"/>
            <w:shd w:val="clear" w:color="auto" w:fill="auto"/>
            <w:vAlign w:val="center"/>
          </w:tcPr>
          <w:p w14:paraId="57DDE5CC" w14:textId="77777777" w:rsidR="00546168" w:rsidRPr="00DC0FE7" w:rsidRDefault="00546168" w:rsidP="004741CA">
            <w:pPr>
              <w:pStyle w:val="afffffffff2"/>
              <w:rPr>
                <w:rFonts w:ascii="Times New Roman"/>
              </w:rPr>
            </w:pPr>
            <w:r w:rsidRPr="00DC0FE7">
              <w:rPr>
                <w:rFonts w:ascii="Times New Roman"/>
                <w:szCs w:val="18"/>
              </w:rPr>
              <w:t xml:space="preserve">141.753 </w:t>
            </w:r>
          </w:p>
        </w:tc>
        <w:tc>
          <w:tcPr>
            <w:tcW w:w="1529" w:type="dxa"/>
            <w:vMerge/>
            <w:shd w:val="clear" w:color="auto" w:fill="auto"/>
            <w:vAlign w:val="center"/>
          </w:tcPr>
          <w:p w14:paraId="76C5B42C"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199DFFDC" w14:textId="77777777" w:rsidR="00546168" w:rsidRPr="00DC0FE7" w:rsidRDefault="00546168" w:rsidP="004741CA">
            <w:pPr>
              <w:pStyle w:val="afffffffff2"/>
              <w:rPr>
                <w:rFonts w:ascii="Times New Roman"/>
              </w:rPr>
            </w:pPr>
          </w:p>
        </w:tc>
      </w:tr>
      <w:tr w:rsidR="00546168" w:rsidRPr="00DC0FE7" w14:paraId="0455AAD7" w14:textId="77777777" w:rsidTr="004741CA">
        <w:trPr>
          <w:trHeight w:val="20"/>
          <w:jc w:val="center"/>
        </w:trPr>
        <w:tc>
          <w:tcPr>
            <w:tcW w:w="841" w:type="dxa"/>
            <w:vMerge/>
            <w:shd w:val="clear" w:color="auto" w:fill="auto"/>
            <w:vAlign w:val="center"/>
          </w:tcPr>
          <w:p w14:paraId="4959433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0074027A" w14:textId="77777777" w:rsidR="00546168" w:rsidRPr="00DC0FE7" w:rsidRDefault="00546168" w:rsidP="004741CA">
            <w:pPr>
              <w:pStyle w:val="afffffffff2"/>
              <w:rPr>
                <w:rFonts w:ascii="Times New Roman"/>
              </w:rPr>
            </w:pPr>
          </w:p>
        </w:tc>
        <w:tc>
          <w:tcPr>
            <w:tcW w:w="1528" w:type="dxa"/>
            <w:shd w:val="clear" w:color="auto" w:fill="auto"/>
            <w:vAlign w:val="center"/>
          </w:tcPr>
          <w:p w14:paraId="7D8FBAF6" w14:textId="77777777" w:rsidR="00546168" w:rsidRPr="00DC0FE7" w:rsidRDefault="00546168" w:rsidP="004741CA">
            <w:pPr>
              <w:pStyle w:val="afffffffff2"/>
              <w:rPr>
                <w:rFonts w:ascii="Times New Roman"/>
              </w:rPr>
            </w:pPr>
            <w:r w:rsidRPr="00DC0FE7">
              <w:rPr>
                <w:rFonts w:ascii="Times New Roman"/>
                <w:szCs w:val="18"/>
              </w:rPr>
              <w:t>132</w:t>
            </w:r>
          </w:p>
        </w:tc>
        <w:tc>
          <w:tcPr>
            <w:tcW w:w="1529" w:type="dxa"/>
            <w:shd w:val="clear" w:color="auto" w:fill="auto"/>
            <w:vAlign w:val="center"/>
          </w:tcPr>
          <w:p w14:paraId="0E047BDD" w14:textId="77777777" w:rsidR="00546168" w:rsidRPr="00DC0FE7" w:rsidRDefault="00546168" w:rsidP="004741CA">
            <w:pPr>
              <w:pStyle w:val="afffffffff2"/>
              <w:rPr>
                <w:rFonts w:ascii="Times New Roman"/>
              </w:rPr>
            </w:pPr>
            <w:r w:rsidRPr="00DC0FE7">
              <w:rPr>
                <w:rFonts w:ascii="Times New Roman"/>
                <w:szCs w:val="18"/>
              </w:rPr>
              <w:t>80.5</w:t>
            </w:r>
          </w:p>
        </w:tc>
        <w:tc>
          <w:tcPr>
            <w:tcW w:w="1528" w:type="dxa"/>
            <w:shd w:val="clear" w:color="auto" w:fill="auto"/>
            <w:vAlign w:val="center"/>
          </w:tcPr>
          <w:p w14:paraId="5D107C1D" w14:textId="77777777" w:rsidR="00546168" w:rsidRPr="00DC0FE7" w:rsidRDefault="00546168" w:rsidP="004741CA">
            <w:pPr>
              <w:pStyle w:val="afffffffff2"/>
              <w:rPr>
                <w:rFonts w:ascii="Times New Roman"/>
              </w:rPr>
            </w:pPr>
            <w:r w:rsidRPr="00DC0FE7">
              <w:rPr>
                <w:rFonts w:ascii="Times New Roman"/>
                <w:szCs w:val="18"/>
              </w:rPr>
              <w:t xml:space="preserve">169.047 </w:t>
            </w:r>
          </w:p>
        </w:tc>
        <w:tc>
          <w:tcPr>
            <w:tcW w:w="1529" w:type="dxa"/>
            <w:vMerge w:val="restart"/>
            <w:shd w:val="clear" w:color="auto" w:fill="auto"/>
            <w:vAlign w:val="center"/>
          </w:tcPr>
          <w:p w14:paraId="5C765287" w14:textId="77777777" w:rsidR="00546168" w:rsidRPr="00DC0FE7" w:rsidRDefault="00546168" w:rsidP="004741CA">
            <w:pPr>
              <w:pStyle w:val="afffffffff2"/>
              <w:rPr>
                <w:rFonts w:ascii="Times New Roman"/>
              </w:rPr>
            </w:pPr>
            <w:r w:rsidRPr="00DC0FE7">
              <w:rPr>
                <w:rFonts w:ascii="Times New Roman"/>
                <w:szCs w:val="18"/>
              </w:rPr>
              <w:t>0.82</w:t>
            </w:r>
          </w:p>
        </w:tc>
        <w:tc>
          <w:tcPr>
            <w:tcW w:w="1529" w:type="dxa"/>
            <w:vMerge/>
            <w:shd w:val="clear" w:color="auto" w:fill="auto"/>
            <w:vAlign w:val="center"/>
          </w:tcPr>
          <w:p w14:paraId="4248F7C2" w14:textId="77777777" w:rsidR="00546168" w:rsidRPr="00DC0FE7" w:rsidRDefault="00546168" w:rsidP="004741CA">
            <w:pPr>
              <w:pStyle w:val="afffffffff2"/>
              <w:rPr>
                <w:rFonts w:ascii="Times New Roman"/>
              </w:rPr>
            </w:pPr>
          </w:p>
        </w:tc>
      </w:tr>
      <w:tr w:rsidR="00546168" w:rsidRPr="00DC0FE7" w14:paraId="63BEFF29" w14:textId="77777777" w:rsidTr="004741CA">
        <w:trPr>
          <w:trHeight w:val="20"/>
          <w:jc w:val="center"/>
        </w:trPr>
        <w:tc>
          <w:tcPr>
            <w:tcW w:w="841" w:type="dxa"/>
            <w:vMerge/>
            <w:shd w:val="clear" w:color="auto" w:fill="auto"/>
            <w:vAlign w:val="center"/>
          </w:tcPr>
          <w:p w14:paraId="6587BA0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2F82956" w14:textId="77777777" w:rsidR="00546168" w:rsidRPr="00DC0FE7" w:rsidRDefault="00546168" w:rsidP="004741CA">
            <w:pPr>
              <w:pStyle w:val="afffffffff2"/>
              <w:rPr>
                <w:rFonts w:ascii="Times New Roman"/>
              </w:rPr>
            </w:pPr>
          </w:p>
        </w:tc>
        <w:tc>
          <w:tcPr>
            <w:tcW w:w="1528" w:type="dxa"/>
            <w:shd w:val="clear" w:color="auto" w:fill="auto"/>
            <w:vAlign w:val="center"/>
          </w:tcPr>
          <w:p w14:paraId="255681B7" w14:textId="77777777" w:rsidR="00546168" w:rsidRPr="00DC0FE7" w:rsidRDefault="00546168" w:rsidP="004741CA">
            <w:pPr>
              <w:pStyle w:val="afffffffff2"/>
              <w:rPr>
                <w:rFonts w:ascii="Times New Roman"/>
              </w:rPr>
            </w:pPr>
            <w:r w:rsidRPr="00DC0FE7">
              <w:rPr>
                <w:rFonts w:ascii="Times New Roman"/>
                <w:szCs w:val="18"/>
              </w:rPr>
              <w:t>160</w:t>
            </w:r>
          </w:p>
        </w:tc>
        <w:tc>
          <w:tcPr>
            <w:tcW w:w="1529" w:type="dxa"/>
            <w:vMerge w:val="restart"/>
            <w:shd w:val="clear" w:color="auto" w:fill="auto"/>
            <w:vAlign w:val="center"/>
          </w:tcPr>
          <w:p w14:paraId="02BB092C" w14:textId="77777777" w:rsidR="00546168" w:rsidRPr="00DC0FE7" w:rsidRDefault="00546168" w:rsidP="004741CA">
            <w:pPr>
              <w:pStyle w:val="afffffffff2"/>
              <w:rPr>
                <w:rFonts w:ascii="Times New Roman"/>
              </w:rPr>
            </w:pPr>
            <w:r w:rsidRPr="00DC0FE7">
              <w:rPr>
                <w:rFonts w:ascii="Times New Roman"/>
                <w:szCs w:val="18"/>
              </w:rPr>
              <w:t>81.0</w:t>
            </w:r>
          </w:p>
        </w:tc>
        <w:tc>
          <w:tcPr>
            <w:tcW w:w="1528" w:type="dxa"/>
            <w:shd w:val="clear" w:color="auto" w:fill="auto"/>
            <w:vAlign w:val="center"/>
          </w:tcPr>
          <w:p w14:paraId="5C5B9F98" w14:textId="77777777" w:rsidR="00546168" w:rsidRPr="00DC0FE7" w:rsidRDefault="00546168" w:rsidP="004741CA">
            <w:pPr>
              <w:pStyle w:val="afffffffff2"/>
              <w:rPr>
                <w:rFonts w:ascii="Times New Roman"/>
              </w:rPr>
            </w:pPr>
            <w:r w:rsidRPr="00DC0FE7">
              <w:rPr>
                <w:rFonts w:ascii="Times New Roman"/>
                <w:szCs w:val="18"/>
              </w:rPr>
              <w:t xml:space="preserve">203.640 </w:t>
            </w:r>
          </w:p>
        </w:tc>
        <w:tc>
          <w:tcPr>
            <w:tcW w:w="1529" w:type="dxa"/>
            <w:vMerge/>
            <w:shd w:val="clear" w:color="auto" w:fill="auto"/>
            <w:vAlign w:val="center"/>
          </w:tcPr>
          <w:p w14:paraId="4206766B"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0CF9BC71" w14:textId="77777777" w:rsidR="00546168" w:rsidRPr="00DC0FE7" w:rsidRDefault="00546168" w:rsidP="004741CA">
            <w:pPr>
              <w:pStyle w:val="afffffffff2"/>
              <w:rPr>
                <w:rFonts w:ascii="Times New Roman"/>
              </w:rPr>
            </w:pPr>
          </w:p>
        </w:tc>
      </w:tr>
      <w:tr w:rsidR="00546168" w:rsidRPr="00DC0FE7" w14:paraId="28DEF672" w14:textId="77777777" w:rsidTr="004741CA">
        <w:trPr>
          <w:trHeight w:val="20"/>
          <w:jc w:val="center"/>
        </w:trPr>
        <w:tc>
          <w:tcPr>
            <w:tcW w:w="841" w:type="dxa"/>
            <w:vMerge/>
            <w:shd w:val="clear" w:color="auto" w:fill="auto"/>
            <w:vAlign w:val="center"/>
          </w:tcPr>
          <w:p w14:paraId="314FA60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7A05399" w14:textId="77777777" w:rsidR="00546168" w:rsidRPr="00DC0FE7" w:rsidRDefault="00546168" w:rsidP="004741CA">
            <w:pPr>
              <w:pStyle w:val="afffffffff2"/>
              <w:rPr>
                <w:rFonts w:ascii="Times New Roman"/>
              </w:rPr>
            </w:pPr>
          </w:p>
        </w:tc>
        <w:tc>
          <w:tcPr>
            <w:tcW w:w="1528" w:type="dxa"/>
            <w:shd w:val="clear" w:color="auto" w:fill="auto"/>
            <w:vAlign w:val="center"/>
          </w:tcPr>
          <w:p w14:paraId="3CB3E940" w14:textId="77777777" w:rsidR="00546168" w:rsidRPr="00DC0FE7" w:rsidRDefault="00546168" w:rsidP="004741CA">
            <w:pPr>
              <w:pStyle w:val="afffffffff2"/>
              <w:rPr>
                <w:rFonts w:ascii="Times New Roman"/>
              </w:rPr>
            </w:pPr>
            <w:r w:rsidRPr="00DC0FE7">
              <w:rPr>
                <w:rFonts w:ascii="Times New Roman"/>
                <w:szCs w:val="18"/>
              </w:rPr>
              <w:t>200</w:t>
            </w:r>
          </w:p>
        </w:tc>
        <w:tc>
          <w:tcPr>
            <w:tcW w:w="1529" w:type="dxa"/>
            <w:vMerge/>
            <w:shd w:val="clear" w:color="auto" w:fill="auto"/>
            <w:vAlign w:val="center"/>
          </w:tcPr>
          <w:p w14:paraId="5D081FD4" w14:textId="77777777" w:rsidR="00546168" w:rsidRPr="00DC0FE7" w:rsidRDefault="00546168" w:rsidP="004741CA">
            <w:pPr>
              <w:pStyle w:val="afffffffff2"/>
              <w:rPr>
                <w:rFonts w:ascii="Times New Roman"/>
              </w:rPr>
            </w:pPr>
          </w:p>
        </w:tc>
        <w:tc>
          <w:tcPr>
            <w:tcW w:w="1528" w:type="dxa"/>
            <w:shd w:val="clear" w:color="auto" w:fill="auto"/>
            <w:vAlign w:val="center"/>
          </w:tcPr>
          <w:p w14:paraId="1BB9F138" w14:textId="77777777" w:rsidR="00546168" w:rsidRPr="00DC0FE7" w:rsidRDefault="00546168" w:rsidP="004741CA">
            <w:pPr>
              <w:pStyle w:val="afffffffff2"/>
              <w:rPr>
                <w:rFonts w:ascii="Times New Roman"/>
              </w:rPr>
            </w:pPr>
            <w:r w:rsidRPr="00DC0FE7">
              <w:rPr>
                <w:rFonts w:ascii="Times New Roman"/>
                <w:szCs w:val="18"/>
              </w:rPr>
              <w:t xml:space="preserve">254.550 </w:t>
            </w:r>
          </w:p>
        </w:tc>
        <w:tc>
          <w:tcPr>
            <w:tcW w:w="1529" w:type="dxa"/>
            <w:vMerge/>
            <w:shd w:val="clear" w:color="auto" w:fill="auto"/>
            <w:vAlign w:val="center"/>
          </w:tcPr>
          <w:p w14:paraId="4767A5B8"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6E4D5C68" w14:textId="77777777" w:rsidR="00546168" w:rsidRPr="00DC0FE7" w:rsidRDefault="00546168" w:rsidP="004741CA">
            <w:pPr>
              <w:pStyle w:val="afffffffff2"/>
              <w:rPr>
                <w:rFonts w:ascii="Times New Roman"/>
              </w:rPr>
            </w:pPr>
          </w:p>
        </w:tc>
      </w:tr>
      <w:tr w:rsidR="00546168" w:rsidRPr="00DC0FE7" w14:paraId="23C1140B" w14:textId="77777777" w:rsidTr="004741CA">
        <w:trPr>
          <w:trHeight w:val="20"/>
          <w:jc w:val="center"/>
        </w:trPr>
        <w:tc>
          <w:tcPr>
            <w:tcW w:w="841" w:type="dxa"/>
            <w:vMerge/>
            <w:shd w:val="clear" w:color="auto" w:fill="auto"/>
            <w:vAlign w:val="center"/>
          </w:tcPr>
          <w:p w14:paraId="0CA14637" w14:textId="77777777" w:rsidR="00546168" w:rsidRPr="00DC0FE7" w:rsidRDefault="00546168" w:rsidP="004741CA">
            <w:pPr>
              <w:pStyle w:val="afffffffff2"/>
              <w:rPr>
                <w:rFonts w:ascii="Times New Roman"/>
              </w:rPr>
            </w:pPr>
          </w:p>
        </w:tc>
        <w:tc>
          <w:tcPr>
            <w:tcW w:w="850" w:type="dxa"/>
            <w:vMerge w:val="restart"/>
            <w:shd w:val="clear" w:color="auto" w:fill="auto"/>
            <w:vAlign w:val="center"/>
          </w:tcPr>
          <w:p w14:paraId="220F5472" w14:textId="77777777" w:rsidR="00546168" w:rsidRPr="00DC0FE7" w:rsidRDefault="00546168" w:rsidP="004741CA">
            <w:pPr>
              <w:pStyle w:val="afffffffff2"/>
              <w:rPr>
                <w:rFonts w:ascii="Times New Roman"/>
              </w:rPr>
            </w:pPr>
            <w:r w:rsidRPr="00DC0FE7">
              <w:rPr>
                <w:rFonts w:ascii="Times New Roman"/>
              </w:rPr>
              <w:t>2</w:t>
            </w:r>
          </w:p>
        </w:tc>
        <w:tc>
          <w:tcPr>
            <w:tcW w:w="1528" w:type="dxa"/>
            <w:shd w:val="clear" w:color="auto" w:fill="auto"/>
            <w:vAlign w:val="center"/>
          </w:tcPr>
          <w:p w14:paraId="41275030" w14:textId="77777777" w:rsidR="00546168" w:rsidRPr="00DC0FE7" w:rsidRDefault="00546168" w:rsidP="004741CA">
            <w:pPr>
              <w:pStyle w:val="afffffffff2"/>
              <w:rPr>
                <w:rFonts w:ascii="Times New Roman"/>
              </w:rPr>
            </w:pPr>
            <w:r w:rsidRPr="00DC0FE7">
              <w:rPr>
                <w:rFonts w:ascii="Times New Roman"/>
                <w:szCs w:val="18"/>
              </w:rPr>
              <w:t>0.55</w:t>
            </w:r>
          </w:p>
        </w:tc>
        <w:tc>
          <w:tcPr>
            <w:tcW w:w="1529" w:type="dxa"/>
            <w:shd w:val="clear" w:color="auto" w:fill="auto"/>
            <w:vAlign w:val="center"/>
          </w:tcPr>
          <w:p w14:paraId="1C3C12D0" w14:textId="77777777" w:rsidR="00546168" w:rsidRPr="00DC0FE7" w:rsidRDefault="00546168" w:rsidP="004741CA">
            <w:pPr>
              <w:pStyle w:val="afffffffff2"/>
              <w:rPr>
                <w:rFonts w:ascii="Times New Roman"/>
              </w:rPr>
            </w:pPr>
            <w:r w:rsidRPr="00DC0FE7">
              <w:rPr>
                <w:rFonts w:ascii="Times New Roman"/>
                <w:szCs w:val="18"/>
              </w:rPr>
              <w:t>60</w:t>
            </w:r>
          </w:p>
        </w:tc>
        <w:tc>
          <w:tcPr>
            <w:tcW w:w="1528" w:type="dxa"/>
            <w:shd w:val="clear" w:color="auto" w:fill="auto"/>
            <w:vAlign w:val="center"/>
          </w:tcPr>
          <w:p w14:paraId="47AA7314" w14:textId="77777777" w:rsidR="00546168" w:rsidRPr="00DC0FE7" w:rsidRDefault="00546168" w:rsidP="004741CA">
            <w:pPr>
              <w:pStyle w:val="afffffffff2"/>
              <w:rPr>
                <w:rFonts w:ascii="Times New Roman"/>
              </w:rPr>
            </w:pPr>
            <w:r w:rsidRPr="00DC0FE7">
              <w:rPr>
                <w:rFonts w:ascii="Times New Roman"/>
                <w:szCs w:val="18"/>
              </w:rPr>
              <w:t xml:space="preserve">0.945 </w:t>
            </w:r>
          </w:p>
        </w:tc>
        <w:tc>
          <w:tcPr>
            <w:tcW w:w="1529" w:type="dxa"/>
            <w:vMerge w:val="restart"/>
            <w:shd w:val="clear" w:color="auto" w:fill="auto"/>
            <w:vAlign w:val="center"/>
          </w:tcPr>
          <w:p w14:paraId="710DA4F9" w14:textId="77777777" w:rsidR="00546168" w:rsidRPr="00DC0FE7" w:rsidRDefault="00546168" w:rsidP="004741CA">
            <w:pPr>
              <w:pStyle w:val="afffffffff2"/>
              <w:rPr>
                <w:rFonts w:ascii="Times New Roman"/>
              </w:rPr>
            </w:pPr>
            <w:r w:rsidRPr="00DC0FE7">
              <w:rPr>
                <w:rFonts w:ascii="Times New Roman"/>
                <w:szCs w:val="18"/>
              </w:rPr>
              <w:t>0.75</w:t>
            </w:r>
          </w:p>
        </w:tc>
        <w:tc>
          <w:tcPr>
            <w:tcW w:w="1529" w:type="dxa"/>
            <w:vMerge w:val="restart"/>
            <w:shd w:val="clear" w:color="auto" w:fill="auto"/>
            <w:vAlign w:val="center"/>
          </w:tcPr>
          <w:p w14:paraId="337ED513" w14:textId="77777777" w:rsidR="00546168" w:rsidRPr="00DC0FE7" w:rsidRDefault="00546168" w:rsidP="004741CA">
            <w:pPr>
              <w:pStyle w:val="afffffffff2"/>
              <w:rPr>
                <w:rFonts w:ascii="Times New Roman"/>
              </w:rPr>
            </w:pPr>
            <w:r w:rsidRPr="00DC0FE7">
              <w:rPr>
                <w:rFonts w:ascii="Times New Roman"/>
                <w:szCs w:val="18"/>
              </w:rPr>
              <w:t>1.3</w:t>
            </w:r>
          </w:p>
        </w:tc>
      </w:tr>
      <w:tr w:rsidR="00546168" w:rsidRPr="00DC0FE7" w14:paraId="13A2161C" w14:textId="77777777" w:rsidTr="004741CA">
        <w:trPr>
          <w:trHeight w:val="20"/>
          <w:jc w:val="center"/>
        </w:trPr>
        <w:tc>
          <w:tcPr>
            <w:tcW w:w="841" w:type="dxa"/>
            <w:vMerge/>
            <w:shd w:val="clear" w:color="auto" w:fill="auto"/>
            <w:vAlign w:val="center"/>
          </w:tcPr>
          <w:p w14:paraId="412AB12E"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DDBFA9E" w14:textId="77777777" w:rsidR="00546168" w:rsidRPr="00DC0FE7" w:rsidRDefault="00546168" w:rsidP="004741CA">
            <w:pPr>
              <w:pStyle w:val="afffffffff2"/>
              <w:rPr>
                <w:rFonts w:ascii="Times New Roman"/>
              </w:rPr>
            </w:pPr>
          </w:p>
        </w:tc>
        <w:tc>
          <w:tcPr>
            <w:tcW w:w="1528" w:type="dxa"/>
            <w:shd w:val="clear" w:color="auto" w:fill="auto"/>
            <w:vAlign w:val="center"/>
          </w:tcPr>
          <w:p w14:paraId="1B2A4F20" w14:textId="77777777" w:rsidR="00546168" w:rsidRPr="00DC0FE7" w:rsidRDefault="00546168" w:rsidP="004741CA">
            <w:pPr>
              <w:pStyle w:val="afffffffff2"/>
              <w:rPr>
                <w:rFonts w:ascii="Times New Roman"/>
              </w:rPr>
            </w:pPr>
            <w:r w:rsidRPr="00DC0FE7">
              <w:rPr>
                <w:rFonts w:ascii="Times New Roman"/>
                <w:szCs w:val="18"/>
              </w:rPr>
              <w:t>0.75</w:t>
            </w:r>
          </w:p>
        </w:tc>
        <w:tc>
          <w:tcPr>
            <w:tcW w:w="1529" w:type="dxa"/>
            <w:shd w:val="clear" w:color="auto" w:fill="auto"/>
            <w:vAlign w:val="center"/>
          </w:tcPr>
          <w:p w14:paraId="412A3C4B" w14:textId="77777777" w:rsidR="00546168" w:rsidRPr="00DC0FE7" w:rsidRDefault="00546168" w:rsidP="004741CA">
            <w:pPr>
              <w:pStyle w:val="afffffffff2"/>
              <w:rPr>
                <w:rFonts w:ascii="Times New Roman"/>
              </w:rPr>
            </w:pPr>
            <w:r w:rsidRPr="00DC0FE7">
              <w:rPr>
                <w:rFonts w:ascii="Times New Roman"/>
                <w:szCs w:val="18"/>
              </w:rPr>
              <w:t>63</w:t>
            </w:r>
          </w:p>
        </w:tc>
        <w:tc>
          <w:tcPr>
            <w:tcW w:w="1528" w:type="dxa"/>
            <w:shd w:val="clear" w:color="auto" w:fill="auto"/>
            <w:vAlign w:val="center"/>
          </w:tcPr>
          <w:p w14:paraId="0C57CF88" w14:textId="77777777" w:rsidR="00546168" w:rsidRPr="00DC0FE7" w:rsidRDefault="00546168" w:rsidP="004741CA">
            <w:pPr>
              <w:pStyle w:val="afffffffff2"/>
              <w:rPr>
                <w:rFonts w:ascii="Times New Roman"/>
              </w:rPr>
            </w:pPr>
            <w:r w:rsidRPr="00DC0FE7">
              <w:rPr>
                <w:rFonts w:ascii="Times New Roman"/>
                <w:szCs w:val="18"/>
              </w:rPr>
              <w:t xml:space="preserve">1.227 </w:t>
            </w:r>
          </w:p>
        </w:tc>
        <w:tc>
          <w:tcPr>
            <w:tcW w:w="1529" w:type="dxa"/>
            <w:vMerge/>
            <w:shd w:val="clear" w:color="auto" w:fill="auto"/>
            <w:vAlign w:val="center"/>
          </w:tcPr>
          <w:p w14:paraId="1FC1566C"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571D21AF" w14:textId="77777777" w:rsidR="00546168" w:rsidRPr="00DC0FE7" w:rsidRDefault="00546168" w:rsidP="004741CA">
            <w:pPr>
              <w:pStyle w:val="afffffffff2"/>
              <w:rPr>
                <w:rFonts w:ascii="Times New Roman"/>
              </w:rPr>
            </w:pPr>
          </w:p>
        </w:tc>
      </w:tr>
      <w:tr w:rsidR="00546168" w:rsidRPr="00DC0FE7" w14:paraId="4B3EBFB9" w14:textId="77777777" w:rsidTr="004741CA">
        <w:trPr>
          <w:trHeight w:val="20"/>
          <w:jc w:val="center"/>
        </w:trPr>
        <w:tc>
          <w:tcPr>
            <w:tcW w:w="841" w:type="dxa"/>
            <w:vMerge/>
            <w:shd w:val="clear" w:color="auto" w:fill="auto"/>
            <w:vAlign w:val="center"/>
          </w:tcPr>
          <w:p w14:paraId="4C36FA5A"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742F21CA" w14:textId="77777777" w:rsidR="00546168" w:rsidRPr="00DC0FE7" w:rsidRDefault="00546168" w:rsidP="004741CA">
            <w:pPr>
              <w:pStyle w:val="afffffffff2"/>
              <w:rPr>
                <w:rFonts w:ascii="Times New Roman"/>
              </w:rPr>
            </w:pPr>
          </w:p>
        </w:tc>
        <w:tc>
          <w:tcPr>
            <w:tcW w:w="1528" w:type="dxa"/>
            <w:shd w:val="clear" w:color="auto" w:fill="auto"/>
            <w:vAlign w:val="center"/>
          </w:tcPr>
          <w:p w14:paraId="4F302D15" w14:textId="77777777" w:rsidR="00546168" w:rsidRPr="00DC0FE7" w:rsidRDefault="00546168" w:rsidP="004741CA">
            <w:pPr>
              <w:pStyle w:val="afffffffff2"/>
              <w:rPr>
                <w:rFonts w:ascii="Times New Roman"/>
              </w:rPr>
            </w:pPr>
            <w:r w:rsidRPr="00DC0FE7">
              <w:rPr>
                <w:rFonts w:ascii="Times New Roman"/>
                <w:szCs w:val="18"/>
              </w:rPr>
              <w:t>1.1</w:t>
            </w:r>
          </w:p>
        </w:tc>
        <w:tc>
          <w:tcPr>
            <w:tcW w:w="1529" w:type="dxa"/>
            <w:shd w:val="clear" w:color="auto" w:fill="auto"/>
            <w:vAlign w:val="center"/>
          </w:tcPr>
          <w:p w14:paraId="063E4B49" w14:textId="77777777" w:rsidR="00546168" w:rsidRPr="00DC0FE7" w:rsidRDefault="00546168" w:rsidP="004741CA">
            <w:pPr>
              <w:pStyle w:val="afffffffff2"/>
              <w:rPr>
                <w:rFonts w:ascii="Times New Roman"/>
              </w:rPr>
            </w:pPr>
            <w:r w:rsidRPr="00DC0FE7">
              <w:rPr>
                <w:rFonts w:ascii="Times New Roman"/>
                <w:szCs w:val="18"/>
              </w:rPr>
              <w:t>65.5</w:t>
            </w:r>
          </w:p>
        </w:tc>
        <w:tc>
          <w:tcPr>
            <w:tcW w:w="1528" w:type="dxa"/>
            <w:shd w:val="clear" w:color="auto" w:fill="auto"/>
            <w:vAlign w:val="center"/>
          </w:tcPr>
          <w:p w14:paraId="1EDADC07" w14:textId="77777777" w:rsidR="00546168" w:rsidRPr="00DC0FE7" w:rsidRDefault="00546168" w:rsidP="004741CA">
            <w:pPr>
              <w:pStyle w:val="afffffffff2"/>
              <w:rPr>
                <w:rFonts w:ascii="Times New Roman"/>
              </w:rPr>
            </w:pPr>
            <w:r w:rsidRPr="00DC0FE7">
              <w:rPr>
                <w:rFonts w:ascii="Times New Roman"/>
                <w:szCs w:val="18"/>
              </w:rPr>
              <w:t xml:space="preserve">1.731 </w:t>
            </w:r>
          </w:p>
        </w:tc>
        <w:tc>
          <w:tcPr>
            <w:tcW w:w="1529" w:type="dxa"/>
            <w:vMerge w:val="restart"/>
            <w:shd w:val="clear" w:color="auto" w:fill="auto"/>
            <w:vAlign w:val="center"/>
          </w:tcPr>
          <w:p w14:paraId="4D37CE56" w14:textId="77777777" w:rsidR="00546168" w:rsidRPr="00DC0FE7" w:rsidRDefault="00546168" w:rsidP="004741CA">
            <w:pPr>
              <w:pStyle w:val="afffffffff2"/>
              <w:rPr>
                <w:rFonts w:ascii="Times New Roman"/>
              </w:rPr>
            </w:pPr>
            <w:r w:rsidRPr="00DC0FE7">
              <w:rPr>
                <w:rFonts w:ascii="Times New Roman"/>
                <w:szCs w:val="18"/>
              </w:rPr>
              <w:t>0.76</w:t>
            </w:r>
          </w:p>
        </w:tc>
        <w:tc>
          <w:tcPr>
            <w:tcW w:w="1529" w:type="dxa"/>
            <w:vMerge/>
            <w:shd w:val="clear" w:color="auto" w:fill="auto"/>
            <w:vAlign w:val="center"/>
          </w:tcPr>
          <w:p w14:paraId="70F39241" w14:textId="77777777" w:rsidR="00546168" w:rsidRPr="00DC0FE7" w:rsidRDefault="00546168" w:rsidP="004741CA">
            <w:pPr>
              <w:pStyle w:val="afffffffff2"/>
              <w:rPr>
                <w:rFonts w:ascii="Times New Roman"/>
              </w:rPr>
            </w:pPr>
          </w:p>
        </w:tc>
      </w:tr>
      <w:tr w:rsidR="00546168" w:rsidRPr="00DC0FE7" w14:paraId="071BD9CB" w14:textId="77777777" w:rsidTr="004741CA">
        <w:trPr>
          <w:trHeight w:val="20"/>
          <w:jc w:val="center"/>
        </w:trPr>
        <w:tc>
          <w:tcPr>
            <w:tcW w:w="841" w:type="dxa"/>
            <w:vMerge/>
            <w:shd w:val="clear" w:color="auto" w:fill="auto"/>
            <w:vAlign w:val="center"/>
          </w:tcPr>
          <w:p w14:paraId="414DFCA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7E1F0A6" w14:textId="77777777" w:rsidR="00546168" w:rsidRPr="00DC0FE7" w:rsidRDefault="00546168" w:rsidP="004741CA">
            <w:pPr>
              <w:pStyle w:val="afffffffff2"/>
              <w:rPr>
                <w:rFonts w:ascii="Times New Roman"/>
              </w:rPr>
            </w:pPr>
          </w:p>
        </w:tc>
        <w:tc>
          <w:tcPr>
            <w:tcW w:w="1528" w:type="dxa"/>
            <w:shd w:val="clear" w:color="auto" w:fill="auto"/>
            <w:vAlign w:val="center"/>
          </w:tcPr>
          <w:p w14:paraId="61D9FEAC" w14:textId="77777777" w:rsidR="00546168" w:rsidRPr="00DC0FE7" w:rsidRDefault="00546168" w:rsidP="004741CA">
            <w:pPr>
              <w:pStyle w:val="afffffffff2"/>
              <w:rPr>
                <w:rFonts w:ascii="Times New Roman"/>
              </w:rPr>
            </w:pPr>
            <w:r w:rsidRPr="00DC0FE7">
              <w:rPr>
                <w:rFonts w:ascii="Times New Roman"/>
                <w:szCs w:val="18"/>
              </w:rPr>
              <w:t>1.5</w:t>
            </w:r>
          </w:p>
        </w:tc>
        <w:tc>
          <w:tcPr>
            <w:tcW w:w="1529" w:type="dxa"/>
            <w:shd w:val="clear" w:color="auto" w:fill="auto"/>
            <w:vAlign w:val="center"/>
          </w:tcPr>
          <w:p w14:paraId="030BFBAF" w14:textId="77777777" w:rsidR="00546168" w:rsidRPr="00DC0FE7" w:rsidRDefault="00546168" w:rsidP="004741CA">
            <w:pPr>
              <w:pStyle w:val="afffffffff2"/>
              <w:rPr>
                <w:rFonts w:ascii="Times New Roman"/>
              </w:rPr>
            </w:pPr>
            <w:r w:rsidRPr="00DC0FE7">
              <w:rPr>
                <w:rFonts w:ascii="Times New Roman"/>
                <w:szCs w:val="18"/>
              </w:rPr>
              <w:t>67.0</w:t>
            </w:r>
          </w:p>
        </w:tc>
        <w:tc>
          <w:tcPr>
            <w:tcW w:w="1528" w:type="dxa"/>
            <w:shd w:val="clear" w:color="auto" w:fill="auto"/>
            <w:vAlign w:val="center"/>
          </w:tcPr>
          <w:p w14:paraId="7DC30AF6" w14:textId="77777777" w:rsidR="00546168" w:rsidRPr="00DC0FE7" w:rsidRDefault="00546168" w:rsidP="004741CA">
            <w:pPr>
              <w:pStyle w:val="afffffffff2"/>
              <w:rPr>
                <w:rFonts w:ascii="Times New Roman"/>
              </w:rPr>
            </w:pPr>
            <w:r w:rsidRPr="00DC0FE7">
              <w:rPr>
                <w:rFonts w:ascii="Times New Roman"/>
                <w:szCs w:val="18"/>
              </w:rPr>
              <w:t xml:space="preserve">2.308 </w:t>
            </w:r>
          </w:p>
        </w:tc>
        <w:tc>
          <w:tcPr>
            <w:tcW w:w="1529" w:type="dxa"/>
            <w:vMerge/>
            <w:shd w:val="clear" w:color="auto" w:fill="auto"/>
            <w:vAlign w:val="center"/>
          </w:tcPr>
          <w:p w14:paraId="3E888DE2"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17B7F417" w14:textId="77777777" w:rsidR="00546168" w:rsidRPr="00DC0FE7" w:rsidRDefault="00546168" w:rsidP="004741CA">
            <w:pPr>
              <w:pStyle w:val="afffffffff2"/>
              <w:rPr>
                <w:rFonts w:ascii="Times New Roman"/>
              </w:rPr>
            </w:pPr>
          </w:p>
        </w:tc>
      </w:tr>
      <w:tr w:rsidR="00546168" w:rsidRPr="00DC0FE7" w14:paraId="1AC975B1" w14:textId="77777777" w:rsidTr="004741CA">
        <w:trPr>
          <w:trHeight w:val="20"/>
          <w:jc w:val="center"/>
        </w:trPr>
        <w:tc>
          <w:tcPr>
            <w:tcW w:w="841" w:type="dxa"/>
            <w:vMerge/>
            <w:shd w:val="clear" w:color="auto" w:fill="auto"/>
            <w:vAlign w:val="center"/>
          </w:tcPr>
          <w:p w14:paraId="527F068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E2960D2" w14:textId="77777777" w:rsidR="00546168" w:rsidRPr="00DC0FE7" w:rsidRDefault="00546168" w:rsidP="004741CA">
            <w:pPr>
              <w:pStyle w:val="afffffffff2"/>
              <w:rPr>
                <w:rFonts w:ascii="Times New Roman"/>
              </w:rPr>
            </w:pPr>
          </w:p>
        </w:tc>
        <w:tc>
          <w:tcPr>
            <w:tcW w:w="1528" w:type="dxa"/>
            <w:shd w:val="clear" w:color="auto" w:fill="auto"/>
            <w:vAlign w:val="center"/>
          </w:tcPr>
          <w:p w14:paraId="44744FF3" w14:textId="77777777" w:rsidR="00546168" w:rsidRPr="00DC0FE7" w:rsidRDefault="00546168" w:rsidP="004741CA">
            <w:pPr>
              <w:pStyle w:val="afffffffff2"/>
              <w:rPr>
                <w:rFonts w:ascii="Times New Roman"/>
              </w:rPr>
            </w:pPr>
            <w:r w:rsidRPr="00DC0FE7">
              <w:rPr>
                <w:rFonts w:ascii="Times New Roman"/>
                <w:szCs w:val="18"/>
              </w:rPr>
              <w:t>2.2</w:t>
            </w:r>
          </w:p>
        </w:tc>
        <w:tc>
          <w:tcPr>
            <w:tcW w:w="1529" w:type="dxa"/>
            <w:shd w:val="clear" w:color="auto" w:fill="auto"/>
            <w:vAlign w:val="center"/>
          </w:tcPr>
          <w:p w14:paraId="3D2BFA44" w14:textId="77777777" w:rsidR="00546168" w:rsidRPr="00DC0FE7" w:rsidRDefault="00546168" w:rsidP="004741CA">
            <w:pPr>
              <w:pStyle w:val="afffffffff2"/>
              <w:rPr>
                <w:rFonts w:ascii="Times New Roman"/>
              </w:rPr>
            </w:pPr>
            <w:r w:rsidRPr="00DC0FE7">
              <w:rPr>
                <w:rFonts w:ascii="Times New Roman"/>
                <w:szCs w:val="18"/>
              </w:rPr>
              <w:t>69.0</w:t>
            </w:r>
          </w:p>
        </w:tc>
        <w:tc>
          <w:tcPr>
            <w:tcW w:w="1528" w:type="dxa"/>
            <w:shd w:val="clear" w:color="auto" w:fill="auto"/>
            <w:vAlign w:val="center"/>
          </w:tcPr>
          <w:p w14:paraId="5B2CC623" w14:textId="77777777" w:rsidR="00546168" w:rsidRPr="00DC0FE7" w:rsidRDefault="00546168" w:rsidP="004741CA">
            <w:pPr>
              <w:pStyle w:val="afffffffff2"/>
              <w:rPr>
                <w:rFonts w:ascii="Times New Roman"/>
              </w:rPr>
            </w:pPr>
            <w:r w:rsidRPr="00DC0FE7">
              <w:rPr>
                <w:rFonts w:ascii="Times New Roman"/>
                <w:szCs w:val="18"/>
              </w:rPr>
              <w:t xml:space="preserve">3.287 </w:t>
            </w:r>
          </w:p>
        </w:tc>
        <w:tc>
          <w:tcPr>
            <w:tcW w:w="1529" w:type="dxa"/>
            <w:vMerge w:val="restart"/>
            <w:shd w:val="clear" w:color="auto" w:fill="auto"/>
            <w:vAlign w:val="center"/>
          </w:tcPr>
          <w:p w14:paraId="5FBA18D6" w14:textId="77777777" w:rsidR="00546168" w:rsidRPr="00DC0FE7" w:rsidRDefault="00546168" w:rsidP="004741CA">
            <w:pPr>
              <w:pStyle w:val="afffffffff2"/>
              <w:rPr>
                <w:rFonts w:ascii="Times New Roman"/>
              </w:rPr>
            </w:pPr>
            <w:r w:rsidRPr="00DC0FE7">
              <w:rPr>
                <w:rFonts w:ascii="Times New Roman"/>
                <w:szCs w:val="18"/>
              </w:rPr>
              <w:t>0.77</w:t>
            </w:r>
          </w:p>
        </w:tc>
        <w:tc>
          <w:tcPr>
            <w:tcW w:w="1529" w:type="dxa"/>
            <w:vMerge/>
            <w:shd w:val="clear" w:color="auto" w:fill="auto"/>
            <w:vAlign w:val="center"/>
          </w:tcPr>
          <w:p w14:paraId="0157A7B5" w14:textId="77777777" w:rsidR="00546168" w:rsidRPr="00DC0FE7" w:rsidRDefault="00546168" w:rsidP="004741CA">
            <w:pPr>
              <w:pStyle w:val="afffffffff2"/>
              <w:rPr>
                <w:rFonts w:ascii="Times New Roman"/>
              </w:rPr>
            </w:pPr>
          </w:p>
        </w:tc>
      </w:tr>
      <w:tr w:rsidR="00546168" w:rsidRPr="00DC0FE7" w14:paraId="688DF3BD" w14:textId="77777777" w:rsidTr="004741CA">
        <w:trPr>
          <w:trHeight w:val="20"/>
          <w:jc w:val="center"/>
        </w:trPr>
        <w:tc>
          <w:tcPr>
            <w:tcW w:w="841" w:type="dxa"/>
            <w:vMerge/>
            <w:shd w:val="clear" w:color="auto" w:fill="auto"/>
            <w:vAlign w:val="center"/>
          </w:tcPr>
          <w:p w14:paraId="3DB4BDDA"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9E41C2A" w14:textId="77777777" w:rsidR="00546168" w:rsidRPr="00DC0FE7" w:rsidRDefault="00546168" w:rsidP="004741CA">
            <w:pPr>
              <w:pStyle w:val="afffffffff2"/>
              <w:rPr>
                <w:rFonts w:ascii="Times New Roman"/>
              </w:rPr>
            </w:pPr>
          </w:p>
        </w:tc>
        <w:tc>
          <w:tcPr>
            <w:tcW w:w="1528" w:type="dxa"/>
            <w:shd w:val="clear" w:color="auto" w:fill="auto"/>
            <w:vAlign w:val="center"/>
          </w:tcPr>
          <w:p w14:paraId="1F194FD3" w14:textId="77777777" w:rsidR="00546168" w:rsidRPr="00DC0FE7" w:rsidRDefault="00546168" w:rsidP="004741CA">
            <w:pPr>
              <w:pStyle w:val="afffffffff2"/>
              <w:rPr>
                <w:rFonts w:ascii="Times New Roman"/>
              </w:rPr>
            </w:pPr>
            <w:r w:rsidRPr="00DC0FE7">
              <w:rPr>
                <w:rFonts w:ascii="Times New Roman"/>
                <w:szCs w:val="18"/>
              </w:rPr>
              <w:t>3</w:t>
            </w:r>
          </w:p>
        </w:tc>
        <w:tc>
          <w:tcPr>
            <w:tcW w:w="1529" w:type="dxa"/>
            <w:shd w:val="clear" w:color="auto" w:fill="auto"/>
            <w:vAlign w:val="center"/>
          </w:tcPr>
          <w:p w14:paraId="29181FF4" w14:textId="77777777" w:rsidR="00546168" w:rsidRPr="00DC0FE7" w:rsidRDefault="00546168" w:rsidP="004741CA">
            <w:pPr>
              <w:pStyle w:val="afffffffff2"/>
              <w:rPr>
                <w:rFonts w:ascii="Times New Roman"/>
              </w:rPr>
            </w:pPr>
            <w:r w:rsidRPr="00DC0FE7">
              <w:rPr>
                <w:rFonts w:ascii="Times New Roman"/>
                <w:szCs w:val="18"/>
              </w:rPr>
              <w:t>71.0</w:t>
            </w:r>
          </w:p>
        </w:tc>
        <w:tc>
          <w:tcPr>
            <w:tcW w:w="1528" w:type="dxa"/>
            <w:shd w:val="clear" w:color="auto" w:fill="auto"/>
            <w:vAlign w:val="center"/>
          </w:tcPr>
          <w:p w14:paraId="1D8EA65D" w14:textId="77777777" w:rsidR="00546168" w:rsidRPr="00DC0FE7" w:rsidRDefault="00546168" w:rsidP="004741CA">
            <w:pPr>
              <w:pStyle w:val="afffffffff2"/>
              <w:rPr>
                <w:rFonts w:ascii="Times New Roman"/>
              </w:rPr>
            </w:pPr>
            <w:r w:rsidRPr="00DC0FE7">
              <w:rPr>
                <w:rFonts w:ascii="Times New Roman"/>
                <w:szCs w:val="18"/>
              </w:rPr>
              <w:t xml:space="preserve">4.356 </w:t>
            </w:r>
          </w:p>
        </w:tc>
        <w:tc>
          <w:tcPr>
            <w:tcW w:w="1529" w:type="dxa"/>
            <w:vMerge/>
            <w:shd w:val="clear" w:color="auto" w:fill="auto"/>
            <w:vAlign w:val="center"/>
          </w:tcPr>
          <w:p w14:paraId="049105A5" w14:textId="77777777" w:rsidR="00546168" w:rsidRPr="00DC0FE7" w:rsidRDefault="00546168" w:rsidP="004741CA">
            <w:pPr>
              <w:pStyle w:val="afffffffff2"/>
              <w:rPr>
                <w:rFonts w:ascii="Times New Roman"/>
              </w:rPr>
            </w:pPr>
          </w:p>
        </w:tc>
        <w:tc>
          <w:tcPr>
            <w:tcW w:w="1529" w:type="dxa"/>
            <w:vMerge w:val="restart"/>
            <w:shd w:val="clear" w:color="auto" w:fill="auto"/>
            <w:vAlign w:val="center"/>
          </w:tcPr>
          <w:p w14:paraId="4A9245D6" w14:textId="77777777" w:rsidR="00546168" w:rsidRPr="00DC0FE7" w:rsidRDefault="00546168" w:rsidP="004741CA">
            <w:pPr>
              <w:pStyle w:val="afffffffff2"/>
              <w:rPr>
                <w:rFonts w:ascii="Times New Roman"/>
              </w:rPr>
            </w:pPr>
            <w:r w:rsidRPr="00DC0FE7">
              <w:rPr>
                <w:rFonts w:ascii="Times New Roman"/>
                <w:szCs w:val="18"/>
              </w:rPr>
              <w:t>1.2</w:t>
            </w:r>
          </w:p>
        </w:tc>
      </w:tr>
      <w:tr w:rsidR="00546168" w:rsidRPr="00DC0FE7" w14:paraId="1FBBBA44" w14:textId="77777777" w:rsidTr="004741CA">
        <w:trPr>
          <w:trHeight w:val="20"/>
          <w:jc w:val="center"/>
        </w:trPr>
        <w:tc>
          <w:tcPr>
            <w:tcW w:w="841" w:type="dxa"/>
            <w:vMerge/>
            <w:shd w:val="clear" w:color="auto" w:fill="auto"/>
            <w:vAlign w:val="center"/>
          </w:tcPr>
          <w:p w14:paraId="28CC8110"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48800FC3" w14:textId="77777777" w:rsidR="00546168" w:rsidRPr="00DC0FE7" w:rsidRDefault="00546168" w:rsidP="004741CA">
            <w:pPr>
              <w:pStyle w:val="afffffffff2"/>
              <w:rPr>
                <w:rFonts w:ascii="Times New Roman"/>
              </w:rPr>
            </w:pPr>
          </w:p>
        </w:tc>
        <w:tc>
          <w:tcPr>
            <w:tcW w:w="1528" w:type="dxa"/>
            <w:shd w:val="clear" w:color="auto" w:fill="auto"/>
            <w:vAlign w:val="center"/>
          </w:tcPr>
          <w:p w14:paraId="73E99A95" w14:textId="77777777" w:rsidR="00546168" w:rsidRPr="00DC0FE7" w:rsidRDefault="00546168" w:rsidP="004741CA">
            <w:pPr>
              <w:pStyle w:val="afffffffff2"/>
              <w:rPr>
                <w:rFonts w:ascii="Times New Roman"/>
              </w:rPr>
            </w:pPr>
            <w:r w:rsidRPr="00DC0FE7">
              <w:rPr>
                <w:rFonts w:ascii="Times New Roman"/>
                <w:szCs w:val="18"/>
              </w:rPr>
              <w:t>4</w:t>
            </w:r>
          </w:p>
        </w:tc>
        <w:tc>
          <w:tcPr>
            <w:tcW w:w="1529" w:type="dxa"/>
            <w:shd w:val="clear" w:color="auto" w:fill="auto"/>
            <w:vAlign w:val="center"/>
          </w:tcPr>
          <w:p w14:paraId="63DC31CD" w14:textId="77777777" w:rsidR="00546168" w:rsidRPr="00DC0FE7" w:rsidRDefault="00546168" w:rsidP="004741CA">
            <w:pPr>
              <w:pStyle w:val="afffffffff2"/>
              <w:rPr>
                <w:rFonts w:ascii="Times New Roman"/>
              </w:rPr>
            </w:pPr>
            <w:r w:rsidRPr="00DC0FE7">
              <w:rPr>
                <w:rFonts w:ascii="Times New Roman"/>
                <w:szCs w:val="18"/>
              </w:rPr>
              <w:t>72.0</w:t>
            </w:r>
          </w:p>
        </w:tc>
        <w:tc>
          <w:tcPr>
            <w:tcW w:w="1528" w:type="dxa"/>
            <w:shd w:val="clear" w:color="auto" w:fill="auto"/>
            <w:vAlign w:val="center"/>
          </w:tcPr>
          <w:p w14:paraId="116F6010" w14:textId="77777777" w:rsidR="00546168" w:rsidRPr="00DC0FE7" w:rsidRDefault="00546168" w:rsidP="004741CA">
            <w:pPr>
              <w:pStyle w:val="afffffffff2"/>
              <w:rPr>
                <w:rFonts w:ascii="Times New Roman"/>
              </w:rPr>
            </w:pPr>
            <w:r w:rsidRPr="00DC0FE7">
              <w:rPr>
                <w:rFonts w:ascii="Times New Roman"/>
                <w:szCs w:val="18"/>
              </w:rPr>
              <w:t xml:space="preserve">5.727 </w:t>
            </w:r>
          </w:p>
        </w:tc>
        <w:tc>
          <w:tcPr>
            <w:tcW w:w="1529" w:type="dxa"/>
            <w:vMerge w:val="restart"/>
            <w:shd w:val="clear" w:color="auto" w:fill="auto"/>
            <w:vAlign w:val="center"/>
          </w:tcPr>
          <w:p w14:paraId="78C51070" w14:textId="77777777" w:rsidR="00546168" w:rsidRPr="00DC0FE7" w:rsidRDefault="00546168" w:rsidP="004741CA">
            <w:pPr>
              <w:pStyle w:val="afffffffff2"/>
              <w:rPr>
                <w:rFonts w:ascii="Times New Roman"/>
              </w:rPr>
            </w:pPr>
            <w:r w:rsidRPr="00DC0FE7">
              <w:rPr>
                <w:rFonts w:ascii="Times New Roman"/>
                <w:szCs w:val="18"/>
              </w:rPr>
              <w:t>0.78</w:t>
            </w:r>
          </w:p>
        </w:tc>
        <w:tc>
          <w:tcPr>
            <w:tcW w:w="1529" w:type="dxa"/>
            <w:vMerge/>
            <w:shd w:val="clear" w:color="auto" w:fill="auto"/>
            <w:vAlign w:val="center"/>
          </w:tcPr>
          <w:p w14:paraId="3B149598" w14:textId="77777777" w:rsidR="00546168" w:rsidRPr="00DC0FE7" w:rsidRDefault="00546168" w:rsidP="004741CA">
            <w:pPr>
              <w:pStyle w:val="afffffffff2"/>
              <w:rPr>
                <w:rFonts w:ascii="Times New Roman"/>
              </w:rPr>
            </w:pPr>
          </w:p>
        </w:tc>
      </w:tr>
      <w:tr w:rsidR="00546168" w:rsidRPr="00DC0FE7" w14:paraId="79BC5FC9" w14:textId="77777777" w:rsidTr="004741CA">
        <w:trPr>
          <w:trHeight w:val="20"/>
          <w:jc w:val="center"/>
        </w:trPr>
        <w:tc>
          <w:tcPr>
            <w:tcW w:w="841" w:type="dxa"/>
            <w:vMerge/>
            <w:shd w:val="clear" w:color="auto" w:fill="auto"/>
            <w:vAlign w:val="center"/>
          </w:tcPr>
          <w:p w14:paraId="7FE5989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61AF906" w14:textId="77777777" w:rsidR="00546168" w:rsidRPr="00DC0FE7" w:rsidRDefault="00546168" w:rsidP="004741CA">
            <w:pPr>
              <w:pStyle w:val="afffffffff2"/>
              <w:rPr>
                <w:rFonts w:ascii="Times New Roman"/>
              </w:rPr>
            </w:pPr>
          </w:p>
        </w:tc>
        <w:tc>
          <w:tcPr>
            <w:tcW w:w="1528" w:type="dxa"/>
            <w:shd w:val="clear" w:color="auto" w:fill="auto"/>
            <w:vAlign w:val="center"/>
          </w:tcPr>
          <w:p w14:paraId="73D028E1" w14:textId="77777777" w:rsidR="00546168" w:rsidRPr="00DC0FE7" w:rsidRDefault="00546168" w:rsidP="004741CA">
            <w:pPr>
              <w:pStyle w:val="afffffffff2"/>
              <w:rPr>
                <w:rFonts w:ascii="Times New Roman"/>
              </w:rPr>
            </w:pPr>
            <w:r w:rsidRPr="00DC0FE7">
              <w:rPr>
                <w:rFonts w:ascii="Times New Roman"/>
                <w:szCs w:val="18"/>
              </w:rPr>
              <w:t>5.5</w:t>
            </w:r>
          </w:p>
        </w:tc>
        <w:tc>
          <w:tcPr>
            <w:tcW w:w="1529" w:type="dxa"/>
            <w:shd w:val="clear" w:color="auto" w:fill="auto"/>
            <w:vAlign w:val="center"/>
          </w:tcPr>
          <w:p w14:paraId="13BD2771" w14:textId="77777777" w:rsidR="00546168" w:rsidRPr="00DC0FE7" w:rsidRDefault="00546168" w:rsidP="004741CA">
            <w:pPr>
              <w:pStyle w:val="afffffffff2"/>
              <w:rPr>
                <w:rFonts w:ascii="Times New Roman"/>
              </w:rPr>
            </w:pPr>
            <w:r w:rsidRPr="00DC0FE7">
              <w:rPr>
                <w:rFonts w:ascii="Times New Roman"/>
                <w:szCs w:val="18"/>
              </w:rPr>
              <w:t>73.0</w:t>
            </w:r>
          </w:p>
        </w:tc>
        <w:tc>
          <w:tcPr>
            <w:tcW w:w="1528" w:type="dxa"/>
            <w:shd w:val="clear" w:color="auto" w:fill="auto"/>
            <w:vAlign w:val="center"/>
          </w:tcPr>
          <w:p w14:paraId="5A9EDC83" w14:textId="77777777" w:rsidR="00546168" w:rsidRPr="00DC0FE7" w:rsidRDefault="00546168" w:rsidP="004741CA">
            <w:pPr>
              <w:pStyle w:val="afffffffff2"/>
              <w:rPr>
                <w:rFonts w:ascii="Times New Roman"/>
              </w:rPr>
            </w:pPr>
            <w:r w:rsidRPr="00DC0FE7">
              <w:rPr>
                <w:rFonts w:ascii="Times New Roman"/>
                <w:szCs w:val="18"/>
              </w:rPr>
              <w:t xml:space="preserve">7.767 </w:t>
            </w:r>
          </w:p>
        </w:tc>
        <w:tc>
          <w:tcPr>
            <w:tcW w:w="1529" w:type="dxa"/>
            <w:vMerge/>
            <w:shd w:val="clear" w:color="auto" w:fill="auto"/>
            <w:vAlign w:val="center"/>
          </w:tcPr>
          <w:p w14:paraId="1B7E6BDA"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5BFC5100" w14:textId="77777777" w:rsidR="00546168" w:rsidRPr="00DC0FE7" w:rsidRDefault="00546168" w:rsidP="004741CA">
            <w:pPr>
              <w:pStyle w:val="afffffffff2"/>
              <w:rPr>
                <w:rFonts w:ascii="Times New Roman"/>
              </w:rPr>
            </w:pPr>
          </w:p>
        </w:tc>
      </w:tr>
      <w:tr w:rsidR="00546168" w:rsidRPr="00DC0FE7" w14:paraId="2EE36479" w14:textId="77777777" w:rsidTr="004741CA">
        <w:trPr>
          <w:trHeight w:val="20"/>
          <w:jc w:val="center"/>
        </w:trPr>
        <w:tc>
          <w:tcPr>
            <w:tcW w:w="841" w:type="dxa"/>
            <w:vMerge/>
            <w:shd w:val="clear" w:color="auto" w:fill="auto"/>
            <w:vAlign w:val="center"/>
          </w:tcPr>
          <w:p w14:paraId="4AB3ACB6"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69F5A459" w14:textId="77777777" w:rsidR="00546168" w:rsidRPr="00DC0FE7" w:rsidRDefault="00546168" w:rsidP="004741CA">
            <w:pPr>
              <w:pStyle w:val="afffffffff2"/>
              <w:rPr>
                <w:rFonts w:ascii="Times New Roman"/>
              </w:rPr>
            </w:pPr>
          </w:p>
        </w:tc>
        <w:tc>
          <w:tcPr>
            <w:tcW w:w="1528" w:type="dxa"/>
            <w:shd w:val="clear" w:color="auto" w:fill="auto"/>
            <w:vAlign w:val="center"/>
          </w:tcPr>
          <w:p w14:paraId="0FAEC932" w14:textId="77777777" w:rsidR="00546168" w:rsidRPr="00DC0FE7" w:rsidRDefault="00546168" w:rsidP="004741CA">
            <w:pPr>
              <w:pStyle w:val="afffffffff2"/>
              <w:rPr>
                <w:rFonts w:ascii="Times New Roman"/>
              </w:rPr>
            </w:pPr>
            <w:r w:rsidRPr="00DC0FE7">
              <w:rPr>
                <w:rFonts w:ascii="Times New Roman"/>
                <w:szCs w:val="18"/>
              </w:rPr>
              <w:t>7.5</w:t>
            </w:r>
          </w:p>
        </w:tc>
        <w:tc>
          <w:tcPr>
            <w:tcW w:w="1529" w:type="dxa"/>
            <w:shd w:val="clear" w:color="auto" w:fill="auto"/>
            <w:vAlign w:val="center"/>
          </w:tcPr>
          <w:p w14:paraId="3F6934FE" w14:textId="77777777" w:rsidR="00546168" w:rsidRPr="00DC0FE7" w:rsidRDefault="00546168" w:rsidP="004741CA">
            <w:pPr>
              <w:pStyle w:val="afffffffff2"/>
              <w:rPr>
                <w:rFonts w:ascii="Times New Roman"/>
              </w:rPr>
            </w:pPr>
            <w:r w:rsidRPr="00DC0FE7">
              <w:rPr>
                <w:rFonts w:ascii="Times New Roman"/>
                <w:szCs w:val="18"/>
              </w:rPr>
              <w:t>74.0</w:t>
            </w:r>
          </w:p>
        </w:tc>
        <w:tc>
          <w:tcPr>
            <w:tcW w:w="1528" w:type="dxa"/>
            <w:shd w:val="clear" w:color="auto" w:fill="auto"/>
            <w:vAlign w:val="center"/>
          </w:tcPr>
          <w:p w14:paraId="4222C618" w14:textId="77777777" w:rsidR="00546168" w:rsidRPr="00DC0FE7" w:rsidRDefault="00546168" w:rsidP="004741CA">
            <w:pPr>
              <w:pStyle w:val="afffffffff2"/>
              <w:rPr>
                <w:rFonts w:ascii="Times New Roman"/>
              </w:rPr>
            </w:pPr>
            <w:r w:rsidRPr="00DC0FE7">
              <w:rPr>
                <w:rFonts w:ascii="Times New Roman"/>
                <w:szCs w:val="18"/>
              </w:rPr>
              <w:t xml:space="preserve">10.449 </w:t>
            </w:r>
          </w:p>
        </w:tc>
        <w:tc>
          <w:tcPr>
            <w:tcW w:w="1529" w:type="dxa"/>
            <w:vMerge w:val="restart"/>
            <w:shd w:val="clear" w:color="auto" w:fill="auto"/>
            <w:vAlign w:val="center"/>
          </w:tcPr>
          <w:p w14:paraId="4B166E0B" w14:textId="77777777" w:rsidR="00546168" w:rsidRPr="00DC0FE7" w:rsidRDefault="00546168" w:rsidP="004741CA">
            <w:pPr>
              <w:pStyle w:val="afffffffff2"/>
              <w:rPr>
                <w:rFonts w:ascii="Times New Roman"/>
              </w:rPr>
            </w:pPr>
            <w:r w:rsidRPr="00DC0FE7">
              <w:rPr>
                <w:rFonts w:ascii="Times New Roman"/>
                <w:szCs w:val="18"/>
              </w:rPr>
              <w:t>0.79</w:t>
            </w:r>
          </w:p>
        </w:tc>
        <w:tc>
          <w:tcPr>
            <w:tcW w:w="1529" w:type="dxa"/>
            <w:vMerge/>
            <w:shd w:val="clear" w:color="auto" w:fill="auto"/>
            <w:vAlign w:val="center"/>
          </w:tcPr>
          <w:p w14:paraId="36888858" w14:textId="77777777" w:rsidR="00546168" w:rsidRPr="00DC0FE7" w:rsidRDefault="00546168" w:rsidP="004741CA">
            <w:pPr>
              <w:pStyle w:val="afffffffff2"/>
              <w:rPr>
                <w:rFonts w:ascii="Times New Roman"/>
              </w:rPr>
            </w:pPr>
          </w:p>
        </w:tc>
      </w:tr>
      <w:tr w:rsidR="00546168" w:rsidRPr="00DC0FE7" w14:paraId="047B3799" w14:textId="77777777" w:rsidTr="004741CA">
        <w:trPr>
          <w:trHeight w:val="20"/>
          <w:jc w:val="center"/>
        </w:trPr>
        <w:tc>
          <w:tcPr>
            <w:tcW w:w="841" w:type="dxa"/>
            <w:vMerge/>
            <w:shd w:val="clear" w:color="auto" w:fill="auto"/>
            <w:vAlign w:val="center"/>
          </w:tcPr>
          <w:p w14:paraId="64923AE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58EA1ADD" w14:textId="77777777" w:rsidR="00546168" w:rsidRPr="00DC0FE7" w:rsidRDefault="00546168" w:rsidP="004741CA">
            <w:pPr>
              <w:pStyle w:val="afffffffff2"/>
              <w:rPr>
                <w:rFonts w:ascii="Times New Roman"/>
              </w:rPr>
            </w:pPr>
          </w:p>
        </w:tc>
        <w:tc>
          <w:tcPr>
            <w:tcW w:w="1528" w:type="dxa"/>
            <w:shd w:val="clear" w:color="auto" w:fill="auto"/>
            <w:vAlign w:val="center"/>
          </w:tcPr>
          <w:p w14:paraId="2815688D" w14:textId="77777777" w:rsidR="00546168" w:rsidRPr="00DC0FE7" w:rsidRDefault="00546168" w:rsidP="004741CA">
            <w:pPr>
              <w:pStyle w:val="afffffffff2"/>
              <w:rPr>
                <w:rFonts w:ascii="Times New Roman"/>
              </w:rPr>
            </w:pPr>
            <w:r w:rsidRPr="00DC0FE7">
              <w:rPr>
                <w:rFonts w:ascii="Times New Roman"/>
                <w:szCs w:val="18"/>
              </w:rPr>
              <w:t>9</w:t>
            </w:r>
          </w:p>
        </w:tc>
        <w:tc>
          <w:tcPr>
            <w:tcW w:w="1529" w:type="dxa"/>
            <w:shd w:val="clear" w:color="auto" w:fill="auto"/>
            <w:vAlign w:val="center"/>
          </w:tcPr>
          <w:p w14:paraId="5858C203" w14:textId="77777777" w:rsidR="00546168" w:rsidRPr="00DC0FE7" w:rsidRDefault="00546168" w:rsidP="004741CA">
            <w:pPr>
              <w:pStyle w:val="afffffffff2"/>
              <w:rPr>
                <w:rFonts w:ascii="Times New Roman"/>
              </w:rPr>
            </w:pPr>
            <w:r w:rsidRPr="00DC0FE7">
              <w:rPr>
                <w:rFonts w:ascii="Times New Roman"/>
                <w:szCs w:val="18"/>
              </w:rPr>
              <w:t>74.5</w:t>
            </w:r>
          </w:p>
        </w:tc>
        <w:tc>
          <w:tcPr>
            <w:tcW w:w="1528" w:type="dxa"/>
            <w:shd w:val="clear" w:color="auto" w:fill="auto"/>
            <w:vAlign w:val="center"/>
          </w:tcPr>
          <w:p w14:paraId="6017D04B" w14:textId="77777777" w:rsidR="00546168" w:rsidRPr="00DC0FE7" w:rsidRDefault="00546168" w:rsidP="004741CA">
            <w:pPr>
              <w:pStyle w:val="afffffffff2"/>
              <w:rPr>
                <w:rFonts w:ascii="Times New Roman"/>
              </w:rPr>
            </w:pPr>
            <w:r w:rsidRPr="00DC0FE7">
              <w:rPr>
                <w:rFonts w:ascii="Times New Roman"/>
                <w:szCs w:val="18"/>
              </w:rPr>
              <w:t xml:space="preserve">12.454 </w:t>
            </w:r>
          </w:p>
        </w:tc>
        <w:tc>
          <w:tcPr>
            <w:tcW w:w="1529" w:type="dxa"/>
            <w:vMerge/>
            <w:shd w:val="clear" w:color="auto" w:fill="auto"/>
            <w:vAlign w:val="center"/>
          </w:tcPr>
          <w:p w14:paraId="0C9EB9F8" w14:textId="77777777" w:rsidR="00546168" w:rsidRPr="00DC0FE7" w:rsidRDefault="00546168" w:rsidP="004741CA">
            <w:pPr>
              <w:pStyle w:val="afffffffff2"/>
              <w:rPr>
                <w:rFonts w:ascii="Times New Roman"/>
              </w:rPr>
            </w:pPr>
          </w:p>
        </w:tc>
        <w:tc>
          <w:tcPr>
            <w:tcW w:w="1529" w:type="dxa"/>
            <w:vMerge w:val="restart"/>
            <w:shd w:val="clear" w:color="auto" w:fill="auto"/>
            <w:vAlign w:val="center"/>
          </w:tcPr>
          <w:p w14:paraId="40512813" w14:textId="77777777" w:rsidR="00546168" w:rsidRPr="00DC0FE7" w:rsidRDefault="00546168" w:rsidP="004741CA">
            <w:pPr>
              <w:pStyle w:val="afffffffff2"/>
              <w:rPr>
                <w:rFonts w:ascii="Times New Roman"/>
              </w:rPr>
            </w:pPr>
            <w:r w:rsidRPr="00DC0FE7">
              <w:rPr>
                <w:rFonts w:ascii="Times New Roman"/>
                <w:szCs w:val="18"/>
              </w:rPr>
              <w:t>1.1</w:t>
            </w:r>
          </w:p>
        </w:tc>
      </w:tr>
      <w:tr w:rsidR="00546168" w:rsidRPr="00DC0FE7" w14:paraId="2B37A2B0" w14:textId="77777777" w:rsidTr="004741CA">
        <w:trPr>
          <w:trHeight w:val="20"/>
          <w:jc w:val="center"/>
        </w:trPr>
        <w:tc>
          <w:tcPr>
            <w:tcW w:w="841" w:type="dxa"/>
            <w:vMerge/>
            <w:shd w:val="clear" w:color="auto" w:fill="auto"/>
            <w:vAlign w:val="center"/>
          </w:tcPr>
          <w:p w14:paraId="0610A221"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472892A5" w14:textId="77777777" w:rsidR="00546168" w:rsidRPr="00DC0FE7" w:rsidRDefault="00546168" w:rsidP="004741CA">
            <w:pPr>
              <w:pStyle w:val="afffffffff2"/>
              <w:rPr>
                <w:rFonts w:ascii="Times New Roman"/>
              </w:rPr>
            </w:pPr>
          </w:p>
        </w:tc>
        <w:tc>
          <w:tcPr>
            <w:tcW w:w="1528" w:type="dxa"/>
            <w:shd w:val="clear" w:color="auto" w:fill="auto"/>
            <w:vAlign w:val="center"/>
          </w:tcPr>
          <w:p w14:paraId="7A8EA8CB" w14:textId="77777777" w:rsidR="00546168" w:rsidRPr="00DC0FE7" w:rsidRDefault="00546168" w:rsidP="004741CA">
            <w:pPr>
              <w:pStyle w:val="afffffffff2"/>
              <w:rPr>
                <w:rFonts w:ascii="Times New Roman"/>
              </w:rPr>
            </w:pPr>
            <w:r w:rsidRPr="00DC0FE7">
              <w:rPr>
                <w:rFonts w:ascii="Times New Roman"/>
                <w:szCs w:val="18"/>
              </w:rPr>
              <w:t>11</w:t>
            </w:r>
          </w:p>
        </w:tc>
        <w:tc>
          <w:tcPr>
            <w:tcW w:w="1529" w:type="dxa"/>
            <w:shd w:val="clear" w:color="auto" w:fill="auto"/>
            <w:vAlign w:val="center"/>
          </w:tcPr>
          <w:p w14:paraId="4DEE6051" w14:textId="77777777" w:rsidR="00546168" w:rsidRPr="00DC0FE7" w:rsidRDefault="00546168" w:rsidP="004741CA">
            <w:pPr>
              <w:pStyle w:val="afffffffff2"/>
              <w:rPr>
                <w:rFonts w:ascii="Times New Roman"/>
              </w:rPr>
            </w:pPr>
            <w:r w:rsidRPr="00DC0FE7">
              <w:rPr>
                <w:rFonts w:ascii="Times New Roman"/>
                <w:szCs w:val="18"/>
              </w:rPr>
              <w:t>75.0</w:t>
            </w:r>
          </w:p>
        </w:tc>
        <w:tc>
          <w:tcPr>
            <w:tcW w:w="1528" w:type="dxa"/>
            <w:shd w:val="clear" w:color="auto" w:fill="auto"/>
            <w:vAlign w:val="center"/>
          </w:tcPr>
          <w:p w14:paraId="4CF1E4E8" w14:textId="77777777" w:rsidR="00546168" w:rsidRPr="00DC0FE7" w:rsidRDefault="00546168" w:rsidP="004741CA">
            <w:pPr>
              <w:pStyle w:val="afffffffff2"/>
              <w:rPr>
                <w:rFonts w:ascii="Times New Roman"/>
              </w:rPr>
            </w:pPr>
            <w:r w:rsidRPr="00DC0FE7">
              <w:rPr>
                <w:rFonts w:ascii="Times New Roman"/>
                <w:szCs w:val="18"/>
              </w:rPr>
              <w:t xml:space="preserve">15.120 </w:t>
            </w:r>
          </w:p>
        </w:tc>
        <w:tc>
          <w:tcPr>
            <w:tcW w:w="1529" w:type="dxa"/>
            <w:vMerge w:val="restart"/>
            <w:shd w:val="clear" w:color="auto" w:fill="auto"/>
            <w:vAlign w:val="center"/>
          </w:tcPr>
          <w:p w14:paraId="76E77E2E" w14:textId="77777777" w:rsidR="00546168" w:rsidRPr="00DC0FE7" w:rsidRDefault="00546168" w:rsidP="004741CA">
            <w:pPr>
              <w:pStyle w:val="afffffffff2"/>
              <w:rPr>
                <w:rFonts w:ascii="Times New Roman"/>
              </w:rPr>
            </w:pPr>
            <w:r w:rsidRPr="00DC0FE7">
              <w:rPr>
                <w:rFonts w:ascii="Times New Roman"/>
                <w:szCs w:val="18"/>
              </w:rPr>
              <w:t>0.80</w:t>
            </w:r>
          </w:p>
        </w:tc>
        <w:tc>
          <w:tcPr>
            <w:tcW w:w="1529" w:type="dxa"/>
            <w:vMerge/>
            <w:shd w:val="clear" w:color="auto" w:fill="auto"/>
            <w:vAlign w:val="center"/>
          </w:tcPr>
          <w:p w14:paraId="29E0AC1D" w14:textId="77777777" w:rsidR="00546168" w:rsidRPr="00DC0FE7" w:rsidRDefault="00546168" w:rsidP="004741CA">
            <w:pPr>
              <w:pStyle w:val="afffffffff2"/>
              <w:rPr>
                <w:rFonts w:ascii="Times New Roman"/>
              </w:rPr>
            </w:pPr>
          </w:p>
        </w:tc>
      </w:tr>
      <w:tr w:rsidR="00546168" w:rsidRPr="00DC0FE7" w14:paraId="7DF46656" w14:textId="77777777" w:rsidTr="004741CA">
        <w:trPr>
          <w:trHeight w:val="20"/>
          <w:jc w:val="center"/>
        </w:trPr>
        <w:tc>
          <w:tcPr>
            <w:tcW w:w="841" w:type="dxa"/>
            <w:vMerge/>
            <w:shd w:val="clear" w:color="auto" w:fill="auto"/>
            <w:vAlign w:val="center"/>
          </w:tcPr>
          <w:p w14:paraId="1068FEBA"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700CF4F" w14:textId="77777777" w:rsidR="00546168" w:rsidRPr="00DC0FE7" w:rsidRDefault="00546168" w:rsidP="004741CA">
            <w:pPr>
              <w:pStyle w:val="afffffffff2"/>
              <w:rPr>
                <w:rFonts w:ascii="Times New Roman"/>
              </w:rPr>
            </w:pPr>
          </w:p>
        </w:tc>
        <w:tc>
          <w:tcPr>
            <w:tcW w:w="1528" w:type="dxa"/>
            <w:shd w:val="clear" w:color="auto" w:fill="auto"/>
            <w:vAlign w:val="center"/>
          </w:tcPr>
          <w:p w14:paraId="651DC3D7" w14:textId="77777777" w:rsidR="00546168" w:rsidRPr="00DC0FE7" w:rsidRDefault="00546168" w:rsidP="004741CA">
            <w:pPr>
              <w:pStyle w:val="afffffffff2"/>
              <w:rPr>
                <w:rFonts w:ascii="Times New Roman"/>
              </w:rPr>
            </w:pPr>
            <w:r w:rsidRPr="00DC0FE7">
              <w:rPr>
                <w:rFonts w:ascii="Times New Roman"/>
                <w:szCs w:val="18"/>
              </w:rPr>
              <w:t>13</w:t>
            </w:r>
          </w:p>
        </w:tc>
        <w:tc>
          <w:tcPr>
            <w:tcW w:w="1529" w:type="dxa"/>
            <w:shd w:val="clear" w:color="auto" w:fill="auto"/>
            <w:vAlign w:val="center"/>
          </w:tcPr>
          <w:p w14:paraId="41EF0D82" w14:textId="77777777" w:rsidR="00546168" w:rsidRPr="00DC0FE7" w:rsidRDefault="00546168" w:rsidP="004741CA">
            <w:pPr>
              <w:pStyle w:val="afffffffff2"/>
              <w:rPr>
                <w:rFonts w:ascii="Times New Roman"/>
              </w:rPr>
            </w:pPr>
            <w:r w:rsidRPr="00DC0FE7">
              <w:rPr>
                <w:rFonts w:ascii="Times New Roman"/>
                <w:szCs w:val="18"/>
              </w:rPr>
              <w:t>75.5</w:t>
            </w:r>
          </w:p>
        </w:tc>
        <w:tc>
          <w:tcPr>
            <w:tcW w:w="1528" w:type="dxa"/>
            <w:shd w:val="clear" w:color="auto" w:fill="auto"/>
            <w:vAlign w:val="center"/>
          </w:tcPr>
          <w:p w14:paraId="0AE61E7A" w14:textId="77777777" w:rsidR="00546168" w:rsidRPr="00DC0FE7" w:rsidRDefault="00546168" w:rsidP="004741CA">
            <w:pPr>
              <w:pStyle w:val="afffffffff2"/>
              <w:rPr>
                <w:rFonts w:ascii="Times New Roman"/>
              </w:rPr>
            </w:pPr>
            <w:r w:rsidRPr="00DC0FE7">
              <w:rPr>
                <w:rFonts w:ascii="Times New Roman"/>
                <w:szCs w:val="18"/>
              </w:rPr>
              <w:t xml:space="preserve">17.751 </w:t>
            </w:r>
          </w:p>
        </w:tc>
        <w:tc>
          <w:tcPr>
            <w:tcW w:w="1529" w:type="dxa"/>
            <w:vMerge/>
            <w:shd w:val="clear" w:color="auto" w:fill="auto"/>
            <w:vAlign w:val="center"/>
          </w:tcPr>
          <w:p w14:paraId="392BF787"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66C3BB46" w14:textId="77777777" w:rsidR="00546168" w:rsidRPr="00DC0FE7" w:rsidRDefault="00546168" w:rsidP="004741CA">
            <w:pPr>
              <w:pStyle w:val="afffffffff2"/>
              <w:rPr>
                <w:rFonts w:ascii="Times New Roman"/>
              </w:rPr>
            </w:pPr>
          </w:p>
        </w:tc>
      </w:tr>
      <w:tr w:rsidR="00546168" w:rsidRPr="00DC0FE7" w14:paraId="3A6BDF99" w14:textId="77777777" w:rsidTr="004741CA">
        <w:trPr>
          <w:trHeight w:val="20"/>
          <w:jc w:val="center"/>
        </w:trPr>
        <w:tc>
          <w:tcPr>
            <w:tcW w:w="841" w:type="dxa"/>
            <w:vMerge/>
            <w:shd w:val="clear" w:color="auto" w:fill="auto"/>
            <w:vAlign w:val="center"/>
          </w:tcPr>
          <w:p w14:paraId="2406DF64"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36B4B367" w14:textId="77777777" w:rsidR="00546168" w:rsidRPr="00DC0FE7" w:rsidRDefault="00546168" w:rsidP="004741CA">
            <w:pPr>
              <w:pStyle w:val="afffffffff2"/>
              <w:rPr>
                <w:rFonts w:ascii="Times New Roman"/>
              </w:rPr>
            </w:pPr>
          </w:p>
        </w:tc>
        <w:tc>
          <w:tcPr>
            <w:tcW w:w="1528" w:type="dxa"/>
            <w:shd w:val="clear" w:color="auto" w:fill="auto"/>
            <w:vAlign w:val="center"/>
          </w:tcPr>
          <w:p w14:paraId="4D535979" w14:textId="77777777" w:rsidR="00546168" w:rsidRPr="00DC0FE7" w:rsidRDefault="00546168" w:rsidP="004741CA">
            <w:pPr>
              <w:pStyle w:val="afffffffff2"/>
              <w:rPr>
                <w:rFonts w:ascii="Times New Roman"/>
              </w:rPr>
            </w:pPr>
            <w:r w:rsidRPr="00DC0FE7">
              <w:rPr>
                <w:rFonts w:ascii="Times New Roman"/>
                <w:szCs w:val="18"/>
              </w:rPr>
              <w:t>15</w:t>
            </w:r>
          </w:p>
        </w:tc>
        <w:tc>
          <w:tcPr>
            <w:tcW w:w="1529" w:type="dxa"/>
            <w:shd w:val="clear" w:color="auto" w:fill="auto"/>
            <w:vAlign w:val="center"/>
          </w:tcPr>
          <w:p w14:paraId="119C55BF" w14:textId="77777777" w:rsidR="00546168" w:rsidRPr="00DC0FE7" w:rsidRDefault="00546168" w:rsidP="004741CA">
            <w:pPr>
              <w:pStyle w:val="afffffffff2"/>
              <w:rPr>
                <w:rFonts w:ascii="Times New Roman"/>
              </w:rPr>
            </w:pPr>
            <w:r w:rsidRPr="00DC0FE7">
              <w:rPr>
                <w:rFonts w:ascii="Times New Roman"/>
                <w:szCs w:val="18"/>
              </w:rPr>
              <w:t>76.0</w:t>
            </w:r>
          </w:p>
        </w:tc>
        <w:tc>
          <w:tcPr>
            <w:tcW w:w="1528" w:type="dxa"/>
            <w:shd w:val="clear" w:color="auto" w:fill="auto"/>
            <w:vAlign w:val="center"/>
          </w:tcPr>
          <w:p w14:paraId="35922B3F" w14:textId="77777777" w:rsidR="00546168" w:rsidRPr="00DC0FE7" w:rsidRDefault="00546168" w:rsidP="004741CA">
            <w:pPr>
              <w:pStyle w:val="afffffffff2"/>
              <w:rPr>
                <w:rFonts w:ascii="Times New Roman"/>
              </w:rPr>
            </w:pPr>
            <w:r w:rsidRPr="00DC0FE7">
              <w:rPr>
                <w:rFonts w:ascii="Times New Roman"/>
                <w:szCs w:val="18"/>
              </w:rPr>
              <w:t xml:space="preserve">20.347 </w:t>
            </w:r>
          </w:p>
        </w:tc>
        <w:tc>
          <w:tcPr>
            <w:tcW w:w="1529" w:type="dxa"/>
            <w:vMerge w:val="restart"/>
            <w:shd w:val="clear" w:color="auto" w:fill="auto"/>
            <w:vAlign w:val="center"/>
          </w:tcPr>
          <w:p w14:paraId="4391E5D4" w14:textId="77777777" w:rsidR="00546168" w:rsidRPr="00DC0FE7" w:rsidRDefault="00546168" w:rsidP="004741CA">
            <w:pPr>
              <w:pStyle w:val="afffffffff2"/>
              <w:rPr>
                <w:rFonts w:ascii="Times New Roman"/>
              </w:rPr>
            </w:pPr>
            <w:r w:rsidRPr="00DC0FE7">
              <w:rPr>
                <w:rFonts w:ascii="Times New Roman"/>
                <w:szCs w:val="18"/>
              </w:rPr>
              <w:t>0.81</w:t>
            </w:r>
          </w:p>
        </w:tc>
        <w:tc>
          <w:tcPr>
            <w:tcW w:w="1529" w:type="dxa"/>
            <w:vMerge/>
            <w:shd w:val="clear" w:color="auto" w:fill="auto"/>
            <w:vAlign w:val="center"/>
          </w:tcPr>
          <w:p w14:paraId="4F2ADCF7" w14:textId="77777777" w:rsidR="00546168" w:rsidRPr="00DC0FE7" w:rsidRDefault="00546168" w:rsidP="004741CA">
            <w:pPr>
              <w:pStyle w:val="afffffffff2"/>
              <w:rPr>
                <w:rFonts w:ascii="Times New Roman"/>
              </w:rPr>
            </w:pPr>
          </w:p>
        </w:tc>
      </w:tr>
      <w:tr w:rsidR="00546168" w:rsidRPr="00DC0FE7" w14:paraId="4BEC5BE6" w14:textId="77777777" w:rsidTr="004741CA">
        <w:trPr>
          <w:trHeight w:val="20"/>
          <w:jc w:val="center"/>
        </w:trPr>
        <w:tc>
          <w:tcPr>
            <w:tcW w:w="841" w:type="dxa"/>
            <w:vMerge/>
            <w:shd w:val="clear" w:color="auto" w:fill="auto"/>
            <w:vAlign w:val="center"/>
          </w:tcPr>
          <w:p w14:paraId="576DD1B0"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2B12365D" w14:textId="77777777" w:rsidR="00546168" w:rsidRPr="00DC0FE7" w:rsidRDefault="00546168" w:rsidP="004741CA">
            <w:pPr>
              <w:pStyle w:val="afffffffff2"/>
              <w:rPr>
                <w:rFonts w:ascii="Times New Roman"/>
              </w:rPr>
            </w:pPr>
          </w:p>
        </w:tc>
        <w:tc>
          <w:tcPr>
            <w:tcW w:w="1528" w:type="dxa"/>
            <w:shd w:val="clear" w:color="auto" w:fill="auto"/>
            <w:vAlign w:val="center"/>
          </w:tcPr>
          <w:p w14:paraId="74BC5710" w14:textId="77777777" w:rsidR="00546168" w:rsidRPr="00DC0FE7" w:rsidRDefault="00546168" w:rsidP="004741CA">
            <w:pPr>
              <w:pStyle w:val="afffffffff2"/>
              <w:rPr>
                <w:rFonts w:ascii="Times New Roman"/>
              </w:rPr>
            </w:pPr>
            <w:r w:rsidRPr="00DC0FE7">
              <w:rPr>
                <w:rFonts w:ascii="Times New Roman"/>
                <w:szCs w:val="18"/>
              </w:rPr>
              <w:t>18.5</w:t>
            </w:r>
          </w:p>
        </w:tc>
        <w:tc>
          <w:tcPr>
            <w:tcW w:w="1529" w:type="dxa"/>
            <w:shd w:val="clear" w:color="auto" w:fill="auto"/>
            <w:vAlign w:val="center"/>
          </w:tcPr>
          <w:p w14:paraId="7864F360" w14:textId="77777777" w:rsidR="00546168" w:rsidRPr="00DC0FE7" w:rsidRDefault="00546168" w:rsidP="004741CA">
            <w:pPr>
              <w:pStyle w:val="afffffffff2"/>
              <w:rPr>
                <w:rFonts w:ascii="Times New Roman"/>
              </w:rPr>
            </w:pPr>
            <w:r w:rsidRPr="00DC0FE7">
              <w:rPr>
                <w:rFonts w:ascii="Times New Roman"/>
                <w:szCs w:val="18"/>
              </w:rPr>
              <w:t>76.5</w:t>
            </w:r>
          </w:p>
        </w:tc>
        <w:tc>
          <w:tcPr>
            <w:tcW w:w="1528" w:type="dxa"/>
            <w:shd w:val="clear" w:color="auto" w:fill="auto"/>
            <w:vAlign w:val="center"/>
          </w:tcPr>
          <w:p w14:paraId="53D99FBC" w14:textId="77777777" w:rsidR="00546168" w:rsidRPr="00DC0FE7" w:rsidRDefault="00546168" w:rsidP="004741CA">
            <w:pPr>
              <w:pStyle w:val="afffffffff2"/>
              <w:rPr>
                <w:rFonts w:ascii="Times New Roman"/>
              </w:rPr>
            </w:pPr>
            <w:r w:rsidRPr="00DC0FE7">
              <w:rPr>
                <w:rFonts w:ascii="Times New Roman"/>
                <w:szCs w:val="18"/>
              </w:rPr>
              <w:t xml:space="preserve">24.931 </w:t>
            </w:r>
          </w:p>
        </w:tc>
        <w:tc>
          <w:tcPr>
            <w:tcW w:w="1529" w:type="dxa"/>
            <w:vMerge/>
            <w:shd w:val="clear" w:color="auto" w:fill="auto"/>
            <w:vAlign w:val="center"/>
          </w:tcPr>
          <w:p w14:paraId="5ED1E4DC"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3545A589" w14:textId="77777777" w:rsidR="00546168" w:rsidRPr="00DC0FE7" w:rsidRDefault="00546168" w:rsidP="004741CA">
            <w:pPr>
              <w:pStyle w:val="afffffffff2"/>
              <w:rPr>
                <w:rFonts w:ascii="Times New Roman"/>
              </w:rPr>
            </w:pPr>
          </w:p>
        </w:tc>
      </w:tr>
      <w:tr w:rsidR="00546168" w:rsidRPr="00DC0FE7" w14:paraId="7FE5F7BD" w14:textId="77777777" w:rsidTr="004741CA">
        <w:trPr>
          <w:trHeight w:val="20"/>
          <w:jc w:val="center"/>
        </w:trPr>
        <w:tc>
          <w:tcPr>
            <w:tcW w:w="841" w:type="dxa"/>
            <w:vMerge/>
            <w:shd w:val="clear" w:color="auto" w:fill="auto"/>
            <w:vAlign w:val="center"/>
          </w:tcPr>
          <w:p w14:paraId="458E6C4F"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03DDDFCE" w14:textId="77777777" w:rsidR="00546168" w:rsidRPr="00DC0FE7" w:rsidRDefault="00546168" w:rsidP="004741CA">
            <w:pPr>
              <w:pStyle w:val="afffffffff2"/>
              <w:rPr>
                <w:rFonts w:ascii="Times New Roman"/>
              </w:rPr>
            </w:pPr>
          </w:p>
        </w:tc>
        <w:tc>
          <w:tcPr>
            <w:tcW w:w="1528" w:type="dxa"/>
            <w:shd w:val="clear" w:color="auto" w:fill="auto"/>
            <w:vAlign w:val="center"/>
          </w:tcPr>
          <w:p w14:paraId="71DF91CA" w14:textId="77777777" w:rsidR="00546168" w:rsidRPr="00DC0FE7" w:rsidRDefault="00546168" w:rsidP="004741CA">
            <w:pPr>
              <w:pStyle w:val="afffffffff2"/>
              <w:rPr>
                <w:rFonts w:ascii="Times New Roman"/>
              </w:rPr>
            </w:pPr>
            <w:r w:rsidRPr="00DC0FE7">
              <w:rPr>
                <w:rFonts w:ascii="Times New Roman"/>
                <w:szCs w:val="18"/>
              </w:rPr>
              <w:t>22</w:t>
            </w:r>
          </w:p>
        </w:tc>
        <w:tc>
          <w:tcPr>
            <w:tcW w:w="1529" w:type="dxa"/>
            <w:shd w:val="clear" w:color="auto" w:fill="auto"/>
            <w:vAlign w:val="center"/>
          </w:tcPr>
          <w:p w14:paraId="28E8D5D0" w14:textId="77777777" w:rsidR="00546168" w:rsidRPr="00DC0FE7" w:rsidRDefault="00546168" w:rsidP="004741CA">
            <w:pPr>
              <w:pStyle w:val="afffffffff2"/>
              <w:rPr>
                <w:rFonts w:ascii="Times New Roman"/>
              </w:rPr>
            </w:pPr>
            <w:r w:rsidRPr="00DC0FE7">
              <w:rPr>
                <w:rFonts w:ascii="Times New Roman"/>
                <w:szCs w:val="18"/>
              </w:rPr>
              <w:t>77.0</w:t>
            </w:r>
          </w:p>
        </w:tc>
        <w:tc>
          <w:tcPr>
            <w:tcW w:w="1528" w:type="dxa"/>
            <w:shd w:val="clear" w:color="auto" w:fill="auto"/>
            <w:vAlign w:val="center"/>
          </w:tcPr>
          <w:p w14:paraId="075F67E7" w14:textId="77777777" w:rsidR="00546168" w:rsidRPr="00DC0FE7" w:rsidRDefault="00546168" w:rsidP="004741CA">
            <w:pPr>
              <w:pStyle w:val="afffffffff2"/>
              <w:rPr>
                <w:rFonts w:ascii="Times New Roman"/>
              </w:rPr>
            </w:pPr>
            <w:r w:rsidRPr="00DC0FE7">
              <w:rPr>
                <w:rFonts w:ascii="Times New Roman"/>
                <w:szCs w:val="18"/>
              </w:rPr>
              <w:t xml:space="preserve">29.455 </w:t>
            </w:r>
          </w:p>
        </w:tc>
        <w:tc>
          <w:tcPr>
            <w:tcW w:w="1529" w:type="dxa"/>
            <w:vMerge w:val="restart"/>
            <w:shd w:val="clear" w:color="auto" w:fill="auto"/>
            <w:vAlign w:val="center"/>
          </w:tcPr>
          <w:p w14:paraId="7221CC80" w14:textId="77777777" w:rsidR="00546168" w:rsidRPr="00DC0FE7" w:rsidRDefault="00546168" w:rsidP="004741CA">
            <w:pPr>
              <w:pStyle w:val="afffffffff2"/>
              <w:rPr>
                <w:rFonts w:ascii="Times New Roman"/>
              </w:rPr>
            </w:pPr>
            <w:r w:rsidRPr="00DC0FE7">
              <w:rPr>
                <w:rFonts w:ascii="Times New Roman"/>
                <w:szCs w:val="18"/>
              </w:rPr>
              <w:t>0.82</w:t>
            </w:r>
          </w:p>
        </w:tc>
        <w:tc>
          <w:tcPr>
            <w:tcW w:w="1529" w:type="dxa"/>
            <w:vMerge/>
            <w:shd w:val="clear" w:color="auto" w:fill="auto"/>
            <w:vAlign w:val="center"/>
          </w:tcPr>
          <w:p w14:paraId="15AF4490" w14:textId="77777777" w:rsidR="00546168" w:rsidRPr="00DC0FE7" w:rsidRDefault="00546168" w:rsidP="004741CA">
            <w:pPr>
              <w:pStyle w:val="afffffffff2"/>
              <w:rPr>
                <w:rFonts w:ascii="Times New Roman"/>
              </w:rPr>
            </w:pPr>
          </w:p>
        </w:tc>
      </w:tr>
      <w:tr w:rsidR="00546168" w:rsidRPr="00DC0FE7" w14:paraId="45C21561" w14:textId="77777777" w:rsidTr="004741CA">
        <w:trPr>
          <w:trHeight w:val="20"/>
          <w:jc w:val="center"/>
        </w:trPr>
        <w:tc>
          <w:tcPr>
            <w:tcW w:w="841" w:type="dxa"/>
            <w:vMerge/>
            <w:shd w:val="clear" w:color="auto" w:fill="auto"/>
            <w:vAlign w:val="center"/>
          </w:tcPr>
          <w:p w14:paraId="345E0D0A" w14:textId="77777777" w:rsidR="00546168" w:rsidRPr="00DC0FE7" w:rsidRDefault="00546168" w:rsidP="004741CA">
            <w:pPr>
              <w:pStyle w:val="afffffffff2"/>
              <w:rPr>
                <w:rFonts w:ascii="Times New Roman"/>
              </w:rPr>
            </w:pPr>
          </w:p>
        </w:tc>
        <w:tc>
          <w:tcPr>
            <w:tcW w:w="850" w:type="dxa"/>
            <w:vMerge/>
            <w:shd w:val="clear" w:color="auto" w:fill="auto"/>
            <w:vAlign w:val="center"/>
          </w:tcPr>
          <w:p w14:paraId="17270A62" w14:textId="77777777" w:rsidR="00546168" w:rsidRPr="00DC0FE7" w:rsidRDefault="00546168" w:rsidP="004741CA">
            <w:pPr>
              <w:pStyle w:val="afffffffff2"/>
              <w:rPr>
                <w:rFonts w:ascii="Times New Roman"/>
              </w:rPr>
            </w:pPr>
          </w:p>
        </w:tc>
        <w:tc>
          <w:tcPr>
            <w:tcW w:w="1528" w:type="dxa"/>
            <w:shd w:val="clear" w:color="auto" w:fill="auto"/>
            <w:vAlign w:val="center"/>
          </w:tcPr>
          <w:p w14:paraId="4FC60B98" w14:textId="77777777" w:rsidR="00546168" w:rsidRPr="00DC0FE7" w:rsidRDefault="00546168" w:rsidP="004741CA">
            <w:pPr>
              <w:pStyle w:val="afffffffff2"/>
              <w:rPr>
                <w:rFonts w:ascii="Times New Roman"/>
              </w:rPr>
            </w:pPr>
            <w:r w:rsidRPr="00DC0FE7">
              <w:rPr>
                <w:rFonts w:ascii="Times New Roman"/>
                <w:szCs w:val="18"/>
              </w:rPr>
              <w:t>30</w:t>
            </w:r>
          </w:p>
        </w:tc>
        <w:tc>
          <w:tcPr>
            <w:tcW w:w="1529" w:type="dxa"/>
            <w:shd w:val="clear" w:color="auto" w:fill="auto"/>
            <w:vAlign w:val="center"/>
          </w:tcPr>
          <w:p w14:paraId="7BB7B6AF" w14:textId="77777777" w:rsidR="00546168" w:rsidRPr="00DC0FE7" w:rsidRDefault="00546168" w:rsidP="004741CA">
            <w:pPr>
              <w:pStyle w:val="afffffffff2"/>
              <w:rPr>
                <w:rFonts w:ascii="Times New Roman"/>
              </w:rPr>
            </w:pPr>
            <w:r w:rsidRPr="00DC0FE7">
              <w:rPr>
                <w:rFonts w:ascii="Times New Roman"/>
                <w:szCs w:val="18"/>
              </w:rPr>
              <w:t>77.5</w:t>
            </w:r>
          </w:p>
        </w:tc>
        <w:tc>
          <w:tcPr>
            <w:tcW w:w="1528" w:type="dxa"/>
            <w:shd w:val="clear" w:color="auto" w:fill="auto"/>
            <w:vAlign w:val="center"/>
          </w:tcPr>
          <w:p w14:paraId="51E84A10" w14:textId="77777777" w:rsidR="00546168" w:rsidRPr="00DC0FE7" w:rsidRDefault="00546168" w:rsidP="004741CA">
            <w:pPr>
              <w:pStyle w:val="afffffffff2"/>
              <w:rPr>
                <w:rFonts w:ascii="Times New Roman"/>
              </w:rPr>
            </w:pPr>
            <w:r w:rsidRPr="00DC0FE7">
              <w:rPr>
                <w:rFonts w:ascii="Times New Roman"/>
                <w:szCs w:val="18"/>
              </w:rPr>
              <w:t xml:space="preserve">39.907 </w:t>
            </w:r>
          </w:p>
        </w:tc>
        <w:tc>
          <w:tcPr>
            <w:tcW w:w="1529" w:type="dxa"/>
            <w:vMerge/>
            <w:shd w:val="clear" w:color="auto" w:fill="auto"/>
            <w:vAlign w:val="center"/>
          </w:tcPr>
          <w:p w14:paraId="576E36A1" w14:textId="77777777" w:rsidR="00546168" w:rsidRPr="00DC0FE7" w:rsidRDefault="00546168" w:rsidP="004741CA">
            <w:pPr>
              <w:pStyle w:val="afffffffff2"/>
              <w:rPr>
                <w:rFonts w:ascii="Times New Roman"/>
              </w:rPr>
            </w:pPr>
          </w:p>
        </w:tc>
        <w:tc>
          <w:tcPr>
            <w:tcW w:w="1529" w:type="dxa"/>
            <w:vMerge/>
            <w:shd w:val="clear" w:color="auto" w:fill="auto"/>
            <w:vAlign w:val="center"/>
          </w:tcPr>
          <w:p w14:paraId="3A32B121" w14:textId="77777777" w:rsidR="00546168" w:rsidRPr="00DC0FE7" w:rsidRDefault="00546168" w:rsidP="004741CA">
            <w:pPr>
              <w:pStyle w:val="afffffffff2"/>
              <w:rPr>
                <w:rFonts w:ascii="Times New Roman"/>
              </w:rPr>
            </w:pPr>
          </w:p>
        </w:tc>
      </w:tr>
      <w:tr w:rsidR="00845A52" w:rsidRPr="00DC0FE7" w14:paraId="7F11F70C" w14:textId="77777777" w:rsidTr="004741CA">
        <w:trPr>
          <w:trHeight w:val="20"/>
          <w:jc w:val="center"/>
        </w:trPr>
        <w:tc>
          <w:tcPr>
            <w:tcW w:w="841" w:type="dxa"/>
            <w:vMerge/>
            <w:shd w:val="clear" w:color="auto" w:fill="auto"/>
            <w:vAlign w:val="center"/>
          </w:tcPr>
          <w:p w14:paraId="41BB14A3" w14:textId="77777777" w:rsidR="00845A52" w:rsidRPr="00DC0FE7" w:rsidRDefault="00845A52" w:rsidP="004741CA">
            <w:pPr>
              <w:pStyle w:val="afffffffff2"/>
              <w:rPr>
                <w:rFonts w:ascii="Times New Roman"/>
              </w:rPr>
            </w:pPr>
          </w:p>
        </w:tc>
        <w:tc>
          <w:tcPr>
            <w:tcW w:w="850" w:type="dxa"/>
            <w:vMerge/>
            <w:shd w:val="clear" w:color="auto" w:fill="auto"/>
            <w:vAlign w:val="center"/>
          </w:tcPr>
          <w:p w14:paraId="4113885B" w14:textId="77777777" w:rsidR="00845A52" w:rsidRPr="00DC0FE7" w:rsidRDefault="00845A52" w:rsidP="004741CA">
            <w:pPr>
              <w:pStyle w:val="afffffffff2"/>
              <w:rPr>
                <w:rFonts w:ascii="Times New Roman"/>
              </w:rPr>
            </w:pPr>
          </w:p>
        </w:tc>
        <w:tc>
          <w:tcPr>
            <w:tcW w:w="1528" w:type="dxa"/>
            <w:shd w:val="clear" w:color="auto" w:fill="auto"/>
            <w:vAlign w:val="center"/>
          </w:tcPr>
          <w:p w14:paraId="2562EE6A" w14:textId="77777777" w:rsidR="00845A52" w:rsidRPr="00DC0FE7" w:rsidRDefault="00845A52" w:rsidP="004741CA">
            <w:pPr>
              <w:pStyle w:val="afffffffff2"/>
              <w:rPr>
                <w:rFonts w:ascii="Times New Roman"/>
              </w:rPr>
            </w:pPr>
            <w:r w:rsidRPr="00DC0FE7">
              <w:rPr>
                <w:rFonts w:ascii="Times New Roman"/>
                <w:szCs w:val="18"/>
              </w:rPr>
              <w:t>37</w:t>
            </w:r>
          </w:p>
        </w:tc>
        <w:tc>
          <w:tcPr>
            <w:tcW w:w="1529" w:type="dxa"/>
            <w:vMerge w:val="restart"/>
            <w:shd w:val="clear" w:color="auto" w:fill="auto"/>
            <w:vAlign w:val="center"/>
          </w:tcPr>
          <w:p w14:paraId="5F612CCD" w14:textId="77777777" w:rsidR="00845A52" w:rsidRPr="00DC0FE7" w:rsidRDefault="00845A52" w:rsidP="004741CA">
            <w:pPr>
              <w:pStyle w:val="afffffffff2"/>
              <w:rPr>
                <w:rFonts w:ascii="Times New Roman"/>
              </w:rPr>
            </w:pPr>
            <w:r w:rsidRPr="00DC0FE7">
              <w:rPr>
                <w:rFonts w:ascii="Times New Roman"/>
                <w:szCs w:val="18"/>
              </w:rPr>
              <w:t>78.0</w:t>
            </w:r>
          </w:p>
        </w:tc>
        <w:tc>
          <w:tcPr>
            <w:tcW w:w="1528" w:type="dxa"/>
            <w:shd w:val="clear" w:color="auto" w:fill="auto"/>
            <w:vAlign w:val="center"/>
          </w:tcPr>
          <w:p w14:paraId="2E009B93" w14:textId="77777777" w:rsidR="00845A52" w:rsidRPr="00DC0FE7" w:rsidRDefault="00845A52" w:rsidP="004741CA">
            <w:pPr>
              <w:pStyle w:val="afffffffff2"/>
              <w:rPr>
                <w:rFonts w:ascii="Times New Roman"/>
              </w:rPr>
            </w:pPr>
            <w:r w:rsidRPr="00DC0FE7">
              <w:rPr>
                <w:rFonts w:ascii="Times New Roman"/>
                <w:szCs w:val="18"/>
              </w:rPr>
              <w:t xml:space="preserve">48.903 </w:t>
            </w:r>
          </w:p>
        </w:tc>
        <w:tc>
          <w:tcPr>
            <w:tcW w:w="1529" w:type="dxa"/>
            <w:vMerge w:val="restart"/>
            <w:shd w:val="clear" w:color="auto" w:fill="auto"/>
            <w:vAlign w:val="center"/>
          </w:tcPr>
          <w:p w14:paraId="685D2DD7" w14:textId="77777777" w:rsidR="00845A52" w:rsidRPr="00DC0FE7" w:rsidRDefault="00845A52" w:rsidP="004741CA">
            <w:pPr>
              <w:pStyle w:val="afffffffff2"/>
              <w:rPr>
                <w:rFonts w:ascii="Times New Roman"/>
              </w:rPr>
            </w:pPr>
            <w:r w:rsidRPr="00DC0FE7">
              <w:rPr>
                <w:rFonts w:ascii="Times New Roman"/>
                <w:szCs w:val="18"/>
              </w:rPr>
              <w:t>0.83</w:t>
            </w:r>
          </w:p>
        </w:tc>
        <w:tc>
          <w:tcPr>
            <w:tcW w:w="1529" w:type="dxa"/>
            <w:vMerge w:val="restart"/>
            <w:shd w:val="clear" w:color="auto" w:fill="auto"/>
            <w:vAlign w:val="center"/>
          </w:tcPr>
          <w:p w14:paraId="59B49055" w14:textId="77777777" w:rsidR="00845A52" w:rsidRPr="00DC0FE7" w:rsidRDefault="00845A52" w:rsidP="004741CA">
            <w:pPr>
              <w:pStyle w:val="afffffffff2"/>
              <w:rPr>
                <w:rFonts w:ascii="Times New Roman"/>
              </w:rPr>
            </w:pPr>
            <w:r w:rsidRPr="00DC0FE7">
              <w:rPr>
                <w:rFonts w:ascii="Times New Roman"/>
                <w:szCs w:val="18"/>
              </w:rPr>
              <w:t>1.0</w:t>
            </w:r>
          </w:p>
        </w:tc>
      </w:tr>
      <w:tr w:rsidR="00845A52" w:rsidRPr="00DC0FE7" w14:paraId="7F12E857" w14:textId="77777777" w:rsidTr="004741CA">
        <w:trPr>
          <w:trHeight w:val="20"/>
          <w:jc w:val="center"/>
        </w:trPr>
        <w:tc>
          <w:tcPr>
            <w:tcW w:w="841" w:type="dxa"/>
            <w:vMerge/>
            <w:shd w:val="clear" w:color="auto" w:fill="auto"/>
            <w:vAlign w:val="center"/>
          </w:tcPr>
          <w:p w14:paraId="6F3F9652" w14:textId="77777777" w:rsidR="00845A52" w:rsidRPr="00DC0FE7" w:rsidRDefault="00845A52" w:rsidP="004741CA">
            <w:pPr>
              <w:pStyle w:val="afffffffff2"/>
              <w:rPr>
                <w:rFonts w:ascii="Times New Roman"/>
              </w:rPr>
            </w:pPr>
          </w:p>
        </w:tc>
        <w:tc>
          <w:tcPr>
            <w:tcW w:w="850" w:type="dxa"/>
            <w:vMerge/>
            <w:shd w:val="clear" w:color="auto" w:fill="auto"/>
            <w:vAlign w:val="center"/>
          </w:tcPr>
          <w:p w14:paraId="7576B781" w14:textId="77777777" w:rsidR="00845A52" w:rsidRPr="00DC0FE7" w:rsidRDefault="00845A52" w:rsidP="004741CA">
            <w:pPr>
              <w:pStyle w:val="afffffffff2"/>
              <w:rPr>
                <w:rFonts w:ascii="Times New Roman"/>
              </w:rPr>
            </w:pPr>
          </w:p>
        </w:tc>
        <w:tc>
          <w:tcPr>
            <w:tcW w:w="1528" w:type="dxa"/>
            <w:shd w:val="clear" w:color="auto" w:fill="auto"/>
            <w:vAlign w:val="center"/>
          </w:tcPr>
          <w:p w14:paraId="666AC978" w14:textId="77777777" w:rsidR="00845A52" w:rsidRPr="00DC0FE7" w:rsidRDefault="00845A52" w:rsidP="004741CA">
            <w:pPr>
              <w:pStyle w:val="afffffffff2"/>
              <w:rPr>
                <w:rFonts w:ascii="Times New Roman"/>
              </w:rPr>
            </w:pPr>
            <w:r w:rsidRPr="00DC0FE7">
              <w:rPr>
                <w:rFonts w:ascii="Times New Roman"/>
                <w:szCs w:val="18"/>
              </w:rPr>
              <w:t>45</w:t>
            </w:r>
          </w:p>
        </w:tc>
        <w:tc>
          <w:tcPr>
            <w:tcW w:w="1529" w:type="dxa"/>
            <w:vMerge/>
            <w:shd w:val="clear" w:color="auto" w:fill="auto"/>
            <w:vAlign w:val="center"/>
          </w:tcPr>
          <w:p w14:paraId="29BFF94E" w14:textId="77777777" w:rsidR="00845A52" w:rsidRPr="00DC0FE7" w:rsidRDefault="00845A52" w:rsidP="004741CA">
            <w:pPr>
              <w:pStyle w:val="afffffffff2"/>
              <w:rPr>
                <w:rFonts w:ascii="Times New Roman"/>
              </w:rPr>
            </w:pPr>
          </w:p>
        </w:tc>
        <w:tc>
          <w:tcPr>
            <w:tcW w:w="1528" w:type="dxa"/>
            <w:shd w:val="clear" w:color="auto" w:fill="auto"/>
            <w:vAlign w:val="center"/>
          </w:tcPr>
          <w:p w14:paraId="44CBF0B7" w14:textId="77777777" w:rsidR="00845A52" w:rsidRPr="00DC0FE7" w:rsidRDefault="00845A52" w:rsidP="004741CA">
            <w:pPr>
              <w:pStyle w:val="afffffffff2"/>
              <w:rPr>
                <w:rFonts w:ascii="Times New Roman"/>
              </w:rPr>
            </w:pPr>
            <w:r w:rsidRPr="00DC0FE7">
              <w:rPr>
                <w:rFonts w:ascii="Times New Roman"/>
                <w:szCs w:val="18"/>
              </w:rPr>
              <w:t xml:space="preserve">59.477 </w:t>
            </w:r>
          </w:p>
        </w:tc>
        <w:tc>
          <w:tcPr>
            <w:tcW w:w="1529" w:type="dxa"/>
            <w:vMerge/>
            <w:shd w:val="clear" w:color="auto" w:fill="auto"/>
            <w:vAlign w:val="center"/>
          </w:tcPr>
          <w:p w14:paraId="5EDE6BFA" w14:textId="77777777" w:rsidR="00845A52" w:rsidRPr="00DC0FE7" w:rsidRDefault="00845A52" w:rsidP="004741CA">
            <w:pPr>
              <w:pStyle w:val="afffffffff2"/>
              <w:rPr>
                <w:rFonts w:ascii="Times New Roman"/>
              </w:rPr>
            </w:pPr>
          </w:p>
        </w:tc>
        <w:tc>
          <w:tcPr>
            <w:tcW w:w="1529" w:type="dxa"/>
            <w:vMerge/>
            <w:shd w:val="clear" w:color="auto" w:fill="auto"/>
            <w:vAlign w:val="center"/>
          </w:tcPr>
          <w:p w14:paraId="15E14B50" w14:textId="77777777" w:rsidR="00845A52" w:rsidRPr="00DC0FE7" w:rsidRDefault="00845A52" w:rsidP="004741CA">
            <w:pPr>
              <w:pStyle w:val="afffffffff2"/>
              <w:rPr>
                <w:rFonts w:ascii="Times New Roman"/>
              </w:rPr>
            </w:pPr>
          </w:p>
        </w:tc>
      </w:tr>
    </w:tbl>
    <w:p w14:paraId="7471B2B4" w14:textId="77777777" w:rsidR="00CB6BCD" w:rsidRPr="00DC0FE7" w:rsidRDefault="00CB6BCD" w:rsidP="00546168">
      <w:pPr>
        <w:pStyle w:val="affff6"/>
        <w:ind w:firstLine="420"/>
      </w:pPr>
    </w:p>
    <w:p w14:paraId="496BB565" w14:textId="15907604" w:rsidR="00CB6BCD" w:rsidRPr="00DC0FE7" w:rsidRDefault="00CB6BCD" w:rsidP="00640D44">
      <w:pPr>
        <w:pStyle w:val="aff2"/>
        <w:spacing w:before="120" w:after="120"/>
        <w:ind w:left="0"/>
      </w:pPr>
      <w:bookmarkStart w:id="105" w:name="_Toc130799084"/>
      <w:bookmarkStart w:id="106" w:name="_Toc141117577"/>
      <w:r w:rsidRPr="00DC0FE7">
        <w:rPr>
          <w:rFonts w:hint="eastAsia"/>
        </w:rPr>
        <w:t>电动机的效率、输入功率</w:t>
      </w:r>
      <w:r w:rsidR="00221BFB" w:rsidRPr="00DC0FE7">
        <w:rPr>
          <w:rFonts w:hint="eastAsia"/>
        </w:rPr>
        <w:t>和功率因数</w:t>
      </w:r>
      <w:r w:rsidRPr="00DC0FE7">
        <w:rPr>
          <w:rFonts w:hint="eastAsia"/>
        </w:rPr>
        <w:t>（变频</w:t>
      </w:r>
      <w:r w:rsidR="00F82188" w:rsidRPr="00DC0FE7">
        <w:rPr>
          <w:rFonts w:hint="eastAsia"/>
        </w:rPr>
        <w:t>电</w:t>
      </w:r>
      <w:r w:rsidRPr="00DC0FE7">
        <w:rPr>
          <w:rFonts w:hint="eastAsia"/>
        </w:rPr>
        <w:t>泵）</w:t>
      </w:r>
      <w:bookmarkEnd w:id="105"/>
      <w:bookmarkEnd w:id="106"/>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CB6BCD" w:rsidRPr="00DC0FE7" w14:paraId="2BA2A580" w14:textId="77777777" w:rsidTr="00CB6BCD">
        <w:trPr>
          <w:tblHeader/>
          <w:jc w:val="center"/>
        </w:trPr>
        <w:tc>
          <w:tcPr>
            <w:tcW w:w="2334" w:type="dxa"/>
            <w:tcBorders>
              <w:top w:val="single" w:sz="8" w:space="0" w:color="auto"/>
              <w:bottom w:val="single" w:sz="8" w:space="0" w:color="auto"/>
            </w:tcBorders>
            <w:shd w:val="clear" w:color="auto" w:fill="auto"/>
          </w:tcPr>
          <w:p w14:paraId="2F0E7CDA" w14:textId="77777777" w:rsidR="00CB6BCD" w:rsidRPr="00DC0FE7" w:rsidRDefault="00CB6BCD" w:rsidP="00CB6BCD">
            <w:pPr>
              <w:pStyle w:val="affff6"/>
              <w:ind w:firstLineChars="242" w:firstLine="436"/>
              <w:rPr>
                <w:rFonts w:ascii="Times New Roman"/>
                <w:sz w:val="18"/>
                <w:szCs w:val="18"/>
              </w:rPr>
            </w:pPr>
            <w:r w:rsidRPr="00DC0FE7">
              <w:rPr>
                <w:rFonts w:ascii="Times New Roman"/>
                <w:sz w:val="18"/>
                <w:szCs w:val="18"/>
              </w:rPr>
              <w:lastRenderedPageBreak/>
              <w:t>电机额定功率</w:t>
            </w:r>
          </w:p>
          <w:p w14:paraId="0D99C2EE" w14:textId="017485CD" w:rsidR="00CB6BCD" w:rsidRPr="00DC0FE7" w:rsidRDefault="00CB6BCD" w:rsidP="00CB6BCD">
            <w:pPr>
              <w:pStyle w:val="afffffffff2"/>
              <w:rPr>
                <w:rFonts w:ascii="Times New Roman"/>
                <w:szCs w:val="18"/>
              </w:rPr>
            </w:pPr>
            <w:r w:rsidRPr="00DC0FE7">
              <w:rPr>
                <w:rFonts w:ascii="Times New Roman"/>
                <w:szCs w:val="18"/>
              </w:rPr>
              <w:t>W</w:t>
            </w:r>
          </w:p>
        </w:tc>
        <w:tc>
          <w:tcPr>
            <w:tcW w:w="2333" w:type="dxa"/>
            <w:tcBorders>
              <w:top w:val="single" w:sz="8" w:space="0" w:color="auto"/>
              <w:bottom w:val="single" w:sz="8" w:space="0" w:color="auto"/>
            </w:tcBorders>
            <w:shd w:val="clear" w:color="auto" w:fill="auto"/>
          </w:tcPr>
          <w:p w14:paraId="6036067F" w14:textId="77777777" w:rsidR="00CB6BCD" w:rsidRPr="00DC0FE7" w:rsidRDefault="00CB6BCD" w:rsidP="00CB6BCD">
            <w:pPr>
              <w:pStyle w:val="affff6"/>
              <w:ind w:firstLineChars="0" w:firstLine="0"/>
              <w:jc w:val="center"/>
              <w:rPr>
                <w:rFonts w:ascii="Times New Roman"/>
                <w:sz w:val="18"/>
                <w:szCs w:val="18"/>
              </w:rPr>
            </w:pPr>
            <w:r w:rsidRPr="00DC0FE7">
              <w:rPr>
                <w:rFonts w:ascii="Times New Roman"/>
                <w:sz w:val="18"/>
                <w:szCs w:val="18"/>
              </w:rPr>
              <w:t>电机效率</w:t>
            </w:r>
          </w:p>
          <w:p w14:paraId="5ED7D2D7" w14:textId="13A4294E" w:rsidR="00CB6BCD" w:rsidRPr="00DC0FE7" w:rsidRDefault="00CB6BCD" w:rsidP="00CB6BCD">
            <w:pPr>
              <w:pStyle w:val="afffffffff2"/>
              <w:rPr>
                <w:rFonts w:ascii="Times New Roman"/>
                <w:szCs w:val="18"/>
              </w:rPr>
            </w:pPr>
            <w:r w:rsidRPr="00DC0FE7">
              <w:rPr>
                <w:rFonts w:ascii="Times New Roman"/>
                <w:szCs w:val="18"/>
              </w:rPr>
              <w:t>%</w:t>
            </w:r>
          </w:p>
        </w:tc>
        <w:tc>
          <w:tcPr>
            <w:tcW w:w="2333" w:type="dxa"/>
            <w:tcBorders>
              <w:top w:val="single" w:sz="8" w:space="0" w:color="auto"/>
              <w:bottom w:val="single" w:sz="8" w:space="0" w:color="auto"/>
            </w:tcBorders>
            <w:shd w:val="clear" w:color="auto" w:fill="auto"/>
          </w:tcPr>
          <w:p w14:paraId="1BD14FC8" w14:textId="77777777" w:rsidR="00CB6BCD" w:rsidRPr="00DC0FE7" w:rsidRDefault="00CB6BCD" w:rsidP="00CB6BCD">
            <w:pPr>
              <w:pStyle w:val="affff6"/>
              <w:ind w:firstLineChars="0" w:firstLine="0"/>
              <w:jc w:val="center"/>
              <w:rPr>
                <w:rFonts w:ascii="Times New Roman"/>
                <w:sz w:val="18"/>
                <w:szCs w:val="18"/>
              </w:rPr>
            </w:pPr>
            <w:r w:rsidRPr="00DC0FE7">
              <w:rPr>
                <w:rFonts w:ascii="Times New Roman"/>
                <w:sz w:val="18"/>
                <w:szCs w:val="18"/>
              </w:rPr>
              <w:t>输入功率</w:t>
            </w:r>
          </w:p>
          <w:p w14:paraId="18C06CA8" w14:textId="2DD144D4" w:rsidR="00CB6BCD" w:rsidRPr="00DC0FE7" w:rsidRDefault="00CB6BCD" w:rsidP="00CB6BCD">
            <w:pPr>
              <w:pStyle w:val="afffffffff2"/>
              <w:rPr>
                <w:rFonts w:ascii="Times New Roman"/>
                <w:szCs w:val="18"/>
              </w:rPr>
            </w:pPr>
            <w:r w:rsidRPr="00DC0FE7">
              <w:rPr>
                <w:rFonts w:ascii="Times New Roman"/>
                <w:szCs w:val="18"/>
              </w:rPr>
              <w:t>W</w:t>
            </w:r>
          </w:p>
        </w:tc>
        <w:tc>
          <w:tcPr>
            <w:tcW w:w="2334" w:type="dxa"/>
            <w:tcBorders>
              <w:top w:val="single" w:sz="8" w:space="0" w:color="auto"/>
              <w:bottom w:val="single" w:sz="8" w:space="0" w:color="auto"/>
            </w:tcBorders>
            <w:shd w:val="clear" w:color="auto" w:fill="auto"/>
          </w:tcPr>
          <w:p w14:paraId="22ACC005" w14:textId="0E123AF4" w:rsidR="00CB6BCD" w:rsidRPr="00DC0FE7" w:rsidRDefault="00221BFB" w:rsidP="00CB6BCD">
            <w:pPr>
              <w:pStyle w:val="affff6"/>
              <w:ind w:firstLineChars="0" w:firstLine="0"/>
              <w:jc w:val="center"/>
              <w:rPr>
                <w:rFonts w:ascii="Times New Roman"/>
                <w:sz w:val="18"/>
                <w:szCs w:val="18"/>
              </w:rPr>
            </w:pPr>
            <w:r w:rsidRPr="00DC0FE7">
              <w:rPr>
                <w:rFonts w:ascii="Times New Roman"/>
                <w:sz w:val="18"/>
                <w:szCs w:val="18"/>
              </w:rPr>
              <w:t>功率因数</w:t>
            </w:r>
          </w:p>
          <w:p w14:paraId="291527BF" w14:textId="3EBBE80A" w:rsidR="00CB6BCD" w:rsidRPr="00DC0FE7" w:rsidRDefault="00221BFB" w:rsidP="00CB6BCD">
            <w:pPr>
              <w:pStyle w:val="afffffffff2"/>
              <w:rPr>
                <w:rFonts w:ascii="Times New Roman"/>
                <w:szCs w:val="18"/>
              </w:rPr>
            </w:pPr>
            <w:r w:rsidRPr="00DC0FE7">
              <w:rPr>
                <w:rFonts w:ascii="Times New Roman"/>
                <w:szCs w:val="18"/>
              </w:rPr>
              <w:t>CosΦ</w:t>
            </w:r>
          </w:p>
        </w:tc>
      </w:tr>
      <w:tr w:rsidR="00CB6BCD" w:rsidRPr="00DC0FE7" w14:paraId="5BBF081C" w14:textId="77777777" w:rsidTr="004741CA">
        <w:trPr>
          <w:jc w:val="center"/>
        </w:trPr>
        <w:tc>
          <w:tcPr>
            <w:tcW w:w="2334" w:type="dxa"/>
            <w:tcBorders>
              <w:top w:val="single" w:sz="8" w:space="0" w:color="auto"/>
            </w:tcBorders>
            <w:shd w:val="clear" w:color="auto" w:fill="auto"/>
          </w:tcPr>
          <w:p w14:paraId="19B3F48C" w14:textId="7E700D79" w:rsidR="00CB6BCD" w:rsidRPr="00DC0FE7" w:rsidRDefault="004A4C48" w:rsidP="00CB6BCD">
            <w:pPr>
              <w:pStyle w:val="afffffffff2"/>
              <w:rPr>
                <w:rFonts w:ascii="Times New Roman"/>
                <w:szCs w:val="18"/>
              </w:rPr>
            </w:pPr>
            <w:r w:rsidRPr="00DC0FE7">
              <w:rPr>
                <w:rFonts w:ascii="Times New Roman"/>
                <w:szCs w:val="18"/>
              </w:rPr>
              <w:t>16</w:t>
            </w:r>
          </w:p>
        </w:tc>
        <w:tc>
          <w:tcPr>
            <w:tcW w:w="2333" w:type="dxa"/>
            <w:tcBorders>
              <w:top w:val="single" w:sz="8" w:space="0" w:color="auto"/>
            </w:tcBorders>
            <w:shd w:val="clear" w:color="auto" w:fill="auto"/>
          </w:tcPr>
          <w:p w14:paraId="27B9588E" w14:textId="6D6D39C3" w:rsidR="00CB6BCD" w:rsidRPr="00DC0FE7" w:rsidRDefault="00CB6BCD" w:rsidP="00CB6BCD">
            <w:pPr>
              <w:pStyle w:val="afffffffff2"/>
              <w:rPr>
                <w:rFonts w:ascii="Times New Roman"/>
                <w:szCs w:val="18"/>
              </w:rPr>
            </w:pPr>
            <w:r w:rsidRPr="00DC0FE7">
              <w:rPr>
                <w:rFonts w:ascii="Times New Roman"/>
                <w:szCs w:val="18"/>
              </w:rPr>
              <w:t>78</w:t>
            </w:r>
          </w:p>
        </w:tc>
        <w:tc>
          <w:tcPr>
            <w:tcW w:w="2333" w:type="dxa"/>
            <w:tcBorders>
              <w:top w:val="single" w:sz="8" w:space="0" w:color="auto"/>
            </w:tcBorders>
            <w:shd w:val="clear" w:color="auto" w:fill="auto"/>
          </w:tcPr>
          <w:p w14:paraId="0C87142F" w14:textId="5062F3C8" w:rsidR="00CB6BCD" w:rsidRPr="00DC0FE7" w:rsidRDefault="004A4C48" w:rsidP="00CB6BCD">
            <w:pPr>
              <w:pStyle w:val="afffffffff2"/>
              <w:rPr>
                <w:rFonts w:ascii="Times New Roman"/>
                <w:szCs w:val="18"/>
              </w:rPr>
            </w:pPr>
            <w:r w:rsidRPr="00DC0FE7">
              <w:rPr>
                <w:rFonts w:ascii="Times New Roman"/>
                <w:szCs w:val="18"/>
              </w:rPr>
              <w:t>22</w:t>
            </w:r>
          </w:p>
        </w:tc>
        <w:tc>
          <w:tcPr>
            <w:tcW w:w="2334" w:type="dxa"/>
            <w:tcBorders>
              <w:top w:val="single" w:sz="8" w:space="0" w:color="auto"/>
            </w:tcBorders>
            <w:shd w:val="clear" w:color="auto" w:fill="auto"/>
          </w:tcPr>
          <w:p w14:paraId="351E0553" w14:textId="2A5E1808" w:rsidR="00CB6BCD" w:rsidRPr="00DC0FE7" w:rsidRDefault="00FC1EB1" w:rsidP="00CB6BCD">
            <w:pPr>
              <w:pStyle w:val="afffffffff2"/>
              <w:rPr>
                <w:rFonts w:ascii="Times New Roman"/>
                <w:szCs w:val="18"/>
              </w:rPr>
            </w:pPr>
            <w:r w:rsidRPr="00DC0FE7">
              <w:rPr>
                <w:rFonts w:ascii="Times New Roman"/>
                <w:szCs w:val="18"/>
              </w:rPr>
              <w:t>0.55</w:t>
            </w:r>
          </w:p>
        </w:tc>
      </w:tr>
      <w:tr w:rsidR="00CB6BCD" w:rsidRPr="00DC0FE7" w14:paraId="3714B4BC" w14:textId="77777777" w:rsidTr="004741CA">
        <w:trPr>
          <w:jc w:val="center"/>
        </w:trPr>
        <w:tc>
          <w:tcPr>
            <w:tcW w:w="2334" w:type="dxa"/>
            <w:shd w:val="clear" w:color="auto" w:fill="auto"/>
          </w:tcPr>
          <w:p w14:paraId="4AA6F489" w14:textId="7D19D5F3" w:rsidR="00CB6BCD" w:rsidRPr="00DC0FE7" w:rsidRDefault="004A4C48" w:rsidP="00CB6BCD">
            <w:pPr>
              <w:pStyle w:val="afffffffff2"/>
              <w:rPr>
                <w:rFonts w:ascii="Times New Roman"/>
                <w:szCs w:val="18"/>
              </w:rPr>
            </w:pPr>
            <w:r w:rsidRPr="00DC0FE7">
              <w:rPr>
                <w:rFonts w:ascii="Times New Roman"/>
                <w:szCs w:val="18"/>
              </w:rPr>
              <w:t>23</w:t>
            </w:r>
          </w:p>
        </w:tc>
        <w:tc>
          <w:tcPr>
            <w:tcW w:w="2333" w:type="dxa"/>
            <w:shd w:val="clear" w:color="auto" w:fill="auto"/>
          </w:tcPr>
          <w:p w14:paraId="020007DC" w14:textId="0855A13D" w:rsidR="00CB6BCD" w:rsidRPr="00DC0FE7" w:rsidRDefault="00CB6BCD" w:rsidP="00CB6BCD">
            <w:pPr>
              <w:pStyle w:val="afffffffff2"/>
              <w:rPr>
                <w:rFonts w:ascii="Times New Roman"/>
                <w:szCs w:val="18"/>
              </w:rPr>
            </w:pPr>
            <w:r w:rsidRPr="00DC0FE7">
              <w:rPr>
                <w:rFonts w:ascii="Times New Roman"/>
                <w:szCs w:val="18"/>
              </w:rPr>
              <w:t>78.2</w:t>
            </w:r>
          </w:p>
        </w:tc>
        <w:tc>
          <w:tcPr>
            <w:tcW w:w="2333" w:type="dxa"/>
            <w:shd w:val="clear" w:color="auto" w:fill="auto"/>
          </w:tcPr>
          <w:p w14:paraId="563A3F77" w14:textId="3569E176" w:rsidR="00CB6BCD" w:rsidRPr="00DC0FE7" w:rsidRDefault="004A4C48" w:rsidP="00CB6BCD">
            <w:pPr>
              <w:pStyle w:val="afffffffff2"/>
              <w:rPr>
                <w:rFonts w:ascii="Times New Roman"/>
                <w:szCs w:val="18"/>
              </w:rPr>
            </w:pPr>
            <w:r w:rsidRPr="00DC0FE7">
              <w:rPr>
                <w:rFonts w:ascii="Times New Roman"/>
                <w:szCs w:val="18"/>
              </w:rPr>
              <w:t>32</w:t>
            </w:r>
          </w:p>
        </w:tc>
        <w:tc>
          <w:tcPr>
            <w:tcW w:w="2334" w:type="dxa"/>
            <w:shd w:val="clear" w:color="auto" w:fill="auto"/>
          </w:tcPr>
          <w:p w14:paraId="13A18915" w14:textId="129CA3D9" w:rsidR="00CB6BCD" w:rsidRPr="00DC0FE7" w:rsidRDefault="00FC1EB1" w:rsidP="00CB6BCD">
            <w:pPr>
              <w:pStyle w:val="afffffffff2"/>
              <w:rPr>
                <w:rFonts w:ascii="Times New Roman"/>
                <w:szCs w:val="18"/>
              </w:rPr>
            </w:pPr>
            <w:r w:rsidRPr="00DC0FE7">
              <w:rPr>
                <w:rFonts w:ascii="Times New Roman"/>
                <w:szCs w:val="18"/>
              </w:rPr>
              <w:t>0.56</w:t>
            </w:r>
          </w:p>
        </w:tc>
      </w:tr>
      <w:tr w:rsidR="00CB6BCD" w:rsidRPr="00DC0FE7" w14:paraId="398B15D2" w14:textId="77777777" w:rsidTr="004741CA">
        <w:trPr>
          <w:jc w:val="center"/>
        </w:trPr>
        <w:tc>
          <w:tcPr>
            <w:tcW w:w="2334" w:type="dxa"/>
            <w:shd w:val="clear" w:color="auto" w:fill="auto"/>
          </w:tcPr>
          <w:p w14:paraId="30665C6D" w14:textId="4BD23F35" w:rsidR="00CB6BCD" w:rsidRPr="00DC0FE7" w:rsidRDefault="00BB0F6A" w:rsidP="00CB6BCD">
            <w:pPr>
              <w:pStyle w:val="afffffffff2"/>
              <w:rPr>
                <w:rFonts w:ascii="Times New Roman"/>
                <w:szCs w:val="18"/>
              </w:rPr>
            </w:pPr>
            <w:r w:rsidRPr="00DC0FE7">
              <w:rPr>
                <w:rFonts w:ascii="Times New Roman"/>
                <w:szCs w:val="18"/>
              </w:rPr>
              <w:t>3</w:t>
            </w:r>
            <w:r w:rsidR="00375B67" w:rsidRPr="00DC0FE7">
              <w:rPr>
                <w:rFonts w:ascii="Times New Roman"/>
                <w:szCs w:val="18"/>
              </w:rPr>
              <w:t>2</w:t>
            </w:r>
          </w:p>
        </w:tc>
        <w:tc>
          <w:tcPr>
            <w:tcW w:w="2333" w:type="dxa"/>
            <w:shd w:val="clear" w:color="auto" w:fill="auto"/>
          </w:tcPr>
          <w:p w14:paraId="61F48A0D" w14:textId="51F60489" w:rsidR="00CB6BCD" w:rsidRPr="00DC0FE7" w:rsidRDefault="00CB6BCD" w:rsidP="00CB6BCD">
            <w:pPr>
              <w:pStyle w:val="afffffffff2"/>
              <w:rPr>
                <w:rFonts w:ascii="Times New Roman"/>
                <w:szCs w:val="18"/>
              </w:rPr>
            </w:pPr>
            <w:r w:rsidRPr="00DC0FE7">
              <w:rPr>
                <w:rFonts w:ascii="Times New Roman"/>
                <w:szCs w:val="18"/>
              </w:rPr>
              <w:t>78.5</w:t>
            </w:r>
          </w:p>
        </w:tc>
        <w:tc>
          <w:tcPr>
            <w:tcW w:w="2333" w:type="dxa"/>
            <w:shd w:val="clear" w:color="auto" w:fill="auto"/>
          </w:tcPr>
          <w:p w14:paraId="7D61075C" w14:textId="65B303C0" w:rsidR="00CB6BCD" w:rsidRPr="00DC0FE7" w:rsidRDefault="004A4C48" w:rsidP="00CB6BCD">
            <w:pPr>
              <w:pStyle w:val="afffffffff2"/>
              <w:rPr>
                <w:rFonts w:ascii="Times New Roman"/>
                <w:szCs w:val="18"/>
              </w:rPr>
            </w:pPr>
            <w:r w:rsidRPr="00DC0FE7">
              <w:rPr>
                <w:rFonts w:ascii="Times New Roman"/>
                <w:szCs w:val="18"/>
              </w:rPr>
              <w:t>45</w:t>
            </w:r>
          </w:p>
        </w:tc>
        <w:tc>
          <w:tcPr>
            <w:tcW w:w="2334" w:type="dxa"/>
            <w:shd w:val="clear" w:color="auto" w:fill="auto"/>
          </w:tcPr>
          <w:p w14:paraId="0E64512E" w14:textId="655DB4E4" w:rsidR="00CB6BCD" w:rsidRPr="00DC0FE7" w:rsidRDefault="00FC1EB1" w:rsidP="00CB6BCD">
            <w:pPr>
              <w:pStyle w:val="afffffffff2"/>
              <w:rPr>
                <w:rFonts w:ascii="Times New Roman"/>
                <w:szCs w:val="18"/>
              </w:rPr>
            </w:pPr>
            <w:r w:rsidRPr="00DC0FE7">
              <w:rPr>
                <w:rFonts w:ascii="Times New Roman"/>
                <w:szCs w:val="18"/>
              </w:rPr>
              <w:t>0.56</w:t>
            </w:r>
          </w:p>
        </w:tc>
      </w:tr>
      <w:tr w:rsidR="00CB6BCD" w:rsidRPr="00DC0FE7" w14:paraId="3A2D07BF" w14:textId="77777777" w:rsidTr="004741CA">
        <w:trPr>
          <w:jc w:val="center"/>
        </w:trPr>
        <w:tc>
          <w:tcPr>
            <w:tcW w:w="2334" w:type="dxa"/>
            <w:shd w:val="clear" w:color="auto" w:fill="auto"/>
          </w:tcPr>
          <w:p w14:paraId="27D0F767" w14:textId="4C2AFFCD" w:rsidR="00CB6BCD" w:rsidRPr="00DC0FE7" w:rsidRDefault="00BB0F6A" w:rsidP="00CB6BCD">
            <w:pPr>
              <w:pStyle w:val="afffffffff2"/>
              <w:rPr>
                <w:rFonts w:ascii="Times New Roman"/>
                <w:szCs w:val="18"/>
              </w:rPr>
            </w:pPr>
            <w:r w:rsidRPr="00DC0FE7">
              <w:rPr>
                <w:rFonts w:ascii="Times New Roman"/>
                <w:szCs w:val="18"/>
              </w:rPr>
              <w:t>4</w:t>
            </w:r>
            <w:r w:rsidR="00375B67" w:rsidRPr="00DC0FE7">
              <w:rPr>
                <w:rFonts w:ascii="Times New Roman"/>
                <w:szCs w:val="18"/>
              </w:rPr>
              <w:t>2</w:t>
            </w:r>
          </w:p>
        </w:tc>
        <w:tc>
          <w:tcPr>
            <w:tcW w:w="2333" w:type="dxa"/>
            <w:shd w:val="clear" w:color="auto" w:fill="auto"/>
          </w:tcPr>
          <w:p w14:paraId="16AFE34B" w14:textId="703F3502" w:rsidR="00CB6BCD" w:rsidRPr="00DC0FE7" w:rsidRDefault="00CB6BCD" w:rsidP="00CB6BCD">
            <w:pPr>
              <w:pStyle w:val="afffffffff2"/>
              <w:rPr>
                <w:rFonts w:ascii="Times New Roman"/>
                <w:szCs w:val="18"/>
              </w:rPr>
            </w:pPr>
            <w:r w:rsidRPr="00DC0FE7">
              <w:rPr>
                <w:rFonts w:ascii="Times New Roman"/>
                <w:szCs w:val="18"/>
              </w:rPr>
              <w:t>77.5</w:t>
            </w:r>
          </w:p>
        </w:tc>
        <w:tc>
          <w:tcPr>
            <w:tcW w:w="2333" w:type="dxa"/>
            <w:shd w:val="clear" w:color="auto" w:fill="auto"/>
          </w:tcPr>
          <w:p w14:paraId="74AF628D" w14:textId="535CB6BA" w:rsidR="00CB6BCD" w:rsidRPr="00DC0FE7" w:rsidRDefault="000E6E7B" w:rsidP="00CB6BCD">
            <w:pPr>
              <w:pStyle w:val="afffffffff2"/>
              <w:rPr>
                <w:rFonts w:ascii="Times New Roman"/>
                <w:szCs w:val="18"/>
              </w:rPr>
            </w:pPr>
            <w:r w:rsidRPr="00DC0FE7">
              <w:rPr>
                <w:rFonts w:ascii="Times New Roman"/>
                <w:szCs w:val="18"/>
              </w:rPr>
              <w:t>59</w:t>
            </w:r>
          </w:p>
        </w:tc>
        <w:tc>
          <w:tcPr>
            <w:tcW w:w="2334" w:type="dxa"/>
            <w:shd w:val="clear" w:color="auto" w:fill="auto"/>
          </w:tcPr>
          <w:p w14:paraId="07649ECE" w14:textId="26B986E5" w:rsidR="00CB6BCD" w:rsidRPr="00DC0FE7" w:rsidRDefault="00FC1EB1" w:rsidP="00CB6BCD">
            <w:pPr>
              <w:pStyle w:val="afffffffff2"/>
              <w:rPr>
                <w:rFonts w:ascii="Times New Roman"/>
                <w:szCs w:val="18"/>
              </w:rPr>
            </w:pPr>
            <w:r w:rsidRPr="00DC0FE7">
              <w:rPr>
                <w:rFonts w:ascii="Times New Roman"/>
                <w:szCs w:val="18"/>
              </w:rPr>
              <w:t>0.58</w:t>
            </w:r>
          </w:p>
        </w:tc>
      </w:tr>
      <w:tr w:rsidR="00CB6BCD" w:rsidRPr="00DC0FE7" w14:paraId="0648D7B0" w14:textId="77777777" w:rsidTr="004741CA">
        <w:trPr>
          <w:jc w:val="center"/>
        </w:trPr>
        <w:tc>
          <w:tcPr>
            <w:tcW w:w="2334" w:type="dxa"/>
            <w:shd w:val="clear" w:color="auto" w:fill="auto"/>
          </w:tcPr>
          <w:p w14:paraId="6C8F0C17" w14:textId="11739DA6" w:rsidR="00CB6BCD" w:rsidRPr="00DC0FE7" w:rsidRDefault="00375B67" w:rsidP="00CB6BCD">
            <w:pPr>
              <w:pStyle w:val="afffffffff2"/>
              <w:rPr>
                <w:rFonts w:ascii="Times New Roman"/>
                <w:szCs w:val="18"/>
              </w:rPr>
            </w:pPr>
            <w:r w:rsidRPr="00DC0FE7">
              <w:rPr>
                <w:rFonts w:ascii="Times New Roman"/>
                <w:szCs w:val="18"/>
              </w:rPr>
              <w:t>49</w:t>
            </w:r>
          </w:p>
        </w:tc>
        <w:tc>
          <w:tcPr>
            <w:tcW w:w="2333" w:type="dxa"/>
            <w:shd w:val="clear" w:color="auto" w:fill="auto"/>
          </w:tcPr>
          <w:p w14:paraId="46CFC92A" w14:textId="3AA5E2FC" w:rsidR="00CB6BCD" w:rsidRPr="00DC0FE7" w:rsidRDefault="00CB6BCD" w:rsidP="00CB6BCD">
            <w:pPr>
              <w:pStyle w:val="afffffffff2"/>
              <w:rPr>
                <w:rFonts w:ascii="Times New Roman"/>
                <w:szCs w:val="18"/>
              </w:rPr>
            </w:pPr>
            <w:r w:rsidRPr="00DC0FE7">
              <w:rPr>
                <w:rFonts w:ascii="Times New Roman"/>
                <w:szCs w:val="18"/>
              </w:rPr>
              <w:t>77.2</w:t>
            </w:r>
          </w:p>
        </w:tc>
        <w:tc>
          <w:tcPr>
            <w:tcW w:w="2333" w:type="dxa"/>
            <w:shd w:val="clear" w:color="auto" w:fill="auto"/>
          </w:tcPr>
          <w:p w14:paraId="2C651F02" w14:textId="0AFE76BD" w:rsidR="00CB6BCD" w:rsidRPr="00DC0FE7" w:rsidRDefault="000E6E7B" w:rsidP="00CB6BCD">
            <w:pPr>
              <w:pStyle w:val="afffffffff2"/>
              <w:rPr>
                <w:rFonts w:ascii="Times New Roman"/>
                <w:szCs w:val="18"/>
              </w:rPr>
            </w:pPr>
            <w:r w:rsidRPr="00DC0FE7">
              <w:rPr>
                <w:rFonts w:ascii="Times New Roman"/>
                <w:szCs w:val="18"/>
              </w:rPr>
              <w:t>70</w:t>
            </w:r>
          </w:p>
        </w:tc>
        <w:tc>
          <w:tcPr>
            <w:tcW w:w="2334" w:type="dxa"/>
            <w:shd w:val="clear" w:color="auto" w:fill="auto"/>
          </w:tcPr>
          <w:p w14:paraId="3E6365E5" w14:textId="7084C92D" w:rsidR="00CB6BCD" w:rsidRPr="00DC0FE7" w:rsidRDefault="00FC1EB1" w:rsidP="00CB6BCD">
            <w:pPr>
              <w:pStyle w:val="afffffffff2"/>
              <w:rPr>
                <w:rFonts w:ascii="Times New Roman"/>
                <w:szCs w:val="18"/>
              </w:rPr>
            </w:pPr>
            <w:r w:rsidRPr="00DC0FE7">
              <w:rPr>
                <w:rFonts w:ascii="Times New Roman"/>
                <w:szCs w:val="18"/>
              </w:rPr>
              <w:t>0.58</w:t>
            </w:r>
          </w:p>
        </w:tc>
      </w:tr>
      <w:tr w:rsidR="00CB6BCD" w:rsidRPr="00DC0FE7" w14:paraId="5EAA5FD6" w14:textId="77777777" w:rsidTr="004741CA">
        <w:trPr>
          <w:jc w:val="center"/>
        </w:trPr>
        <w:tc>
          <w:tcPr>
            <w:tcW w:w="2334" w:type="dxa"/>
            <w:shd w:val="clear" w:color="auto" w:fill="auto"/>
          </w:tcPr>
          <w:p w14:paraId="33873814" w14:textId="402115FF" w:rsidR="00CB6BCD" w:rsidRPr="00DC0FE7" w:rsidRDefault="00BB0F6A" w:rsidP="00CB6BCD">
            <w:pPr>
              <w:pStyle w:val="afffffffff2"/>
              <w:rPr>
                <w:rFonts w:ascii="Times New Roman"/>
                <w:szCs w:val="18"/>
              </w:rPr>
            </w:pPr>
            <w:r w:rsidRPr="00DC0FE7">
              <w:rPr>
                <w:rFonts w:ascii="Times New Roman"/>
                <w:szCs w:val="18"/>
              </w:rPr>
              <w:t>5</w:t>
            </w:r>
            <w:r w:rsidR="00375B67" w:rsidRPr="00DC0FE7">
              <w:rPr>
                <w:rFonts w:ascii="Times New Roman"/>
                <w:szCs w:val="18"/>
              </w:rPr>
              <w:t>3</w:t>
            </w:r>
          </w:p>
        </w:tc>
        <w:tc>
          <w:tcPr>
            <w:tcW w:w="2333" w:type="dxa"/>
            <w:shd w:val="clear" w:color="auto" w:fill="auto"/>
          </w:tcPr>
          <w:p w14:paraId="657F397F" w14:textId="78F3A614" w:rsidR="00CB6BCD" w:rsidRPr="00DC0FE7" w:rsidRDefault="00CB6BCD" w:rsidP="00CB6BCD">
            <w:pPr>
              <w:pStyle w:val="afffffffff2"/>
              <w:rPr>
                <w:rFonts w:ascii="Times New Roman"/>
                <w:szCs w:val="18"/>
              </w:rPr>
            </w:pPr>
            <w:r w:rsidRPr="00DC0FE7">
              <w:rPr>
                <w:rFonts w:ascii="Times New Roman"/>
                <w:szCs w:val="18"/>
              </w:rPr>
              <w:t>77</w:t>
            </w:r>
          </w:p>
        </w:tc>
        <w:tc>
          <w:tcPr>
            <w:tcW w:w="2333" w:type="dxa"/>
            <w:shd w:val="clear" w:color="auto" w:fill="auto"/>
          </w:tcPr>
          <w:p w14:paraId="5CCD9BFF" w14:textId="658E5F54" w:rsidR="00CB6BCD" w:rsidRPr="00DC0FE7" w:rsidRDefault="000E6E7B" w:rsidP="00CB6BCD">
            <w:pPr>
              <w:pStyle w:val="afffffffff2"/>
              <w:rPr>
                <w:rFonts w:ascii="Times New Roman"/>
                <w:szCs w:val="18"/>
              </w:rPr>
            </w:pPr>
            <w:r w:rsidRPr="00DC0FE7">
              <w:rPr>
                <w:rFonts w:ascii="Times New Roman"/>
                <w:szCs w:val="18"/>
              </w:rPr>
              <w:t>75</w:t>
            </w:r>
          </w:p>
        </w:tc>
        <w:tc>
          <w:tcPr>
            <w:tcW w:w="2334" w:type="dxa"/>
            <w:shd w:val="clear" w:color="auto" w:fill="auto"/>
          </w:tcPr>
          <w:p w14:paraId="56E65DD4" w14:textId="1EF7B8B1" w:rsidR="00CB6BCD" w:rsidRPr="00DC0FE7" w:rsidRDefault="00FC1EB1" w:rsidP="00CB6BCD">
            <w:pPr>
              <w:pStyle w:val="afffffffff2"/>
              <w:rPr>
                <w:rFonts w:ascii="Times New Roman"/>
                <w:szCs w:val="18"/>
              </w:rPr>
            </w:pPr>
            <w:r w:rsidRPr="00DC0FE7">
              <w:rPr>
                <w:rFonts w:ascii="Times New Roman"/>
                <w:szCs w:val="18"/>
              </w:rPr>
              <w:t>0.59</w:t>
            </w:r>
          </w:p>
        </w:tc>
      </w:tr>
    </w:tbl>
    <w:p w14:paraId="2638B26F" w14:textId="77777777" w:rsidR="00CB6BCD" w:rsidRPr="00DC0FE7" w:rsidRDefault="00CB6BCD" w:rsidP="00546168">
      <w:pPr>
        <w:pStyle w:val="affff6"/>
        <w:ind w:firstLine="420"/>
      </w:pPr>
    </w:p>
    <w:p w14:paraId="2619CCE0" w14:textId="018CE58E" w:rsidR="00546168" w:rsidRPr="00DC0FE7" w:rsidRDefault="00546168" w:rsidP="00546168">
      <w:pPr>
        <w:pStyle w:val="affffffffa"/>
        <w:rPr>
          <w:rFonts w:ascii="Times New Roman"/>
        </w:rPr>
      </w:pPr>
      <w:r w:rsidRPr="00DC0FE7">
        <w:rPr>
          <w:rFonts w:ascii="Times New Roman"/>
        </w:rPr>
        <w:t>电动机</w:t>
      </w:r>
      <w:r w:rsidR="0088670E" w:rsidRPr="00DC0FE7">
        <w:rPr>
          <w:rFonts w:ascii="Times New Roman"/>
        </w:rPr>
        <w:t>（定频）</w:t>
      </w:r>
      <w:r w:rsidRPr="00DC0FE7">
        <w:rPr>
          <w:rFonts w:ascii="Times New Roman"/>
        </w:rPr>
        <w:t>在电压及频率为额定时，其堵转电流与额定电流之比的保证值为</w:t>
      </w:r>
      <w:r w:rsidRPr="00DC0FE7">
        <w:rPr>
          <w:rFonts w:ascii="Times New Roman"/>
        </w:rPr>
        <w:t>6.5</w:t>
      </w:r>
      <w:r w:rsidRPr="00DC0FE7">
        <w:rPr>
          <w:rFonts w:ascii="Times New Roman"/>
        </w:rPr>
        <w:t>倍；堵转转矩与额定转矩之比的保证值应符合表</w:t>
      </w:r>
      <w:r w:rsidRPr="00DC0FE7">
        <w:rPr>
          <w:rFonts w:ascii="Times New Roman"/>
        </w:rPr>
        <w:t>4</w:t>
      </w:r>
      <w:r w:rsidRPr="00DC0FE7">
        <w:rPr>
          <w:rFonts w:ascii="Times New Roman"/>
        </w:rPr>
        <w:t>的规定；最大转矩与额定转矩之比的保证值为</w:t>
      </w:r>
      <w:r w:rsidRPr="00DC0FE7">
        <w:rPr>
          <w:rFonts w:ascii="Times New Roman"/>
        </w:rPr>
        <w:t>1.7</w:t>
      </w:r>
      <w:r w:rsidRPr="00DC0FE7">
        <w:rPr>
          <w:rFonts w:ascii="Times New Roman"/>
        </w:rPr>
        <w:t>倍。</w:t>
      </w:r>
      <w:r w:rsidR="005204FF" w:rsidRPr="00DC0FE7">
        <w:rPr>
          <w:rFonts w:ascii="Times New Roman"/>
        </w:rPr>
        <w:t>电动机（变频）在电压及频率为额定时，其堵转转矩与额定转矩之比的保证值为</w:t>
      </w:r>
      <w:r w:rsidR="005204FF" w:rsidRPr="00DC0FE7">
        <w:rPr>
          <w:rFonts w:ascii="Times New Roman"/>
        </w:rPr>
        <w:t>2.2</w:t>
      </w:r>
      <w:r w:rsidR="005204FF" w:rsidRPr="00DC0FE7">
        <w:rPr>
          <w:rFonts w:ascii="Times New Roman"/>
        </w:rPr>
        <w:t>倍；</w:t>
      </w:r>
      <w:r w:rsidR="00CB27F2" w:rsidRPr="00DC0FE7">
        <w:rPr>
          <w:rFonts w:ascii="Times New Roman"/>
        </w:rPr>
        <w:t>失步转矩与额定转矩之比的保证值为</w:t>
      </w:r>
      <w:r w:rsidR="00CB27F2" w:rsidRPr="00DC0FE7">
        <w:rPr>
          <w:rFonts w:ascii="Times New Roman"/>
        </w:rPr>
        <w:t>1.6</w:t>
      </w:r>
      <w:r w:rsidR="00CB27F2" w:rsidRPr="00DC0FE7">
        <w:rPr>
          <w:rFonts w:ascii="Times New Roman"/>
        </w:rPr>
        <w:t>倍；堵转电流与额定电流之比的保证值为</w:t>
      </w:r>
      <w:r w:rsidR="00CB27F2" w:rsidRPr="00DC0FE7">
        <w:rPr>
          <w:rFonts w:ascii="Times New Roman"/>
        </w:rPr>
        <w:t>6.5</w:t>
      </w:r>
      <w:r w:rsidR="00CB27F2" w:rsidRPr="00DC0FE7">
        <w:rPr>
          <w:rFonts w:ascii="Times New Roman"/>
        </w:rPr>
        <w:t>倍。</w:t>
      </w:r>
    </w:p>
    <w:p w14:paraId="46D56592" w14:textId="36F77B62" w:rsidR="00546168" w:rsidRPr="00DC0FE7" w:rsidRDefault="00546168" w:rsidP="00546168">
      <w:pPr>
        <w:pStyle w:val="affffffffa"/>
        <w:rPr>
          <w:rFonts w:ascii="Times New Roman"/>
        </w:rPr>
      </w:pPr>
      <w:r w:rsidRPr="00DC0FE7">
        <w:rPr>
          <w:rFonts w:ascii="Times New Roman"/>
        </w:rPr>
        <w:t>电泵的电动机的空载电流、空载损耗、堵转电流与堵转损耗应控制在规定的范围内，以保证电动机性能符合本标准的规定。</w:t>
      </w:r>
    </w:p>
    <w:p w14:paraId="00DDC4FE" w14:textId="27879B16" w:rsidR="00C83AD4" w:rsidRPr="00DC0FE7" w:rsidRDefault="00546168" w:rsidP="00C83AD4">
      <w:pPr>
        <w:pStyle w:val="affffffffa"/>
      </w:pPr>
      <w:r w:rsidRPr="00DC0FE7">
        <w:rPr>
          <w:rFonts w:hint="eastAsia"/>
        </w:rPr>
        <w:t>电动机</w:t>
      </w:r>
      <w:r w:rsidRPr="00DC0FE7">
        <w:rPr>
          <w:rFonts w:ascii="Times New Roman"/>
        </w:rPr>
        <w:t>电气性能保证值的容差应符合表</w:t>
      </w:r>
      <w:r w:rsidR="00CB6BCD" w:rsidRPr="00DC0FE7">
        <w:rPr>
          <w:rFonts w:ascii="Times New Roman"/>
        </w:rPr>
        <w:t>6</w:t>
      </w:r>
      <w:r w:rsidRPr="00DC0FE7">
        <w:rPr>
          <w:rFonts w:ascii="Times New Roman"/>
        </w:rPr>
        <w:t>的规定。</w:t>
      </w:r>
    </w:p>
    <w:p w14:paraId="3565CFA6" w14:textId="3D2D37FB" w:rsidR="001E1FF7" w:rsidRPr="00DC0FE7" w:rsidRDefault="001E1FF7" w:rsidP="00640D44">
      <w:pPr>
        <w:pStyle w:val="aff2"/>
        <w:spacing w:before="120" w:after="120"/>
        <w:ind w:left="0"/>
      </w:pPr>
      <w:bookmarkStart w:id="107" w:name="_Toc141117578"/>
      <w:r w:rsidRPr="00DC0FE7">
        <w:rPr>
          <w:rFonts w:hint="eastAsia"/>
        </w:rPr>
        <w:t>电气性能保证值的容差</w:t>
      </w:r>
      <w:bookmarkEnd w:id="107"/>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1984"/>
        <w:gridCol w:w="4111"/>
        <w:gridCol w:w="2398"/>
      </w:tblGrid>
      <w:tr w:rsidR="00C83AD4" w:rsidRPr="00DC0FE7" w14:paraId="6CD11CD7" w14:textId="77777777" w:rsidTr="008D1D8E">
        <w:trPr>
          <w:tblHeader/>
          <w:jc w:val="center"/>
        </w:trPr>
        <w:tc>
          <w:tcPr>
            <w:tcW w:w="841" w:type="dxa"/>
            <w:vMerge w:val="restart"/>
            <w:shd w:val="clear" w:color="auto" w:fill="auto"/>
            <w:vAlign w:val="center"/>
          </w:tcPr>
          <w:p w14:paraId="1DDBF5D6" w14:textId="77777777" w:rsidR="00C83AD4" w:rsidRPr="00DC0FE7" w:rsidRDefault="00C83AD4" w:rsidP="008D1D8E">
            <w:pPr>
              <w:pStyle w:val="afffffffff2"/>
              <w:rPr>
                <w:rFonts w:ascii="Times New Roman"/>
              </w:rPr>
            </w:pPr>
            <w:r w:rsidRPr="00DC0FE7">
              <w:rPr>
                <w:rFonts w:ascii="Times New Roman"/>
                <w:szCs w:val="18"/>
              </w:rPr>
              <w:t>序号</w:t>
            </w:r>
          </w:p>
        </w:tc>
        <w:tc>
          <w:tcPr>
            <w:tcW w:w="1984" w:type="dxa"/>
            <w:vMerge w:val="restart"/>
            <w:shd w:val="clear" w:color="auto" w:fill="auto"/>
            <w:vAlign w:val="center"/>
          </w:tcPr>
          <w:p w14:paraId="1A72E71D" w14:textId="77777777" w:rsidR="00C83AD4" w:rsidRPr="00DC0FE7" w:rsidRDefault="00C83AD4" w:rsidP="008D1D8E">
            <w:pPr>
              <w:pStyle w:val="afffffffff2"/>
              <w:rPr>
                <w:rFonts w:ascii="Times New Roman"/>
              </w:rPr>
            </w:pPr>
            <w:r w:rsidRPr="00DC0FE7">
              <w:rPr>
                <w:rFonts w:ascii="Times New Roman"/>
                <w:szCs w:val="18"/>
              </w:rPr>
              <w:t>名</w:t>
            </w:r>
            <w:r w:rsidRPr="00DC0FE7">
              <w:rPr>
                <w:rFonts w:ascii="Times New Roman"/>
                <w:szCs w:val="18"/>
              </w:rPr>
              <w:t xml:space="preserve">      </w:t>
            </w:r>
            <w:r w:rsidRPr="00DC0FE7">
              <w:rPr>
                <w:rFonts w:ascii="Times New Roman"/>
                <w:szCs w:val="18"/>
              </w:rPr>
              <w:t>称</w:t>
            </w:r>
          </w:p>
        </w:tc>
        <w:tc>
          <w:tcPr>
            <w:tcW w:w="6509" w:type="dxa"/>
            <w:gridSpan w:val="2"/>
            <w:shd w:val="clear" w:color="auto" w:fill="auto"/>
            <w:vAlign w:val="center"/>
          </w:tcPr>
          <w:p w14:paraId="45190B3E" w14:textId="77777777" w:rsidR="00C83AD4" w:rsidRPr="00DC0FE7" w:rsidRDefault="00C83AD4" w:rsidP="008D1D8E">
            <w:pPr>
              <w:pStyle w:val="afffffffff2"/>
              <w:rPr>
                <w:rFonts w:ascii="Times New Roman"/>
              </w:rPr>
            </w:pPr>
            <w:r w:rsidRPr="00DC0FE7">
              <w:rPr>
                <w:rFonts w:ascii="Times New Roman"/>
                <w:szCs w:val="18"/>
              </w:rPr>
              <w:t>容</w:t>
            </w:r>
            <w:r w:rsidRPr="00DC0FE7">
              <w:rPr>
                <w:rFonts w:ascii="Times New Roman"/>
                <w:szCs w:val="18"/>
              </w:rPr>
              <w:t xml:space="preserve">      </w:t>
            </w:r>
            <w:r w:rsidRPr="00DC0FE7">
              <w:rPr>
                <w:rFonts w:ascii="Times New Roman"/>
                <w:szCs w:val="18"/>
              </w:rPr>
              <w:t>差</w:t>
            </w:r>
          </w:p>
        </w:tc>
      </w:tr>
      <w:tr w:rsidR="00C83AD4" w:rsidRPr="00DC0FE7" w14:paraId="0D6E753D" w14:textId="77777777" w:rsidTr="00FC1EB1">
        <w:trPr>
          <w:tblHeader/>
          <w:jc w:val="center"/>
        </w:trPr>
        <w:tc>
          <w:tcPr>
            <w:tcW w:w="841" w:type="dxa"/>
            <w:vMerge/>
            <w:shd w:val="clear" w:color="auto" w:fill="auto"/>
            <w:vAlign w:val="center"/>
          </w:tcPr>
          <w:p w14:paraId="7FF14DA6" w14:textId="77777777" w:rsidR="00C83AD4" w:rsidRPr="00DC0FE7" w:rsidRDefault="00C83AD4" w:rsidP="008D1D8E">
            <w:pPr>
              <w:pStyle w:val="afffffffff2"/>
              <w:rPr>
                <w:rFonts w:ascii="Times New Roman"/>
                <w:szCs w:val="18"/>
              </w:rPr>
            </w:pPr>
          </w:p>
        </w:tc>
        <w:tc>
          <w:tcPr>
            <w:tcW w:w="1984" w:type="dxa"/>
            <w:vMerge/>
            <w:shd w:val="clear" w:color="auto" w:fill="auto"/>
            <w:vAlign w:val="center"/>
          </w:tcPr>
          <w:p w14:paraId="673CDDED" w14:textId="77777777" w:rsidR="00C83AD4" w:rsidRPr="00DC0FE7" w:rsidRDefault="00C83AD4" w:rsidP="008D1D8E">
            <w:pPr>
              <w:pStyle w:val="afffffffff2"/>
              <w:rPr>
                <w:rFonts w:ascii="Times New Roman"/>
                <w:szCs w:val="18"/>
              </w:rPr>
            </w:pPr>
          </w:p>
        </w:tc>
        <w:tc>
          <w:tcPr>
            <w:tcW w:w="4111" w:type="dxa"/>
            <w:shd w:val="clear" w:color="auto" w:fill="auto"/>
            <w:vAlign w:val="center"/>
          </w:tcPr>
          <w:p w14:paraId="3E232F0F" w14:textId="04E54DF7" w:rsidR="00C83AD4" w:rsidRPr="00DC0FE7" w:rsidRDefault="008D1D8E" w:rsidP="008D1D8E">
            <w:pPr>
              <w:pStyle w:val="afffffffff2"/>
              <w:rPr>
                <w:rFonts w:ascii="Times New Roman"/>
              </w:rPr>
            </w:pPr>
            <w:r w:rsidRPr="00DC0FE7">
              <w:rPr>
                <w:rFonts w:ascii="Times New Roman"/>
              </w:rPr>
              <w:t>定频电泵</w:t>
            </w:r>
          </w:p>
        </w:tc>
        <w:tc>
          <w:tcPr>
            <w:tcW w:w="2398" w:type="dxa"/>
            <w:shd w:val="clear" w:color="auto" w:fill="auto"/>
            <w:vAlign w:val="center"/>
          </w:tcPr>
          <w:p w14:paraId="251ABA6C" w14:textId="6473360F" w:rsidR="00C83AD4" w:rsidRPr="00DC0FE7" w:rsidRDefault="008D1D8E" w:rsidP="008D1D8E">
            <w:pPr>
              <w:pStyle w:val="afffffffff2"/>
              <w:rPr>
                <w:rFonts w:ascii="Times New Roman"/>
                <w:szCs w:val="18"/>
              </w:rPr>
            </w:pPr>
            <w:r w:rsidRPr="00DC0FE7">
              <w:rPr>
                <w:rFonts w:ascii="Times New Roman"/>
                <w:szCs w:val="18"/>
              </w:rPr>
              <w:t>变频电泵</w:t>
            </w:r>
          </w:p>
        </w:tc>
      </w:tr>
      <w:tr w:rsidR="00C83AD4" w:rsidRPr="00DC0FE7" w14:paraId="1C09D16A" w14:textId="77777777" w:rsidTr="00FC1EB1">
        <w:trPr>
          <w:jc w:val="center"/>
        </w:trPr>
        <w:tc>
          <w:tcPr>
            <w:tcW w:w="841" w:type="dxa"/>
            <w:shd w:val="clear" w:color="auto" w:fill="auto"/>
            <w:vAlign w:val="center"/>
          </w:tcPr>
          <w:p w14:paraId="2D4C63B6" w14:textId="77777777" w:rsidR="00C83AD4" w:rsidRPr="00DC0FE7" w:rsidRDefault="00C83AD4" w:rsidP="008D1D8E">
            <w:pPr>
              <w:pStyle w:val="afffffffff2"/>
              <w:rPr>
                <w:rFonts w:ascii="Times New Roman"/>
              </w:rPr>
            </w:pPr>
            <w:r w:rsidRPr="00DC0FE7">
              <w:rPr>
                <w:rFonts w:ascii="Times New Roman"/>
                <w:szCs w:val="18"/>
              </w:rPr>
              <w:t>1</w:t>
            </w:r>
          </w:p>
        </w:tc>
        <w:tc>
          <w:tcPr>
            <w:tcW w:w="1984" w:type="dxa"/>
            <w:shd w:val="clear" w:color="auto" w:fill="auto"/>
            <w:vAlign w:val="center"/>
          </w:tcPr>
          <w:p w14:paraId="6699FD7B" w14:textId="58894DFB" w:rsidR="00C83AD4" w:rsidRPr="00DC0FE7" w:rsidRDefault="008D1D8E" w:rsidP="008D1D8E">
            <w:pPr>
              <w:pStyle w:val="afffffffff2"/>
              <w:rPr>
                <w:rFonts w:ascii="Times New Roman"/>
              </w:rPr>
            </w:pPr>
            <w:r w:rsidRPr="00DC0FE7">
              <w:rPr>
                <w:rFonts w:ascii="Times New Roman"/>
              </w:rPr>
              <w:t>电机效率</w:t>
            </w:r>
          </w:p>
        </w:tc>
        <w:tc>
          <w:tcPr>
            <w:tcW w:w="4111" w:type="dxa"/>
            <w:shd w:val="clear" w:color="auto" w:fill="auto"/>
            <w:vAlign w:val="center"/>
          </w:tcPr>
          <w:p w14:paraId="10BAA2CE" w14:textId="56A1494A" w:rsidR="00C83AD4" w:rsidRPr="00DC0FE7" w:rsidRDefault="00640D44" w:rsidP="008D1D8E">
            <w:pPr>
              <w:pStyle w:val="afffffffff2"/>
              <w:rPr>
                <w:rFonts w:ascii="Times New Roman"/>
              </w:rPr>
            </w:pPr>
            <w:r w:rsidRPr="00DC0FE7">
              <w:rPr>
                <w:rFonts w:ascii="Times New Roman" w:eastAsia="等线"/>
                <w:szCs w:val="18"/>
              </w:rPr>
              <w:t>－</w:t>
            </w:r>
            <w:r w:rsidRPr="00DC0FE7">
              <w:rPr>
                <w:rFonts w:ascii="Times New Roman" w:eastAsia="等线"/>
                <w:szCs w:val="18"/>
              </w:rPr>
              <w:t>0.15</w:t>
            </w:r>
            <w:r w:rsidRPr="00DC0FE7">
              <w:rPr>
                <w:rFonts w:ascii="Times New Roman" w:eastAsia="等线"/>
                <w:szCs w:val="18"/>
              </w:rPr>
              <w:t>（</w:t>
            </w:r>
            <w:r w:rsidRPr="00DC0FE7">
              <w:rPr>
                <w:rFonts w:ascii="Times New Roman" w:eastAsia="等线"/>
                <w:szCs w:val="18"/>
              </w:rPr>
              <w:t>1-</w:t>
            </w:r>
            <w:r w:rsidRPr="00DC0FE7">
              <w:rPr>
                <w:rFonts w:ascii="Times New Roman" w:eastAsia="等线"/>
                <w:i/>
                <w:iCs/>
                <w:szCs w:val="18"/>
              </w:rPr>
              <w:t>η</w:t>
            </w:r>
            <w:r w:rsidRPr="00DC0FE7">
              <w:rPr>
                <w:rFonts w:ascii="Times New Roman" w:eastAsia="等线"/>
                <w:i/>
                <w:iCs/>
                <w:szCs w:val="18"/>
                <w:vertAlign w:val="subscript"/>
              </w:rPr>
              <w:t>D</w:t>
            </w:r>
            <w:r w:rsidRPr="00DC0FE7">
              <w:rPr>
                <w:rFonts w:ascii="Times New Roman" w:eastAsia="等线"/>
                <w:szCs w:val="18"/>
              </w:rPr>
              <w:t>）</w:t>
            </w:r>
          </w:p>
        </w:tc>
        <w:tc>
          <w:tcPr>
            <w:tcW w:w="2398" w:type="dxa"/>
            <w:shd w:val="clear" w:color="auto" w:fill="auto"/>
            <w:vAlign w:val="center"/>
          </w:tcPr>
          <w:p w14:paraId="3C9E32A6" w14:textId="5315ABE9" w:rsidR="00C83AD4" w:rsidRPr="00DC0FE7" w:rsidRDefault="008D1D8E" w:rsidP="008D1D8E">
            <w:pPr>
              <w:pStyle w:val="afffffffff2"/>
              <w:rPr>
                <w:rFonts w:ascii="Times New Roman"/>
              </w:rPr>
            </w:pPr>
            <w:r w:rsidRPr="00DC0FE7">
              <w:rPr>
                <w:rFonts w:ascii="Times New Roman" w:eastAsia="等线"/>
                <w:szCs w:val="18"/>
              </w:rPr>
              <w:t>－</w:t>
            </w:r>
            <w:r w:rsidRPr="00DC0FE7">
              <w:rPr>
                <w:rFonts w:ascii="Times New Roman" w:eastAsia="等线"/>
                <w:szCs w:val="18"/>
              </w:rPr>
              <w:t>0.15</w:t>
            </w:r>
            <w:r w:rsidRPr="00DC0FE7">
              <w:rPr>
                <w:rFonts w:ascii="Times New Roman" w:eastAsia="等线"/>
                <w:szCs w:val="18"/>
              </w:rPr>
              <w:t>（</w:t>
            </w:r>
            <w:r w:rsidRPr="00DC0FE7">
              <w:rPr>
                <w:rFonts w:ascii="Times New Roman" w:eastAsia="等线"/>
                <w:szCs w:val="18"/>
              </w:rPr>
              <w:t>1-</w:t>
            </w:r>
            <w:r w:rsidRPr="00DC0FE7">
              <w:rPr>
                <w:rFonts w:ascii="Times New Roman" w:eastAsia="等线"/>
                <w:i/>
                <w:iCs/>
                <w:szCs w:val="18"/>
              </w:rPr>
              <w:t>η</w:t>
            </w:r>
            <w:r w:rsidRPr="00DC0FE7">
              <w:rPr>
                <w:rFonts w:ascii="Times New Roman" w:eastAsia="等线"/>
                <w:i/>
                <w:iCs/>
                <w:szCs w:val="18"/>
                <w:vertAlign w:val="subscript"/>
              </w:rPr>
              <w:t>D</w:t>
            </w:r>
            <w:r w:rsidRPr="00DC0FE7">
              <w:rPr>
                <w:rFonts w:ascii="Times New Roman" w:eastAsia="等线"/>
                <w:szCs w:val="18"/>
              </w:rPr>
              <w:t>）</w:t>
            </w:r>
          </w:p>
        </w:tc>
      </w:tr>
      <w:tr w:rsidR="008D1D8E" w:rsidRPr="00DC0FE7" w14:paraId="243D0B1A" w14:textId="77777777" w:rsidTr="00FC1EB1">
        <w:trPr>
          <w:jc w:val="center"/>
        </w:trPr>
        <w:tc>
          <w:tcPr>
            <w:tcW w:w="841" w:type="dxa"/>
            <w:shd w:val="clear" w:color="auto" w:fill="auto"/>
            <w:vAlign w:val="center"/>
          </w:tcPr>
          <w:p w14:paraId="0AC7BBC7" w14:textId="04C223F1" w:rsidR="008D1D8E" w:rsidRPr="00DC0FE7" w:rsidRDefault="008D1D8E" w:rsidP="008D1D8E">
            <w:pPr>
              <w:pStyle w:val="afffffffff2"/>
              <w:rPr>
                <w:rFonts w:ascii="Times New Roman"/>
                <w:szCs w:val="18"/>
              </w:rPr>
            </w:pPr>
            <w:r w:rsidRPr="00DC0FE7">
              <w:rPr>
                <w:rFonts w:ascii="Times New Roman"/>
                <w:szCs w:val="18"/>
              </w:rPr>
              <w:t>2</w:t>
            </w:r>
          </w:p>
        </w:tc>
        <w:tc>
          <w:tcPr>
            <w:tcW w:w="1984" w:type="dxa"/>
            <w:shd w:val="clear" w:color="auto" w:fill="auto"/>
            <w:vAlign w:val="center"/>
          </w:tcPr>
          <w:p w14:paraId="2B7B8661" w14:textId="0AA991BF" w:rsidR="008D1D8E" w:rsidRPr="00DC0FE7" w:rsidRDefault="008D1D8E" w:rsidP="008D1D8E">
            <w:pPr>
              <w:pStyle w:val="afffffffff2"/>
              <w:rPr>
                <w:rFonts w:ascii="Times New Roman"/>
                <w:szCs w:val="18"/>
              </w:rPr>
            </w:pPr>
            <w:r w:rsidRPr="00DC0FE7">
              <w:rPr>
                <w:rFonts w:ascii="Times New Roman"/>
                <w:szCs w:val="18"/>
              </w:rPr>
              <w:t>功率因数（</w:t>
            </w:r>
            <w:r w:rsidRPr="00DC0FE7">
              <w:rPr>
                <w:rFonts w:ascii="Times New Roman"/>
                <w:i/>
                <w:szCs w:val="18"/>
              </w:rPr>
              <w:t>cosφ</w:t>
            </w:r>
            <w:r w:rsidRPr="00DC0FE7">
              <w:rPr>
                <w:rFonts w:ascii="Times New Roman"/>
                <w:szCs w:val="18"/>
              </w:rPr>
              <w:t>）</w:t>
            </w:r>
          </w:p>
        </w:tc>
        <w:tc>
          <w:tcPr>
            <w:tcW w:w="4111" w:type="dxa"/>
            <w:shd w:val="clear" w:color="auto" w:fill="auto"/>
            <w:vAlign w:val="center"/>
          </w:tcPr>
          <w:p w14:paraId="3CDEFCD9" w14:textId="5AC8C4BB" w:rsidR="008D1D8E" w:rsidRPr="00DC0FE7" w:rsidRDefault="008D1D8E" w:rsidP="008D1D8E">
            <w:pPr>
              <w:pStyle w:val="afffffffff2"/>
              <w:rPr>
                <w:rFonts w:ascii="Times New Roman"/>
                <w:szCs w:val="18"/>
              </w:rPr>
            </w:pPr>
            <w:r w:rsidRPr="00DC0FE7">
              <w:rPr>
                <w:rFonts w:ascii="Times New Roman"/>
                <w:position w:val="-22"/>
                <w:szCs w:val="18"/>
              </w:rPr>
              <w:object w:dxaOrig="1280" w:dyaOrig="560" w14:anchorId="264908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28.5pt" o:ole="" fillcolor="window">
                  <v:imagedata r:id="rId15" o:title=""/>
                </v:shape>
                <o:OLEObject Type="Embed" ProgID="Equation.3" ShapeID="_x0000_i1025" DrawAspect="Content" ObjectID="_1754741640" r:id="rId16"/>
              </w:object>
            </w:r>
            <w:r w:rsidRPr="00DC0FE7">
              <w:rPr>
                <w:rFonts w:ascii="Times New Roman"/>
                <w:szCs w:val="18"/>
              </w:rPr>
              <w:t xml:space="preserve">   </w:t>
            </w:r>
            <w:r w:rsidRPr="00DC0FE7">
              <w:rPr>
                <w:rFonts w:ascii="Times New Roman"/>
                <w:szCs w:val="18"/>
              </w:rPr>
              <w:t>最小－</w:t>
            </w:r>
            <w:r w:rsidRPr="00DC0FE7">
              <w:rPr>
                <w:rFonts w:ascii="Times New Roman"/>
                <w:szCs w:val="18"/>
              </w:rPr>
              <w:t>0.02</w:t>
            </w:r>
            <w:r w:rsidRPr="00DC0FE7">
              <w:rPr>
                <w:rFonts w:ascii="Times New Roman"/>
                <w:szCs w:val="18"/>
              </w:rPr>
              <w:t>，最大－</w:t>
            </w:r>
            <w:r w:rsidRPr="00DC0FE7">
              <w:rPr>
                <w:rFonts w:ascii="Times New Roman"/>
                <w:szCs w:val="18"/>
              </w:rPr>
              <w:t>0.07</w:t>
            </w:r>
          </w:p>
        </w:tc>
        <w:tc>
          <w:tcPr>
            <w:tcW w:w="2398" w:type="dxa"/>
            <w:shd w:val="clear" w:color="auto" w:fill="auto"/>
            <w:vAlign w:val="center"/>
          </w:tcPr>
          <w:p w14:paraId="5196E0DB" w14:textId="5C02352F" w:rsidR="008D1D8E" w:rsidRPr="00DC0FE7" w:rsidRDefault="008D1D8E" w:rsidP="008D1D8E">
            <w:pPr>
              <w:pStyle w:val="afffffffff2"/>
              <w:rPr>
                <w:rFonts w:ascii="Times New Roman"/>
              </w:rPr>
            </w:pPr>
            <w:r w:rsidRPr="00DC0FE7">
              <w:rPr>
                <w:rFonts w:ascii="Times New Roman" w:eastAsia="等线"/>
                <w:szCs w:val="18"/>
              </w:rPr>
              <w:t>－</w:t>
            </w:r>
            <w:r w:rsidRPr="00DC0FE7">
              <w:rPr>
                <w:rFonts w:ascii="Times New Roman" w:eastAsia="等线"/>
                <w:szCs w:val="18"/>
              </w:rPr>
              <w:t>0.02</w:t>
            </w:r>
          </w:p>
        </w:tc>
      </w:tr>
      <w:tr w:rsidR="008D1D8E" w:rsidRPr="00DC0FE7" w14:paraId="154021A9" w14:textId="77777777" w:rsidTr="00FC1EB1">
        <w:trPr>
          <w:jc w:val="center"/>
        </w:trPr>
        <w:tc>
          <w:tcPr>
            <w:tcW w:w="841" w:type="dxa"/>
            <w:shd w:val="clear" w:color="auto" w:fill="auto"/>
            <w:vAlign w:val="center"/>
          </w:tcPr>
          <w:p w14:paraId="3FB39172" w14:textId="26E978BE" w:rsidR="008D1D8E" w:rsidRPr="00DC0FE7" w:rsidRDefault="008D1D8E" w:rsidP="008D1D8E">
            <w:pPr>
              <w:pStyle w:val="afffffffff2"/>
              <w:rPr>
                <w:rFonts w:ascii="Times New Roman"/>
              </w:rPr>
            </w:pPr>
            <w:r w:rsidRPr="00DC0FE7">
              <w:rPr>
                <w:rFonts w:ascii="Times New Roman"/>
                <w:szCs w:val="18"/>
              </w:rPr>
              <w:t>3</w:t>
            </w:r>
          </w:p>
        </w:tc>
        <w:tc>
          <w:tcPr>
            <w:tcW w:w="1984" w:type="dxa"/>
            <w:shd w:val="clear" w:color="auto" w:fill="auto"/>
            <w:vAlign w:val="center"/>
          </w:tcPr>
          <w:p w14:paraId="66DF9642" w14:textId="77777777" w:rsidR="008D1D8E" w:rsidRPr="00DC0FE7" w:rsidRDefault="008D1D8E" w:rsidP="008D1D8E">
            <w:pPr>
              <w:pStyle w:val="afffffffff2"/>
              <w:rPr>
                <w:rFonts w:ascii="Times New Roman"/>
              </w:rPr>
            </w:pPr>
            <w:r w:rsidRPr="00DC0FE7">
              <w:rPr>
                <w:rFonts w:ascii="Times New Roman"/>
                <w:szCs w:val="18"/>
              </w:rPr>
              <w:t>堵转转矩</w:t>
            </w:r>
          </w:p>
        </w:tc>
        <w:tc>
          <w:tcPr>
            <w:tcW w:w="4111" w:type="dxa"/>
            <w:shd w:val="clear" w:color="auto" w:fill="auto"/>
            <w:vAlign w:val="center"/>
          </w:tcPr>
          <w:p w14:paraId="0F87C073" w14:textId="48FACE69" w:rsidR="008D1D8E" w:rsidRPr="00DC0FE7" w:rsidRDefault="008D1D8E" w:rsidP="008D1D8E">
            <w:pPr>
              <w:pStyle w:val="afffffffff2"/>
              <w:rPr>
                <w:rFonts w:ascii="Times New Roman"/>
              </w:rPr>
            </w:pPr>
            <w:r w:rsidRPr="00DC0FE7">
              <w:rPr>
                <w:rFonts w:ascii="Times New Roman"/>
                <w:szCs w:val="18"/>
              </w:rPr>
              <w:t>保证值的</w:t>
            </w:r>
            <w:r w:rsidRPr="00DC0FE7">
              <w:rPr>
                <w:rFonts w:ascii="Times New Roman"/>
                <w:szCs w:val="18"/>
              </w:rPr>
              <w:t>-15%</w:t>
            </w:r>
          </w:p>
        </w:tc>
        <w:tc>
          <w:tcPr>
            <w:tcW w:w="2398" w:type="dxa"/>
            <w:shd w:val="clear" w:color="auto" w:fill="auto"/>
            <w:vAlign w:val="center"/>
          </w:tcPr>
          <w:p w14:paraId="2A9445A2" w14:textId="1F9DABC2" w:rsidR="008D1D8E" w:rsidRPr="00DC0FE7" w:rsidRDefault="008D1D8E" w:rsidP="008D1D8E">
            <w:pPr>
              <w:pStyle w:val="afffffffff2"/>
              <w:rPr>
                <w:rFonts w:ascii="Times New Roman"/>
              </w:rPr>
            </w:pPr>
            <w:r w:rsidRPr="00DC0FE7">
              <w:rPr>
                <w:rFonts w:ascii="Times New Roman" w:eastAsia="等线"/>
                <w:color w:val="000000" w:themeColor="text1"/>
                <w:szCs w:val="18"/>
              </w:rPr>
              <w:t>保证值的－</w:t>
            </w:r>
            <w:r w:rsidRPr="00DC0FE7">
              <w:rPr>
                <w:rFonts w:ascii="Times New Roman" w:eastAsia="等线"/>
                <w:color w:val="000000" w:themeColor="text1"/>
                <w:szCs w:val="18"/>
              </w:rPr>
              <w:t>15%</w:t>
            </w:r>
          </w:p>
        </w:tc>
      </w:tr>
      <w:tr w:rsidR="008D1D8E" w:rsidRPr="00DC0FE7" w14:paraId="69E70E3C" w14:textId="77777777" w:rsidTr="00FC1EB1">
        <w:trPr>
          <w:jc w:val="center"/>
        </w:trPr>
        <w:tc>
          <w:tcPr>
            <w:tcW w:w="841" w:type="dxa"/>
            <w:shd w:val="clear" w:color="auto" w:fill="auto"/>
            <w:vAlign w:val="center"/>
          </w:tcPr>
          <w:p w14:paraId="585800A6" w14:textId="20DD83E7" w:rsidR="008D1D8E" w:rsidRPr="00DC0FE7" w:rsidRDefault="008D1D8E" w:rsidP="008D1D8E">
            <w:pPr>
              <w:pStyle w:val="afffffffff2"/>
              <w:rPr>
                <w:rFonts w:ascii="Times New Roman"/>
              </w:rPr>
            </w:pPr>
            <w:r w:rsidRPr="00DC0FE7">
              <w:rPr>
                <w:rFonts w:ascii="Times New Roman"/>
                <w:szCs w:val="18"/>
              </w:rPr>
              <w:t>4</w:t>
            </w:r>
          </w:p>
        </w:tc>
        <w:tc>
          <w:tcPr>
            <w:tcW w:w="1984" w:type="dxa"/>
            <w:shd w:val="clear" w:color="auto" w:fill="auto"/>
            <w:vAlign w:val="center"/>
          </w:tcPr>
          <w:p w14:paraId="431DB93F" w14:textId="77777777" w:rsidR="008D1D8E" w:rsidRPr="00DC0FE7" w:rsidRDefault="008D1D8E" w:rsidP="008D1D8E">
            <w:pPr>
              <w:pStyle w:val="afffffffff2"/>
              <w:rPr>
                <w:rFonts w:ascii="Times New Roman"/>
              </w:rPr>
            </w:pPr>
            <w:r w:rsidRPr="00DC0FE7">
              <w:rPr>
                <w:rFonts w:ascii="Times New Roman"/>
                <w:szCs w:val="18"/>
              </w:rPr>
              <w:t>最大转矩</w:t>
            </w:r>
          </w:p>
        </w:tc>
        <w:tc>
          <w:tcPr>
            <w:tcW w:w="4111" w:type="dxa"/>
            <w:shd w:val="clear" w:color="auto" w:fill="auto"/>
            <w:vAlign w:val="center"/>
          </w:tcPr>
          <w:p w14:paraId="16CA68C0" w14:textId="58CD6564" w:rsidR="008D1D8E" w:rsidRPr="00DC0FE7" w:rsidRDefault="008D1D8E" w:rsidP="008D1D8E">
            <w:pPr>
              <w:pStyle w:val="afffffffff2"/>
              <w:rPr>
                <w:rFonts w:ascii="Times New Roman"/>
              </w:rPr>
            </w:pPr>
            <w:r w:rsidRPr="00DC0FE7">
              <w:rPr>
                <w:rFonts w:ascii="Times New Roman"/>
                <w:szCs w:val="18"/>
              </w:rPr>
              <w:t>保证值的</w:t>
            </w:r>
            <w:r w:rsidRPr="00DC0FE7">
              <w:rPr>
                <w:rFonts w:ascii="Times New Roman"/>
                <w:szCs w:val="18"/>
              </w:rPr>
              <w:t>-17%</w:t>
            </w:r>
          </w:p>
        </w:tc>
        <w:tc>
          <w:tcPr>
            <w:tcW w:w="2398" w:type="dxa"/>
            <w:shd w:val="clear" w:color="auto" w:fill="auto"/>
            <w:vAlign w:val="center"/>
          </w:tcPr>
          <w:p w14:paraId="665870AA" w14:textId="0E6B5566" w:rsidR="008D1D8E" w:rsidRPr="00DC0FE7" w:rsidRDefault="008D1D8E" w:rsidP="008D1D8E">
            <w:pPr>
              <w:pStyle w:val="afffffffff2"/>
              <w:rPr>
                <w:rFonts w:ascii="Times New Roman"/>
              </w:rPr>
            </w:pPr>
            <w:r w:rsidRPr="00DC0FE7">
              <w:rPr>
                <w:rFonts w:ascii="Times New Roman"/>
                <w:szCs w:val="18"/>
              </w:rPr>
              <w:t>—</w:t>
            </w:r>
          </w:p>
        </w:tc>
      </w:tr>
      <w:tr w:rsidR="008D1D8E" w:rsidRPr="00DC0FE7" w14:paraId="1D20B417" w14:textId="77777777" w:rsidTr="00FC1EB1">
        <w:trPr>
          <w:jc w:val="center"/>
        </w:trPr>
        <w:tc>
          <w:tcPr>
            <w:tcW w:w="841" w:type="dxa"/>
            <w:shd w:val="clear" w:color="auto" w:fill="auto"/>
            <w:vAlign w:val="center"/>
          </w:tcPr>
          <w:p w14:paraId="2CC5343D" w14:textId="1F35322F" w:rsidR="008D1D8E" w:rsidRPr="00DC0FE7" w:rsidRDefault="008D1D8E" w:rsidP="008D1D8E">
            <w:pPr>
              <w:pStyle w:val="afffffffff2"/>
              <w:rPr>
                <w:rFonts w:ascii="Times New Roman"/>
                <w:szCs w:val="18"/>
              </w:rPr>
            </w:pPr>
            <w:r w:rsidRPr="00DC0FE7">
              <w:rPr>
                <w:rFonts w:ascii="Times New Roman"/>
                <w:szCs w:val="18"/>
              </w:rPr>
              <w:t>5</w:t>
            </w:r>
          </w:p>
        </w:tc>
        <w:tc>
          <w:tcPr>
            <w:tcW w:w="1984" w:type="dxa"/>
            <w:shd w:val="clear" w:color="auto" w:fill="auto"/>
            <w:vAlign w:val="center"/>
          </w:tcPr>
          <w:p w14:paraId="2471C3E1" w14:textId="5269707D" w:rsidR="008D1D8E" w:rsidRPr="00DC0FE7" w:rsidRDefault="008D1D8E" w:rsidP="008D1D8E">
            <w:pPr>
              <w:pStyle w:val="afffffffff2"/>
              <w:rPr>
                <w:rFonts w:ascii="Times New Roman"/>
                <w:szCs w:val="18"/>
              </w:rPr>
            </w:pPr>
            <w:r w:rsidRPr="00DC0FE7">
              <w:rPr>
                <w:rFonts w:ascii="Times New Roman"/>
                <w:szCs w:val="18"/>
              </w:rPr>
              <w:t>失步转矩</w:t>
            </w:r>
          </w:p>
        </w:tc>
        <w:tc>
          <w:tcPr>
            <w:tcW w:w="4111" w:type="dxa"/>
            <w:shd w:val="clear" w:color="auto" w:fill="auto"/>
            <w:vAlign w:val="center"/>
          </w:tcPr>
          <w:p w14:paraId="3B745FA9" w14:textId="3007D48E" w:rsidR="008D1D8E" w:rsidRPr="00DC0FE7" w:rsidRDefault="008D1D8E" w:rsidP="008D1D8E">
            <w:pPr>
              <w:pStyle w:val="afffffffff2"/>
              <w:rPr>
                <w:rFonts w:ascii="Times New Roman"/>
                <w:szCs w:val="18"/>
              </w:rPr>
            </w:pPr>
            <w:r w:rsidRPr="00DC0FE7">
              <w:rPr>
                <w:rFonts w:ascii="Times New Roman"/>
                <w:szCs w:val="18"/>
              </w:rPr>
              <w:t>—</w:t>
            </w:r>
          </w:p>
        </w:tc>
        <w:tc>
          <w:tcPr>
            <w:tcW w:w="2398" w:type="dxa"/>
            <w:shd w:val="clear" w:color="auto" w:fill="auto"/>
            <w:vAlign w:val="center"/>
          </w:tcPr>
          <w:p w14:paraId="7A86B6D3" w14:textId="78087740" w:rsidR="008D1D8E" w:rsidRPr="00DC0FE7" w:rsidRDefault="008D1D8E" w:rsidP="008D1D8E">
            <w:pPr>
              <w:pStyle w:val="afffffffff2"/>
              <w:rPr>
                <w:rFonts w:ascii="Times New Roman"/>
              </w:rPr>
            </w:pPr>
            <w:r w:rsidRPr="00DC0FE7">
              <w:rPr>
                <w:rFonts w:ascii="Times New Roman" w:eastAsia="等线"/>
                <w:szCs w:val="18"/>
              </w:rPr>
              <w:t>保证值的－</w:t>
            </w:r>
            <w:r w:rsidRPr="00DC0FE7">
              <w:rPr>
                <w:rFonts w:ascii="Times New Roman" w:eastAsia="等线"/>
                <w:szCs w:val="18"/>
              </w:rPr>
              <w:t>10%</w:t>
            </w:r>
          </w:p>
        </w:tc>
      </w:tr>
      <w:tr w:rsidR="008D1D8E" w:rsidRPr="00DC0FE7" w14:paraId="4D384401" w14:textId="77777777" w:rsidTr="00FC1EB1">
        <w:trPr>
          <w:jc w:val="center"/>
        </w:trPr>
        <w:tc>
          <w:tcPr>
            <w:tcW w:w="841" w:type="dxa"/>
            <w:shd w:val="clear" w:color="auto" w:fill="auto"/>
            <w:vAlign w:val="center"/>
          </w:tcPr>
          <w:p w14:paraId="601A03E3" w14:textId="60B66CCB" w:rsidR="008D1D8E" w:rsidRPr="00DC0FE7" w:rsidRDefault="008D1D8E" w:rsidP="008D1D8E">
            <w:pPr>
              <w:pStyle w:val="afffffffff2"/>
              <w:rPr>
                <w:rFonts w:ascii="Times New Roman"/>
              </w:rPr>
            </w:pPr>
            <w:r w:rsidRPr="00DC0FE7">
              <w:rPr>
                <w:rFonts w:ascii="Times New Roman"/>
              </w:rPr>
              <w:t>6</w:t>
            </w:r>
          </w:p>
        </w:tc>
        <w:tc>
          <w:tcPr>
            <w:tcW w:w="1984" w:type="dxa"/>
            <w:shd w:val="clear" w:color="auto" w:fill="auto"/>
            <w:vAlign w:val="center"/>
          </w:tcPr>
          <w:p w14:paraId="6114117A" w14:textId="77777777" w:rsidR="008D1D8E" w:rsidRPr="00DC0FE7" w:rsidRDefault="008D1D8E" w:rsidP="008D1D8E">
            <w:pPr>
              <w:pStyle w:val="afffffffff2"/>
              <w:rPr>
                <w:rFonts w:ascii="Times New Roman"/>
              </w:rPr>
            </w:pPr>
            <w:r w:rsidRPr="00DC0FE7">
              <w:rPr>
                <w:rFonts w:ascii="Times New Roman"/>
                <w:szCs w:val="18"/>
              </w:rPr>
              <w:t>堵转电流</w:t>
            </w:r>
          </w:p>
        </w:tc>
        <w:tc>
          <w:tcPr>
            <w:tcW w:w="4111" w:type="dxa"/>
            <w:shd w:val="clear" w:color="auto" w:fill="auto"/>
            <w:vAlign w:val="center"/>
          </w:tcPr>
          <w:p w14:paraId="5AEEE0C2" w14:textId="4D277F38" w:rsidR="008D1D8E" w:rsidRPr="00DC0FE7" w:rsidRDefault="008D1D8E" w:rsidP="008D1D8E">
            <w:pPr>
              <w:pStyle w:val="afffffffff2"/>
              <w:rPr>
                <w:rFonts w:ascii="Times New Roman"/>
              </w:rPr>
            </w:pPr>
            <w:r w:rsidRPr="00DC0FE7">
              <w:rPr>
                <w:rFonts w:ascii="Times New Roman"/>
                <w:szCs w:val="18"/>
              </w:rPr>
              <w:t>保证值的</w:t>
            </w:r>
            <w:r w:rsidRPr="00DC0FE7">
              <w:rPr>
                <w:rFonts w:ascii="Times New Roman"/>
                <w:szCs w:val="18"/>
              </w:rPr>
              <w:t>+13%</w:t>
            </w:r>
          </w:p>
        </w:tc>
        <w:tc>
          <w:tcPr>
            <w:tcW w:w="2398" w:type="dxa"/>
            <w:shd w:val="clear" w:color="auto" w:fill="auto"/>
            <w:vAlign w:val="center"/>
          </w:tcPr>
          <w:p w14:paraId="59EF5261" w14:textId="3D4CDB73" w:rsidR="008D1D8E" w:rsidRPr="00DC0FE7" w:rsidRDefault="008D1D8E" w:rsidP="008D1D8E">
            <w:pPr>
              <w:pStyle w:val="afffffffff2"/>
              <w:rPr>
                <w:rFonts w:ascii="Times New Roman"/>
              </w:rPr>
            </w:pPr>
            <w:r w:rsidRPr="00DC0FE7">
              <w:rPr>
                <w:rFonts w:ascii="Times New Roman" w:eastAsia="等线"/>
                <w:szCs w:val="18"/>
              </w:rPr>
              <w:t>保证值的</w:t>
            </w:r>
            <w:r w:rsidRPr="00DC0FE7">
              <w:rPr>
                <w:rFonts w:ascii="Times New Roman" w:eastAsia="等线"/>
                <w:szCs w:val="18"/>
              </w:rPr>
              <w:t>+20%</w:t>
            </w:r>
          </w:p>
        </w:tc>
      </w:tr>
    </w:tbl>
    <w:p w14:paraId="40993D64" w14:textId="77777777" w:rsidR="00AD27D6" w:rsidRPr="00DC0FE7" w:rsidRDefault="00AD27D6" w:rsidP="00AD27D6">
      <w:pPr>
        <w:pStyle w:val="affff6"/>
        <w:ind w:firstLine="420"/>
      </w:pPr>
    </w:p>
    <w:p w14:paraId="44711A89" w14:textId="2C451E42" w:rsidR="00546168" w:rsidRPr="00DC0FE7" w:rsidRDefault="001E1FF7" w:rsidP="00546168">
      <w:pPr>
        <w:pStyle w:val="affd"/>
        <w:spacing w:before="120" w:after="120"/>
      </w:pPr>
      <w:bookmarkStart w:id="108" w:name="_Toc129852984"/>
      <w:bookmarkStart w:id="109" w:name="_Toc130799057"/>
      <w:r w:rsidRPr="00DC0FE7">
        <w:rPr>
          <w:rFonts w:hint="eastAsia"/>
        </w:rPr>
        <w:t xml:space="preserve"> </w:t>
      </w:r>
      <w:bookmarkStart w:id="110" w:name="_Toc138691736"/>
      <w:r w:rsidR="00546168" w:rsidRPr="00DC0FE7">
        <w:rPr>
          <w:rFonts w:hint="eastAsia"/>
        </w:rPr>
        <w:t>安全要求</w:t>
      </w:r>
      <w:bookmarkEnd w:id="108"/>
      <w:bookmarkEnd w:id="109"/>
      <w:bookmarkEnd w:id="110"/>
    </w:p>
    <w:p w14:paraId="4213CC1E" w14:textId="6B534D57" w:rsidR="00546168" w:rsidRPr="00DC0FE7" w:rsidRDefault="00546168" w:rsidP="00546168">
      <w:pPr>
        <w:pStyle w:val="affffffffa"/>
      </w:pPr>
      <w:r w:rsidRPr="00DC0FE7">
        <w:rPr>
          <w:rFonts w:hint="eastAsia"/>
        </w:rPr>
        <w:t>电泵电动机的温升限值（电阻法）应符合表</w:t>
      </w:r>
      <w:r w:rsidR="00FC1EB1" w:rsidRPr="00DC0FE7">
        <w:t>7</w:t>
      </w:r>
      <w:r w:rsidRPr="00DC0FE7">
        <w:rPr>
          <w:rFonts w:hint="eastAsia"/>
        </w:rPr>
        <w:t>的规定。</w:t>
      </w:r>
    </w:p>
    <w:p w14:paraId="0C8A6648" w14:textId="77777777" w:rsidR="00546168" w:rsidRPr="00DC0FE7" w:rsidRDefault="00546168" w:rsidP="00640D44">
      <w:pPr>
        <w:pStyle w:val="aff2"/>
        <w:spacing w:before="120" w:after="120"/>
        <w:ind w:left="0"/>
      </w:pPr>
      <w:bookmarkStart w:id="111" w:name="_Toc129853012"/>
      <w:bookmarkStart w:id="112" w:name="_Toc130799086"/>
      <w:bookmarkStart w:id="113" w:name="_Toc141117579"/>
      <w:r w:rsidRPr="00DC0FE7">
        <w:rPr>
          <w:rFonts w:hint="eastAsia"/>
        </w:rPr>
        <w:t>温升限值</w:t>
      </w:r>
      <w:bookmarkEnd w:id="111"/>
      <w:bookmarkEnd w:id="112"/>
      <w:bookmarkEnd w:id="113"/>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777"/>
        <w:gridCol w:w="778"/>
        <w:gridCol w:w="778"/>
        <w:gridCol w:w="1166"/>
        <w:gridCol w:w="1167"/>
        <w:gridCol w:w="1167"/>
        <w:gridCol w:w="1167"/>
      </w:tblGrid>
      <w:tr w:rsidR="00546168" w:rsidRPr="00BD2C1E" w14:paraId="67A26308" w14:textId="77777777" w:rsidTr="004741CA">
        <w:trPr>
          <w:tblHeader/>
          <w:jc w:val="center"/>
        </w:trPr>
        <w:tc>
          <w:tcPr>
            <w:tcW w:w="2334" w:type="dxa"/>
            <w:tcBorders>
              <w:top w:val="single" w:sz="8" w:space="0" w:color="auto"/>
              <w:bottom w:val="single" w:sz="8" w:space="0" w:color="auto"/>
            </w:tcBorders>
            <w:shd w:val="clear" w:color="auto" w:fill="auto"/>
          </w:tcPr>
          <w:p w14:paraId="3482814B" w14:textId="77777777" w:rsidR="00546168" w:rsidRPr="00BD2C1E" w:rsidRDefault="00546168" w:rsidP="004741CA">
            <w:pPr>
              <w:pStyle w:val="afffffffff2"/>
              <w:rPr>
                <w:rFonts w:ascii="Times New Roman"/>
              </w:rPr>
            </w:pPr>
            <w:r w:rsidRPr="00BD2C1E">
              <w:rPr>
                <w:rFonts w:ascii="Times New Roman"/>
              </w:rPr>
              <w:t>输送介质温度</w:t>
            </w:r>
          </w:p>
        </w:tc>
        <w:tc>
          <w:tcPr>
            <w:tcW w:w="2333" w:type="dxa"/>
            <w:gridSpan w:val="3"/>
            <w:tcBorders>
              <w:top w:val="single" w:sz="8" w:space="0" w:color="auto"/>
              <w:bottom w:val="single" w:sz="8" w:space="0" w:color="auto"/>
            </w:tcBorders>
            <w:shd w:val="clear" w:color="auto" w:fill="auto"/>
          </w:tcPr>
          <w:p w14:paraId="0DA6E960" w14:textId="77777777" w:rsidR="00546168" w:rsidRPr="00BD2C1E" w:rsidRDefault="00546168" w:rsidP="004741CA">
            <w:pPr>
              <w:pStyle w:val="afffffffff2"/>
              <w:rPr>
                <w:rFonts w:ascii="Times New Roman"/>
              </w:rPr>
            </w:pPr>
            <w:r w:rsidRPr="00BD2C1E">
              <w:rPr>
                <w:rFonts w:ascii="Times New Roman"/>
              </w:rPr>
              <w:t>≤</w:t>
            </w:r>
            <w:smartTag w:uri="urn:schemas-microsoft-com:office:smarttags" w:element="chmetcnv">
              <w:smartTagPr>
                <w:attr w:name="TCSC" w:val="0"/>
                <w:attr w:name="NumberType" w:val="1"/>
                <w:attr w:name="Negative" w:val="False"/>
                <w:attr w:name="HasSpace" w:val="False"/>
                <w:attr w:name="SourceValue" w:val="40"/>
                <w:attr w:name="UnitName" w:val="℃"/>
              </w:smartTagPr>
              <w:r w:rsidRPr="00BD2C1E">
                <w:rPr>
                  <w:rFonts w:ascii="Times New Roman"/>
                </w:rPr>
                <w:t>40℃</w:t>
              </w:r>
            </w:smartTag>
          </w:p>
        </w:tc>
        <w:tc>
          <w:tcPr>
            <w:tcW w:w="2333" w:type="dxa"/>
            <w:gridSpan w:val="2"/>
            <w:tcBorders>
              <w:top w:val="single" w:sz="8" w:space="0" w:color="auto"/>
              <w:bottom w:val="single" w:sz="8" w:space="0" w:color="auto"/>
            </w:tcBorders>
            <w:shd w:val="clear" w:color="auto" w:fill="auto"/>
          </w:tcPr>
          <w:p w14:paraId="5753B428" w14:textId="77777777" w:rsidR="00546168" w:rsidRPr="00BD2C1E" w:rsidRDefault="00546168" w:rsidP="004741CA">
            <w:pPr>
              <w:pStyle w:val="afffffffff2"/>
              <w:rPr>
                <w:rFonts w:ascii="Times New Roman"/>
              </w:rPr>
            </w:pPr>
            <w:r w:rsidRPr="00BD2C1E">
              <w:rPr>
                <w:rFonts w:ascii="Times New Roman"/>
              </w:rPr>
              <w:t>＞</w:t>
            </w:r>
            <w:r w:rsidRPr="00BD2C1E">
              <w:rPr>
                <w:rFonts w:ascii="Times New Roman"/>
              </w:rPr>
              <w:t>40℃</w:t>
            </w:r>
            <w:r w:rsidRPr="00BD2C1E">
              <w:rPr>
                <w:rFonts w:ascii="Times New Roman"/>
              </w:rPr>
              <w:t>～</w:t>
            </w:r>
            <w:smartTag w:uri="urn:schemas-microsoft-com:office:smarttags" w:element="chmetcnv">
              <w:smartTagPr>
                <w:attr w:name="TCSC" w:val="0"/>
                <w:attr w:name="NumberType" w:val="1"/>
                <w:attr w:name="Negative" w:val="False"/>
                <w:attr w:name="HasSpace" w:val="False"/>
                <w:attr w:name="SourceValue" w:val="95"/>
                <w:attr w:name="UnitName" w:val="℃"/>
              </w:smartTagPr>
              <w:r w:rsidRPr="00BD2C1E">
                <w:rPr>
                  <w:rFonts w:ascii="Times New Roman"/>
                </w:rPr>
                <w:t>95℃</w:t>
              </w:r>
            </w:smartTag>
          </w:p>
        </w:tc>
        <w:tc>
          <w:tcPr>
            <w:tcW w:w="2334" w:type="dxa"/>
            <w:gridSpan w:val="2"/>
            <w:tcBorders>
              <w:top w:val="single" w:sz="8" w:space="0" w:color="auto"/>
              <w:bottom w:val="single" w:sz="8" w:space="0" w:color="auto"/>
            </w:tcBorders>
            <w:shd w:val="clear" w:color="auto" w:fill="auto"/>
          </w:tcPr>
          <w:p w14:paraId="413349C8" w14:textId="77777777" w:rsidR="00546168" w:rsidRPr="00BD2C1E" w:rsidRDefault="00546168" w:rsidP="004741CA">
            <w:pPr>
              <w:pStyle w:val="afffffffff2"/>
              <w:rPr>
                <w:rFonts w:ascii="Times New Roman"/>
              </w:rPr>
            </w:pPr>
            <w:r w:rsidRPr="00BD2C1E">
              <w:rPr>
                <w:rFonts w:ascii="Times New Roman"/>
              </w:rPr>
              <w:t>＞</w:t>
            </w:r>
            <w:r w:rsidRPr="00BD2C1E">
              <w:rPr>
                <w:rFonts w:ascii="Times New Roman"/>
              </w:rPr>
              <w:t>95℃</w:t>
            </w:r>
            <w:r w:rsidRPr="00BD2C1E">
              <w:rPr>
                <w:rFonts w:ascii="Times New Roman"/>
              </w:rPr>
              <w:t>～＜</w:t>
            </w:r>
            <w:smartTag w:uri="urn:schemas-microsoft-com:office:smarttags" w:element="chmetcnv">
              <w:smartTagPr>
                <w:attr w:name="TCSC" w:val="0"/>
                <w:attr w:name="NumberType" w:val="1"/>
                <w:attr w:name="Negative" w:val="False"/>
                <w:attr w:name="HasSpace" w:val="False"/>
                <w:attr w:name="SourceValue" w:val="105"/>
                <w:attr w:name="UnitName" w:val="℃"/>
              </w:smartTagPr>
              <w:r w:rsidRPr="00BD2C1E">
                <w:rPr>
                  <w:rFonts w:ascii="Times New Roman"/>
                </w:rPr>
                <w:t>105℃</w:t>
              </w:r>
            </w:smartTag>
          </w:p>
        </w:tc>
      </w:tr>
      <w:tr w:rsidR="00546168" w:rsidRPr="00BD2C1E" w14:paraId="674476E6" w14:textId="77777777" w:rsidTr="004741CA">
        <w:trPr>
          <w:jc w:val="center"/>
        </w:trPr>
        <w:tc>
          <w:tcPr>
            <w:tcW w:w="2334" w:type="dxa"/>
            <w:tcBorders>
              <w:top w:val="single" w:sz="8" w:space="0" w:color="auto"/>
            </w:tcBorders>
            <w:shd w:val="clear" w:color="auto" w:fill="auto"/>
          </w:tcPr>
          <w:p w14:paraId="5BBE20E4" w14:textId="77777777" w:rsidR="00546168" w:rsidRPr="00BD2C1E" w:rsidRDefault="00546168" w:rsidP="004741CA">
            <w:pPr>
              <w:pStyle w:val="afffffffff2"/>
              <w:rPr>
                <w:rFonts w:ascii="Times New Roman"/>
              </w:rPr>
            </w:pPr>
            <w:r w:rsidRPr="00BD2C1E">
              <w:rPr>
                <w:rFonts w:ascii="Times New Roman"/>
              </w:rPr>
              <w:t>热分级</w:t>
            </w:r>
          </w:p>
        </w:tc>
        <w:tc>
          <w:tcPr>
            <w:tcW w:w="777" w:type="dxa"/>
            <w:tcBorders>
              <w:top w:val="single" w:sz="8" w:space="0" w:color="auto"/>
            </w:tcBorders>
            <w:shd w:val="clear" w:color="auto" w:fill="auto"/>
          </w:tcPr>
          <w:p w14:paraId="2800B5C1" w14:textId="77777777" w:rsidR="00546168" w:rsidRPr="00BD2C1E" w:rsidRDefault="00546168" w:rsidP="004741CA">
            <w:pPr>
              <w:pStyle w:val="afffffffff2"/>
              <w:rPr>
                <w:rFonts w:ascii="Times New Roman"/>
              </w:rPr>
            </w:pPr>
            <w:r w:rsidRPr="00BD2C1E">
              <w:rPr>
                <w:rFonts w:ascii="Times New Roman"/>
              </w:rPr>
              <w:t>B</w:t>
            </w:r>
          </w:p>
        </w:tc>
        <w:tc>
          <w:tcPr>
            <w:tcW w:w="778" w:type="dxa"/>
            <w:tcBorders>
              <w:top w:val="single" w:sz="8" w:space="0" w:color="auto"/>
            </w:tcBorders>
            <w:shd w:val="clear" w:color="auto" w:fill="auto"/>
          </w:tcPr>
          <w:p w14:paraId="3E49684F" w14:textId="77777777" w:rsidR="00546168" w:rsidRPr="00BD2C1E" w:rsidRDefault="00546168" w:rsidP="004741CA">
            <w:pPr>
              <w:pStyle w:val="afffffffff2"/>
              <w:rPr>
                <w:rFonts w:ascii="Times New Roman"/>
              </w:rPr>
            </w:pPr>
            <w:r w:rsidRPr="00BD2C1E">
              <w:rPr>
                <w:rFonts w:ascii="Times New Roman"/>
              </w:rPr>
              <w:t>F</w:t>
            </w:r>
          </w:p>
        </w:tc>
        <w:tc>
          <w:tcPr>
            <w:tcW w:w="778" w:type="dxa"/>
            <w:tcBorders>
              <w:top w:val="single" w:sz="8" w:space="0" w:color="auto"/>
            </w:tcBorders>
            <w:shd w:val="clear" w:color="auto" w:fill="auto"/>
          </w:tcPr>
          <w:p w14:paraId="21336535" w14:textId="77777777" w:rsidR="00546168" w:rsidRPr="00BD2C1E" w:rsidRDefault="00546168" w:rsidP="004741CA">
            <w:pPr>
              <w:pStyle w:val="afffffffff2"/>
              <w:rPr>
                <w:rFonts w:ascii="Times New Roman"/>
              </w:rPr>
            </w:pPr>
            <w:r w:rsidRPr="00BD2C1E">
              <w:rPr>
                <w:rFonts w:ascii="Times New Roman"/>
              </w:rPr>
              <w:t>H</w:t>
            </w:r>
          </w:p>
        </w:tc>
        <w:tc>
          <w:tcPr>
            <w:tcW w:w="1166" w:type="dxa"/>
            <w:tcBorders>
              <w:top w:val="single" w:sz="8" w:space="0" w:color="auto"/>
            </w:tcBorders>
            <w:shd w:val="clear" w:color="auto" w:fill="auto"/>
          </w:tcPr>
          <w:p w14:paraId="4BBE792C" w14:textId="77777777" w:rsidR="00546168" w:rsidRPr="00BD2C1E" w:rsidRDefault="00546168" w:rsidP="004741CA">
            <w:pPr>
              <w:pStyle w:val="afffffffff2"/>
              <w:rPr>
                <w:rFonts w:ascii="Times New Roman"/>
              </w:rPr>
            </w:pPr>
            <w:r w:rsidRPr="00BD2C1E">
              <w:rPr>
                <w:rFonts w:ascii="Times New Roman"/>
              </w:rPr>
              <w:t>F</w:t>
            </w:r>
          </w:p>
        </w:tc>
        <w:tc>
          <w:tcPr>
            <w:tcW w:w="1167" w:type="dxa"/>
            <w:tcBorders>
              <w:top w:val="single" w:sz="8" w:space="0" w:color="auto"/>
            </w:tcBorders>
            <w:shd w:val="clear" w:color="auto" w:fill="auto"/>
          </w:tcPr>
          <w:p w14:paraId="653B5B6F" w14:textId="77777777" w:rsidR="00546168" w:rsidRPr="00BD2C1E" w:rsidRDefault="00546168" w:rsidP="004741CA">
            <w:pPr>
              <w:pStyle w:val="afffffffff2"/>
              <w:rPr>
                <w:rFonts w:ascii="Times New Roman"/>
              </w:rPr>
            </w:pPr>
            <w:r w:rsidRPr="00BD2C1E">
              <w:rPr>
                <w:rFonts w:ascii="Times New Roman"/>
              </w:rPr>
              <w:t>H</w:t>
            </w:r>
          </w:p>
        </w:tc>
        <w:tc>
          <w:tcPr>
            <w:tcW w:w="1167" w:type="dxa"/>
            <w:tcBorders>
              <w:top w:val="single" w:sz="8" w:space="0" w:color="auto"/>
            </w:tcBorders>
            <w:shd w:val="clear" w:color="auto" w:fill="auto"/>
          </w:tcPr>
          <w:p w14:paraId="312F91FC" w14:textId="77777777" w:rsidR="00546168" w:rsidRPr="00BD2C1E" w:rsidRDefault="00546168" w:rsidP="004741CA">
            <w:pPr>
              <w:pStyle w:val="afffffffff2"/>
              <w:rPr>
                <w:rFonts w:ascii="Times New Roman"/>
              </w:rPr>
            </w:pPr>
            <w:r w:rsidRPr="00BD2C1E">
              <w:rPr>
                <w:rFonts w:ascii="Times New Roman"/>
              </w:rPr>
              <w:t>H</w:t>
            </w:r>
          </w:p>
        </w:tc>
        <w:tc>
          <w:tcPr>
            <w:tcW w:w="1167" w:type="dxa"/>
            <w:tcBorders>
              <w:top w:val="single" w:sz="8" w:space="0" w:color="auto"/>
            </w:tcBorders>
            <w:shd w:val="clear" w:color="auto" w:fill="auto"/>
          </w:tcPr>
          <w:p w14:paraId="0900302A" w14:textId="77777777" w:rsidR="00546168" w:rsidRPr="00BD2C1E" w:rsidRDefault="00546168" w:rsidP="004741CA">
            <w:pPr>
              <w:pStyle w:val="afffffffff2"/>
              <w:rPr>
                <w:rFonts w:ascii="Times New Roman"/>
              </w:rPr>
            </w:pPr>
            <w:r w:rsidRPr="00BD2C1E">
              <w:rPr>
                <w:rFonts w:ascii="Times New Roman"/>
              </w:rPr>
              <w:t>C</w:t>
            </w:r>
          </w:p>
        </w:tc>
      </w:tr>
      <w:tr w:rsidR="00546168" w:rsidRPr="00BD2C1E" w14:paraId="2BF2164B" w14:textId="77777777" w:rsidTr="004741CA">
        <w:trPr>
          <w:jc w:val="center"/>
        </w:trPr>
        <w:tc>
          <w:tcPr>
            <w:tcW w:w="2334" w:type="dxa"/>
            <w:shd w:val="clear" w:color="auto" w:fill="auto"/>
          </w:tcPr>
          <w:p w14:paraId="489245DF" w14:textId="77777777" w:rsidR="00546168" w:rsidRPr="00BD2C1E" w:rsidRDefault="00546168" w:rsidP="004741CA">
            <w:pPr>
              <w:pStyle w:val="afffffffff2"/>
              <w:rPr>
                <w:rFonts w:ascii="Times New Roman"/>
              </w:rPr>
            </w:pPr>
            <w:r w:rsidRPr="00BD2C1E">
              <w:rPr>
                <w:rFonts w:ascii="Times New Roman"/>
              </w:rPr>
              <w:t>温升限值</w:t>
            </w:r>
            <w:r w:rsidRPr="00BD2C1E">
              <w:rPr>
                <w:rFonts w:ascii="Times New Roman"/>
              </w:rPr>
              <w:t xml:space="preserve"> K</w:t>
            </w:r>
          </w:p>
        </w:tc>
        <w:tc>
          <w:tcPr>
            <w:tcW w:w="777" w:type="dxa"/>
            <w:shd w:val="clear" w:color="auto" w:fill="auto"/>
          </w:tcPr>
          <w:p w14:paraId="2E8F6091" w14:textId="77777777" w:rsidR="00546168" w:rsidRPr="00BD2C1E" w:rsidRDefault="00546168" w:rsidP="004741CA">
            <w:pPr>
              <w:pStyle w:val="afffffffff2"/>
              <w:rPr>
                <w:rFonts w:ascii="Times New Roman"/>
              </w:rPr>
            </w:pPr>
            <w:r w:rsidRPr="00BD2C1E">
              <w:rPr>
                <w:rFonts w:ascii="Times New Roman"/>
              </w:rPr>
              <w:t>80</w:t>
            </w:r>
          </w:p>
        </w:tc>
        <w:tc>
          <w:tcPr>
            <w:tcW w:w="778" w:type="dxa"/>
            <w:shd w:val="clear" w:color="auto" w:fill="auto"/>
          </w:tcPr>
          <w:p w14:paraId="4D786B60" w14:textId="77777777" w:rsidR="00546168" w:rsidRPr="00BD2C1E" w:rsidRDefault="00546168" w:rsidP="004741CA">
            <w:pPr>
              <w:pStyle w:val="afffffffff2"/>
              <w:rPr>
                <w:rFonts w:ascii="Times New Roman"/>
              </w:rPr>
            </w:pPr>
            <w:r w:rsidRPr="00BD2C1E">
              <w:rPr>
                <w:rFonts w:ascii="Times New Roman"/>
              </w:rPr>
              <w:t>105</w:t>
            </w:r>
          </w:p>
        </w:tc>
        <w:tc>
          <w:tcPr>
            <w:tcW w:w="778" w:type="dxa"/>
            <w:shd w:val="clear" w:color="auto" w:fill="auto"/>
          </w:tcPr>
          <w:p w14:paraId="1FBC0D68" w14:textId="77777777" w:rsidR="00546168" w:rsidRPr="00BD2C1E" w:rsidRDefault="00546168" w:rsidP="004741CA">
            <w:pPr>
              <w:pStyle w:val="afffffffff2"/>
              <w:rPr>
                <w:rFonts w:ascii="Times New Roman"/>
              </w:rPr>
            </w:pPr>
            <w:r w:rsidRPr="00BD2C1E">
              <w:rPr>
                <w:rFonts w:ascii="Times New Roman"/>
              </w:rPr>
              <w:t>125</w:t>
            </w:r>
          </w:p>
        </w:tc>
        <w:tc>
          <w:tcPr>
            <w:tcW w:w="1166" w:type="dxa"/>
            <w:shd w:val="clear" w:color="auto" w:fill="auto"/>
          </w:tcPr>
          <w:p w14:paraId="0C5B05DB" w14:textId="77777777" w:rsidR="00546168" w:rsidRPr="00BD2C1E" w:rsidRDefault="00546168" w:rsidP="004741CA">
            <w:pPr>
              <w:pStyle w:val="afffffffff2"/>
              <w:rPr>
                <w:rFonts w:ascii="Times New Roman"/>
              </w:rPr>
            </w:pPr>
            <w:r w:rsidRPr="00BD2C1E">
              <w:rPr>
                <w:rFonts w:ascii="Times New Roman"/>
              </w:rPr>
              <w:t>70</w:t>
            </w:r>
          </w:p>
        </w:tc>
        <w:tc>
          <w:tcPr>
            <w:tcW w:w="1167" w:type="dxa"/>
            <w:shd w:val="clear" w:color="auto" w:fill="auto"/>
          </w:tcPr>
          <w:p w14:paraId="1AFC6971" w14:textId="77777777" w:rsidR="00546168" w:rsidRPr="00BD2C1E" w:rsidRDefault="00546168" w:rsidP="004741CA">
            <w:pPr>
              <w:pStyle w:val="afffffffff2"/>
              <w:rPr>
                <w:rFonts w:ascii="Times New Roman"/>
              </w:rPr>
            </w:pPr>
            <w:r w:rsidRPr="00BD2C1E">
              <w:rPr>
                <w:rFonts w:ascii="Times New Roman"/>
              </w:rPr>
              <w:t>90</w:t>
            </w:r>
          </w:p>
        </w:tc>
        <w:tc>
          <w:tcPr>
            <w:tcW w:w="1167" w:type="dxa"/>
            <w:shd w:val="clear" w:color="auto" w:fill="auto"/>
          </w:tcPr>
          <w:p w14:paraId="6065E772" w14:textId="77777777" w:rsidR="00546168" w:rsidRPr="00BD2C1E" w:rsidRDefault="00546168" w:rsidP="004741CA">
            <w:pPr>
              <w:pStyle w:val="afffffffff2"/>
              <w:rPr>
                <w:rFonts w:ascii="Times New Roman"/>
              </w:rPr>
            </w:pPr>
            <w:r w:rsidRPr="00BD2C1E">
              <w:rPr>
                <w:rFonts w:ascii="Times New Roman"/>
              </w:rPr>
              <w:t>90</w:t>
            </w:r>
          </w:p>
        </w:tc>
        <w:tc>
          <w:tcPr>
            <w:tcW w:w="1167" w:type="dxa"/>
            <w:shd w:val="clear" w:color="auto" w:fill="auto"/>
          </w:tcPr>
          <w:p w14:paraId="406CE09F" w14:textId="77777777" w:rsidR="00546168" w:rsidRPr="00BD2C1E" w:rsidRDefault="00546168" w:rsidP="004741CA">
            <w:pPr>
              <w:pStyle w:val="afffffffff2"/>
              <w:rPr>
                <w:rFonts w:ascii="Times New Roman"/>
              </w:rPr>
            </w:pPr>
            <w:r w:rsidRPr="00BD2C1E">
              <w:rPr>
                <w:rFonts w:ascii="Times New Roman"/>
              </w:rPr>
              <w:t>110</w:t>
            </w:r>
          </w:p>
        </w:tc>
      </w:tr>
    </w:tbl>
    <w:p w14:paraId="014E0F9F" w14:textId="77777777" w:rsidR="00546168" w:rsidRPr="00DC0FE7" w:rsidRDefault="00546168" w:rsidP="00546168">
      <w:pPr>
        <w:pStyle w:val="affffffffa"/>
        <w:spacing w:beforeLines="50" w:before="120"/>
      </w:pPr>
      <w:r w:rsidRPr="00ED0B85">
        <w:rPr>
          <w:rFonts w:hint="eastAsia"/>
        </w:rPr>
        <w:t>当三相电源平衡时，电泵的三相空载电流中任何一相与三相平均值的偏差应不大于平均值的</w:t>
      </w:r>
      <w:r w:rsidRPr="00DC0FE7">
        <w:rPr>
          <w:rFonts w:hint="eastAsia"/>
        </w:rPr>
        <w:t>10%。</w:t>
      </w:r>
    </w:p>
    <w:p w14:paraId="2AB9E81B" w14:textId="77777777" w:rsidR="00546168" w:rsidRPr="00DC0FE7" w:rsidRDefault="00546168" w:rsidP="00546168">
      <w:pPr>
        <w:pStyle w:val="affffffffa"/>
        <w:rPr>
          <w:rFonts w:ascii="Times New Roman"/>
        </w:rPr>
      </w:pPr>
      <w:r w:rsidRPr="00DC0FE7">
        <w:rPr>
          <w:rFonts w:ascii="Times New Roman"/>
        </w:rPr>
        <w:t>当接近工作温度时，电泵的绝缘电阻应不低于</w:t>
      </w:r>
      <w:r w:rsidRPr="00DC0FE7">
        <w:rPr>
          <w:rFonts w:ascii="Times New Roman"/>
        </w:rPr>
        <w:t>5 MΩ</w:t>
      </w:r>
      <w:r w:rsidRPr="00DC0FE7">
        <w:rPr>
          <w:rFonts w:ascii="Times New Roman"/>
        </w:rPr>
        <w:t>；电泵的冷态绝缘电阻应不低于</w:t>
      </w:r>
      <w:r w:rsidRPr="00DC0FE7">
        <w:rPr>
          <w:rFonts w:ascii="Times New Roman"/>
        </w:rPr>
        <w:t>50 MΩ</w:t>
      </w:r>
      <w:r w:rsidRPr="00DC0FE7">
        <w:rPr>
          <w:rFonts w:ascii="Times New Roman"/>
        </w:rPr>
        <w:t>。</w:t>
      </w:r>
    </w:p>
    <w:p w14:paraId="390A2721" w14:textId="77777777" w:rsidR="00546168" w:rsidRPr="00DC0FE7" w:rsidRDefault="00546168" w:rsidP="00546168">
      <w:pPr>
        <w:pStyle w:val="affffffffa"/>
        <w:rPr>
          <w:rFonts w:ascii="Times New Roman"/>
        </w:rPr>
      </w:pPr>
      <w:r w:rsidRPr="00DC0FE7">
        <w:rPr>
          <w:rFonts w:ascii="Times New Roman"/>
        </w:rPr>
        <w:t>电泵电动机的定子绕组应能承受历时</w:t>
      </w:r>
      <w:r w:rsidRPr="00DC0FE7">
        <w:rPr>
          <w:rFonts w:ascii="Times New Roman"/>
        </w:rPr>
        <w:t>1 min</w:t>
      </w:r>
      <w:r w:rsidRPr="00DC0FE7">
        <w:rPr>
          <w:rFonts w:ascii="Times New Roman"/>
        </w:rPr>
        <w:t>的耐电压试验而不发生击穿。试验电压的频率为</w:t>
      </w:r>
      <w:r w:rsidRPr="00DC0FE7">
        <w:rPr>
          <w:rFonts w:ascii="Times New Roman"/>
        </w:rPr>
        <w:t>50 Hz,</w:t>
      </w:r>
      <w:r w:rsidRPr="00DC0FE7">
        <w:rPr>
          <w:rFonts w:ascii="Times New Roman"/>
        </w:rPr>
        <w:t>并尽可能为正弦波形。试验电压的有效值对三相电动机为</w:t>
      </w:r>
      <w:r w:rsidRPr="00DC0FE7">
        <w:rPr>
          <w:rFonts w:ascii="Times New Roman"/>
        </w:rPr>
        <w:t>1760 V</w:t>
      </w:r>
      <w:r w:rsidRPr="00DC0FE7">
        <w:rPr>
          <w:rFonts w:ascii="Times New Roman"/>
        </w:rPr>
        <w:t>，对单相电动机为</w:t>
      </w:r>
      <w:r w:rsidRPr="00DC0FE7">
        <w:rPr>
          <w:rFonts w:ascii="Times New Roman"/>
        </w:rPr>
        <w:t>1500 V</w:t>
      </w:r>
      <w:r w:rsidRPr="00DC0FE7">
        <w:rPr>
          <w:rFonts w:ascii="Times New Roman"/>
        </w:rPr>
        <w:t>。大批连续生产的电泵进行检查试验时，允许用</w:t>
      </w:r>
      <w:r w:rsidRPr="00DC0FE7">
        <w:rPr>
          <w:rFonts w:ascii="Times New Roman"/>
        </w:rPr>
        <w:t>120%</w:t>
      </w:r>
      <w:r w:rsidRPr="00DC0FE7">
        <w:rPr>
          <w:rFonts w:ascii="Times New Roman"/>
        </w:rPr>
        <w:t>的规定试验电压历时</w:t>
      </w:r>
      <w:r w:rsidRPr="00DC0FE7">
        <w:rPr>
          <w:rFonts w:ascii="Times New Roman"/>
        </w:rPr>
        <w:t>1 s</w:t>
      </w:r>
      <w:r w:rsidRPr="00DC0FE7">
        <w:rPr>
          <w:rFonts w:ascii="Times New Roman"/>
        </w:rPr>
        <w:t>的试验代替，试验电压用试棒施加。</w:t>
      </w:r>
    </w:p>
    <w:p w14:paraId="558C01BA" w14:textId="77777777" w:rsidR="00546168" w:rsidRPr="00DC0FE7" w:rsidRDefault="00546168" w:rsidP="00546168">
      <w:pPr>
        <w:pStyle w:val="affff6"/>
        <w:ind w:firstLine="420"/>
        <w:rPr>
          <w:rFonts w:ascii="Times New Roman"/>
        </w:rPr>
      </w:pPr>
      <w:r w:rsidRPr="00DC0FE7">
        <w:rPr>
          <w:rFonts w:ascii="Times New Roman"/>
        </w:rPr>
        <w:t>同一台电泵不应重复进行本项试验。</w:t>
      </w:r>
    </w:p>
    <w:p w14:paraId="772B31E8" w14:textId="77777777" w:rsidR="00546168" w:rsidRPr="0035014D" w:rsidRDefault="00546168" w:rsidP="00546168">
      <w:pPr>
        <w:pStyle w:val="affffffffa"/>
        <w:rPr>
          <w:rFonts w:ascii="Times New Roman"/>
        </w:rPr>
      </w:pPr>
      <w:r w:rsidRPr="00DC0FE7">
        <w:rPr>
          <w:rFonts w:ascii="Times New Roman"/>
        </w:rPr>
        <w:t>电泵的绕组应能承受匝间绝缘冲击耐电压试验而不发生击穿，冲击试验电压（峰</w:t>
      </w:r>
      <w:r w:rsidRPr="0035014D">
        <w:rPr>
          <w:rFonts w:ascii="Times New Roman"/>
        </w:rPr>
        <w:t>值）三相为</w:t>
      </w:r>
      <w:r w:rsidRPr="0035014D">
        <w:rPr>
          <w:rFonts w:ascii="Times New Roman"/>
        </w:rPr>
        <w:t>2700 V</w:t>
      </w:r>
      <w:r w:rsidRPr="0035014D">
        <w:rPr>
          <w:rFonts w:ascii="Times New Roman"/>
        </w:rPr>
        <w:t>，单相为</w:t>
      </w:r>
      <w:r w:rsidRPr="0035014D">
        <w:rPr>
          <w:rFonts w:ascii="Times New Roman"/>
        </w:rPr>
        <w:t>2300 V</w:t>
      </w:r>
      <w:r w:rsidRPr="0035014D">
        <w:rPr>
          <w:rFonts w:ascii="Times New Roman"/>
        </w:rPr>
        <w:t>。</w:t>
      </w:r>
    </w:p>
    <w:p w14:paraId="4F267C5A" w14:textId="77777777" w:rsidR="00546168" w:rsidRPr="0035014D" w:rsidRDefault="00546168" w:rsidP="00546168">
      <w:pPr>
        <w:pStyle w:val="affffffffa"/>
        <w:rPr>
          <w:rFonts w:ascii="Times New Roman"/>
        </w:rPr>
      </w:pPr>
      <w:r w:rsidRPr="0035014D">
        <w:rPr>
          <w:rFonts w:ascii="Times New Roman"/>
        </w:rPr>
        <w:t>电泵应有可靠的接地装置，并有明显的接地标志。</w:t>
      </w:r>
    </w:p>
    <w:p w14:paraId="127D7844" w14:textId="77777777" w:rsidR="00546168" w:rsidRPr="0035014D" w:rsidRDefault="00546168" w:rsidP="00546168">
      <w:pPr>
        <w:pStyle w:val="affffffffa"/>
        <w:rPr>
          <w:rFonts w:ascii="Times New Roman"/>
        </w:rPr>
      </w:pPr>
      <w:r w:rsidRPr="0035014D">
        <w:rPr>
          <w:rFonts w:ascii="Times New Roman"/>
        </w:rPr>
        <w:t>电缆线端标志与旋转方向应符合</w:t>
      </w:r>
      <w:r w:rsidRPr="0035014D">
        <w:rPr>
          <w:rFonts w:ascii="Times New Roman"/>
        </w:rPr>
        <w:t xml:space="preserve">GB 1971 </w:t>
      </w:r>
      <w:r w:rsidRPr="0035014D">
        <w:rPr>
          <w:rFonts w:ascii="Times New Roman"/>
        </w:rPr>
        <w:t>的规定，且转向与泵工作方向一致，并应保证标志在电泵使用期内不易磨灭。</w:t>
      </w:r>
    </w:p>
    <w:p w14:paraId="727B8DEF" w14:textId="77777777" w:rsidR="00546168" w:rsidRPr="0035014D" w:rsidRDefault="00546168" w:rsidP="00546168">
      <w:pPr>
        <w:pStyle w:val="affffffffa"/>
        <w:rPr>
          <w:rFonts w:ascii="Times New Roman"/>
        </w:rPr>
      </w:pPr>
      <w:r w:rsidRPr="0035014D">
        <w:rPr>
          <w:rFonts w:ascii="Times New Roman"/>
        </w:rPr>
        <w:lastRenderedPageBreak/>
        <w:t>电泵应能在</w:t>
      </w:r>
      <w:r w:rsidRPr="0035014D">
        <w:rPr>
          <w:rFonts w:ascii="Times New Roman"/>
        </w:rPr>
        <w:t>85%</w:t>
      </w:r>
      <w:r w:rsidRPr="0035014D">
        <w:rPr>
          <w:rFonts w:ascii="Times New Roman"/>
        </w:rPr>
        <w:t>的额定电压下正常启动。</w:t>
      </w:r>
    </w:p>
    <w:p w14:paraId="090103BC" w14:textId="77777777" w:rsidR="00546168" w:rsidRPr="0035014D" w:rsidRDefault="00546168" w:rsidP="00546168">
      <w:pPr>
        <w:pStyle w:val="affffffffa"/>
        <w:rPr>
          <w:rFonts w:ascii="Times New Roman"/>
        </w:rPr>
      </w:pPr>
      <w:r w:rsidRPr="0035014D">
        <w:rPr>
          <w:rFonts w:ascii="Times New Roman"/>
        </w:rPr>
        <w:t>电泵的其它安全要求应符合</w:t>
      </w:r>
      <w:r w:rsidRPr="0035014D">
        <w:rPr>
          <w:rFonts w:ascii="Times New Roman"/>
        </w:rPr>
        <w:t>GB 10395.8</w:t>
      </w:r>
      <w:r w:rsidRPr="0035014D">
        <w:rPr>
          <w:rFonts w:ascii="Times New Roman"/>
        </w:rPr>
        <w:t>的有关规定。</w:t>
      </w:r>
    </w:p>
    <w:p w14:paraId="06F90B28" w14:textId="77777777" w:rsidR="00546168" w:rsidRPr="00DC0FE7" w:rsidRDefault="00546168" w:rsidP="00546168">
      <w:pPr>
        <w:pStyle w:val="affffffffa"/>
        <w:rPr>
          <w:rFonts w:ascii="Times New Roman"/>
        </w:rPr>
      </w:pPr>
      <w:r w:rsidRPr="00DC0FE7">
        <w:rPr>
          <w:rFonts w:ascii="Times New Roman"/>
        </w:rPr>
        <w:t>电泵的安全标志应符合</w:t>
      </w:r>
      <w:r w:rsidRPr="00DC0FE7">
        <w:rPr>
          <w:rFonts w:ascii="Times New Roman"/>
        </w:rPr>
        <w:t xml:space="preserve">GB 10396 </w:t>
      </w:r>
      <w:r w:rsidRPr="00DC0FE7">
        <w:rPr>
          <w:rFonts w:ascii="Times New Roman"/>
        </w:rPr>
        <w:t>的规定。</w:t>
      </w:r>
    </w:p>
    <w:p w14:paraId="6D673301" w14:textId="08E52230" w:rsidR="00A9769E" w:rsidRPr="00DC0FE7" w:rsidRDefault="00A9769E" w:rsidP="00546168">
      <w:pPr>
        <w:pStyle w:val="affffffffa"/>
        <w:rPr>
          <w:rFonts w:ascii="Times New Roman"/>
        </w:rPr>
      </w:pPr>
      <w:r w:rsidRPr="00DC0FE7">
        <w:rPr>
          <w:rFonts w:ascii="Times New Roman"/>
        </w:rPr>
        <w:t>电泵的电磁兼容性应符合</w:t>
      </w:r>
      <w:r w:rsidRPr="00DC0FE7">
        <w:rPr>
          <w:rFonts w:ascii="Times New Roman"/>
        </w:rPr>
        <w:t>GB</w:t>
      </w:r>
      <w:r w:rsidR="003C4FD8" w:rsidRPr="00DC0FE7">
        <w:rPr>
          <w:rFonts w:ascii="Times New Roman"/>
        </w:rPr>
        <w:t xml:space="preserve"> </w:t>
      </w:r>
      <w:r w:rsidRPr="00DC0FE7">
        <w:rPr>
          <w:rFonts w:ascii="Times New Roman"/>
        </w:rPr>
        <w:t>4343.1</w:t>
      </w:r>
      <w:r w:rsidRPr="00DC0FE7">
        <w:rPr>
          <w:rFonts w:ascii="Times New Roman"/>
        </w:rPr>
        <w:t>、</w:t>
      </w:r>
      <w:r w:rsidRPr="00DC0FE7">
        <w:rPr>
          <w:rFonts w:ascii="Times New Roman"/>
        </w:rPr>
        <w:t>GB/T</w:t>
      </w:r>
      <w:r w:rsidR="003C4FD8" w:rsidRPr="00DC0FE7">
        <w:rPr>
          <w:rFonts w:ascii="Times New Roman"/>
        </w:rPr>
        <w:t xml:space="preserve"> </w:t>
      </w:r>
      <w:r w:rsidRPr="00DC0FE7">
        <w:rPr>
          <w:rFonts w:ascii="Times New Roman"/>
        </w:rPr>
        <w:t>4343.2</w:t>
      </w:r>
      <w:r w:rsidRPr="00DC0FE7">
        <w:rPr>
          <w:rFonts w:ascii="Times New Roman"/>
        </w:rPr>
        <w:t>、</w:t>
      </w:r>
      <w:r w:rsidRPr="00DC0FE7">
        <w:rPr>
          <w:rFonts w:ascii="Times New Roman"/>
        </w:rPr>
        <w:t>GB</w:t>
      </w:r>
      <w:r w:rsidR="003C4FD8" w:rsidRPr="00DC0FE7">
        <w:rPr>
          <w:rFonts w:ascii="Times New Roman"/>
        </w:rPr>
        <w:t xml:space="preserve"> </w:t>
      </w:r>
      <w:r w:rsidRPr="00DC0FE7">
        <w:rPr>
          <w:rFonts w:ascii="Times New Roman"/>
        </w:rPr>
        <w:t>17625.1</w:t>
      </w:r>
      <w:r w:rsidRPr="00DC0FE7">
        <w:rPr>
          <w:rFonts w:ascii="Times New Roman"/>
        </w:rPr>
        <w:t>和</w:t>
      </w:r>
      <w:r w:rsidRPr="00DC0FE7">
        <w:rPr>
          <w:rFonts w:ascii="Times New Roman"/>
        </w:rPr>
        <w:t>GB/T</w:t>
      </w:r>
      <w:r w:rsidR="003C4FD8" w:rsidRPr="00DC0FE7">
        <w:rPr>
          <w:rFonts w:ascii="Times New Roman"/>
        </w:rPr>
        <w:t xml:space="preserve"> </w:t>
      </w:r>
      <w:r w:rsidRPr="00DC0FE7">
        <w:rPr>
          <w:rFonts w:ascii="Times New Roman"/>
        </w:rPr>
        <w:t>17625.2</w:t>
      </w:r>
      <w:r w:rsidRPr="00DC0FE7">
        <w:rPr>
          <w:rFonts w:ascii="Times New Roman"/>
        </w:rPr>
        <w:t>的规定。</w:t>
      </w:r>
    </w:p>
    <w:p w14:paraId="1B2DB86D" w14:textId="77777777" w:rsidR="00546168" w:rsidRPr="00DC0FE7" w:rsidRDefault="00546168" w:rsidP="00546168">
      <w:pPr>
        <w:pStyle w:val="affd"/>
        <w:spacing w:before="120" w:after="120"/>
        <w:rPr>
          <w:rFonts w:ascii="Times New Roman"/>
        </w:rPr>
      </w:pPr>
      <w:bookmarkStart w:id="114" w:name="_Toc129852985"/>
      <w:bookmarkStart w:id="115" w:name="_Toc130799058"/>
      <w:bookmarkStart w:id="116" w:name="_Toc138691737"/>
      <w:r w:rsidRPr="00DC0FE7">
        <w:rPr>
          <w:rFonts w:ascii="Times New Roman"/>
        </w:rPr>
        <w:t>主要零、部件要求</w:t>
      </w:r>
      <w:bookmarkEnd w:id="114"/>
      <w:bookmarkEnd w:id="115"/>
      <w:bookmarkEnd w:id="116"/>
    </w:p>
    <w:p w14:paraId="4408FE98" w14:textId="77777777" w:rsidR="00546168" w:rsidRPr="00DC0FE7" w:rsidRDefault="00546168" w:rsidP="00546168">
      <w:pPr>
        <w:pStyle w:val="affffffffa"/>
        <w:rPr>
          <w:rFonts w:ascii="Times New Roman"/>
        </w:rPr>
      </w:pPr>
      <w:r w:rsidRPr="00DC0FE7">
        <w:rPr>
          <w:rFonts w:ascii="Times New Roman"/>
        </w:rPr>
        <w:t>铸件应符合</w:t>
      </w:r>
      <w:r w:rsidRPr="00DC0FE7">
        <w:rPr>
          <w:rFonts w:ascii="Times New Roman"/>
        </w:rPr>
        <w:t>GB/T 9439</w:t>
      </w:r>
      <w:r w:rsidRPr="00DC0FE7">
        <w:rPr>
          <w:rFonts w:ascii="Times New Roman"/>
        </w:rPr>
        <w:t>或</w:t>
      </w:r>
      <w:r w:rsidRPr="00DC0FE7">
        <w:rPr>
          <w:rFonts w:ascii="Times New Roman"/>
        </w:rPr>
        <w:t>GB/T 1348</w:t>
      </w:r>
      <w:r w:rsidRPr="00DC0FE7">
        <w:rPr>
          <w:rFonts w:ascii="Times New Roman"/>
        </w:rPr>
        <w:t>或</w:t>
      </w:r>
      <w:r w:rsidRPr="00DC0FE7">
        <w:rPr>
          <w:rFonts w:ascii="Times New Roman"/>
        </w:rPr>
        <w:t>JB/T6880.1</w:t>
      </w:r>
      <w:r w:rsidRPr="00DC0FE7">
        <w:rPr>
          <w:rFonts w:ascii="Times New Roman"/>
        </w:rPr>
        <w:t>、</w:t>
      </w:r>
      <w:r w:rsidRPr="00DC0FE7">
        <w:rPr>
          <w:rFonts w:ascii="Times New Roman"/>
        </w:rPr>
        <w:t>JB/T 6880.2</w:t>
      </w:r>
      <w:r w:rsidRPr="00DC0FE7">
        <w:rPr>
          <w:rFonts w:ascii="Times New Roman"/>
        </w:rPr>
        <w:t>的规定。</w:t>
      </w:r>
    </w:p>
    <w:p w14:paraId="281BF49F" w14:textId="77777777" w:rsidR="00546168" w:rsidRPr="00DC0FE7" w:rsidRDefault="00546168" w:rsidP="00546168">
      <w:pPr>
        <w:pStyle w:val="affffffffa"/>
        <w:rPr>
          <w:rFonts w:ascii="Times New Roman"/>
        </w:rPr>
      </w:pPr>
      <w:r w:rsidRPr="00DC0FE7">
        <w:rPr>
          <w:rFonts w:ascii="Times New Roman"/>
        </w:rPr>
        <w:t>不锈钢轴应符合</w:t>
      </w:r>
      <w:r w:rsidRPr="00DC0FE7">
        <w:rPr>
          <w:rFonts w:ascii="Times New Roman"/>
        </w:rPr>
        <w:t>GB/T 1220</w:t>
      </w:r>
      <w:r w:rsidRPr="00DC0FE7">
        <w:rPr>
          <w:rFonts w:ascii="Times New Roman"/>
        </w:rPr>
        <w:t>的规定，其他不锈钢件应符合</w:t>
      </w:r>
      <w:r w:rsidRPr="00DC0FE7">
        <w:rPr>
          <w:rFonts w:ascii="Times New Roman"/>
        </w:rPr>
        <w:t>GB/T 20878</w:t>
      </w:r>
      <w:r w:rsidRPr="00DC0FE7">
        <w:rPr>
          <w:rFonts w:ascii="Times New Roman"/>
        </w:rPr>
        <w:t>的规定。</w:t>
      </w:r>
    </w:p>
    <w:p w14:paraId="538444B6" w14:textId="77777777" w:rsidR="00546168" w:rsidRPr="00DC0FE7" w:rsidRDefault="00546168" w:rsidP="00546168">
      <w:pPr>
        <w:pStyle w:val="affffffffa"/>
        <w:rPr>
          <w:rFonts w:ascii="Times New Roman"/>
        </w:rPr>
      </w:pPr>
      <w:r w:rsidRPr="00DC0FE7">
        <w:rPr>
          <w:rFonts w:ascii="Times New Roman"/>
        </w:rPr>
        <w:t>铜件应符合</w:t>
      </w:r>
      <w:r w:rsidRPr="00DC0FE7">
        <w:rPr>
          <w:rFonts w:ascii="Times New Roman"/>
        </w:rPr>
        <w:t>GB/T 1176</w:t>
      </w:r>
      <w:r w:rsidRPr="00DC0FE7">
        <w:rPr>
          <w:rFonts w:ascii="Times New Roman"/>
        </w:rPr>
        <w:t>的规定。</w:t>
      </w:r>
    </w:p>
    <w:p w14:paraId="144CE8DD" w14:textId="77777777" w:rsidR="00546168" w:rsidRPr="00DC0FE7" w:rsidRDefault="00546168" w:rsidP="00546168">
      <w:pPr>
        <w:pStyle w:val="affffffffa"/>
        <w:rPr>
          <w:rFonts w:ascii="Times New Roman"/>
        </w:rPr>
      </w:pPr>
      <w:r w:rsidRPr="00DC0FE7">
        <w:rPr>
          <w:rFonts w:ascii="Times New Roman"/>
        </w:rPr>
        <w:t>铸铁法兰的型式和尺寸应符合</w:t>
      </w:r>
      <w:r w:rsidRPr="00DC0FE7">
        <w:rPr>
          <w:rFonts w:ascii="Times New Roman"/>
        </w:rPr>
        <w:t xml:space="preserve">GB/T 17241.6 </w:t>
      </w:r>
      <w:r w:rsidRPr="00DC0FE7">
        <w:rPr>
          <w:rFonts w:ascii="Times New Roman"/>
        </w:rPr>
        <w:t>的规定。</w:t>
      </w:r>
    </w:p>
    <w:p w14:paraId="658E2B98" w14:textId="77777777" w:rsidR="00546168" w:rsidRPr="00DC0FE7" w:rsidRDefault="00546168" w:rsidP="00546168">
      <w:pPr>
        <w:pStyle w:val="affffffffa"/>
        <w:rPr>
          <w:rFonts w:ascii="Times New Roman"/>
        </w:rPr>
      </w:pPr>
      <w:r w:rsidRPr="00DC0FE7">
        <w:rPr>
          <w:rFonts w:ascii="Times New Roman"/>
        </w:rPr>
        <w:t>管螺纹的型式和尺寸应符合</w:t>
      </w:r>
      <w:r w:rsidRPr="00DC0FE7">
        <w:rPr>
          <w:rFonts w:ascii="Times New Roman"/>
        </w:rPr>
        <w:t xml:space="preserve">GB/T 7307 </w:t>
      </w:r>
      <w:r w:rsidRPr="00DC0FE7">
        <w:rPr>
          <w:rFonts w:ascii="Times New Roman"/>
        </w:rPr>
        <w:t>的规定。</w:t>
      </w:r>
    </w:p>
    <w:p w14:paraId="1A2B40BC" w14:textId="58AAC8BC" w:rsidR="00546168" w:rsidRPr="00DC0FE7" w:rsidRDefault="00546168" w:rsidP="00546168">
      <w:pPr>
        <w:pStyle w:val="affffffffa"/>
        <w:rPr>
          <w:rFonts w:ascii="Times New Roman"/>
        </w:rPr>
      </w:pPr>
      <w:r w:rsidRPr="00DC0FE7">
        <w:rPr>
          <w:rFonts w:ascii="Times New Roman"/>
        </w:rPr>
        <w:t>电泵</w:t>
      </w:r>
      <w:r w:rsidR="00387E4F" w:rsidRPr="00DC0FE7">
        <w:rPr>
          <w:rFonts w:ascii="Times New Roman"/>
        </w:rPr>
        <w:t>中</w:t>
      </w:r>
      <w:r w:rsidRPr="00DC0FE7">
        <w:rPr>
          <w:rFonts w:ascii="Times New Roman"/>
        </w:rPr>
        <w:t>有承受压力的零部件应进行静水压试验，试验压力为</w:t>
      </w:r>
      <w:r w:rsidRPr="00DC0FE7">
        <w:rPr>
          <w:rFonts w:ascii="Times New Roman"/>
        </w:rPr>
        <w:t>1.5</w:t>
      </w:r>
      <w:r w:rsidRPr="00DC0FE7">
        <w:rPr>
          <w:rFonts w:ascii="Times New Roman"/>
        </w:rPr>
        <w:t>倍的适用系统压力的最高值，压力持续时间不应少于</w:t>
      </w:r>
      <w:r w:rsidRPr="00DC0FE7">
        <w:rPr>
          <w:rFonts w:ascii="Times New Roman"/>
        </w:rPr>
        <w:t>5 min</w:t>
      </w:r>
      <w:r w:rsidRPr="00DC0FE7">
        <w:rPr>
          <w:rFonts w:ascii="Times New Roman"/>
        </w:rPr>
        <w:t>，承压零部件在试压过程中不应有渗漏等现象。</w:t>
      </w:r>
    </w:p>
    <w:p w14:paraId="085F2FF6" w14:textId="7E35E59D" w:rsidR="00546168" w:rsidRPr="00DC0FE7" w:rsidRDefault="00546168" w:rsidP="00546168">
      <w:pPr>
        <w:pStyle w:val="affffffffa"/>
        <w:rPr>
          <w:rFonts w:ascii="Times New Roman"/>
        </w:rPr>
      </w:pPr>
      <w:r w:rsidRPr="00DC0FE7">
        <w:rPr>
          <w:rFonts w:ascii="Times New Roman"/>
        </w:rPr>
        <w:t>电泵叶轮和电机转子应进行静（动）平衡试验。叶轮、电机转子最大外径上的静平衡质量不得大于式（</w:t>
      </w:r>
      <w:r w:rsidR="00025761" w:rsidRPr="00DC0FE7">
        <w:rPr>
          <w:rFonts w:ascii="Times New Roman"/>
        </w:rPr>
        <w:t>3</w:t>
      </w:r>
      <w:r w:rsidRPr="00DC0FE7">
        <w:rPr>
          <w:rFonts w:ascii="Times New Roman"/>
        </w:rPr>
        <w:t>）的计算值；动平衡质量不得大于式（</w:t>
      </w:r>
      <w:r w:rsidR="00025761" w:rsidRPr="00DC0FE7">
        <w:rPr>
          <w:rFonts w:ascii="Times New Roman"/>
        </w:rPr>
        <w:t>4</w:t>
      </w:r>
      <w:r w:rsidRPr="00DC0FE7">
        <w:rPr>
          <w:rFonts w:ascii="Times New Roman"/>
        </w:rPr>
        <w:t>）的计算值：</w:t>
      </w:r>
    </w:p>
    <w:p w14:paraId="46BFA4AB" w14:textId="77777777" w:rsidR="00546168" w:rsidRPr="00DC0FE7" w:rsidRDefault="00546168" w:rsidP="00546168">
      <w:pPr>
        <w:pStyle w:val="affffff6"/>
        <w:rPr>
          <w:rFonts w:ascii="Times New Roman" w:hAnsi="Times New Roman"/>
        </w:rPr>
      </w:pPr>
      <w:r w:rsidRPr="00DC0FE7">
        <w:rPr>
          <w:rFonts w:ascii="Times New Roman" w:hAnsi="Times New Roman"/>
        </w:rPr>
        <w:tab/>
      </w:r>
      <m:oMath>
        <m:r>
          <m:rPr>
            <m:sty m:val="p"/>
          </m:rPr>
          <w:rPr>
            <w:rFonts w:ascii="Cambria Math" w:hAnsi="Cambria Math"/>
          </w:rPr>
          <m:t>Δ</m:t>
        </m:r>
        <m:r>
          <w:rPr>
            <w:rFonts w:ascii="Cambria Math" w:hAnsi="Cambria Math"/>
          </w:rPr>
          <m:t>W=</m:t>
        </m:r>
        <m:f>
          <m:fPr>
            <m:ctrlPr>
              <w:rPr>
                <w:rFonts w:ascii="Cambria Math" w:hAnsi="Cambria Math"/>
                <w:i/>
              </w:rPr>
            </m:ctrlPr>
          </m:fPr>
          <m:num>
            <m:r>
              <w:rPr>
                <w:rFonts w:ascii="Cambria Math" w:hAnsi="Cambria Math"/>
              </w:rPr>
              <m:t>2</m:t>
            </m:r>
            <m:r>
              <m:rPr>
                <m:scr m:val="script"/>
              </m:rPr>
              <w:rPr>
                <w:rFonts w:ascii="Cambria Math" w:hAnsi="Cambria Math"/>
              </w:rPr>
              <m:t>e</m:t>
            </m:r>
            <m:r>
              <w:rPr>
                <w:rFonts w:ascii="Cambria Math" w:hAnsi="Cambria Math"/>
              </w:rPr>
              <m:t>W</m:t>
            </m:r>
          </m:num>
          <m:den>
            <m:r>
              <w:rPr>
                <w:rFonts w:ascii="Cambria Math" w:hAnsi="Cambria Math"/>
              </w:rPr>
              <m:t>D</m:t>
            </m:r>
          </m:den>
        </m:f>
      </m:oMath>
      <w:r w:rsidRPr="00DC0FE7">
        <w:rPr>
          <w:rFonts w:ascii="Times New Roman" w:eastAsia="微软雅黑" w:hAnsi="Times New Roman"/>
        </w:rPr>
        <w:tab/>
      </w:r>
      <w:r w:rsidRPr="00DC0FE7">
        <w:rPr>
          <w:rFonts w:ascii="Times New Roman" w:hAnsi="Times New Roman"/>
        </w:rPr>
        <w:t>(</w:t>
      </w:r>
      <w:r w:rsidRPr="00DC0FE7">
        <w:rPr>
          <w:rFonts w:ascii="Times New Roman" w:hAnsi="Times New Roman"/>
        </w:rPr>
        <w:fldChar w:fldCharType="begin"/>
      </w:r>
      <w:r w:rsidRPr="00DC0FE7">
        <w:rPr>
          <w:rFonts w:ascii="Times New Roman" w:hAnsi="Times New Roman"/>
        </w:rPr>
        <w:instrText xml:space="preserve"> AUTONUM </w:instrText>
      </w:r>
      <w:r w:rsidRPr="00DC0FE7">
        <w:rPr>
          <w:rFonts w:ascii="Times New Roman" w:hAnsi="Times New Roman"/>
        </w:rPr>
        <w:fldChar w:fldCharType="end"/>
      </w:r>
      <w:r w:rsidRPr="00DC0FE7">
        <w:rPr>
          <w:rFonts w:ascii="Times New Roman" w:hAnsi="Times New Roman"/>
        </w:rPr>
        <w:t>)</w:t>
      </w:r>
    </w:p>
    <w:p w14:paraId="411D05B8" w14:textId="77777777" w:rsidR="00546168" w:rsidRPr="00DC0FE7" w:rsidRDefault="00546168" w:rsidP="00546168">
      <w:pPr>
        <w:pStyle w:val="affffff6"/>
        <w:rPr>
          <w:rFonts w:ascii="Times New Roman" w:hAnsi="Times New Roman"/>
        </w:rPr>
      </w:pPr>
      <w:r w:rsidRPr="00DC0FE7">
        <w:rPr>
          <w:rFonts w:ascii="Times New Roman" w:hAnsi="Times New Roman"/>
        </w:rPr>
        <w:tab/>
      </w:r>
      <m:oMath>
        <m:r>
          <w:rPr>
            <w:rFonts w:ascii="Cambria Math" w:hAnsi="Cambria Math"/>
          </w:rPr>
          <m:t>∆W=</m:t>
        </m:r>
        <m:f>
          <m:fPr>
            <m:ctrlPr>
              <w:rPr>
                <w:rFonts w:ascii="Cambria Math" w:hAnsi="Cambria Math"/>
                <w:i/>
              </w:rPr>
            </m:ctrlPr>
          </m:fPr>
          <m:num>
            <m:r>
              <m:rPr>
                <m:scr m:val="script"/>
              </m:rPr>
              <w:rPr>
                <w:rFonts w:ascii="Cambria Math" w:hAnsi="Cambria Math"/>
              </w:rPr>
              <m:t>e</m:t>
            </m:r>
            <m:r>
              <w:rPr>
                <w:rFonts w:ascii="Cambria Math" w:hAnsi="Cambria Math"/>
              </w:rPr>
              <m:t>W</m:t>
            </m:r>
          </m:num>
          <m:den>
            <m:r>
              <w:rPr>
                <w:rFonts w:ascii="Cambria Math" w:hAnsi="Cambria Math"/>
              </w:rPr>
              <m:t>D</m:t>
            </m:r>
          </m:den>
        </m:f>
      </m:oMath>
      <w:r w:rsidRPr="00DC0FE7">
        <w:rPr>
          <w:rFonts w:ascii="Times New Roman" w:eastAsia="微软雅黑" w:hAnsi="Times New Roman"/>
        </w:rPr>
        <w:tab/>
      </w:r>
      <w:r w:rsidRPr="00DC0FE7">
        <w:rPr>
          <w:rFonts w:ascii="Times New Roman" w:hAnsi="Times New Roman"/>
        </w:rPr>
        <w:t>(</w:t>
      </w:r>
      <w:r w:rsidRPr="00DC0FE7">
        <w:rPr>
          <w:rFonts w:ascii="Times New Roman" w:hAnsi="Times New Roman"/>
        </w:rPr>
        <w:fldChar w:fldCharType="begin"/>
      </w:r>
      <w:r w:rsidRPr="00DC0FE7">
        <w:rPr>
          <w:rFonts w:ascii="Times New Roman" w:hAnsi="Times New Roman"/>
        </w:rPr>
        <w:instrText xml:space="preserve"> AUTONUM </w:instrText>
      </w:r>
      <w:r w:rsidRPr="00DC0FE7">
        <w:rPr>
          <w:rFonts w:ascii="Times New Roman" w:hAnsi="Times New Roman"/>
        </w:rPr>
        <w:fldChar w:fldCharType="end"/>
      </w:r>
      <w:r w:rsidRPr="00DC0FE7">
        <w:rPr>
          <w:rFonts w:ascii="Times New Roman" w:hAnsi="Times New Roman"/>
        </w:rPr>
        <w:t>)</w:t>
      </w:r>
    </w:p>
    <w:p w14:paraId="11713645" w14:textId="77777777" w:rsidR="00546168" w:rsidRPr="00DC0FE7" w:rsidRDefault="00546168" w:rsidP="00546168">
      <w:pPr>
        <w:pStyle w:val="affff5"/>
        <w:ind w:firstLine="420"/>
        <w:rPr>
          <w:rFonts w:ascii="Times New Roman" w:hAnsi="Times New Roman"/>
        </w:rPr>
      </w:pPr>
      <w:r w:rsidRPr="00DC0FE7">
        <w:rPr>
          <w:rFonts w:ascii="Times New Roman" w:hAnsi="Times New Roman"/>
        </w:rPr>
        <w:t>式中：</w:t>
      </w:r>
    </w:p>
    <w:p w14:paraId="3F3BA10D" w14:textId="77777777" w:rsidR="00546168" w:rsidRPr="00DC0FE7" w:rsidRDefault="00546168" w:rsidP="00546168">
      <w:pPr>
        <w:pStyle w:val="affff6"/>
        <w:ind w:leftChars="202" w:left="424" w:firstLineChars="0" w:firstLine="2"/>
        <w:rPr>
          <w:rFonts w:ascii="Times New Roman"/>
        </w:rPr>
      </w:pPr>
      <m:oMath>
        <m:r>
          <m:rPr>
            <m:sty m:val="p"/>
          </m:rPr>
          <w:rPr>
            <w:rFonts w:ascii="Cambria Math" w:hAnsi="Cambria Math"/>
          </w:rPr>
          <m:t>Δ</m:t>
        </m:r>
        <m:r>
          <w:rPr>
            <w:rFonts w:ascii="Cambria Math" w:hAnsi="Cambria Math"/>
          </w:rPr>
          <m:t>W</m:t>
        </m:r>
      </m:oMath>
      <w:r w:rsidRPr="00DC0FE7">
        <w:rPr>
          <w:rFonts w:ascii="Times New Roman"/>
        </w:rPr>
        <w:t>—</w:t>
      </w:r>
      <w:r w:rsidRPr="00DC0FE7">
        <w:rPr>
          <w:rFonts w:ascii="Times New Roman"/>
        </w:rPr>
        <w:t>最大外径处平衡质量，单位为克（</w:t>
      </w:r>
      <w:r w:rsidRPr="00DC0FE7">
        <w:rPr>
          <w:rFonts w:ascii="Times New Roman"/>
        </w:rPr>
        <w:t>g</w:t>
      </w:r>
      <w:r w:rsidRPr="00DC0FE7">
        <w:rPr>
          <w:rFonts w:ascii="Times New Roman"/>
        </w:rPr>
        <w:t>）；</w:t>
      </w:r>
    </w:p>
    <w:p w14:paraId="6D9E3B19" w14:textId="77777777" w:rsidR="00546168" w:rsidRPr="00DC0FE7" w:rsidRDefault="00546168" w:rsidP="00546168">
      <w:pPr>
        <w:pStyle w:val="affff6"/>
        <w:ind w:leftChars="202" w:left="424" w:firstLineChars="0" w:firstLine="2"/>
        <w:rPr>
          <w:rFonts w:ascii="Times New Roman"/>
        </w:rPr>
      </w:pPr>
      <m:oMath>
        <m:r>
          <m:rPr>
            <m:scr m:val="script"/>
          </m:rPr>
          <w:rPr>
            <w:rFonts w:ascii="Cambria Math" w:hAnsi="Cambria Math"/>
          </w:rPr>
          <m:t>e</m:t>
        </m:r>
      </m:oMath>
      <w:r w:rsidRPr="00DC0FE7">
        <w:rPr>
          <w:rFonts w:ascii="Times New Roman"/>
        </w:rPr>
        <w:t xml:space="preserve">  —</w:t>
      </w:r>
      <w:r w:rsidRPr="00DC0FE7">
        <w:rPr>
          <w:rFonts w:ascii="Times New Roman"/>
        </w:rPr>
        <w:t>许用剩余不平衡度（应符合</w:t>
      </w:r>
      <w:r w:rsidRPr="00DC0FE7">
        <w:rPr>
          <w:rFonts w:ascii="Times New Roman"/>
        </w:rPr>
        <w:t>GB/T 9239.1-2006</w:t>
      </w:r>
      <w:r w:rsidRPr="00DC0FE7">
        <w:rPr>
          <w:rFonts w:ascii="Times New Roman"/>
        </w:rPr>
        <w:t>中</w:t>
      </w:r>
      <w:r w:rsidRPr="00DC0FE7">
        <w:rPr>
          <w:rFonts w:ascii="Times New Roman"/>
        </w:rPr>
        <w:t>G6.3</w:t>
      </w:r>
      <w:r w:rsidRPr="00DC0FE7">
        <w:rPr>
          <w:rFonts w:ascii="Times New Roman"/>
        </w:rPr>
        <w:t>级的规定），单位为克毫米每千克（</w:t>
      </w:r>
      <w:r w:rsidRPr="00DC0FE7">
        <w:rPr>
          <w:rFonts w:ascii="Times New Roman"/>
        </w:rPr>
        <w:t>g·mm/kg</w:t>
      </w:r>
      <w:r w:rsidRPr="00DC0FE7">
        <w:rPr>
          <w:rFonts w:ascii="Times New Roman"/>
        </w:rPr>
        <w:t>）；</w:t>
      </w:r>
    </w:p>
    <w:p w14:paraId="6A4E23F1" w14:textId="77777777" w:rsidR="00546168" w:rsidRPr="00DC0FE7" w:rsidRDefault="00546168" w:rsidP="00546168">
      <w:pPr>
        <w:pStyle w:val="affff6"/>
        <w:ind w:leftChars="202" w:left="424" w:firstLineChars="0" w:firstLine="2"/>
        <w:rPr>
          <w:rFonts w:ascii="Times New Roman"/>
        </w:rPr>
      </w:pPr>
      <m:oMath>
        <m:r>
          <w:rPr>
            <w:rFonts w:ascii="Cambria Math" w:hAnsi="Cambria Math"/>
          </w:rPr>
          <m:t xml:space="preserve">   </m:t>
        </m:r>
      </m:oMath>
      <w:r w:rsidRPr="00DC0FE7">
        <w:rPr>
          <w:rFonts w:ascii="Times New Roman"/>
        </w:rPr>
        <w:t xml:space="preserve">    </w:t>
      </w:r>
      <w:r w:rsidRPr="00DC0FE7">
        <w:rPr>
          <w:rFonts w:ascii="Times New Roman"/>
        </w:rPr>
        <w:t>同步转速为</w:t>
      </w:r>
      <w:r w:rsidRPr="00DC0FE7">
        <w:rPr>
          <w:rFonts w:ascii="Times New Roman"/>
        </w:rPr>
        <w:t>3000 r/min</w:t>
      </w:r>
      <w:r w:rsidRPr="00DC0FE7">
        <w:rPr>
          <w:rFonts w:ascii="Times New Roman"/>
        </w:rPr>
        <w:t>时，</w:t>
      </w:r>
      <m:oMath>
        <m:r>
          <m:rPr>
            <m:scr m:val="script"/>
          </m:rPr>
          <w:rPr>
            <w:rFonts w:ascii="Cambria Math" w:hAnsi="Cambria Math"/>
          </w:rPr>
          <m:t>e</m:t>
        </m:r>
        <m:r>
          <w:rPr>
            <w:rFonts w:ascii="Cambria Math" w:hAnsi="Cambria Math"/>
          </w:rPr>
          <m:t>=20</m:t>
        </m:r>
      </m:oMath>
      <w:r w:rsidRPr="00DC0FE7">
        <w:rPr>
          <w:rFonts w:ascii="Times New Roman"/>
        </w:rPr>
        <w:t xml:space="preserve"> g·mm/kg</w:t>
      </w:r>
      <w:r w:rsidRPr="00DC0FE7">
        <w:rPr>
          <w:rFonts w:ascii="Times New Roman"/>
        </w:rPr>
        <w:t>；</w:t>
      </w:r>
    </w:p>
    <w:p w14:paraId="52C5CA1D" w14:textId="77777777" w:rsidR="00546168" w:rsidRPr="00DC0FE7" w:rsidRDefault="00546168" w:rsidP="00546168">
      <w:pPr>
        <w:pStyle w:val="affff6"/>
        <w:ind w:leftChars="202" w:left="424" w:firstLineChars="0" w:firstLine="2"/>
        <w:rPr>
          <w:rFonts w:ascii="Times New Roman"/>
        </w:rPr>
      </w:pPr>
      <w:r w:rsidRPr="00DC0FE7">
        <w:rPr>
          <w:rFonts w:ascii="Times New Roman"/>
        </w:rPr>
        <w:t xml:space="preserve">     </w:t>
      </w:r>
      <w:r w:rsidRPr="00DC0FE7">
        <w:rPr>
          <w:rFonts w:ascii="Times New Roman"/>
        </w:rPr>
        <w:t>同步转速为</w:t>
      </w:r>
      <w:r w:rsidRPr="00DC0FE7">
        <w:rPr>
          <w:rFonts w:ascii="Times New Roman"/>
        </w:rPr>
        <w:t>1500 r/min</w:t>
      </w:r>
      <w:r w:rsidRPr="00DC0FE7">
        <w:rPr>
          <w:rFonts w:ascii="Times New Roman"/>
        </w:rPr>
        <w:t>时，</w:t>
      </w:r>
      <m:oMath>
        <m:r>
          <m:rPr>
            <m:scr m:val="script"/>
          </m:rPr>
          <w:rPr>
            <w:rFonts w:ascii="Cambria Math" w:hAnsi="Cambria Math"/>
          </w:rPr>
          <m:t>e</m:t>
        </m:r>
        <m:r>
          <w:rPr>
            <w:rFonts w:ascii="Cambria Math" w:hAnsi="Cambria Math"/>
          </w:rPr>
          <m:t>=40</m:t>
        </m:r>
      </m:oMath>
      <w:r w:rsidRPr="00DC0FE7">
        <w:rPr>
          <w:rFonts w:ascii="Times New Roman"/>
        </w:rPr>
        <w:t xml:space="preserve"> g·mm/kg</w:t>
      </w:r>
      <w:r w:rsidRPr="00DC0FE7">
        <w:rPr>
          <w:rFonts w:ascii="Times New Roman"/>
        </w:rPr>
        <w:t>；</w:t>
      </w:r>
    </w:p>
    <w:p w14:paraId="08E79427" w14:textId="77777777" w:rsidR="00546168" w:rsidRPr="00DC0FE7" w:rsidRDefault="00546168" w:rsidP="00546168">
      <w:pPr>
        <w:pStyle w:val="affff6"/>
        <w:ind w:leftChars="202" w:left="424" w:firstLineChars="0" w:firstLine="2"/>
        <w:rPr>
          <w:rFonts w:ascii="Times New Roman"/>
        </w:rPr>
      </w:pPr>
      <m:oMath>
        <m:r>
          <w:rPr>
            <w:rFonts w:ascii="Cambria Math" w:hAnsi="Cambria Math"/>
          </w:rPr>
          <m:t>W</m:t>
        </m:r>
      </m:oMath>
      <w:r w:rsidRPr="00DC0FE7">
        <w:rPr>
          <w:rFonts w:ascii="Times New Roman"/>
        </w:rPr>
        <w:t xml:space="preserve"> —</w:t>
      </w:r>
      <w:r w:rsidRPr="00DC0FE7">
        <w:rPr>
          <w:rFonts w:ascii="Times New Roman"/>
        </w:rPr>
        <w:t>叶轮或电机转子质量，单位为千克（</w:t>
      </w:r>
      <w:r w:rsidRPr="00DC0FE7">
        <w:rPr>
          <w:rFonts w:ascii="Times New Roman"/>
        </w:rPr>
        <w:t>kg</w:t>
      </w:r>
      <w:r w:rsidRPr="00DC0FE7">
        <w:rPr>
          <w:rFonts w:ascii="Times New Roman"/>
        </w:rPr>
        <w:t>）；</w:t>
      </w:r>
    </w:p>
    <w:p w14:paraId="372B58F0" w14:textId="77777777" w:rsidR="00546168" w:rsidRPr="00DC0FE7" w:rsidRDefault="00546168" w:rsidP="00546168">
      <w:pPr>
        <w:pStyle w:val="affff6"/>
        <w:ind w:leftChars="202" w:left="424" w:firstLineChars="0" w:firstLine="2"/>
        <w:rPr>
          <w:rFonts w:ascii="Times New Roman"/>
        </w:rPr>
      </w:pPr>
      <m:oMath>
        <m:r>
          <w:rPr>
            <w:rFonts w:ascii="Cambria Math" w:hAnsi="Cambria Math"/>
          </w:rPr>
          <m:t>D</m:t>
        </m:r>
      </m:oMath>
      <w:r w:rsidRPr="00DC0FE7">
        <w:rPr>
          <w:rFonts w:ascii="Times New Roman"/>
        </w:rPr>
        <w:t xml:space="preserve"> —</w:t>
      </w:r>
      <w:r w:rsidRPr="00DC0FE7">
        <w:rPr>
          <w:rFonts w:ascii="Times New Roman"/>
        </w:rPr>
        <w:t>叶轮或电机转子最大外径，单位为毫米（</w:t>
      </w:r>
      <w:r w:rsidRPr="00DC0FE7">
        <w:rPr>
          <w:rFonts w:ascii="Times New Roman"/>
        </w:rPr>
        <w:t>mm</w:t>
      </w:r>
      <w:r w:rsidRPr="00DC0FE7">
        <w:rPr>
          <w:rFonts w:ascii="Times New Roman"/>
        </w:rPr>
        <w:t>）。</w:t>
      </w:r>
    </w:p>
    <w:p w14:paraId="14FFAE94" w14:textId="77777777" w:rsidR="00546168" w:rsidRPr="00DC0FE7" w:rsidRDefault="00546168" w:rsidP="00546168">
      <w:pPr>
        <w:pStyle w:val="affd"/>
        <w:spacing w:before="120" w:after="120"/>
      </w:pPr>
      <w:bookmarkStart w:id="117" w:name="_Toc129852986"/>
      <w:bookmarkStart w:id="118" w:name="_Toc130799059"/>
      <w:bookmarkStart w:id="119" w:name="_Toc138691738"/>
      <w:r w:rsidRPr="00DC0FE7">
        <w:rPr>
          <w:rFonts w:hint="eastAsia"/>
        </w:rPr>
        <w:t>装配要求</w:t>
      </w:r>
      <w:bookmarkEnd w:id="117"/>
      <w:bookmarkEnd w:id="118"/>
      <w:bookmarkEnd w:id="119"/>
    </w:p>
    <w:p w14:paraId="2FD930DE" w14:textId="3858C0FF" w:rsidR="00546168" w:rsidRPr="00DC0FE7" w:rsidRDefault="00546168" w:rsidP="00546168">
      <w:pPr>
        <w:pStyle w:val="affffffffa"/>
      </w:pPr>
      <w:r w:rsidRPr="00DC0FE7">
        <w:rPr>
          <w:rFonts w:hint="eastAsia"/>
        </w:rPr>
        <w:t>电泵所有零部件应经检验合格后，方可进行装配。</w:t>
      </w:r>
    </w:p>
    <w:p w14:paraId="497D5940" w14:textId="77777777" w:rsidR="00F20BAD" w:rsidRPr="00DC0FE7" w:rsidRDefault="00F20BAD" w:rsidP="00F20BAD">
      <w:pPr>
        <w:pStyle w:val="affffffffa"/>
        <w:rPr>
          <w:rFonts w:ascii="Times New Roman"/>
        </w:rPr>
      </w:pPr>
      <w:r w:rsidRPr="00DC0FE7">
        <w:rPr>
          <w:rFonts w:ascii="Times New Roman"/>
        </w:rPr>
        <w:t>电泵组装后，密封腔内应能承受压力为</w:t>
      </w:r>
      <w:r w:rsidRPr="00DC0FE7">
        <w:rPr>
          <w:rFonts w:ascii="Times New Roman"/>
        </w:rPr>
        <w:t>0.2 MPa</w:t>
      </w:r>
      <w:r w:rsidRPr="00DC0FE7">
        <w:rPr>
          <w:rFonts w:ascii="Times New Roman"/>
        </w:rPr>
        <w:t>，历时</w:t>
      </w:r>
      <w:r w:rsidRPr="00DC0FE7">
        <w:rPr>
          <w:rFonts w:ascii="Times New Roman"/>
        </w:rPr>
        <w:t>3 min</w:t>
      </w:r>
      <w:r w:rsidRPr="00DC0FE7">
        <w:rPr>
          <w:rFonts w:ascii="Times New Roman"/>
        </w:rPr>
        <w:t>的气压试验而无泄漏现象。</w:t>
      </w:r>
    </w:p>
    <w:p w14:paraId="3A348AF7" w14:textId="77777777" w:rsidR="00546168" w:rsidRPr="0086300B" w:rsidRDefault="00546168" w:rsidP="00546168">
      <w:pPr>
        <w:pStyle w:val="affffffffa"/>
        <w:rPr>
          <w:rFonts w:ascii="Times New Roman"/>
        </w:rPr>
      </w:pPr>
      <w:r w:rsidRPr="0086300B">
        <w:rPr>
          <w:rFonts w:ascii="Times New Roman"/>
        </w:rPr>
        <w:t>电泵的装配应完整、正确，标牌、标志应齐全。</w:t>
      </w:r>
    </w:p>
    <w:p w14:paraId="0CC4092A" w14:textId="77777777" w:rsidR="00546168" w:rsidRPr="0086300B" w:rsidRDefault="00546168" w:rsidP="00546168">
      <w:pPr>
        <w:pStyle w:val="affffffffa"/>
        <w:rPr>
          <w:rFonts w:ascii="Times New Roman"/>
        </w:rPr>
      </w:pPr>
      <w:r w:rsidRPr="0086300B">
        <w:rPr>
          <w:rFonts w:ascii="Times New Roman"/>
        </w:rPr>
        <w:t>电泵应能转动自如，平稳，无卡滞、碰擦等现象。</w:t>
      </w:r>
    </w:p>
    <w:p w14:paraId="57A04528" w14:textId="77777777" w:rsidR="00546168" w:rsidRPr="006D58E9" w:rsidRDefault="00546168" w:rsidP="00546168">
      <w:pPr>
        <w:pStyle w:val="affffffffa"/>
        <w:rPr>
          <w:rFonts w:ascii="Times New Roman"/>
        </w:rPr>
      </w:pPr>
      <w:r w:rsidRPr="0086300B">
        <w:rPr>
          <w:rFonts w:ascii="Times New Roman"/>
        </w:rPr>
        <w:t>电泵表面涂漆应色泽均匀、平整光滑，无污损、碰、擦、划伤及裂痕等现象，并应符合</w:t>
      </w:r>
      <w:r w:rsidRPr="0086300B">
        <w:rPr>
          <w:rFonts w:ascii="Times New Roman"/>
        </w:rPr>
        <w:t>JB/T 5673</w:t>
      </w:r>
      <w:r w:rsidRPr="006D58E9">
        <w:rPr>
          <w:rFonts w:ascii="Times New Roman"/>
        </w:rPr>
        <w:t>的规定。</w:t>
      </w:r>
    </w:p>
    <w:p w14:paraId="3A89F283" w14:textId="77777777" w:rsidR="00546168" w:rsidRPr="006D58E9" w:rsidRDefault="00546168" w:rsidP="00546168">
      <w:pPr>
        <w:pStyle w:val="affffffffa"/>
        <w:rPr>
          <w:rFonts w:ascii="Times New Roman"/>
        </w:rPr>
      </w:pPr>
      <w:r w:rsidRPr="006D58E9">
        <w:rPr>
          <w:rFonts w:ascii="Times New Roman"/>
        </w:rPr>
        <w:t>电泵应采取有效的防锈蚀措施。</w:t>
      </w:r>
    </w:p>
    <w:p w14:paraId="7B894B69" w14:textId="3B89D10C" w:rsidR="009E2307" w:rsidRPr="006D58E9" w:rsidRDefault="00546168" w:rsidP="009E2307">
      <w:pPr>
        <w:pStyle w:val="affd"/>
        <w:spacing w:before="120" w:after="120"/>
        <w:rPr>
          <w:rFonts w:ascii="Times New Roman"/>
        </w:rPr>
      </w:pPr>
      <w:bookmarkStart w:id="120" w:name="_Toc129852987"/>
      <w:bookmarkStart w:id="121" w:name="_Toc130799060"/>
      <w:bookmarkStart w:id="122" w:name="_Toc138691739"/>
      <w:r w:rsidRPr="006D58E9">
        <w:rPr>
          <w:rFonts w:ascii="Times New Roman"/>
        </w:rPr>
        <w:t>噪声</w:t>
      </w:r>
      <w:bookmarkEnd w:id="120"/>
      <w:bookmarkEnd w:id="121"/>
      <w:bookmarkEnd w:id="122"/>
    </w:p>
    <w:p w14:paraId="23D76220" w14:textId="77777777" w:rsidR="00546168" w:rsidRPr="006D58E9" w:rsidRDefault="00546168" w:rsidP="00546168">
      <w:pPr>
        <w:pStyle w:val="affff6"/>
        <w:ind w:firstLine="420"/>
        <w:rPr>
          <w:rFonts w:ascii="Times New Roman"/>
        </w:rPr>
      </w:pPr>
      <w:r w:rsidRPr="006D58E9">
        <w:rPr>
          <w:rFonts w:ascii="Times New Roman"/>
        </w:rPr>
        <w:t>电泵在额定工况运行时，测得的</w:t>
      </w:r>
      <w:r w:rsidRPr="006D58E9">
        <w:rPr>
          <w:rFonts w:ascii="Times New Roman"/>
        </w:rPr>
        <w:t>A</w:t>
      </w:r>
      <w:r w:rsidRPr="006D58E9">
        <w:rPr>
          <w:rFonts w:ascii="Times New Roman"/>
        </w:rPr>
        <w:t>计权声压级的噪声值应符合</w:t>
      </w:r>
      <w:r w:rsidRPr="006D58E9">
        <w:rPr>
          <w:rFonts w:ascii="Times New Roman"/>
        </w:rPr>
        <w:t>GB/T 29529-2013</w:t>
      </w:r>
      <w:r w:rsidRPr="006D58E9">
        <w:rPr>
          <w:rFonts w:ascii="Times New Roman"/>
        </w:rPr>
        <w:t>中</w:t>
      </w:r>
      <w:r w:rsidRPr="006D58E9">
        <w:rPr>
          <w:rFonts w:ascii="Times New Roman"/>
        </w:rPr>
        <w:t>B</w:t>
      </w:r>
      <w:r w:rsidRPr="006D58E9">
        <w:rPr>
          <w:rFonts w:ascii="Times New Roman"/>
        </w:rPr>
        <w:t>级的规定。</w:t>
      </w:r>
    </w:p>
    <w:p w14:paraId="18DC3B32" w14:textId="77777777" w:rsidR="00546168" w:rsidRPr="006D58E9" w:rsidRDefault="00546168" w:rsidP="00546168">
      <w:pPr>
        <w:pStyle w:val="affd"/>
        <w:spacing w:before="120" w:after="120"/>
        <w:rPr>
          <w:rFonts w:ascii="Times New Roman"/>
        </w:rPr>
      </w:pPr>
      <w:bookmarkStart w:id="123" w:name="_Toc129852988"/>
      <w:bookmarkStart w:id="124" w:name="_Toc130799061"/>
      <w:bookmarkStart w:id="125" w:name="_Toc138691740"/>
      <w:r w:rsidRPr="006D58E9">
        <w:rPr>
          <w:rFonts w:ascii="Times New Roman"/>
        </w:rPr>
        <w:t>振动</w:t>
      </w:r>
      <w:bookmarkEnd w:id="123"/>
      <w:bookmarkEnd w:id="124"/>
      <w:bookmarkEnd w:id="125"/>
    </w:p>
    <w:p w14:paraId="53D7B146" w14:textId="77777777" w:rsidR="00546168" w:rsidRPr="006D58E9" w:rsidRDefault="00546168" w:rsidP="00546168">
      <w:pPr>
        <w:pStyle w:val="affff6"/>
        <w:ind w:firstLine="420"/>
        <w:rPr>
          <w:rFonts w:ascii="Times New Roman"/>
        </w:rPr>
      </w:pPr>
      <w:r w:rsidRPr="006D58E9">
        <w:rPr>
          <w:rFonts w:ascii="Times New Roman"/>
        </w:rPr>
        <w:t>电泵在额定工况运行时，测得的振动有效值应符合</w:t>
      </w:r>
      <w:r w:rsidRPr="006D58E9">
        <w:rPr>
          <w:rFonts w:ascii="Times New Roman"/>
        </w:rPr>
        <w:t>GB/T 29531-2013</w:t>
      </w:r>
      <w:r w:rsidRPr="006D58E9">
        <w:rPr>
          <w:rFonts w:ascii="Times New Roman"/>
        </w:rPr>
        <w:t>中</w:t>
      </w:r>
      <w:r w:rsidRPr="006D58E9">
        <w:rPr>
          <w:rFonts w:ascii="Times New Roman"/>
        </w:rPr>
        <w:t>C</w:t>
      </w:r>
      <w:r w:rsidRPr="006D58E9">
        <w:rPr>
          <w:rFonts w:ascii="Times New Roman"/>
        </w:rPr>
        <w:t>级的规定。</w:t>
      </w:r>
    </w:p>
    <w:p w14:paraId="007EBC98" w14:textId="65DF429D" w:rsidR="009E2307" w:rsidRPr="006D58E9" w:rsidRDefault="00546168" w:rsidP="009E2307">
      <w:pPr>
        <w:pStyle w:val="affd"/>
        <w:spacing w:before="120" w:after="120"/>
        <w:rPr>
          <w:rFonts w:ascii="Times New Roman"/>
        </w:rPr>
      </w:pPr>
      <w:bookmarkStart w:id="126" w:name="_Toc129852989"/>
      <w:bookmarkStart w:id="127" w:name="_Toc130799062"/>
      <w:bookmarkStart w:id="128" w:name="_Toc138691741"/>
      <w:r w:rsidRPr="006D58E9">
        <w:rPr>
          <w:rFonts w:ascii="Times New Roman"/>
        </w:rPr>
        <w:t>可靠性</w:t>
      </w:r>
      <w:bookmarkEnd w:id="126"/>
      <w:bookmarkEnd w:id="127"/>
      <w:bookmarkEnd w:id="128"/>
    </w:p>
    <w:p w14:paraId="0B26955F" w14:textId="77777777" w:rsidR="00546168" w:rsidRPr="006D58E9" w:rsidRDefault="00546168" w:rsidP="00546168">
      <w:pPr>
        <w:pStyle w:val="affff6"/>
        <w:ind w:firstLine="420"/>
        <w:rPr>
          <w:rFonts w:ascii="Times New Roman"/>
        </w:rPr>
      </w:pPr>
      <w:r w:rsidRPr="006D58E9">
        <w:rPr>
          <w:rFonts w:ascii="Times New Roman"/>
        </w:rPr>
        <w:t>在规定的使用条件下，电泵的首次故障前平均工作时间应不少于</w:t>
      </w:r>
      <w:r w:rsidRPr="006D58E9">
        <w:rPr>
          <w:rFonts w:ascii="Times New Roman"/>
        </w:rPr>
        <w:t>2000 h</w:t>
      </w:r>
      <w:r w:rsidRPr="006D58E9">
        <w:rPr>
          <w:rFonts w:ascii="Times New Roman"/>
        </w:rPr>
        <w:t>。</w:t>
      </w:r>
    </w:p>
    <w:p w14:paraId="77D54C0E" w14:textId="77777777" w:rsidR="00546168" w:rsidRPr="00DC0FE7" w:rsidRDefault="00546168" w:rsidP="00546168">
      <w:pPr>
        <w:pStyle w:val="affc"/>
        <w:spacing w:before="240" w:after="240"/>
      </w:pPr>
      <w:bookmarkStart w:id="129" w:name="_Toc129852990"/>
      <w:bookmarkStart w:id="130" w:name="_Toc130799063"/>
      <w:bookmarkStart w:id="131" w:name="_Toc138691742"/>
      <w:r w:rsidRPr="00DC0FE7">
        <w:rPr>
          <w:rFonts w:hint="eastAsia"/>
        </w:rPr>
        <w:t>试验方法</w:t>
      </w:r>
      <w:bookmarkEnd w:id="129"/>
      <w:bookmarkEnd w:id="130"/>
      <w:bookmarkEnd w:id="131"/>
    </w:p>
    <w:p w14:paraId="4CD3A986" w14:textId="77777777" w:rsidR="00546168" w:rsidRPr="00DC0FE7" w:rsidRDefault="00546168" w:rsidP="00546168">
      <w:pPr>
        <w:pStyle w:val="affd"/>
        <w:spacing w:before="120" w:after="120"/>
        <w:rPr>
          <w:rFonts w:ascii="Times New Roman"/>
        </w:rPr>
      </w:pPr>
      <w:bookmarkStart w:id="132" w:name="_Toc129852991"/>
      <w:bookmarkStart w:id="133" w:name="_Toc130799064"/>
      <w:bookmarkStart w:id="134" w:name="_Toc138691743"/>
      <w:r w:rsidRPr="00DC0FE7">
        <w:rPr>
          <w:rFonts w:ascii="Times New Roman"/>
        </w:rPr>
        <w:t>电泵的性能试验</w:t>
      </w:r>
      <w:bookmarkEnd w:id="132"/>
      <w:bookmarkEnd w:id="133"/>
      <w:bookmarkEnd w:id="134"/>
    </w:p>
    <w:p w14:paraId="6F1B5E02" w14:textId="77777777" w:rsidR="00546168" w:rsidRPr="00DC0FE7" w:rsidRDefault="00546168" w:rsidP="00546168">
      <w:pPr>
        <w:pStyle w:val="affffffffa"/>
        <w:rPr>
          <w:rFonts w:ascii="Times New Roman"/>
        </w:rPr>
      </w:pPr>
      <w:r w:rsidRPr="00DC0FE7">
        <w:rPr>
          <w:rFonts w:ascii="Times New Roman"/>
        </w:rPr>
        <w:lastRenderedPageBreak/>
        <w:t>电泵的试验方法应符合</w:t>
      </w:r>
      <w:r w:rsidRPr="00DC0FE7">
        <w:rPr>
          <w:rFonts w:ascii="Times New Roman"/>
        </w:rPr>
        <w:t>GB/T 12785-2014</w:t>
      </w:r>
      <w:r w:rsidRPr="00DC0FE7">
        <w:rPr>
          <w:rFonts w:ascii="Times New Roman"/>
        </w:rPr>
        <w:t>的规定。</w:t>
      </w:r>
    </w:p>
    <w:p w14:paraId="07F254E3" w14:textId="77777777" w:rsidR="00546168" w:rsidRPr="00DC0FE7" w:rsidRDefault="00546168" w:rsidP="00546168">
      <w:pPr>
        <w:pStyle w:val="affffffffa"/>
        <w:rPr>
          <w:rFonts w:ascii="Times New Roman"/>
        </w:rPr>
      </w:pPr>
      <w:r w:rsidRPr="00DC0FE7">
        <w:rPr>
          <w:rFonts w:ascii="Times New Roman"/>
        </w:rPr>
        <w:t>电泵性能试验应在</w:t>
      </w:r>
      <w:r w:rsidRPr="00DC0FE7">
        <w:rPr>
          <w:rFonts w:ascii="Times New Roman"/>
        </w:rPr>
        <w:t>GB/T 12785-2014</w:t>
      </w:r>
      <w:r w:rsidRPr="00DC0FE7">
        <w:rPr>
          <w:rFonts w:ascii="Times New Roman"/>
        </w:rPr>
        <w:t>中准确度为</w:t>
      </w:r>
      <w:r w:rsidRPr="00DC0FE7">
        <w:rPr>
          <w:rFonts w:ascii="Times New Roman"/>
        </w:rPr>
        <w:t>2</w:t>
      </w:r>
      <w:r w:rsidRPr="00DC0FE7">
        <w:rPr>
          <w:rFonts w:ascii="Times New Roman"/>
        </w:rPr>
        <w:t>级规定的试验台上进行。</w:t>
      </w:r>
    </w:p>
    <w:p w14:paraId="76AF3A24" w14:textId="77777777" w:rsidR="00546168" w:rsidRPr="00DC0FE7" w:rsidRDefault="00546168" w:rsidP="00546168">
      <w:pPr>
        <w:pStyle w:val="affd"/>
        <w:spacing w:before="120" w:after="120"/>
        <w:rPr>
          <w:rFonts w:ascii="Times New Roman"/>
        </w:rPr>
      </w:pPr>
      <w:bookmarkStart w:id="135" w:name="_Toc129852992"/>
      <w:bookmarkStart w:id="136" w:name="_Toc130799065"/>
      <w:bookmarkStart w:id="137" w:name="_Toc138691744"/>
      <w:r w:rsidRPr="00DC0FE7">
        <w:rPr>
          <w:rFonts w:ascii="Times New Roman"/>
        </w:rPr>
        <w:t>电泵电动机的电气性能试验</w:t>
      </w:r>
      <w:bookmarkEnd w:id="135"/>
      <w:bookmarkEnd w:id="136"/>
      <w:bookmarkEnd w:id="137"/>
    </w:p>
    <w:p w14:paraId="3B566154" w14:textId="1908DCE2" w:rsidR="00546168" w:rsidRPr="00DC0FE7" w:rsidRDefault="00546168" w:rsidP="00546168">
      <w:pPr>
        <w:pStyle w:val="affffffffa"/>
        <w:rPr>
          <w:rFonts w:ascii="Times New Roman"/>
        </w:rPr>
      </w:pPr>
      <w:r w:rsidRPr="00DC0FE7">
        <w:rPr>
          <w:rFonts w:ascii="Times New Roman"/>
        </w:rPr>
        <w:t>电泵电动机的电气性能试验按</w:t>
      </w:r>
      <w:r w:rsidR="006D58E9" w:rsidRPr="00DC0FE7">
        <w:rPr>
          <w:rFonts w:ascii="Times New Roman"/>
        </w:rPr>
        <w:t>GB/T 1032</w:t>
      </w:r>
      <w:r w:rsidR="006D58E9" w:rsidRPr="00DC0FE7">
        <w:rPr>
          <w:rFonts w:ascii="Times New Roman"/>
        </w:rPr>
        <w:t>或</w:t>
      </w:r>
      <w:r w:rsidR="006D58E9" w:rsidRPr="00DC0FE7">
        <w:rPr>
          <w:rFonts w:ascii="Times New Roman"/>
        </w:rPr>
        <w:t>GB/T 9651</w:t>
      </w:r>
      <w:r w:rsidR="006D58E9" w:rsidRPr="00DC0FE7">
        <w:rPr>
          <w:rFonts w:ascii="Times New Roman"/>
        </w:rPr>
        <w:t>或</w:t>
      </w:r>
      <w:r w:rsidR="00986172" w:rsidRPr="00DC0FE7">
        <w:rPr>
          <w:rFonts w:ascii="Times New Roman"/>
        </w:rPr>
        <w:t>GB/T 13958</w:t>
      </w:r>
      <w:r w:rsidRPr="00DC0FE7">
        <w:rPr>
          <w:rFonts w:ascii="Times New Roman"/>
        </w:rPr>
        <w:t>的规定。</w:t>
      </w:r>
    </w:p>
    <w:p w14:paraId="7BE09CDE" w14:textId="77777777" w:rsidR="00546168" w:rsidRPr="00DC0FE7" w:rsidRDefault="00546168" w:rsidP="00546168">
      <w:pPr>
        <w:pStyle w:val="affffffffa"/>
        <w:rPr>
          <w:rFonts w:ascii="Times New Roman"/>
        </w:rPr>
      </w:pPr>
      <w:r w:rsidRPr="00DC0FE7">
        <w:rPr>
          <w:rFonts w:ascii="Times New Roman"/>
        </w:rPr>
        <w:t>电泵电动机的电气性能试验不解体进行，可用同规格零部件或过程检验记录代替。</w:t>
      </w:r>
    </w:p>
    <w:p w14:paraId="72EEEA2E" w14:textId="77777777" w:rsidR="00546168" w:rsidRPr="00DC0FE7" w:rsidRDefault="00546168" w:rsidP="00546168">
      <w:pPr>
        <w:pStyle w:val="affd"/>
        <w:spacing w:before="120" w:after="120"/>
        <w:rPr>
          <w:rFonts w:ascii="Times New Roman"/>
        </w:rPr>
      </w:pPr>
      <w:bookmarkStart w:id="138" w:name="_Toc129852993"/>
      <w:bookmarkStart w:id="139" w:name="_Toc130799066"/>
      <w:bookmarkStart w:id="140" w:name="_Toc138691745"/>
      <w:r w:rsidRPr="00DC0FE7">
        <w:rPr>
          <w:rFonts w:ascii="Times New Roman"/>
        </w:rPr>
        <w:t>安全要求试验</w:t>
      </w:r>
      <w:bookmarkEnd w:id="138"/>
      <w:bookmarkEnd w:id="139"/>
      <w:bookmarkEnd w:id="140"/>
    </w:p>
    <w:p w14:paraId="529AD887" w14:textId="6797EBE4" w:rsidR="00546168" w:rsidRPr="00DC0FE7" w:rsidRDefault="00546168" w:rsidP="00546168">
      <w:pPr>
        <w:pStyle w:val="affffffffa"/>
        <w:rPr>
          <w:rFonts w:ascii="Times New Roman"/>
        </w:rPr>
      </w:pPr>
      <w:r w:rsidRPr="00DC0FE7">
        <w:rPr>
          <w:rFonts w:ascii="Times New Roman"/>
        </w:rPr>
        <w:t>电泵电动机的温升试验方法按</w:t>
      </w:r>
      <w:r w:rsidRPr="00DC0FE7">
        <w:rPr>
          <w:rFonts w:ascii="Times New Roman"/>
        </w:rPr>
        <w:t>GB/T 1032</w:t>
      </w:r>
      <w:r w:rsidRPr="00DC0FE7">
        <w:rPr>
          <w:rFonts w:ascii="Times New Roman"/>
        </w:rPr>
        <w:t>或</w:t>
      </w:r>
      <w:r w:rsidRPr="00DC0FE7">
        <w:rPr>
          <w:rFonts w:ascii="Times New Roman"/>
        </w:rPr>
        <w:t>GB/T 9651</w:t>
      </w:r>
      <w:r w:rsidR="002E1C45" w:rsidRPr="00DC0FE7">
        <w:rPr>
          <w:rFonts w:ascii="Times New Roman"/>
        </w:rPr>
        <w:t>或</w:t>
      </w:r>
      <w:r w:rsidR="002E1C45" w:rsidRPr="00DC0FE7">
        <w:rPr>
          <w:rFonts w:ascii="Times New Roman"/>
        </w:rPr>
        <w:t>GB/T 13958</w:t>
      </w:r>
      <w:r w:rsidRPr="00DC0FE7">
        <w:rPr>
          <w:rFonts w:ascii="Times New Roman"/>
        </w:rPr>
        <w:t>的规定进行。</w:t>
      </w:r>
    </w:p>
    <w:p w14:paraId="19718996" w14:textId="32605D3C" w:rsidR="00546168" w:rsidRPr="00DC0FE7" w:rsidRDefault="00546168" w:rsidP="00546168">
      <w:pPr>
        <w:pStyle w:val="affffffffa"/>
        <w:rPr>
          <w:rFonts w:ascii="Times New Roman"/>
        </w:rPr>
      </w:pPr>
      <w:r w:rsidRPr="00DC0FE7">
        <w:rPr>
          <w:rFonts w:ascii="Times New Roman"/>
        </w:rPr>
        <w:t>电泵电动机的三相电流平衡试验方法按</w:t>
      </w:r>
      <w:r w:rsidRPr="00DC0FE7">
        <w:rPr>
          <w:rFonts w:ascii="Times New Roman"/>
        </w:rPr>
        <w:t>GB/T 103</w:t>
      </w:r>
      <w:r w:rsidR="00505858" w:rsidRPr="00DC0FE7">
        <w:rPr>
          <w:rFonts w:ascii="Times New Roman"/>
        </w:rPr>
        <w:t>2</w:t>
      </w:r>
      <w:r w:rsidRPr="00DC0FE7">
        <w:rPr>
          <w:rFonts w:ascii="Times New Roman"/>
        </w:rPr>
        <w:t>规定进行。</w:t>
      </w:r>
    </w:p>
    <w:p w14:paraId="33B81177" w14:textId="77777777" w:rsidR="00546168" w:rsidRPr="00DC0FE7" w:rsidRDefault="00546168" w:rsidP="00546168">
      <w:pPr>
        <w:pStyle w:val="affffffffa"/>
        <w:rPr>
          <w:rFonts w:ascii="Times New Roman"/>
        </w:rPr>
      </w:pPr>
      <w:r w:rsidRPr="00DC0FE7">
        <w:rPr>
          <w:rFonts w:ascii="Times New Roman"/>
        </w:rPr>
        <w:t>电泵绝缘电阻的试验方法按</w:t>
      </w:r>
      <w:r w:rsidRPr="00DC0FE7">
        <w:rPr>
          <w:rFonts w:ascii="Times New Roman"/>
        </w:rPr>
        <w:t>GB/T 1032</w:t>
      </w:r>
      <w:r w:rsidRPr="00DC0FE7">
        <w:rPr>
          <w:rFonts w:ascii="Times New Roman"/>
        </w:rPr>
        <w:t>的规定进行。</w:t>
      </w:r>
    </w:p>
    <w:p w14:paraId="3782D121" w14:textId="042F961C" w:rsidR="00546168" w:rsidRPr="00DC0FE7" w:rsidRDefault="00546168" w:rsidP="00546168">
      <w:pPr>
        <w:pStyle w:val="affffffffa"/>
        <w:rPr>
          <w:rFonts w:ascii="Times New Roman"/>
        </w:rPr>
      </w:pPr>
      <w:r w:rsidRPr="00DC0FE7">
        <w:rPr>
          <w:rFonts w:ascii="Times New Roman"/>
        </w:rPr>
        <w:t>电泵电动机的定子绕组对地耐电压试验方法应按</w:t>
      </w:r>
      <w:r w:rsidRPr="00DC0FE7">
        <w:rPr>
          <w:rFonts w:ascii="Times New Roman"/>
        </w:rPr>
        <w:t xml:space="preserve">GB/T </w:t>
      </w:r>
      <w:r w:rsidR="00090BFD" w:rsidRPr="00DC0FE7">
        <w:rPr>
          <w:rFonts w:ascii="Times New Roman"/>
        </w:rPr>
        <w:t>755</w:t>
      </w:r>
      <w:r w:rsidRPr="00DC0FE7">
        <w:rPr>
          <w:rFonts w:ascii="Times New Roman"/>
        </w:rPr>
        <w:t>的规定进行。</w:t>
      </w:r>
    </w:p>
    <w:p w14:paraId="309DC318" w14:textId="77777777" w:rsidR="00546168" w:rsidRPr="00DC0FE7" w:rsidRDefault="00546168" w:rsidP="00546168">
      <w:pPr>
        <w:pStyle w:val="affffffffa"/>
        <w:rPr>
          <w:rFonts w:ascii="Times New Roman"/>
        </w:rPr>
      </w:pPr>
      <w:r w:rsidRPr="00DC0FE7">
        <w:rPr>
          <w:rFonts w:ascii="Times New Roman"/>
        </w:rPr>
        <w:t>电泵电动机的匝间冲击耐电压的试验方法应按</w:t>
      </w:r>
      <w:r w:rsidRPr="00DC0FE7">
        <w:rPr>
          <w:rFonts w:ascii="Times New Roman"/>
        </w:rPr>
        <w:t>GB/T 22719.1</w:t>
      </w:r>
      <w:r w:rsidRPr="00DC0FE7">
        <w:rPr>
          <w:rFonts w:ascii="Times New Roman"/>
        </w:rPr>
        <w:t>的规定进行。</w:t>
      </w:r>
    </w:p>
    <w:p w14:paraId="2F523CF9" w14:textId="77777777" w:rsidR="00546168" w:rsidRPr="00DC0FE7" w:rsidRDefault="00546168" w:rsidP="00546168">
      <w:pPr>
        <w:pStyle w:val="affffffffa"/>
        <w:rPr>
          <w:rFonts w:ascii="Times New Roman"/>
        </w:rPr>
      </w:pPr>
      <w:r w:rsidRPr="00DC0FE7">
        <w:rPr>
          <w:rFonts w:ascii="Times New Roman"/>
        </w:rPr>
        <w:t>电泵的接地装置及标志检查应按</w:t>
      </w:r>
      <w:r w:rsidRPr="00DC0FE7">
        <w:rPr>
          <w:rFonts w:ascii="Times New Roman"/>
        </w:rPr>
        <w:t>GB 10395.8</w:t>
      </w:r>
      <w:r w:rsidRPr="00DC0FE7">
        <w:rPr>
          <w:rFonts w:ascii="Times New Roman"/>
        </w:rPr>
        <w:t>的规定进行。</w:t>
      </w:r>
    </w:p>
    <w:p w14:paraId="00F9DA5A" w14:textId="77777777" w:rsidR="00546168" w:rsidRPr="00DC0FE7" w:rsidRDefault="00546168" w:rsidP="00546168">
      <w:pPr>
        <w:pStyle w:val="affffffffa"/>
        <w:rPr>
          <w:rFonts w:ascii="Times New Roman"/>
        </w:rPr>
      </w:pPr>
      <w:r w:rsidRPr="00DC0FE7">
        <w:rPr>
          <w:rFonts w:ascii="Times New Roman"/>
        </w:rPr>
        <w:t>电泵的线端标志和转向试验应按</w:t>
      </w:r>
      <w:r w:rsidRPr="00DC0FE7">
        <w:rPr>
          <w:rFonts w:ascii="Times New Roman"/>
        </w:rPr>
        <w:t>GB 1971</w:t>
      </w:r>
      <w:r w:rsidRPr="00DC0FE7">
        <w:rPr>
          <w:rFonts w:ascii="Times New Roman"/>
        </w:rPr>
        <w:t>的规定进行。</w:t>
      </w:r>
    </w:p>
    <w:p w14:paraId="0C3A6386" w14:textId="77777777" w:rsidR="00546168" w:rsidRPr="00DC0FE7" w:rsidRDefault="00546168" w:rsidP="00546168">
      <w:pPr>
        <w:pStyle w:val="affffffffa"/>
        <w:rPr>
          <w:rFonts w:ascii="Times New Roman"/>
        </w:rPr>
      </w:pPr>
      <w:r w:rsidRPr="00DC0FE7">
        <w:rPr>
          <w:rFonts w:ascii="Times New Roman"/>
        </w:rPr>
        <w:t>电泵的启动试验方法按</w:t>
      </w:r>
      <w:r w:rsidRPr="00DC0FE7">
        <w:rPr>
          <w:rFonts w:ascii="Times New Roman"/>
        </w:rPr>
        <w:t>GB/T 10395.8</w:t>
      </w:r>
      <w:r w:rsidRPr="00DC0FE7">
        <w:rPr>
          <w:rFonts w:ascii="Times New Roman"/>
        </w:rPr>
        <w:t>的规定进行。</w:t>
      </w:r>
    </w:p>
    <w:p w14:paraId="3708C155" w14:textId="77777777" w:rsidR="00546168" w:rsidRPr="00DC0FE7" w:rsidRDefault="00546168" w:rsidP="00546168">
      <w:pPr>
        <w:pStyle w:val="affffffffa"/>
        <w:rPr>
          <w:rFonts w:ascii="Times New Roman"/>
        </w:rPr>
      </w:pPr>
      <w:r w:rsidRPr="00DC0FE7">
        <w:rPr>
          <w:rFonts w:ascii="Times New Roman"/>
        </w:rPr>
        <w:t>电泵的其他安全要求试验方法按</w:t>
      </w:r>
      <w:r w:rsidRPr="00DC0FE7">
        <w:rPr>
          <w:rFonts w:ascii="Times New Roman"/>
        </w:rPr>
        <w:t>GB/T 10395.8</w:t>
      </w:r>
      <w:r w:rsidRPr="00DC0FE7">
        <w:rPr>
          <w:rFonts w:ascii="Times New Roman"/>
        </w:rPr>
        <w:t>的规定进行。</w:t>
      </w:r>
    </w:p>
    <w:p w14:paraId="65ED9AF4" w14:textId="77777777" w:rsidR="00546168" w:rsidRPr="00DC0FE7" w:rsidRDefault="00546168" w:rsidP="00546168">
      <w:pPr>
        <w:pStyle w:val="affffffffa"/>
        <w:rPr>
          <w:rFonts w:ascii="Times New Roman"/>
        </w:rPr>
      </w:pPr>
      <w:r w:rsidRPr="00DC0FE7">
        <w:rPr>
          <w:rFonts w:ascii="Times New Roman"/>
        </w:rPr>
        <w:t>电泵的安全标志检查应按</w:t>
      </w:r>
      <w:r w:rsidRPr="00DC0FE7">
        <w:rPr>
          <w:rFonts w:ascii="Times New Roman"/>
        </w:rPr>
        <w:t>GB/T 10396</w:t>
      </w:r>
      <w:r w:rsidRPr="00DC0FE7">
        <w:rPr>
          <w:rFonts w:ascii="Times New Roman"/>
        </w:rPr>
        <w:t>的规定进行。</w:t>
      </w:r>
    </w:p>
    <w:p w14:paraId="2D586E37" w14:textId="2E45B678" w:rsidR="001F7985" w:rsidRPr="00DC0FE7" w:rsidRDefault="001F7985" w:rsidP="001F7985">
      <w:pPr>
        <w:pStyle w:val="affffffffa"/>
        <w:rPr>
          <w:rFonts w:ascii="Times New Roman"/>
        </w:rPr>
      </w:pPr>
      <w:r w:rsidRPr="00DC0FE7">
        <w:rPr>
          <w:rFonts w:ascii="Times New Roman"/>
        </w:rPr>
        <w:t>电泵的电磁兼容性试验按照</w:t>
      </w:r>
      <w:r w:rsidRPr="00DC0FE7">
        <w:rPr>
          <w:rFonts w:ascii="Times New Roman"/>
        </w:rPr>
        <w:t>GB</w:t>
      </w:r>
      <w:r w:rsidR="003C4FD8" w:rsidRPr="00DC0FE7">
        <w:rPr>
          <w:rFonts w:ascii="Times New Roman"/>
        </w:rPr>
        <w:t xml:space="preserve"> </w:t>
      </w:r>
      <w:r w:rsidRPr="00DC0FE7">
        <w:rPr>
          <w:rFonts w:ascii="Times New Roman"/>
        </w:rPr>
        <w:t>4343.1</w:t>
      </w:r>
      <w:r w:rsidRPr="00DC0FE7">
        <w:rPr>
          <w:rFonts w:ascii="Times New Roman"/>
        </w:rPr>
        <w:t>、</w:t>
      </w:r>
      <w:r w:rsidRPr="00DC0FE7">
        <w:rPr>
          <w:rFonts w:ascii="Times New Roman"/>
        </w:rPr>
        <w:t>GB/T</w:t>
      </w:r>
      <w:r w:rsidR="003C4FD8" w:rsidRPr="00DC0FE7">
        <w:rPr>
          <w:rFonts w:ascii="Times New Roman"/>
        </w:rPr>
        <w:t xml:space="preserve"> </w:t>
      </w:r>
      <w:r w:rsidRPr="00DC0FE7">
        <w:rPr>
          <w:rFonts w:ascii="Times New Roman"/>
        </w:rPr>
        <w:t>4343.2</w:t>
      </w:r>
      <w:r w:rsidRPr="00DC0FE7">
        <w:rPr>
          <w:rFonts w:ascii="Times New Roman"/>
        </w:rPr>
        <w:t>、</w:t>
      </w:r>
      <w:r w:rsidRPr="00DC0FE7">
        <w:rPr>
          <w:rFonts w:ascii="Times New Roman"/>
        </w:rPr>
        <w:t>GB</w:t>
      </w:r>
      <w:r w:rsidR="003C4FD8" w:rsidRPr="00DC0FE7">
        <w:rPr>
          <w:rFonts w:ascii="Times New Roman"/>
        </w:rPr>
        <w:t xml:space="preserve"> </w:t>
      </w:r>
      <w:r w:rsidRPr="00DC0FE7">
        <w:rPr>
          <w:rFonts w:ascii="Times New Roman"/>
        </w:rPr>
        <w:t>17625.1</w:t>
      </w:r>
      <w:r w:rsidRPr="00DC0FE7">
        <w:rPr>
          <w:rFonts w:ascii="Times New Roman"/>
        </w:rPr>
        <w:t>和</w:t>
      </w:r>
      <w:r w:rsidRPr="00DC0FE7">
        <w:rPr>
          <w:rFonts w:ascii="Times New Roman"/>
        </w:rPr>
        <w:t>GB/T</w:t>
      </w:r>
      <w:r w:rsidR="003C4FD8" w:rsidRPr="00DC0FE7">
        <w:rPr>
          <w:rFonts w:ascii="Times New Roman"/>
        </w:rPr>
        <w:t xml:space="preserve"> </w:t>
      </w:r>
      <w:r w:rsidRPr="00DC0FE7">
        <w:rPr>
          <w:rFonts w:ascii="Times New Roman"/>
        </w:rPr>
        <w:t>17625.2</w:t>
      </w:r>
      <w:r w:rsidRPr="00DC0FE7">
        <w:rPr>
          <w:rFonts w:ascii="Times New Roman"/>
        </w:rPr>
        <w:t>的规定进行。</w:t>
      </w:r>
    </w:p>
    <w:p w14:paraId="675E664B" w14:textId="77777777" w:rsidR="00546168" w:rsidRPr="00DC0FE7" w:rsidRDefault="00546168" w:rsidP="00546168">
      <w:pPr>
        <w:pStyle w:val="affd"/>
        <w:spacing w:before="120" w:after="120"/>
      </w:pPr>
      <w:bookmarkStart w:id="141" w:name="_Toc129852994"/>
      <w:bookmarkStart w:id="142" w:name="_Toc130799067"/>
      <w:bookmarkStart w:id="143" w:name="_Toc138691746"/>
      <w:r w:rsidRPr="00DC0FE7">
        <w:rPr>
          <w:rFonts w:hint="eastAsia"/>
        </w:rPr>
        <w:t>主要零、部件的试验</w:t>
      </w:r>
      <w:bookmarkEnd w:id="141"/>
      <w:bookmarkEnd w:id="142"/>
      <w:bookmarkEnd w:id="143"/>
    </w:p>
    <w:p w14:paraId="2B873B6A" w14:textId="0598C2D1" w:rsidR="00546168" w:rsidRPr="00DC0FE7" w:rsidRDefault="00546168" w:rsidP="00546168">
      <w:pPr>
        <w:pStyle w:val="affffffffa"/>
        <w:rPr>
          <w:rFonts w:ascii="Times New Roman"/>
        </w:rPr>
      </w:pPr>
      <w:r w:rsidRPr="00DC0FE7">
        <w:rPr>
          <w:rFonts w:ascii="Times New Roman"/>
        </w:rPr>
        <w:t>铸件材质的试验方法应按</w:t>
      </w:r>
      <w:r w:rsidRPr="00DC0FE7">
        <w:rPr>
          <w:rFonts w:ascii="Times New Roman"/>
        </w:rPr>
        <w:t>GB/T 9439</w:t>
      </w:r>
      <w:r w:rsidRPr="00DC0FE7">
        <w:rPr>
          <w:rFonts w:ascii="Times New Roman"/>
        </w:rPr>
        <w:t>或</w:t>
      </w:r>
      <w:r w:rsidRPr="00DC0FE7">
        <w:rPr>
          <w:rFonts w:ascii="Times New Roman"/>
        </w:rPr>
        <w:t>GB/T 1348</w:t>
      </w:r>
      <w:r w:rsidRPr="00DC0FE7">
        <w:rPr>
          <w:rFonts w:ascii="Times New Roman"/>
        </w:rPr>
        <w:t>或</w:t>
      </w:r>
      <w:r w:rsidRPr="00DC0FE7">
        <w:rPr>
          <w:rFonts w:ascii="Times New Roman"/>
        </w:rPr>
        <w:t>JB/T</w:t>
      </w:r>
      <w:r w:rsidR="00D04FDE" w:rsidRPr="00DC0FE7">
        <w:rPr>
          <w:rFonts w:ascii="Times New Roman"/>
        </w:rPr>
        <w:t xml:space="preserve"> </w:t>
      </w:r>
      <w:r w:rsidRPr="00DC0FE7">
        <w:rPr>
          <w:rFonts w:ascii="Times New Roman"/>
        </w:rPr>
        <w:t>6880.1</w:t>
      </w:r>
      <w:r w:rsidRPr="00DC0FE7">
        <w:rPr>
          <w:rFonts w:ascii="Times New Roman"/>
        </w:rPr>
        <w:t>、</w:t>
      </w:r>
      <w:r w:rsidRPr="00DC0FE7">
        <w:rPr>
          <w:rFonts w:ascii="Times New Roman"/>
        </w:rPr>
        <w:t>JB/T 6880.2</w:t>
      </w:r>
      <w:r w:rsidRPr="00DC0FE7">
        <w:rPr>
          <w:rFonts w:ascii="Times New Roman"/>
        </w:rPr>
        <w:t>的规定进行。</w:t>
      </w:r>
    </w:p>
    <w:p w14:paraId="7DFF281F" w14:textId="77777777" w:rsidR="00546168" w:rsidRPr="00DC0FE7" w:rsidRDefault="00546168" w:rsidP="00546168">
      <w:pPr>
        <w:pStyle w:val="affffffffa"/>
        <w:rPr>
          <w:rFonts w:ascii="Times New Roman"/>
        </w:rPr>
      </w:pPr>
      <w:r w:rsidRPr="00DC0FE7">
        <w:rPr>
          <w:rFonts w:ascii="Times New Roman"/>
        </w:rPr>
        <w:t>不锈钢轴材质的试验方法应按</w:t>
      </w:r>
      <w:r w:rsidRPr="00DC0FE7">
        <w:rPr>
          <w:rFonts w:ascii="Times New Roman"/>
        </w:rPr>
        <w:t>GB/T 1220</w:t>
      </w:r>
      <w:r w:rsidRPr="00DC0FE7">
        <w:rPr>
          <w:rFonts w:ascii="Times New Roman"/>
        </w:rPr>
        <w:t>的规定进行，其他不锈钢件材质的试验方法应按</w:t>
      </w:r>
      <w:r w:rsidRPr="00DC0FE7">
        <w:rPr>
          <w:rFonts w:ascii="Times New Roman"/>
        </w:rPr>
        <w:t>GB/T 20878</w:t>
      </w:r>
      <w:r w:rsidRPr="00DC0FE7">
        <w:rPr>
          <w:rFonts w:ascii="Times New Roman"/>
        </w:rPr>
        <w:t>的规定进行。</w:t>
      </w:r>
    </w:p>
    <w:p w14:paraId="40B32C91" w14:textId="77777777" w:rsidR="00546168" w:rsidRPr="00DC0FE7" w:rsidRDefault="00546168" w:rsidP="00546168">
      <w:pPr>
        <w:pStyle w:val="affffffffa"/>
        <w:rPr>
          <w:rFonts w:ascii="Times New Roman"/>
        </w:rPr>
      </w:pPr>
      <w:r w:rsidRPr="00DC0FE7">
        <w:rPr>
          <w:rFonts w:ascii="Times New Roman"/>
        </w:rPr>
        <w:t>铜件材质的试验方法应按</w:t>
      </w:r>
      <w:r w:rsidRPr="00DC0FE7">
        <w:rPr>
          <w:rFonts w:ascii="Times New Roman"/>
        </w:rPr>
        <w:t>GB/T 1176</w:t>
      </w:r>
      <w:r w:rsidRPr="00DC0FE7">
        <w:rPr>
          <w:rFonts w:ascii="Times New Roman"/>
        </w:rPr>
        <w:t>的规定进行。</w:t>
      </w:r>
    </w:p>
    <w:p w14:paraId="34C18188" w14:textId="77777777" w:rsidR="00546168" w:rsidRPr="00DC0FE7" w:rsidRDefault="00546168" w:rsidP="00546168">
      <w:pPr>
        <w:pStyle w:val="affffffffa"/>
        <w:rPr>
          <w:rFonts w:ascii="Times New Roman"/>
        </w:rPr>
      </w:pPr>
      <w:r w:rsidRPr="00DC0FE7">
        <w:rPr>
          <w:rFonts w:ascii="Times New Roman"/>
        </w:rPr>
        <w:t>用有效的计量器具，按计量器具的检测规范，检测铸铁法兰尺寸。</w:t>
      </w:r>
    </w:p>
    <w:p w14:paraId="7E93037D" w14:textId="77777777" w:rsidR="00546168" w:rsidRPr="00DC0FE7" w:rsidRDefault="00546168" w:rsidP="00546168">
      <w:pPr>
        <w:pStyle w:val="affffffffa"/>
        <w:rPr>
          <w:rFonts w:ascii="Times New Roman"/>
        </w:rPr>
      </w:pPr>
      <w:r w:rsidRPr="00DC0FE7">
        <w:rPr>
          <w:rFonts w:ascii="Times New Roman"/>
        </w:rPr>
        <w:t>用有效的计量器具，按计量器具的检测规范，检测管螺纹的尺寸。</w:t>
      </w:r>
    </w:p>
    <w:p w14:paraId="68F9BE61" w14:textId="77777777" w:rsidR="00546168" w:rsidRPr="00DC0FE7" w:rsidRDefault="00546168" w:rsidP="00546168">
      <w:pPr>
        <w:pStyle w:val="affffffffa"/>
      </w:pPr>
      <w:r w:rsidRPr="00DC0FE7">
        <w:rPr>
          <w:rFonts w:hint="eastAsia"/>
        </w:rPr>
        <w:t>电泵中承受水压的零部件静水压试验应在水压试验装置上进行（不解体进行，可用同规格零部件代替）。</w:t>
      </w:r>
    </w:p>
    <w:p w14:paraId="500985B3" w14:textId="77777777" w:rsidR="00546168" w:rsidRPr="00C26D71" w:rsidRDefault="00546168" w:rsidP="00546168">
      <w:pPr>
        <w:pStyle w:val="affffffffa"/>
      </w:pPr>
      <w:r w:rsidRPr="00DC0FE7">
        <w:rPr>
          <w:rFonts w:hint="eastAsia"/>
        </w:rPr>
        <w:t>电泵叶轮、电机转子的静（动</w:t>
      </w:r>
      <w:r w:rsidRPr="00DC0FE7">
        <w:rPr>
          <w:rFonts w:ascii="Times New Roman"/>
        </w:rPr>
        <w:t>）平衡试验按</w:t>
      </w:r>
      <w:r w:rsidRPr="00DC0FE7">
        <w:rPr>
          <w:rFonts w:ascii="Times New Roman"/>
        </w:rPr>
        <w:t>GB/T 9239.1</w:t>
      </w:r>
      <w:r w:rsidRPr="00DC0FE7">
        <w:rPr>
          <w:rFonts w:ascii="Times New Roman"/>
        </w:rPr>
        <w:t>的规定进</w:t>
      </w:r>
      <w:r w:rsidRPr="00DC0FE7">
        <w:rPr>
          <w:rFonts w:hint="eastAsia"/>
        </w:rPr>
        <w:t>行（不解体进行，可用同规</w:t>
      </w:r>
      <w:r>
        <w:rPr>
          <w:rFonts w:hint="eastAsia"/>
        </w:rPr>
        <w:t>格零部件代替）。</w:t>
      </w:r>
    </w:p>
    <w:p w14:paraId="185B048A" w14:textId="77777777" w:rsidR="00546168" w:rsidRPr="00DC0FE7" w:rsidRDefault="00546168" w:rsidP="00546168">
      <w:pPr>
        <w:pStyle w:val="affd"/>
        <w:spacing w:before="120" w:after="120"/>
        <w:rPr>
          <w:rFonts w:ascii="Times New Roman"/>
        </w:rPr>
      </w:pPr>
      <w:bookmarkStart w:id="144" w:name="_Toc129852995"/>
      <w:bookmarkStart w:id="145" w:name="_Toc130799068"/>
      <w:bookmarkStart w:id="146" w:name="_Toc138691747"/>
      <w:r w:rsidRPr="00DC0FE7">
        <w:rPr>
          <w:rFonts w:hint="eastAsia"/>
        </w:rPr>
        <w:t>装配试</w:t>
      </w:r>
      <w:r w:rsidRPr="00DC0FE7">
        <w:rPr>
          <w:rFonts w:ascii="Times New Roman"/>
        </w:rPr>
        <w:t>验</w:t>
      </w:r>
      <w:bookmarkEnd w:id="144"/>
      <w:bookmarkEnd w:id="145"/>
      <w:bookmarkEnd w:id="146"/>
    </w:p>
    <w:p w14:paraId="2E765132" w14:textId="4AC7EF7C" w:rsidR="00AE368F" w:rsidRPr="00DC0FE7" w:rsidRDefault="00A673B8" w:rsidP="00546168">
      <w:pPr>
        <w:pStyle w:val="affffffffa"/>
        <w:rPr>
          <w:rFonts w:ascii="Times New Roman"/>
        </w:rPr>
      </w:pPr>
      <w:r w:rsidRPr="00DC0FE7">
        <w:rPr>
          <w:rFonts w:ascii="Times New Roman"/>
        </w:rPr>
        <w:t>电泵密封腔承受气压试验应在</w:t>
      </w:r>
      <w:r w:rsidR="00FB5B37" w:rsidRPr="00DC0FE7">
        <w:rPr>
          <w:rFonts w:ascii="Times New Roman"/>
        </w:rPr>
        <w:t>气密性试验装置上</w:t>
      </w:r>
      <w:r w:rsidRPr="00DC0FE7">
        <w:rPr>
          <w:rFonts w:ascii="Times New Roman"/>
        </w:rPr>
        <w:t>进行</w:t>
      </w:r>
      <w:r w:rsidR="00FB5B37" w:rsidRPr="00DC0FE7">
        <w:rPr>
          <w:rFonts w:ascii="Times New Roman"/>
        </w:rPr>
        <w:t>，</w:t>
      </w:r>
      <w:r w:rsidRPr="00DC0FE7">
        <w:rPr>
          <w:rFonts w:ascii="Times New Roman"/>
        </w:rPr>
        <w:t>试验气体应为处理后的</w:t>
      </w:r>
      <w:r w:rsidR="00FB5B37" w:rsidRPr="00DC0FE7">
        <w:rPr>
          <w:rFonts w:ascii="Times New Roman"/>
        </w:rPr>
        <w:t>干燥气体</w:t>
      </w:r>
      <w:r w:rsidRPr="00DC0FE7">
        <w:rPr>
          <w:rFonts w:ascii="Times New Roman"/>
        </w:rPr>
        <w:t>，将试验</w:t>
      </w:r>
      <w:r w:rsidR="00E42DA5">
        <w:rPr>
          <w:rFonts w:ascii="Times New Roman" w:hint="eastAsia"/>
        </w:rPr>
        <w:t>气体</w:t>
      </w:r>
      <w:r w:rsidR="00FB5B37" w:rsidRPr="00DC0FE7">
        <w:rPr>
          <w:rFonts w:ascii="Times New Roman"/>
        </w:rPr>
        <w:t>充入电泵的密封腔</w:t>
      </w:r>
      <w:r w:rsidRPr="00DC0FE7">
        <w:rPr>
          <w:rFonts w:ascii="Times New Roman"/>
        </w:rPr>
        <w:t>内，其要求应符合</w:t>
      </w:r>
      <w:r w:rsidRPr="00DC0FE7">
        <w:rPr>
          <w:rFonts w:ascii="Times New Roman"/>
        </w:rPr>
        <w:t>5.6.2</w:t>
      </w:r>
      <w:r w:rsidRPr="00DC0FE7">
        <w:rPr>
          <w:rFonts w:ascii="Times New Roman"/>
        </w:rPr>
        <w:t>的规定。</w:t>
      </w:r>
    </w:p>
    <w:p w14:paraId="76C9D3CF" w14:textId="066A1362" w:rsidR="00546168" w:rsidRPr="00DC0FE7" w:rsidRDefault="00546168" w:rsidP="00546168">
      <w:pPr>
        <w:pStyle w:val="affffffffa"/>
        <w:rPr>
          <w:rFonts w:ascii="Times New Roman"/>
        </w:rPr>
      </w:pPr>
      <w:r w:rsidRPr="00DC0FE7">
        <w:rPr>
          <w:rFonts w:ascii="Times New Roman"/>
        </w:rPr>
        <w:t>目视检查电泵的装配完整性、正确性，标牌、标志和齐全性。</w:t>
      </w:r>
    </w:p>
    <w:p w14:paraId="37CF9673" w14:textId="77777777" w:rsidR="00546168" w:rsidRPr="00DC0FE7" w:rsidRDefault="00546168" w:rsidP="00546168">
      <w:pPr>
        <w:pStyle w:val="affffffffa"/>
        <w:rPr>
          <w:rFonts w:ascii="Times New Roman"/>
        </w:rPr>
      </w:pPr>
      <w:r w:rsidRPr="00DC0FE7">
        <w:rPr>
          <w:rFonts w:ascii="Times New Roman"/>
        </w:rPr>
        <w:t>目视、耳测或手动盘车叶轮，检查电泵的转动状况。</w:t>
      </w:r>
    </w:p>
    <w:p w14:paraId="31CB8322" w14:textId="77777777" w:rsidR="00546168" w:rsidRPr="00DC0FE7" w:rsidRDefault="00546168" w:rsidP="00546168">
      <w:pPr>
        <w:pStyle w:val="affffffffa"/>
        <w:rPr>
          <w:rFonts w:ascii="Times New Roman"/>
        </w:rPr>
      </w:pPr>
      <w:r w:rsidRPr="00DC0FE7">
        <w:rPr>
          <w:rFonts w:ascii="Times New Roman"/>
        </w:rPr>
        <w:t>目视检查电泵的外观。电泵的涂漆检查应按</w:t>
      </w:r>
      <w:r w:rsidRPr="00DC0FE7">
        <w:rPr>
          <w:rFonts w:ascii="Times New Roman"/>
        </w:rPr>
        <w:t>JB/T 5673</w:t>
      </w:r>
      <w:r w:rsidRPr="00DC0FE7">
        <w:rPr>
          <w:rFonts w:ascii="Times New Roman"/>
        </w:rPr>
        <w:t>的规定进行。</w:t>
      </w:r>
    </w:p>
    <w:p w14:paraId="704BEC05" w14:textId="52824EA9" w:rsidR="006D56F2" w:rsidRPr="00DC0FE7" w:rsidRDefault="006D56F2" w:rsidP="00546168">
      <w:pPr>
        <w:pStyle w:val="affffffffa"/>
        <w:rPr>
          <w:rFonts w:ascii="Times New Roman"/>
        </w:rPr>
      </w:pPr>
      <w:r w:rsidRPr="00DC0FE7">
        <w:rPr>
          <w:rFonts w:ascii="Times New Roman"/>
        </w:rPr>
        <w:t>目视检查电泵的防锈蚀措施。</w:t>
      </w:r>
    </w:p>
    <w:p w14:paraId="67728285" w14:textId="77777777" w:rsidR="00546168" w:rsidRPr="00DC0FE7" w:rsidRDefault="00546168" w:rsidP="00546168">
      <w:pPr>
        <w:pStyle w:val="affd"/>
        <w:spacing w:before="120" w:after="120"/>
      </w:pPr>
      <w:bookmarkStart w:id="147" w:name="_Toc129852996"/>
      <w:bookmarkStart w:id="148" w:name="_Toc130799069"/>
      <w:bookmarkStart w:id="149" w:name="_Toc138691748"/>
      <w:r w:rsidRPr="00DC0FE7">
        <w:rPr>
          <w:rFonts w:hint="eastAsia"/>
        </w:rPr>
        <w:t>噪声试验</w:t>
      </w:r>
      <w:bookmarkEnd w:id="147"/>
      <w:bookmarkEnd w:id="148"/>
      <w:bookmarkEnd w:id="149"/>
    </w:p>
    <w:p w14:paraId="2F0619FC" w14:textId="77777777" w:rsidR="00546168" w:rsidRPr="00DC0FE7" w:rsidRDefault="00546168" w:rsidP="00546168">
      <w:pPr>
        <w:pStyle w:val="affff6"/>
        <w:ind w:firstLine="420"/>
        <w:rPr>
          <w:rFonts w:ascii="Times New Roman"/>
        </w:rPr>
      </w:pPr>
      <w:r w:rsidRPr="00DC0FE7">
        <w:rPr>
          <w:rFonts w:ascii="Times New Roman"/>
        </w:rPr>
        <w:t>电泵的噪声试验方法，应按</w:t>
      </w:r>
      <w:r w:rsidRPr="00DC0FE7">
        <w:rPr>
          <w:rFonts w:ascii="Times New Roman"/>
        </w:rPr>
        <w:t>GB/T 29529</w:t>
      </w:r>
      <w:r w:rsidRPr="00DC0FE7">
        <w:rPr>
          <w:rFonts w:ascii="Times New Roman"/>
        </w:rPr>
        <w:t>的规定进行。</w:t>
      </w:r>
    </w:p>
    <w:p w14:paraId="181FA115" w14:textId="77777777" w:rsidR="00546168" w:rsidRPr="00DC0FE7" w:rsidRDefault="00546168" w:rsidP="00546168">
      <w:pPr>
        <w:pStyle w:val="affd"/>
        <w:spacing w:before="120" w:after="120"/>
        <w:rPr>
          <w:rFonts w:ascii="Times New Roman"/>
        </w:rPr>
      </w:pPr>
      <w:bookmarkStart w:id="150" w:name="_Toc129852997"/>
      <w:bookmarkStart w:id="151" w:name="_Toc130799070"/>
      <w:bookmarkStart w:id="152" w:name="_Toc138691749"/>
      <w:r w:rsidRPr="00DC0FE7">
        <w:rPr>
          <w:rFonts w:ascii="Times New Roman"/>
        </w:rPr>
        <w:t>振动试验</w:t>
      </w:r>
      <w:bookmarkEnd w:id="150"/>
      <w:bookmarkEnd w:id="151"/>
      <w:bookmarkEnd w:id="152"/>
    </w:p>
    <w:p w14:paraId="10734F84" w14:textId="7CE22151" w:rsidR="00546168" w:rsidRPr="00DC0FE7" w:rsidRDefault="00546168" w:rsidP="00546168">
      <w:pPr>
        <w:pStyle w:val="affff6"/>
        <w:ind w:firstLine="420"/>
        <w:rPr>
          <w:rFonts w:ascii="Times New Roman"/>
        </w:rPr>
      </w:pPr>
      <w:r w:rsidRPr="00DC0FE7">
        <w:rPr>
          <w:rFonts w:ascii="Times New Roman"/>
        </w:rPr>
        <w:t>电泵振动试验</w:t>
      </w:r>
      <w:r w:rsidR="00693343">
        <w:rPr>
          <w:rFonts w:ascii="Times New Roman" w:hint="eastAsia"/>
        </w:rPr>
        <w:t>的</w:t>
      </w:r>
      <w:r w:rsidRPr="00DC0FE7">
        <w:rPr>
          <w:rFonts w:ascii="Times New Roman"/>
        </w:rPr>
        <w:t>测定位置、测定点数量</w:t>
      </w:r>
      <w:r w:rsidR="004F276B">
        <w:rPr>
          <w:rFonts w:ascii="Times New Roman" w:hint="eastAsia"/>
        </w:rPr>
        <w:t>应符合</w:t>
      </w:r>
      <w:r w:rsidR="00693343" w:rsidRPr="00DC0FE7">
        <w:rPr>
          <w:rFonts w:ascii="Times New Roman"/>
        </w:rPr>
        <w:t>GB/T 29531</w:t>
      </w:r>
      <w:r w:rsidR="00693343">
        <w:rPr>
          <w:rFonts w:ascii="Times New Roman" w:hint="eastAsia"/>
        </w:rPr>
        <w:t>-2013</w:t>
      </w:r>
      <w:r w:rsidR="00B87E33">
        <w:rPr>
          <w:rFonts w:ascii="Times New Roman" w:hint="eastAsia"/>
        </w:rPr>
        <w:t>中</w:t>
      </w:r>
      <w:r w:rsidRPr="00DC0FE7">
        <w:rPr>
          <w:rFonts w:ascii="Times New Roman"/>
        </w:rPr>
        <w:t>图</w:t>
      </w:r>
      <w:r w:rsidR="007F3C7C" w:rsidRPr="00DC0FE7">
        <w:rPr>
          <w:rFonts w:ascii="Times New Roman"/>
        </w:rPr>
        <w:t>7</w:t>
      </w:r>
      <w:r w:rsidRPr="00DC0FE7">
        <w:rPr>
          <w:rFonts w:ascii="Times New Roman"/>
        </w:rPr>
        <w:t>的规定</w:t>
      </w:r>
      <w:r w:rsidR="00693343">
        <w:rPr>
          <w:rFonts w:ascii="Times New Roman" w:hint="eastAsia"/>
        </w:rPr>
        <w:t>，试验</w:t>
      </w:r>
      <w:r w:rsidR="00693343" w:rsidRPr="00DC0FE7">
        <w:rPr>
          <w:rFonts w:ascii="Times New Roman"/>
        </w:rPr>
        <w:t>方法应按</w:t>
      </w:r>
      <w:r w:rsidR="00693343" w:rsidRPr="00DC0FE7">
        <w:rPr>
          <w:rFonts w:ascii="Times New Roman"/>
        </w:rPr>
        <w:t>GB/T 29531</w:t>
      </w:r>
      <w:r w:rsidR="00693343">
        <w:rPr>
          <w:rFonts w:ascii="Times New Roman" w:hint="eastAsia"/>
        </w:rPr>
        <w:t>-2013</w:t>
      </w:r>
      <w:r w:rsidR="00693343" w:rsidRPr="00DC0FE7">
        <w:rPr>
          <w:rFonts w:ascii="Times New Roman"/>
        </w:rPr>
        <w:t>的规定进行</w:t>
      </w:r>
      <w:r w:rsidR="00693343">
        <w:rPr>
          <w:rFonts w:ascii="Times New Roman" w:hint="eastAsia"/>
        </w:rPr>
        <w:t>。</w:t>
      </w:r>
    </w:p>
    <w:p w14:paraId="32BE26DD" w14:textId="77777777" w:rsidR="00546168" w:rsidRPr="00DC0FE7" w:rsidRDefault="00546168" w:rsidP="00546168">
      <w:pPr>
        <w:pStyle w:val="affd"/>
        <w:spacing w:before="120" w:after="120"/>
        <w:rPr>
          <w:rFonts w:ascii="Times New Roman"/>
        </w:rPr>
      </w:pPr>
      <w:bookmarkStart w:id="153" w:name="_Toc129852998"/>
      <w:bookmarkStart w:id="154" w:name="_Toc130799071"/>
      <w:bookmarkStart w:id="155" w:name="_Toc138691750"/>
      <w:r w:rsidRPr="00DC0FE7">
        <w:rPr>
          <w:rFonts w:ascii="Times New Roman"/>
        </w:rPr>
        <w:t>可靠性试验</w:t>
      </w:r>
      <w:bookmarkEnd w:id="153"/>
      <w:bookmarkEnd w:id="154"/>
      <w:bookmarkEnd w:id="155"/>
    </w:p>
    <w:p w14:paraId="43E5B0B2" w14:textId="77777777" w:rsidR="00546168" w:rsidRPr="00DC0FE7" w:rsidRDefault="00546168" w:rsidP="00546168">
      <w:pPr>
        <w:pStyle w:val="affff6"/>
        <w:ind w:firstLine="420"/>
        <w:rPr>
          <w:rFonts w:ascii="Times New Roman"/>
        </w:rPr>
      </w:pPr>
      <w:r w:rsidRPr="00DC0FE7">
        <w:rPr>
          <w:rFonts w:ascii="Times New Roman"/>
        </w:rPr>
        <w:lastRenderedPageBreak/>
        <w:t>电泵的可靠性试验方法，应按</w:t>
      </w:r>
      <w:r w:rsidRPr="00DC0FE7">
        <w:rPr>
          <w:rFonts w:ascii="Times New Roman"/>
        </w:rPr>
        <w:t>JB/T 50080</w:t>
      </w:r>
      <w:r w:rsidRPr="00DC0FE7">
        <w:rPr>
          <w:rFonts w:ascii="Times New Roman"/>
        </w:rPr>
        <w:t>的规定进行。</w:t>
      </w:r>
    </w:p>
    <w:p w14:paraId="1500D286" w14:textId="77777777" w:rsidR="00546168" w:rsidRPr="00DC0FE7" w:rsidRDefault="00546168" w:rsidP="00546168">
      <w:pPr>
        <w:pStyle w:val="affc"/>
        <w:spacing w:before="240" w:after="240"/>
      </w:pPr>
      <w:bookmarkStart w:id="156" w:name="_Toc129852999"/>
      <w:bookmarkStart w:id="157" w:name="_Toc130799072"/>
      <w:bookmarkStart w:id="158" w:name="_Toc138691751"/>
      <w:r w:rsidRPr="00DC0FE7">
        <w:rPr>
          <w:rFonts w:hint="eastAsia"/>
        </w:rPr>
        <w:t>检验规则</w:t>
      </w:r>
      <w:bookmarkEnd w:id="156"/>
      <w:bookmarkEnd w:id="157"/>
      <w:bookmarkEnd w:id="158"/>
    </w:p>
    <w:p w14:paraId="5B991441" w14:textId="77777777" w:rsidR="00546168" w:rsidRPr="00DC0FE7" w:rsidRDefault="00546168" w:rsidP="00546168">
      <w:pPr>
        <w:pStyle w:val="affd"/>
        <w:spacing w:before="120" w:after="120"/>
      </w:pPr>
      <w:bookmarkStart w:id="159" w:name="_Toc129853000"/>
      <w:bookmarkStart w:id="160" w:name="_Toc130799073"/>
      <w:bookmarkStart w:id="161" w:name="_Toc138691752"/>
      <w:r w:rsidRPr="00DC0FE7">
        <w:rPr>
          <w:rFonts w:hint="eastAsia"/>
        </w:rPr>
        <w:t>出厂检验</w:t>
      </w:r>
      <w:bookmarkEnd w:id="159"/>
      <w:bookmarkEnd w:id="160"/>
      <w:bookmarkEnd w:id="161"/>
    </w:p>
    <w:p w14:paraId="1AAAD696" w14:textId="77777777" w:rsidR="00546168" w:rsidRPr="00DC0FE7" w:rsidRDefault="00546168" w:rsidP="00546168">
      <w:pPr>
        <w:pStyle w:val="affffffffa"/>
      </w:pPr>
      <w:r w:rsidRPr="00DC0FE7">
        <w:rPr>
          <w:rFonts w:hint="eastAsia"/>
        </w:rPr>
        <w:t>每台电泵均应检验合格后，并附有产品合格证和使用说明书方可出厂。</w:t>
      </w:r>
    </w:p>
    <w:p w14:paraId="26F6EB38" w14:textId="77777777" w:rsidR="00546168" w:rsidRPr="00DC0FE7" w:rsidRDefault="00546168" w:rsidP="00546168">
      <w:pPr>
        <w:pStyle w:val="affffffffa"/>
      </w:pPr>
      <w:r w:rsidRPr="00DC0FE7">
        <w:rPr>
          <w:rFonts w:hint="eastAsia"/>
        </w:rPr>
        <w:t>检验项目包括：</w:t>
      </w:r>
    </w:p>
    <w:p w14:paraId="69AA9C0E" w14:textId="77777777" w:rsidR="00546168" w:rsidRPr="00DC0FE7" w:rsidRDefault="00546168" w:rsidP="00440D6B">
      <w:pPr>
        <w:pStyle w:val="af5"/>
        <w:numPr>
          <w:ilvl w:val="0"/>
          <w:numId w:val="33"/>
        </w:numPr>
      </w:pPr>
      <w:r w:rsidRPr="00DC0FE7">
        <w:rPr>
          <w:rFonts w:hint="eastAsia"/>
        </w:rPr>
        <w:t>外观和转动检查；</w:t>
      </w:r>
    </w:p>
    <w:p w14:paraId="5131C7AF" w14:textId="77777777" w:rsidR="00546168" w:rsidRPr="00DC0FE7" w:rsidRDefault="00546168" w:rsidP="00546168">
      <w:pPr>
        <w:pStyle w:val="af5"/>
      </w:pPr>
      <w:r w:rsidRPr="00DC0FE7">
        <w:rPr>
          <w:rFonts w:hint="eastAsia"/>
        </w:rPr>
        <w:t>电泵电动机定子绕组对机壳的冷态绝缘电阻的测定；</w:t>
      </w:r>
    </w:p>
    <w:p w14:paraId="7DC6756A" w14:textId="77777777" w:rsidR="00546168" w:rsidRPr="00DC0FE7" w:rsidRDefault="00546168" w:rsidP="00546168">
      <w:pPr>
        <w:pStyle w:val="af5"/>
      </w:pPr>
      <w:r w:rsidRPr="00DC0FE7">
        <w:rPr>
          <w:rFonts w:hint="eastAsia"/>
        </w:rPr>
        <w:t>耐电压试验；</w:t>
      </w:r>
    </w:p>
    <w:p w14:paraId="4193527A" w14:textId="77777777" w:rsidR="00546168" w:rsidRPr="00DC0FE7" w:rsidRDefault="00546168" w:rsidP="00546168">
      <w:pPr>
        <w:pStyle w:val="af5"/>
      </w:pPr>
      <w:r w:rsidRPr="00DC0FE7">
        <w:rPr>
          <w:rFonts w:hint="eastAsia"/>
        </w:rPr>
        <w:t>匝间耐压试验（允许用生产过程中的该项试验代替）；</w:t>
      </w:r>
    </w:p>
    <w:p w14:paraId="4BCFEC9C" w14:textId="77777777" w:rsidR="00546168" w:rsidRPr="00DC0FE7" w:rsidRDefault="00546168" w:rsidP="00546168">
      <w:pPr>
        <w:pStyle w:val="af5"/>
      </w:pPr>
      <w:r w:rsidRPr="00DC0FE7">
        <w:rPr>
          <w:rFonts w:hint="eastAsia"/>
        </w:rPr>
        <w:t>空载电流和损耗的测定；</w:t>
      </w:r>
    </w:p>
    <w:p w14:paraId="02B4F1CB" w14:textId="77777777" w:rsidR="00546168" w:rsidRPr="00DC0FE7" w:rsidRDefault="00546168" w:rsidP="00546168">
      <w:pPr>
        <w:pStyle w:val="afff2"/>
        <w:ind w:hanging="28"/>
      </w:pPr>
      <w:r w:rsidRPr="00DC0FE7">
        <w:rPr>
          <w:rFonts w:hint="eastAsia"/>
        </w:rPr>
        <w:t>在型式试验时需拆除叶轮测取空载特性曲线。</w:t>
      </w:r>
    </w:p>
    <w:p w14:paraId="72ACB968" w14:textId="77777777" w:rsidR="00546168" w:rsidRPr="00DC0FE7" w:rsidRDefault="00546168" w:rsidP="00546168">
      <w:pPr>
        <w:pStyle w:val="af5"/>
        <w:rPr>
          <w:sz w:val="18"/>
        </w:rPr>
      </w:pPr>
      <w:r w:rsidRPr="00DC0FE7">
        <w:rPr>
          <w:rFonts w:hint="eastAsia"/>
        </w:rPr>
        <w:t>电泵的静水（或气）压试验；</w:t>
      </w:r>
    </w:p>
    <w:p w14:paraId="6751C19E" w14:textId="77777777" w:rsidR="00546168" w:rsidRPr="00DC0FE7" w:rsidRDefault="00546168" w:rsidP="00546168">
      <w:pPr>
        <w:pStyle w:val="af5"/>
      </w:pPr>
      <w:r w:rsidRPr="00DC0FE7">
        <w:rPr>
          <w:rFonts w:hint="eastAsia"/>
        </w:rPr>
        <w:t>接地标志检查；</w:t>
      </w:r>
    </w:p>
    <w:p w14:paraId="35351DF9" w14:textId="05B20BBB" w:rsidR="00D30056" w:rsidRPr="00DC0FE7" w:rsidRDefault="00D30056" w:rsidP="00546168">
      <w:pPr>
        <w:pStyle w:val="af5"/>
      </w:pPr>
      <w:r w:rsidRPr="00DC0FE7">
        <w:rPr>
          <w:rFonts w:hint="eastAsia"/>
        </w:rPr>
        <w:t>转向检查；</w:t>
      </w:r>
    </w:p>
    <w:p w14:paraId="467DBE76" w14:textId="77777777" w:rsidR="00546168" w:rsidRPr="00DC0FE7" w:rsidRDefault="00546168" w:rsidP="00546168">
      <w:pPr>
        <w:pStyle w:val="af5"/>
      </w:pPr>
      <w:r w:rsidRPr="00DC0FE7">
        <w:rPr>
          <w:rFonts w:hint="eastAsia"/>
        </w:rPr>
        <w:t>安全标志检查；</w:t>
      </w:r>
    </w:p>
    <w:p w14:paraId="1B8DBFC3" w14:textId="3503E3CE" w:rsidR="00546168" w:rsidRPr="00DC0FE7" w:rsidRDefault="00773AC6" w:rsidP="00546168">
      <w:pPr>
        <w:pStyle w:val="af5"/>
      </w:pPr>
      <w:r w:rsidRPr="00DC0FE7">
        <w:rPr>
          <w:rFonts w:hint="eastAsia"/>
        </w:rPr>
        <w:t>规定流量下的电泵效率和扬程的测定</w:t>
      </w:r>
      <w:r w:rsidR="006C4C46" w:rsidRPr="00DC0FE7">
        <w:rPr>
          <w:rFonts w:hint="eastAsia"/>
        </w:rPr>
        <w:t>。</w:t>
      </w:r>
    </w:p>
    <w:p w14:paraId="280262CC" w14:textId="1CD0C36B" w:rsidR="00546168" w:rsidRPr="00DC0FE7" w:rsidRDefault="006C4C46" w:rsidP="00546168">
      <w:pPr>
        <w:pStyle w:val="affff6"/>
        <w:ind w:firstLine="420"/>
      </w:pPr>
      <w:r w:rsidRPr="00DC0FE7">
        <w:rPr>
          <w:rFonts w:ascii="方正书宋简体" w:eastAsia="方正书宋简体" w:hint="eastAsia"/>
        </w:rPr>
        <w:t>其中，</w:t>
      </w:r>
      <w:r w:rsidR="00546168" w:rsidRPr="00DC0FE7">
        <w:rPr>
          <w:rFonts w:ascii="方正书宋简体" w:eastAsia="方正书宋简体" w:hint="eastAsia"/>
        </w:rPr>
        <w:t>a</w:t>
      </w:r>
      <w:r w:rsidRPr="00DC0FE7">
        <w:rPr>
          <w:rFonts w:ascii="方正书宋简体" w:eastAsia="方正书宋简体" w:hint="eastAsia"/>
        </w:rPr>
        <w:t>）</w:t>
      </w:r>
      <w:r w:rsidR="00546168" w:rsidRPr="00DC0FE7">
        <w:rPr>
          <w:rFonts w:ascii="方正书宋简体" w:eastAsia="方正书宋简体" w:hint="eastAsia"/>
        </w:rPr>
        <w:t>～</w:t>
      </w:r>
      <w:r w:rsidR="00FB5B37" w:rsidRPr="00DC0FE7">
        <w:rPr>
          <w:rFonts w:ascii="方正书宋简体" w:eastAsia="方正书宋简体"/>
        </w:rPr>
        <w:t>i</w:t>
      </w:r>
      <w:r w:rsidRPr="00DC0FE7">
        <w:rPr>
          <w:rFonts w:ascii="方正书宋简体" w:eastAsia="方正书宋简体" w:hint="eastAsia"/>
        </w:rPr>
        <w:t>）</w:t>
      </w:r>
      <w:r w:rsidR="00546168" w:rsidRPr="00DC0FE7">
        <w:rPr>
          <w:rFonts w:hint="eastAsia"/>
        </w:rPr>
        <w:t>全数检查</w:t>
      </w:r>
      <w:r w:rsidR="00546168" w:rsidRPr="00DC0FE7">
        <w:rPr>
          <w:rFonts w:ascii="方正书宋简体" w:eastAsia="方正书宋简体" w:hint="eastAsia"/>
        </w:rPr>
        <w:t>；</w:t>
      </w:r>
      <w:r w:rsidR="00546168" w:rsidRPr="00DC0FE7">
        <w:rPr>
          <w:rFonts w:hint="eastAsia"/>
        </w:rPr>
        <w:t>j</w:t>
      </w:r>
      <w:r w:rsidRPr="00DC0FE7">
        <w:rPr>
          <w:rFonts w:hint="eastAsia"/>
        </w:rPr>
        <w:t>）</w:t>
      </w:r>
      <w:r w:rsidR="00546168" w:rsidRPr="00DC0FE7">
        <w:rPr>
          <w:rFonts w:hint="eastAsia"/>
        </w:rPr>
        <w:t>抽检。</w:t>
      </w:r>
    </w:p>
    <w:p w14:paraId="7E950678" w14:textId="77777777" w:rsidR="00546168" w:rsidRPr="004F276B" w:rsidRDefault="00546168" w:rsidP="00546168">
      <w:pPr>
        <w:pStyle w:val="affffffffa"/>
        <w:rPr>
          <w:rFonts w:ascii="Times New Roman"/>
        </w:rPr>
      </w:pPr>
      <w:r w:rsidRPr="004F276B">
        <w:rPr>
          <w:rFonts w:ascii="Times New Roman"/>
        </w:rPr>
        <w:t>抽样和判断处置规则应符合</w:t>
      </w:r>
      <w:r w:rsidRPr="004F276B">
        <w:rPr>
          <w:rFonts w:ascii="Times New Roman"/>
        </w:rPr>
        <w:t>GB/T 2828.1</w:t>
      </w:r>
      <w:r w:rsidRPr="004F276B">
        <w:rPr>
          <w:rFonts w:ascii="Times New Roman"/>
        </w:rPr>
        <w:t>的规定。推荐采用正常检验一次抽样方案，检查批为产品月（或日）产量或一次订货批量（台），检验水平为一般检验水平</w:t>
      </w:r>
      <w:r w:rsidRPr="004F276B">
        <w:rPr>
          <w:rFonts w:ascii="Times New Roman"/>
        </w:rPr>
        <w:t>Ⅱ</w:t>
      </w:r>
      <w:r w:rsidRPr="004F276B">
        <w:rPr>
          <w:rFonts w:ascii="Times New Roman"/>
        </w:rPr>
        <w:t>，接收质量限（</w:t>
      </w:r>
      <w:r w:rsidRPr="004F276B">
        <w:rPr>
          <w:rFonts w:ascii="Times New Roman"/>
        </w:rPr>
        <w:t>AQL</w:t>
      </w:r>
      <w:r w:rsidRPr="004F276B">
        <w:rPr>
          <w:rFonts w:ascii="Times New Roman"/>
        </w:rPr>
        <w:t>）为</w:t>
      </w:r>
      <w:r w:rsidRPr="004F276B">
        <w:rPr>
          <w:rFonts w:ascii="Times New Roman"/>
        </w:rPr>
        <w:t>4.0</w:t>
      </w:r>
      <w:r w:rsidRPr="004F276B">
        <w:rPr>
          <w:rFonts w:ascii="Times New Roman"/>
        </w:rPr>
        <w:t>，也可由供需双方协商确定。</w:t>
      </w:r>
    </w:p>
    <w:p w14:paraId="36262C0B" w14:textId="77777777" w:rsidR="00546168" w:rsidRPr="00DC0FE7" w:rsidRDefault="00546168" w:rsidP="00546168">
      <w:pPr>
        <w:pStyle w:val="affd"/>
        <w:spacing w:before="120" w:after="120"/>
      </w:pPr>
      <w:bookmarkStart w:id="162" w:name="_Toc129853001"/>
      <w:bookmarkStart w:id="163" w:name="_Toc130799074"/>
      <w:bookmarkStart w:id="164" w:name="_Toc138691753"/>
      <w:r w:rsidRPr="00DC0FE7">
        <w:rPr>
          <w:rFonts w:hint="eastAsia"/>
        </w:rPr>
        <w:t>型式检验</w:t>
      </w:r>
      <w:bookmarkEnd w:id="162"/>
      <w:bookmarkEnd w:id="163"/>
      <w:bookmarkEnd w:id="164"/>
    </w:p>
    <w:p w14:paraId="717484F9" w14:textId="77777777" w:rsidR="00546168" w:rsidRPr="00DC0FE7" w:rsidRDefault="00546168" w:rsidP="00546168">
      <w:pPr>
        <w:pStyle w:val="affffffffa"/>
      </w:pPr>
      <w:r w:rsidRPr="00DC0FE7">
        <w:rPr>
          <w:rFonts w:hint="eastAsia"/>
        </w:rPr>
        <w:t>凡遇下列情况之一者，应进行型式检验：</w:t>
      </w:r>
    </w:p>
    <w:p w14:paraId="1E1E42A3" w14:textId="77777777" w:rsidR="00546168" w:rsidRPr="00DC0FE7" w:rsidRDefault="00546168" w:rsidP="00440D6B">
      <w:pPr>
        <w:pStyle w:val="af5"/>
        <w:numPr>
          <w:ilvl w:val="0"/>
          <w:numId w:val="34"/>
        </w:numPr>
      </w:pPr>
      <w:r w:rsidRPr="00DC0FE7">
        <w:rPr>
          <w:rFonts w:hint="eastAsia"/>
        </w:rPr>
        <w:t>新产品或老产品转厂生产的试制定型鉴定；</w:t>
      </w:r>
    </w:p>
    <w:p w14:paraId="175D77D4" w14:textId="77777777" w:rsidR="003C4FD8" w:rsidRPr="00DC0FE7" w:rsidRDefault="00546168" w:rsidP="003C4FD8">
      <w:pPr>
        <w:pStyle w:val="af5"/>
      </w:pPr>
      <w:r w:rsidRPr="00DC0FE7">
        <w:rPr>
          <w:rFonts w:hint="eastAsia"/>
        </w:rPr>
        <w:t>正式生产后，如结构、材料、工艺有较大改变，可能影响产品性能时；</w:t>
      </w:r>
    </w:p>
    <w:p w14:paraId="39F30F85" w14:textId="2982BB70" w:rsidR="00546168" w:rsidRPr="00DC0FE7" w:rsidRDefault="00546168" w:rsidP="00440D6B">
      <w:pPr>
        <w:pStyle w:val="af5"/>
      </w:pPr>
      <w:r w:rsidRPr="00DC0FE7">
        <w:rPr>
          <w:rFonts w:hint="eastAsia"/>
        </w:rPr>
        <w:t xml:space="preserve">产品长期停产后，恢复生产时； </w:t>
      </w:r>
    </w:p>
    <w:p w14:paraId="3CA7256D" w14:textId="77777777" w:rsidR="00546168" w:rsidRPr="00DC0FE7" w:rsidRDefault="00546168" w:rsidP="00546168">
      <w:pPr>
        <w:pStyle w:val="af5"/>
      </w:pPr>
      <w:r w:rsidRPr="00DC0FE7">
        <w:rPr>
          <w:rFonts w:hint="eastAsia"/>
        </w:rPr>
        <w:t>批量生产的产品，周期性的检验时（每年至少进行一次）；</w:t>
      </w:r>
    </w:p>
    <w:p w14:paraId="7353A4B4" w14:textId="77777777" w:rsidR="00546168" w:rsidRPr="00DC0FE7" w:rsidRDefault="00546168" w:rsidP="00546168">
      <w:pPr>
        <w:pStyle w:val="af5"/>
      </w:pPr>
      <w:r w:rsidRPr="00DC0FE7">
        <w:rPr>
          <w:rFonts w:hint="eastAsia"/>
        </w:rPr>
        <w:t>出厂检查结果与上次型式检验有较大差异时；</w:t>
      </w:r>
    </w:p>
    <w:p w14:paraId="6AE292FC" w14:textId="77777777" w:rsidR="00546168" w:rsidRPr="00DC0FE7" w:rsidRDefault="00546168" w:rsidP="00546168">
      <w:pPr>
        <w:pStyle w:val="af5"/>
        <w:rPr>
          <w:rFonts w:ascii="方正书宋简体" w:eastAsia="方正书宋简体"/>
        </w:rPr>
      </w:pPr>
      <w:r w:rsidRPr="00DC0FE7">
        <w:rPr>
          <w:rFonts w:hint="eastAsia"/>
        </w:rPr>
        <w:t>国家质量监督机构提出进行型式检验的要求时。</w:t>
      </w:r>
    </w:p>
    <w:p w14:paraId="112DC8A8" w14:textId="77777777" w:rsidR="00546168" w:rsidRPr="00DC0FE7" w:rsidRDefault="00546168" w:rsidP="00546168">
      <w:pPr>
        <w:pStyle w:val="affffffffa"/>
      </w:pPr>
      <w:r w:rsidRPr="00DC0FE7">
        <w:rPr>
          <w:rFonts w:hint="eastAsia"/>
        </w:rPr>
        <w:t>项目包括：</w:t>
      </w:r>
    </w:p>
    <w:p w14:paraId="2477994B" w14:textId="77777777" w:rsidR="00546168" w:rsidRPr="00DC0FE7" w:rsidRDefault="00546168" w:rsidP="00440D6B">
      <w:pPr>
        <w:pStyle w:val="af5"/>
        <w:numPr>
          <w:ilvl w:val="0"/>
          <w:numId w:val="35"/>
        </w:numPr>
      </w:pPr>
      <w:r w:rsidRPr="00DC0FE7">
        <w:rPr>
          <w:rFonts w:hint="eastAsia"/>
        </w:rPr>
        <w:t>出厂检验的全部项目；</w:t>
      </w:r>
    </w:p>
    <w:p w14:paraId="1B4097EF" w14:textId="77777777" w:rsidR="00546168" w:rsidRPr="00DC0FE7" w:rsidRDefault="00546168" w:rsidP="00546168">
      <w:pPr>
        <w:pStyle w:val="af5"/>
      </w:pPr>
      <w:r w:rsidRPr="00DC0FE7">
        <w:rPr>
          <w:rFonts w:hint="eastAsia"/>
        </w:rPr>
        <w:t>温升试验；</w:t>
      </w:r>
    </w:p>
    <w:p w14:paraId="18115C75" w14:textId="77777777" w:rsidR="00546168" w:rsidRPr="00DC0FE7" w:rsidRDefault="00546168" w:rsidP="00546168">
      <w:pPr>
        <w:pStyle w:val="af5"/>
      </w:pPr>
      <w:r w:rsidRPr="00DC0FE7">
        <w:rPr>
          <w:rFonts w:hint="eastAsia"/>
        </w:rPr>
        <w:t>热态绝缘电阻的测定；</w:t>
      </w:r>
      <w:r w:rsidRPr="00DC0FE7">
        <w:t xml:space="preserve"> </w:t>
      </w:r>
    </w:p>
    <w:p w14:paraId="6D14A38E" w14:textId="77777777" w:rsidR="00546168" w:rsidRPr="00DC0FE7" w:rsidRDefault="00546168" w:rsidP="00546168">
      <w:pPr>
        <w:pStyle w:val="af5"/>
      </w:pPr>
      <w:r w:rsidRPr="00DC0FE7">
        <w:rPr>
          <w:rFonts w:hint="eastAsia"/>
        </w:rPr>
        <w:t>电泵水力特性曲线测定(包括：扬程－流量曲线；输入功率－流量曲线；电泵效率－流量曲线)；</w:t>
      </w:r>
    </w:p>
    <w:p w14:paraId="4BD3817C" w14:textId="77777777" w:rsidR="00546168" w:rsidRPr="00DC0FE7" w:rsidRDefault="00546168" w:rsidP="00546168">
      <w:pPr>
        <w:pStyle w:val="af5"/>
      </w:pPr>
      <w:r w:rsidRPr="00DC0FE7">
        <w:rPr>
          <w:rFonts w:hint="eastAsia"/>
        </w:rPr>
        <w:t>电泵噪声限值的检查；</w:t>
      </w:r>
    </w:p>
    <w:p w14:paraId="0C1B587A" w14:textId="77777777" w:rsidR="00546168" w:rsidRPr="00DC0FE7" w:rsidRDefault="00546168" w:rsidP="00546168">
      <w:pPr>
        <w:pStyle w:val="af5"/>
      </w:pPr>
      <w:r w:rsidRPr="00DC0FE7">
        <w:rPr>
          <w:rFonts w:hint="eastAsia"/>
        </w:rPr>
        <w:t>电泵振动限值的检查；</w:t>
      </w:r>
    </w:p>
    <w:p w14:paraId="69DC36BC" w14:textId="700FF0B7" w:rsidR="00546168" w:rsidRPr="00DC0FE7" w:rsidRDefault="00546168" w:rsidP="00546168">
      <w:pPr>
        <w:pStyle w:val="af5"/>
      </w:pPr>
      <w:r w:rsidRPr="00DC0FE7">
        <w:rPr>
          <w:rFonts w:hint="eastAsia"/>
        </w:rPr>
        <w:t>对叶轮的静平衡和动平衡试验、电动机的堵转特性试验；</w:t>
      </w:r>
    </w:p>
    <w:p w14:paraId="230A6C46" w14:textId="427C89E8" w:rsidR="00094A48" w:rsidRPr="00DC0FE7" w:rsidRDefault="00094A48" w:rsidP="00546168">
      <w:pPr>
        <w:pStyle w:val="af5"/>
      </w:pPr>
      <w:r w:rsidRPr="00DC0FE7">
        <w:rPr>
          <w:rFonts w:hint="eastAsia"/>
        </w:rPr>
        <w:t>电泵</w:t>
      </w:r>
      <w:r w:rsidR="008B55AB" w:rsidRPr="00DC0FE7">
        <w:rPr>
          <w:rFonts w:hint="eastAsia"/>
        </w:rPr>
        <w:t>极限承压的检查</w:t>
      </w:r>
      <w:r w:rsidRPr="00DC0FE7">
        <w:rPr>
          <w:rFonts w:hint="eastAsia"/>
        </w:rPr>
        <w:t>；</w:t>
      </w:r>
    </w:p>
    <w:p w14:paraId="402CB119" w14:textId="77777777" w:rsidR="00546168" w:rsidRPr="00DC0FE7" w:rsidRDefault="00546168" w:rsidP="00546168">
      <w:pPr>
        <w:pStyle w:val="af5"/>
      </w:pPr>
      <w:r w:rsidRPr="00DC0FE7">
        <w:rPr>
          <w:rFonts w:hint="eastAsia"/>
        </w:rPr>
        <w:t>可靠性试验（必要时进行）。</w:t>
      </w:r>
    </w:p>
    <w:p w14:paraId="0D92EE04" w14:textId="77777777" w:rsidR="00546168" w:rsidRPr="00C56813" w:rsidRDefault="00546168" w:rsidP="00546168">
      <w:pPr>
        <w:pStyle w:val="affffffffa"/>
        <w:rPr>
          <w:rFonts w:ascii="方正书宋简体" w:eastAsia="方正书宋简体"/>
        </w:rPr>
      </w:pPr>
      <w:r w:rsidRPr="00DC0FE7">
        <w:rPr>
          <w:rFonts w:hint="eastAsia"/>
        </w:rPr>
        <w:t>型式检验的抽样和判断处置规则应符合GB/T 2</w:t>
      </w:r>
      <w:r w:rsidRPr="000E6DC8">
        <w:rPr>
          <w:rFonts w:hint="eastAsia"/>
        </w:rPr>
        <w:t>828.1</w:t>
      </w:r>
      <w:r w:rsidRPr="00C56813">
        <w:rPr>
          <w:rFonts w:hint="eastAsia"/>
        </w:rPr>
        <w:t>的规定。推荐采用正常检验一次抽样方案，检查批量应满足样本大小至少为2台，检验水平为特殊检验水平S-1，接收质量限（AQL）为6</w:t>
      </w:r>
      <w:r w:rsidRPr="00C56813">
        <w:t>.</w:t>
      </w:r>
      <w:r w:rsidRPr="00C56813">
        <w:rPr>
          <w:rFonts w:hint="eastAsia"/>
        </w:rPr>
        <w:t>5。</w:t>
      </w:r>
    </w:p>
    <w:p w14:paraId="58C1D270" w14:textId="77777777" w:rsidR="00546168" w:rsidRPr="00C56813" w:rsidRDefault="00546168" w:rsidP="00546168">
      <w:pPr>
        <w:pStyle w:val="affc"/>
        <w:spacing w:before="240" w:after="240"/>
        <w:rPr>
          <w:rFonts w:hAnsi="宋体"/>
        </w:rPr>
      </w:pPr>
      <w:bookmarkStart w:id="165" w:name="_Toc129853002"/>
      <w:bookmarkStart w:id="166" w:name="_Toc130799075"/>
      <w:bookmarkStart w:id="167" w:name="_Toc138691754"/>
      <w:r w:rsidRPr="00C56813">
        <w:rPr>
          <w:rFonts w:hint="eastAsia"/>
        </w:rPr>
        <w:t>标志、包装、运输和贮存</w:t>
      </w:r>
      <w:bookmarkEnd w:id="165"/>
      <w:bookmarkEnd w:id="166"/>
      <w:bookmarkEnd w:id="167"/>
    </w:p>
    <w:p w14:paraId="1EB2FB5D" w14:textId="77777777" w:rsidR="00546168" w:rsidRPr="00C56813" w:rsidRDefault="00546168" w:rsidP="00546168">
      <w:pPr>
        <w:pStyle w:val="affd"/>
        <w:spacing w:before="120" w:after="120"/>
      </w:pPr>
      <w:bookmarkStart w:id="168" w:name="_Toc129853003"/>
      <w:bookmarkStart w:id="169" w:name="_Toc130799076"/>
      <w:bookmarkStart w:id="170" w:name="_Toc138691755"/>
      <w:r w:rsidRPr="00C56813">
        <w:rPr>
          <w:rFonts w:hint="eastAsia"/>
        </w:rPr>
        <w:t>标志</w:t>
      </w:r>
      <w:bookmarkEnd w:id="168"/>
      <w:bookmarkEnd w:id="169"/>
      <w:bookmarkEnd w:id="170"/>
    </w:p>
    <w:p w14:paraId="5361EF1C" w14:textId="77777777" w:rsidR="00546168" w:rsidRPr="00C56813" w:rsidRDefault="00546168" w:rsidP="00546168">
      <w:pPr>
        <w:pStyle w:val="affe"/>
        <w:spacing w:before="120" w:after="120"/>
      </w:pPr>
      <w:r w:rsidRPr="00C56813">
        <w:rPr>
          <w:rFonts w:hint="eastAsia"/>
        </w:rPr>
        <w:lastRenderedPageBreak/>
        <w:t>产品标志</w:t>
      </w:r>
    </w:p>
    <w:p w14:paraId="6F1ED438" w14:textId="77777777" w:rsidR="00546168" w:rsidRPr="004F276B" w:rsidRDefault="00546168" w:rsidP="00546168">
      <w:pPr>
        <w:pStyle w:val="affffffff9"/>
        <w:rPr>
          <w:rFonts w:ascii="Times New Roman"/>
        </w:rPr>
      </w:pPr>
      <w:r w:rsidRPr="004F276B">
        <w:rPr>
          <w:rFonts w:ascii="Times New Roman"/>
        </w:rPr>
        <w:t>标牌应符合</w:t>
      </w:r>
      <w:r w:rsidRPr="004F276B">
        <w:rPr>
          <w:rFonts w:ascii="Times New Roman"/>
        </w:rPr>
        <w:t>GB/T 13306</w:t>
      </w:r>
      <w:r w:rsidRPr="004F276B">
        <w:rPr>
          <w:rFonts w:ascii="Times New Roman"/>
        </w:rPr>
        <w:t>的有关规定，并固定在适当部位。标牌的材料及标牌上数据的刻印方法应能保证其字迹在整个使用期内不易磨灭。</w:t>
      </w:r>
    </w:p>
    <w:p w14:paraId="0CC05A63" w14:textId="77777777" w:rsidR="00546168" w:rsidRPr="004F276B" w:rsidRDefault="00546168" w:rsidP="00546168">
      <w:pPr>
        <w:pStyle w:val="affffffff9"/>
        <w:rPr>
          <w:rFonts w:ascii="Times New Roman"/>
        </w:rPr>
      </w:pPr>
      <w:r w:rsidRPr="004F276B">
        <w:rPr>
          <w:rFonts w:ascii="Times New Roman"/>
        </w:rPr>
        <w:t>标牌至少应标明的项目如下：</w:t>
      </w:r>
    </w:p>
    <w:p w14:paraId="4A584D20" w14:textId="77777777" w:rsidR="00546168" w:rsidRPr="004F276B" w:rsidRDefault="00546168" w:rsidP="00440D6B">
      <w:pPr>
        <w:pStyle w:val="af5"/>
        <w:numPr>
          <w:ilvl w:val="0"/>
          <w:numId w:val="36"/>
        </w:numPr>
        <w:rPr>
          <w:rFonts w:ascii="Times New Roman"/>
        </w:rPr>
      </w:pPr>
      <w:r w:rsidRPr="004F276B">
        <w:rPr>
          <w:rFonts w:ascii="Times New Roman"/>
        </w:rPr>
        <w:t>制造厂名称；</w:t>
      </w:r>
    </w:p>
    <w:p w14:paraId="38939134" w14:textId="77777777" w:rsidR="00546168" w:rsidRPr="004F276B" w:rsidRDefault="00546168" w:rsidP="00546168">
      <w:pPr>
        <w:pStyle w:val="af5"/>
        <w:rPr>
          <w:rFonts w:ascii="Times New Roman"/>
        </w:rPr>
      </w:pPr>
      <w:r w:rsidRPr="004F276B">
        <w:rPr>
          <w:rFonts w:ascii="Times New Roman"/>
        </w:rPr>
        <w:t>电泵型号及名称；</w:t>
      </w:r>
    </w:p>
    <w:p w14:paraId="103643CC" w14:textId="77777777" w:rsidR="00546168" w:rsidRPr="004F276B" w:rsidRDefault="00546168" w:rsidP="00546168">
      <w:pPr>
        <w:pStyle w:val="af5"/>
        <w:rPr>
          <w:rFonts w:ascii="Times New Roman"/>
        </w:rPr>
      </w:pPr>
      <w:r w:rsidRPr="004F276B">
        <w:rPr>
          <w:rFonts w:ascii="Times New Roman"/>
        </w:rPr>
        <w:t>规定流量，单位为立方米每小时（</w:t>
      </w:r>
      <w:r w:rsidRPr="004F276B">
        <w:rPr>
          <w:rFonts w:ascii="Times New Roman"/>
        </w:rPr>
        <w:t>m</w:t>
      </w:r>
      <w:r w:rsidRPr="004F276B">
        <w:rPr>
          <w:rFonts w:ascii="Times New Roman"/>
          <w:vertAlign w:val="superscript"/>
        </w:rPr>
        <w:t>3</w:t>
      </w:r>
      <w:r w:rsidRPr="004F276B">
        <w:rPr>
          <w:rFonts w:ascii="Times New Roman"/>
        </w:rPr>
        <w:t>/h</w:t>
      </w:r>
      <w:r w:rsidRPr="004F276B">
        <w:rPr>
          <w:rFonts w:ascii="Times New Roman"/>
        </w:rPr>
        <w:t>）；</w:t>
      </w:r>
    </w:p>
    <w:p w14:paraId="0CD39CAA" w14:textId="77777777" w:rsidR="00546168" w:rsidRPr="004F276B" w:rsidRDefault="00546168" w:rsidP="00546168">
      <w:pPr>
        <w:pStyle w:val="af5"/>
        <w:rPr>
          <w:rFonts w:ascii="Times New Roman"/>
        </w:rPr>
      </w:pPr>
      <w:r w:rsidRPr="004F276B">
        <w:rPr>
          <w:rFonts w:ascii="Times New Roman"/>
        </w:rPr>
        <w:t>规定扬程，单位为米（</w:t>
      </w:r>
      <w:r w:rsidRPr="004F276B">
        <w:rPr>
          <w:rFonts w:ascii="Times New Roman"/>
        </w:rPr>
        <w:t>m</w:t>
      </w:r>
      <w:r w:rsidRPr="004F276B">
        <w:rPr>
          <w:rFonts w:ascii="Times New Roman"/>
        </w:rPr>
        <w:t>）；</w:t>
      </w:r>
    </w:p>
    <w:p w14:paraId="52C5A689" w14:textId="3FAE0EFD" w:rsidR="00546168" w:rsidRPr="004F276B" w:rsidRDefault="00546168" w:rsidP="00546168">
      <w:pPr>
        <w:pStyle w:val="af5"/>
        <w:rPr>
          <w:rFonts w:ascii="Times New Roman"/>
        </w:rPr>
      </w:pPr>
      <w:r w:rsidRPr="004F276B">
        <w:rPr>
          <w:rFonts w:ascii="Times New Roman"/>
        </w:rPr>
        <w:t>额定功率，单位为千瓦（</w:t>
      </w:r>
      <w:r w:rsidRPr="004F276B">
        <w:rPr>
          <w:rFonts w:ascii="Times New Roman"/>
        </w:rPr>
        <w:t>kW</w:t>
      </w:r>
      <w:r w:rsidRPr="004F276B">
        <w:rPr>
          <w:rFonts w:ascii="Times New Roman"/>
        </w:rPr>
        <w:t>）</w:t>
      </w:r>
      <w:r w:rsidR="009A4845" w:rsidRPr="004F276B">
        <w:rPr>
          <w:rFonts w:ascii="Times New Roman"/>
        </w:rPr>
        <w:t>或瓦（</w:t>
      </w:r>
      <w:r w:rsidR="009A4845" w:rsidRPr="004F276B">
        <w:rPr>
          <w:rFonts w:ascii="Times New Roman"/>
        </w:rPr>
        <w:t>W</w:t>
      </w:r>
      <w:r w:rsidR="009A4845" w:rsidRPr="004F276B">
        <w:rPr>
          <w:rFonts w:ascii="Times New Roman"/>
        </w:rPr>
        <w:t>）</w:t>
      </w:r>
      <w:r w:rsidRPr="004F276B">
        <w:rPr>
          <w:rFonts w:ascii="Times New Roman"/>
        </w:rPr>
        <w:t>；</w:t>
      </w:r>
    </w:p>
    <w:p w14:paraId="0392CABD" w14:textId="77777777" w:rsidR="00546168" w:rsidRPr="004F276B" w:rsidRDefault="00546168" w:rsidP="00546168">
      <w:pPr>
        <w:pStyle w:val="af5"/>
        <w:rPr>
          <w:rFonts w:ascii="Times New Roman"/>
        </w:rPr>
      </w:pPr>
      <w:r w:rsidRPr="004F276B">
        <w:rPr>
          <w:rFonts w:ascii="Times New Roman"/>
        </w:rPr>
        <w:t>额定频率，单位为赫兹（</w:t>
      </w:r>
      <w:r w:rsidRPr="004F276B">
        <w:rPr>
          <w:rFonts w:ascii="Times New Roman"/>
        </w:rPr>
        <w:t>Hz</w:t>
      </w:r>
      <w:r w:rsidRPr="004F276B">
        <w:rPr>
          <w:rFonts w:ascii="Times New Roman"/>
        </w:rPr>
        <w:t>）；</w:t>
      </w:r>
    </w:p>
    <w:p w14:paraId="31785687" w14:textId="77777777" w:rsidR="00546168" w:rsidRPr="004F276B" w:rsidRDefault="00546168" w:rsidP="00546168">
      <w:pPr>
        <w:pStyle w:val="af5"/>
        <w:rPr>
          <w:rFonts w:ascii="Times New Roman"/>
        </w:rPr>
      </w:pPr>
      <w:r w:rsidRPr="004F276B">
        <w:rPr>
          <w:rFonts w:ascii="Times New Roman"/>
        </w:rPr>
        <w:t>额定电压，单位为伏特（</w:t>
      </w:r>
      <w:r w:rsidRPr="004F276B">
        <w:rPr>
          <w:rFonts w:ascii="Times New Roman"/>
        </w:rPr>
        <w:t>V</w:t>
      </w:r>
      <w:r w:rsidRPr="004F276B">
        <w:rPr>
          <w:rFonts w:ascii="Times New Roman"/>
        </w:rPr>
        <w:t>）；</w:t>
      </w:r>
    </w:p>
    <w:p w14:paraId="709C56C7" w14:textId="77777777" w:rsidR="00546168" w:rsidRPr="004F276B" w:rsidRDefault="00546168" w:rsidP="00546168">
      <w:pPr>
        <w:pStyle w:val="af5"/>
        <w:rPr>
          <w:rFonts w:ascii="Times New Roman"/>
        </w:rPr>
      </w:pPr>
      <w:r w:rsidRPr="004F276B">
        <w:rPr>
          <w:rFonts w:ascii="Times New Roman"/>
        </w:rPr>
        <w:t>额定电流，单位为安培（</w:t>
      </w:r>
      <w:r w:rsidRPr="004F276B">
        <w:rPr>
          <w:rFonts w:ascii="Times New Roman"/>
        </w:rPr>
        <w:t>A</w:t>
      </w:r>
      <w:r w:rsidRPr="004F276B">
        <w:rPr>
          <w:rFonts w:ascii="Times New Roman"/>
        </w:rPr>
        <w:t>）；</w:t>
      </w:r>
    </w:p>
    <w:p w14:paraId="38B9F30D" w14:textId="77777777" w:rsidR="00546168" w:rsidRPr="004F276B" w:rsidRDefault="00546168" w:rsidP="00546168">
      <w:pPr>
        <w:pStyle w:val="af5"/>
        <w:rPr>
          <w:rFonts w:ascii="Times New Roman"/>
        </w:rPr>
      </w:pPr>
      <w:r w:rsidRPr="004F276B">
        <w:rPr>
          <w:rFonts w:ascii="Times New Roman"/>
        </w:rPr>
        <w:t>同步转速，单位为转每分钟（</w:t>
      </w:r>
      <w:r w:rsidRPr="004F276B">
        <w:rPr>
          <w:rFonts w:ascii="Times New Roman"/>
        </w:rPr>
        <w:t>r /min</w:t>
      </w:r>
      <w:r w:rsidRPr="004F276B">
        <w:rPr>
          <w:rFonts w:ascii="Times New Roman"/>
        </w:rPr>
        <w:t>）；</w:t>
      </w:r>
    </w:p>
    <w:p w14:paraId="50ADFCC8" w14:textId="5DC92803" w:rsidR="00546168" w:rsidRPr="004F276B" w:rsidRDefault="00546168" w:rsidP="00546168">
      <w:pPr>
        <w:pStyle w:val="af5"/>
        <w:rPr>
          <w:rFonts w:ascii="Times New Roman"/>
        </w:rPr>
      </w:pPr>
      <w:r w:rsidRPr="004F276B">
        <w:rPr>
          <w:rFonts w:ascii="Times New Roman"/>
        </w:rPr>
        <w:t>相数</w:t>
      </w:r>
      <w:r w:rsidR="00D01615" w:rsidRPr="004F276B">
        <w:rPr>
          <w:rFonts w:ascii="Times New Roman"/>
        </w:rPr>
        <w:t>（适用于异步电机）</w:t>
      </w:r>
      <w:r w:rsidRPr="004F276B">
        <w:rPr>
          <w:rFonts w:ascii="Times New Roman"/>
        </w:rPr>
        <w:t>；</w:t>
      </w:r>
    </w:p>
    <w:p w14:paraId="3DC7744D" w14:textId="77777777" w:rsidR="00546168" w:rsidRPr="004F276B" w:rsidRDefault="00546168" w:rsidP="00546168">
      <w:pPr>
        <w:pStyle w:val="af5"/>
        <w:rPr>
          <w:rFonts w:ascii="Times New Roman"/>
        </w:rPr>
      </w:pPr>
      <w:r w:rsidRPr="004F276B">
        <w:rPr>
          <w:rFonts w:ascii="Times New Roman"/>
        </w:rPr>
        <w:t>热分级或温升限值；</w:t>
      </w:r>
    </w:p>
    <w:p w14:paraId="27C57A2D" w14:textId="77777777" w:rsidR="00546168" w:rsidRPr="004F276B" w:rsidRDefault="00546168" w:rsidP="00546168">
      <w:pPr>
        <w:pStyle w:val="af5"/>
        <w:rPr>
          <w:rFonts w:ascii="Times New Roman"/>
        </w:rPr>
      </w:pPr>
      <w:r w:rsidRPr="004F276B">
        <w:rPr>
          <w:rFonts w:ascii="Times New Roman"/>
        </w:rPr>
        <w:t>出厂编号；</w:t>
      </w:r>
    </w:p>
    <w:p w14:paraId="5DECDFC5" w14:textId="77777777" w:rsidR="00546168" w:rsidRPr="004F276B" w:rsidRDefault="00546168" w:rsidP="00546168">
      <w:pPr>
        <w:pStyle w:val="af5"/>
        <w:rPr>
          <w:rFonts w:ascii="Times New Roman"/>
        </w:rPr>
      </w:pPr>
      <w:r w:rsidRPr="004F276B">
        <w:rPr>
          <w:rFonts w:ascii="Times New Roman"/>
        </w:rPr>
        <w:t>出厂年月；</w:t>
      </w:r>
    </w:p>
    <w:p w14:paraId="47525DC2" w14:textId="77777777" w:rsidR="00546168" w:rsidRPr="00C56813" w:rsidRDefault="00546168" w:rsidP="00546168">
      <w:pPr>
        <w:pStyle w:val="af5"/>
      </w:pPr>
      <w:r w:rsidRPr="00C56813">
        <w:rPr>
          <w:rFonts w:hint="eastAsia"/>
        </w:rPr>
        <w:t>执行标准编号。</w:t>
      </w:r>
    </w:p>
    <w:p w14:paraId="3DE3C25B" w14:textId="77777777" w:rsidR="00546168" w:rsidRPr="00C56813" w:rsidRDefault="00546168" w:rsidP="00546168">
      <w:pPr>
        <w:pStyle w:val="affffffff9"/>
      </w:pPr>
      <w:r w:rsidRPr="00C56813">
        <w:rPr>
          <w:rFonts w:hint="eastAsia"/>
        </w:rPr>
        <w:t>电泵应有明显的转向标志。</w:t>
      </w:r>
    </w:p>
    <w:p w14:paraId="65A3DF98" w14:textId="77777777" w:rsidR="00546168" w:rsidRPr="00C56813" w:rsidRDefault="00546168" w:rsidP="00546168">
      <w:pPr>
        <w:pStyle w:val="affe"/>
        <w:spacing w:before="120" w:after="120"/>
      </w:pPr>
      <w:r w:rsidRPr="00C56813">
        <w:rPr>
          <w:rFonts w:hint="eastAsia"/>
        </w:rPr>
        <w:t>包装标志</w:t>
      </w:r>
    </w:p>
    <w:p w14:paraId="5AC5AF72" w14:textId="77777777" w:rsidR="00546168" w:rsidRPr="004F276B" w:rsidRDefault="00546168" w:rsidP="00546168">
      <w:pPr>
        <w:pStyle w:val="affff6"/>
        <w:ind w:firstLine="420"/>
        <w:rPr>
          <w:rFonts w:ascii="Times New Roman"/>
        </w:rPr>
      </w:pPr>
      <w:r w:rsidRPr="004F276B">
        <w:rPr>
          <w:rFonts w:ascii="Times New Roman"/>
        </w:rPr>
        <w:t>包装箱外壁的文字和标志应清楚、整齐，内容如下：</w:t>
      </w:r>
    </w:p>
    <w:p w14:paraId="6CE89176" w14:textId="77777777" w:rsidR="00546168" w:rsidRPr="004F276B" w:rsidRDefault="00546168" w:rsidP="00440D6B">
      <w:pPr>
        <w:pStyle w:val="af5"/>
        <w:numPr>
          <w:ilvl w:val="0"/>
          <w:numId w:val="37"/>
        </w:numPr>
        <w:rPr>
          <w:rFonts w:ascii="Times New Roman"/>
        </w:rPr>
      </w:pPr>
      <w:r w:rsidRPr="004F276B">
        <w:rPr>
          <w:rFonts w:ascii="Times New Roman"/>
        </w:rPr>
        <w:t>制造厂名称；</w:t>
      </w:r>
    </w:p>
    <w:p w14:paraId="31214F09" w14:textId="77777777" w:rsidR="00546168" w:rsidRPr="004F276B" w:rsidRDefault="00546168" w:rsidP="00546168">
      <w:pPr>
        <w:pStyle w:val="af5"/>
        <w:rPr>
          <w:rFonts w:ascii="Times New Roman"/>
        </w:rPr>
      </w:pPr>
      <w:r w:rsidRPr="004F276B">
        <w:rPr>
          <w:rFonts w:ascii="Times New Roman"/>
        </w:rPr>
        <w:t>产品型号、名称及数量；</w:t>
      </w:r>
    </w:p>
    <w:p w14:paraId="65E1C6C9" w14:textId="77777777" w:rsidR="00546168" w:rsidRPr="004F276B" w:rsidRDefault="00546168" w:rsidP="00546168">
      <w:pPr>
        <w:pStyle w:val="af5"/>
        <w:rPr>
          <w:rFonts w:ascii="Times New Roman"/>
        </w:rPr>
      </w:pPr>
      <w:r w:rsidRPr="004F276B">
        <w:rPr>
          <w:rFonts w:ascii="Times New Roman"/>
        </w:rPr>
        <w:t>质量（净重及连同包装的毛重），单位为千克（</w:t>
      </w:r>
      <w:r w:rsidRPr="004F276B">
        <w:rPr>
          <w:rFonts w:ascii="Times New Roman"/>
        </w:rPr>
        <w:t>kg</w:t>
      </w:r>
      <w:r w:rsidRPr="004F276B">
        <w:rPr>
          <w:rFonts w:ascii="Times New Roman"/>
        </w:rPr>
        <w:t>）；</w:t>
      </w:r>
    </w:p>
    <w:p w14:paraId="219407E7" w14:textId="77777777" w:rsidR="00546168" w:rsidRPr="004F276B" w:rsidRDefault="00546168" w:rsidP="00546168">
      <w:pPr>
        <w:pStyle w:val="af5"/>
        <w:rPr>
          <w:rFonts w:ascii="Times New Roman"/>
        </w:rPr>
      </w:pPr>
      <w:r w:rsidRPr="004F276B">
        <w:rPr>
          <w:rFonts w:ascii="Times New Roman"/>
        </w:rPr>
        <w:t>外形尺寸：长（</w:t>
      </w:r>
      <w:r w:rsidRPr="004F276B">
        <w:rPr>
          <w:rFonts w:ascii="Times New Roman"/>
        </w:rPr>
        <w:t>mm</w:t>
      </w:r>
      <w:r w:rsidRPr="004F276B">
        <w:rPr>
          <w:rFonts w:ascii="Times New Roman"/>
        </w:rPr>
        <w:t>）</w:t>
      </w:r>
      <w:r w:rsidRPr="004F276B">
        <w:rPr>
          <w:rFonts w:ascii="Times New Roman"/>
        </w:rPr>
        <w:t>×</w:t>
      </w:r>
      <w:r w:rsidRPr="004F276B">
        <w:rPr>
          <w:rFonts w:ascii="Times New Roman"/>
        </w:rPr>
        <w:t>宽（</w:t>
      </w:r>
      <w:r w:rsidRPr="004F276B">
        <w:rPr>
          <w:rFonts w:ascii="Times New Roman"/>
        </w:rPr>
        <w:t>mm</w:t>
      </w:r>
      <w:r w:rsidRPr="004F276B">
        <w:rPr>
          <w:rFonts w:ascii="Times New Roman"/>
        </w:rPr>
        <w:t>）</w:t>
      </w:r>
      <w:r w:rsidRPr="004F276B">
        <w:rPr>
          <w:rFonts w:ascii="Times New Roman"/>
        </w:rPr>
        <w:t>×</w:t>
      </w:r>
      <w:r w:rsidRPr="004F276B">
        <w:rPr>
          <w:rFonts w:ascii="Times New Roman"/>
        </w:rPr>
        <w:t>高（</w:t>
      </w:r>
      <w:r w:rsidRPr="004F276B">
        <w:rPr>
          <w:rFonts w:ascii="Times New Roman"/>
        </w:rPr>
        <w:t>mm</w:t>
      </w:r>
      <w:r w:rsidRPr="004F276B">
        <w:rPr>
          <w:rFonts w:ascii="Times New Roman"/>
        </w:rPr>
        <w:t>）；</w:t>
      </w:r>
    </w:p>
    <w:p w14:paraId="46FFFE90" w14:textId="77777777" w:rsidR="00546168" w:rsidRPr="004F276B" w:rsidRDefault="00546168" w:rsidP="00546168">
      <w:pPr>
        <w:pStyle w:val="af5"/>
        <w:rPr>
          <w:rFonts w:ascii="Times New Roman"/>
        </w:rPr>
      </w:pPr>
      <w:r w:rsidRPr="004F276B">
        <w:rPr>
          <w:rFonts w:ascii="Times New Roman"/>
        </w:rPr>
        <w:t>在包装箱的适当部位应有必要的文字和图案，其图形应符合</w:t>
      </w:r>
      <w:r w:rsidRPr="004F276B">
        <w:rPr>
          <w:rFonts w:ascii="Times New Roman"/>
        </w:rPr>
        <w:t xml:space="preserve">GB/T 191 </w:t>
      </w:r>
      <w:r w:rsidRPr="004F276B">
        <w:rPr>
          <w:rFonts w:ascii="Times New Roman"/>
        </w:rPr>
        <w:t>的规定；</w:t>
      </w:r>
    </w:p>
    <w:p w14:paraId="65D5A563" w14:textId="77777777" w:rsidR="00546168" w:rsidRPr="004F276B" w:rsidRDefault="00546168" w:rsidP="00546168">
      <w:pPr>
        <w:pStyle w:val="af5"/>
        <w:rPr>
          <w:rFonts w:ascii="Times New Roman"/>
        </w:rPr>
      </w:pPr>
      <w:r w:rsidRPr="004F276B">
        <w:rPr>
          <w:rFonts w:ascii="Times New Roman"/>
        </w:rPr>
        <w:t>输送介质温度，单位为摄氏度（</w:t>
      </w:r>
      <w:r w:rsidRPr="004F276B">
        <w:rPr>
          <w:rFonts w:ascii="Times New Roman"/>
        </w:rPr>
        <w:t>℃</w:t>
      </w:r>
      <w:r w:rsidRPr="004F276B">
        <w:rPr>
          <w:rFonts w:ascii="Times New Roman"/>
        </w:rPr>
        <w:t>）；</w:t>
      </w:r>
    </w:p>
    <w:p w14:paraId="5036C751" w14:textId="77777777" w:rsidR="00546168" w:rsidRPr="004F276B" w:rsidRDefault="00546168" w:rsidP="00546168">
      <w:pPr>
        <w:pStyle w:val="af5"/>
        <w:rPr>
          <w:rFonts w:ascii="Times New Roman"/>
        </w:rPr>
      </w:pPr>
      <w:r w:rsidRPr="004F276B">
        <w:rPr>
          <w:rFonts w:ascii="Times New Roman"/>
        </w:rPr>
        <w:t>系统压力，单位为兆帕（</w:t>
      </w:r>
      <w:r w:rsidRPr="004F276B">
        <w:rPr>
          <w:rFonts w:ascii="Times New Roman"/>
        </w:rPr>
        <w:t>MPa</w:t>
      </w:r>
      <w:r w:rsidRPr="004F276B">
        <w:rPr>
          <w:rFonts w:ascii="Times New Roman"/>
        </w:rPr>
        <w:t>）。</w:t>
      </w:r>
    </w:p>
    <w:p w14:paraId="60894E08" w14:textId="77777777" w:rsidR="00546168" w:rsidRPr="00C56813" w:rsidRDefault="00546168" w:rsidP="00546168">
      <w:pPr>
        <w:pStyle w:val="affd"/>
        <w:spacing w:before="120" w:after="120"/>
      </w:pPr>
      <w:bookmarkStart w:id="171" w:name="_Toc129853004"/>
      <w:bookmarkStart w:id="172" w:name="_Toc130799077"/>
      <w:bookmarkStart w:id="173" w:name="_Toc138691756"/>
      <w:r w:rsidRPr="00C56813">
        <w:rPr>
          <w:rFonts w:hint="eastAsia"/>
        </w:rPr>
        <w:t>包装和运输</w:t>
      </w:r>
      <w:bookmarkEnd w:id="171"/>
      <w:bookmarkEnd w:id="172"/>
      <w:bookmarkEnd w:id="173"/>
    </w:p>
    <w:p w14:paraId="0E83806C" w14:textId="77777777" w:rsidR="00546168" w:rsidRPr="00C56813" w:rsidRDefault="00546168" w:rsidP="00546168">
      <w:pPr>
        <w:pStyle w:val="affffffffa"/>
      </w:pPr>
      <w:r w:rsidRPr="00C56813">
        <w:rPr>
          <w:rFonts w:hint="eastAsia"/>
        </w:rPr>
        <w:t>电泵的包装应能保证在正常的运输条件下不致因包装不善而损坏。</w:t>
      </w:r>
    </w:p>
    <w:p w14:paraId="65E257D8" w14:textId="77777777" w:rsidR="00546168" w:rsidRPr="00C56813" w:rsidRDefault="00546168" w:rsidP="00546168">
      <w:pPr>
        <w:pStyle w:val="affffffffa"/>
      </w:pPr>
      <w:r w:rsidRPr="00C56813">
        <w:rPr>
          <w:rFonts w:hint="eastAsia"/>
        </w:rPr>
        <w:t>包装前产品外露的机加工表面应涂防锈脂。</w:t>
      </w:r>
    </w:p>
    <w:p w14:paraId="3750E48B" w14:textId="77777777" w:rsidR="00546168" w:rsidRPr="00C56813" w:rsidRDefault="00546168" w:rsidP="00546168">
      <w:pPr>
        <w:pStyle w:val="affffffffa"/>
      </w:pPr>
      <w:r w:rsidRPr="00C56813">
        <w:rPr>
          <w:rFonts w:hint="eastAsia"/>
        </w:rPr>
        <w:t>每台电泵应附有下列随机文件和附件：</w:t>
      </w:r>
    </w:p>
    <w:p w14:paraId="355C71A1" w14:textId="77777777" w:rsidR="00546168" w:rsidRPr="00C56813" w:rsidRDefault="00546168" w:rsidP="00440D6B">
      <w:pPr>
        <w:pStyle w:val="af5"/>
        <w:numPr>
          <w:ilvl w:val="0"/>
          <w:numId w:val="38"/>
        </w:numPr>
      </w:pPr>
      <w:r w:rsidRPr="00C56813">
        <w:rPr>
          <w:rFonts w:hint="eastAsia"/>
        </w:rPr>
        <w:t>装箱单；</w:t>
      </w:r>
    </w:p>
    <w:p w14:paraId="367FEBC1" w14:textId="77777777" w:rsidR="00546168" w:rsidRPr="00C56813" w:rsidRDefault="00546168" w:rsidP="00546168">
      <w:pPr>
        <w:pStyle w:val="af5"/>
      </w:pPr>
      <w:r w:rsidRPr="00C56813">
        <w:rPr>
          <w:rFonts w:hint="eastAsia"/>
        </w:rPr>
        <w:t>产品合格证；</w:t>
      </w:r>
    </w:p>
    <w:p w14:paraId="648422C7" w14:textId="77777777" w:rsidR="00546168" w:rsidRPr="00C56813" w:rsidRDefault="00546168" w:rsidP="00546168">
      <w:pPr>
        <w:pStyle w:val="af5"/>
      </w:pPr>
      <w:r w:rsidRPr="00C56813">
        <w:rPr>
          <w:rFonts w:hint="eastAsia"/>
        </w:rPr>
        <w:t>使用说明书；</w:t>
      </w:r>
    </w:p>
    <w:p w14:paraId="3C371A10" w14:textId="77777777" w:rsidR="00546168" w:rsidRPr="00C56813" w:rsidRDefault="00546168" w:rsidP="00546168">
      <w:pPr>
        <w:pStyle w:val="af5"/>
      </w:pPr>
      <w:r w:rsidRPr="00C56813">
        <w:rPr>
          <w:rFonts w:hint="eastAsia"/>
        </w:rPr>
        <w:t>必要的随机附件。</w:t>
      </w:r>
    </w:p>
    <w:p w14:paraId="28EFB5A0" w14:textId="77777777" w:rsidR="00546168" w:rsidRPr="00C56813" w:rsidRDefault="00546168" w:rsidP="00546168">
      <w:pPr>
        <w:pStyle w:val="affffffffa"/>
      </w:pPr>
      <w:r w:rsidRPr="00C56813">
        <w:rPr>
          <w:rFonts w:hint="eastAsia"/>
        </w:rPr>
        <w:t>运输方式及要求可根据需要或按合同确定。</w:t>
      </w:r>
    </w:p>
    <w:p w14:paraId="0F177E7D" w14:textId="77777777" w:rsidR="00546168" w:rsidRPr="00C56813" w:rsidRDefault="00546168" w:rsidP="00546168">
      <w:pPr>
        <w:pStyle w:val="affd"/>
        <w:spacing w:before="120" w:after="120"/>
      </w:pPr>
      <w:bookmarkStart w:id="174" w:name="_Toc129853005"/>
      <w:bookmarkStart w:id="175" w:name="_Toc130799078"/>
      <w:bookmarkStart w:id="176" w:name="_Toc138691757"/>
      <w:r w:rsidRPr="00C56813">
        <w:rPr>
          <w:rFonts w:hint="eastAsia"/>
        </w:rPr>
        <w:t>贮存</w:t>
      </w:r>
      <w:bookmarkEnd w:id="174"/>
      <w:bookmarkEnd w:id="175"/>
      <w:bookmarkEnd w:id="176"/>
    </w:p>
    <w:p w14:paraId="135C4034" w14:textId="77777777" w:rsidR="00546168" w:rsidRPr="00C56813" w:rsidRDefault="00546168" w:rsidP="00546168">
      <w:pPr>
        <w:pStyle w:val="affffffffa"/>
      </w:pPr>
      <w:r w:rsidRPr="00C56813">
        <w:rPr>
          <w:rFonts w:hint="eastAsia"/>
        </w:rPr>
        <w:t>电泵存放应通风、防雨、防晒，露天存放时，应有防雨、防晒等措施。</w:t>
      </w:r>
    </w:p>
    <w:p w14:paraId="5517C69C" w14:textId="77777777" w:rsidR="00546168" w:rsidRPr="00C56813" w:rsidRDefault="00546168" w:rsidP="00546168">
      <w:pPr>
        <w:pStyle w:val="affffffffa"/>
      </w:pPr>
      <w:r w:rsidRPr="00C56813">
        <w:rPr>
          <w:rFonts w:hint="eastAsia"/>
        </w:rPr>
        <w:t>凡存放12个月以上者，应进行必要的检查。</w:t>
      </w:r>
    </w:p>
    <w:p w14:paraId="2B6FA831" w14:textId="45AD42D7" w:rsidR="006E4787" w:rsidRDefault="006E4787" w:rsidP="00546168">
      <w:pPr>
        <w:pStyle w:val="affff6"/>
        <w:ind w:firstLineChars="0" w:firstLine="0"/>
      </w:pPr>
    </w:p>
    <w:p w14:paraId="508AADA9" w14:textId="77777777" w:rsidR="008B6363" w:rsidRDefault="008B6363" w:rsidP="00546168">
      <w:pPr>
        <w:pStyle w:val="affff6"/>
        <w:ind w:firstLineChars="0" w:firstLine="0"/>
        <w:sectPr w:rsidR="008B6363" w:rsidSect="007E0D02">
          <w:pgSz w:w="11906" w:h="16838" w:code="9"/>
          <w:pgMar w:top="2410" w:right="1134" w:bottom="1134" w:left="1134" w:header="1418" w:footer="1134" w:gutter="284"/>
          <w:pgNumType w:start="1"/>
          <w:cols w:space="425"/>
          <w:formProt w:val="0"/>
          <w:docGrid w:linePitch="312"/>
        </w:sectPr>
      </w:pPr>
    </w:p>
    <w:p w14:paraId="22EA056E" w14:textId="79193F23" w:rsidR="008B6363" w:rsidRDefault="008B6363" w:rsidP="008B6363">
      <w:pPr>
        <w:pStyle w:val="af8"/>
        <w:rPr>
          <w:vanish w:val="0"/>
        </w:rPr>
      </w:pPr>
      <w:bookmarkStart w:id="177" w:name="BookMark5"/>
      <w:bookmarkEnd w:id="29"/>
    </w:p>
    <w:p w14:paraId="58981EC5" w14:textId="5A0B8F50" w:rsidR="008B6363" w:rsidRDefault="008B6363" w:rsidP="008B6363">
      <w:pPr>
        <w:pStyle w:val="afe"/>
        <w:rPr>
          <w:vanish w:val="0"/>
        </w:rPr>
      </w:pPr>
    </w:p>
    <w:p w14:paraId="0885E567" w14:textId="5548C153" w:rsidR="008B6363" w:rsidRPr="00FD2ECC" w:rsidRDefault="008B6363" w:rsidP="008B6363">
      <w:pPr>
        <w:pStyle w:val="aff3"/>
        <w:spacing w:before="60" w:after="120"/>
        <w:rPr>
          <w:rFonts w:ascii="Times New Roman"/>
        </w:rPr>
      </w:pPr>
      <w:r>
        <w:br/>
      </w:r>
      <w:bookmarkStart w:id="178" w:name="_Toc129853006"/>
      <w:bookmarkStart w:id="179" w:name="_Toc130799079"/>
      <w:bookmarkStart w:id="180" w:name="_Toc138691758"/>
      <w:r>
        <w:rPr>
          <w:rFonts w:hint="eastAsia"/>
        </w:rPr>
        <w:t>（规范性）</w:t>
      </w:r>
      <w:r>
        <w:br/>
      </w:r>
      <w:r w:rsidRPr="00FD2ECC">
        <w:rPr>
          <w:rFonts w:ascii="Times New Roman"/>
        </w:rPr>
        <w:t>电泵效率的确定</w:t>
      </w:r>
      <w:bookmarkEnd w:id="178"/>
      <w:bookmarkEnd w:id="179"/>
      <w:bookmarkEnd w:id="180"/>
    </w:p>
    <w:p w14:paraId="2FB6B631" w14:textId="77777777" w:rsidR="008B6363" w:rsidRPr="00FD2ECC" w:rsidRDefault="008B6363" w:rsidP="008B6363">
      <w:pPr>
        <w:pStyle w:val="affffffffff2"/>
        <w:rPr>
          <w:rFonts w:ascii="Times New Roman"/>
        </w:rPr>
      </w:pPr>
      <w:r w:rsidRPr="00FD2ECC">
        <w:rPr>
          <w:rFonts w:ascii="Times New Roman"/>
        </w:rPr>
        <w:t>根据泵的规定点流量及扬程，查得其泵的规定效率：对于规定流量</w:t>
      </w:r>
      <w:r w:rsidRPr="00FD2ECC">
        <w:rPr>
          <w:rFonts w:ascii="Times New Roman"/>
        </w:rPr>
        <w:t>≥</w:t>
      </w:r>
      <w:smartTag w:uri="urn:schemas-microsoft-com:office:smarttags" w:element="chmetcnv">
        <w:smartTagPr>
          <w:attr w:name="UnitName" w:val="m3"/>
          <w:attr w:name="SourceValue" w:val="6.3"/>
          <w:attr w:name="HasSpace" w:val="True"/>
          <w:attr w:name="Negative" w:val="False"/>
          <w:attr w:name="NumberType" w:val="1"/>
          <w:attr w:name="TCSC" w:val="0"/>
        </w:smartTagPr>
        <w:r w:rsidRPr="00FD2ECC">
          <w:rPr>
            <w:rFonts w:ascii="Times New Roman"/>
          </w:rPr>
          <w:t>6.3 m</w:t>
        </w:r>
        <w:r w:rsidRPr="00FD2ECC">
          <w:rPr>
            <w:rFonts w:ascii="Times New Roman"/>
            <w:vertAlign w:val="superscript"/>
          </w:rPr>
          <w:t>3</w:t>
        </w:r>
      </w:smartTag>
      <w:r w:rsidRPr="00FD2ECC">
        <w:rPr>
          <w:rFonts w:ascii="Times New Roman"/>
        </w:rPr>
        <w:t>/h</w:t>
      </w:r>
      <w:r w:rsidRPr="00FD2ECC">
        <w:rPr>
          <w:rFonts w:ascii="Times New Roman"/>
        </w:rPr>
        <w:t>的泵，按</w:t>
      </w:r>
      <w:r w:rsidRPr="00FD2ECC">
        <w:rPr>
          <w:rFonts w:ascii="Times New Roman"/>
        </w:rPr>
        <w:t>GB/T 13007</w:t>
      </w:r>
      <w:r w:rsidRPr="00FD2ECC">
        <w:rPr>
          <w:rFonts w:ascii="Times New Roman"/>
        </w:rPr>
        <w:t>的规定，查得其规定效率的</w:t>
      </w:r>
      <w:r w:rsidRPr="00FD2ECC">
        <w:rPr>
          <w:rFonts w:ascii="Times New Roman"/>
        </w:rPr>
        <w:t>A</w:t>
      </w:r>
      <w:r w:rsidRPr="00FD2ECC">
        <w:rPr>
          <w:rFonts w:ascii="Times New Roman"/>
        </w:rPr>
        <w:t>曲线值</w:t>
      </w:r>
      <w:r w:rsidRPr="00FD2ECC">
        <w:rPr>
          <w:rFonts w:ascii="Times New Roman"/>
          <w:i/>
        </w:rPr>
        <w:sym w:font="Symbol" w:char="F068"/>
      </w:r>
      <w:r w:rsidRPr="00FD2ECC">
        <w:rPr>
          <w:rFonts w:ascii="Times New Roman"/>
          <w:iCs/>
          <w:vertAlign w:val="subscript"/>
        </w:rPr>
        <w:t>PA</w:t>
      </w:r>
      <w:r w:rsidRPr="00FD2ECC">
        <w:rPr>
          <w:rFonts w:ascii="Times New Roman"/>
        </w:rPr>
        <w:t>（并按比转速修正）和</w:t>
      </w:r>
      <w:r w:rsidRPr="00FD2ECC">
        <w:rPr>
          <w:rFonts w:ascii="Times New Roman"/>
        </w:rPr>
        <w:t>B</w:t>
      </w:r>
      <w:r w:rsidRPr="00FD2ECC">
        <w:rPr>
          <w:rFonts w:ascii="Times New Roman"/>
        </w:rPr>
        <w:t>曲线值</w:t>
      </w:r>
      <w:r w:rsidRPr="00FD2ECC">
        <w:rPr>
          <w:rFonts w:ascii="Times New Roman"/>
          <w:i/>
        </w:rPr>
        <w:sym w:font="Symbol" w:char="F068"/>
      </w:r>
      <w:r w:rsidRPr="00FD2ECC">
        <w:rPr>
          <w:rFonts w:ascii="Times New Roman"/>
          <w:iCs/>
          <w:vertAlign w:val="subscript"/>
        </w:rPr>
        <w:t>PB</w:t>
      </w:r>
      <w:r w:rsidRPr="00FD2ECC">
        <w:rPr>
          <w:rFonts w:ascii="Times New Roman"/>
        </w:rPr>
        <w:t>（并按比转速修正）。对于规定流量＜</w:t>
      </w:r>
      <w:r w:rsidRPr="00FD2ECC">
        <w:rPr>
          <w:rFonts w:ascii="Times New Roman"/>
        </w:rPr>
        <w:t>6.3 m</w:t>
      </w:r>
      <w:r w:rsidRPr="00FD2ECC">
        <w:rPr>
          <w:rFonts w:ascii="Times New Roman"/>
          <w:vertAlign w:val="superscript"/>
        </w:rPr>
        <w:t>3</w:t>
      </w:r>
      <w:r w:rsidRPr="00FD2ECC">
        <w:rPr>
          <w:rFonts w:ascii="Times New Roman"/>
        </w:rPr>
        <w:t>/h</w:t>
      </w:r>
      <w:r w:rsidRPr="00FD2ECC">
        <w:rPr>
          <w:rFonts w:ascii="Times New Roman"/>
        </w:rPr>
        <w:t>的泵，按</w:t>
      </w:r>
      <w:r w:rsidRPr="00FD2ECC">
        <w:rPr>
          <w:rFonts w:ascii="Times New Roman"/>
        </w:rPr>
        <w:t>JB/T 9804</w:t>
      </w:r>
      <w:r w:rsidRPr="00FD2ECC">
        <w:rPr>
          <w:rFonts w:ascii="Times New Roman"/>
        </w:rPr>
        <w:t>的规定，查得其规定效率值</w:t>
      </w:r>
      <w:r w:rsidRPr="00FD2ECC">
        <w:rPr>
          <w:rFonts w:ascii="Times New Roman"/>
          <w:i/>
        </w:rPr>
        <w:sym w:font="Symbol" w:char="F068"/>
      </w:r>
      <w:r w:rsidRPr="00FD2ECC">
        <w:rPr>
          <w:rFonts w:ascii="Times New Roman"/>
          <w:i/>
          <w:vertAlign w:val="subscript"/>
        </w:rPr>
        <w:t>B</w:t>
      </w:r>
      <w:r w:rsidRPr="00FD2ECC">
        <w:rPr>
          <w:rFonts w:ascii="Times New Roman"/>
        </w:rPr>
        <w:t>。</w:t>
      </w:r>
    </w:p>
    <w:p w14:paraId="0F783E1C" w14:textId="77777777" w:rsidR="008B6363" w:rsidRPr="00FD2ECC" w:rsidRDefault="008B6363" w:rsidP="008B6363">
      <w:pPr>
        <w:pStyle w:val="affffffffff2"/>
        <w:rPr>
          <w:rFonts w:ascii="Times New Roman"/>
        </w:rPr>
      </w:pPr>
      <w:r w:rsidRPr="00FD2ECC">
        <w:rPr>
          <w:rFonts w:ascii="Times New Roman"/>
        </w:rPr>
        <w:t>确定计算电泵效率用的泵效率</w:t>
      </w:r>
      <w:r w:rsidRPr="00FD2ECC">
        <w:rPr>
          <w:rFonts w:ascii="Times New Roman"/>
          <w:i/>
        </w:rPr>
        <w:sym w:font="Symbol" w:char="F068"/>
      </w:r>
      <w:r w:rsidRPr="00FD2ECC">
        <w:rPr>
          <w:rFonts w:ascii="Times New Roman"/>
          <w:i/>
          <w:vertAlign w:val="subscript"/>
        </w:rPr>
        <w:t>SP</w:t>
      </w:r>
      <w:r w:rsidRPr="00FD2ECC">
        <w:rPr>
          <w:rFonts w:ascii="Times New Roman"/>
        </w:rPr>
        <w:t>：</w:t>
      </w:r>
    </w:p>
    <w:p w14:paraId="12F37684" w14:textId="77777777" w:rsidR="008B6363" w:rsidRPr="00FD2ECC" w:rsidRDefault="008B6363" w:rsidP="008B6363">
      <w:pPr>
        <w:pStyle w:val="affff6"/>
        <w:ind w:firstLine="420"/>
        <w:rPr>
          <w:rFonts w:ascii="Times New Roman"/>
        </w:rPr>
      </w:pPr>
      <w:r w:rsidRPr="00FD2ECC">
        <w:rPr>
          <w:rFonts w:ascii="Times New Roman"/>
        </w:rPr>
        <w:t>对规定流量</w:t>
      </w:r>
      <w:r w:rsidRPr="00FD2ECC">
        <w:rPr>
          <w:rFonts w:ascii="Times New Roman"/>
        </w:rPr>
        <w:t>≥</w:t>
      </w:r>
      <w:smartTag w:uri="urn:schemas-microsoft-com:office:smarttags" w:element="chmetcnv">
        <w:smartTagPr>
          <w:attr w:name="UnitName" w:val="m3"/>
          <w:attr w:name="SourceValue" w:val="6.3"/>
          <w:attr w:name="HasSpace" w:val="True"/>
          <w:attr w:name="Negative" w:val="False"/>
          <w:attr w:name="NumberType" w:val="1"/>
          <w:attr w:name="TCSC" w:val="0"/>
        </w:smartTagPr>
        <w:r w:rsidRPr="00FD2ECC">
          <w:rPr>
            <w:rFonts w:ascii="Times New Roman"/>
          </w:rPr>
          <w:t>6.3 m</w:t>
        </w:r>
        <w:r w:rsidRPr="00FD2ECC">
          <w:rPr>
            <w:rFonts w:ascii="Times New Roman"/>
            <w:vertAlign w:val="superscript"/>
          </w:rPr>
          <w:t>3</w:t>
        </w:r>
      </w:smartTag>
      <w:r w:rsidRPr="00FD2ECC">
        <w:rPr>
          <w:rFonts w:ascii="Times New Roman"/>
        </w:rPr>
        <w:t>/h</w:t>
      </w:r>
      <w:r w:rsidRPr="00FD2ECC">
        <w:rPr>
          <w:rFonts w:ascii="Times New Roman"/>
        </w:rPr>
        <w:t>的泵，取</w:t>
      </w:r>
    </w:p>
    <w:p w14:paraId="21165E3A" w14:textId="37257194" w:rsidR="008B6363" w:rsidRPr="00FD2ECC" w:rsidRDefault="008B6363" w:rsidP="008B6363">
      <w:pPr>
        <w:pStyle w:val="affffff6"/>
        <w:rPr>
          <w:rFonts w:ascii="Times New Roman" w:hAnsi="Times New Roman"/>
        </w:rPr>
      </w:pPr>
      <w:r w:rsidRPr="00FD2ECC">
        <w:rPr>
          <w:rFonts w:ascii="Times New Roman" w:hAnsi="Times New Roman"/>
        </w:rPr>
        <w:tab/>
      </w:r>
      <m:oMath>
        <m:sSub>
          <m:sSubPr>
            <m:ctrlPr>
              <w:rPr>
                <w:rFonts w:ascii="Cambria Math" w:hAnsi="Cambria Math"/>
                <w:i/>
              </w:rPr>
            </m:ctrlPr>
          </m:sSubPr>
          <m:e>
            <m:r>
              <w:rPr>
                <w:rFonts w:ascii="Cambria Math" w:hAnsi="Cambria Math"/>
              </w:rPr>
              <m:t>η</m:t>
            </m:r>
          </m:e>
          <m:sub>
            <m:r>
              <w:rPr>
                <w:rFonts w:ascii="Cambria Math" w:hAnsi="Cambria Math"/>
              </w:rPr>
              <m:t>SP</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η</m:t>
                    </m:r>
                  </m:e>
                  <m:sub>
                    <m:r>
                      <w:rPr>
                        <w:rFonts w:ascii="Cambria Math" w:hAnsi="Cambria Math"/>
                      </w:rPr>
                      <m:t>PA</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PB</m:t>
                    </m:r>
                  </m:sub>
                </m:sSub>
              </m:e>
            </m:d>
          </m:num>
          <m:den>
            <m:r>
              <w:rPr>
                <w:rFonts w:ascii="Cambria Math" w:hAnsi="Cambria Math"/>
              </w:rPr>
              <m:t>2</m:t>
            </m:r>
          </m:den>
        </m:f>
      </m:oMath>
      <w:r w:rsidRPr="00FD2ECC">
        <w:rPr>
          <w:rFonts w:ascii="Times New Roman" w:eastAsia="微软雅黑" w:hAnsi="Times New Roman"/>
        </w:rPr>
        <w:tab/>
      </w:r>
      <w:r w:rsidRPr="00FD2ECC">
        <w:rPr>
          <w:rFonts w:ascii="Times New Roman" w:hAnsi="Times New Roman"/>
        </w:rPr>
        <w:t>(A.</w:t>
      </w:r>
      <w:r w:rsidR="00767D9A" w:rsidRPr="00FD2ECC">
        <w:rPr>
          <w:rFonts w:ascii="Times New Roman" w:hAnsi="Times New Roman"/>
        </w:rPr>
        <w:fldChar w:fldCharType="begin"/>
      </w:r>
      <w:r w:rsidR="00767D9A" w:rsidRPr="00FD2ECC">
        <w:rPr>
          <w:rFonts w:ascii="Times New Roman" w:hAnsi="Times New Roman"/>
        </w:rPr>
        <w:instrText xml:space="preserve"> seq fulu_equation_133225592296773985 </w:instrText>
      </w:r>
      <w:r w:rsidR="00767D9A" w:rsidRPr="00FD2ECC">
        <w:rPr>
          <w:rFonts w:ascii="Times New Roman" w:hAnsi="Times New Roman"/>
        </w:rPr>
        <w:fldChar w:fldCharType="separate"/>
      </w:r>
      <w:r w:rsidR="00B6113D" w:rsidRPr="00FD2ECC">
        <w:rPr>
          <w:rFonts w:ascii="Times New Roman" w:hAnsi="Times New Roman"/>
          <w:noProof/>
        </w:rPr>
        <w:t>1</w:t>
      </w:r>
      <w:r w:rsidR="00767D9A" w:rsidRPr="00FD2ECC">
        <w:rPr>
          <w:rFonts w:ascii="Times New Roman" w:hAnsi="Times New Roman"/>
          <w:noProof/>
        </w:rPr>
        <w:fldChar w:fldCharType="end"/>
      </w:r>
      <w:r w:rsidRPr="00FD2ECC">
        <w:rPr>
          <w:rFonts w:ascii="Times New Roman" w:hAnsi="Times New Roman"/>
        </w:rPr>
        <w:t>)</w:t>
      </w:r>
    </w:p>
    <w:p w14:paraId="72299A5A" w14:textId="77777777" w:rsidR="008B6363" w:rsidRPr="00FD2ECC" w:rsidRDefault="008B6363" w:rsidP="008B6363">
      <w:pPr>
        <w:pStyle w:val="affff5"/>
        <w:ind w:firstLine="420"/>
        <w:rPr>
          <w:rFonts w:ascii="Times New Roman" w:hAnsi="Times New Roman"/>
        </w:rPr>
      </w:pPr>
      <w:r w:rsidRPr="00FD2ECC">
        <w:rPr>
          <w:rFonts w:ascii="Times New Roman" w:hAnsi="Times New Roman"/>
        </w:rPr>
        <w:t>式中：</w:t>
      </w:r>
    </w:p>
    <w:p w14:paraId="4113733E" w14:textId="77777777" w:rsidR="008B6363" w:rsidRPr="00FD2ECC" w:rsidRDefault="00F376F9" w:rsidP="008B6363">
      <w:pPr>
        <w:pStyle w:val="affff6"/>
        <w:ind w:firstLine="420"/>
        <w:rPr>
          <w:rFonts w:ascii="Times New Roman"/>
          <w:kern w:val="2"/>
          <w:szCs w:val="21"/>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SP</m:t>
            </m:r>
          </m:sub>
        </m:sSub>
      </m:oMath>
      <w:r w:rsidR="008B6363" w:rsidRPr="00FD2ECC">
        <w:rPr>
          <w:rFonts w:ascii="Times New Roman"/>
          <w:kern w:val="2"/>
          <w:szCs w:val="21"/>
        </w:rPr>
        <w:t>—</w:t>
      </w:r>
      <w:r w:rsidR="008B6363" w:rsidRPr="00FD2ECC">
        <w:rPr>
          <w:rFonts w:ascii="Times New Roman"/>
          <w:kern w:val="2"/>
          <w:szCs w:val="21"/>
        </w:rPr>
        <w:t>泵效率，</w:t>
      </w:r>
      <w:r w:rsidR="008B6363" w:rsidRPr="00FD2ECC">
        <w:rPr>
          <w:rFonts w:ascii="Times New Roman"/>
          <w:kern w:val="2"/>
          <w:szCs w:val="21"/>
        </w:rPr>
        <w:t>%</w:t>
      </w:r>
      <w:r w:rsidR="008B6363" w:rsidRPr="00FD2ECC">
        <w:rPr>
          <w:rFonts w:ascii="Times New Roman"/>
          <w:kern w:val="2"/>
          <w:szCs w:val="21"/>
        </w:rPr>
        <w:t>；</w:t>
      </w:r>
    </w:p>
    <w:p w14:paraId="2238F7CD" w14:textId="77777777" w:rsidR="008B6363" w:rsidRPr="00FD2ECC" w:rsidRDefault="00F376F9" w:rsidP="008B6363">
      <w:pPr>
        <w:pStyle w:val="affff6"/>
        <w:ind w:firstLine="420"/>
        <w:rPr>
          <w:rFonts w:ascii="Times New Roman"/>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PA</m:t>
            </m:r>
          </m:sub>
        </m:sSub>
      </m:oMath>
      <w:r w:rsidR="008B6363" w:rsidRPr="00FD2ECC">
        <w:rPr>
          <w:rFonts w:ascii="Times New Roman"/>
          <w:kern w:val="2"/>
          <w:szCs w:val="21"/>
        </w:rPr>
        <w:t>—GB/T 13007</w:t>
      </w:r>
      <w:r w:rsidR="008B6363" w:rsidRPr="00FD2ECC">
        <w:rPr>
          <w:rFonts w:ascii="Times New Roman"/>
          <w:kern w:val="2"/>
          <w:szCs w:val="21"/>
        </w:rPr>
        <w:t>中，</w:t>
      </w:r>
      <w:r w:rsidR="008B6363" w:rsidRPr="00FD2ECC">
        <w:rPr>
          <w:rFonts w:ascii="Times New Roman"/>
          <w:kern w:val="2"/>
          <w:szCs w:val="21"/>
        </w:rPr>
        <w:t>A</w:t>
      </w:r>
      <w:r w:rsidR="008B6363" w:rsidRPr="00FD2ECC">
        <w:rPr>
          <w:rFonts w:ascii="Times New Roman"/>
          <w:kern w:val="2"/>
          <w:szCs w:val="21"/>
        </w:rPr>
        <w:t>曲线泵效率值，</w:t>
      </w:r>
      <w:r w:rsidR="008B6363" w:rsidRPr="00FD2ECC">
        <w:rPr>
          <w:rFonts w:ascii="Times New Roman"/>
          <w:kern w:val="2"/>
          <w:szCs w:val="21"/>
        </w:rPr>
        <w:t>%</w:t>
      </w:r>
      <w:r w:rsidR="008B6363" w:rsidRPr="00FD2ECC">
        <w:rPr>
          <w:rFonts w:ascii="Times New Roman"/>
          <w:kern w:val="2"/>
          <w:szCs w:val="21"/>
        </w:rPr>
        <w:t>；</w:t>
      </w:r>
    </w:p>
    <w:p w14:paraId="7E874AFC" w14:textId="77777777" w:rsidR="008B6363" w:rsidRPr="00FD2ECC" w:rsidRDefault="00F376F9" w:rsidP="008B6363">
      <w:pPr>
        <w:pStyle w:val="affff6"/>
        <w:ind w:firstLine="420"/>
        <w:rPr>
          <w:rFonts w:ascii="Times New Roman"/>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PB</m:t>
            </m:r>
          </m:sub>
        </m:sSub>
      </m:oMath>
      <w:r w:rsidR="008B6363" w:rsidRPr="00FD2ECC">
        <w:rPr>
          <w:rFonts w:ascii="Times New Roman"/>
          <w:kern w:val="2"/>
          <w:szCs w:val="21"/>
        </w:rPr>
        <w:t>—GB/T 13007</w:t>
      </w:r>
      <w:r w:rsidR="008B6363" w:rsidRPr="00FD2ECC">
        <w:rPr>
          <w:rFonts w:ascii="Times New Roman"/>
          <w:kern w:val="2"/>
          <w:szCs w:val="21"/>
        </w:rPr>
        <w:t>中，</w:t>
      </w:r>
      <w:r w:rsidR="008B6363" w:rsidRPr="00FD2ECC">
        <w:rPr>
          <w:rFonts w:ascii="Times New Roman"/>
          <w:kern w:val="2"/>
          <w:szCs w:val="21"/>
        </w:rPr>
        <w:t>B</w:t>
      </w:r>
      <w:r w:rsidR="008B6363" w:rsidRPr="00FD2ECC">
        <w:rPr>
          <w:rFonts w:ascii="Times New Roman"/>
          <w:kern w:val="2"/>
          <w:szCs w:val="21"/>
        </w:rPr>
        <w:t>曲线泵效率值，</w:t>
      </w:r>
      <w:r w:rsidR="008B6363" w:rsidRPr="00FD2ECC">
        <w:rPr>
          <w:rFonts w:ascii="Times New Roman"/>
          <w:kern w:val="2"/>
          <w:szCs w:val="21"/>
        </w:rPr>
        <w:t>%</w:t>
      </w:r>
      <w:r w:rsidR="008B6363" w:rsidRPr="00FD2ECC">
        <w:rPr>
          <w:rFonts w:ascii="Times New Roman"/>
          <w:kern w:val="2"/>
          <w:szCs w:val="21"/>
        </w:rPr>
        <w:t>；</w:t>
      </w:r>
    </w:p>
    <w:p w14:paraId="2754ABBF" w14:textId="77777777" w:rsidR="008B6363" w:rsidRPr="00FD2ECC" w:rsidRDefault="008B6363" w:rsidP="008B6363">
      <w:pPr>
        <w:pStyle w:val="affff6"/>
        <w:ind w:firstLine="420"/>
        <w:rPr>
          <w:rFonts w:ascii="Times New Roman"/>
        </w:rPr>
      </w:pPr>
      <w:r w:rsidRPr="00FD2ECC">
        <w:rPr>
          <w:rFonts w:ascii="Times New Roman"/>
        </w:rPr>
        <w:t>对流量＜</w:t>
      </w:r>
      <w:r w:rsidRPr="00FD2ECC">
        <w:rPr>
          <w:rFonts w:ascii="Times New Roman"/>
        </w:rPr>
        <w:t>6.3 m</w:t>
      </w:r>
      <w:r w:rsidRPr="00FD2ECC">
        <w:rPr>
          <w:rFonts w:ascii="Times New Roman"/>
          <w:vertAlign w:val="superscript"/>
        </w:rPr>
        <w:t>3</w:t>
      </w:r>
      <w:r w:rsidRPr="00FD2ECC">
        <w:rPr>
          <w:rFonts w:ascii="Times New Roman"/>
        </w:rPr>
        <w:t>/h</w:t>
      </w:r>
      <w:r w:rsidRPr="00FD2ECC">
        <w:rPr>
          <w:rFonts w:ascii="Times New Roman"/>
        </w:rPr>
        <w:t>的泵，取</w:t>
      </w:r>
    </w:p>
    <w:p w14:paraId="764D7E26" w14:textId="6989722D" w:rsidR="008B6363" w:rsidRPr="00FD2ECC" w:rsidRDefault="008B6363" w:rsidP="008B6363">
      <w:pPr>
        <w:pStyle w:val="affffff6"/>
        <w:rPr>
          <w:rFonts w:ascii="Times New Roman" w:hAnsi="Times New Roman"/>
        </w:rPr>
      </w:pPr>
      <w:r w:rsidRPr="00FD2ECC">
        <w:rPr>
          <w:rFonts w:ascii="Times New Roman" w:hAnsi="Times New Roman"/>
        </w:rPr>
        <w:tab/>
      </w:r>
      <m:oMath>
        <m:sSub>
          <m:sSubPr>
            <m:ctrlPr>
              <w:rPr>
                <w:rFonts w:ascii="Cambria Math" w:hAnsi="Cambria Math"/>
                <w:i/>
              </w:rPr>
            </m:ctrlPr>
          </m:sSubPr>
          <m:e>
            <m:r>
              <w:rPr>
                <w:rFonts w:ascii="Cambria Math" w:hAnsi="Cambria Math"/>
              </w:rPr>
              <m:t>η</m:t>
            </m:r>
          </m:e>
          <m:sub>
            <m:r>
              <w:rPr>
                <w:rFonts w:ascii="Cambria Math" w:hAnsi="Cambria Math"/>
              </w:rPr>
              <m:t>SP</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B</m:t>
            </m:r>
          </m:sub>
        </m:sSub>
        <m:r>
          <w:rPr>
            <w:rFonts w:ascii="Cambria Math" w:hAnsi="Cambria Math"/>
          </w:rPr>
          <m:t>-1.5%</m:t>
        </m:r>
      </m:oMath>
      <w:r w:rsidRPr="00FD2ECC">
        <w:rPr>
          <w:rFonts w:ascii="Times New Roman" w:eastAsia="微软雅黑" w:hAnsi="Times New Roman"/>
        </w:rPr>
        <w:tab/>
      </w:r>
      <w:r w:rsidRPr="00FD2ECC">
        <w:rPr>
          <w:rFonts w:ascii="Times New Roman" w:hAnsi="Times New Roman"/>
        </w:rPr>
        <w:t>(A.</w:t>
      </w:r>
      <w:r w:rsidR="00767D9A" w:rsidRPr="00FD2ECC">
        <w:rPr>
          <w:rFonts w:ascii="Times New Roman" w:hAnsi="Times New Roman"/>
        </w:rPr>
        <w:fldChar w:fldCharType="begin"/>
      </w:r>
      <w:r w:rsidR="00767D9A" w:rsidRPr="00FD2ECC">
        <w:rPr>
          <w:rFonts w:ascii="Times New Roman" w:hAnsi="Times New Roman"/>
        </w:rPr>
        <w:instrText xml:space="preserve">  seq fulu_equation_133225592296773985  </w:instrText>
      </w:r>
      <w:r w:rsidR="00767D9A" w:rsidRPr="00FD2ECC">
        <w:rPr>
          <w:rFonts w:ascii="Times New Roman" w:hAnsi="Times New Roman"/>
        </w:rPr>
        <w:fldChar w:fldCharType="separate"/>
      </w:r>
      <w:r w:rsidR="00B6113D" w:rsidRPr="00FD2ECC">
        <w:rPr>
          <w:rFonts w:ascii="Times New Roman" w:hAnsi="Times New Roman"/>
          <w:noProof/>
        </w:rPr>
        <w:t>2</w:t>
      </w:r>
      <w:r w:rsidR="00767D9A" w:rsidRPr="00FD2ECC">
        <w:rPr>
          <w:rFonts w:ascii="Times New Roman" w:hAnsi="Times New Roman"/>
          <w:noProof/>
        </w:rPr>
        <w:fldChar w:fldCharType="end"/>
      </w:r>
      <w:r w:rsidRPr="00FD2ECC">
        <w:rPr>
          <w:rFonts w:ascii="Times New Roman" w:hAnsi="Times New Roman"/>
        </w:rPr>
        <w:t>)</w:t>
      </w:r>
    </w:p>
    <w:p w14:paraId="15ED67C0" w14:textId="15741807" w:rsidR="008B6363" w:rsidRPr="00FD2ECC" w:rsidRDefault="008B6363" w:rsidP="008B6363">
      <w:pPr>
        <w:pStyle w:val="affff5"/>
        <w:ind w:firstLine="420"/>
        <w:rPr>
          <w:rFonts w:ascii="Times New Roman" w:hAnsi="Times New Roman"/>
        </w:rPr>
      </w:pPr>
      <w:r w:rsidRPr="00FD2ECC">
        <w:rPr>
          <w:rFonts w:ascii="Times New Roman" w:hAnsi="Times New Roman"/>
        </w:rPr>
        <w:t>式中：</w:t>
      </w:r>
    </w:p>
    <w:p w14:paraId="21CA81D6" w14:textId="051BD34E" w:rsidR="00B6113D" w:rsidRPr="00FD2ECC" w:rsidRDefault="00F376F9" w:rsidP="00B6113D">
      <w:pPr>
        <w:pStyle w:val="affff6"/>
        <w:ind w:firstLine="420"/>
        <w:rPr>
          <w:rFonts w:ascii="Times New Roman"/>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SP</m:t>
            </m:r>
          </m:sub>
        </m:sSub>
      </m:oMath>
      <w:r w:rsidR="00B6113D" w:rsidRPr="00FD2ECC">
        <w:rPr>
          <w:rFonts w:ascii="Times New Roman"/>
          <w:kern w:val="2"/>
          <w:szCs w:val="21"/>
        </w:rPr>
        <w:t>—</w:t>
      </w:r>
      <w:r w:rsidR="00B6113D" w:rsidRPr="00FD2ECC">
        <w:rPr>
          <w:rFonts w:ascii="Times New Roman"/>
          <w:kern w:val="2"/>
          <w:szCs w:val="21"/>
        </w:rPr>
        <w:t>泵效率，</w:t>
      </w:r>
      <w:r w:rsidR="00B6113D" w:rsidRPr="00FD2ECC">
        <w:rPr>
          <w:rFonts w:ascii="Times New Roman"/>
          <w:kern w:val="2"/>
          <w:szCs w:val="21"/>
        </w:rPr>
        <w:t>%</w:t>
      </w:r>
      <w:r w:rsidR="00B6113D" w:rsidRPr="00FD2ECC">
        <w:rPr>
          <w:rFonts w:ascii="Times New Roman"/>
          <w:kern w:val="2"/>
          <w:szCs w:val="21"/>
        </w:rPr>
        <w:t>；</w:t>
      </w:r>
    </w:p>
    <w:p w14:paraId="4FB1F29D" w14:textId="77777777" w:rsidR="008B6363" w:rsidRPr="00FD2ECC" w:rsidRDefault="00F376F9" w:rsidP="008B6363">
      <w:pPr>
        <w:pStyle w:val="affff6"/>
        <w:ind w:firstLine="420"/>
        <w:rPr>
          <w:rFonts w:ascii="Times New Roman"/>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B</m:t>
            </m:r>
          </m:sub>
        </m:sSub>
      </m:oMath>
      <w:r w:rsidR="008B6363" w:rsidRPr="00FD2ECC">
        <w:rPr>
          <w:rFonts w:ascii="Times New Roman"/>
          <w:kern w:val="2"/>
          <w:szCs w:val="21"/>
        </w:rPr>
        <w:t>—JB/T 9804</w:t>
      </w:r>
      <w:r w:rsidR="008B6363" w:rsidRPr="00FD2ECC">
        <w:rPr>
          <w:rFonts w:ascii="Times New Roman"/>
          <w:kern w:val="2"/>
          <w:szCs w:val="21"/>
        </w:rPr>
        <w:t>中，</w:t>
      </w:r>
      <w:r w:rsidR="008B6363" w:rsidRPr="00FD2ECC">
        <w:rPr>
          <w:rFonts w:ascii="Times New Roman"/>
          <w:kern w:val="2"/>
          <w:szCs w:val="21"/>
        </w:rPr>
        <w:t>B</w:t>
      </w:r>
      <w:r w:rsidR="008B6363" w:rsidRPr="00FD2ECC">
        <w:rPr>
          <w:rFonts w:ascii="Times New Roman"/>
          <w:kern w:val="2"/>
          <w:szCs w:val="21"/>
        </w:rPr>
        <w:t>曲线泵效率值，</w:t>
      </w:r>
      <w:r w:rsidR="008B6363" w:rsidRPr="00FD2ECC">
        <w:rPr>
          <w:rFonts w:ascii="Times New Roman"/>
          <w:kern w:val="2"/>
          <w:szCs w:val="21"/>
        </w:rPr>
        <w:t>%</w:t>
      </w:r>
      <w:r w:rsidR="008B6363" w:rsidRPr="00FD2ECC">
        <w:rPr>
          <w:rFonts w:ascii="Times New Roman"/>
          <w:kern w:val="2"/>
          <w:szCs w:val="21"/>
        </w:rPr>
        <w:t>；</w:t>
      </w:r>
    </w:p>
    <w:p w14:paraId="78B53DE9" w14:textId="77777777" w:rsidR="008B6363" w:rsidRPr="00FD2ECC" w:rsidRDefault="008B6363" w:rsidP="008B6363">
      <w:pPr>
        <w:pStyle w:val="affffffffff2"/>
        <w:rPr>
          <w:rFonts w:ascii="Times New Roman"/>
        </w:rPr>
      </w:pPr>
      <w:r w:rsidRPr="00FD2ECC">
        <w:rPr>
          <w:rFonts w:ascii="Times New Roman"/>
        </w:rPr>
        <w:t>由表</w:t>
      </w:r>
      <w:r w:rsidRPr="00FD2ECC">
        <w:rPr>
          <w:rFonts w:ascii="Times New Roman"/>
        </w:rPr>
        <w:t>3</w:t>
      </w:r>
      <w:r w:rsidRPr="00FD2ECC">
        <w:rPr>
          <w:rFonts w:ascii="Times New Roman"/>
        </w:rPr>
        <w:t>查取电动机额定输出功率时的效率</w:t>
      </w:r>
      <w:r w:rsidRPr="00FD2ECC">
        <w:rPr>
          <w:rFonts w:ascii="Times New Roman"/>
          <w:i/>
        </w:rPr>
        <w:sym w:font="Symbol" w:char="F068"/>
      </w:r>
      <w:r w:rsidRPr="00FD2ECC">
        <w:rPr>
          <w:rFonts w:ascii="Times New Roman"/>
          <w:iCs/>
          <w:vertAlign w:val="subscript"/>
        </w:rPr>
        <w:t>D</w:t>
      </w:r>
      <w:r w:rsidRPr="00FD2ECC">
        <w:rPr>
          <w:rFonts w:ascii="Times New Roman"/>
        </w:rPr>
        <w:t>及其容差。</w:t>
      </w:r>
    </w:p>
    <w:p w14:paraId="5C14FB6B" w14:textId="3DB1892D" w:rsidR="008B6363" w:rsidRPr="00FD2ECC" w:rsidRDefault="00482805" w:rsidP="008B6363">
      <w:pPr>
        <w:pStyle w:val="affffffffff2"/>
        <w:rPr>
          <w:rFonts w:ascii="Times New Roman"/>
        </w:rPr>
      </w:pPr>
      <w:r w:rsidRPr="00D36648">
        <w:rPr>
          <w:rFonts w:ascii="Times New Roman" w:hint="eastAsia"/>
        </w:rPr>
        <w:t>定频</w:t>
      </w:r>
      <w:r w:rsidR="008B6363" w:rsidRPr="00FD2ECC">
        <w:rPr>
          <w:rFonts w:ascii="Times New Roman"/>
        </w:rPr>
        <w:t>电泵的电泵效率</w:t>
      </w:r>
      <w:r w:rsidR="008B6363" w:rsidRPr="00FD2ECC">
        <w:rPr>
          <w:rFonts w:ascii="Times New Roman"/>
          <w:i/>
        </w:rPr>
        <w:sym w:font="Symbol" w:char="F068"/>
      </w:r>
      <w:r w:rsidR="008B6363" w:rsidRPr="00FD2ECC">
        <w:rPr>
          <w:rFonts w:ascii="Times New Roman"/>
          <w:i/>
          <w:vertAlign w:val="subscript"/>
        </w:rPr>
        <w:t>GP</w:t>
      </w:r>
      <w:r w:rsidR="008B6363" w:rsidRPr="00FD2ECC">
        <w:rPr>
          <w:rFonts w:ascii="Times New Roman"/>
        </w:rPr>
        <w:t>由已确定的泵效率、电动机效率按下式计算：</w:t>
      </w:r>
    </w:p>
    <w:p w14:paraId="2BFE27BE" w14:textId="4285672E" w:rsidR="008B6363" w:rsidRPr="00FD2ECC" w:rsidRDefault="008B6363" w:rsidP="008B6363">
      <w:pPr>
        <w:pStyle w:val="affffff6"/>
        <w:rPr>
          <w:rFonts w:ascii="Times New Roman" w:hAnsi="Times New Roman"/>
        </w:rPr>
      </w:pPr>
      <w:r w:rsidRPr="00FD2ECC">
        <w:rPr>
          <w:rFonts w:ascii="Times New Roman" w:hAnsi="Times New Roman"/>
        </w:rPr>
        <w:tab/>
      </w:r>
      <m:oMath>
        <m:sSub>
          <m:sSubPr>
            <m:ctrlPr>
              <w:rPr>
                <w:rFonts w:ascii="Cambria Math" w:hAnsi="Cambria Math"/>
                <w:i/>
              </w:rPr>
            </m:ctrlPr>
          </m:sSubPr>
          <m:e>
            <m:r>
              <w:rPr>
                <w:rFonts w:ascii="Cambria Math" w:hAnsi="Cambria Math"/>
              </w:rPr>
              <m:t>η</m:t>
            </m:r>
          </m:e>
          <m:sub>
            <m:r>
              <w:rPr>
                <w:rFonts w:ascii="Cambria Math" w:hAnsi="Cambria Math"/>
              </w:rPr>
              <m:t>GP</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SP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η</m:t>
                </m:r>
              </m:e>
              <m:sub>
                <m:r>
                  <w:rPr>
                    <w:rFonts w:ascii="Cambria Math" w:hAnsi="Cambria Math"/>
                  </w:rPr>
                  <m:t>D</m:t>
                </m:r>
              </m:sub>
            </m:sSub>
            <m:r>
              <w:rPr>
                <w:rFonts w:ascii="Cambria Math" w:hAnsi="Cambria Math"/>
              </w:rPr>
              <m:t>×0.97</m:t>
            </m:r>
          </m:e>
        </m:d>
      </m:oMath>
      <w:r w:rsidRPr="00FD2ECC">
        <w:rPr>
          <w:rFonts w:ascii="Times New Roman" w:eastAsia="微软雅黑" w:hAnsi="Times New Roman"/>
        </w:rPr>
        <w:tab/>
      </w:r>
      <w:r w:rsidRPr="00FD2ECC">
        <w:rPr>
          <w:rFonts w:ascii="Times New Roman" w:hAnsi="Times New Roman"/>
        </w:rPr>
        <w:t>(A.</w:t>
      </w:r>
      <w:r w:rsidR="00767D9A" w:rsidRPr="00FD2ECC">
        <w:rPr>
          <w:rFonts w:ascii="Times New Roman" w:hAnsi="Times New Roman"/>
        </w:rPr>
        <w:fldChar w:fldCharType="begin"/>
      </w:r>
      <w:r w:rsidR="00767D9A" w:rsidRPr="00FD2ECC">
        <w:rPr>
          <w:rFonts w:ascii="Times New Roman" w:hAnsi="Times New Roman"/>
        </w:rPr>
        <w:instrText xml:space="preserve">  seq fulu_equation_133225592296773985  </w:instrText>
      </w:r>
      <w:r w:rsidR="00767D9A" w:rsidRPr="00FD2ECC">
        <w:rPr>
          <w:rFonts w:ascii="Times New Roman" w:hAnsi="Times New Roman"/>
        </w:rPr>
        <w:fldChar w:fldCharType="separate"/>
      </w:r>
      <w:r w:rsidR="00B6113D" w:rsidRPr="00FD2ECC">
        <w:rPr>
          <w:rFonts w:ascii="Times New Roman" w:hAnsi="Times New Roman"/>
          <w:noProof/>
        </w:rPr>
        <w:t>3</w:t>
      </w:r>
      <w:r w:rsidR="00767D9A" w:rsidRPr="00FD2ECC">
        <w:rPr>
          <w:rFonts w:ascii="Times New Roman" w:hAnsi="Times New Roman"/>
          <w:noProof/>
        </w:rPr>
        <w:fldChar w:fldCharType="end"/>
      </w:r>
      <w:r w:rsidRPr="00FD2ECC">
        <w:rPr>
          <w:rFonts w:ascii="Times New Roman" w:hAnsi="Times New Roman"/>
        </w:rPr>
        <w:t>)</w:t>
      </w:r>
    </w:p>
    <w:p w14:paraId="50475EC4" w14:textId="77777777" w:rsidR="008B6363" w:rsidRPr="00FD2ECC" w:rsidRDefault="008B6363" w:rsidP="008B6363">
      <w:pPr>
        <w:pStyle w:val="affff5"/>
        <w:ind w:firstLine="420"/>
        <w:rPr>
          <w:rFonts w:ascii="Times New Roman" w:hAnsi="Times New Roman"/>
        </w:rPr>
      </w:pPr>
      <w:r w:rsidRPr="00FD2ECC">
        <w:rPr>
          <w:rFonts w:ascii="Times New Roman" w:hAnsi="Times New Roman"/>
        </w:rPr>
        <w:t>式中：</w:t>
      </w:r>
    </w:p>
    <w:p w14:paraId="5D0B6EA0" w14:textId="0FD0154A" w:rsidR="008B6363" w:rsidRPr="00FD2ECC" w:rsidRDefault="00F376F9" w:rsidP="008B6363">
      <w:pPr>
        <w:pStyle w:val="affff6"/>
        <w:ind w:firstLine="420"/>
        <w:rPr>
          <w:rFonts w:ascii="Times New Roman"/>
          <w:kern w:val="2"/>
          <w:szCs w:val="21"/>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GP</m:t>
            </m:r>
          </m:sub>
        </m:sSub>
      </m:oMath>
      <w:r w:rsidR="008B6363" w:rsidRPr="00FD2ECC">
        <w:rPr>
          <w:rFonts w:ascii="Times New Roman"/>
          <w:kern w:val="2"/>
          <w:szCs w:val="21"/>
        </w:rPr>
        <w:t>—</w:t>
      </w:r>
      <w:r w:rsidR="008B6363" w:rsidRPr="00FD2ECC">
        <w:rPr>
          <w:rFonts w:ascii="Times New Roman"/>
          <w:kern w:val="2"/>
          <w:szCs w:val="21"/>
        </w:rPr>
        <w:t>电泵效率，</w:t>
      </w:r>
      <w:r w:rsidR="008B6363" w:rsidRPr="00FD2ECC">
        <w:rPr>
          <w:rFonts w:ascii="Times New Roman"/>
          <w:kern w:val="2"/>
          <w:szCs w:val="21"/>
        </w:rPr>
        <w:t>%</w:t>
      </w:r>
      <w:r w:rsidR="008B6363" w:rsidRPr="00FD2ECC">
        <w:rPr>
          <w:rFonts w:ascii="Times New Roman"/>
          <w:kern w:val="2"/>
          <w:szCs w:val="21"/>
        </w:rPr>
        <w:t>；</w:t>
      </w:r>
    </w:p>
    <w:p w14:paraId="3CCD7626" w14:textId="0E63E935" w:rsidR="00B6113D" w:rsidRPr="00FD2ECC" w:rsidRDefault="00F376F9" w:rsidP="008B6363">
      <w:pPr>
        <w:pStyle w:val="affff6"/>
        <w:ind w:firstLine="420"/>
        <w:rPr>
          <w:rFonts w:ascii="Times New Roman"/>
          <w:kern w:val="2"/>
          <w:szCs w:val="21"/>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SP</m:t>
            </m:r>
          </m:sub>
        </m:sSub>
      </m:oMath>
      <w:r w:rsidR="00B6113D" w:rsidRPr="00FD2ECC">
        <w:rPr>
          <w:rFonts w:ascii="Times New Roman"/>
          <w:kern w:val="2"/>
          <w:szCs w:val="21"/>
        </w:rPr>
        <w:t>—</w:t>
      </w:r>
      <w:r w:rsidR="00B6113D" w:rsidRPr="00FD2ECC">
        <w:rPr>
          <w:rFonts w:ascii="Times New Roman"/>
          <w:kern w:val="2"/>
          <w:szCs w:val="21"/>
        </w:rPr>
        <w:t>泵效率，</w:t>
      </w:r>
      <w:r w:rsidR="00B6113D" w:rsidRPr="00FD2ECC">
        <w:rPr>
          <w:rFonts w:ascii="Times New Roman"/>
          <w:kern w:val="2"/>
          <w:szCs w:val="21"/>
        </w:rPr>
        <w:t>%</w:t>
      </w:r>
      <w:r w:rsidR="00B6113D" w:rsidRPr="00FD2ECC">
        <w:rPr>
          <w:rFonts w:ascii="Times New Roman"/>
          <w:kern w:val="2"/>
          <w:szCs w:val="21"/>
        </w:rPr>
        <w:t>；</w:t>
      </w:r>
    </w:p>
    <w:p w14:paraId="1A9FDFC5" w14:textId="7DC80B1D" w:rsidR="008B6363" w:rsidRPr="00FD2ECC" w:rsidRDefault="00F376F9" w:rsidP="008B6363">
      <w:pPr>
        <w:pStyle w:val="affff6"/>
        <w:ind w:firstLine="420"/>
        <w:rPr>
          <w:rFonts w:ascii="Times New Roman"/>
          <w:kern w:val="2"/>
          <w:szCs w:val="21"/>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D</m:t>
            </m:r>
          </m:sub>
        </m:sSub>
      </m:oMath>
      <w:r w:rsidR="008B6363" w:rsidRPr="00FD2ECC">
        <w:rPr>
          <w:rFonts w:ascii="Times New Roman"/>
          <w:kern w:val="2"/>
          <w:szCs w:val="21"/>
        </w:rPr>
        <w:t xml:space="preserve">— </w:t>
      </w:r>
      <w:r w:rsidR="008B6363" w:rsidRPr="00FD2ECC">
        <w:rPr>
          <w:rFonts w:ascii="Times New Roman"/>
          <w:kern w:val="2"/>
          <w:szCs w:val="21"/>
        </w:rPr>
        <w:t>电机效率，</w:t>
      </w:r>
      <w:r w:rsidR="008B6363" w:rsidRPr="00FD2ECC">
        <w:rPr>
          <w:rFonts w:ascii="Times New Roman"/>
          <w:kern w:val="2"/>
          <w:szCs w:val="21"/>
        </w:rPr>
        <w:t>%</w:t>
      </w:r>
      <w:r w:rsidR="008B6363" w:rsidRPr="00FD2ECC">
        <w:rPr>
          <w:rFonts w:ascii="Times New Roman"/>
          <w:kern w:val="2"/>
          <w:szCs w:val="21"/>
        </w:rPr>
        <w:t>。</w:t>
      </w:r>
    </w:p>
    <w:p w14:paraId="7E5F4AD9" w14:textId="3A1AD89E" w:rsidR="00B6113D" w:rsidRPr="000E6DC8" w:rsidRDefault="00410BA2" w:rsidP="00B6113D">
      <w:pPr>
        <w:pStyle w:val="affffffffff2"/>
        <w:rPr>
          <w:rFonts w:ascii="Times New Roman"/>
        </w:rPr>
      </w:pPr>
      <w:r w:rsidRPr="000E6DC8">
        <w:rPr>
          <w:rFonts w:ascii="Times New Roman"/>
        </w:rPr>
        <w:t>变频电泵</w:t>
      </w:r>
      <w:r w:rsidR="00B6113D" w:rsidRPr="000E6DC8">
        <w:rPr>
          <w:rFonts w:ascii="Times New Roman"/>
        </w:rPr>
        <w:t>的电泵效率</w:t>
      </w:r>
      <w:r w:rsidR="00B6113D" w:rsidRPr="000E6DC8">
        <w:rPr>
          <w:rFonts w:ascii="Times New Roman"/>
          <w:i/>
        </w:rPr>
        <w:sym w:font="Symbol" w:char="F068"/>
      </w:r>
      <w:r w:rsidR="00B6113D" w:rsidRPr="000E6DC8">
        <w:rPr>
          <w:rFonts w:ascii="Times New Roman"/>
          <w:i/>
          <w:vertAlign w:val="subscript"/>
        </w:rPr>
        <w:t>GP</w:t>
      </w:r>
      <w:r w:rsidR="00B6113D" w:rsidRPr="000E6DC8">
        <w:rPr>
          <w:rFonts w:ascii="Times New Roman"/>
        </w:rPr>
        <w:t>由已确定的泵效率、电动机效率按下式计算：</w:t>
      </w:r>
    </w:p>
    <w:p w14:paraId="74D1DE18" w14:textId="2B69F892" w:rsidR="00B6113D" w:rsidRPr="000E6DC8" w:rsidRDefault="00B6113D" w:rsidP="00B6113D">
      <w:pPr>
        <w:pStyle w:val="affffff6"/>
        <w:rPr>
          <w:rFonts w:ascii="Times New Roman" w:hAnsi="Times New Roman"/>
        </w:rPr>
      </w:pPr>
      <w:r w:rsidRPr="000E6DC8">
        <w:rPr>
          <w:rFonts w:ascii="Times New Roman" w:hAnsi="Times New Roman"/>
        </w:rPr>
        <w:tab/>
      </w:r>
      <m:oMath>
        <m:sSub>
          <m:sSubPr>
            <m:ctrlPr>
              <w:rPr>
                <w:rFonts w:ascii="Cambria Math" w:hAnsi="Cambria Math"/>
                <w:i/>
              </w:rPr>
            </m:ctrlPr>
          </m:sSubPr>
          <m:e>
            <m:r>
              <w:rPr>
                <w:rFonts w:ascii="Cambria Math" w:hAnsi="Cambria Math"/>
              </w:rPr>
              <m:t>η</m:t>
            </m:r>
          </m:e>
          <m:sub>
            <m:r>
              <w:rPr>
                <w:rFonts w:ascii="Cambria Math" w:hAnsi="Cambria Math"/>
              </w:rPr>
              <m:t>GP</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SP</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Q</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η</m:t>
                </m:r>
              </m:e>
              <m:sub>
                <m:r>
                  <w:rPr>
                    <w:rFonts w:ascii="Cambria Math" w:hAnsi="Cambria Math"/>
                  </w:rPr>
                  <m:t>D</m:t>
                </m:r>
              </m:sub>
            </m:sSub>
            <m:r>
              <w:rPr>
                <w:rFonts w:ascii="Cambria Math" w:hAnsi="Cambria Math"/>
              </w:rPr>
              <m:t>×0.97</m:t>
            </m:r>
          </m:e>
        </m:d>
      </m:oMath>
      <w:r w:rsidRPr="000E6DC8">
        <w:rPr>
          <w:rFonts w:ascii="Times New Roman" w:eastAsia="微软雅黑" w:hAnsi="Times New Roman"/>
        </w:rPr>
        <w:tab/>
      </w:r>
      <w:r w:rsidRPr="000E6DC8">
        <w:rPr>
          <w:rFonts w:ascii="Times New Roman" w:hAnsi="Times New Roman"/>
        </w:rPr>
        <w:t>(A.</w:t>
      </w:r>
      <w:r w:rsidR="009F1102" w:rsidRPr="000E6DC8">
        <w:rPr>
          <w:rFonts w:ascii="Times New Roman" w:hAnsi="Times New Roman"/>
        </w:rPr>
        <w:fldChar w:fldCharType="begin"/>
      </w:r>
      <w:r w:rsidR="009F1102" w:rsidRPr="000E6DC8">
        <w:rPr>
          <w:rFonts w:ascii="Times New Roman" w:hAnsi="Times New Roman"/>
        </w:rPr>
        <w:instrText xml:space="preserve">  seq fulu_equation_133225592296773985  </w:instrText>
      </w:r>
      <w:r w:rsidR="009F1102" w:rsidRPr="000E6DC8">
        <w:rPr>
          <w:rFonts w:ascii="Times New Roman" w:hAnsi="Times New Roman"/>
        </w:rPr>
        <w:fldChar w:fldCharType="separate"/>
      </w:r>
      <w:r w:rsidRPr="000E6DC8">
        <w:rPr>
          <w:rFonts w:ascii="Times New Roman" w:hAnsi="Times New Roman"/>
          <w:noProof/>
        </w:rPr>
        <w:t>4</w:t>
      </w:r>
      <w:r w:rsidR="009F1102" w:rsidRPr="000E6DC8">
        <w:rPr>
          <w:rFonts w:ascii="Times New Roman" w:hAnsi="Times New Roman"/>
          <w:noProof/>
        </w:rPr>
        <w:fldChar w:fldCharType="end"/>
      </w:r>
      <w:r w:rsidRPr="000E6DC8">
        <w:rPr>
          <w:rFonts w:ascii="Times New Roman" w:hAnsi="Times New Roman"/>
        </w:rPr>
        <w:t>)</w:t>
      </w:r>
    </w:p>
    <w:p w14:paraId="7AD08971" w14:textId="571618E2" w:rsidR="00B6113D" w:rsidRPr="000E6DC8" w:rsidRDefault="00B6113D" w:rsidP="00B6113D">
      <w:pPr>
        <w:pStyle w:val="affff5"/>
        <w:ind w:firstLine="420"/>
        <w:rPr>
          <w:rFonts w:ascii="Times New Roman" w:hAnsi="Times New Roman"/>
        </w:rPr>
      </w:pPr>
      <w:r w:rsidRPr="000E6DC8">
        <w:rPr>
          <w:rFonts w:ascii="Times New Roman" w:hAnsi="Times New Roman"/>
        </w:rPr>
        <w:t>式中：</w:t>
      </w:r>
    </w:p>
    <w:p w14:paraId="05C57ACF" w14:textId="582F16E9" w:rsidR="00B6113D" w:rsidRPr="000E6DC8" w:rsidRDefault="00F376F9" w:rsidP="00B6113D">
      <w:pPr>
        <w:pStyle w:val="affff6"/>
        <w:ind w:firstLine="420"/>
        <w:rPr>
          <w:rFonts w:ascii="Times New Roman"/>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GP</m:t>
            </m:r>
          </m:sub>
        </m:sSub>
      </m:oMath>
      <w:r w:rsidR="00B6113D" w:rsidRPr="000E6DC8">
        <w:rPr>
          <w:rFonts w:ascii="Times New Roman"/>
          <w:kern w:val="2"/>
          <w:szCs w:val="21"/>
        </w:rPr>
        <w:t>—</w:t>
      </w:r>
      <w:r w:rsidR="00B6113D" w:rsidRPr="000E6DC8">
        <w:rPr>
          <w:rFonts w:ascii="Times New Roman"/>
          <w:kern w:val="2"/>
          <w:szCs w:val="21"/>
        </w:rPr>
        <w:t>电泵效率，</w:t>
      </w:r>
      <w:r w:rsidR="00B6113D" w:rsidRPr="000E6DC8">
        <w:rPr>
          <w:rFonts w:ascii="Times New Roman"/>
          <w:kern w:val="2"/>
          <w:szCs w:val="21"/>
        </w:rPr>
        <w:t>%</w:t>
      </w:r>
      <w:r w:rsidR="00B6113D" w:rsidRPr="000E6DC8">
        <w:rPr>
          <w:rFonts w:ascii="Times New Roman"/>
          <w:kern w:val="2"/>
          <w:szCs w:val="21"/>
        </w:rPr>
        <w:t>；</w:t>
      </w:r>
    </w:p>
    <w:p w14:paraId="19963F05" w14:textId="5361C4B8" w:rsidR="00B6113D" w:rsidRPr="000E6DC8" w:rsidRDefault="00F376F9" w:rsidP="00B6113D">
      <w:pPr>
        <w:pStyle w:val="affff6"/>
        <w:ind w:firstLine="420"/>
        <w:rPr>
          <w:rFonts w:ascii="Times New Roman"/>
          <w:kern w:val="2"/>
          <w:szCs w:val="21"/>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SP</m:t>
            </m:r>
          </m:sub>
        </m:sSub>
      </m:oMath>
      <w:r w:rsidR="00B6113D" w:rsidRPr="000E6DC8">
        <w:rPr>
          <w:rFonts w:ascii="Times New Roman"/>
          <w:kern w:val="2"/>
          <w:szCs w:val="21"/>
        </w:rPr>
        <w:t>—</w:t>
      </w:r>
      <w:r w:rsidR="00B6113D" w:rsidRPr="000E6DC8">
        <w:rPr>
          <w:rFonts w:ascii="Times New Roman"/>
          <w:kern w:val="2"/>
          <w:szCs w:val="21"/>
        </w:rPr>
        <w:t>泵效率，</w:t>
      </w:r>
      <w:r w:rsidR="00B6113D" w:rsidRPr="000E6DC8">
        <w:rPr>
          <w:rFonts w:ascii="Times New Roman"/>
          <w:kern w:val="2"/>
          <w:szCs w:val="21"/>
        </w:rPr>
        <w:t>%</w:t>
      </w:r>
      <w:r w:rsidR="00B6113D" w:rsidRPr="000E6DC8">
        <w:rPr>
          <w:rFonts w:ascii="Times New Roman"/>
          <w:kern w:val="2"/>
          <w:szCs w:val="21"/>
        </w:rPr>
        <w:t>；</w:t>
      </w:r>
    </w:p>
    <w:p w14:paraId="68C4B224" w14:textId="4C82F5AC" w:rsidR="00B6113D" w:rsidRPr="000E6DC8" w:rsidRDefault="00F376F9" w:rsidP="00B6113D">
      <w:pPr>
        <w:pStyle w:val="affff6"/>
        <w:ind w:firstLine="420"/>
        <w:rPr>
          <w:rFonts w:ascii="Times New Roman"/>
          <w:kern w:val="2"/>
          <w:szCs w:val="21"/>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Q</m:t>
            </m:r>
          </m:sub>
        </m:sSub>
      </m:oMath>
      <w:r w:rsidR="00B6113D" w:rsidRPr="000E6DC8">
        <w:rPr>
          <w:rFonts w:ascii="Times New Roman"/>
          <w:kern w:val="2"/>
          <w:szCs w:val="21"/>
        </w:rPr>
        <w:t xml:space="preserve">— </w:t>
      </w:r>
      <w:r w:rsidR="00B6113D" w:rsidRPr="000E6DC8">
        <w:rPr>
          <w:rFonts w:ascii="Times New Roman"/>
          <w:kern w:val="2"/>
          <w:szCs w:val="21"/>
        </w:rPr>
        <w:t>驱动器效率，</w:t>
      </w:r>
      <w:r w:rsidR="00B6113D" w:rsidRPr="000E6DC8">
        <w:rPr>
          <w:rFonts w:ascii="Times New Roman"/>
          <w:kern w:val="2"/>
          <w:szCs w:val="21"/>
        </w:rPr>
        <w:t>%</w:t>
      </w:r>
      <w:r w:rsidR="00B6113D" w:rsidRPr="000E6DC8">
        <w:rPr>
          <w:rFonts w:ascii="Times New Roman"/>
          <w:kern w:val="2"/>
          <w:szCs w:val="21"/>
        </w:rPr>
        <w:t>，其值</w:t>
      </w:r>
      <w:r w:rsidR="00FD2ECC" w:rsidRPr="000E6DC8">
        <w:rPr>
          <w:rFonts w:ascii="Times New Roman" w:hint="eastAsia"/>
          <w:kern w:val="2"/>
          <w:szCs w:val="21"/>
        </w:rPr>
        <w:t>常取</w:t>
      </w:r>
      <w:r w:rsidR="00B6113D" w:rsidRPr="000E6DC8">
        <w:rPr>
          <w:rFonts w:ascii="Times New Roman"/>
          <w:kern w:val="2"/>
          <w:szCs w:val="21"/>
        </w:rPr>
        <w:t>9</w:t>
      </w:r>
      <w:r w:rsidR="006E0309" w:rsidRPr="000E6DC8">
        <w:rPr>
          <w:rFonts w:ascii="Times New Roman"/>
          <w:kern w:val="2"/>
          <w:szCs w:val="21"/>
        </w:rPr>
        <w:t>4</w:t>
      </w:r>
      <w:r w:rsidR="00B6113D" w:rsidRPr="000E6DC8">
        <w:rPr>
          <w:rFonts w:ascii="Times New Roman"/>
          <w:kern w:val="2"/>
          <w:szCs w:val="21"/>
        </w:rPr>
        <w:t>%</w:t>
      </w:r>
      <w:r w:rsidR="00B6113D" w:rsidRPr="000E6DC8">
        <w:rPr>
          <w:rFonts w:ascii="Times New Roman"/>
          <w:kern w:val="2"/>
          <w:szCs w:val="21"/>
        </w:rPr>
        <w:t>；</w:t>
      </w:r>
    </w:p>
    <w:p w14:paraId="68C038DC" w14:textId="7F96DC2A" w:rsidR="00B6113D" w:rsidRPr="00FD2ECC" w:rsidRDefault="00F376F9" w:rsidP="00B6113D">
      <w:pPr>
        <w:pStyle w:val="affff6"/>
        <w:ind w:firstLine="420"/>
        <w:rPr>
          <w:rFonts w:ascii="Times New Roman"/>
        </w:rPr>
      </w:pPr>
      <m:oMath>
        <m:sSub>
          <m:sSubPr>
            <m:ctrlPr>
              <w:rPr>
                <w:rFonts w:ascii="Cambria Math" w:hAnsi="Cambria Math"/>
                <w:i/>
                <w:noProof w:val="0"/>
                <w:kern w:val="2"/>
                <w:szCs w:val="21"/>
              </w:rPr>
            </m:ctrlPr>
          </m:sSubPr>
          <m:e>
            <m:r>
              <w:rPr>
                <w:rFonts w:ascii="Cambria Math" w:hAnsi="Cambria Math"/>
              </w:rPr>
              <m:t>η</m:t>
            </m:r>
          </m:e>
          <m:sub>
            <m:r>
              <w:rPr>
                <w:rFonts w:ascii="Cambria Math" w:hAnsi="Cambria Math"/>
              </w:rPr>
              <m:t>D</m:t>
            </m:r>
          </m:sub>
        </m:sSub>
      </m:oMath>
      <w:r w:rsidR="00B6113D" w:rsidRPr="000E6DC8">
        <w:rPr>
          <w:rFonts w:ascii="Times New Roman"/>
          <w:kern w:val="2"/>
          <w:szCs w:val="21"/>
        </w:rPr>
        <w:t xml:space="preserve">— </w:t>
      </w:r>
      <w:r w:rsidR="00B6113D" w:rsidRPr="000E6DC8">
        <w:rPr>
          <w:rFonts w:ascii="Times New Roman"/>
          <w:kern w:val="2"/>
          <w:szCs w:val="21"/>
        </w:rPr>
        <w:t>电机效率，</w:t>
      </w:r>
      <w:r w:rsidR="00B6113D" w:rsidRPr="000E6DC8">
        <w:rPr>
          <w:rFonts w:ascii="Times New Roman"/>
          <w:kern w:val="2"/>
          <w:szCs w:val="21"/>
        </w:rPr>
        <w:t>%</w:t>
      </w:r>
      <w:r w:rsidR="00B6113D" w:rsidRPr="000E6DC8">
        <w:rPr>
          <w:rFonts w:ascii="Times New Roman"/>
          <w:kern w:val="2"/>
          <w:szCs w:val="21"/>
        </w:rPr>
        <w:t>。</w:t>
      </w:r>
    </w:p>
    <w:p w14:paraId="4933D288" w14:textId="59B7BED3" w:rsidR="008B6363" w:rsidRPr="00FD2ECC" w:rsidRDefault="008B6363" w:rsidP="008B6363">
      <w:pPr>
        <w:pStyle w:val="affff6"/>
        <w:ind w:firstLineChars="0" w:firstLine="0"/>
        <w:jc w:val="center"/>
        <w:rPr>
          <w:rFonts w:ascii="Times New Roman"/>
        </w:rPr>
      </w:pPr>
      <w:bookmarkStart w:id="181" w:name="BookMark8"/>
      <w:bookmarkEnd w:id="177"/>
      <w:r w:rsidRPr="00FD2ECC">
        <w:rPr>
          <w:rFonts w:ascii="Times New Roman"/>
        </w:rPr>
        <w:drawing>
          <wp:inline distT="0" distB="0" distL="0" distR="0" wp14:anchorId="79208C5A" wp14:editId="4E4AD0FE">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1"/>
    </w:p>
    <w:sectPr w:rsidR="008B6363" w:rsidRPr="00FD2ECC" w:rsidSect="008B6363">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441C3" w14:textId="77777777" w:rsidR="00F376F9" w:rsidRDefault="00F376F9" w:rsidP="00D86DB7">
      <w:r>
        <w:separator/>
      </w:r>
    </w:p>
    <w:p w14:paraId="0DABC09E" w14:textId="77777777" w:rsidR="00F376F9" w:rsidRDefault="00F376F9"/>
    <w:p w14:paraId="11091ABC" w14:textId="77777777" w:rsidR="00F376F9" w:rsidRDefault="00F376F9"/>
  </w:endnote>
  <w:endnote w:type="continuationSeparator" w:id="0">
    <w:p w14:paraId="07D6D1B8" w14:textId="77777777" w:rsidR="00F376F9" w:rsidRDefault="00F376F9" w:rsidP="00D86DB7">
      <w:r>
        <w:continuationSeparator/>
      </w:r>
    </w:p>
    <w:p w14:paraId="57382F59" w14:textId="77777777" w:rsidR="00F376F9" w:rsidRDefault="00F376F9"/>
    <w:p w14:paraId="217D4951" w14:textId="77777777" w:rsidR="00F376F9" w:rsidRDefault="00F376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方正书宋简体">
    <w:altName w:val="宋体"/>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2FB4E" w14:textId="77777777" w:rsidR="0086270A" w:rsidRDefault="0086270A">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213E7" w14:textId="77777777" w:rsidR="0086270A" w:rsidRPr="00324EDD" w:rsidRDefault="0086270A"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D332B" w14:textId="77777777" w:rsidR="0086270A" w:rsidRDefault="0086270A" w:rsidP="0064528D">
    <w:pPr>
      <w:pStyle w:val="affff3"/>
    </w:pPr>
    <w:r>
      <w:fldChar w:fldCharType="begin"/>
    </w:r>
    <w:r>
      <w:instrText>PAGE   \* MERGEFORMAT</w:instrText>
    </w:r>
    <w:r>
      <w:fldChar w:fldCharType="separate"/>
    </w:r>
    <w:r w:rsidR="0027196F" w:rsidRPr="0027196F">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C3972" w14:textId="77777777" w:rsidR="00F376F9" w:rsidRDefault="00F376F9" w:rsidP="00D86DB7">
      <w:r>
        <w:separator/>
      </w:r>
    </w:p>
  </w:footnote>
  <w:footnote w:type="continuationSeparator" w:id="0">
    <w:p w14:paraId="0AA5BFBE" w14:textId="77777777" w:rsidR="00F376F9" w:rsidRDefault="00F376F9" w:rsidP="00D86DB7">
      <w:r>
        <w:continuationSeparator/>
      </w:r>
    </w:p>
    <w:p w14:paraId="13B980F7" w14:textId="77777777" w:rsidR="00F376F9" w:rsidRDefault="00F376F9"/>
    <w:p w14:paraId="4E954C43" w14:textId="77777777" w:rsidR="00F376F9" w:rsidRDefault="00F376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56E95" w14:textId="77777777" w:rsidR="0086270A" w:rsidRPr="00E70388" w:rsidRDefault="0086270A"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A21C5" w14:textId="77777777" w:rsidR="0086270A" w:rsidRPr="00324EDD" w:rsidRDefault="0086270A"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1B727" w14:textId="77777777" w:rsidR="0086270A" w:rsidRDefault="0086270A"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99ED3" w14:textId="61745908" w:rsidR="0086270A" w:rsidRPr="00D84FA1" w:rsidRDefault="0086270A" w:rsidP="00A2271D">
    <w:pPr>
      <w:pStyle w:val="affffb"/>
    </w:pPr>
    <w:r>
      <w:fldChar w:fldCharType="begin"/>
    </w:r>
    <w:r>
      <w:instrText xml:space="preserve"> STYLEREF  标准文件_文件编号  \* MERGEFORMAT </w:instrText>
    </w:r>
    <w:r>
      <w:fldChar w:fldCharType="separate"/>
    </w:r>
    <w:r w:rsidR="0027196F">
      <w:t>JB/T 10483</w:t>
    </w:r>
    <w:r w:rsidR="0027196F">
      <w:t>—</w:t>
    </w:r>
    <w:r w:rsidR="0027196F">
      <w:t>202X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204" w:firstLine="363"/>
      </w:pPr>
      <w:rPr>
        <w:rFonts w:ascii="黑体" w:eastAsia="黑体" w:hint="eastAsia"/>
        <w:b w:val="0"/>
        <w:i w:val="0"/>
        <w:sz w:val="18"/>
      </w:rPr>
    </w:lvl>
    <w:lvl w:ilvl="1">
      <w:start w:val="1"/>
      <w:numFmt w:val="none"/>
      <w:suff w:val="space"/>
      <w:lvlText w:val=""/>
      <w:lvlJc w:val="left"/>
      <w:pPr>
        <w:ind w:left="-1843" w:firstLine="0"/>
      </w:pPr>
      <w:rPr>
        <w:rFonts w:hint="eastAsia"/>
      </w:rPr>
    </w:lvl>
    <w:lvl w:ilvl="2">
      <w:start w:val="1"/>
      <w:numFmt w:val="decimal"/>
      <w:suff w:val="space"/>
      <w:lvlText w:val="2.2.%3"/>
      <w:lvlJc w:val="left"/>
      <w:pPr>
        <w:ind w:left="-1843" w:firstLine="0"/>
      </w:pPr>
      <w:rPr>
        <w:rFonts w:hint="eastAsia"/>
      </w:rPr>
    </w:lvl>
    <w:lvl w:ilvl="3">
      <w:start w:val="1"/>
      <w:numFmt w:val="decimal"/>
      <w:lvlText w:val="%4."/>
      <w:lvlJc w:val="left"/>
      <w:pPr>
        <w:tabs>
          <w:tab w:val="num" w:pos="-1843"/>
        </w:tabs>
        <w:ind w:left="-851" w:hanging="629"/>
      </w:pPr>
      <w:rPr>
        <w:rFonts w:hint="eastAsia"/>
      </w:rPr>
    </w:lvl>
    <w:lvl w:ilvl="4">
      <w:start w:val="1"/>
      <w:numFmt w:val="lowerLetter"/>
      <w:lvlText w:val="%5)"/>
      <w:lvlJc w:val="left"/>
      <w:pPr>
        <w:tabs>
          <w:tab w:val="num" w:pos="-1843"/>
        </w:tabs>
        <w:ind w:left="-851" w:hanging="629"/>
      </w:pPr>
      <w:rPr>
        <w:rFonts w:hint="eastAsia"/>
      </w:rPr>
    </w:lvl>
    <w:lvl w:ilvl="5">
      <w:start w:val="1"/>
      <w:numFmt w:val="lowerRoman"/>
      <w:lvlText w:val="%6."/>
      <w:lvlJc w:val="right"/>
      <w:pPr>
        <w:tabs>
          <w:tab w:val="num" w:pos="-1843"/>
        </w:tabs>
        <w:ind w:left="-851" w:hanging="629"/>
      </w:pPr>
      <w:rPr>
        <w:rFonts w:hint="eastAsia"/>
      </w:rPr>
    </w:lvl>
    <w:lvl w:ilvl="6">
      <w:start w:val="1"/>
      <w:numFmt w:val="decimal"/>
      <w:lvlText w:val="%7."/>
      <w:lvlJc w:val="left"/>
      <w:pPr>
        <w:tabs>
          <w:tab w:val="num" w:pos="-1843"/>
        </w:tabs>
        <w:ind w:left="-851" w:hanging="629"/>
      </w:pPr>
      <w:rPr>
        <w:rFonts w:hint="eastAsia"/>
      </w:rPr>
    </w:lvl>
    <w:lvl w:ilvl="7">
      <w:start w:val="1"/>
      <w:numFmt w:val="lowerLetter"/>
      <w:lvlText w:val="%8)"/>
      <w:lvlJc w:val="left"/>
      <w:pPr>
        <w:tabs>
          <w:tab w:val="num" w:pos="-1843"/>
        </w:tabs>
        <w:ind w:left="-851" w:hanging="629"/>
      </w:pPr>
      <w:rPr>
        <w:rFonts w:hint="eastAsia"/>
      </w:rPr>
    </w:lvl>
    <w:lvl w:ilvl="8">
      <w:start w:val="1"/>
      <w:numFmt w:val="lowerRoman"/>
      <w:lvlText w:val="%9."/>
      <w:lvlJc w:val="right"/>
      <w:pPr>
        <w:tabs>
          <w:tab w:val="num" w:pos="-1843"/>
        </w:tabs>
        <w:ind w:left="-851"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1B2E04E"/>
    <w:lvl w:ilvl="0">
      <w:start w:val="1"/>
      <w:numFmt w:val="decimal"/>
      <w:lvlRestart w:val="0"/>
      <w:pStyle w:val="aff2"/>
      <w:suff w:val="nothing"/>
      <w:lvlText w:val="表%1　"/>
      <w:lvlJc w:val="left"/>
      <w:pPr>
        <w:ind w:left="2553" w:firstLine="0"/>
      </w:pPr>
    </w:lvl>
    <w:lvl w:ilvl="1">
      <w:start w:val="1"/>
      <w:numFmt w:val="decimal"/>
      <w:lvlText w:val="%1.%2"/>
      <w:lvlJc w:val="left"/>
      <w:pPr>
        <w:tabs>
          <w:tab w:val="num" w:pos="-3261"/>
        </w:tabs>
        <w:ind w:left="-3261" w:hanging="567"/>
      </w:pPr>
    </w:lvl>
    <w:lvl w:ilvl="2">
      <w:start w:val="1"/>
      <w:numFmt w:val="decimal"/>
      <w:lvlText w:val="%1.%2.%3"/>
      <w:lvlJc w:val="left"/>
      <w:pPr>
        <w:tabs>
          <w:tab w:val="num" w:pos="-2836"/>
        </w:tabs>
        <w:ind w:left="-2836" w:hanging="567"/>
      </w:pPr>
    </w:lvl>
    <w:lvl w:ilvl="3">
      <w:start w:val="1"/>
      <w:numFmt w:val="decimal"/>
      <w:lvlText w:val="%1.%2.%3.%4"/>
      <w:lvlJc w:val="left"/>
      <w:pPr>
        <w:tabs>
          <w:tab w:val="num" w:pos="-2269"/>
        </w:tabs>
        <w:ind w:left="-2269" w:hanging="708"/>
      </w:pPr>
    </w:lvl>
    <w:lvl w:ilvl="4">
      <w:start w:val="1"/>
      <w:numFmt w:val="decimal"/>
      <w:lvlText w:val="%1.%2.%3.%4.%5"/>
      <w:lvlJc w:val="left"/>
      <w:pPr>
        <w:tabs>
          <w:tab w:val="num" w:pos="-1702"/>
        </w:tabs>
        <w:ind w:left="-1702" w:hanging="850"/>
      </w:pPr>
    </w:lvl>
    <w:lvl w:ilvl="5">
      <w:start w:val="1"/>
      <w:numFmt w:val="decimal"/>
      <w:lvlText w:val="%1.%2.%3.%4.%5.%6"/>
      <w:lvlJc w:val="left"/>
      <w:pPr>
        <w:tabs>
          <w:tab w:val="num" w:pos="-993"/>
        </w:tabs>
        <w:ind w:left="-993" w:hanging="1134"/>
      </w:pPr>
    </w:lvl>
    <w:lvl w:ilvl="6">
      <w:start w:val="1"/>
      <w:numFmt w:val="decimal"/>
      <w:lvlText w:val="%1.%2.%3.%4.%5.%6.%7"/>
      <w:lvlJc w:val="left"/>
      <w:pPr>
        <w:tabs>
          <w:tab w:val="num" w:pos="-426"/>
        </w:tabs>
        <w:ind w:left="-426" w:hanging="1276"/>
      </w:pPr>
    </w:lvl>
    <w:lvl w:ilvl="7">
      <w:start w:val="1"/>
      <w:numFmt w:val="decimal"/>
      <w:lvlText w:val="%1.%2.%3.%4.%5.%6.%7.%8"/>
      <w:lvlJc w:val="left"/>
      <w:pPr>
        <w:tabs>
          <w:tab w:val="num" w:pos="141"/>
        </w:tabs>
        <w:ind w:left="141" w:hanging="1418"/>
      </w:pPr>
    </w:lvl>
    <w:lvl w:ilvl="8">
      <w:start w:val="1"/>
      <w:numFmt w:val="decimal"/>
      <w:lvlText w:val="%1.%2.%3.%4.%5.%6.%7.%8.%9"/>
      <w:lvlJc w:val="left"/>
      <w:pPr>
        <w:tabs>
          <w:tab w:val="num" w:pos="849"/>
        </w:tabs>
        <w:ind w:left="849" w:hanging="1700"/>
      </w:pPr>
    </w:lvl>
  </w:abstractNum>
  <w:abstractNum w:abstractNumId="22"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F3DE474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42" w:firstLine="0"/>
      </w:pPr>
      <w:rPr>
        <w:rFonts w:ascii="黑体" w:eastAsia="黑体" w:hint="eastAsia"/>
        <w:b w:val="0"/>
        <w:i w:val="0"/>
        <w:sz w:val="21"/>
        <w:bdr w:val="none" w:sz="0" w:space="0" w:color="auto"/>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HrH+UjI07oxZLpuvrr9B7/ekZAoYFYC5vggUKAEcEVvE7NKj0iiq8dEGLik0iIBbyxWFwEINIF6lo/JZhfMd6w==" w:salt="Ot53joDX9bj750j7d6ukD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DF2"/>
    <w:rsid w:val="0000040A"/>
    <w:rsid w:val="00000A94"/>
    <w:rsid w:val="00001972"/>
    <w:rsid w:val="00001D9A"/>
    <w:rsid w:val="00007B3A"/>
    <w:rsid w:val="000102A1"/>
    <w:rsid w:val="000107E0"/>
    <w:rsid w:val="00011FDE"/>
    <w:rsid w:val="00012157"/>
    <w:rsid w:val="00012FFD"/>
    <w:rsid w:val="00014162"/>
    <w:rsid w:val="00014340"/>
    <w:rsid w:val="00016A9C"/>
    <w:rsid w:val="00017691"/>
    <w:rsid w:val="00017B8A"/>
    <w:rsid w:val="00022184"/>
    <w:rsid w:val="00022762"/>
    <w:rsid w:val="000238E0"/>
    <w:rsid w:val="000249DB"/>
    <w:rsid w:val="00025761"/>
    <w:rsid w:val="0002595E"/>
    <w:rsid w:val="000303C3"/>
    <w:rsid w:val="000331D3"/>
    <w:rsid w:val="000346A5"/>
    <w:rsid w:val="000359C3"/>
    <w:rsid w:val="00035A7D"/>
    <w:rsid w:val="000410E8"/>
    <w:rsid w:val="0004249A"/>
    <w:rsid w:val="00043282"/>
    <w:rsid w:val="00044286"/>
    <w:rsid w:val="00045124"/>
    <w:rsid w:val="00047F28"/>
    <w:rsid w:val="00047F8C"/>
    <w:rsid w:val="000503AA"/>
    <w:rsid w:val="000506A1"/>
    <w:rsid w:val="000515DD"/>
    <w:rsid w:val="0005265A"/>
    <w:rsid w:val="00053178"/>
    <w:rsid w:val="000539DD"/>
    <w:rsid w:val="00053BD3"/>
    <w:rsid w:val="000556ED"/>
    <w:rsid w:val="00055FE2"/>
    <w:rsid w:val="0005616F"/>
    <w:rsid w:val="00060C2E"/>
    <w:rsid w:val="00061033"/>
    <w:rsid w:val="000619E9"/>
    <w:rsid w:val="000622D4"/>
    <w:rsid w:val="0006357D"/>
    <w:rsid w:val="00067F1E"/>
    <w:rsid w:val="00071CC0"/>
    <w:rsid w:val="00072703"/>
    <w:rsid w:val="00073C8C"/>
    <w:rsid w:val="00077B64"/>
    <w:rsid w:val="00080A1C"/>
    <w:rsid w:val="00082317"/>
    <w:rsid w:val="00083D2C"/>
    <w:rsid w:val="00086AA1"/>
    <w:rsid w:val="00087A77"/>
    <w:rsid w:val="00090BFD"/>
    <w:rsid w:val="00090CA6"/>
    <w:rsid w:val="00092B8A"/>
    <w:rsid w:val="00092FB0"/>
    <w:rsid w:val="000934C5"/>
    <w:rsid w:val="00093D25"/>
    <w:rsid w:val="00093DAB"/>
    <w:rsid w:val="00094A48"/>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DC8"/>
    <w:rsid w:val="000E6E7B"/>
    <w:rsid w:val="000E6FD7"/>
    <w:rsid w:val="000F06E1"/>
    <w:rsid w:val="000F0E3C"/>
    <w:rsid w:val="000F19D5"/>
    <w:rsid w:val="000F47FA"/>
    <w:rsid w:val="000F4AEA"/>
    <w:rsid w:val="000F67E9"/>
    <w:rsid w:val="00103430"/>
    <w:rsid w:val="00104926"/>
    <w:rsid w:val="00113B1E"/>
    <w:rsid w:val="0011711C"/>
    <w:rsid w:val="00124E4F"/>
    <w:rsid w:val="001260B7"/>
    <w:rsid w:val="001265CB"/>
    <w:rsid w:val="001321C6"/>
    <w:rsid w:val="00132522"/>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02A2"/>
    <w:rsid w:val="00160969"/>
    <w:rsid w:val="00162C51"/>
    <w:rsid w:val="001642FA"/>
    <w:rsid w:val="001649EB"/>
    <w:rsid w:val="00164BAF"/>
    <w:rsid w:val="00164FA8"/>
    <w:rsid w:val="00165065"/>
    <w:rsid w:val="00165434"/>
    <w:rsid w:val="00165700"/>
    <w:rsid w:val="0016580B"/>
    <w:rsid w:val="00165F49"/>
    <w:rsid w:val="00166B88"/>
    <w:rsid w:val="0016770A"/>
    <w:rsid w:val="00170804"/>
    <w:rsid w:val="001708E9"/>
    <w:rsid w:val="0017340B"/>
    <w:rsid w:val="00173FB1"/>
    <w:rsid w:val="001759A7"/>
    <w:rsid w:val="00176DFD"/>
    <w:rsid w:val="001852C9"/>
    <w:rsid w:val="00190087"/>
    <w:rsid w:val="001913C4"/>
    <w:rsid w:val="001919F5"/>
    <w:rsid w:val="0019348F"/>
    <w:rsid w:val="00193A07"/>
    <w:rsid w:val="00194C95"/>
    <w:rsid w:val="00195C34"/>
    <w:rsid w:val="001A01EB"/>
    <w:rsid w:val="001A1A53"/>
    <w:rsid w:val="001A234A"/>
    <w:rsid w:val="001A61FB"/>
    <w:rsid w:val="001B06E8"/>
    <w:rsid w:val="001B193E"/>
    <w:rsid w:val="001B71D0"/>
    <w:rsid w:val="001B71EE"/>
    <w:rsid w:val="001C04A8"/>
    <w:rsid w:val="001C2C03"/>
    <w:rsid w:val="001C42F7"/>
    <w:rsid w:val="001C49E5"/>
    <w:rsid w:val="001C680C"/>
    <w:rsid w:val="001C769B"/>
    <w:rsid w:val="001C7FEA"/>
    <w:rsid w:val="001D0499"/>
    <w:rsid w:val="001D0BBE"/>
    <w:rsid w:val="001D0ED4"/>
    <w:rsid w:val="001D212F"/>
    <w:rsid w:val="001D295E"/>
    <w:rsid w:val="001D29D7"/>
    <w:rsid w:val="001D2DE7"/>
    <w:rsid w:val="001D411C"/>
    <w:rsid w:val="001E1B6A"/>
    <w:rsid w:val="001E1FF7"/>
    <w:rsid w:val="001E2484"/>
    <w:rsid w:val="001E3CC4"/>
    <w:rsid w:val="001E4882"/>
    <w:rsid w:val="001E73AB"/>
    <w:rsid w:val="001F092D"/>
    <w:rsid w:val="001F143A"/>
    <w:rsid w:val="001F1605"/>
    <w:rsid w:val="001F2508"/>
    <w:rsid w:val="001F3776"/>
    <w:rsid w:val="001F4816"/>
    <w:rsid w:val="001F502E"/>
    <w:rsid w:val="001F57BD"/>
    <w:rsid w:val="001F69B4"/>
    <w:rsid w:val="001F77C7"/>
    <w:rsid w:val="001F7985"/>
    <w:rsid w:val="00200183"/>
    <w:rsid w:val="0020107D"/>
    <w:rsid w:val="00202AA4"/>
    <w:rsid w:val="002031F7"/>
    <w:rsid w:val="002040E6"/>
    <w:rsid w:val="0020527B"/>
    <w:rsid w:val="00205F2C"/>
    <w:rsid w:val="00210B15"/>
    <w:rsid w:val="002133BA"/>
    <w:rsid w:val="002142EA"/>
    <w:rsid w:val="00216099"/>
    <w:rsid w:val="002204BB"/>
    <w:rsid w:val="00221B79"/>
    <w:rsid w:val="00221BFB"/>
    <w:rsid w:val="00221C6B"/>
    <w:rsid w:val="00224596"/>
    <w:rsid w:val="002253A1"/>
    <w:rsid w:val="00225B83"/>
    <w:rsid w:val="00225CF8"/>
    <w:rsid w:val="0022794E"/>
    <w:rsid w:val="00233D64"/>
    <w:rsid w:val="00234784"/>
    <w:rsid w:val="0023482A"/>
    <w:rsid w:val="002355B1"/>
    <w:rsid w:val="002359CB"/>
    <w:rsid w:val="00243540"/>
    <w:rsid w:val="0024497B"/>
    <w:rsid w:val="0024515B"/>
    <w:rsid w:val="00246021"/>
    <w:rsid w:val="0024666E"/>
    <w:rsid w:val="00247F52"/>
    <w:rsid w:val="002503D1"/>
    <w:rsid w:val="00250B25"/>
    <w:rsid w:val="00250BBE"/>
    <w:rsid w:val="002515C2"/>
    <w:rsid w:val="0025194F"/>
    <w:rsid w:val="0026148A"/>
    <w:rsid w:val="00262567"/>
    <w:rsid w:val="00262696"/>
    <w:rsid w:val="002634BC"/>
    <w:rsid w:val="002643C3"/>
    <w:rsid w:val="00264A0C"/>
    <w:rsid w:val="00267EF4"/>
    <w:rsid w:val="00270CB8"/>
    <w:rsid w:val="0027196F"/>
    <w:rsid w:val="00272B08"/>
    <w:rsid w:val="002733A2"/>
    <w:rsid w:val="00281BB8"/>
    <w:rsid w:val="00281E9E"/>
    <w:rsid w:val="00285170"/>
    <w:rsid w:val="00285361"/>
    <w:rsid w:val="00292D60"/>
    <w:rsid w:val="002948E0"/>
    <w:rsid w:val="00294D34"/>
    <w:rsid w:val="00294E3B"/>
    <w:rsid w:val="00296193"/>
    <w:rsid w:val="00296C66"/>
    <w:rsid w:val="00296EBE"/>
    <w:rsid w:val="002974E3"/>
    <w:rsid w:val="002A084B"/>
    <w:rsid w:val="002A1260"/>
    <w:rsid w:val="002A1589"/>
    <w:rsid w:val="002A1608"/>
    <w:rsid w:val="002A25DC"/>
    <w:rsid w:val="002A2A2D"/>
    <w:rsid w:val="002A3AAB"/>
    <w:rsid w:val="002A40C5"/>
    <w:rsid w:val="002A4CEA"/>
    <w:rsid w:val="002A5977"/>
    <w:rsid w:val="002A5A13"/>
    <w:rsid w:val="002A757F"/>
    <w:rsid w:val="002A7F44"/>
    <w:rsid w:val="002B0C40"/>
    <w:rsid w:val="002B1966"/>
    <w:rsid w:val="002B23E3"/>
    <w:rsid w:val="002B3BE9"/>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0B5"/>
    <w:rsid w:val="002E039D"/>
    <w:rsid w:val="002E1C45"/>
    <w:rsid w:val="002E4AC0"/>
    <w:rsid w:val="002E4D5A"/>
    <w:rsid w:val="002E6326"/>
    <w:rsid w:val="002F30E0"/>
    <w:rsid w:val="002F35E4"/>
    <w:rsid w:val="002F3730"/>
    <w:rsid w:val="002F38E1"/>
    <w:rsid w:val="002F7AF6"/>
    <w:rsid w:val="00300E63"/>
    <w:rsid w:val="00302F5F"/>
    <w:rsid w:val="00304085"/>
    <w:rsid w:val="0030441D"/>
    <w:rsid w:val="00306063"/>
    <w:rsid w:val="003117E1"/>
    <w:rsid w:val="00313B85"/>
    <w:rsid w:val="00314E57"/>
    <w:rsid w:val="0031716B"/>
    <w:rsid w:val="00317988"/>
    <w:rsid w:val="003221B4"/>
    <w:rsid w:val="00322E62"/>
    <w:rsid w:val="00324EDD"/>
    <w:rsid w:val="003331E4"/>
    <w:rsid w:val="00336C64"/>
    <w:rsid w:val="00337162"/>
    <w:rsid w:val="003373F2"/>
    <w:rsid w:val="0034194F"/>
    <w:rsid w:val="00342DB8"/>
    <w:rsid w:val="00344605"/>
    <w:rsid w:val="003474AA"/>
    <w:rsid w:val="0035014D"/>
    <w:rsid w:val="00350D1D"/>
    <w:rsid w:val="00351901"/>
    <w:rsid w:val="00352C83"/>
    <w:rsid w:val="003562FA"/>
    <w:rsid w:val="003615D2"/>
    <w:rsid w:val="0036429C"/>
    <w:rsid w:val="00364A53"/>
    <w:rsid w:val="003654CB"/>
    <w:rsid w:val="00365F86"/>
    <w:rsid w:val="00365F87"/>
    <w:rsid w:val="003705F4"/>
    <w:rsid w:val="00370D58"/>
    <w:rsid w:val="00371316"/>
    <w:rsid w:val="00375B67"/>
    <w:rsid w:val="00376713"/>
    <w:rsid w:val="00381815"/>
    <w:rsid w:val="003819AF"/>
    <w:rsid w:val="003820E9"/>
    <w:rsid w:val="00382DE7"/>
    <w:rsid w:val="00384FFC"/>
    <w:rsid w:val="003872FC"/>
    <w:rsid w:val="00387ADC"/>
    <w:rsid w:val="00387E4F"/>
    <w:rsid w:val="00390020"/>
    <w:rsid w:val="003903D6"/>
    <w:rsid w:val="00390EE6"/>
    <w:rsid w:val="0039118F"/>
    <w:rsid w:val="00392AD7"/>
    <w:rsid w:val="003938D9"/>
    <w:rsid w:val="00394376"/>
    <w:rsid w:val="003943FF"/>
    <w:rsid w:val="003974EB"/>
    <w:rsid w:val="00397CC5"/>
    <w:rsid w:val="003A1582"/>
    <w:rsid w:val="003A4077"/>
    <w:rsid w:val="003A53C4"/>
    <w:rsid w:val="003B09AD"/>
    <w:rsid w:val="003B0BD9"/>
    <w:rsid w:val="003B1F18"/>
    <w:rsid w:val="003B5BF0"/>
    <w:rsid w:val="003B60BF"/>
    <w:rsid w:val="003B6BE3"/>
    <w:rsid w:val="003C010C"/>
    <w:rsid w:val="003C08C3"/>
    <w:rsid w:val="003C0A6C"/>
    <w:rsid w:val="003C2859"/>
    <w:rsid w:val="003C33E7"/>
    <w:rsid w:val="003C4FD8"/>
    <w:rsid w:val="003C5A43"/>
    <w:rsid w:val="003D0519"/>
    <w:rsid w:val="003D0FF6"/>
    <w:rsid w:val="003D262C"/>
    <w:rsid w:val="003D51D2"/>
    <w:rsid w:val="003D55EC"/>
    <w:rsid w:val="003D6D61"/>
    <w:rsid w:val="003E091D"/>
    <w:rsid w:val="003E1C53"/>
    <w:rsid w:val="003E2A69"/>
    <w:rsid w:val="003E2D49"/>
    <w:rsid w:val="003E2FD4"/>
    <w:rsid w:val="003E49F6"/>
    <w:rsid w:val="003F0841"/>
    <w:rsid w:val="003F23D3"/>
    <w:rsid w:val="003F3F08"/>
    <w:rsid w:val="003F49F1"/>
    <w:rsid w:val="003F6272"/>
    <w:rsid w:val="003F72A3"/>
    <w:rsid w:val="0040034D"/>
    <w:rsid w:val="00400E72"/>
    <w:rsid w:val="00401400"/>
    <w:rsid w:val="00404869"/>
    <w:rsid w:val="00405884"/>
    <w:rsid w:val="00407D39"/>
    <w:rsid w:val="0041043E"/>
    <w:rsid w:val="00410BA2"/>
    <w:rsid w:val="0041276E"/>
    <w:rsid w:val="00414406"/>
    <w:rsid w:val="0041477A"/>
    <w:rsid w:val="004167A3"/>
    <w:rsid w:val="00416898"/>
    <w:rsid w:val="00421D04"/>
    <w:rsid w:val="00424B7A"/>
    <w:rsid w:val="004316E7"/>
    <w:rsid w:val="00432DAA"/>
    <w:rsid w:val="00434305"/>
    <w:rsid w:val="00435DF7"/>
    <w:rsid w:val="0044083F"/>
    <w:rsid w:val="00440D6B"/>
    <w:rsid w:val="00441AE7"/>
    <w:rsid w:val="00445574"/>
    <w:rsid w:val="00446700"/>
    <w:rsid w:val="004467FB"/>
    <w:rsid w:val="00452D6B"/>
    <w:rsid w:val="00454484"/>
    <w:rsid w:val="0045517B"/>
    <w:rsid w:val="004563CD"/>
    <w:rsid w:val="00461FEB"/>
    <w:rsid w:val="00463B77"/>
    <w:rsid w:val="00463C7B"/>
    <w:rsid w:val="00463F02"/>
    <w:rsid w:val="004644A6"/>
    <w:rsid w:val="004659BD"/>
    <w:rsid w:val="00470775"/>
    <w:rsid w:val="004715BD"/>
    <w:rsid w:val="004741CA"/>
    <w:rsid w:val="004746B1"/>
    <w:rsid w:val="0047583F"/>
    <w:rsid w:val="00482805"/>
    <w:rsid w:val="00484936"/>
    <w:rsid w:val="00485C89"/>
    <w:rsid w:val="00486BE3"/>
    <w:rsid w:val="004905E4"/>
    <w:rsid w:val="00490A89"/>
    <w:rsid w:val="00490AB4"/>
    <w:rsid w:val="00491955"/>
    <w:rsid w:val="004920D8"/>
    <w:rsid w:val="00492F02"/>
    <w:rsid w:val="004939AE"/>
    <w:rsid w:val="00494603"/>
    <w:rsid w:val="004A12DF"/>
    <w:rsid w:val="004A1BA8"/>
    <w:rsid w:val="004A4B57"/>
    <w:rsid w:val="004A4C48"/>
    <w:rsid w:val="004A6076"/>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AD3"/>
    <w:rsid w:val="004D7C42"/>
    <w:rsid w:val="004E0465"/>
    <w:rsid w:val="004E127B"/>
    <w:rsid w:val="004E1C0A"/>
    <w:rsid w:val="004E3014"/>
    <w:rsid w:val="004E30C5"/>
    <w:rsid w:val="004E4AA5"/>
    <w:rsid w:val="004E4AEE"/>
    <w:rsid w:val="004E59E3"/>
    <w:rsid w:val="004E67C0"/>
    <w:rsid w:val="004E6DD8"/>
    <w:rsid w:val="004F276B"/>
    <w:rsid w:val="004F391A"/>
    <w:rsid w:val="004F3CFB"/>
    <w:rsid w:val="004F6456"/>
    <w:rsid w:val="004F696E"/>
    <w:rsid w:val="004F6C71"/>
    <w:rsid w:val="00501139"/>
    <w:rsid w:val="00502991"/>
    <w:rsid w:val="0050363E"/>
    <w:rsid w:val="005039BC"/>
    <w:rsid w:val="005043BB"/>
    <w:rsid w:val="00504A3D"/>
    <w:rsid w:val="00504BFC"/>
    <w:rsid w:val="00505767"/>
    <w:rsid w:val="00505858"/>
    <w:rsid w:val="005073F0"/>
    <w:rsid w:val="00510A7B"/>
    <w:rsid w:val="00512F6E"/>
    <w:rsid w:val="00513038"/>
    <w:rsid w:val="00514174"/>
    <w:rsid w:val="00515716"/>
    <w:rsid w:val="00515F9E"/>
    <w:rsid w:val="00516088"/>
    <w:rsid w:val="00516B0B"/>
    <w:rsid w:val="005177F1"/>
    <w:rsid w:val="0052031A"/>
    <w:rsid w:val="005204FF"/>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6168"/>
    <w:rsid w:val="005479DA"/>
    <w:rsid w:val="00547BCC"/>
    <w:rsid w:val="0055013B"/>
    <w:rsid w:val="00551F6F"/>
    <w:rsid w:val="00555044"/>
    <w:rsid w:val="00561475"/>
    <w:rsid w:val="0056487B"/>
    <w:rsid w:val="00564FB9"/>
    <w:rsid w:val="005667EA"/>
    <w:rsid w:val="005713D5"/>
    <w:rsid w:val="00573D9E"/>
    <w:rsid w:val="00576EF8"/>
    <w:rsid w:val="005801E3"/>
    <w:rsid w:val="00581802"/>
    <w:rsid w:val="005836A8"/>
    <w:rsid w:val="0058409C"/>
    <w:rsid w:val="00584262"/>
    <w:rsid w:val="00584DA5"/>
    <w:rsid w:val="00586630"/>
    <w:rsid w:val="00587ADD"/>
    <w:rsid w:val="00596160"/>
    <w:rsid w:val="005966E2"/>
    <w:rsid w:val="00597007"/>
    <w:rsid w:val="005A0966"/>
    <w:rsid w:val="005A11B7"/>
    <w:rsid w:val="005A260B"/>
    <w:rsid w:val="005A432F"/>
    <w:rsid w:val="005A4A1B"/>
    <w:rsid w:val="005A7830"/>
    <w:rsid w:val="005A7952"/>
    <w:rsid w:val="005A7FCE"/>
    <w:rsid w:val="005B0F3F"/>
    <w:rsid w:val="005B4903"/>
    <w:rsid w:val="005B4B1E"/>
    <w:rsid w:val="005B51CE"/>
    <w:rsid w:val="005B5885"/>
    <w:rsid w:val="005B5CD7"/>
    <w:rsid w:val="005B6CF6"/>
    <w:rsid w:val="005B7422"/>
    <w:rsid w:val="005C29B8"/>
    <w:rsid w:val="005C5C41"/>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57B9"/>
    <w:rsid w:val="00636E3E"/>
    <w:rsid w:val="006379F7"/>
    <w:rsid w:val="00637E4D"/>
    <w:rsid w:val="006404F5"/>
    <w:rsid w:val="00640620"/>
    <w:rsid w:val="00640D44"/>
    <w:rsid w:val="00641A1F"/>
    <w:rsid w:val="00644A9E"/>
    <w:rsid w:val="0064528D"/>
    <w:rsid w:val="00645904"/>
    <w:rsid w:val="00646D41"/>
    <w:rsid w:val="006516E0"/>
    <w:rsid w:val="00651ACB"/>
    <w:rsid w:val="00651C47"/>
    <w:rsid w:val="00651E76"/>
    <w:rsid w:val="00652AB2"/>
    <w:rsid w:val="0065309C"/>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C20"/>
    <w:rsid w:val="00693343"/>
    <w:rsid w:val="006A07AA"/>
    <w:rsid w:val="006A1871"/>
    <w:rsid w:val="006A25E5"/>
    <w:rsid w:val="006A2B46"/>
    <w:rsid w:val="006A336D"/>
    <w:rsid w:val="006A37B9"/>
    <w:rsid w:val="006A683A"/>
    <w:rsid w:val="006B2672"/>
    <w:rsid w:val="006B54BF"/>
    <w:rsid w:val="006B5F44"/>
    <w:rsid w:val="006B5F90"/>
    <w:rsid w:val="006B62E4"/>
    <w:rsid w:val="006B7562"/>
    <w:rsid w:val="006C16E8"/>
    <w:rsid w:val="006C1BBA"/>
    <w:rsid w:val="006C2079"/>
    <w:rsid w:val="006C317D"/>
    <w:rsid w:val="006C38F5"/>
    <w:rsid w:val="006C4C46"/>
    <w:rsid w:val="006C5A62"/>
    <w:rsid w:val="006C5D68"/>
    <w:rsid w:val="006C6976"/>
    <w:rsid w:val="006C6DD0"/>
    <w:rsid w:val="006D04EA"/>
    <w:rsid w:val="006D16C4"/>
    <w:rsid w:val="006D3E96"/>
    <w:rsid w:val="006D4515"/>
    <w:rsid w:val="006D4BB1"/>
    <w:rsid w:val="006D56F2"/>
    <w:rsid w:val="006D58E9"/>
    <w:rsid w:val="006D6593"/>
    <w:rsid w:val="006D686E"/>
    <w:rsid w:val="006E0309"/>
    <w:rsid w:val="006E16BA"/>
    <w:rsid w:val="006E1A3E"/>
    <w:rsid w:val="006E4787"/>
    <w:rsid w:val="006E541C"/>
    <w:rsid w:val="006E5AD2"/>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17CFD"/>
    <w:rsid w:val="00722FBF"/>
    <w:rsid w:val="00722FC2"/>
    <w:rsid w:val="00725949"/>
    <w:rsid w:val="00725BFE"/>
    <w:rsid w:val="00727FA2"/>
    <w:rsid w:val="00731C4A"/>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58DC"/>
    <w:rsid w:val="00746800"/>
    <w:rsid w:val="00747CF0"/>
    <w:rsid w:val="007501A8"/>
    <w:rsid w:val="00750EE1"/>
    <w:rsid w:val="00752B4D"/>
    <w:rsid w:val="00755402"/>
    <w:rsid w:val="00756B26"/>
    <w:rsid w:val="00756EDF"/>
    <w:rsid w:val="00760B3D"/>
    <w:rsid w:val="00761C82"/>
    <w:rsid w:val="0076407E"/>
    <w:rsid w:val="00765AA3"/>
    <w:rsid w:val="00765C43"/>
    <w:rsid w:val="00765EFB"/>
    <w:rsid w:val="007671CA"/>
    <w:rsid w:val="0076744F"/>
    <w:rsid w:val="00767C61"/>
    <w:rsid w:val="00767D9A"/>
    <w:rsid w:val="0077008A"/>
    <w:rsid w:val="00773AC6"/>
    <w:rsid w:val="00773C1F"/>
    <w:rsid w:val="00774DA4"/>
    <w:rsid w:val="00776599"/>
    <w:rsid w:val="0078114B"/>
    <w:rsid w:val="00781DD2"/>
    <w:rsid w:val="00783ECF"/>
    <w:rsid w:val="0078413A"/>
    <w:rsid w:val="007938CF"/>
    <w:rsid w:val="0079425F"/>
    <w:rsid w:val="007959E8"/>
    <w:rsid w:val="00795E9C"/>
    <w:rsid w:val="007A013E"/>
    <w:rsid w:val="007A0521"/>
    <w:rsid w:val="007A0E22"/>
    <w:rsid w:val="007A2E12"/>
    <w:rsid w:val="007A3475"/>
    <w:rsid w:val="007A41C8"/>
    <w:rsid w:val="007A54CE"/>
    <w:rsid w:val="007A6FD9"/>
    <w:rsid w:val="007A7FFA"/>
    <w:rsid w:val="007B04EB"/>
    <w:rsid w:val="007B0D4F"/>
    <w:rsid w:val="007B2CD6"/>
    <w:rsid w:val="007B5A3D"/>
    <w:rsid w:val="007B5B95"/>
    <w:rsid w:val="007B68EA"/>
    <w:rsid w:val="007B7453"/>
    <w:rsid w:val="007C0475"/>
    <w:rsid w:val="007C2D89"/>
    <w:rsid w:val="007C4593"/>
    <w:rsid w:val="007C5309"/>
    <w:rsid w:val="007C55E9"/>
    <w:rsid w:val="007C6069"/>
    <w:rsid w:val="007D06C4"/>
    <w:rsid w:val="007D1352"/>
    <w:rsid w:val="007D2138"/>
    <w:rsid w:val="007D2508"/>
    <w:rsid w:val="007D346A"/>
    <w:rsid w:val="007D6518"/>
    <w:rsid w:val="007D76BD"/>
    <w:rsid w:val="007E0BF1"/>
    <w:rsid w:val="007E0D02"/>
    <w:rsid w:val="007E258B"/>
    <w:rsid w:val="007E6DF2"/>
    <w:rsid w:val="007F0ED8"/>
    <w:rsid w:val="007F0F63"/>
    <w:rsid w:val="007F275E"/>
    <w:rsid w:val="007F3748"/>
    <w:rsid w:val="007F3C7C"/>
    <w:rsid w:val="007F3F23"/>
    <w:rsid w:val="007F75CE"/>
    <w:rsid w:val="00800643"/>
    <w:rsid w:val="008013A4"/>
    <w:rsid w:val="008027CE"/>
    <w:rsid w:val="00802F42"/>
    <w:rsid w:val="00804383"/>
    <w:rsid w:val="00804BB7"/>
    <w:rsid w:val="00810257"/>
    <w:rsid w:val="008104F5"/>
    <w:rsid w:val="00811072"/>
    <w:rsid w:val="00811369"/>
    <w:rsid w:val="00814EF4"/>
    <w:rsid w:val="00815419"/>
    <w:rsid w:val="008163C8"/>
    <w:rsid w:val="008164A1"/>
    <w:rsid w:val="00816CD6"/>
    <w:rsid w:val="00817325"/>
    <w:rsid w:val="008209E6"/>
    <w:rsid w:val="00823303"/>
    <w:rsid w:val="008233B2"/>
    <w:rsid w:val="00823A9F"/>
    <w:rsid w:val="00823C85"/>
    <w:rsid w:val="00825138"/>
    <w:rsid w:val="00825B54"/>
    <w:rsid w:val="008269DD"/>
    <w:rsid w:val="00830621"/>
    <w:rsid w:val="0083348C"/>
    <w:rsid w:val="008373D3"/>
    <w:rsid w:val="00840617"/>
    <w:rsid w:val="00842A47"/>
    <w:rsid w:val="00843C13"/>
    <w:rsid w:val="008454F8"/>
    <w:rsid w:val="00845A52"/>
    <w:rsid w:val="008470C1"/>
    <w:rsid w:val="0085173A"/>
    <w:rsid w:val="00854343"/>
    <w:rsid w:val="00855000"/>
    <w:rsid w:val="0085657B"/>
    <w:rsid w:val="00856DA2"/>
    <w:rsid w:val="00860297"/>
    <w:rsid w:val="008603CE"/>
    <w:rsid w:val="008620FC"/>
    <w:rsid w:val="0086270A"/>
    <w:rsid w:val="008627A5"/>
    <w:rsid w:val="0086300B"/>
    <w:rsid w:val="00863E05"/>
    <w:rsid w:val="0086431E"/>
    <w:rsid w:val="00865ACA"/>
    <w:rsid w:val="00865D28"/>
    <w:rsid w:val="00865F85"/>
    <w:rsid w:val="00867640"/>
    <w:rsid w:val="00867976"/>
    <w:rsid w:val="00867C10"/>
    <w:rsid w:val="00870439"/>
    <w:rsid w:val="00870DA1"/>
    <w:rsid w:val="00880ECE"/>
    <w:rsid w:val="00883926"/>
    <w:rsid w:val="00883F93"/>
    <w:rsid w:val="00884DB3"/>
    <w:rsid w:val="00885A9D"/>
    <w:rsid w:val="008864F6"/>
    <w:rsid w:val="0088670E"/>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55AB"/>
    <w:rsid w:val="008B6363"/>
    <w:rsid w:val="008B7E05"/>
    <w:rsid w:val="008C1797"/>
    <w:rsid w:val="008C219C"/>
    <w:rsid w:val="008C475E"/>
    <w:rsid w:val="008C4767"/>
    <w:rsid w:val="008C619A"/>
    <w:rsid w:val="008D0CE8"/>
    <w:rsid w:val="008D1D8E"/>
    <w:rsid w:val="008D2D1D"/>
    <w:rsid w:val="008D453D"/>
    <w:rsid w:val="008D53AD"/>
    <w:rsid w:val="008D562B"/>
    <w:rsid w:val="008D5733"/>
    <w:rsid w:val="008D622B"/>
    <w:rsid w:val="008D666C"/>
    <w:rsid w:val="008D7B54"/>
    <w:rsid w:val="008E0C9D"/>
    <w:rsid w:val="008E0D0D"/>
    <w:rsid w:val="008E1648"/>
    <w:rsid w:val="008E1B3E"/>
    <w:rsid w:val="008E2319"/>
    <w:rsid w:val="008E4BB6"/>
    <w:rsid w:val="008E5518"/>
    <w:rsid w:val="008E6A1F"/>
    <w:rsid w:val="008E6A84"/>
    <w:rsid w:val="008F0CDC"/>
    <w:rsid w:val="008F17A3"/>
    <w:rsid w:val="008F1ED3"/>
    <w:rsid w:val="008F3147"/>
    <w:rsid w:val="008F4C29"/>
    <w:rsid w:val="008F582D"/>
    <w:rsid w:val="008F58DC"/>
    <w:rsid w:val="008F70BD"/>
    <w:rsid w:val="008F788F"/>
    <w:rsid w:val="008F7EA2"/>
    <w:rsid w:val="00902722"/>
    <w:rsid w:val="009027BC"/>
    <w:rsid w:val="009062E6"/>
    <w:rsid w:val="0091053D"/>
    <w:rsid w:val="00911BE5"/>
    <w:rsid w:val="00913CA9"/>
    <w:rsid w:val="009145AE"/>
    <w:rsid w:val="009146CE"/>
    <w:rsid w:val="00914CA7"/>
    <w:rsid w:val="00915C3E"/>
    <w:rsid w:val="009161A8"/>
    <w:rsid w:val="0092067C"/>
    <w:rsid w:val="009245F5"/>
    <w:rsid w:val="009249EC"/>
    <w:rsid w:val="00926492"/>
    <w:rsid w:val="009273B3"/>
    <w:rsid w:val="009305B5"/>
    <w:rsid w:val="00933CAD"/>
    <w:rsid w:val="009403BC"/>
    <w:rsid w:val="009429D5"/>
    <w:rsid w:val="00942BF1"/>
    <w:rsid w:val="00945180"/>
    <w:rsid w:val="00945428"/>
    <w:rsid w:val="0094607B"/>
    <w:rsid w:val="00953604"/>
    <w:rsid w:val="0095496B"/>
    <w:rsid w:val="00956DFD"/>
    <w:rsid w:val="00960D39"/>
    <w:rsid w:val="009610DC"/>
    <w:rsid w:val="00961490"/>
    <w:rsid w:val="0096381A"/>
    <w:rsid w:val="00965E04"/>
    <w:rsid w:val="009674AD"/>
    <w:rsid w:val="00970CDC"/>
    <w:rsid w:val="00970D27"/>
    <w:rsid w:val="00977010"/>
    <w:rsid w:val="00977D02"/>
    <w:rsid w:val="009809BB"/>
    <w:rsid w:val="0098330B"/>
    <w:rsid w:val="0098364B"/>
    <w:rsid w:val="00986172"/>
    <w:rsid w:val="009911AF"/>
    <w:rsid w:val="00991875"/>
    <w:rsid w:val="00991F92"/>
    <w:rsid w:val="00992985"/>
    <w:rsid w:val="00993889"/>
    <w:rsid w:val="00994782"/>
    <w:rsid w:val="0099551B"/>
    <w:rsid w:val="00997BF1"/>
    <w:rsid w:val="009A0125"/>
    <w:rsid w:val="009A089C"/>
    <w:rsid w:val="009A118E"/>
    <w:rsid w:val="009A21CD"/>
    <w:rsid w:val="009A278C"/>
    <w:rsid w:val="009A2BC2"/>
    <w:rsid w:val="009A42C1"/>
    <w:rsid w:val="009A4845"/>
    <w:rsid w:val="009A4E07"/>
    <w:rsid w:val="009A5429"/>
    <w:rsid w:val="009A72AD"/>
    <w:rsid w:val="009B09E0"/>
    <w:rsid w:val="009B0BC5"/>
    <w:rsid w:val="009B1247"/>
    <w:rsid w:val="009B6029"/>
    <w:rsid w:val="009B6464"/>
    <w:rsid w:val="009B6971"/>
    <w:rsid w:val="009C27F1"/>
    <w:rsid w:val="009C3152"/>
    <w:rsid w:val="009C3429"/>
    <w:rsid w:val="009C4CFA"/>
    <w:rsid w:val="009C5070"/>
    <w:rsid w:val="009D044E"/>
    <w:rsid w:val="009D112C"/>
    <w:rsid w:val="009D2BDC"/>
    <w:rsid w:val="009D4143"/>
    <w:rsid w:val="009D47FA"/>
    <w:rsid w:val="009D50D2"/>
    <w:rsid w:val="009D5610"/>
    <w:rsid w:val="009D6BCA"/>
    <w:rsid w:val="009D72B9"/>
    <w:rsid w:val="009E0141"/>
    <w:rsid w:val="009E0F62"/>
    <w:rsid w:val="009E1848"/>
    <w:rsid w:val="009E2307"/>
    <w:rsid w:val="009E4A58"/>
    <w:rsid w:val="009E5A2D"/>
    <w:rsid w:val="009E5AB2"/>
    <w:rsid w:val="009E6219"/>
    <w:rsid w:val="009F03B3"/>
    <w:rsid w:val="009F1102"/>
    <w:rsid w:val="009F2061"/>
    <w:rsid w:val="00A01757"/>
    <w:rsid w:val="00A028C0"/>
    <w:rsid w:val="00A02BAE"/>
    <w:rsid w:val="00A05AA6"/>
    <w:rsid w:val="00A069DF"/>
    <w:rsid w:val="00A06A6B"/>
    <w:rsid w:val="00A07E47"/>
    <w:rsid w:val="00A129D0"/>
    <w:rsid w:val="00A12C33"/>
    <w:rsid w:val="00A138BA"/>
    <w:rsid w:val="00A14C8E"/>
    <w:rsid w:val="00A153D9"/>
    <w:rsid w:val="00A15F09"/>
    <w:rsid w:val="00A169B6"/>
    <w:rsid w:val="00A2271D"/>
    <w:rsid w:val="00A237D5"/>
    <w:rsid w:val="00A27D7C"/>
    <w:rsid w:val="00A27D86"/>
    <w:rsid w:val="00A30409"/>
    <w:rsid w:val="00A30EFC"/>
    <w:rsid w:val="00A31984"/>
    <w:rsid w:val="00A32D73"/>
    <w:rsid w:val="00A3367B"/>
    <w:rsid w:val="00A3597D"/>
    <w:rsid w:val="00A37206"/>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4BBD"/>
    <w:rsid w:val="00A6537A"/>
    <w:rsid w:val="00A673B8"/>
    <w:rsid w:val="00A67866"/>
    <w:rsid w:val="00A70B07"/>
    <w:rsid w:val="00A70BAD"/>
    <w:rsid w:val="00A723F8"/>
    <w:rsid w:val="00A72FEB"/>
    <w:rsid w:val="00A7379C"/>
    <w:rsid w:val="00A77CCB"/>
    <w:rsid w:val="00A816F5"/>
    <w:rsid w:val="00A83D8D"/>
    <w:rsid w:val="00A8446B"/>
    <w:rsid w:val="00A8473F"/>
    <w:rsid w:val="00A85DF2"/>
    <w:rsid w:val="00A862D6"/>
    <w:rsid w:val="00A8715E"/>
    <w:rsid w:val="00A87647"/>
    <w:rsid w:val="00A9295B"/>
    <w:rsid w:val="00A92D78"/>
    <w:rsid w:val="00A93B09"/>
    <w:rsid w:val="00A952D7"/>
    <w:rsid w:val="00A963F7"/>
    <w:rsid w:val="00A96A58"/>
    <w:rsid w:val="00A96AD8"/>
    <w:rsid w:val="00A9769E"/>
    <w:rsid w:val="00AA04E7"/>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434"/>
    <w:rsid w:val="00AC4D95"/>
    <w:rsid w:val="00AC5DF4"/>
    <w:rsid w:val="00AD0AEF"/>
    <w:rsid w:val="00AD11B7"/>
    <w:rsid w:val="00AD1A94"/>
    <w:rsid w:val="00AD1C05"/>
    <w:rsid w:val="00AD27D6"/>
    <w:rsid w:val="00AD4126"/>
    <w:rsid w:val="00AD421C"/>
    <w:rsid w:val="00AD44FA"/>
    <w:rsid w:val="00AD5D89"/>
    <w:rsid w:val="00AE070A"/>
    <w:rsid w:val="00AE101C"/>
    <w:rsid w:val="00AE232F"/>
    <w:rsid w:val="00AE368F"/>
    <w:rsid w:val="00AE5502"/>
    <w:rsid w:val="00AE5EB4"/>
    <w:rsid w:val="00AF0C18"/>
    <w:rsid w:val="00AF0EF2"/>
    <w:rsid w:val="00AF47C5"/>
    <w:rsid w:val="00AF5398"/>
    <w:rsid w:val="00B049AF"/>
    <w:rsid w:val="00B07242"/>
    <w:rsid w:val="00B10534"/>
    <w:rsid w:val="00B113DB"/>
    <w:rsid w:val="00B11D8A"/>
    <w:rsid w:val="00B12981"/>
    <w:rsid w:val="00B147DD"/>
    <w:rsid w:val="00B156FD"/>
    <w:rsid w:val="00B21F61"/>
    <w:rsid w:val="00B261F1"/>
    <w:rsid w:val="00B265BC"/>
    <w:rsid w:val="00B27CB1"/>
    <w:rsid w:val="00B302E8"/>
    <w:rsid w:val="00B319B8"/>
    <w:rsid w:val="00B31FB1"/>
    <w:rsid w:val="00B33952"/>
    <w:rsid w:val="00B33C5E"/>
    <w:rsid w:val="00B342F4"/>
    <w:rsid w:val="00B34369"/>
    <w:rsid w:val="00B34DC2"/>
    <w:rsid w:val="00B378E5"/>
    <w:rsid w:val="00B4346D"/>
    <w:rsid w:val="00B440F4"/>
    <w:rsid w:val="00B44385"/>
    <w:rsid w:val="00B447A5"/>
    <w:rsid w:val="00B45E70"/>
    <w:rsid w:val="00B4654C"/>
    <w:rsid w:val="00B47293"/>
    <w:rsid w:val="00B50E50"/>
    <w:rsid w:val="00B52120"/>
    <w:rsid w:val="00B54ABC"/>
    <w:rsid w:val="00B56FBE"/>
    <w:rsid w:val="00B6113D"/>
    <w:rsid w:val="00B62B58"/>
    <w:rsid w:val="00B65149"/>
    <w:rsid w:val="00B66567"/>
    <w:rsid w:val="00B66F52"/>
    <w:rsid w:val="00B66FE5"/>
    <w:rsid w:val="00B72880"/>
    <w:rsid w:val="00B758BF"/>
    <w:rsid w:val="00B827A6"/>
    <w:rsid w:val="00B831CE"/>
    <w:rsid w:val="00B86677"/>
    <w:rsid w:val="00B87131"/>
    <w:rsid w:val="00B87E33"/>
    <w:rsid w:val="00B939B1"/>
    <w:rsid w:val="00B96D40"/>
    <w:rsid w:val="00B97386"/>
    <w:rsid w:val="00B978DB"/>
    <w:rsid w:val="00BA263B"/>
    <w:rsid w:val="00BA42B2"/>
    <w:rsid w:val="00BA58D4"/>
    <w:rsid w:val="00BA5B9E"/>
    <w:rsid w:val="00BA7C9A"/>
    <w:rsid w:val="00BB0F6A"/>
    <w:rsid w:val="00BB5F8F"/>
    <w:rsid w:val="00BB657A"/>
    <w:rsid w:val="00BC1A4E"/>
    <w:rsid w:val="00BC5DC7"/>
    <w:rsid w:val="00BC6B8B"/>
    <w:rsid w:val="00BC73D8"/>
    <w:rsid w:val="00BD047F"/>
    <w:rsid w:val="00BD2C1E"/>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16FE"/>
    <w:rsid w:val="00C13319"/>
    <w:rsid w:val="00C13EE9"/>
    <w:rsid w:val="00C21540"/>
    <w:rsid w:val="00C21906"/>
    <w:rsid w:val="00C21BFA"/>
    <w:rsid w:val="00C24C8D"/>
    <w:rsid w:val="00C25FE2"/>
    <w:rsid w:val="00C260F4"/>
    <w:rsid w:val="00C26B53"/>
    <w:rsid w:val="00C279B2"/>
    <w:rsid w:val="00C33E50"/>
    <w:rsid w:val="00C34C20"/>
    <w:rsid w:val="00C35A3E"/>
    <w:rsid w:val="00C402DF"/>
    <w:rsid w:val="00C42130"/>
    <w:rsid w:val="00C423A4"/>
    <w:rsid w:val="00C43BE0"/>
    <w:rsid w:val="00C44BF5"/>
    <w:rsid w:val="00C521D6"/>
    <w:rsid w:val="00C55232"/>
    <w:rsid w:val="00C553A4"/>
    <w:rsid w:val="00C55A06"/>
    <w:rsid w:val="00C55D03"/>
    <w:rsid w:val="00C601BC"/>
    <w:rsid w:val="00C6329F"/>
    <w:rsid w:val="00C63340"/>
    <w:rsid w:val="00C643F9"/>
    <w:rsid w:val="00C64E95"/>
    <w:rsid w:val="00C651C1"/>
    <w:rsid w:val="00C71372"/>
    <w:rsid w:val="00C72410"/>
    <w:rsid w:val="00C7287F"/>
    <w:rsid w:val="00C80CB8"/>
    <w:rsid w:val="00C819F8"/>
    <w:rsid w:val="00C8248C"/>
    <w:rsid w:val="00C83AD4"/>
    <w:rsid w:val="00C843DF"/>
    <w:rsid w:val="00C84E33"/>
    <w:rsid w:val="00C86D6F"/>
    <w:rsid w:val="00C905FC"/>
    <w:rsid w:val="00C92D03"/>
    <w:rsid w:val="00C92DF2"/>
    <w:rsid w:val="00C9319C"/>
    <w:rsid w:val="00C9435D"/>
    <w:rsid w:val="00C96741"/>
    <w:rsid w:val="00CA2D1B"/>
    <w:rsid w:val="00CA662A"/>
    <w:rsid w:val="00CA719E"/>
    <w:rsid w:val="00CA7AFD"/>
    <w:rsid w:val="00CA7C3C"/>
    <w:rsid w:val="00CB0189"/>
    <w:rsid w:val="00CB02AA"/>
    <w:rsid w:val="00CB0BA2"/>
    <w:rsid w:val="00CB1A42"/>
    <w:rsid w:val="00CB1B0C"/>
    <w:rsid w:val="00CB2311"/>
    <w:rsid w:val="00CB27F2"/>
    <w:rsid w:val="00CB2C0B"/>
    <w:rsid w:val="00CB517D"/>
    <w:rsid w:val="00CB6BCD"/>
    <w:rsid w:val="00CC038D"/>
    <w:rsid w:val="00CC39FF"/>
    <w:rsid w:val="00CC3C2F"/>
    <w:rsid w:val="00CC3D67"/>
    <w:rsid w:val="00CC4AC8"/>
    <w:rsid w:val="00CC5233"/>
    <w:rsid w:val="00CC5DE6"/>
    <w:rsid w:val="00CC6E4E"/>
    <w:rsid w:val="00CC6FE8"/>
    <w:rsid w:val="00CC7202"/>
    <w:rsid w:val="00CD0FDF"/>
    <w:rsid w:val="00CD2808"/>
    <w:rsid w:val="00CD28BF"/>
    <w:rsid w:val="00CD3EDB"/>
    <w:rsid w:val="00CD4092"/>
    <w:rsid w:val="00CD4A20"/>
    <w:rsid w:val="00CD50A1"/>
    <w:rsid w:val="00CD519E"/>
    <w:rsid w:val="00CE0011"/>
    <w:rsid w:val="00CE0C4F"/>
    <w:rsid w:val="00CE30EA"/>
    <w:rsid w:val="00CF048A"/>
    <w:rsid w:val="00CF155A"/>
    <w:rsid w:val="00CF1D32"/>
    <w:rsid w:val="00CF2947"/>
    <w:rsid w:val="00CF4E76"/>
    <w:rsid w:val="00CF641C"/>
    <w:rsid w:val="00CF686F"/>
    <w:rsid w:val="00CF6E60"/>
    <w:rsid w:val="00CF7BCA"/>
    <w:rsid w:val="00D008FD"/>
    <w:rsid w:val="00D01615"/>
    <w:rsid w:val="00D0321C"/>
    <w:rsid w:val="00D035EC"/>
    <w:rsid w:val="00D04FDE"/>
    <w:rsid w:val="00D05E0B"/>
    <w:rsid w:val="00D06AB1"/>
    <w:rsid w:val="00D072ED"/>
    <w:rsid w:val="00D07A16"/>
    <w:rsid w:val="00D1067E"/>
    <w:rsid w:val="00D10F50"/>
    <w:rsid w:val="00D11272"/>
    <w:rsid w:val="00D126F5"/>
    <w:rsid w:val="00D12C66"/>
    <w:rsid w:val="00D1489E"/>
    <w:rsid w:val="00D20737"/>
    <w:rsid w:val="00D21E81"/>
    <w:rsid w:val="00D223DE"/>
    <w:rsid w:val="00D242FD"/>
    <w:rsid w:val="00D25E37"/>
    <w:rsid w:val="00D2661A"/>
    <w:rsid w:val="00D27582"/>
    <w:rsid w:val="00D30056"/>
    <w:rsid w:val="00D32572"/>
    <w:rsid w:val="00D32719"/>
    <w:rsid w:val="00D33333"/>
    <w:rsid w:val="00D34CB7"/>
    <w:rsid w:val="00D352A2"/>
    <w:rsid w:val="00D36648"/>
    <w:rsid w:val="00D373E2"/>
    <w:rsid w:val="00D4162B"/>
    <w:rsid w:val="00D4313D"/>
    <w:rsid w:val="00D43E4D"/>
    <w:rsid w:val="00D4514F"/>
    <w:rsid w:val="00D451E2"/>
    <w:rsid w:val="00D45E89"/>
    <w:rsid w:val="00D45E8D"/>
    <w:rsid w:val="00D466AE"/>
    <w:rsid w:val="00D4734F"/>
    <w:rsid w:val="00D51BF3"/>
    <w:rsid w:val="00D51F0B"/>
    <w:rsid w:val="00D54B98"/>
    <w:rsid w:val="00D56C8A"/>
    <w:rsid w:val="00D56D85"/>
    <w:rsid w:val="00D615B2"/>
    <w:rsid w:val="00D618E7"/>
    <w:rsid w:val="00D66846"/>
    <w:rsid w:val="00D675FB"/>
    <w:rsid w:val="00D71F25"/>
    <w:rsid w:val="00D7234C"/>
    <w:rsid w:val="00D77031"/>
    <w:rsid w:val="00D81136"/>
    <w:rsid w:val="00D84941"/>
    <w:rsid w:val="00D84FA1"/>
    <w:rsid w:val="00D851F0"/>
    <w:rsid w:val="00D86DB7"/>
    <w:rsid w:val="00D9060C"/>
    <w:rsid w:val="00D926D0"/>
    <w:rsid w:val="00D93030"/>
    <w:rsid w:val="00D950E1"/>
    <w:rsid w:val="00D952A6"/>
    <w:rsid w:val="00D97F99"/>
    <w:rsid w:val="00DA12D9"/>
    <w:rsid w:val="00DA1E08"/>
    <w:rsid w:val="00DA24F8"/>
    <w:rsid w:val="00DA28E8"/>
    <w:rsid w:val="00DA38D3"/>
    <w:rsid w:val="00DA3932"/>
    <w:rsid w:val="00DA3AFC"/>
    <w:rsid w:val="00DA64F8"/>
    <w:rsid w:val="00DA69D2"/>
    <w:rsid w:val="00DA6C15"/>
    <w:rsid w:val="00DB38EE"/>
    <w:rsid w:val="00DB498B"/>
    <w:rsid w:val="00DB66CA"/>
    <w:rsid w:val="00DB6BCA"/>
    <w:rsid w:val="00DB7113"/>
    <w:rsid w:val="00DC0321"/>
    <w:rsid w:val="00DC0FE7"/>
    <w:rsid w:val="00DC11A0"/>
    <w:rsid w:val="00DC3067"/>
    <w:rsid w:val="00DC370B"/>
    <w:rsid w:val="00DC5B90"/>
    <w:rsid w:val="00DD00FF"/>
    <w:rsid w:val="00DD0619"/>
    <w:rsid w:val="00DD07FB"/>
    <w:rsid w:val="00DD25C6"/>
    <w:rsid w:val="00DD4CB2"/>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07875"/>
    <w:rsid w:val="00E11A85"/>
    <w:rsid w:val="00E11C4B"/>
    <w:rsid w:val="00E12495"/>
    <w:rsid w:val="00E15CCD"/>
    <w:rsid w:val="00E15D9E"/>
    <w:rsid w:val="00E202EF"/>
    <w:rsid w:val="00E210B5"/>
    <w:rsid w:val="00E2552F"/>
    <w:rsid w:val="00E27F19"/>
    <w:rsid w:val="00E3137A"/>
    <w:rsid w:val="00E32213"/>
    <w:rsid w:val="00E32CCF"/>
    <w:rsid w:val="00E33542"/>
    <w:rsid w:val="00E34A98"/>
    <w:rsid w:val="00E35B5B"/>
    <w:rsid w:val="00E35D1E"/>
    <w:rsid w:val="00E364F9"/>
    <w:rsid w:val="00E365FA"/>
    <w:rsid w:val="00E36789"/>
    <w:rsid w:val="00E42DA5"/>
    <w:rsid w:val="00E44A83"/>
    <w:rsid w:val="00E471E4"/>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176F"/>
    <w:rsid w:val="00E74C54"/>
    <w:rsid w:val="00E77A03"/>
    <w:rsid w:val="00E822E8"/>
    <w:rsid w:val="00E82554"/>
    <w:rsid w:val="00E82606"/>
    <w:rsid w:val="00E83C29"/>
    <w:rsid w:val="00E846C8"/>
    <w:rsid w:val="00E84957"/>
    <w:rsid w:val="00E84A55"/>
    <w:rsid w:val="00E84C1D"/>
    <w:rsid w:val="00E85BFF"/>
    <w:rsid w:val="00E90391"/>
    <w:rsid w:val="00E906C2"/>
    <w:rsid w:val="00E9070B"/>
    <w:rsid w:val="00E9311F"/>
    <w:rsid w:val="00E934D1"/>
    <w:rsid w:val="00E93A6E"/>
    <w:rsid w:val="00E94AF0"/>
    <w:rsid w:val="00E95D13"/>
    <w:rsid w:val="00E95DD3"/>
    <w:rsid w:val="00E969D5"/>
    <w:rsid w:val="00EA3B06"/>
    <w:rsid w:val="00EA473C"/>
    <w:rsid w:val="00EA58D1"/>
    <w:rsid w:val="00EA61BC"/>
    <w:rsid w:val="00EA681A"/>
    <w:rsid w:val="00EA735B"/>
    <w:rsid w:val="00EB04F7"/>
    <w:rsid w:val="00EB1E69"/>
    <w:rsid w:val="00EB2086"/>
    <w:rsid w:val="00EB5EDF"/>
    <w:rsid w:val="00EB60FE"/>
    <w:rsid w:val="00EB74DB"/>
    <w:rsid w:val="00EC5359"/>
    <w:rsid w:val="00EC562A"/>
    <w:rsid w:val="00ED067A"/>
    <w:rsid w:val="00ED0B85"/>
    <w:rsid w:val="00ED2B50"/>
    <w:rsid w:val="00EE0350"/>
    <w:rsid w:val="00EE0719"/>
    <w:rsid w:val="00EE0E80"/>
    <w:rsid w:val="00EE5B8F"/>
    <w:rsid w:val="00EE613F"/>
    <w:rsid w:val="00EE7295"/>
    <w:rsid w:val="00EE7869"/>
    <w:rsid w:val="00EF054A"/>
    <w:rsid w:val="00EF3235"/>
    <w:rsid w:val="00EF7E72"/>
    <w:rsid w:val="00F01542"/>
    <w:rsid w:val="00F0533B"/>
    <w:rsid w:val="00F06CCF"/>
    <w:rsid w:val="00F06D37"/>
    <w:rsid w:val="00F07B9D"/>
    <w:rsid w:val="00F10926"/>
    <w:rsid w:val="00F11586"/>
    <w:rsid w:val="00F1183B"/>
    <w:rsid w:val="00F11C9F"/>
    <w:rsid w:val="00F12263"/>
    <w:rsid w:val="00F1409D"/>
    <w:rsid w:val="00F14214"/>
    <w:rsid w:val="00F157A9"/>
    <w:rsid w:val="00F15C5A"/>
    <w:rsid w:val="00F2099C"/>
    <w:rsid w:val="00F20BAD"/>
    <w:rsid w:val="00F21AF2"/>
    <w:rsid w:val="00F25BB6"/>
    <w:rsid w:val="00F26B7E"/>
    <w:rsid w:val="00F27A3B"/>
    <w:rsid w:val="00F33817"/>
    <w:rsid w:val="00F3447F"/>
    <w:rsid w:val="00F376F9"/>
    <w:rsid w:val="00F420D5"/>
    <w:rsid w:val="00F451EA"/>
    <w:rsid w:val="00F45447"/>
    <w:rsid w:val="00F456C6"/>
    <w:rsid w:val="00F4577B"/>
    <w:rsid w:val="00F46496"/>
    <w:rsid w:val="00F474D0"/>
    <w:rsid w:val="00F50179"/>
    <w:rsid w:val="00F56511"/>
    <w:rsid w:val="00F56B2D"/>
    <w:rsid w:val="00F5734F"/>
    <w:rsid w:val="00F6194E"/>
    <w:rsid w:val="00F623AC"/>
    <w:rsid w:val="00F6412A"/>
    <w:rsid w:val="00F65893"/>
    <w:rsid w:val="00F66A4A"/>
    <w:rsid w:val="00F67F4A"/>
    <w:rsid w:val="00F71E22"/>
    <w:rsid w:val="00F72142"/>
    <w:rsid w:val="00F72AE7"/>
    <w:rsid w:val="00F77D98"/>
    <w:rsid w:val="00F82188"/>
    <w:rsid w:val="00F833BA"/>
    <w:rsid w:val="00F84FD0"/>
    <w:rsid w:val="00F859A8"/>
    <w:rsid w:val="00F9108B"/>
    <w:rsid w:val="00F91349"/>
    <w:rsid w:val="00F9236A"/>
    <w:rsid w:val="00F93A8A"/>
    <w:rsid w:val="00F95248"/>
    <w:rsid w:val="00F956A9"/>
    <w:rsid w:val="00F963ED"/>
    <w:rsid w:val="00F966CF"/>
    <w:rsid w:val="00F96CAE"/>
    <w:rsid w:val="00F97C99"/>
    <w:rsid w:val="00FA58F5"/>
    <w:rsid w:val="00FA662D"/>
    <w:rsid w:val="00FA6730"/>
    <w:rsid w:val="00FA73B1"/>
    <w:rsid w:val="00FB0CB9"/>
    <w:rsid w:val="00FB209F"/>
    <w:rsid w:val="00FB45F1"/>
    <w:rsid w:val="00FB4A72"/>
    <w:rsid w:val="00FB54E8"/>
    <w:rsid w:val="00FB5B37"/>
    <w:rsid w:val="00FB7054"/>
    <w:rsid w:val="00FC17B7"/>
    <w:rsid w:val="00FC1EB1"/>
    <w:rsid w:val="00FC2CB7"/>
    <w:rsid w:val="00FC4090"/>
    <w:rsid w:val="00FC55B4"/>
    <w:rsid w:val="00FD00E6"/>
    <w:rsid w:val="00FD09A1"/>
    <w:rsid w:val="00FD2A7C"/>
    <w:rsid w:val="00FD2EC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4:docId w14:val="4A6E745D"/>
  <w15:docId w15:val="{4A7D45A2-FC7E-461D-BF6F-8B408FF9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A61D48"/>
    <w:pPr>
      <w:ind w:left="198"/>
    </w:pPr>
    <w:rPr>
      <w:rFonts w:ascii="宋体" w:hAnsi="Times New Roman"/>
      <w:sz w:val="18"/>
    </w:rPr>
  </w:style>
  <w:style w:type="paragraph" w:customStyle="1" w:styleId="affff3">
    <w:name w:val="标准文件_页脚奇数页"/>
    <w:rsid w:val="0064528D"/>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E1848"/>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qFormat/>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A05AA6"/>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9E1848"/>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9E1848"/>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9E1848"/>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附录标识"/>
    <w:basedOn w:val="afff5"/>
    <w:rsid w:val="00053178"/>
    <w:pPr>
      <w:widowControl/>
      <w:shd w:val="clear" w:color="FFFFFF" w:fill="FFFFFF"/>
      <w:tabs>
        <w:tab w:val="left" w:pos="6405"/>
      </w:tabs>
      <w:adjustRightInd/>
      <w:spacing w:before="640" w:after="200" w:line="240" w:lineRule="auto"/>
      <w:jc w:val="center"/>
      <w:outlineLvl w:val="0"/>
    </w:pPr>
    <w:rPr>
      <w:rFonts w:ascii="黑体" w:eastAsia="黑体" w:hAnsi="Times New Roman"/>
      <w:kern w:val="0"/>
      <w:szCs w:val="20"/>
    </w:rPr>
  </w:style>
  <w:style w:type="paragraph" w:customStyle="1" w:styleId="afffffffffff5">
    <w:name w:val="附录章标题"/>
    <w:next w:val="afff5"/>
    <w:rsid w:val="00053178"/>
    <w:pPr>
      <w:wordWrap w:val="0"/>
      <w:overflowPunct w:val="0"/>
      <w:autoSpaceDE w:val="0"/>
      <w:spacing w:beforeLines="50" w:before="50" w:afterLines="50" w:after="50"/>
      <w:jc w:val="both"/>
      <w:textAlignment w:val="baseline"/>
      <w:outlineLvl w:val="1"/>
    </w:pPr>
    <w:rPr>
      <w:rFonts w:ascii="黑体" w:eastAsia="黑体" w:hAnsi="Times New Roman"/>
      <w:kern w:val="21"/>
      <w:sz w:val="21"/>
    </w:rPr>
  </w:style>
  <w:style w:type="paragraph" w:customStyle="1" w:styleId="afffffffffff6">
    <w:name w:val="附录一级条标题"/>
    <w:basedOn w:val="afffffffffff5"/>
    <w:next w:val="afff5"/>
    <w:rsid w:val="00053178"/>
    <w:pPr>
      <w:autoSpaceDN w:val="0"/>
      <w:spacing w:beforeLines="0" w:before="0" w:afterLines="0" w:after="0"/>
      <w:outlineLvl w:val="2"/>
    </w:pPr>
  </w:style>
  <w:style w:type="paragraph" w:customStyle="1" w:styleId="afffffffffff7">
    <w:name w:val="附录二级条标题"/>
    <w:basedOn w:val="afffffffffff6"/>
    <w:next w:val="afff5"/>
    <w:rsid w:val="00053178"/>
    <w:pPr>
      <w:outlineLvl w:val="3"/>
    </w:pPr>
  </w:style>
  <w:style w:type="paragraph" w:customStyle="1" w:styleId="afffffffffff8">
    <w:name w:val="附录三级条标题"/>
    <w:basedOn w:val="afffffffffff7"/>
    <w:next w:val="afff5"/>
    <w:rsid w:val="00053178"/>
    <w:pPr>
      <w:outlineLvl w:val="4"/>
    </w:pPr>
  </w:style>
  <w:style w:type="paragraph" w:customStyle="1" w:styleId="afffffffffff9">
    <w:name w:val="附录四级条标题"/>
    <w:basedOn w:val="afffffffffff8"/>
    <w:next w:val="afff5"/>
    <w:rsid w:val="00053178"/>
    <w:pPr>
      <w:outlineLvl w:val="5"/>
    </w:pPr>
  </w:style>
  <w:style w:type="paragraph" w:customStyle="1" w:styleId="afffffffffffa">
    <w:name w:val="附录五级条标题"/>
    <w:basedOn w:val="afffffffffff9"/>
    <w:next w:val="afff5"/>
    <w:rsid w:val="00053178"/>
    <w:pPr>
      <w:outlineLvl w:val="6"/>
    </w:pPr>
  </w:style>
  <w:style w:type="paragraph" w:styleId="afffffffffffb">
    <w:name w:val="Date"/>
    <w:basedOn w:val="afff5"/>
    <w:next w:val="afff5"/>
    <w:link w:val="Char7"/>
    <w:rsid w:val="00053178"/>
    <w:pPr>
      <w:adjustRightInd/>
      <w:spacing w:line="240" w:lineRule="auto"/>
    </w:pPr>
    <w:rPr>
      <w:rFonts w:ascii="Times New Roman" w:hAnsi="Times New Roman"/>
      <w:szCs w:val="20"/>
    </w:rPr>
  </w:style>
  <w:style w:type="character" w:customStyle="1" w:styleId="Char7">
    <w:name w:val="日期 Char"/>
    <w:basedOn w:val="afff6"/>
    <w:link w:val="afffffffffffb"/>
    <w:rsid w:val="00053178"/>
    <w:rPr>
      <w:rFonts w:ascii="Times New Roman" w:hAnsi="Times New Roman"/>
      <w:kern w:val="2"/>
      <w:sz w:val="21"/>
    </w:rPr>
  </w:style>
  <w:style w:type="paragraph" w:customStyle="1" w:styleId="afffffffffffc">
    <w:name w:val="正文表标题"/>
    <w:next w:val="afff5"/>
    <w:rsid w:val="00AD27D6"/>
    <w:pPr>
      <w:tabs>
        <w:tab w:val="left" w:pos="360"/>
      </w:tabs>
      <w:spacing w:beforeLines="50" w:before="156" w:afterLines="50" w:after="156"/>
      <w:jc w:val="center"/>
    </w:pPr>
    <w:rPr>
      <w:rFonts w:ascii="黑体" w:eastAsia="黑体" w:hAnsi="Times New Roman"/>
      <w:sz w:val="21"/>
    </w:rPr>
  </w:style>
  <w:style w:type="character" w:styleId="afffffffffffd">
    <w:name w:val="annotation reference"/>
    <w:basedOn w:val="afff6"/>
    <w:uiPriority w:val="99"/>
    <w:semiHidden/>
    <w:unhideWhenUsed/>
    <w:rsid w:val="005A432F"/>
    <w:rPr>
      <w:sz w:val="21"/>
      <w:szCs w:val="21"/>
    </w:rPr>
  </w:style>
  <w:style w:type="paragraph" w:styleId="afffffffffffe">
    <w:name w:val="annotation text"/>
    <w:basedOn w:val="afff5"/>
    <w:link w:val="Char8"/>
    <w:uiPriority w:val="99"/>
    <w:unhideWhenUsed/>
    <w:rsid w:val="005A432F"/>
    <w:pPr>
      <w:jc w:val="left"/>
    </w:pPr>
  </w:style>
  <w:style w:type="character" w:customStyle="1" w:styleId="Char8">
    <w:name w:val="批注文字 Char"/>
    <w:basedOn w:val="afff6"/>
    <w:link w:val="afffffffffffe"/>
    <w:uiPriority w:val="99"/>
    <w:rsid w:val="005A432F"/>
    <w:rPr>
      <w:kern w:val="2"/>
      <w:sz w:val="21"/>
      <w:szCs w:val="21"/>
    </w:rPr>
  </w:style>
  <w:style w:type="paragraph" w:styleId="affffffffffff">
    <w:name w:val="annotation subject"/>
    <w:basedOn w:val="afffffffffffe"/>
    <w:next w:val="afffffffffffe"/>
    <w:link w:val="Char9"/>
    <w:uiPriority w:val="99"/>
    <w:semiHidden/>
    <w:unhideWhenUsed/>
    <w:rsid w:val="005A432F"/>
    <w:rPr>
      <w:b/>
      <w:bCs/>
    </w:rPr>
  </w:style>
  <w:style w:type="character" w:customStyle="1" w:styleId="Char9">
    <w:name w:val="批注主题 Char"/>
    <w:basedOn w:val="Char8"/>
    <w:link w:val="affffffffffff"/>
    <w:uiPriority w:val="99"/>
    <w:semiHidden/>
    <w:rsid w:val="005A432F"/>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89091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D650F9FC90345DDBF47EEBB83EB38A9"/>
        <w:category>
          <w:name w:val="常规"/>
          <w:gallery w:val="placeholder"/>
        </w:category>
        <w:types>
          <w:type w:val="bbPlcHdr"/>
        </w:types>
        <w:behaviors>
          <w:behavior w:val="content"/>
        </w:behaviors>
        <w:guid w:val="{6B69C330-A520-4B81-B7FF-D37AFE02069F}"/>
      </w:docPartPr>
      <w:docPartBody>
        <w:p w:rsidR="00C278ED" w:rsidRDefault="00A1513F">
          <w:pPr>
            <w:pStyle w:val="FD650F9FC90345DDBF47EEBB83EB38A9"/>
          </w:pPr>
          <w:r w:rsidRPr="00751A05">
            <w:rPr>
              <w:rStyle w:val="a3"/>
              <w:rFonts w:hint="eastAsia"/>
            </w:rPr>
            <w:t>单击或点击此处输入文字。</w:t>
          </w:r>
        </w:p>
      </w:docPartBody>
    </w:docPart>
    <w:docPart>
      <w:docPartPr>
        <w:name w:val="FE85A9BD7C3449C88AE55268AFAF505C"/>
        <w:category>
          <w:name w:val="常规"/>
          <w:gallery w:val="placeholder"/>
        </w:category>
        <w:types>
          <w:type w:val="bbPlcHdr"/>
        </w:types>
        <w:behaviors>
          <w:behavior w:val="content"/>
        </w:behaviors>
        <w:guid w:val="{E7F5A6C7-0D01-4DA5-99A5-2D852A7CCD6C}"/>
      </w:docPartPr>
      <w:docPartBody>
        <w:p w:rsidR="00C278ED" w:rsidRDefault="00A1513F">
          <w:pPr>
            <w:pStyle w:val="FE85A9BD7C3449C88AE55268AFAF505C"/>
          </w:pPr>
          <w:r w:rsidRPr="00FB6243">
            <w:rPr>
              <w:rStyle w:val="a3"/>
              <w:rFonts w:hint="eastAsia"/>
            </w:rPr>
            <w:t>选择一项。</w:t>
          </w:r>
        </w:p>
      </w:docPartBody>
    </w:docPart>
    <w:docPart>
      <w:docPartPr>
        <w:name w:val="27AACDF09E684B57AFD7EF4E72EEFF24"/>
        <w:category>
          <w:name w:val="常规"/>
          <w:gallery w:val="placeholder"/>
        </w:category>
        <w:types>
          <w:type w:val="bbPlcHdr"/>
        </w:types>
        <w:behaviors>
          <w:behavior w:val="content"/>
        </w:behaviors>
        <w:guid w:val="{428C1D0A-E21D-44C9-8C51-6BEA302EA4FF}"/>
      </w:docPartPr>
      <w:docPartBody>
        <w:p w:rsidR="00C278ED" w:rsidRDefault="00A1513F">
          <w:pPr>
            <w:pStyle w:val="27AACDF09E684B57AFD7EF4E72EEFF2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方正书宋简体">
    <w:altName w:val="宋体"/>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13F"/>
    <w:rsid w:val="000D4B6F"/>
    <w:rsid w:val="00193DF6"/>
    <w:rsid w:val="001D0961"/>
    <w:rsid w:val="00220FA1"/>
    <w:rsid w:val="002A0638"/>
    <w:rsid w:val="00345D42"/>
    <w:rsid w:val="003E0410"/>
    <w:rsid w:val="00431E82"/>
    <w:rsid w:val="00505D69"/>
    <w:rsid w:val="006104C0"/>
    <w:rsid w:val="006A6E04"/>
    <w:rsid w:val="00716826"/>
    <w:rsid w:val="00717628"/>
    <w:rsid w:val="0079167E"/>
    <w:rsid w:val="007F6726"/>
    <w:rsid w:val="00825681"/>
    <w:rsid w:val="0083520B"/>
    <w:rsid w:val="008574E8"/>
    <w:rsid w:val="0089038E"/>
    <w:rsid w:val="0089202E"/>
    <w:rsid w:val="009C4334"/>
    <w:rsid w:val="009F14FB"/>
    <w:rsid w:val="00A10E10"/>
    <w:rsid w:val="00A1513F"/>
    <w:rsid w:val="00A45EAB"/>
    <w:rsid w:val="00A62219"/>
    <w:rsid w:val="00A83B09"/>
    <w:rsid w:val="00BA3438"/>
    <w:rsid w:val="00C278ED"/>
    <w:rsid w:val="00CC4197"/>
    <w:rsid w:val="00D02BFF"/>
    <w:rsid w:val="00D04A7D"/>
    <w:rsid w:val="00DF3929"/>
    <w:rsid w:val="00E364D7"/>
    <w:rsid w:val="00E95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0E10"/>
    <w:rPr>
      <w:color w:val="808080"/>
    </w:rPr>
  </w:style>
  <w:style w:type="paragraph" w:customStyle="1" w:styleId="FD650F9FC90345DDBF47EEBB83EB38A9">
    <w:name w:val="FD650F9FC90345DDBF47EEBB83EB38A9"/>
    <w:pPr>
      <w:widowControl w:val="0"/>
      <w:jc w:val="both"/>
    </w:pPr>
  </w:style>
  <w:style w:type="paragraph" w:customStyle="1" w:styleId="FE85A9BD7C3449C88AE55268AFAF505C">
    <w:name w:val="FE85A9BD7C3449C88AE55268AFAF505C"/>
    <w:pPr>
      <w:widowControl w:val="0"/>
      <w:jc w:val="both"/>
    </w:pPr>
  </w:style>
  <w:style w:type="paragraph" w:customStyle="1" w:styleId="27AACDF09E684B57AFD7EF4E72EEFF24">
    <w:name w:val="27AACDF09E684B57AFD7EF4E72EEFF2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61F7A-55A1-43AD-9310-AAC53CFF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99</TotalTime>
  <Pages>17</Pages>
  <Words>2867</Words>
  <Characters>16346</Characters>
  <Application>Microsoft Office Word</Application>
  <DocSecurity>0</DocSecurity>
  <Lines>136</Lines>
  <Paragraphs>38</Paragraphs>
  <ScaleCrop>false</ScaleCrop>
  <Company>PCMI</Company>
  <LinksUpToDate>false</LinksUpToDate>
  <CharactersWithSpaces>19175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DELL</dc:creator>
  <cp:keywords/>
  <dc:description>&lt;config cover="true" show_menu="true" version="1.0.0" doctype="SDKXY"&gt;_x000d_
&lt;/config&gt;</dc:description>
  <cp:lastModifiedBy>Microsoft 帐户</cp:lastModifiedBy>
  <cp:revision>41</cp:revision>
  <cp:lastPrinted>2021-02-02T08:18:00Z</cp:lastPrinted>
  <dcterms:created xsi:type="dcterms:W3CDTF">2023-07-23T11:39:00Z</dcterms:created>
  <dcterms:modified xsi:type="dcterms:W3CDTF">2023-08-28T07:28:00Z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ies>
</file>