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BE" w:rsidRDefault="00056494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8F6EBE" w:rsidRDefault="008F6EBE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8F6EBE">
        <w:trPr>
          <w:trHeight w:val="629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8F6EBE">
        <w:trPr>
          <w:cantSplit/>
          <w:trHeight w:val="1015"/>
        </w:trPr>
        <w:tc>
          <w:tcPr>
            <w:tcW w:w="1765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中文： 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:rsidR="008F6EBE" w:rsidRDefault="00056494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8F6EBE">
        <w:trPr>
          <w:cantSplit/>
          <w:trHeight w:val="723"/>
        </w:trPr>
        <w:tc>
          <w:tcPr>
            <w:tcW w:w="1765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</w:p>
        </w:tc>
      </w:tr>
      <w:tr w:rsidR="008F6EBE">
        <w:trPr>
          <w:cantSplit/>
          <w:trHeight w:val="1026"/>
        </w:trPr>
        <w:tc>
          <w:tcPr>
            <w:tcW w:w="1765" w:type="dxa"/>
            <w:vAlign w:val="center"/>
          </w:tcPr>
          <w:p w:rsidR="008F6EBE" w:rsidRDefault="00056494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中文： 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F6EBE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中文： </w:t>
            </w:r>
          </w:p>
        </w:tc>
      </w:tr>
      <w:tr w:rsidR="008F6EBE">
        <w:trPr>
          <w:cantSplit/>
          <w:trHeight w:val="627"/>
        </w:trPr>
        <w:tc>
          <w:tcPr>
            <w:tcW w:w="1765" w:type="dxa"/>
            <w:vMerge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8F6EBE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8F6EBE" w:rsidRDefault="0005649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中文： </w:t>
            </w:r>
          </w:p>
        </w:tc>
      </w:tr>
      <w:tr w:rsidR="008F6EBE">
        <w:trPr>
          <w:cantSplit/>
          <w:trHeight w:val="539"/>
        </w:trPr>
        <w:tc>
          <w:tcPr>
            <w:tcW w:w="1765" w:type="dxa"/>
            <w:vMerge/>
          </w:tcPr>
          <w:p w:rsidR="008F6EBE" w:rsidRDefault="008F6E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8F6EBE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>□ 是   □ 否</w:t>
            </w:r>
          </w:p>
        </w:tc>
      </w:tr>
      <w:tr w:rsidR="008F6EBE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8F6EBE" w:rsidRDefault="00056494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8F6EBE" w:rsidTr="0049426D">
        <w:trPr>
          <w:cantSplit/>
          <w:trHeight w:val="5252"/>
        </w:trPr>
        <w:tc>
          <w:tcPr>
            <w:tcW w:w="9198" w:type="dxa"/>
            <w:gridSpan w:val="5"/>
            <w:vAlign w:val="center"/>
          </w:tcPr>
          <w:p w:rsidR="008F6EBE" w:rsidRDefault="00056494" w:rsidP="00AC6733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AC6733"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 xml:space="preserve">   □ ISO/IEC JTC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49426D" w:rsidRPr="007044F9">
              <w:rPr>
                <w:rFonts w:ascii="仿宋_GB2312" w:eastAsia="仿宋_GB2312" w:hint="eastAsia"/>
                <w:sz w:val="24"/>
              </w:rPr>
              <w:t>ISO/TC23/SC2 农林拖拉机和机械标准化技术委员会通用设备分技术委员会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="0049426D" w:rsidRPr="007044F9"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 w:rsidR="0049426D" w:rsidRPr="007044F9">
              <w:rPr>
                <w:rFonts w:ascii="仿宋_GB2312" w:eastAsia="仿宋_GB2312" w:hint="eastAsia"/>
                <w:sz w:val="24"/>
              </w:rPr>
              <w:t>2</w:t>
            </w:r>
            <w:r w:rsidR="0049426D" w:rsidRPr="007044F9">
              <w:rPr>
                <w:rFonts w:ascii="仿宋_GB2312" w:eastAsia="仿宋_GB2312"/>
                <w:sz w:val="24"/>
              </w:rPr>
              <w:t xml:space="preserve">, </w:t>
            </w:r>
            <w:hyperlink r:id="rId8" w:history="1">
              <w:r w:rsidR="0049426D" w:rsidRPr="007044F9">
                <w:rPr>
                  <w:rFonts w:ascii="仿宋_GB2312" w:eastAsia="仿宋_GB2312"/>
                  <w:sz w:val="24"/>
                </w:rPr>
                <w:t>Common tests</w:t>
              </w:r>
            </w:hyperlink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4902C6" w:rsidRPr="007044F9">
              <w:rPr>
                <w:rFonts w:eastAsia="仿宋_GB2312" w:hint="eastAsia"/>
                <w:sz w:val="24"/>
              </w:rPr>
              <w:t>线上会议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4902C6" w:rsidRPr="004902C6">
              <w:rPr>
                <w:rFonts w:ascii="仿宋_GB2312" w:eastAsia="仿宋_GB2312" w:hint="eastAsia"/>
                <w:sz w:val="24"/>
                <w:u w:val="single"/>
              </w:rPr>
              <w:t xml:space="preserve"> 202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 xml:space="preserve">3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>09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>15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="004902C6" w:rsidRPr="004902C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>2023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4902C6">
              <w:rPr>
                <w:rFonts w:ascii="仿宋_GB2312" w:eastAsia="仿宋_GB2312" w:hint="eastAsia"/>
                <w:sz w:val="24"/>
              </w:rPr>
              <w:t>年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 xml:space="preserve"> 09 </w:t>
            </w:r>
            <w:r w:rsidR="004902C6">
              <w:rPr>
                <w:rFonts w:ascii="仿宋_GB2312" w:eastAsia="仿宋_GB2312" w:hint="eastAsia"/>
                <w:sz w:val="24"/>
              </w:rPr>
              <w:t>月</w:t>
            </w:r>
            <w:r w:rsidR="004902C6">
              <w:rPr>
                <w:rFonts w:ascii="仿宋_GB2312" w:eastAsia="仿宋_GB2312" w:hint="eastAsia"/>
                <w:sz w:val="24"/>
                <w:u w:val="single"/>
              </w:rPr>
              <w:t xml:space="preserve"> 15 </w:t>
            </w:r>
            <w:r w:rsidR="004902C6">
              <w:rPr>
                <w:rFonts w:ascii="仿宋_GB2312" w:eastAsia="仿宋_GB2312" w:hint="eastAsia"/>
                <w:sz w:val="24"/>
              </w:rPr>
              <w:t>日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是否需要邀请函：□ 是   </w:t>
            </w:r>
            <w:r w:rsidR="0049426D"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</w:t>
            </w:r>
          </w:p>
          <w:p w:rsidR="008F6EBE" w:rsidRDefault="000564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</w:tc>
      </w:tr>
      <w:tr w:rsidR="008F6EBE">
        <w:trPr>
          <w:cantSplit/>
          <w:trHeight w:val="960"/>
        </w:trPr>
        <w:tc>
          <w:tcPr>
            <w:tcW w:w="9198" w:type="dxa"/>
            <w:gridSpan w:val="5"/>
          </w:tcPr>
          <w:p w:rsidR="008F6EBE" w:rsidRDefault="0005649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8F6EBE" w:rsidRDefault="00056494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擅自发表与国家统一技术口径不一致的个人意见；</w:t>
            </w:r>
          </w:p>
          <w:p w:rsidR="008F6EBE" w:rsidRDefault="00056494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8F6EBE" w:rsidRDefault="008F6EBE" w:rsidP="00AC6733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8F6EBE" w:rsidRDefault="00056494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8F6EBE">
        <w:trPr>
          <w:cantSplit/>
          <w:trHeight w:val="1691"/>
        </w:trPr>
        <w:tc>
          <w:tcPr>
            <w:tcW w:w="4715" w:type="dxa"/>
            <w:gridSpan w:val="2"/>
          </w:tcPr>
          <w:p w:rsidR="008F6EBE" w:rsidRDefault="0005649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8F6EBE" w:rsidRDefault="008F6EBE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056494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:rsidR="008F6EBE" w:rsidRDefault="0005649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8F6E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6EBE" w:rsidRDefault="000564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年   月  日</w:t>
            </w:r>
          </w:p>
        </w:tc>
      </w:tr>
    </w:tbl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>
      <w:pPr>
        <w:rPr>
          <w:rFonts w:ascii="仿宋_GB2312" w:eastAsia="仿宋_GB2312"/>
          <w:sz w:val="30"/>
          <w:szCs w:val="30"/>
        </w:rPr>
      </w:pPr>
    </w:p>
    <w:p w:rsidR="008F6EBE" w:rsidRDefault="008F6EBE"/>
    <w:p w:rsidR="008F6EBE" w:rsidRDefault="008F6EBE"/>
    <w:sectPr w:rsidR="008F6EBE" w:rsidSect="008F6EB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58" w:rsidRDefault="00646E58" w:rsidP="008F6EBE">
      <w:r>
        <w:separator/>
      </w:r>
    </w:p>
  </w:endnote>
  <w:endnote w:type="continuationSeparator" w:id="0">
    <w:p w:rsidR="00646E58" w:rsidRDefault="00646E58" w:rsidP="008F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BE" w:rsidRDefault="008F6EBE">
    <w:pPr>
      <w:pStyle w:val="a3"/>
      <w:jc w:val="center"/>
    </w:pPr>
    <w:r>
      <w:fldChar w:fldCharType="begin"/>
    </w:r>
    <w:r w:rsidR="00056494">
      <w:instrText xml:space="preserve"> PAGE   \* MERGEFORMAT </w:instrText>
    </w:r>
    <w:r>
      <w:fldChar w:fldCharType="separate"/>
    </w:r>
    <w:r w:rsidR="0049426D" w:rsidRPr="0049426D">
      <w:rPr>
        <w:noProof/>
        <w:lang w:val="zh-CN"/>
      </w:rPr>
      <w:t>2</w:t>
    </w:r>
    <w:r>
      <w:rPr>
        <w:lang w:val="zh-CN"/>
      </w:rPr>
      <w:fldChar w:fldCharType="end"/>
    </w:r>
  </w:p>
  <w:p w:rsidR="008F6EBE" w:rsidRDefault="008F6E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58" w:rsidRDefault="00646E58" w:rsidP="008F6EBE">
      <w:r>
        <w:separator/>
      </w:r>
    </w:p>
  </w:footnote>
  <w:footnote w:type="continuationSeparator" w:id="0">
    <w:p w:rsidR="00646E58" w:rsidRDefault="00646E58" w:rsidP="008F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C60"/>
    <w:rsid w:val="00046C3A"/>
    <w:rsid w:val="00056494"/>
    <w:rsid w:val="00092C60"/>
    <w:rsid w:val="001F5AF9"/>
    <w:rsid w:val="00255FD6"/>
    <w:rsid w:val="00274923"/>
    <w:rsid w:val="00364627"/>
    <w:rsid w:val="0042657C"/>
    <w:rsid w:val="004902C6"/>
    <w:rsid w:val="0049426D"/>
    <w:rsid w:val="005B5B83"/>
    <w:rsid w:val="00624585"/>
    <w:rsid w:val="00646E58"/>
    <w:rsid w:val="006523F4"/>
    <w:rsid w:val="006605CE"/>
    <w:rsid w:val="00812921"/>
    <w:rsid w:val="008427C0"/>
    <w:rsid w:val="008F6EBE"/>
    <w:rsid w:val="009D56A2"/>
    <w:rsid w:val="009E6E37"/>
    <w:rsid w:val="00A24F51"/>
    <w:rsid w:val="00AC6733"/>
    <w:rsid w:val="00BF0542"/>
    <w:rsid w:val="00D96AC6"/>
    <w:rsid w:val="00E5380F"/>
    <w:rsid w:val="0E3466C0"/>
    <w:rsid w:val="1CD72CBC"/>
    <w:rsid w:val="6B3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F6EBE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6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F6E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6EB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F6EBE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?func=ll&amp;objId=8767152&amp;objAction=browse&amp;viewTyp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陈戈</cp:lastModifiedBy>
  <cp:revision>5</cp:revision>
  <dcterms:created xsi:type="dcterms:W3CDTF">2020-08-05T03:46:00Z</dcterms:created>
  <dcterms:modified xsi:type="dcterms:W3CDTF">2023-07-27T01:29:00Z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