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0484" w14:textId="77777777" w:rsidR="00463487" w:rsidRPr="0036399F" w:rsidRDefault="005A5FEB">
      <w:pPr>
        <w:widowControl/>
        <w:shd w:val="clear" w:color="FFFFFF" w:fill="FFFFFF"/>
        <w:spacing w:before="640" w:after="560" w:line="460" w:lineRule="exact"/>
        <w:jc w:val="center"/>
        <w:outlineLvl w:val="1"/>
        <w:rPr>
          <w:rFonts w:ascii="Times New Roman" w:eastAsia="黑体" w:hAnsi="Times New Roman" w:cs="Times New Roman"/>
          <w:color w:val="000000" w:themeColor="text1"/>
          <w:kern w:val="0"/>
          <w:sz w:val="32"/>
          <w:szCs w:val="20"/>
        </w:rPr>
        <w:sectPr w:rsidR="00463487" w:rsidRPr="0036399F"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36399F">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005FB9AD">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094D045D" w:rsidR="000964AF" w:rsidRPr="00156E5A" w:rsidRDefault="000964AF">
                              <w:pPr>
                                <w:pStyle w:val="afc"/>
                                <w:spacing w:line="240" w:lineRule="exact"/>
                                <w:rPr>
                                  <w:rFonts w:hAnsi="黑体"/>
                                  <w:color w:val="000000" w:themeColor="text1"/>
                                </w:rPr>
                              </w:pPr>
                              <w:r w:rsidRPr="00156E5A">
                                <w:rPr>
                                  <w:b/>
                                  <w:color w:val="000000" w:themeColor="text1"/>
                                </w:rPr>
                                <w:t>ICS</w:t>
                              </w:r>
                              <w:r w:rsidRPr="00156E5A">
                                <w:rPr>
                                  <w:rFonts w:hAnsi="黑体" w:hint="eastAsia"/>
                                  <w:color w:val="000000" w:themeColor="text1"/>
                                </w:rPr>
                                <w:t xml:space="preserve"> </w:t>
                              </w:r>
                              <w:r w:rsidRPr="00156E5A">
                                <w:rPr>
                                  <w:rFonts w:ascii="黑体" w:hAnsi="黑体" w:hint="eastAsia"/>
                                  <w:color w:val="000000" w:themeColor="text1"/>
                                </w:rPr>
                                <w:t>65.060.</w:t>
                              </w:r>
                              <w:r w:rsidRPr="00156E5A">
                                <w:rPr>
                                  <w:rFonts w:ascii="黑体" w:hAnsi="黑体"/>
                                  <w:color w:val="000000" w:themeColor="text1"/>
                                </w:rPr>
                                <w:t>50</w:t>
                              </w:r>
                            </w:p>
                            <w:p w14:paraId="4D654651" w14:textId="77777777" w:rsidR="000964AF" w:rsidRPr="00156E5A" w:rsidRDefault="000964AF">
                              <w:pPr>
                                <w:pStyle w:val="afc"/>
                                <w:spacing w:line="240" w:lineRule="exact"/>
                                <w:rPr>
                                  <w:rFonts w:hAnsi="黑体"/>
                                  <w:color w:val="000000" w:themeColor="text1"/>
                                </w:rPr>
                              </w:pPr>
                              <w:r w:rsidRPr="00156E5A">
                                <w:rPr>
                                  <w:b/>
                                  <w:color w:val="000000" w:themeColor="text1"/>
                                </w:rPr>
                                <w:t>CCS</w:t>
                              </w:r>
                              <w:r w:rsidRPr="00156E5A">
                                <w:rPr>
                                  <w:rFonts w:hint="eastAsia"/>
                                  <w:b/>
                                  <w:color w:val="000000" w:themeColor="text1"/>
                                </w:rPr>
                                <w:t xml:space="preserve"> </w:t>
                              </w:r>
                              <w:r w:rsidRPr="00156E5A">
                                <w:rPr>
                                  <w:b/>
                                  <w:color w:val="000000" w:themeColor="text1"/>
                                </w:rPr>
                                <w:t>B</w:t>
                              </w:r>
                              <w:r w:rsidRPr="00156E5A">
                                <w:rPr>
                                  <w:rFonts w:hint="eastAsia"/>
                                  <w:b/>
                                  <w:color w:val="000000" w:themeColor="text1"/>
                                </w:rPr>
                                <w:t xml:space="preserve"> </w:t>
                              </w:r>
                              <w:r w:rsidRPr="00156E5A">
                                <w:rPr>
                                  <w:rFonts w:ascii="黑体" w:hAnsi="黑体"/>
                                  <w:color w:val="000000" w:themeColor="text1"/>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3F4891B0" w14:textId="6C16E6C7" w:rsidR="000964AF" w:rsidRPr="00156E5A" w:rsidRDefault="000964AF" w:rsidP="00BB247B">
                              <w:pPr>
                                <w:pStyle w:val="20"/>
                                <w:spacing w:before="0" w:line="420" w:lineRule="exact"/>
                                <w:ind w:firstLine="420"/>
                                <w:rPr>
                                  <w:rFonts w:hAnsi="黑体"/>
                                  <w:color w:val="000000" w:themeColor="text1"/>
                                </w:rPr>
                              </w:pPr>
                              <w:r w:rsidRPr="00156E5A">
                                <w:rPr>
                                  <w:b/>
                                  <w:color w:val="000000" w:themeColor="text1"/>
                                </w:rPr>
                                <w:t>T/NJ</w:t>
                              </w:r>
                              <w:r w:rsidRPr="00156E5A">
                                <w:rPr>
                                  <w:color w:val="000000" w:themeColor="text1"/>
                                </w:rPr>
                                <w:t xml:space="preserve"> </w:t>
                              </w:r>
                              <w:r w:rsidRPr="00156E5A">
                                <w:rPr>
                                  <w:rFonts w:ascii="黑体" w:eastAsia="黑体" w:hAnsi="黑体" w:hint="eastAsia"/>
                                  <w:color w:val="000000" w:themeColor="text1"/>
                                </w:rPr>
                                <w:t>1</w:t>
                              </w:r>
                              <w:r w:rsidRPr="00156E5A">
                                <w:rPr>
                                  <w:rFonts w:ascii="黑体" w:eastAsia="黑体" w:hAnsi="黑体"/>
                                  <w:color w:val="000000" w:themeColor="text1"/>
                                </w:rPr>
                                <w:t>394</w:t>
                              </w:r>
                              <w:r w:rsidRPr="00156E5A">
                                <w:rPr>
                                  <w:rFonts w:ascii="黑体" w:eastAsia="黑体" w:hAnsi="黑体" w:hint="eastAsia"/>
                                  <w:color w:val="000000" w:themeColor="text1"/>
                                </w:rPr>
                                <w:t>—202</w:t>
                              </w:r>
                              <w:r>
                                <w:rPr>
                                  <w:rFonts w:ascii="黑体" w:eastAsia="黑体" w:hAnsi="黑体"/>
                                  <w:color w:val="000000" w:themeColor="text1"/>
                                </w:rPr>
                                <w:t>3</w:t>
                              </w:r>
                              <w:r w:rsidRPr="00156E5A">
                                <w:rPr>
                                  <w:b/>
                                  <w:color w:val="000000" w:themeColor="text1"/>
                                </w:rPr>
                                <w:t>/T/CAAMM</w:t>
                              </w:r>
                              <w:r w:rsidRPr="00156E5A">
                                <w:rPr>
                                  <w:rFonts w:hAnsi="黑体" w:hint="eastAsia"/>
                                  <w:color w:val="000000" w:themeColor="text1"/>
                                </w:rPr>
                                <w:t xml:space="preserve"> </w:t>
                              </w:r>
                              <w:r w:rsidRPr="00156E5A">
                                <w:rPr>
                                  <w:rFonts w:ascii="黑体" w:eastAsia="黑体" w:hAnsi="黑体"/>
                                  <w:color w:val="000000" w:themeColor="text1"/>
                                </w:rPr>
                                <w:t>2XX</w:t>
                              </w:r>
                              <w:r w:rsidRPr="00156E5A">
                                <w:rPr>
                                  <w:rFonts w:ascii="黑体" w:eastAsia="黑体" w:hAnsi="黑体" w:hint="eastAsia"/>
                                  <w:color w:val="000000" w:themeColor="text1"/>
                                </w:rPr>
                                <w:t>—202</w:t>
                              </w:r>
                              <w:r>
                                <w:rPr>
                                  <w:rFonts w:ascii="黑体" w:eastAsia="黑体" w:hAnsi="黑体"/>
                                  <w:color w:val="000000" w:themeColor="text1"/>
                                </w:rPr>
                                <w:t>3</w:t>
                              </w:r>
                            </w:p>
                            <w:p w14:paraId="6C4C9CFA" w14:textId="63B8B019" w:rsidR="000964AF" w:rsidRDefault="000964AF">
                              <w:pPr>
                                <w:pStyle w:val="20"/>
                                <w:spacing w:before="0" w:line="420" w:lineRule="exact"/>
                                <w:ind w:firstLine="420"/>
                                <w:rPr>
                                  <w:rFonts w:hAnsi="黑体"/>
                                </w:rPr>
                              </w:pPr>
                              <w:r w:rsidRPr="006666EB">
                                <w:rPr>
                                  <w:b/>
                                </w:rPr>
                                <w:t xml:space="preserve"> </w:t>
                              </w:r>
                            </w:p>
                            <w:p w14:paraId="522F098C" w14:textId="77777777" w:rsidR="000964AF" w:rsidRDefault="000964AF">
                              <w:pPr>
                                <w:pStyle w:val="20"/>
                                <w:ind w:left="1262" w:firstLine="420"/>
                                <w:rPr>
                                  <w:rFonts w:hAnsi="黑体"/>
                                </w:rPr>
                              </w:pPr>
                            </w:p>
                            <w:p w14:paraId="718E1AE5" w14:textId="77777777" w:rsidR="000964AF" w:rsidRDefault="000964AF">
                              <w:pPr>
                                <w:pStyle w:val="20"/>
                                <w:ind w:left="1262" w:firstLine="420"/>
                                <w:rPr>
                                  <w:rFonts w:hAnsi="黑体"/>
                                </w:rPr>
                              </w:pPr>
                            </w:p>
                            <w:p w14:paraId="73AAB7A1" w14:textId="77777777" w:rsidR="000964AF" w:rsidRDefault="000964AF">
                              <w:pPr>
                                <w:pStyle w:val="20"/>
                                <w:ind w:left="1262" w:firstLine="420"/>
                                <w:rPr>
                                  <w:rFonts w:hAnsi="黑体"/>
                                </w:rPr>
                              </w:pPr>
                            </w:p>
                            <w:p w14:paraId="77537FD0" w14:textId="77777777" w:rsidR="000964AF" w:rsidRDefault="000964AF">
                              <w:pPr>
                                <w:pStyle w:val="20"/>
                                <w:ind w:left="1262" w:firstLine="420"/>
                                <w:rPr>
                                  <w:rFonts w:hAnsi="黑体"/>
                                </w:rPr>
                              </w:pPr>
                            </w:p>
                            <w:p w14:paraId="595B5728" w14:textId="77777777" w:rsidR="000964AF" w:rsidRDefault="000964AF">
                              <w:pPr>
                                <w:pStyle w:val="20"/>
                                <w:ind w:left="1262" w:firstLine="420"/>
                                <w:rPr>
                                  <w:rFonts w:hAnsi="黑体"/>
                                </w:rPr>
                              </w:pPr>
                            </w:p>
                            <w:p w14:paraId="202B7878" w14:textId="77777777" w:rsidR="000964AF" w:rsidRDefault="000964AF">
                              <w:pPr>
                                <w:pStyle w:val="20"/>
                                <w:ind w:left="1262" w:firstLine="420"/>
                                <w:rPr>
                                  <w:rFonts w:hAnsi="黑体"/>
                                </w:rPr>
                              </w:pPr>
                            </w:p>
                            <w:p w14:paraId="3EB94C64" w14:textId="77777777" w:rsidR="000964AF" w:rsidRDefault="000964AF">
                              <w:pPr>
                                <w:pStyle w:val="20"/>
                                <w:ind w:left="1262" w:firstLine="420"/>
                                <w:rPr>
                                  <w:rFonts w:hAnsi="黑体"/>
                                </w:rPr>
                              </w:pPr>
                            </w:p>
                            <w:p w14:paraId="65B46607" w14:textId="77777777" w:rsidR="000964AF" w:rsidRDefault="000964AF"/>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0964AF" w:rsidRDefault="000964AF">
                              <w:pPr>
                                <w:pStyle w:val="af6"/>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0964AF" w:rsidRDefault="000964AF">
                              <w:pPr>
                                <w:spacing w:line="640" w:lineRule="exact"/>
                                <w:jc w:val="center"/>
                                <w:textAlignment w:val="center"/>
                                <w:rPr>
                                  <w:rFonts w:ascii="黑体" w:eastAsia="黑体"/>
                                  <w:kern w:val="0"/>
                                  <w:sz w:val="52"/>
                                  <w:szCs w:val="52"/>
                                </w:rPr>
                              </w:pPr>
                            </w:p>
                            <w:p w14:paraId="3CC4E3F8" w14:textId="77777777" w:rsidR="000964AF" w:rsidRDefault="000964AF">
                              <w:pPr>
                                <w:spacing w:line="640" w:lineRule="exact"/>
                                <w:jc w:val="center"/>
                                <w:textAlignment w:val="center"/>
                                <w:rPr>
                                  <w:rFonts w:ascii="黑体" w:eastAsia="黑体"/>
                                  <w:kern w:val="0"/>
                                  <w:sz w:val="52"/>
                                  <w:szCs w:val="52"/>
                                </w:rPr>
                              </w:pPr>
                            </w:p>
                            <w:p w14:paraId="686A856C" w14:textId="77777777" w:rsidR="000964AF" w:rsidRDefault="000964AF">
                              <w:pPr>
                                <w:spacing w:line="640" w:lineRule="exact"/>
                                <w:jc w:val="center"/>
                                <w:textAlignment w:val="center"/>
                                <w:rPr>
                                  <w:rFonts w:ascii="黑体" w:eastAsia="黑体"/>
                                  <w:kern w:val="0"/>
                                  <w:sz w:val="52"/>
                                  <w:szCs w:val="52"/>
                                </w:rPr>
                              </w:pPr>
                            </w:p>
                            <w:p w14:paraId="598D6264" w14:textId="62CB819D" w:rsidR="000964AF" w:rsidRDefault="000964AF">
                              <w:pPr>
                                <w:adjustRightInd w:val="0"/>
                                <w:snapToGrid w:val="0"/>
                                <w:jc w:val="center"/>
                                <w:rPr>
                                  <w:rFonts w:ascii="黑体" w:eastAsia="黑体"/>
                                  <w:sz w:val="52"/>
                                  <w:szCs w:val="52"/>
                                </w:rPr>
                              </w:pPr>
                              <w:r>
                                <w:rPr>
                                  <w:rFonts w:ascii="黑体" w:eastAsia="黑体" w:hint="eastAsia"/>
                                  <w:sz w:val="52"/>
                                  <w:szCs w:val="52"/>
                                </w:rPr>
                                <w:t>肉苁蓉蒸烘</w:t>
                              </w:r>
                              <w:r w:rsidRPr="006666EB">
                                <w:rPr>
                                  <w:rFonts w:ascii="黑体" w:eastAsia="黑体" w:hint="eastAsia"/>
                                  <w:sz w:val="52"/>
                                  <w:szCs w:val="52"/>
                                </w:rPr>
                                <w:t>一体机</w:t>
                              </w:r>
                              <w:r w:rsidRPr="006666EB">
                                <w:rPr>
                                  <w:rFonts w:ascii="黑体" w:eastAsia="黑体"/>
                                  <w:sz w:val="52"/>
                                  <w:szCs w:val="52"/>
                                </w:rPr>
                                <w:cr/>
                              </w:r>
                            </w:p>
                            <w:p w14:paraId="650536A7" w14:textId="4C4D96C5" w:rsidR="000964AF" w:rsidRDefault="000964AF">
                              <w:pPr>
                                <w:adjustRightInd w:val="0"/>
                                <w:snapToGrid w:val="0"/>
                                <w:spacing w:line="480" w:lineRule="auto"/>
                                <w:jc w:val="center"/>
                                <w:rPr>
                                  <w:sz w:val="28"/>
                                  <w:szCs w:val="20"/>
                                </w:rPr>
                              </w:pPr>
                              <w:r w:rsidRPr="00A20AD4">
                                <w:rPr>
                                  <w:rFonts w:ascii="Times New Roman" w:hAnsi="Times New Roman"/>
                                  <w:b/>
                                  <w:sz w:val="28"/>
                                  <w:szCs w:val="28"/>
                                </w:rPr>
                                <w:t>Steaming and drying</w:t>
                              </w:r>
                              <w:r>
                                <w:rPr>
                                  <w:rFonts w:ascii="Times New Roman" w:hAnsi="Times New Roman"/>
                                  <w:b/>
                                  <w:sz w:val="28"/>
                                  <w:szCs w:val="28"/>
                                </w:rPr>
                                <w:t>-in-one</w:t>
                              </w:r>
                              <w:r w:rsidRPr="00A20AD4">
                                <w:rPr>
                                  <w:rFonts w:ascii="Times New Roman" w:hAnsi="Times New Roman"/>
                                  <w:b/>
                                  <w:sz w:val="28"/>
                                  <w:szCs w:val="28"/>
                                </w:rPr>
                                <w:t xml:space="preserve"> machine</w:t>
                              </w:r>
                              <w:r>
                                <w:rPr>
                                  <w:rFonts w:ascii="Times New Roman" w:hAnsi="Times New Roman"/>
                                  <w:b/>
                                  <w:sz w:val="28"/>
                                  <w:szCs w:val="28"/>
                                </w:rPr>
                                <w:t xml:space="preserve"> for </w:t>
                              </w:r>
                              <w:proofErr w:type="spellStart"/>
                              <w:r w:rsidR="00D82188">
                                <w:rPr>
                                  <w:rFonts w:ascii="Times New Roman" w:hAnsi="Times New Roman"/>
                                  <w:b/>
                                  <w:iCs/>
                                  <w:sz w:val="28"/>
                                  <w:szCs w:val="28"/>
                                </w:rPr>
                                <w:t>c</w:t>
                              </w:r>
                              <w:r w:rsidRPr="00D82188">
                                <w:rPr>
                                  <w:rFonts w:ascii="Times New Roman" w:hAnsi="Times New Roman"/>
                                  <w:b/>
                                  <w:iCs/>
                                  <w:sz w:val="28"/>
                                  <w:szCs w:val="28"/>
                                </w:rPr>
                                <w:t>istanche</w:t>
                              </w:r>
                              <w:proofErr w:type="spellEnd"/>
                              <w:r w:rsidRPr="00D82188">
                                <w:rPr>
                                  <w:rFonts w:ascii="Times New Roman" w:hAnsi="Times New Roman"/>
                                  <w:b/>
                                  <w:iCs/>
                                  <w:sz w:val="28"/>
                                  <w:szCs w:val="28"/>
                                </w:rPr>
                                <w:t xml:space="preserve"> </w:t>
                              </w:r>
                              <w:proofErr w:type="spellStart"/>
                              <w:r w:rsidRPr="00D82188">
                                <w:rPr>
                                  <w:rFonts w:ascii="Times New Roman" w:hAnsi="Times New Roman"/>
                                  <w:b/>
                                  <w:iCs/>
                                  <w:sz w:val="28"/>
                                  <w:szCs w:val="28"/>
                                </w:rPr>
                                <w:t>deserticola</w:t>
                              </w:r>
                              <w:proofErr w:type="spellEnd"/>
                            </w:p>
                            <w:p w14:paraId="140E9C7B" w14:textId="54939A52" w:rsidR="000964AF" w:rsidRPr="008379CA" w:rsidRDefault="000964AF">
                              <w:pPr>
                                <w:spacing w:beforeLines="100" w:before="312"/>
                                <w:jc w:val="center"/>
                                <w:rPr>
                                  <w:rFonts w:ascii="华文中宋" w:eastAsia="华文中宋" w:hAnsi="华文中宋"/>
                                  <w:b/>
                                  <w:sz w:val="28"/>
                                  <w:szCs w:val="28"/>
                                </w:rPr>
                              </w:pPr>
                              <w:r w:rsidRPr="008379CA">
                                <w:rPr>
                                  <w:rFonts w:ascii="华文中宋" w:eastAsia="华文中宋" w:hAnsi="华文中宋" w:hint="eastAsia"/>
                                  <w:b/>
                                  <w:sz w:val="28"/>
                                  <w:szCs w:val="28"/>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02A53A5B" w:rsidR="000964AF" w:rsidRDefault="000964AF">
                              <w:pPr>
                                <w:pStyle w:val="af9"/>
                              </w:pPr>
                              <w:r>
                                <w:rPr>
                                  <w:rFonts w:ascii="黑体" w:hint="eastAsia"/>
                                </w:rPr>
                                <w:t>202</w:t>
                              </w:r>
                              <w:r>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0964AF" w:rsidRDefault="000964AF">
                              <w:pPr>
                                <w:pStyle w:val="af9"/>
                                <w:ind w:firstLine="420"/>
                              </w:pPr>
                            </w:p>
                            <w:p w14:paraId="71A0686D" w14:textId="77777777" w:rsidR="000964AF" w:rsidRDefault="000964AF">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303FD5C0" w:rsidR="000964AF" w:rsidRDefault="000964AF">
                              <w:pPr>
                                <w:pStyle w:val="afb"/>
                              </w:pPr>
                              <w:r>
                                <w:rPr>
                                  <w:rFonts w:ascii="黑体" w:hint="eastAsia"/>
                                </w:rPr>
                                <w:t>202</w:t>
                              </w:r>
                              <w:r>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0964AF" w:rsidRDefault="000964AF"/>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0964AF" w:rsidRPr="009D1487" w:rsidRDefault="000964AF" w:rsidP="009D1487">
                                <w:pPr>
                                  <w:pStyle w:val="afd"/>
                                  <w:rPr>
                                    <w:b/>
                                    <w:sz w:val="28"/>
                                    <w:szCs w:val="28"/>
                                  </w:rPr>
                                </w:pPr>
                                <w:r w:rsidRPr="009D1487">
                                  <w:rPr>
                                    <w:rStyle w:val="af3"/>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0964AF" w:rsidRPr="001220ED" w:rsidRDefault="000964AF"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0964AF" w:rsidRPr="001220ED" w:rsidRDefault="000964AF"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14:paraId="0DECB841" w14:textId="094D045D" w:rsidR="000964AF" w:rsidRPr="00156E5A" w:rsidRDefault="000964AF">
                        <w:pPr>
                          <w:pStyle w:val="afc"/>
                          <w:spacing w:line="240" w:lineRule="exact"/>
                          <w:rPr>
                            <w:rFonts w:hAnsi="黑体"/>
                            <w:color w:val="000000" w:themeColor="text1"/>
                          </w:rPr>
                        </w:pPr>
                        <w:r w:rsidRPr="00156E5A">
                          <w:rPr>
                            <w:b/>
                            <w:color w:val="000000" w:themeColor="text1"/>
                          </w:rPr>
                          <w:t>ICS</w:t>
                        </w:r>
                        <w:r w:rsidRPr="00156E5A">
                          <w:rPr>
                            <w:rFonts w:hAnsi="黑体" w:hint="eastAsia"/>
                            <w:color w:val="000000" w:themeColor="text1"/>
                          </w:rPr>
                          <w:t xml:space="preserve"> </w:t>
                        </w:r>
                        <w:r w:rsidRPr="00156E5A">
                          <w:rPr>
                            <w:rFonts w:ascii="黑体" w:hAnsi="黑体" w:hint="eastAsia"/>
                            <w:color w:val="000000" w:themeColor="text1"/>
                          </w:rPr>
                          <w:t>65.060.</w:t>
                        </w:r>
                        <w:r w:rsidRPr="00156E5A">
                          <w:rPr>
                            <w:rFonts w:ascii="黑体" w:hAnsi="黑体"/>
                            <w:color w:val="000000" w:themeColor="text1"/>
                          </w:rPr>
                          <w:t>50</w:t>
                        </w:r>
                      </w:p>
                      <w:p w14:paraId="4D654651" w14:textId="77777777" w:rsidR="000964AF" w:rsidRPr="00156E5A" w:rsidRDefault="000964AF">
                        <w:pPr>
                          <w:pStyle w:val="afc"/>
                          <w:spacing w:line="240" w:lineRule="exact"/>
                          <w:rPr>
                            <w:rFonts w:hAnsi="黑体"/>
                            <w:color w:val="000000" w:themeColor="text1"/>
                          </w:rPr>
                        </w:pPr>
                        <w:r w:rsidRPr="00156E5A">
                          <w:rPr>
                            <w:b/>
                            <w:color w:val="000000" w:themeColor="text1"/>
                          </w:rPr>
                          <w:t>CCS</w:t>
                        </w:r>
                        <w:r w:rsidRPr="00156E5A">
                          <w:rPr>
                            <w:rFonts w:hint="eastAsia"/>
                            <w:b/>
                            <w:color w:val="000000" w:themeColor="text1"/>
                          </w:rPr>
                          <w:t xml:space="preserve"> </w:t>
                        </w:r>
                        <w:r w:rsidRPr="00156E5A">
                          <w:rPr>
                            <w:b/>
                            <w:color w:val="000000" w:themeColor="text1"/>
                          </w:rPr>
                          <w:t>B</w:t>
                        </w:r>
                        <w:r w:rsidRPr="00156E5A">
                          <w:rPr>
                            <w:rFonts w:hint="eastAsia"/>
                            <w:b/>
                            <w:color w:val="000000" w:themeColor="text1"/>
                          </w:rPr>
                          <w:t xml:space="preserve"> </w:t>
                        </w:r>
                        <w:r w:rsidRPr="00156E5A">
                          <w:rPr>
                            <w:rFonts w:ascii="黑体" w:hAnsi="黑体"/>
                            <w:color w:val="000000" w:themeColor="text1"/>
                          </w:rPr>
                          <w:t>91</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inset="0,0,0,0">
                    <w:txbxContent>
                      <w:p w14:paraId="3F4891B0" w14:textId="6C16E6C7" w:rsidR="000964AF" w:rsidRPr="00156E5A" w:rsidRDefault="000964AF" w:rsidP="00BB247B">
                        <w:pPr>
                          <w:pStyle w:val="20"/>
                          <w:spacing w:before="0" w:line="420" w:lineRule="exact"/>
                          <w:ind w:firstLine="420"/>
                          <w:rPr>
                            <w:rFonts w:hAnsi="黑体"/>
                            <w:color w:val="000000" w:themeColor="text1"/>
                          </w:rPr>
                        </w:pPr>
                        <w:r w:rsidRPr="00156E5A">
                          <w:rPr>
                            <w:b/>
                            <w:color w:val="000000" w:themeColor="text1"/>
                          </w:rPr>
                          <w:t>T/NJ</w:t>
                        </w:r>
                        <w:r w:rsidRPr="00156E5A">
                          <w:rPr>
                            <w:color w:val="000000" w:themeColor="text1"/>
                          </w:rPr>
                          <w:t xml:space="preserve"> </w:t>
                        </w:r>
                        <w:r w:rsidRPr="00156E5A">
                          <w:rPr>
                            <w:rFonts w:ascii="黑体" w:eastAsia="黑体" w:hAnsi="黑体" w:hint="eastAsia"/>
                            <w:color w:val="000000" w:themeColor="text1"/>
                          </w:rPr>
                          <w:t>1</w:t>
                        </w:r>
                        <w:r w:rsidRPr="00156E5A">
                          <w:rPr>
                            <w:rFonts w:ascii="黑体" w:eastAsia="黑体" w:hAnsi="黑体"/>
                            <w:color w:val="000000" w:themeColor="text1"/>
                          </w:rPr>
                          <w:t>394</w:t>
                        </w:r>
                        <w:r w:rsidRPr="00156E5A">
                          <w:rPr>
                            <w:rFonts w:ascii="黑体" w:eastAsia="黑体" w:hAnsi="黑体" w:hint="eastAsia"/>
                            <w:color w:val="000000" w:themeColor="text1"/>
                          </w:rPr>
                          <w:t>—202</w:t>
                        </w:r>
                        <w:r>
                          <w:rPr>
                            <w:rFonts w:ascii="黑体" w:eastAsia="黑体" w:hAnsi="黑体"/>
                            <w:color w:val="000000" w:themeColor="text1"/>
                          </w:rPr>
                          <w:t>3</w:t>
                        </w:r>
                        <w:r w:rsidRPr="00156E5A">
                          <w:rPr>
                            <w:b/>
                            <w:color w:val="000000" w:themeColor="text1"/>
                          </w:rPr>
                          <w:t>/T/CAAMM</w:t>
                        </w:r>
                        <w:r w:rsidRPr="00156E5A">
                          <w:rPr>
                            <w:rFonts w:hAnsi="黑体" w:hint="eastAsia"/>
                            <w:color w:val="000000" w:themeColor="text1"/>
                          </w:rPr>
                          <w:t xml:space="preserve"> </w:t>
                        </w:r>
                        <w:r w:rsidRPr="00156E5A">
                          <w:rPr>
                            <w:rFonts w:ascii="黑体" w:eastAsia="黑体" w:hAnsi="黑体"/>
                            <w:color w:val="000000" w:themeColor="text1"/>
                          </w:rPr>
                          <w:t>2XX</w:t>
                        </w:r>
                        <w:r w:rsidRPr="00156E5A">
                          <w:rPr>
                            <w:rFonts w:ascii="黑体" w:eastAsia="黑体" w:hAnsi="黑体" w:hint="eastAsia"/>
                            <w:color w:val="000000" w:themeColor="text1"/>
                          </w:rPr>
                          <w:t>—202</w:t>
                        </w:r>
                        <w:r>
                          <w:rPr>
                            <w:rFonts w:ascii="黑体" w:eastAsia="黑体" w:hAnsi="黑体"/>
                            <w:color w:val="000000" w:themeColor="text1"/>
                          </w:rPr>
                          <w:t>3</w:t>
                        </w:r>
                      </w:p>
                      <w:p w14:paraId="6C4C9CFA" w14:textId="63B8B019" w:rsidR="000964AF" w:rsidRDefault="000964AF">
                        <w:pPr>
                          <w:pStyle w:val="20"/>
                          <w:spacing w:before="0" w:line="420" w:lineRule="exact"/>
                          <w:ind w:firstLine="420"/>
                          <w:rPr>
                            <w:rFonts w:hAnsi="黑体"/>
                          </w:rPr>
                        </w:pPr>
                        <w:r w:rsidRPr="006666EB">
                          <w:rPr>
                            <w:b/>
                          </w:rPr>
                          <w:t xml:space="preserve"> </w:t>
                        </w:r>
                      </w:p>
                      <w:p w14:paraId="522F098C" w14:textId="77777777" w:rsidR="000964AF" w:rsidRDefault="000964AF">
                        <w:pPr>
                          <w:pStyle w:val="20"/>
                          <w:ind w:left="1262" w:firstLine="420"/>
                          <w:rPr>
                            <w:rFonts w:hAnsi="黑体"/>
                          </w:rPr>
                        </w:pPr>
                      </w:p>
                      <w:p w14:paraId="718E1AE5" w14:textId="77777777" w:rsidR="000964AF" w:rsidRDefault="000964AF">
                        <w:pPr>
                          <w:pStyle w:val="20"/>
                          <w:ind w:left="1262" w:firstLine="420"/>
                          <w:rPr>
                            <w:rFonts w:hAnsi="黑体"/>
                          </w:rPr>
                        </w:pPr>
                      </w:p>
                      <w:p w14:paraId="73AAB7A1" w14:textId="77777777" w:rsidR="000964AF" w:rsidRDefault="000964AF">
                        <w:pPr>
                          <w:pStyle w:val="20"/>
                          <w:ind w:left="1262" w:firstLine="420"/>
                          <w:rPr>
                            <w:rFonts w:hAnsi="黑体"/>
                          </w:rPr>
                        </w:pPr>
                      </w:p>
                      <w:p w14:paraId="77537FD0" w14:textId="77777777" w:rsidR="000964AF" w:rsidRDefault="000964AF">
                        <w:pPr>
                          <w:pStyle w:val="20"/>
                          <w:ind w:left="1262" w:firstLine="420"/>
                          <w:rPr>
                            <w:rFonts w:hAnsi="黑体"/>
                          </w:rPr>
                        </w:pPr>
                      </w:p>
                      <w:p w14:paraId="595B5728" w14:textId="77777777" w:rsidR="000964AF" w:rsidRDefault="000964AF">
                        <w:pPr>
                          <w:pStyle w:val="20"/>
                          <w:ind w:left="1262" w:firstLine="420"/>
                          <w:rPr>
                            <w:rFonts w:hAnsi="黑体"/>
                          </w:rPr>
                        </w:pPr>
                      </w:p>
                      <w:p w14:paraId="202B7878" w14:textId="77777777" w:rsidR="000964AF" w:rsidRDefault="000964AF">
                        <w:pPr>
                          <w:pStyle w:val="20"/>
                          <w:ind w:left="1262" w:firstLine="420"/>
                          <w:rPr>
                            <w:rFonts w:hAnsi="黑体"/>
                          </w:rPr>
                        </w:pPr>
                      </w:p>
                      <w:p w14:paraId="3EB94C64" w14:textId="77777777" w:rsidR="000964AF" w:rsidRDefault="000964AF">
                        <w:pPr>
                          <w:pStyle w:val="20"/>
                          <w:ind w:left="1262" w:firstLine="420"/>
                          <w:rPr>
                            <w:rFonts w:hAnsi="黑体"/>
                          </w:rPr>
                        </w:pPr>
                      </w:p>
                      <w:p w14:paraId="65B46607" w14:textId="77777777" w:rsidR="000964AF" w:rsidRDefault="000964AF"/>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14:paraId="2551ED5A" w14:textId="77777777" w:rsidR="000964AF" w:rsidRDefault="000964AF">
                        <w:pPr>
                          <w:pStyle w:val="af6"/>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14:paraId="73AC8706" w14:textId="77777777" w:rsidR="000964AF" w:rsidRDefault="000964AF">
                        <w:pPr>
                          <w:spacing w:line="640" w:lineRule="exact"/>
                          <w:jc w:val="center"/>
                          <w:textAlignment w:val="center"/>
                          <w:rPr>
                            <w:rFonts w:ascii="黑体" w:eastAsia="黑体"/>
                            <w:kern w:val="0"/>
                            <w:sz w:val="52"/>
                            <w:szCs w:val="52"/>
                          </w:rPr>
                        </w:pPr>
                      </w:p>
                      <w:p w14:paraId="3CC4E3F8" w14:textId="77777777" w:rsidR="000964AF" w:rsidRDefault="000964AF">
                        <w:pPr>
                          <w:spacing w:line="640" w:lineRule="exact"/>
                          <w:jc w:val="center"/>
                          <w:textAlignment w:val="center"/>
                          <w:rPr>
                            <w:rFonts w:ascii="黑体" w:eastAsia="黑体"/>
                            <w:kern w:val="0"/>
                            <w:sz w:val="52"/>
                            <w:szCs w:val="52"/>
                          </w:rPr>
                        </w:pPr>
                      </w:p>
                      <w:p w14:paraId="686A856C" w14:textId="77777777" w:rsidR="000964AF" w:rsidRDefault="000964AF">
                        <w:pPr>
                          <w:spacing w:line="640" w:lineRule="exact"/>
                          <w:jc w:val="center"/>
                          <w:textAlignment w:val="center"/>
                          <w:rPr>
                            <w:rFonts w:ascii="黑体" w:eastAsia="黑体"/>
                            <w:kern w:val="0"/>
                            <w:sz w:val="52"/>
                            <w:szCs w:val="52"/>
                          </w:rPr>
                        </w:pPr>
                      </w:p>
                      <w:p w14:paraId="598D6264" w14:textId="62CB819D" w:rsidR="000964AF" w:rsidRDefault="000964AF">
                        <w:pPr>
                          <w:adjustRightInd w:val="0"/>
                          <w:snapToGrid w:val="0"/>
                          <w:jc w:val="center"/>
                          <w:rPr>
                            <w:rFonts w:ascii="黑体" w:eastAsia="黑体"/>
                            <w:sz w:val="52"/>
                            <w:szCs w:val="52"/>
                          </w:rPr>
                        </w:pPr>
                        <w:r>
                          <w:rPr>
                            <w:rFonts w:ascii="黑体" w:eastAsia="黑体" w:hint="eastAsia"/>
                            <w:sz w:val="52"/>
                            <w:szCs w:val="52"/>
                          </w:rPr>
                          <w:t>肉苁蓉蒸烘</w:t>
                        </w:r>
                        <w:r w:rsidRPr="006666EB">
                          <w:rPr>
                            <w:rFonts w:ascii="黑体" w:eastAsia="黑体" w:hint="eastAsia"/>
                            <w:sz w:val="52"/>
                            <w:szCs w:val="52"/>
                          </w:rPr>
                          <w:t>一体机</w:t>
                        </w:r>
                        <w:r w:rsidRPr="006666EB">
                          <w:rPr>
                            <w:rFonts w:ascii="黑体" w:eastAsia="黑体"/>
                            <w:sz w:val="52"/>
                            <w:szCs w:val="52"/>
                          </w:rPr>
                          <w:cr/>
                        </w:r>
                      </w:p>
                      <w:p w14:paraId="650536A7" w14:textId="4C4D96C5" w:rsidR="000964AF" w:rsidRDefault="000964AF">
                        <w:pPr>
                          <w:adjustRightInd w:val="0"/>
                          <w:snapToGrid w:val="0"/>
                          <w:spacing w:line="480" w:lineRule="auto"/>
                          <w:jc w:val="center"/>
                          <w:rPr>
                            <w:sz w:val="28"/>
                            <w:szCs w:val="20"/>
                          </w:rPr>
                        </w:pPr>
                        <w:r w:rsidRPr="00A20AD4">
                          <w:rPr>
                            <w:rFonts w:ascii="Times New Roman" w:hAnsi="Times New Roman"/>
                            <w:b/>
                            <w:sz w:val="28"/>
                            <w:szCs w:val="28"/>
                          </w:rPr>
                          <w:t>Steaming and drying</w:t>
                        </w:r>
                        <w:r>
                          <w:rPr>
                            <w:rFonts w:ascii="Times New Roman" w:hAnsi="Times New Roman"/>
                            <w:b/>
                            <w:sz w:val="28"/>
                            <w:szCs w:val="28"/>
                          </w:rPr>
                          <w:t>-in-one</w:t>
                        </w:r>
                        <w:r w:rsidRPr="00A20AD4">
                          <w:rPr>
                            <w:rFonts w:ascii="Times New Roman" w:hAnsi="Times New Roman"/>
                            <w:b/>
                            <w:sz w:val="28"/>
                            <w:szCs w:val="28"/>
                          </w:rPr>
                          <w:t xml:space="preserve"> machine</w:t>
                        </w:r>
                        <w:r>
                          <w:rPr>
                            <w:rFonts w:ascii="Times New Roman" w:hAnsi="Times New Roman"/>
                            <w:b/>
                            <w:sz w:val="28"/>
                            <w:szCs w:val="28"/>
                          </w:rPr>
                          <w:t xml:space="preserve"> for </w:t>
                        </w:r>
                        <w:proofErr w:type="spellStart"/>
                        <w:r w:rsidR="00D82188">
                          <w:rPr>
                            <w:rFonts w:ascii="Times New Roman" w:hAnsi="Times New Roman"/>
                            <w:b/>
                            <w:iCs/>
                            <w:sz w:val="28"/>
                            <w:szCs w:val="28"/>
                          </w:rPr>
                          <w:t>c</w:t>
                        </w:r>
                        <w:r w:rsidRPr="00D82188">
                          <w:rPr>
                            <w:rFonts w:ascii="Times New Roman" w:hAnsi="Times New Roman"/>
                            <w:b/>
                            <w:iCs/>
                            <w:sz w:val="28"/>
                            <w:szCs w:val="28"/>
                          </w:rPr>
                          <w:t>istanche</w:t>
                        </w:r>
                        <w:proofErr w:type="spellEnd"/>
                        <w:r w:rsidRPr="00D82188">
                          <w:rPr>
                            <w:rFonts w:ascii="Times New Roman" w:hAnsi="Times New Roman"/>
                            <w:b/>
                            <w:iCs/>
                            <w:sz w:val="28"/>
                            <w:szCs w:val="28"/>
                          </w:rPr>
                          <w:t xml:space="preserve"> </w:t>
                        </w:r>
                        <w:proofErr w:type="spellStart"/>
                        <w:r w:rsidRPr="00D82188">
                          <w:rPr>
                            <w:rFonts w:ascii="Times New Roman" w:hAnsi="Times New Roman"/>
                            <w:b/>
                            <w:iCs/>
                            <w:sz w:val="28"/>
                            <w:szCs w:val="28"/>
                          </w:rPr>
                          <w:t>deserticola</w:t>
                        </w:r>
                        <w:proofErr w:type="spellEnd"/>
                      </w:p>
                      <w:p w14:paraId="140E9C7B" w14:textId="54939A52" w:rsidR="000964AF" w:rsidRPr="008379CA" w:rsidRDefault="000964AF">
                        <w:pPr>
                          <w:spacing w:beforeLines="100" w:before="312"/>
                          <w:jc w:val="center"/>
                          <w:rPr>
                            <w:rFonts w:ascii="华文中宋" w:eastAsia="华文中宋" w:hAnsi="华文中宋"/>
                            <w:b/>
                            <w:sz w:val="28"/>
                            <w:szCs w:val="28"/>
                          </w:rPr>
                        </w:pPr>
                        <w:r w:rsidRPr="008379CA">
                          <w:rPr>
                            <w:rFonts w:ascii="华文中宋" w:eastAsia="华文中宋" w:hAnsi="华文中宋" w:hint="eastAsia"/>
                            <w:b/>
                            <w:sz w:val="28"/>
                            <w:szCs w:val="28"/>
                          </w:rPr>
                          <w:t>（征求意见稿）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14:paraId="039F4F37" w14:textId="02A53A5B" w:rsidR="000964AF" w:rsidRDefault="000964AF">
                        <w:pPr>
                          <w:pStyle w:val="af9"/>
                        </w:pPr>
                        <w:r>
                          <w:rPr>
                            <w:rFonts w:ascii="黑体" w:hint="eastAsia"/>
                          </w:rPr>
                          <w:t>202</w:t>
                        </w:r>
                        <w:r>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14:paraId="11AE9540" w14:textId="77777777" w:rsidR="000964AF" w:rsidRDefault="000964AF">
                        <w:pPr>
                          <w:pStyle w:val="af9"/>
                          <w:ind w:firstLine="420"/>
                        </w:pPr>
                      </w:p>
                      <w:p w14:paraId="71A0686D" w14:textId="77777777" w:rsidR="000964AF" w:rsidRDefault="000964AF">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14:paraId="09FD40E1" w14:textId="303FD5C0" w:rsidR="000964AF" w:rsidRDefault="000964AF">
                        <w:pPr>
                          <w:pStyle w:val="afb"/>
                        </w:pPr>
                        <w:r>
                          <w:rPr>
                            <w:rFonts w:ascii="黑体" w:hint="eastAsia"/>
                          </w:rPr>
                          <w:t>202</w:t>
                        </w:r>
                        <w:r>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14:paraId="53AE9D0D" w14:textId="77777777" w:rsidR="000964AF" w:rsidRDefault="000964AF"/>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14:paraId="656D68B8" w14:textId="77777777" w:rsidR="000964AF" w:rsidRPr="009D1487" w:rsidRDefault="000964AF" w:rsidP="009D1487">
                          <w:pPr>
                            <w:pStyle w:val="afd"/>
                            <w:rPr>
                              <w:b/>
                              <w:sz w:val="28"/>
                              <w:szCs w:val="28"/>
                            </w:rPr>
                          </w:pPr>
                          <w:r w:rsidRPr="009D1487">
                            <w:rPr>
                              <w:rStyle w:val="af3"/>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7E7236DB" w14:textId="77777777" w:rsidR="000964AF" w:rsidRPr="001220ED" w:rsidRDefault="000964AF"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0964AF" w:rsidRPr="001220ED" w:rsidRDefault="000964AF"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36399F" w:rsidRDefault="005A5FEB">
      <w:pPr>
        <w:widowControl/>
        <w:shd w:val="clear" w:color="FFFFFF" w:fill="FFFFFF"/>
        <w:spacing w:before="840" w:after="480"/>
        <w:jc w:val="center"/>
        <w:outlineLvl w:val="1"/>
        <w:rPr>
          <w:rFonts w:ascii="Times New Roman" w:eastAsia="黑体" w:hAnsi="Times New Roman" w:cs="Times New Roman"/>
          <w:color w:val="000000" w:themeColor="text1"/>
          <w:kern w:val="0"/>
          <w:sz w:val="32"/>
          <w:szCs w:val="20"/>
        </w:rPr>
      </w:pPr>
      <w:r w:rsidRPr="0036399F">
        <w:rPr>
          <w:rFonts w:ascii="Times New Roman" w:eastAsia="黑体" w:hAnsi="Times New Roman" w:cs="Times New Roman"/>
          <w:color w:val="000000" w:themeColor="text1"/>
          <w:kern w:val="0"/>
          <w:sz w:val="32"/>
          <w:szCs w:val="20"/>
        </w:rPr>
        <w:lastRenderedPageBreak/>
        <w:t>前</w:t>
      </w:r>
      <w:r w:rsidRPr="0036399F">
        <w:rPr>
          <w:rFonts w:ascii="Times New Roman" w:eastAsia="黑体" w:hAnsi="Times New Roman" w:cs="Times New Roman"/>
          <w:color w:val="000000" w:themeColor="text1"/>
          <w:kern w:val="0"/>
          <w:sz w:val="32"/>
          <w:szCs w:val="20"/>
        </w:rPr>
        <w:t xml:space="preserve">    </w:t>
      </w:r>
      <w:r w:rsidRPr="0036399F">
        <w:rPr>
          <w:rFonts w:ascii="Times New Roman" w:eastAsia="黑体" w:hAnsi="Times New Roman" w:cs="Times New Roman"/>
          <w:color w:val="000000" w:themeColor="text1"/>
          <w:kern w:val="0"/>
          <w:sz w:val="32"/>
          <w:szCs w:val="20"/>
        </w:rPr>
        <w:t>言</w:t>
      </w:r>
      <w:bookmarkEnd w:id="0"/>
      <w:bookmarkEnd w:id="1"/>
      <w:bookmarkEnd w:id="2"/>
      <w:bookmarkEnd w:id="3"/>
    </w:p>
    <w:bookmarkEnd w:id="4"/>
    <w:p w14:paraId="4518BC2A" w14:textId="77777777" w:rsidR="00463487" w:rsidRPr="0036399F" w:rsidRDefault="005A5FEB">
      <w:pPr>
        <w:pStyle w:val="af5"/>
        <w:rPr>
          <w:rFonts w:ascii="Times New Roman"/>
          <w:color w:val="000000" w:themeColor="text1"/>
          <w:sz w:val="21"/>
          <w:szCs w:val="21"/>
        </w:rPr>
      </w:pPr>
      <w:r w:rsidRPr="0036399F">
        <w:rPr>
          <w:rFonts w:ascii="Times New Roman"/>
          <w:color w:val="000000" w:themeColor="text1"/>
          <w:sz w:val="21"/>
          <w:szCs w:val="21"/>
        </w:rPr>
        <w:t>本文件按照</w:t>
      </w:r>
      <w:r w:rsidRPr="0036399F">
        <w:rPr>
          <w:rFonts w:ascii="Times New Roman"/>
          <w:color w:val="000000" w:themeColor="text1"/>
          <w:sz w:val="21"/>
          <w:szCs w:val="21"/>
        </w:rPr>
        <w:t>GB/T 1.1</w:t>
      </w:r>
      <w:r w:rsidRPr="007871B1">
        <w:rPr>
          <w:rFonts w:asciiTheme="majorEastAsia" w:eastAsiaTheme="majorEastAsia" w:hAnsiTheme="majorEastAsia"/>
          <w:color w:val="000000" w:themeColor="text1"/>
          <w:sz w:val="21"/>
          <w:szCs w:val="21"/>
        </w:rPr>
        <w:t>—</w:t>
      </w:r>
      <w:r w:rsidRPr="0036399F">
        <w:rPr>
          <w:rFonts w:ascii="Times New Roman"/>
          <w:color w:val="000000" w:themeColor="text1"/>
          <w:sz w:val="21"/>
          <w:szCs w:val="21"/>
        </w:rPr>
        <w:t>2020</w:t>
      </w:r>
      <w:r w:rsidRPr="0036399F">
        <w:rPr>
          <w:rFonts w:ascii="Times New Roman"/>
          <w:color w:val="000000" w:themeColor="text1"/>
          <w:sz w:val="21"/>
          <w:szCs w:val="21"/>
        </w:rPr>
        <w:t>《标准化工作导则</w:t>
      </w:r>
      <w:r w:rsidRPr="0036399F">
        <w:rPr>
          <w:rFonts w:ascii="Times New Roman"/>
          <w:color w:val="000000" w:themeColor="text1"/>
          <w:sz w:val="21"/>
          <w:szCs w:val="21"/>
        </w:rPr>
        <w:t xml:space="preserve">  </w:t>
      </w:r>
      <w:r w:rsidRPr="0036399F">
        <w:rPr>
          <w:rFonts w:ascii="Times New Roman"/>
          <w:color w:val="000000" w:themeColor="text1"/>
          <w:sz w:val="21"/>
          <w:szCs w:val="21"/>
        </w:rPr>
        <w:t>第</w:t>
      </w:r>
      <w:r w:rsidRPr="0036399F">
        <w:rPr>
          <w:rFonts w:ascii="Times New Roman"/>
          <w:color w:val="000000" w:themeColor="text1"/>
          <w:sz w:val="21"/>
          <w:szCs w:val="21"/>
        </w:rPr>
        <w:t>1</w:t>
      </w:r>
      <w:r w:rsidRPr="0036399F">
        <w:rPr>
          <w:rFonts w:ascii="Times New Roman"/>
          <w:color w:val="000000" w:themeColor="text1"/>
          <w:sz w:val="21"/>
          <w:szCs w:val="21"/>
        </w:rPr>
        <w:t>部分：标准化文件的结构和起草规则》的规定起草。</w:t>
      </w:r>
    </w:p>
    <w:p w14:paraId="60F76568" w14:textId="77777777" w:rsidR="00463487" w:rsidRPr="0036399F" w:rsidRDefault="005A5FEB">
      <w:pPr>
        <w:pStyle w:val="af5"/>
        <w:rPr>
          <w:rFonts w:ascii="Times New Roman"/>
          <w:color w:val="000000" w:themeColor="text1"/>
          <w:kern w:val="2"/>
          <w:sz w:val="21"/>
          <w:szCs w:val="21"/>
        </w:rPr>
      </w:pPr>
      <w:r w:rsidRPr="0036399F">
        <w:rPr>
          <w:rFonts w:ascii="Times New Roman"/>
          <w:color w:val="000000" w:themeColor="text1"/>
          <w:kern w:val="2"/>
          <w:sz w:val="21"/>
          <w:szCs w:val="21"/>
        </w:rPr>
        <w:t>请注意本文件的某些内容可能涉及专利。本文件的发布机构不承担识别专利的责任。</w:t>
      </w:r>
    </w:p>
    <w:p w14:paraId="0DFA31EF" w14:textId="77777777" w:rsidR="00463487" w:rsidRPr="0036399F" w:rsidRDefault="005A5FEB">
      <w:pPr>
        <w:pStyle w:val="af5"/>
        <w:rPr>
          <w:rFonts w:ascii="Times New Roman"/>
          <w:color w:val="000000" w:themeColor="text1"/>
          <w:kern w:val="2"/>
          <w:sz w:val="21"/>
          <w:szCs w:val="21"/>
        </w:rPr>
      </w:pPr>
      <w:r w:rsidRPr="0036399F">
        <w:rPr>
          <w:rFonts w:ascii="Times New Roman"/>
          <w:color w:val="000000" w:themeColor="text1"/>
          <w:kern w:val="2"/>
          <w:sz w:val="21"/>
          <w:szCs w:val="21"/>
        </w:rPr>
        <w:t>本文件由中国农业机械学会和中国农业机械工业协会联合提出。</w:t>
      </w:r>
    </w:p>
    <w:p w14:paraId="525A478F" w14:textId="77777777" w:rsidR="00463487" w:rsidRPr="0036399F" w:rsidRDefault="005A5FEB">
      <w:pPr>
        <w:pStyle w:val="af5"/>
        <w:rPr>
          <w:rFonts w:ascii="Times New Roman"/>
          <w:color w:val="000000" w:themeColor="text1"/>
          <w:kern w:val="2"/>
          <w:sz w:val="21"/>
          <w:szCs w:val="21"/>
        </w:rPr>
      </w:pPr>
      <w:r w:rsidRPr="0036399F">
        <w:rPr>
          <w:rFonts w:ascii="Times New Roman"/>
          <w:color w:val="000000" w:themeColor="text1"/>
          <w:kern w:val="2"/>
          <w:sz w:val="21"/>
          <w:szCs w:val="21"/>
        </w:rPr>
        <w:t>本文件由全国农业机械标准化技术委员会（</w:t>
      </w:r>
      <w:r w:rsidRPr="0036399F">
        <w:rPr>
          <w:rFonts w:ascii="Times New Roman"/>
          <w:color w:val="000000" w:themeColor="text1"/>
          <w:kern w:val="2"/>
          <w:sz w:val="21"/>
          <w:szCs w:val="21"/>
        </w:rPr>
        <w:t>SAC/TC 201</w:t>
      </w:r>
      <w:r w:rsidRPr="0036399F">
        <w:rPr>
          <w:rFonts w:ascii="Times New Roman"/>
          <w:color w:val="000000" w:themeColor="text1"/>
          <w:kern w:val="2"/>
          <w:sz w:val="21"/>
          <w:szCs w:val="21"/>
        </w:rPr>
        <w:t>）归口。</w:t>
      </w:r>
    </w:p>
    <w:p w14:paraId="0C78266E" w14:textId="31102697" w:rsidR="00C00A48" w:rsidRPr="00BB247B" w:rsidRDefault="00C00A48" w:rsidP="00BB247B">
      <w:pPr>
        <w:ind w:firstLineChars="200" w:firstLine="420"/>
        <w:rPr>
          <w:rFonts w:ascii="Times New Roman" w:eastAsia="宋体" w:hAnsi="Times New Roman" w:cs="Times New Roman"/>
          <w:szCs w:val="21"/>
        </w:rPr>
      </w:pPr>
      <w:r w:rsidRPr="0036399F">
        <w:rPr>
          <w:rFonts w:ascii="Times New Roman" w:eastAsia="宋体" w:hAnsi="Times New Roman" w:cs="Times New Roman"/>
          <w:color w:val="000000" w:themeColor="text1"/>
          <w:szCs w:val="21"/>
        </w:rPr>
        <w:t>本文件起草单位：</w:t>
      </w:r>
      <w:r w:rsidR="00BB247B" w:rsidRPr="00C1322E">
        <w:rPr>
          <w:rFonts w:ascii="Times New Roman" w:eastAsia="宋体" w:hAnsi="Times New Roman" w:cs="Times New Roman"/>
          <w:szCs w:val="21"/>
        </w:rPr>
        <w:t>中国科学院理化技术研究所</w:t>
      </w:r>
      <w:r w:rsidR="00182476">
        <w:rPr>
          <w:rFonts w:ascii="Times New Roman" w:eastAsia="宋体" w:hAnsi="Times New Roman" w:cs="Times New Roman" w:hint="eastAsia"/>
          <w:szCs w:val="21"/>
        </w:rPr>
        <w:t>。</w:t>
      </w:r>
    </w:p>
    <w:p w14:paraId="36E288D1" w14:textId="6212C11D" w:rsidR="00BB247B" w:rsidRPr="00C1322E" w:rsidRDefault="00C00A48" w:rsidP="00BB247B">
      <w:pPr>
        <w:ind w:firstLineChars="200" w:firstLine="420"/>
        <w:rPr>
          <w:rFonts w:ascii="Times New Roman" w:eastAsia="宋体" w:hAnsi="Times New Roman" w:cs="Times New Roman"/>
          <w:szCs w:val="21"/>
        </w:rPr>
      </w:pPr>
      <w:r w:rsidRPr="00A20AD4">
        <w:rPr>
          <w:rFonts w:ascii="Times New Roman" w:eastAsia="宋体" w:hAnsi="Times New Roman" w:cs="Times New Roman"/>
          <w:szCs w:val="21"/>
        </w:rPr>
        <w:t>本文件主要起草人：</w:t>
      </w:r>
      <w:r w:rsidR="00BB247B" w:rsidRPr="00A20AD4">
        <w:rPr>
          <w:rFonts w:ascii="Times New Roman" w:eastAsia="宋体" w:hAnsi="Times New Roman" w:cs="Times New Roman" w:hint="eastAsia"/>
          <w:szCs w:val="21"/>
        </w:rPr>
        <w:t>张</w:t>
      </w:r>
      <w:r w:rsidR="00BB247B" w:rsidRPr="00C1322E">
        <w:rPr>
          <w:rFonts w:ascii="Times New Roman" w:eastAsia="宋体" w:hAnsi="Times New Roman" w:cs="Times New Roman" w:hint="eastAsia"/>
          <w:szCs w:val="21"/>
        </w:rPr>
        <w:t>振涛、</w:t>
      </w:r>
      <w:r w:rsidR="00BB247B" w:rsidRPr="00C1322E">
        <w:rPr>
          <w:rFonts w:ascii="Times New Roman" w:eastAsia="宋体" w:hAnsi="Times New Roman" w:cs="Times New Roman"/>
          <w:szCs w:val="21"/>
        </w:rPr>
        <w:t>苑铁键</w:t>
      </w:r>
      <w:r w:rsidR="00BB247B" w:rsidRPr="00C1322E">
        <w:rPr>
          <w:rFonts w:ascii="Times New Roman" w:eastAsia="宋体" w:hAnsi="Times New Roman" w:cs="Times New Roman" w:hint="eastAsia"/>
          <w:szCs w:val="21"/>
        </w:rPr>
        <w:t>、</w:t>
      </w:r>
      <w:r w:rsidR="00182476" w:rsidRPr="00C1322E">
        <w:rPr>
          <w:rFonts w:ascii="Times New Roman" w:eastAsia="宋体" w:hAnsi="Times New Roman" w:cs="Times New Roman" w:hint="eastAsia"/>
          <w:szCs w:val="21"/>
        </w:rPr>
        <w:t>李晓琼、</w:t>
      </w:r>
      <w:r w:rsidR="00BB247B" w:rsidRPr="00C1322E">
        <w:rPr>
          <w:rFonts w:ascii="Times New Roman" w:eastAsia="宋体" w:hAnsi="Times New Roman" w:cs="Times New Roman" w:hint="eastAsia"/>
          <w:szCs w:val="21"/>
        </w:rPr>
        <w:t>徐鹏、</w:t>
      </w:r>
      <w:r w:rsidR="00182476">
        <w:rPr>
          <w:rFonts w:ascii="Times New Roman" w:eastAsia="宋体" w:hAnsi="Times New Roman" w:cs="Times New Roman" w:hint="eastAsia"/>
          <w:szCs w:val="21"/>
        </w:rPr>
        <w:t>张化福、</w:t>
      </w:r>
      <w:r w:rsidR="00334D2A" w:rsidRPr="00C1322E">
        <w:rPr>
          <w:rFonts w:ascii="Times New Roman" w:eastAsia="宋体" w:hAnsi="Times New Roman" w:cs="Times New Roman" w:hint="eastAsia"/>
          <w:szCs w:val="21"/>
        </w:rPr>
        <w:t>杨俊玲、</w:t>
      </w:r>
      <w:r w:rsidR="00BB247B" w:rsidRPr="00C1322E">
        <w:rPr>
          <w:rFonts w:ascii="Times New Roman" w:eastAsia="宋体" w:hAnsi="Times New Roman" w:cs="Times New Roman" w:hint="eastAsia"/>
          <w:szCs w:val="21"/>
        </w:rPr>
        <w:t>于泽</w:t>
      </w:r>
      <w:r w:rsidR="00182476">
        <w:rPr>
          <w:rFonts w:ascii="Times New Roman" w:eastAsia="宋体" w:hAnsi="Times New Roman" w:cs="Times New Roman" w:hint="eastAsia"/>
          <w:szCs w:val="21"/>
        </w:rPr>
        <w:t>。</w:t>
      </w:r>
    </w:p>
    <w:p w14:paraId="2BA7914B" w14:textId="77777777" w:rsidR="00BB247B" w:rsidRPr="002E1873" w:rsidRDefault="00BB247B" w:rsidP="00BB247B">
      <w:pPr>
        <w:pStyle w:val="af5"/>
        <w:ind w:firstLineChars="0" w:firstLine="0"/>
        <w:rPr>
          <w:rFonts w:ascii="Times New Roman"/>
        </w:rPr>
      </w:pPr>
    </w:p>
    <w:p w14:paraId="5D3C2B76" w14:textId="567DBC24" w:rsidR="00463487" w:rsidRPr="00BB247B" w:rsidRDefault="00463487" w:rsidP="00BB247B">
      <w:pPr>
        <w:ind w:firstLineChars="200" w:firstLine="420"/>
        <w:rPr>
          <w:rFonts w:ascii="Times New Roman"/>
          <w:color w:val="000000" w:themeColor="text1"/>
        </w:rPr>
        <w:sectPr w:rsidR="00463487" w:rsidRPr="00BB247B" w:rsidSect="007871B1">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18980A98" w:rsidR="00463487" w:rsidRPr="0036399F" w:rsidRDefault="00A20AD4">
      <w:pPr>
        <w:spacing w:before="440" w:after="440"/>
        <w:jc w:val="center"/>
        <w:rPr>
          <w:rFonts w:ascii="Times New Roman" w:eastAsia="黑体" w:hAnsi="Times New Roman" w:cs="Times New Roman"/>
          <w:color w:val="000000" w:themeColor="text1"/>
          <w:sz w:val="32"/>
          <w:szCs w:val="32"/>
        </w:rPr>
      </w:pPr>
      <w:bookmarkStart w:id="5" w:name="_Hlk105433863"/>
      <w:r w:rsidRPr="00A20AD4">
        <w:rPr>
          <w:rFonts w:ascii="Times New Roman" w:eastAsia="黑体" w:hAnsi="Times New Roman" w:cs="Times New Roman" w:hint="eastAsia"/>
          <w:color w:val="000000" w:themeColor="text1"/>
          <w:sz w:val="32"/>
          <w:szCs w:val="32"/>
        </w:rPr>
        <w:t>肉苁蓉蒸烘一体机</w:t>
      </w:r>
    </w:p>
    <w:p w14:paraId="347D04A1" w14:textId="77777777" w:rsidR="00463487" w:rsidRPr="0036399F" w:rsidRDefault="005A5FEB">
      <w:pPr>
        <w:widowControl/>
        <w:spacing w:beforeLines="100" w:before="312" w:afterLines="100" w:after="312"/>
        <w:outlineLvl w:val="1"/>
        <w:rPr>
          <w:rFonts w:ascii="Times New Roman" w:eastAsia="黑体" w:hAnsi="Times New Roman" w:cs="Times New Roman"/>
          <w:color w:val="000000" w:themeColor="text1"/>
          <w:kern w:val="0"/>
          <w:szCs w:val="20"/>
        </w:rPr>
      </w:pPr>
      <w:bookmarkStart w:id="6" w:name="_Toc3652"/>
      <w:bookmarkEnd w:id="5"/>
      <w:r w:rsidRPr="0036399F">
        <w:rPr>
          <w:rFonts w:ascii="Times New Roman" w:eastAsia="黑体" w:hAnsi="Times New Roman" w:cs="Times New Roman"/>
          <w:color w:val="000000" w:themeColor="text1"/>
          <w:kern w:val="0"/>
          <w:szCs w:val="20"/>
        </w:rPr>
        <w:t xml:space="preserve">1  </w:t>
      </w:r>
      <w:r w:rsidRPr="0036399F">
        <w:rPr>
          <w:rFonts w:ascii="Times New Roman" w:eastAsia="黑体" w:hAnsi="Times New Roman" w:cs="Times New Roman"/>
          <w:color w:val="000000" w:themeColor="text1"/>
          <w:kern w:val="0"/>
          <w:szCs w:val="20"/>
        </w:rPr>
        <w:t>范围</w:t>
      </w:r>
      <w:bookmarkEnd w:id="6"/>
    </w:p>
    <w:p w14:paraId="406126BD" w14:textId="58C816CD" w:rsidR="00C00A48" w:rsidRDefault="00C00A48" w:rsidP="00C00A48">
      <w:pPr>
        <w:ind w:firstLineChars="200" w:firstLine="420"/>
        <w:rPr>
          <w:rFonts w:ascii="Times New Roman" w:eastAsia="宋体" w:hAnsi="Times New Roman" w:cs="Times New Roman"/>
          <w:color w:val="000000" w:themeColor="text1"/>
          <w:szCs w:val="24"/>
        </w:rPr>
      </w:pPr>
      <w:r w:rsidRPr="0036399F">
        <w:rPr>
          <w:rFonts w:ascii="Times New Roman" w:eastAsia="宋体" w:hAnsi="Times New Roman" w:cs="Times New Roman"/>
          <w:color w:val="000000" w:themeColor="text1"/>
          <w:szCs w:val="24"/>
        </w:rPr>
        <w:t>本文件规定了</w:t>
      </w:r>
      <w:r w:rsidR="00A20AD4" w:rsidRPr="00A20AD4">
        <w:rPr>
          <w:rFonts w:ascii="Times New Roman" w:eastAsia="宋体" w:hAnsi="Times New Roman" w:cs="Times New Roman" w:hint="eastAsia"/>
          <w:color w:val="000000" w:themeColor="text1"/>
          <w:szCs w:val="24"/>
        </w:rPr>
        <w:t>肉苁蓉蒸烘一体机</w:t>
      </w:r>
      <w:r w:rsidRPr="0036399F">
        <w:rPr>
          <w:rFonts w:ascii="Times New Roman" w:eastAsia="宋体" w:hAnsi="Times New Roman" w:cs="Times New Roman"/>
          <w:color w:val="000000" w:themeColor="text1"/>
          <w:szCs w:val="24"/>
        </w:rPr>
        <w:t>的</w:t>
      </w:r>
      <w:r w:rsidR="007871B1">
        <w:rPr>
          <w:rFonts w:ascii="Times New Roman" w:eastAsia="宋体" w:hAnsi="Times New Roman" w:cs="Times New Roman"/>
          <w:color w:val="000000" w:themeColor="text1"/>
          <w:szCs w:val="24"/>
        </w:rPr>
        <w:t>术语和</w:t>
      </w:r>
      <w:r w:rsidR="00910876" w:rsidRPr="0036399F">
        <w:rPr>
          <w:rFonts w:ascii="Times New Roman" w:eastAsia="宋体" w:hAnsi="Times New Roman" w:cs="Times New Roman"/>
          <w:color w:val="000000" w:themeColor="text1"/>
          <w:szCs w:val="24"/>
        </w:rPr>
        <w:t>定义、</w:t>
      </w:r>
      <w:r w:rsidRPr="0036399F">
        <w:rPr>
          <w:rFonts w:ascii="Times New Roman" w:eastAsia="宋体" w:hAnsi="Times New Roman" w:cs="Times New Roman"/>
          <w:color w:val="000000" w:themeColor="text1"/>
          <w:szCs w:val="24"/>
        </w:rPr>
        <w:t>产品型号、技术要求、试验方法、检验规则</w:t>
      </w:r>
      <w:r w:rsidR="00910876" w:rsidRPr="0036399F">
        <w:rPr>
          <w:rFonts w:ascii="Times New Roman" w:eastAsia="宋体" w:hAnsi="Times New Roman" w:cs="Times New Roman"/>
          <w:color w:val="000000" w:themeColor="text1"/>
          <w:szCs w:val="24"/>
        </w:rPr>
        <w:t>、</w:t>
      </w:r>
      <w:r w:rsidRPr="0036399F">
        <w:rPr>
          <w:rFonts w:ascii="Times New Roman" w:eastAsia="宋体" w:hAnsi="Times New Roman" w:cs="Times New Roman"/>
          <w:color w:val="000000" w:themeColor="text1"/>
          <w:szCs w:val="24"/>
        </w:rPr>
        <w:t>标志、包装、运输</w:t>
      </w:r>
      <w:r w:rsidR="007871B1">
        <w:rPr>
          <w:rFonts w:ascii="Times New Roman" w:eastAsia="宋体" w:hAnsi="Times New Roman" w:cs="Times New Roman" w:hint="eastAsia"/>
          <w:color w:val="000000" w:themeColor="text1"/>
          <w:szCs w:val="24"/>
        </w:rPr>
        <w:t>和</w:t>
      </w:r>
      <w:r w:rsidRPr="0036399F">
        <w:rPr>
          <w:rFonts w:ascii="Times New Roman" w:eastAsia="宋体" w:hAnsi="Times New Roman" w:cs="Times New Roman"/>
          <w:color w:val="000000" w:themeColor="text1"/>
          <w:szCs w:val="24"/>
        </w:rPr>
        <w:t>贮存。</w:t>
      </w:r>
    </w:p>
    <w:p w14:paraId="7A3A8CCC" w14:textId="72208C15" w:rsidR="007871B1" w:rsidRPr="0036399F" w:rsidRDefault="007871B1" w:rsidP="00C00A48">
      <w:pPr>
        <w:ind w:firstLineChars="200" w:firstLine="420"/>
        <w:rPr>
          <w:rFonts w:ascii="Times New Roman" w:eastAsia="宋体" w:hAnsi="Times New Roman" w:cs="Times New Roman"/>
          <w:color w:val="000000" w:themeColor="text1"/>
          <w:szCs w:val="24"/>
        </w:rPr>
      </w:pPr>
      <w:r w:rsidRPr="0036399F">
        <w:rPr>
          <w:rFonts w:ascii="Times New Roman" w:eastAsia="宋体" w:hAnsi="Times New Roman" w:cs="Times New Roman"/>
          <w:color w:val="000000" w:themeColor="text1"/>
          <w:szCs w:val="24"/>
        </w:rPr>
        <w:t>本文件</w:t>
      </w:r>
      <w:r>
        <w:rPr>
          <w:rFonts w:ascii="Times New Roman" w:eastAsia="宋体" w:hAnsi="Times New Roman" w:cs="Times New Roman" w:hint="eastAsia"/>
          <w:color w:val="000000" w:themeColor="text1"/>
          <w:szCs w:val="24"/>
        </w:rPr>
        <w:t>适用于</w:t>
      </w:r>
      <w:r w:rsidRPr="00A20AD4">
        <w:rPr>
          <w:rFonts w:ascii="Times New Roman" w:eastAsia="宋体" w:hAnsi="Times New Roman" w:cs="Times New Roman" w:hint="eastAsia"/>
          <w:color w:val="000000" w:themeColor="text1"/>
          <w:szCs w:val="24"/>
        </w:rPr>
        <w:t>肉苁蓉蒸烘一体机</w:t>
      </w:r>
      <w:r>
        <w:rPr>
          <w:rFonts w:ascii="Times New Roman" w:eastAsia="宋体" w:hAnsi="Times New Roman" w:cs="Times New Roman" w:hint="eastAsia"/>
          <w:color w:val="000000" w:themeColor="text1"/>
          <w:szCs w:val="24"/>
        </w:rPr>
        <w:t>（以下简称“一体机”）。</w:t>
      </w:r>
    </w:p>
    <w:p w14:paraId="7445585C" w14:textId="77777777" w:rsidR="00463487" w:rsidRPr="0036399F" w:rsidRDefault="005A5FEB">
      <w:pPr>
        <w:widowControl/>
        <w:spacing w:beforeLines="100" w:before="312" w:afterLines="100" w:after="312"/>
        <w:outlineLvl w:val="1"/>
        <w:rPr>
          <w:rFonts w:ascii="Times New Roman" w:eastAsia="黑体" w:hAnsi="Times New Roman" w:cs="Times New Roman"/>
          <w:color w:val="000000" w:themeColor="text1"/>
          <w:kern w:val="0"/>
          <w:szCs w:val="20"/>
        </w:rPr>
      </w:pPr>
      <w:bookmarkStart w:id="7" w:name="_Toc13013"/>
      <w:r w:rsidRPr="0036399F">
        <w:rPr>
          <w:rFonts w:ascii="Times New Roman" w:eastAsia="黑体" w:hAnsi="Times New Roman" w:cs="Times New Roman"/>
          <w:color w:val="000000" w:themeColor="text1"/>
          <w:kern w:val="0"/>
          <w:szCs w:val="20"/>
        </w:rPr>
        <w:t xml:space="preserve">2  </w:t>
      </w:r>
      <w:r w:rsidRPr="0036399F">
        <w:rPr>
          <w:rFonts w:ascii="Times New Roman" w:eastAsia="黑体" w:hAnsi="Times New Roman" w:cs="Times New Roman"/>
          <w:color w:val="000000" w:themeColor="text1"/>
          <w:kern w:val="0"/>
          <w:szCs w:val="20"/>
        </w:rPr>
        <w:t>规范性引用文件</w:t>
      </w:r>
      <w:bookmarkEnd w:id="7"/>
    </w:p>
    <w:p w14:paraId="235BBA6F" w14:textId="77777777" w:rsidR="00463487" w:rsidRPr="0036399F" w:rsidRDefault="005A5FEB">
      <w:pPr>
        <w:pStyle w:val="af5"/>
        <w:rPr>
          <w:rFonts w:ascii="Times New Roman"/>
          <w:color w:val="000000" w:themeColor="text1"/>
          <w:sz w:val="21"/>
          <w:szCs w:val="21"/>
        </w:rPr>
      </w:pPr>
      <w:r w:rsidRPr="0036399F">
        <w:rPr>
          <w:rFonts w:ascii="Times New Roman"/>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C5810EC" w14:textId="77777777" w:rsidR="007871B1" w:rsidRPr="0036399F" w:rsidRDefault="007871B1" w:rsidP="007871B1">
      <w:pPr>
        <w:ind w:firstLineChars="200" w:firstLine="420"/>
        <w:rPr>
          <w:rFonts w:ascii="Times New Roman" w:eastAsia="宋体" w:hAnsi="Times New Roman" w:cs="Times New Roman"/>
          <w:color w:val="000000" w:themeColor="text1"/>
          <w:szCs w:val="21"/>
        </w:rPr>
      </w:pPr>
      <w:bookmarkStart w:id="8" w:name="_Toc27975"/>
      <w:bookmarkStart w:id="9" w:name="_Toc12587"/>
      <w:r w:rsidRPr="0036399F">
        <w:rPr>
          <w:rFonts w:ascii="Times New Roman" w:eastAsia="宋体" w:hAnsi="Times New Roman" w:cs="Times New Roman"/>
          <w:color w:val="000000" w:themeColor="text1"/>
          <w:szCs w:val="21"/>
        </w:rPr>
        <w:t xml:space="preserve">GB/T 191  </w:t>
      </w:r>
      <w:r w:rsidRPr="0036399F">
        <w:rPr>
          <w:rFonts w:ascii="Times New Roman" w:eastAsia="宋体" w:hAnsi="Times New Roman" w:cs="Times New Roman"/>
          <w:color w:val="000000" w:themeColor="text1"/>
          <w:szCs w:val="21"/>
        </w:rPr>
        <w:t>包装储运图示标志</w:t>
      </w:r>
    </w:p>
    <w:p w14:paraId="3A772002" w14:textId="0DA32117" w:rsidR="007871B1" w:rsidRPr="0036399F" w:rsidRDefault="007871B1" w:rsidP="007871B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GB 2894 </w:t>
      </w:r>
      <w:r w:rsidR="00206589">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安全标志及其使用导则</w:t>
      </w:r>
    </w:p>
    <w:p w14:paraId="27DEDDDD" w14:textId="463936D6" w:rsidR="007871B1" w:rsidRPr="0036399F" w:rsidRDefault="007871B1" w:rsidP="007871B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GB/T</w:t>
      </w:r>
      <w:r w:rsidR="00206589">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 xml:space="preserve">3768  </w:t>
      </w:r>
      <w:r w:rsidRPr="0036399F">
        <w:rPr>
          <w:rFonts w:ascii="Times New Roman" w:eastAsia="宋体" w:hAnsi="Times New Roman" w:cs="Times New Roman"/>
          <w:color w:val="000000" w:themeColor="text1"/>
          <w:szCs w:val="21"/>
        </w:rPr>
        <w:t>声学</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声压法测定噪声源</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声功率级</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反射面上方采用包络测量表面的简易法</w:t>
      </w:r>
    </w:p>
    <w:p w14:paraId="29BEF08E" w14:textId="77777777" w:rsidR="007871B1" w:rsidRPr="0036399F" w:rsidRDefault="007871B1" w:rsidP="007871B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GB/T 4208  </w:t>
      </w:r>
      <w:r w:rsidRPr="0036399F">
        <w:rPr>
          <w:rFonts w:ascii="Times New Roman" w:eastAsia="宋体" w:hAnsi="Times New Roman" w:cs="Times New Roman"/>
          <w:color w:val="000000" w:themeColor="text1"/>
          <w:szCs w:val="21"/>
        </w:rPr>
        <w:t>外壳防护等级（</w:t>
      </w:r>
      <w:r w:rsidRPr="0036399F">
        <w:rPr>
          <w:rFonts w:ascii="Times New Roman" w:eastAsia="宋体" w:hAnsi="Times New Roman" w:cs="Times New Roman"/>
          <w:color w:val="000000" w:themeColor="text1"/>
          <w:szCs w:val="21"/>
        </w:rPr>
        <w:t>IP</w:t>
      </w:r>
      <w:r w:rsidRPr="0036399F">
        <w:rPr>
          <w:rFonts w:ascii="Times New Roman" w:eastAsia="宋体" w:hAnsi="Times New Roman" w:cs="Times New Roman"/>
          <w:color w:val="000000" w:themeColor="text1"/>
          <w:szCs w:val="21"/>
        </w:rPr>
        <w:t>代码）</w:t>
      </w:r>
    </w:p>
    <w:p w14:paraId="7E825D5F" w14:textId="549838A5" w:rsidR="007871B1" w:rsidRPr="0036399F" w:rsidRDefault="007871B1" w:rsidP="007871B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GB/T 4272</w:t>
      </w:r>
      <w:r w:rsidR="000964AF">
        <w:rPr>
          <w:rFonts w:asciiTheme="minorEastAsia" w:hAnsiTheme="minorEastAsia" w:cs="Times New Roman"/>
          <w:color w:val="000000" w:themeColor="text1"/>
          <w:szCs w:val="21"/>
        </w:rPr>
        <w:t xml:space="preserve"> </w:t>
      </w:r>
      <w:r w:rsidR="00206589">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设备及管道绝热技术通则</w:t>
      </w:r>
    </w:p>
    <w:p w14:paraId="5FA1E66A" w14:textId="77777777" w:rsidR="00866BAF" w:rsidRPr="00866BAF" w:rsidRDefault="00866BAF" w:rsidP="00866BAF">
      <w:pPr>
        <w:widowControl/>
        <w:autoSpaceDE w:val="0"/>
        <w:autoSpaceDN w:val="0"/>
        <w:ind w:firstLineChars="200" w:firstLine="420"/>
        <w:rPr>
          <w:rFonts w:ascii="Times New Roman" w:hAnsi="Times New Roman" w:cs="Times New Roman"/>
          <w:noProof/>
          <w:kern w:val="0"/>
          <w:szCs w:val="21"/>
        </w:rPr>
      </w:pPr>
      <w:r w:rsidRPr="00866BAF">
        <w:rPr>
          <w:rFonts w:ascii="Times New Roman" w:hAnsi="Times New Roman" w:cs="Times New Roman"/>
          <w:noProof/>
          <w:kern w:val="0"/>
          <w:szCs w:val="21"/>
        </w:rPr>
        <w:t xml:space="preserve">GB/T 5226.1  </w:t>
      </w:r>
      <w:r w:rsidRPr="00866BAF">
        <w:rPr>
          <w:rFonts w:ascii="Times New Roman" w:hAnsi="Times New Roman" w:cs="Times New Roman"/>
          <w:noProof/>
          <w:kern w:val="0"/>
          <w:szCs w:val="21"/>
        </w:rPr>
        <w:t>机械电气安全</w:t>
      </w:r>
      <w:r w:rsidRPr="00866BAF">
        <w:rPr>
          <w:rFonts w:ascii="Times New Roman" w:hAnsi="Times New Roman" w:cs="Times New Roman"/>
          <w:noProof/>
          <w:kern w:val="0"/>
          <w:szCs w:val="21"/>
        </w:rPr>
        <w:t xml:space="preserve">  </w:t>
      </w:r>
      <w:r w:rsidRPr="00866BAF">
        <w:rPr>
          <w:rFonts w:ascii="Times New Roman" w:hAnsi="Times New Roman" w:cs="Times New Roman"/>
          <w:noProof/>
          <w:kern w:val="0"/>
          <w:szCs w:val="21"/>
        </w:rPr>
        <w:t>机械电气设备</w:t>
      </w:r>
      <w:r w:rsidRPr="00866BAF">
        <w:rPr>
          <w:rFonts w:ascii="Times New Roman" w:hAnsi="Times New Roman" w:cs="Times New Roman"/>
          <w:noProof/>
          <w:kern w:val="0"/>
          <w:szCs w:val="21"/>
        </w:rPr>
        <w:t xml:space="preserve">  </w:t>
      </w:r>
      <w:r w:rsidRPr="00866BAF">
        <w:rPr>
          <w:rFonts w:ascii="Times New Roman" w:hAnsi="Times New Roman" w:cs="Times New Roman"/>
          <w:noProof/>
          <w:kern w:val="0"/>
          <w:szCs w:val="21"/>
        </w:rPr>
        <w:t>第</w:t>
      </w:r>
      <w:r w:rsidRPr="00866BAF">
        <w:rPr>
          <w:rFonts w:ascii="Times New Roman" w:hAnsi="Times New Roman" w:cs="Times New Roman"/>
          <w:noProof/>
          <w:kern w:val="0"/>
          <w:szCs w:val="21"/>
        </w:rPr>
        <w:t>1</w:t>
      </w:r>
      <w:r w:rsidRPr="00866BAF">
        <w:rPr>
          <w:rFonts w:ascii="Times New Roman" w:hAnsi="Times New Roman" w:cs="Times New Roman"/>
          <w:noProof/>
          <w:kern w:val="0"/>
          <w:szCs w:val="21"/>
        </w:rPr>
        <w:t>部分：通用技术条件</w:t>
      </w:r>
    </w:p>
    <w:p w14:paraId="315D3C83" w14:textId="77777777" w:rsidR="00866BAF" w:rsidRPr="00866BAF" w:rsidRDefault="00866BAF" w:rsidP="00866BAF">
      <w:pPr>
        <w:widowControl/>
        <w:autoSpaceDE w:val="0"/>
        <w:autoSpaceDN w:val="0"/>
        <w:ind w:leftChars="200" w:left="420"/>
        <w:rPr>
          <w:rFonts w:ascii="Times New Roman" w:hAnsi="Times New Roman" w:cs="Times New Roman"/>
          <w:noProof/>
          <w:kern w:val="0"/>
          <w:szCs w:val="20"/>
        </w:rPr>
      </w:pPr>
      <w:r w:rsidRPr="00866BAF">
        <w:rPr>
          <w:rFonts w:ascii="Times New Roman" w:hAnsi="Times New Roman" w:cs="Times New Roman"/>
          <w:noProof/>
          <w:kern w:val="0"/>
          <w:szCs w:val="20"/>
        </w:rPr>
        <w:t xml:space="preserve">GB/T 9480   </w:t>
      </w:r>
      <w:r w:rsidRPr="00866BAF">
        <w:rPr>
          <w:rFonts w:ascii="Times New Roman" w:hAnsi="Times New Roman" w:cs="Times New Roman"/>
          <w:noProof/>
          <w:kern w:val="0"/>
          <w:szCs w:val="20"/>
        </w:rPr>
        <w:t>农林拖拉机和机械、草坪和园艺动力机械</w:t>
      </w:r>
      <w:r w:rsidRPr="00866BAF">
        <w:rPr>
          <w:rFonts w:ascii="Times New Roman" w:hAnsi="Times New Roman" w:cs="Times New Roman"/>
          <w:noProof/>
          <w:kern w:val="0"/>
          <w:szCs w:val="20"/>
        </w:rPr>
        <w:t xml:space="preserve">  </w:t>
      </w:r>
      <w:r w:rsidRPr="00866BAF">
        <w:rPr>
          <w:rFonts w:ascii="Times New Roman" w:hAnsi="Times New Roman" w:cs="Times New Roman"/>
          <w:noProof/>
          <w:kern w:val="0"/>
          <w:szCs w:val="20"/>
        </w:rPr>
        <w:t>使用说明书编写规则</w:t>
      </w:r>
    </w:p>
    <w:p w14:paraId="1F4230F6" w14:textId="77777777" w:rsidR="00866BAF" w:rsidRPr="00866BAF" w:rsidRDefault="00866BAF" w:rsidP="00866BAF">
      <w:pPr>
        <w:widowControl/>
        <w:autoSpaceDE w:val="0"/>
        <w:autoSpaceDN w:val="0"/>
        <w:ind w:firstLineChars="200" w:firstLine="420"/>
        <w:rPr>
          <w:rFonts w:ascii="Times New Roman" w:hAnsi="Times New Roman" w:cs="Times New Roman"/>
          <w:noProof/>
          <w:kern w:val="0"/>
          <w:szCs w:val="20"/>
        </w:rPr>
      </w:pPr>
      <w:r w:rsidRPr="00866BAF">
        <w:rPr>
          <w:rFonts w:ascii="Times New Roman" w:hAnsi="Times New Roman" w:cs="Times New Roman"/>
          <w:noProof/>
          <w:kern w:val="0"/>
          <w:szCs w:val="20"/>
        </w:rPr>
        <w:t xml:space="preserve">GB 10395.1  </w:t>
      </w:r>
      <w:r w:rsidRPr="00866BAF">
        <w:rPr>
          <w:rFonts w:ascii="Times New Roman" w:hAnsi="Times New Roman" w:cs="Times New Roman"/>
          <w:noProof/>
          <w:kern w:val="0"/>
          <w:szCs w:val="20"/>
        </w:rPr>
        <w:t>农林机械</w:t>
      </w:r>
      <w:r w:rsidRPr="00866BAF">
        <w:rPr>
          <w:rFonts w:ascii="Times New Roman" w:hAnsi="Times New Roman" w:cs="Times New Roman"/>
          <w:noProof/>
          <w:kern w:val="0"/>
          <w:szCs w:val="20"/>
        </w:rPr>
        <w:t xml:space="preserve">  </w:t>
      </w:r>
      <w:r w:rsidRPr="00866BAF">
        <w:rPr>
          <w:rFonts w:ascii="Times New Roman" w:hAnsi="Times New Roman" w:cs="Times New Roman"/>
          <w:noProof/>
          <w:kern w:val="0"/>
          <w:szCs w:val="20"/>
        </w:rPr>
        <w:t>安全</w:t>
      </w:r>
      <w:r w:rsidRPr="00866BAF">
        <w:rPr>
          <w:rFonts w:ascii="Times New Roman" w:hAnsi="Times New Roman" w:cs="Times New Roman"/>
          <w:noProof/>
          <w:kern w:val="0"/>
          <w:szCs w:val="20"/>
        </w:rPr>
        <w:t xml:space="preserve">  </w:t>
      </w:r>
      <w:r w:rsidRPr="00866BAF">
        <w:rPr>
          <w:rFonts w:ascii="Times New Roman" w:hAnsi="Times New Roman" w:cs="Times New Roman"/>
          <w:noProof/>
          <w:kern w:val="0"/>
          <w:szCs w:val="20"/>
        </w:rPr>
        <w:t>第</w:t>
      </w:r>
      <w:r w:rsidRPr="00866BAF">
        <w:rPr>
          <w:rFonts w:ascii="Times New Roman" w:hAnsi="Times New Roman" w:cs="Times New Roman"/>
          <w:noProof/>
          <w:kern w:val="0"/>
          <w:szCs w:val="20"/>
        </w:rPr>
        <w:t>1</w:t>
      </w:r>
      <w:r w:rsidRPr="00866BAF">
        <w:rPr>
          <w:rFonts w:ascii="Times New Roman" w:hAnsi="Times New Roman" w:cs="Times New Roman"/>
          <w:noProof/>
          <w:kern w:val="0"/>
          <w:szCs w:val="20"/>
        </w:rPr>
        <w:t>部分：总则</w:t>
      </w:r>
    </w:p>
    <w:p w14:paraId="495D0BA2" w14:textId="77777777" w:rsidR="00866BAF" w:rsidRPr="00866BAF" w:rsidRDefault="00866BAF" w:rsidP="00866BAF">
      <w:pPr>
        <w:widowControl/>
        <w:autoSpaceDE w:val="0"/>
        <w:autoSpaceDN w:val="0"/>
        <w:ind w:firstLineChars="200" w:firstLine="420"/>
        <w:rPr>
          <w:rFonts w:ascii="Times New Roman" w:hAnsi="Times New Roman" w:cs="Times New Roman"/>
          <w:noProof/>
          <w:kern w:val="0"/>
          <w:szCs w:val="20"/>
        </w:rPr>
      </w:pPr>
      <w:r w:rsidRPr="00866BAF">
        <w:rPr>
          <w:rFonts w:ascii="Times New Roman" w:hAnsi="Times New Roman" w:cs="Times New Roman"/>
          <w:noProof/>
          <w:kern w:val="0"/>
          <w:szCs w:val="20"/>
        </w:rPr>
        <w:t xml:space="preserve">GB 10396    </w:t>
      </w:r>
      <w:r w:rsidRPr="00866BAF">
        <w:rPr>
          <w:rFonts w:ascii="Times New Roman" w:hAnsi="Times New Roman" w:cs="Times New Roman"/>
          <w:noProof/>
          <w:kern w:val="0"/>
          <w:szCs w:val="20"/>
        </w:rPr>
        <w:t>农林拖拉机和机械、草坪和园艺动力机械</w:t>
      </w:r>
      <w:r w:rsidRPr="00866BAF">
        <w:rPr>
          <w:rFonts w:ascii="Times New Roman" w:hAnsi="Times New Roman" w:cs="Times New Roman"/>
          <w:noProof/>
          <w:kern w:val="0"/>
          <w:szCs w:val="20"/>
        </w:rPr>
        <w:t xml:space="preserve">  </w:t>
      </w:r>
      <w:r w:rsidRPr="00866BAF">
        <w:rPr>
          <w:rFonts w:ascii="Times New Roman" w:hAnsi="Times New Roman" w:cs="Times New Roman"/>
          <w:noProof/>
          <w:kern w:val="0"/>
          <w:szCs w:val="20"/>
        </w:rPr>
        <w:t>安全标志和危险图形</w:t>
      </w:r>
      <w:r w:rsidRPr="00866BAF">
        <w:rPr>
          <w:rFonts w:ascii="Times New Roman" w:hAnsi="Times New Roman" w:cs="Times New Roman"/>
          <w:noProof/>
          <w:kern w:val="0"/>
          <w:szCs w:val="20"/>
        </w:rPr>
        <w:t xml:space="preserve">  </w:t>
      </w:r>
      <w:r w:rsidRPr="00866BAF">
        <w:rPr>
          <w:rFonts w:ascii="Times New Roman" w:hAnsi="Times New Roman" w:cs="Times New Roman"/>
          <w:noProof/>
          <w:kern w:val="0"/>
          <w:szCs w:val="20"/>
        </w:rPr>
        <w:t>总则</w:t>
      </w:r>
    </w:p>
    <w:p w14:paraId="2598C71D" w14:textId="22673A76" w:rsidR="00120131" w:rsidRPr="0036399F" w:rsidRDefault="00120131" w:rsidP="0012013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GB/T 13306 </w:t>
      </w:r>
      <w:r w:rsidR="00206589">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标牌</w:t>
      </w:r>
    </w:p>
    <w:p w14:paraId="55EA50EB" w14:textId="77777777" w:rsidR="007871B1" w:rsidRPr="0036399F" w:rsidRDefault="007871B1" w:rsidP="007871B1">
      <w:pPr>
        <w:ind w:firstLineChars="200" w:firstLine="420"/>
        <w:rPr>
          <w:rFonts w:ascii="Times New Roman" w:eastAsia="宋体" w:hAnsi="Times New Roman" w:cs="Times New Roman"/>
          <w:color w:val="000000" w:themeColor="text1"/>
          <w:szCs w:val="21"/>
        </w:rPr>
      </w:pPr>
      <w:bookmarkStart w:id="10" w:name="_Hlk111722592"/>
      <w:r w:rsidRPr="0036399F">
        <w:rPr>
          <w:rFonts w:ascii="Times New Roman" w:eastAsia="宋体" w:hAnsi="Times New Roman" w:cs="Times New Roman"/>
          <w:color w:val="000000" w:themeColor="text1"/>
          <w:szCs w:val="21"/>
        </w:rPr>
        <w:t xml:space="preserve">GB 15179 </w:t>
      </w:r>
      <w:r>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食品机械润滑脂</w:t>
      </w:r>
    </w:p>
    <w:bookmarkEnd w:id="10"/>
    <w:p w14:paraId="06F62FAF" w14:textId="77777777" w:rsidR="00866BAF" w:rsidRPr="00866BAF" w:rsidRDefault="00866BAF" w:rsidP="00866BAF">
      <w:pPr>
        <w:widowControl/>
        <w:autoSpaceDE w:val="0"/>
        <w:autoSpaceDN w:val="0"/>
        <w:ind w:firstLineChars="200" w:firstLine="420"/>
        <w:rPr>
          <w:rFonts w:ascii="Times New Roman" w:hAnsi="Times New Roman" w:cs="Times New Roman"/>
          <w:noProof/>
          <w:kern w:val="0"/>
          <w:szCs w:val="20"/>
        </w:rPr>
      </w:pPr>
      <w:r w:rsidRPr="00866BAF">
        <w:rPr>
          <w:rFonts w:ascii="Times New Roman" w:hAnsi="Times New Roman" w:cs="Times New Roman"/>
          <w:noProof/>
          <w:kern w:val="0"/>
          <w:szCs w:val="20"/>
        </w:rPr>
        <w:t xml:space="preserve">GB 16798   </w:t>
      </w:r>
      <w:r w:rsidRPr="00866BAF">
        <w:rPr>
          <w:rFonts w:ascii="Times New Roman" w:hAnsi="Times New Roman" w:cs="Times New Roman"/>
          <w:noProof/>
          <w:kern w:val="0"/>
          <w:szCs w:val="20"/>
        </w:rPr>
        <w:t>食品机械安全卫生</w:t>
      </w:r>
    </w:p>
    <w:p w14:paraId="4D57FDD9" w14:textId="77777777" w:rsidR="00120131" w:rsidRPr="00866BAF" w:rsidRDefault="00120131" w:rsidP="00120131">
      <w:pPr>
        <w:ind w:firstLineChars="200" w:firstLine="420"/>
        <w:rPr>
          <w:rFonts w:ascii="Times New Roman" w:eastAsia="宋体" w:hAnsi="Times New Roman" w:cs="Times New Roman"/>
          <w:color w:val="000000" w:themeColor="text1"/>
          <w:szCs w:val="21"/>
        </w:rPr>
      </w:pPr>
      <w:r w:rsidRPr="00866BAF">
        <w:rPr>
          <w:rFonts w:ascii="Times New Roman" w:eastAsia="宋体" w:hAnsi="Times New Roman" w:cs="Times New Roman"/>
          <w:color w:val="000000" w:themeColor="text1"/>
          <w:szCs w:val="21"/>
        </w:rPr>
        <w:t xml:space="preserve">GB/T 19891  </w:t>
      </w:r>
      <w:r w:rsidRPr="00866BAF">
        <w:rPr>
          <w:rFonts w:ascii="Times New Roman" w:eastAsia="宋体" w:hAnsi="Times New Roman" w:cs="Times New Roman"/>
          <w:color w:val="000000" w:themeColor="text1"/>
          <w:szCs w:val="21"/>
        </w:rPr>
        <w:t>机械安全</w:t>
      </w:r>
      <w:r w:rsidRPr="00866BAF">
        <w:rPr>
          <w:rFonts w:ascii="Times New Roman" w:eastAsia="宋体" w:hAnsi="Times New Roman" w:cs="Times New Roman"/>
          <w:color w:val="000000" w:themeColor="text1"/>
          <w:szCs w:val="21"/>
        </w:rPr>
        <w:t xml:space="preserve">  </w:t>
      </w:r>
      <w:r w:rsidRPr="00866BAF">
        <w:rPr>
          <w:rFonts w:ascii="Times New Roman" w:eastAsia="宋体" w:hAnsi="Times New Roman" w:cs="Times New Roman"/>
          <w:color w:val="000000" w:themeColor="text1"/>
          <w:szCs w:val="21"/>
        </w:rPr>
        <w:t>机械设计的卫生要求</w:t>
      </w:r>
    </w:p>
    <w:p w14:paraId="3867BAD6" w14:textId="77777777" w:rsidR="007B5784" w:rsidRDefault="007B5784" w:rsidP="00206589">
      <w:pPr>
        <w:ind w:firstLineChars="200" w:firstLine="420"/>
        <w:rPr>
          <w:rFonts w:ascii="Times New Roman" w:eastAsia="宋体" w:hAnsi="Times New Roman" w:cs="Times New Roman"/>
          <w:color w:val="000000" w:themeColor="text1"/>
          <w:szCs w:val="21"/>
        </w:rPr>
      </w:pPr>
      <w:r w:rsidRPr="007B5784">
        <w:rPr>
          <w:rFonts w:ascii="Times New Roman" w:eastAsia="宋体" w:hAnsi="Times New Roman" w:cs="Times New Roman"/>
          <w:color w:val="000000" w:themeColor="text1"/>
          <w:szCs w:val="21"/>
        </w:rPr>
        <w:t>GB/T 20801.1</w:t>
      </w:r>
      <w:r>
        <w:rPr>
          <w:rFonts w:ascii="Times New Roman" w:eastAsia="宋体" w:hAnsi="Times New Roman" w:cs="Times New Roman"/>
          <w:color w:val="000000" w:themeColor="text1"/>
          <w:szCs w:val="21"/>
        </w:rPr>
        <w:t xml:space="preserve">  </w:t>
      </w:r>
      <w:r w:rsidRPr="007B5784">
        <w:rPr>
          <w:rFonts w:ascii="Times New Roman" w:eastAsia="宋体" w:hAnsi="Times New Roman" w:cs="Times New Roman" w:hint="eastAsia"/>
          <w:color w:val="000000" w:themeColor="text1"/>
          <w:szCs w:val="21"/>
        </w:rPr>
        <w:t>压力管道规范</w:t>
      </w:r>
      <w:r w:rsidRPr="007B5784">
        <w:rPr>
          <w:rFonts w:ascii="Times New Roman" w:eastAsia="宋体" w:hAnsi="Times New Roman" w:cs="Times New Roman" w:hint="eastAsia"/>
          <w:color w:val="000000" w:themeColor="text1"/>
          <w:szCs w:val="21"/>
        </w:rPr>
        <w:t xml:space="preserve"> </w:t>
      </w:r>
      <w:r w:rsidRPr="007B5784">
        <w:rPr>
          <w:rFonts w:ascii="Times New Roman" w:eastAsia="宋体" w:hAnsi="Times New Roman" w:cs="Times New Roman" w:hint="eastAsia"/>
          <w:color w:val="000000" w:themeColor="text1"/>
          <w:szCs w:val="21"/>
        </w:rPr>
        <w:t>工业管道</w:t>
      </w:r>
      <w:r w:rsidRPr="007B5784">
        <w:rPr>
          <w:rFonts w:ascii="Times New Roman" w:eastAsia="宋体" w:hAnsi="Times New Roman" w:cs="Times New Roman" w:hint="eastAsia"/>
          <w:color w:val="000000" w:themeColor="text1"/>
          <w:szCs w:val="21"/>
        </w:rPr>
        <w:t xml:space="preserve"> </w:t>
      </w:r>
      <w:r w:rsidRPr="007B5784">
        <w:rPr>
          <w:rFonts w:ascii="Times New Roman" w:eastAsia="宋体" w:hAnsi="Times New Roman" w:cs="Times New Roman" w:hint="eastAsia"/>
          <w:color w:val="000000" w:themeColor="text1"/>
          <w:szCs w:val="21"/>
        </w:rPr>
        <w:t>第</w:t>
      </w:r>
      <w:r w:rsidRPr="007B5784">
        <w:rPr>
          <w:rFonts w:ascii="Times New Roman" w:eastAsia="宋体" w:hAnsi="Times New Roman" w:cs="Times New Roman" w:hint="eastAsia"/>
          <w:color w:val="000000" w:themeColor="text1"/>
          <w:szCs w:val="21"/>
        </w:rPr>
        <w:t>1</w:t>
      </w:r>
      <w:r w:rsidRPr="007B5784">
        <w:rPr>
          <w:rFonts w:ascii="Times New Roman" w:eastAsia="宋体" w:hAnsi="Times New Roman" w:cs="Times New Roman" w:hint="eastAsia"/>
          <w:color w:val="000000" w:themeColor="text1"/>
          <w:szCs w:val="21"/>
        </w:rPr>
        <w:t>部分</w:t>
      </w:r>
      <w:r w:rsidRPr="007B5784">
        <w:rPr>
          <w:rFonts w:ascii="Times New Roman" w:eastAsia="宋体" w:hAnsi="Times New Roman" w:cs="Times New Roman" w:hint="eastAsia"/>
          <w:color w:val="000000" w:themeColor="text1"/>
          <w:szCs w:val="21"/>
        </w:rPr>
        <w:t>:</w:t>
      </w:r>
      <w:r w:rsidRPr="007B5784">
        <w:rPr>
          <w:rFonts w:ascii="Times New Roman" w:eastAsia="宋体" w:hAnsi="Times New Roman" w:cs="Times New Roman" w:hint="eastAsia"/>
          <w:color w:val="000000" w:themeColor="text1"/>
          <w:szCs w:val="21"/>
        </w:rPr>
        <w:t>总则</w:t>
      </w:r>
    </w:p>
    <w:p w14:paraId="49B585A0" w14:textId="7E776F31" w:rsidR="00206589" w:rsidRPr="0036399F" w:rsidRDefault="00206589" w:rsidP="00206589">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GB/T</w:t>
      </w:r>
      <w:r>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 xml:space="preserve">23821  </w:t>
      </w:r>
      <w:r w:rsidRPr="0036399F">
        <w:rPr>
          <w:rFonts w:ascii="Times New Roman" w:eastAsia="宋体" w:hAnsi="Times New Roman" w:cs="Times New Roman"/>
          <w:color w:val="000000" w:themeColor="text1"/>
          <w:szCs w:val="21"/>
        </w:rPr>
        <w:t>机械安全</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防止上下肢触及危险区的安全距离</w:t>
      </w:r>
    </w:p>
    <w:p w14:paraId="463ED317" w14:textId="73E194C2" w:rsidR="00206589" w:rsidRPr="0036399F" w:rsidRDefault="00206589" w:rsidP="00206589">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GB/T 24342—2009</w:t>
      </w:r>
      <w:r>
        <w:rPr>
          <w:rFonts w:ascii="Times New Roman" w:eastAsia="宋体" w:hAnsi="Times New Roman" w:cs="Times New Roman" w:hint="eastAsia"/>
          <w:color w:val="000000" w:themeColor="text1"/>
          <w:szCs w:val="21"/>
        </w:rPr>
        <w:t xml:space="preserve"> </w:t>
      </w:r>
      <w:r>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工业机械电气设备</w:t>
      </w:r>
      <w:r w:rsidRPr="0036399F">
        <w:rPr>
          <w:rFonts w:ascii="Times New Roman" w:eastAsia="宋体" w:hAnsi="Times New Roman" w:cs="Times New Roman"/>
          <w:color w:val="000000" w:themeColor="text1"/>
          <w:szCs w:val="21"/>
        </w:rPr>
        <w:t xml:space="preserve"> </w:t>
      </w:r>
      <w:r w:rsidR="00866BA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保护接地电路连续性实验规范</w:t>
      </w:r>
    </w:p>
    <w:p w14:paraId="316A2B28" w14:textId="5156ADC3" w:rsidR="004B7753" w:rsidRDefault="004B7753" w:rsidP="00120131">
      <w:pPr>
        <w:ind w:firstLineChars="200" w:firstLine="420"/>
        <w:rPr>
          <w:rFonts w:ascii="Times New Roman" w:eastAsia="宋体" w:hAnsi="Times New Roman" w:cs="Times New Roman"/>
          <w:color w:val="000000" w:themeColor="text1"/>
        </w:rPr>
      </w:pPr>
      <w:r w:rsidRPr="0036399F">
        <w:rPr>
          <w:rFonts w:ascii="Times New Roman" w:eastAsia="宋体" w:hAnsi="Times New Roman" w:cs="Times New Roman"/>
          <w:color w:val="000000" w:themeColor="text1"/>
        </w:rPr>
        <w:t>JB/T 8574</w:t>
      </w:r>
      <w:r w:rsidR="007B5784">
        <w:rPr>
          <w:rFonts w:ascii="Times New Roman" w:eastAsia="宋体" w:hAnsi="Times New Roman" w:cs="Times New Roman"/>
          <w:color w:val="000000" w:themeColor="text1"/>
        </w:rPr>
        <w:t xml:space="preserve">  </w:t>
      </w:r>
      <w:r w:rsidR="007B5784" w:rsidRPr="007B5784">
        <w:rPr>
          <w:rFonts w:ascii="Times New Roman" w:eastAsia="宋体" w:hAnsi="Times New Roman" w:cs="Times New Roman" w:hint="eastAsia"/>
          <w:color w:val="000000" w:themeColor="text1"/>
        </w:rPr>
        <w:t>农机具产品</w:t>
      </w:r>
      <w:r w:rsidR="007B5784">
        <w:rPr>
          <w:rFonts w:ascii="Times New Roman" w:eastAsia="宋体" w:hAnsi="Times New Roman" w:cs="Times New Roman" w:hint="eastAsia"/>
          <w:color w:val="000000" w:themeColor="text1"/>
        </w:rPr>
        <w:t xml:space="preserve"> </w:t>
      </w:r>
      <w:r w:rsidR="007B5784" w:rsidRPr="007B5784">
        <w:rPr>
          <w:rFonts w:ascii="Times New Roman" w:eastAsia="宋体" w:hAnsi="Times New Roman" w:cs="Times New Roman" w:hint="eastAsia"/>
          <w:color w:val="000000" w:themeColor="text1"/>
        </w:rPr>
        <w:t xml:space="preserve"> </w:t>
      </w:r>
      <w:r w:rsidR="007B5784" w:rsidRPr="007B5784">
        <w:rPr>
          <w:rFonts w:ascii="Times New Roman" w:eastAsia="宋体" w:hAnsi="Times New Roman" w:cs="Times New Roman" w:hint="eastAsia"/>
          <w:color w:val="000000" w:themeColor="text1"/>
        </w:rPr>
        <w:t>型号编制规则</w:t>
      </w:r>
    </w:p>
    <w:p w14:paraId="58B38635" w14:textId="51067B91" w:rsidR="00120131" w:rsidRPr="0036399F" w:rsidRDefault="00120131" w:rsidP="0012013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SB/T 222  </w:t>
      </w:r>
      <w:r w:rsidRPr="0036399F">
        <w:rPr>
          <w:rFonts w:ascii="Times New Roman" w:eastAsia="宋体" w:hAnsi="Times New Roman" w:cs="Times New Roman"/>
          <w:color w:val="000000" w:themeColor="text1"/>
          <w:szCs w:val="21"/>
        </w:rPr>
        <w:t>食品机械通用技术条件</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基本技术要求</w:t>
      </w:r>
    </w:p>
    <w:p w14:paraId="7A309304" w14:textId="77777777" w:rsidR="00120131" w:rsidRPr="0036399F" w:rsidRDefault="00120131" w:rsidP="0012013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SB/T 223  </w:t>
      </w:r>
      <w:r w:rsidRPr="0036399F">
        <w:rPr>
          <w:rFonts w:ascii="Times New Roman" w:eastAsia="宋体" w:hAnsi="Times New Roman" w:cs="Times New Roman"/>
          <w:color w:val="000000" w:themeColor="text1"/>
          <w:szCs w:val="21"/>
        </w:rPr>
        <w:t>食品机械通用技术条件</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机械加工技术要求</w:t>
      </w:r>
    </w:p>
    <w:p w14:paraId="3484F2A5" w14:textId="77777777" w:rsidR="00120131" w:rsidRPr="0036399F" w:rsidRDefault="00120131" w:rsidP="0012013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SB/T 224  </w:t>
      </w:r>
      <w:r w:rsidRPr="0036399F">
        <w:rPr>
          <w:rFonts w:ascii="Times New Roman" w:eastAsia="宋体" w:hAnsi="Times New Roman" w:cs="Times New Roman"/>
          <w:color w:val="000000" w:themeColor="text1"/>
          <w:szCs w:val="21"/>
        </w:rPr>
        <w:t>食品机械通用技术条件</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装配技术要求</w:t>
      </w:r>
    </w:p>
    <w:p w14:paraId="6B5D76E2" w14:textId="77777777" w:rsidR="00120131" w:rsidRPr="0036399F" w:rsidRDefault="00120131" w:rsidP="0012013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SB/T 226  </w:t>
      </w:r>
      <w:r w:rsidRPr="0036399F">
        <w:rPr>
          <w:rFonts w:ascii="Times New Roman" w:eastAsia="宋体" w:hAnsi="Times New Roman" w:cs="Times New Roman"/>
          <w:color w:val="000000" w:themeColor="text1"/>
          <w:szCs w:val="21"/>
        </w:rPr>
        <w:t>食品机械通用技术条件</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焊接、铆接技术要求</w:t>
      </w:r>
    </w:p>
    <w:p w14:paraId="7BA6BF39" w14:textId="77777777" w:rsidR="00120131" w:rsidRPr="0036399F" w:rsidRDefault="00120131" w:rsidP="00120131">
      <w:pPr>
        <w:ind w:firstLineChars="200" w:firstLine="420"/>
        <w:rPr>
          <w:rFonts w:ascii="Times New Roman" w:eastAsia="宋体" w:hAnsi="Times New Roman" w:cs="Times New Roman"/>
          <w:color w:val="000000" w:themeColor="text1"/>
          <w:szCs w:val="21"/>
        </w:rPr>
      </w:pPr>
      <w:r w:rsidRPr="0036399F">
        <w:rPr>
          <w:rFonts w:ascii="Times New Roman" w:eastAsia="宋体" w:hAnsi="Times New Roman" w:cs="Times New Roman"/>
          <w:color w:val="000000" w:themeColor="text1"/>
          <w:szCs w:val="21"/>
        </w:rPr>
        <w:t xml:space="preserve">SB/T 229  </w:t>
      </w:r>
      <w:r w:rsidRPr="0036399F">
        <w:rPr>
          <w:rFonts w:ascii="Times New Roman" w:eastAsia="宋体" w:hAnsi="Times New Roman" w:cs="Times New Roman"/>
          <w:color w:val="000000" w:themeColor="text1"/>
          <w:szCs w:val="21"/>
        </w:rPr>
        <w:t>食品机械通用技术条件</w:t>
      </w:r>
      <w:r w:rsidRPr="0036399F">
        <w:rPr>
          <w:rFonts w:ascii="Times New Roman" w:eastAsia="宋体" w:hAnsi="Times New Roman" w:cs="Times New Roman"/>
          <w:color w:val="000000" w:themeColor="text1"/>
          <w:szCs w:val="21"/>
        </w:rPr>
        <w:t xml:space="preserve">  </w:t>
      </w:r>
      <w:r w:rsidRPr="0036399F">
        <w:rPr>
          <w:rFonts w:ascii="Times New Roman" w:eastAsia="宋体" w:hAnsi="Times New Roman" w:cs="Times New Roman"/>
          <w:color w:val="000000" w:themeColor="text1"/>
          <w:szCs w:val="21"/>
        </w:rPr>
        <w:t>产品包装技术要求</w:t>
      </w:r>
    </w:p>
    <w:p w14:paraId="6D1BBA98" w14:textId="7D81F5B9" w:rsidR="00463487" w:rsidRPr="00206589" w:rsidRDefault="005A5FEB" w:rsidP="00120131">
      <w:pPr>
        <w:widowControl/>
        <w:spacing w:beforeLines="100" w:before="312" w:afterLines="100" w:after="312"/>
        <w:outlineLvl w:val="1"/>
        <w:rPr>
          <w:rFonts w:ascii="黑体" w:eastAsia="黑体" w:hAnsi="黑体" w:cs="Times New Roman"/>
          <w:color w:val="000000" w:themeColor="text1"/>
          <w:kern w:val="0"/>
          <w:szCs w:val="20"/>
        </w:rPr>
      </w:pPr>
      <w:r w:rsidRPr="00206589">
        <w:rPr>
          <w:rFonts w:ascii="黑体" w:eastAsia="黑体" w:hAnsi="黑体" w:cs="Times New Roman"/>
          <w:color w:val="000000" w:themeColor="text1"/>
          <w:kern w:val="0"/>
          <w:szCs w:val="20"/>
        </w:rPr>
        <w:t>3  术语和定义</w:t>
      </w:r>
      <w:bookmarkEnd w:id="8"/>
    </w:p>
    <w:p w14:paraId="094CB108" w14:textId="2DE61FA3" w:rsidR="00120131" w:rsidRPr="00206589" w:rsidRDefault="00120131" w:rsidP="00206589">
      <w:pPr>
        <w:pStyle w:val="af5"/>
        <w:rPr>
          <w:rFonts w:ascii="Times New Roman"/>
          <w:color w:val="000000" w:themeColor="text1"/>
          <w:sz w:val="21"/>
          <w:szCs w:val="21"/>
        </w:rPr>
      </w:pPr>
      <w:r w:rsidRPr="00206589">
        <w:rPr>
          <w:rFonts w:ascii="Times New Roman"/>
          <w:color w:val="000000" w:themeColor="text1"/>
          <w:sz w:val="21"/>
          <w:szCs w:val="21"/>
        </w:rPr>
        <w:t>下列术语和定义适用于本标准。</w:t>
      </w:r>
    </w:p>
    <w:p w14:paraId="3658468C" w14:textId="6B07EAE1"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.1</w:t>
      </w:r>
    </w:p>
    <w:p w14:paraId="70588CD3" w14:textId="1508BB25" w:rsidR="008F5A2E" w:rsidRPr="00206589" w:rsidRDefault="00A20AD4" w:rsidP="00206589">
      <w:pPr>
        <w:pStyle w:val="a0"/>
        <w:numPr>
          <w:ilvl w:val="0"/>
          <w:numId w:val="0"/>
        </w:numPr>
        <w:spacing w:beforeLines="0" w:before="0" w:afterLines="0" w:after="0"/>
        <w:ind w:firstLineChars="200" w:firstLine="420"/>
        <w:jc w:val="both"/>
        <w:rPr>
          <w:rFonts w:ascii="Times New Roman"/>
          <w:color w:val="000000" w:themeColor="text1"/>
        </w:rPr>
      </w:pPr>
      <w:r w:rsidRPr="00206589">
        <w:rPr>
          <w:rFonts w:ascii="Times New Roman" w:hint="eastAsia"/>
          <w:color w:val="000000" w:themeColor="text1"/>
        </w:rPr>
        <w:t>肉苁蓉蒸烘一体机</w:t>
      </w:r>
      <w:r w:rsidR="008F5A2E" w:rsidRPr="00206589">
        <w:rPr>
          <w:rFonts w:ascii="Times New Roman" w:hint="eastAsia"/>
          <w:color w:val="000000" w:themeColor="text1"/>
        </w:rPr>
        <w:t xml:space="preserve"> </w:t>
      </w:r>
      <w:r w:rsidR="00206589" w:rsidRPr="00206589">
        <w:rPr>
          <w:rFonts w:ascii="Times New Roman"/>
          <w:b/>
          <w:color w:val="000000" w:themeColor="text1"/>
        </w:rPr>
        <w:t xml:space="preserve"> </w:t>
      </w:r>
      <w:r w:rsidR="00206589" w:rsidRPr="00206589">
        <w:rPr>
          <w:rFonts w:ascii="Times New Roman" w:hint="eastAsia"/>
          <w:b/>
          <w:color w:val="000000" w:themeColor="text1"/>
        </w:rPr>
        <w:t>s</w:t>
      </w:r>
      <w:r w:rsidRPr="00206589">
        <w:rPr>
          <w:rFonts w:ascii="Times New Roman"/>
          <w:b/>
          <w:color w:val="000000" w:themeColor="text1"/>
        </w:rPr>
        <w:t xml:space="preserve">teaming and drying-in-one machine for </w:t>
      </w:r>
      <w:proofErr w:type="spellStart"/>
      <w:r w:rsidR="00C30C37">
        <w:rPr>
          <w:rFonts w:ascii="Times New Roman" w:hint="eastAsia"/>
          <w:b/>
          <w:iCs/>
          <w:color w:val="000000" w:themeColor="text1"/>
        </w:rPr>
        <w:t>c</w:t>
      </w:r>
      <w:r w:rsidRPr="00C30C37">
        <w:rPr>
          <w:rFonts w:ascii="Times New Roman"/>
          <w:b/>
          <w:iCs/>
          <w:color w:val="000000" w:themeColor="text1"/>
        </w:rPr>
        <w:t>istanche</w:t>
      </w:r>
      <w:proofErr w:type="spellEnd"/>
      <w:r w:rsidRPr="00C30C37">
        <w:rPr>
          <w:rFonts w:ascii="Times New Roman"/>
          <w:b/>
          <w:iCs/>
          <w:color w:val="000000" w:themeColor="text1"/>
        </w:rPr>
        <w:t xml:space="preserve"> </w:t>
      </w:r>
      <w:proofErr w:type="spellStart"/>
      <w:r w:rsidRPr="00C30C37">
        <w:rPr>
          <w:rFonts w:ascii="Times New Roman"/>
          <w:b/>
          <w:iCs/>
          <w:color w:val="000000" w:themeColor="text1"/>
        </w:rPr>
        <w:t>deserticol</w:t>
      </w:r>
      <w:r w:rsidRPr="00206589">
        <w:rPr>
          <w:rFonts w:ascii="Times New Roman"/>
          <w:b/>
          <w:i/>
          <w:iCs/>
          <w:color w:val="000000" w:themeColor="text1"/>
        </w:rPr>
        <w:t>a</w:t>
      </w:r>
      <w:proofErr w:type="spellEnd"/>
    </w:p>
    <w:p w14:paraId="125DCA2D" w14:textId="7A49E46F" w:rsidR="008F5A2E" w:rsidRPr="00206589" w:rsidRDefault="00925F85" w:rsidP="00206589">
      <w:pPr>
        <w:pStyle w:val="af5"/>
        <w:rPr>
          <w:rFonts w:ascii="Times New Roman"/>
          <w:sz w:val="21"/>
          <w:szCs w:val="21"/>
        </w:rPr>
      </w:pPr>
      <w:r w:rsidRPr="00206589">
        <w:rPr>
          <w:rFonts w:ascii="Times New Roman" w:hint="eastAsia"/>
          <w:sz w:val="21"/>
          <w:szCs w:val="21"/>
        </w:rPr>
        <w:t>由蒸煮</w:t>
      </w:r>
      <w:r w:rsidR="006C6499" w:rsidRPr="00206589">
        <w:rPr>
          <w:rFonts w:ascii="Times New Roman" w:hint="eastAsia"/>
          <w:sz w:val="21"/>
          <w:szCs w:val="21"/>
        </w:rPr>
        <w:t>系统和晒制系统集合一体，</w:t>
      </w:r>
      <w:r w:rsidRPr="00206589">
        <w:rPr>
          <w:rFonts w:ascii="Times New Roman" w:hint="eastAsia"/>
          <w:sz w:val="21"/>
          <w:szCs w:val="21"/>
        </w:rPr>
        <w:t>对</w:t>
      </w:r>
      <w:r w:rsidR="00A20AD4" w:rsidRPr="00206589">
        <w:rPr>
          <w:rFonts w:ascii="Times New Roman" w:hint="eastAsia"/>
          <w:sz w:val="21"/>
          <w:szCs w:val="21"/>
        </w:rPr>
        <w:t>肉苁蓉</w:t>
      </w:r>
      <w:r w:rsidRPr="00206589">
        <w:rPr>
          <w:rFonts w:ascii="Times New Roman" w:hint="eastAsia"/>
          <w:sz w:val="21"/>
          <w:szCs w:val="21"/>
        </w:rPr>
        <w:t>进行</w:t>
      </w:r>
      <w:r w:rsidR="006C6499" w:rsidRPr="00206589">
        <w:rPr>
          <w:rFonts w:ascii="Times New Roman" w:hint="eastAsia"/>
          <w:sz w:val="21"/>
          <w:szCs w:val="21"/>
        </w:rPr>
        <w:t>反复</w:t>
      </w:r>
      <w:r w:rsidRPr="00206589">
        <w:rPr>
          <w:rFonts w:ascii="Times New Roman" w:hint="eastAsia"/>
          <w:sz w:val="21"/>
          <w:szCs w:val="21"/>
        </w:rPr>
        <w:t>蒸制和晒制的</w:t>
      </w:r>
      <w:r w:rsidR="006C6499" w:rsidRPr="00206589">
        <w:rPr>
          <w:rFonts w:ascii="Times New Roman" w:hint="eastAsia"/>
          <w:sz w:val="21"/>
          <w:szCs w:val="21"/>
        </w:rPr>
        <w:t>机器</w:t>
      </w:r>
    </w:p>
    <w:p w14:paraId="09C9EB0C" w14:textId="7C8E8243"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w:t>
      </w:r>
      <w:r>
        <w:rPr>
          <w:rFonts w:hAnsi="黑体"/>
          <w:color w:val="000000" w:themeColor="text1"/>
        </w:rPr>
        <w:t>2</w:t>
      </w:r>
    </w:p>
    <w:p w14:paraId="5E3028BE" w14:textId="7FCD7314" w:rsidR="00120131" w:rsidRPr="00206589" w:rsidRDefault="00120131" w:rsidP="00206589">
      <w:pPr>
        <w:pStyle w:val="a0"/>
        <w:numPr>
          <w:ilvl w:val="0"/>
          <w:numId w:val="0"/>
        </w:numPr>
        <w:spacing w:beforeLines="0" w:before="0" w:afterLines="0" w:after="0"/>
        <w:ind w:firstLineChars="200" w:firstLine="420"/>
        <w:jc w:val="both"/>
        <w:rPr>
          <w:rFonts w:ascii="Times New Roman"/>
          <w:b/>
          <w:color w:val="000000" w:themeColor="text1"/>
        </w:rPr>
      </w:pPr>
      <w:proofErr w:type="gramStart"/>
      <w:r w:rsidRPr="00206589">
        <w:rPr>
          <w:rFonts w:ascii="Times New Roman"/>
          <w:color w:val="000000" w:themeColor="text1"/>
        </w:rPr>
        <w:t>蒸煮机</w:t>
      </w:r>
      <w:proofErr w:type="gramEnd"/>
      <w:r w:rsidRPr="00206589">
        <w:rPr>
          <w:rFonts w:ascii="Times New Roman"/>
          <w:color w:val="000000" w:themeColor="text1"/>
        </w:rPr>
        <w:t xml:space="preserve"> </w:t>
      </w:r>
      <w:r w:rsidR="00206589">
        <w:rPr>
          <w:rFonts w:ascii="Times New Roman"/>
          <w:color w:val="000000" w:themeColor="text1"/>
        </w:rPr>
        <w:t xml:space="preserve"> </w:t>
      </w:r>
      <w:r w:rsidRPr="00206589">
        <w:rPr>
          <w:rFonts w:ascii="Times New Roman"/>
          <w:b/>
          <w:color w:val="000000" w:themeColor="text1"/>
        </w:rPr>
        <w:t>cooking machine</w:t>
      </w:r>
      <w:bookmarkStart w:id="11" w:name="_GoBack"/>
      <w:bookmarkEnd w:id="11"/>
    </w:p>
    <w:p w14:paraId="7897DAA2" w14:textId="6B16CFB5" w:rsidR="00120131" w:rsidRPr="00206589" w:rsidRDefault="00120131" w:rsidP="00206589">
      <w:pPr>
        <w:ind w:firstLineChars="200" w:firstLine="420"/>
        <w:rPr>
          <w:rFonts w:ascii="Times New Roman" w:hAnsi="Times New Roman" w:cs="Times New Roman"/>
          <w:szCs w:val="21"/>
        </w:rPr>
      </w:pPr>
      <w:r w:rsidRPr="00206589">
        <w:rPr>
          <w:rFonts w:ascii="Times New Roman" w:hAnsi="Times New Roman" w:cs="Times New Roman"/>
          <w:szCs w:val="21"/>
        </w:rPr>
        <w:t>采用蒸汽为热源对</w:t>
      </w:r>
      <w:r w:rsidR="00361D5A" w:rsidRPr="00206589">
        <w:rPr>
          <w:rFonts w:ascii="Times New Roman" w:hAnsi="Times New Roman" w:cs="Times New Roman" w:hint="eastAsia"/>
          <w:szCs w:val="21"/>
        </w:rPr>
        <w:t>物料</w:t>
      </w:r>
      <w:r w:rsidRPr="00206589">
        <w:rPr>
          <w:rFonts w:ascii="Times New Roman" w:hAnsi="Times New Roman" w:cs="Times New Roman"/>
          <w:szCs w:val="21"/>
        </w:rPr>
        <w:t>进行蒸煮熟化的机器。</w:t>
      </w:r>
    </w:p>
    <w:p w14:paraId="224ADB17" w14:textId="5A370425"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w:t>
      </w:r>
      <w:r>
        <w:rPr>
          <w:rFonts w:hAnsi="黑体"/>
          <w:color w:val="000000" w:themeColor="text1"/>
        </w:rPr>
        <w:t>3</w:t>
      </w:r>
    </w:p>
    <w:p w14:paraId="74AB8258" w14:textId="07C4B0BE" w:rsidR="00120131" w:rsidRPr="00206589" w:rsidRDefault="00120131" w:rsidP="00206589">
      <w:pPr>
        <w:pStyle w:val="a0"/>
        <w:numPr>
          <w:ilvl w:val="0"/>
          <w:numId w:val="0"/>
        </w:numPr>
        <w:spacing w:beforeLines="0" w:before="0" w:afterLines="0" w:after="0"/>
        <w:ind w:firstLineChars="200" w:firstLine="420"/>
        <w:jc w:val="both"/>
        <w:rPr>
          <w:rFonts w:ascii="Times New Roman"/>
          <w:color w:val="000000" w:themeColor="text1"/>
        </w:rPr>
      </w:pPr>
      <w:r w:rsidRPr="00206589">
        <w:rPr>
          <w:rFonts w:ascii="Times New Roman"/>
          <w:color w:val="000000" w:themeColor="text1"/>
        </w:rPr>
        <w:t>润药机</w:t>
      </w:r>
      <w:r w:rsidR="00206589">
        <w:rPr>
          <w:rFonts w:ascii="Times New Roman" w:hint="eastAsia"/>
          <w:color w:val="000000" w:themeColor="text1"/>
        </w:rPr>
        <w:t xml:space="preserve"> </w:t>
      </w:r>
      <w:r w:rsidRPr="00206589">
        <w:rPr>
          <w:rFonts w:ascii="Times New Roman"/>
          <w:color w:val="000000" w:themeColor="text1"/>
        </w:rPr>
        <w:t xml:space="preserve"> </w:t>
      </w:r>
      <w:r w:rsidRPr="00206589">
        <w:rPr>
          <w:rFonts w:ascii="Times New Roman"/>
          <w:b/>
          <w:color w:val="000000" w:themeColor="text1"/>
        </w:rPr>
        <w:t>herbal medicine infiltrating machine</w:t>
      </w:r>
    </w:p>
    <w:p w14:paraId="72B44FCB" w14:textId="77777777" w:rsidR="00120131" w:rsidRPr="00206589" w:rsidRDefault="00120131" w:rsidP="00206589">
      <w:pPr>
        <w:ind w:firstLineChars="200" w:firstLine="420"/>
        <w:rPr>
          <w:rFonts w:ascii="Times New Roman" w:hAnsi="Times New Roman" w:cs="Times New Roman"/>
          <w:szCs w:val="21"/>
        </w:rPr>
      </w:pPr>
      <w:r w:rsidRPr="00206589">
        <w:rPr>
          <w:rFonts w:ascii="Times New Roman" w:hAnsi="Times New Roman" w:cs="Times New Roman"/>
          <w:szCs w:val="21"/>
        </w:rPr>
        <w:t>对药物浸润，使其软化的机器。</w:t>
      </w:r>
    </w:p>
    <w:p w14:paraId="2CC3CFE2" w14:textId="1AC52984"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w:t>
      </w:r>
      <w:r>
        <w:rPr>
          <w:rFonts w:hAnsi="黑体"/>
          <w:color w:val="000000" w:themeColor="text1"/>
        </w:rPr>
        <w:t>4</w:t>
      </w:r>
    </w:p>
    <w:p w14:paraId="0A661942" w14:textId="1DA939A7" w:rsidR="00120131" w:rsidRPr="00206589" w:rsidRDefault="00120131" w:rsidP="00206589">
      <w:pPr>
        <w:pStyle w:val="a0"/>
        <w:numPr>
          <w:ilvl w:val="0"/>
          <w:numId w:val="0"/>
        </w:numPr>
        <w:spacing w:beforeLines="0" w:before="0" w:afterLines="0" w:after="0"/>
        <w:ind w:firstLineChars="200" w:firstLine="420"/>
        <w:jc w:val="both"/>
        <w:rPr>
          <w:rFonts w:ascii="Times New Roman"/>
          <w:b/>
          <w:color w:val="000000" w:themeColor="text1"/>
        </w:rPr>
      </w:pPr>
      <w:r w:rsidRPr="00206589">
        <w:rPr>
          <w:rFonts w:ascii="Times New Roman"/>
          <w:color w:val="000000" w:themeColor="text1"/>
        </w:rPr>
        <w:t>烘干机</w:t>
      </w:r>
      <w:r w:rsidR="00206589">
        <w:rPr>
          <w:rFonts w:ascii="Times New Roman"/>
          <w:color w:val="000000" w:themeColor="text1"/>
        </w:rPr>
        <w:t xml:space="preserve">  </w:t>
      </w:r>
      <w:r w:rsidRPr="00206589">
        <w:rPr>
          <w:rFonts w:ascii="Times New Roman"/>
          <w:b/>
          <w:color w:val="000000" w:themeColor="text1"/>
        </w:rPr>
        <w:t>dryer</w:t>
      </w:r>
    </w:p>
    <w:p w14:paraId="09E3ABDB" w14:textId="2E0E3B50" w:rsidR="00120131" w:rsidRPr="00206589" w:rsidRDefault="00120131" w:rsidP="00206589">
      <w:pPr>
        <w:ind w:firstLineChars="200" w:firstLine="420"/>
        <w:rPr>
          <w:rFonts w:ascii="Times New Roman" w:hAnsi="Times New Roman" w:cs="Times New Roman"/>
          <w:szCs w:val="21"/>
        </w:rPr>
      </w:pPr>
      <w:r w:rsidRPr="00206589">
        <w:rPr>
          <w:rFonts w:ascii="Times New Roman" w:hAnsi="Times New Roman" w:cs="Times New Roman"/>
          <w:szCs w:val="21"/>
        </w:rPr>
        <w:t>由供热装置、通风排湿（或除湿）装置、控制系统、烘干室（或烤槽、烤房）等组成，通过间接加热对</w:t>
      </w:r>
      <w:r w:rsidR="00361D5A" w:rsidRPr="00206589">
        <w:rPr>
          <w:rFonts w:ascii="Times New Roman" w:hAnsi="Times New Roman" w:cs="Times New Roman" w:hint="eastAsia"/>
          <w:szCs w:val="21"/>
        </w:rPr>
        <w:t>物料</w:t>
      </w:r>
      <w:r w:rsidRPr="00206589">
        <w:rPr>
          <w:rFonts w:ascii="Times New Roman" w:hAnsi="Times New Roman" w:cs="Times New Roman"/>
          <w:szCs w:val="21"/>
        </w:rPr>
        <w:t>进行脱水的机械设备。</w:t>
      </w:r>
    </w:p>
    <w:p w14:paraId="6F0AD25D" w14:textId="7418A3CD"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w:t>
      </w:r>
      <w:r>
        <w:rPr>
          <w:rFonts w:hAnsi="黑体"/>
          <w:color w:val="000000" w:themeColor="text1"/>
        </w:rPr>
        <w:t>5</w:t>
      </w:r>
    </w:p>
    <w:p w14:paraId="7E44B0D8" w14:textId="7FEACD9A" w:rsidR="00120131" w:rsidRPr="00206589" w:rsidRDefault="00120131" w:rsidP="00206589">
      <w:pPr>
        <w:pStyle w:val="a0"/>
        <w:numPr>
          <w:ilvl w:val="0"/>
          <w:numId w:val="0"/>
        </w:numPr>
        <w:spacing w:beforeLines="0" w:before="0" w:afterLines="0" w:after="0"/>
        <w:ind w:firstLineChars="200" w:firstLine="420"/>
        <w:jc w:val="both"/>
        <w:rPr>
          <w:rFonts w:ascii="Times New Roman"/>
          <w:b/>
          <w:color w:val="000000" w:themeColor="text1"/>
        </w:rPr>
      </w:pPr>
      <w:r w:rsidRPr="00206589">
        <w:rPr>
          <w:rFonts w:ascii="Times New Roman"/>
          <w:color w:val="000000" w:themeColor="text1"/>
        </w:rPr>
        <w:t>有效</w:t>
      </w:r>
      <w:r w:rsidR="00206589">
        <w:rPr>
          <w:rFonts w:ascii="Times New Roman"/>
          <w:color w:val="000000" w:themeColor="text1"/>
        </w:rPr>
        <w:t>干燥</w:t>
      </w:r>
      <w:r w:rsidRPr="00206589">
        <w:rPr>
          <w:rFonts w:ascii="Times New Roman"/>
          <w:color w:val="000000" w:themeColor="text1"/>
        </w:rPr>
        <w:t>容积</w:t>
      </w:r>
      <w:r w:rsidR="00206589">
        <w:rPr>
          <w:rFonts w:ascii="Times New Roman" w:hint="eastAsia"/>
          <w:color w:val="000000" w:themeColor="text1"/>
        </w:rPr>
        <w:t xml:space="preserve"> </w:t>
      </w:r>
      <w:r w:rsidRPr="00206589">
        <w:rPr>
          <w:rFonts w:ascii="Times New Roman"/>
          <w:color w:val="000000" w:themeColor="text1"/>
        </w:rPr>
        <w:t xml:space="preserve"> </w:t>
      </w:r>
      <w:r w:rsidRPr="00206589">
        <w:rPr>
          <w:rFonts w:ascii="Times New Roman"/>
          <w:b/>
          <w:color w:val="000000" w:themeColor="text1"/>
        </w:rPr>
        <w:t>drying volume</w:t>
      </w:r>
    </w:p>
    <w:p w14:paraId="2C4148D4" w14:textId="4AC34730" w:rsidR="00120131" w:rsidRPr="00206589" w:rsidRDefault="00206589" w:rsidP="00206589">
      <w:pPr>
        <w:ind w:firstLineChars="200" w:firstLine="420"/>
        <w:rPr>
          <w:rFonts w:ascii="Times New Roman" w:hAnsi="Times New Roman" w:cs="Times New Roman"/>
          <w:szCs w:val="21"/>
        </w:rPr>
      </w:pPr>
      <w:r w:rsidRPr="00206589">
        <w:rPr>
          <w:rFonts w:ascii="Times New Roman"/>
          <w:color w:val="000000" w:themeColor="text1"/>
          <w:szCs w:val="21"/>
        </w:rPr>
        <w:t>烘干机</w:t>
      </w:r>
      <w:r>
        <w:rPr>
          <w:rFonts w:ascii="Times New Roman"/>
          <w:color w:val="000000" w:themeColor="text1"/>
          <w:szCs w:val="21"/>
        </w:rPr>
        <w:t>中</w:t>
      </w:r>
      <w:r w:rsidR="00120131" w:rsidRPr="00206589">
        <w:rPr>
          <w:rFonts w:ascii="Times New Roman" w:hAnsi="Times New Roman" w:cs="Times New Roman"/>
          <w:szCs w:val="21"/>
        </w:rPr>
        <w:t>用于</w:t>
      </w:r>
      <w:r>
        <w:rPr>
          <w:rFonts w:ascii="Times New Roman" w:hAnsi="Times New Roman" w:cs="Times New Roman"/>
          <w:szCs w:val="21"/>
        </w:rPr>
        <w:t>干燥</w:t>
      </w:r>
      <w:r w:rsidR="00A20AD4" w:rsidRPr="00206589">
        <w:rPr>
          <w:rFonts w:ascii="Times New Roman" w:hAnsi="Times New Roman" w:cs="Times New Roman" w:hint="eastAsia"/>
          <w:szCs w:val="21"/>
        </w:rPr>
        <w:t>物料</w:t>
      </w:r>
      <w:r w:rsidR="00120131" w:rsidRPr="00206589">
        <w:rPr>
          <w:rFonts w:ascii="Times New Roman" w:hAnsi="Times New Roman" w:cs="Times New Roman"/>
          <w:szCs w:val="21"/>
        </w:rPr>
        <w:t>的有效容积。</w:t>
      </w:r>
    </w:p>
    <w:p w14:paraId="0D351BA5" w14:textId="6B04DD3B"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w:t>
      </w:r>
      <w:r>
        <w:rPr>
          <w:rFonts w:hAnsi="黑体"/>
          <w:color w:val="000000" w:themeColor="text1"/>
        </w:rPr>
        <w:t>6</w:t>
      </w:r>
    </w:p>
    <w:p w14:paraId="5F93B851" w14:textId="408ED946" w:rsidR="00120131" w:rsidRPr="00206589" w:rsidRDefault="00120131" w:rsidP="00206589">
      <w:pPr>
        <w:pStyle w:val="a0"/>
        <w:numPr>
          <w:ilvl w:val="0"/>
          <w:numId w:val="0"/>
        </w:numPr>
        <w:spacing w:beforeLines="0" w:before="0" w:afterLines="0" w:after="0"/>
        <w:ind w:firstLineChars="200" w:firstLine="420"/>
        <w:jc w:val="both"/>
        <w:rPr>
          <w:rFonts w:ascii="Times New Roman"/>
          <w:b/>
          <w:color w:val="000000" w:themeColor="text1"/>
        </w:rPr>
      </w:pPr>
      <w:r w:rsidRPr="00206589">
        <w:rPr>
          <w:rFonts w:ascii="Times New Roman"/>
          <w:color w:val="000000" w:themeColor="text1"/>
        </w:rPr>
        <w:t>烘干温度</w:t>
      </w:r>
      <w:r w:rsidRPr="00206589">
        <w:rPr>
          <w:rFonts w:ascii="Times New Roman"/>
          <w:color w:val="000000" w:themeColor="text1"/>
        </w:rPr>
        <w:t xml:space="preserve"> </w:t>
      </w:r>
      <w:r w:rsidR="00206589">
        <w:rPr>
          <w:rFonts w:ascii="Times New Roman"/>
          <w:color w:val="000000" w:themeColor="text1"/>
        </w:rPr>
        <w:t xml:space="preserve"> </w:t>
      </w:r>
      <w:r w:rsidRPr="00206589">
        <w:rPr>
          <w:rFonts w:ascii="Times New Roman"/>
          <w:color w:val="000000" w:themeColor="text1"/>
        </w:rPr>
        <w:t>d</w:t>
      </w:r>
      <w:r w:rsidRPr="00206589">
        <w:rPr>
          <w:rFonts w:ascii="Times New Roman"/>
          <w:b/>
          <w:color w:val="000000" w:themeColor="text1"/>
        </w:rPr>
        <w:t>rying temperature</w:t>
      </w:r>
    </w:p>
    <w:p w14:paraId="4112EA52" w14:textId="7488AE95" w:rsidR="00120131" w:rsidRPr="00206589" w:rsidRDefault="00120131" w:rsidP="00206589">
      <w:pPr>
        <w:ind w:firstLineChars="200" w:firstLine="420"/>
        <w:rPr>
          <w:rFonts w:ascii="Times New Roman" w:hAnsi="Times New Roman" w:cs="Times New Roman"/>
          <w:szCs w:val="21"/>
        </w:rPr>
      </w:pPr>
      <w:r w:rsidRPr="00206589">
        <w:rPr>
          <w:rFonts w:ascii="Times New Roman" w:hAnsi="Times New Roman" w:cs="Times New Roman"/>
          <w:szCs w:val="21"/>
        </w:rPr>
        <w:t>烘干时烘干室内</w:t>
      </w:r>
      <w:r w:rsidR="00A20AD4" w:rsidRPr="00206589">
        <w:rPr>
          <w:rFonts w:ascii="Times New Roman" w:hAnsi="Times New Roman" w:cs="Times New Roman" w:hint="eastAsia"/>
          <w:szCs w:val="21"/>
        </w:rPr>
        <w:t>的平均</w:t>
      </w:r>
      <w:r w:rsidRPr="00206589">
        <w:rPr>
          <w:rFonts w:ascii="Times New Roman" w:hAnsi="Times New Roman" w:cs="Times New Roman"/>
          <w:szCs w:val="21"/>
        </w:rPr>
        <w:t>温度。</w:t>
      </w:r>
    </w:p>
    <w:p w14:paraId="4972451C" w14:textId="300D2991"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w:t>
      </w:r>
      <w:r>
        <w:rPr>
          <w:rFonts w:hAnsi="黑体"/>
          <w:color w:val="000000" w:themeColor="text1"/>
        </w:rPr>
        <w:t>7</w:t>
      </w:r>
    </w:p>
    <w:p w14:paraId="0DB41F0A" w14:textId="24D06B19" w:rsidR="00120131" w:rsidRPr="00206589" w:rsidRDefault="00120131" w:rsidP="00206589">
      <w:pPr>
        <w:pStyle w:val="a0"/>
        <w:numPr>
          <w:ilvl w:val="0"/>
          <w:numId w:val="0"/>
        </w:numPr>
        <w:spacing w:beforeLines="0" w:before="0" w:afterLines="0" w:after="0"/>
        <w:ind w:firstLineChars="200" w:firstLine="420"/>
        <w:jc w:val="both"/>
        <w:rPr>
          <w:rFonts w:ascii="Times New Roman"/>
          <w:b/>
          <w:color w:val="000000" w:themeColor="text1"/>
        </w:rPr>
      </w:pPr>
      <w:r w:rsidRPr="00206589">
        <w:rPr>
          <w:rFonts w:ascii="Times New Roman"/>
          <w:color w:val="000000" w:themeColor="text1"/>
        </w:rPr>
        <w:t>蒸煮温度</w:t>
      </w:r>
      <w:r w:rsidR="00206589">
        <w:rPr>
          <w:rFonts w:ascii="Times New Roman" w:hint="eastAsia"/>
          <w:color w:val="000000" w:themeColor="text1"/>
        </w:rPr>
        <w:t xml:space="preserve"> </w:t>
      </w:r>
      <w:r w:rsidRPr="00206589">
        <w:rPr>
          <w:rFonts w:ascii="Times New Roman"/>
          <w:color w:val="000000" w:themeColor="text1"/>
        </w:rPr>
        <w:t xml:space="preserve"> </w:t>
      </w:r>
      <w:r w:rsidR="00206589" w:rsidRPr="00206589">
        <w:rPr>
          <w:rFonts w:ascii="Times New Roman" w:hint="eastAsia"/>
          <w:b/>
          <w:color w:val="000000" w:themeColor="text1"/>
        </w:rPr>
        <w:t>c</w:t>
      </w:r>
      <w:r w:rsidRPr="00206589">
        <w:rPr>
          <w:rFonts w:ascii="Times New Roman"/>
          <w:b/>
          <w:color w:val="000000" w:themeColor="text1"/>
        </w:rPr>
        <w:t>ooking temperature</w:t>
      </w:r>
    </w:p>
    <w:p w14:paraId="52176E8A" w14:textId="01B85CE4" w:rsidR="00120131" w:rsidRPr="00206589" w:rsidRDefault="00120131" w:rsidP="00206589">
      <w:pPr>
        <w:ind w:firstLineChars="200" w:firstLine="420"/>
        <w:rPr>
          <w:rFonts w:ascii="Times New Roman" w:hAnsi="Times New Roman" w:cs="Times New Roman"/>
          <w:szCs w:val="21"/>
        </w:rPr>
      </w:pPr>
      <w:r w:rsidRPr="00206589">
        <w:rPr>
          <w:rFonts w:ascii="Times New Roman" w:hAnsi="Times New Roman" w:cs="Times New Roman"/>
          <w:szCs w:val="21"/>
        </w:rPr>
        <w:t>蒸煮时蒸煮室内</w:t>
      </w:r>
      <w:r w:rsidR="00A20AD4" w:rsidRPr="00206589">
        <w:rPr>
          <w:rFonts w:ascii="Times New Roman" w:hAnsi="Times New Roman" w:cs="Times New Roman" w:hint="eastAsia"/>
          <w:szCs w:val="21"/>
        </w:rPr>
        <w:t>的平均</w:t>
      </w:r>
      <w:r w:rsidRPr="00206589">
        <w:rPr>
          <w:rFonts w:ascii="Times New Roman" w:hAnsi="Times New Roman" w:cs="Times New Roman"/>
          <w:szCs w:val="21"/>
        </w:rPr>
        <w:t>温度。</w:t>
      </w:r>
    </w:p>
    <w:p w14:paraId="3FD2178B" w14:textId="2122F00D" w:rsidR="00206589" w:rsidRPr="00206589" w:rsidRDefault="00206589" w:rsidP="00206589">
      <w:pPr>
        <w:pStyle w:val="a0"/>
        <w:numPr>
          <w:ilvl w:val="0"/>
          <w:numId w:val="0"/>
        </w:numPr>
        <w:spacing w:beforeLines="0" w:before="0" w:afterLines="0" w:after="0"/>
        <w:jc w:val="both"/>
        <w:rPr>
          <w:rFonts w:hAnsi="黑体"/>
          <w:color w:val="000000" w:themeColor="text1"/>
        </w:rPr>
      </w:pPr>
      <w:r w:rsidRPr="00206589">
        <w:rPr>
          <w:rFonts w:hAnsi="黑体" w:hint="eastAsia"/>
          <w:color w:val="000000" w:themeColor="text1"/>
        </w:rPr>
        <w:t>3</w:t>
      </w:r>
      <w:r w:rsidRPr="00206589">
        <w:rPr>
          <w:rFonts w:hAnsi="黑体"/>
          <w:color w:val="000000" w:themeColor="text1"/>
        </w:rPr>
        <w:t>.</w:t>
      </w:r>
      <w:r>
        <w:rPr>
          <w:rFonts w:hAnsi="黑体"/>
          <w:color w:val="000000" w:themeColor="text1"/>
        </w:rPr>
        <w:t>8</w:t>
      </w:r>
    </w:p>
    <w:p w14:paraId="67F88EE7" w14:textId="2A00AB5C" w:rsidR="00120131" w:rsidRPr="00206589" w:rsidRDefault="00120131" w:rsidP="00206589">
      <w:pPr>
        <w:pStyle w:val="a0"/>
        <w:numPr>
          <w:ilvl w:val="0"/>
          <w:numId w:val="0"/>
        </w:numPr>
        <w:spacing w:beforeLines="0" w:before="0" w:afterLines="0" w:after="0"/>
        <w:ind w:firstLineChars="200" w:firstLine="420"/>
        <w:jc w:val="both"/>
        <w:rPr>
          <w:rFonts w:ascii="Times New Roman"/>
          <w:b/>
          <w:color w:val="000000" w:themeColor="text1"/>
        </w:rPr>
      </w:pPr>
      <w:r w:rsidRPr="00206589">
        <w:rPr>
          <w:rFonts w:ascii="Times New Roman"/>
          <w:color w:val="000000" w:themeColor="text1"/>
        </w:rPr>
        <w:t>蒸煮压力</w:t>
      </w:r>
      <w:r w:rsidRPr="00206589">
        <w:rPr>
          <w:rFonts w:ascii="Times New Roman"/>
          <w:color w:val="000000" w:themeColor="text1"/>
        </w:rPr>
        <w:t xml:space="preserve"> </w:t>
      </w:r>
      <w:r w:rsidR="00206589" w:rsidRPr="00206589">
        <w:rPr>
          <w:rFonts w:ascii="Times New Roman"/>
          <w:b/>
          <w:color w:val="000000" w:themeColor="text1"/>
        </w:rPr>
        <w:t xml:space="preserve"> </w:t>
      </w:r>
      <w:r w:rsidR="00206589" w:rsidRPr="00206589">
        <w:rPr>
          <w:rFonts w:ascii="Times New Roman" w:hint="eastAsia"/>
          <w:b/>
          <w:color w:val="000000" w:themeColor="text1"/>
        </w:rPr>
        <w:t>c</w:t>
      </w:r>
      <w:r w:rsidRPr="00206589">
        <w:rPr>
          <w:rFonts w:ascii="Times New Roman"/>
          <w:b/>
          <w:color w:val="000000" w:themeColor="text1"/>
        </w:rPr>
        <w:t>ooking pressure</w:t>
      </w:r>
    </w:p>
    <w:p w14:paraId="458F2DE7" w14:textId="7BC2FE10" w:rsidR="00120131" w:rsidRPr="00206589" w:rsidRDefault="00120131" w:rsidP="00206589">
      <w:pPr>
        <w:ind w:firstLineChars="200" w:firstLine="420"/>
        <w:rPr>
          <w:rFonts w:ascii="Times New Roman" w:hAnsi="Times New Roman" w:cs="Times New Roman"/>
          <w:szCs w:val="21"/>
          <w:highlight w:val="yellow"/>
        </w:rPr>
      </w:pPr>
      <w:r w:rsidRPr="00206589">
        <w:rPr>
          <w:rFonts w:ascii="Times New Roman" w:hAnsi="Times New Roman" w:cs="Times New Roman"/>
          <w:szCs w:val="21"/>
        </w:rPr>
        <w:t>蒸煮时蒸煮室内</w:t>
      </w:r>
      <w:r w:rsidR="00A20AD4" w:rsidRPr="00206589">
        <w:rPr>
          <w:rFonts w:ascii="Times New Roman" w:hAnsi="Times New Roman" w:cs="Times New Roman" w:hint="eastAsia"/>
          <w:szCs w:val="21"/>
        </w:rPr>
        <w:t>的平均</w:t>
      </w:r>
      <w:r w:rsidRPr="00206589">
        <w:rPr>
          <w:rFonts w:ascii="Times New Roman" w:hAnsi="Times New Roman" w:cs="Times New Roman"/>
          <w:szCs w:val="21"/>
        </w:rPr>
        <w:t>压力。</w:t>
      </w:r>
    </w:p>
    <w:p w14:paraId="35EE4231" w14:textId="77777777" w:rsidR="00463487" w:rsidRPr="0036399F" w:rsidRDefault="005A5FEB" w:rsidP="00910008">
      <w:pPr>
        <w:widowControl/>
        <w:spacing w:beforeLines="100" w:before="312" w:afterLines="100" w:after="312"/>
        <w:outlineLvl w:val="1"/>
        <w:rPr>
          <w:rFonts w:ascii="Times New Roman" w:eastAsia="黑体" w:hAnsi="Times New Roman" w:cs="Times New Roman"/>
          <w:color w:val="000000" w:themeColor="text1"/>
          <w:kern w:val="0"/>
          <w:szCs w:val="20"/>
        </w:rPr>
      </w:pPr>
      <w:r w:rsidRPr="0036399F">
        <w:rPr>
          <w:rFonts w:ascii="Times New Roman" w:eastAsia="黑体" w:hAnsi="Times New Roman" w:cs="Times New Roman"/>
          <w:color w:val="000000" w:themeColor="text1"/>
          <w:kern w:val="0"/>
          <w:szCs w:val="20"/>
        </w:rPr>
        <w:t xml:space="preserve">4  </w:t>
      </w:r>
      <w:r w:rsidRPr="0036399F">
        <w:rPr>
          <w:rFonts w:ascii="Times New Roman" w:eastAsia="黑体" w:hAnsi="Times New Roman" w:cs="Times New Roman"/>
          <w:color w:val="000000" w:themeColor="text1"/>
          <w:kern w:val="0"/>
          <w:szCs w:val="20"/>
        </w:rPr>
        <w:t>产品型号</w:t>
      </w:r>
      <w:bookmarkEnd w:id="9"/>
    </w:p>
    <w:p w14:paraId="2EE5A099" w14:textId="00BF41F2" w:rsidR="0027444A" w:rsidRPr="0036399F" w:rsidRDefault="004642C9" w:rsidP="0027444A">
      <w:pPr>
        <w:ind w:firstLineChars="200" w:firstLine="420"/>
        <w:rPr>
          <w:rFonts w:ascii="Times New Roman" w:eastAsia="宋体" w:hAnsi="Times New Roman" w:cs="Times New Roman"/>
          <w:color w:val="000000" w:themeColor="text1"/>
        </w:rPr>
      </w:pPr>
      <w:bookmarkStart w:id="12" w:name="_Toc2240"/>
      <w:r w:rsidRPr="004642C9">
        <w:rPr>
          <w:rFonts w:ascii="Times New Roman" w:hAnsi="Times New Roman" w:cs="Times New Roman" w:hint="eastAsia"/>
          <w:color w:val="000000" w:themeColor="text1"/>
        </w:rPr>
        <w:t>肉苁蓉蒸烘一体机</w:t>
      </w:r>
      <w:r w:rsidR="0027444A" w:rsidRPr="0036399F">
        <w:rPr>
          <w:rFonts w:ascii="Times New Roman" w:eastAsia="宋体" w:hAnsi="Times New Roman" w:cs="Times New Roman"/>
          <w:color w:val="000000" w:themeColor="text1"/>
        </w:rPr>
        <w:t>产品型号按</w:t>
      </w:r>
      <w:r w:rsidR="0027444A" w:rsidRPr="0036399F">
        <w:rPr>
          <w:rFonts w:ascii="Times New Roman" w:eastAsia="宋体" w:hAnsi="Times New Roman" w:cs="Times New Roman"/>
          <w:color w:val="000000" w:themeColor="text1"/>
        </w:rPr>
        <w:t>JB/T 8574</w:t>
      </w:r>
      <w:r w:rsidR="0027444A" w:rsidRPr="0036399F">
        <w:rPr>
          <w:rFonts w:ascii="Times New Roman" w:eastAsia="宋体" w:hAnsi="Times New Roman" w:cs="Times New Roman"/>
          <w:color w:val="000000" w:themeColor="text1"/>
        </w:rPr>
        <w:t>的规定编制，由下列代号和主参数组成：</w:t>
      </w:r>
    </w:p>
    <w:p w14:paraId="3A4EC88D" w14:textId="1E263139" w:rsidR="0027444A" w:rsidRPr="0036399F" w:rsidRDefault="0027444A" w:rsidP="0027444A">
      <w:pPr>
        <w:ind w:firstLineChars="250" w:firstLine="525"/>
        <w:rPr>
          <w:rFonts w:ascii="Times New Roman" w:eastAsia="宋体" w:hAnsi="Times New Roman" w:cs="Times New Roman"/>
          <w:color w:val="000000" w:themeColor="text1"/>
        </w:rPr>
      </w:pPr>
      <w:r w:rsidRPr="0036399F">
        <w:rPr>
          <w:rFonts w:ascii="Times New Roman" w:hAnsi="Times New Roman" w:cs="Times New Roman"/>
          <w:noProof/>
          <w:color w:val="000000" w:themeColor="text1"/>
        </w:rPr>
        <mc:AlternateContent>
          <mc:Choice Requires="wps">
            <w:drawing>
              <wp:anchor distT="0" distB="0" distL="114300" distR="114300" simplePos="0" relativeHeight="251668480" behindDoc="0" locked="0" layoutInCell="1" allowOverlap="1" wp14:anchorId="48639D4A" wp14:editId="4A40BBF4">
                <wp:simplePos x="0" y="0"/>
                <wp:positionH relativeFrom="column">
                  <wp:posOffset>1567145</wp:posOffset>
                </wp:positionH>
                <wp:positionV relativeFrom="paragraph">
                  <wp:posOffset>193675</wp:posOffset>
                </wp:positionV>
                <wp:extent cx="14668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1E813A6" id="直接连接符 1"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23.4pt,15.25pt" to="134.9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"/>
            </w:pict>
          </mc:Fallback>
        </mc:AlternateContent>
      </w:r>
      <w:r w:rsidRPr="0036399F">
        <w:rPr>
          <w:rFonts w:ascii="Times New Roman" w:eastAsia="宋体" w:hAnsi="Times New Roman" w:cs="Times New Roman"/>
          <w:noProof/>
          <w:color w:val="000000" w:themeColor="text1"/>
        </w:rPr>
        <mc:AlternateContent>
          <mc:Choice Requires="wpg">
            <w:drawing>
              <wp:anchor distT="0" distB="0" distL="114300" distR="114300" simplePos="0" relativeHeight="251667456" behindDoc="0" locked="0" layoutInCell="1" allowOverlap="1" wp14:anchorId="03D0C8F0" wp14:editId="62538123">
                <wp:simplePos x="0" y="0"/>
                <wp:positionH relativeFrom="column">
                  <wp:posOffset>303625</wp:posOffset>
                </wp:positionH>
                <wp:positionV relativeFrom="paragraph">
                  <wp:posOffset>191829</wp:posOffset>
                </wp:positionV>
                <wp:extent cx="1810455" cy="1096057"/>
                <wp:effectExtent l="0" t="0" r="37465" b="27940"/>
                <wp:wrapNone/>
                <wp:docPr id="36" name="组合 36"/>
                <wp:cNvGraphicFramePr/>
                <a:graphic xmlns:a="http://schemas.openxmlformats.org/drawingml/2006/main">
                  <a:graphicData uri="http://schemas.microsoft.com/office/word/2010/wordprocessingGroup">
                    <wpg:wgp>
                      <wpg:cNvGrpSpPr/>
                      <wpg:grpSpPr>
                        <a:xfrm>
                          <a:off x="0" y="0"/>
                          <a:ext cx="1810455" cy="1096057"/>
                          <a:chOff x="48151" y="-10515"/>
                          <a:chExt cx="1811390" cy="1097206"/>
                        </a:xfrm>
                      </wpg:grpSpPr>
                      <wps:wsp>
                        <wps:cNvPr id="37" name="直接连接符 37"/>
                        <wps:cNvCnPr/>
                        <wps:spPr>
                          <a:xfrm>
                            <a:off x="48151" y="-5268"/>
                            <a:ext cx="106889" cy="0"/>
                          </a:xfrm>
                          <a:prstGeom prst="line">
                            <a:avLst/>
                          </a:prstGeom>
                          <a:noFill/>
                          <a:ln w="9525" cap="flat" cmpd="sng" algn="ctr">
                            <a:solidFill>
                              <a:srgbClr val="000000">
                                <a:shade val="95000"/>
                                <a:satMod val="105000"/>
                              </a:srgbClr>
                            </a:solidFill>
                            <a:prstDash val="solid"/>
                          </a:ln>
                        </wps:spPr>
                        <wps:bodyPr/>
                      </wps:wsp>
                      <wps:wsp>
                        <wps:cNvPr id="39" name="直接连接符 39"/>
                        <wps:cNvCnPr/>
                        <wps:spPr>
                          <a:xfrm flipV="1">
                            <a:off x="714506" y="695623"/>
                            <a:ext cx="1124229" cy="1"/>
                          </a:xfrm>
                          <a:prstGeom prst="line">
                            <a:avLst/>
                          </a:prstGeom>
                          <a:noFill/>
                          <a:ln w="9525" cap="flat" cmpd="sng" algn="ctr">
                            <a:solidFill>
                              <a:srgbClr val="000000">
                                <a:shade val="95000"/>
                                <a:satMod val="105000"/>
                              </a:srgbClr>
                            </a:solidFill>
                            <a:prstDash val="solid"/>
                          </a:ln>
                        </wps:spPr>
                        <wps:bodyPr/>
                      </wps:wsp>
                      <wps:wsp>
                        <wps:cNvPr id="40" name="直接连接符 40"/>
                        <wps:cNvCnPr/>
                        <wps:spPr>
                          <a:xfrm>
                            <a:off x="383573" y="892954"/>
                            <a:ext cx="1455162" cy="0"/>
                          </a:xfrm>
                          <a:prstGeom prst="line">
                            <a:avLst/>
                          </a:prstGeom>
                          <a:noFill/>
                          <a:ln w="9525" cap="flat" cmpd="sng" algn="ctr">
                            <a:solidFill>
                              <a:srgbClr val="000000">
                                <a:shade val="95000"/>
                                <a:satMod val="105000"/>
                              </a:srgbClr>
                            </a:solidFill>
                            <a:prstDash val="solid"/>
                          </a:ln>
                        </wps:spPr>
                        <wps:bodyPr/>
                      </wps:wsp>
                      <wps:wsp>
                        <wps:cNvPr id="41" name="直接连接符 41"/>
                        <wps:cNvCnPr/>
                        <wps:spPr>
                          <a:xfrm>
                            <a:off x="105956" y="1086691"/>
                            <a:ext cx="1732779" cy="0"/>
                          </a:xfrm>
                          <a:prstGeom prst="line">
                            <a:avLst/>
                          </a:prstGeom>
                          <a:noFill/>
                          <a:ln w="9525" cap="flat" cmpd="sng" algn="ctr">
                            <a:solidFill>
                              <a:srgbClr val="000000">
                                <a:shade val="95000"/>
                                <a:satMod val="105000"/>
                              </a:srgbClr>
                            </a:solidFill>
                            <a:prstDash val="solid"/>
                          </a:ln>
                        </wps:spPr>
                        <wps:bodyPr/>
                      </wps:wsp>
                      <wps:wsp>
                        <wps:cNvPr id="43" name="直接连接符 43"/>
                        <wps:cNvCnPr/>
                        <wps:spPr>
                          <a:xfrm>
                            <a:off x="1040302" y="-10515"/>
                            <a:ext cx="147021" cy="1"/>
                          </a:xfrm>
                          <a:prstGeom prst="line">
                            <a:avLst/>
                          </a:prstGeom>
                          <a:noFill/>
                          <a:ln w="9525" cap="flat" cmpd="sng" algn="ctr">
                            <a:solidFill>
                              <a:srgbClr val="000000">
                                <a:shade val="95000"/>
                                <a:satMod val="105000"/>
                              </a:srgbClr>
                            </a:solidFill>
                            <a:prstDash val="solid"/>
                          </a:ln>
                        </wps:spPr>
                        <wps:bodyPr/>
                      </wps:wsp>
                      <wps:wsp>
                        <wps:cNvPr id="44" name="直接连接符 44"/>
                        <wps:cNvCnPr/>
                        <wps:spPr>
                          <a:xfrm>
                            <a:off x="1382088" y="297629"/>
                            <a:ext cx="477453" cy="0"/>
                          </a:xfrm>
                          <a:prstGeom prst="line">
                            <a:avLst/>
                          </a:prstGeom>
                          <a:noFill/>
                          <a:ln w="9525" cap="flat" cmpd="sng" algn="ctr">
                            <a:solidFill>
                              <a:srgbClr val="000000">
                                <a:shade val="95000"/>
                                <a:satMod val="105000"/>
                              </a:srgbClr>
                            </a:solidFill>
                            <a:prstDash val="solid"/>
                          </a:ln>
                        </wps:spPr>
                        <wps:bodyPr/>
                      </wps:wsp>
                      <wps:wsp>
                        <wps:cNvPr id="46" name="直接连接符 46"/>
                        <wps:cNvCnPr/>
                        <wps:spPr>
                          <a:xfrm>
                            <a:off x="1108562" y="-5255"/>
                            <a:ext cx="1" cy="500283"/>
                          </a:xfrm>
                          <a:prstGeom prst="line">
                            <a:avLst/>
                          </a:prstGeom>
                          <a:noFill/>
                          <a:ln w="9525" cap="flat" cmpd="sng" algn="ctr">
                            <a:solidFill>
                              <a:srgbClr val="000000">
                                <a:shade val="95000"/>
                                <a:satMod val="105000"/>
                              </a:srgbClr>
                            </a:solidFill>
                            <a:prstDash val="solid"/>
                          </a:ln>
                        </wps:spPr>
                        <wps:bodyPr/>
                      </wps:wsp>
                      <wps:wsp>
                        <wps:cNvPr id="47" name="直接连接符 47"/>
                        <wps:cNvCnPr/>
                        <wps:spPr>
                          <a:xfrm>
                            <a:off x="1381489" y="-10515"/>
                            <a:ext cx="0" cy="313668"/>
                          </a:xfrm>
                          <a:prstGeom prst="line">
                            <a:avLst/>
                          </a:prstGeom>
                          <a:noFill/>
                          <a:ln w="9525" cap="flat" cmpd="sng" algn="ctr">
                            <a:solidFill>
                              <a:srgbClr val="000000">
                                <a:shade val="95000"/>
                                <a:satMod val="105000"/>
                              </a:srgbClr>
                            </a:solidFill>
                            <a:prstDash val="solid"/>
                          </a:ln>
                        </wps:spPr>
                        <wps:bodyPr/>
                      </wps:wsp>
                      <wps:wsp>
                        <wps:cNvPr id="48" name="直接连接符 48"/>
                        <wps:cNvCnPr/>
                        <wps:spPr>
                          <a:xfrm>
                            <a:off x="1108366" y="495049"/>
                            <a:ext cx="750107" cy="0"/>
                          </a:xfrm>
                          <a:prstGeom prst="line">
                            <a:avLst/>
                          </a:prstGeom>
                          <a:noFill/>
                          <a:ln w="9525" cap="flat" cmpd="sng" algn="ctr">
                            <a:solidFill>
                              <a:srgbClr val="000000">
                                <a:shade val="95000"/>
                                <a:satMod val="105000"/>
                              </a:srgbClr>
                            </a:solidFill>
                            <a:prstDash val="solid"/>
                          </a:ln>
                        </wps:spPr>
                        <wps:bodyPr/>
                      </wps:wsp>
                      <wps:wsp>
                        <wps:cNvPr id="49" name="直接连接符 49"/>
                        <wps:cNvCnPr/>
                        <wps:spPr>
                          <a:xfrm>
                            <a:off x="714381" y="-10515"/>
                            <a:ext cx="0" cy="711824"/>
                          </a:xfrm>
                          <a:prstGeom prst="line">
                            <a:avLst/>
                          </a:prstGeom>
                          <a:noFill/>
                          <a:ln w="9525" cap="flat" cmpd="sng" algn="ctr">
                            <a:solidFill>
                              <a:srgbClr val="000000">
                                <a:shade val="95000"/>
                                <a:satMod val="105000"/>
                              </a:srgbClr>
                            </a:solidFill>
                            <a:prstDash val="solid"/>
                          </a:ln>
                        </wps:spPr>
                        <wps:bodyPr/>
                      </wps:wsp>
                      <wps:wsp>
                        <wps:cNvPr id="50" name="直接连接符 50"/>
                        <wps:cNvCnPr/>
                        <wps:spPr>
                          <a:xfrm>
                            <a:off x="383524" y="5255"/>
                            <a:ext cx="0" cy="887661"/>
                          </a:xfrm>
                          <a:prstGeom prst="line">
                            <a:avLst/>
                          </a:prstGeom>
                          <a:noFill/>
                          <a:ln w="9525" cap="flat" cmpd="sng" algn="ctr">
                            <a:solidFill>
                              <a:srgbClr val="000000">
                                <a:shade val="95000"/>
                                <a:satMod val="105000"/>
                              </a:srgbClr>
                            </a:solidFill>
                            <a:prstDash val="solid"/>
                          </a:ln>
                        </wps:spPr>
                        <wps:bodyPr/>
                      </wps:wsp>
                      <wps:wsp>
                        <wps:cNvPr id="51" name="直接连接符 51"/>
                        <wps:cNvCnPr/>
                        <wps:spPr>
                          <a:xfrm flipH="1">
                            <a:off x="105952" y="-10515"/>
                            <a:ext cx="2" cy="1097206"/>
                          </a:xfrm>
                          <a:prstGeom prst="line">
                            <a:avLst/>
                          </a:prstGeom>
                          <a:noFill/>
                          <a:ln w="9525" cap="flat" cmpd="sng" algn="ctr">
                            <a:solidFill>
                              <a:srgbClr val="000000">
                                <a:shade val="95000"/>
                                <a:satMod val="105000"/>
                              </a:srgbClr>
                            </a:solidFill>
                            <a:prstDash val="solid"/>
                          </a:ln>
                        </wps:spPr>
                        <wps:bodyPr/>
                      </wps:wsp>
                      <wps:wsp>
                        <wps:cNvPr id="52" name="直接连接符 52"/>
                        <wps:cNvCnPr/>
                        <wps:spPr>
                          <a:xfrm>
                            <a:off x="296985" y="-12"/>
                            <a:ext cx="172109" cy="0"/>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BC21D8C" id="组合 36" o:spid="_x0000_s1026" style="position:absolute;left:0;text-align:left;margin-left:23.9pt;margin-top:15.1pt;width:142.55pt;height:86.3pt;z-index:251667456;mso-width-relative:margin;mso-height-relative:margin" coordorigin="481,-105" coordsize="18113,10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">
                <v:line id="直接连接符 37" o:spid="_x0000_s1027" style="position:absolute;visibility:visible;mso-wrap-style:square" from="481,-52" to="15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直接连接符 39" o:spid="_x0000_s1028" style="position:absolute;flip:y;visibility:visible;mso-wrap-style:square" from="7145,6956" to="18387,6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"/>
                <v:line id="直接连接符 40" o:spid="_x0000_s1029" style="position:absolute;visibility:visible;mso-wrap-style:square" from="3835,8929" to="18387,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直接连接符 41" o:spid="_x0000_s1030" style="position:absolute;visibility:visible;mso-wrap-style:square" from="1059,10866" to="18387,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直接连接符 43" o:spid="_x0000_s1031" style="position:absolute;visibility:visible;mso-wrap-style:square" from="10403,-105" to="1187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直接连接符 44" o:spid="_x0000_s1032" style="position:absolute;visibility:visible;mso-wrap-style:square" from="13820,2976" to="18595,2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直接连接符 46" o:spid="_x0000_s1033" style="position:absolute;visibility:visible;mso-wrap-style:square" from="11085,-52" to="11085,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直接连接符 47" o:spid="_x0000_s1034" style="position:absolute;visibility:visible;mso-wrap-style:square" from="13814,-105" to="13814,3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直接连接符 48" o:spid="_x0000_s1035" style="position:absolute;visibility:visible;mso-wrap-style:square" from="11083,4950" to="18584,4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直接连接符 49" o:spid="_x0000_s1036" style="position:absolute;visibility:visible;mso-wrap-style:square" from="7143,-105" to="7143,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直接连接符 50" o:spid="_x0000_s1037" style="position:absolute;visibility:visible;mso-wrap-style:square" from="3835,52" to="3835,8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直接连接符 51" o:spid="_x0000_s1038" style="position:absolute;flip:x;visibility:visible;mso-wrap-style:square" from="1059,-105" to="1059,10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"/>
                <v:line id="直接连接符 52" o:spid="_x0000_s1039" style="position:absolute;visibility:visible;mso-wrap-style:square" from="2969,0" to="46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group>
            </w:pict>
          </mc:Fallback>
        </mc:AlternateContent>
      </w:r>
      <w:r w:rsidRPr="0036399F">
        <w:rPr>
          <w:rFonts w:ascii="Times New Roman" w:hAnsi="Times New Roman" w:cs="Times New Roman"/>
          <w:noProof/>
          <w:color w:val="000000" w:themeColor="text1"/>
        </w:rPr>
        <mc:AlternateContent>
          <mc:Choice Requires="wps">
            <w:drawing>
              <wp:anchor distT="0" distB="0" distL="114300" distR="114300" simplePos="0" relativeHeight="251669504" behindDoc="0" locked="0" layoutInCell="1" allowOverlap="1" wp14:anchorId="0CD0B606" wp14:editId="3DE3BA0E">
                <wp:simplePos x="0" y="0"/>
                <wp:positionH relativeFrom="column">
                  <wp:posOffset>898525</wp:posOffset>
                </wp:positionH>
                <wp:positionV relativeFrom="paragraph">
                  <wp:posOffset>191770</wp:posOffset>
                </wp:positionV>
                <wp:extent cx="14668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D6387FD" id="直接连接符 2"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70.75pt,15.1pt" to="82.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"/>
            </w:pict>
          </mc:Fallback>
        </mc:AlternateContent>
      </w:r>
      <w:r w:rsidRPr="0036399F">
        <w:rPr>
          <w:rFonts w:ascii="Times New Roman" w:eastAsia="宋体" w:hAnsi="Times New Roman" w:cs="Times New Roman"/>
          <w:color w:val="000000" w:themeColor="text1"/>
        </w:rPr>
        <w:t>5</w:t>
      </w:r>
      <w:r w:rsidRPr="0036399F">
        <w:rPr>
          <w:rFonts w:ascii="Times New Roman" w:eastAsia="宋体" w:hAnsi="Times New Roman" w:cs="Times New Roman"/>
          <w:color w:val="000000" w:themeColor="text1"/>
          <w:sz w:val="15"/>
          <w:szCs w:val="15"/>
        </w:rPr>
        <w:t xml:space="preserve"> </w:t>
      </w:r>
      <w:r w:rsidR="00361D5A">
        <w:rPr>
          <w:rFonts w:ascii="Times New Roman" w:eastAsia="宋体" w:hAnsi="Times New Roman" w:cs="Times New Roman"/>
          <w:color w:val="000000" w:themeColor="text1"/>
          <w:sz w:val="15"/>
          <w:szCs w:val="15"/>
        </w:rPr>
        <w:t xml:space="preserve"> </w:t>
      </w:r>
      <w:r w:rsidRPr="0036399F">
        <w:rPr>
          <w:rFonts w:ascii="Times New Roman" w:eastAsia="宋体" w:hAnsi="Times New Roman" w:cs="Times New Roman"/>
          <w:color w:val="000000" w:themeColor="text1"/>
          <w:sz w:val="18"/>
          <w:szCs w:val="18"/>
        </w:rPr>
        <w:t xml:space="preserve"> </w:t>
      </w:r>
      <w:r w:rsidRPr="0036399F">
        <w:rPr>
          <w:rFonts w:ascii="Times New Roman" w:eastAsia="宋体" w:hAnsi="Times New Roman" w:cs="Times New Roman"/>
          <w:color w:val="000000" w:themeColor="text1"/>
          <w:sz w:val="15"/>
          <w:szCs w:val="15"/>
        </w:rPr>
        <w:t xml:space="preserve"> </w:t>
      </w:r>
      <w:r w:rsidRPr="0036399F">
        <w:rPr>
          <w:rFonts w:ascii="Times New Roman" w:eastAsia="宋体" w:hAnsi="Times New Roman" w:cs="Times New Roman"/>
          <w:color w:val="000000" w:themeColor="text1"/>
        </w:rPr>
        <w:t xml:space="preserve">H </w:t>
      </w:r>
      <w:r w:rsidR="004B7753">
        <w:rPr>
          <w:rFonts w:ascii="Times New Roman" w:eastAsia="宋体" w:hAnsi="Times New Roman" w:cs="Times New Roman"/>
          <w:color w:val="000000" w:themeColor="text1"/>
        </w:rPr>
        <w:t xml:space="preserve"> </w:t>
      </w:r>
      <w:r w:rsidRPr="004B7753">
        <w:rPr>
          <w:rFonts w:ascii="Times New Roman" w:eastAsia="宋体" w:hAnsi="Times New Roman" w:cs="Times New Roman"/>
          <w:color w:val="000000" w:themeColor="text1"/>
          <w:sz w:val="11"/>
          <w:szCs w:val="11"/>
        </w:rPr>
        <w:t xml:space="preserve">  </w:t>
      </w:r>
      <w:r w:rsidR="004642C9">
        <w:rPr>
          <w:rFonts w:ascii="Times New Roman" w:eastAsia="宋体" w:hAnsi="Times New Roman" w:cs="Times New Roman" w:hint="eastAsia"/>
          <w:color w:val="000000" w:themeColor="text1"/>
        </w:rPr>
        <w:t>ZR</w:t>
      </w:r>
      <w:r w:rsidR="00361D5A" w:rsidRPr="004B7753">
        <w:rPr>
          <w:rFonts w:ascii="Times New Roman" w:eastAsia="宋体" w:hAnsi="Times New Roman" w:cs="Times New Roman"/>
          <w:color w:val="000000" w:themeColor="text1"/>
          <w:sz w:val="15"/>
          <w:szCs w:val="15"/>
        </w:rPr>
        <w:t xml:space="preserve"> </w:t>
      </w:r>
      <w:r w:rsidRPr="004B7753">
        <w:rPr>
          <w:rFonts w:ascii="Times New Roman" w:eastAsia="宋体" w:hAnsi="Times New Roman" w:cs="Times New Roman"/>
          <w:color w:val="000000" w:themeColor="text1"/>
          <w:sz w:val="15"/>
          <w:szCs w:val="15"/>
        </w:rPr>
        <w:t xml:space="preserve"> </w:t>
      </w:r>
      <w:r w:rsidRPr="0036399F">
        <w:rPr>
          <w:rFonts w:ascii="Times New Roman" w:eastAsia="宋体" w:hAnsi="Times New Roman" w:cs="Times New Roman"/>
          <w:color w:val="000000" w:themeColor="text1"/>
        </w:rPr>
        <w:t>-</w:t>
      </w:r>
      <w:bookmarkStart w:id="13" w:name="_Hlk96963003"/>
      <w:r w:rsidRPr="004B7753">
        <w:rPr>
          <w:rFonts w:ascii="Times New Roman" w:eastAsia="宋体" w:hAnsi="Times New Roman" w:cs="Times New Roman"/>
          <w:color w:val="000000" w:themeColor="text1"/>
          <w:sz w:val="15"/>
          <w:szCs w:val="15"/>
        </w:rPr>
        <w:t xml:space="preserve">　</w:t>
      </w:r>
      <w:bookmarkEnd w:id="13"/>
      <w:r w:rsidR="004B7753">
        <w:rPr>
          <w:rFonts w:ascii="Times New Roman" w:eastAsia="宋体" w:hAnsi="Times New Roman" w:cs="Times New Roman"/>
          <w:color w:val="000000" w:themeColor="text1"/>
        </w:rPr>
        <w:sym w:font="Wingdings" w:char="F06F"/>
      </w:r>
      <w:r w:rsidR="004B7753">
        <w:rPr>
          <w:rFonts w:ascii="Times New Roman" w:eastAsia="宋体" w:hAnsi="Times New Roman" w:cs="Times New Roman"/>
          <w:color w:val="000000" w:themeColor="text1"/>
        </w:rPr>
        <w:t xml:space="preserve"> </w:t>
      </w:r>
      <w:r w:rsidR="004B7753" w:rsidRPr="004B7753">
        <w:rPr>
          <w:rFonts w:ascii="Times New Roman" w:eastAsia="宋体" w:hAnsi="Times New Roman" w:cs="Times New Roman"/>
          <w:color w:val="000000" w:themeColor="text1"/>
          <w:sz w:val="18"/>
          <w:szCs w:val="18"/>
        </w:rPr>
        <w:t xml:space="preserve"> </w:t>
      </w:r>
      <w:r w:rsidR="004B7753" w:rsidRPr="004B7753">
        <w:rPr>
          <w:rFonts w:ascii="Times New Roman" w:eastAsia="宋体" w:hAnsi="Times New Roman" w:cs="Times New Roman"/>
          <w:color w:val="000000" w:themeColor="text1"/>
          <w:sz w:val="10"/>
          <w:szCs w:val="10"/>
        </w:rPr>
        <w:t xml:space="preserve"> </w:t>
      </w:r>
      <w:r w:rsidR="004B7753">
        <w:rPr>
          <w:rFonts w:ascii="Times New Roman" w:eastAsia="宋体" w:hAnsi="Times New Roman" w:cs="Times New Roman"/>
          <w:color w:val="000000" w:themeColor="text1"/>
        </w:rPr>
        <w:sym w:font="Wingdings" w:char="F0A8"/>
      </w:r>
      <w:r w:rsidR="00361D5A">
        <w:rPr>
          <w:rFonts w:ascii="Times New Roman" w:eastAsia="宋体" w:hAnsi="Times New Roman" w:cs="Times New Roman"/>
          <w:color w:val="000000" w:themeColor="text1"/>
        </w:rPr>
        <w:t xml:space="preserve"> </w:t>
      </w:r>
    </w:p>
    <w:p w14:paraId="7B70A12F" w14:textId="0371E160" w:rsidR="0027444A" w:rsidRPr="0036399F" w:rsidRDefault="0027444A" w:rsidP="0027444A">
      <w:pPr>
        <w:ind w:firstLineChars="200" w:firstLine="420"/>
        <w:rPr>
          <w:rFonts w:ascii="Times New Roman" w:eastAsia="宋体" w:hAnsi="Times New Roman" w:cs="Times New Roman"/>
          <w:color w:val="000000" w:themeColor="text1"/>
        </w:rPr>
      </w:pPr>
      <w:r w:rsidRPr="0036399F">
        <w:rPr>
          <w:rFonts w:ascii="Times New Roman" w:eastAsia="宋体" w:hAnsi="Times New Roman" w:cs="Times New Roman"/>
          <w:color w:val="000000" w:themeColor="text1"/>
        </w:rPr>
        <w:t xml:space="preserve">          </w:t>
      </w:r>
    </w:p>
    <w:p w14:paraId="2AE491B8" w14:textId="0FA147CF" w:rsidR="0027444A" w:rsidRPr="0036399F" w:rsidRDefault="0027444A" w:rsidP="0027444A">
      <w:pPr>
        <w:ind w:firstLineChars="200" w:firstLine="420"/>
        <w:rPr>
          <w:rFonts w:ascii="Times New Roman" w:eastAsia="宋体" w:hAnsi="Times New Roman" w:cs="Times New Roman"/>
          <w:color w:val="000000" w:themeColor="text1"/>
        </w:rPr>
      </w:pPr>
      <w:r w:rsidRPr="0036399F">
        <w:rPr>
          <w:rFonts w:ascii="Times New Roman" w:eastAsia="宋体" w:hAnsi="Times New Roman" w:cs="Times New Roman"/>
          <w:color w:val="000000" w:themeColor="text1"/>
        </w:rPr>
        <w:t xml:space="preserve">                            </w:t>
      </w:r>
      <w:r w:rsidRPr="0036399F">
        <w:rPr>
          <w:rFonts w:ascii="Times New Roman" w:eastAsia="宋体" w:hAnsi="Times New Roman" w:cs="Times New Roman"/>
          <w:color w:val="000000" w:themeColor="text1"/>
        </w:rPr>
        <w:t>改进代号：</w:t>
      </w:r>
      <w:r w:rsidR="004B7753">
        <w:rPr>
          <w:rFonts w:ascii="Times New Roman" w:eastAsia="宋体" w:hAnsi="Times New Roman" w:cs="Times New Roman"/>
          <w:color w:val="000000" w:themeColor="text1"/>
        </w:rPr>
        <w:t>依次</w:t>
      </w:r>
      <w:r w:rsidRPr="0036399F">
        <w:rPr>
          <w:rFonts w:ascii="Times New Roman" w:eastAsia="宋体" w:hAnsi="Times New Roman" w:cs="Times New Roman"/>
          <w:color w:val="000000" w:themeColor="text1"/>
        </w:rPr>
        <w:t>用</w:t>
      </w:r>
      <w:r w:rsidRPr="0036399F">
        <w:rPr>
          <w:rFonts w:ascii="Times New Roman" w:eastAsia="宋体" w:hAnsi="Times New Roman" w:cs="Times New Roman"/>
          <w:color w:val="000000" w:themeColor="text1"/>
        </w:rPr>
        <w:t>A</w:t>
      </w:r>
      <w:r w:rsidRPr="0036399F">
        <w:rPr>
          <w:rFonts w:ascii="Times New Roman" w:eastAsia="宋体" w:hAnsi="Times New Roman" w:cs="Times New Roman"/>
          <w:color w:val="000000" w:themeColor="text1"/>
        </w:rPr>
        <w:t>、</w:t>
      </w:r>
      <w:r w:rsidRPr="0036399F">
        <w:rPr>
          <w:rFonts w:ascii="Times New Roman" w:eastAsia="宋体" w:hAnsi="Times New Roman" w:cs="Times New Roman"/>
          <w:color w:val="000000" w:themeColor="text1"/>
        </w:rPr>
        <w:t>B</w:t>
      </w:r>
      <w:r w:rsidRPr="0036399F">
        <w:rPr>
          <w:rFonts w:ascii="Times New Roman" w:eastAsia="宋体" w:hAnsi="Times New Roman" w:cs="Times New Roman"/>
          <w:color w:val="000000" w:themeColor="text1"/>
        </w:rPr>
        <w:t>、</w:t>
      </w:r>
      <w:r w:rsidRPr="0036399F">
        <w:rPr>
          <w:rFonts w:ascii="Times New Roman" w:eastAsia="宋体" w:hAnsi="Times New Roman" w:cs="Times New Roman"/>
          <w:color w:val="000000" w:themeColor="text1"/>
        </w:rPr>
        <w:t>C</w:t>
      </w:r>
      <w:r w:rsidRPr="0036399F">
        <w:rPr>
          <w:rFonts w:ascii="Times New Roman" w:eastAsia="宋体" w:hAnsi="Times New Roman" w:cs="Times New Roman"/>
          <w:color w:val="000000" w:themeColor="text1"/>
        </w:rPr>
        <w:t>、</w:t>
      </w:r>
      <w:r w:rsidRPr="0036399F">
        <w:rPr>
          <w:rFonts w:ascii="Times New Roman" w:eastAsia="宋体" w:hAnsi="Times New Roman" w:cs="Times New Roman"/>
          <w:color w:val="000000" w:themeColor="text1"/>
        </w:rPr>
        <w:t>……</w:t>
      </w:r>
      <w:r w:rsidRPr="0036399F">
        <w:rPr>
          <w:rFonts w:ascii="Times New Roman" w:eastAsia="宋体" w:hAnsi="Times New Roman" w:cs="Times New Roman"/>
          <w:color w:val="000000" w:themeColor="text1"/>
        </w:rPr>
        <w:t>表示，原型机不用</w:t>
      </w:r>
    </w:p>
    <w:p w14:paraId="1DB70D3F" w14:textId="02F28A22" w:rsidR="0027444A" w:rsidRPr="0036399F" w:rsidRDefault="0027444A" w:rsidP="0027444A">
      <w:pPr>
        <w:ind w:firstLineChars="200" w:firstLine="420"/>
        <w:rPr>
          <w:rFonts w:ascii="Times New Roman" w:eastAsia="宋体" w:hAnsi="Times New Roman" w:cs="Times New Roman"/>
          <w:color w:val="000000" w:themeColor="text1"/>
        </w:rPr>
      </w:pPr>
      <w:r w:rsidRPr="0036399F">
        <w:rPr>
          <w:rFonts w:ascii="Times New Roman" w:eastAsia="宋体" w:hAnsi="Times New Roman" w:cs="Times New Roman"/>
          <w:color w:val="000000" w:themeColor="text1"/>
        </w:rPr>
        <w:t xml:space="preserve">                            </w:t>
      </w:r>
      <w:r w:rsidRPr="0036399F">
        <w:rPr>
          <w:rFonts w:ascii="Times New Roman" w:eastAsia="宋体" w:hAnsi="Times New Roman" w:cs="Times New Roman"/>
          <w:color w:val="000000" w:themeColor="text1"/>
        </w:rPr>
        <w:t>主参数：</w:t>
      </w:r>
      <w:r w:rsidR="00262B1A" w:rsidRPr="0036399F">
        <w:rPr>
          <w:rFonts w:ascii="Times New Roman" w:eastAsia="宋体" w:hAnsi="Times New Roman" w:cs="Times New Roman"/>
          <w:color w:val="000000" w:themeColor="text1"/>
        </w:rPr>
        <w:t>设备的装载量</w:t>
      </w:r>
      <w:r w:rsidRPr="0036399F">
        <w:rPr>
          <w:rFonts w:ascii="Times New Roman" w:eastAsia="宋体" w:hAnsi="Times New Roman" w:cs="Times New Roman"/>
          <w:color w:val="000000" w:themeColor="text1"/>
        </w:rPr>
        <w:t>，以阿拉伯数字表示，单位为千克（</w:t>
      </w:r>
      <w:r w:rsidRPr="0036399F">
        <w:rPr>
          <w:rFonts w:ascii="Times New Roman" w:eastAsia="宋体" w:hAnsi="Times New Roman" w:cs="Times New Roman"/>
          <w:color w:val="000000" w:themeColor="text1"/>
        </w:rPr>
        <w:t>kg</w:t>
      </w:r>
      <w:r w:rsidRPr="0036399F">
        <w:rPr>
          <w:rFonts w:ascii="Times New Roman" w:eastAsia="宋体" w:hAnsi="Times New Roman" w:cs="Times New Roman"/>
          <w:color w:val="000000" w:themeColor="text1"/>
        </w:rPr>
        <w:t>）</w:t>
      </w:r>
    </w:p>
    <w:p w14:paraId="1283F5B8" w14:textId="3C840597" w:rsidR="0027444A" w:rsidRPr="0036399F" w:rsidRDefault="0027444A" w:rsidP="0027444A">
      <w:pPr>
        <w:ind w:firstLineChars="200" w:firstLine="420"/>
        <w:rPr>
          <w:rFonts w:ascii="Times New Roman" w:eastAsia="宋体" w:hAnsi="Times New Roman" w:cs="Times New Roman"/>
          <w:color w:val="000000" w:themeColor="text1"/>
        </w:rPr>
      </w:pPr>
      <w:r w:rsidRPr="0036399F">
        <w:rPr>
          <w:rFonts w:ascii="Times New Roman" w:eastAsia="宋体" w:hAnsi="Times New Roman" w:cs="Times New Roman"/>
          <w:color w:val="000000" w:themeColor="text1"/>
        </w:rPr>
        <w:t xml:space="preserve">                            </w:t>
      </w:r>
      <w:r w:rsidRPr="0036399F">
        <w:rPr>
          <w:rFonts w:ascii="Times New Roman" w:eastAsia="宋体" w:hAnsi="Times New Roman" w:cs="Times New Roman"/>
          <w:color w:val="000000" w:themeColor="text1"/>
        </w:rPr>
        <w:t>特征代号：</w:t>
      </w:r>
      <w:r w:rsidR="004B7753">
        <w:rPr>
          <w:rFonts w:ascii="Times New Roman" w:eastAsia="宋体" w:hAnsi="Times New Roman" w:cs="Times New Roman" w:hint="eastAsia"/>
          <w:color w:val="000000" w:themeColor="text1"/>
        </w:rPr>
        <w:t>ZR</w:t>
      </w:r>
      <w:r w:rsidRPr="004B7753">
        <w:rPr>
          <w:rFonts w:asciiTheme="majorEastAsia" w:eastAsiaTheme="majorEastAsia" w:hAnsiTheme="majorEastAsia" w:cs="Times New Roman"/>
          <w:color w:val="000000" w:themeColor="text1"/>
        </w:rPr>
        <w:t>——</w:t>
      </w:r>
      <w:r w:rsidRPr="004B7753">
        <w:rPr>
          <w:rFonts w:ascii="宋体" w:eastAsia="宋体" w:hAnsi="宋体" w:cs="Times New Roman"/>
          <w:color w:val="000000" w:themeColor="text1"/>
        </w:rPr>
        <w:t>“</w:t>
      </w:r>
      <w:r w:rsidR="004642C9" w:rsidRPr="004B7753">
        <w:rPr>
          <w:rFonts w:ascii="宋体" w:eastAsia="宋体" w:hAnsi="宋体" w:cs="Times New Roman" w:hint="eastAsia"/>
          <w:color w:val="000000" w:themeColor="text1"/>
        </w:rPr>
        <w:t>蒸煮</w:t>
      </w:r>
      <w:r w:rsidRPr="004B7753">
        <w:rPr>
          <w:rFonts w:ascii="宋体" w:eastAsia="宋体" w:hAnsi="宋体" w:cs="Times New Roman"/>
          <w:color w:val="000000" w:themeColor="text1"/>
        </w:rPr>
        <w:t>”和“</w:t>
      </w:r>
      <w:r w:rsidR="004642C9" w:rsidRPr="004B7753">
        <w:rPr>
          <w:rFonts w:ascii="宋体" w:eastAsia="宋体" w:hAnsi="宋体" w:cs="Times New Roman" w:hint="eastAsia"/>
          <w:color w:val="000000" w:themeColor="text1"/>
        </w:rPr>
        <w:t>肉苁蓉</w:t>
      </w:r>
      <w:r w:rsidRPr="004B7753">
        <w:rPr>
          <w:rFonts w:ascii="宋体" w:eastAsia="宋体" w:hAnsi="宋体" w:cs="Times New Roman"/>
          <w:color w:val="000000" w:themeColor="text1"/>
        </w:rPr>
        <w:t>”汉语拼</w:t>
      </w:r>
      <w:r w:rsidRPr="0036399F">
        <w:rPr>
          <w:rFonts w:ascii="Times New Roman" w:eastAsia="宋体" w:hAnsi="Times New Roman" w:cs="Times New Roman"/>
          <w:color w:val="000000" w:themeColor="text1"/>
        </w:rPr>
        <w:t>音的第一个字母</w:t>
      </w:r>
    </w:p>
    <w:p w14:paraId="6B76406C" w14:textId="77777777" w:rsidR="0027444A" w:rsidRPr="0036399F" w:rsidRDefault="0027444A" w:rsidP="0027444A">
      <w:pPr>
        <w:ind w:firstLineChars="200" w:firstLine="420"/>
        <w:rPr>
          <w:rFonts w:ascii="Times New Roman" w:eastAsia="宋体" w:hAnsi="Times New Roman" w:cs="Times New Roman"/>
          <w:color w:val="000000" w:themeColor="text1"/>
        </w:rPr>
      </w:pPr>
      <w:r w:rsidRPr="0036399F">
        <w:rPr>
          <w:rFonts w:ascii="Times New Roman" w:eastAsia="宋体" w:hAnsi="Times New Roman" w:cs="Times New Roman"/>
          <w:color w:val="000000" w:themeColor="text1"/>
        </w:rPr>
        <w:t xml:space="preserve">                            </w:t>
      </w:r>
      <w:r w:rsidRPr="0036399F">
        <w:rPr>
          <w:rFonts w:ascii="Times New Roman" w:eastAsia="宋体" w:hAnsi="Times New Roman" w:cs="Times New Roman"/>
          <w:color w:val="000000" w:themeColor="text1"/>
        </w:rPr>
        <w:t>小类代号：</w:t>
      </w:r>
      <w:r w:rsidRPr="0036399F">
        <w:rPr>
          <w:rFonts w:ascii="Times New Roman" w:eastAsia="宋体" w:hAnsi="Times New Roman" w:cs="Times New Roman"/>
          <w:color w:val="000000" w:themeColor="text1"/>
        </w:rPr>
        <w:t>H</w:t>
      </w:r>
      <w:r w:rsidRPr="004B7753">
        <w:rPr>
          <w:rFonts w:asciiTheme="minorEastAsia" w:hAnsiTheme="minorEastAsia" w:cs="Times New Roman"/>
          <w:color w:val="000000" w:themeColor="text1"/>
        </w:rPr>
        <w:t xml:space="preserve">—— </w:t>
      </w:r>
      <w:r w:rsidRPr="004B7753">
        <w:rPr>
          <w:rFonts w:ascii="宋体" w:eastAsia="宋体" w:hAnsi="宋体" w:cs="Times New Roman"/>
          <w:color w:val="000000" w:themeColor="text1"/>
        </w:rPr>
        <w:t>“烘干”汉语拼音的第一个字母</w:t>
      </w:r>
    </w:p>
    <w:p w14:paraId="3292725C" w14:textId="77777777" w:rsidR="0027444A" w:rsidRPr="0036399F" w:rsidRDefault="0027444A" w:rsidP="0027444A">
      <w:pPr>
        <w:ind w:firstLineChars="200" w:firstLine="420"/>
        <w:rPr>
          <w:rFonts w:ascii="Times New Roman" w:eastAsia="宋体" w:hAnsi="Times New Roman" w:cs="Times New Roman"/>
          <w:color w:val="000000" w:themeColor="text1"/>
        </w:rPr>
      </w:pPr>
      <w:r w:rsidRPr="0036399F">
        <w:rPr>
          <w:rFonts w:ascii="Times New Roman" w:eastAsia="宋体" w:hAnsi="Times New Roman" w:cs="Times New Roman"/>
          <w:color w:val="000000" w:themeColor="text1"/>
        </w:rPr>
        <w:t xml:space="preserve">                            </w:t>
      </w:r>
      <w:r w:rsidRPr="0036399F">
        <w:rPr>
          <w:rFonts w:ascii="Times New Roman" w:eastAsia="宋体" w:hAnsi="Times New Roman" w:cs="Times New Roman"/>
          <w:color w:val="000000" w:themeColor="text1"/>
        </w:rPr>
        <w:t>大类代号：</w:t>
      </w:r>
      <w:bookmarkStart w:id="14" w:name="_Hlk96962874"/>
      <w:r w:rsidRPr="0036399F">
        <w:rPr>
          <w:rFonts w:ascii="Times New Roman" w:eastAsia="宋体" w:hAnsi="Times New Roman" w:cs="Times New Roman"/>
          <w:color w:val="000000" w:themeColor="text1"/>
        </w:rPr>
        <w:t>5</w:t>
      </w:r>
      <w:r w:rsidRPr="004B7753">
        <w:rPr>
          <w:rFonts w:ascii="宋体" w:eastAsia="宋体" w:hAnsi="宋体" w:cs="Times New Roman"/>
          <w:color w:val="000000" w:themeColor="text1"/>
        </w:rPr>
        <w:t>——</w:t>
      </w:r>
      <w:bookmarkEnd w:id="14"/>
      <w:r w:rsidRPr="0036399F">
        <w:rPr>
          <w:rFonts w:ascii="Times New Roman" w:eastAsia="宋体" w:hAnsi="Times New Roman" w:cs="Times New Roman"/>
          <w:color w:val="000000" w:themeColor="text1"/>
        </w:rPr>
        <w:t>脱粒、清选、烘干和贮存机械</w:t>
      </w:r>
    </w:p>
    <w:p w14:paraId="373A0877" w14:textId="36EF874C" w:rsidR="0027444A" w:rsidRPr="0036399F" w:rsidRDefault="0027444A" w:rsidP="0027444A">
      <w:pPr>
        <w:ind w:firstLineChars="200" w:firstLine="360"/>
        <w:rPr>
          <w:rFonts w:ascii="Times New Roman" w:eastAsia="宋体" w:hAnsi="Times New Roman" w:cs="Times New Roman"/>
          <w:color w:val="000000" w:themeColor="text1"/>
          <w:sz w:val="18"/>
          <w:szCs w:val="18"/>
        </w:rPr>
      </w:pPr>
      <w:r w:rsidRPr="0036399F">
        <w:rPr>
          <w:rFonts w:ascii="Times New Roman" w:eastAsia="黑体" w:hAnsi="Times New Roman" w:cs="Times New Roman"/>
          <w:color w:val="000000" w:themeColor="text1"/>
          <w:sz w:val="18"/>
          <w:szCs w:val="18"/>
        </w:rPr>
        <w:t>标记示例：</w:t>
      </w:r>
      <w:r w:rsidRPr="004B7753">
        <w:rPr>
          <w:rFonts w:ascii="Times New Roman" w:eastAsia="宋体" w:hAnsi="Times New Roman" w:cs="Times New Roman"/>
          <w:color w:val="000000" w:themeColor="text1"/>
          <w:sz w:val="18"/>
          <w:szCs w:val="18"/>
        </w:rPr>
        <w:t>5</w:t>
      </w:r>
      <w:r w:rsidR="00262B1A" w:rsidRPr="004B7753">
        <w:rPr>
          <w:rFonts w:ascii="Times New Roman" w:eastAsia="宋体" w:hAnsi="Times New Roman" w:cs="Times New Roman"/>
          <w:color w:val="000000" w:themeColor="text1"/>
          <w:sz w:val="18"/>
          <w:szCs w:val="18"/>
        </w:rPr>
        <w:t>H</w:t>
      </w:r>
      <w:r w:rsidR="004642C9" w:rsidRPr="004B7753">
        <w:rPr>
          <w:rFonts w:ascii="Times New Roman" w:eastAsia="宋体" w:hAnsi="Times New Roman" w:cs="Times New Roman"/>
          <w:color w:val="000000" w:themeColor="text1"/>
          <w:sz w:val="18"/>
          <w:szCs w:val="18"/>
        </w:rPr>
        <w:t>ZR</w:t>
      </w:r>
      <w:r w:rsidRPr="004B7753">
        <w:rPr>
          <w:rFonts w:ascii="Times New Roman" w:eastAsia="宋体" w:hAnsi="Times New Roman" w:cs="Times New Roman"/>
          <w:sz w:val="18"/>
          <w:szCs w:val="18"/>
        </w:rPr>
        <w:t>-</w:t>
      </w:r>
      <w:r w:rsidR="00262B1A" w:rsidRPr="004B7753">
        <w:rPr>
          <w:rFonts w:ascii="Times New Roman" w:eastAsia="宋体" w:hAnsi="Times New Roman" w:cs="Times New Roman"/>
          <w:sz w:val="18"/>
          <w:szCs w:val="18"/>
        </w:rPr>
        <w:t>300</w:t>
      </w:r>
      <w:r w:rsidRPr="004B7753">
        <w:rPr>
          <w:rFonts w:ascii="Times New Roman" w:eastAsia="宋体" w:hAnsi="Times New Roman" w:cs="Times New Roman"/>
          <w:sz w:val="18"/>
          <w:szCs w:val="18"/>
        </w:rPr>
        <w:t>表</w:t>
      </w:r>
      <w:r w:rsidRPr="004B7753">
        <w:rPr>
          <w:rFonts w:ascii="Times New Roman" w:eastAsia="宋体" w:hAnsi="Times New Roman" w:cs="Times New Roman"/>
          <w:color w:val="000000" w:themeColor="text1"/>
          <w:sz w:val="18"/>
          <w:szCs w:val="18"/>
        </w:rPr>
        <w:t>示</w:t>
      </w:r>
      <w:r w:rsidR="00262B1A" w:rsidRPr="004B7753">
        <w:rPr>
          <w:rFonts w:ascii="Times New Roman" w:eastAsia="宋体" w:hAnsi="Times New Roman" w:cs="Times New Roman"/>
          <w:color w:val="000000" w:themeColor="text1"/>
          <w:sz w:val="18"/>
          <w:szCs w:val="18"/>
        </w:rPr>
        <w:t>装载量</w:t>
      </w:r>
      <w:r w:rsidRPr="004B7753">
        <w:rPr>
          <w:rFonts w:ascii="Times New Roman" w:eastAsia="宋体" w:hAnsi="Times New Roman" w:cs="Times New Roman"/>
          <w:color w:val="000000" w:themeColor="text1"/>
          <w:sz w:val="18"/>
          <w:szCs w:val="18"/>
        </w:rPr>
        <w:t>为</w:t>
      </w:r>
      <w:r w:rsidRPr="004B7753">
        <w:rPr>
          <w:rFonts w:ascii="Times New Roman" w:eastAsia="宋体" w:hAnsi="Times New Roman" w:cs="Times New Roman"/>
          <w:color w:val="000000" w:themeColor="text1"/>
          <w:sz w:val="18"/>
          <w:szCs w:val="18"/>
        </w:rPr>
        <w:t>30</w:t>
      </w:r>
      <w:r w:rsidR="00262B1A" w:rsidRPr="004B7753">
        <w:rPr>
          <w:rFonts w:ascii="Times New Roman" w:eastAsia="宋体" w:hAnsi="Times New Roman" w:cs="Times New Roman"/>
          <w:color w:val="000000" w:themeColor="text1"/>
          <w:sz w:val="18"/>
          <w:szCs w:val="18"/>
        </w:rPr>
        <w:t>0</w:t>
      </w:r>
      <w:r w:rsidR="004B7753">
        <w:rPr>
          <w:rFonts w:ascii="Times New Roman" w:eastAsia="宋体" w:hAnsi="Times New Roman" w:cs="Times New Roman"/>
          <w:color w:val="000000" w:themeColor="text1"/>
          <w:sz w:val="18"/>
          <w:szCs w:val="18"/>
        </w:rPr>
        <w:t xml:space="preserve"> </w:t>
      </w:r>
      <w:r w:rsidRPr="004B7753">
        <w:rPr>
          <w:rFonts w:ascii="Times New Roman" w:eastAsia="宋体" w:hAnsi="Times New Roman" w:cs="Times New Roman"/>
          <w:color w:val="000000" w:themeColor="text1"/>
          <w:sz w:val="18"/>
          <w:szCs w:val="18"/>
        </w:rPr>
        <w:t>kg</w:t>
      </w:r>
      <w:r w:rsidRPr="004B7753">
        <w:rPr>
          <w:rFonts w:ascii="Times New Roman" w:eastAsia="宋体" w:hAnsi="Times New Roman" w:cs="Times New Roman"/>
          <w:color w:val="000000" w:themeColor="text1"/>
          <w:sz w:val="18"/>
          <w:szCs w:val="18"/>
        </w:rPr>
        <w:t>的</w:t>
      </w:r>
      <w:r w:rsidR="004642C9" w:rsidRPr="004B7753">
        <w:rPr>
          <w:rFonts w:ascii="Times New Roman" w:eastAsia="宋体" w:hAnsi="Times New Roman" w:cs="Times New Roman"/>
          <w:color w:val="000000" w:themeColor="text1"/>
          <w:sz w:val="18"/>
          <w:szCs w:val="18"/>
        </w:rPr>
        <w:t>肉苁蓉蒸烘一体机</w:t>
      </w:r>
      <w:r w:rsidRPr="004B7753">
        <w:rPr>
          <w:rFonts w:ascii="Times New Roman" w:eastAsia="宋体" w:hAnsi="Times New Roman" w:cs="Times New Roman"/>
          <w:color w:val="000000" w:themeColor="text1"/>
          <w:sz w:val="18"/>
          <w:szCs w:val="18"/>
        </w:rPr>
        <w:t>原型机。</w:t>
      </w:r>
    </w:p>
    <w:p w14:paraId="3151B510" w14:textId="77777777" w:rsidR="00463487" w:rsidRPr="004B7753" w:rsidRDefault="005A5FEB">
      <w:pPr>
        <w:widowControl/>
        <w:spacing w:beforeLines="100" w:before="312" w:afterLines="100" w:after="312"/>
        <w:outlineLvl w:val="1"/>
        <w:rPr>
          <w:rFonts w:ascii="黑体" w:eastAsia="黑体" w:hAnsi="黑体" w:cs="Times New Roman"/>
          <w:color w:val="000000" w:themeColor="text1"/>
          <w:kern w:val="0"/>
          <w:szCs w:val="20"/>
        </w:rPr>
      </w:pPr>
      <w:r w:rsidRPr="004B7753">
        <w:rPr>
          <w:rFonts w:ascii="黑体" w:eastAsia="黑体" w:hAnsi="黑体" w:cs="Times New Roman"/>
          <w:color w:val="000000" w:themeColor="text1"/>
          <w:kern w:val="0"/>
          <w:szCs w:val="20"/>
        </w:rPr>
        <w:t>5  技术要求</w:t>
      </w:r>
      <w:bookmarkEnd w:id="12"/>
    </w:p>
    <w:p w14:paraId="3C8D7276" w14:textId="2154AACA" w:rsidR="0043799F" w:rsidRPr="004B7753" w:rsidRDefault="0043799F" w:rsidP="0043799F">
      <w:pPr>
        <w:spacing w:beforeLines="50" w:before="156" w:afterLines="50" w:after="156"/>
        <w:rPr>
          <w:rFonts w:ascii="黑体" w:eastAsia="黑体" w:hAnsi="黑体" w:cs="Times New Roman"/>
          <w:color w:val="000000"/>
        </w:rPr>
      </w:pPr>
      <w:r w:rsidRPr="004B7753">
        <w:rPr>
          <w:rFonts w:ascii="黑体" w:eastAsia="黑体" w:hAnsi="黑体" w:cs="Times New Roman"/>
          <w:color w:val="000000"/>
        </w:rPr>
        <w:t xml:space="preserve">5.1  </w:t>
      </w:r>
      <w:r w:rsidR="002570B3" w:rsidRPr="004B7753">
        <w:rPr>
          <w:rFonts w:ascii="黑体" w:eastAsia="黑体" w:hAnsi="黑体" w:cs="Times New Roman"/>
          <w:color w:val="000000"/>
        </w:rPr>
        <w:t>主要性能</w:t>
      </w:r>
      <w:r w:rsidRPr="004B7753">
        <w:rPr>
          <w:rFonts w:ascii="黑体" w:eastAsia="黑体" w:hAnsi="黑体" w:cs="Times New Roman"/>
          <w:color w:val="000000"/>
        </w:rPr>
        <w:t>要求</w:t>
      </w:r>
    </w:p>
    <w:p w14:paraId="7623EFF1" w14:textId="7EC86234" w:rsidR="002570B3" w:rsidRPr="0036399F" w:rsidRDefault="002570B3" w:rsidP="002570B3">
      <w:pPr>
        <w:pStyle w:val="af5"/>
        <w:ind w:firstLineChars="0"/>
        <w:rPr>
          <w:rFonts w:ascii="Times New Roman"/>
          <w:color w:val="000000" w:themeColor="text1"/>
        </w:rPr>
      </w:pPr>
      <w:r w:rsidRPr="0036399F">
        <w:rPr>
          <w:rFonts w:ascii="Times New Roman"/>
          <w:color w:val="000000" w:themeColor="text1"/>
        </w:rPr>
        <w:t>在正常工况条件下，</w:t>
      </w:r>
      <w:r w:rsidR="004B7753" w:rsidRPr="00D36E8E">
        <w:rPr>
          <w:rFonts w:ascii="Times New Roman" w:hint="eastAsia"/>
          <w:color w:val="000000" w:themeColor="text1"/>
        </w:rPr>
        <w:t>一体机</w:t>
      </w:r>
      <w:r w:rsidRPr="0036399F">
        <w:rPr>
          <w:rFonts w:ascii="Times New Roman"/>
          <w:color w:val="000000" w:themeColor="text1"/>
        </w:rPr>
        <w:t>主要技术性能指标应符合表</w:t>
      </w:r>
      <w:r w:rsidRPr="0036399F">
        <w:rPr>
          <w:rFonts w:ascii="Times New Roman"/>
          <w:color w:val="000000" w:themeColor="text1"/>
        </w:rPr>
        <w:t>1</w:t>
      </w:r>
      <w:r w:rsidRPr="0036399F">
        <w:rPr>
          <w:rFonts w:ascii="Times New Roman"/>
          <w:color w:val="000000" w:themeColor="text1"/>
        </w:rPr>
        <w:t>规定。</w:t>
      </w:r>
    </w:p>
    <w:p w14:paraId="255A170D" w14:textId="77777777" w:rsidR="00E84D05" w:rsidRDefault="00E84D05" w:rsidP="00E84D05">
      <w:pPr>
        <w:pStyle w:val="aff2"/>
        <w:tabs>
          <w:tab w:val="left" w:pos="360"/>
        </w:tabs>
        <w:spacing w:beforeLines="50" w:before="156" w:afterLines="50" w:after="156"/>
        <w:rPr>
          <w:rFonts w:ascii="Times New Roman"/>
          <w:color w:val="000000" w:themeColor="text1"/>
        </w:rPr>
      </w:pPr>
    </w:p>
    <w:p w14:paraId="5BB8EECE" w14:textId="0F486B4A" w:rsidR="002570B3" w:rsidRPr="0036399F" w:rsidRDefault="00E84D05" w:rsidP="00E84D05">
      <w:pPr>
        <w:pStyle w:val="aff2"/>
        <w:tabs>
          <w:tab w:val="left" w:pos="360"/>
        </w:tabs>
        <w:spacing w:beforeLines="50" w:before="156" w:afterLines="50" w:after="156"/>
        <w:rPr>
          <w:rFonts w:ascii="Times New Roman"/>
          <w:color w:val="000000" w:themeColor="text1"/>
        </w:rPr>
      </w:pPr>
      <w:r w:rsidRPr="00E94283">
        <w:rPr>
          <w:rFonts w:ascii="华文中宋" w:eastAsia="华文中宋" w:hAnsi="华文中宋"/>
          <w:color w:val="000000" w:themeColor="text1"/>
        </w:rPr>
        <w:t>表</w:t>
      </w:r>
      <w:r w:rsidRPr="00E94283">
        <w:rPr>
          <w:rFonts w:ascii="华文中宋" w:eastAsia="华文中宋" w:hAnsi="华文中宋" w:hint="eastAsia"/>
          <w:color w:val="000000" w:themeColor="text1"/>
        </w:rPr>
        <w:t>1</w:t>
      </w:r>
      <w:r w:rsidRPr="00E94283">
        <w:rPr>
          <w:rFonts w:ascii="华文中宋" w:eastAsia="华文中宋" w:hAnsi="华文中宋"/>
          <w:color w:val="000000" w:themeColor="text1"/>
        </w:rPr>
        <w:t xml:space="preserve"> </w:t>
      </w:r>
      <w:r>
        <w:rPr>
          <w:rFonts w:ascii="Times New Roman"/>
          <w:color w:val="000000" w:themeColor="text1"/>
        </w:rPr>
        <w:t xml:space="preserve"> </w:t>
      </w:r>
      <w:r w:rsidR="002570B3" w:rsidRPr="0036399F">
        <w:rPr>
          <w:rFonts w:ascii="Times New Roman"/>
          <w:color w:val="000000" w:themeColor="text1"/>
        </w:rPr>
        <w:t>主要技术性能</w:t>
      </w:r>
      <w:r w:rsidR="000964AF">
        <w:rPr>
          <w:rFonts w:ascii="Times New Roman"/>
          <w:color w:val="000000" w:themeColor="text1"/>
        </w:rPr>
        <w:t>指标</w:t>
      </w:r>
    </w:p>
    <w:tbl>
      <w:tblPr>
        <w:tblStyle w:val="ad"/>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846"/>
        <w:gridCol w:w="2797"/>
        <w:gridCol w:w="1383"/>
        <w:gridCol w:w="4184"/>
      </w:tblGrid>
      <w:tr w:rsidR="002570B3" w:rsidRPr="0036399F" w14:paraId="68CC9F7B" w14:textId="77777777" w:rsidTr="00E84D05">
        <w:trPr>
          <w:jc w:val="center"/>
        </w:trPr>
        <w:tc>
          <w:tcPr>
            <w:tcW w:w="846" w:type="dxa"/>
            <w:tcBorders>
              <w:top w:val="single" w:sz="8" w:space="0" w:color="auto"/>
              <w:bottom w:val="single" w:sz="8" w:space="0" w:color="auto"/>
            </w:tcBorders>
          </w:tcPr>
          <w:p w14:paraId="60AE3139"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序号</w:t>
            </w:r>
          </w:p>
        </w:tc>
        <w:tc>
          <w:tcPr>
            <w:tcW w:w="2797" w:type="dxa"/>
            <w:tcBorders>
              <w:top w:val="single" w:sz="8" w:space="0" w:color="auto"/>
              <w:bottom w:val="single" w:sz="8" w:space="0" w:color="auto"/>
            </w:tcBorders>
          </w:tcPr>
          <w:p w14:paraId="15A33020"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项目</w:t>
            </w:r>
          </w:p>
        </w:tc>
        <w:tc>
          <w:tcPr>
            <w:tcW w:w="1383" w:type="dxa"/>
            <w:tcBorders>
              <w:top w:val="single" w:sz="8" w:space="0" w:color="auto"/>
              <w:bottom w:val="single" w:sz="8" w:space="0" w:color="auto"/>
            </w:tcBorders>
          </w:tcPr>
          <w:p w14:paraId="3079FBFD"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单位</w:t>
            </w:r>
          </w:p>
        </w:tc>
        <w:tc>
          <w:tcPr>
            <w:tcW w:w="4184" w:type="dxa"/>
            <w:tcBorders>
              <w:top w:val="single" w:sz="8" w:space="0" w:color="auto"/>
              <w:bottom w:val="single" w:sz="8" w:space="0" w:color="auto"/>
            </w:tcBorders>
          </w:tcPr>
          <w:p w14:paraId="52C4F3DF" w14:textId="77777777" w:rsidR="002570B3" w:rsidRPr="0036399F" w:rsidRDefault="002570B3" w:rsidP="000964AF">
            <w:pPr>
              <w:jc w:val="center"/>
              <w:rPr>
                <w:rFonts w:ascii="Times New Roman" w:hAnsi="Times New Roman" w:cs="Times New Roman"/>
                <w:sz w:val="18"/>
                <w:szCs w:val="18"/>
              </w:rPr>
            </w:pPr>
            <w:r w:rsidRPr="0036399F">
              <w:rPr>
                <w:rFonts w:ascii="Times New Roman" w:eastAsia="宋体" w:hAnsi="Times New Roman" w:cs="Times New Roman"/>
                <w:color w:val="000000" w:themeColor="text1"/>
                <w:kern w:val="0"/>
                <w:sz w:val="18"/>
                <w:szCs w:val="18"/>
              </w:rPr>
              <w:t>技术性能指标</w:t>
            </w:r>
          </w:p>
        </w:tc>
      </w:tr>
      <w:tr w:rsidR="002570B3" w:rsidRPr="0036399F" w14:paraId="1A41FF51" w14:textId="77777777" w:rsidTr="00E84D05">
        <w:trPr>
          <w:jc w:val="center"/>
        </w:trPr>
        <w:tc>
          <w:tcPr>
            <w:tcW w:w="846" w:type="dxa"/>
            <w:tcBorders>
              <w:top w:val="single" w:sz="8" w:space="0" w:color="auto"/>
              <w:bottom w:val="single" w:sz="4" w:space="0" w:color="auto"/>
              <w:right w:val="single" w:sz="4" w:space="0" w:color="auto"/>
            </w:tcBorders>
          </w:tcPr>
          <w:p w14:paraId="0D0F19FD"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1</w:t>
            </w:r>
          </w:p>
        </w:tc>
        <w:tc>
          <w:tcPr>
            <w:tcW w:w="2797" w:type="dxa"/>
            <w:tcBorders>
              <w:top w:val="single" w:sz="8" w:space="0" w:color="auto"/>
              <w:left w:val="single" w:sz="4" w:space="0" w:color="auto"/>
              <w:bottom w:val="single" w:sz="4" w:space="0" w:color="auto"/>
              <w:right w:val="single" w:sz="4" w:space="0" w:color="auto"/>
            </w:tcBorders>
          </w:tcPr>
          <w:p w14:paraId="1764AC65"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烘干温度</w:t>
            </w:r>
          </w:p>
        </w:tc>
        <w:tc>
          <w:tcPr>
            <w:tcW w:w="1383" w:type="dxa"/>
            <w:tcBorders>
              <w:top w:val="single" w:sz="8" w:space="0" w:color="auto"/>
              <w:left w:val="single" w:sz="4" w:space="0" w:color="auto"/>
              <w:bottom w:val="single" w:sz="4" w:space="0" w:color="auto"/>
              <w:right w:val="single" w:sz="4" w:space="0" w:color="auto"/>
            </w:tcBorders>
          </w:tcPr>
          <w:p w14:paraId="0C365BFC" w14:textId="77777777" w:rsidR="002570B3" w:rsidRPr="0094536E" w:rsidRDefault="002570B3" w:rsidP="000964AF">
            <w:pPr>
              <w:jc w:val="center"/>
              <w:rPr>
                <w:rFonts w:ascii="Times New Roman" w:hAnsi="Times New Roman" w:cs="Times New Roman"/>
                <w:sz w:val="18"/>
                <w:szCs w:val="18"/>
              </w:rPr>
            </w:pPr>
            <w:r w:rsidRPr="0094536E">
              <w:rPr>
                <w:rFonts w:ascii="Times New Roman" w:hAnsi="Times New Roman" w:cs="Times New Roman"/>
                <w:sz w:val="18"/>
                <w:szCs w:val="18"/>
              </w:rPr>
              <w:t>℃</w:t>
            </w:r>
          </w:p>
        </w:tc>
        <w:tc>
          <w:tcPr>
            <w:tcW w:w="4184" w:type="dxa"/>
            <w:tcBorders>
              <w:top w:val="single" w:sz="8" w:space="0" w:color="auto"/>
              <w:left w:val="single" w:sz="4" w:space="0" w:color="auto"/>
              <w:bottom w:val="single" w:sz="4" w:space="0" w:color="auto"/>
            </w:tcBorders>
          </w:tcPr>
          <w:p w14:paraId="1C739C5B" w14:textId="3600803D" w:rsidR="002570B3" w:rsidRPr="0036399F" w:rsidRDefault="002570B3" w:rsidP="000964AF">
            <w:pPr>
              <w:jc w:val="center"/>
              <w:rPr>
                <w:rFonts w:ascii="Times New Roman" w:hAnsi="Times New Roman" w:cs="Times New Roman"/>
                <w:sz w:val="18"/>
                <w:szCs w:val="18"/>
              </w:rPr>
            </w:pPr>
            <w:r w:rsidRPr="0094536E">
              <w:rPr>
                <w:rFonts w:asciiTheme="minorEastAsia" w:hAnsiTheme="minorEastAsia" w:cs="Times New Roman"/>
                <w:sz w:val="18"/>
                <w:szCs w:val="18"/>
              </w:rPr>
              <w:t>≤</w:t>
            </w:r>
            <w:r w:rsidR="005F6C53">
              <w:rPr>
                <w:rFonts w:ascii="Times New Roman" w:hAnsi="Times New Roman" w:cs="Times New Roman"/>
                <w:sz w:val="18"/>
                <w:szCs w:val="18"/>
              </w:rPr>
              <w:t>8</w:t>
            </w:r>
            <w:r w:rsidRPr="0036399F">
              <w:rPr>
                <w:rFonts w:ascii="Times New Roman" w:hAnsi="Times New Roman" w:cs="Times New Roman"/>
                <w:sz w:val="18"/>
                <w:szCs w:val="18"/>
              </w:rPr>
              <w:t>0</w:t>
            </w:r>
          </w:p>
        </w:tc>
      </w:tr>
      <w:tr w:rsidR="002570B3" w:rsidRPr="0036399F" w14:paraId="5BD280A4" w14:textId="77777777" w:rsidTr="00E84D05">
        <w:trPr>
          <w:jc w:val="center"/>
        </w:trPr>
        <w:tc>
          <w:tcPr>
            <w:tcW w:w="846" w:type="dxa"/>
            <w:tcBorders>
              <w:top w:val="single" w:sz="4" w:space="0" w:color="auto"/>
              <w:bottom w:val="single" w:sz="4" w:space="0" w:color="auto"/>
              <w:right w:val="single" w:sz="4" w:space="0" w:color="auto"/>
            </w:tcBorders>
          </w:tcPr>
          <w:p w14:paraId="70EC7900"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2</w:t>
            </w:r>
          </w:p>
        </w:tc>
        <w:tc>
          <w:tcPr>
            <w:tcW w:w="2797" w:type="dxa"/>
            <w:tcBorders>
              <w:top w:val="single" w:sz="4" w:space="0" w:color="auto"/>
              <w:left w:val="single" w:sz="4" w:space="0" w:color="auto"/>
              <w:bottom w:val="single" w:sz="4" w:space="0" w:color="auto"/>
              <w:right w:val="single" w:sz="4" w:space="0" w:color="auto"/>
            </w:tcBorders>
          </w:tcPr>
          <w:p w14:paraId="3AEAE624"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加工容积</w:t>
            </w:r>
          </w:p>
        </w:tc>
        <w:tc>
          <w:tcPr>
            <w:tcW w:w="1383" w:type="dxa"/>
            <w:tcBorders>
              <w:top w:val="single" w:sz="4" w:space="0" w:color="auto"/>
              <w:left w:val="single" w:sz="4" w:space="0" w:color="auto"/>
              <w:bottom w:val="single" w:sz="4" w:space="0" w:color="auto"/>
              <w:right w:val="single" w:sz="4" w:space="0" w:color="auto"/>
            </w:tcBorders>
          </w:tcPr>
          <w:p w14:paraId="608BD7B5" w14:textId="77777777" w:rsidR="002570B3" w:rsidRPr="0094536E" w:rsidRDefault="002570B3" w:rsidP="000964AF">
            <w:pPr>
              <w:jc w:val="center"/>
              <w:rPr>
                <w:rFonts w:ascii="Times New Roman" w:hAnsi="Times New Roman" w:cs="Times New Roman"/>
                <w:sz w:val="18"/>
                <w:szCs w:val="18"/>
              </w:rPr>
            </w:pPr>
            <w:r w:rsidRPr="0094536E">
              <w:rPr>
                <w:rFonts w:ascii="Times New Roman" w:hAnsi="Times New Roman" w:cs="Times New Roman"/>
                <w:sz w:val="18"/>
                <w:szCs w:val="18"/>
              </w:rPr>
              <w:t>m</w:t>
            </w:r>
            <w:r w:rsidRPr="0094536E">
              <w:rPr>
                <w:rFonts w:ascii="Times New Roman" w:hAnsi="Times New Roman" w:cs="Times New Roman"/>
                <w:sz w:val="18"/>
                <w:szCs w:val="18"/>
                <w:vertAlign w:val="superscript"/>
              </w:rPr>
              <w:t>3</w:t>
            </w:r>
          </w:p>
        </w:tc>
        <w:tc>
          <w:tcPr>
            <w:tcW w:w="4184" w:type="dxa"/>
            <w:tcBorders>
              <w:top w:val="single" w:sz="4" w:space="0" w:color="auto"/>
              <w:left w:val="single" w:sz="4" w:space="0" w:color="auto"/>
              <w:bottom w:val="single" w:sz="4" w:space="0" w:color="auto"/>
            </w:tcBorders>
          </w:tcPr>
          <w:p w14:paraId="6FDF126B" w14:textId="66FBD773" w:rsidR="002570B3" w:rsidRPr="0036399F" w:rsidRDefault="0094536E" w:rsidP="000964AF">
            <w:pPr>
              <w:jc w:val="center"/>
              <w:rPr>
                <w:rFonts w:ascii="Times New Roman" w:hAnsi="Times New Roman" w:cs="Times New Roman"/>
                <w:sz w:val="18"/>
                <w:szCs w:val="18"/>
              </w:rPr>
            </w:pPr>
            <w:r>
              <w:rPr>
                <w:rFonts w:ascii="Times New Roman" w:hAnsi="Times New Roman" w:cs="Times New Roman"/>
                <w:sz w:val="18"/>
                <w:szCs w:val="18"/>
              </w:rPr>
              <w:t>明示值</w:t>
            </w:r>
            <w:r w:rsidR="002570B3" w:rsidRPr="0036399F">
              <w:rPr>
                <w:rFonts w:ascii="Times New Roman" w:hAnsi="Times New Roman" w:cs="Times New Roman"/>
                <w:sz w:val="18"/>
                <w:szCs w:val="18"/>
              </w:rPr>
              <w:t>±5%</w:t>
            </w:r>
          </w:p>
        </w:tc>
      </w:tr>
      <w:tr w:rsidR="002570B3" w:rsidRPr="0036399F" w14:paraId="41969DFB" w14:textId="77777777" w:rsidTr="00E84D05">
        <w:trPr>
          <w:jc w:val="center"/>
        </w:trPr>
        <w:tc>
          <w:tcPr>
            <w:tcW w:w="846" w:type="dxa"/>
            <w:tcBorders>
              <w:top w:val="single" w:sz="4" w:space="0" w:color="auto"/>
              <w:bottom w:val="single" w:sz="4" w:space="0" w:color="auto"/>
              <w:right w:val="single" w:sz="4" w:space="0" w:color="auto"/>
            </w:tcBorders>
          </w:tcPr>
          <w:p w14:paraId="359DF177"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3</w:t>
            </w:r>
          </w:p>
        </w:tc>
        <w:tc>
          <w:tcPr>
            <w:tcW w:w="2797" w:type="dxa"/>
            <w:tcBorders>
              <w:top w:val="single" w:sz="4" w:space="0" w:color="auto"/>
              <w:left w:val="single" w:sz="4" w:space="0" w:color="auto"/>
              <w:bottom w:val="single" w:sz="4" w:space="0" w:color="auto"/>
              <w:right w:val="single" w:sz="4" w:space="0" w:color="auto"/>
            </w:tcBorders>
          </w:tcPr>
          <w:p w14:paraId="07452C90"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总耗电量</w:t>
            </w:r>
          </w:p>
        </w:tc>
        <w:tc>
          <w:tcPr>
            <w:tcW w:w="1383" w:type="dxa"/>
            <w:tcBorders>
              <w:top w:val="single" w:sz="4" w:space="0" w:color="auto"/>
              <w:left w:val="single" w:sz="4" w:space="0" w:color="auto"/>
              <w:bottom w:val="single" w:sz="4" w:space="0" w:color="auto"/>
              <w:right w:val="single" w:sz="4" w:space="0" w:color="auto"/>
            </w:tcBorders>
          </w:tcPr>
          <w:p w14:paraId="03CB4AFC" w14:textId="77777777" w:rsidR="002570B3" w:rsidRPr="0094536E" w:rsidRDefault="002570B3" w:rsidP="000964AF">
            <w:pPr>
              <w:jc w:val="center"/>
              <w:rPr>
                <w:rFonts w:ascii="Times New Roman" w:hAnsi="Times New Roman" w:cs="Times New Roman"/>
                <w:sz w:val="18"/>
                <w:szCs w:val="18"/>
              </w:rPr>
            </w:pPr>
            <w:proofErr w:type="spellStart"/>
            <w:r w:rsidRPr="0094536E">
              <w:rPr>
                <w:rFonts w:ascii="Times New Roman" w:hAnsi="Times New Roman" w:cs="Times New Roman"/>
                <w:sz w:val="18"/>
                <w:szCs w:val="18"/>
              </w:rPr>
              <w:t>kW·h</w:t>
            </w:r>
            <w:proofErr w:type="spellEnd"/>
          </w:p>
        </w:tc>
        <w:tc>
          <w:tcPr>
            <w:tcW w:w="4184" w:type="dxa"/>
            <w:tcBorders>
              <w:top w:val="single" w:sz="4" w:space="0" w:color="auto"/>
              <w:left w:val="single" w:sz="4" w:space="0" w:color="auto"/>
              <w:bottom w:val="single" w:sz="4" w:space="0" w:color="auto"/>
            </w:tcBorders>
          </w:tcPr>
          <w:p w14:paraId="290861A4" w14:textId="0C2E5DA7" w:rsidR="002570B3" w:rsidRPr="0036399F" w:rsidRDefault="002570B3" w:rsidP="0094536E">
            <w:pPr>
              <w:jc w:val="center"/>
              <w:rPr>
                <w:rFonts w:ascii="Times New Roman" w:hAnsi="Times New Roman" w:cs="Times New Roman"/>
                <w:sz w:val="18"/>
                <w:szCs w:val="18"/>
              </w:rPr>
            </w:pPr>
            <w:bookmarkStart w:id="15" w:name="OLE_LINK2"/>
            <w:r w:rsidRPr="0094536E">
              <w:rPr>
                <w:rFonts w:asciiTheme="majorEastAsia" w:eastAsiaTheme="majorEastAsia" w:hAnsiTheme="majorEastAsia" w:cs="Times New Roman"/>
                <w:sz w:val="18"/>
                <w:szCs w:val="18"/>
              </w:rPr>
              <w:t>≤</w:t>
            </w:r>
            <w:r w:rsidRPr="0036399F">
              <w:rPr>
                <w:rFonts w:ascii="Times New Roman" w:hAnsi="Times New Roman" w:cs="Times New Roman"/>
                <w:sz w:val="18"/>
                <w:szCs w:val="18"/>
              </w:rPr>
              <w:t>明示值（或说明书规定值）</w:t>
            </w:r>
            <w:bookmarkEnd w:id="15"/>
          </w:p>
        </w:tc>
      </w:tr>
      <w:tr w:rsidR="002570B3" w:rsidRPr="0036399F" w14:paraId="4868EB98" w14:textId="77777777" w:rsidTr="00E84D05">
        <w:trPr>
          <w:jc w:val="center"/>
        </w:trPr>
        <w:tc>
          <w:tcPr>
            <w:tcW w:w="846" w:type="dxa"/>
            <w:tcBorders>
              <w:top w:val="single" w:sz="4" w:space="0" w:color="auto"/>
              <w:bottom w:val="single" w:sz="4" w:space="0" w:color="auto"/>
              <w:right w:val="single" w:sz="4" w:space="0" w:color="auto"/>
            </w:tcBorders>
          </w:tcPr>
          <w:p w14:paraId="4A377203"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4</w:t>
            </w:r>
          </w:p>
        </w:tc>
        <w:tc>
          <w:tcPr>
            <w:tcW w:w="2797" w:type="dxa"/>
            <w:tcBorders>
              <w:top w:val="single" w:sz="4" w:space="0" w:color="auto"/>
              <w:left w:val="single" w:sz="4" w:space="0" w:color="auto"/>
              <w:bottom w:val="single" w:sz="4" w:space="0" w:color="auto"/>
              <w:right w:val="single" w:sz="4" w:space="0" w:color="auto"/>
            </w:tcBorders>
          </w:tcPr>
          <w:p w14:paraId="4C1DB009"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噪声</w:t>
            </w:r>
          </w:p>
        </w:tc>
        <w:tc>
          <w:tcPr>
            <w:tcW w:w="1383" w:type="dxa"/>
            <w:tcBorders>
              <w:top w:val="single" w:sz="4" w:space="0" w:color="auto"/>
              <w:left w:val="single" w:sz="4" w:space="0" w:color="auto"/>
              <w:bottom w:val="single" w:sz="4" w:space="0" w:color="auto"/>
              <w:right w:val="single" w:sz="4" w:space="0" w:color="auto"/>
            </w:tcBorders>
          </w:tcPr>
          <w:p w14:paraId="29F72608" w14:textId="77777777" w:rsidR="002570B3" w:rsidRPr="0094536E" w:rsidRDefault="002570B3" w:rsidP="000964AF">
            <w:pPr>
              <w:jc w:val="center"/>
              <w:rPr>
                <w:rFonts w:ascii="Times New Roman" w:hAnsi="Times New Roman" w:cs="Times New Roman"/>
                <w:sz w:val="18"/>
                <w:szCs w:val="18"/>
              </w:rPr>
            </w:pPr>
            <w:r w:rsidRPr="0094536E">
              <w:rPr>
                <w:rFonts w:ascii="Times New Roman" w:hAnsi="Times New Roman" w:cs="Times New Roman"/>
                <w:sz w:val="18"/>
                <w:szCs w:val="18"/>
              </w:rPr>
              <w:t>dB</w:t>
            </w:r>
            <w:r w:rsidRPr="0094536E">
              <w:rPr>
                <w:rFonts w:ascii="Times New Roman" w:hAnsi="Times New Roman" w:cs="Times New Roman"/>
                <w:sz w:val="18"/>
                <w:szCs w:val="18"/>
              </w:rPr>
              <w:t>（</w:t>
            </w:r>
            <w:r w:rsidRPr="0094536E">
              <w:rPr>
                <w:rFonts w:ascii="Times New Roman" w:hAnsi="Times New Roman" w:cs="Times New Roman"/>
                <w:sz w:val="18"/>
                <w:szCs w:val="18"/>
              </w:rPr>
              <w:t>A</w:t>
            </w:r>
            <w:r w:rsidRPr="0094536E">
              <w:rPr>
                <w:rFonts w:ascii="Times New Roman" w:hAnsi="Times New Roman" w:cs="Times New Roman"/>
                <w:sz w:val="18"/>
                <w:szCs w:val="18"/>
              </w:rPr>
              <w:t>）</w:t>
            </w:r>
          </w:p>
        </w:tc>
        <w:tc>
          <w:tcPr>
            <w:tcW w:w="4184" w:type="dxa"/>
            <w:tcBorders>
              <w:top w:val="single" w:sz="4" w:space="0" w:color="auto"/>
              <w:left w:val="single" w:sz="4" w:space="0" w:color="auto"/>
              <w:bottom w:val="single" w:sz="4" w:space="0" w:color="auto"/>
            </w:tcBorders>
          </w:tcPr>
          <w:p w14:paraId="097AD5CE" w14:textId="77777777" w:rsidR="002570B3" w:rsidRPr="0036399F" w:rsidRDefault="002570B3" w:rsidP="000964AF">
            <w:pPr>
              <w:jc w:val="center"/>
              <w:rPr>
                <w:rFonts w:ascii="Times New Roman" w:hAnsi="Times New Roman" w:cs="Times New Roman"/>
                <w:sz w:val="18"/>
                <w:szCs w:val="18"/>
              </w:rPr>
            </w:pPr>
            <w:r w:rsidRPr="0094536E">
              <w:rPr>
                <w:rFonts w:asciiTheme="majorEastAsia" w:eastAsiaTheme="majorEastAsia" w:hAnsiTheme="majorEastAsia" w:cs="Times New Roman"/>
                <w:sz w:val="18"/>
                <w:szCs w:val="18"/>
              </w:rPr>
              <w:t>≤</w:t>
            </w:r>
            <w:r w:rsidRPr="0036399F">
              <w:rPr>
                <w:rFonts w:ascii="Times New Roman" w:hAnsi="Times New Roman" w:cs="Times New Roman"/>
                <w:sz w:val="18"/>
                <w:szCs w:val="18"/>
              </w:rPr>
              <w:t>85</w:t>
            </w:r>
          </w:p>
        </w:tc>
      </w:tr>
      <w:tr w:rsidR="002570B3" w:rsidRPr="0036399F" w14:paraId="64FBDE7C" w14:textId="77777777" w:rsidTr="00E84D05">
        <w:trPr>
          <w:jc w:val="center"/>
        </w:trPr>
        <w:tc>
          <w:tcPr>
            <w:tcW w:w="846" w:type="dxa"/>
            <w:tcBorders>
              <w:top w:val="single" w:sz="4" w:space="0" w:color="auto"/>
              <w:bottom w:val="single" w:sz="4" w:space="0" w:color="auto"/>
              <w:right w:val="single" w:sz="4" w:space="0" w:color="auto"/>
            </w:tcBorders>
          </w:tcPr>
          <w:p w14:paraId="7C23030D"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5</w:t>
            </w:r>
          </w:p>
        </w:tc>
        <w:tc>
          <w:tcPr>
            <w:tcW w:w="2797" w:type="dxa"/>
            <w:tcBorders>
              <w:top w:val="single" w:sz="4" w:space="0" w:color="auto"/>
              <w:left w:val="single" w:sz="4" w:space="0" w:color="auto"/>
              <w:bottom w:val="single" w:sz="4" w:space="0" w:color="auto"/>
              <w:right w:val="single" w:sz="4" w:space="0" w:color="auto"/>
            </w:tcBorders>
          </w:tcPr>
          <w:p w14:paraId="66390BF2"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蒸煮温度</w:t>
            </w:r>
          </w:p>
        </w:tc>
        <w:tc>
          <w:tcPr>
            <w:tcW w:w="1383" w:type="dxa"/>
            <w:tcBorders>
              <w:top w:val="single" w:sz="4" w:space="0" w:color="auto"/>
              <w:left w:val="single" w:sz="4" w:space="0" w:color="auto"/>
              <w:bottom w:val="single" w:sz="4" w:space="0" w:color="auto"/>
              <w:right w:val="single" w:sz="4" w:space="0" w:color="auto"/>
            </w:tcBorders>
          </w:tcPr>
          <w:p w14:paraId="358C376E" w14:textId="77777777" w:rsidR="002570B3" w:rsidRPr="0094536E" w:rsidRDefault="002570B3" w:rsidP="000964AF">
            <w:pPr>
              <w:jc w:val="center"/>
              <w:rPr>
                <w:rFonts w:ascii="Times New Roman" w:hAnsi="Times New Roman" w:cs="Times New Roman"/>
                <w:sz w:val="18"/>
                <w:szCs w:val="18"/>
              </w:rPr>
            </w:pPr>
            <w:r w:rsidRPr="0094536E">
              <w:rPr>
                <w:rFonts w:ascii="Times New Roman" w:hAnsi="Times New Roman" w:cs="Times New Roman"/>
                <w:sz w:val="18"/>
                <w:szCs w:val="18"/>
              </w:rPr>
              <w:t>℃</w:t>
            </w:r>
          </w:p>
        </w:tc>
        <w:tc>
          <w:tcPr>
            <w:tcW w:w="4184" w:type="dxa"/>
            <w:tcBorders>
              <w:top w:val="single" w:sz="4" w:space="0" w:color="auto"/>
              <w:left w:val="single" w:sz="4" w:space="0" w:color="auto"/>
              <w:bottom w:val="single" w:sz="4" w:space="0" w:color="auto"/>
            </w:tcBorders>
          </w:tcPr>
          <w:p w14:paraId="5F373BBE" w14:textId="11C8701C"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95</w:t>
            </w:r>
            <w:r w:rsidR="0094536E">
              <w:rPr>
                <w:rFonts w:ascii="Times New Roman" w:hAnsi="Times New Roman" w:cs="Times New Roman" w:hint="eastAsia"/>
                <w:sz w:val="18"/>
                <w:szCs w:val="18"/>
              </w:rPr>
              <w:t>～</w:t>
            </w:r>
            <w:r w:rsidRPr="0036399F">
              <w:rPr>
                <w:rFonts w:ascii="Times New Roman" w:hAnsi="Times New Roman" w:cs="Times New Roman"/>
                <w:sz w:val="18"/>
                <w:szCs w:val="18"/>
              </w:rPr>
              <w:t>105</w:t>
            </w:r>
          </w:p>
        </w:tc>
      </w:tr>
      <w:tr w:rsidR="002570B3" w:rsidRPr="0036399F" w14:paraId="26A0509B" w14:textId="77777777" w:rsidTr="00E84D05">
        <w:trPr>
          <w:trHeight w:val="90"/>
          <w:jc w:val="center"/>
        </w:trPr>
        <w:tc>
          <w:tcPr>
            <w:tcW w:w="846" w:type="dxa"/>
            <w:tcBorders>
              <w:top w:val="single" w:sz="4" w:space="0" w:color="auto"/>
              <w:bottom w:val="single" w:sz="4" w:space="0" w:color="auto"/>
              <w:right w:val="single" w:sz="4" w:space="0" w:color="auto"/>
            </w:tcBorders>
          </w:tcPr>
          <w:p w14:paraId="2D931B8E"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6</w:t>
            </w:r>
          </w:p>
        </w:tc>
        <w:tc>
          <w:tcPr>
            <w:tcW w:w="2797" w:type="dxa"/>
            <w:tcBorders>
              <w:top w:val="single" w:sz="4" w:space="0" w:color="auto"/>
              <w:left w:val="single" w:sz="4" w:space="0" w:color="auto"/>
              <w:bottom w:val="single" w:sz="4" w:space="0" w:color="auto"/>
              <w:right w:val="single" w:sz="4" w:space="0" w:color="auto"/>
            </w:tcBorders>
          </w:tcPr>
          <w:p w14:paraId="7F94EEA0"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蒸煮压力</w:t>
            </w:r>
          </w:p>
        </w:tc>
        <w:tc>
          <w:tcPr>
            <w:tcW w:w="1383" w:type="dxa"/>
            <w:tcBorders>
              <w:top w:val="single" w:sz="4" w:space="0" w:color="auto"/>
              <w:left w:val="single" w:sz="4" w:space="0" w:color="auto"/>
              <w:bottom w:val="single" w:sz="4" w:space="0" w:color="auto"/>
              <w:right w:val="single" w:sz="4" w:space="0" w:color="auto"/>
            </w:tcBorders>
          </w:tcPr>
          <w:p w14:paraId="0F935A60" w14:textId="77777777" w:rsidR="002570B3" w:rsidRPr="0094536E" w:rsidRDefault="002570B3" w:rsidP="000964AF">
            <w:pPr>
              <w:jc w:val="center"/>
              <w:rPr>
                <w:rFonts w:ascii="Times New Roman" w:hAnsi="Times New Roman" w:cs="Times New Roman"/>
                <w:sz w:val="18"/>
                <w:szCs w:val="18"/>
              </w:rPr>
            </w:pPr>
            <w:r w:rsidRPr="0094536E">
              <w:rPr>
                <w:rFonts w:ascii="Times New Roman" w:hAnsi="Times New Roman" w:cs="Times New Roman"/>
                <w:sz w:val="18"/>
                <w:szCs w:val="18"/>
              </w:rPr>
              <w:t>MPa</w:t>
            </w:r>
          </w:p>
        </w:tc>
        <w:tc>
          <w:tcPr>
            <w:tcW w:w="4184" w:type="dxa"/>
            <w:tcBorders>
              <w:top w:val="single" w:sz="4" w:space="0" w:color="auto"/>
              <w:left w:val="single" w:sz="4" w:space="0" w:color="auto"/>
              <w:bottom w:val="single" w:sz="4" w:space="0" w:color="auto"/>
            </w:tcBorders>
          </w:tcPr>
          <w:p w14:paraId="22FEDE3B" w14:textId="77777777" w:rsidR="002570B3" w:rsidRPr="0036399F" w:rsidRDefault="002570B3" w:rsidP="000964AF">
            <w:pPr>
              <w:jc w:val="center"/>
              <w:rPr>
                <w:rFonts w:ascii="Times New Roman" w:hAnsi="Times New Roman" w:cs="Times New Roman"/>
                <w:sz w:val="18"/>
                <w:szCs w:val="18"/>
              </w:rPr>
            </w:pPr>
            <w:r w:rsidRPr="0094536E">
              <w:rPr>
                <w:rFonts w:asciiTheme="minorEastAsia" w:hAnsiTheme="minorEastAsia" w:cs="Times New Roman"/>
                <w:sz w:val="18"/>
                <w:szCs w:val="18"/>
              </w:rPr>
              <w:t>≤</w:t>
            </w:r>
            <w:r w:rsidRPr="0036399F">
              <w:rPr>
                <w:rFonts w:ascii="Times New Roman" w:hAnsi="Times New Roman" w:cs="Times New Roman"/>
                <w:sz w:val="18"/>
                <w:szCs w:val="18"/>
              </w:rPr>
              <w:t>0.5</w:t>
            </w:r>
          </w:p>
        </w:tc>
      </w:tr>
      <w:tr w:rsidR="002570B3" w:rsidRPr="0036399F" w14:paraId="4BEAE649" w14:textId="77777777" w:rsidTr="00E84D05">
        <w:trPr>
          <w:trHeight w:val="90"/>
          <w:jc w:val="center"/>
        </w:trPr>
        <w:tc>
          <w:tcPr>
            <w:tcW w:w="846" w:type="dxa"/>
            <w:tcBorders>
              <w:top w:val="single" w:sz="4" w:space="0" w:color="auto"/>
              <w:bottom w:val="single" w:sz="8" w:space="0" w:color="auto"/>
              <w:right w:val="single" w:sz="4" w:space="0" w:color="auto"/>
            </w:tcBorders>
          </w:tcPr>
          <w:p w14:paraId="6F41159C"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7</w:t>
            </w:r>
          </w:p>
        </w:tc>
        <w:tc>
          <w:tcPr>
            <w:tcW w:w="2797" w:type="dxa"/>
            <w:tcBorders>
              <w:top w:val="single" w:sz="4" w:space="0" w:color="auto"/>
              <w:left w:val="single" w:sz="4" w:space="0" w:color="auto"/>
              <w:bottom w:val="single" w:sz="8" w:space="0" w:color="auto"/>
              <w:right w:val="single" w:sz="4" w:space="0" w:color="auto"/>
            </w:tcBorders>
          </w:tcPr>
          <w:p w14:paraId="2EE6F091" w14:textId="77777777" w:rsidR="002570B3" w:rsidRPr="0036399F" w:rsidRDefault="002570B3" w:rsidP="000964AF">
            <w:pPr>
              <w:jc w:val="center"/>
              <w:rPr>
                <w:rFonts w:ascii="Times New Roman" w:hAnsi="Times New Roman" w:cs="Times New Roman"/>
                <w:sz w:val="18"/>
                <w:szCs w:val="18"/>
              </w:rPr>
            </w:pPr>
            <w:r w:rsidRPr="0036399F">
              <w:rPr>
                <w:rFonts w:ascii="Times New Roman" w:hAnsi="Times New Roman" w:cs="Times New Roman"/>
                <w:sz w:val="18"/>
                <w:szCs w:val="18"/>
              </w:rPr>
              <w:t>单位能耗</w:t>
            </w:r>
          </w:p>
        </w:tc>
        <w:tc>
          <w:tcPr>
            <w:tcW w:w="1383" w:type="dxa"/>
            <w:tcBorders>
              <w:top w:val="single" w:sz="4" w:space="0" w:color="auto"/>
              <w:left w:val="single" w:sz="4" w:space="0" w:color="auto"/>
              <w:bottom w:val="single" w:sz="8" w:space="0" w:color="auto"/>
              <w:right w:val="single" w:sz="4" w:space="0" w:color="auto"/>
            </w:tcBorders>
          </w:tcPr>
          <w:p w14:paraId="6CA7BDEB" w14:textId="77777777" w:rsidR="002570B3" w:rsidRPr="0094536E" w:rsidRDefault="002570B3" w:rsidP="000964AF">
            <w:pPr>
              <w:jc w:val="center"/>
              <w:rPr>
                <w:rFonts w:ascii="Times New Roman" w:hAnsi="Times New Roman" w:cs="Times New Roman"/>
                <w:sz w:val="18"/>
                <w:szCs w:val="18"/>
              </w:rPr>
            </w:pPr>
            <w:proofErr w:type="spellStart"/>
            <w:r w:rsidRPr="0094536E">
              <w:rPr>
                <w:rFonts w:ascii="Times New Roman" w:eastAsia="宋体" w:hAnsi="Times New Roman" w:cs="Times New Roman"/>
                <w:sz w:val="18"/>
                <w:szCs w:val="18"/>
              </w:rPr>
              <w:t>kW·h</w:t>
            </w:r>
            <w:proofErr w:type="spellEnd"/>
            <w:r w:rsidRPr="0094536E">
              <w:rPr>
                <w:rFonts w:ascii="Times New Roman" w:eastAsia="宋体" w:hAnsi="Times New Roman" w:cs="Times New Roman"/>
                <w:sz w:val="18"/>
                <w:szCs w:val="18"/>
              </w:rPr>
              <w:t>/kg</w:t>
            </w:r>
          </w:p>
        </w:tc>
        <w:tc>
          <w:tcPr>
            <w:tcW w:w="4184" w:type="dxa"/>
            <w:tcBorders>
              <w:top w:val="single" w:sz="4" w:space="0" w:color="auto"/>
              <w:left w:val="single" w:sz="4" w:space="0" w:color="auto"/>
              <w:bottom w:val="single" w:sz="8" w:space="0" w:color="auto"/>
            </w:tcBorders>
          </w:tcPr>
          <w:p w14:paraId="7A2DD901" w14:textId="73F2A6F8" w:rsidR="002570B3" w:rsidRPr="0036399F" w:rsidRDefault="002570B3" w:rsidP="0094536E">
            <w:pPr>
              <w:jc w:val="center"/>
              <w:rPr>
                <w:rFonts w:ascii="Times New Roman" w:hAnsi="Times New Roman" w:cs="Times New Roman"/>
                <w:sz w:val="18"/>
                <w:szCs w:val="18"/>
              </w:rPr>
            </w:pPr>
            <w:r w:rsidRPr="0094536E">
              <w:rPr>
                <w:rFonts w:asciiTheme="minorEastAsia" w:hAnsiTheme="minorEastAsia" w:cs="Times New Roman"/>
                <w:sz w:val="18"/>
                <w:szCs w:val="18"/>
              </w:rPr>
              <w:t>≤</w:t>
            </w:r>
            <w:r w:rsidRPr="0036399F">
              <w:rPr>
                <w:rFonts w:ascii="Times New Roman" w:hAnsi="Times New Roman" w:cs="Times New Roman"/>
                <w:sz w:val="18"/>
                <w:szCs w:val="18"/>
              </w:rPr>
              <w:t>明示值（或说明书规定值）</w:t>
            </w:r>
          </w:p>
        </w:tc>
      </w:tr>
    </w:tbl>
    <w:p w14:paraId="40CAB451" w14:textId="77777777" w:rsidR="0043799F" w:rsidRPr="008A7D14" w:rsidRDefault="0043799F" w:rsidP="0043799F">
      <w:pPr>
        <w:spacing w:beforeLines="50" w:before="156" w:afterLines="50" w:after="156"/>
        <w:rPr>
          <w:rFonts w:ascii="Times New Roman" w:eastAsia="黑体" w:hAnsi="Times New Roman" w:cs="Times New Roman"/>
          <w:color w:val="000000"/>
        </w:rPr>
      </w:pPr>
      <w:r w:rsidRPr="007B5784">
        <w:rPr>
          <w:rFonts w:ascii="黑体" w:eastAsia="黑体" w:hAnsi="黑体" w:cs="Times New Roman"/>
          <w:color w:val="000000"/>
        </w:rPr>
        <w:t xml:space="preserve">5.2 </w:t>
      </w:r>
      <w:r w:rsidRPr="008A7D14">
        <w:rPr>
          <w:rFonts w:ascii="Times New Roman" w:eastAsia="黑体" w:hAnsi="Times New Roman" w:cs="Times New Roman"/>
          <w:color w:val="000000"/>
        </w:rPr>
        <w:t xml:space="preserve"> </w:t>
      </w:r>
      <w:r w:rsidRPr="008A7D14">
        <w:rPr>
          <w:rFonts w:ascii="Times New Roman" w:eastAsia="黑体" w:hAnsi="Times New Roman" w:cs="Times New Roman"/>
          <w:color w:val="000000"/>
        </w:rPr>
        <w:t>一般要求</w:t>
      </w:r>
    </w:p>
    <w:p w14:paraId="3B746829" w14:textId="47B85308" w:rsidR="0043799F" w:rsidRPr="0036399F" w:rsidRDefault="0043799F" w:rsidP="0043799F">
      <w:pPr>
        <w:rPr>
          <w:rFonts w:ascii="Times New Roman" w:eastAsia="宋体" w:hAnsi="Times New Roman" w:cs="Times New Roman"/>
          <w:color w:val="000000" w:themeColor="text1"/>
          <w:szCs w:val="21"/>
        </w:rPr>
      </w:pPr>
      <w:r w:rsidRPr="007B5784">
        <w:rPr>
          <w:rFonts w:ascii="黑体" w:eastAsia="黑体" w:hAnsi="黑体" w:cs="Times New Roman"/>
          <w:color w:val="000000" w:themeColor="text1"/>
          <w:kern w:val="0"/>
          <w:szCs w:val="21"/>
        </w:rPr>
        <w:t>5.2.1</w:t>
      </w:r>
      <w:r w:rsidRPr="0036399F">
        <w:rPr>
          <w:rFonts w:ascii="Times New Roman" w:eastAsia="黑体" w:hAnsi="Times New Roman" w:cs="Times New Roman"/>
          <w:color w:val="000000" w:themeColor="text1"/>
          <w:kern w:val="0"/>
          <w:szCs w:val="21"/>
        </w:rPr>
        <w:t xml:space="preserve"> </w:t>
      </w:r>
      <w:r w:rsidR="000964AF">
        <w:rPr>
          <w:rFonts w:ascii="Times New Roman" w:eastAsia="宋体" w:hAnsi="Times New Roman" w:cs="Times New Roman" w:hint="eastAsia"/>
          <w:color w:val="000000" w:themeColor="text1"/>
          <w:szCs w:val="21"/>
        </w:rPr>
        <w:t xml:space="preserve"> </w:t>
      </w:r>
      <w:r w:rsidR="00CA642A">
        <w:rPr>
          <w:rFonts w:ascii="Times New Roman" w:eastAsia="宋体" w:hAnsi="Times New Roman" w:cs="Times New Roman"/>
          <w:color w:val="000000" w:themeColor="text1"/>
          <w:szCs w:val="21"/>
        </w:rPr>
        <w:t>一体机</w:t>
      </w:r>
      <w:r w:rsidR="002570B3" w:rsidRPr="0036399F">
        <w:rPr>
          <w:rFonts w:ascii="Times New Roman" w:eastAsia="宋体" w:hAnsi="Times New Roman" w:cs="Times New Roman"/>
          <w:color w:val="000000" w:themeColor="text1"/>
          <w:szCs w:val="21"/>
        </w:rPr>
        <w:t>应符合本标准的要求，并按规定程序批准的产品样图和技术文件制造。</w:t>
      </w:r>
    </w:p>
    <w:p w14:paraId="7BCCB379" w14:textId="6EC20507" w:rsidR="0043799F" w:rsidRPr="0036399F" w:rsidRDefault="0043799F" w:rsidP="0043799F">
      <w:pPr>
        <w:widowControl/>
        <w:outlineLvl w:val="3"/>
        <w:rPr>
          <w:rFonts w:ascii="Times New Roman" w:eastAsia="宋体" w:hAnsi="Times New Roman" w:cs="Times New Roman"/>
          <w:color w:val="000000" w:themeColor="text1"/>
          <w:kern w:val="0"/>
          <w:szCs w:val="21"/>
        </w:rPr>
      </w:pPr>
      <w:r w:rsidRPr="007B5784">
        <w:rPr>
          <w:rFonts w:ascii="黑体" w:eastAsia="黑体" w:hAnsi="黑体" w:cs="Times New Roman"/>
          <w:color w:val="000000" w:themeColor="text1"/>
          <w:kern w:val="0"/>
          <w:szCs w:val="21"/>
        </w:rPr>
        <w:t xml:space="preserve">5.2.2 </w:t>
      </w:r>
      <w:r w:rsidR="000964AF">
        <w:rPr>
          <w:rFonts w:ascii="Times New Roman" w:eastAsia="黑体" w:hAnsi="Times New Roman" w:cs="Times New Roman" w:hint="eastAsia"/>
          <w:color w:val="000000" w:themeColor="text1"/>
          <w:kern w:val="0"/>
          <w:szCs w:val="21"/>
        </w:rPr>
        <w:t xml:space="preserve"> </w:t>
      </w:r>
      <w:r w:rsidR="00CA642A" w:rsidRPr="000964AF">
        <w:rPr>
          <w:rFonts w:asciiTheme="minorEastAsia" w:hAnsiTheme="minorEastAsia" w:cs="Times New Roman"/>
          <w:color w:val="000000" w:themeColor="text1"/>
          <w:kern w:val="0"/>
          <w:szCs w:val="21"/>
        </w:rPr>
        <w:t>一体机</w:t>
      </w:r>
      <w:r w:rsidR="002570B3" w:rsidRPr="000964AF">
        <w:rPr>
          <w:rFonts w:asciiTheme="minorEastAsia" w:hAnsiTheme="minorEastAsia" w:cs="Times New Roman"/>
          <w:color w:val="000000" w:themeColor="text1"/>
          <w:kern w:val="0"/>
          <w:szCs w:val="21"/>
        </w:rPr>
        <w:t>保</w:t>
      </w:r>
      <w:r w:rsidR="002570B3" w:rsidRPr="0036399F">
        <w:rPr>
          <w:rFonts w:ascii="Times New Roman" w:eastAsia="宋体" w:hAnsi="Times New Roman" w:cs="Times New Roman"/>
          <w:color w:val="000000" w:themeColor="text1"/>
          <w:kern w:val="0"/>
          <w:szCs w:val="21"/>
        </w:rPr>
        <w:t>温效果应符合</w:t>
      </w:r>
      <w:r w:rsidR="002570B3" w:rsidRPr="0036399F">
        <w:rPr>
          <w:rFonts w:ascii="Times New Roman" w:eastAsia="宋体" w:hAnsi="Times New Roman" w:cs="Times New Roman"/>
          <w:color w:val="000000" w:themeColor="text1"/>
          <w:kern w:val="0"/>
          <w:szCs w:val="21"/>
        </w:rPr>
        <w:t>GB/T 4272</w:t>
      </w:r>
      <w:r w:rsidR="002570B3" w:rsidRPr="0036399F">
        <w:rPr>
          <w:rFonts w:ascii="Times New Roman" w:eastAsia="宋体" w:hAnsi="Times New Roman" w:cs="Times New Roman"/>
          <w:color w:val="000000" w:themeColor="text1"/>
          <w:kern w:val="0"/>
          <w:szCs w:val="21"/>
        </w:rPr>
        <w:t>的要求。</w:t>
      </w:r>
    </w:p>
    <w:p w14:paraId="770E2D34" w14:textId="7412BA21" w:rsidR="0043799F" w:rsidRPr="0036399F" w:rsidRDefault="0043799F" w:rsidP="0043799F">
      <w:pPr>
        <w:widowControl/>
        <w:jc w:val="left"/>
        <w:outlineLvl w:val="3"/>
        <w:rPr>
          <w:rFonts w:ascii="Times New Roman" w:eastAsia="宋体" w:hAnsi="Times New Roman" w:cs="Times New Roman"/>
          <w:color w:val="000000" w:themeColor="text1"/>
          <w:kern w:val="0"/>
          <w:szCs w:val="21"/>
        </w:rPr>
      </w:pPr>
      <w:r w:rsidRPr="007B5784">
        <w:rPr>
          <w:rFonts w:ascii="黑体" w:eastAsia="黑体" w:hAnsi="黑体" w:cs="Times New Roman"/>
          <w:color w:val="000000" w:themeColor="text1"/>
          <w:kern w:val="0"/>
          <w:szCs w:val="21"/>
        </w:rPr>
        <w:t xml:space="preserve">5.2.3 </w:t>
      </w:r>
      <w:r w:rsidR="000964AF">
        <w:rPr>
          <w:rFonts w:ascii="Times New Roman" w:eastAsia="宋体" w:hAnsi="Times New Roman" w:cs="Times New Roman" w:hint="eastAsia"/>
          <w:color w:val="000000" w:themeColor="text1"/>
          <w:szCs w:val="21"/>
        </w:rPr>
        <w:t xml:space="preserve"> </w:t>
      </w:r>
      <w:r w:rsidR="00CA642A">
        <w:rPr>
          <w:rFonts w:ascii="Times New Roman" w:eastAsia="宋体" w:hAnsi="Times New Roman" w:cs="Times New Roman"/>
          <w:color w:val="000000" w:themeColor="text1"/>
          <w:szCs w:val="21"/>
        </w:rPr>
        <w:t>一体</w:t>
      </w:r>
      <w:proofErr w:type="gramStart"/>
      <w:r w:rsidR="00CA642A">
        <w:rPr>
          <w:rFonts w:ascii="Times New Roman" w:eastAsia="宋体" w:hAnsi="Times New Roman" w:cs="Times New Roman"/>
          <w:color w:val="000000" w:themeColor="text1"/>
          <w:szCs w:val="21"/>
        </w:rPr>
        <w:t>机</w:t>
      </w:r>
      <w:r w:rsidR="002570B3" w:rsidRPr="0036399F">
        <w:rPr>
          <w:rFonts w:ascii="Times New Roman" w:eastAsia="宋体" w:hAnsi="Times New Roman" w:cs="Times New Roman"/>
          <w:color w:val="000000" w:themeColor="text1"/>
          <w:kern w:val="0"/>
          <w:szCs w:val="21"/>
        </w:rPr>
        <w:t>材料</w:t>
      </w:r>
      <w:proofErr w:type="gramEnd"/>
      <w:r w:rsidR="002570B3" w:rsidRPr="0036399F">
        <w:rPr>
          <w:rFonts w:ascii="Times New Roman" w:eastAsia="宋体" w:hAnsi="Times New Roman" w:cs="Times New Roman"/>
          <w:color w:val="000000" w:themeColor="text1"/>
          <w:kern w:val="0"/>
          <w:szCs w:val="21"/>
        </w:rPr>
        <w:t>的选择和设备结构的安全卫生应符合</w:t>
      </w:r>
      <w:r w:rsidR="002570B3" w:rsidRPr="0036399F">
        <w:rPr>
          <w:rFonts w:ascii="Times New Roman" w:eastAsia="宋体" w:hAnsi="Times New Roman" w:cs="Times New Roman"/>
          <w:color w:val="000000" w:themeColor="text1"/>
          <w:kern w:val="0"/>
          <w:szCs w:val="21"/>
        </w:rPr>
        <w:t>GB</w:t>
      </w:r>
      <w:r w:rsidR="000964AF">
        <w:rPr>
          <w:rFonts w:ascii="Times New Roman" w:eastAsia="宋体" w:hAnsi="Times New Roman" w:cs="Times New Roman"/>
          <w:color w:val="000000" w:themeColor="text1"/>
          <w:kern w:val="0"/>
          <w:szCs w:val="21"/>
        </w:rPr>
        <w:t xml:space="preserve"> </w:t>
      </w:r>
      <w:r w:rsidR="002570B3" w:rsidRPr="0036399F">
        <w:rPr>
          <w:rFonts w:ascii="Times New Roman" w:eastAsia="宋体" w:hAnsi="Times New Roman" w:cs="Times New Roman"/>
          <w:color w:val="000000" w:themeColor="text1"/>
          <w:kern w:val="0"/>
          <w:szCs w:val="21"/>
        </w:rPr>
        <w:t>16798</w:t>
      </w:r>
      <w:r w:rsidR="002570B3" w:rsidRPr="0036399F">
        <w:rPr>
          <w:rFonts w:ascii="Times New Roman" w:eastAsia="宋体" w:hAnsi="Times New Roman" w:cs="Times New Roman"/>
          <w:color w:val="000000" w:themeColor="text1"/>
          <w:kern w:val="0"/>
          <w:szCs w:val="21"/>
        </w:rPr>
        <w:t>和</w:t>
      </w:r>
      <w:r w:rsidR="002570B3" w:rsidRPr="0036399F">
        <w:rPr>
          <w:rFonts w:ascii="Times New Roman" w:eastAsia="宋体" w:hAnsi="Times New Roman" w:cs="Times New Roman"/>
          <w:color w:val="000000" w:themeColor="text1"/>
          <w:kern w:val="0"/>
          <w:szCs w:val="21"/>
        </w:rPr>
        <w:t>GB/T</w:t>
      </w:r>
      <w:r w:rsidR="000964AF">
        <w:rPr>
          <w:rFonts w:ascii="Times New Roman" w:eastAsia="宋体" w:hAnsi="Times New Roman" w:cs="Times New Roman"/>
          <w:color w:val="000000" w:themeColor="text1"/>
          <w:kern w:val="0"/>
          <w:szCs w:val="21"/>
        </w:rPr>
        <w:t xml:space="preserve"> </w:t>
      </w:r>
      <w:r w:rsidR="002570B3" w:rsidRPr="0036399F">
        <w:rPr>
          <w:rFonts w:ascii="Times New Roman" w:eastAsia="宋体" w:hAnsi="Times New Roman" w:cs="Times New Roman"/>
          <w:color w:val="000000" w:themeColor="text1"/>
          <w:kern w:val="0"/>
          <w:szCs w:val="21"/>
        </w:rPr>
        <w:t>19891</w:t>
      </w:r>
      <w:r w:rsidR="002570B3" w:rsidRPr="0036399F">
        <w:rPr>
          <w:rFonts w:ascii="Times New Roman" w:eastAsia="宋体" w:hAnsi="Times New Roman" w:cs="Times New Roman"/>
          <w:color w:val="000000" w:themeColor="text1"/>
          <w:kern w:val="0"/>
          <w:szCs w:val="21"/>
        </w:rPr>
        <w:t>的规定。</w:t>
      </w:r>
    </w:p>
    <w:p w14:paraId="7F604DFD" w14:textId="5B58AF2F" w:rsidR="00BF6C81" w:rsidRPr="0036399F" w:rsidRDefault="0043799F" w:rsidP="00171EC3">
      <w:pPr>
        <w:widowControl/>
        <w:jc w:val="left"/>
        <w:outlineLvl w:val="3"/>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kern w:val="0"/>
          <w:szCs w:val="21"/>
        </w:rPr>
        <w:t xml:space="preserve">5.2.4 </w:t>
      </w:r>
      <w:r w:rsidR="000964AF">
        <w:rPr>
          <w:rFonts w:ascii="Times New Roman" w:eastAsia="宋体" w:hAnsi="Times New Roman" w:cs="Times New Roman" w:hint="eastAsia"/>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002570B3" w:rsidRPr="007B1E82">
        <w:rPr>
          <w:rFonts w:ascii="Times New Roman" w:eastAsia="宋体" w:hAnsi="Times New Roman" w:cs="Times New Roman"/>
          <w:color w:val="000000" w:themeColor="text1"/>
          <w:kern w:val="0"/>
          <w:szCs w:val="20"/>
        </w:rPr>
        <w:t>应符合</w:t>
      </w:r>
      <w:r w:rsidR="002570B3" w:rsidRPr="007B1E82">
        <w:rPr>
          <w:rFonts w:ascii="Times New Roman" w:eastAsia="宋体" w:hAnsi="Times New Roman" w:cs="Times New Roman"/>
          <w:color w:val="000000" w:themeColor="text1"/>
          <w:kern w:val="0"/>
          <w:szCs w:val="20"/>
        </w:rPr>
        <w:t>SB/T 222</w:t>
      </w:r>
      <w:r w:rsidR="002570B3" w:rsidRPr="007B1E82">
        <w:rPr>
          <w:rFonts w:ascii="Times New Roman" w:eastAsia="宋体" w:hAnsi="Times New Roman" w:cs="Times New Roman"/>
          <w:color w:val="000000" w:themeColor="text1"/>
          <w:kern w:val="0"/>
          <w:szCs w:val="20"/>
        </w:rPr>
        <w:t>的规定，并应满足强度、刚度及使用稳定性的要求。</w:t>
      </w:r>
    </w:p>
    <w:p w14:paraId="62BD42E7" w14:textId="2BD3529E" w:rsidR="00BF6C81" w:rsidRPr="0036399F" w:rsidRDefault="00171EC3" w:rsidP="0043799F">
      <w:pPr>
        <w:widowControl/>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kern w:val="0"/>
          <w:szCs w:val="20"/>
        </w:rPr>
        <w:t>5.2.5</w:t>
      </w:r>
      <w:r w:rsidRPr="007B1E82">
        <w:rPr>
          <w:rFonts w:ascii="Times New Roman" w:eastAsia="宋体" w:hAnsi="Times New Roman" w:cs="Times New Roman"/>
          <w:color w:val="000000" w:themeColor="text1"/>
          <w:kern w:val="0"/>
          <w:szCs w:val="20"/>
        </w:rPr>
        <w:t xml:space="preserve"> </w:t>
      </w:r>
      <w:r w:rsidR="000964AF">
        <w:rPr>
          <w:rFonts w:ascii="Times New Roman" w:eastAsia="宋体" w:hAnsi="Times New Roman" w:cs="Times New Roman" w:hint="eastAsia"/>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004D66A9" w:rsidRPr="0036399F">
        <w:rPr>
          <w:rFonts w:ascii="Times New Roman" w:eastAsia="宋体" w:hAnsi="Times New Roman" w:cs="Times New Roman"/>
          <w:color w:val="000000" w:themeColor="text1"/>
          <w:kern w:val="0"/>
          <w:szCs w:val="20"/>
        </w:rPr>
        <w:t>零部件应按</w:t>
      </w:r>
      <w:r w:rsidR="004D66A9" w:rsidRPr="0036399F">
        <w:rPr>
          <w:rFonts w:ascii="Times New Roman" w:eastAsia="宋体" w:hAnsi="Times New Roman" w:cs="Times New Roman"/>
          <w:color w:val="000000" w:themeColor="text1"/>
          <w:kern w:val="0"/>
          <w:szCs w:val="20"/>
        </w:rPr>
        <w:t>SB/T 223</w:t>
      </w:r>
      <w:r w:rsidR="004D66A9" w:rsidRPr="0036399F">
        <w:rPr>
          <w:rFonts w:ascii="Times New Roman" w:eastAsia="宋体" w:hAnsi="Times New Roman" w:cs="Times New Roman"/>
          <w:color w:val="000000" w:themeColor="text1"/>
          <w:kern w:val="0"/>
          <w:szCs w:val="20"/>
        </w:rPr>
        <w:t>的规定制造。</w:t>
      </w:r>
    </w:p>
    <w:p w14:paraId="57CC3A32" w14:textId="795C968F" w:rsidR="00BF6C81" w:rsidRPr="0036399F" w:rsidRDefault="0043799F" w:rsidP="00BF6C81">
      <w:pPr>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kern w:val="0"/>
          <w:szCs w:val="21"/>
        </w:rPr>
        <w:t>5.2.</w:t>
      </w:r>
      <w:r w:rsidR="00E367D0" w:rsidRPr="007B5784">
        <w:rPr>
          <w:rFonts w:ascii="黑体" w:eastAsia="黑体" w:hAnsi="黑体" w:cs="Times New Roman"/>
          <w:color w:val="000000" w:themeColor="text1"/>
          <w:kern w:val="0"/>
          <w:szCs w:val="21"/>
        </w:rPr>
        <w:t>6</w:t>
      </w:r>
      <w:r w:rsidRPr="0036399F">
        <w:rPr>
          <w:rFonts w:ascii="Times New Roman" w:eastAsia="黑体" w:hAnsi="Times New Roman" w:cs="Times New Roman"/>
          <w:color w:val="000000" w:themeColor="text1"/>
          <w:kern w:val="0"/>
          <w:szCs w:val="21"/>
        </w:rPr>
        <w:t xml:space="preserve"> </w:t>
      </w:r>
      <w:r w:rsidR="000964AF">
        <w:rPr>
          <w:rFonts w:ascii="Times New Roman" w:eastAsia="宋体" w:hAnsi="Times New Roman" w:cs="Times New Roman" w:hint="eastAsia"/>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004D66A9" w:rsidRPr="0036399F">
        <w:rPr>
          <w:rFonts w:ascii="Times New Roman" w:eastAsia="宋体" w:hAnsi="Times New Roman" w:cs="Times New Roman"/>
          <w:color w:val="000000" w:themeColor="text1"/>
          <w:kern w:val="0"/>
          <w:szCs w:val="20"/>
        </w:rPr>
        <w:t>装配技术要求应符合</w:t>
      </w:r>
      <w:r w:rsidR="004D66A9" w:rsidRPr="0036399F">
        <w:rPr>
          <w:rFonts w:ascii="Times New Roman" w:eastAsia="宋体" w:hAnsi="Times New Roman" w:cs="Times New Roman"/>
          <w:color w:val="000000" w:themeColor="text1"/>
          <w:kern w:val="0"/>
          <w:szCs w:val="20"/>
        </w:rPr>
        <w:t>SB/T 224</w:t>
      </w:r>
      <w:r w:rsidR="004D66A9" w:rsidRPr="0036399F">
        <w:rPr>
          <w:rFonts w:ascii="Times New Roman" w:eastAsia="宋体" w:hAnsi="Times New Roman" w:cs="Times New Roman"/>
          <w:color w:val="000000" w:themeColor="text1"/>
          <w:kern w:val="0"/>
          <w:szCs w:val="20"/>
        </w:rPr>
        <w:t>的规定，运动部件应灵活，无阻滞现象。</w:t>
      </w:r>
    </w:p>
    <w:p w14:paraId="5F11B39E" w14:textId="211928C3" w:rsidR="00BF6C81" w:rsidRPr="0036399F" w:rsidRDefault="00171EC3" w:rsidP="00BF6C81">
      <w:pPr>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kern w:val="0"/>
          <w:szCs w:val="21"/>
        </w:rPr>
        <w:t>5.2.</w:t>
      </w:r>
      <w:r w:rsidR="00E367D0" w:rsidRPr="007B5784">
        <w:rPr>
          <w:rFonts w:ascii="黑体" w:eastAsia="黑体" w:hAnsi="黑体" w:cs="Times New Roman"/>
          <w:color w:val="000000" w:themeColor="text1"/>
          <w:kern w:val="0"/>
          <w:szCs w:val="21"/>
        </w:rPr>
        <w:t>7</w:t>
      </w:r>
      <w:r w:rsidRPr="0036399F">
        <w:rPr>
          <w:rFonts w:ascii="Times New Roman" w:eastAsia="黑体" w:hAnsi="Times New Roman" w:cs="Times New Roman"/>
          <w:color w:val="000000" w:themeColor="text1"/>
          <w:kern w:val="0"/>
          <w:szCs w:val="21"/>
        </w:rPr>
        <w:t xml:space="preserve"> </w:t>
      </w:r>
      <w:r w:rsidR="000964AF">
        <w:rPr>
          <w:rFonts w:ascii="Times New Roman" w:eastAsia="宋体" w:hAnsi="Times New Roman" w:cs="Times New Roman" w:hint="eastAsia"/>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004D66A9" w:rsidRPr="0036399F">
        <w:rPr>
          <w:rFonts w:ascii="Times New Roman" w:eastAsia="宋体" w:hAnsi="Times New Roman" w:cs="Times New Roman"/>
          <w:color w:val="000000" w:themeColor="text1"/>
          <w:kern w:val="0"/>
          <w:szCs w:val="20"/>
        </w:rPr>
        <w:t>焊接技术要求应符合</w:t>
      </w:r>
      <w:r w:rsidR="004D66A9" w:rsidRPr="0036399F">
        <w:rPr>
          <w:rFonts w:ascii="Times New Roman" w:eastAsia="宋体" w:hAnsi="Times New Roman" w:cs="Times New Roman"/>
          <w:color w:val="000000" w:themeColor="text1"/>
          <w:kern w:val="0"/>
          <w:szCs w:val="20"/>
        </w:rPr>
        <w:t>SB/T 226</w:t>
      </w:r>
      <w:r w:rsidR="004D66A9" w:rsidRPr="0036399F">
        <w:rPr>
          <w:rFonts w:ascii="Times New Roman" w:eastAsia="宋体" w:hAnsi="Times New Roman" w:cs="Times New Roman"/>
          <w:color w:val="000000" w:themeColor="text1"/>
          <w:kern w:val="0"/>
          <w:szCs w:val="20"/>
        </w:rPr>
        <w:t>的规定，焊接部位应牢固、可靠、光滑。</w:t>
      </w:r>
    </w:p>
    <w:p w14:paraId="082FD1E7" w14:textId="1CB7B5AA" w:rsidR="00BF6C81" w:rsidRPr="0036399F" w:rsidRDefault="00171EC3" w:rsidP="00BF6C81">
      <w:pPr>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kern w:val="0"/>
          <w:szCs w:val="20"/>
        </w:rPr>
        <w:t>5.2.</w:t>
      </w:r>
      <w:r w:rsidR="00E367D0" w:rsidRPr="007B5784">
        <w:rPr>
          <w:rFonts w:ascii="黑体" w:eastAsia="黑体" w:hAnsi="黑体" w:cs="Times New Roman"/>
          <w:color w:val="000000" w:themeColor="text1"/>
          <w:kern w:val="0"/>
          <w:szCs w:val="20"/>
        </w:rPr>
        <w:t>8</w:t>
      </w:r>
      <w:r w:rsidRPr="007B1E82">
        <w:rPr>
          <w:rFonts w:ascii="Times New Roman" w:eastAsia="宋体" w:hAnsi="Times New Roman" w:cs="Times New Roman"/>
          <w:color w:val="000000" w:themeColor="text1"/>
          <w:kern w:val="0"/>
          <w:szCs w:val="20"/>
        </w:rPr>
        <w:t xml:space="preserve"> </w:t>
      </w:r>
      <w:r w:rsidR="000964AF">
        <w:rPr>
          <w:rFonts w:ascii="Times New Roman" w:eastAsia="宋体" w:hAnsi="Times New Roman" w:cs="Times New Roman" w:hint="eastAsia"/>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004D66A9" w:rsidRPr="0036399F">
        <w:rPr>
          <w:rFonts w:ascii="Times New Roman" w:eastAsia="宋体" w:hAnsi="Times New Roman" w:cs="Times New Roman"/>
          <w:color w:val="000000" w:themeColor="text1"/>
          <w:kern w:val="0"/>
          <w:szCs w:val="20"/>
        </w:rPr>
        <w:t>各零部件的连接应可靠，水、汽管路应符合</w:t>
      </w:r>
      <w:r w:rsidR="004D66A9" w:rsidRPr="0036399F">
        <w:rPr>
          <w:rFonts w:ascii="Times New Roman" w:eastAsia="宋体" w:hAnsi="Times New Roman" w:cs="Times New Roman"/>
          <w:color w:val="000000" w:themeColor="text1"/>
          <w:kern w:val="0"/>
          <w:szCs w:val="20"/>
        </w:rPr>
        <w:t>GB/T 20801.1</w:t>
      </w:r>
      <w:r w:rsidR="004D66A9" w:rsidRPr="0036399F">
        <w:rPr>
          <w:rFonts w:ascii="Times New Roman" w:eastAsia="宋体" w:hAnsi="Times New Roman" w:cs="Times New Roman"/>
          <w:color w:val="000000" w:themeColor="text1"/>
          <w:kern w:val="0"/>
          <w:szCs w:val="20"/>
        </w:rPr>
        <w:t>的规定，不应有渗漏现象；各零部件拆卸、安装应方便，便于清洗、维护。</w:t>
      </w:r>
    </w:p>
    <w:p w14:paraId="0E4C4DEE" w14:textId="5DB0A0BD" w:rsidR="00BF6C81" w:rsidRPr="0036399F" w:rsidRDefault="00171EC3" w:rsidP="00171EC3">
      <w:pPr>
        <w:widowControl/>
        <w:jc w:val="left"/>
        <w:outlineLvl w:val="3"/>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rPr>
        <w:t>5.2.</w:t>
      </w:r>
      <w:r w:rsidR="00E367D0" w:rsidRPr="007B5784">
        <w:rPr>
          <w:rFonts w:ascii="黑体" w:eastAsia="黑体" w:hAnsi="黑体" w:cs="Times New Roman"/>
          <w:color w:val="000000" w:themeColor="text1"/>
        </w:rPr>
        <w:t>9</w:t>
      </w:r>
      <w:r w:rsidRPr="0036399F">
        <w:rPr>
          <w:rFonts w:ascii="Times New Roman" w:eastAsia="黑体" w:hAnsi="Times New Roman" w:cs="Times New Roman"/>
          <w:color w:val="000000" w:themeColor="text1"/>
        </w:rPr>
        <w:t xml:space="preserve"> </w:t>
      </w:r>
      <w:r w:rsidR="000964AF">
        <w:rPr>
          <w:rFonts w:ascii="Times New Roman" w:eastAsia="宋体" w:hAnsi="Times New Roman" w:cs="Times New Roman" w:hint="eastAsia"/>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004D66A9" w:rsidRPr="0036399F">
        <w:rPr>
          <w:rFonts w:ascii="Times New Roman" w:eastAsia="宋体" w:hAnsi="Times New Roman" w:cs="Times New Roman"/>
          <w:color w:val="000000" w:themeColor="text1"/>
          <w:kern w:val="0"/>
          <w:szCs w:val="20"/>
        </w:rPr>
        <w:t>各润滑部位应润滑可靠，不应有漏油现象。润滑油应符合</w:t>
      </w:r>
      <w:r w:rsidR="004D66A9" w:rsidRPr="0036399F">
        <w:rPr>
          <w:rFonts w:ascii="Times New Roman" w:eastAsia="宋体" w:hAnsi="Times New Roman" w:cs="Times New Roman"/>
          <w:color w:val="000000" w:themeColor="text1"/>
          <w:kern w:val="0"/>
          <w:szCs w:val="20"/>
        </w:rPr>
        <w:t>GB 15179</w:t>
      </w:r>
      <w:r w:rsidR="004D66A9" w:rsidRPr="0036399F">
        <w:rPr>
          <w:rFonts w:ascii="Times New Roman" w:eastAsia="宋体" w:hAnsi="Times New Roman" w:cs="Times New Roman"/>
          <w:color w:val="000000" w:themeColor="text1"/>
          <w:kern w:val="0"/>
          <w:szCs w:val="20"/>
        </w:rPr>
        <w:t>的规定。</w:t>
      </w:r>
    </w:p>
    <w:p w14:paraId="423EB9F4" w14:textId="6E2DBC5B" w:rsidR="0016565D" w:rsidRPr="0036399F" w:rsidRDefault="00171EC3" w:rsidP="000A3D81">
      <w:pPr>
        <w:ind w:right="-2"/>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rPr>
        <w:t>5.2.</w:t>
      </w:r>
      <w:r w:rsidR="00E367D0" w:rsidRPr="007B5784">
        <w:rPr>
          <w:rFonts w:ascii="黑体" w:eastAsia="黑体" w:hAnsi="黑体" w:cs="Times New Roman"/>
          <w:color w:val="000000" w:themeColor="text1"/>
        </w:rPr>
        <w:t>10</w:t>
      </w:r>
      <w:r w:rsidRPr="0036399F">
        <w:rPr>
          <w:rFonts w:ascii="Times New Roman" w:eastAsia="黑体" w:hAnsi="Times New Roman" w:cs="Times New Roman"/>
          <w:color w:val="000000" w:themeColor="text1"/>
        </w:rPr>
        <w:t xml:space="preserve"> </w:t>
      </w:r>
      <w:r w:rsidR="000964AF">
        <w:rPr>
          <w:rFonts w:ascii="Times New Roman" w:eastAsia="宋体" w:hAnsi="Times New Roman" w:cs="Times New Roman" w:hint="eastAsia"/>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000A3D81" w:rsidRPr="0036399F">
        <w:rPr>
          <w:rFonts w:ascii="Times New Roman" w:eastAsia="宋体" w:hAnsi="Times New Roman" w:cs="Times New Roman"/>
          <w:color w:val="000000" w:themeColor="text1"/>
          <w:kern w:val="0"/>
          <w:szCs w:val="20"/>
        </w:rPr>
        <w:t>应运转平稳，运动零部件动作应协调、准确；操作时动作应灵活，无阻滞现象和异常声响。</w:t>
      </w:r>
      <w:bookmarkStart w:id="16" w:name="_Toc77174041"/>
      <w:bookmarkStart w:id="17" w:name="_Hlk105431548"/>
    </w:p>
    <w:p w14:paraId="50F8DA67" w14:textId="3E6F17EB" w:rsidR="00E367D0" w:rsidRPr="0036399F" w:rsidRDefault="0016565D" w:rsidP="000A3D81">
      <w:pPr>
        <w:ind w:right="-2"/>
        <w:rPr>
          <w:rFonts w:ascii="Times New Roman" w:eastAsia="宋体" w:hAnsi="Times New Roman" w:cs="Times New Roman"/>
          <w:color w:val="000000" w:themeColor="text1"/>
          <w:kern w:val="0"/>
          <w:szCs w:val="20"/>
        </w:rPr>
      </w:pPr>
      <w:r w:rsidRPr="007B5784">
        <w:rPr>
          <w:rFonts w:ascii="黑体" w:eastAsia="黑体" w:hAnsi="黑体" w:cs="Times New Roman"/>
          <w:color w:val="000000" w:themeColor="text1"/>
        </w:rPr>
        <w:t>5.2.11</w:t>
      </w:r>
      <w:r w:rsidR="000964AF">
        <w:rPr>
          <w:rFonts w:ascii="Times New Roman" w:eastAsia="宋体" w:hAnsi="Times New Roman" w:cs="Times New Roman" w:hint="eastAsia"/>
          <w:color w:val="000000" w:themeColor="text1"/>
          <w:kern w:val="0"/>
          <w:szCs w:val="20"/>
        </w:rPr>
        <w:t xml:space="preserve"> </w:t>
      </w:r>
      <w:r w:rsidR="000964AF">
        <w:rPr>
          <w:rFonts w:ascii="Times New Roman" w:eastAsia="宋体" w:hAnsi="Times New Roman" w:cs="Times New Roman"/>
          <w:color w:val="000000" w:themeColor="text1"/>
          <w:kern w:val="0"/>
          <w:szCs w:val="20"/>
        </w:rPr>
        <w:t xml:space="preserve"> </w:t>
      </w:r>
      <w:r w:rsidR="00CA642A">
        <w:rPr>
          <w:rFonts w:ascii="Times New Roman" w:eastAsia="宋体" w:hAnsi="Times New Roman" w:cs="Times New Roman"/>
          <w:color w:val="000000" w:themeColor="text1"/>
          <w:kern w:val="0"/>
          <w:szCs w:val="20"/>
        </w:rPr>
        <w:t>一体机</w:t>
      </w:r>
      <w:r w:rsidRPr="0036399F">
        <w:rPr>
          <w:rFonts w:ascii="Times New Roman" w:eastAsia="宋体" w:hAnsi="Times New Roman" w:cs="Times New Roman"/>
          <w:color w:val="000000" w:themeColor="text1"/>
          <w:kern w:val="0"/>
          <w:szCs w:val="20"/>
        </w:rPr>
        <w:t>所用原材料、外购配套零部件应符合使用要求，应有生产厂的质量合格证明书；否则应按产品相关标准验收合格后，方可投入使用。</w:t>
      </w:r>
    </w:p>
    <w:bookmarkEnd w:id="16"/>
    <w:bookmarkEnd w:id="17"/>
    <w:p w14:paraId="1B3AC240" w14:textId="6BF48131" w:rsidR="00463487" w:rsidRPr="007B5784" w:rsidRDefault="005A5FEB">
      <w:pPr>
        <w:spacing w:beforeLines="50" w:before="156" w:afterLines="50" w:after="156"/>
        <w:rPr>
          <w:rFonts w:ascii="黑体" w:eastAsia="黑体" w:hAnsi="黑体" w:cs="Times New Roman"/>
          <w:color w:val="000000"/>
        </w:rPr>
      </w:pPr>
      <w:r w:rsidRPr="007B5784">
        <w:rPr>
          <w:rFonts w:ascii="黑体" w:eastAsia="黑体" w:hAnsi="黑体" w:cs="Times New Roman"/>
          <w:color w:val="000000"/>
        </w:rPr>
        <w:t>5.</w:t>
      </w:r>
      <w:r w:rsidR="00E367D0" w:rsidRPr="007B5784">
        <w:rPr>
          <w:rFonts w:ascii="黑体" w:eastAsia="黑体" w:hAnsi="黑体" w:cs="Times New Roman"/>
          <w:color w:val="000000"/>
        </w:rPr>
        <w:t>3</w:t>
      </w:r>
      <w:r w:rsidRPr="007B5784">
        <w:rPr>
          <w:rFonts w:ascii="黑体" w:eastAsia="黑体" w:hAnsi="黑体" w:cs="Times New Roman"/>
          <w:color w:val="000000"/>
        </w:rPr>
        <w:t xml:space="preserve">  </w:t>
      </w:r>
      <w:r w:rsidR="0016565D" w:rsidRPr="007B5784">
        <w:rPr>
          <w:rFonts w:ascii="黑体" w:eastAsia="黑体" w:hAnsi="黑体" w:cs="Times New Roman"/>
          <w:color w:val="000000"/>
        </w:rPr>
        <w:t>安全要求</w:t>
      </w:r>
    </w:p>
    <w:p w14:paraId="05F410B9" w14:textId="2155A912" w:rsidR="001B57F3" w:rsidRPr="001B57F3" w:rsidRDefault="001B57F3" w:rsidP="001B57F3">
      <w:pPr>
        <w:widowControl/>
        <w:outlineLvl w:val="2"/>
        <w:rPr>
          <w:rFonts w:ascii="Times New Roman" w:eastAsia="宋体" w:hAnsi="Times New Roman" w:cs="Times New Roman"/>
          <w:bCs/>
          <w:snapToGrid w:val="0"/>
          <w:kern w:val="0"/>
          <w:szCs w:val="20"/>
        </w:rPr>
      </w:pPr>
      <w:bookmarkStart w:id="18" w:name="_Toc67561404"/>
      <w:bookmarkStart w:id="19" w:name="_Toc77174040"/>
      <w:r w:rsidRPr="001B57F3">
        <w:rPr>
          <w:rFonts w:ascii="黑体" w:eastAsia="黑体" w:hAnsi="黑体" w:cs="Times New Roman"/>
          <w:bCs/>
          <w:snapToGrid w:val="0"/>
          <w:kern w:val="0"/>
          <w:szCs w:val="20"/>
        </w:rPr>
        <w:t>5.</w:t>
      </w:r>
      <w:r>
        <w:rPr>
          <w:rFonts w:ascii="黑体" w:eastAsia="黑体" w:hAnsi="黑体" w:cs="Times New Roman"/>
          <w:bCs/>
          <w:snapToGrid w:val="0"/>
          <w:kern w:val="0"/>
          <w:szCs w:val="20"/>
        </w:rPr>
        <w:t>3</w:t>
      </w:r>
      <w:r w:rsidRPr="001B57F3">
        <w:rPr>
          <w:rFonts w:ascii="黑体" w:eastAsia="黑体" w:hAnsi="黑体" w:cs="Times New Roman"/>
          <w:bCs/>
          <w:snapToGrid w:val="0"/>
          <w:kern w:val="0"/>
          <w:szCs w:val="20"/>
        </w:rPr>
        <w:t xml:space="preserve">.1  </w:t>
      </w:r>
      <w:r>
        <w:rPr>
          <w:rFonts w:ascii="Times New Roman" w:eastAsia="宋体" w:hAnsi="Times New Roman" w:cs="Times New Roman" w:hint="eastAsia"/>
          <w:bCs/>
          <w:snapToGrid w:val="0"/>
          <w:kern w:val="0"/>
          <w:szCs w:val="20"/>
        </w:rPr>
        <w:t>一体机</w:t>
      </w:r>
      <w:r w:rsidRPr="001B57F3">
        <w:rPr>
          <w:rFonts w:ascii="Times New Roman" w:eastAsia="宋体" w:hAnsi="Times New Roman" w:cs="Times New Roman" w:hint="eastAsia"/>
          <w:bCs/>
          <w:snapToGrid w:val="0"/>
          <w:kern w:val="0"/>
          <w:szCs w:val="20"/>
        </w:rPr>
        <w:t>应采取</w:t>
      </w:r>
      <w:r w:rsidRPr="001B57F3">
        <w:rPr>
          <w:rFonts w:ascii="Times New Roman" w:eastAsia="宋体" w:hAnsi="Times New Roman" w:cs="Times New Roman" w:hint="eastAsia"/>
          <w:bCs/>
          <w:snapToGrid w:val="0"/>
          <w:kern w:val="0"/>
          <w:szCs w:val="20"/>
        </w:rPr>
        <w:t>GB 10395.1</w:t>
      </w:r>
      <w:r w:rsidRPr="001B57F3">
        <w:rPr>
          <w:rFonts w:ascii="Times New Roman" w:eastAsia="宋体" w:hAnsi="Times New Roman" w:cs="Times New Roman" w:hint="eastAsia"/>
          <w:bCs/>
          <w:snapToGrid w:val="0"/>
          <w:kern w:val="0"/>
          <w:szCs w:val="20"/>
        </w:rPr>
        <w:t>规定的适用安全要求和</w:t>
      </w:r>
      <w:r w:rsidRPr="001B57F3">
        <w:rPr>
          <w:rFonts w:ascii="Times New Roman" w:eastAsia="宋体" w:hAnsi="Times New Roman" w:cs="Times New Roman" w:hint="eastAsia"/>
          <w:bCs/>
          <w:snapToGrid w:val="0"/>
          <w:kern w:val="0"/>
          <w:szCs w:val="20"/>
        </w:rPr>
        <w:t>/</w:t>
      </w:r>
      <w:r w:rsidRPr="001B57F3">
        <w:rPr>
          <w:rFonts w:ascii="Times New Roman" w:eastAsia="宋体" w:hAnsi="Times New Roman" w:cs="Times New Roman" w:hint="eastAsia"/>
          <w:bCs/>
          <w:snapToGrid w:val="0"/>
          <w:kern w:val="0"/>
          <w:szCs w:val="20"/>
        </w:rPr>
        <w:t>或措施，并应按照</w:t>
      </w:r>
      <w:r w:rsidRPr="001B57F3">
        <w:rPr>
          <w:rFonts w:ascii="Times New Roman" w:eastAsia="宋体" w:hAnsi="Times New Roman" w:cs="Times New Roman" w:hint="eastAsia"/>
          <w:bCs/>
          <w:snapToGrid w:val="0"/>
          <w:kern w:val="0"/>
          <w:szCs w:val="20"/>
        </w:rPr>
        <w:t>GB 10395.1</w:t>
      </w:r>
      <w:r w:rsidRPr="001B57F3">
        <w:rPr>
          <w:rFonts w:ascii="Times New Roman" w:eastAsia="宋体" w:hAnsi="Times New Roman" w:cs="Times New Roman" w:hint="eastAsia"/>
          <w:bCs/>
          <w:snapToGrid w:val="0"/>
          <w:kern w:val="0"/>
          <w:szCs w:val="20"/>
        </w:rPr>
        <w:t>规定的设计原则，通过充分的风险减少措施达到可接受的风险水平。</w:t>
      </w:r>
    </w:p>
    <w:p w14:paraId="4CCFF21F" w14:textId="39ECE8D5" w:rsidR="001B57F3" w:rsidRPr="007B1E82" w:rsidRDefault="001B57F3" w:rsidP="001B57F3">
      <w:pPr>
        <w:ind w:right="-2"/>
        <w:rPr>
          <w:rFonts w:ascii="Times New Roman" w:eastAsia="宋体" w:hAnsi="Times New Roman" w:cs="Times New Roman"/>
          <w:color w:val="000000" w:themeColor="text1"/>
          <w:kern w:val="0"/>
          <w:szCs w:val="20"/>
        </w:rPr>
      </w:pPr>
      <w:r w:rsidRPr="001B57F3">
        <w:rPr>
          <w:rFonts w:ascii="黑体" w:eastAsia="黑体" w:hAnsi="黑体" w:cs="Times New Roman" w:hint="eastAsia"/>
          <w:color w:val="000000" w:themeColor="text1"/>
          <w:kern w:val="0"/>
          <w:szCs w:val="20"/>
        </w:rPr>
        <w:t>5.3.</w:t>
      </w:r>
      <w:r>
        <w:rPr>
          <w:rFonts w:ascii="黑体" w:eastAsia="黑体" w:hAnsi="黑体" w:cs="Times New Roman"/>
          <w:color w:val="000000" w:themeColor="text1"/>
          <w:kern w:val="0"/>
          <w:szCs w:val="20"/>
        </w:rPr>
        <w:t>2</w:t>
      </w:r>
      <w:r w:rsidRPr="001B57F3">
        <w:rPr>
          <w:rFonts w:ascii="黑体" w:eastAsia="黑体" w:hAnsi="黑体" w:cs="Times New Roman" w:hint="eastAsia"/>
          <w:color w:val="000000" w:themeColor="text1"/>
          <w:kern w:val="0"/>
          <w:szCs w:val="20"/>
        </w:rPr>
        <w:t xml:space="preserve"> </w:t>
      </w:r>
      <w:r>
        <w:rPr>
          <w:rFonts w:ascii="Times New Roman" w:eastAsia="宋体" w:hAnsi="Times New Roman" w:cs="Times New Roman"/>
          <w:color w:val="000000" w:themeColor="text1"/>
          <w:kern w:val="0"/>
          <w:szCs w:val="20"/>
        </w:rPr>
        <w:t xml:space="preserve"> </w:t>
      </w:r>
      <w:r>
        <w:rPr>
          <w:rFonts w:ascii="Times New Roman" w:eastAsia="宋体" w:hAnsi="Times New Roman" w:cs="Times New Roman" w:hint="eastAsia"/>
          <w:color w:val="000000" w:themeColor="text1"/>
          <w:kern w:val="0"/>
          <w:szCs w:val="20"/>
        </w:rPr>
        <w:t>一体机</w:t>
      </w:r>
      <w:r w:rsidRPr="007B1E82">
        <w:rPr>
          <w:rFonts w:ascii="Times New Roman" w:eastAsia="宋体" w:hAnsi="Times New Roman" w:cs="Times New Roman" w:hint="eastAsia"/>
          <w:color w:val="000000" w:themeColor="text1"/>
          <w:kern w:val="0"/>
          <w:szCs w:val="20"/>
        </w:rPr>
        <w:t>对操作人员有危险的外露传动部件、易被触及到的风机进风口、高温部件（炉门、高于操作者站立面</w:t>
      </w:r>
      <w:r w:rsidRPr="007B1E82">
        <w:rPr>
          <w:rFonts w:ascii="Times New Roman" w:eastAsia="宋体" w:hAnsi="Times New Roman" w:cs="Times New Roman" w:hint="eastAsia"/>
          <w:color w:val="000000" w:themeColor="text1"/>
          <w:kern w:val="0"/>
          <w:szCs w:val="20"/>
        </w:rPr>
        <w:t>2.5</w:t>
      </w:r>
      <w:r>
        <w:rPr>
          <w:rFonts w:ascii="Times New Roman" w:eastAsia="宋体" w:hAnsi="Times New Roman" w:cs="Times New Roman"/>
          <w:color w:val="000000" w:themeColor="text1"/>
          <w:kern w:val="0"/>
          <w:szCs w:val="20"/>
        </w:rPr>
        <w:t xml:space="preserve"> </w:t>
      </w:r>
      <w:r w:rsidRPr="007B1E82">
        <w:rPr>
          <w:rFonts w:ascii="Times New Roman" w:eastAsia="宋体" w:hAnsi="Times New Roman" w:cs="Times New Roman" w:hint="eastAsia"/>
          <w:color w:val="000000" w:themeColor="text1"/>
          <w:kern w:val="0"/>
          <w:szCs w:val="20"/>
        </w:rPr>
        <w:t>m</w:t>
      </w:r>
      <w:r w:rsidRPr="007B1E82">
        <w:rPr>
          <w:rFonts w:ascii="Times New Roman" w:eastAsia="宋体" w:hAnsi="Times New Roman" w:cs="Times New Roman" w:hint="eastAsia"/>
          <w:color w:val="000000" w:themeColor="text1"/>
          <w:kern w:val="0"/>
          <w:szCs w:val="20"/>
        </w:rPr>
        <w:t>的部件除外）应设置安全防护装置（罩）或采取安全措施防护，安全防护应符合</w:t>
      </w:r>
      <w:r w:rsidRPr="007B1E82">
        <w:rPr>
          <w:rFonts w:ascii="Times New Roman" w:eastAsia="宋体" w:hAnsi="Times New Roman" w:cs="Times New Roman" w:hint="eastAsia"/>
          <w:color w:val="000000" w:themeColor="text1"/>
          <w:kern w:val="0"/>
          <w:szCs w:val="20"/>
        </w:rPr>
        <w:t>GB/T 19891</w:t>
      </w:r>
      <w:r w:rsidRPr="007B1E82">
        <w:rPr>
          <w:rFonts w:ascii="Times New Roman" w:eastAsia="宋体" w:hAnsi="Times New Roman" w:cs="Times New Roman" w:hint="eastAsia"/>
          <w:color w:val="000000" w:themeColor="text1"/>
          <w:kern w:val="0"/>
          <w:szCs w:val="20"/>
        </w:rPr>
        <w:t>的规定</w:t>
      </w:r>
      <w:r>
        <w:rPr>
          <w:rFonts w:ascii="Times New Roman" w:eastAsia="宋体" w:hAnsi="Times New Roman" w:cs="Times New Roman" w:hint="eastAsia"/>
          <w:color w:val="000000" w:themeColor="text1"/>
          <w:kern w:val="0"/>
          <w:szCs w:val="20"/>
        </w:rPr>
        <w:t>。</w:t>
      </w:r>
    </w:p>
    <w:p w14:paraId="43634D5C" w14:textId="196274B5" w:rsidR="001B57F3" w:rsidRPr="001B57F3" w:rsidRDefault="001B57F3" w:rsidP="001B57F3">
      <w:pPr>
        <w:widowControl/>
        <w:outlineLvl w:val="3"/>
        <w:rPr>
          <w:rFonts w:ascii="宋体" w:eastAsia="宋体" w:hAnsi="宋体" w:cs="Times New Roman"/>
          <w:kern w:val="0"/>
          <w:szCs w:val="20"/>
        </w:rPr>
      </w:pPr>
      <w:r w:rsidRPr="001B57F3">
        <w:rPr>
          <w:rFonts w:ascii="黑体" w:eastAsia="黑体" w:hAnsi="黑体" w:cs="Times New Roman" w:hint="eastAsia"/>
          <w:kern w:val="0"/>
          <w:szCs w:val="20"/>
        </w:rPr>
        <w:t>5.</w:t>
      </w:r>
      <w:r>
        <w:rPr>
          <w:rFonts w:ascii="黑体" w:eastAsia="黑体" w:hAnsi="黑体" w:cs="Times New Roman"/>
          <w:kern w:val="0"/>
          <w:szCs w:val="20"/>
        </w:rPr>
        <w:t>3</w:t>
      </w:r>
      <w:r w:rsidRPr="001B57F3">
        <w:rPr>
          <w:rFonts w:ascii="黑体" w:eastAsia="黑体" w:hAnsi="黑体" w:cs="Times New Roman"/>
          <w:kern w:val="0"/>
          <w:szCs w:val="20"/>
        </w:rPr>
        <w:t xml:space="preserve">.3  </w:t>
      </w:r>
      <w:r w:rsidRPr="001B57F3">
        <w:rPr>
          <w:rFonts w:ascii="宋体" w:eastAsia="宋体" w:hAnsi="宋体" w:cs="Times New Roman" w:hint="eastAsia"/>
          <w:kern w:val="0"/>
          <w:szCs w:val="20"/>
        </w:rPr>
        <w:t>防止上下肢触及危险区的安全距</w:t>
      </w:r>
      <w:r w:rsidRPr="001B57F3">
        <w:rPr>
          <w:rFonts w:ascii="宋体" w:eastAsia="宋体" w:hAnsi="宋体" w:cs="Times New Roman"/>
          <w:kern w:val="0"/>
          <w:szCs w:val="20"/>
        </w:rPr>
        <w:t>离</w:t>
      </w:r>
      <w:r w:rsidRPr="001B57F3">
        <w:rPr>
          <w:rFonts w:ascii="宋体" w:eastAsia="宋体" w:hAnsi="宋体" w:cs="Times New Roman" w:hint="eastAsia"/>
          <w:kern w:val="0"/>
          <w:szCs w:val="20"/>
        </w:rPr>
        <w:t>应符合</w:t>
      </w:r>
      <w:r w:rsidRPr="001B57F3">
        <w:rPr>
          <w:rFonts w:ascii="Times New Roman" w:eastAsia="宋体" w:hAnsi="Times New Roman" w:cs="Times New Roman"/>
          <w:kern w:val="0"/>
          <w:szCs w:val="20"/>
        </w:rPr>
        <w:t>GB/T 23821</w:t>
      </w:r>
      <w:r w:rsidRPr="001B57F3">
        <w:rPr>
          <w:rFonts w:ascii="Times New Roman" w:eastAsia="宋体" w:hAnsi="Times New Roman" w:cs="Times New Roman"/>
          <w:kern w:val="0"/>
          <w:szCs w:val="20"/>
        </w:rPr>
        <w:t>的规</w:t>
      </w:r>
      <w:r w:rsidRPr="001B57F3">
        <w:rPr>
          <w:rFonts w:ascii="宋体" w:eastAsia="宋体" w:hAnsi="宋体" w:cs="Times New Roman" w:hint="eastAsia"/>
          <w:kern w:val="0"/>
          <w:szCs w:val="20"/>
        </w:rPr>
        <w:t>定。</w:t>
      </w:r>
    </w:p>
    <w:p w14:paraId="539BAA0C" w14:textId="65C2D1F7" w:rsidR="001B57F3" w:rsidRPr="001B57F3" w:rsidRDefault="001B57F3" w:rsidP="001B57F3">
      <w:pPr>
        <w:tabs>
          <w:tab w:val="left" w:pos="567"/>
        </w:tabs>
        <w:rPr>
          <w:rFonts w:ascii="宋体" w:eastAsia="宋体" w:hAnsi="宋体" w:cs="Times New Roman"/>
          <w:kern w:val="0"/>
          <w:szCs w:val="20"/>
        </w:rPr>
      </w:pPr>
      <w:r w:rsidRPr="001B57F3">
        <w:rPr>
          <w:rFonts w:ascii="黑体" w:eastAsia="黑体" w:hAnsi="黑体" w:cs="Times New Roman" w:hint="eastAsia"/>
          <w:noProof/>
          <w:kern w:val="0"/>
          <w:szCs w:val="20"/>
        </w:rPr>
        <w:t>5</w:t>
      </w:r>
      <w:r w:rsidRPr="001B57F3">
        <w:rPr>
          <w:rFonts w:ascii="黑体" w:eastAsia="黑体" w:hAnsi="黑体" w:cs="Times New Roman"/>
          <w:noProof/>
          <w:kern w:val="0"/>
          <w:szCs w:val="20"/>
        </w:rPr>
        <w:t>.</w:t>
      </w:r>
      <w:r>
        <w:rPr>
          <w:rFonts w:ascii="黑体" w:eastAsia="黑体" w:hAnsi="黑体" w:cs="Times New Roman"/>
          <w:noProof/>
          <w:kern w:val="0"/>
          <w:szCs w:val="20"/>
        </w:rPr>
        <w:t>3</w:t>
      </w:r>
      <w:r w:rsidRPr="001B57F3">
        <w:rPr>
          <w:rFonts w:ascii="黑体" w:eastAsia="黑体" w:hAnsi="黑体" w:cs="Times New Roman"/>
          <w:noProof/>
          <w:kern w:val="0"/>
          <w:szCs w:val="20"/>
        </w:rPr>
        <w:t xml:space="preserve">.4  </w:t>
      </w:r>
      <w:r w:rsidRPr="001B57F3">
        <w:rPr>
          <w:rFonts w:ascii="Times New Roman" w:eastAsia="宋体" w:hAnsi="Times New Roman" w:cs="Times New Roman" w:hint="eastAsia"/>
          <w:szCs w:val="24"/>
        </w:rPr>
        <w:t>正常操作和保养时需要外露的功能件、防护装置开口处</w:t>
      </w:r>
      <w:r w:rsidRPr="001B57F3">
        <w:rPr>
          <w:rFonts w:ascii="Times New Roman" w:eastAsia="宋体" w:hAnsi="Times New Roman" w:cs="Times New Roman" w:hint="eastAsia"/>
          <w:color w:val="000000"/>
          <w:szCs w:val="21"/>
        </w:rPr>
        <w:t>及其他存在遗留（剩余）风险的部件附近应设置符合</w:t>
      </w:r>
      <w:r w:rsidRPr="001B57F3">
        <w:rPr>
          <w:rFonts w:ascii="Times New Roman" w:eastAsia="宋体" w:hAnsi="Times New Roman" w:cs="Times New Roman" w:hint="eastAsia"/>
          <w:color w:val="000000"/>
          <w:szCs w:val="21"/>
        </w:rPr>
        <w:t>GB 10396</w:t>
      </w:r>
      <w:r w:rsidRPr="001B57F3">
        <w:rPr>
          <w:rFonts w:ascii="Times New Roman" w:eastAsia="宋体" w:hAnsi="Times New Roman" w:cs="Times New Roman" w:hint="eastAsia"/>
          <w:color w:val="000000"/>
          <w:szCs w:val="21"/>
        </w:rPr>
        <w:t>规定的安全标志。安全标志应在使用说明书中重现</w:t>
      </w:r>
      <w:r w:rsidRPr="001B57F3">
        <w:rPr>
          <w:rFonts w:ascii="宋体" w:eastAsia="宋体" w:hAnsi="宋体" w:cs="Times New Roman" w:hint="eastAsia"/>
          <w:kern w:val="0"/>
          <w:szCs w:val="21"/>
        </w:rPr>
        <w:t>，并指明其在收获机上的粘贴位置。</w:t>
      </w:r>
      <w:r w:rsidRPr="001B57F3">
        <w:rPr>
          <w:rFonts w:ascii="宋体" w:eastAsia="宋体" w:hAnsi="Times New Roman" w:cs="Times New Roman" w:hint="eastAsia"/>
          <w:noProof/>
          <w:kern w:val="0"/>
          <w:szCs w:val="20"/>
        </w:rPr>
        <w:t>收获机</w:t>
      </w:r>
      <w:r w:rsidRPr="001B57F3">
        <w:rPr>
          <w:rFonts w:ascii="宋体" w:eastAsia="宋体" w:hAnsi="宋体" w:cs="Times New Roman" w:hint="eastAsia"/>
          <w:kern w:val="0"/>
          <w:szCs w:val="20"/>
        </w:rPr>
        <w:t>使用说明书中应按</w:t>
      </w:r>
      <w:r w:rsidRPr="001B57F3">
        <w:rPr>
          <w:rFonts w:ascii="Times New Roman" w:eastAsia="宋体" w:hAnsi="Times New Roman" w:cs="Times New Roman"/>
          <w:kern w:val="0"/>
          <w:szCs w:val="21"/>
        </w:rPr>
        <w:t>GB/T 9480</w:t>
      </w:r>
      <w:r w:rsidRPr="001B57F3">
        <w:rPr>
          <w:rFonts w:ascii="宋体" w:eastAsia="宋体" w:hAnsi="宋体" w:cs="宋体" w:hint="eastAsia"/>
          <w:kern w:val="0"/>
          <w:szCs w:val="21"/>
        </w:rPr>
        <w:t>的规定给出</w:t>
      </w:r>
      <w:r w:rsidRPr="001B57F3">
        <w:rPr>
          <w:rFonts w:ascii="宋体" w:eastAsia="宋体" w:hAnsi="宋体" w:cs="Times New Roman" w:hint="eastAsia"/>
          <w:kern w:val="0"/>
          <w:szCs w:val="20"/>
        </w:rPr>
        <w:t>提醒操作者的安全注意事项。</w:t>
      </w:r>
    </w:p>
    <w:p w14:paraId="75694276" w14:textId="0C8A9221" w:rsidR="001B57F3" w:rsidRPr="007B1E82" w:rsidRDefault="001B57F3" w:rsidP="001B57F3">
      <w:pPr>
        <w:ind w:right="-2"/>
        <w:rPr>
          <w:rFonts w:ascii="Times New Roman" w:eastAsia="宋体" w:hAnsi="Times New Roman" w:cs="Times New Roman"/>
          <w:color w:val="000000" w:themeColor="text1"/>
          <w:kern w:val="0"/>
          <w:szCs w:val="20"/>
        </w:rPr>
      </w:pPr>
      <w:r w:rsidRPr="001B57F3">
        <w:rPr>
          <w:rFonts w:ascii="黑体" w:eastAsia="黑体" w:hAnsi="黑体" w:cs="Times New Roman"/>
          <w:color w:val="000000" w:themeColor="text1"/>
          <w:kern w:val="0"/>
          <w:szCs w:val="21"/>
        </w:rPr>
        <w:t>5.3.</w:t>
      </w:r>
      <w:r>
        <w:rPr>
          <w:rFonts w:ascii="黑体" w:eastAsia="黑体" w:hAnsi="黑体" w:cs="Times New Roman"/>
          <w:color w:val="000000" w:themeColor="text1"/>
          <w:kern w:val="0"/>
          <w:szCs w:val="21"/>
        </w:rPr>
        <w:t>5</w:t>
      </w:r>
      <w:r w:rsidRPr="007B1E82">
        <w:rPr>
          <w:rFonts w:ascii="Times New Roman" w:eastAsia="黑体" w:hAnsi="Times New Roman" w:cs="Times New Roman"/>
          <w:color w:val="000000" w:themeColor="text1"/>
          <w:kern w:val="0"/>
          <w:szCs w:val="21"/>
        </w:rPr>
        <w:t xml:space="preserve">  </w:t>
      </w:r>
      <w:r>
        <w:rPr>
          <w:rFonts w:ascii="Times New Roman" w:eastAsia="宋体" w:hAnsi="Times New Roman" w:cs="Times New Roman" w:hint="eastAsia"/>
          <w:color w:val="000000" w:themeColor="text1"/>
          <w:kern w:val="0"/>
          <w:szCs w:val="20"/>
        </w:rPr>
        <w:t>一体机</w:t>
      </w:r>
      <w:r>
        <w:rPr>
          <w:rFonts w:ascii="Times New Roman" w:eastAsia="宋体" w:hAnsi="Times New Roman" w:cs="Times New Roman"/>
          <w:color w:val="000000" w:themeColor="text1"/>
          <w:kern w:val="0"/>
          <w:szCs w:val="20"/>
        </w:rPr>
        <w:t>的机械</w:t>
      </w:r>
      <w:r w:rsidRPr="007B1E82">
        <w:rPr>
          <w:rFonts w:ascii="Times New Roman" w:eastAsia="宋体" w:hAnsi="Times New Roman" w:cs="Times New Roman"/>
          <w:color w:val="000000" w:themeColor="text1"/>
          <w:kern w:val="0"/>
          <w:szCs w:val="20"/>
        </w:rPr>
        <w:t>电气安全应符合</w:t>
      </w:r>
      <w:r w:rsidRPr="007B1E82">
        <w:rPr>
          <w:rFonts w:ascii="Times New Roman" w:eastAsia="宋体" w:hAnsi="Times New Roman" w:cs="Times New Roman"/>
          <w:color w:val="000000" w:themeColor="text1"/>
          <w:kern w:val="0"/>
          <w:szCs w:val="20"/>
        </w:rPr>
        <w:t>GB/T 5226.1</w:t>
      </w:r>
      <w:r w:rsidRPr="007B1E82">
        <w:rPr>
          <w:rFonts w:ascii="Times New Roman" w:eastAsia="宋体" w:hAnsi="Times New Roman" w:cs="Times New Roman"/>
          <w:color w:val="000000" w:themeColor="text1"/>
          <w:kern w:val="0"/>
          <w:szCs w:val="20"/>
        </w:rPr>
        <w:t>的规定</w:t>
      </w:r>
      <w:r>
        <w:rPr>
          <w:rFonts w:ascii="Times New Roman" w:eastAsia="宋体" w:hAnsi="Times New Roman" w:cs="Times New Roman" w:hint="eastAsia"/>
          <w:color w:val="000000" w:themeColor="text1"/>
          <w:kern w:val="0"/>
          <w:szCs w:val="20"/>
        </w:rPr>
        <w:t>。</w:t>
      </w:r>
    </w:p>
    <w:p w14:paraId="43167EC2" w14:textId="283DE366" w:rsidR="001B57F3" w:rsidRPr="001B57F3" w:rsidRDefault="001B57F3" w:rsidP="001B57F3">
      <w:pPr>
        <w:numPr>
          <w:ilvl w:val="3"/>
          <w:numId w:val="0"/>
        </w:numPr>
        <w:outlineLvl w:val="2"/>
        <w:rPr>
          <w:rFonts w:ascii="宋体" w:eastAsia="宋体" w:hAnsi="Times New Roman" w:cs="Times New Roman"/>
          <w:noProof/>
          <w:kern w:val="0"/>
          <w:szCs w:val="20"/>
        </w:rPr>
      </w:pPr>
      <w:r w:rsidRPr="001B57F3">
        <w:rPr>
          <w:rFonts w:ascii="黑体" w:eastAsia="黑体" w:hAnsi="黑体" w:cs="Times New Roman" w:hint="eastAsia"/>
          <w:noProof/>
          <w:kern w:val="0"/>
          <w:szCs w:val="20"/>
        </w:rPr>
        <w:t>5</w:t>
      </w:r>
      <w:r w:rsidRPr="001B57F3">
        <w:rPr>
          <w:rFonts w:ascii="黑体" w:eastAsia="黑体" w:hAnsi="黑体" w:cs="Times New Roman"/>
          <w:noProof/>
          <w:kern w:val="0"/>
          <w:szCs w:val="20"/>
        </w:rPr>
        <w:t>.</w:t>
      </w:r>
      <w:r w:rsidR="00866BAF">
        <w:rPr>
          <w:rFonts w:ascii="黑体" w:eastAsia="黑体" w:hAnsi="黑体" w:cs="Times New Roman"/>
          <w:noProof/>
          <w:kern w:val="0"/>
          <w:szCs w:val="20"/>
        </w:rPr>
        <w:t>3</w:t>
      </w:r>
      <w:r w:rsidRPr="001B57F3">
        <w:rPr>
          <w:rFonts w:ascii="黑体" w:eastAsia="黑体" w:hAnsi="黑体" w:cs="Times New Roman"/>
          <w:noProof/>
          <w:kern w:val="0"/>
          <w:szCs w:val="20"/>
        </w:rPr>
        <w:t>.</w:t>
      </w:r>
      <w:r w:rsidR="00866BAF">
        <w:rPr>
          <w:rFonts w:ascii="黑体" w:eastAsia="黑体" w:hAnsi="黑体" w:cs="Times New Roman"/>
          <w:noProof/>
          <w:kern w:val="0"/>
          <w:szCs w:val="20"/>
        </w:rPr>
        <w:t>6</w:t>
      </w:r>
      <w:r w:rsidRPr="001B57F3">
        <w:rPr>
          <w:rFonts w:ascii="黑体" w:eastAsia="黑体" w:hAnsi="黑体" w:cs="Times New Roman"/>
          <w:noProof/>
          <w:kern w:val="0"/>
          <w:szCs w:val="20"/>
        </w:rPr>
        <w:t xml:space="preserve">  </w:t>
      </w:r>
      <w:r w:rsidRPr="001B57F3">
        <w:rPr>
          <w:rFonts w:ascii="宋体" w:eastAsia="宋体" w:hAnsi="Times New Roman" w:cs="Times New Roman" w:hint="eastAsia"/>
          <w:noProof/>
          <w:kern w:val="0"/>
          <w:szCs w:val="20"/>
        </w:rPr>
        <w:t>与</w:t>
      </w:r>
      <w:r w:rsidR="00866BAF">
        <w:rPr>
          <w:rFonts w:ascii="宋体" w:eastAsia="宋体" w:hAnsi="Times New Roman" w:cs="Times New Roman" w:hint="eastAsia"/>
          <w:noProof/>
          <w:kern w:val="0"/>
          <w:szCs w:val="20"/>
        </w:rPr>
        <w:t>加工</w:t>
      </w:r>
      <w:r w:rsidRPr="001B57F3">
        <w:rPr>
          <w:rFonts w:ascii="宋体" w:eastAsia="宋体" w:hAnsi="Times New Roman" w:cs="Times New Roman" w:hint="eastAsia"/>
          <w:noProof/>
          <w:kern w:val="0"/>
          <w:szCs w:val="20"/>
        </w:rPr>
        <w:t>直接接触的零部件材料及卫生性、设备的可拆卸性及可洗净性、卫生检查的方便性应符合</w:t>
      </w:r>
      <w:r w:rsidRPr="001B57F3">
        <w:rPr>
          <w:rFonts w:ascii="Times New Roman" w:eastAsia="宋体" w:hAnsi="Times New Roman" w:cs="Times New Roman"/>
          <w:noProof/>
          <w:kern w:val="0"/>
          <w:szCs w:val="20"/>
        </w:rPr>
        <w:t>GB 16798</w:t>
      </w:r>
      <w:r w:rsidRPr="001B57F3">
        <w:rPr>
          <w:rFonts w:ascii="宋体" w:eastAsia="宋体" w:hAnsi="Times New Roman" w:cs="Times New Roman" w:hint="eastAsia"/>
          <w:noProof/>
          <w:kern w:val="0"/>
          <w:szCs w:val="20"/>
        </w:rPr>
        <w:t>的规定。</w:t>
      </w:r>
    </w:p>
    <w:p w14:paraId="6EE05AC6" w14:textId="69497780" w:rsidR="00866BAF" w:rsidRPr="007B1E82" w:rsidRDefault="00866BAF" w:rsidP="00866BAF">
      <w:pPr>
        <w:ind w:right="-2"/>
        <w:rPr>
          <w:rFonts w:ascii="Times New Roman" w:eastAsia="宋体" w:hAnsi="Times New Roman" w:cs="Times New Roman"/>
          <w:color w:val="000000" w:themeColor="text1"/>
          <w:kern w:val="0"/>
          <w:szCs w:val="20"/>
        </w:rPr>
      </w:pPr>
      <w:r w:rsidRPr="00866BAF">
        <w:rPr>
          <w:rFonts w:ascii="黑体" w:eastAsia="黑体" w:hAnsi="黑体" w:cs="Times New Roman"/>
          <w:noProof/>
          <w:kern w:val="0"/>
          <w:szCs w:val="20"/>
        </w:rPr>
        <w:t>5.3.</w:t>
      </w:r>
      <w:r>
        <w:rPr>
          <w:rFonts w:ascii="黑体" w:eastAsia="黑体" w:hAnsi="黑体" w:cs="Times New Roman"/>
          <w:noProof/>
          <w:kern w:val="0"/>
          <w:szCs w:val="20"/>
        </w:rPr>
        <w:t>7</w:t>
      </w:r>
      <w:r>
        <w:rPr>
          <w:rFonts w:ascii="黑体" w:eastAsia="黑体" w:hAnsi="黑体" w:cs="Times New Roman" w:hint="eastAsia"/>
          <w:noProof/>
          <w:kern w:val="0"/>
          <w:szCs w:val="20"/>
        </w:rPr>
        <w:t xml:space="preserve"> </w:t>
      </w:r>
      <w:r>
        <w:rPr>
          <w:rFonts w:ascii="黑体" w:eastAsia="黑体" w:hAnsi="黑体" w:cs="Times New Roman"/>
          <w:noProof/>
          <w:kern w:val="0"/>
          <w:szCs w:val="20"/>
        </w:rPr>
        <w:t xml:space="preserve"> </w:t>
      </w:r>
      <w:r w:rsidRPr="007B1E82">
        <w:rPr>
          <w:rFonts w:ascii="Times New Roman" w:eastAsia="宋体" w:hAnsi="Times New Roman" w:cs="Times New Roman"/>
          <w:color w:val="000000" w:themeColor="text1"/>
          <w:kern w:val="0"/>
          <w:szCs w:val="20"/>
        </w:rPr>
        <w:t>电气设备的接地保护、电源保护接地端子或</w:t>
      </w:r>
      <w:proofErr w:type="gramStart"/>
      <w:r w:rsidRPr="007B1E82">
        <w:rPr>
          <w:rFonts w:ascii="Times New Roman" w:eastAsia="宋体" w:hAnsi="Times New Roman" w:cs="Times New Roman"/>
          <w:color w:val="000000" w:themeColor="text1"/>
          <w:kern w:val="0"/>
          <w:szCs w:val="20"/>
        </w:rPr>
        <w:t>接地触件与</w:t>
      </w:r>
      <w:proofErr w:type="gramEnd"/>
      <w:r w:rsidRPr="007B1E82">
        <w:rPr>
          <w:rFonts w:ascii="Times New Roman" w:eastAsia="宋体" w:hAnsi="Times New Roman" w:cs="Times New Roman"/>
          <w:color w:val="000000" w:themeColor="text1"/>
          <w:kern w:val="0"/>
          <w:szCs w:val="20"/>
        </w:rPr>
        <w:t>需要接地的零部件之间的连接电阻不应超过</w:t>
      </w:r>
      <w:r w:rsidRPr="007B1E82">
        <w:rPr>
          <w:rFonts w:ascii="Times New Roman" w:eastAsia="宋体" w:hAnsi="Times New Roman" w:cs="Times New Roman"/>
          <w:color w:val="000000" w:themeColor="text1"/>
          <w:kern w:val="0"/>
          <w:szCs w:val="20"/>
        </w:rPr>
        <w:t>0.1</w:t>
      </w:r>
      <w:r>
        <w:rPr>
          <w:rFonts w:ascii="Times New Roman" w:eastAsia="宋体" w:hAnsi="Times New Roman" w:cs="Times New Roman"/>
          <w:color w:val="000000" w:themeColor="text1"/>
          <w:kern w:val="0"/>
          <w:szCs w:val="20"/>
        </w:rPr>
        <w:t xml:space="preserve"> </w:t>
      </w:r>
      <w:r w:rsidRPr="007B1E82">
        <w:rPr>
          <w:rFonts w:ascii="Times New Roman" w:eastAsia="宋体" w:hAnsi="Times New Roman" w:cs="Times New Roman"/>
          <w:color w:val="000000" w:themeColor="text1"/>
          <w:kern w:val="0"/>
          <w:szCs w:val="20"/>
        </w:rPr>
        <w:t>Ω</w:t>
      </w:r>
      <w:r w:rsidRPr="007B1E82">
        <w:rPr>
          <w:rFonts w:ascii="Times New Roman" w:eastAsia="宋体" w:hAnsi="Times New Roman" w:cs="Times New Roman"/>
          <w:color w:val="000000" w:themeColor="text1"/>
          <w:kern w:val="0"/>
          <w:szCs w:val="20"/>
        </w:rPr>
        <w:t>。</w:t>
      </w:r>
      <w:r w:rsidRPr="00866BAF">
        <w:rPr>
          <w:rFonts w:ascii="Times New Roman" w:eastAsia="宋体" w:hAnsi="Times New Roman" w:cs="Times New Roman" w:hint="eastAsia"/>
          <w:color w:val="000000" w:themeColor="text1"/>
          <w:kern w:val="0"/>
          <w:szCs w:val="20"/>
        </w:rPr>
        <w:t>动力电路导线和保护接地电路间施加</w:t>
      </w:r>
      <w:r w:rsidRPr="00866BAF">
        <w:rPr>
          <w:rFonts w:ascii="Times New Roman" w:eastAsia="宋体" w:hAnsi="Times New Roman" w:cs="Times New Roman" w:hint="eastAsia"/>
          <w:color w:val="000000" w:themeColor="text1"/>
          <w:kern w:val="0"/>
          <w:szCs w:val="20"/>
        </w:rPr>
        <w:t xml:space="preserve">500 </w:t>
      </w:r>
      <w:proofErr w:type="spellStart"/>
      <w:r w:rsidRPr="00866BAF">
        <w:rPr>
          <w:rFonts w:ascii="Times New Roman" w:eastAsia="宋体" w:hAnsi="Times New Roman" w:cs="Times New Roman" w:hint="eastAsia"/>
          <w:color w:val="000000" w:themeColor="text1"/>
          <w:kern w:val="0"/>
          <w:szCs w:val="20"/>
        </w:rPr>
        <w:t>Vd.c</w:t>
      </w:r>
      <w:proofErr w:type="spellEnd"/>
      <w:r w:rsidRPr="00866BAF">
        <w:rPr>
          <w:rFonts w:ascii="Times New Roman" w:eastAsia="宋体" w:hAnsi="Times New Roman" w:cs="Times New Roman" w:hint="eastAsia"/>
          <w:color w:val="000000" w:themeColor="text1"/>
          <w:kern w:val="0"/>
          <w:szCs w:val="20"/>
        </w:rPr>
        <w:t>.</w:t>
      </w:r>
      <w:r w:rsidRPr="00866BAF">
        <w:rPr>
          <w:rFonts w:ascii="Times New Roman" w:eastAsia="宋体" w:hAnsi="Times New Roman" w:cs="Times New Roman" w:hint="eastAsia"/>
          <w:color w:val="000000" w:themeColor="text1"/>
          <w:kern w:val="0"/>
          <w:szCs w:val="20"/>
        </w:rPr>
        <w:t>时其绝缘电阻值应不小于</w:t>
      </w:r>
      <w:r w:rsidRPr="007B1E82">
        <w:rPr>
          <w:rFonts w:ascii="Times New Roman" w:eastAsia="宋体" w:hAnsi="Times New Roman" w:cs="Times New Roman"/>
          <w:color w:val="000000" w:themeColor="text1"/>
          <w:kern w:val="0"/>
          <w:szCs w:val="20"/>
        </w:rPr>
        <w:t>2</w:t>
      </w:r>
      <w:r>
        <w:rPr>
          <w:rFonts w:ascii="Times New Roman" w:eastAsia="宋体" w:hAnsi="Times New Roman" w:cs="Times New Roman"/>
          <w:color w:val="000000" w:themeColor="text1"/>
          <w:kern w:val="0"/>
          <w:szCs w:val="20"/>
        </w:rPr>
        <w:t xml:space="preserve"> </w:t>
      </w:r>
      <w:r w:rsidRPr="007B1E82">
        <w:rPr>
          <w:rFonts w:ascii="Times New Roman" w:eastAsia="宋体" w:hAnsi="Times New Roman" w:cs="Times New Roman"/>
          <w:color w:val="000000" w:themeColor="text1"/>
          <w:kern w:val="0"/>
          <w:szCs w:val="20"/>
        </w:rPr>
        <w:t>MΩ</w:t>
      </w:r>
      <w:r w:rsidRPr="007B1E82">
        <w:rPr>
          <w:rFonts w:ascii="Times New Roman" w:eastAsia="宋体" w:hAnsi="Times New Roman" w:cs="Times New Roman"/>
          <w:color w:val="000000" w:themeColor="text1"/>
          <w:kern w:val="0"/>
          <w:szCs w:val="20"/>
        </w:rPr>
        <w:t>。</w:t>
      </w:r>
      <w:r w:rsidRPr="0036399F">
        <w:rPr>
          <w:rFonts w:ascii="Times New Roman" w:eastAsia="宋体" w:hAnsi="Times New Roman" w:cs="Times New Roman"/>
          <w:color w:val="000000" w:themeColor="text1"/>
          <w:szCs w:val="21"/>
        </w:rPr>
        <w:t>保护接地电路</w:t>
      </w:r>
      <w:r w:rsidRPr="007B1E82">
        <w:rPr>
          <w:rFonts w:ascii="Times New Roman" w:eastAsia="宋体" w:hAnsi="Times New Roman" w:cs="Times New Roman"/>
          <w:color w:val="000000" w:themeColor="text1"/>
          <w:kern w:val="0"/>
          <w:szCs w:val="20"/>
        </w:rPr>
        <w:t>应符合</w:t>
      </w:r>
      <w:r w:rsidRPr="007B1E82">
        <w:rPr>
          <w:rFonts w:ascii="Times New Roman" w:eastAsia="宋体" w:hAnsi="Times New Roman" w:cs="Times New Roman"/>
          <w:color w:val="000000" w:themeColor="text1"/>
          <w:kern w:val="0"/>
          <w:szCs w:val="20"/>
        </w:rPr>
        <w:t>GB/T 24342</w:t>
      </w:r>
      <w:r w:rsidRPr="007B1E82">
        <w:rPr>
          <w:rFonts w:ascii="Times New Roman" w:eastAsia="宋体" w:hAnsi="Times New Roman" w:cs="Times New Roman"/>
          <w:color w:val="000000" w:themeColor="text1"/>
          <w:kern w:val="0"/>
          <w:szCs w:val="20"/>
        </w:rPr>
        <w:t>的规定。</w:t>
      </w:r>
    </w:p>
    <w:bookmarkEnd w:id="18"/>
    <w:bookmarkEnd w:id="19"/>
    <w:p w14:paraId="0B65A6AE" w14:textId="17056BF9" w:rsidR="0016565D" w:rsidRPr="007B1E82" w:rsidRDefault="00247565" w:rsidP="007B1E82">
      <w:pPr>
        <w:ind w:right="-2"/>
        <w:rPr>
          <w:rFonts w:ascii="Times New Roman" w:eastAsia="宋体" w:hAnsi="Times New Roman" w:cs="Times New Roman"/>
          <w:color w:val="000000" w:themeColor="text1"/>
          <w:kern w:val="0"/>
          <w:szCs w:val="20"/>
        </w:rPr>
      </w:pPr>
      <w:r w:rsidRPr="00866BAF">
        <w:rPr>
          <w:rFonts w:ascii="黑体" w:eastAsia="黑体" w:hAnsi="黑体" w:cs="Times New Roman"/>
          <w:color w:val="000000" w:themeColor="text1"/>
          <w:kern w:val="0"/>
          <w:szCs w:val="20"/>
        </w:rPr>
        <w:t>5.3.</w:t>
      </w:r>
      <w:r w:rsidR="00866BAF">
        <w:rPr>
          <w:rFonts w:ascii="黑体" w:eastAsia="黑体" w:hAnsi="黑体" w:cs="Times New Roman"/>
          <w:color w:val="000000" w:themeColor="text1"/>
          <w:kern w:val="0"/>
          <w:szCs w:val="20"/>
        </w:rPr>
        <w:t>8</w:t>
      </w:r>
      <w:r w:rsidRPr="007B1E82">
        <w:rPr>
          <w:rFonts w:ascii="Times New Roman" w:eastAsia="宋体" w:hAnsi="Times New Roman" w:cs="Times New Roman"/>
          <w:color w:val="000000" w:themeColor="text1"/>
          <w:kern w:val="0"/>
          <w:szCs w:val="20"/>
        </w:rPr>
        <w:t xml:space="preserve">  </w:t>
      </w:r>
      <w:bookmarkStart w:id="20" w:name="_Hlk105432042"/>
      <w:r w:rsidR="00866BAF">
        <w:rPr>
          <w:rFonts w:ascii="Times New Roman" w:eastAsia="宋体" w:hAnsi="Times New Roman" w:cs="Times New Roman"/>
          <w:color w:val="000000" w:themeColor="text1"/>
          <w:kern w:val="0"/>
          <w:szCs w:val="20"/>
        </w:rPr>
        <w:t>一体机</w:t>
      </w:r>
      <w:r w:rsidR="0016565D" w:rsidRPr="007B1E82">
        <w:rPr>
          <w:rFonts w:ascii="Times New Roman" w:eastAsia="宋体" w:hAnsi="Times New Roman" w:cs="Times New Roman"/>
          <w:color w:val="000000" w:themeColor="text1"/>
          <w:kern w:val="0"/>
          <w:szCs w:val="20"/>
        </w:rPr>
        <w:t>控制器外壳关闭后应能避免人与带电部件接触，外壳不应触及带电部件</w:t>
      </w:r>
      <w:r w:rsidR="00866BAF">
        <w:rPr>
          <w:rFonts w:ascii="Times New Roman" w:eastAsia="宋体" w:hAnsi="Times New Roman" w:cs="Times New Roman" w:hint="eastAsia"/>
          <w:color w:val="000000" w:themeColor="text1"/>
          <w:kern w:val="0"/>
          <w:szCs w:val="20"/>
        </w:rPr>
        <w:t>；</w:t>
      </w:r>
      <w:r w:rsidR="0016565D" w:rsidRPr="007B1E82">
        <w:rPr>
          <w:rFonts w:ascii="Times New Roman" w:eastAsia="宋体" w:hAnsi="Times New Roman" w:cs="Times New Roman"/>
          <w:color w:val="000000" w:themeColor="text1"/>
          <w:kern w:val="0"/>
          <w:szCs w:val="20"/>
        </w:rPr>
        <w:t>外壳防护等级应符合</w:t>
      </w:r>
      <w:r w:rsidR="0016565D" w:rsidRPr="007B1E82">
        <w:rPr>
          <w:rFonts w:ascii="Times New Roman" w:eastAsia="宋体" w:hAnsi="Times New Roman" w:cs="Times New Roman"/>
          <w:color w:val="000000" w:themeColor="text1"/>
          <w:kern w:val="0"/>
          <w:szCs w:val="20"/>
        </w:rPr>
        <w:t>GB/T 4208</w:t>
      </w:r>
      <w:r w:rsidR="0016565D" w:rsidRPr="007B1E82">
        <w:rPr>
          <w:rFonts w:ascii="Times New Roman" w:eastAsia="宋体" w:hAnsi="Times New Roman" w:cs="Times New Roman"/>
          <w:color w:val="000000" w:themeColor="text1"/>
          <w:kern w:val="0"/>
          <w:szCs w:val="20"/>
        </w:rPr>
        <w:t>的规定</w:t>
      </w:r>
      <w:r w:rsidR="00866BAF">
        <w:rPr>
          <w:rFonts w:ascii="Times New Roman" w:eastAsia="宋体" w:hAnsi="Times New Roman" w:cs="Times New Roman" w:hint="eastAsia"/>
          <w:color w:val="000000" w:themeColor="text1"/>
          <w:kern w:val="0"/>
          <w:szCs w:val="20"/>
        </w:rPr>
        <w:t>；</w:t>
      </w:r>
      <w:r w:rsidR="0016565D" w:rsidRPr="007B1E82">
        <w:rPr>
          <w:rFonts w:ascii="Times New Roman" w:eastAsia="宋体" w:hAnsi="Times New Roman" w:cs="Times New Roman"/>
          <w:color w:val="000000" w:themeColor="text1"/>
          <w:kern w:val="0"/>
          <w:szCs w:val="20"/>
        </w:rPr>
        <w:t>电气系统应设置过载和漏电保护装置。</w:t>
      </w:r>
    </w:p>
    <w:p w14:paraId="6D217AC2" w14:textId="546655F5" w:rsidR="0036399F" w:rsidRPr="007B1E82" w:rsidRDefault="0016565D" w:rsidP="007B1E82">
      <w:pPr>
        <w:ind w:right="-2"/>
        <w:rPr>
          <w:rFonts w:ascii="Times New Roman" w:eastAsia="宋体" w:hAnsi="Times New Roman" w:cs="Times New Roman"/>
          <w:color w:val="000000" w:themeColor="text1"/>
          <w:kern w:val="0"/>
          <w:szCs w:val="20"/>
        </w:rPr>
      </w:pPr>
      <w:r w:rsidRPr="00866BAF">
        <w:rPr>
          <w:rFonts w:ascii="黑体" w:eastAsia="黑体" w:hAnsi="黑体" w:cs="Times New Roman"/>
          <w:color w:val="000000" w:themeColor="text1"/>
          <w:kern w:val="0"/>
          <w:szCs w:val="20"/>
        </w:rPr>
        <w:t>5.3.</w:t>
      </w:r>
      <w:r w:rsidR="00866BAF">
        <w:rPr>
          <w:rFonts w:ascii="黑体" w:eastAsia="黑体" w:hAnsi="黑体" w:cs="Times New Roman"/>
          <w:color w:val="000000" w:themeColor="text1"/>
          <w:kern w:val="0"/>
          <w:szCs w:val="20"/>
        </w:rPr>
        <w:t>9</w:t>
      </w:r>
      <w:r w:rsidR="00866BAF">
        <w:rPr>
          <w:rFonts w:ascii="Times New Roman" w:eastAsia="宋体" w:hAnsi="Times New Roman" w:cs="Times New Roman" w:hint="eastAsia"/>
          <w:color w:val="000000" w:themeColor="text1"/>
          <w:kern w:val="0"/>
          <w:szCs w:val="20"/>
        </w:rPr>
        <w:t xml:space="preserve"> </w:t>
      </w:r>
      <w:r w:rsidR="00866BAF">
        <w:rPr>
          <w:rFonts w:ascii="Times New Roman" w:eastAsia="宋体" w:hAnsi="Times New Roman" w:cs="Times New Roman"/>
          <w:color w:val="000000" w:themeColor="text1"/>
          <w:kern w:val="0"/>
          <w:szCs w:val="20"/>
        </w:rPr>
        <w:t xml:space="preserve"> </w:t>
      </w:r>
      <w:r w:rsidR="00866BAF">
        <w:rPr>
          <w:rFonts w:ascii="Times New Roman" w:eastAsia="宋体" w:hAnsi="Times New Roman" w:cs="Times New Roman"/>
          <w:color w:val="000000" w:themeColor="text1"/>
          <w:kern w:val="0"/>
          <w:szCs w:val="20"/>
        </w:rPr>
        <w:t>一体机</w:t>
      </w:r>
      <w:r w:rsidRPr="007B1E82">
        <w:rPr>
          <w:rFonts w:ascii="Times New Roman" w:eastAsia="宋体" w:hAnsi="Times New Roman" w:cs="Times New Roman"/>
          <w:color w:val="000000" w:themeColor="text1"/>
          <w:kern w:val="0"/>
          <w:szCs w:val="20"/>
        </w:rPr>
        <w:t>电气设备在额定电压及额定频率情况下，电源的任意一</w:t>
      </w:r>
      <w:proofErr w:type="gramStart"/>
      <w:r w:rsidRPr="007B1E82">
        <w:rPr>
          <w:rFonts w:ascii="Times New Roman" w:eastAsia="宋体" w:hAnsi="Times New Roman" w:cs="Times New Roman"/>
          <w:color w:val="000000" w:themeColor="text1"/>
          <w:kern w:val="0"/>
          <w:szCs w:val="20"/>
        </w:rPr>
        <w:t>极</w:t>
      </w:r>
      <w:proofErr w:type="gramEnd"/>
      <w:r w:rsidRPr="007B1E82">
        <w:rPr>
          <w:rFonts w:ascii="Times New Roman" w:eastAsia="宋体" w:hAnsi="Times New Roman" w:cs="Times New Roman"/>
          <w:color w:val="000000" w:themeColor="text1"/>
          <w:kern w:val="0"/>
          <w:szCs w:val="20"/>
        </w:rPr>
        <w:t>与外壳之间的泄露电流低于</w:t>
      </w:r>
      <w:r w:rsidRPr="007B1E82">
        <w:rPr>
          <w:rFonts w:ascii="Times New Roman" w:eastAsia="宋体" w:hAnsi="Times New Roman" w:cs="Times New Roman"/>
          <w:color w:val="000000" w:themeColor="text1"/>
          <w:kern w:val="0"/>
          <w:szCs w:val="20"/>
        </w:rPr>
        <w:t>3.5</w:t>
      </w:r>
      <w:r w:rsidR="00866BAF">
        <w:rPr>
          <w:rFonts w:ascii="Times New Roman" w:eastAsia="宋体" w:hAnsi="Times New Roman" w:cs="Times New Roman"/>
          <w:color w:val="000000" w:themeColor="text1"/>
          <w:kern w:val="0"/>
          <w:szCs w:val="20"/>
        </w:rPr>
        <w:t xml:space="preserve"> </w:t>
      </w:r>
      <w:r w:rsidRPr="007B1E82">
        <w:rPr>
          <w:rFonts w:ascii="Times New Roman" w:eastAsia="宋体" w:hAnsi="Times New Roman" w:cs="Times New Roman"/>
          <w:color w:val="000000" w:themeColor="text1"/>
          <w:kern w:val="0"/>
          <w:szCs w:val="20"/>
        </w:rPr>
        <w:t>mA</w:t>
      </w:r>
      <w:r w:rsidRPr="007B1E82">
        <w:rPr>
          <w:rFonts w:ascii="Times New Roman" w:eastAsia="宋体" w:hAnsi="Times New Roman" w:cs="Times New Roman"/>
          <w:color w:val="000000" w:themeColor="text1"/>
          <w:kern w:val="0"/>
          <w:szCs w:val="20"/>
        </w:rPr>
        <w:t>；绝缘电压应能承受</w:t>
      </w:r>
      <w:r w:rsidRPr="007B1E82">
        <w:rPr>
          <w:rFonts w:ascii="Times New Roman" w:eastAsia="宋体" w:hAnsi="Times New Roman" w:cs="Times New Roman"/>
          <w:color w:val="000000" w:themeColor="text1"/>
          <w:kern w:val="0"/>
          <w:szCs w:val="20"/>
        </w:rPr>
        <w:t>1500</w:t>
      </w:r>
      <w:r w:rsidR="00866BAF">
        <w:rPr>
          <w:rFonts w:ascii="Times New Roman" w:eastAsia="宋体" w:hAnsi="Times New Roman" w:cs="Times New Roman"/>
          <w:color w:val="000000" w:themeColor="text1"/>
          <w:kern w:val="0"/>
          <w:szCs w:val="20"/>
        </w:rPr>
        <w:t xml:space="preserve"> </w:t>
      </w:r>
      <w:r w:rsidRPr="007B1E82">
        <w:rPr>
          <w:rFonts w:ascii="Times New Roman" w:eastAsia="宋体" w:hAnsi="Times New Roman" w:cs="Times New Roman"/>
          <w:color w:val="000000" w:themeColor="text1"/>
          <w:kern w:val="0"/>
          <w:szCs w:val="20"/>
        </w:rPr>
        <w:t>V</w:t>
      </w:r>
      <w:r w:rsidRPr="007B1E82">
        <w:rPr>
          <w:rFonts w:ascii="Times New Roman" w:eastAsia="宋体" w:hAnsi="Times New Roman" w:cs="Times New Roman"/>
          <w:color w:val="000000" w:themeColor="text1"/>
          <w:kern w:val="0"/>
          <w:szCs w:val="20"/>
        </w:rPr>
        <w:t>，电气设备的泄露电流不应超过</w:t>
      </w:r>
      <w:r w:rsidRPr="007B1E82">
        <w:rPr>
          <w:rFonts w:ascii="Times New Roman" w:eastAsia="宋体" w:hAnsi="Times New Roman" w:cs="Times New Roman"/>
          <w:color w:val="000000" w:themeColor="text1"/>
          <w:kern w:val="0"/>
          <w:szCs w:val="20"/>
        </w:rPr>
        <w:t>0.75</w:t>
      </w:r>
      <w:r w:rsidR="00866BAF">
        <w:rPr>
          <w:rFonts w:ascii="Times New Roman" w:eastAsia="宋体" w:hAnsi="Times New Roman" w:cs="Times New Roman"/>
          <w:color w:val="000000" w:themeColor="text1"/>
          <w:kern w:val="0"/>
          <w:szCs w:val="20"/>
        </w:rPr>
        <w:t xml:space="preserve"> </w:t>
      </w:r>
      <w:r w:rsidRPr="007B1E82">
        <w:rPr>
          <w:rFonts w:ascii="Times New Roman" w:eastAsia="宋体" w:hAnsi="Times New Roman" w:cs="Times New Roman"/>
          <w:color w:val="000000" w:themeColor="text1"/>
          <w:kern w:val="0"/>
          <w:szCs w:val="20"/>
        </w:rPr>
        <w:t>mA</w:t>
      </w:r>
      <w:r w:rsidRPr="007B1E82">
        <w:rPr>
          <w:rFonts w:ascii="Times New Roman" w:eastAsia="宋体" w:hAnsi="Times New Roman" w:cs="Times New Roman"/>
          <w:color w:val="000000" w:themeColor="text1"/>
          <w:kern w:val="0"/>
          <w:szCs w:val="20"/>
        </w:rPr>
        <w:t>。</w:t>
      </w:r>
    </w:p>
    <w:p w14:paraId="71700061" w14:textId="0CF170EF" w:rsidR="0016565D" w:rsidRPr="007B1E82" w:rsidRDefault="007B1E82" w:rsidP="007B1E82">
      <w:pPr>
        <w:ind w:right="-2"/>
        <w:rPr>
          <w:rFonts w:ascii="Times New Roman" w:eastAsia="宋体" w:hAnsi="Times New Roman" w:cs="Times New Roman"/>
          <w:color w:val="000000" w:themeColor="text1"/>
          <w:kern w:val="0"/>
          <w:szCs w:val="20"/>
        </w:rPr>
      </w:pPr>
      <w:r w:rsidRPr="00866BAF">
        <w:rPr>
          <w:rFonts w:ascii="黑体" w:eastAsia="黑体" w:hAnsi="黑体" w:cs="Times New Roman" w:hint="eastAsia"/>
          <w:color w:val="000000" w:themeColor="text1"/>
          <w:kern w:val="0"/>
          <w:szCs w:val="20"/>
        </w:rPr>
        <w:t>5.3.</w:t>
      </w:r>
      <w:r w:rsidR="00866BAF">
        <w:rPr>
          <w:rFonts w:ascii="黑体" w:eastAsia="黑体" w:hAnsi="黑体" w:cs="Times New Roman"/>
          <w:color w:val="000000" w:themeColor="text1"/>
          <w:kern w:val="0"/>
          <w:szCs w:val="20"/>
        </w:rPr>
        <w:t>10</w:t>
      </w:r>
      <w:r w:rsidR="00866BAF">
        <w:rPr>
          <w:rFonts w:ascii="黑体" w:eastAsia="黑体" w:hAnsi="黑体" w:cs="Times New Roman" w:hint="eastAsia"/>
          <w:color w:val="000000" w:themeColor="text1"/>
          <w:kern w:val="0"/>
          <w:szCs w:val="20"/>
        </w:rPr>
        <w:t xml:space="preserve"> </w:t>
      </w:r>
      <w:r w:rsidR="00866BAF">
        <w:rPr>
          <w:rFonts w:ascii="黑体" w:eastAsia="黑体" w:hAnsi="黑体" w:cs="Times New Roman"/>
          <w:color w:val="000000" w:themeColor="text1"/>
          <w:kern w:val="0"/>
          <w:szCs w:val="20"/>
        </w:rPr>
        <w:t xml:space="preserve"> </w:t>
      </w:r>
      <w:r w:rsidR="00CA642A">
        <w:rPr>
          <w:rFonts w:ascii="Times New Roman" w:eastAsia="宋体" w:hAnsi="Times New Roman" w:cs="Times New Roman" w:hint="eastAsia"/>
          <w:color w:val="000000" w:themeColor="text1"/>
          <w:kern w:val="0"/>
          <w:szCs w:val="20"/>
        </w:rPr>
        <w:t>一体机</w:t>
      </w:r>
      <w:r w:rsidRPr="007B1E82">
        <w:rPr>
          <w:rFonts w:ascii="Times New Roman" w:eastAsia="宋体" w:hAnsi="Times New Roman" w:cs="Times New Roman" w:hint="eastAsia"/>
          <w:color w:val="000000" w:themeColor="text1"/>
          <w:kern w:val="0"/>
          <w:szCs w:val="20"/>
        </w:rPr>
        <w:t>上应</w:t>
      </w:r>
      <w:r w:rsidR="001B57F3">
        <w:rPr>
          <w:rFonts w:ascii="Times New Roman" w:eastAsia="宋体" w:hAnsi="Times New Roman" w:cs="Times New Roman" w:hint="eastAsia"/>
          <w:color w:val="000000" w:themeColor="text1"/>
          <w:kern w:val="0"/>
          <w:szCs w:val="20"/>
        </w:rPr>
        <w:t>设置</w:t>
      </w:r>
      <w:r w:rsidRPr="007B1E82">
        <w:rPr>
          <w:rFonts w:ascii="Times New Roman" w:eastAsia="宋体" w:hAnsi="Times New Roman" w:cs="Times New Roman" w:hint="eastAsia"/>
          <w:color w:val="000000" w:themeColor="text1"/>
          <w:kern w:val="0"/>
          <w:szCs w:val="20"/>
        </w:rPr>
        <w:t>出现异常状况时能报警且立即停止运行</w:t>
      </w:r>
      <w:r w:rsidR="001B57F3">
        <w:rPr>
          <w:rFonts w:ascii="Times New Roman" w:eastAsia="宋体" w:hAnsi="Times New Roman" w:cs="Times New Roman" w:hint="eastAsia"/>
          <w:color w:val="000000" w:themeColor="text1"/>
          <w:kern w:val="0"/>
          <w:szCs w:val="20"/>
        </w:rPr>
        <w:t>的装置</w:t>
      </w:r>
      <w:r w:rsidRPr="007B1E82">
        <w:rPr>
          <w:rFonts w:ascii="Times New Roman" w:eastAsia="宋体" w:hAnsi="Times New Roman" w:cs="Times New Roman" w:hint="eastAsia"/>
          <w:color w:val="000000" w:themeColor="text1"/>
          <w:kern w:val="0"/>
          <w:szCs w:val="20"/>
        </w:rPr>
        <w:t>。</w:t>
      </w:r>
    </w:p>
    <w:p w14:paraId="44524975" w14:textId="39C6632B" w:rsidR="00E367D0" w:rsidRPr="002E2CCA" w:rsidRDefault="00247565" w:rsidP="008A7D14">
      <w:pPr>
        <w:spacing w:beforeLines="50" w:before="156" w:afterLines="50" w:after="156"/>
        <w:rPr>
          <w:rFonts w:ascii="黑体" w:eastAsia="黑体" w:hAnsi="黑体" w:cs="Times New Roman"/>
          <w:color w:val="000000"/>
        </w:rPr>
      </w:pPr>
      <w:r w:rsidRPr="002E2CCA">
        <w:rPr>
          <w:rFonts w:ascii="黑体" w:eastAsia="黑体" w:hAnsi="黑体" w:cs="Times New Roman"/>
          <w:color w:val="000000"/>
        </w:rPr>
        <w:t xml:space="preserve">5.4  </w:t>
      </w:r>
      <w:r w:rsidR="007B1E82" w:rsidRPr="002E2CCA">
        <w:rPr>
          <w:rFonts w:ascii="黑体" w:eastAsia="黑体" w:hAnsi="黑体" w:cs="Times New Roman" w:hint="eastAsia"/>
          <w:color w:val="000000"/>
        </w:rPr>
        <w:t>外观质量要求</w:t>
      </w:r>
    </w:p>
    <w:p w14:paraId="23D8F428" w14:textId="15416071" w:rsidR="00E367D0" w:rsidRPr="007B1E82" w:rsidRDefault="00247565" w:rsidP="00E367D0">
      <w:pPr>
        <w:rPr>
          <w:rFonts w:ascii="Times New Roman" w:eastAsia="宋体" w:hAnsi="Times New Roman" w:cs="Times New Roman"/>
          <w:color w:val="000000" w:themeColor="text1"/>
          <w:kern w:val="0"/>
          <w:szCs w:val="20"/>
        </w:rPr>
      </w:pPr>
      <w:r w:rsidRPr="002E2CCA">
        <w:rPr>
          <w:rFonts w:ascii="黑体" w:eastAsia="黑体" w:hAnsi="黑体" w:cs="Times New Roman"/>
          <w:color w:val="000000" w:themeColor="text1"/>
          <w:kern w:val="0"/>
          <w:szCs w:val="20"/>
        </w:rPr>
        <w:t>5.4.1</w:t>
      </w:r>
      <w:r w:rsidR="002D3BAC" w:rsidRPr="002E2CCA">
        <w:rPr>
          <w:rFonts w:ascii="黑体" w:eastAsia="黑体" w:hAnsi="黑体" w:cs="Times New Roman"/>
          <w:color w:val="000000" w:themeColor="text1"/>
          <w:kern w:val="0"/>
          <w:szCs w:val="20"/>
        </w:rPr>
        <w:t xml:space="preserve"> </w:t>
      </w:r>
      <w:r w:rsidR="002D3BAC">
        <w:rPr>
          <w:rFonts w:ascii="Times New Roman" w:eastAsia="黑体" w:hAnsi="Times New Roman" w:cs="Times New Roman"/>
          <w:color w:val="000000" w:themeColor="text1"/>
          <w:kern w:val="0"/>
          <w:szCs w:val="20"/>
        </w:rPr>
        <w:t xml:space="preserve"> </w:t>
      </w:r>
      <w:r w:rsidR="00CA642A">
        <w:rPr>
          <w:rFonts w:ascii="Times New Roman" w:hAnsi="Times New Roman" w:cs="Times New Roman"/>
          <w:color w:val="000000" w:themeColor="text1"/>
          <w:kern w:val="0"/>
          <w:szCs w:val="20"/>
        </w:rPr>
        <w:t>一体机</w:t>
      </w:r>
      <w:r w:rsidR="007B1E82" w:rsidRPr="007B1E82">
        <w:rPr>
          <w:rFonts w:ascii="Times New Roman" w:eastAsia="宋体" w:hAnsi="Times New Roman" w:cs="Times New Roman" w:hint="eastAsia"/>
          <w:color w:val="000000" w:themeColor="text1"/>
          <w:kern w:val="0"/>
          <w:szCs w:val="20"/>
        </w:rPr>
        <w:t>外观应整洁、光滑，不应有明显的机械损伤和易对人体造成伤害的尖角和</w:t>
      </w:r>
      <w:proofErr w:type="gramStart"/>
      <w:r w:rsidR="007B1E82" w:rsidRPr="007B1E82">
        <w:rPr>
          <w:rFonts w:ascii="Times New Roman" w:eastAsia="宋体" w:hAnsi="Times New Roman" w:cs="Times New Roman" w:hint="eastAsia"/>
          <w:color w:val="000000" w:themeColor="text1"/>
          <w:kern w:val="0"/>
          <w:szCs w:val="20"/>
        </w:rPr>
        <w:t>棱边</w:t>
      </w:r>
      <w:proofErr w:type="gramEnd"/>
      <w:r w:rsidR="007B1E82" w:rsidRPr="007B1E82">
        <w:rPr>
          <w:rFonts w:ascii="Times New Roman" w:eastAsia="宋体" w:hAnsi="Times New Roman" w:cs="Times New Roman" w:hint="eastAsia"/>
          <w:color w:val="000000" w:themeColor="text1"/>
          <w:kern w:val="0"/>
          <w:szCs w:val="20"/>
        </w:rPr>
        <w:t>。</w:t>
      </w:r>
    </w:p>
    <w:p w14:paraId="551B7686" w14:textId="0CD054D2" w:rsidR="00E367D0" w:rsidRPr="007B1E82" w:rsidRDefault="00247565" w:rsidP="00E367D0">
      <w:pPr>
        <w:rPr>
          <w:rFonts w:ascii="Times New Roman" w:eastAsia="宋体" w:hAnsi="Times New Roman" w:cs="Times New Roman"/>
          <w:color w:val="000000" w:themeColor="text1"/>
          <w:kern w:val="0"/>
          <w:szCs w:val="20"/>
        </w:rPr>
      </w:pPr>
      <w:r w:rsidRPr="002E2CCA">
        <w:rPr>
          <w:rFonts w:ascii="黑体" w:eastAsia="黑体" w:hAnsi="黑体" w:cs="Times New Roman"/>
          <w:color w:val="000000" w:themeColor="text1"/>
          <w:kern w:val="0"/>
          <w:szCs w:val="20"/>
        </w:rPr>
        <w:t>5.4.2</w:t>
      </w:r>
      <w:r w:rsidR="002D3BAC">
        <w:rPr>
          <w:rFonts w:ascii="Times New Roman" w:eastAsia="黑体" w:hAnsi="Times New Roman" w:cs="Times New Roman"/>
          <w:color w:val="000000" w:themeColor="text1"/>
          <w:kern w:val="0"/>
          <w:szCs w:val="20"/>
        </w:rPr>
        <w:t xml:space="preserve">  </w:t>
      </w:r>
      <w:r w:rsidR="00CA642A">
        <w:rPr>
          <w:rFonts w:ascii="Times New Roman" w:hAnsi="Times New Roman" w:cs="Times New Roman"/>
          <w:color w:val="000000" w:themeColor="text1"/>
          <w:kern w:val="0"/>
          <w:szCs w:val="20"/>
        </w:rPr>
        <w:t>一体机</w:t>
      </w:r>
      <w:r w:rsidR="007B1E82" w:rsidRPr="007B1E82">
        <w:rPr>
          <w:rFonts w:ascii="Times New Roman" w:eastAsia="宋体" w:hAnsi="Times New Roman" w:cs="Times New Roman" w:hint="eastAsia"/>
          <w:color w:val="000000" w:themeColor="text1"/>
          <w:kern w:val="0"/>
          <w:szCs w:val="20"/>
        </w:rPr>
        <w:t>与物料接触的零部件表面应平整光滑，便于清洗。</w:t>
      </w:r>
    </w:p>
    <w:p w14:paraId="199EE446" w14:textId="1DA1BC0D" w:rsidR="00E367D0" w:rsidRPr="007B1E82" w:rsidRDefault="00247565" w:rsidP="00E367D0">
      <w:pPr>
        <w:rPr>
          <w:rFonts w:ascii="Times New Roman" w:eastAsia="宋体" w:hAnsi="Times New Roman" w:cs="Times New Roman"/>
          <w:color w:val="000000" w:themeColor="text1"/>
          <w:kern w:val="0"/>
          <w:szCs w:val="20"/>
        </w:rPr>
      </w:pPr>
      <w:r w:rsidRPr="002E2CCA">
        <w:rPr>
          <w:rFonts w:ascii="黑体" w:eastAsia="黑体" w:hAnsi="黑体" w:cs="Times New Roman"/>
          <w:color w:val="000000" w:themeColor="text1"/>
          <w:kern w:val="0"/>
          <w:szCs w:val="20"/>
        </w:rPr>
        <w:t>5.4.3</w:t>
      </w:r>
      <w:r w:rsidR="002D3BAC">
        <w:rPr>
          <w:rFonts w:ascii="Times New Roman" w:eastAsia="黑体" w:hAnsi="Times New Roman" w:cs="Times New Roman"/>
          <w:color w:val="000000" w:themeColor="text1"/>
          <w:kern w:val="0"/>
          <w:szCs w:val="20"/>
        </w:rPr>
        <w:t xml:space="preserve">  </w:t>
      </w:r>
      <w:r w:rsidR="00CA642A">
        <w:rPr>
          <w:rFonts w:ascii="Times New Roman" w:hAnsi="Times New Roman" w:cs="Times New Roman"/>
          <w:color w:val="000000" w:themeColor="text1"/>
          <w:kern w:val="0"/>
          <w:szCs w:val="20"/>
        </w:rPr>
        <w:t>一体机</w:t>
      </w:r>
      <w:r w:rsidR="007B1E82" w:rsidRPr="007B1E82">
        <w:rPr>
          <w:rFonts w:ascii="Times New Roman" w:eastAsia="宋体" w:hAnsi="Times New Roman" w:cs="Times New Roman" w:hint="eastAsia"/>
          <w:color w:val="000000" w:themeColor="text1"/>
          <w:kern w:val="0"/>
          <w:szCs w:val="20"/>
        </w:rPr>
        <w:t>应使用无毒、无污染、耐腐蚀、耐高温的保温材料进行保温，以降低热量损失。</w:t>
      </w:r>
    </w:p>
    <w:bookmarkEnd w:id="20"/>
    <w:p w14:paraId="6E648F4D" w14:textId="77777777" w:rsidR="00463487" w:rsidRPr="00866BAF" w:rsidRDefault="005A5FEB" w:rsidP="00F618CA">
      <w:pPr>
        <w:widowControl/>
        <w:spacing w:beforeLines="100" w:before="312" w:afterLines="100" w:after="312"/>
        <w:outlineLvl w:val="1"/>
        <w:rPr>
          <w:rFonts w:ascii="黑体" w:eastAsia="黑体" w:hAnsi="黑体" w:cs="Times New Roman"/>
          <w:color w:val="000000" w:themeColor="text1"/>
          <w:kern w:val="0"/>
          <w:szCs w:val="20"/>
        </w:rPr>
      </w:pPr>
      <w:r w:rsidRPr="00866BAF">
        <w:rPr>
          <w:rFonts w:ascii="黑体" w:eastAsia="黑体" w:hAnsi="黑体" w:cs="Times New Roman"/>
          <w:color w:val="000000" w:themeColor="text1"/>
          <w:kern w:val="0"/>
          <w:szCs w:val="20"/>
        </w:rPr>
        <w:t xml:space="preserve">6  试验方法 </w:t>
      </w:r>
    </w:p>
    <w:p w14:paraId="10CEDDEE" w14:textId="77777777" w:rsidR="007F5FE3" w:rsidRPr="00866BAF" w:rsidRDefault="007F5FE3" w:rsidP="008A7D14">
      <w:pPr>
        <w:spacing w:beforeLines="50" w:before="156" w:afterLines="50" w:after="156"/>
        <w:rPr>
          <w:rFonts w:ascii="黑体" w:eastAsia="黑体" w:hAnsi="黑体" w:cs="Times New Roman"/>
          <w:color w:val="000000"/>
        </w:rPr>
      </w:pPr>
      <w:bookmarkStart w:id="21" w:name="_Toc67561410"/>
      <w:bookmarkStart w:id="22" w:name="_Toc77174045"/>
      <w:r w:rsidRPr="00866BAF">
        <w:rPr>
          <w:rFonts w:ascii="黑体" w:eastAsia="黑体" w:hAnsi="黑体" w:cs="Times New Roman"/>
          <w:color w:val="000000"/>
        </w:rPr>
        <w:t>6.1  试验条件</w:t>
      </w:r>
      <w:bookmarkEnd w:id="21"/>
      <w:bookmarkEnd w:id="22"/>
    </w:p>
    <w:p w14:paraId="0D38A0E9" w14:textId="35F29A81" w:rsidR="007F5FE3" w:rsidRPr="006B5EB1" w:rsidRDefault="006B5EB1" w:rsidP="007145EC">
      <w:pPr>
        <w:ind w:firstLineChars="200" w:firstLine="420"/>
        <w:rPr>
          <w:rFonts w:ascii="Times New Roman" w:eastAsia="宋体" w:hAnsi="Times New Roman" w:cs="Times New Roman"/>
          <w:kern w:val="0"/>
          <w:szCs w:val="20"/>
        </w:rPr>
      </w:pPr>
      <w:r>
        <w:rPr>
          <w:rFonts w:ascii="Times New Roman" w:eastAsia="宋体" w:hAnsi="Times New Roman" w:cs="Times New Roman" w:hint="eastAsia"/>
          <w:kern w:val="0"/>
          <w:szCs w:val="20"/>
        </w:rPr>
        <w:t>进行各项性能试验时，</w:t>
      </w:r>
      <w:r w:rsidRPr="006B5EB1">
        <w:rPr>
          <w:rFonts w:ascii="Times New Roman" w:eastAsia="宋体" w:hAnsi="Times New Roman" w:cs="Times New Roman" w:hint="eastAsia"/>
          <w:kern w:val="0"/>
          <w:szCs w:val="20"/>
        </w:rPr>
        <w:t>按规定的方式将试验所需要的装置和仪器连接，试验期间</w:t>
      </w:r>
      <w:r w:rsidR="00361D5A" w:rsidRPr="00361D5A">
        <w:rPr>
          <w:rFonts w:ascii="Times New Roman" w:eastAsia="宋体" w:hAnsi="Times New Roman" w:cs="Times New Roman" w:hint="eastAsia"/>
          <w:kern w:val="0"/>
          <w:szCs w:val="20"/>
        </w:rPr>
        <w:t>一体机</w:t>
      </w:r>
      <w:r w:rsidRPr="006B5EB1">
        <w:rPr>
          <w:rFonts w:ascii="Times New Roman" w:eastAsia="宋体" w:hAnsi="Times New Roman" w:cs="Times New Roman" w:hint="eastAsia"/>
          <w:kern w:val="0"/>
          <w:szCs w:val="20"/>
        </w:rPr>
        <w:t>不应再进行更改调整，作业性能试验期间，环境温度应不低于</w:t>
      </w:r>
      <w:r w:rsidRPr="006B5EB1">
        <w:rPr>
          <w:rFonts w:ascii="Times New Roman" w:eastAsia="宋体" w:hAnsi="Times New Roman" w:cs="Times New Roman" w:hint="eastAsia"/>
          <w:kern w:val="0"/>
          <w:szCs w:val="20"/>
        </w:rPr>
        <w:t>0</w:t>
      </w:r>
      <w:r w:rsidRPr="006B5EB1">
        <w:rPr>
          <w:rFonts w:ascii="Times New Roman" w:eastAsia="宋体" w:hAnsi="Times New Roman" w:cs="Times New Roman" w:hint="eastAsia"/>
          <w:kern w:val="0"/>
          <w:szCs w:val="20"/>
        </w:rPr>
        <w:t>℃，环境湿度应小于</w:t>
      </w:r>
      <w:r w:rsidRPr="006B5EB1">
        <w:rPr>
          <w:rFonts w:ascii="Times New Roman" w:eastAsia="宋体" w:hAnsi="Times New Roman" w:cs="Times New Roman" w:hint="eastAsia"/>
          <w:kern w:val="0"/>
          <w:szCs w:val="20"/>
        </w:rPr>
        <w:t>80%</w:t>
      </w:r>
      <w:r w:rsidRPr="006B5EB1">
        <w:rPr>
          <w:rFonts w:ascii="Times New Roman" w:eastAsia="宋体" w:hAnsi="Times New Roman" w:cs="Times New Roman" w:hint="eastAsia"/>
          <w:kern w:val="0"/>
          <w:szCs w:val="20"/>
        </w:rPr>
        <w:t>。</w:t>
      </w:r>
    </w:p>
    <w:p w14:paraId="5081B727" w14:textId="3897D73D" w:rsidR="007F5FE3" w:rsidRPr="00E94283" w:rsidRDefault="008A7D14" w:rsidP="00E94283">
      <w:pPr>
        <w:spacing w:beforeLines="50" w:before="156" w:afterLines="50" w:after="156"/>
        <w:rPr>
          <w:rFonts w:ascii="黑体" w:eastAsia="黑体" w:hAnsi="黑体" w:cs="Times New Roman"/>
          <w:color w:val="000000"/>
        </w:rPr>
      </w:pPr>
      <w:bookmarkStart w:id="23" w:name="_Toc67561411"/>
      <w:bookmarkStart w:id="24" w:name="_Toc77174046"/>
      <w:r w:rsidRPr="00E94283">
        <w:rPr>
          <w:rFonts w:ascii="黑体" w:eastAsia="黑体" w:hAnsi="黑体" w:cs="Times New Roman"/>
          <w:color w:val="000000"/>
        </w:rPr>
        <w:t xml:space="preserve">6.2 </w:t>
      </w:r>
      <w:r w:rsidR="00E94283">
        <w:rPr>
          <w:rFonts w:ascii="黑体" w:eastAsia="黑体" w:hAnsi="黑体" w:cs="Times New Roman"/>
          <w:color w:val="000000"/>
        </w:rPr>
        <w:t xml:space="preserve"> </w:t>
      </w:r>
      <w:r w:rsidR="007F5FE3" w:rsidRPr="00E94283">
        <w:rPr>
          <w:rFonts w:ascii="黑体" w:eastAsia="黑体" w:hAnsi="黑体" w:cs="Times New Roman"/>
          <w:color w:val="000000"/>
        </w:rPr>
        <w:t>性能试验</w:t>
      </w:r>
      <w:bookmarkEnd w:id="23"/>
      <w:bookmarkEnd w:id="24"/>
    </w:p>
    <w:p w14:paraId="7790BBC3" w14:textId="3428FE53" w:rsidR="006B5EB1" w:rsidRPr="00E94283" w:rsidRDefault="006B5EB1" w:rsidP="00E94283">
      <w:pPr>
        <w:spacing w:beforeLines="50" w:before="156" w:afterLines="50" w:after="156"/>
        <w:rPr>
          <w:rFonts w:ascii="黑体" w:eastAsia="黑体" w:hAnsi="黑体" w:cs="Times New Roman"/>
          <w:color w:val="000000"/>
        </w:rPr>
      </w:pPr>
      <w:r w:rsidRPr="00E94283">
        <w:rPr>
          <w:rFonts w:ascii="黑体" w:eastAsia="黑体" w:hAnsi="黑体" w:cs="Times New Roman"/>
          <w:color w:val="000000"/>
        </w:rPr>
        <w:t xml:space="preserve">6.2.1 </w:t>
      </w:r>
      <w:r w:rsidR="00E94283">
        <w:rPr>
          <w:rFonts w:ascii="黑体" w:eastAsia="黑体" w:hAnsi="黑体" w:cs="Times New Roman"/>
          <w:color w:val="000000"/>
        </w:rPr>
        <w:t xml:space="preserve"> </w:t>
      </w:r>
      <w:r w:rsidRPr="00E94283">
        <w:rPr>
          <w:rFonts w:ascii="黑体" w:eastAsia="黑体" w:hAnsi="黑体" w:cs="Times New Roman" w:hint="eastAsia"/>
          <w:color w:val="000000"/>
        </w:rPr>
        <w:t>总</w:t>
      </w:r>
      <w:r w:rsidRPr="00E94283">
        <w:rPr>
          <w:rFonts w:ascii="黑体" w:eastAsia="黑体" w:hAnsi="黑体" w:cs="Times New Roman"/>
          <w:color w:val="000000"/>
        </w:rPr>
        <w:t>耗电量</w:t>
      </w:r>
    </w:p>
    <w:p w14:paraId="06801E28" w14:textId="77777777" w:rsidR="006B5EB1" w:rsidRDefault="006B5EB1" w:rsidP="00E94283">
      <w:pPr>
        <w:pStyle w:val="af5"/>
        <w:ind w:firstLine="400"/>
        <w:rPr>
          <w:rFonts w:ascii="Times New Roman"/>
          <w:color w:val="000000" w:themeColor="text1"/>
        </w:rPr>
      </w:pPr>
      <w:r>
        <w:rPr>
          <w:rFonts w:ascii="Times New Roman"/>
          <w:color w:val="000000" w:themeColor="text1"/>
        </w:rPr>
        <w:t>测定一个加工</w:t>
      </w:r>
      <w:proofErr w:type="gramStart"/>
      <w:r>
        <w:rPr>
          <w:rFonts w:ascii="Times New Roman"/>
          <w:color w:val="000000" w:themeColor="text1"/>
        </w:rPr>
        <w:t>批次</w:t>
      </w:r>
      <w:r>
        <w:rPr>
          <w:rFonts w:ascii="Times New Roman" w:hint="eastAsia"/>
          <w:color w:val="000000" w:themeColor="text1"/>
        </w:rPr>
        <w:t>总</w:t>
      </w:r>
      <w:proofErr w:type="gramEnd"/>
      <w:r>
        <w:rPr>
          <w:rFonts w:ascii="Times New Roman" w:hint="eastAsia"/>
          <w:color w:val="000000" w:themeColor="text1"/>
        </w:rPr>
        <w:t>耗电</w:t>
      </w:r>
      <w:r>
        <w:rPr>
          <w:rFonts w:ascii="Times New Roman"/>
          <w:color w:val="000000" w:themeColor="text1"/>
        </w:rPr>
        <w:t>量</w:t>
      </w:r>
      <w:r>
        <w:rPr>
          <w:rFonts w:ascii="Times New Roman" w:hint="eastAsia"/>
          <w:color w:val="000000" w:themeColor="text1"/>
        </w:rPr>
        <w:t>。</w:t>
      </w:r>
    </w:p>
    <w:p w14:paraId="7C1190CF" w14:textId="23B194B7" w:rsidR="006B5EB1" w:rsidRPr="00E94283" w:rsidRDefault="006B5EB1" w:rsidP="00E94283">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.2.2</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color w:val="000000"/>
        </w:rPr>
        <w:t>烘干温度</w:t>
      </w:r>
    </w:p>
    <w:p w14:paraId="48ED62D0" w14:textId="00FA0C03" w:rsidR="006B5EB1" w:rsidRDefault="006B5EB1" w:rsidP="006B5EB1">
      <w:pPr>
        <w:pStyle w:val="af5"/>
        <w:ind w:firstLine="400"/>
        <w:rPr>
          <w:rFonts w:ascii="Times New Roman"/>
          <w:color w:val="000000" w:themeColor="text1"/>
        </w:rPr>
      </w:pPr>
      <w:r>
        <w:rPr>
          <w:rFonts w:ascii="Times New Roman"/>
          <w:color w:val="000000" w:themeColor="text1"/>
        </w:rPr>
        <w:t>烘干功能运行状态下，在</w:t>
      </w:r>
      <w:r>
        <w:rPr>
          <w:rFonts w:ascii="Times New Roman" w:hint="eastAsia"/>
          <w:color w:val="000000" w:themeColor="text1"/>
        </w:rPr>
        <w:t>物料</w:t>
      </w:r>
      <w:r>
        <w:rPr>
          <w:rFonts w:ascii="Times New Roman"/>
          <w:color w:val="000000" w:themeColor="text1"/>
        </w:rPr>
        <w:t>室中</w:t>
      </w:r>
      <w:r w:rsidR="00CA642A">
        <w:rPr>
          <w:rFonts w:ascii="Times New Roman" w:hint="eastAsia"/>
          <w:color w:val="000000" w:themeColor="text1"/>
        </w:rPr>
        <w:t>任</w:t>
      </w:r>
      <w:r>
        <w:rPr>
          <w:rFonts w:ascii="Times New Roman"/>
          <w:color w:val="000000" w:themeColor="text1"/>
        </w:rPr>
        <w:t>取</w:t>
      </w:r>
      <w:r w:rsidR="00CA642A">
        <w:rPr>
          <w:rFonts w:ascii="Times New Roman" w:hint="eastAsia"/>
          <w:color w:val="000000" w:themeColor="text1"/>
        </w:rPr>
        <w:t>三个测量</w:t>
      </w:r>
      <w:r>
        <w:rPr>
          <w:rFonts w:ascii="Times New Roman"/>
          <w:color w:val="000000" w:themeColor="text1"/>
        </w:rPr>
        <w:t>点</w:t>
      </w:r>
      <w:r w:rsidR="00CA642A">
        <w:rPr>
          <w:rFonts w:ascii="Times New Roman" w:hint="eastAsia"/>
          <w:color w:val="000000" w:themeColor="text1"/>
        </w:rPr>
        <w:t>，</w:t>
      </w:r>
      <w:r>
        <w:rPr>
          <w:rFonts w:ascii="Times New Roman"/>
          <w:color w:val="000000" w:themeColor="text1"/>
        </w:rPr>
        <w:t>测量</w:t>
      </w:r>
      <w:proofErr w:type="gramStart"/>
      <w:r>
        <w:rPr>
          <w:rFonts w:ascii="Times New Roman" w:hint="eastAsia"/>
          <w:color w:val="000000" w:themeColor="text1"/>
        </w:rPr>
        <w:t>物料</w:t>
      </w:r>
      <w:r>
        <w:rPr>
          <w:rFonts w:ascii="Times New Roman"/>
          <w:color w:val="000000" w:themeColor="text1"/>
        </w:rPr>
        <w:t>室</w:t>
      </w:r>
      <w:proofErr w:type="gramEnd"/>
      <w:r>
        <w:rPr>
          <w:rFonts w:ascii="Times New Roman"/>
          <w:color w:val="000000" w:themeColor="text1"/>
        </w:rPr>
        <w:t>空气温度</w:t>
      </w:r>
      <w:r w:rsidR="00CA642A">
        <w:rPr>
          <w:rFonts w:ascii="Times New Roman" w:hint="eastAsia"/>
          <w:color w:val="000000" w:themeColor="text1"/>
        </w:rPr>
        <w:t>并取平均值</w:t>
      </w:r>
      <w:r>
        <w:rPr>
          <w:rFonts w:ascii="Times New Roman"/>
          <w:color w:val="000000" w:themeColor="text1"/>
        </w:rPr>
        <w:t>。</w:t>
      </w:r>
    </w:p>
    <w:p w14:paraId="55F4AB17" w14:textId="6EA2ECCC" w:rsidR="006B5EB1" w:rsidRPr="00E94283" w:rsidRDefault="006B5EB1" w:rsidP="00E94283">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.2.3</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color w:val="000000"/>
        </w:rPr>
        <w:t>噪声</w:t>
      </w:r>
    </w:p>
    <w:p w14:paraId="26546FEB" w14:textId="27453856" w:rsidR="006B5EB1" w:rsidRDefault="006B5EB1" w:rsidP="006B5EB1">
      <w:pPr>
        <w:pStyle w:val="af5"/>
        <w:ind w:firstLine="400"/>
        <w:rPr>
          <w:rFonts w:ascii="Times New Roman"/>
          <w:color w:val="000000" w:themeColor="text1"/>
        </w:rPr>
      </w:pPr>
      <w:r>
        <w:rPr>
          <w:rFonts w:ascii="Times New Roman"/>
          <w:color w:val="000000" w:themeColor="text1"/>
        </w:rPr>
        <w:t>按</w:t>
      </w:r>
      <w:bookmarkStart w:id="25" w:name="_Hlk111722711"/>
      <w:r>
        <w:rPr>
          <w:rFonts w:ascii="Times New Roman"/>
          <w:color w:val="000000" w:themeColor="text1"/>
        </w:rPr>
        <w:t>GB/T</w:t>
      </w:r>
      <w:r w:rsidR="00E94283">
        <w:rPr>
          <w:rFonts w:ascii="Times New Roman"/>
          <w:color w:val="000000" w:themeColor="text1"/>
        </w:rPr>
        <w:t xml:space="preserve"> </w:t>
      </w:r>
      <w:r>
        <w:rPr>
          <w:rFonts w:ascii="Times New Roman"/>
          <w:color w:val="000000" w:themeColor="text1"/>
        </w:rPr>
        <w:t>3768</w:t>
      </w:r>
      <w:bookmarkEnd w:id="25"/>
      <w:r>
        <w:rPr>
          <w:rFonts w:ascii="Times New Roman"/>
          <w:color w:val="000000" w:themeColor="text1"/>
        </w:rPr>
        <w:t>相关规定进行测量。</w:t>
      </w:r>
    </w:p>
    <w:p w14:paraId="105646B1" w14:textId="258F0F63" w:rsidR="006B5EB1" w:rsidRPr="00E94283" w:rsidRDefault="006B5EB1" w:rsidP="00E94283">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.2.4</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hint="eastAsia"/>
          <w:color w:val="000000"/>
        </w:rPr>
        <w:t>加工</w:t>
      </w:r>
      <w:r w:rsidRPr="00E94283">
        <w:rPr>
          <w:rFonts w:ascii="黑体" w:eastAsia="黑体" w:hAnsi="黑体" w:cs="Times New Roman"/>
          <w:color w:val="000000"/>
        </w:rPr>
        <w:t>容积</w:t>
      </w:r>
    </w:p>
    <w:p w14:paraId="58E2B03E" w14:textId="77777777" w:rsidR="006B5EB1" w:rsidRDefault="006B5EB1" w:rsidP="006B5EB1">
      <w:pPr>
        <w:pStyle w:val="af5"/>
        <w:ind w:firstLine="400"/>
        <w:rPr>
          <w:rFonts w:ascii="Times New Roman"/>
          <w:color w:val="000000" w:themeColor="text1"/>
        </w:rPr>
      </w:pPr>
      <w:r>
        <w:rPr>
          <w:rFonts w:ascii="Times New Roman"/>
          <w:color w:val="000000" w:themeColor="text1"/>
        </w:rPr>
        <w:t>测量</w:t>
      </w:r>
      <w:r>
        <w:rPr>
          <w:rFonts w:ascii="Times New Roman" w:hint="eastAsia"/>
          <w:color w:val="000000" w:themeColor="text1"/>
        </w:rPr>
        <w:t>物料</w:t>
      </w:r>
      <w:r>
        <w:rPr>
          <w:rFonts w:ascii="Times New Roman"/>
          <w:color w:val="000000" w:themeColor="text1"/>
        </w:rPr>
        <w:t>室长、宽、高，计算</w:t>
      </w:r>
      <w:r>
        <w:rPr>
          <w:rFonts w:ascii="Times New Roman" w:hint="eastAsia"/>
          <w:color w:val="000000" w:themeColor="text1"/>
        </w:rPr>
        <w:t>加工</w:t>
      </w:r>
      <w:r>
        <w:rPr>
          <w:rFonts w:ascii="Times New Roman"/>
          <w:color w:val="000000" w:themeColor="text1"/>
        </w:rPr>
        <w:t>容积。</w:t>
      </w:r>
    </w:p>
    <w:p w14:paraId="0B90205B" w14:textId="7C4E2220" w:rsidR="006B5EB1" w:rsidRPr="00E94283" w:rsidRDefault="006B5EB1" w:rsidP="00E94283">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.2.5</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color w:val="000000"/>
        </w:rPr>
        <w:t>蒸煮温度</w:t>
      </w:r>
    </w:p>
    <w:p w14:paraId="3335F0C4" w14:textId="35E4DB45" w:rsidR="006B5EB1" w:rsidRDefault="006B5EB1" w:rsidP="006B5EB1">
      <w:pPr>
        <w:pStyle w:val="af5"/>
        <w:ind w:firstLine="400"/>
        <w:rPr>
          <w:rFonts w:ascii="Times New Roman"/>
          <w:color w:val="000000" w:themeColor="text1"/>
        </w:rPr>
      </w:pPr>
      <w:r>
        <w:rPr>
          <w:rFonts w:ascii="Times New Roman"/>
          <w:color w:val="000000" w:themeColor="text1"/>
        </w:rPr>
        <w:t>蒸煮功能运行状态下，在蒸煮室中取一点分别测量</w:t>
      </w:r>
      <w:proofErr w:type="gramStart"/>
      <w:r>
        <w:rPr>
          <w:rFonts w:ascii="Times New Roman"/>
          <w:color w:val="000000" w:themeColor="text1"/>
        </w:rPr>
        <w:t>蒸煮室</w:t>
      </w:r>
      <w:proofErr w:type="gramEnd"/>
      <w:r>
        <w:rPr>
          <w:rFonts w:ascii="Times New Roman"/>
          <w:color w:val="000000" w:themeColor="text1"/>
        </w:rPr>
        <w:t>空气温度。</w:t>
      </w:r>
    </w:p>
    <w:p w14:paraId="37626166" w14:textId="5C802BAC" w:rsidR="006B5EB1" w:rsidRPr="00E94283" w:rsidRDefault="006B5EB1" w:rsidP="00E94283">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.2.6</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hint="eastAsia"/>
          <w:color w:val="000000"/>
        </w:rPr>
        <w:t>蒸煮</w:t>
      </w:r>
      <w:r w:rsidRPr="00E94283">
        <w:rPr>
          <w:rFonts w:ascii="黑体" w:eastAsia="黑体" w:hAnsi="黑体" w:cs="Times New Roman"/>
          <w:color w:val="000000"/>
        </w:rPr>
        <w:t>压力</w:t>
      </w:r>
    </w:p>
    <w:p w14:paraId="543F69DC" w14:textId="5A102CC3" w:rsidR="006B5EB1" w:rsidRDefault="006B5EB1" w:rsidP="006B5EB1">
      <w:pPr>
        <w:pStyle w:val="af5"/>
        <w:ind w:firstLine="400"/>
        <w:rPr>
          <w:rFonts w:ascii="Times New Roman"/>
          <w:color w:val="000000" w:themeColor="text1"/>
        </w:rPr>
      </w:pPr>
      <w:r>
        <w:rPr>
          <w:rFonts w:ascii="Times New Roman"/>
          <w:color w:val="000000" w:themeColor="text1"/>
        </w:rPr>
        <w:t>蒸煮功能运行状态下，在蒸煮室中取一点分别测量</w:t>
      </w:r>
      <w:proofErr w:type="gramStart"/>
      <w:r>
        <w:rPr>
          <w:rFonts w:ascii="Times New Roman"/>
          <w:color w:val="000000" w:themeColor="text1"/>
        </w:rPr>
        <w:t>蒸煮室</w:t>
      </w:r>
      <w:proofErr w:type="gramEnd"/>
      <w:r>
        <w:rPr>
          <w:rFonts w:ascii="Times New Roman"/>
          <w:color w:val="000000" w:themeColor="text1"/>
        </w:rPr>
        <w:t>空气压力。</w:t>
      </w:r>
    </w:p>
    <w:p w14:paraId="1FCCF4AA" w14:textId="3C183DAD" w:rsidR="006B5EB1" w:rsidRPr="00E94283" w:rsidRDefault="006B5EB1" w:rsidP="00E94283">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.2.7</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hint="eastAsia"/>
          <w:color w:val="000000"/>
        </w:rPr>
        <w:t>单位能耗</w:t>
      </w:r>
    </w:p>
    <w:p w14:paraId="14D2EC23" w14:textId="520DC817" w:rsidR="006B5EB1" w:rsidRDefault="006B5EB1" w:rsidP="006B5EB1">
      <w:pPr>
        <w:pStyle w:val="af5"/>
        <w:ind w:firstLine="400"/>
        <w:rPr>
          <w:rFonts w:ascii="Times New Roman"/>
          <w:color w:val="000000" w:themeColor="text1"/>
        </w:rPr>
      </w:pPr>
      <w:r>
        <w:rPr>
          <w:rFonts w:ascii="Times New Roman" w:hint="eastAsia"/>
          <w:color w:val="000000" w:themeColor="text1"/>
        </w:rPr>
        <w:t>测定一个加工批次所用时间、能耗、加工前后</w:t>
      </w:r>
      <w:r w:rsidR="00361D5A">
        <w:rPr>
          <w:rFonts w:ascii="Times New Roman" w:hint="eastAsia"/>
          <w:color w:val="000000" w:themeColor="text1"/>
        </w:rPr>
        <w:t>物料</w:t>
      </w:r>
      <w:r>
        <w:rPr>
          <w:rFonts w:ascii="Times New Roman" w:hint="eastAsia"/>
          <w:color w:val="000000" w:themeColor="text1"/>
        </w:rPr>
        <w:t>质量，单位能耗，按公式（</w:t>
      </w:r>
      <w:r>
        <w:rPr>
          <w:rFonts w:ascii="Times New Roman" w:hint="eastAsia"/>
          <w:color w:val="000000" w:themeColor="text1"/>
        </w:rPr>
        <w:t>1</w:t>
      </w:r>
      <w:r>
        <w:rPr>
          <w:rFonts w:ascii="Times New Roman" w:hint="eastAsia"/>
          <w:color w:val="000000" w:themeColor="text1"/>
        </w:rPr>
        <w:t>）计算：</w:t>
      </w:r>
    </w:p>
    <w:p w14:paraId="53BAEBD1" w14:textId="54C3EDE5" w:rsidR="00CA642A" w:rsidRDefault="00E94283" w:rsidP="00E94283">
      <w:pPr>
        <w:pStyle w:val="af5"/>
        <w:ind w:firstLineChars="0" w:firstLine="0"/>
        <w:jc w:val="right"/>
        <w:rPr>
          <w:sz w:val="24"/>
          <w:szCs w:val="24"/>
        </w:rPr>
      </w:pPr>
      <w:r w:rsidRPr="00CA642A">
        <w:rPr>
          <w:rFonts w:hint="eastAsia"/>
          <w:position w:val="-24"/>
          <w:sz w:val="24"/>
          <w:szCs w:val="24"/>
        </w:rPr>
        <w:object w:dxaOrig="840" w:dyaOrig="620" w14:anchorId="73B722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30.35pt" o:ole="">
            <v:imagedata r:id="rId17" o:title=""/>
          </v:shape>
          <o:OLEObject Type="Embed" ProgID="Equation.DSMT4" ShapeID="_x0000_i1025" DrawAspect="Content" ObjectID="_1747577304" r:id="rId18"/>
        </w:object>
      </w:r>
      <w:r>
        <w:rPr>
          <w:sz w:val="24"/>
          <w:szCs w:val="24"/>
        </w:rPr>
        <w:t xml:space="preserve">       </w:t>
      </w:r>
      <w:r w:rsidR="00CA642A" w:rsidRPr="008F5010">
        <w:rPr>
          <w:sz w:val="24"/>
          <w:szCs w:val="24"/>
        </w:rPr>
        <w:t>···································</w:t>
      </w:r>
      <w:r w:rsidR="00CA642A">
        <w:rPr>
          <w:rFonts w:hint="eastAsia"/>
          <w:sz w:val="24"/>
          <w:szCs w:val="24"/>
        </w:rPr>
        <w:t>（</w:t>
      </w:r>
      <w:r w:rsidR="00CA642A" w:rsidRPr="00E94283">
        <w:rPr>
          <w:rFonts w:ascii="Times New Roman"/>
          <w:sz w:val="24"/>
          <w:szCs w:val="24"/>
        </w:rPr>
        <w:t>1</w:t>
      </w:r>
      <w:r w:rsidR="00CA642A">
        <w:rPr>
          <w:rFonts w:hint="eastAsia"/>
          <w:sz w:val="24"/>
          <w:szCs w:val="24"/>
        </w:rPr>
        <w:t>）</w:t>
      </w:r>
    </w:p>
    <w:p w14:paraId="40569FBB" w14:textId="77777777" w:rsidR="006B5EB1" w:rsidRDefault="006B5EB1" w:rsidP="006B5EB1">
      <w:pPr>
        <w:pStyle w:val="af5"/>
        <w:ind w:firstLine="400"/>
        <w:rPr>
          <w:rFonts w:ascii="Times New Roman"/>
          <w:color w:val="000000" w:themeColor="text1"/>
        </w:rPr>
      </w:pPr>
      <w:r>
        <w:rPr>
          <w:rFonts w:ascii="Times New Roman"/>
          <w:color w:val="000000" w:themeColor="text1"/>
        </w:rPr>
        <w:t>式中：</w:t>
      </w:r>
    </w:p>
    <w:p w14:paraId="563AAA90" w14:textId="29A94F3D" w:rsidR="006B5EB1" w:rsidRDefault="00EE200D" w:rsidP="006B5EB1">
      <w:pPr>
        <w:pStyle w:val="af5"/>
        <w:ind w:firstLine="400"/>
        <w:rPr>
          <w:rFonts w:ascii="Times New Roman"/>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E</m:t>
            </m:r>
          </m:e>
          <m:sub>
            <m:r>
              <m:rPr>
                <m:sty m:val="p"/>
              </m:rPr>
              <w:rPr>
                <w:rFonts w:ascii="Cambria Math" w:hAnsi="Cambria Math"/>
                <w:color w:val="000000" w:themeColor="text1"/>
              </w:rPr>
              <m:t>r</m:t>
            </m:r>
          </m:sub>
        </m:sSub>
      </m:oMath>
      <w:r w:rsidR="006B5EB1">
        <w:rPr>
          <w:rFonts w:ascii="Times New Roman"/>
          <w:i/>
          <w:iCs/>
          <w:color w:val="000000" w:themeColor="text1"/>
        </w:rPr>
        <w:t>——</w:t>
      </w:r>
      <w:r w:rsidR="006B5EB1">
        <w:rPr>
          <w:rFonts w:ascii="Times New Roman"/>
          <w:color w:val="000000" w:themeColor="text1"/>
        </w:rPr>
        <w:t>单位</w:t>
      </w:r>
      <w:r w:rsidR="006B5EB1">
        <w:rPr>
          <w:rFonts w:ascii="Times New Roman" w:hint="eastAsia"/>
          <w:color w:val="000000" w:themeColor="text1"/>
        </w:rPr>
        <w:t>能耗</w:t>
      </w:r>
      <w:r w:rsidR="006B5EB1">
        <w:rPr>
          <w:rFonts w:ascii="Times New Roman"/>
          <w:color w:val="000000" w:themeColor="text1"/>
        </w:rPr>
        <w:t>，单位为千瓦时每千克（</w:t>
      </w:r>
      <w:proofErr w:type="spellStart"/>
      <w:r w:rsidR="006B5EB1">
        <w:rPr>
          <w:rFonts w:ascii="Times New Roman"/>
          <w:color w:val="000000" w:themeColor="text1"/>
        </w:rPr>
        <w:t>kW·h</w:t>
      </w:r>
      <w:proofErr w:type="spellEnd"/>
      <w:r w:rsidR="006B5EB1">
        <w:rPr>
          <w:rFonts w:ascii="Times New Roman"/>
          <w:color w:val="000000" w:themeColor="text1"/>
        </w:rPr>
        <w:t>/kg</w:t>
      </w:r>
      <w:r w:rsidR="006B5EB1">
        <w:rPr>
          <w:rFonts w:ascii="Times New Roman"/>
          <w:color w:val="000000" w:themeColor="text1"/>
        </w:rPr>
        <w:t>）；</w:t>
      </w:r>
    </w:p>
    <w:p w14:paraId="23AE4A27" w14:textId="5AC088CF" w:rsidR="006B5EB1" w:rsidRDefault="00EE200D" w:rsidP="006B5EB1">
      <w:pPr>
        <w:pStyle w:val="af5"/>
        <w:ind w:firstLine="400"/>
        <w:rPr>
          <w:rFonts w:ascii="Times New Roman"/>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Q</m:t>
            </m:r>
          </m:e>
          <m:sub>
            <m:r>
              <m:rPr>
                <m:sty m:val="p"/>
              </m:rPr>
              <w:rPr>
                <w:rFonts w:ascii="Cambria Math" w:hAnsi="Cambria Math"/>
                <w:color w:val="000000" w:themeColor="text1"/>
              </w:rPr>
              <m:t>d</m:t>
            </m:r>
          </m:sub>
        </m:sSub>
      </m:oMath>
      <w:r w:rsidR="006B5EB1">
        <w:rPr>
          <w:rFonts w:ascii="Times New Roman"/>
          <w:i/>
          <w:iCs/>
          <w:color w:val="000000" w:themeColor="text1"/>
        </w:rPr>
        <w:t>——</w:t>
      </w:r>
      <w:r w:rsidR="006B5EB1">
        <w:rPr>
          <w:rFonts w:ascii="Times New Roman" w:hint="eastAsia"/>
          <w:color w:val="000000" w:themeColor="text1"/>
        </w:rPr>
        <w:t>加工</w:t>
      </w:r>
      <w:r w:rsidR="006B5EB1">
        <w:rPr>
          <w:rFonts w:ascii="Times New Roman"/>
          <w:color w:val="000000" w:themeColor="text1"/>
        </w:rPr>
        <w:t>过程</w:t>
      </w:r>
      <w:r w:rsidR="00CA642A">
        <w:rPr>
          <w:rFonts w:ascii="Times New Roman"/>
          <w:color w:val="000000" w:themeColor="text1"/>
        </w:rPr>
        <w:t>一体机</w:t>
      </w:r>
      <w:r w:rsidR="006B5EB1">
        <w:rPr>
          <w:rFonts w:ascii="Times New Roman" w:hint="eastAsia"/>
          <w:color w:val="000000" w:themeColor="text1"/>
        </w:rPr>
        <w:t>实际能耗</w:t>
      </w:r>
      <w:r w:rsidR="006B5EB1">
        <w:rPr>
          <w:rFonts w:ascii="Times New Roman"/>
          <w:color w:val="000000" w:themeColor="text1"/>
        </w:rPr>
        <w:t>，单位为千瓦时（</w:t>
      </w:r>
      <w:proofErr w:type="spellStart"/>
      <w:r w:rsidR="006B5EB1">
        <w:rPr>
          <w:rFonts w:ascii="Times New Roman"/>
          <w:color w:val="000000" w:themeColor="text1"/>
        </w:rPr>
        <w:t>kW·h</w:t>
      </w:r>
      <w:proofErr w:type="spellEnd"/>
      <w:r w:rsidR="006B5EB1">
        <w:rPr>
          <w:rFonts w:ascii="Times New Roman"/>
          <w:color w:val="000000" w:themeColor="text1"/>
        </w:rPr>
        <w:t>）；</w:t>
      </w:r>
    </w:p>
    <w:p w14:paraId="705F8CF6" w14:textId="13E46C79" w:rsidR="006B5EB1" w:rsidRDefault="00CA642A" w:rsidP="006B5EB1">
      <w:pPr>
        <w:pStyle w:val="af5"/>
        <w:ind w:firstLine="400"/>
        <w:rPr>
          <w:rFonts w:ascii="Times New Roman"/>
          <w:color w:val="000000" w:themeColor="text1"/>
        </w:rPr>
      </w:pPr>
      <m:oMath>
        <m:r>
          <w:rPr>
            <w:rFonts w:ascii="Cambria Math" w:hAnsi="Cambria Math"/>
            <w:color w:val="000000" w:themeColor="text1"/>
          </w:rPr>
          <m:t>W</m:t>
        </m:r>
      </m:oMath>
      <w:r w:rsidR="006B5EB1">
        <w:rPr>
          <w:rFonts w:ascii="Times New Roman"/>
          <w:i/>
          <w:iCs/>
          <w:color w:val="000000" w:themeColor="text1"/>
        </w:rPr>
        <w:t>——</w:t>
      </w:r>
      <w:r w:rsidR="006B5EB1">
        <w:rPr>
          <w:rFonts w:ascii="Times New Roman" w:hint="eastAsia"/>
          <w:color w:val="000000" w:themeColor="text1"/>
        </w:rPr>
        <w:t>设备实际装载质量</w:t>
      </w:r>
      <w:r w:rsidR="006B5EB1">
        <w:rPr>
          <w:rFonts w:ascii="Times New Roman"/>
          <w:color w:val="000000" w:themeColor="text1"/>
        </w:rPr>
        <w:t>，单位为千克（</w:t>
      </w:r>
      <w:r w:rsidR="006B5EB1">
        <w:rPr>
          <w:rFonts w:ascii="Times New Roman"/>
          <w:color w:val="000000" w:themeColor="text1"/>
        </w:rPr>
        <w:t>kg</w:t>
      </w:r>
      <w:r w:rsidR="006B5EB1">
        <w:rPr>
          <w:rFonts w:ascii="Times New Roman"/>
          <w:color w:val="000000" w:themeColor="text1"/>
        </w:rPr>
        <w:t>）</w:t>
      </w:r>
      <w:r w:rsidR="006B5EB1">
        <w:rPr>
          <w:rFonts w:ascii="Times New Roman" w:hint="eastAsia"/>
          <w:color w:val="000000" w:themeColor="text1"/>
        </w:rPr>
        <w:t>。</w:t>
      </w:r>
    </w:p>
    <w:p w14:paraId="1CAFAE8F" w14:textId="7B8A4334" w:rsidR="006B5EB1" w:rsidRPr="00E94283" w:rsidRDefault="006B5EB1" w:rsidP="008A7D14">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.3</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color w:val="000000"/>
        </w:rPr>
        <w:t>零部件制造检查</w:t>
      </w:r>
    </w:p>
    <w:p w14:paraId="1AC85AB9" w14:textId="245F5369" w:rsidR="006B5EB1" w:rsidRDefault="006B5EB1" w:rsidP="006B5EB1">
      <w:pPr>
        <w:pStyle w:val="af5"/>
        <w:ind w:firstLine="400"/>
        <w:rPr>
          <w:rFonts w:ascii="Times New Roman"/>
          <w:color w:val="000000" w:themeColor="text1"/>
        </w:rPr>
      </w:pPr>
      <w:r>
        <w:rPr>
          <w:rFonts w:ascii="Times New Roman"/>
          <w:color w:val="000000" w:themeColor="text1"/>
        </w:rPr>
        <w:t>按</w:t>
      </w:r>
      <w:bookmarkStart w:id="26" w:name="_Hlk111722729"/>
      <w:r>
        <w:rPr>
          <w:rFonts w:ascii="Times New Roman"/>
          <w:color w:val="000000" w:themeColor="text1"/>
        </w:rPr>
        <w:t>SB/T 223</w:t>
      </w:r>
      <w:bookmarkEnd w:id="26"/>
      <w:r>
        <w:rPr>
          <w:rFonts w:ascii="Times New Roman"/>
          <w:color w:val="000000" w:themeColor="text1"/>
        </w:rPr>
        <w:t>的规定检查</w:t>
      </w:r>
      <w:r w:rsidR="00CA642A">
        <w:rPr>
          <w:rFonts w:ascii="Times New Roman"/>
          <w:color w:val="000000" w:themeColor="text1"/>
        </w:rPr>
        <w:t>一体机</w:t>
      </w:r>
      <w:r>
        <w:rPr>
          <w:rFonts w:ascii="Times New Roman"/>
          <w:color w:val="000000" w:themeColor="text1"/>
        </w:rPr>
        <w:t>零部件制造情况。</w:t>
      </w:r>
    </w:p>
    <w:p w14:paraId="134D3C95" w14:textId="02411A01" w:rsidR="006B5EB1" w:rsidRPr="00E94283" w:rsidRDefault="006B5EB1" w:rsidP="008A7D14">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.4</w:t>
      </w:r>
      <w:r w:rsidR="00E94283">
        <w:rPr>
          <w:rFonts w:ascii="黑体" w:eastAsia="黑体" w:hAnsi="黑体" w:cs="Times New Roman"/>
          <w:color w:val="000000"/>
        </w:rPr>
        <w:t xml:space="preserve"> </w:t>
      </w:r>
      <w:r w:rsidR="008A7D14" w:rsidRPr="00E94283">
        <w:rPr>
          <w:rFonts w:ascii="黑体" w:eastAsia="黑体" w:hAnsi="黑体" w:cs="Times New Roman"/>
          <w:color w:val="000000"/>
        </w:rPr>
        <w:t xml:space="preserve"> </w:t>
      </w:r>
      <w:r w:rsidRPr="00E94283">
        <w:rPr>
          <w:rFonts w:ascii="黑体" w:eastAsia="黑体" w:hAnsi="黑体" w:cs="Times New Roman"/>
          <w:color w:val="000000"/>
        </w:rPr>
        <w:t>焊接部位检查</w:t>
      </w:r>
    </w:p>
    <w:p w14:paraId="1519DDA6" w14:textId="226B5602" w:rsidR="006B5EB1" w:rsidRDefault="006B5EB1" w:rsidP="006B5EB1">
      <w:pPr>
        <w:pStyle w:val="af5"/>
        <w:ind w:firstLine="400"/>
        <w:rPr>
          <w:rFonts w:ascii="Times New Roman"/>
          <w:color w:val="000000" w:themeColor="text1"/>
        </w:rPr>
      </w:pPr>
      <w:r>
        <w:rPr>
          <w:rFonts w:ascii="Times New Roman"/>
          <w:color w:val="000000" w:themeColor="text1"/>
        </w:rPr>
        <w:t>根据</w:t>
      </w:r>
      <w:bookmarkStart w:id="27" w:name="_Hlk111722743"/>
      <w:r>
        <w:rPr>
          <w:rFonts w:ascii="Times New Roman"/>
          <w:color w:val="000000" w:themeColor="text1"/>
        </w:rPr>
        <w:t>SB/T 226</w:t>
      </w:r>
      <w:bookmarkEnd w:id="27"/>
      <w:r>
        <w:rPr>
          <w:rFonts w:ascii="Times New Roman"/>
          <w:color w:val="000000" w:themeColor="text1"/>
        </w:rPr>
        <w:t>的规定检查</w:t>
      </w:r>
      <w:proofErr w:type="gramStart"/>
      <w:r>
        <w:rPr>
          <w:rFonts w:ascii="Times New Roman"/>
          <w:color w:val="000000" w:themeColor="text1"/>
        </w:rPr>
        <w:t>蒸煮机</w:t>
      </w:r>
      <w:proofErr w:type="gramEnd"/>
      <w:r>
        <w:rPr>
          <w:rFonts w:ascii="Times New Roman"/>
          <w:color w:val="000000" w:themeColor="text1"/>
        </w:rPr>
        <w:t>的焊接部位质量。</w:t>
      </w:r>
    </w:p>
    <w:p w14:paraId="1C58E1A7" w14:textId="168F5270" w:rsidR="006B5EB1" w:rsidRPr="00E94283" w:rsidRDefault="006B5EB1" w:rsidP="008A7D14">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.5</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color w:val="000000"/>
        </w:rPr>
        <w:t>装配情况检查</w:t>
      </w:r>
    </w:p>
    <w:p w14:paraId="18D58DED" w14:textId="16BFDDFB" w:rsidR="006B5EB1" w:rsidRDefault="006B5EB1" w:rsidP="006B5EB1">
      <w:pPr>
        <w:pStyle w:val="af5"/>
        <w:ind w:firstLine="400"/>
        <w:rPr>
          <w:rFonts w:ascii="Times New Roman"/>
          <w:color w:val="000000" w:themeColor="text1"/>
        </w:rPr>
      </w:pPr>
      <w:r>
        <w:rPr>
          <w:rFonts w:ascii="Times New Roman"/>
          <w:color w:val="000000" w:themeColor="text1"/>
        </w:rPr>
        <w:t>根据</w:t>
      </w:r>
      <w:r>
        <w:rPr>
          <w:rFonts w:ascii="Times New Roman"/>
          <w:color w:val="000000" w:themeColor="text1"/>
        </w:rPr>
        <w:t>SB/T 224</w:t>
      </w:r>
      <w:r>
        <w:rPr>
          <w:rFonts w:ascii="Times New Roman"/>
          <w:color w:val="000000" w:themeColor="text1"/>
        </w:rPr>
        <w:t>的规定检查</w:t>
      </w:r>
      <w:r w:rsidR="00E94283">
        <w:rPr>
          <w:rFonts w:ascii="Times New Roman" w:hint="eastAsia"/>
          <w:color w:val="000000" w:themeColor="text1"/>
        </w:rPr>
        <w:t xml:space="preserve"> </w:t>
      </w:r>
      <w:r w:rsidR="00CA642A">
        <w:rPr>
          <w:rFonts w:ascii="Times New Roman"/>
          <w:color w:val="000000" w:themeColor="text1"/>
        </w:rPr>
        <w:t>一体机</w:t>
      </w:r>
      <w:r>
        <w:rPr>
          <w:rFonts w:ascii="Times New Roman"/>
          <w:color w:val="000000" w:themeColor="text1"/>
        </w:rPr>
        <w:t>装配情况。</w:t>
      </w:r>
    </w:p>
    <w:p w14:paraId="53B270CC" w14:textId="135A3D67" w:rsidR="006B5EB1" w:rsidRPr="00E94283" w:rsidRDefault="006B5EB1" w:rsidP="008A7D14">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6</w:t>
      </w:r>
      <w:r w:rsidRPr="00E94283">
        <w:rPr>
          <w:rFonts w:ascii="黑体" w:eastAsia="黑体" w:hAnsi="黑体" w:cs="Times New Roman"/>
          <w:color w:val="000000"/>
        </w:rPr>
        <w:t>.6</w:t>
      </w:r>
      <w:r w:rsidR="008A7D14" w:rsidRPr="00E94283">
        <w:rPr>
          <w:rFonts w:ascii="黑体" w:eastAsia="黑体" w:hAnsi="黑体" w:cs="Times New Roman"/>
          <w:color w:val="000000"/>
        </w:rPr>
        <w:t xml:space="preserve"> </w:t>
      </w:r>
      <w:r w:rsidR="00E94283">
        <w:rPr>
          <w:rFonts w:ascii="黑体" w:eastAsia="黑体" w:hAnsi="黑体" w:cs="Times New Roman"/>
          <w:color w:val="000000"/>
        </w:rPr>
        <w:t xml:space="preserve"> </w:t>
      </w:r>
      <w:r w:rsidRPr="00E94283">
        <w:rPr>
          <w:rFonts w:ascii="黑体" w:eastAsia="黑体" w:hAnsi="黑体" w:cs="Times New Roman"/>
          <w:color w:val="000000"/>
        </w:rPr>
        <w:t>安全要求</w:t>
      </w:r>
    </w:p>
    <w:p w14:paraId="7F9E28AF" w14:textId="5586D2C0" w:rsidR="006B5EB1" w:rsidRDefault="006B5EB1" w:rsidP="006B5EB1">
      <w:pPr>
        <w:pStyle w:val="af5"/>
        <w:ind w:firstLine="400"/>
        <w:rPr>
          <w:rFonts w:ascii="Times New Roman"/>
          <w:color w:val="000000" w:themeColor="text1"/>
        </w:rPr>
      </w:pPr>
      <w:r>
        <w:rPr>
          <w:rFonts w:ascii="Times New Roman"/>
          <w:color w:val="000000" w:themeColor="text1"/>
        </w:rPr>
        <w:t>机械电气设备电气安全按</w:t>
      </w:r>
      <w:r>
        <w:rPr>
          <w:rFonts w:ascii="Times New Roman"/>
          <w:color w:val="000000" w:themeColor="text1"/>
        </w:rPr>
        <w:t>GB/T5226.1</w:t>
      </w:r>
      <w:r>
        <w:rPr>
          <w:rFonts w:ascii="Times New Roman"/>
          <w:color w:val="000000" w:themeColor="text1"/>
        </w:rPr>
        <w:t>、</w:t>
      </w:r>
      <w:r>
        <w:rPr>
          <w:rFonts w:ascii="Times New Roman"/>
          <w:color w:val="000000" w:themeColor="text1"/>
        </w:rPr>
        <w:t xml:space="preserve">GB/T4208 </w:t>
      </w:r>
      <w:r>
        <w:rPr>
          <w:rFonts w:ascii="Times New Roman"/>
          <w:color w:val="000000" w:themeColor="text1"/>
        </w:rPr>
        <w:t>的规定进行检测。</w:t>
      </w:r>
      <w:r w:rsidR="00E94283">
        <w:rPr>
          <w:rFonts w:ascii="Times New Roman"/>
          <w:color w:val="000000" w:themeColor="text1"/>
        </w:rPr>
        <w:t>其他</w:t>
      </w:r>
      <w:r>
        <w:rPr>
          <w:rFonts w:ascii="Times New Roman"/>
          <w:color w:val="000000" w:themeColor="text1"/>
        </w:rPr>
        <w:t>采用目测和</w:t>
      </w:r>
      <w:r>
        <w:rPr>
          <w:rFonts w:ascii="Times New Roman"/>
          <w:color w:val="000000" w:themeColor="text1"/>
        </w:rPr>
        <w:t>/</w:t>
      </w:r>
      <w:r>
        <w:rPr>
          <w:rFonts w:ascii="Times New Roman"/>
          <w:color w:val="000000" w:themeColor="text1"/>
        </w:rPr>
        <w:t>或常规量具测量对</w:t>
      </w:r>
      <w:r w:rsidR="00E94283">
        <w:rPr>
          <w:rFonts w:ascii="Times New Roman"/>
          <w:color w:val="000000" w:themeColor="text1"/>
        </w:rPr>
        <w:t>安全防护、安全标志、安全距离</w:t>
      </w:r>
      <w:r w:rsidR="00E94283">
        <w:rPr>
          <w:rFonts w:ascii="Times New Roman" w:hint="eastAsia"/>
          <w:color w:val="000000" w:themeColor="text1"/>
        </w:rPr>
        <w:t>、</w:t>
      </w:r>
      <w:r>
        <w:rPr>
          <w:rFonts w:ascii="Times New Roman"/>
          <w:color w:val="000000" w:themeColor="text1"/>
        </w:rPr>
        <w:t>接地保护、绝缘电阻、泄露电流</w:t>
      </w:r>
      <w:r w:rsidR="00E94283">
        <w:rPr>
          <w:rFonts w:ascii="Times New Roman"/>
          <w:color w:val="000000" w:themeColor="text1"/>
        </w:rPr>
        <w:t>等</w:t>
      </w:r>
      <w:r>
        <w:rPr>
          <w:rFonts w:ascii="Times New Roman"/>
          <w:color w:val="000000" w:themeColor="text1"/>
        </w:rPr>
        <w:t>要求进行测定、检查。</w:t>
      </w:r>
    </w:p>
    <w:p w14:paraId="718BB4F6" w14:textId="6C1955EA" w:rsidR="006B5EB1" w:rsidRPr="00E94283" w:rsidRDefault="008A7D14" w:rsidP="008A7D14">
      <w:pPr>
        <w:spacing w:beforeLines="50" w:before="156" w:afterLines="50" w:after="156"/>
        <w:rPr>
          <w:rFonts w:ascii="黑体" w:eastAsia="黑体" w:hAnsi="黑体" w:cs="Times New Roman"/>
          <w:color w:val="000000"/>
        </w:rPr>
      </w:pPr>
      <w:r w:rsidRPr="00E94283">
        <w:rPr>
          <w:rFonts w:ascii="黑体" w:eastAsia="黑体" w:hAnsi="黑体" w:cs="Times New Roman" w:hint="eastAsia"/>
          <w:color w:val="000000"/>
        </w:rPr>
        <w:t xml:space="preserve"> </w:t>
      </w:r>
      <w:r w:rsidRPr="00E94283">
        <w:rPr>
          <w:rFonts w:ascii="黑体" w:eastAsia="黑体" w:hAnsi="黑体" w:cs="Times New Roman"/>
          <w:color w:val="000000"/>
        </w:rPr>
        <w:t>6.7</w:t>
      </w:r>
      <w:r w:rsidR="00E94283">
        <w:rPr>
          <w:rFonts w:ascii="黑体" w:eastAsia="黑体" w:hAnsi="黑体" w:cs="Times New Roman"/>
          <w:color w:val="000000"/>
        </w:rPr>
        <w:t xml:space="preserve"> </w:t>
      </w:r>
      <w:r w:rsidRPr="00E94283">
        <w:rPr>
          <w:rFonts w:ascii="黑体" w:eastAsia="黑体" w:hAnsi="黑体" w:cs="Times New Roman"/>
          <w:color w:val="000000"/>
        </w:rPr>
        <w:t xml:space="preserve"> </w:t>
      </w:r>
      <w:r w:rsidR="006B5EB1" w:rsidRPr="00E94283">
        <w:rPr>
          <w:rFonts w:ascii="黑体" w:eastAsia="黑体" w:hAnsi="黑体" w:cs="Times New Roman"/>
          <w:color w:val="000000"/>
        </w:rPr>
        <w:t>外观质量检查</w:t>
      </w:r>
    </w:p>
    <w:p w14:paraId="17AA3715" w14:textId="01204268" w:rsidR="006B5EB1" w:rsidRDefault="006B5EB1" w:rsidP="006B5EB1">
      <w:pPr>
        <w:pStyle w:val="af5"/>
        <w:ind w:firstLine="400"/>
        <w:rPr>
          <w:rFonts w:ascii="Times New Roman"/>
          <w:color w:val="000000" w:themeColor="text1"/>
        </w:rPr>
      </w:pPr>
      <w:r>
        <w:rPr>
          <w:rFonts w:ascii="Times New Roman"/>
          <w:color w:val="000000" w:themeColor="text1"/>
        </w:rPr>
        <w:t>用手感和目测检查</w:t>
      </w:r>
      <w:r w:rsidR="00CA642A">
        <w:rPr>
          <w:rFonts w:ascii="Times New Roman"/>
          <w:color w:val="000000" w:themeColor="text1"/>
        </w:rPr>
        <w:t>一体机</w:t>
      </w:r>
      <w:r>
        <w:rPr>
          <w:rFonts w:ascii="Times New Roman"/>
          <w:color w:val="000000" w:themeColor="text1"/>
        </w:rPr>
        <w:t>外观质量。</w:t>
      </w:r>
    </w:p>
    <w:p w14:paraId="7E978BAD" w14:textId="77777777" w:rsidR="008A7D14" w:rsidRDefault="003228EE" w:rsidP="003228EE">
      <w:pPr>
        <w:pStyle w:val="aff1"/>
        <w:spacing w:beforeLines="100" w:before="312" w:afterLines="100" w:after="312"/>
        <w:jc w:val="both"/>
        <w:outlineLvl w:val="0"/>
        <w:rPr>
          <w:rFonts w:ascii="Times New Roman"/>
          <w:color w:val="000000" w:themeColor="text1"/>
        </w:rPr>
      </w:pPr>
      <w:bookmarkStart w:id="28" w:name="_Hlk104990753"/>
      <w:r>
        <w:rPr>
          <w:rFonts w:ascii="Times New Roman" w:hint="eastAsia"/>
          <w:color w:val="000000" w:themeColor="text1"/>
        </w:rPr>
        <w:t>7</w:t>
      </w:r>
      <w:r>
        <w:rPr>
          <w:rFonts w:ascii="Times New Roman"/>
          <w:color w:val="000000" w:themeColor="text1"/>
        </w:rPr>
        <w:t xml:space="preserve">  </w:t>
      </w:r>
      <w:bookmarkStart w:id="29" w:name="_Toc29417"/>
      <w:r w:rsidR="008A7D14">
        <w:rPr>
          <w:rFonts w:ascii="Times New Roman"/>
          <w:color w:val="000000" w:themeColor="text1"/>
        </w:rPr>
        <w:t>检验规则</w:t>
      </w:r>
      <w:bookmarkEnd w:id="29"/>
    </w:p>
    <w:p w14:paraId="59122509" w14:textId="77777777" w:rsidR="003228EE" w:rsidRPr="00F65BAE" w:rsidRDefault="003228EE" w:rsidP="003228EE">
      <w:pPr>
        <w:widowControl/>
        <w:spacing w:beforeLines="50" w:before="156" w:afterLines="50" w:after="156"/>
        <w:jc w:val="left"/>
        <w:outlineLvl w:val="2"/>
        <w:rPr>
          <w:rFonts w:ascii="黑体" w:eastAsia="黑体" w:hAnsi="黑体"/>
          <w:kern w:val="0"/>
          <w:szCs w:val="20"/>
        </w:rPr>
      </w:pPr>
      <w:r>
        <w:rPr>
          <w:rFonts w:ascii="黑体" w:eastAsia="黑体" w:hAnsi="黑体" w:hint="eastAsia"/>
          <w:kern w:val="0"/>
          <w:szCs w:val="20"/>
        </w:rPr>
        <w:t>7</w:t>
      </w:r>
      <w:r w:rsidRPr="00F65BAE">
        <w:rPr>
          <w:rFonts w:ascii="黑体" w:eastAsia="黑体" w:hAnsi="黑体"/>
          <w:kern w:val="0"/>
          <w:szCs w:val="20"/>
        </w:rPr>
        <w:t xml:space="preserve">.1  </w:t>
      </w:r>
      <w:r w:rsidRPr="00F65BAE">
        <w:rPr>
          <w:rFonts w:ascii="黑体" w:eastAsia="黑体" w:hAnsi="黑体" w:hint="eastAsia"/>
          <w:kern w:val="0"/>
          <w:szCs w:val="20"/>
        </w:rPr>
        <w:t>出厂检验</w:t>
      </w:r>
    </w:p>
    <w:p w14:paraId="2823AC5A" w14:textId="7A1FF3D1" w:rsidR="003228EE" w:rsidRPr="00F65BAE" w:rsidRDefault="003228EE" w:rsidP="003228EE">
      <w:pPr>
        <w:tabs>
          <w:tab w:val="left" w:pos="417"/>
        </w:tabs>
        <w:autoSpaceDE w:val="0"/>
        <w:autoSpaceDN w:val="0"/>
        <w:rPr>
          <w:rFonts w:ascii="宋体" w:hAnsi="宋体"/>
          <w:szCs w:val="21"/>
        </w:rPr>
      </w:pPr>
      <w:r>
        <w:rPr>
          <w:rFonts w:ascii="黑体" w:eastAsia="黑体" w:hAnsi="黑体" w:hint="eastAsia"/>
          <w:szCs w:val="21"/>
        </w:rPr>
        <w:t>7</w:t>
      </w:r>
      <w:r w:rsidRPr="00F65BAE">
        <w:rPr>
          <w:rFonts w:ascii="黑体" w:eastAsia="黑体" w:hAnsi="黑体" w:hint="eastAsia"/>
          <w:szCs w:val="21"/>
        </w:rPr>
        <w:t>.1.1</w:t>
      </w:r>
      <w:r w:rsidRPr="00F65BAE">
        <w:rPr>
          <w:rFonts w:ascii="宋体" w:hAnsi="宋体" w:hint="eastAsia"/>
          <w:szCs w:val="21"/>
        </w:rPr>
        <w:t xml:space="preserve">  每台</w:t>
      </w:r>
      <w:r>
        <w:rPr>
          <w:rFonts w:hint="eastAsia"/>
        </w:rPr>
        <w:t>一体机</w:t>
      </w:r>
      <w:r w:rsidRPr="00F65BAE">
        <w:rPr>
          <w:rFonts w:ascii="宋体" w:hAnsi="宋体" w:hint="eastAsia"/>
          <w:szCs w:val="21"/>
        </w:rPr>
        <w:t>应经制造厂质量检验部门检查合格，并附有产品质量合格证方准入成品库</w:t>
      </w:r>
      <w:r w:rsidRPr="00F65BAE">
        <w:rPr>
          <w:rFonts w:hint="eastAsia"/>
          <w:color w:val="000000"/>
          <w:szCs w:val="20"/>
        </w:rPr>
        <w:t>和出厂</w:t>
      </w:r>
      <w:r w:rsidRPr="00F65BAE">
        <w:rPr>
          <w:rFonts w:ascii="宋体" w:hAnsi="宋体" w:hint="eastAsia"/>
          <w:szCs w:val="21"/>
        </w:rPr>
        <w:t>。</w:t>
      </w:r>
    </w:p>
    <w:p w14:paraId="7B97C99D" w14:textId="54AEFA7E" w:rsidR="003228EE" w:rsidRPr="00F65BAE" w:rsidRDefault="003228EE" w:rsidP="003228EE">
      <w:pPr>
        <w:tabs>
          <w:tab w:val="left" w:pos="417"/>
        </w:tabs>
        <w:autoSpaceDE w:val="0"/>
        <w:autoSpaceDN w:val="0"/>
        <w:rPr>
          <w:rFonts w:ascii="宋体" w:hAnsi="宋体"/>
          <w:szCs w:val="21"/>
        </w:rPr>
      </w:pPr>
      <w:r>
        <w:rPr>
          <w:rFonts w:ascii="黑体" w:eastAsia="黑体" w:hAnsi="黑体" w:hint="eastAsia"/>
          <w:szCs w:val="21"/>
        </w:rPr>
        <w:t>7</w:t>
      </w:r>
      <w:r w:rsidRPr="00F65BAE">
        <w:rPr>
          <w:rFonts w:ascii="黑体" w:eastAsia="黑体" w:hAnsi="黑体" w:hint="eastAsia"/>
          <w:szCs w:val="21"/>
        </w:rPr>
        <w:t xml:space="preserve">.1.2 </w:t>
      </w:r>
      <w:r w:rsidRPr="00F65BAE">
        <w:rPr>
          <w:rFonts w:ascii="宋体" w:hAnsi="宋体" w:hint="eastAsia"/>
          <w:szCs w:val="21"/>
        </w:rPr>
        <w:t xml:space="preserve"> 每台</w:t>
      </w:r>
      <w:r>
        <w:rPr>
          <w:rFonts w:hint="eastAsia"/>
        </w:rPr>
        <w:t>一体机</w:t>
      </w:r>
      <w:r w:rsidRPr="00F65BAE">
        <w:rPr>
          <w:rFonts w:ascii="宋体" w:hAnsi="宋体" w:hint="eastAsia"/>
          <w:szCs w:val="21"/>
        </w:rPr>
        <w:t>出厂前应进行出厂检验，检验项目</w:t>
      </w:r>
      <w:r w:rsidRPr="00F65BAE">
        <w:rPr>
          <w:rFonts w:hAnsi="宋体"/>
          <w:szCs w:val="21"/>
        </w:rPr>
        <w:t>见表</w:t>
      </w:r>
      <w:r w:rsidRPr="003228EE">
        <w:rPr>
          <w:rFonts w:ascii="Times New Roman" w:hAnsi="Times New Roman" w:cs="Times New Roman"/>
          <w:szCs w:val="21"/>
        </w:rPr>
        <w:t>2</w:t>
      </w:r>
      <w:r w:rsidRPr="00F65BAE">
        <w:rPr>
          <w:rFonts w:ascii="宋体" w:hAnsi="宋体" w:hint="eastAsia"/>
          <w:szCs w:val="21"/>
        </w:rPr>
        <w:t>，全部检验项目均应合格。</w:t>
      </w:r>
    </w:p>
    <w:p w14:paraId="091E92D6" w14:textId="77777777" w:rsidR="003228EE" w:rsidRPr="00F65BAE" w:rsidRDefault="003228EE" w:rsidP="003228EE">
      <w:pPr>
        <w:spacing w:beforeLines="50" w:before="156" w:afterLines="50" w:after="156"/>
        <w:rPr>
          <w:rFonts w:ascii="黑体" w:eastAsia="黑体" w:hAnsi="黑体"/>
        </w:rPr>
      </w:pPr>
      <w:r>
        <w:rPr>
          <w:rFonts w:ascii="黑体" w:eastAsia="黑体" w:hAnsi="黑体" w:hint="eastAsia"/>
        </w:rPr>
        <w:t>7</w:t>
      </w:r>
      <w:r w:rsidRPr="00F65BAE">
        <w:rPr>
          <w:rFonts w:ascii="黑体" w:eastAsia="黑体" w:hAnsi="黑体"/>
        </w:rPr>
        <w:t>.2  型式检验</w:t>
      </w:r>
    </w:p>
    <w:p w14:paraId="74F3C686" w14:textId="77777777" w:rsidR="003228EE" w:rsidRPr="00F65BAE" w:rsidRDefault="003228EE" w:rsidP="003228EE">
      <w:pPr>
        <w:widowControl/>
        <w:jc w:val="left"/>
        <w:outlineLvl w:val="3"/>
        <w:rPr>
          <w:rFonts w:ascii="黑体" w:eastAsia="黑体" w:hAnsi="黑体"/>
          <w:kern w:val="0"/>
          <w:szCs w:val="21"/>
        </w:rPr>
      </w:pPr>
      <w:r>
        <w:rPr>
          <w:rFonts w:ascii="黑体" w:eastAsia="黑体" w:hAnsi="黑体" w:hint="eastAsia"/>
          <w:bCs/>
          <w:kern w:val="0"/>
          <w:szCs w:val="21"/>
        </w:rPr>
        <w:t>7</w:t>
      </w:r>
      <w:r w:rsidRPr="00F65BAE">
        <w:rPr>
          <w:rFonts w:ascii="黑体" w:eastAsia="黑体" w:hAnsi="黑体" w:hint="eastAsia"/>
          <w:bCs/>
          <w:kern w:val="0"/>
          <w:szCs w:val="21"/>
        </w:rPr>
        <w:t xml:space="preserve">.2.1  </w:t>
      </w:r>
      <w:r w:rsidRPr="00F65BAE">
        <w:rPr>
          <w:rFonts w:ascii="宋体" w:hint="eastAsia"/>
          <w:kern w:val="0"/>
          <w:szCs w:val="21"/>
        </w:rPr>
        <w:t>有下列情况之一时，需要进行型式检验：</w:t>
      </w:r>
    </w:p>
    <w:p w14:paraId="4713F804" w14:textId="77777777" w:rsidR="003228EE" w:rsidRPr="00F65BAE" w:rsidRDefault="003228EE" w:rsidP="003228EE">
      <w:pPr>
        <w:ind w:firstLine="420"/>
      </w:pPr>
      <w:r w:rsidRPr="00F65BAE">
        <w:rPr>
          <w:rFonts w:hint="eastAsia"/>
        </w:rPr>
        <w:t>——新产品定型鉴定和老产品转厂生产；</w:t>
      </w:r>
    </w:p>
    <w:p w14:paraId="641E9CAC" w14:textId="77777777" w:rsidR="003228EE" w:rsidRPr="00F65BAE" w:rsidRDefault="003228EE" w:rsidP="003228EE">
      <w:pPr>
        <w:ind w:firstLine="420"/>
      </w:pPr>
      <w:r w:rsidRPr="00F65BAE">
        <w:rPr>
          <w:rFonts w:hint="eastAsia"/>
        </w:rPr>
        <w:t>——正式生产后，结构、材料、工艺有较大改变，可能影响产品性能；</w:t>
      </w:r>
    </w:p>
    <w:p w14:paraId="056D6FEB" w14:textId="77777777" w:rsidR="003228EE" w:rsidRPr="00F65BAE" w:rsidRDefault="003228EE" w:rsidP="003228EE">
      <w:pPr>
        <w:widowControl/>
        <w:ind w:firstLineChars="200" w:firstLine="420"/>
        <w:jc w:val="left"/>
        <w:rPr>
          <w:rFonts w:ascii="Calibri" w:hAnsi="Calibri"/>
          <w:kern w:val="0"/>
          <w:szCs w:val="21"/>
          <w:lang w:val="fr-FR"/>
        </w:rPr>
      </w:pPr>
      <w:r w:rsidRPr="00F65BAE">
        <w:rPr>
          <w:rFonts w:ascii="Calibri" w:hAnsi="Calibri" w:hint="eastAsia"/>
          <w:kern w:val="0"/>
          <w:szCs w:val="21"/>
          <w:lang w:val="fr-FR"/>
        </w:rPr>
        <w:t>——</w:t>
      </w:r>
      <w:r w:rsidRPr="00F65BAE">
        <w:rPr>
          <w:rFonts w:ascii="Calibri" w:hAnsi="Calibri"/>
          <w:kern w:val="0"/>
          <w:szCs w:val="21"/>
          <w:lang w:val="fr-FR"/>
        </w:rPr>
        <w:t>工装、模具的磨损可能影响产品性能；</w:t>
      </w:r>
    </w:p>
    <w:p w14:paraId="526B4065" w14:textId="77777777" w:rsidR="003228EE" w:rsidRPr="00F65BAE" w:rsidRDefault="003228EE" w:rsidP="003228EE">
      <w:pPr>
        <w:ind w:firstLine="420"/>
      </w:pPr>
      <w:r w:rsidRPr="00F65BAE">
        <w:rPr>
          <w:rFonts w:hint="eastAsia"/>
        </w:rPr>
        <w:t>——长期停产后，恢复生产；</w:t>
      </w:r>
    </w:p>
    <w:p w14:paraId="77923B1B" w14:textId="77777777" w:rsidR="003228EE" w:rsidRPr="00F65BAE" w:rsidRDefault="003228EE" w:rsidP="003228EE">
      <w:pPr>
        <w:ind w:firstLine="420"/>
      </w:pPr>
      <w:r w:rsidRPr="00F65BAE">
        <w:rPr>
          <w:rFonts w:hint="eastAsia"/>
        </w:rPr>
        <w:t>——批量生产，周期性检验（一般每</w:t>
      </w:r>
      <w:r w:rsidRPr="003228EE">
        <w:rPr>
          <w:rFonts w:asciiTheme="majorEastAsia" w:eastAsiaTheme="majorEastAsia" w:hAnsiTheme="majorEastAsia" w:hint="eastAsia"/>
        </w:rPr>
        <w:t>3</w:t>
      </w:r>
      <w:r w:rsidRPr="00F65BAE">
        <w:rPr>
          <w:rFonts w:hint="eastAsia"/>
        </w:rPr>
        <w:t>年进行一次）；</w:t>
      </w:r>
    </w:p>
    <w:p w14:paraId="3FF26189" w14:textId="77777777" w:rsidR="003228EE" w:rsidRPr="00F65BAE" w:rsidRDefault="003228EE" w:rsidP="003228EE">
      <w:pPr>
        <w:ind w:firstLine="420"/>
      </w:pPr>
      <w:r w:rsidRPr="00F65BAE">
        <w:rPr>
          <w:rFonts w:hint="eastAsia"/>
        </w:rPr>
        <w:t>——出厂检验结果与上次型式检验有较大差异；</w:t>
      </w:r>
    </w:p>
    <w:p w14:paraId="50949FCF" w14:textId="77777777" w:rsidR="003228EE" w:rsidRPr="00F65BAE" w:rsidRDefault="003228EE" w:rsidP="003228EE">
      <w:pPr>
        <w:ind w:firstLine="420"/>
      </w:pPr>
      <w:r w:rsidRPr="00F65BAE">
        <w:rPr>
          <w:rFonts w:hint="eastAsia"/>
        </w:rPr>
        <w:t>——国家质量监督机构提出进行型式检验的要求。</w:t>
      </w:r>
    </w:p>
    <w:p w14:paraId="70C39646" w14:textId="77777777" w:rsidR="003228EE" w:rsidRPr="003228EE" w:rsidRDefault="003228EE" w:rsidP="003228EE">
      <w:pPr>
        <w:rPr>
          <w:rFonts w:ascii="Times New Roman" w:hAnsi="Times New Roman" w:cs="Times New Roman"/>
        </w:rPr>
      </w:pPr>
      <w:r>
        <w:rPr>
          <w:rFonts w:ascii="黑体" w:eastAsia="黑体" w:hAnsi="黑体" w:hint="eastAsia"/>
        </w:rPr>
        <w:t>7</w:t>
      </w:r>
      <w:r w:rsidRPr="00F65BAE">
        <w:rPr>
          <w:rFonts w:ascii="黑体" w:eastAsia="黑体" w:hAnsi="黑体"/>
        </w:rPr>
        <w:t>.2.2</w:t>
      </w:r>
      <w:r w:rsidRPr="00F65BAE">
        <w:t xml:space="preserve">  </w:t>
      </w:r>
      <w:r w:rsidRPr="003228EE">
        <w:rPr>
          <w:rFonts w:ascii="Times New Roman" w:hAnsi="Times New Roman" w:cs="Times New Roman"/>
        </w:rPr>
        <w:t>型式检验项目按表</w:t>
      </w:r>
      <w:r w:rsidRPr="003228EE">
        <w:rPr>
          <w:rFonts w:ascii="Times New Roman" w:hAnsi="Times New Roman" w:cs="Times New Roman"/>
        </w:rPr>
        <w:t>2</w:t>
      </w:r>
      <w:r w:rsidRPr="003228EE">
        <w:rPr>
          <w:rFonts w:ascii="Times New Roman" w:hAnsi="Times New Roman" w:cs="Times New Roman"/>
        </w:rPr>
        <w:t>规定。</w:t>
      </w:r>
    </w:p>
    <w:p w14:paraId="1A68DF9D" w14:textId="2EE87472" w:rsidR="003228EE" w:rsidRPr="00F65BAE" w:rsidRDefault="003228EE" w:rsidP="003228EE">
      <w:pPr>
        <w:rPr>
          <w:rFonts w:ascii="宋体" w:hAnsi="Courier New"/>
        </w:rPr>
      </w:pPr>
      <w:r>
        <w:rPr>
          <w:rFonts w:ascii="黑体" w:eastAsia="黑体" w:hAnsi="黑体" w:hint="eastAsia"/>
        </w:rPr>
        <w:t>7</w:t>
      </w:r>
      <w:r w:rsidRPr="00F65BAE">
        <w:rPr>
          <w:rFonts w:ascii="黑体" w:eastAsia="黑体" w:hAnsi="黑体"/>
        </w:rPr>
        <w:t xml:space="preserve">.2.3  </w:t>
      </w:r>
      <w:r w:rsidRPr="00F65BAE">
        <w:rPr>
          <w:rFonts w:ascii="宋体" w:hAnsi="Courier New" w:hint="eastAsia"/>
        </w:rPr>
        <w:t>采取随机抽样，在工厂抽样时，应在</w:t>
      </w:r>
      <w:r w:rsidRPr="00F65BAE">
        <w:rPr>
          <w:rFonts w:ascii="宋体" w:hAnsi="宋体" w:hint="eastAsia"/>
          <w:szCs w:val="21"/>
        </w:rPr>
        <w:t>制造厂</w:t>
      </w:r>
      <w:r w:rsidRPr="00F65BAE">
        <w:rPr>
          <w:rFonts w:ascii="宋体" w:hAnsi="Courier New" w:hint="eastAsia"/>
        </w:rPr>
        <w:t>近</w:t>
      </w:r>
      <w:r>
        <w:rPr>
          <w:rFonts w:hAnsi="宋体" w:hint="eastAsia"/>
          <w:color w:val="000000"/>
          <w:szCs w:val="21"/>
        </w:rPr>
        <w:t>半</w:t>
      </w:r>
      <w:r w:rsidRPr="00F65BAE">
        <w:rPr>
          <w:rFonts w:hAnsi="宋体" w:hint="eastAsia"/>
          <w:color w:val="000000"/>
          <w:szCs w:val="21"/>
        </w:rPr>
        <w:t>年内</w:t>
      </w:r>
      <w:r w:rsidRPr="00F65BAE">
        <w:rPr>
          <w:rFonts w:ascii="宋体" w:hAnsi="Courier New" w:hint="eastAsia"/>
        </w:rPr>
        <w:t>生产的合格产品中随机抽取，</w:t>
      </w:r>
      <w:r w:rsidRPr="00F65BAE">
        <w:rPr>
          <w:rFonts w:ascii="宋体" w:hAnsi="Courier New"/>
        </w:rPr>
        <w:t>检查</w:t>
      </w:r>
      <w:proofErr w:type="gramStart"/>
      <w:r w:rsidRPr="00F65BAE">
        <w:rPr>
          <w:rFonts w:ascii="宋体" w:hAnsi="Courier New"/>
        </w:rPr>
        <w:t>批量应</w:t>
      </w:r>
      <w:proofErr w:type="gramEnd"/>
      <w:r w:rsidRPr="00F65BAE">
        <w:rPr>
          <w:rFonts w:ascii="宋体" w:hAnsi="Courier New"/>
        </w:rPr>
        <w:t>不少</w:t>
      </w:r>
      <w:r w:rsidRPr="00F65BAE">
        <w:t>于</w:t>
      </w:r>
      <w:r>
        <w:rPr>
          <w:rFonts w:ascii="Times New Roman" w:hAnsi="Times New Roman" w:cs="Times New Roman"/>
        </w:rPr>
        <w:t>8</w:t>
      </w:r>
      <w:r w:rsidRPr="003228EE">
        <w:rPr>
          <w:rFonts w:ascii="Times New Roman" w:hAnsi="Times New Roman" w:cs="Times New Roman"/>
        </w:rPr>
        <w:t>台，在用户和经销部门抽样不受此限，抽取样本为</w:t>
      </w:r>
      <w:r w:rsidRPr="003228EE">
        <w:rPr>
          <w:rFonts w:ascii="Times New Roman" w:hAnsi="Times New Roman" w:cs="Times New Roman"/>
        </w:rPr>
        <w:t>2</w:t>
      </w:r>
      <w:r w:rsidRPr="003228EE">
        <w:rPr>
          <w:rFonts w:ascii="Times New Roman" w:hAnsi="Times New Roman" w:cs="Times New Roman"/>
        </w:rPr>
        <w:t>台。样机抽取封</w:t>
      </w:r>
      <w:r w:rsidRPr="00F65BAE">
        <w:rPr>
          <w:rFonts w:ascii="宋体" w:hAnsi="Courier New"/>
        </w:rPr>
        <w:t>存后至检验工作结束期间，除按使用说明书规定进行保养和调整外，不应再进行其他调整、修理和更换。</w:t>
      </w:r>
    </w:p>
    <w:p w14:paraId="32147987" w14:textId="622A9238" w:rsidR="00E94283" w:rsidRPr="003228EE" w:rsidRDefault="003228EE" w:rsidP="003228EE">
      <w:pPr>
        <w:widowControl/>
        <w:jc w:val="left"/>
        <w:outlineLvl w:val="2"/>
        <w:rPr>
          <w:rFonts w:ascii="Times New Roman" w:hAnsi="Times New Roman" w:cs="Times New Roman"/>
        </w:rPr>
      </w:pPr>
      <w:r>
        <w:rPr>
          <w:rFonts w:ascii="黑体" w:eastAsia="黑体" w:hAnsi="黑体" w:hint="eastAsia"/>
        </w:rPr>
        <w:t>7</w:t>
      </w:r>
      <w:r w:rsidRPr="00F65BAE">
        <w:rPr>
          <w:rFonts w:ascii="黑体" w:eastAsia="黑体" w:hAnsi="黑体"/>
        </w:rPr>
        <w:t>.2.</w:t>
      </w:r>
      <w:r w:rsidRPr="00F65BAE">
        <w:rPr>
          <w:rFonts w:ascii="黑体" w:eastAsia="黑体" w:hAnsi="黑体" w:hint="eastAsia"/>
        </w:rPr>
        <w:t>4</w:t>
      </w:r>
      <w:r w:rsidRPr="00F65BAE">
        <w:rPr>
          <w:rFonts w:ascii="黑体" w:eastAsia="黑体" w:hAnsi="黑体"/>
        </w:rPr>
        <w:t xml:space="preserve">  </w:t>
      </w:r>
      <w:r w:rsidRPr="003228EE">
        <w:rPr>
          <w:rFonts w:ascii="Times New Roman" w:hAnsi="Times New Roman" w:cs="Times New Roman"/>
        </w:rPr>
        <w:t>型式检验项目分类见表</w:t>
      </w:r>
      <w:r w:rsidRPr="003228EE">
        <w:rPr>
          <w:rFonts w:ascii="Times New Roman" w:hAnsi="Times New Roman" w:cs="Times New Roman"/>
        </w:rPr>
        <w:t>2</w:t>
      </w:r>
      <w:r w:rsidRPr="003228EE">
        <w:rPr>
          <w:rFonts w:ascii="Times New Roman" w:hAnsi="Times New Roman" w:cs="Times New Roman"/>
        </w:rPr>
        <w:t>，按其对产品质量的影响程度，分为</w:t>
      </w:r>
      <w:r w:rsidRPr="003228EE">
        <w:rPr>
          <w:rFonts w:ascii="Times New Roman" w:hAnsi="Times New Roman" w:cs="Times New Roman"/>
        </w:rPr>
        <w:t>A</w:t>
      </w:r>
      <w:r w:rsidRPr="003228EE">
        <w:rPr>
          <w:rFonts w:ascii="Times New Roman" w:hAnsi="Times New Roman" w:cs="Times New Roman"/>
        </w:rPr>
        <w:t>、</w:t>
      </w:r>
      <w:r w:rsidRPr="003228EE">
        <w:rPr>
          <w:rFonts w:ascii="Times New Roman" w:hAnsi="Times New Roman" w:cs="Times New Roman"/>
        </w:rPr>
        <w:t>B</w:t>
      </w:r>
      <w:r w:rsidRPr="003228EE">
        <w:rPr>
          <w:rFonts w:ascii="Times New Roman" w:hAnsi="Times New Roman" w:cs="Times New Roman"/>
        </w:rPr>
        <w:t>、</w:t>
      </w:r>
      <w:r w:rsidRPr="003228EE">
        <w:rPr>
          <w:rFonts w:ascii="Times New Roman" w:hAnsi="Times New Roman" w:cs="Times New Roman"/>
        </w:rPr>
        <w:t>C</w:t>
      </w:r>
      <w:r w:rsidRPr="003228EE">
        <w:rPr>
          <w:rFonts w:ascii="Times New Roman" w:hAnsi="Times New Roman" w:cs="Times New Roman"/>
        </w:rPr>
        <w:t>三类。</w:t>
      </w:r>
      <w:r w:rsidRPr="003228EE">
        <w:rPr>
          <w:rFonts w:ascii="Times New Roman" w:hAnsi="Times New Roman" w:cs="Times New Roman"/>
        </w:rPr>
        <w:t>A</w:t>
      </w:r>
      <w:r w:rsidRPr="003228EE">
        <w:rPr>
          <w:rFonts w:ascii="Times New Roman" w:hAnsi="Times New Roman" w:cs="Times New Roman"/>
        </w:rPr>
        <w:t>类为对产品质量有重大影响的项目，</w:t>
      </w:r>
      <w:r w:rsidRPr="003228EE">
        <w:rPr>
          <w:rFonts w:ascii="Times New Roman" w:hAnsi="Times New Roman" w:cs="Times New Roman"/>
        </w:rPr>
        <w:t>B</w:t>
      </w:r>
      <w:r w:rsidRPr="003228EE">
        <w:rPr>
          <w:rFonts w:ascii="Times New Roman" w:hAnsi="Times New Roman" w:cs="Times New Roman"/>
        </w:rPr>
        <w:t>类为对产品质量有较大影响的项目，</w:t>
      </w:r>
      <w:r w:rsidRPr="003228EE">
        <w:rPr>
          <w:rFonts w:ascii="Times New Roman" w:hAnsi="Times New Roman" w:cs="Times New Roman"/>
        </w:rPr>
        <w:t>C</w:t>
      </w:r>
      <w:r w:rsidRPr="003228EE">
        <w:rPr>
          <w:rFonts w:ascii="Times New Roman" w:hAnsi="Times New Roman" w:cs="Times New Roman"/>
        </w:rPr>
        <w:t>类为对产品质量影响一般的项目。</w:t>
      </w:r>
    </w:p>
    <w:p w14:paraId="568701CA" w14:textId="77777777" w:rsidR="00E94283" w:rsidRDefault="00E94283" w:rsidP="00E94283">
      <w:pPr>
        <w:pStyle w:val="aff2"/>
        <w:tabs>
          <w:tab w:val="left" w:pos="360"/>
        </w:tabs>
        <w:spacing w:beforeLines="50" w:before="156" w:afterLines="50" w:after="156"/>
        <w:rPr>
          <w:rFonts w:hAnsi="黑体"/>
          <w:color w:val="000000" w:themeColor="text1"/>
        </w:rPr>
      </w:pPr>
    </w:p>
    <w:p w14:paraId="145C82BE" w14:textId="77777777" w:rsidR="00E94283" w:rsidRDefault="00E94283" w:rsidP="00E94283">
      <w:pPr>
        <w:pStyle w:val="aff2"/>
        <w:tabs>
          <w:tab w:val="left" w:pos="360"/>
        </w:tabs>
        <w:spacing w:beforeLines="50" w:before="156" w:afterLines="50" w:after="156"/>
        <w:rPr>
          <w:rFonts w:hAnsi="黑体"/>
          <w:color w:val="000000" w:themeColor="text1"/>
        </w:rPr>
      </w:pPr>
    </w:p>
    <w:p w14:paraId="377F4ED6" w14:textId="2B1991F5" w:rsidR="008A7D14" w:rsidRPr="00E94283" w:rsidRDefault="00E94283" w:rsidP="00E94283">
      <w:pPr>
        <w:pStyle w:val="aff2"/>
        <w:tabs>
          <w:tab w:val="left" w:pos="360"/>
        </w:tabs>
        <w:spacing w:beforeLines="50" w:before="156" w:afterLines="50" w:after="156"/>
        <w:rPr>
          <w:rFonts w:hAnsi="黑体"/>
          <w:color w:val="000000" w:themeColor="text1"/>
        </w:rPr>
      </w:pPr>
      <w:r w:rsidRPr="00E94283">
        <w:rPr>
          <w:rFonts w:hAnsi="黑体"/>
          <w:color w:val="000000" w:themeColor="text1"/>
        </w:rPr>
        <w:t>表</w:t>
      </w:r>
      <w:r w:rsidRPr="00E94283">
        <w:rPr>
          <w:rFonts w:hAnsi="黑体" w:hint="eastAsia"/>
          <w:color w:val="000000" w:themeColor="text1"/>
        </w:rPr>
        <w:t>2</w:t>
      </w:r>
      <w:r w:rsidRPr="00E94283">
        <w:rPr>
          <w:rFonts w:hAnsi="黑体"/>
          <w:color w:val="000000" w:themeColor="text1"/>
        </w:rPr>
        <w:t xml:space="preserve">  </w:t>
      </w:r>
      <w:r w:rsidR="008A7D14" w:rsidRPr="00E94283">
        <w:rPr>
          <w:rFonts w:hAnsi="黑体"/>
          <w:color w:val="000000" w:themeColor="text1"/>
        </w:rPr>
        <w:t>检验项目分类</w:t>
      </w:r>
    </w:p>
    <w:tbl>
      <w:tblPr>
        <w:tblStyle w:val="ad"/>
        <w:tblW w:w="0" w:type="auto"/>
        <w:jc w:val="center"/>
        <w:tblLook w:val="04A0" w:firstRow="1" w:lastRow="0" w:firstColumn="1" w:lastColumn="0" w:noHBand="0" w:noVBand="1"/>
      </w:tblPr>
      <w:tblGrid>
        <w:gridCol w:w="1566"/>
        <w:gridCol w:w="852"/>
        <w:gridCol w:w="1704"/>
        <w:gridCol w:w="1704"/>
        <w:gridCol w:w="1705"/>
        <w:gridCol w:w="1705"/>
      </w:tblGrid>
      <w:tr w:rsidR="008A7D14" w14:paraId="19C26A07" w14:textId="77777777" w:rsidTr="00E94283">
        <w:trPr>
          <w:trHeight w:val="151"/>
          <w:jc w:val="center"/>
        </w:trPr>
        <w:tc>
          <w:tcPr>
            <w:tcW w:w="2418" w:type="dxa"/>
            <w:gridSpan w:val="2"/>
            <w:tcBorders>
              <w:top w:val="single" w:sz="8" w:space="0" w:color="auto"/>
              <w:left w:val="single" w:sz="8" w:space="0" w:color="auto"/>
            </w:tcBorders>
            <w:vAlign w:val="center"/>
          </w:tcPr>
          <w:p w14:paraId="2A002FE6"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项目分类</w:t>
            </w:r>
          </w:p>
        </w:tc>
        <w:tc>
          <w:tcPr>
            <w:tcW w:w="1704" w:type="dxa"/>
            <w:vMerge w:val="restart"/>
            <w:tcBorders>
              <w:top w:val="single" w:sz="8" w:space="0" w:color="auto"/>
            </w:tcBorders>
            <w:vAlign w:val="center"/>
          </w:tcPr>
          <w:p w14:paraId="643A6152"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检验项目</w:t>
            </w:r>
          </w:p>
        </w:tc>
        <w:tc>
          <w:tcPr>
            <w:tcW w:w="1704" w:type="dxa"/>
            <w:vMerge w:val="restart"/>
            <w:tcBorders>
              <w:top w:val="single" w:sz="8" w:space="0" w:color="auto"/>
            </w:tcBorders>
            <w:vAlign w:val="center"/>
          </w:tcPr>
          <w:p w14:paraId="2EB46DAB"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对应条款</w:t>
            </w:r>
          </w:p>
        </w:tc>
        <w:tc>
          <w:tcPr>
            <w:tcW w:w="1705" w:type="dxa"/>
            <w:vMerge w:val="restart"/>
            <w:tcBorders>
              <w:top w:val="single" w:sz="8" w:space="0" w:color="auto"/>
            </w:tcBorders>
            <w:vAlign w:val="center"/>
          </w:tcPr>
          <w:p w14:paraId="5ADFFBA8"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出厂检验</w:t>
            </w:r>
          </w:p>
        </w:tc>
        <w:tc>
          <w:tcPr>
            <w:tcW w:w="1705" w:type="dxa"/>
            <w:vMerge w:val="restart"/>
            <w:tcBorders>
              <w:top w:val="single" w:sz="8" w:space="0" w:color="auto"/>
              <w:right w:val="single" w:sz="8" w:space="0" w:color="auto"/>
            </w:tcBorders>
            <w:vAlign w:val="center"/>
          </w:tcPr>
          <w:p w14:paraId="5DC64142"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型式检验</w:t>
            </w:r>
          </w:p>
        </w:tc>
      </w:tr>
      <w:tr w:rsidR="008A7D14" w14:paraId="3465F298" w14:textId="77777777" w:rsidTr="00E94283">
        <w:trPr>
          <w:trHeight w:val="151"/>
          <w:jc w:val="center"/>
        </w:trPr>
        <w:tc>
          <w:tcPr>
            <w:tcW w:w="1566" w:type="dxa"/>
            <w:tcBorders>
              <w:left w:val="single" w:sz="8" w:space="0" w:color="auto"/>
              <w:bottom w:val="single" w:sz="8" w:space="0" w:color="auto"/>
            </w:tcBorders>
            <w:vAlign w:val="center"/>
          </w:tcPr>
          <w:p w14:paraId="526A5B58"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类</w:t>
            </w:r>
          </w:p>
        </w:tc>
        <w:tc>
          <w:tcPr>
            <w:tcW w:w="852" w:type="dxa"/>
            <w:tcBorders>
              <w:bottom w:val="single" w:sz="8" w:space="0" w:color="auto"/>
            </w:tcBorders>
            <w:vAlign w:val="center"/>
          </w:tcPr>
          <w:p w14:paraId="553F1FC6"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项</w:t>
            </w:r>
          </w:p>
        </w:tc>
        <w:tc>
          <w:tcPr>
            <w:tcW w:w="1704" w:type="dxa"/>
            <w:vMerge/>
            <w:tcBorders>
              <w:bottom w:val="single" w:sz="8" w:space="0" w:color="auto"/>
            </w:tcBorders>
            <w:vAlign w:val="center"/>
          </w:tcPr>
          <w:p w14:paraId="71B2E2D7" w14:textId="77777777" w:rsidR="008A7D14" w:rsidRDefault="008A7D14" w:rsidP="00E94283">
            <w:pPr>
              <w:jc w:val="center"/>
              <w:rPr>
                <w:rFonts w:ascii="Times New Roman" w:hAnsi="Times New Roman" w:cs="Times New Roman"/>
                <w:sz w:val="18"/>
                <w:szCs w:val="18"/>
              </w:rPr>
            </w:pPr>
          </w:p>
        </w:tc>
        <w:tc>
          <w:tcPr>
            <w:tcW w:w="1704" w:type="dxa"/>
            <w:vMerge/>
            <w:tcBorders>
              <w:bottom w:val="single" w:sz="8" w:space="0" w:color="auto"/>
            </w:tcBorders>
            <w:vAlign w:val="center"/>
          </w:tcPr>
          <w:p w14:paraId="76B5523B" w14:textId="77777777" w:rsidR="008A7D14" w:rsidRDefault="008A7D14" w:rsidP="00E94283">
            <w:pPr>
              <w:jc w:val="center"/>
              <w:rPr>
                <w:rFonts w:ascii="Times New Roman" w:hAnsi="Times New Roman" w:cs="Times New Roman"/>
                <w:sz w:val="18"/>
                <w:szCs w:val="18"/>
              </w:rPr>
            </w:pPr>
          </w:p>
        </w:tc>
        <w:tc>
          <w:tcPr>
            <w:tcW w:w="1705" w:type="dxa"/>
            <w:vMerge/>
            <w:tcBorders>
              <w:bottom w:val="single" w:sz="8" w:space="0" w:color="auto"/>
            </w:tcBorders>
            <w:vAlign w:val="center"/>
          </w:tcPr>
          <w:p w14:paraId="252092A7" w14:textId="77777777" w:rsidR="008A7D14" w:rsidRDefault="008A7D14" w:rsidP="00E94283">
            <w:pPr>
              <w:jc w:val="center"/>
              <w:rPr>
                <w:rFonts w:ascii="Times New Roman" w:hAnsi="Times New Roman" w:cs="Times New Roman"/>
                <w:sz w:val="18"/>
                <w:szCs w:val="18"/>
              </w:rPr>
            </w:pPr>
          </w:p>
        </w:tc>
        <w:tc>
          <w:tcPr>
            <w:tcW w:w="1705" w:type="dxa"/>
            <w:vMerge/>
            <w:tcBorders>
              <w:bottom w:val="single" w:sz="8" w:space="0" w:color="auto"/>
              <w:right w:val="single" w:sz="8" w:space="0" w:color="auto"/>
            </w:tcBorders>
            <w:vAlign w:val="center"/>
          </w:tcPr>
          <w:p w14:paraId="6DA6D5D3" w14:textId="77777777" w:rsidR="008A7D14" w:rsidRDefault="008A7D14" w:rsidP="00E94283">
            <w:pPr>
              <w:jc w:val="center"/>
              <w:rPr>
                <w:rFonts w:ascii="Times New Roman" w:hAnsi="Times New Roman" w:cs="Times New Roman"/>
                <w:sz w:val="18"/>
                <w:szCs w:val="18"/>
              </w:rPr>
            </w:pPr>
          </w:p>
        </w:tc>
      </w:tr>
      <w:tr w:rsidR="008A7D14" w14:paraId="3115B04B" w14:textId="77777777" w:rsidTr="00E94283">
        <w:trPr>
          <w:jc w:val="center"/>
        </w:trPr>
        <w:tc>
          <w:tcPr>
            <w:tcW w:w="1566" w:type="dxa"/>
            <w:vMerge w:val="restart"/>
            <w:tcBorders>
              <w:top w:val="single" w:sz="8" w:space="0" w:color="auto"/>
              <w:left w:val="single" w:sz="8" w:space="0" w:color="auto"/>
            </w:tcBorders>
            <w:vAlign w:val="center"/>
          </w:tcPr>
          <w:p w14:paraId="46187D45"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A</w:t>
            </w:r>
          </w:p>
        </w:tc>
        <w:tc>
          <w:tcPr>
            <w:tcW w:w="852" w:type="dxa"/>
            <w:tcBorders>
              <w:top w:val="single" w:sz="8" w:space="0" w:color="auto"/>
            </w:tcBorders>
            <w:vAlign w:val="center"/>
          </w:tcPr>
          <w:p w14:paraId="348AA7EB"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1</w:t>
            </w:r>
          </w:p>
        </w:tc>
        <w:tc>
          <w:tcPr>
            <w:tcW w:w="1704" w:type="dxa"/>
            <w:tcBorders>
              <w:top w:val="single" w:sz="8" w:space="0" w:color="auto"/>
            </w:tcBorders>
            <w:vAlign w:val="center"/>
          </w:tcPr>
          <w:p w14:paraId="4658B2C5"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烘干温度</w:t>
            </w:r>
          </w:p>
        </w:tc>
        <w:tc>
          <w:tcPr>
            <w:tcW w:w="1704" w:type="dxa"/>
            <w:tcBorders>
              <w:top w:val="single" w:sz="8" w:space="0" w:color="auto"/>
            </w:tcBorders>
            <w:vAlign w:val="center"/>
          </w:tcPr>
          <w:p w14:paraId="53CF0595"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5.1</w:t>
            </w:r>
          </w:p>
        </w:tc>
        <w:tc>
          <w:tcPr>
            <w:tcW w:w="1705" w:type="dxa"/>
            <w:tcBorders>
              <w:top w:val="single" w:sz="8" w:space="0" w:color="auto"/>
            </w:tcBorders>
            <w:vAlign w:val="center"/>
          </w:tcPr>
          <w:p w14:paraId="4816130C" w14:textId="370AF464" w:rsidR="008A7D14" w:rsidRPr="00E94283" w:rsidRDefault="00E94283" w:rsidP="00E94283">
            <w:pPr>
              <w:jc w:val="center"/>
              <w:rPr>
                <w:rFonts w:asciiTheme="majorEastAsia" w:eastAsiaTheme="majorEastAsia" w:hAnsiTheme="majorEastAsia" w:cs="Times New Roman"/>
                <w:sz w:val="18"/>
                <w:szCs w:val="18"/>
              </w:rPr>
            </w:pPr>
            <w:r>
              <w:rPr>
                <w:rFonts w:asciiTheme="majorEastAsia" w:eastAsiaTheme="majorEastAsia" w:hAnsiTheme="majorEastAsia" w:cs="Times New Roman" w:hint="eastAsia"/>
                <w:sz w:val="18"/>
                <w:szCs w:val="18"/>
              </w:rPr>
              <w:t>—</w:t>
            </w:r>
          </w:p>
        </w:tc>
        <w:tc>
          <w:tcPr>
            <w:tcW w:w="1705" w:type="dxa"/>
            <w:tcBorders>
              <w:top w:val="single" w:sz="8" w:space="0" w:color="auto"/>
              <w:right w:val="single" w:sz="8" w:space="0" w:color="auto"/>
            </w:tcBorders>
            <w:vAlign w:val="center"/>
          </w:tcPr>
          <w:p w14:paraId="11E59F1C"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8A7D14" w14:paraId="6101232E" w14:textId="77777777" w:rsidTr="00E94283">
        <w:trPr>
          <w:jc w:val="center"/>
        </w:trPr>
        <w:tc>
          <w:tcPr>
            <w:tcW w:w="1566" w:type="dxa"/>
            <w:vMerge/>
            <w:tcBorders>
              <w:left w:val="single" w:sz="8" w:space="0" w:color="auto"/>
            </w:tcBorders>
          </w:tcPr>
          <w:p w14:paraId="2818ECC9" w14:textId="77777777" w:rsidR="008A7D14" w:rsidRDefault="008A7D14" w:rsidP="00E94283">
            <w:pPr>
              <w:jc w:val="center"/>
              <w:rPr>
                <w:rFonts w:ascii="Times New Roman" w:hAnsi="Times New Roman" w:cs="Times New Roman"/>
                <w:sz w:val="18"/>
                <w:szCs w:val="18"/>
              </w:rPr>
            </w:pPr>
          </w:p>
        </w:tc>
        <w:tc>
          <w:tcPr>
            <w:tcW w:w="852" w:type="dxa"/>
          </w:tcPr>
          <w:p w14:paraId="5F40B60E"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2</w:t>
            </w:r>
          </w:p>
        </w:tc>
        <w:tc>
          <w:tcPr>
            <w:tcW w:w="1704" w:type="dxa"/>
          </w:tcPr>
          <w:p w14:paraId="50952B86"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蒸煮</w:t>
            </w:r>
            <w:r>
              <w:rPr>
                <w:rFonts w:ascii="Times New Roman" w:hAnsi="Times New Roman" w:cs="Times New Roman"/>
                <w:sz w:val="18"/>
                <w:szCs w:val="18"/>
              </w:rPr>
              <w:t>压力</w:t>
            </w:r>
          </w:p>
        </w:tc>
        <w:tc>
          <w:tcPr>
            <w:tcW w:w="1704" w:type="dxa"/>
          </w:tcPr>
          <w:p w14:paraId="05B397DD"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5.1</w:t>
            </w:r>
          </w:p>
        </w:tc>
        <w:tc>
          <w:tcPr>
            <w:tcW w:w="1705" w:type="dxa"/>
          </w:tcPr>
          <w:p w14:paraId="55D5A724" w14:textId="0EA0C84A" w:rsidR="008A7D14" w:rsidRPr="00E94283" w:rsidRDefault="00E94283" w:rsidP="00E94283">
            <w:pPr>
              <w:jc w:val="center"/>
              <w:rPr>
                <w:rFonts w:asciiTheme="majorEastAsia" w:eastAsiaTheme="majorEastAsia" w:hAnsiTheme="majorEastAsia" w:cs="Times New Roman"/>
                <w:sz w:val="18"/>
                <w:szCs w:val="18"/>
              </w:rPr>
            </w:pPr>
            <w:r>
              <w:rPr>
                <w:rFonts w:asciiTheme="majorEastAsia" w:eastAsiaTheme="majorEastAsia" w:hAnsiTheme="majorEastAsia" w:cs="Times New Roman" w:hint="eastAsia"/>
                <w:sz w:val="18"/>
                <w:szCs w:val="18"/>
              </w:rPr>
              <w:t>—</w:t>
            </w:r>
          </w:p>
        </w:tc>
        <w:tc>
          <w:tcPr>
            <w:tcW w:w="1705" w:type="dxa"/>
            <w:tcBorders>
              <w:right w:val="single" w:sz="8" w:space="0" w:color="auto"/>
            </w:tcBorders>
          </w:tcPr>
          <w:p w14:paraId="0079F037"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8A7D14" w14:paraId="11A7F6F7" w14:textId="77777777" w:rsidTr="00E94283">
        <w:trPr>
          <w:jc w:val="center"/>
        </w:trPr>
        <w:tc>
          <w:tcPr>
            <w:tcW w:w="1566" w:type="dxa"/>
            <w:vMerge/>
            <w:tcBorders>
              <w:left w:val="single" w:sz="8" w:space="0" w:color="auto"/>
            </w:tcBorders>
          </w:tcPr>
          <w:p w14:paraId="03AF7435" w14:textId="77777777" w:rsidR="008A7D14" w:rsidRDefault="008A7D14" w:rsidP="00E94283">
            <w:pPr>
              <w:jc w:val="center"/>
              <w:rPr>
                <w:rFonts w:ascii="Times New Roman" w:hAnsi="Times New Roman" w:cs="Times New Roman"/>
                <w:sz w:val="18"/>
                <w:szCs w:val="18"/>
              </w:rPr>
            </w:pPr>
          </w:p>
        </w:tc>
        <w:tc>
          <w:tcPr>
            <w:tcW w:w="852" w:type="dxa"/>
          </w:tcPr>
          <w:p w14:paraId="7D09C1AF"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3</w:t>
            </w:r>
          </w:p>
        </w:tc>
        <w:tc>
          <w:tcPr>
            <w:tcW w:w="1704" w:type="dxa"/>
          </w:tcPr>
          <w:p w14:paraId="7A584BC2"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蒸煮温度</w:t>
            </w:r>
          </w:p>
        </w:tc>
        <w:tc>
          <w:tcPr>
            <w:tcW w:w="1704" w:type="dxa"/>
          </w:tcPr>
          <w:p w14:paraId="285F54FA"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5.1</w:t>
            </w:r>
          </w:p>
        </w:tc>
        <w:tc>
          <w:tcPr>
            <w:tcW w:w="1705" w:type="dxa"/>
          </w:tcPr>
          <w:p w14:paraId="6C4BCC44" w14:textId="7F3E4CD5" w:rsidR="008A7D14" w:rsidRPr="00E94283" w:rsidRDefault="00E94283" w:rsidP="00E94283">
            <w:pPr>
              <w:jc w:val="center"/>
              <w:rPr>
                <w:rFonts w:asciiTheme="majorEastAsia" w:eastAsiaTheme="majorEastAsia" w:hAnsiTheme="majorEastAsia" w:cs="Times New Roman"/>
                <w:sz w:val="18"/>
                <w:szCs w:val="18"/>
              </w:rPr>
            </w:pPr>
            <w:r>
              <w:rPr>
                <w:rFonts w:asciiTheme="majorEastAsia" w:eastAsiaTheme="majorEastAsia" w:hAnsiTheme="majorEastAsia" w:cs="Times New Roman" w:hint="eastAsia"/>
                <w:sz w:val="18"/>
                <w:szCs w:val="18"/>
              </w:rPr>
              <w:t>—</w:t>
            </w:r>
          </w:p>
        </w:tc>
        <w:tc>
          <w:tcPr>
            <w:tcW w:w="1705" w:type="dxa"/>
            <w:tcBorders>
              <w:right w:val="single" w:sz="8" w:space="0" w:color="auto"/>
            </w:tcBorders>
          </w:tcPr>
          <w:p w14:paraId="32E8378D"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8A7D14" w14:paraId="45033F2A" w14:textId="77777777" w:rsidTr="00E94283">
        <w:trPr>
          <w:jc w:val="center"/>
        </w:trPr>
        <w:tc>
          <w:tcPr>
            <w:tcW w:w="1566" w:type="dxa"/>
            <w:vMerge/>
            <w:tcBorders>
              <w:left w:val="single" w:sz="8" w:space="0" w:color="auto"/>
            </w:tcBorders>
          </w:tcPr>
          <w:p w14:paraId="73BA13EE" w14:textId="77777777" w:rsidR="008A7D14" w:rsidRDefault="008A7D14" w:rsidP="00E94283">
            <w:pPr>
              <w:jc w:val="center"/>
              <w:rPr>
                <w:rFonts w:ascii="Times New Roman" w:hAnsi="Times New Roman" w:cs="Times New Roman"/>
                <w:sz w:val="18"/>
                <w:szCs w:val="18"/>
              </w:rPr>
            </w:pPr>
          </w:p>
        </w:tc>
        <w:tc>
          <w:tcPr>
            <w:tcW w:w="852" w:type="dxa"/>
          </w:tcPr>
          <w:p w14:paraId="449B8620"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4</w:t>
            </w:r>
          </w:p>
        </w:tc>
        <w:tc>
          <w:tcPr>
            <w:tcW w:w="1704" w:type="dxa"/>
          </w:tcPr>
          <w:p w14:paraId="1D754C6C"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安全要求</w:t>
            </w:r>
          </w:p>
        </w:tc>
        <w:tc>
          <w:tcPr>
            <w:tcW w:w="1704" w:type="dxa"/>
          </w:tcPr>
          <w:p w14:paraId="38019A0F" w14:textId="222B4E71"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5.</w:t>
            </w:r>
            <w:r w:rsidR="00E94283">
              <w:rPr>
                <w:rFonts w:ascii="Times New Roman" w:hAnsi="Times New Roman" w:cs="Times New Roman"/>
                <w:sz w:val="18"/>
                <w:szCs w:val="18"/>
              </w:rPr>
              <w:t>3</w:t>
            </w:r>
          </w:p>
        </w:tc>
        <w:tc>
          <w:tcPr>
            <w:tcW w:w="1705" w:type="dxa"/>
          </w:tcPr>
          <w:p w14:paraId="30800E96"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c>
          <w:tcPr>
            <w:tcW w:w="1705" w:type="dxa"/>
            <w:tcBorders>
              <w:right w:val="single" w:sz="8" w:space="0" w:color="auto"/>
            </w:tcBorders>
          </w:tcPr>
          <w:p w14:paraId="3BBC61DD"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8A7D14" w14:paraId="7ACCECB9" w14:textId="77777777" w:rsidTr="00E94283">
        <w:trPr>
          <w:jc w:val="center"/>
        </w:trPr>
        <w:tc>
          <w:tcPr>
            <w:tcW w:w="1566" w:type="dxa"/>
            <w:vMerge w:val="restart"/>
            <w:tcBorders>
              <w:left w:val="single" w:sz="8" w:space="0" w:color="auto"/>
            </w:tcBorders>
            <w:vAlign w:val="center"/>
          </w:tcPr>
          <w:p w14:paraId="289B0CF8"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B</w:t>
            </w:r>
          </w:p>
        </w:tc>
        <w:tc>
          <w:tcPr>
            <w:tcW w:w="852" w:type="dxa"/>
          </w:tcPr>
          <w:p w14:paraId="5F4D5059"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1</w:t>
            </w:r>
          </w:p>
        </w:tc>
        <w:tc>
          <w:tcPr>
            <w:tcW w:w="1704" w:type="dxa"/>
          </w:tcPr>
          <w:p w14:paraId="34104066"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单位能耗</w:t>
            </w:r>
          </w:p>
        </w:tc>
        <w:tc>
          <w:tcPr>
            <w:tcW w:w="1704" w:type="dxa"/>
          </w:tcPr>
          <w:p w14:paraId="6E834944"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5.1</w:t>
            </w:r>
          </w:p>
        </w:tc>
        <w:tc>
          <w:tcPr>
            <w:tcW w:w="1705" w:type="dxa"/>
          </w:tcPr>
          <w:p w14:paraId="3D9EA918" w14:textId="3D65276F" w:rsidR="008A7D14" w:rsidRPr="00E94283" w:rsidRDefault="00E94283" w:rsidP="00E94283">
            <w:pPr>
              <w:jc w:val="center"/>
              <w:rPr>
                <w:rFonts w:asciiTheme="majorEastAsia" w:eastAsiaTheme="majorEastAsia" w:hAnsiTheme="majorEastAsia" w:cs="Times New Roman"/>
                <w:sz w:val="18"/>
                <w:szCs w:val="18"/>
              </w:rPr>
            </w:pPr>
            <w:r>
              <w:rPr>
                <w:rFonts w:asciiTheme="majorEastAsia" w:eastAsiaTheme="majorEastAsia" w:hAnsiTheme="majorEastAsia" w:cs="Times New Roman" w:hint="eastAsia"/>
                <w:sz w:val="18"/>
                <w:szCs w:val="18"/>
              </w:rPr>
              <w:t>—</w:t>
            </w:r>
          </w:p>
        </w:tc>
        <w:tc>
          <w:tcPr>
            <w:tcW w:w="1705" w:type="dxa"/>
            <w:tcBorders>
              <w:right w:val="single" w:sz="8" w:space="0" w:color="auto"/>
            </w:tcBorders>
          </w:tcPr>
          <w:p w14:paraId="0AC9CD12"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8A7D14" w14:paraId="3C2B9492" w14:textId="77777777" w:rsidTr="00E94283">
        <w:trPr>
          <w:jc w:val="center"/>
        </w:trPr>
        <w:tc>
          <w:tcPr>
            <w:tcW w:w="1566" w:type="dxa"/>
            <w:vMerge/>
            <w:tcBorders>
              <w:left w:val="single" w:sz="8" w:space="0" w:color="auto"/>
            </w:tcBorders>
            <w:vAlign w:val="center"/>
          </w:tcPr>
          <w:p w14:paraId="22A27676" w14:textId="77777777" w:rsidR="008A7D14" w:rsidRDefault="008A7D14" w:rsidP="00E94283">
            <w:pPr>
              <w:jc w:val="center"/>
              <w:rPr>
                <w:rFonts w:ascii="Times New Roman" w:hAnsi="Times New Roman" w:cs="Times New Roman"/>
                <w:sz w:val="18"/>
                <w:szCs w:val="18"/>
              </w:rPr>
            </w:pPr>
          </w:p>
        </w:tc>
        <w:tc>
          <w:tcPr>
            <w:tcW w:w="852" w:type="dxa"/>
          </w:tcPr>
          <w:p w14:paraId="4DA74D15"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2</w:t>
            </w:r>
          </w:p>
        </w:tc>
        <w:tc>
          <w:tcPr>
            <w:tcW w:w="1704" w:type="dxa"/>
          </w:tcPr>
          <w:p w14:paraId="2644EBA8"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加工</w:t>
            </w:r>
            <w:r>
              <w:rPr>
                <w:rFonts w:ascii="Times New Roman" w:hAnsi="Times New Roman" w:cs="Times New Roman"/>
                <w:sz w:val="18"/>
                <w:szCs w:val="18"/>
              </w:rPr>
              <w:t>容积</w:t>
            </w:r>
          </w:p>
        </w:tc>
        <w:tc>
          <w:tcPr>
            <w:tcW w:w="1704" w:type="dxa"/>
          </w:tcPr>
          <w:p w14:paraId="3D115B61"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5.1</w:t>
            </w:r>
          </w:p>
        </w:tc>
        <w:tc>
          <w:tcPr>
            <w:tcW w:w="1705" w:type="dxa"/>
          </w:tcPr>
          <w:p w14:paraId="5DEB7FCA" w14:textId="4F2E7607" w:rsidR="008A7D14" w:rsidRPr="00E94283" w:rsidRDefault="00E94283" w:rsidP="00E94283">
            <w:pPr>
              <w:jc w:val="center"/>
              <w:rPr>
                <w:rFonts w:asciiTheme="majorEastAsia" w:eastAsiaTheme="majorEastAsia" w:hAnsiTheme="majorEastAsia" w:cs="Times New Roman"/>
                <w:sz w:val="18"/>
                <w:szCs w:val="18"/>
              </w:rPr>
            </w:pPr>
            <w:r>
              <w:rPr>
                <w:rFonts w:asciiTheme="majorEastAsia" w:eastAsiaTheme="majorEastAsia" w:hAnsiTheme="majorEastAsia" w:cs="Times New Roman" w:hint="eastAsia"/>
                <w:sz w:val="18"/>
                <w:szCs w:val="18"/>
              </w:rPr>
              <w:t>—</w:t>
            </w:r>
          </w:p>
        </w:tc>
        <w:tc>
          <w:tcPr>
            <w:tcW w:w="1705" w:type="dxa"/>
            <w:tcBorders>
              <w:right w:val="single" w:sz="8" w:space="0" w:color="auto"/>
            </w:tcBorders>
          </w:tcPr>
          <w:p w14:paraId="2E924346"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8A7D14" w14:paraId="725A1274" w14:textId="77777777" w:rsidTr="00E94283">
        <w:trPr>
          <w:jc w:val="center"/>
        </w:trPr>
        <w:tc>
          <w:tcPr>
            <w:tcW w:w="1566" w:type="dxa"/>
            <w:vMerge/>
            <w:tcBorders>
              <w:left w:val="single" w:sz="8" w:space="0" w:color="auto"/>
            </w:tcBorders>
            <w:vAlign w:val="center"/>
          </w:tcPr>
          <w:p w14:paraId="6EEF6B18" w14:textId="77777777" w:rsidR="008A7D14" w:rsidRDefault="008A7D14" w:rsidP="00E94283">
            <w:pPr>
              <w:jc w:val="center"/>
              <w:rPr>
                <w:rFonts w:ascii="Times New Roman" w:hAnsi="Times New Roman" w:cs="Times New Roman"/>
                <w:sz w:val="18"/>
                <w:szCs w:val="18"/>
              </w:rPr>
            </w:pPr>
          </w:p>
        </w:tc>
        <w:tc>
          <w:tcPr>
            <w:tcW w:w="852" w:type="dxa"/>
          </w:tcPr>
          <w:p w14:paraId="71EC718D"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3</w:t>
            </w:r>
          </w:p>
        </w:tc>
        <w:tc>
          <w:tcPr>
            <w:tcW w:w="1704" w:type="dxa"/>
          </w:tcPr>
          <w:p w14:paraId="16CD158D"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总</w:t>
            </w:r>
            <w:r>
              <w:rPr>
                <w:rFonts w:ascii="Times New Roman" w:hAnsi="Times New Roman" w:cs="Times New Roman"/>
                <w:sz w:val="18"/>
                <w:szCs w:val="18"/>
              </w:rPr>
              <w:t>耗电量</w:t>
            </w:r>
          </w:p>
        </w:tc>
        <w:tc>
          <w:tcPr>
            <w:tcW w:w="1704" w:type="dxa"/>
          </w:tcPr>
          <w:p w14:paraId="54C08848"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5.1</w:t>
            </w:r>
          </w:p>
        </w:tc>
        <w:tc>
          <w:tcPr>
            <w:tcW w:w="1705" w:type="dxa"/>
          </w:tcPr>
          <w:p w14:paraId="793905A0" w14:textId="002A0932" w:rsidR="008A7D14" w:rsidRPr="00E94283" w:rsidRDefault="00E94283" w:rsidP="00E94283">
            <w:pPr>
              <w:jc w:val="center"/>
              <w:rPr>
                <w:rFonts w:asciiTheme="majorEastAsia" w:eastAsiaTheme="majorEastAsia" w:hAnsiTheme="majorEastAsia" w:cs="Times New Roman"/>
                <w:sz w:val="18"/>
                <w:szCs w:val="18"/>
              </w:rPr>
            </w:pPr>
            <w:r>
              <w:rPr>
                <w:rFonts w:asciiTheme="majorEastAsia" w:eastAsiaTheme="majorEastAsia" w:hAnsiTheme="majorEastAsia" w:cs="Times New Roman" w:hint="eastAsia"/>
                <w:sz w:val="18"/>
                <w:szCs w:val="18"/>
              </w:rPr>
              <w:t>—</w:t>
            </w:r>
          </w:p>
        </w:tc>
        <w:tc>
          <w:tcPr>
            <w:tcW w:w="1705" w:type="dxa"/>
            <w:tcBorders>
              <w:right w:val="single" w:sz="8" w:space="0" w:color="auto"/>
            </w:tcBorders>
          </w:tcPr>
          <w:p w14:paraId="1B99B24E"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8A7D14" w14:paraId="6B6260B3" w14:textId="77777777" w:rsidTr="00E94283">
        <w:trPr>
          <w:jc w:val="center"/>
        </w:trPr>
        <w:tc>
          <w:tcPr>
            <w:tcW w:w="1566" w:type="dxa"/>
            <w:vMerge/>
            <w:tcBorders>
              <w:left w:val="single" w:sz="8" w:space="0" w:color="auto"/>
            </w:tcBorders>
            <w:vAlign w:val="center"/>
          </w:tcPr>
          <w:p w14:paraId="0482EE38" w14:textId="77777777" w:rsidR="008A7D14" w:rsidRDefault="008A7D14" w:rsidP="00E94283">
            <w:pPr>
              <w:jc w:val="center"/>
              <w:rPr>
                <w:rFonts w:ascii="Times New Roman" w:hAnsi="Times New Roman" w:cs="Times New Roman"/>
                <w:sz w:val="18"/>
                <w:szCs w:val="18"/>
              </w:rPr>
            </w:pPr>
          </w:p>
        </w:tc>
        <w:tc>
          <w:tcPr>
            <w:tcW w:w="852" w:type="dxa"/>
          </w:tcPr>
          <w:p w14:paraId="2DF99A69"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hint="eastAsia"/>
                <w:sz w:val="18"/>
                <w:szCs w:val="18"/>
              </w:rPr>
              <w:t>4</w:t>
            </w:r>
          </w:p>
        </w:tc>
        <w:tc>
          <w:tcPr>
            <w:tcW w:w="1704" w:type="dxa"/>
          </w:tcPr>
          <w:p w14:paraId="5BA56D3C"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噪声</w:t>
            </w:r>
          </w:p>
        </w:tc>
        <w:tc>
          <w:tcPr>
            <w:tcW w:w="1704" w:type="dxa"/>
          </w:tcPr>
          <w:p w14:paraId="745C6E63" w14:textId="77777777" w:rsidR="008A7D14" w:rsidRDefault="008A7D14" w:rsidP="00E94283">
            <w:pPr>
              <w:jc w:val="center"/>
              <w:rPr>
                <w:rFonts w:ascii="Times New Roman" w:hAnsi="Times New Roman" w:cs="Times New Roman"/>
                <w:sz w:val="18"/>
                <w:szCs w:val="18"/>
              </w:rPr>
            </w:pPr>
            <w:r>
              <w:rPr>
                <w:rFonts w:ascii="Times New Roman" w:hAnsi="Times New Roman" w:cs="Times New Roman"/>
                <w:sz w:val="18"/>
                <w:szCs w:val="18"/>
              </w:rPr>
              <w:t>5.1</w:t>
            </w:r>
          </w:p>
        </w:tc>
        <w:tc>
          <w:tcPr>
            <w:tcW w:w="1705" w:type="dxa"/>
          </w:tcPr>
          <w:p w14:paraId="1903B2C5" w14:textId="4EB5624A" w:rsidR="008A7D14" w:rsidRPr="00E94283" w:rsidRDefault="00E94283" w:rsidP="00E94283">
            <w:pPr>
              <w:jc w:val="center"/>
              <w:rPr>
                <w:rFonts w:asciiTheme="majorEastAsia" w:eastAsiaTheme="majorEastAsia" w:hAnsiTheme="majorEastAsia" w:cs="Times New Roman"/>
                <w:sz w:val="18"/>
                <w:szCs w:val="18"/>
              </w:rPr>
            </w:pPr>
            <w:r>
              <w:rPr>
                <w:rFonts w:asciiTheme="majorEastAsia" w:eastAsiaTheme="majorEastAsia" w:hAnsiTheme="majorEastAsia" w:cs="Times New Roman" w:hint="eastAsia"/>
                <w:sz w:val="18"/>
                <w:szCs w:val="18"/>
              </w:rPr>
              <w:t>—</w:t>
            </w:r>
          </w:p>
        </w:tc>
        <w:tc>
          <w:tcPr>
            <w:tcW w:w="1705" w:type="dxa"/>
            <w:tcBorders>
              <w:right w:val="single" w:sz="8" w:space="0" w:color="auto"/>
            </w:tcBorders>
          </w:tcPr>
          <w:p w14:paraId="3DEDEB23" w14:textId="77777777" w:rsidR="008A7D14" w:rsidRPr="00E94283" w:rsidRDefault="008A7D14"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E94283" w14:paraId="167AFA54" w14:textId="77777777" w:rsidTr="00E94283">
        <w:trPr>
          <w:jc w:val="center"/>
        </w:trPr>
        <w:tc>
          <w:tcPr>
            <w:tcW w:w="1566" w:type="dxa"/>
            <w:vMerge w:val="restart"/>
            <w:tcBorders>
              <w:left w:val="single" w:sz="8" w:space="0" w:color="auto"/>
            </w:tcBorders>
            <w:vAlign w:val="center"/>
          </w:tcPr>
          <w:p w14:paraId="11DCAEE6" w14:textId="12051C35"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C</w:t>
            </w:r>
          </w:p>
        </w:tc>
        <w:tc>
          <w:tcPr>
            <w:tcW w:w="852" w:type="dxa"/>
          </w:tcPr>
          <w:p w14:paraId="5A2E7051" w14:textId="3C1F42C3"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1</w:t>
            </w:r>
          </w:p>
        </w:tc>
        <w:tc>
          <w:tcPr>
            <w:tcW w:w="1704" w:type="dxa"/>
          </w:tcPr>
          <w:p w14:paraId="4297A732" w14:textId="58E0BA9D"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一般要求</w:t>
            </w:r>
          </w:p>
        </w:tc>
        <w:tc>
          <w:tcPr>
            <w:tcW w:w="1704" w:type="dxa"/>
          </w:tcPr>
          <w:p w14:paraId="4EF605DA" w14:textId="7C5AD1E1" w:rsidR="00E94283" w:rsidRDefault="00E94283" w:rsidP="00E94283">
            <w:pPr>
              <w:jc w:val="center"/>
              <w:rPr>
                <w:rFonts w:ascii="Times New Roman" w:hAnsi="Times New Roman" w:cs="Times New Roman"/>
                <w:sz w:val="18"/>
                <w:szCs w:val="18"/>
              </w:rPr>
            </w:pPr>
            <w:r>
              <w:rPr>
                <w:rFonts w:ascii="Times New Roman" w:hAnsi="Times New Roman" w:cs="Times New Roman" w:hint="eastAsia"/>
                <w:sz w:val="18"/>
                <w:szCs w:val="18"/>
              </w:rPr>
              <w:t>5</w:t>
            </w:r>
            <w:r>
              <w:rPr>
                <w:rFonts w:ascii="Times New Roman" w:hAnsi="Times New Roman" w:cs="Times New Roman"/>
                <w:sz w:val="18"/>
                <w:szCs w:val="18"/>
              </w:rPr>
              <w:t>.2</w:t>
            </w:r>
          </w:p>
        </w:tc>
        <w:tc>
          <w:tcPr>
            <w:tcW w:w="1705" w:type="dxa"/>
          </w:tcPr>
          <w:p w14:paraId="4F4B4A1F" w14:textId="7A9F422E"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c>
          <w:tcPr>
            <w:tcW w:w="1705" w:type="dxa"/>
            <w:tcBorders>
              <w:right w:val="single" w:sz="8" w:space="0" w:color="auto"/>
            </w:tcBorders>
          </w:tcPr>
          <w:p w14:paraId="16675D82" w14:textId="4ABACAE8"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E94283" w14:paraId="6BA7CB27" w14:textId="77777777" w:rsidTr="00E94283">
        <w:trPr>
          <w:jc w:val="center"/>
        </w:trPr>
        <w:tc>
          <w:tcPr>
            <w:tcW w:w="1566" w:type="dxa"/>
            <w:vMerge/>
            <w:tcBorders>
              <w:left w:val="single" w:sz="8" w:space="0" w:color="auto"/>
            </w:tcBorders>
            <w:vAlign w:val="center"/>
          </w:tcPr>
          <w:p w14:paraId="38249BB4" w14:textId="10A7D78E" w:rsidR="00E94283" w:rsidRDefault="00E94283" w:rsidP="00E94283">
            <w:pPr>
              <w:jc w:val="center"/>
              <w:rPr>
                <w:rFonts w:ascii="Times New Roman" w:hAnsi="Times New Roman" w:cs="Times New Roman"/>
                <w:sz w:val="18"/>
                <w:szCs w:val="18"/>
              </w:rPr>
            </w:pPr>
          </w:p>
        </w:tc>
        <w:tc>
          <w:tcPr>
            <w:tcW w:w="852" w:type="dxa"/>
          </w:tcPr>
          <w:p w14:paraId="6F7618C9" w14:textId="1650FDD9"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2</w:t>
            </w:r>
          </w:p>
        </w:tc>
        <w:tc>
          <w:tcPr>
            <w:tcW w:w="1704" w:type="dxa"/>
          </w:tcPr>
          <w:p w14:paraId="20A1D367" w14:textId="56C36174"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零件</w:t>
            </w:r>
          </w:p>
        </w:tc>
        <w:tc>
          <w:tcPr>
            <w:tcW w:w="1704" w:type="dxa"/>
          </w:tcPr>
          <w:p w14:paraId="7B37DDF9" w14:textId="19DF1247"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5.3</w:t>
            </w:r>
          </w:p>
        </w:tc>
        <w:tc>
          <w:tcPr>
            <w:tcW w:w="1705" w:type="dxa"/>
          </w:tcPr>
          <w:p w14:paraId="294B8535"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c>
          <w:tcPr>
            <w:tcW w:w="1705" w:type="dxa"/>
            <w:tcBorders>
              <w:right w:val="single" w:sz="8" w:space="0" w:color="auto"/>
            </w:tcBorders>
          </w:tcPr>
          <w:p w14:paraId="5141FD85"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E94283" w14:paraId="7102B4E8" w14:textId="77777777" w:rsidTr="00E94283">
        <w:trPr>
          <w:jc w:val="center"/>
        </w:trPr>
        <w:tc>
          <w:tcPr>
            <w:tcW w:w="1566" w:type="dxa"/>
            <w:vMerge/>
            <w:tcBorders>
              <w:left w:val="single" w:sz="8" w:space="0" w:color="auto"/>
            </w:tcBorders>
          </w:tcPr>
          <w:p w14:paraId="1F299054" w14:textId="77777777" w:rsidR="00E94283" w:rsidRDefault="00E94283" w:rsidP="00E94283">
            <w:pPr>
              <w:jc w:val="center"/>
              <w:rPr>
                <w:rFonts w:ascii="Times New Roman" w:hAnsi="Times New Roman" w:cs="Times New Roman"/>
                <w:sz w:val="18"/>
                <w:szCs w:val="18"/>
              </w:rPr>
            </w:pPr>
          </w:p>
        </w:tc>
        <w:tc>
          <w:tcPr>
            <w:tcW w:w="852" w:type="dxa"/>
          </w:tcPr>
          <w:p w14:paraId="1892B56B" w14:textId="3C271A7D"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3</w:t>
            </w:r>
          </w:p>
        </w:tc>
        <w:tc>
          <w:tcPr>
            <w:tcW w:w="1704" w:type="dxa"/>
          </w:tcPr>
          <w:p w14:paraId="4F46879D" w14:textId="0810FB9F"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焊接</w:t>
            </w:r>
          </w:p>
        </w:tc>
        <w:tc>
          <w:tcPr>
            <w:tcW w:w="1704" w:type="dxa"/>
          </w:tcPr>
          <w:p w14:paraId="5FCD5F49" w14:textId="0E91C84C"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5.3</w:t>
            </w:r>
          </w:p>
        </w:tc>
        <w:tc>
          <w:tcPr>
            <w:tcW w:w="1705" w:type="dxa"/>
          </w:tcPr>
          <w:p w14:paraId="64CD57C6"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c>
          <w:tcPr>
            <w:tcW w:w="1705" w:type="dxa"/>
            <w:tcBorders>
              <w:right w:val="single" w:sz="8" w:space="0" w:color="auto"/>
            </w:tcBorders>
          </w:tcPr>
          <w:p w14:paraId="34AD221E"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E94283" w14:paraId="60FE0396" w14:textId="77777777" w:rsidTr="00E94283">
        <w:trPr>
          <w:jc w:val="center"/>
        </w:trPr>
        <w:tc>
          <w:tcPr>
            <w:tcW w:w="1566" w:type="dxa"/>
            <w:vMerge/>
            <w:tcBorders>
              <w:left w:val="single" w:sz="8" w:space="0" w:color="auto"/>
            </w:tcBorders>
          </w:tcPr>
          <w:p w14:paraId="0FE32A96" w14:textId="77777777" w:rsidR="00E94283" w:rsidRDefault="00E94283" w:rsidP="00E94283">
            <w:pPr>
              <w:jc w:val="center"/>
              <w:rPr>
                <w:rFonts w:ascii="Times New Roman" w:hAnsi="Times New Roman" w:cs="Times New Roman"/>
                <w:sz w:val="18"/>
                <w:szCs w:val="18"/>
              </w:rPr>
            </w:pPr>
          </w:p>
        </w:tc>
        <w:tc>
          <w:tcPr>
            <w:tcW w:w="852" w:type="dxa"/>
          </w:tcPr>
          <w:p w14:paraId="18E56B2D" w14:textId="43301124"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4</w:t>
            </w:r>
          </w:p>
        </w:tc>
        <w:tc>
          <w:tcPr>
            <w:tcW w:w="1704" w:type="dxa"/>
          </w:tcPr>
          <w:p w14:paraId="344D570B" w14:textId="09BDD4AB"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装配</w:t>
            </w:r>
          </w:p>
        </w:tc>
        <w:tc>
          <w:tcPr>
            <w:tcW w:w="1704" w:type="dxa"/>
          </w:tcPr>
          <w:p w14:paraId="16111598" w14:textId="52945B6B"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5.3</w:t>
            </w:r>
          </w:p>
        </w:tc>
        <w:tc>
          <w:tcPr>
            <w:tcW w:w="1705" w:type="dxa"/>
          </w:tcPr>
          <w:p w14:paraId="28761E78"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c>
          <w:tcPr>
            <w:tcW w:w="1705" w:type="dxa"/>
            <w:tcBorders>
              <w:right w:val="single" w:sz="8" w:space="0" w:color="auto"/>
            </w:tcBorders>
          </w:tcPr>
          <w:p w14:paraId="567BA88D"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E94283" w14:paraId="5726182E" w14:textId="77777777" w:rsidTr="00E94283">
        <w:trPr>
          <w:jc w:val="center"/>
        </w:trPr>
        <w:tc>
          <w:tcPr>
            <w:tcW w:w="1566" w:type="dxa"/>
            <w:vMerge/>
            <w:tcBorders>
              <w:left w:val="single" w:sz="8" w:space="0" w:color="auto"/>
            </w:tcBorders>
          </w:tcPr>
          <w:p w14:paraId="0BDC6D95" w14:textId="77777777" w:rsidR="00E94283" w:rsidRDefault="00E94283" w:rsidP="00E94283">
            <w:pPr>
              <w:jc w:val="center"/>
              <w:rPr>
                <w:rFonts w:ascii="Times New Roman" w:hAnsi="Times New Roman" w:cs="Times New Roman"/>
                <w:sz w:val="18"/>
                <w:szCs w:val="18"/>
              </w:rPr>
            </w:pPr>
          </w:p>
        </w:tc>
        <w:tc>
          <w:tcPr>
            <w:tcW w:w="852" w:type="dxa"/>
          </w:tcPr>
          <w:p w14:paraId="2264A9AC" w14:textId="260E62DA"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5</w:t>
            </w:r>
          </w:p>
        </w:tc>
        <w:tc>
          <w:tcPr>
            <w:tcW w:w="1704" w:type="dxa"/>
          </w:tcPr>
          <w:p w14:paraId="0ACDFC56" w14:textId="207E8665"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外观</w:t>
            </w:r>
          </w:p>
        </w:tc>
        <w:tc>
          <w:tcPr>
            <w:tcW w:w="1704" w:type="dxa"/>
          </w:tcPr>
          <w:p w14:paraId="1B562259" w14:textId="1DCD0025"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hint="eastAsia"/>
                <w:sz w:val="18"/>
                <w:szCs w:val="18"/>
              </w:rPr>
              <w:t>4</w:t>
            </w:r>
          </w:p>
        </w:tc>
        <w:tc>
          <w:tcPr>
            <w:tcW w:w="1705" w:type="dxa"/>
          </w:tcPr>
          <w:p w14:paraId="52705F29"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c>
          <w:tcPr>
            <w:tcW w:w="1705" w:type="dxa"/>
            <w:tcBorders>
              <w:right w:val="single" w:sz="8" w:space="0" w:color="auto"/>
            </w:tcBorders>
          </w:tcPr>
          <w:p w14:paraId="3BFF95E4"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E94283" w14:paraId="3DCC4AA5" w14:textId="77777777" w:rsidTr="00E94283">
        <w:trPr>
          <w:jc w:val="center"/>
        </w:trPr>
        <w:tc>
          <w:tcPr>
            <w:tcW w:w="1566" w:type="dxa"/>
            <w:vMerge/>
            <w:tcBorders>
              <w:left w:val="single" w:sz="8" w:space="0" w:color="auto"/>
              <w:bottom w:val="single" w:sz="8" w:space="0" w:color="auto"/>
            </w:tcBorders>
          </w:tcPr>
          <w:p w14:paraId="6B7A7A12" w14:textId="77777777" w:rsidR="00E94283" w:rsidRDefault="00E94283" w:rsidP="00E94283">
            <w:pPr>
              <w:jc w:val="center"/>
              <w:rPr>
                <w:rFonts w:ascii="Times New Roman" w:hAnsi="Times New Roman" w:cs="Times New Roman"/>
                <w:sz w:val="18"/>
                <w:szCs w:val="18"/>
              </w:rPr>
            </w:pPr>
          </w:p>
        </w:tc>
        <w:tc>
          <w:tcPr>
            <w:tcW w:w="852" w:type="dxa"/>
            <w:tcBorders>
              <w:bottom w:val="single" w:sz="8" w:space="0" w:color="auto"/>
            </w:tcBorders>
          </w:tcPr>
          <w:p w14:paraId="54A9EAD1" w14:textId="10F317B2" w:rsidR="00E94283" w:rsidRDefault="00E94283" w:rsidP="00E94283">
            <w:pPr>
              <w:jc w:val="center"/>
              <w:rPr>
                <w:rFonts w:ascii="Times New Roman" w:hAnsi="Times New Roman" w:cs="Times New Roman"/>
                <w:sz w:val="18"/>
                <w:szCs w:val="18"/>
              </w:rPr>
            </w:pPr>
            <w:r>
              <w:rPr>
                <w:rFonts w:ascii="Times New Roman" w:hAnsi="Times New Roman" w:cs="Times New Roman" w:hint="eastAsia"/>
                <w:sz w:val="18"/>
                <w:szCs w:val="18"/>
              </w:rPr>
              <w:t>6</w:t>
            </w:r>
          </w:p>
        </w:tc>
        <w:tc>
          <w:tcPr>
            <w:tcW w:w="1704" w:type="dxa"/>
            <w:tcBorders>
              <w:bottom w:val="single" w:sz="8" w:space="0" w:color="auto"/>
            </w:tcBorders>
          </w:tcPr>
          <w:p w14:paraId="15A22B85" w14:textId="77777777"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标识</w:t>
            </w:r>
          </w:p>
        </w:tc>
        <w:tc>
          <w:tcPr>
            <w:tcW w:w="1704" w:type="dxa"/>
            <w:tcBorders>
              <w:bottom w:val="single" w:sz="8" w:space="0" w:color="auto"/>
            </w:tcBorders>
          </w:tcPr>
          <w:p w14:paraId="096C4DC2" w14:textId="77777777" w:rsidR="00E94283" w:rsidRDefault="00E94283" w:rsidP="00E94283">
            <w:pPr>
              <w:jc w:val="center"/>
              <w:rPr>
                <w:rFonts w:ascii="Times New Roman" w:hAnsi="Times New Roman" w:cs="Times New Roman"/>
                <w:sz w:val="18"/>
                <w:szCs w:val="18"/>
              </w:rPr>
            </w:pPr>
            <w:r>
              <w:rPr>
                <w:rFonts w:ascii="Times New Roman" w:hAnsi="Times New Roman" w:cs="Times New Roman"/>
                <w:sz w:val="18"/>
                <w:szCs w:val="18"/>
              </w:rPr>
              <w:t>8.1</w:t>
            </w:r>
          </w:p>
        </w:tc>
        <w:tc>
          <w:tcPr>
            <w:tcW w:w="1705" w:type="dxa"/>
            <w:tcBorders>
              <w:bottom w:val="single" w:sz="8" w:space="0" w:color="auto"/>
            </w:tcBorders>
          </w:tcPr>
          <w:p w14:paraId="1AEFC70C"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c>
          <w:tcPr>
            <w:tcW w:w="1705" w:type="dxa"/>
            <w:tcBorders>
              <w:bottom w:val="single" w:sz="8" w:space="0" w:color="auto"/>
              <w:right w:val="single" w:sz="8" w:space="0" w:color="auto"/>
            </w:tcBorders>
          </w:tcPr>
          <w:p w14:paraId="7BB3DA58" w14:textId="77777777" w:rsidR="00E94283" w:rsidRPr="00E94283" w:rsidRDefault="00E94283" w:rsidP="00E94283">
            <w:pPr>
              <w:jc w:val="center"/>
              <w:rPr>
                <w:rFonts w:asciiTheme="majorEastAsia" w:eastAsiaTheme="majorEastAsia" w:hAnsiTheme="majorEastAsia" w:cs="Times New Roman"/>
                <w:sz w:val="18"/>
                <w:szCs w:val="18"/>
              </w:rPr>
            </w:pPr>
            <w:r w:rsidRPr="00E94283">
              <w:rPr>
                <w:rFonts w:asciiTheme="majorEastAsia" w:eastAsiaTheme="majorEastAsia" w:hAnsiTheme="majorEastAsia" w:cs="Times New Roman"/>
                <w:sz w:val="18"/>
                <w:szCs w:val="18"/>
              </w:rPr>
              <w:t>√</w:t>
            </w:r>
          </w:p>
        </w:tc>
      </w:tr>
      <w:tr w:rsidR="00E94283" w14:paraId="18411BA0" w14:textId="77777777" w:rsidTr="00E94283">
        <w:trPr>
          <w:jc w:val="center"/>
        </w:trPr>
        <w:tc>
          <w:tcPr>
            <w:tcW w:w="9236" w:type="dxa"/>
            <w:gridSpan w:val="6"/>
            <w:tcBorders>
              <w:top w:val="single" w:sz="8" w:space="0" w:color="auto"/>
              <w:left w:val="single" w:sz="8" w:space="0" w:color="auto"/>
              <w:bottom w:val="single" w:sz="8" w:space="0" w:color="auto"/>
              <w:right w:val="single" w:sz="8" w:space="0" w:color="auto"/>
            </w:tcBorders>
          </w:tcPr>
          <w:p w14:paraId="61586C56" w14:textId="3057CC37" w:rsidR="00E94283" w:rsidRPr="00E94283" w:rsidRDefault="00E94283" w:rsidP="00E94283">
            <w:pPr>
              <w:jc w:val="left"/>
              <w:rPr>
                <w:rFonts w:asciiTheme="minorEastAsia" w:hAnsiTheme="minorEastAsia" w:cs="Times New Roman"/>
                <w:sz w:val="18"/>
                <w:szCs w:val="18"/>
              </w:rPr>
            </w:pPr>
            <w:r w:rsidRPr="00E94283">
              <w:rPr>
                <w:rFonts w:ascii="黑体" w:eastAsia="黑体" w:hAnsi="黑体" w:cs="Times New Roman"/>
                <w:sz w:val="18"/>
                <w:szCs w:val="18"/>
              </w:rPr>
              <w:t>注：</w:t>
            </w:r>
            <w:r w:rsidRPr="00E94283">
              <w:rPr>
                <w:rFonts w:asciiTheme="minorEastAsia" w:hAnsiTheme="minorEastAsia" w:cs="Times New Roman"/>
                <w:sz w:val="18"/>
                <w:szCs w:val="18"/>
              </w:rPr>
              <w:t>“√”为需检验项目，“</w:t>
            </w:r>
            <w:r>
              <w:rPr>
                <w:rFonts w:asciiTheme="minorEastAsia" w:hAnsiTheme="minorEastAsia" w:cs="Times New Roman" w:hint="eastAsia"/>
                <w:sz w:val="18"/>
                <w:szCs w:val="18"/>
              </w:rPr>
              <w:t>—</w:t>
            </w:r>
            <w:r w:rsidRPr="00E94283">
              <w:rPr>
                <w:rFonts w:asciiTheme="minorEastAsia" w:hAnsiTheme="minorEastAsia" w:cs="Times New Roman"/>
                <w:sz w:val="18"/>
                <w:szCs w:val="18"/>
              </w:rPr>
              <w:t>”为不需检验项目。</w:t>
            </w:r>
          </w:p>
        </w:tc>
      </w:tr>
    </w:tbl>
    <w:p w14:paraId="111D2454" w14:textId="3B0F4D78" w:rsidR="003228EE" w:rsidRPr="003228EE" w:rsidRDefault="003228EE" w:rsidP="003228EE">
      <w:pPr>
        <w:spacing w:beforeLines="100" w:before="312"/>
        <w:rPr>
          <w:rFonts w:ascii="Times New Roman" w:eastAsia="宋体" w:hAnsi="Times New Roman" w:cs="Times New Roman"/>
          <w:szCs w:val="24"/>
        </w:rPr>
      </w:pPr>
      <w:bookmarkStart w:id="30" w:name="_Toc21085"/>
      <w:r w:rsidRPr="003228EE">
        <w:rPr>
          <w:rFonts w:ascii="黑体" w:eastAsia="黑体" w:hAnsi="黑体" w:cs="Times New Roman" w:hint="eastAsia"/>
          <w:szCs w:val="24"/>
        </w:rPr>
        <w:t>7</w:t>
      </w:r>
      <w:r w:rsidRPr="003228EE">
        <w:rPr>
          <w:rFonts w:ascii="黑体" w:eastAsia="黑体" w:hAnsi="黑体" w:cs="Times New Roman"/>
          <w:szCs w:val="24"/>
        </w:rPr>
        <w:t>.2.</w:t>
      </w:r>
      <w:r w:rsidRPr="003228EE">
        <w:rPr>
          <w:rFonts w:ascii="黑体" w:eastAsia="黑体" w:hAnsi="黑体" w:cs="Times New Roman" w:hint="eastAsia"/>
          <w:szCs w:val="24"/>
        </w:rPr>
        <w:t>5</w:t>
      </w:r>
      <w:r w:rsidRPr="003228EE">
        <w:rPr>
          <w:rFonts w:ascii="Times New Roman" w:eastAsia="宋体" w:hAnsi="Times New Roman" w:cs="Times New Roman"/>
          <w:szCs w:val="24"/>
        </w:rPr>
        <w:t xml:space="preserve">  </w:t>
      </w:r>
      <w:r w:rsidRPr="003228EE">
        <w:rPr>
          <w:rFonts w:ascii="Times New Roman" w:eastAsia="宋体" w:hAnsi="Times New Roman" w:cs="Times New Roman"/>
          <w:szCs w:val="24"/>
        </w:rPr>
        <w:t>抽样判定方案按表</w:t>
      </w:r>
      <w:r w:rsidRPr="003228EE">
        <w:rPr>
          <w:rFonts w:ascii="Times New Roman" w:eastAsia="宋体" w:hAnsi="Times New Roman" w:cs="Times New Roman" w:hint="eastAsia"/>
          <w:szCs w:val="24"/>
        </w:rPr>
        <w:t>3</w:t>
      </w:r>
      <w:r w:rsidRPr="003228EE">
        <w:rPr>
          <w:rFonts w:ascii="Times New Roman" w:eastAsia="宋体" w:hAnsi="Times New Roman" w:cs="Times New Roman"/>
          <w:szCs w:val="24"/>
        </w:rPr>
        <w:t>的规定进行。表中接收质量限</w:t>
      </w:r>
      <w:r w:rsidRPr="003228EE">
        <w:rPr>
          <w:rFonts w:ascii="Times New Roman" w:eastAsia="宋体" w:hAnsi="Times New Roman" w:cs="Times New Roman"/>
          <w:szCs w:val="24"/>
        </w:rPr>
        <w:t xml:space="preserve"> AQL</w:t>
      </w:r>
      <w:r w:rsidRPr="003228EE">
        <w:rPr>
          <w:rFonts w:ascii="Times New Roman" w:eastAsia="宋体" w:hAnsi="Times New Roman" w:cs="Times New Roman"/>
          <w:szCs w:val="24"/>
        </w:rPr>
        <w:t>、接收数</w:t>
      </w:r>
      <w:r w:rsidRPr="003228EE">
        <w:rPr>
          <w:rFonts w:ascii="Times New Roman" w:eastAsia="宋体" w:hAnsi="Times New Roman" w:cs="Times New Roman"/>
          <w:szCs w:val="24"/>
        </w:rPr>
        <w:t>Ac</w:t>
      </w:r>
      <w:r w:rsidRPr="003228EE">
        <w:rPr>
          <w:rFonts w:ascii="Times New Roman" w:eastAsia="宋体" w:hAnsi="Times New Roman" w:cs="Times New Roman"/>
          <w:szCs w:val="24"/>
        </w:rPr>
        <w:t>、拒收数</w:t>
      </w:r>
      <w:r w:rsidRPr="003228EE">
        <w:rPr>
          <w:rFonts w:ascii="Times New Roman" w:eastAsia="宋体" w:hAnsi="Times New Roman" w:cs="Times New Roman"/>
          <w:szCs w:val="24"/>
        </w:rPr>
        <w:t>Re</w:t>
      </w:r>
      <w:r w:rsidRPr="003228EE">
        <w:rPr>
          <w:rFonts w:ascii="Times New Roman" w:eastAsia="宋体" w:hAnsi="Times New Roman" w:cs="Times New Roman"/>
          <w:szCs w:val="24"/>
        </w:rPr>
        <w:t>均按计点法（即不合格项次数）计算。采用逐项考核，按类别判定的原则，若各类不合格项次小于或等于接收数</w:t>
      </w:r>
      <w:r w:rsidRPr="003228EE">
        <w:rPr>
          <w:rFonts w:ascii="Times New Roman" w:eastAsia="宋体" w:hAnsi="Times New Roman" w:cs="Times New Roman"/>
          <w:szCs w:val="24"/>
        </w:rPr>
        <w:t>Ac</w:t>
      </w:r>
      <w:r w:rsidRPr="003228EE">
        <w:rPr>
          <w:rFonts w:ascii="Times New Roman" w:eastAsia="宋体" w:hAnsi="Times New Roman" w:cs="Times New Roman"/>
          <w:szCs w:val="24"/>
        </w:rPr>
        <w:t>时，判定该产品合格；若不合格项次大于或等于该拒收数</w:t>
      </w:r>
      <w:r w:rsidRPr="003228EE">
        <w:rPr>
          <w:rFonts w:ascii="Times New Roman" w:eastAsia="宋体" w:hAnsi="Times New Roman" w:cs="Times New Roman"/>
          <w:szCs w:val="24"/>
        </w:rPr>
        <w:t>Re</w:t>
      </w:r>
      <w:r w:rsidRPr="003228EE">
        <w:rPr>
          <w:rFonts w:ascii="Times New Roman" w:eastAsia="宋体" w:hAnsi="Times New Roman" w:cs="Times New Roman"/>
          <w:szCs w:val="24"/>
        </w:rPr>
        <w:t>时，判定该产品不合格。</w:t>
      </w:r>
    </w:p>
    <w:p w14:paraId="26077765" w14:textId="77777777" w:rsidR="003228EE" w:rsidRPr="003228EE" w:rsidRDefault="003228EE" w:rsidP="003228EE">
      <w:pPr>
        <w:widowControl/>
        <w:spacing w:beforeLines="50" w:before="156" w:afterLines="50" w:after="156"/>
        <w:jc w:val="center"/>
        <w:rPr>
          <w:rFonts w:ascii="黑体" w:eastAsia="黑体" w:hAnsi="宋体" w:cs="Times New Roman"/>
          <w:kern w:val="0"/>
          <w:szCs w:val="20"/>
        </w:rPr>
      </w:pPr>
      <w:r w:rsidRPr="003228EE">
        <w:rPr>
          <w:rFonts w:ascii="黑体" w:eastAsia="黑体" w:hAnsi="宋体" w:cs="Times New Roman" w:hint="eastAsia"/>
          <w:kern w:val="0"/>
          <w:szCs w:val="20"/>
        </w:rPr>
        <w:t>表3</w:t>
      </w:r>
      <w:r w:rsidRPr="003228EE">
        <w:rPr>
          <w:rFonts w:ascii="黑体" w:eastAsia="黑体" w:hAnsi="宋体" w:cs="Times New Roman"/>
          <w:kern w:val="0"/>
          <w:szCs w:val="20"/>
        </w:rPr>
        <w:t xml:space="preserve">  </w:t>
      </w:r>
      <w:r w:rsidRPr="003228EE">
        <w:rPr>
          <w:rFonts w:ascii="黑体" w:eastAsia="黑体" w:hAnsi="宋体" w:cs="Times New Roman" w:hint="eastAsia"/>
          <w:kern w:val="0"/>
          <w:szCs w:val="20"/>
        </w:rPr>
        <w:t>抽样判定方案</w:t>
      </w:r>
    </w:p>
    <w:tbl>
      <w:tblPr>
        <w:tblW w:w="0" w:type="auto"/>
        <w:tblInd w:w="132"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000" w:firstRow="0" w:lastRow="0" w:firstColumn="0" w:lastColumn="0" w:noHBand="0" w:noVBand="0"/>
      </w:tblPr>
      <w:tblGrid>
        <w:gridCol w:w="2670"/>
        <w:gridCol w:w="2173"/>
        <w:gridCol w:w="2174"/>
        <w:gridCol w:w="2174"/>
      </w:tblGrid>
      <w:tr w:rsidR="003228EE" w:rsidRPr="003228EE" w14:paraId="3B431A70" w14:textId="77777777" w:rsidTr="007145EC">
        <w:tc>
          <w:tcPr>
            <w:tcW w:w="2670" w:type="dxa"/>
            <w:tcBorders>
              <w:top w:val="single" w:sz="8" w:space="0" w:color="auto"/>
              <w:bottom w:val="single" w:sz="4" w:space="0" w:color="auto"/>
              <w:right w:val="single" w:sz="8" w:space="0" w:color="auto"/>
            </w:tcBorders>
            <w:vAlign w:val="center"/>
          </w:tcPr>
          <w:p w14:paraId="077C1F1C"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检验项目类别</w:t>
            </w:r>
          </w:p>
        </w:tc>
        <w:tc>
          <w:tcPr>
            <w:tcW w:w="2173" w:type="dxa"/>
            <w:tcBorders>
              <w:top w:val="single" w:sz="8" w:space="0" w:color="auto"/>
              <w:left w:val="single" w:sz="8" w:space="0" w:color="auto"/>
              <w:bottom w:val="single" w:sz="4" w:space="0" w:color="auto"/>
            </w:tcBorders>
            <w:vAlign w:val="center"/>
          </w:tcPr>
          <w:p w14:paraId="3FC2183D"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A</w:t>
            </w:r>
          </w:p>
        </w:tc>
        <w:tc>
          <w:tcPr>
            <w:tcW w:w="2174" w:type="dxa"/>
            <w:tcBorders>
              <w:top w:val="single" w:sz="8" w:space="0" w:color="auto"/>
              <w:bottom w:val="single" w:sz="4" w:space="0" w:color="auto"/>
            </w:tcBorders>
            <w:vAlign w:val="center"/>
          </w:tcPr>
          <w:p w14:paraId="1428B64D"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B</w:t>
            </w:r>
          </w:p>
        </w:tc>
        <w:tc>
          <w:tcPr>
            <w:tcW w:w="2174" w:type="dxa"/>
            <w:tcBorders>
              <w:top w:val="single" w:sz="8" w:space="0" w:color="auto"/>
              <w:bottom w:val="single" w:sz="4" w:space="0" w:color="auto"/>
            </w:tcBorders>
            <w:vAlign w:val="center"/>
          </w:tcPr>
          <w:p w14:paraId="78E66F27"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C</w:t>
            </w:r>
          </w:p>
        </w:tc>
      </w:tr>
      <w:tr w:rsidR="003228EE" w:rsidRPr="003228EE" w14:paraId="4450A678" w14:textId="77777777" w:rsidTr="007145EC">
        <w:tc>
          <w:tcPr>
            <w:tcW w:w="2670" w:type="dxa"/>
            <w:tcBorders>
              <w:top w:val="single" w:sz="4" w:space="0" w:color="auto"/>
              <w:right w:val="single" w:sz="8" w:space="0" w:color="auto"/>
            </w:tcBorders>
            <w:vAlign w:val="center"/>
          </w:tcPr>
          <w:p w14:paraId="185A0A7D"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检验项目数</w:t>
            </w:r>
          </w:p>
        </w:tc>
        <w:tc>
          <w:tcPr>
            <w:tcW w:w="2173" w:type="dxa"/>
            <w:tcBorders>
              <w:top w:val="single" w:sz="4" w:space="0" w:color="auto"/>
              <w:left w:val="single" w:sz="8" w:space="0" w:color="auto"/>
            </w:tcBorders>
            <w:vAlign w:val="center"/>
          </w:tcPr>
          <w:p w14:paraId="5151220B" w14:textId="75EBAA51"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w:t>
            </w:r>
          </w:p>
        </w:tc>
        <w:tc>
          <w:tcPr>
            <w:tcW w:w="2174" w:type="dxa"/>
            <w:tcBorders>
              <w:top w:val="single" w:sz="4" w:space="0" w:color="auto"/>
            </w:tcBorders>
            <w:vAlign w:val="center"/>
          </w:tcPr>
          <w:p w14:paraId="3093E886" w14:textId="1484FFF3"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w:t>
            </w:r>
          </w:p>
        </w:tc>
        <w:tc>
          <w:tcPr>
            <w:tcW w:w="2174" w:type="dxa"/>
            <w:tcBorders>
              <w:top w:val="single" w:sz="4" w:space="0" w:color="auto"/>
            </w:tcBorders>
            <w:vAlign w:val="center"/>
          </w:tcPr>
          <w:p w14:paraId="354C1F11" w14:textId="541B3C7E"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w:t>
            </w:r>
          </w:p>
        </w:tc>
      </w:tr>
      <w:tr w:rsidR="003228EE" w:rsidRPr="003228EE" w14:paraId="3DF501C9" w14:textId="77777777" w:rsidTr="007145EC">
        <w:tc>
          <w:tcPr>
            <w:tcW w:w="2670" w:type="dxa"/>
            <w:tcBorders>
              <w:right w:val="single" w:sz="8" w:space="0" w:color="auto"/>
            </w:tcBorders>
            <w:vAlign w:val="center"/>
          </w:tcPr>
          <w:p w14:paraId="650F1485"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样本量</w:t>
            </w:r>
            <w:r w:rsidRPr="003228EE">
              <w:rPr>
                <w:rFonts w:ascii="Times New Roman" w:eastAsia="宋体" w:hAnsi="Times New Roman" w:cs="Times New Roman"/>
                <w:color w:val="000000"/>
                <w:kern w:val="0"/>
                <w:sz w:val="18"/>
                <w:szCs w:val="18"/>
              </w:rPr>
              <w:t xml:space="preserve"> </w:t>
            </w:r>
            <w:r w:rsidRPr="003228EE">
              <w:rPr>
                <w:rFonts w:ascii="Times New Roman" w:eastAsia="宋体" w:hAnsi="Times New Roman" w:cs="Times New Roman"/>
                <w:i/>
                <w:color w:val="000000"/>
                <w:kern w:val="0"/>
                <w:sz w:val="18"/>
                <w:szCs w:val="18"/>
              </w:rPr>
              <w:t>n</w:t>
            </w:r>
          </w:p>
        </w:tc>
        <w:tc>
          <w:tcPr>
            <w:tcW w:w="6521" w:type="dxa"/>
            <w:gridSpan w:val="3"/>
            <w:tcBorders>
              <w:left w:val="single" w:sz="8" w:space="0" w:color="auto"/>
            </w:tcBorders>
            <w:vAlign w:val="center"/>
          </w:tcPr>
          <w:p w14:paraId="0E9324BC"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2</w:t>
            </w:r>
          </w:p>
        </w:tc>
      </w:tr>
      <w:tr w:rsidR="003228EE" w:rsidRPr="003228EE" w14:paraId="756DEAD0" w14:textId="77777777" w:rsidTr="007145EC">
        <w:tc>
          <w:tcPr>
            <w:tcW w:w="2670" w:type="dxa"/>
            <w:tcBorders>
              <w:right w:val="single" w:sz="8" w:space="0" w:color="auto"/>
            </w:tcBorders>
            <w:vAlign w:val="center"/>
          </w:tcPr>
          <w:p w14:paraId="7B524C6A"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AQL</w:t>
            </w:r>
          </w:p>
        </w:tc>
        <w:tc>
          <w:tcPr>
            <w:tcW w:w="2173" w:type="dxa"/>
            <w:tcBorders>
              <w:left w:val="single" w:sz="8" w:space="0" w:color="auto"/>
            </w:tcBorders>
            <w:vAlign w:val="center"/>
          </w:tcPr>
          <w:p w14:paraId="1F4A7AE4"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6.5</w:t>
            </w:r>
          </w:p>
        </w:tc>
        <w:tc>
          <w:tcPr>
            <w:tcW w:w="2174" w:type="dxa"/>
            <w:vAlign w:val="center"/>
          </w:tcPr>
          <w:p w14:paraId="07594463"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hint="eastAsia"/>
                <w:color w:val="000000"/>
                <w:kern w:val="0"/>
                <w:sz w:val="18"/>
                <w:szCs w:val="18"/>
              </w:rPr>
              <w:t>25</w:t>
            </w:r>
          </w:p>
        </w:tc>
        <w:tc>
          <w:tcPr>
            <w:tcW w:w="2174" w:type="dxa"/>
            <w:vAlign w:val="center"/>
          </w:tcPr>
          <w:p w14:paraId="06A14F5A"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hint="eastAsia"/>
                <w:color w:val="000000"/>
                <w:kern w:val="0"/>
                <w:sz w:val="18"/>
                <w:szCs w:val="18"/>
              </w:rPr>
              <w:t>4</w:t>
            </w:r>
            <w:r w:rsidRPr="003228EE">
              <w:rPr>
                <w:rFonts w:ascii="Times New Roman" w:eastAsia="宋体" w:hAnsi="Times New Roman" w:cs="Times New Roman"/>
                <w:color w:val="000000"/>
                <w:kern w:val="0"/>
                <w:sz w:val="18"/>
                <w:szCs w:val="18"/>
              </w:rPr>
              <w:t>0</w:t>
            </w:r>
          </w:p>
        </w:tc>
      </w:tr>
      <w:tr w:rsidR="003228EE" w:rsidRPr="003228EE" w14:paraId="3397FCF0" w14:textId="77777777" w:rsidTr="007145EC">
        <w:trPr>
          <w:trHeight w:val="283"/>
        </w:trPr>
        <w:tc>
          <w:tcPr>
            <w:tcW w:w="2670" w:type="dxa"/>
            <w:tcBorders>
              <w:bottom w:val="single" w:sz="8" w:space="0" w:color="auto"/>
              <w:right w:val="single" w:sz="8" w:space="0" w:color="auto"/>
            </w:tcBorders>
            <w:vAlign w:val="center"/>
          </w:tcPr>
          <w:p w14:paraId="14D61378"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Ac      Re</w:t>
            </w:r>
          </w:p>
        </w:tc>
        <w:tc>
          <w:tcPr>
            <w:tcW w:w="2173" w:type="dxa"/>
            <w:tcBorders>
              <w:left w:val="single" w:sz="8" w:space="0" w:color="auto"/>
            </w:tcBorders>
            <w:vAlign w:val="center"/>
          </w:tcPr>
          <w:p w14:paraId="73B59744"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0      1</w:t>
            </w:r>
          </w:p>
        </w:tc>
        <w:tc>
          <w:tcPr>
            <w:tcW w:w="2174" w:type="dxa"/>
            <w:vAlign w:val="center"/>
          </w:tcPr>
          <w:p w14:paraId="18790025"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hint="eastAsia"/>
                <w:color w:val="000000"/>
                <w:kern w:val="0"/>
                <w:sz w:val="18"/>
                <w:szCs w:val="18"/>
              </w:rPr>
              <w:t>1</w:t>
            </w:r>
            <w:r w:rsidRPr="003228EE">
              <w:rPr>
                <w:rFonts w:ascii="Times New Roman" w:eastAsia="宋体" w:hAnsi="Times New Roman" w:cs="Times New Roman"/>
                <w:color w:val="000000"/>
                <w:kern w:val="0"/>
                <w:sz w:val="18"/>
                <w:szCs w:val="18"/>
              </w:rPr>
              <w:t xml:space="preserve">      </w:t>
            </w:r>
            <w:r w:rsidRPr="003228EE">
              <w:rPr>
                <w:rFonts w:ascii="Times New Roman" w:eastAsia="宋体" w:hAnsi="Times New Roman" w:cs="Times New Roman" w:hint="eastAsia"/>
                <w:color w:val="000000"/>
                <w:kern w:val="0"/>
                <w:sz w:val="18"/>
                <w:szCs w:val="18"/>
              </w:rPr>
              <w:t>2</w:t>
            </w:r>
          </w:p>
        </w:tc>
        <w:tc>
          <w:tcPr>
            <w:tcW w:w="2174" w:type="dxa"/>
            <w:vAlign w:val="center"/>
          </w:tcPr>
          <w:p w14:paraId="75074967" w14:textId="77777777" w:rsidR="003228EE" w:rsidRPr="003228EE" w:rsidRDefault="003228EE" w:rsidP="003228EE">
            <w:pPr>
              <w:widowControl/>
              <w:tabs>
                <w:tab w:val="center" w:pos="4201"/>
                <w:tab w:val="right" w:leader="dot" w:pos="9298"/>
              </w:tabs>
              <w:autoSpaceDE w:val="0"/>
              <w:autoSpaceDN w:val="0"/>
              <w:spacing w:afterLines="15" w:after="46"/>
              <w:jc w:val="center"/>
              <w:rPr>
                <w:rFonts w:ascii="Times New Roman" w:eastAsia="宋体" w:hAnsi="Times New Roman" w:cs="Times New Roman"/>
                <w:color w:val="000000"/>
                <w:kern w:val="0"/>
                <w:sz w:val="18"/>
                <w:szCs w:val="18"/>
              </w:rPr>
            </w:pPr>
            <w:r w:rsidRPr="003228EE">
              <w:rPr>
                <w:rFonts w:ascii="Times New Roman" w:eastAsia="宋体" w:hAnsi="Times New Roman" w:cs="Times New Roman"/>
                <w:color w:val="000000"/>
                <w:kern w:val="0"/>
                <w:sz w:val="18"/>
                <w:szCs w:val="18"/>
              </w:rPr>
              <w:t>2      3</w:t>
            </w:r>
          </w:p>
        </w:tc>
      </w:tr>
    </w:tbl>
    <w:p w14:paraId="14CD90AF" w14:textId="20D6070F" w:rsidR="008A7D14" w:rsidRPr="001D405A" w:rsidRDefault="003228EE" w:rsidP="007145EC">
      <w:pPr>
        <w:pStyle w:val="aff1"/>
        <w:spacing w:beforeLines="100" w:before="312" w:afterLines="100" w:after="312"/>
        <w:jc w:val="both"/>
        <w:outlineLvl w:val="0"/>
        <w:rPr>
          <w:rFonts w:hAnsi="黑体"/>
          <w:color w:val="000000" w:themeColor="text1"/>
          <w:szCs w:val="21"/>
        </w:rPr>
      </w:pPr>
      <w:r w:rsidRPr="001D405A">
        <w:rPr>
          <w:rFonts w:hAnsi="黑体" w:hint="eastAsia"/>
          <w:color w:val="000000" w:themeColor="text1"/>
          <w:szCs w:val="21"/>
        </w:rPr>
        <w:t>8</w:t>
      </w:r>
      <w:r w:rsidRPr="001D405A">
        <w:rPr>
          <w:rFonts w:hAnsi="黑体"/>
          <w:color w:val="000000" w:themeColor="text1"/>
          <w:szCs w:val="21"/>
        </w:rPr>
        <w:t xml:space="preserve">  </w:t>
      </w:r>
      <w:r w:rsidR="008A7D14" w:rsidRPr="001D405A">
        <w:rPr>
          <w:rFonts w:hAnsi="黑体"/>
          <w:color w:val="000000" w:themeColor="text1"/>
          <w:szCs w:val="21"/>
        </w:rPr>
        <w:t>标志、包装、运输和贮存</w:t>
      </w:r>
      <w:bookmarkEnd w:id="30"/>
    </w:p>
    <w:p w14:paraId="2D344EF6" w14:textId="6094D19F" w:rsidR="008A7D14" w:rsidRPr="001D405A" w:rsidRDefault="003228EE" w:rsidP="003228EE">
      <w:pPr>
        <w:outlineLvl w:val="3"/>
        <w:rPr>
          <w:rFonts w:ascii="Times New Roman" w:eastAsia="宋体" w:hAnsi="Times New Roman" w:cs="Times New Roman"/>
          <w:color w:val="000000" w:themeColor="text1"/>
          <w:szCs w:val="21"/>
        </w:rPr>
      </w:pPr>
      <w:r w:rsidRPr="001D405A">
        <w:rPr>
          <w:rFonts w:ascii="黑体" w:eastAsia="黑体" w:hAnsi="黑体" w:cs="Times New Roman" w:hint="eastAsia"/>
          <w:color w:val="000000" w:themeColor="text1"/>
          <w:szCs w:val="21"/>
        </w:rPr>
        <w:t>8</w:t>
      </w:r>
      <w:r w:rsidRPr="001D405A">
        <w:rPr>
          <w:rFonts w:ascii="黑体" w:eastAsia="黑体" w:hAnsi="黑体" w:cs="Times New Roman"/>
          <w:color w:val="000000" w:themeColor="text1"/>
          <w:szCs w:val="21"/>
        </w:rPr>
        <w:t>.1</w:t>
      </w:r>
      <w:r w:rsidRPr="001D405A">
        <w:rPr>
          <w:rFonts w:ascii="Times New Roman" w:eastAsia="宋体" w:hAnsi="Times New Roman" w:cs="Times New Roman"/>
          <w:color w:val="000000" w:themeColor="text1"/>
          <w:szCs w:val="21"/>
        </w:rPr>
        <w:t xml:space="preserve">  </w:t>
      </w:r>
      <w:r w:rsidR="008A7D14" w:rsidRPr="001D405A">
        <w:rPr>
          <w:rFonts w:ascii="Times New Roman" w:eastAsia="宋体" w:hAnsi="Times New Roman" w:cs="Times New Roman"/>
          <w:color w:val="000000" w:themeColor="text1"/>
          <w:szCs w:val="21"/>
        </w:rPr>
        <w:t>每台</w:t>
      </w:r>
      <w:r w:rsidR="00CA642A" w:rsidRPr="001D405A">
        <w:rPr>
          <w:rFonts w:ascii="Times New Roman" w:eastAsia="宋体" w:hAnsi="Times New Roman" w:cs="Times New Roman"/>
          <w:color w:val="000000" w:themeColor="text1"/>
          <w:szCs w:val="21"/>
        </w:rPr>
        <w:t>一体机</w:t>
      </w:r>
      <w:r w:rsidR="008A7D14" w:rsidRPr="001D405A">
        <w:rPr>
          <w:rFonts w:ascii="Times New Roman" w:eastAsia="宋体" w:hAnsi="Times New Roman" w:cs="Times New Roman"/>
          <w:color w:val="000000" w:themeColor="text1"/>
          <w:szCs w:val="21"/>
        </w:rPr>
        <w:t>应在明显位置固定产品标牌，标牌应符合</w:t>
      </w:r>
      <w:r w:rsidR="008A7D14" w:rsidRPr="001D405A">
        <w:rPr>
          <w:rFonts w:ascii="Times New Roman" w:eastAsia="宋体" w:hAnsi="Times New Roman" w:cs="Times New Roman"/>
          <w:color w:val="000000" w:themeColor="text1"/>
          <w:szCs w:val="21"/>
        </w:rPr>
        <w:t xml:space="preserve">GB/T13306 </w:t>
      </w:r>
      <w:r w:rsidR="008A7D14" w:rsidRPr="001D405A">
        <w:rPr>
          <w:rFonts w:ascii="Times New Roman" w:eastAsia="宋体" w:hAnsi="Times New Roman" w:cs="Times New Roman"/>
          <w:color w:val="000000" w:themeColor="text1"/>
          <w:szCs w:val="21"/>
        </w:rPr>
        <w:t>的规定，应至少标明如下内容：</w:t>
      </w:r>
    </w:p>
    <w:p w14:paraId="4AC5EE7C" w14:textId="77777777"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w:t>
      </w:r>
      <w:r w:rsidRPr="001D405A">
        <w:rPr>
          <w:rFonts w:ascii="Times New Roman"/>
          <w:color w:val="000000" w:themeColor="text1"/>
          <w:sz w:val="21"/>
          <w:szCs w:val="21"/>
        </w:rPr>
        <w:t>产品的型号与名称；</w:t>
      </w:r>
    </w:p>
    <w:p w14:paraId="265AF0F4" w14:textId="77777777"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w:t>
      </w:r>
      <w:r w:rsidRPr="001D405A">
        <w:rPr>
          <w:rFonts w:ascii="Times New Roman"/>
          <w:color w:val="000000" w:themeColor="text1"/>
          <w:sz w:val="21"/>
          <w:szCs w:val="21"/>
        </w:rPr>
        <w:t>主要技术参数（电机功率、外形尺寸、结构质量等）；</w:t>
      </w:r>
    </w:p>
    <w:p w14:paraId="09DA7552" w14:textId="77777777"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w:t>
      </w:r>
      <w:r w:rsidRPr="001D405A">
        <w:rPr>
          <w:rFonts w:ascii="Times New Roman"/>
          <w:color w:val="000000" w:themeColor="text1"/>
          <w:sz w:val="21"/>
          <w:szCs w:val="21"/>
        </w:rPr>
        <w:t>商标（如有）；</w:t>
      </w:r>
    </w:p>
    <w:p w14:paraId="1CD37281" w14:textId="77777777"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w:t>
      </w:r>
      <w:r w:rsidRPr="001D405A">
        <w:rPr>
          <w:rFonts w:ascii="Times New Roman"/>
          <w:color w:val="000000" w:themeColor="text1"/>
          <w:sz w:val="21"/>
          <w:szCs w:val="21"/>
        </w:rPr>
        <w:t>生产企业名称、地址；</w:t>
      </w:r>
    </w:p>
    <w:p w14:paraId="76DC7CAD" w14:textId="77777777"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w:t>
      </w:r>
      <w:r w:rsidRPr="001D405A">
        <w:rPr>
          <w:rFonts w:ascii="Times New Roman"/>
          <w:color w:val="000000" w:themeColor="text1"/>
          <w:sz w:val="21"/>
          <w:szCs w:val="21"/>
        </w:rPr>
        <w:t>出厂日期和编号；</w:t>
      </w:r>
    </w:p>
    <w:p w14:paraId="03A7F36F" w14:textId="77777777"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w:t>
      </w:r>
      <w:r w:rsidRPr="001D405A">
        <w:rPr>
          <w:rFonts w:ascii="Times New Roman"/>
          <w:color w:val="000000" w:themeColor="text1"/>
          <w:sz w:val="21"/>
          <w:szCs w:val="21"/>
        </w:rPr>
        <w:t>产品执行标准编号。</w:t>
      </w:r>
    </w:p>
    <w:p w14:paraId="5D32A318" w14:textId="3A23CE92" w:rsidR="008A7D14" w:rsidRPr="001D405A" w:rsidRDefault="001D405A" w:rsidP="001D405A">
      <w:pPr>
        <w:outlineLvl w:val="3"/>
        <w:rPr>
          <w:rFonts w:ascii="Times New Roman" w:eastAsia="宋体" w:hAnsi="Times New Roman" w:cs="Times New Roman"/>
          <w:color w:val="000000" w:themeColor="text1"/>
          <w:szCs w:val="21"/>
        </w:rPr>
      </w:pPr>
      <w:r w:rsidRPr="001D405A">
        <w:rPr>
          <w:rFonts w:ascii="黑体" w:eastAsia="黑体" w:hAnsi="黑体" w:cs="Times New Roman"/>
          <w:color w:val="000000" w:themeColor="text1"/>
          <w:szCs w:val="21"/>
        </w:rPr>
        <w:t xml:space="preserve">8.2  </w:t>
      </w:r>
      <w:r w:rsidR="00CA642A" w:rsidRPr="001D405A">
        <w:rPr>
          <w:rFonts w:ascii="Times New Roman" w:eastAsia="宋体" w:hAnsi="Times New Roman" w:cs="Times New Roman"/>
          <w:color w:val="000000" w:themeColor="text1"/>
          <w:szCs w:val="21"/>
        </w:rPr>
        <w:t>一体机</w:t>
      </w:r>
      <w:r w:rsidR="008A7D14" w:rsidRPr="001D405A">
        <w:rPr>
          <w:rFonts w:ascii="Times New Roman" w:eastAsia="宋体" w:hAnsi="Times New Roman" w:cs="Times New Roman"/>
          <w:color w:val="000000" w:themeColor="text1"/>
          <w:szCs w:val="21"/>
        </w:rPr>
        <w:t>出厂装运时，对附件、备件、工具及运输中应拆下的零部件，应进行分类包装、标识，应保证</w:t>
      </w:r>
      <w:r w:rsidR="00CA642A" w:rsidRPr="001D405A">
        <w:rPr>
          <w:rFonts w:ascii="Times New Roman" w:eastAsia="宋体" w:hAnsi="Times New Roman" w:cs="Times New Roman"/>
          <w:color w:val="000000" w:themeColor="text1"/>
          <w:szCs w:val="21"/>
        </w:rPr>
        <w:t>一体机</w:t>
      </w:r>
      <w:r w:rsidR="008A7D14" w:rsidRPr="001D405A">
        <w:rPr>
          <w:rFonts w:ascii="Times New Roman" w:eastAsia="宋体" w:hAnsi="Times New Roman" w:cs="Times New Roman"/>
          <w:color w:val="000000" w:themeColor="text1"/>
          <w:szCs w:val="21"/>
        </w:rPr>
        <w:t>（包括备件、附件和随机工具）在正常运输中不致发生损坏和丢失。</w:t>
      </w:r>
    </w:p>
    <w:p w14:paraId="7AA7AB47" w14:textId="48AB820C" w:rsidR="008A7D14" w:rsidRPr="001D405A" w:rsidRDefault="001D405A" w:rsidP="001D405A">
      <w:pPr>
        <w:outlineLvl w:val="3"/>
        <w:rPr>
          <w:rFonts w:ascii="Times New Roman" w:eastAsia="宋体" w:hAnsi="Times New Roman" w:cs="Times New Roman"/>
          <w:color w:val="000000" w:themeColor="text1"/>
          <w:szCs w:val="21"/>
        </w:rPr>
      </w:pPr>
      <w:r w:rsidRPr="001D405A">
        <w:rPr>
          <w:rFonts w:ascii="黑体" w:eastAsia="黑体" w:hAnsi="黑体" w:cs="Times New Roman" w:hint="eastAsia"/>
          <w:color w:val="000000" w:themeColor="text1"/>
          <w:szCs w:val="21"/>
        </w:rPr>
        <w:t>8</w:t>
      </w:r>
      <w:r w:rsidRPr="001D405A">
        <w:rPr>
          <w:rFonts w:ascii="黑体" w:eastAsia="黑体" w:hAnsi="黑体" w:cs="Times New Roman"/>
          <w:color w:val="000000" w:themeColor="text1"/>
          <w:szCs w:val="21"/>
        </w:rPr>
        <w:t xml:space="preserve">.3 </w:t>
      </w:r>
      <w:r w:rsidRPr="001D405A">
        <w:rPr>
          <w:rFonts w:ascii="Times New Roman" w:eastAsia="宋体" w:hAnsi="Times New Roman" w:cs="Times New Roman"/>
          <w:color w:val="000000" w:themeColor="text1"/>
          <w:szCs w:val="21"/>
        </w:rPr>
        <w:t xml:space="preserve"> </w:t>
      </w:r>
      <w:r w:rsidR="008A7D14" w:rsidRPr="001D405A">
        <w:rPr>
          <w:rFonts w:ascii="Times New Roman" w:eastAsia="宋体" w:hAnsi="Times New Roman" w:cs="Times New Roman"/>
          <w:color w:val="000000" w:themeColor="text1"/>
          <w:szCs w:val="21"/>
        </w:rPr>
        <w:t>产品的包装应牢固可靠，包装标示应符合</w:t>
      </w:r>
      <w:r w:rsidR="008A7D14" w:rsidRPr="001D405A">
        <w:rPr>
          <w:rFonts w:ascii="Times New Roman" w:eastAsia="宋体" w:hAnsi="Times New Roman" w:cs="Times New Roman"/>
          <w:color w:val="000000" w:themeColor="text1"/>
          <w:szCs w:val="21"/>
        </w:rPr>
        <w:t>GB/T 191</w:t>
      </w:r>
      <w:r w:rsidR="008A7D14" w:rsidRPr="001D405A">
        <w:rPr>
          <w:rFonts w:ascii="Times New Roman" w:eastAsia="宋体" w:hAnsi="Times New Roman" w:cs="Times New Roman"/>
          <w:color w:val="000000" w:themeColor="text1"/>
          <w:szCs w:val="21"/>
        </w:rPr>
        <w:t>的规定，应至少包括下列内容：</w:t>
      </w:r>
    </w:p>
    <w:p w14:paraId="0D62C1A6" w14:textId="0AB8796E"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a</w:t>
      </w:r>
      <w:r w:rsidRPr="001D405A">
        <w:rPr>
          <w:rFonts w:ascii="Times New Roman"/>
          <w:color w:val="000000" w:themeColor="text1"/>
          <w:sz w:val="21"/>
          <w:szCs w:val="21"/>
        </w:rPr>
        <w:t>）</w:t>
      </w:r>
      <w:r w:rsidR="001D405A" w:rsidRPr="001D405A">
        <w:rPr>
          <w:rFonts w:ascii="Times New Roman" w:hint="eastAsia"/>
          <w:color w:val="000000" w:themeColor="text1"/>
          <w:sz w:val="21"/>
          <w:szCs w:val="21"/>
        </w:rPr>
        <w:t xml:space="preserve"> </w:t>
      </w:r>
      <w:r w:rsidRPr="001D405A">
        <w:rPr>
          <w:rFonts w:ascii="Times New Roman"/>
          <w:color w:val="000000" w:themeColor="text1"/>
          <w:sz w:val="21"/>
          <w:szCs w:val="21"/>
        </w:rPr>
        <w:t>产品的名称和型号；</w:t>
      </w:r>
    </w:p>
    <w:p w14:paraId="20ABC4B7" w14:textId="621721E3"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b</w:t>
      </w:r>
      <w:r w:rsidRPr="001D405A">
        <w:rPr>
          <w:rFonts w:ascii="Times New Roman"/>
          <w:color w:val="000000" w:themeColor="text1"/>
          <w:sz w:val="21"/>
          <w:szCs w:val="21"/>
        </w:rPr>
        <w:t>）</w:t>
      </w:r>
      <w:r w:rsidR="001D405A" w:rsidRPr="001D405A">
        <w:rPr>
          <w:rFonts w:ascii="Times New Roman" w:hint="eastAsia"/>
          <w:color w:val="000000" w:themeColor="text1"/>
          <w:sz w:val="21"/>
          <w:szCs w:val="21"/>
        </w:rPr>
        <w:t xml:space="preserve"> </w:t>
      </w:r>
      <w:r w:rsidRPr="001D405A">
        <w:rPr>
          <w:rFonts w:ascii="Times New Roman"/>
          <w:color w:val="000000" w:themeColor="text1"/>
          <w:sz w:val="21"/>
          <w:szCs w:val="21"/>
        </w:rPr>
        <w:t>包装件的名称、质量及总件数和编号；</w:t>
      </w:r>
    </w:p>
    <w:p w14:paraId="78A657ED" w14:textId="2C7BF2C2"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c</w:t>
      </w:r>
      <w:r w:rsidRPr="001D405A">
        <w:rPr>
          <w:rFonts w:ascii="Times New Roman"/>
          <w:color w:val="000000" w:themeColor="text1"/>
          <w:sz w:val="21"/>
          <w:szCs w:val="21"/>
        </w:rPr>
        <w:t>）</w:t>
      </w:r>
      <w:r w:rsidR="001D405A" w:rsidRPr="001D405A">
        <w:rPr>
          <w:rFonts w:ascii="Times New Roman" w:hint="eastAsia"/>
          <w:color w:val="000000" w:themeColor="text1"/>
          <w:sz w:val="21"/>
          <w:szCs w:val="21"/>
        </w:rPr>
        <w:t xml:space="preserve"> </w:t>
      </w:r>
      <w:r w:rsidRPr="001D405A">
        <w:rPr>
          <w:rFonts w:ascii="Times New Roman"/>
          <w:color w:val="000000" w:themeColor="text1"/>
          <w:sz w:val="21"/>
          <w:szCs w:val="21"/>
        </w:rPr>
        <w:t>制造厂商名称和地址；</w:t>
      </w:r>
    </w:p>
    <w:p w14:paraId="208808D3" w14:textId="2A1CC888"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d</w:t>
      </w:r>
      <w:r w:rsidRPr="001D405A">
        <w:rPr>
          <w:rFonts w:ascii="Times New Roman"/>
          <w:color w:val="000000" w:themeColor="text1"/>
          <w:sz w:val="21"/>
          <w:szCs w:val="21"/>
        </w:rPr>
        <w:t>）</w:t>
      </w:r>
      <w:r w:rsidR="001D405A" w:rsidRPr="001D405A">
        <w:rPr>
          <w:rFonts w:ascii="Times New Roman" w:hint="eastAsia"/>
          <w:color w:val="000000" w:themeColor="text1"/>
          <w:sz w:val="21"/>
          <w:szCs w:val="21"/>
        </w:rPr>
        <w:t xml:space="preserve"> </w:t>
      </w:r>
      <w:r w:rsidRPr="001D405A">
        <w:rPr>
          <w:rFonts w:ascii="Times New Roman"/>
          <w:color w:val="000000" w:themeColor="text1"/>
          <w:sz w:val="21"/>
          <w:szCs w:val="21"/>
        </w:rPr>
        <w:t>发运地址、收货单位；</w:t>
      </w:r>
    </w:p>
    <w:p w14:paraId="1DC74585" w14:textId="42160DE0"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e</w:t>
      </w:r>
      <w:r w:rsidRPr="001D405A">
        <w:rPr>
          <w:rFonts w:ascii="Times New Roman"/>
          <w:color w:val="000000" w:themeColor="text1"/>
          <w:sz w:val="21"/>
          <w:szCs w:val="21"/>
        </w:rPr>
        <w:t>）</w:t>
      </w:r>
      <w:r w:rsidR="001D405A">
        <w:rPr>
          <w:rFonts w:ascii="Times New Roman" w:hint="eastAsia"/>
          <w:color w:val="000000" w:themeColor="text1"/>
          <w:sz w:val="21"/>
          <w:szCs w:val="21"/>
        </w:rPr>
        <w:t xml:space="preserve"> </w:t>
      </w:r>
      <w:r w:rsidRPr="001D405A">
        <w:rPr>
          <w:rFonts w:ascii="Times New Roman"/>
          <w:color w:val="000000" w:themeColor="text1"/>
          <w:sz w:val="21"/>
          <w:szCs w:val="21"/>
        </w:rPr>
        <w:t>运输标志。</w:t>
      </w:r>
    </w:p>
    <w:p w14:paraId="00C2C202" w14:textId="39FFC335" w:rsidR="008A7D14" w:rsidRPr="001D405A" w:rsidRDefault="001D405A" w:rsidP="001D405A">
      <w:pPr>
        <w:outlineLvl w:val="3"/>
        <w:rPr>
          <w:rFonts w:ascii="Times New Roman" w:eastAsia="宋体" w:hAnsi="Times New Roman" w:cs="Times New Roman"/>
          <w:color w:val="000000" w:themeColor="text1"/>
          <w:szCs w:val="21"/>
        </w:rPr>
      </w:pPr>
      <w:r w:rsidRPr="001D405A">
        <w:rPr>
          <w:rFonts w:ascii="黑体" w:eastAsia="黑体" w:hAnsi="黑体" w:cs="Times New Roman" w:hint="eastAsia"/>
          <w:color w:val="000000" w:themeColor="text1"/>
          <w:szCs w:val="21"/>
        </w:rPr>
        <w:t>8</w:t>
      </w:r>
      <w:r w:rsidRPr="001D405A">
        <w:rPr>
          <w:rFonts w:ascii="黑体" w:eastAsia="黑体" w:hAnsi="黑体" w:cs="Times New Roman"/>
          <w:color w:val="000000" w:themeColor="text1"/>
          <w:szCs w:val="21"/>
        </w:rPr>
        <w:t xml:space="preserve">.4  </w:t>
      </w:r>
      <w:r w:rsidR="008A7D14" w:rsidRPr="001D405A">
        <w:rPr>
          <w:rFonts w:ascii="Times New Roman" w:eastAsia="宋体" w:hAnsi="Times New Roman" w:cs="Times New Roman"/>
          <w:color w:val="000000" w:themeColor="text1"/>
          <w:szCs w:val="21"/>
        </w:rPr>
        <w:t>出厂的</w:t>
      </w:r>
      <w:r w:rsidR="00CA642A" w:rsidRPr="001D405A">
        <w:rPr>
          <w:rFonts w:ascii="Times New Roman" w:eastAsia="宋体" w:hAnsi="Times New Roman" w:cs="Times New Roman"/>
          <w:color w:val="000000" w:themeColor="text1"/>
          <w:szCs w:val="21"/>
        </w:rPr>
        <w:t>一体机</w:t>
      </w:r>
      <w:r w:rsidR="008A7D14" w:rsidRPr="001D405A">
        <w:rPr>
          <w:rFonts w:ascii="Times New Roman" w:eastAsia="宋体" w:hAnsi="Times New Roman" w:cs="Times New Roman"/>
          <w:color w:val="000000" w:themeColor="text1"/>
          <w:szCs w:val="21"/>
        </w:rPr>
        <w:t>应按照产品技术文件的规定配齐全套备件、附件和随机工具，并随同出厂的每台</w:t>
      </w:r>
      <w:r w:rsidR="00CA642A" w:rsidRPr="001D405A">
        <w:rPr>
          <w:rFonts w:ascii="Times New Roman" w:eastAsia="宋体" w:hAnsi="Times New Roman" w:cs="Times New Roman"/>
          <w:color w:val="000000" w:themeColor="text1"/>
          <w:szCs w:val="21"/>
        </w:rPr>
        <w:t>一体机</w:t>
      </w:r>
      <w:r w:rsidR="008A7D14" w:rsidRPr="001D405A">
        <w:rPr>
          <w:rFonts w:ascii="Times New Roman" w:eastAsia="宋体" w:hAnsi="Times New Roman" w:cs="Times New Roman"/>
          <w:color w:val="000000" w:themeColor="text1"/>
          <w:szCs w:val="21"/>
        </w:rPr>
        <w:t>至少提供下列文件：</w:t>
      </w:r>
    </w:p>
    <w:p w14:paraId="4A996D2A" w14:textId="23F0A9BD"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a</w:t>
      </w:r>
      <w:r w:rsidRPr="001D405A">
        <w:rPr>
          <w:rFonts w:ascii="Times New Roman"/>
          <w:color w:val="000000" w:themeColor="text1"/>
          <w:sz w:val="21"/>
          <w:szCs w:val="21"/>
        </w:rPr>
        <w:t>）</w:t>
      </w:r>
      <w:r w:rsidR="001D405A">
        <w:rPr>
          <w:rFonts w:ascii="Times New Roman" w:hint="eastAsia"/>
          <w:color w:val="000000" w:themeColor="text1"/>
          <w:sz w:val="21"/>
          <w:szCs w:val="21"/>
        </w:rPr>
        <w:t xml:space="preserve"> </w:t>
      </w:r>
      <w:r w:rsidRPr="001D405A">
        <w:rPr>
          <w:rFonts w:ascii="Times New Roman"/>
          <w:color w:val="000000" w:themeColor="text1"/>
          <w:sz w:val="21"/>
          <w:szCs w:val="21"/>
        </w:rPr>
        <w:t>产品使用说明书；</w:t>
      </w:r>
    </w:p>
    <w:p w14:paraId="7AFDC510" w14:textId="62AC7733"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b</w:t>
      </w:r>
      <w:r w:rsidRPr="001D405A">
        <w:rPr>
          <w:rFonts w:ascii="Times New Roman"/>
          <w:color w:val="000000" w:themeColor="text1"/>
          <w:sz w:val="21"/>
          <w:szCs w:val="21"/>
        </w:rPr>
        <w:t>）</w:t>
      </w:r>
      <w:r w:rsidR="001D405A">
        <w:rPr>
          <w:rFonts w:ascii="Times New Roman" w:hint="eastAsia"/>
          <w:color w:val="000000" w:themeColor="text1"/>
          <w:sz w:val="21"/>
          <w:szCs w:val="21"/>
        </w:rPr>
        <w:t xml:space="preserve"> </w:t>
      </w:r>
      <w:r w:rsidRPr="001D405A">
        <w:rPr>
          <w:rFonts w:ascii="Times New Roman"/>
          <w:color w:val="000000" w:themeColor="text1"/>
          <w:sz w:val="21"/>
          <w:szCs w:val="21"/>
        </w:rPr>
        <w:t>产品合格证和质量保证书；</w:t>
      </w:r>
    </w:p>
    <w:p w14:paraId="747DF630" w14:textId="0D65BA92"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c</w:t>
      </w:r>
      <w:r w:rsidRPr="001D405A">
        <w:rPr>
          <w:rFonts w:ascii="Times New Roman"/>
          <w:color w:val="000000" w:themeColor="text1"/>
          <w:sz w:val="21"/>
          <w:szCs w:val="21"/>
        </w:rPr>
        <w:t>）</w:t>
      </w:r>
      <w:r w:rsidR="001D405A">
        <w:rPr>
          <w:rFonts w:ascii="Times New Roman" w:hint="eastAsia"/>
          <w:color w:val="000000" w:themeColor="text1"/>
          <w:sz w:val="21"/>
          <w:szCs w:val="21"/>
        </w:rPr>
        <w:t xml:space="preserve"> </w:t>
      </w:r>
      <w:r w:rsidRPr="001D405A">
        <w:rPr>
          <w:rFonts w:ascii="Times New Roman"/>
          <w:color w:val="000000" w:themeColor="text1"/>
          <w:sz w:val="21"/>
          <w:szCs w:val="21"/>
        </w:rPr>
        <w:t>备件、附件和随车工具清单；</w:t>
      </w:r>
    </w:p>
    <w:p w14:paraId="1F5A878D" w14:textId="12B31AC1" w:rsidR="008A7D14" w:rsidRPr="001D405A" w:rsidRDefault="008A7D14" w:rsidP="008A7D14">
      <w:pPr>
        <w:pStyle w:val="af5"/>
        <w:rPr>
          <w:rFonts w:ascii="Times New Roman"/>
          <w:color w:val="000000" w:themeColor="text1"/>
          <w:sz w:val="21"/>
          <w:szCs w:val="21"/>
        </w:rPr>
      </w:pPr>
      <w:r w:rsidRPr="001D405A">
        <w:rPr>
          <w:rFonts w:ascii="Times New Roman"/>
          <w:color w:val="000000" w:themeColor="text1"/>
          <w:sz w:val="21"/>
          <w:szCs w:val="21"/>
        </w:rPr>
        <w:t>e</w:t>
      </w:r>
      <w:r w:rsidRPr="001D405A">
        <w:rPr>
          <w:rFonts w:ascii="Times New Roman"/>
          <w:color w:val="000000" w:themeColor="text1"/>
          <w:sz w:val="21"/>
          <w:szCs w:val="21"/>
        </w:rPr>
        <w:t>）</w:t>
      </w:r>
      <w:r w:rsidR="001D405A">
        <w:rPr>
          <w:rFonts w:ascii="Times New Roman" w:hint="eastAsia"/>
          <w:color w:val="000000" w:themeColor="text1"/>
          <w:sz w:val="21"/>
          <w:szCs w:val="21"/>
        </w:rPr>
        <w:t xml:space="preserve"> </w:t>
      </w:r>
      <w:r w:rsidRPr="001D405A">
        <w:rPr>
          <w:rFonts w:ascii="Times New Roman"/>
          <w:color w:val="000000" w:themeColor="text1"/>
          <w:sz w:val="21"/>
          <w:szCs w:val="21"/>
        </w:rPr>
        <w:t>装箱单。</w:t>
      </w:r>
    </w:p>
    <w:p w14:paraId="6FE0D222" w14:textId="5A550816" w:rsidR="008A7D14" w:rsidRPr="001D405A" w:rsidRDefault="001D405A" w:rsidP="001D405A">
      <w:pPr>
        <w:outlineLvl w:val="3"/>
        <w:rPr>
          <w:rFonts w:ascii="Times New Roman" w:hAnsi="Times New Roman" w:cs="Times New Roman"/>
          <w:szCs w:val="21"/>
        </w:rPr>
      </w:pPr>
      <w:r w:rsidRPr="001D405A">
        <w:rPr>
          <w:rFonts w:ascii="黑体" w:eastAsia="黑体" w:hAnsi="黑体" w:cs="Times New Roman" w:hint="eastAsia"/>
          <w:color w:val="000000" w:themeColor="text1"/>
          <w:szCs w:val="21"/>
        </w:rPr>
        <w:t>8</w:t>
      </w:r>
      <w:r w:rsidRPr="001D405A">
        <w:rPr>
          <w:rFonts w:ascii="黑体" w:eastAsia="黑体" w:hAnsi="黑体" w:cs="Times New Roman"/>
          <w:color w:val="000000" w:themeColor="text1"/>
          <w:szCs w:val="21"/>
        </w:rPr>
        <w:t xml:space="preserve">.5  </w:t>
      </w:r>
      <w:r w:rsidR="008A7D14" w:rsidRPr="001D405A">
        <w:rPr>
          <w:rFonts w:ascii="Times New Roman" w:eastAsia="宋体" w:hAnsi="Times New Roman" w:cs="Times New Roman"/>
          <w:color w:val="000000" w:themeColor="text1"/>
          <w:szCs w:val="21"/>
        </w:rPr>
        <w:t>产品</w:t>
      </w:r>
      <w:proofErr w:type="gramStart"/>
      <w:r w:rsidR="008A7D14" w:rsidRPr="001D405A">
        <w:rPr>
          <w:rFonts w:ascii="Times New Roman" w:eastAsia="宋体" w:hAnsi="Times New Roman" w:cs="Times New Roman"/>
          <w:color w:val="000000" w:themeColor="text1"/>
          <w:szCs w:val="21"/>
        </w:rPr>
        <w:t>应贮应存放</w:t>
      </w:r>
      <w:proofErr w:type="gramEnd"/>
      <w:r w:rsidR="008A7D14" w:rsidRPr="001D405A">
        <w:rPr>
          <w:rFonts w:ascii="Times New Roman" w:eastAsia="宋体" w:hAnsi="Times New Roman" w:cs="Times New Roman"/>
          <w:color w:val="000000" w:themeColor="text1"/>
          <w:szCs w:val="21"/>
        </w:rPr>
        <w:t>在干燥、通风和无害气体的室内或防雨场所。</w:t>
      </w:r>
    </w:p>
    <w:p w14:paraId="796ED4F3" w14:textId="77777777" w:rsidR="00463487" w:rsidRPr="001D405A" w:rsidRDefault="00463487">
      <w:pPr>
        <w:rPr>
          <w:rFonts w:ascii="Times New Roman" w:eastAsia="宋体" w:hAnsi="Times New Roman" w:cs="Times New Roman"/>
          <w:color w:val="FF0000"/>
          <w:szCs w:val="21"/>
        </w:rPr>
      </w:pPr>
    </w:p>
    <w:p w14:paraId="2BEC589A" w14:textId="77777777" w:rsidR="00463487" w:rsidRPr="001D405A" w:rsidRDefault="00463487">
      <w:pPr>
        <w:rPr>
          <w:rFonts w:ascii="Times New Roman" w:eastAsia="宋体" w:hAnsi="Times New Roman" w:cs="Times New Roman"/>
          <w:color w:val="000000" w:themeColor="text1"/>
          <w:szCs w:val="21"/>
        </w:rPr>
      </w:pPr>
      <w:bookmarkStart w:id="31" w:name="_Hlk105412906"/>
    </w:p>
    <w:p w14:paraId="250FDC32" w14:textId="77777777" w:rsidR="00463487" w:rsidRPr="001D405A" w:rsidRDefault="005A5FEB">
      <w:pPr>
        <w:rPr>
          <w:rFonts w:ascii="Times New Roman" w:eastAsia="宋体" w:hAnsi="Times New Roman" w:cs="Times New Roman"/>
          <w:color w:val="000000" w:themeColor="text1"/>
          <w:szCs w:val="21"/>
        </w:rPr>
      </w:pPr>
      <w:r w:rsidRPr="001D405A">
        <w:rPr>
          <w:rFonts w:ascii="Times New Roman" w:eastAsia="宋体" w:hAnsi="Times New Roman" w:cs="Times New Roman"/>
          <w:noProof/>
          <w:color w:val="000000" w:themeColor="text1"/>
          <w:szCs w:val="21"/>
        </w:rPr>
        <mc:AlternateContent>
          <mc:Choice Requires="wps">
            <w:drawing>
              <wp:anchor distT="0" distB="0" distL="114300" distR="114300" simplePos="0" relativeHeight="251663360" behindDoc="0" locked="0" layoutInCell="1" allowOverlap="1" wp14:anchorId="5AE35532" wp14:editId="5E483F25">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837B5F9"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14:paraId="6C7F323E" w14:textId="2B02A471" w:rsidR="00463487" w:rsidRPr="001D405A" w:rsidRDefault="00463487">
      <w:pPr>
        <w:rPr>
          <w:rFonts w:ascii="Times New Roman" w:eastAsia="宋体" w:hAnsi="Times New Roman" w:cs="Times New Roman"/>
          <w:color w:val="000000" w:themeColor="text1"/>
          <w:szCs w:val="21"/>
        </w:rPr>
      </w:pPr>
    </w:p>
    <w:bookmarkEnd w:id="28"/>
    <w:bookmarkEnd w:id="31"/>
    <w:p w14:paraId="66B76AAF" w14:textId="2DF42324" w:rsidR="00463487" w:rsidRPr="0036399F" w:rsidRDefault="00463487" w:rsidP="003228EE">
      <w:pPr>
        <w:widowControl/>
        <w:autoSpaceDE w:val="0"/>
        <w:autoSpaceDN w:val="0"/>
        <w:ind w:firstLineChars="95" w:firstLine="199"/>
        <w:rPr>
          <w:rFonts w:ascii="Times New Roman" w:eastAsia="宋体" w:hAnsi="Times New Roman" w:cs="Times New Roman"/>
          <w:color w:val="000000" w:themeColor="text1"/>
          <w:szCs w:val="24"/>
        </w:rPr>
      </w:pPr>
    </w:p>
    <w:sectPr w:rsidR="00463487" w:rsidRPr="0036399F" w:rsidSect="007145EC">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B3F69" w14:textId="77777777" w:rsidR="00EE200D" w:rsidRDefault="00EE200D">
      <w:r>
        <w:separator/>
      </w:r>
    </w:p>
  </w:endnote>
  <w:endnote w:type="continuationSeparator" w:id="0">
    <w:p w14:paraId="6451387D" w14:textId="77777777" w:rsidR="00EE200D" w:rsidRDefault="00EE2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7C8D4" w14:textId="77777777" w:rsidR="000964AF" w:rsidRDefault="000964AF">
    <w:pPr>
      <w:pStyle w:val="af8"/>
      <w:spacing w:before="0"/>
      <w:rPr>
        <w:rStyle w:val="ae"/>
        <w:rFonts w:ascii="宋体" w:hAnsi="宋体"/>
      </w:rPr>
    </w:pPr>
    <w:r>
      <w:rPr>
        <w:rStyle w:val="ae"/>
        <w:rFonts w:ascii="宋体" w:hAnsi="宋体"/>
      </w:rPr>
      <w:fldChar w:fldCharType="begin"/>
    </w:r>
    <w:r>
      <w:rPr>
        <w:rStyle w:val="ae"/>
        <w:rFonts w:ascii="宋体" w:hAnsi="宋体"/>
      </w:rPr>
      <w:instrText xml:space="preserve">PAGE  </w:instrText>
    </w:r>
    <w:r>
      <w:rPr>
        <w:rStyle w:val="ae"/>
        <w:rFonts w:ascii="宋体" w:hAnsi="宋体"/>
      </w:rPr>
      <w:fldChar w:fldCharType="separate"/>
    </w:r>
    <w:r w:rsidR="007145EC">
      <w:rPr>
        <w:rStyle w:val="ae"/>
        <w:rFonts w:ascii="宋体" w:hAnsi="宋体"/>
        <w:noProof/>
      </w:rPr>
      <w:t>3</w:t>
    </w:r>
    <w:r>
      <w:rPr>
        <w:rStyle w:val="ae"/>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37C3D" w14:textId="77777777" w:rsidR="000964AF" w:rsidRDefault="000964AF">
    <w:pPr>
      <w:pStyle w:val="aa"/>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727582965"/>
      <w:docPartObj>
        <w:docPartGallery w:val="Page Numbers (Bottom of Page)"/>
        <w:docPartUnique/>
      </w:docPartObj>
    </w:sdtPr>
    <w:sdtEndPr/>
    <w:sdtContent>
      <w:p w14:paraId="40DE9F27" w14:textId="21DC2620" w:rsidR="007145EC" w:rsidRPr="007145EC" w:rsidRDefault="007145EC" w:rsidP="007145EC">
        <w:pPr>
          <w:pStyle w:val="aa"/>
          <w:ind w:firstLineChars="100" w:firstLine="180"/>
          <w:rPr>
            <w:rFonts w:asciiTheme="minorEastAsia" w:hAnsiTheme="minorEastAsia"/>
          </w:rPr>
        </w:pPr>
        <w:r w:rsidRPr="007145EC">
          <w:rPr>
            <w:rFonts w:asciiTheme="minorEastAsia" w:hAnsiTheme="minorEastAsia"/>
          </w:rPr>
          <w:fldChar w:fldCharType="begin"/>
        </w:r>
        <w:r w:rsidRPr="007145EC">
          <w:rPr>
            <w:rFonts w:asciiTheme="minorEastAsia" w:hAnsiTheme="minorEastAsia"/>
          </w:rPr>
          <w:instrText>PAGE   \* MERGEFORMAT</w:instrText>
        </w:r>
        <w:r w:rsidRPr="007145EC">
          <w:rPr>
            <w:rFonts w:asciiTheme="minorEastAsia" w:hAnsiTheme="minorEastAsia"/>
          </w:rPr>
          <w:fldChar w:fldCharType="separate"/>
        </w:r>
        <w:r w:rsidR="00C30C37" w:rsidRPr="00C30C37">
          <w:rPr>
            <w:rFonts w:asciiTheme="minorEastAsia" w:hAnsiTheme="minorEastAsia"/>
            <w:noProof/>
            <w:lang w:val="zh-CN"/>
          </w:rPr>
          <w:t>2</w:t>
        </w:r>
        <w:r w:rsidRPr="007145EC">
          <w:rPr>
            <w:rFonts w:asciiTheme="minorEastAsia" w:hAnsiTheme="minorEastAsi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A654B" w14:textId="77777777" w:rsidR="007145EC" w:rsidRDefault="007145EC">
    <w:pPr>
      <w:pStyle w:val="af8"/>
      <w:spacing w:before="0"/>
      <w:rPr>
        <w:rStyle w:val="ae"/>
        <w:rFonts w:ascii="宋体" w:hAnsi="宋体"/>
      </w:rPr>
    </w:pPr>
    <w:r>
      <w:rPr>
        <w:rStyle w:val="ae"/>
        <w:rFonts w:ascii="宋体" w:hAnsi="宋体"/>
      </w:rPr>
      <w:fldChar w:fldCharType="begin"/>
    </w:r>
    <w:r>
      <w:rPr>
        <w:rStyle w:val="ae"/>
        <w:rFonts w:ascii="宋体" w:hAnsi="宋体"/>
      </w:rPr>
      <w:instrText xml:space="preserve">PAGE  </w:instrText>
    </w:r>
    <w:r>
      <w:rPr>
        <w:rStyle w:val="ae"/>
        <w:rFonts w:ascii="宋体" w:hAnsi="宋体"/>
      </w:rPr>
      <w:fldChar w:fldCharType="separate"/>
    </w:r>
    <w:r w:rsidR="00C30C37">
      <w:rPr>
        <w:rStyle w:val="ae"/>
        <w:rFonts w:ascii="宋体" w:hAnsi="宋体"/>
        <w:noProof/>
      </w:rPr>
      <w:t>7</w:t>
    </w:r>
    <w:r>
      <w:rPr>
        <w:rStyle w:val="ae"/>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678930299"/>
      <w:docPartObj>
        <w:docPartGallery w:val="Page Numbers (Bottom of Page)"/>
        <w:docPartUnique/>
      </w:docPartObj>
    </w:sdtPr>
    <w:sdtEndPr/>
    <w:sdtContent>
      <w:p w14:paraId="72F6F474" w14:textId="1782E945" w:rsidR="007145EC" w:rsidRPr="007145EC" w:rsidRDefault="007145EC" w:rsidP="007145EC">
        <w:pPr>
          <w:pStyle w:val="aa"/>
          <w:ind w:right="180"/>
          <w:jc w:val="right"/>
          <w:rPr>
            <w:rFonts w:asciiTheme="minorEastAsia" w:hAnsiTheme="minorEastAsia"/>
          </w:rPr>
        </w:pPr>
        <w:r w:rsidRPr="007145EC">
          <w:rPr>
            <w:rFonts w:asciiTheme="minorEastAsia" w:hAnsiTheme="minorEastAsia"/>
          </w:rPr>
          <w:fldChar w:fldCharType="begin"/>
        </w:r>
        <w:r w:rsidRPr="007145EC">
          <w:rPr>
            <w:rFonts w:asciiTheme="minorEastAsia" w:hAnsiTheme="minorEastAsia"/>
          </w:rPr>
          <w:instrText>PAGE   \* MERGEFORMAT</w:instrText>
        </w:r>
        <w:r w:rsidRPr="007145EC">
          <w:rPr>
            <w:rFonts w:asciiTheme="minorEastAsia" w:hAnsiTheme="minorEastAsia"/>
          </w:rPr>
          <w:fldChar w:fldCharType="separate"/>
        </w:r>
        <w:r w:rsidR="00C30C37" w:rsidRPr="00C30C37">
          <w:rPr>
            <w:rFonts w:asciiTheme="minorEastAsia" w:hAnsiTheme="minorEastAsia"/>
            <w:noProof/>
            <w:lang w:val="zh-CN"/>
          </w:rPr>
          <w:t>1</w:t>
        </w:r>
        <w:r w:rsidRPr="007145EC">
          <w:rPr>
            <w:rFonts w:ascii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69661" w14:textId="77777777" w:rsidR="00EE200D" w:rsidRDefault="00EE200D">
      <w:r>
        <w:separator/>
      </w:r>
    </w:p>
  </w:footnote>
  <w:footnote w:type="continuationSeparator" w:id="0">
    <w:p w14:paraId="2B1DBA8A" w14:textId="77777777" w:rsidR="00EE200D" w:rsidRDefault="00EE20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D34CA" w14:textId="49C674D0" w:rsidR="000964AF" w:rsidRDefault="000964AF">
    <w:pPr>
      <w:pStyle w:val="ab"/>
    </w:pPr>
    <w:r>
      <w:rPr>
        <w:rFonts w:ascii="黑体" w:eastAsia="黑体"/>
        <w:sz w:val="21"/>
      </w:rPr>
      <w:t>T/NJ 1117-202X/T/CAAMM 81-202X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9BBA" w14:textId="5D7C3191" w:rsidR="000964AF" w:rsidRDefault="000964AF">
    <w:pPr>
      <w:pStyle w:val="11"/>
      <w:wordWrap w:val="0"/>
      <w:rPr>
        <w:rFonts w:ascii="黑体" w:eastAsia="黑体" w:hAnsi="黑体"/>
        <w:sz w:val="21"/>
        <w:szCs w:val="21"/>
      </w:rPr>
    </w:pPr>
    <w:r>
      <w:rPr>
        <w:rFonts w:ascii="黑体" w:eastAsia="黑体" w:hAnsi="黑体" w:hint="eastAsia"/>
        <w:sz w:val="21"/>
        <w:szCs w:val="21"/>
      </w:rPr>
      <w:t>T</w:t>
    </w:r>
    <w:r>
      <w:rPr>
        <w:rFonts w:ascii="黑体" w:eastAsia="黑体" w:hAnsi="黑体"/>
        <w:sz w:val="21"/>
        <w:szCs w:val="21"/>
      </w:rPr>
      <w:t>/</w:t>
    </w:r>
    <w:r>
      <w:rPr>
        <w:rFonts w:ascii="黑体" w:eastAsia="黑体" w:hAnsi="黑体" w:hint="eastAsia"/>
        <w:sz w:val="21"/>
        <w:szCs w:val="21"/>
      </w:rPr>
      <w:t>NJ</w:t>
    </w:r>
    <w:r>
      <w:rPr>
        <w:rFonts w:ascii="黑体" w:eastAsia="黑体" w:hAnsi="黑体"/>
        <w:sz w:val="21"/>
        <w:szCs w:val="21"/>
      </w:rPr>
      <w:t xml:space="preserve"> </w:t>
    </w:r>
    <w:r>
      <w:rPr>
        <w:rFonts w:ascii="黑体" w:eastAsia="黑体" w:hAnsi="黑体" w:hint="eastAsia"/>
        <w:sz w:val="21"/>
        <w:szCs w:val="21"/>
      </w:rPr>
      <w:t>1117-202X/T/CAAMM 81-202X</w:t>
    </w:r>
  </w:p>
  <w:p w14:paraId="58F51BBD" w14:textId="77777777" w:rsidR="000964AF" w:rsidRDefault="000964AF">
    <w:pPr>
      <w:pStyle w:val="ab"/>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1541" w14:textId="286117FA" w:rsidR="000964AF" w:rsidRDefault="000964AF">
    <w:pPr>
      <w:pStyle w:val="ab"/>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2E8F7" w14:textId="008677FF" w:rsidR="000964AF" w:rsidRDefault="000964AF">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E44D1" w14:textId="41B62FD4" w:rsidR="000964AF" w:rsidRDefault="000964AF">
    <w:pPr>
      <w:pStyle w:val="ab"/>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DD39E" w14:textId="632EEB0D" w:rsidR="000964AF" w:rsidRDefault="000964AF">
    <w:pPr>
      <w:pStyle w:val="ab"/>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394—2023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2XX—2023</w:t>
    </w:r>
  </w:p>
  <w:p w14:paraId="797C3A4C" w14:textId="77777777" w:rsidR="000964AF" w:rsidRDefault="000964AF">
    <w:pPr>
      <w:pStyle w:val="ab"/>
      <w:pBdr>
        <w:bottom w:val="none" w:sz="0" w:space="0" w:color="auto"/>
      </w:pBdr>
      <w:jc w:val="right"/>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990AB" w14:textId="77777777" w:rsidR="007145EC" w:rsidRDefault="007145EC" w:rsidP="007145EC">
    <w:pPr>
      <w:pStyle w:val="ab"/>
      <w:pBdr>
        <w:bottom w:val="none" w:sz="0" w:space="0" w:color="auto"/>
      </w:pBdr>
      <w:jc w:val="both"/>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394—2023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2XX—2023</w:t>
    </w:r>
  </w:p>
  <w:p w14:paraId="17FFDC2C" w14:textId="77777777" w:rsidR="007145EC" w:rsidRPr="00BE79C6" w:rsidRDefault="007145EC" w:rsidP="007145EC">
    <w:pPr>
      <w:pStyle w:val="ab"/>
      <w:pBdr>
        <w:bottom w:val="none" w:sz="0" w:space="0" w:color="auto"/>
      </w:pBdr>
      <w:ind w:left="283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9077F" w14:textId="77777777" w:rsidR="007145EC" w:rsidRDefault="007145EC" w:rsidP="007145EC">
    <w:pPr>
      <w:pStyle w:val="ab"/>
      <w:pBdr>
        <w:bottom w:val="none" w:sz="0" w:space="0" w:color="auto"/>
      </w:pBdr>
      <w:ind w:left="2835"/>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394—2023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2XX—2023</w:t>
    </w:r>
  </w:p>
  <w:p w14:paraId="7DBE113D" w14:textId="77777777" w:rsidR="007145EC" w:rsidRPr="007145EC" w:rsidRDefault="007145EC" w:rsidP="007145EC">
    <w:pPr>
      <w:pStyle w:val="ab"/>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8535D" w14:textId="22566936" w:rsidR="000964AF" w:rsidRDefault="007145EC" w:rsidP="007145EC">
    <w:pPr>
      <w:pStyle w:val="ab"/>
      <w:pBdr>
        <w:bottom w:val="none" w:sz="0" w:space="0" w:color="auto"/>
      </w:pBdr>
      <w:ind w:left="2835"/>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394—2023</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2XX—2023</w:t>
    </w:r>
  </w:p>
  <w:p w14:paraId="680EF988" w14:textId="77777777" w:rsidR="007145EC" w:rsidRPr="00BE79C6" w:rsidRDefault="007145EC" w:rsidP="007145EC">
    <w:pPr>
      <w:pStyle w:val="ab"/>
      <w:pBdr>
        <w:bottom w:val="none" w:sz="0" w:space="0" w:color="auto"/>
      </w:pBdr>
      <w:ind w:left="283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73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1FC91163"/>
    <w:multiLevelType w:val="multilevel"/>
    <w:tmpl w:val="959C2538"/>
    <w:lvl w:ilvl="0">
      <w:start w:val="7"/>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3AA10042"/>
    <w:multiLevelType w:val="multilevel"/>
    <w:tmpl w:val="42AC2FD2"/>
    <w:lvl w:ilvl="0">
      <w:start w:val="6"/>
      <w:numFmt w:val="decimal"/>
      <w:lvlText w:val="%1"/>
      <w:lvlJc w:val="left"/>
      <w:pPr>
        <w:ind w:left="360" w:hanging="360"/>
      </w:pPr>
      <w:rPr>
        <w:rFonts w:ascii="Times New Roman" w:hint="default"/>
      </w:rPr>
    </w:lvl>
    <w:lvl w:ilvl="1">
      <w:start w:val="7"/>
      <w:numFmt w:val="decimal"/>
      <w:lvlText w:val="%1.%2"/>
      <w:lvlJc w:val="left"/>
      <w:pPr>
        <w:ind w:left="360" w:hanging="360"/>
      </w:pPr>
      <w:rPr>
        <w:rFonts w:ascii="Times New Roman" w:hint="default"/>
      </w:rPr>
    </w:lvl>
    <w:lvl w:ilvl="2">
      <w:start w:val="1"/>
      <w:numFmt w:val="decimal"/>
      <w:lvlText w:val="%1.%2.%3"/>
      <w:lvlJc w:val="left"/>
      <w:pPr>
        <w:ind w:left="720" w:hanging="720"/>
      </w:pPr>
      <w:rPr>
        <w:rFonts w:ascii="Times New Roman" w:hint="default"/>
      </w:rPr>
    </w:lvl>
    <w:lvl w:ilvl="3">
      <w:start w:val="1"/>
      <w:numFmt w:val="decimal"/>
      <w:lvlText w:val="%1.%2.%3.%4"/>
      <w:lvlJc w:val="left"/>
      <w:pPr>
        <w:ind w:left="1080" w:hanging="1080"/>
      </w:pPr>
      <w:rPr>
        <w:rFonts w:ascii="Times New Roman" w:hint="default"/>
      </w:rPr>
    </w:lvl>
    <w:lvl w:ilvl="4">
      <w:start w:val="1"/>
      <w:numFmt w:val="decimal"/>
      <w:lvlText w:val="%1.%2.%3.%4.%5"/>
      <w:lvlJc w:val="left"/>
      <w:pPr>
        <w:ind w:left="1080" w:hanging="1080"/>
      </w:pPr>
      <w:rPr>
        <w:rFonts w:ascii="Times New Roman" w:hint="default"/>
      </w:rPr>
    </w:lvl>
    <w:lvl w:ilvl="5">
      <w:start w:val="1"/>
      <w:numFmt w:val="decimal"/>
      <w:lvlText w:val="%1.%2.%3.%4.%5.%6"/>
      <w:lvlJc w:val="left"/>
      <w:pPr>
        <w:ind w:left="1440" w:hanging="1440"/>
      </w:pPr>
      <w:rPr>
        <w:rFonts w:ascii="Times New Roman" w:hint="default"/>
      </w:rPr>
    </w:lvl>
    <w:lvl w:ilvl="6">
      <w:start w:val="1"/>
      <w:numFmt w:val="decimal"/>
      <w:lvlText w:val="%1.%2.%3.%4.%5.%6.%7"/>
      <w:lvlJc w:val="left"/>
      <w:pPr>
        <w:ind w:left="1440" w:hanging="1440"/>
      </w:pPr>
      <w:rPr>
        <w:rFonts w:ascii="Times New Roman" w:hint="default"/>
      </w:rPr>
    </w:lvl>
    <w:lvl w:ilvl="7">
      <w:start w:val="1"/>
      <w:numFmt w:val="decimal"/>
      <w:lvlText w:val="%1.%2.%3.%4.%5.%6.%7.%8"/>
      <w:lvlJc w:val="left"/>
      <w:pPr>
        <w:ind w:left="1800" w:hanging="1800"/>
      </w:pPr>
      <w:rPr>
        <w:rFonts w:ascii="Times New Roman" w:hint="default"/>
      </w:rPr>
    </w:lvl>
    <w:lvl w:ilvl="8">
      <w:start w:val="1"/>
      <w:numFmt w:val="decimal"/>
      <w:lvlText w:val="%1.%2.%3.%4.%5.%6.%7.%8.%9"/>
      <w:lvlJc w:val="left"/>
      <w:pPr>
        <w:ind w:left="1800" w:hanging="1800"/>
      </w:pPr>
      <w:rPr>
        <w:rFonts w:ascii="Times New Roman" w:hint="default"/>
      </w:rPr>
    </w:lvl>
  </w:abstractNum>
  <w:abstractNum w:abstractNumId="4" w15:restartNumberingAfterBreak="0">
    <w:nsid w:val="646260FA"/>
    <w:multiLevelType w:val="multilevel"/>
    <w:tmpl w:val="646260FA"/>
    <w:lvl w:ilvl="0">
      <w:start w:val="1"/>
      <w:numFmt w:val="decimal"/>
      <w:suff w:val="nothing"/>
      <w:lvlText w:val="表%1　"/>
      <w:lvlJc w:val="left"/>
      <w:pPr>
        <w:ind w:left="0" w:firstLine="0"/>
      </w:pPr>
      <w:rPr>
        <w:rFonts w:ascii="Times New Roman" w:eastAsia="黑体" w:hAnsi="Times New Roman" w:cs="Times New Roman" w:hint="default"/>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 w15:restartNumberingAfterBreak="0">
    <w:nsid w:val="69151445"/>
    <w:multiLevelType w:val="multilevel"/>
    <w:tmpl w:val="B7EA0C14"/>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1"/>
  </w:num>
  <w:num w:numId="3">
    <w:abstractNumId w:val="0"/>
  </w:num>
  <w:num w:numId="4">
    <w:abstractNumId w:val="4"/>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C9C"/>
    <w:rsid w:val="000012C9"/>
    <w:rsid w:val="00001C0C"/>
    <w:rsid w:val="000169D4"/>
    <w:rsid w:val="00017935"/>
    <w:rsid w:val="00017990"/>
    <w:rsid w:val="0006616B"/>
    <w:rsid w:val="00070239"/>
    <w:rsid w:val="000707E1"/>
    <w:rsid w:val="00077DD9"/>
    <w:rsid w:val="0008744F"/>
    <w:rsid w:val="00091EA7"/>
    <w:rsid w:val="000964AF"/>
    <w:rsid w:val="000A2768"/>
    <w:rsid w:val="000A3D81"/>
    <w:rsid w:val="000A4DFC"/>
    <w:rsid w:val="000A6BFA"/>
    <w:rsid w:val="000B08C5"/>
    <w:rsid w:val="000B13F1"/>
    <w:rsid w:val="000B174E"/>
    <w:rsid w:val="000B228A"/>
    <w:rsid w:val="000B2CEA"/>
    <w:rsid w:val="000B442C"/>
    <w:rsid w:val="000B4BA6"/>
    <w:rsid w:val="000C0951"/>
    <w:rsid w:val="000C1DEE"/>
    <w:rsid w:val="000D6704"/>
    <w:rsid w:val="000E02D7"/>
    <w:rsid w:val="000E4DD7"/>
    <w:rsid w:val="000E7230"/>
    <w:rsid w:val="000F6DC9"/>
    <w:rsid w:val="00112F45"/>
    <w:rsid w:val="00120131"/>
    <w:rsid w:val="00120AD9"/>
    <w:rsid w:val="00121697"/>
    <w:rsid w:val="001220ED"/>
    <w:rsid w:val="00122B33"/>
    <w:rsid w:val="001259E9"/>
    <w:rsid w:val="001335F2"/>
    <w:rsid w:val="001411ED"/>
    <w:rsid w:val="001477DD"/>
    <w:rsid w:val="00147F12"/>
    <w:rsid w:val="00150164"/>
    <w:rsid w:val="00150E8B"/>
    <w:rsid w:val="00156E5A"/>
    <w:rsid w:val="00163F49"/>
    <w:rsid w:val="0016565D"/>
    <w:rsid w:val="00166A42"/>
    <w:rsid w:val="00171877"/>
    <w:rsid w:val="00171EC3"/>
    <w:rsid w:val="0017208A"/>
    <w:rsid w:val="0017212A"/>
    <w:rsid w:val="00174CB9"/>
    <w:rsid w:val="001766D5"/>
    <w:rsid w:val="00177075"/>
    <w:rsid w:val="00182476"/>
    <w:rsid w:val="001859B8"/>
    <w:rsid w:val="001B57F3"/>
    <w:rsid w:val="001C2030"/>
    <w:rsid w:val="001D3378"/>
    <w:rsid w:val="001D405A"/>
    <w:rsid w:val="001E7406"/>
    <w:rsid w:val="001E7D81"/>
    <w:rsid w:val="001F2D80"/>
    <w:rsid w:val="00200123"/>
    <w:rsid w:val="00202C4F"/>
    <w:rsid w:val="00206589"/>
    <w:rsid w:val="002128D1"/>
    <w:rsid w:val="00225C8B"/>
    <w:rsid w:val="00235116"/>
    <w:rsid w:val="0024583B"/>
    <w:rsid w:val="00247565"/>
    <w:rsid w:val="002570B3"/>
    <w:rsid w:val="00261D2B"/>
    <w:rsid w:val="00262B1A"/>
    <w:rsid w:val="002659DD"/>
    <w:rsid w:val="00271C2C"/>
    <w:rsid w:val="0027444A"/>
    <w:rsid w:val="002755F1"/>
    <w:rsid w:val="002825C6"/>
    <w:rsid w:val="00291DBD"/>
    <w:rsid w:val="002A412F"/>
    <w:rsid w:val="002A444A"/>
    <w:rsid w:val="002A4F05"/>
    <w:rsid w:val="002A76F0"/>
    <w:rsid w:val="002B12A8"/>
    <w:rsid w:val="002B1C5F"/>
    <w:rsid w:val="002B1E23"/>
    <w:rsid w:val="002B5071"/>
    <w:rsid w:val="002B5203"/>
    <w:rsid w:val="002B6588"/>
    <w:rsid w:val="002B7DF1"/>
    <w:rsid w:val="002C138D"/>
    <w:rsid w:val="002C5D0B"/>
    <w:rsid w:val="002D1F26"/>
    <w:rsid w:val="002D3BAC"/>
    <w:rsid w:val="002D3D89"/>
    <w:rsid w:val="002D508A"/>
    <w:rsid w:val="002E13CA"/>
    <w:rsid w:val="002E2CCA"/>
    <w:rsid w:val="002E3EC7"/>
    <w:rsid w:val="002E506F"/>
    <w:rsid w:val="002F2077"/>
    <w:rsid w:val="002F7D9C"/>
    <w:rsid w:val="003220D2"/>
    <w:rsid w:val="003228EE"/>
    <w:rsid w:val="003256F8"/>
    <w:rsid w:val="0032591F"/>
    <w:rsid w:val="00334D2A"/>
    <w:rsid w:val="00334E72"/>
    <w:rsid w:val="00346E55"/>
    <w:rsid w:val="0036077B"/>
    <w:rsid w:val="00361D5A"/>
    <w:rsid w:val="0036399F"/>
    <w:rsid w:val="0037156A"/>
    <w:rsid w:val="00371644"/>
    <w:rsid w:val="00372D93"/>
    <w:rsid w:val="00381604"/>
    <w:rsid w:val="00390A75"/>
    <w:rsid w:val="003910B3"/>
    <w:rsid w:val="00396697"/>
    <w:rsid w:val="003A0AB4"/>
    <w:rsid w:val="003B0BEE"/>
    <w:rsid w:val="003B0DE8"/>
    <w:rsid w:val="003C6A37"/>
    <w:rsid w:val="003C7C68"/>
    <w:rsid w:val="003D1D9D"/>
    <w:rsid w:val="003D2CCF"/>
    <w:rsid w:val="003D4CCE"/>
    <w:rsid w:val="003E4043"/>
    <w:rsid w:val="003F2315"/>
    <w:rsid w:val="003F66C9"/>
    <w:rsid w:val="003F69F0"/>
    <w:rsid w:val="00401598"/>
    <w:rsid w:val="004030A8"/>
    <w:rsid w:val="004063CB"/>
    <w:rsid w:val="004072F2"/>
    <w:rsid w:val="00414771"/>
    <w:rsid w:val="00417E1C"/>
    <w:rsid w:val="0043717A"/>
    <w:rsid w:val="0043799F"/>
    <w:rsid w:val="0044230A"/>
    <w:rsid w:val="00444115"/>
    <w:rsid w:val="0044484A"/>
    <w:rsid w:val="00444A37"/>
    <w:rsid w:val="00445850"/>
    <w:rsid w:val="00445B25"/>
    <w:rsid w:val="00446712"/>
    <w:rsid w:val="0045037B"/>
    <w:rsid w:val="00460AD6"/>
    <w:rsid w:val="00463487"/>
    <w:rsid w:val="004642C9"/>
    <w:rsid w:val="00465690"/>
    <w:rsid w:val="004704F7"/>
    <w:rsid w:val="00480025"/>
    <w:rsid w:val="00485E67"/>
    <w:rsid w:val="00486FEF"/>
    <w:rsid w:val="00487684"/>
    <w:rsid w:val="00490194"/>
    <w:rsid w:val="004906CA"/>
    <w:rsid w:val="00490999"/>
    <w:rsid w:val="004A175C"/>
    <w:rsid w:val="004A1C01"/>
    <w:rsid w:val="004A2490"/>
    <w:rsid w:val="004B2EF5"/>
    <w:rsid w:val="004B3D92"/>
    <w:rsid w:val="004B41EB"/>
    <w:rsid w:val="004B7753"/>
    <w:rsid w:val="004B7E6E"/>
    <w:rsid w:val="004D6252"/>
    <w:rsid w:val="004D66A9"/>
    <w:rsid w:val="004D732A"/>
    <w:rsid w:val="004E4C34"/>
    <w:rsid w:val="004F204E"/>
    <w:rsid w:val="004F3144"/>
    <w:rsid w:val="004F363A"/>
    <w:rsid w:val="005032BB"/>
    <w:rsid w:val="00505BFB"/>
    <w:rsid w:val="00511E32"/>
    <w:rsid w:val="00517F97"/>
    <w:rsid w:val="005356BC"/>
    <w:rsid w:val="00536B86"/>
    <w:rsid w:val="0055308C"/>
    <w:rsid w:val="005562D8"/>
    <w:rsid w:val="00574A66"/>
    <w:rsid w:val="00592A03"/>
    <w:rsid w:val="00595377"/>
    <w:rsid w:val="005A33BE"/>
    <w:rsid w:val="005A4104"/>
    <w:rsid w:val="005A5FEB"/>
    <w:rsid w:val="005B2C1D"/>
    <w:rsid w:val="005B48BE"/>
    <w:rsid w:val="005B4B83"/>
    <w:rsid w:val="005C727B"/>
    <w:rsid w:val="005D6E1E"/>
    <w:rsid w:val="005D74D4"/>
    <w:rsid w:val="005E4D78"/>
    <w:rsid w:val="005E6BFA"/>
    <w:rsid w:val="005E7B32"/>
    <w:rsid w:val="005F02A9"/>
    <w:rsid w:val="005F6C53"/>
    <w:rsid w:val="00610993"/>
    <w:rsid w:val="00637B07"/>
    <w:rsid w:val="0065575A"/>
    <w:rsid w:val="00661CA4"/>
    <w:rsid w:val="00664FDB"/>
    <w:rsid w:val="006666EB"/>
    <w:rsid w:val="006820D3"/>
    <w:rsid w:val="00684C88"/>
    <w:rsid w:val="006867A3"/>
    <w:rsid w:val="006B49FD"/>
    <w:rsid w:val="006B5EB1"/>
    <w:rsid w:val="006C2F08"/>
    <w:rsid w:val="006C6499"/>
    <w:rsid w:val="006D158A"/>
    <w:rsid w:val="006D1606"/>
    <w:rsid w:val="006E1C31"/>
    <w:rsid w:val="006E26A1"/>
    <w:rsid w:val="006E47CA"/>
    <w:rsid w:val="00701BAC"/>
    <w:rsid w:val="00702D66"/>
    <w:rsid w:val="007069A0"/>
    <w:rsid w:val="007079A7"/>
    <w:rsid w:val="00711AB2"/>
    <w:rsid w:val="007145EC"/>
    <w:rsid w:val="00714C9B"/>
    <w:rsid w:val="00723626"/>
    <w:rsid w:val="007273B8"/>
    <w:rsid w:val="00736D39"/>
    <w:rsid w:val="00743E75"/>
    <w:rsid w:val="00744223"/>
    <w:rsid w:val="00750A40"/>
    <w:rsid w:val="00754659"/>
    <w:rsid w:val="00766D01"/>
    <w:rsid w:val="00773478"/>
    <w:rsid w:val="00780451"/>
    <w:rsid w:val="007816F6"/>
    <w:rsid w:val="00785D2E"/>
    <w:rsid w:val="007871B1"/>
    <w:rsid w:val="00790417"/>
    <w:rsid w:val="00792E10"/>
    <w:rsid w:val="007938D5"/>
    <w:rsid w:val="007A62AE"/>
    <w:rsid w:val="007B15B1"/>
    <w:rsid w:val="007B1E82"/>
    <w:rsid w:val="007B410D"/>
    <w:rsid w:val="007B5784"/>
    <w:rsid w:val="007C24F4"/>
    <w:rsid w:val="007C271B"/>
    <w:rsid w:val="007C4C97"/>
    <w:rsid w:val="007D53DF"/>
    <w:rsid w:val="007D5ECE"/>
    <w:rsid w:val="007D7A43"/>
    <w:rsid w:val="007E3740"/>
    <w:rsid w:val="007F06EB"/>
    <w:rsid w:val="007F1244"/>
    <w:rsid w:val="007F3777"/>
    <w:rsid w:val="007F5FE3"/>
    <w:rsid w:val="00800381"/>
    <w:rsid w:val="0080299B"/>
    <w:rsid w:val="00802D0D"/>
    <w:rsid w:val="00803AB0"/>
    <w:rsid w:val="00805140"/>
    <w:rsid w:val="0081535B"/>
    <w:rsid w:val="00815B7A"/>
    <w:rsid w:val="00817849"/>
    <w:rsid w:val="008271A0"/>
    <w:rsid w:val="00833AF0"/>
    <w:rsid w:val="00833D4A"/>
    <w:rsid w:val="008379CA"/>
    <w:rsid w:val="00845099"/>
    <w:rsid w:val="00852446"/>
    <w:rsid w:val="008606C7"/>
    <w:rsid w:val="00863297"/>
    <w:rsid w:val="008635C6"/>
    <w:rsid w:val="00866BAF"/>
    <w:rsid w:val="008752BF"/>
    <w:rsid w:val="00880139"/>
    <w:rsid w:val="00884DA5"/>
    <w:rsid w:val="00890294"/>
    <w:rsid w:val="00895A7A"/>
    <w:rsid w:val="008A0B27"/>
    <w:rsid w:val="008A2660"/>
    <w:rsid w:val="008A2A43"/>
    <w:rsid w:val="008A5F0F"/>
    <w:rsid w:val="008A6ECC"/>
    <w:rsid w:val="008A7D14"/>
    <w:rsid w:val="008B0DE0"/>
    <w:rsid w:val="008C1245"/>
    <w:rsid w:val="008C273F"/>
    <w:rsid w:val="008C76BC"/>
    <w:rsid w:val="008D32B5"/>
    <w:rsid w:val="008E2314"/>
    <w:rsid w:val="008E353A"/>
    <w:rsid w:val="008E4EEE"/>
    <w:rsid w:val="008F4E8C"/>
    <w:rsid w:val="008F5A2E"/>
    <w:rsid w:val="008F7152"/>
    <w:rsid w:val="008F7C4F"/>
    <w:rsid w:val="009034F8"/>
    <w:rsid w:val="00910008"/>
    <w:rsid w:val="00910876"/>
    <w:rsid w:val="00910EB3"/>
    <w:rsid w:val="009141A8"/>
    <w:rsid w:val="00914AC5"/>
    <w:rsid w:val="00915510"/>
    <w:rsid w:val="00925699"/>
    <w:rsid w:val="00925F85"/>
    <w:rsid w:val="00926FAB"/>
    <w:rsid w:val="0092720C"/>
    <w:rsid w:val="0093199C"/>
    <w:rsid w:val="00931D5A"/>
    <w:rsid w:val="0094536E"/>
    <w:rsid w:val="00951D5C"/>
    <w:rsid w:val="009703E2"/>
    <w:rsid w:val="00977503"/>
    <w:rsid w:val="009837AF"/>
    <w:rsid w:val="0098699D"/>
    <w:rsid w:val="00990C78"/>
    <w:rsid w:val="009A243D"/>
    <w:rsid w:val="009A47D0"/>
    <w:rsid w:val="009A79DB"/>
    <w:rsid w:val="009C2F02"/>
    <w:rsid w:val="009C37DD"/>
    <w:rsid w:val="009C46A4"/>
    <w:rsid w:val="009C638E"/>
    <w:rsid w:val="009D0A4E"/>
    <w:rsid w:val="009D1487"/>
    <w:rsid w:val="009D3F40"/>
    <w:rsid w:val="009D51F6"/>
    <w:rsid w:val="009D7971"/>
    <w:rsid w:val="009E2320"/>
    <w:rsid w:val="009E54F9"/>
    <w:rsid w:val="009E5713"/>
    <w:rsid w:val="009E6BB2"/>
    <w:rsid w:val="009F75FB"/>
    <w:rsid w:val="00A036A2"/>
    <w:rsid w:val="00A066CF"/>
    <w:rsid w:val="00A12894"/>
    <w:rsid w:val="00A204BF"/>
    <w:rsid w:val="00A20AD4"/>
    <w:rsid w:val="00A23C74"/>
    <w:rsid w:val="00A2516C"/>
    <w:rsid w:val="00A32BE5"/>
    <w:rsid w:val="00A331F3"/>
    <w:rsid w:val="00A34B54"/>
    <w:rsid w:val="00A4069C"/>
    <w:rsid w:val="00A60BBC"/>
    <w:rsid w:val="00A6338B"/>
    <w:rsid w:val="00A6434E"/>
    <w:rsid w:val="00A650F3"/>
    <w:rsid w:val="00A716A4"/>
    <w:rsid w:val="00A73D21"/>
    <w:rsid w:val="00A740FD"/>
    <w:rsid w:val="00AA0814"/>
    <w:rsid w:val="00AA40F9"/>
    <w:rsid w:val="00AA709C"/>
    <w:rsid w:val="00AA7EE2"/>
    <w:rsid w:val="00AB6016"/>
    <w:rsid w:val="00AC3A1D"/>
    <w:rsid w:val="00AD3A61"/>
    <w:rsid w:val="00AE384B"/>
    <w:rsid w:val="00AE3ABC"/>
    <w:rsid w:val="00AE6431"/>
    <w:rsid w:val="00AE6F68"/>
    <w:rsid w:val="00AF06A6"/>
    <w:rsid w:val="00AF3697"/>
    <w:rsid w:val="00AF5C3B"/>
    <w:rsid w:val="00AF6778"/>
    <w:rsid w:val="00B01845"/>
    <w:rsid w:val="00B10663"/>
    <w:rsid w:val="00B20D0D"/>
    <w:rsid w:val="00B22F4A"/>
    <w:rsid w:val="00B24E9E"/>
    <w:rsid w:val="00B317B5"/>
    <w:rsid w:val="00B35D10"/>
    <w:rsid w:val="00B56C09"/>
    <w:rsid w:val="00B66557"/>
    <w:rsid w:val="00B74151"/>
    <w:rsid w:val="00B8414B"/>
    <w:rsid w:val="00B92017"/>
    <w:rsid w:val="00BA61C6"/>
    <w:rsid w:val="00BB247B"/>
    <w:rsid w:val="00BC04B8"/>
    <w:rsid w:val="00BC06AF"/>
    <w:rsid w:val="00BC0902"/>
    <w:rsid w:val="00BC0A69"/>
    <w:rsid w:val="00BC4DAD"/>
    <w:rsid w:val="00BD17B5"/>
    <w:rsid w:val="00BD753C"/>
    <w:rsid w:val="00BE2DA9"/>
    <w:rsid w:val="00BE3AFC"/>
    <w:rsid w:val="00BF43A5"/>
    <w:rsid w:val="00BF61C8"/>
    <w:rsid w:val="00BF6C81"/>
    <w:rsid w:val="00C00A48"/>
    <w:rsid w:val="00C01E85"/>
    <w:rsid w:val="00C04C9F"/>
    <w:rsid w:val="00C13C54"/>
    <w:rsid w:val="00C145B3"/>
    <w:rsid w:val="00C20357"/>
    <w:rsid w:val="00C30C37"/>
    <w:rsid w:val="00C36348"/>
    <w:rsid w:val="00C36B8B"/>
    <w:rsid w:val="00C50DD6"/>
    <w:rsid w:val="00C65D9C"/>
    <w:rsid w:val="00C6714B"/>
    <w:rsid w:val="00C70086"/>
    <w:rsid w:val="00C703EE"/>
    <w:rsid w:val="00C71FC5"/>
    <w:rsid w:val="00C80201"/>
    <w:rsid w:val="00C86286"/>
    <w:rsid w:val="00C9027D"/>
    <w:rsid w:val="00C93E08"/>
    <w:rsid w:val="00C977E3"/>
    <w:rsid w:val="00CA4B9E"/>
    <w:rsid w:val="00CA642A"/>
    <w:rsid w:val="00CB1D79"/>
    <w:rsid w:val="00CB30B3"/>
    <w:rsid w:val="00CB6EA7"/>
    <w:rsid w:val="00CC7F59"/>
    <w:rsid w:val="00CD36C6"/>
    <w:rsid w:val="00CD5BA7"/>
    <w:rsid w:val="00CE37B7"/>
    <w:rsid w:val="00CF3936"/>
    <w:rsid w:val="00D134E0"/>
    <w:rsid w:val="00D1608E"/>
    <w:rsid w:val="00D1713D"/>
    <w:rsid w:val="00D173D9"/>
    <w:rsid w:val="00D20C9C"/>
    <w:rsid w:val="00D21B5D"/>
    <w:rsid w:val="00D34C52"/>
    <w:rsid w:val="00D35E34"/>
    <w:rsid w:val="00D364D3"/>
    <w:rsid w:val="00D36E8E"/>
    <w:rsid w:val="00D37141"/>
    <w:rsid w:val="00D42285"/>
    <w:rsid w:val="00D472D7"/>
    <w:rsid w:val="00D47D8C"/>
    <w:rsid w:val="00D52519"/>
    <w:rsid w:val="00D605C5"/>
    <w:rsid w:val="00D65EB0"/>
    <w:rsid w:val="00D7636C"/>
    <w:rsid w:val="00D77451"/>
    <w:rsid w:val="00D801FF"/>
    <w:rsid w:val="00D82188"/>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BCD"/>
    <w:rsid w:val="00E32D42"/>
    <w:rsid w:val="00E364E9"/>
    <w:rsid w:val="00E367D0"/>
    <w:rsid w:val="00E37F6E"/>
    <w:rsid w:val="00E4747D"/>
    <w:rsid w:val="00E53295"/>
    <w:rsid w:val="00E7146D"/>
    <w:rsid w:val="00E805C9"/>
    <w:rsid w:val="00E8388E"/>
    <w:rsid w:val="00E84D05"/>
    <w:rsid w:val="00E94283"/>
    <w:rsid w:val="00E96C4D"/>
    <w:rsid w:val="00EB133B"/>
    <w:rsid w:val="00EB2B96"/>
    <w:rsid w:val="00EB7F1C"/>
    <w:rsid w:val="00ED33A4"/>
    <w:rsid w:val="00ED7A95"/>
    <w:rsid w:val="00EE007F"/>
    <w:rsid w:val="00EE200D"/>
    <w:rsid w:val="00EE788B"/>
    <w:rsid w:val="00EF393C"/>
    <w:rsid w:val="00EF3D96"/>
    <w:rsid w:val="00EF4EBB"/>
    <w:rsid w:val="00F11F39"/>
    <w:rsid w:val="00F16626"/>
    <w:rsid w:val="00F21BE6"/>
    <w:rsid w:val="00F24B60"/>
    <w:rsid w:val="00F36758"/>
    <w:rsid w:val="00F42813"/>
    <w:rsid w:val="00F43789"/>
    <w:rsid w:val="00F51F56"/>
    <w:rsid w:val="00F57FB4"/>
    <w:rsid w:val="00F614D3"/>
    <w:rsid w:val="00F618CA"/>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618CA"/>
    <w:pPr>
      <w:widowControl w:val="0"/>
      <w:jc w:val="both"/>
    </w:pPr>
    <w:rPr>
      <w:rFonts w:asciiTheme="minorHAnsi" w:eastAsiaTheme="minorEastAsia" w:hAnsiTheme="minorHAnsi" w:cstheme="minorBidi"/>
      <w:kern w:val="2"/>
      <w:sz w:val="21"/>
      <w:szCs w:val="22"/>
    </w:rPr>
  </w:style>
  <w:style w:type="paragraph" w:styleId="1">
    <w:name w:val="heading 1"/>
    <w:basedOn w:val="a3"/>
    <w:next w:val="a3"/>
    <w:uiPriority w:val="9"/>
    <w:qFormat/>
    <w:pPr>
      <w:keepNext/>
      <w:keepLines/>
      <w:spacing w:before="340" w:after="330" w:line="576" w:lineRule="auto"/>
      <w:outlineLvl w:val="0"/>
    </w:pPr>
    <w:rPr>
      <w:b/>
      <w:kern w:val="44"/>
      <w:sz w:val="44"/>
    </w:rPr>
  </w:style>
  <w:style w:type="paragraph" w:styleId="2">
    <w:name w:val="heading 2"/>
    <w:basedOn w:val="a3"/>
    <w:next w:val="a3"/>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3"/>
    <w:next w:val="a3"/>
    <w:uiPriority w:val="9"/>
    <w:unhideWhenUsed/>
    <w:qFormat/>
    <w:pPr>
      <w:keepNext/>
      <w:keepLines/>
      <w:spacing w:before="260" w:after="260" w:line="413" w:lineRule="auto"/>
      <w:outlineLvl w:val="2"/>
    </w:pPr>
    <w:rPr>
      <w:b/>
      <w:sz w:val="32"/>
    </w:rPr>
  </w:style>
  <w:style w:type="paragraph" w:styleId="4">
    <w:name w:val="heading 4"/>
    <w:basedOn w:val="a3"/>
    <w:next w:val="a3"/>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Plain Text"/>
    <w:basedOn w:val="a3"/>
    <w:link w:val="Char"/>
    <w:qFormat/>
    <w:rPr>
      <w:rFonts w:ascii="宋体" w:eastAsia="宋体" w:hAnsi="Courier New" w:cs="Times New Roman"/>
      <w:szCs w:val="24"/>
    </w:rPr>
  </w:style>
  <w:style w:type="paragraph" w:styleId="a8">
    <w:name w:val="Date"/>
    <w:basedOn w:val="a3"/>
    <w:next w:val="a3"/>
    <w:link w:val="Char0"/>
    <w:uiPriority w:val="99"/>
    <w:semiHidden/>
    <w:unhideWhenUsed/>
    <w:qFormat/>
    <w:pPr>
      <w:ind w:leftChars="2500" w:left="100"/>
    </w:pPr>
  </w:style>
  <w:style w:type="paragraph" w:styleId="a9">
    <w:name w:val="Balloon Text"/>
    <w:basedOn w:val="a3"/>
    <w:link w:val="Char1"/>
    <w:uiPriority w:val="99"/>
    <w:semiHidden/>
    <w:unhideWhenUsed/>
    <w:qFormat/>
    <w:rPr>
      <w:sz w:val="18"/>
      <w:szCs w:val="18"/>
    </w:rPr>
  </w:style>
  <w:style w:type="paragraph" w:styleId="aa">
    <w:name w:val="footer"/>
    <w:basedOn w:val="a3"/>
    <w:link w:val="Char2"/>
    <w:uiPriority w:val="99"/>
    <w:unhideWhenUsed/>
    <w:qFormat/>
    <w:pPr>
      <w:tabs>
        <w:tab w:val="center" w:pos="4153"/>
        <w:tab w:val="right" w:pos="8306"/>
      </w:tabs>
      <w:snapToGrid w:val="0"/>
      <w:jc w:val="left"/>
    </w:pPr>
    <w:rPr>
      <w:sz w:val="18"/>
      <w:szCs w:val="18"/>
    </w:rPr>
  </w:style>
  <w:style w:type="paragraph" w:styleId="ab">
    <w:name w:val="header"/>
    <w:basedOn w:val="a3"/>
    <w:link w:val="Char3"/>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3"/>
    <w:next w:val="a3"/>
    <w:uiPriority w:val="39"/>
    <w:semiHidden/>
    <w:unhideWhenUsed/>
    <w:qFormat/>
  </w:style>
  <w:style w:type="paragraph" w:styleId="ac">
    <w:name w:val="Normal (Web)"/>
    <w:basedOn w:val="a3"/>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5"/>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4"/>
    <w:qFormat/>
  </w:style>
  <w:style w:type="character" w:styleId="af">
    <w:name w:val="FollowedHyperlink"/>
    <w:basedOn w:val="a4"/>
    <w:uiPriority w:val="99"/>
    <w:semiHidden/>
    <w:unhideWhenUsed/>
    <w:qFormat/>
    <w:rPr>
      <w:color w:val="800080"/>
      <w:u w:val="single"/>
    </w:rPr>
  </w:style>
  <w:style w:type="character" w:styleId="af0">
    <w:name w:val="Hyperlink"/>
    <w:basedOn w:val="a4"/>
    <w:uiPriority w:val="99"/>
    <w:semiHidden/>
    <w:unhideWhenUsed/>
    <w:qFormat/>
    <w:rPr>
      <w:color w:val="0000FF"/>
      <w:u w:val="single"/>
    </w:rPr>
  </w:style>
  <w:style w:type="character" w:customStyle="1" w:styleId="Char3">
    <w:name w:val="页眉 Char"/>
    <w:basedOn w:val="a4"/>
    <w:link w:val="ab"/>
    <w:qFormat/>
    <w:rPr>
      <w:rFonts w:asciiTheme="minorHAnsi" w:eastAsiaTheme="minorEastAsia" w:hAnsiTheme="minorHAnsi" w:cstheme="minorBidi"/>
      <w:kern w:val="2"/>
      <w:sz w:val="18"/>
      <w:szCs w:val="18"/>
    </w:rPr>
  </w:style>
  <w:style w:type="character" w:customStyle="1" w:styleId="Char2">
    <w:name w:val="页脚 Char"/>
    <w:basedOn w:val="a4"/>
    <w:link w:val="aa"/>
    <w:uiPriority w:val="99"/>
    <w:qFormat/>
    <w:rPr>
      <w:sz w:val="18"/>
      <w:szCs w:val="18"/>
    </w:rPr>
  </w:style>
  <w:style w:type="paragraph" w:styleId="af1">
    <w:name w:val="List Paragraph"/>
    <w:basedOn w:val="a3"/>
    <w:uiPriority w:val="34"/>
    <w:qFormat/>
    <w:pPr>
      <w:ind w:firstLineChars="200" w:firstLine="420"/>
    </w:pPr>
  </w:style>
  <w:style w:type="character" w:customStyle="1" w:styleId="fontstyle11">
    <w:name w:val="fontstyle11"/>
    <w:basedOn w:val="a4"/>
    <w:qFormat/>
    <w:rPr>
      <w:rFonts w:ascii="宋体" w:eastAsia="宋体" w:hAnsi="宋体" w:hint="eastAsia"/>
      <w:color w:val="000000"/>
      <w:sz w:val="20"/>
      <w:szCs w:val="20"/>
    </w:rPr>
  </w:style>
  <w:style w:type="paragraph" w:customStyle="1" w:styleId="af2">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3">
    <w:name w:val="发布"/>
    <w:qFormat/>
    <w:rPr>
      <w:rFonts w:ascii="黑体" w:eastAsia="黑体"/>
      <w:spacing w:val="22"/>
      <w:w w:val="100"/>
      <w:position w:val="3"/>
      <w:sz w:val="28"/>
    </w:rPr>
  </w:style>
  <w:style w:type="paragraph" w:customStyle="1" w:styleId="af4">
    <w:name w:val="发布部门"/>
    <w:next w:val="a3"/>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4"/>
    <w:link w:val="a9"/>
    <w:uiPriority w:val="99"/>
    <w:semiHidden/>
    <w:qFormat/>
    <w:rPr>
      <w:rFonts w:asciiTheme="minorHAnsi" w:eastAsiaTheme="minorEastAsia" w:hAnsiTheme="minorHAnsi" w:cstheme="minorBidi"/>
      <w:kern w:val="2"/>
      <w:sz w:val="18"/>
      <w:szCs w:val="18"/>
    </w:rPr>
  </w:style>
  <w:style w:type="character" w:customStyle="1" w:styleId="Char0">
    <w:name w:val="日期 Char"/>
    <w:basedOn w:val="a4"/>
    <w:link w:val="a8"/>
    <w:uiPriority w:val="99"/>
    <w:semiHidden/>
    <w:qFormat/>
    <w:rPr>
      <w:rFonts w:asciiTheme="minorHAnsi" w:eastAsiaTheme="minorEastAsia" w:hAnsiTheme="minorHAnsi" w:cstheme="minorBidi"/>
      <w:kern w:val="2"/>
      <w:sz w:val="21"/>
      <w:szCs w:val="22"/>
    </w:rPr>
  </w:style>
  <w:style w:type="paragraph" w:customStyle="1" w:styleId="30">
    <w:name w:val="标题3"/>
    <w:basedOn w:val="a3"/>
    <w:qFormat/>
    <w:pPr>
      <w:ind w:rightChars="345" w:right="724"/>
    </w:pPr>
    <w:rPr>
      <w:rFonts w:ascii="黑体" w:eastAsia="黑体" w:hAnsi="宋体"/>
      <w:szCs w:val="21"/>
    </w:rPr>
  </w:style>
  <w:style w:type="character" w:customStyle="1" w:styleId="Char4">
    <w:name w:val="段 Char"/>
    <w:link w:val="af5"/>
    <w:qFormat/>
    <w:rPr>
      <w:rFonts w:ascii="宋体"/>
    </w:rPr>
  </w:style>
  <w:style w:type="paragraph" w:customStyle="1" w:styleId="af5">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6">
    <w:name w:val="标准称谓"/>
    <w:next w:val="a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4"/>
    <w:link w:val="a7"/>
    <w:qFormat/>
    <w:rPr>
      <w:rFonts w:ascii="宋体" w:hAnsi="Courier New"/>
      <w:kern w:val="2"/>
      <w:sz w:val="21"/>
      <w:szCs w:val="24"/>
    </w:rPr>
  </w:style>
  <w:style w:type="character" w:customStyle="1" w:styleId="4Char">
    <w:name w:val="标题 4 Char"/>
    <w:basedOn w:val="a4"/>
    <w:link w:val="4"/>
    <w:uiPriority w:val="9"/>
    <w:semiHidden/>
    <w:qFormat/>
    <w:rPr>
      <w:rFonts w:asciiTheme="majorHAnsi" w:eastAsiaTheme="majorEastAsia" w:hAnsiTheme="majorHAnsi" w:cstheme="majorBidi"/>
      <w:b/>
      <w:bCs/>
      <w:kern w:val="2"/>
      <w:sz w:val="28"/>
      <w:szCs w:val="28"/>
    </w:rPr>
  </w:style>
  <w:style w:type="paragraph" w:customStyle="1" w:styleId="af7">
    <w:name w:val="二级无"/>
    <w:basedOn w:val="a1"/>
    <w:qFormat/>
    <w:pPr>
      <w:spacing w:beforeLines="0" w:before="0" w:afterLines="0" w:after="0"/>
    </w:pPr>
    <w:rPr>
      <w:rFonts w:ascii="宋体" w:eastAsia="宋体"/>
    </w:rPr>
  </w:style>
  <w:style w:type="paragraph" w:customStyle="1" w:styleId="a1">
    <w:name w:val="二级条标题"/>
    <w:basedOn w:val="a0"/>
    <w:next w:val="af5"/>
    <w:qFormat/>
    <w:pPr>
      <w:numPr>
        <w:ilvl w:val="2"/>
      </w:numPr>
      <w:spacing w:before="50" w:after="50"/>
      <w:outlineLvl w:val="3"/>
    </w:pPr>
  </w:style>
  <w:style w:type="paragraph" w:customStyle="1" w:styleId="a0">
    <w:name w:val="一级条标题"/>
    <w:next w:val="af5"/>
    <w:qFormat/>
    <w:pPr>
      <w:numPr>
        <w:ilvl w:val="1"/>
        <w:numId w:val="1"/>
      </w:numPr>
      <w:spacing w:beforeLines="50" w:before="156" w:afterLines="50" w:after="156"/>
      <w:outlineLvl w:val="2"/>
    </w:pPr>
    <w:rPr>
      <w:rFonts w:ascii="黑体" w:eastAsia="黑体"/>
      <w:sz w:val="21"/>
      <w:szCs w:val="21"/>
    </w:rPr>
  </w:style>
  <w:style w:type="paragraph" w:customStyle="1" w:styleId="a2">
    <w:name w:val="三级无"/>
    <w:qFormat/>
    <w:pPr>
      <w:numPr>
        <w:ilvl w:val="3"/>
        <w:numId w:val="1"/>
      </w:numPr>
      <w:outlineLvl w:val="4"/>
    </w:pPr>
    <w:rPr>
      <w:rFonts w:ascii="宋体"/>
      <w:sz w:val="21"/>
      <w:szCs w:val="21"/>
    </w:rPr>
  </w:style>
  <w:style w:type="paragraph" w:customStyle="1" w:styleId="af8">
    <w:name w:val="标准书脚_奇数页"/>
    <w:qFormat/>
    <w:pPr>
      <w:spacing w:before="120"/>
      <w:jc w:val="right"/>
    </w:pPr>
    <w:rPr>
      <w:sz w:val="18"/>
    </w:rPr>
  </w:style>
  <w:style w:type="paragraph" w:customStyle="1" w:styleId="af9">
    <w:name w:val="发布日期"/>
    <w:qFormat/>
    <w:pPr>
      <w:framePr w:w="4000" w:h="473" w:hRule="exact" w:hSpace="180" w:vSpace="180" w:wrap="around" w:hAnchor="margin" w:y="13511" w:anchorLock="1"/>
    </w:pPr>
    <w:rPr>
      <w:rFonts w:eastAsia="黑体"/>
      <w:sz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pPr>
      <w:framePr w:w="9138" w:h="1244" w:hRule="exact" w:wrap="around" w:vAnchor="page" w:hAnchor="margin" w:y="2908"/>
      <w:adjustRightInd w:val="0"/>
      <w:spacing w:before="357" w:line="280" w:lineRule="exact"/>
    </w:pPr>
  </w:style>
  <w:style w:type="paragraph" w:customStyle="1" w:styleId="afa">
    <w:name w:val="封面一致性程度标识"/>
    <w:qFormat/>
    <w:pPr>
      <w:spacing w:before="440" w:line="400" w:lineRule="exact"/>
      <w:jc w:val="center"/>
    </w:pPr>
    <w:rPr>
      <w:rFonts w:ascii="宋体"/>
      <w:sz w:val="28"/>
    </w:rPr>
  </w:style>
  <w:style w:type="paragraph" w:customStyle="1" w:styleId="afb">
    <w:name w:val="实施日期"/>
    <w:basedOn w:val="af9"/>
    <w:qFormat/>
    <w:pPr>
      <w:framePr w:hSpace="0" w:wrap="around" w:xAlign="right"/>
      <w:jc w:val="right"/>
    </w:pPr>
  </w:style>
  <w:style w:type="paragraph" w:customStyle="1" w:styleId="afc">
    <w:name w:val="文献分类号"/>
    <w:qFormat/>
    <w:pPr>
      <w:framePr w:hSpace="180" w:vSpace="180" w:wrap="around" w:hAnchor="margin" w:y="1" w:anchorLock="1"/>
      <w:widowControl w:val="0"/>
      <w:textAlignment w:val="center"/>
    </w:pPr>
    <w:rPr>
      <w:rFonts w:eastAsia="黑体"/>
      <w:sz w:val="21"/>
    </w:rPr>
  </w:style>
  <w:style w:type="paragraph" w:customStyle="1" w:styleId="afd">
    <w:name w:val="样式"/>
    <w:qFormat/>
    <w:pPr>
      <w:widowControl w:val="0"/>
      <w:autoSpaceDE w:val="0"/>
      <w:autoSpaceDN w:val="0"/>
      <w:adjustRightInd w:val="0"/>
    </w:pPr>
    <w:rPr>
      <w:rFonts w:ascii="宋体" w:cs="宋体"/>
      <w:sz w:val="24"/>
      <w:szCs w:val="24"/>
    </w:rPr>
  </w:style>
  <w:style w:type="character" w:styleId="afe">
    <w:name w:val="annotation reference"/>
    <w:basedOn w:val="a4"/>
    <w:uiPriority w:val="99"/>
    <w:semiHidden/>
    <w:unhideWhenUsed/>
    <w:rsid w:val="00371644"/>
    <w:rPr>
      <w:sz w:val="21"/>
      <w:szCs w:val="21"/>
    </w:rPr>
  </w:style>
  <w:style w:type="paragraph" w:styleId="aff">
    <w:name w:val="annotation text"/>
    <w:basedOn w:val="a3"/>
    <w:link w:val="Char5"/>
    <w:uiPriority w:val="99"/>
    <w:semiHidden/>
    <w:unhideWhenUsed/>
    <w:rsid w:val="00371644"/>
    <w:pPr>
      <w:jc w:val="left"/>
    </w:pPr>
  </w:style>
  <w:style w:type="character" w:customStyle="1" w:styleId="Char5">
    <w:name w:val="批注文字 Char"/>
    <w:basedOn w:val="a4"/>
    <w:link w:val="aff"/>
    <w:uiPriority w:val="99"/>
    <w:semiHidden/>
    <w:rsid w:val="00371644"/>
    <w:rPr>
      <w:rFonts w:asciiTheme="minorHAnsi" w:eastAsiaTheme="minorEastAsia" w:hAnsiTheme="minorHAnsi" w:cstheme="minorBidi"/>
      <w:kern w:val="2"/>
      <w:sz w:val="21"/>
      <w:szCs w:val="22"/>
    </w:rPr>
  </w:style>
  <w:style w:type="paragraph" w:styleId="aff0">
    <w:name w:val="annotation subject"/>
    <w:basedOn w:val="aff"/>
    <w:next w:val="aff"/>
    <w:link w:val="Char6"/>
    <w:uiPriority w:val="99"/>
    <w:semiHidden/>
    <w:unhideWhenUsed/>
    <w:rsid w:val="00371644"/>
    <w:rPr>
      <w:b/>
      <w:bCs/>
    </w:rPr>
  </w:style>
  <w:style w:type="character" w:customStyle="1" w:styleId="Char6">
    <w:name w:val="批注主题 Char"/>
    <w:basedOn w:val="Char5"/>
    <w:link w:val="aff0"/>
    <w:uiPriority w:val="99"/>
    <w:semiHidden/>
    <w:rsid w:val="00371644"/>
    <w:rPr>
      <w:rFonts w:asciiTheme="minorHAnsi" w:eastAsiaTheme="minorEastAsia" w:hAnsiTheme="minorHAnsi" w:cstheme="minorBidi"/>
      <w:b/>
      <w:bCs/>
      <w:kern w:val="2"/>
      <w:sz w:val="21"/>
      <w:szCs w:val="22"/>
    </w:rPr>
  </w:style>
  <w:style w:type="table" w:customStyle="1" w:styleId="12">
    <w:name w:val="网格型1"/>
    <w:basedOn w:val="a5"/>
    <w:next w:val="ad"/>
    <w:uiPriority w:val="39"/>
    <w:rsid w:val="002659D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标准文件_参考文献条目"/>
    <w:rsid w:val="007F5FE3"/>
    <w:pPr>
      <w:numPr>
        <w:numId w:val="2"/>
      </w:numPr>
    </w:pPr>
    <w:rPr>
      <w:rFonts w:ascii="宋体"/>
    </w:rPr>
  </w:style>
  <w:style w:type="table" w:customStyle="1" w:styleId="21">
    <w:name w:val="网格型2"/>
    <w:basedOn w:val="a5"/>
    <w:next w:val="ad"/>
    <w:uiPriority w:val="39"/>
    <w:rsid w:val="007F5FE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章标题"/>
    <w:next w:val="af5"/>
    <w:qFormat/>
    <w:rsid w:val="00120131"/>
    <w:pPr>
      <w:spacing w:beforeLines="50" w:afterLines="50"/>
      <w:outlineLvl w:val="1"/>
    </w:pPr>
    <w:rPr>
      <w:rFonts w:ascii="黑体" w:eastAsia="黑体"/>
      <w:sz w:val="21"/>
    </w:rPr>
  </w:style>
  <w:style w:type="paragraph" w:customStyle="1" w:styleId="aff2">
    <w:name w:val="正文表标题"/>
    <w:next w:val="af5"/>
    <w:qFormat/>
    <w:rsid w:val="00120131"/>
    <w:pPr>
      <w:jc w:val="center"/>
    </w:pPr>
    <w:rPr>
      <w:rFonts w:ascii="黑体" w:eastAsia="黑体"/>
      <w:sz w:val="21"/>
    </w:rPr>
  </w:style>
  <w:style w:type="character" w:styleId="aff3">
    <w:name w:val="Strong"/>
    <w:basedOn w:val="a4"/>
    <w:uiPriority w:val="22"/>
    <w:qFormat/>
    <w:rsid w:val="00BB247B"/>
    <w:rPr>
      <w:b/>
      <w:bCs/>
    </w:rPr>
  </w:style>
  <w:style w:type="character" w:customStyle="1" w:styleId="aff4">
    <w:name w:val="段 字符"/>
    <w:basedOn w:val="a4"/>
    <w:qFormat/>
    <w:rsid w:val="00CA642A"/>
    <w:rPr>
      <w:rFonts w:ascii="Times New Roman" w:eastAsia="宋体" w:hAnsi="Times New Roman"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22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1.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2262EB-8410-48A2-BA4D-C9726FD4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11</Pages>
  <Words>905</Words>
  <Characters>5159</Characters>
  <Application>Microsoft Office Word</Application>
  <DocSecurity>0</DocSecurity>
  <Lines>42</Lines>
  <Paragraphs>12</Paragraphs>
  <ScaleCrop>false</ScaleCrop>
  <Company>Microsoft</Company>
  <LinksUpToDate>false</LinksUpToDate>
  <CharactersWithSpaces>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NJXB</cp:lastModifiedBy>
  <cp:revision>17</cp:revision>
  <cp:lastPrinted>2022-05-31T04:42:00Z</cp:lastPrinted>
  <dcterms:created xsi:type="dcterms:W3CDTF">2023-03-04T01:04:00Z</dcterms:created>
  <dcterms:modified xsi:type="dcterms:W3CDTF">2023-06-06T09:22:00Z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