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0A21" w14:textId="4CDCAD07" w:rsidR="00FB2C56" w:rsidRPr="00FB2C56" w:rsidRDefault="00FB2C56" w:rsidP="00FB2C56">
      <w:pPr>
        <w:spacing w:afterLines="50" w:after="156" w:line="520" w:lineRule="exact"/>
        <w:jc w:val="center"/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</w:pPr>
      <w:r w:rsidRPr="00FB2C56">
        <w:rPr>
          <w:rFonts w:ascii="方正粗黑宋简体" w:eastAsia="方正粗黑宋简体" w:hAnsi="方正粗黑宋简体" w:hint="eastAsia"/>
          <w:b/>
          <w:color w:val="000000" w:themeColor="text1"/>
          <w:sz w:val="44"/>
          <w:szCs w:val="44"/>
        </w:rPr>
        <w:t>中国农机学会</w:t>
      </w:r>
      <w:r w:rsidRPr="00FB2C56"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  <w:t>202</w:t>
      </w:r>
      <w:r w:rsidR="0020481A"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  <w:t>3</w:t>
      </w:r>
      <w:r w:rsidRPr="00FB2C56"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  <w:t>年</w:t>
      </w:r>
      <w:r w:rsidR="0020481A"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  <w:t>3</w:t>
      </w:r>
      <w:r w:rsidRPr="00FB2C56"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  <w:t>月南京会议审查</w:t>
      </w:r>
    </w:p>
    <w:p w14:paraId="42F51C7E" w14:textId="5974D284" w:rsidR="00641BEE" w:rsidRPr="00FB2C56" w:rsidRDefault="00FB2C56" w:rsidP="00FB2C56">
      <w:pPr>
        <w:spacing w:afterLines="50" w:after="156" w:line="520" w:lineRule="exact"/>
        <w:jc w:val="center"/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</w:pPr>
      <w:r w:rsidRPr="00FB2C56">
        <w:rPr>
          <w:rFonts w:ascii="方正粗黑宋简体" w:eastAsia="方正粗黑宋简体" w:hAnsi="方正粗黑宋简体"/>
          <w:b/>
          <w:color w:val="000000" w:themeColor="text1"/>
          <w:sz w:val="44"/>
          <w:szCs w:val="44"/>
        </w:rPr>
        <w:t>农机装备团体标准——</w:t>
      </w:r>
      <w:r w:rsidRPr="00FB2C56">
        <w:rPr>
          <w:rFonts w:ascii="方正粗黑宋简体" w:eastAsia="方正粗黑宋简体" w:hAnsi="方正粗黑宋简体" w:hint="eastAsia"/>
          <w:b/>
          <w:color w:val="000000" w:themeColor="text1"/>
          <w:sz w:val="44"/>
          <w:szCs w:val="44"/>
        </w:rPr>
        <w:t>首席审查专家</w:t>
      </w:r>
      <w:r w:rsidR="00641BEE" w:rsidRPr="00FB2C56">
        <w:rPr>
          <w:rFonts w:ascii="方正粗黑宋简体" w:eastAsia="方正粗黑宋简体" w:hAnsi="方正粗黑宋简体" w:hint="eastAsia"/>
          <w:b/>
          <w:color w:val="000000" w:themeColor="text1"/>
          <w:sz w:val="44"/>
          <w:szCs w:val="44"/>
        </w:rPr>
        <w:t>分工表</w:t>
      </w:r>
    </w:p>
    <w:tbl>
      <w:tblPr>
        <w:tblW w:w="9482" w:type="dxa"/>
        <w:tblInd w:w="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1134"/>
        <w:gridCol w:w="2410"/>
        <w:gridCol w:w="992"/>
        <w:gridCol w:w="4395"/>
      </w:tblGrid>
      <w:tr w:rsidR="00E3316F" w:rsidRPr="00E3316F" w14:paraId="253FC304" w14:textId="2A17853F" w:rsidTr="00D4340E">
        <w:trPr>
          <w:trHeight w:val="20"/>
          <w:tblHeader/>
        </w:trPr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9D3804" w14:textId="77777777" w:rsidR="00E3316F" w:rsidRPr="00E3316F" w:rsidRDefault="00E3316F" w:rsidP="00570C3D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A9E8F" w14:textId="77777777" w:rsidR="00E3316F" w:rsidRPr="00E3316F" w:rsidRDefault="00E3316F" w:rsidP="00570C3D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</w:rPr>
              <w:t>计划编号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21BB21" w14:textId="77777777" w:rsidR="00E3316F" w:rsidRPr="00E3316F" w:rsidRDefault="00E3316F" w:rsidP="00570C3D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5F8313" w14:textId="5D7FD779" w:rsidR="00E3316F" w:rsidRPr="00E3316F" w:rsidRDefault="00E3316F" w:rsidP="00570C3D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</w:rPr>
              <w:t>联合首席审查专家</w:t>
            </w:r>
          </w:p>
        </w:tc>
      </w:tr>
      <w:tr w:rsidR="00B05E33" w:rsidRPr="00E3316F" w14:paraId="143B014B" w14:textId="62344ACA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1A2934A4" w14:textId="77777777" w:rsidR="00B05E33" w:rsidRPr="00E3316F" w:rsidRDefault="00B05E33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9D5364B" w14:textId="77777777" w:rsidR="00B05E33" w:rsidRPr="00E3316F" w:rsidRDefault="00B05E33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2021-057-T/NJ1141</w:t>
            </w:r>
          </w:p>
        </w:tc>
        <w:tc>
          <w:tcPr>
            <w:tcW w:w="2410" w:type="dxa"/>
            <w:vMerge w:val="restart"/>
            <w:vAlign w:val="center"/>
          </w:tcPr>
          <w:p w14:paraId="4390B65C" w14:textId="77777777" w:rsidR="00B05E33" w:rsidRPr="00D10B94" w:rsidRDefault="00B05E33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自走式籽瓜收获机  捡拾台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0BC78" w14:textId="530ED0C4" w:rsidR="00B05E33" w:rsidRPr="00D10B94" w:rsidRDefault="00B05E33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  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260DE3" w14:textId="777FD808" w:rsidR="00B05E33" w:rsidRPr="00D10B94" w:rsidRDefault="00B05E33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中联农业机械股份有限公司</w:t>
            </w:r>
          </w:p>
        </w:tc>
      </w:tr>
      <w:tr w:rsidR="00292EF4" w:rsidRPr="00E3316F" w14:paraId="59D68008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7490B164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DF25046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3FE6C85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5CAC2" w14:textId="64C4C575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  嵩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906744" w14:textId="6BD811FC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洛阳西苑车辆与动力检验所有限公司</w:t>
            </w:r>
          </w:p>
        </w:tc>
      </w:tr>
      <w:tr w:rsidR="00292EF4" w:rsidRPr="00E3316F" w14:paraId="19BB4DE8" w14:textId="1A3BBBFC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36AD487A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30C24CEF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2021-058-T/NJ1220</w:t>
            </w:r>
          </w:p>
        </w:tc>
        <w:tc>
          <w:tcPr>
            <w:tcW w:w="2410" w:type="dxa"/>
            <w:vMerge w:val="restart"/>
            <w:vAlign w:val="center"/>
          </w:tcPr>
          <w:p w14:paraId="290E33C8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堆肥设备 </w:t>
            </w:r>
            <w:r w:rsidRPr="00D10B9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有机好氧发酵翻堆机</w:t>
            </w:r>
          </w:p>
        </w:tc>
        <w:tc>
          <w:tcPr>
            <w:tcW w:w="992" w:type="dxa"/>
            <w:vAlign w:val="center"/>
          </w:tcPr>
          <w:p w14:paraId="20E55A06" w14:textId="425F3693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王贡献</w:t>
            </w:r>
          </w:p>
        </w:tc>
        <w:tc>
          <w:tcPr>
            <w:tcW w:w="4395" w:type="dxa"/>
          </w:tcPr>
          <w:p w14:paraId="00A76AAC" w14:textId="19FE9E2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中国一拖集团有限公司技术中心</w:t>
            </w:r>
          </w:p>
        </w:tc>
      </w:tr>
      <w:tr w:rsidR="00292EF4" w:rsidRPr="00E3316F" w14:paraId="0887EF45" w14:textId="31B3FDD6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34642912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886EE9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A138C2D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F588A6" w14:textId="4A77F981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杨海龙</w:t>
            </w:r>
          </w:p>
        </w:tc>
        <w:tc>
          <w:tcPr>
            <w:tcW w:w="4395" w:type="dxa"/>
            <w:vAlign w:val="center"/>
          </w:tcPr>
          <w:p w14:paraId="611DBACE" w14:textId="77ABAA25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陕西省农业机械鉴定推广总站</w:t>
            </w:r>
          </w:p>
        </w:tc>
      </w:tr>
      <w:tr w:rsidR="00292EF4" w:rsidRPr="00E3316F" w14:paraId="4B81F678" w14:textId="4C9461CA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41A879D3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7756647F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2021-059-T/NJ1236</w:t>
            </w:r>
          </w:p>
        </w:tc>
        <w:tc>
          <w:tcPr>
            <w:tcW w:w="2410" w:type="dxa"/>
            <w:vMerge w:val="restart"/>
            <w:vAlign w:val="center"/>
          </w:tcPr>
          <w:p w14:paraId="485A5BF7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生猪运输车辆洗消成套设备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6E813" w14:textId="2D9D480D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  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786895" w14:textId="05E1F7B6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洛阳西苑车辆与动力检验所有限公司</w:t>
            </w:r>
          </w:p>
        </w:tc>
      </w:tr>
      <w:tr w:rsidR="00292EF4" w:rsidRPr="00E3316F" w14:paraId="481F6BCC" w14:textId="6D51130A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166D39E9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535657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324385F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37C97" w14:textId="335679CC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廖汉平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544AA9" w14:textId="178B612D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江苏沿海农业机械检验有限公司</w:t>
            </w:r>
          </w:p>
        </w:tc>
      </w:tr>
      <w:tr w:rsidR="00292EF4" w:rsidRPr="00E3316F" w14:paraId="4533B93C" w14:textId="6EC1221D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53D94411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1151E49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2021-040-T/NJ1334</w:t>
            </w:r>
          </w:p>
        </w:tc>
        <w:tc>
          <w:tcPr>
            <w:tcW w:w="2410" w:type="dxa"/>
            <w:vMerge w:val="restart"/>
            <w:vAlign w:val="center"/>
          </w:tcPr>
          <w:p w14:paraId="3237B5C1" w14:textId="7777777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养兔设备  兔笼和兔架</w:t>
            </w:r>
          </w:p>
        </w:tc>
        <w:tc>
          <w:tcPr>
            <w:tcW w:w="992" w:type="dxa"/>
            <w:vAlign w:val="center"/>
          </w:tcPr>
          <w:p w14:paraId="1E4481C9" w14:textId="37F3EBE4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丁碧春</w:t>
            </w:r>
          </w:p>
        </w:tc>
        <w:tc>
          <w:tcPr>
            <w:tcW w:w="4395" w:type="dxa"/>
            <w:vAlign w:val="center"/>
          </w:tcPr>
          <w:p w14:paraId="0246A1E2" w14:textId="23AD67F1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安徽正元机械有限公司</w:t>
            </w:r>
          </w:p>
        </w:tc>
      </w:tr>
      <w:tr w:rsidR="00292EF4" w:rsidRPr="00E3316F" w14:paraId="77D0C29B" w14:textId="6ABD0B94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2A180F22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809498A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7572A32" w14:textId="7777777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FA8BC5" w14:textId="4E79416C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李成松</w:t>
            </w:r>
          </w:p>
        </w:tc>
        <w:tc>
          <w:tcPr>
            <w:tcW w:w="4395" w:type="dxa"/>
            <w:vAlign w:val="center"/>
          </w:tcPr>
          <w:p w14:paraId="71721A9C" w14:textId="1CCFA0E8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西南大学工程技术学院</w:t>
            </w:r>
          </w:p>
        </w:tc>
      </w:tr>
      <w:tr w:rsidR="00292EF4" w:rsidRPr="00E3316F" w14:paraId="1C9D154F" w14:textId="4173CE74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6C561BFE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3E7CE060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2021-041-T/NJ1335</w:t>
            </w:r>
          </w:p>
        </w:tc>
        <w:tc>
          <w:tcPr>
            <w:tcW w:w="2410" w:type="dxa"/>
            <w:vMerge w:val="restart"/>
            <w:vAlign w:val="center"/>
          </w:tcPr>
          <w:p w14:paraId="57B89B84" w14:textId="7777777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养鸭设备  蛋鸭鸭笼和鸭架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2EC38" w14:textId="2096344D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王东岳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C414AE" w14:textId="3D61409E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山东省农业机械科学研究院</w:t>
            </w:r>
          </w:p>
        </w:tc>
      </w:tr>
      <w:tr w:rsidR="00292EF4" w:rsidRPr="00E3316F" w14:paraId="54F4A916" w14:textId="075A1734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7EFA5920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3A2A31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3718687" w14:textId="7777777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428BA9" w14:textId="4DFB0E2A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  健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638DE04" w14:textId="335B3BD9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福建省海能机电科技有限公司</w:t>
            </w:r>
          </w:p>
        </w:tc>
      </w:tr>
      <w:tr w:rsidR="00292EF4" w:rsidRPr="00E3316F" w14:paraId="7DF6B2A5" w14:textId="6EA9F4CD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51473FEE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356C6B32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2021-053-T/NJ1347</w:t>
            </w:r>
          </w:p>
        </w:tc>
        <w:tc>
          <w:tcPr>
            <w:tcW w:w="2410" w:type="dxa"/>
            <w:vMerge w:val="restart"/>
            <w:vAlign w:val="center"/>
          </w:tcPr>
          <w:p w14:paraId="1B593FEC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温室设备 </w:t>
            </w:r>
            <w:r w:rsidRPr="00D10B9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果蔬病虫害臭氧防治系统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603A5" w14:textId="6F330E66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王永建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2142E7" w14:textId="14BC5B9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山东省农业机械科学研究院</w:t>
            </w:r>
          </w:p>
        </w:tc>
      </w:tr>
      <w:tr w:rsidR="00292EF4" w:rsidRPr="00E3316F" w14:paraId="370A118D" w14:textId="5C105715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6DD128B9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C142ADC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CBCF1E4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8ABF7" w14:textId="19125F23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陈思羽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E99F2F" w14:textId="70D88CCA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佳木斯大学机械工程学院</w:t>
            </w:r>
          </w:p>
        </w:tc>
      </w:tr>
      <w:tr w:rsidR="00292EF4" w:rsidRPr="00E3316F" w14:paraId="1F971B95" w14:textId="128CD71F" w:rsidTr="00D4340E">
        <w:trPr>
          <w:trHeight w:val="315"/>
        </w:trPr>
        <w:tc>
          <w:tcPr>
            <w:tcW w:w="551" w:type="dxa"/>
            <w:vMerge w:val="restart"/>
            <w:vAlign w:val="center"/>
          </w:tcPr>
          <w:p w14:paraId="7C305EBF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3316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66AFBA7F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2021-054-T/NJ1348</w:t>
            </w:r>
          </w:p>
        </w:tc>
        <w:tc>
          <w:tcPr>
            <w:tcW w:w="2410" w:type="dxa"/>
            <w:vMerge w:val="restart"/>
            <w:vAlign w:val="center"/>
          </w:tcPr>
          <w:p w14:paraId="7E9296BD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旋耕刀 </w:t>
            </w:r>
            <w:r w:rsidRPr="00D10B9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激光熔覆铁基自熔合金涂层 </w:t>
            </w:r>
            <w:r w:rsidRPr="00D10B9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技术规范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DD37C" w14:textId="702C3628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宋占华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257C48" w14:textId="6B26957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山东农业大学机械与电子工程学院</w:t>
            </w:r>
          </w:p>
        </w:tc>
      </w:tr>
      <w:tr w:rsidR="00292EF4" w:rsidRPr="00E3316F" w14:paraId="3B046D20" w14:textId="791D9C96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0372C48C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4EAD8AB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086FF99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86480" w14:textId="798E1B05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王俊华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0D1CCF" w14:textId="5BAF8A39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合肥凯泉电机电泵有限公司</w:t>
            </w:r>
          </w:p>
        </w:tc>
      </w:tr>
      <w:tr w:rsidR="00292EF4" w:rsidRPr="00E3316F" w14:paraId="15664159" w14:textId="1216DD7C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0309ED50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3316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2EE1C2CC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2021-055-T/NJ1349</w:t>
            </w:r>
          </w:p>
        </w:tc>
        <w:tc>
          <w:tcPr>
            <w:tcW w:w="2410" w:type="dxa"/>
            <w:vMerge w:val="restart"/>
            <w:vAlign w:val="center"/>
          </w:tcPr>
          <w:p w14:paraId="25FAD073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谷物收获机械  损失检测系统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B8912" w14:textId="06ED0D09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  芸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3B9EF0" w14:textId="4F19C200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山西农业大学农业工程学院</w:t>
            </w:r>
          </w:p>
        </w:tc>
      </w:tr>
      <w:tr w:rsidR="00292EF4" w:rsidRPr="00E3316F" w14:paraId="343643C9" w14:textId="144D29DC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378C7DDB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3C50963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905D1BC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4C1108" w14:textId="2A344887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冀保峰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4BA7F1" w14:textId="32CF244F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河南科技大学信息工程学院</w:t>
            </w:r>
          </w:p>
        </w:tc>
      </w:tr>
      <w:tr w:rsidR="00292EF4" w:rsidRPr="00E3316F" w14:paraId="3C4A99D4" w14:textId="4476BA16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0EE5A397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3316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14:paraId="1AC18A6F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2021-056-T/NJ1350</w:t>
            </w:r>
          </w:p>
        </w:tc>
        <w:tc>
          <w:tcPr>
            <w:tcW w:w="2410" w:type="dxa"/>
            <w:vMerge w:val="restart"/>
            <w:vAlign w:val="center"/>
          </w:tcPr>
          <w:p w14:paraId="0DE88F1B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花生收获机械 </w:t>
            </w:r>
            <w:r w:rsidRPr="00D10B9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捡拾装置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6BCED" w14:textId="379E156A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李毅峰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CDB73C" w14:textId="46A8479E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广东省现代农业装备研究所</w:t>
            </w:r>
          </w:p>
        </w:tc>
      </w:tr>
      <w:tr w:rsidR="00292EF4" w:rsidRPr="00E3316F" w14:paraId="277AB37E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55D070CB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8840BFD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CCCC67F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7CAF5" w14:textId="54A0664E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  艳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61E428" w14:textId="2881A47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新疆农垦科学院机械装备研究所</w:t>
            </w:r>
          </w:p>
        </w:tc>
      </w:tr>
      <w:tr w:rsidR="00292EF4" w:rsidRPr="00E3316F" w14:paraId="2685574F" w14:textId="74FCB923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14FC29AB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28D73BD2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2022-001-T/NJ1357</w:t>
            </w:r>
          </w:p>
        </w:tc>
        <w:tc>
          <w:tcPr>
            <w:tcW w:w="2410" w:type="dxa"/>
            <w:vMerge w:val="restart"/>
            <w:vAlign w:val="center"/>
          </w:tcPr>
          <w:p w14:paraId="641EB1B1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龙井茶自动化机械加工技术规程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3BB4E" w14:textId="65BE5533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王亚飞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575BA5" w14:textId="51D76CB4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浙江省农业机械工业行业协会</w:t>
            </w:r>
          </w:p>
        </w:tc>
      </w:tr>
      <w:tr w:rsidR="00292EF4" w:rsidRPr="00E3316F" w14:paraId="5C6A81F1" w14:textId="18637A06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1C775F45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A8E92CB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AA22D1E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9BAA7" w14:textId="507213CD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周仁桂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4CEAAF" w14:textId="436E7437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浙江春江茶叶机械有限公司</w:t>
            </w:r>
          </w:p>
        </w:tc>
      </w:tr>
      <w:tr w:rsidR="00292EF4" w:rsidRPr="00E3316F" w14:paraId="00F20DF5" w14:textId="10D3FF63" w:rsidTr="00D4340E">
        <w:trPr>
          <w:trHeight w:val="315"/>
        </w:trPr>
        <w:tc>
          <w:tcPr>
            <w:tcW w:w="551" w:type="dxa"/>
            <w:vMerge w:val="restart"/>
            <w:vAlign w:val="center"/>
          </w:tcPr>
          <w:p w14:paraId="64733F79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3456F3A1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2022-002-T/NJ1358</w:t>
            </w:r>
          </w:p>
        </w:tc>
        <w:tc>
          <w:tcPr>
            <w:tcW w:w="2410" w:type="dxa"/>
            <w:vMerge w:val="restart"/>
            <w:vAlign w:val="center"/>
          </w:tcPr>
          <w:p w14:paraId="06CD25D5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西南丘陵地区桑园宜机化建设技术规则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114A7" w14:textId="09A3B42D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高巧明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F93B34" w14:textId="6843CC9B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广西合浦县惠来宝机械制造有限公司</w:t>
            </w:r>
          </w:p>
        </w:tc>
      </w:tr>
      <w:tr w:rsidR="00292EF4" w:rsidRPr="00E3316F" w14:paraId="7A2A4E72" w14:textId="07610340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415FB7A9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015A863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9E9A2AD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28FFB" w14:textId="0C0D413C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詹  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C65B0F" w14:textId="738C55FD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中国农业机械化科学研究集团有限公司院新材料技术与装备研究所</w:t>
            </w:r>
          </w:p>
        </w:tc>
      </w:tr>
      <w:tr w:rsidR="00292EF4" w:rsidRPr="00E3316F" w14:paraId="2A8BD7CA" w14:textId="67A019C0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610E27D3" w14:textId="77777777" w:rsidR="00292EF4" w:rsidRPr="00E3316F" w:rsidRDefault="00292EF4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14:paraId="771AAFDA" w14:textId="77777777" w:rsidR="00292EF4" w:rsidRPr="00E3316F" w:rsidRDefault="00292EF4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2022-003-T/NJ1359</w:t>
            </w:r>
          </w:p>
        </w:tc>
        <w:tc>
          <w:tcPr>
            <w:tcW w:w="2410" w:type="dxa"/>
            <w:vMerge w:val="restart"/>
            <w:vAlign w:val="center"/>
          </w:tcPr>
          <w:p w14:paraId="55D94092" w14:textId="77777777" w:rsidR="00292EF4" w:rsidRPr="00D10B94" w:rsidRDefault="00292EF4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牧草免耕播种机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EFCFB" w14:textId="3E1E8EDF" w:rsidR="00292EF4" w:rsidRPr="00D10B94" w:rsidRDefault="00292EF4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王维军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08C9A6" w14:textId="355BE771" w:rsidR="00292EF4" w:rsidRPr="00D10B94" w:rsidRDefault="00292EF4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常州东风农机集团有限公司</w:t>
            </w:r>
          </w:p>
        </w:tc>
      </w:tr>
      <w:tr w:rsidR="0095777A" w:rsidRPr="00E3316F" w14:paraId="61B30DCC" w14:textId="602C922F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51D52644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929DE4F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6427435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710AAA" w14:textId="21CA9924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柳春柱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F10DB6" w14:textId="7461D1AB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黑龙江农垦农业机械试验鉴定站</w:t>
            </w:r>
          </w:p>
        </w:tc>
      </w:tr>
      <w:tr w:rsidR="0095777A" w:rsidRPr="00E3316F" w14:paraId="78CD3C69" w14:textId="42A7C387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51E23979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14:paraId="6EC3AFAB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2022-004-T/NJ1360</w:t>
            </w:r>
          </w:p>
        </w:tc>
        <w:tc>
          <w:tcPr>
            <w:tcW w:w="2410" w:type="dxa"/>
            <w:vMerge w:val="restart"/>
            <w:vAlign w:val="center"/>
          </w:tcPr>
          <w:p w14:paraId="643735B8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自走式牧草种子收获机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4C4C3" w14:textId="7C9EE304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刘艳秋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04E5AA" w14:textId="76780530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潍柴雷沃重工股份有限公司</w:t>
            </w:r>
          </w:p>
        </w:tc>
      </w:tr>
      <w:tr w:rsidR="0095777A" w:rsidRPr="00E3316F" w14:paraId="30CB603A" w14:textId="0BEB7983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4880D928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217BCCF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3B30C8B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F504F0" w14:textId="756C02A3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李丽红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A14664" w14:textId="4BAE1F53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山西农业大学农业工程学院</w:t>
            </w:r>
          </w:p>
        </w:tc>
      </w:tr>
      <w:tr w:rsidR="0095777A" w:rsidRPr="00E3316F" w14:paraId="5E6B1800" w14:textId="3D16662F" w:rsidTr="00D4340E">
        <w:trPr>
          <w:trHeight w:val="16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938499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2D68B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2022-005-T/NJ1361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D812B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农林拖拉机和机械双向行驶操纵装置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10CF6" w14:textId="600CFB9D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  戈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5AFC95" w14:textId="6D1DA47A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机械工业车辆产品质量监督检测中心（北京）</w:t>
            </w:r>
          </w:p>
        </w:tc>
      </w:tr>
      <w:tr w:rsidR="0095777A" w:rsidRPr="00E3316F" w14:paraId="52F3FF94" w14:textId="00989C00" w:rsidTr="00D4340E">
        <w:trPr>
          <w:trHeight w:val="165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EB8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2E12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197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1DACF" w14:textId="253BD27C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尚项绳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A5647E" w14:textId="0306A3C3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洛阳拖拉机研究所有限公司</w:t>
            </w:r>
          </w:p>
        </w:tc>
      </w:tr>
      <w:tr w:rsidR="0095777A" w:rsidRPr="00E3316F" w14:paraId="052E6329" w14:textId="590D3454" w:rsidTr="00D4340E">
        <w:trPr>
          <w:trHeight w:val="509"/>
        </w:trPr>
        <w:tc>
          <w:tcPr>
            <w:tcW w:w="551" w:type="dxa"/>
            <w:vMerge w:val="restart"/>
            <w:vAlign w:val="center"/>
          </w:tcPr>
          <w:p w14:paraId="4D84A1A6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vMerge w:val="restart"/>
            <w:vAlign w:val="center"/>
          </w:tcPr>
          <w:p w14:paraId="743A3B7D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2022-007-T/NJ1363</w:t>
            </w:r>
          </w:p>
        </w:tc>
        <w:tc>
          <w:tcPr>
            <w:tcW w:w="2410" w:type="dxa"/>
            <w:vMerge w:val="restart"/>
            <w:vAlign w:val="center"/>
          </w:tcPr>
          <w:p w14:paraId="7909109C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青贮饲料收获机切碎滚筒刀片表面耐磨层制备规范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F2795" w14:textId="407DADAB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田智辉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9D57F3" w14:textId="17F87528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陕西省农业机械研究所</w:t>
            </w:r>
          </w:p>
        </w:tc>
      </w:tr>
      <w:tr w:rsidR="0095777A" w:rsidRPr="00E3316F" w14:paraId="27B645A0" w14:textId="3143F286" w:rsidTr="00D4340E">
        <w:trPr>
          <w:trHeight w:val="509"/>
        </w:trPr>
        <w:tc>
          <w:tcPr>
            <w:tcW w:w="551" w:type="dxa"/>
            <w:vMerge/>
            <w:vAlign w:val="center"/>
          </w:tcPr>
          <w:p w14:paraId="702F2DE4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D00672E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3834A84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E9EFF" w14:textId="49C3E866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杨立伟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BBD214" w14:textId="7BB77D79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农业农村部农业信息获取技术重点实验室</w:t>
            </w:r>
          </w:p>
        </w:tc>
      </w:tr>
      <w:tr w:rsidR="0095777A" w:rsidRPr="00E3316F" w14:paraId="32CB3A63" w14:textId="77777777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3B40AA9C" w14:textId="7CAB5D92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3ADDEB6E" w14:textId="1C30D5EC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5777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2022-008-T/NJ1364</w:t>
            </w:r>
          </w:p>
        </w:tc>
        <w:tc>
          <w:tcPr>
            <w:tcW w:w="2410" w:type="dxa"/>
            <w:vMerge w:val="restart"/>
            <w:vAlign w:val="center"/>
          </w:tcPr>
          <w:p w14:paraId="6E9D9CBF" w14:textId="188B7908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农业机械  履带式掘耕机</w:t>
            </w:r>
          </w:p>
        </w:tc>
        <w:tc>
          <w:tcPr>
            <w:tcW w:w="992" w:type="dxa"/>
            <w:vAlign w:val="center"/>
          </w:tcPr>
          <w:p w14:paraId="2F9337A9" w14:textId="68B41ABE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翟改霞</w:t>
            </w:r>
          </w:p>
        </w:tc>
        <w:tc>
          <w:tcPr>
            <w:tcW w:w="4395" w:type="dxa"/>
            <w:vAlign w:val="center"/>
          </w:tcPr>
          <w:p w14:paraId="3DCB1401" w14:textId="6072D9EA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中国农业机械化科学研究院集团有限公司呼和浩特分院有限公司</w:t>
            </w:r>
          </w:p>
        </w:tc>
      </w:tr>
      <w:tr w:rsidR="0095777A" w:rsidRPr="00E3316F" w14:paraId="31619954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0C844519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95B8A00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7CA0B7F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27FDBF" w14:textId="311EDF9E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姚华平</w:t>
            </w:r>
          </w:p>
        </w:tc>
        <w:tc>
          <w:tcPr>
            <w:tcW w:w="4395" w:type="dxa"/>
            <w:vAlign w:val="center"/>
          </w:tcPr>
          <w:p w14:paraId="023E76D6" w14:textId="087582AC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仲恺农业工程学院</w:t>
            </w:r>
          </w:p>
        </w:tc>
      </w:tr>
      <w:tr w:rsidR="0095777A" w:rsidRPr="00E3316F" w14:paraId="08910606" w14:textId="795659EB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482DFA44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14:paraId="26E6EFA7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2022-009-T/NJ1365</w:t>
            </w:r>
          </w:p>
        </w:tc>
        <w:tc>
          <w:tcPr>
            <w:tcW w:w="2410" w:type="dxa"/>
            <w:vMerge w:val="restart"/>
            <w:vAlign w:val="center"/>
          </w:tcPr>
          <w:p w14:paraId="04849132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设施农业设备玻璃温室质量验收规范</w:t>
            </w:r>
          </w:p>
        </w:tc>
        <w:tc>
          <w:tcPr>
            <w:tcW w:w="992" w:type="dxa"/>
            <w:vAlign w:val="center"/>
          </w:tcPr>
          <w:p w14:paraId="6CC2CF21" w14:textId="6C6E3E44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  鹏</w:t>
            </w:r>
          </w:p>
        </w:tc>
        <w:tc>
          <w:tcPr>
            <w:tcW w:w="4395" w:type="dxa"/>
            <w:vAlign w:val="center"/>
          </w:tcPr>
          <w:p w14:paraId="00C483BC" w14:textId="5C57B568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黑龙江省农业机械工程科学研究院佳木斯农业机械化研究所</w:t>
            </w:r>
          </w:p>
        </w:tc>
      </w:tr>
      <w:tr w:rsidR="0095777A" w:rsidRPr="00E3316F" w14:paraId="141148FF" w14:textId="0DFE846A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3F239108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27FBB78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947C316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3EA53" w14:textId="3D7C70D4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王玉心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2A8410" w14:textId="6A013D78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上海凯泉泵业（集团）有限公司</w:t>
            </w:r>
          </w:p>
        </w:tc>
      </w:tr>
      <w:tr w:rsidR="0095777A" w:rsidRPr="00E3316F" w14:paraId="7BCD7DA7" w14:textId="12194FF1" w:rsidTr="00D4340E">
        <w:trPr>
          <w:trHeight w:val="315"/>
        </w:trPr>
        <w:tc>
          <w:tcPr>
            <w:tcW w:w="551" w:type="dxa"/>
            <w:vMerge w:val="restart"/>
            <w:vAlign w:val="center"/>
          </w:tcPr>
          <w:p w14:paraId="3EA0D059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14:paraId="3A65BAB4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2022-010-T/NJ1366</w:t>
            </w:r>
          </w:p>
        </w:tc>
        <w:tc>
          <w:tcPr>
            <w:tcW w:w="2410" w:type="dxa"/>
            <w:vMerge w:val="restart"/>
            <w:vAlign w:val="center"/>
          </w:tcPr>
          <w:p w14:paraId="6BB85318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草原改良机械 </w:t>
            </w:r>
            <w:r w:rsidRPr="00D10B94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草原切根施肥播种联合作业机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8B968" w14:textId="7D7040A8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陈俊宝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1C7EA1" w14:textId="566D5807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中国农业机械化科学研究院集团有限公司</w:t>
            </w:r>
          </w:p>
        </w:tc>
      </w:tr>
      <w:tr w:rsidR="0095777A" w:rsidRPr="00E3316F" w14:paraId="1244D6BC" w14:textId="1032DB88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1B739D5B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D685BA3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790632A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93221" w14:textId="3BD6ED12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曹建华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1C9965" w14:textId="3F518DED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中国热带农业科学院橡胶研究所</w:t>
            </w:r>
          </w:p>
        </w:tc>
      </w:tr>
      <w:tr w:rsidR="0095777A" w:rsidRPr="00E3316F" w14:paraId="3994D943" w14:textId="063578E2" w:rsidTr="00D4340E">
        <w:trPr>
          <w:trHeight w:val="315"/>
        </w:trPr>
        <w:tc>
          <w:tcPr>
            <w:tcW w:w="551" w:type="dxa"/>
            <w:vMerge w:val="restart"/>
            <w:vAlign w:val="center"/>
          </w:tcPr>
          <w:p w14:paraId="155A7CB0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14:paraId="4B6E19B8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2022-011-T/NJ1367</w:t>
            </w:r>
          </w:p>
        </w:tc>
        <w:tc>
          <w:tcPr>
            <w:tcW w:w="2410" w:type="dxa"/>
            <w:vMerge w:val="restart"/>
            <w:vAlign w:val="center"/>
          </w:tcPr>
          <w:p w14:paraId="59DD8102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设施农业设备联栋钢架大棚质量验收规范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B096A" w14:textId="737BF401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  旭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6B2AA0" w14:textId="754CC46B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洛阳拖拉机研究所有限公司</w:t>
            </w:r>
          </w:p>
        </w:tc>
      </w:tr>
      <w:tr w:rsidR="0095777A" w:rsidRPr="00E3316F" w14:paraId="243BB5B5" w14:textId="464F22A0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0F9956A6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89DCC50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8B3E0C5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C2B8E4" w14:textId="1D183908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曹璞钰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F0408B" w14:textId="45509AA2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江苏大学流体机械工程技术研究中心</w:t>
            </w:r>
          </w:p>
        </w:tc>
      </w:tr>
      <w:tr w:rsidR="0095777A" w:rsidRPr="00E3316F" w14:paraId="4F13BD74" w14:textId="6FE90E54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1E5FAA32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5711053F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2022-012-T/NJ1368</w:t>
            </w:r>
          </w:p>
        </w:tc>
        <w:tc>
          <w:tcPr>
            <w:tcW w:w="2410" w:type="dxa"/>
            <w:vMerge w:val="restart"/>
            <w:vAlign w:val="center"/>
          </w:tcPr>
          <w:p w14:paraId="43032DDC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自走式灌木收割粉碎打捆一体机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320F1" w14:textId="409B6508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  馨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D793B1" w14:textId="247FCAC9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黑龙江省农业机械工程科学研究院</w:t>
            </w:r>
          </w:p>
        </w:tc>
      </w:tr>
      <w:tr w:rsidR="0095777A" w:rsidRPr="00E3316F" w14:paraId="332E463C" w14:textId="1B49CBCA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5BDA4318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4CCA9B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00582D0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782BA0" w14:textId="5593438E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  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1BB9BB" w14:textId="0D9383D1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新疆农垦科学院机械装备研究所</w:t>
            </w:r>
          </w:p>
        </w:tc>
      </w:tr>
      <w:tr w:rsidR="0095777A" w:rsidRPr="00E3316F" w14:paraId="7132286C" w14:textId="37B1215D" w:rsidTr="00D4340E">
        <w:trPr>
          <w:trHeight w:val="315"/>
        </w:trPr>
        <w:tc>
          <w:tcPr>
            <w:tcW w:w="551" w:type="dxa"/>
            <w:vMerge w:val="restart"/>
            <w:vAlign w:val="center"/>
          </w:tcPr>
          <w:p w14:paraId="4357E761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14:paraId="1E543EB8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2022-013-T/NJ1369</w:t>
            </w:r>
          </w:p>
        </w:tc>
        <w:tc>
          <w:tcPr>
            <w:tcW w:w="2410" w:type="dxa"/>
            <w:vMerge w:val="restart"/>
            <w:vAlign w:val="center"/>
          </w:tcPr>
          <w:p w14:paraId="20F6E174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设施农业设备  单体钢架大棚  质量验收规范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3D2FE" w14:textId="6E775330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何金成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59ABF4" w14:textId="72BF435B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福建农林大学</w:t>
            </w:r>
          </w:p>
        </w:tc>
      </w:tr>
      <w:tr w:rsidR="0095777A" w:rsidRPr="00E3316F" w14:paraId="0937C33D" w14:textId="082667D7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1FADB0E3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67B0C8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5F5CAF6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782532" w14:textId="2E88020E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张春龙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6A5F6C" w14:textId="32C3A0A3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中国农业大学</w:t>
            </w:r>
          </w:p>
        </w:tc>
      </w:tr>
      <w:tr w:rsidR="0095777A" w:rsidRPr="00E3316F" w14:paraId="38195ADB" w14:textId="3FDB948A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2C45A262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14:paraId="067359DB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2022-015-T/NJ1371</w:t>
            </w:r>
          </w:p>
        </w:tc>
        <w:tc>
          <w:tcPr>
            <w:tcW w:w="2410" w:type="dxa"/>
            <w:vMerge w:val="restart"/>
            <w:vAlign w:val="center"/>
          </w:tcPr>
          <w:p w14:paraId="124AC848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棉花打包膜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21B97" w14:textId="37F848D1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陈永星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DE57F5" w14:textId="4B0E5976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浙江省湖州市农业农村生态与能源中心</w:t>
            </w:r>
          </w:p>
        </w:tc>
      </w:tr>
      <w:tr w:rsidR="0095777A" w:rsidRPr="00E3316F" w14:paraId="0DF82D18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76CA8E88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3CAFBE1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D2DC5F9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0B620" w14:textId="3A3C229F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张有强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27CD35" w14:textId="3008F2C6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塔里木大学机械电气化工程学院</w:t>
            </w:r>
          </w:p>
        </w:tc>
      </w:tr>
      <w:tr w:rsidR="0095777A" w:rsidRPr="00E3316F" w14:paraId="6B59C05E" w14:textId="58CC5FE8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3FBF45B8" w14:textId="77777777" w:rsidR="0095777A" w:rsidRPr="00E3316F" w:rsidRDefault="0095777A" w:rsidP="00D10B94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eastAsia="en-US"/>
              </w:rPr>
            </w:pP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14:paraId="27E28C98" w14:textId="77777777" w:rsidR="0095777A" w:rsidRPr="00E3316F" w:rsidRDefault="0095777A" w:rsidP="00D10B94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2022-024-T/NJ1380</w:t>
            </w:r>
          </w:p>
        </w:tc>
        <w:tc>
          <w:tcPr>
            <w:tcW w:w="2410" w:type="dxa"/>
            <w:vMerge w:val="restart"/>
            <w:vAlign w:val="center"/>
          </w:tcPr>
          <w:p w14:paraId="39387A83" w14:textId="77777777" w:rsidR="0095777A" w:rsidRPr="00D10B94" w:rsidRDefault="0095777A" w:rsidP="00D10B94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智慧农场建设规则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0BE85" w14:textId="4240CCCB" w:rsidR="0095777A" w:rsidRPr="00D10B94" w:rsidRDefault="0095777A" w:rsidP="00D10B94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石林雄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881F06" w14:textId="4AFD6E9F" w:rsidR="0095777A" w:rsidRPr="00D10B94" w:rsidRDefault="0095777A" w:rsidP="00D10B94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甘肃省农业机械化技术推广总站</w:t>
            </w:r>
          </w:p>
        </w:tc>
      </w:tr>
      <w:tr w:rsidR="00BD381D" w:rsidRPr="00E3316F" w14:paraId="2C83F6CF" w14:textId="081AF78F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31A09368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43D771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DAD0202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FF96" w14:textId="615B1545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陈俊宝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97DC47" w14:textId="7E4BE9F4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中国农业机械化科学研究院集团有限公司</w:t>
            </w:r>
          </w:p>
        </w:tc>
      </w:tr>
      <w:tr w:rsidR="00BD381D" w:rsidRPr="00F9743E" w14:paraId="6574238C" w14:textId="15EA5388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6D35BDFF" w14:textId="77777777" w:rsidR="00BD381D" w:rsidRPr="00F9743E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  <w:lang w:eastAsia="en-US"/>
              </w:rPr>
            </w:pPr>
            <w:r w:rsidRPr="00F9743E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Cs w:val="21"/>
              </w:rPr>
              <w:t>2</w:t>
            </w:r>
            <w:r w:rsidRPr="00F9743E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41C6D68C" w14:textId="77777777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F9743E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2022-025-T/NJ1381</w:t>
            </w:r>
          </w:p>
        </w:tc>
        <w:tc>
          <w:tcPr>
            <w:tcW w:w="2410" w:type="dxa"/>
            <w:vMerge w:val="restart"/>
            <w:vAlign w:val="center"/>
          </w:tcPr>
          <w:p w14:paraId="04219CE5" w14:textId="77777777" w:rsidR="00BD381D" w:rsidRPr="00F9743E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水产养殖机械 </w:t>
            </w:r>
            <w:r w:rsidRPr="00F9743E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743E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智能投饵（饲）船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C9D1D" w14:textId="7F73E2CC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严海军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9343AC" w14:textId="1BD09E9A" w:rsidR="00BD381D" w:rsidRPr="00F9743E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中国农业大学水利与土木工程学院</w:t>
            </w:r>
          </w:p>
        </w:tc>
      </w:tr>
      <w:tr w:rsidR="00BD381D" w:rsidRPr="00F9743E" w14:paraId="4548CC7F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5A7F00F7" w14:textId="77777777" w:rsidR="00BD381D" w:rsidRPr="00F9743E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554E0F1" w14:textId="77777777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44655E4" w14:textId="77777777" w:rsidR="00BD381D" w:rsidRPr="00F9743E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9EB97" w14:textId="0C6D19CA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魏汤尧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AFB893" w14:textId="5083161A" w:rsidR="00BD381D" w:rsidRPr="00F9743E" w:rsidRDefault="00BD381D" w:rsidP="00BD381D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浙江丰球克瑞泵业有限公司</w:t>
            </w:r>
          </w:p>
        </w:tc>
      </w:tr>
      <w:tr w:rsidR="00BD381D" w:rsidRPr="00F9743E" w14:paraId="792A1BF6" w14:textId="01981154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58A0ACD8" w14:textId="77777777" w:rsidR="00BD381D" w:rsidRPr="00F9743E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713AF70" w14:textId="77777777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93E34C7" w14:textId="77777777" w:rsidR="00BD381D" w:rsidRPr="00F9743E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7B8F03" w14:textId="6B70CCBB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方秀宝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DD6FF3" w14:textId="616B1F96" w:rsidR="00BD381D" w:rsidRPr="00F9743E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浙江东音科技有限公司</w:t>
            </w:r>
          </w:p>
        </w:tc>
      </w:tr>
      <w:tr w:rsidR="00BD381D" w:rsidRPr="00F9743E" w14:paraId="71D01072" w14:textId="671C8C1A" w:rsidTr="00D4340E">
        <w:trPr>
          <w:trHeight w:val="315"/>
        </w:trPr>
        <w:tc>
          <w:tcPr>
            <w:tcW w:w="551" w:type="dxa"/>
            <w:vMerge w:val="restart"/>
            <w:vAlign w:val="center"/>
          </w:tcPr>
          <w:p w14:paraId="33848CAC" w14:textId="77777777" w:rsidR="00BD381D" w:rsidRPr="00F9743E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F9743E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14:paraId="7F158204" w14:textId="77777777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F9743E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2022-026-T/NJ1382</w:t>
            </w:r>
          </w:p>
        </w:tc>
        <w:tc>
          <w:tcPr>
            <w:tcW w:w="2410" w:type="dxa"/>
            <w:vMerge w:val="restart"/>
            <w:vAlign w:val="center"/>
          </w:tcPr>
          <w:p w14:paraId="7729C3FE" w14:textId="77777777" w:rsidR="00BD381D" w:rsidRPr="00F9743E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农机装备云服务平台  云应用接入集成规范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0E0E3" w14:textId="14CD485B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张俊宁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37AA0B" w14:textId="225D928B" w:rsidR="00BD381D" w:rsidRPr="00F9743E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北京信息科技大学</w:t>
            </w:r>
          </w:p>
        </w:tc>
      </w:tr>
      <w:tr w:rsidR="00BD381D" w:rsidRPr="00F9743E" w14:paraId="28D3FB44" w14:textId="6B8357B6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090DF9D3" w14:textId="77777777" w:rsidR="00BD381D" w:rsidRPr="00F9743E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35CE9E" w14:textId="77777777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34481BA" w14:textId="77777777" w:rsidR="00BD381D" w:rsidRPr="00F9743E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31A000" w14:textId="1C03CCF4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陈维刚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C8DAA7" w14:textId="58DA7BD7" w:rsidR="00BD381D" w:rsidRPr="00F9743E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黑龙江省农业机械工程科学研究院</w:t>
            </w:r>
          </w:p>
        </w:tc>
      </w:tr>
      <w:tr w:rsidR="00BD381D" w:rsidRPr="00F9743E" w14:paraId="40B6EBE1" w14:textId="77777777" w:rsidTr="00D4340E">
        <w:trPr>
          <w:trHeight w:val="315"/>
        </w:trPr>
        <w:tc>
          <w:tcPr>
            <w:tcW w:w="551" w:type="dxa"/>
            <w:vMerge/>
            <w:vAlign w:val="center"/>
          </w:tcPr>
          <w:p w14:paraId="7F2FF725" w14:textId="77777777" w:rsidR="00BD381D" w:rsidRPr="00F9743E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E294824" w14:textId="77777777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0C1771A" w14:textId="77777777" w:rsidR="00BD381D" w:rsidRPr="00F9743E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02FB2F" w14:textId="50CDC0B8" w:rsidR="00BD381D" w:rsidRPr="00F9743E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曲盛林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6B12A3" w14:textId="006735FA" w:rsidR="00BD381D" w:rsidRPr="00F9743E" w:rsidRDefault="00BD381D" w:rsidP="00BD381D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山东科大微机应用研究所有限公司</w:t>
            </w:r>
          </w:p>
        </w:tc>
      </w:tr>
      <w:tr w:rsidR="00BD381D" w:rsidRPr="00E3316F" w14:paraId="420B98E1" w14:textId="3C79041F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5613D727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3316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2</w:t>
            </w: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231E92E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2022-069-T/NJ1416</w:t>
            </w:r>
          </w:p>
        </w:tc>
        <w:tc>
          <w:tcPr>
            <w:tcW w:w="2410" w:type="dxa"/>
            <w:vMerge w:val="restart"/>
            <w:vAlign w:val="center"/>
          </w:tcPr>
          <w:p w14:paraId="5FCB66C5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连栋温室转场机器人</w:t>
            </w:r>
          </w:p>
        </w:tc>
        <w:tc>
          <w:tcPr>
            <w:tcW w:w="992" w:type="dxa"/>
            <w:vAlign w:val="center"/>
          </w:tcPr>
          <w:p w14:paraId="19328456" w14:textId="496943CF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刁培松</w:t>
            </w:r>
          </w:p>
        </w:tc>
        <w:tc>
          <w:tcPr>
            <w:tcW w:w="4395" w:type="dxa"/>
            <w:vAlign w:val="center"/>
          </w:tcPr>
          <w:p w14:paraId="099FEFBC" w14:textId="665B488B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山东理工大学</w:t>
            </w:r>
          </w:p>
        </w:tc>
      </w:tr>
      <w:tr w:rsidR="00BD381D" w:rsidRPr="00E3316F" w14:paraId="3F03BED5" w14:textId="57BCA3F0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08152100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D9FBC9E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413B50A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530F3" w14:textId="56FAEF5C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王若飞</w:t>
            </w:r>
          </w:p>
        </w:tc>
        <w:tc>
          <w:tcPr>
            <w:tcW w:w="4395" w:type="dxa"/>
            <w:vAlign w:val="center"/>
          </w:tcPr>
          <w:p w14:paraId="7AEA0134" w14:textId="73BD87B7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陕西省农业机械鉴定推广总站</w:t>
            </w:r>
          </w:p>
        </w:tc>
      </w:tr>
      <w:tr w:rsidR="00BD381D" w:rsidRPr="00E3316F" w14:paraId="4B7F1929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55D3FDD4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0BD93C5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3DAB9AB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1AB70" w14:textId="109CF40E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高志俊</w:t>
            </w:r>
          </w:p>
        </w:tc>
        <w:tc>
          <w:tcPr>
            <w:tcW w:w="4395" w:type="dxa"/>
            <w:vAlign w:val="center"/>
          </w:tcPr>
          <w:p w14:paraId="75EACB1D" w14:textId="704B7954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江苏旺达喷灌机有限公司</w:t>
            </w:r>
          </w:p>
        </w:tc>
      </w:tr>
      <w:tr w:rsidR="00BD381D" w:rsidRPr="00E3316F" w14:paraId="7079E6AA" w14:textId="7E3D31FB" w:rsidTr="00D4340E">
        <w:trPr>
          <w:trHeight w:val="165"/>
        </w:trPr>
        <w:tc>
          <w:tcPr>
            <w:tcW w:w="551" w:type="dxa"/>
            <w:vMerge w:val="restart"/>
            <w:vAlign w:val="center"/>
          </w:tcPr>
          <w:p w14:paraId="51F4CE12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E3316F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2</w:t>
            </w:r>
            <w:r w:rsidRPr="00E3316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37927CAE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E3316F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2022-061-T/NJ1417</w:t>
            </w:r>
          </w:p>
        </w:tc>
        <w:tc>
          <w:tcPr>
            <w:tcW w:w="2410" w:type="dxa"/>
            <w:vMerge w:val="restart"/>
            <w:vAlign w:val="center"/>
          </w:tcPr>
          <w:p w14:paraId="09C5E785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连栋温室屋顶清洗机器人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F97A9" w14:textId="0F870872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牛文祥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B36166" w14:textId="4A5BC0ED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黑龙江农垦农业机械试验鉴定站</w:t>
            </w:r>
          </w:p>
        </w:tc>
      </w:tr>
      <w:tr w:rsidR="00BD381D" w:rsidRPr="00E3316F" w14:paraId="58DDB77C" w14:textId="58AC393B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41033B4B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4068B08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A108320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835EEE" w14:textId="3D0510D3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  斌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1C6898" w14:textId="0663487F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蓝深集团股份有限公司</w:t>
            </w:r>
          </w:p>
        </w:tc>
      </w:tr>
      <w:tr w:rsidR="00BD381D" w:rsidRPr="00E3316F" w14:paraId="60D954ED" w14:textId="77777777" w:rsidTr="00D4340E">
        <w:trPr>
          <w:trHeight w:val="165"/>
        </w:trPr>
        <w:tc>
          <w:tcPr>
            <w:tcW w:w="551" w:type="dxa"/>
            <w:vMerge/>
            <w:vAlign w:val="center"/>
          </w:tcPr>
          <w:p w14:paraId="7BE46881" w14:textId="77777777" w:rsidR="00BD381D" w:rsidRPr="00E3316F" w:rsidRDefault="00BD381D" w:rsidP="00BD381D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8A14FA" w14:textId="77777777" w:rsidR="00BD381D" w:rsidRPr="00E3316F" w:rsidRDefault="00BD381D" w:rsidP="00BD381D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05374E4" w14:textId="77777777" w:rsidR="00BD381D" w:rsidRPr="00D10B94" w:rsidRDefault="00BD381D" w:rsidP="00BD381D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81FE6" w14:textId="3B7A4D2B" w:rsidR="00BD381D" w:rsidRPr="00D10B94" w:rsidRDefault="00BD381D" w:rsidP="00BD381D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E441D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  飞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ACA8ED" w14:textId="5DEF3BFE" w:rsidR="00BD381D" w:rsidRPr="00D10B94" w:rsidRDefault="00BD381D" w:rsidP="00BD381D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E441D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铜陵汇宇实业有限公司</w:t>
            </w:r>
          </w:p>
        </w:tc>
      </w:tr>
    </w:tbl>
    <w:p w14:paraId="48E6B0EC" w14:textId="77777777" w:rsidR="0020481A" w:rsidRDefault="0020481A"/>
    <w:tbl>
      <w:tblPr>
        <w:tblW w:w="9482" w:type="dxa"/>
        <w:tblInd w:w="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1134"/>
        <w:gridCol w:w="2410"/>
        <w:gridCol w:w="992"/>
        <w:gridCol w:w="4395"/>
      </w:tblGrid>
      <w:tr w:rsidR="00334CE8" w:rsidRPr="00E3316F" w14:paraId="1B5CC73F" w14:textId="77777777" w:rsidTr="0085722C">
        <w:trPr>
          <w:trHeight w:val="20"/>
          <w:tblHeader/>
        </w:trPr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46299" w14:textId="77777777" w:rsidR="00334CE8" w:rsidRPr="00E3316F" w:rsidRDefault="00334CE8" w:rsidP="0085722C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74B8A" w14:textId="77777777" w:rsidR="00334CE8" w:rsidRPr="00E3316F" w:rsidRDefault="00334CE8" w:rsidP="0085722C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</w:rPr>
              <w:t>计划编号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9E3AC" w14:textId="77777777" w:rsidR="00334CE8" w:rsidRPr="00E3316F" w:rsidRDefault="00334CE8" w:rsidP="0085722C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7FFEBE" w14:textId="77777777" w:rsidR="00334CE8" w:rsidRPr="00E3316F" w:rsidRDefault="00334CE8" w:rsidP="0085722C">
            <w:pPr>
              <w:spacing w:beforeLines="25" w:before="78" w:afterLines="25" w:after="78" w:line="32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E3316F">
              <w:rPr>
                <w:rFonts w:ascii="黑体" w:eastAsia="黑体" w:hAnsi="黑体" w:cs="Times New Roman" w:hint="eastAsia"/>
                <w:b/>
                <w:bCs/>
                <w:color w:val="000000"/>
                <w:sz w:val="24"/>
                <w:szCs w:val="24"/>
              </w:rPr>
              <w:t>联合首席审查专家</w:t>
            </w:r>
          </w:p>
        </w:tc>
      </w:tr>
      <w:tr w:rsidR="00D26912" w:rsidRPr="00E3316F" w14:paraId="346777CB" w14:textId="77777777" w:rsidTr="0085722C">
        <w:trPr>
          <w:trHeight w:val="165"/>
        </w:trPr>
        <w:tc>
          <w:tcPr>
            <w:tcW w:w="551" w:type="dxa"/>
            <w:vMerge w:val="restart"/>
            <w:vAlign w:val="center"/>
          </w:tcPr>
          <w:p w14:paraId="7821F0EF" w14:textId="49B49D90" w:rsidR="00D26912" w:rsidRPr="00E3316F" w:rsidRDefault="00D26912" w:rsidP="00D26912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14:paraId="4924F483" w14:textId="5F75600A" w:rsidR="00D26912" w:rsidRPr="00E3316F" w:rsidRDefault="00D26912" w:rsidP="00D26912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0481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2022-040-T/NJ1396</w:t>
            </w:r>
          </w:p>
        </w:tc>
        <w:tc>
          <w:tcPr>
            <w:tcW w:w="2410" w:type="dxa"/>
            <w:vMerge w:val="restart"/>
            <w:vAlign w:val="center"/>
          </w:tcPr>
          <w:p w14:paraId="29C530D0" w14:textId="2C8430BB" w:rsidR="00D26912" w:rsidRPr="00D10B94" w:rsidRDefault="00D26912" w:rsidP="00D26912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20481A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收获机与运输车作业协同系统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E72A2" w14:textId="3EBDF448" w:rsidR="00D26912" w:rsidRPr="00D10B94" w:rsidRDefault="00D26912" w:rsidP="00D26912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  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B066E0" w14:textId="18514FA4" w:rsidR="00D26912" w:rsidRPr="00D10B94" w:rsidRDefault="00D26912" w:rsidP="00D26912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中联农业机械股份有限公司</w:t>
            </w:r>
          </w:p>
        </w:tc>
      </w:tr>
      <w:tr w:rsidR="00D26912" w:rsidRPr="00E3316F" w14:paraId="26AD39E9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006B671D" w14:textId="77777777" w:rsidR="00D26912" w:rsidRPr="00E3316F" w:rsidRDefault="00D26912" w:rsidP="00D26912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35F7823" w14:textId="77777777" w:rsidR="00D26912" w:rsidRPr="00E3316F" w:rsidRDefault="00D26912" w:rsidP="00D26912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0909DD2" w14:textId="77777777" w:rsidR="00D26912" w:rsidRPr="00D10B94" w:rsidRDefault="00D26912" w:rsidP="00D26912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037516" w14:textId="4864F6B1" w:rsidR="00D26912" w:rsidRPr="00D10B94" w:rsidRDefault="00D26912" w:rsidP="00D26912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王永建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AFD5E3" w14:textId="6458C6C1" w:rsidR="00D26912" w:rsidRPr="00D10B94" w:rsidRDefault="00D26912" w:rsidP="00D26912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山东省农业机械科学研究院</w:t>
            </w:r>
          </w:p>
        </w:tc>
      </w:tr>
      <w:tr w:rsidR="00334CE8" w:rsidRPr="00E3316F" w14:paraId="23DD8BE5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5E936E51" w14:textId="77777777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8FC0EFD" w14:textId="77777777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8D7D986" w14:textId="77777777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C0CCCF" w14:textId="3FC9C6F8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刁培松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7E06F3" w14:textId="3AE2E126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山东理工大学</w:t>
            </w:r>
          </w:p>
        </w:tc>
      </w:tr>
      <w:tr w:rsidR="00334CE8" w:rsidRPr="00E3316F" w14:paraId="12D01822" w14:textId="77777777" w:rsidTr="0085722C">
        <w:trPr>
          <w:trHeight w:val="165"/>
        </w:trPr>
        <w:tc>
          <w:tcPr>
            <w:tcW w:w="551" w:type="dxa"/>
            <w:vMerge w:val="restart"/>
            <w:vAlign w:val="center"/>
          </w:tcPr>
          <w:p w14:paraId="25B0B3C4" w14:textId="5968107D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14:paraId="06ED2F7D" w14:textId="6AC1BA3C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0481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2022-065-T/NJ1421</w:t>
            </w:r>
          </w:p>
        </w:tc>
        <w:tc>
          <w:tcPr>
            <w:tcW w:w="2410" w:type="dxa"/>
            <w:vMerge w:val="restart"/>
            <w:vAlign w:val="center"/>
          </w:tcPr>
          <w:p w14:paraId="5443743F" w14:textId="5564A3F9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20481A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再生稻全程机械化生产技术规程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F8AAD" w14:textId="5EEED7DA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廖汉平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07D701" w14:textId="0BDBA894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江苏沿海农业机械检验有限公司</w:t>
            </w:r>
          </w:p>
        </w:tc>
      </w:tr>
      <w:tr w:rsidR="00334CE8" w:rsidRPr="00E3316F" w14:paraId="73F129FD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543A90DD" w14:textId="77777777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D4572F" w14:textId="77777777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E218B4E" w14:textId="77777777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9F207" w14:textId="71CEE94E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李毅峰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4F69CFB" w14:textId="29D93AF1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广东省现代农业装备研究所</w:t>
            </w:r>
          </w:p>
        </w:tc>
      </w:tr>
      <w:tr w:rsidR="00334CE8" w:rsidRPr="00E3316F" w14:paraId="61A25C90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1FB5DF3C" w14:textId="77777777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F41B194" w14:textId="77777777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64637C2" w14:textId="77777777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5E1C5" w14:textId="179C9756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何金成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4329AB" w14:textId="6D668246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福建农林大学</w:t>
            </w:r>
          </w:p>
        </w:tc>
      </w:tr>
      <w:tr w:rsidR="00334CE8" w:rsidRPr="00E3316F" w14:paraId="221CF991" w14:textId="77777777" w:rsidTr="0085722C">
        <w:trPr>
          <w:trHeight w:val="165"/>
        </w:trPr>
        <w:tc>
          <w:tcPr>
            <w:tcW w:w="551" w:type="dxa"/>
            <w:vMerge w:val="restart"/>
            <w:vAlign w:val="center"/>
          </w:tcPr>
          <w:p w14:paraId="05E4C2D4" w14:textId="68807600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3412F27E" w14:textId="4ADB0D5F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0481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2022-124-T/NJ1480</w:t>
            </w:r>
          </w:p>
        </w:tc>
        <w:tc>
          <w:tcPr>
            <w:tcW w:w="2410" w:type="dxa"/>
            <w:vMerge w:val="restart"/>
            <w:vAlign w:val="center"/>
          </w:tcPr>
          <w:p w14:paraId="55ED9D72" w14:textId="30A05594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20481A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农业机械用车载北斗工况终端通信协议技术规范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DF7CE" w14:textId="1515BA78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张俊宁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D8680F" w14:textId="635EEC63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F9743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北京信息科技大学</w:t>
            </w:r>
          </w:p>
        </w:tc>
      </w:tr>
      <w:tr w:rsidR="00334CE8" w:rsidRPr="00E3316F" w14:paraId="09CC9D6D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4C9EFBBA" w14:textId="77777777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A2BF66D" w14:textId="77777777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3995DA2" w14:textId="77777777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A9E5DF" w14:textId="27C1E0E6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冀保峰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E46392" w14:textId="53DD9D03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河南科技大学信息工程学院</w:t>
            </w:r>
          </w:p>
        </w:tc>
      </w:tr>
      <w:tr w:rsidR="00334CE8" w:rsidRPr="00E3316F" w14:paraId="092F0685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17421BD6" w14:textId="77777777" w:rsidR="00334CE8" w:rsidRPr="00E3316F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E32AF0A" w14:textId="77777777" w:rsidR="00334CE8" w:rsidRPr="00E3316F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9720BB7" w14:textId="77777777" w:rsidR="00334CE8" w:rsidRPr="00D10B94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859B4" w14:textId="2D68F0B5" w:rsidR="00334CE8" w:rsidRPr="00D10B94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2691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翟改霞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D60949" w14:textId="022DDA30" w:rsidR="00334CE8" w:rsidRPr="00D10B94" w:rsidRDefault="00334CE8" w:rsidP="00334CE8">
            <w:pPr>
              <w:spacing w:beforeLines="15" w:before="46" w:afterLines="15" w:after="46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2691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中国农业机械化科学研究院集团有限公司呼和浩特分院有限公司</w:t>
            </w:r>
          </w:p>
        </w:tc>
      </w:tr>
      <w:tr w:rsidR="00334CE8" w:rsidRPr="00F9743E" w14:paraId="661B4D0D" w14:textId="77777777" w:rsidTr="0085722C">
        <w:trPr>
          <w:trHeight w:val="165"/>
        </w:trPr>
        <w:tc>
          <w:tcPr>
            <w:tcW w:w="551" w:type="dxa"/>
            <w:vMerge w:val="restart"/>
            <w:vAlign w:val="center"/>
          </w:tcPr>
          <w:p w14:paraId="09C019B8" w14:textId="4B3C5404" w:rsidR="00334CE8" w:rsidRPr="0020481A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20481A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14:paraId="29A76762" w14:textId="4AD529B8" w:rsidR="00334CE8" w:rsidRPr="0020481A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0481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2022-125-T/NJ1481</w:t>
            </w:r>
          </w:p>
        </w:tc>
        <w:tc>
          <w:tcPr>
            <w:tcW w:w="2410" w:type="dxa"/>
            <w:vMerge w:val="restart"/>
            <w:vAlign w:val="center"/>
          </w:tcPr>
          <w:p w14:paraId="1635F5A4" w14:textId="4D3BFD9D" w:rsidR="00334CE8" w:rsidRPr="00F9743E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20481A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农业机械用车载北斗工况终端通用规范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D62A8" w14:textId="5FD20B60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  芸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5E84DA" w14:textId="180B3D4A" w:rsidR="00334CE8" w:rsidRPr="00F9743E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山西农业大学农业工程学院</w:t>
            </w:r>
          </w:p>
        </w:tc>
      </w:tr>
      <w:tr w:rsidR="00334CE8" w:rsidRPr="00F9743E" w14:paraId="4BF18F75" w14:textId="77777777" w:rsidTr="0085722C">
        <w:trPr>
          <w:trHeight w:val="165"/>
        </w:trPr>
        <w:tc>
          <w:tcPr>
            <w:tcW w:w="551" w:type="dxa"/>
            <w:vMerge/>
            <w:vAlign w:val="center"/>
          </w:tcPr>
          <w:p w14:paraId="4067CBDB" w14:textId="77777777" w:rsidR="00334CE8" w:rsidRPr="0020481A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046C1E" w14:textId="77777777" w:rsidR="00334CE8" w:rsidRPr="0020481A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9B4B9C0" w14:textId="77777777" w:rsidR="00334CE8" w:rsidRPr="00F9743E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46E872" w14:textId="6558F85F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高巧明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C503442" w14:textId="213D4847" w:rsidR="00334CE8" w:rsidRPr="00F9743E" w:rsidRDefault="00334CE8" w:rsidP="00334CE8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广西合浦县惠来宝机械制造有限公司</w:t>
            </w:r>
          </w:p>
        </w:tc>
      </w:tr>
      <w:tr w:rsidR="00334CE8" w:rsidRPr="00F9743E" w14:paraId="3C9EBFD0" w14:textId="77777777" w:rsidTr="00F2020C">
        <w:trPr>
          <w:trHeight w:val="165"/>
        </w:trPr>
        <w:tc>
          <w:tcPr>
            <w:tcW w:w="551" w:type="dxa"/>
            <w:vMerge/>
            <w:vAlign w:val="center"/>
          </w:tcPr>
          <w:p w14:paraId="0D196049" w14:textId="77777777" w:rsidR="00334CE8" w:rsidRPr="0020481A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8F8FC3" w14:textId="77777777" w:rsidR="00334CE8" w:rsidRPr="0020481A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B8AEB02" w14:textId="77777777" w:rsidR="00334CE8" w:rsidRPr="00F9743E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6663EC" w14:textId="6E1D9A97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王若飞</w:t>
            </w:r>
          </w:p>
        </w:tc>
        <w:tc>
          <w:tcPr>
            <w:tcW w:w="4395" w:type="dxa"/>
            <w:vAlign w:val="center"/>
          </w:tcPr>
          <w:p w14:paraId="6214376A" w14:textId="00C08101" w:rsidR="00334CE8" w:rsidRPr="00F9743E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陕西省农业机械鉴定推广总站</w:t>
            </w:r>
          </w:p>
        </w:tc>
      </w:tr>
      <w:tr w:rsidR="00334CE8" w:rsidRPr="00F9743E" w14:paraId="0DB11165" w14:textId="77777777" w:rsidTr="00F2020C">
        <w:trPr>
          <w:trHeight w:val="315"/>
        </w:trPr>
        <w:tc>
          <w:tcPr>
            <w:tcW w:w="551" w:type="dxa"/>
            <w:vMerge w:val="restart"/>
            <w:vAlign w:val="center"/>
          </w:tcPr>
          <w:p w14:paraId="31317464" w14:textId="3BB7B65A" w:rsidR="00334CE8" w:rsidRPr="0020481A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20481A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14:paraId="514AF466" w14:textId="237B2F17" w:rsidR="00334CE8" w:rsidRPr="0020481A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20481A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2022-129-T/NJ1485</w:t>
            </w:r>
          </w:p>
        </w:tc>
        <w:tc>
          <w:tcPr>
            <w:tcW w:w="2410" w:type="dxa"/>
            <w:vMerge w:val="restart"/>
            <w:vAlign w:val="center"/>
          </w:tcPr>
          <w:p w14:paraId="438EBF40" w14:textId="0581BCEC" w:rsidR="00334CE8" w:rsidRPr="00F9743E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20481A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水产品低温热泵干燥机</w:t>
            </w:r>
          </w:p>
        </w:tc>
        <w:tc>
          <w:tcPr>
            <w:tcW w:w="992" w:type="dxa"/>
            <w:vAlign w:val="center"/>
          </w:tcPr>
          <w:p w14:paraId="564BDE0E" w14:textId="689E93EE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26912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孙</w:t>
            </w:r>
            <w:r w:rsidRPr="00D26912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鹏</w:t>
            </w:r>
          </w:p>
        </w:tc>
        <w:tc>
          <w:tcPr>
            <w:tcW w:w="4395" w:type="dxa"/>
            <w:vAlign w:val="center"/>
          </w:tcPr>
          <w:p w14:paraId="379296D4" w14:textId="58E51D36" w:rsidR="00334CE8" w:rsidRPr="00F9743E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26912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黑龙江省农业机械工程科学研究院佳木斯农业机械化研究所</w:t>
            </w:r>
          </w:p>
        </w:tc>
      </w:tr>
      <w:tr w:rsidR="00334CE8" w:rsidRPr="00F9743E" w14:paraId="5BF0F200" w14:textId="77777777" w:rsidTr="0085722C">
        <w:trPr>
          <w:trHeight w:val="315"/>
        </w:trPr>
        <w:tc>
          <w:tcPr>
            <w:tcW w:w="551" w:type="dxa"/>
            <w:vMerge/>
            <w:vAlign w:val="center"/>
          </w:tcPr>
          <w:p w14:paraId="5CF50304" w14:textId="77777777" w:rsidR="00334CE8" w:rsidRPr="00F9743E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E819A8D" w14:textId="77777777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D12F4DC" w14:textId="77777777" w:rsidR="00334CE8" w:rsidRPr="00F9743E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84309" w14:textId="576D11E3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26912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姚华平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408312" w14:textId="0E54229C" w:rsidR="00334CE8" w:rsidRPr="00F9743E" w:rsidRDefault="00334CE8" w:rsidP="00334CE8">
            <w:pPr>
              <w:spacing w:beforeLines="15" w:before="46" w:afterLines="15" w:after="46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D26912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仲恺农业工程学院</w:t>
            </w:r>
          </w:p>
        </w:tc>
      </w:tr>
      <w:tr w:rsidR="00334CE8" w:rsidRPr="00F9743E" w14:paraId="585F10D2" w14:textId="77777777" w:rsidTr="0085722C">
        <w:trPr>
          <w:trHeight w:val="315"/>
        </w:trPr>
        <w:tc>
          <w:tcPr>
            <w:tcW w:w="551" w:type="dxa"/>
            <w:vMerge/>
            <w:vAlign w:val="center"/>
          </w:tcPr>
          <w:p w14:paraId="4580C723" w14:textId="77777777" w:rsidR="00334CE8" w:rsidRPr="00F9743E" w:rsidRDefault="00334CE8" w:rsidP="00334CE8">
            <w:pPr>
              <w:widowControl/>
              <w:spacing w:beforeLines="15" w:before="46" w:afterLines="15" w:after="46"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645B15" w14:textId="77777777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D073EDF" w14:textId="77777777" w:rsidR="00334CE8" w:rsidRPr="00F9743E" w:rsidRDefault="00334CE8" w:rsidP="00334CE8">
            <w:pPr>
              <w:spacing w:beforeLines="15" w:before="46" w:afterLines="15" w:after="4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3CFCB" w14:textId="4397565F" w:rsidR="00334CE8" w:rsidRPr="00F9743E" w:rsidRDefault="00334CE8" w:rsidP="00334CE8">
            <w:pPr>
              <w:spacing w:beforeLines="15" w:before="46" w:afterLines="15" w:after="4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詹  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479654" w14:textId="1FD96271" w:rsidR="00334CE8" w:rsidRPr="00F9743E" w:rsidRDefault="00334CE8" w:rsidP="00334CE8">
            <w:pPr>
              <w:spacing w:beforeLines="15" w:before="46" w:afterLines="15" w:after="46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10B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中国农业机械化科学研究集团有限公司院新材料技术与装备研究所</w:t>
            </w:r>
          </w:p>
        </w:tc>
      </w:tr>
    </w:tbl>
    <w:p w14:paraId="3E16BBCD" w14:textId="7927220E" w:rsidR="00E441D5" w:rsidRPr="0020481A" w:rsidRDefault="00E441D5" w:rsidP="00D26912">
      <w:pPr>
        <w:spacing w:line="320" w:lineRule="exact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</w:p>
    <w:sectPr w:rsidR="00E441D5" w:rsidRPr="0020481A" w:rsidSect="00E64737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282A3" w14:textId="77777777" w:rsidR="006216AD" w:rsidRDefault="006216AD" w:rsidP="000267E6">
      <w:r>
        <w:separator/>
      </w:r>
    </w:p>
  </w:endnote>
  <w:endnote w:type="continuationSeparator" w:id="0">
    <w:p w14:paraId="6F9FA257" w14:textId="77777777" w:rsidR="006216AD" w:rsidRDefault="006216AD" w:rsidP="0002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F2471" w14:textId="77777777" w:rsidR="006216AD" w:rsidRDefault="006216AD" w:rsidP="000267E6">
      <w:r>
        <w:separator/>
      </w:r>
    </w:p>
  </w:footnote>
  <w:footnote w:type="continuationSeparator" w:id="0">
    <w:p w14:paraId="2DD44189" w14:textId="77777777" w:rsidR="006216AD" w:rsidRDefault="006216AD" w:rsidP="0002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CF"/>
    <w:rsid w:val="000267E6"/>
    <w:rsid w:val="00027700"/>
    <w:rsid w:val="000F3469"/>
    <w:rsid w:val="00110A30"/>
    <w:rsid w:val="001170A8"/>
    <w:rsid w:val="00163CCF"/>
    <w:rsid w:val="0020481A"/>
    <w:rsid w:val="00263FB0"/>
    <w:rsid w:val="002827DE"/>
    <w:rsid w:val="00292EF4"/>
    <w:rsid w:val="003309F7"/>
    <w:rsid w:val="00334CE8"/>
    <w:rsid w:val="00363A61"/>
    <w:rsid w:val="003D3CF0"/>
    <w:rsid w:val="003E75F1"/>
    <w:rsid w:val="004226A7"/>
    <w:rsid w:val="0043643B"/>
    <w:rsid w:val="004524F1"/>
    <w:rsid w:val="00470006"/>
    <w:rsid w:val="004966EB"/>
    <w:rsid w:val="004C22CB"/>
    <w:rsid w:val="005655E8"/>
    <w:rsid w:val="00570C3D"/>
    <w:rsid w:val="00584821"/>
    <w:rsid w:val="005A6116"/>
    <w:rsid w:val="005F6D6E"/>
    <w:rsid w:val="00616244"/>
    <w:rsid w:val="006216AD"/>
    <w:rsid w:val="00641BEE"/>
    <w:rsid w:val="0069384E"/>
    <w:rsid w:val="007628F9"/>
    <w:rsid w:val="007E5284"/>
    <w:rsid w:val="008550E9"/>
    <w:rsid w:val="00872BD1"/>
    <w:rsid w:val="00881EFB"/>
    <w:rsid w:val="0095258E"/>
    <w:rsid w:val="0095777A"/>
    <w:rsid w:val="009E2B9C"/>
    <w:rsid w:val="00AB15F3"/>
    <w:rsid w:val="00B05E33"/>
    <w:rsid w:val="00BD381D"/>
    <w:rsid w:val="00CA31B8"/>
    <w:rsid w:val="00CA4755"/>
    <w:rsid w:val="00D10B94"/>
    <w:rsid w:val="00D171FC"/>
    <w:rsid w:val="00D22BF5"/>
    <w:rsid w:val="00D26912"/>
    <w:rsid w:val="00D33DDF"/>
    <w:rsid w:val="00D4340E"/>
    <w:rsid w:val="00D96AFD"/>
    <w:rsid w:val="00DE408B"/>
    <w:rsid w:val="00E240FC"/>
    <w:rsid w:val="00E3316F"/>
    <w:rsid w:val="00E441D5"/>
    <w:rsid w:val="00E64737"/>
    <w:rsid w:val="00E9592B"/>
    <w:rsid w:val="00EE5CDD"/>
    <w:rsid w:val="00F6111F"/>
    <w:rsid w:val="00F9743E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F15A"/>
  <w15:chartTrackingRefBased/>
  <w15:docId w15:val="{D0FC552C-E432-4C20-BFBC-C2C36B7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E6"/>
    <w:rPr>
      <w:sz w:val="18"/>
      <w:szCs w:val="18"/>
    </w:rPr>
  </w:style>
  <w:style w:type="character" w:styleId="a5">
    <w:name w:val="Hyperlink"/>
    <w:basedOn w:val="a0"/>
    <w:uiPriority w:val="99"/>
    <w:unhideWhenUsed/>
    <w:rsid w:val="000267E6"/>
    <w:rPr>
      <w:color w:val="0563C1"/>
      <w:u w:val="single"/>
    </w:rPr>
  </w:style>
  <w:style w:type="table" w:styleId="a6">
    <w:name w:val="Table Grid"/>
    <w:basedOn w:val="a1"/>
    <w:uiPriority w:val="39"/>
    <w:rsid w:val="0002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7E6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DE40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408B"/>
    <w:rPr>
      <w:sz w:val="18"/>
      <w:szCs w:val="18"/>
    </w:rPr>
  </w:style>
  <w:style w:type="paragraph" w:styleId="a8">
    <w:name w:val="List Paragraph"/>
    <w:basedOn w:val="a"/>
    <w:uiPriority w:val="34"/>
    <w:qFormat/>
    <w:rsid w:val="00872B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24D5-B12F-4E90-A60A-609A9128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张咸胜</dc:creator>
  <cp:keywords/>
  <dc:description/>
  <cp:lastModifiedBy>gyb1</cp:lastModifiedBy>
  <cp:revision>30</cp:revision>
  <cp:lastPrinted>2022-11-01T07:22:00Z</cp:lastPrinted>
  <dcterms:created xsi:type="dcterms:W3CDTF">2022-06-17T09:59:00Z</dcterms:created>
  <dcterms:modified xsi:type="dcterms:W3CDTF">2023-02-17T02:27:00Z</dcterms:modified>
</cp:coreProperties>
</file>