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81802442"/>
    <w:bookmarkStart w:id="1" w:name="_Toc381802735"/>
    <w:bookmarkStart w:id="2" w:name="_Toc381803578"/>
    <w:bookmarkStart w:id="3" w:name="_Toc406341088"/>
    <w:bookmarkStart w:id="4" w:name="SectionMark4"/>
    <w:p w:rsidR="000A1F20" w:rsidRDefault="000A1F20" w:rsidP="00C77BE3">
      <w:pPr>
        <w:pStyle w:val="afff2"/>
        <w:outlineLvl w:val="1"/>
        <w:sectPr w:rsidR="000A1F20" w:rsidSect="00F07CD4">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418" w:header="1418" w:footer="1134" w:gutter="0"/>
          <w:pgNumType w:start="1"/>
          <w:cols w:space="425"/>
          <w:titlePg/>
          <w:docGrid w:type="linesAndChars" w:linePitch="312"/>
        </w:sectPr>
      </w:pPr>
      <w:r w:rsidRPr="000A1F20">
        <w:rPr>
          <w:rFonts w:ascii="Times New Roman"/>
          <w:noProof/>
          <w:color w:val="000000"/>
        </w:rPr>
        <mc:AlternateContent>
          <mc:Choice Requires="wpg">
            <w:drawing>
              <wp:anchor distT="0" distB="0" distL="114300" distR="114300" simplePos="0" relativeHeight="251656704" behindDoc="0" locked="0" layoutInCell="1" allowOverlap="1" wp14:anchorId="2B74BD6A" wp14:editId="3893656C">
                <wp:simplePos x="0" y="0"/>
                <wp:positionH relativeFrom="column">
                  <wp:posOffset>-44450</wp:posOffset>
                </wp:positionH>
                <wp:positionV relativeFrom="paragraph">
                  <wp:posOffset>-737235</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3B66C8" w:rsidRDefault="003B66C8"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rsidR="003B66C8" w:rsidRDefault="003B66C8"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3B66C8" w:rsidRDefault="003B66C8"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480</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3B66C8" w:rsidRDefault="003B66C8"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3B66C8" w:rsidRDefault="003B66C8" w:rsidP="000A1F20">
                              <w:pPr>
                                <w:spacing w:line="640" w:lineRule="exact"/>
                                <w:jc w:val="center"/>
                                <w:textAlignment w:val="center"/>
                                <w:rPr>
                                  <w:rFonts w:ascii="黑体" w:eastAsia="黑体"/>
                                  <w:kern w:val="0"/>
                                  <w:sz w:val="52"/>
                                  <w:szCs w:val="52"/>
                                </w:rPr>
                              </w:pPr>
                            </w:p>
                            <w:p w:rsidR="003B66C8" w:rsidRDefault="003B66C8" w:rsidP="000A1F20">
                              <w:pPr>
                                <w:spacing w:line="640" w:lineRule="exact"/>
                                <w:jc w:val="center"/>
                                <w:textAlignment w:val="center"/>
                                <w:rPr>
                                  <w:rFonts w:ascii="黑体" w:eastAsia="黑体"/>
                                  <w:kern w:val="0"/>
                                  <w:sz w:val="52"/>
                                  <w:szCs w:val="52"/>
                                </w:rPr>
                              </w:pPr>
                            </w:p>
                            <w:p w:rsidR="003B66C8" w:rsidRDefault="003B66C8" w:rsidP="000A1F20">
                              <w:pPr>
                                <w:spacing w:line="640" w:lineRule="exact"/>
                                <w:jc w:val="center"/>
                                <w:textAlignment w:val="center"/>
                                <w:rPr>
                                  <w:rFonts w:ascii="黑体" w:eastAsia="黑体"/>
                                  <w:kern w:val="0"/>
                                  <w:sz w:val="52"/>
                                  <w:szCs w:val="52"/>
                                </w:rPr>
                              </w:pPr>
                            </w:p>
                            <w:p w:rsidR="003B66C8" w:rsidRPr="00585173" w:rsidRDefault="003B66C8" w:rsidP="00585173">
                              <w:pPr>
                                <w:widowControl/>
                                <w:spacing w:before="440" w:line="400" w:lineRule="exact"/>
                                <w:jc w:val="center"/>
                                <w:rPr>
                                  <w:rFonts w:ascii="黑体" w:eastAsia="黑体" w:hAnsi="黑体"/>
                                  <w:kern w:val="0"/>
                                  <w:sz w:val="52"/>
                                  <w:szCs w:val="52"/>
                                </w:rPr>
                              </w:pPr>
                              <w:r w:rsidRPr="00585173">
                                <w:rPr>
                                  <w:rFonts w:ascii="黑体" w:eastAsia="黑体" w:hAnsi="黑体" w:hint="eastAsia"/>
                                  <w:kern w:val="0"/>
                                  <w:sz w:val="52"/>
                                  <w:szCs w:val="52"/>
                                </w:rPr>
                                <w:t>农业机械用车载北斗工况终端</w:t>
                              </w:r>
                            </w:p>
                            <w:p w:rsidR="003B66C8" w:rsidRPr="00585173" w:rsidRDefault="003B66C8" w:rsidP="00585173">
                              <w:pPr>
                                <w:widowControl/>
                                <w:jc w:val="center"/>
                                <w:rPr>
                                  <w:rFonts w:ascii="黑体" w:eastAsia="黑体" w:hAnsi="黑体"/>
                                  <w:kern w:val="0"/>
                                  <w:sz w:val="52"/>
                                  <w:szCs w:val="52"/>
                                </w:rPr>
                              </w:pPr>
                              <w:r w:rsidRPr="00585173">
                                <w:rPr>
                                  <w:rFonts w:ascii="黑体" w:eastAsia="黑体" w:hAnsi="黑体" w:hint="eastAsia"/>
                                  <w:kern w:val="0"/>
                                  <w:sz w:val="52"/>
                                  <w:szCs w:val="52"/>
                                </w:rPr>
                                <w:t>通信协议技术规范</w:t>
                              </w:r>
                            </w:p>
                            <w:p w:rsidR="003B66C8" w:rsidRPr="00585173" w:rsidRDefault="003B66C8" w:rsidP="00585173">
                              <w:pPr>
                                <w:widowControl/>
                                <w:kinsoku w:val="0"/>
                                <w:autoSpaceDE w:val="0"/>
                                <w:autoSpaceDN w:val="0"/>
                                <w:adjustRightInd w:val="0"/>
                                <w:snapToGrid w:val="0"/>
                                <w:spacing w:beforeLines="100" w:before="312"/>
                                <w:jc w:val="center"/>
                                <w:textAlignment w:val="baseline"/>
                                <w:rPr>
                                  <w:rFonts w:eastAsia="黑体"/>
                                  <w:b/>
                                  <w:snapToGrid w:val="0"/>
                                  <w:color w:val="000000"/>
                                  <w:kern w:val="0"/>
                                  <w:sz w:val="28"/>
                                  <w:szCs w:val="28"/>
                                </w:rPr>
                              </w:pPr>
                              <w:r w:rsidRPr="00585173">
                                <w:rPr>
                                  <w:rFonts w:eastAsia="黑体"/>
                                  <w:b/>
                                  <w:snapToGrid w:val="0"/>
                                  <w:color w:val="000000"/>
                                  <w:kern w:val="0"/>
                                  <w:sz w:val="28"/>
                                  <w:szCs w:val="28"/>
                                </w:rPr>
                                <w:t xml:space="preserve">Technical specification for vehicle-mounted </w:t>
                              </w:r>
                              <w:proofErr w:type="spellStart"/>
                              <w:r w:rsidRPr="00585173">
                                <w:rPr>
                                  <w:rFonts w:eastAsia="黑体"/>
                                  <w:b/>
                                  <w:snapToGrid w:val="0"/>
                                  <w:color w:val="000000"/>
                                  <w:kern w:val="0"/>
                                  <w:sz w:val="28"/>
                                  <w:szCs w:val="28"/>
                                </w:rPr>
                                <w:t>Beidou</w:t>
                              </w:r>
                              <w:proofErr w:type="spellEnd"/>
                              <w:r w:rsidRPr="00585173">
                                <w:rPr>
                                  <w:rFonts w:eastAsia="黑体"/>
                                  <w:b/>
                                  <w:snapToGrid w:val="0"/>
                                  <w:color w:val="000000"/>
                                  <w:kern w:val="0"/>
                                  <w:sz w:val="28"/>
                                  <w:szCs w:val="28"/>
                                </w:rPr>
                                <w:t xml:space="preserve"> condition terminal communication protocol for agricultural machinery</w:t>
                              </w:r>
                            </w:p>
                            <w:p w:rsidR="003B66C8" w:rsidRPr="00585173" w:rsidRDefault="003B66C8" w:rsidP="00585173">
                              <w:pPr>
                                <w:widowControl/>
                                <w:kinsoku w:val="0"/>
                                <w:autoSpaceDE w:val="0"/>
                                <w:autoSpaceDN w:val="0"/>
                                <w:adjustRightInd w:val="0"/>
                                <w:snapToGrid w:val="0"/>
                                <w:spacing w:line="480" w:lineRule="auto"/>
                                <w:jc w:val="center"/>
                                <w:textAlignment w:val="baseline"/>
                                <w:rPr>
                                  <w:rFonts w:ascii="Arial" w:eastAsia="Arial" w:hAnsi="Arial" w:cs="Arial"/>
                                  <w:snapToGrid w:val="0"/>
                                  <w:color w:val="000000"/>
                                  <w:kern w:val="0"/>
                                  <w:sz w:val="28"/>
                                  <w:szCs w:val="20"/>
                                </w:rPr>
                              </w:pPr>
                            </w:p>
                            <w:p w:rsidR="003B66C8" w:rsidRPr="00585173" w:rsidRDefault="003B66C8" w:rsidP="00585173">
                              <w:pPr>
                                <w:widowControl/>
                                <w:kinsoku w:val="0"/>
                                <w:autoSpaceDE w:val="0"/>
                                <w:autoSpaceDN w:val="0"/>
                                <w:adjustRightInd w:val="0"/>
                                <w:snapToGrid w:val="0"/>
                                <w:spacing w:beforeLines="100" w:before="312"/>
                                <w:jc w:val="center"/>
                                <w:textAlignment w:val="baseline"/>
                                <w:rPr>
                                  <w:rFonts w:ascii="华文中宋" w:eastAsia="华文中宋" w:hAnsi="华文中宋" w:cs="Arial"/>
                                  <w:b/>
                                  <w:snapToGrid w:val="0"/>
                                  <w:color w:val="000000"/>
                                  <w:kern w:val="0"/>
                                  <w:sz w:val="24"/>
                                  <w:szCs w:val="21"/>
                                </w:rPr>
                              </w:pPr>
                              <w:r w:rsidRPr="00585173">
                                <w:rPr>
                                  <w:rFonts w:ascii="华文中宋" w:eastAsia="华文中宋" w:hAnsi="华文中宋" w:cs="Arial" w:hint="eastAsia"/>
                                  <w:b/>
                                  <w:snapToGrid w:val="0"/>
                                  <w:color w:val="000000"/>
                                  <w:kern w:val="0"/>
                                  <w:sz w:val="28"/>
                                  <w:szCs w:val="28"/>
                                </w:rPr>
                                <w:t>（征求意见稿）</w:t>
                              </w:r>
                            </w:p>
                            <w:p w:rsidR="003B66C8" w:rsidRPr="00585173" w:rsidRDefault="003B66C8" w:rsidP="000A1F20">
                              <w:pPr>
                                <w:spacing w:beforeLines="100" w:before="312"/>
                                <w:jc w:val="center"/>
                                <w:rPr>
                                  <w:rFonts w:ascii="华文中宋" w:eastAsia="华文中宋" w:hAnsi="华文中宋"/>
                                  <w:b/>
                                  <w:sz w:val="24"/>
                                </w:rPr>
                              </w:pP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3B66C8" w:rsidRDefault="003B66C8" w:rsidP="000A1F20">
                              <w:pPr>
                                <w:pStyle w:val="aff"/>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3B66C8" w:rsidRDefault="003B66C8" w:rsidP="000A1F20">
                              <w:pPr>
                                <w:pStyle w:val="aff"/>
                                <w:ind w:firstLine="420"/>
                              </w:pPr>
                            </w:p>
                            <w:p w:rsidR="003B66C8" w:rsidRDefault="003B66C8" w:rsidP="000A1F20">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3B66C8" w:rsidRDefault="003B66C8" w:rsidP="000A1F20">
                              <w:pPr>
                                <w:pStyle w:val="aa"/>
                                <w:numPr>
                                  <w:ilvl w:val="0"/>
                                  <w:numId w:val="0"/>
                                </w:numPr>
                              </w:pPr>
                              <w:r>
                                <w:rPr>
                                  <w:rFonts w:ascii="黑体" w:hint="eastAsia"/>
                                </w:rPr>
                                <w:t>202</w:t>
                              </w:r>
                              <w:r>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3B66C8" w:rsidRDefault="003B66C8" w:rsidP="000A1F20"/>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3B66C8" w:rsidRPr="009D1487" w:rsidRDefault="003B66C8" w:rsidP="000A1F20">
                                <w:pPr>
                                  <w:pStyle w:val="afffff3"/>
                                  <w:rPr>
                                    <w:b/>
                                    <w:sz w:val="28"/>
                                    <w:szCs w:val="28"/>
                                  </w:rPr>
                                </w:pPr>
                                <w:r w:rsidRPr="009D1487">
                                  <w:rPr>
                                    <w:rStyle w:val="afd"/>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3B66C8" w:rsidRPr="001220ED" w:rsidRDefault="003B66C8"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3B66C8" w:rsidRPr="001220ED" w:rsidRDefault="003B66C8"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B74BD6A" id="组合 27" o:spid="_x0000_s1026" style="position:absolute;left:0;text-align:left;margin-left:-3.5pt;margin-top:-58.05pt;width:470.75pt;height:757.6pt;z-index:25165670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3B66C8" w:rsidRDefault="003B66C8" w:rsidP="000A1F20">
                        <w:pPr>
                          <w:pStyle w:val="af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rsidR="003B66C8" w:rsidRDefault="003B66C8" w:rsidP="000A1F20">
                        <w:pPr>
                          <w:pStyle w:val="af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3B66C8" w:rsidRDefault="003B66C8" w:rsidP="000A1F2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480</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pPr>
                          <w:pStyle w:val="20"/>
                          <w:ind w:left="1262" w:firstLine="420"/>
                          <w:rPr>
                            <w:rFonts w:hAnsi="黑体"/>
                          </w:rPr>
                        </w:pPr>
                      </w:p>
                      <w:p w:rsidR="003B66C8" w:rsidRDefault="003B66C8" w:rsidP="000A1F20"/>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3B66C8" w:rsidRDefault="003B66C8" w:rsidP="000A1F20">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3B66C8" w:rsidRDefault="003B66C8" w:rsidP="000A1F20">
                        <w:pPr>
                          <w:spacing w:line="640" w:lineRule="exact"/>
                          <w:jc w:val="center"/>
                          <w:textAlignment w:val="center"/>
                          <w:rPr>
                            <w:rFonts w:ascii="黑体" w:eastAsia="黑体"/>
                            <w:kern w:val="0"/>
                            <w:sz w:val="52"/>
                            <w:szCs w:val="52"/>
                          </w:rPr>
                        </w:pPr>
                      </w:p>
                      <w:p w:rsidR="003B66C8" w:rsidRDefault="003B66C8" w:rsidP="000A1F20">
                        <w:pPr>
                          <w:spacing w:line="640" w:lineRule="exact"/>
                          <w:jc w:val="center"/>
                          <w:textAlignment w:val="center"/>
                          <w:rPr>
                            <w:rFonts w:ascii="黑体" w:eastAsia="黑体"/>
                            <w:kern w:val="0"/>
                            <w:sz w:val="52"/>
                            <w:szCs w:val="52"/>
                          </w:rPr>
                        </w:pPr>
                      </w:p>
                      <w:p w:rsidR="003B66C8" w:rsidRDefault="003B66C8" w:rsidP="000A1F20">
                        <w:pPr>
                          <w:spacing w:line="640" w:lineRule="exact"/>
                          <w:jc w:val="center"/>
                          <w:textAlignment w:val="center"/>
                          <w:rPr>
                            <w:rFonts w:ascii="黑体" w:eastAsia="黑体"/>
                            <w:kern w:val="0"/>
                            <w:sz w:val="52"/>
                            <w:szCs w:val="52"/>
                          </w:rPr>
                        </w:pPr>
                      </w:p>
                      <w:p w:rsidR="003B66C8" w:rsidRPr="00585173" w:rsidRDefault="003B66C8" w:rsidP="00585173">
                        <w:pPr>
                          <w:widowControl/>
                          <w:spacing w:before="440" w:line="400" w:lineRule="exact"/>
                          <w:jc w:val="center"/>
                          <w:rPr>
                            <w:rFonts w:ascii="黑体" w:eastAsia="黑体" w:hAnsi="黑体"/>
                            <w:kern w:val="0"/>
                            <w:sz w:val="52"/>
                            <w:szCs w:val="52"/>
                          </w:rPr>
                        </w:pPr>
                        <w:r w:rsidRPr="00585173">
                          <w:rPr>
                            <w:rFonts w:ascii="黑体" w:eastAsia="黑体" w:hAnsi="黑体" w:hint="eastAsia"/>
                            <w:kern w:val="0"/>
                            <w:sz w:val="52"/>
                            <w:szCs w:val="52"/>
                          </w:rPr>
                          <w:t>农业机械用车载北斗工况终端</w:t>
                        </w:r>
                      </w:p>
                      <w:p w:rsidR="003B66C8" w:rsidRPr="00585173" w:rsidRDefault="003B66C8" w:rsidP="00585173">
                        <w:pPr>
                          <w:widowControl/>
                          <w:jc w:val="center"/>
                          <w:rPr>
                            <w:rFonts w:ascii="黑体" w:eastAsia="黑体" w:hAnsi="黑体"/>
                            <w:kern w:val="0"/>
                            <w:sz w:val="52"/>
                            <w:szCs w:val="52"/>
                          </w:rPr>
                        </w:pPr>
                        <w:r w:rsidRPr="00585173">
                          <w:rPr>
                            <w:rFonts w:ascii="黑体" w:eastAsia="黑体" w:hAnsi="黑体" w:hint="eastAsia"/>
                            <w:kern w:val="0"/>
                            <w:sz w:val="52"/>
                            <w:szCs w:val="52"/>
                          </w:rPr>
                          <w:t>通信协议技术规范</w:t>
                        </w:r>
                      </w:p>
                      <w:p w:rsidR="003B66C8" w:rsidRPr="00585173" w:rsidRDefault="003B66C8" w:rsidP="00585173">
                        <w:pPr>
                          <w:widowControl/>
                          <w:kinsoku w:val="0"/>
                          <w:autoSpaceDE w:val="0"/>
                          <w:autoSpaceDN w:val="0"/>
                          <w:adjustRightInd w:val="0"/>
                          <w:snapToGrid w:val="0"/>
                          <w:spacing w:beforeLines="100" w:before="312"/>
                          <w:jc w:val="center"/>
                          <w:textAlignment w:val="baseline"/>
                          <w:rPr>
                            <w:rFonts w:eastAsia="黑体"/>
                            <w:b/>
                            <w:snapToGrid w:val="0"/>
                            <w:color w:val="000000"/>
                            <w:kern w:val="0"/>
                            <w:sz w:val="28"/>
                            <w:szCs w:val="28"/>
                          </w:rPr>
                        </w:pPr>
                        <w:r w:rsidRPr="00585173">
                          <w:rPr>
                            <w:rFonts w:eastAsia="黑体"/>
                            <w:b/>
                            <w:snapToGrid w:val="0"/>
                            <w:color w:val="000000"/>
                            <w:kern w:val="0"/>
                            <w:sz w:val="28"/>
                            <w:szCs w:val="28"/>
                          </w:rPr>
                          <w:t xml:space="preserve">Technical specification for vehicle-mounted </w:t>
                        </w:r>
                        <w:proofErr w:type="spellStart"/>
                        <w:r w:rsidRPr="00585173">
                          <w:rPr>
                            <w:rFonts w:eastAsia="黑体"/>
                            <w:b/>
                            <w:snapToGrid w:val="0"/>
                            <w:color w:val="000000"/>
                            <w:kern w:val="0"/>
                            <w:sz w:val="28"/>
                            <w:szCs w:val="28"/>
                          </w:rPr>
                          <w:t>Beidou</w:t>
                        </w:r>
                        <w:proofErr w:type="spellEnd"/>
                        <w:r w:rsidRPr="00585173">
                          <w:rPr>
                            <w:rFonts w:eastAsia="黑体"/>
                            <w:b/>
                            <w:snapToGrid w:val="0"/>
                            <w:color w:val="000000"/>
                            <w:kern w:val="0"/>
                            <w:sz w:val="28"/>
                            <w:szCs w:val="28"/>
                          </w:rPr>
                          <w:t xml:space="preserve"> condition terminal communication protocol for agricultural machinery</w:t>
                        </w:r>
                      </w:p>
                      <w:p w:rsidR="003B66C8" w:rsidRPr="00585173" w:rsidRDefault="003B66C8" w:rsidP="00585173">
                        <w:pPr>
                          <w:widowControl/>
                          <w:kinsoku w:val="0"/>
                          <w:autoSpaceDE w:val="0"/>
                          <w:autoSpaceDN w:val="0"/>
                          <w:adjustRightInd w:val="0"/>
                          <w:snapToGrid w:val="0"/>
                          <w:spacing w:line="480" w:lineRule="auto"/>
                          <w:jc w:val="center"/>
                          <w:textAlignment w:val="baseline"/>
                          <w:rPr>
                            <w:rFonts w:ascii="Arial" w:eastAsia="Arial" w:hAnsi="Arial" w:cs="Arial"/>
                            <w:snapToGrid w:val="0"/>
                            <w:color w:val="000000"/>
                            <w:kern w:val="0"/>
                            <w:sz w:val="28"/>
                            <w:szCs w:val="20"/>
                          </w:rPr>
                        </w:pPr>
                      </w:p>
                      <w:p w:rsidR="003B66C8" w:rsidRPr="00585173" w:rsidRDefault="003B66C8" w:rsidP="00585173">
                        <w:pPr>
                          <w:widowControl/>
                          <w:kinsoku w:val="0"/>
                          <w:autoSpaceDE w:val="0"/>
                          <w:autoSpaceDN w:val="0"/>
                          <w:adjustRightInd w:val="0"/>
                          <w:snapToGrid w:val="0"/>
                          <w:spacing w:beforeLines="100" w:before="312"/>
                          <w:jc w:val="center"/>
                          <w:textAlignment w:val="baseline"/>
                          <w:rPr>
                            <w:rFonts w:ascii="华文中宋" w:eastAsia="华文中宋" w:hAnsi="华文中宋" w:cs="Arial"/>
                            <w:b/>
                            <w:snapToGrid w:val="0"/>
                            <w:color w:val="000000"/>
                            <w:kern w:val="0"/>
                            <w:sz w:val="24"/>
                            <w:szCs w:val="21"/>
                          </w:rPr>
                        </w:pPr>
                        <w:r w:rsidRPr="00585173">
                          <w:rPr>
                            <w:rFonts w:ascii="华文中宋" w:eastAsia="华文中宋" w:hAnsi="华文中宋" w:cs="Arial" w:hint="eastAsia"/>
                            <w:b/>
                            <w:snapToGrid w:val="0"/>
                            <w:color w:val="000000"/>
                            <w:kern w:val="0"/>
                            <w:sz w:val="28"/>
                            <w:szCs w:val="28"/>
                          </w:rPr>
                          <w:t>（征求意见稿）</w:t>
                        </w:r>
                      </w:p>
                      <w:p w:rsidR="003B66C8" w:rsidRPr="00585173" w:rsidRDefault="003B66C8" w:rsidP="000A1F20">
                        <w:pPr>
                          <w:spacing w:beforeLines="100" w:before="312"/>
                          <w:jc w:val="center"/>
                          <w:rPr>
                            <w:rFonts w:ascii="华文中宋" w:eastAsia="华文中宋" w:hAnsi="华文中宋"/>
                            <w:b/>
                            <w:sz w:val="24"/>
                          </w:rPr>
                        </w:pP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3B66C8" w:rsidRDefault="003B66C8" w:rsidP="000A1F20">
                        <w:pPr>
                          <w:pStyle w:val="aff"/>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3B66C8" w:rsidRDefault="003B66C8" w:rsidP="000A1F20">
                        <w:pPr>
                          <w:pStyle w:val="aff"/>
                          <w:ind w:firstLine="420"/>
                        </w:pPr>
                      </w:p>
                      <w:p w:rsidR="003B66C8" w:rsidRDefault="003B66C8" w:rsidP="000A1F20">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3B66C8" w:rsidRDefault="003B66C8" w:rsidP="000A1F20">
                        <w:pPr>
                          <w:pStyle w:val="aa"/>
                          <w:numPr>
                            <w:ilvl w:val="0"/>
                            <w:numId w:val="0"/>
                          </w:numPr>
                        </w:pPr>
                        <w:r>
                          <w:rPr>
                            <w:rFonts w:ascii="黑体" w:hint="eastAsia"/>
                          </w:rPr>
                          <w:t>202</w:t>
                        </w:r>
                        <w:r>
                          <w:rPr>
                            <w:rFonts w:ascii="黑体"/>
                          </w:rPr>
                          <w:t>3</w:t>
                        </w:r>
                        <w:r>
                          <w:rPr>
                            <w:rFonts w:ascii="黑体" w:hint="eastAsia"/>
                          </w:rPr>
                          <w:t>-</w:t>
                        </w:r>
                        <w:r>
                          <w:rPr>
                            <w:rFonts w:ascii="黑体"/>
                          </w:rPr>
                          <w:t>06</w:t>
                        </w:r>
                        <w:r>
                          <w:rPr>
                            <w:rFonts w:ascii="黑体" w:hint="eastAsia"/>
                          </w:rPr>
                          <w:t>-</w:t>
                        </w:r>
                        <w:r>
                          <w:rPr>
                            <w:rFonts w:ascii="黑体"/>
                          </w:rPr>
                          <w:t>XX</w:t>
                        </w:r>
                        <w:r>
                          <w:rPr>
                            <w:rFonts w:hint="eastAsia"/>
                          </w:rPr>
                          <w:t>实施</w:t>
                        </w:r>
                      </w:p>
                      <w:p w:rsidR="003B66C8" w:rsidRDefault="003B66C8" w:rsidP="000A1F20"/>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3B66C8" w:rsidRPr="009D1487" w:rsidRDefault="003B66C8" w:rsidP="000A1F20">
                          <w:pPr>
                            <w:pStyle w:val="afffff3"/>
                            <w:rPr>
                              <w:b/>
                              <w:sz w:val="28"/>
                              <w:szCs w:val="28"/>
                            </w:rPr>
                          </w:pPr>
                          <w:r w:rsidRPr="009D1487">
                            <w:rPr>
                              <w:rStyle w:val="afd"/>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3B66C8" w:rsidRPr="001220ED" w:rsidRDefault="003B66C8"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3B66C8" w:rsidRPr="001220ED" w:rsidRDefault="003B66C8" w:rsidP="000A1F20">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C77BE3" w:rsidRPr="002D1E2D" w:rsidRDefault="00C77BE3" w:rsidP="00585173">
      <w:pPr>
        <w:pStyle w:val="afff2"/>
        <w:spacing w:before="1080" w:after="480" w:line="240" w:lineRule="auto"/>
        <w:outlineLvl w:val="1"/>
      </w:pPr>
      <w:r w:rsidRPr="002D1E2D">
        <w:rPr>
          <w:rFonts w:hint="eastAsia"/>
        </w:rPr>
        <w:lastRenderedPageBreak/>
        <w:t>前    言</w:t>
      </w:r>
      <w:bookmarkEnd w:id="0"/>
      <w:bookmarkEnd w:id="1"/>
      <w:bookmarkEnd w:id="2"/>
      <w:bookmarkEnd w:id="3"/>
    </w:p>
    <w:p w:rsidR="00CB1E8A" w:rsidRPr="00CB1E8A" w:rsidRDefault="00CB1E8A" w:rsidP="00F07CD4">
      <w:pPr>
        <w:widowControl/>
        <w:tabs>
          <w:tab w:val="center" w:pos="4201"/>
          <w:tab w:val="right" w:leader="dot" w:pos="9298"/>
        </w:tabs>
        <w:autoSpaceDE w:val="0"/>
        <w:autoSpaceDN w:val="0"/>
        <w:ind w:firstLineChars="200" w:firstLine="420"/>
        <w:rPr>
          <w:color w:val="000000"/>
          <w:kern w:val="0"/>
          <w:szCs w:val="21"/>
        </w:rPr>
      </w:pPr>
      <w:r w:rsidRPr="00CB1E8A">
        <w:rPr>
          <w:rFonts w:ascii="宋体" w:hint="eastAsia"/>
          <w:color w:val="000000"/>
          <w:kern w:val="0"/>
          <w:szCs w:val="21"/>
        </w:rPr>
        <w:t>本文件按照</w:t>
      </w:r>
      <w:r w:rsidRPr="00CB1E8A">
        <w:rPr>
          <w:color w:val="000000"/>
          <w:kern w:val="0"/>
          <w:szCs w:val="21"/>
        </w:rPr>
        <w:t>GB/T</w:t>
      </w:r>
      <w:r w:rsidRPr="00CB1E8A">
        <w:rPr>
          <w:rFonts w:hint="eastAsia"/>
          <w:color w:val="000000"/>
          <w:kern w:val="0"/>
          <w:szCs w:val="21"/>
        </w:rPr>
        <w:t xml:space="preserve"> </w:t>
      </w:r>
      <w:r w:rsidRPr="00CB1E8A">
        <w:rPr>
          <w:color w:val="000000"/>
          <w:kern w:val="0"/>
          <w:szCs w:val="21"/>
        </w:rPr>
        <w:t>1.1</w:t>
      </w:r>
      <w:r w:rsidRPr="00CB1E8A">
        <w:rPr>
          <w:rFonts w:hint="eastAsia"/>
          <w:color w:val="000000"/>
          <w:kern w:val="0"/>
          <w:szCs w:val="21"/>
        </w:rPr>
        <w:t>—</w:t>
      </w:r>
      <w:r w:rsidRPr="00CB1E8A">
        <w:rPr>
          <w:color w:val="000000"/>
          <w:kern w:val="0"/>
          <w:szCs w:val="21"/>
        </w:rPr>
        <w:t>20</w:t>
      </w:r>
      <w:r w:rsidRPr="00CB1E8A">
        <w:rPr>
          <w:rFonts w:hint="eastAsia"/>
          <w:color w:val="000000"/>
          <w:kern w:val="0"/>
          <w:szCs w:val="21"/>
        </w:rPr>
        <w:t>20</w:t>
      </w:r>
      <w:r w:rsidRPr="00CB1E8A">
        <w:rPr>
          <w:color w:val="000000"/>
          <w:kern w:val="0"/>
          <w:szCs w:val="21"/>
        </w:rPr>
        <w:t>《标准化工作导则</w:t>
      </w:r>
      <w:r w:rsidRPr="00CB1E8A">
        <w:rPr>
          <w:rFonts w:hint="eastAsia"/>
          <w:color w:val="000000"/>
          <w:kern w:val="0"/>
          <w:szCs w:val="21"/>
        </w:rPr>
        <w:t xml:space="preserve"> </w:t>
      </w:r>
      <w:r w:rsidRPr="00CB1E8A">
        <w:rPr>
          <w:color w:val="000000"/>
          <w:kern w:val="0"/>
          <w:szCs w:val="21"/>
        </w:rPr>
        <w:t xml:space="preserve"> </w:t>
      </w:r>
      <w:r w:rsidRPr="00CB1E8A">
        <w:rPr>
          <w:color w:val="000000"/>
          <w:kern w:val="0"/>
          <w:szCs w:val="21"/>
        </w:rPr>
        <w:t>第</w:t>
      </w:r>
      <w:r w:rsidRPr="00CB1E8A">
        <w:rPr>
          <w:color w:val="000000"/>
          <w:kern w:val="0"/>
          <w:szCs w:val="21"/>
        </w:rPr>
        <w:t>1</w:t>
      </w:r>
      <w:r w:rsidRPr="00CB1E8A">
        <w:rPr>
          <w:color w:val="000000"/>
          <w:kern w:val="0"/>
          <w:szCs w:val="21"/>
        </w:rPr>
        <w:t>部分：标准</w:t>
      </w:r>
      <w:r w:rsidRPr="00CB1E8A">
        <w:rPr>
          <w:rFonts w:hint="eastAsia"/>
          <w:color w:val="000000"/>
          <w:kern w:val="0"/>
          <w:szCs w:val="21"/>
        </w:rPr>
        <w:t>化文件</w:t>
      </w:r>
      <w:r w:rsidRPr="00CB1E8A">
        <w:rPr>
          <w:color w:val="000000"/>
          <w:kern w:val="0"/>
          <w:szCs w:val="21"/>
        </w:rPr>
        <w:t>的结构和</w:t>
      </w:r>
      <w:r w:rsidRPr="00CB1E8A">
        <w:rPr>
          <w:rFonts w:hint="eastAsia"/>
          <w:color w:val="000000"/>
          <w:kern w:val="0"/>
          <w:szCs w:val="21"/>
        </w:rPr>
        <w:t>起草规则</w:t>
      </w:r>
      <w:r w:rsidRPr="00CB1E8A">
        <w:rPr>
          <w:color w:val="000000"/>
          <w:kern w:val="0"/>
          <w:szCs w:val="21"/>
        </w:rPr>
        <w:t>》的规</w:t>
      </w:r>
      <w:r w:rsidRPr="00CB1E8A">
        <w:rPr>
          <w:rFonts w:hint="eastAsia"/>
          <w:color w:val="000000"/>
          <w:kern w:val="0"/>
          <w:szCs w:val="21"/>
        </w:rPr>
        <w:t>定</w:t>
      </w:r>
      <w:r w:rsidRPr="00CB1E8A">
        <w:rPr>
          <w:color w:val="000000"/>
          <w:kern w:val="0"/>
          <w:szCs w:val="21"/>
        </w:rPr>
        <w:t>起草。</w:t>
      </w:r>
    </w:p>
    <w:p w:rsidR="005801E5" w:rsidRPr="002D1E2D" w:rsidRDefault="005801E5" w:rsidP="00F07CD4">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hint="eastAsia"/>
          <w:kern w:val="0"/>
          <w:szCs w:val="21"/>
        </w:rPr>
        <w:t>请注意本文件的某些内容可能涉及专利</w:t>
      </w:r>
      <w:r w:rsidR="00F22F7F">
        <w:rPr>
          <w:rFonts w:hAnsiTheme="minorHAnsi" w:hint="eastAsia"/>
          <w:kern w:val="0"/>
          <w:szCs w:val="21"/>
        </w:rPr>
        <w:t>。</w:t>
      </w:r>
      <w:r w:rsidRPr="002D1E2D">
        <w:rPr>
          <w:rFonts w:hAnsiTheme="minorHAnsi" w:hint="eastAsia"/>
          <w:kern w:val="0"/>
          <w:szCs w:val="21"/>
        </w:rPr>
        <w:t>本文件的发布机构不承担识别专利的责任。</w:t>
      </w:r>
    </w:p>
    <w:p w:rsidR="005801E5" w:rsidRPr="002D1E2D" w:rsidRDefault="005801E5" w:rsidP="00F07CD4">
      <w:pPr>
        <w:widowControl/>
        <w:shd w:val="clear" w:color="FFFFFF" w:fill="FFFFFF"/>
        <w:tabs>
          <w:tab w:val="left" w:pos="4395"/>
        </w:tabs>
        <w:ind w:firstLineChars="200" w:firstLine="420"/>
        <w:jc w:val="left"/>
        <w:outlineLvl w:val="0"/>
        <w:rPr>
          <w:rFonts w:hAnsiTheme="minorHAnsi"/>
          <w:kern w:val="0"/>
          <w:szCs w:val="21"/>
        </w:rPr>
      </w:pPr>
      <w:r w:rsidRPr="002D1E2D">
        <w:rPr>
          <w:rFonts w:hAnsiTheme="minorHAnsi"/>
          <w:kern w:val="0"/>
          <w:szCs w:val="21"/>
        </w:rPr>
        <w:t>本文件由中国农业机械学会和中国农业机械工业协会联合提出。</w:t>
      </w:r>
    </w:p>
    <w:p w:rsidR="005801E5" w:rsidRPr="002D1E2D" w:rsidRDefault="005801E5" w:rsidP="00F07CD4">
      <w:pPr>
        <w:widowControl/>
        <w:ind w:firstLineChars="200" w:firstLine="420"/>
        <w:jc w:val="left"/>
        <w:rPr>
          <w:rFonts w:asciiTheme="minorHAnsi" w:eastAsiaTheme="minorEastAsia" w:hAnsiTheme="minorHAnsi"/>
          <w:kern w:val="0"/>
          <w:szCs w:val="21"/>
        </w:rPr>
      </w:pPr>
      <w:r w:rsidRPr="002D1E2D">
        <w:rPr>
          <w:rFonts w:asciiTheme="minorHAnsi" w:eastAsiaTheme="minorEastAsia" w:hAnsiTheme="minorHAnsi"/>
          <w:kern w:val="0"/>
          <w:szCs w:val="21"/>
        </w:rPr>
        <w:t>本文件由全国农业机械标准化技术委员会</w:t>
      </w:r>
      <w:r w:rsidRPr="002D1E2D">
        <w:rPr>
          <w:rFonts w:eastAsiaTheme="minorEastAsia"/>
          <w:kern w:val="0"/>
          <w:szCs w:val="21"/>
        </w:rPr>
        <w:t>（</w:t>
      </w:r>
      <w:r w:rsidRPr="002D1E2D">
        <w:rPr>
          <w:rFonts w:eastAsiaTheme="minorEastAsia"/>
          <w:kern w:val="0"/>
          <w:szCs w:val="21"/>
        </w:rPr>
        <w:t>SAC/TC 201</w:t>
      </w:r>
      <w:r w:rsidRPr="002D1E2D">
        <w:rPr>
          <w:rFonts w:eastAsiaTheme="minorEastAsia"/>
          <w:kern w:val="0"/>
          <w:szCs w:val="21"/>
        </w:rPr>
        <w:t>）</w:t>
      </w:r>
      <w:r w:rsidRPr="002D1E2D">
        <w:rPr>
          <w:rFonts w:asciiTheme="minorHAnsi" w:eastAsiaTheme="minorEastAsia" w:hAnsiTheme="minorHAnsi"/>
          <w:kern w:val="0"/>
          <w:szCs w:val="21"/>
        </w:rPr>
        <w:t>归口。</w:t>
      </w:r>
    </w:p>
    <w:bookmarkEnd w:id="4"/>
    <w:p w:rsidR="00585173" w:rsidRPr="00585173" w:rsidRDefault="00585173" w:rsidP="00585173">
      <w:pPr>
        <w:ind w:firstLineChars="200" w:firstLine="420"/>
        <w:rPr>
          <w:rFonts w:hAnsi="宋体"/>
        </w:rPr>
      </w:pPr>
      <w:r w:rsidRPr="00585173">
        <w:rPr>
          <w:rFonts w:hAnsi="宋体" w:hint="eastAsia"/>
        </w:rPr>
        <w:t>本文件起草单位：中国农业大学、金色大田科技有限公司、国家农业智能装备技术研究中心、中国一拖集团有限公司、</w:t>
      </w:r>
      <w:proofErr w:type="gramStart"/>
      <w:r w:rsidRPr="00585173">
        <w:rPr>
          <w:rFonts w:hAnsi="宋体" w:hint="eastAsia"/>
        </w:rPr>
        <w:t>潍柴雷沃</w:t>
      </w:r>
      <w:proofErr w:type="gramEnd"/>
      <w:r w:rsidRPr="00585173">
        <w:rPr>
          <w:rFonts w:hAnsi="宋体" w:hint="eastAsia"/>
        </w:rPr>
        <w:t>智慧农业科技股份有限公司、江西省农业农村厅农机化处、上海市农业农村委员会农业机械化管理处、北京市农业农村局农机处、北京市农业机械试验鉴定推广站、江西省农业技术推广中心。</w:t>
      </w:r>
    </w:p>
    <w:p w:rsidR="00554659" w:rsidRPr="002D1E2D" w:rsidRDefault="00585173" w:rsidP="00585173">
      <w:pPr>
        <w:ind w:firstLineChars="200" w:firstLine="420"/>
        <w:rPr>
          <w:rFonts w:ascii="宋体" w:hAnsi="宋体"/>
        </w:rPr>
      </w:pPr>
      <w:r w:rsidRPr="00585173">
        <w:rPr>
          <w:rFonts w:hAnsi="宋体" w:hint="eastAsia"/>
        </w:rPr>
        <w:t>本文件主要起草人：杨敏丽、周冠、滕雪飞、赵建华、姜志圆、刘月华、梅鹤波、曹响才、罗长海、叶川、楼</w:t>
      </w:r>
      <w:proofErr w:type="gramStart"/>
      <w:r w:rsidRPr="00585173">
        <w:rPr>
          <w:rFonts w:hAnsi="宋体" w:hint="eastAsia"/>
        </w:rPr>
        <w:t>勣炜</w:t>
      </w:r>
      <w:proofErr w:type="gramEnd"/>
      <w:r w:rsidRPr="00585173">
        <w:rPr>
          <w:rFonts w:hAnsi="宋体" w:hint="eastAsia"/>
        </w:rPr>
        <w:t>、崔皓、吴雄杰、徐岚俊、李金广、秦延东、吴迪、马超。</w:t>
      </w:r>
    </w:p>
    <w:p w:rsidR="00E84252" w:rsidRPr="00CB1E8A" w:rsidRDefault="00E84252" w:rsidP="00CB1E8A">
      <w:pPr>
        <w:ind w:firstLine="420"/>
        <w:rPr>
          <w:rFonts w:ascii="宋体" w:hAnsi="宋体"/>
        </w:rPr>
      </w:pPr>
    </w:p>
    <w:p w:rsidR="00CD7C94" w:rsidRPr="00CD7C94" w:rsidRDefault="00CD7C94" w:rsidP="00CD7C94">
      <w:pPr>
        <w:rPr>
          <w:rFonts w:ascii="黑体" w:eastAsia="黑体" w:hAnsi="黑体"/>
          <w:sz w:val="32"/>
          <w:szCs w:val="32"/>
        </w:rPr>
      </w:pPr>
    </w:p>
    <w:p w:rsidR="00CD7C94" w:rsidRPr="00CD7C94" w:rsidRDefault="00CD7C94" w:rsidP="00CD7C94">
      <w:pPr>
        <w:rPr>
          <w:rFonts w:ascii="黑体" w:eastAsia="黑体" w:hAnsi="黑体"/>
          <w:sz w:val="32"/>
          <w:szCs w:val="32"/>
        </w:rPr>
      </w:pPr>
    </w:p>
    <w:p w:rsidR="00E84252" w:rsidRPr="00CD7C94" w:rsidRDefault="00E84252" w:rsidP="00CD7C94">
      <w:pPr>
        <w:rPr>
          <w:rFonts w:ascii="黑体" w:eastAsia="黑体" w:hAnsi="黑体"/>
          <w:sz w:val="32"/>
          <w:szCs w:val="32"/>
        </w:rPr>
        <w:sectPr w:rsidR="00E84252" w:rsidRPr="00CD7C94" w:rsidSect="0064756E">
          <w:headerReference w:type="default" r:id="rId14"/>
          <w:footerReference w:type="default" r:id="rId15"/>
          <w:headerReference w:type="first" r:id="rId16"/>
          <w:footerReference w:type="first" r:id="rId17"/>
          <w:pgSz w:w="11907" w:h="16839" w:code="9"/>
          <w:pgMar w:top="1134" w:right="1134" w:bottom="1134" w:left="1418" w:header="1418" w:footer="1134" w:gutter="0"/>
          <w:pgNumType w:start="1"/>
          <w:cols w:space="425"/>
          <w:titlePg/>
          <w:docGrid w:type="lines" w:linePitch="312" w:charSpace="-433"/>
        </w:sectPr>
      </w:pPr>
    </w:p>
    <w:p w:rsidR="00585173" w:rsidRPr="00585173" w:rsidRDefault="00585173" w:rsidP="00585173">
      <w:pPr>
        <w:widowControl/>
        <w:spacing w:before="440" w:after="440"/>
        <w:jc w:val="center"/>
        <w:textAlignment w:val="baseline"/>
        <w:rPr>
          <w:rFonts w:ascii="黑体" w:eastAsia="黑体"/>
          <w:kern w:val="0"/>
          <w:szCs w:val="20"/>
        </w:rPr>
      </w:pPr>
      <w:r w:rsidRPr="00585173">
        <w:rPr>
          <w:rFonts w:eastAsia="黑体" w:hint="eastAsia"/>
          <w:color w:val="000000"/>
          <w:sz w:val="32"/>
          <w:szCs w:val="32"/>
        </w:rPr>
        <w:lastRenderedPageBreak/>
        <w:t>农业机械用车载北斗工况终端</w:t>
      </w:r>
      <w:r w:rsidR="003B66C8">
        <w:rPr>
          <w:rFonts w:eastAsia="黑体" w:hint="eastAsia"/>
          <w:color w:val="000000"/>
          <w:sz w:val="32"/>
          <w:szCs w:val="32"/>
        </w:rPr>
        <w:t xml:space="preserve"> </w:t>
      </w:r>
      <w:r w:rsidR="003B66C8">
        <w:rPr>
          <w:rFonts w:eastAsia="黑体"/>
          <w:color w:val="000000"/>
          <w:sz w:val="32"/>
          <w:szCs w:val="32"/>
        </w:rPr>
        <w:t xml:space="preserve"> </w:t>
      </w:r>
      <w:r w:rsidRPr="00585173">
        <w:rPr>
          <w:rFonts w:eastAsia="黑体" w:hint="eastAsia"/>
          <w:color w:val="000000"/>
          <w:sz w:val="32"/>
          <w:szCs w:val="32"/>
        </w:rPr>
        <w:t>通信协议技术规范</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1  范围</w:t>
      </w:r>
    </w:p>
    <w:p w:rsidR="00585173" w:rsidRPr="00585173" w:rsidRDefault="00585173" w:rsidP="00585173">
      <w:pPr>
        <w:ind w:firstLineChars="200" w:firstLine="420"/>
        <w:rPr>
          <w:rFonts w:ascii="宋体" w:hAnsi="宋体" w:cs="宋体"/>
          <w:kern w:val="0"/>
          <w:szCs w:val="20"/>
        </w:rPr>
      </w:pPr>
      <w:r w:rsidRPr="00585173">
        <w:rPr>
          <w:rFonts w:ascii="宋体" w:hAnsi="宋体" w:cs="宋体" w:hint="eastAsia"/>
          <w:kern w:val="0"/>
          <w:szCs w:val="20"/>
        </w:rPr>
        <w:t>本文件规定了农业机械用车载北斗工况终端通信协议的术语和定义、缩略语、协议基础、通信数据的组成、通信连接、消息处理和数据格式。</w:t>
      </w:r>
    </w:p>
    <w:p w:rsidR="00585173" w:rsidRPr="00585173" w:rsidRDefault="00585173" w:rsidP="00585173">
      <w:pPr>
        <w:ind w:firstLineChars="200" w:firstLine="420"/>
        <w:rPr>
          <w:rFonts w:ascii="仿宋" w:eastAsia="仿宋" w:hAnsi="仿宋"/>
          <w:kern w:val="0"/>
          <w:szCs w:val="20"/>
        </w:rPr>
      </w:pPr>
      <w:r w:rsidRPr="00585173">
        <w:rPr>
          <w:rFonts w:ascii="宋体" w:hAnsi="宋体" w:cs="宋体" w:hint="eastAsia"/>
          <w:kern w:val="0"/>
          <w:szCs w:val="20"/>
        </w:rPr>
        <w:t>本文件适用于农业机械用车载北斗工况终端和数据接收平台之间的通信。</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2  规范性引用文件</w:t>
      </w:r>
    </w:p>
    <w:p w:rsidR="00585173" w:rsidRPr="00585173" w:rsidRDefault="00585173" w:rsidP="00585173">
      <w:pPr>
        <w:widowControl/>
        <w:autoSpaceDE w:val="0"/>
        <w:autoSpaceDN w:val="0"/>
        <w:ind w:firstLineChars="200" w:firstLine="420"/>
        <w:rPr>
          <w:rFonts w:ascii="宋体"/>
          <w:noProof/>
          <w:kern w:val="0"/>
          <w:szCs w:val="20"/>
        </w:rPr>
      </w:pPr>
      <w:r w:rsidRPr="00585173">
        <w:rPr>
          <w:rFonts w:ascii="宋体"/>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585173" w:rsidRPr="00585173" w:rsidRDefault="00585173" w:rsidP="00585173">
      <w:pPr>
        <w:ind w:firstLineChars="200" w:firstLine="420"/>
        <w:rPr>
          <w:kern w:val="0"/>
          <w:szCs w:val="20"/>
        </w:rPr>
      </w:pPr>
      <w:r w:rsidRPr="00585173">
        <w:rPr>
          <w:kern w:val="0"/>
          <w:szCs w:val="20"/>
        </w:rPr>
        <w:t>HJ 1014</w:t>
      </w:r>
      <w:r w:rsidR="00D53DB0">
        <w:rPr>
          <w:kern w:val="0"/>
          <w:szCs w:val="20"/>
        </w:rPr>
        <w:t xml:space="preserve"> </w:t>
      </w:r>
      <w:r w:rsidRPr="00585173">
        <w:rPr>
          <w:kern w:val="0"/>
          <w:szCs w:val="20"/>
        </w:rPr>
        <w:t xml:space="preserve"> </w:t>
      </w:r>
      <w:r w:rsidRPr="00585173">
        <w:rPr>
          <w:kern w:val="0"/>
          <w:szCs w:val="20"/>
        </w:rPr>
        <w:t>非道路柴油移动机械污染物排放控制技术要求。</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3  术语和定义</w:t>
      </w:r>
    </w:p>
    <w:p w:rsidR="00585173" w:rsidRPr="00585173" w:rsidRDefault="00585173" w:rsidP="00585173">
      <w:pPr>
        <w:ind w:firstLineChars="200" w:firstLine="420"/>
        <w:rPr>
          <w:rFonts w:ascii="仿宋" w:eastAsia="仿宋" w:hAnsi="仿宋"/>
          <w:kern w:val="0"/>
          <w:szCs w:val="20"/>
        </w:rPr>
      </w:pPr>
      <w:r w:rsidRPr="00585173">
        <w:rPr>
          <w:kern w:val="0"/>
          <w:szCs w:val="20"/>
        </w:rPr>
        <w:t>HJ 1014</w:t>
      </w:r>
      <w:r w:rsidRPr="00585173">
        <w:rPr>
          <w:rFonts w:hint="eastAsia"/>
          <w:kern w:val="0"/>
          <w:szCs w:val="20"/>
        </w:rPr>
        <w:t>界定的以及</w:t>
      </w:r>
      <w:r w:rsidRPr="00585173">
        <w:rPr>
          <w:kern w:val="0"/>
          <w:szCs w:val="20"/>
        </w:rPr>
        <w:t>下列术语和定义适用于本文件。</w:t>
      </w:r>
    </w:p>
    <w:p w:rsidR="00585173" w:rsidRPr="00585173" w:rsidRDefault="00585173" w:rsidP="00585173">
      <w:pPr>
        <w:widowControl/>
        <w:tabs>
          <w:tab w:val="center" w:pos="4201"/>
          <w:tab w:val="right" w:leader="dot" w:pos="9298"/>
        </w:tabs>
        <w:autoSpaceDE w:val="0"/>
        <w:autoSpaceDN w:val="0"/>
        <w:rPr>
          <w:rFonts w:ascii="黑体" w:eastAsia="黑体" w:hAnsi="黑体"/>
          <w:kern w:val="0"/>
          <w:szCs w:val="20"/>
        </w:rPr>
      </w:pPr>
      <w:r w:rsidRPr="00585173">
        <w:rPr>
          <w:rFonts w:ascii="黑体" w:eastAsia="黑体" w:hAnsi="黑体" w:hint="eastAsia"/>
          <w:kern w:val="0"/>
          <w:szCs w:val="20"/>
        </w:rPr>
        <w:t>3.1</w:t>
      </w:r>
    </w:p>
    <w:p w:rsidR="00585173" w:rsidRPr="00585173" w:rsidRDefault="00585173" w:rsidP="00585173">
      <w:pPr>
        <w:widowControl/>
        <w:tabs>
          <w:tab w:val="center" w:pos="4201"/>
          <w:tab w:val="right" w:leader="dot" w:pos="9298"/>
        </w:tabs>
        <w:autoSpaceDE w:val="0"/>
        <w:autoSpaceDN w:val="0"/>
        <w:ind w:firstLineChars="200" w:firstLine="420"/>
        <w:rPr>
          <w:rFonts w:eastAsia="黑体"/>
          <w:b/>
          <w:bCs/>
          <w:kern w:val="0"/>
          <w:szCs w:val="20"/>
        </w:rPr>
      </w:pPr>
      <w:r w:rsidRPr="00585173">
        <w:rPr>
          <w:rFonts w:eastAsia="黑体"/>
          <w:bCs/>
          <w:kern w:val="0"/>
          <w:szCs w:val="20"/>
        </w:rPr>
        <w:t>令牌</w:t>
      </w:r>
      <w:r w:rsidRPr="00585173">
        <w:rPr>
          <w:rFonts w:eastAsia="黑体" w:hint="eastAsia"/>
          <w:b/>
          <w:bCs/>
          <w:kern w:val="0"/>
          <w:szCs w:val="20"/>
        </w:rPr>
        <w:t xml:space="preserve"> </w:t>
      </w:r>
      <w:r w:rsidRPr="00585173">
        <w:rPr>
          <w:rFonts w:eastAsia="黑体"/>
          <w:b/>
          <w:bCs/>
          <w:kern w:val="0"/>
          <w:szCs w:val="20"/>
        </w:rPr>
        <w:t xml:space="preserve"> Token</w:t>
      </w:r>
    </w:p>
    <w:p w:rsidR="00585173" w:rsidRPr="00585173" w:rsidRDefault="00585173" w:rsidP="00585173">
      <w:pPr>
        <w:ind w:firstLineChars="200" w:firstLine="420"/>
        <w:rPr>
          <w:kern w:val="0"/>
          <w:szCs w:val="20"/>
        </w:rPr>
      </w:pPr>
      <w:r w:rsidRPr="00585173">
        <w:rPr>
          <w:kern w:val="0"/>
          <w:szCs w:val="20"/>
        </w:rPr>
        <w:t>北斗工况终端与通信服务器、分发服务器建立通讯的令牌。</w:t>
      </w:r>
    </w:p>
    <w:p w:rsidR="00585173" w:rsidRPr="00585173" w:rsidRDefault="00585173" w:rsidP="00585173">
      <w:pPr>
        <w:widowControl/>
        <w:tabs>
          <w:tab w:val="center" w:pos="4201"/>
          <w:tab w:val="right" w:leader="dot" w:pos="9298"/>
        </w:tabs>
        <w:autoSpaceDE w:val="0"/>
        <w:autoSpaceDN w:val="0"/>
        <w:rPr>
          <w:rFonts w:ascii="黑体" w:eastAsia="黑体" w:hAnsi="黑体"/>
          <w:kern w:val="0"/>
          <w:szCs w:val="20"/>
        </w:rPr>
      </w:pPr>
      <w:r w:rsidRPr="00585173">
        <w:rPr>
          <w:rFonts w:ascii="黑体" w:eastAsia="黑体" w:hAnsi="黑体" w:hint="eastAsia"/>
          <w:kern w:val="0"/>
          <w:szCs w:val="20"/>
        </w:rPr>
        <w:t>3.2</w:t>
      </w:r>
      <w:r w:rsidRPr="00585173">
        <w:rPr>
          <w:rFonts w:ascii="黑体" w:eastAsia="黑体" w:hAnsi="黑体"/>
          <w:kern w:val="0"/>
          <w:szCs w:val="20"/>
        </w:rPr>
        <w:t xml:space="preserve"> </w:t>
      </w:r>
    </w:p>
    <w:p w:rsidR="00585173" w:rsidRPr="00585173" w:rsidRDefault="00585173" w:rsidP="00585173">
      <w:pPr>
        <w:widowControl/>
        <w:tabs>
          <w:tab w:val="center" w:pos="4201"/>
          <w:tab w:val="right" w:leader="dot" w:pos="9298"/>
        </w:tabs>
        <w:autoSpaceDE w:val="0"/>
        <w:autoSpaceDN w:val="0"/>
        <w:ind w:firstLineChars="200" w:firstLine="420"/>
        <w:rPr>
          <w:rFonts w:eastAsia="黑体"/>
          <w:b/>
          <w:bCs/>
          <w:kern w:val="0"/>
          <w:szCs w:val="20"/>
        </w:rPr>
      </w:pPr>
      <w:r w:rsidRPr="00585173">
        <w:rPr>
          <w:rFonts w:ascii="黑体" w:eastAsia="黑体" w:hAnsi="黑体" w:hint="eastAsia"/>
          <w:kern w:val="0"/>
          <w:szCs w:val="20"/>
        </w:rPr>
        <w:t xml:space="preserve">认证服务器 </w:t>
      </w:r>
      <w:r w:rsidRPr="00585173">
        <w:rPr>
          <w:rFonts w:ascii="黑体" w:eastAsia="黑体" w:hAnsi="黑体"/>
          <w:kern w:val="0"/>
          <w:szCs w:val="20"/>
        </w:rPr>
        <w:t xml:space="preserve"> </w:t>
      </w:r>
      <w:r w:rsidRPr="00585173">
        <w:rPr>
          <w:rFonts w:eastAsia="黑体"/>
          <w:b/>
          <w:bCs/>
          <w:kern w:val="0"/>
          <w:szCs w:val="20"/>
        </w:rPr>
        <w:t>authentication server</w:t>
      </w:r>
    </w:p>
    <w:p w:rsidR="00585173" w:rsidRPr="00585173" w:rsidRDefault="00585173" w:rsidP="00585173">
      <w:pPr>
        <w:ind w:firstLineChars="200" w:firstLine="420"/>
        <w:rPr>
          <w:rFonts w:ascii="仿宋" w:eastAsia="仿宋" w:hAnsi="仿宋"/>
          <w:kern w:val="0"/>
          <w:szCs w:val="20"/>
        </w:rPr>
      </w:pPr>
      <w:r w:rsidRPr="00585173">
        <w:rPr>
          <w:kern w:val="0"/>
          <w:szCs w:val="20"/>
        </w:rPr>
        <w:t>用于北斗工况终端获取</w:t>
      </w:r>
      <w:r w:rsidRPr="00585173">
        <w:rPr>
          <w:kern w:val="0"/>
          <w:szCs w:val="20"/>
        </w:rPr>
        <w:t>Token</w:t>
      </w:r>
      <w:r w:rsidRPr="00585173">
        <w:rPr>
          <w:kern w:val="0"/>
          <w:szCs w:val="20"/>
        </w:rPr>
        <w:t>的服务器。</w:t>
      </w:r>
    </w:p>
    <w:p w:rsidR="00585173" w:rsidRPr="00585173" w:rsidRDefault="00585173" w:rsidP="00585173">
      <w:pPr>
        <w:widowControl/>
        <w:tabs>
          <w:tab w:val="center" w:pos="4201"/>
          <w:tab w:val="right" w:leader="dot" w:pos="9298"/>
        </w:tabs>
        <w:autoSpaceDE w:val="0"/>
        <w:autoSpaceDN w:val="0"/>
        <w:rPr>
          <w:rFonts w:ascii="黑体" w:eastAsia="黑体" w:hAnsi="黑体"/>
          <w:kern w:val="0"/>
          <w:szCs w:val="20"/>
        </w:rPr>
      </w:pPr>
      <w:r w:rsidRPr="00585173">
        <w:rPr>
          <w:rFonts w:ascii="黑体" w:eastAsia="黑体" w:hAnsi="黑体" w:hint="eastAsia"/>
          <w:kern w:val="0"/>
          <w:szCs w:val="20"/>
        </w:rPr>
        <w:t>3.3</w:t>
      </w:r>
    </w:p>
    <w:p w:rsidR="00585173" w:rsidRPr="00585173" w:rsidRDefault="00585173" w:rsidP="00585173">
      <w:pPr>
        <w:widowControl/>
        <w:tabs>
          <w:tab w:val="center" w:pos="4201"/>
          <w:tab w:val="right" w:leader="dot" w:pos="9298"/>
        </w:tabs>
        <w:autoSpaceDE w:val="0"/>
        <w:autoSpaceDN w:val="0"/>
        <w:ind w:firstLineChars="200" w:firstLine="420"/>
        <w:rPr>
          <w:rFonts w:eastAsia="黑体"/>
          <w:b/>
          <w:bCs/>
          <w:kern w:val="0"/>
          <w:szCs w:val="20"/>
        </w:rPr>
      </w:pPr>
      <w:r w:rsidRPr="00585173">
        <w:rPr>
          <w:rFonts w:ascii="黑体" w:eastAsia="黑体" w:hAnsi="黑体" w:hint="eastAsia"/>
          <w:kern w:val="0"/>
          <w:szCs w:val="20"/>
        </w:rPr>
        <w:t xml:space="preserve">分发服务器 </w:t>
      </w:r>
      <w:r w:rsidRPr="00585173">
        <w:rPr>
          <w:rFonts w:ascii="黑体" w:eastAsia="黑体" w:hAnsi="黑体"/>
          <w:kern w:val="0"/>
          <w:szCs w:val="20"/>
        </w:rPr>
        <w:t xml:space="preserve"> </w:t>
      </w:r>
      <w:r w:rsidRPr="00585173">
        <w:rPr>
          <w:rFonts w:eastAsia="黑体"/>
          <w:b/>
          <w:bCs/>
          <w:kern w:val="0"/>
          <w:szCs w:val="20"/>
        </w:rPr>
        <w:t>distribution server</w:t>
      </w:r>
    </w:p>
    <w:p w:rsidR="00585173" w:rsidRPr="00585173" w:rsidRDefault="00585173" w:rsidP="00585173">
      <w:pPr>
        <w:ind w:firstLineChars="200" w:firstLine="420"/>
        <w:rPr>
          <w:kern w:val="0"/>
          <w:szCs w:val="20"/>
        </w:rPr>
      </w:pPr>
      <w:r w:rsidRPr="00585173">
        <w:rPr>
          <w:kern w:val="0"/>
          <w:szCs w:val="20"/>
        </w:rPr>
        <w:t>用于北斗工况终端获取通信服务器</w:t>
      </w:r>
      <w:r w:rsidRPr="00585173">
        <w:rPr>
          <w:kern w:val="0"/>
          <w:szCs w:val="20"/>
        </w:rPr>
        <w:t>IP</w:t>
      </w:r>
      <w:r w:rsidRPr="00585173">
        <w:rPr>
          <w:kern w:val="0"/>
          <w:szCs w:val="20"/>
        </w:rPr>
        <w:t>地址和端口号的服务器。</w:t>
      </w:r>
    </w:p>
    <w:p w:rsidR="00585173" w:rsidRPr="00585173" w:rsidRDefault="00585173" w:rsidP="00585173">
      <w:pPr>
        <w:widowControl/>
        <w:tabs>
          <w:tab w:val="center" w:pos="4201"/>
          <w:tab w:val="right" w:leader="dot" w:pos="9298"/>
        </w:tabs>
        <w:autoSpaceDE w:val="0"/>
        <w:autoSpaceDN w:val="0"/>
        <w:rPr>
          <w:rFonts w:ascii="黑体" w:eastAsia="黑体" w:hAnsi="黑体"/>
          <w:kern w:val="0"/>
          <w:szCs w:val="20"/>
        </w:rPr>
      </w:pPr>
      <w:r w:rsidRPr="00585173">
        <w:rPr>
          <w:rFonts w:ascii="黑体" w:eastAsia="黑体" w:hAnsi="黑体" w:hint="eastAsia"/>
          <w:kern w:val="0"/>
          <w:szCs w:val="20"/>
        </w:rPr>
        <w:t>3.4</w:t>
      </w:r>
    </w:p>
    <w:p w:rsidR="00585173" w:rsidRPr="00585173" w:rsidRDefault="00585173" w:rsidP="00585173">
      <w:pPr>
        <w:widowControl/>
        <w:tabs>
          <w:tab w:val="center" w:pos="4201"/>
          <w:tab w:val="right" w:leader="dot" w:pos="9298"/>
        </w:tabs>
        <w:autoSpaceDE w:val="0"/>
        <w:autoSpaceDN w:val="0"/>
        <w:ind w:firstLineChars="200" w:firstLine="420"/>
        <w:rPr>
          <w:rFonts w:eastAsia="黑体"/>
          <w:b/>
          <w:bCs/>
          <w:kern w:val="0"/>
          <w:szCs w:val="20"/>
        </w:rPr>
      </w:pPr>
      <w:r w:rsidRPr="00585173">
        <w:rPr>
          <w:rFonts w:ascii="黑体" w:eastAsia="黑体" w:hAnsi="黑体" w:hint="eastAsia"/>
          <w:kern w:val="0"/>
          <w:szCs w:val="20"/>
        </w:rPr>
        <w:t xml:space="preserve">通信服务器  </w:t>
      </w:r>
      <w:r w:rsidRPr="00585173">
        <w:rPr>
          <w:rFonts w:eastAsia="黑体"/>
          <w:b/>
          <w:bCs/>
          <w:kern w:val="0"/>
          <w:szCs w:val="20"/>
        </w:rPr>
        <w:t>communication server</w:t>
      </w:r>
    </w:p>
    <w:p w:rsidR="00585173" w:rsidRPr="00585173" w:rsidRDefault="00585173" w:rsidP="00585173">
      <w:pPr>
        <w:ind w:firstLineChars="200" w:firstLine="420"/>
        <w:rPr>
          <w:kern w:val="0"/>
          <w:szCs w:val="20"/>
        </w:rPr>
      </w:pPr>
      <w:r w:rsidRPr="00585173">
        <w:rPr>
          <w:kern w:val="0"/>
          <w:szCs w:val="20"/>
        </w:rPr>
        <w:t>用于接收北斗工况终端采集的农机定位和工况信息的服务器。</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4  缩略语</w:t>
      </w:r>
    </w:p>
    <w:p w:rsidR="00585173" w:rsidRPr="00585173" w:rsidRDefault="00585173" w:rsidP="00585173">
      <w:pPr>
        <w:ind w:firstLineChars="200" w:firstLine="420"/>
        <w:rPr>
          <w:kern w:val="0"/>
          <w:szCs w:val="20"/>
        </w:rPr>
      </w:pPr>
      <w:r w:rsidRPr="00585173">
        <w:rPr>
          <w:kern w:val="0"/>
          <w:szCs w:val="20"/>
        </w:rPr>
        <w:t>下列缩略语适用于本文件。</w:t>
      </w:r>
    </w:p>
    <w:p w:rsidR="00585173" w:rsidRPr="00585173" w:rsidRDefault="00585173" w:rsidP="00585173">
      <w:pPr>
        <w:ind w:firstLineChars="200" w:firstLine="420"/>
        <w:rPr>
          <w:kern w:val="0"/>
          <w:szCs w:val="20"/>
        </w:rPr>
      </w:pPr>
      <w:r w:rsidRPr="00585173">
        <w:rPr>
          <w:kern w:val="0"/>
          <w:szCs w:val="20"/>
        </w:rPr>
        <w:t>CRC</w:t>
      </w:r>
      <w:r w:rsidRPr="00585173">
        <w:rPr>
          <w:kern w:val="0"/>
          <w:szCs w:val="20"/>
        </w:rPr>
        <w:t>：循环冗余校验（</w:t>
      </w:r>
      <w:r w:rsidRPr="00585173">
        <w:rPr>
          <w:kern w:val="0"/>
          <w:szCs w:val="20"/>
        </w:rPr>
        <w:t>Cyclic Redundancy Check</w:t>
      </w:r>
      <w:r w:rsidRPr="00585173">
        <w:rPr>
          <w:kern w:val="0"/>
          <w:szCs w:val="20"/>
        </w:rPr>
        <w:t>）</w:t>
      </w:r>
    </w:p>
    <w:p w:rsidR="00585173" w:rsidRPr="00585173" w:rsidRDefault="00585173" w:rsidP="00585173">
      <w:pPr>
        <w:ind w:firstLineChars="200" w:firstLine="420"/>
        <w:rPr>
          <w:kern w:val="0"/>
          <w:szCs w:val="20"/>
        </w:rPr>
      </w:pPr>
      <w:r w:rsidRPr="00585173">
        <w:rPr>
          <w:kern w:val="0"/>
          <w:szCs w:val="20"/>
        </w:rPr>
        <w:t>ICCID</w:t>
      </w:r>
      <w:r w:rsidRPr="00585173">
        <w:rPr>
          <w:kern w:val="0"/>
          <w:szCs w:val="20"/>
        </w:rPr>
        <w:t>：集成电路卡识别码即</w:t>
      </w:r>
      <w:hyperlink r:id="rId18" w:tgtFrame="_blank" w:history="1">
        <w:r w:rsidRPr="00585173">
          <w:rPr>
            <w:kern w:val="0"/>
            <w:szCs w:val="20"/>
          </w:rPr>
          <w:t>SIM</w:t>
        </w:r>
        <w:r w:rsidRPr="00585173">
          <w:rPr>
            <w:kern w:val="0"/>
            <w:szCs w:val="20"/>
          </w:rPr>
          <w:t>卡</w:t>
        </w:r>
      </w:hyperlink>
      <w:r w:rsidRPr="00585173">
        <w:rPr>
          <w:kern w:val="0"/>
          <w:szCs w:val="20"/>
        </w:rPr>
        <w:t>卡号（</w:t>
      </w:r>
      <w:r w:rsidRPr="00585173">
        <w:rPr>
          <w:kern w:val="0"/>
          <w:szCs w:val="20"/>
        </w:rPr>
        <w:t>Integrate Circuit Card Identity</w:t>
      </w:r>
      <w:r w:rsidRPr="00585173">
        <w:rPr>
          <w:kern w:val="0"/>
          <w:szCs w:val="20"/>
        </w:rPr>
        <w:t>）</w:t>
      </w:r>
    </w:p>
    <w:p w:rsidR="00585173" w:rsidRPr="00585173" w:rsidRDefault="00585173" w:rsidP="00585173">
      <w:pPr>
        <w:ind w:firstLineChars="200" w:firstLine="420"/>
        <w:rPr>
          <w:kern w:val="0"/>
          <w:szCs w:val="20"/>
        </w:rPr>
      </w:pPr>
      <w:r w:rsidRPr="00585173">
        <w:rPr>
          <w:kern w:val="0"/>
          <w:szCs w:val="20"/>
        </w:rPr>
        <w:t>TCP</w:t>
      </w:r>
      <w:r w:rsidRPr="00585173">
        <w:rPr>
          <w:kern w:val="0"/>
          <w:szCs w:val="20"/>
        </w:rPr>
        <w:t>：传输控制协议（</w:t>
      </w:r>
      <w:r w:rsidRPr="00585173">
        <w:rPr>
          <w:kern w:val="0"/>
          <w:szCs w:val="20"/>
        </w:rPr>
        <w:t>Transmission Control Protocol</w:t>
      </w:r>
      <w:r w:rsidRPr="00585173">
        <w:rPr>
          <w:kern w:val="0"/>
          <w:szCs w:val="20"/>
        </w:rPr>
        <w:t>）</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5  协议基础</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lastRenderedPageBreak/>
        <w:t>5.1  通信方式</w:t>
      </w:r>
    </w:p>
    <w:p w:rsidR="00585173" w:rsidRPr="00585173" w:rsidRDefault="00585173" w:rsidP="00585173">
      <w:pPr>
        <w:ind w:firstLineChars="200" w:firstLine="420"/>
        <w:rPr>
          <w:kern w:val="0"/>
          <w:szCs w:val="20"/>
        </w:rPr>
      </w:pPr>
      <w:r w:rsidRPr="00585173">
        <w:rPr>
          <w:kern w:val="0"/>
          <w:szCs w:val="20"/>
        </w:rPr>
        <w:t>通信协议采用</w:t>
      </w:r>
      <w:r w:rsidRPr="00585173">
        <w:rPr>
          <w:kern w:val="0"/>
          <w:szCs w:val="20"/>
        </w:rPr>
        <w:t>TCP</w:t>
      </w:r>
      <w:r w:rsidRPr="00585173">
        <w:rPr>
          <w:kern w:val="0"/>
          <w:szCs w:val="20"/>
        </w:rPr>
        <w:t>协议，数据接收平台（以下简称</w:t>
      </w:r>
      <w:r w:rsidRPr="00585173">
        <w:rPr>
          <w:rFonts w:ascii="宋体" w:hAnsi="宋体"/>
          <w:kern w:val="0"/>
          <w:szCs w:val="20"/>
        </w:rPr>
        <w:t>“平台”</w:t>
      </w:r>
      <w:r w:rsidRPr="00585173">
        <w:rPr>
          <w:kern w:val="0"/>
          <w:szCs w:val="20"/>
        </w:rPr>
        <w:t>）作为服务器端，农业机械北斗工况终端（以下简称</w:t>
      </w:r>
      <w:r w:rsidRPr="00585173">
        <w:rPr>
          <w:rFonts w:ascii="宋体" w:hAnsi="宋体"/>
          <w:kern w:val="0"/>
          <w:szCs w:val="20"/>
        </w:rPr>
        <w:t>“终端”</w:t>
      </w:r>
      <w:r w:rsidRPr="00585173">
        <w:rPr>
          <w:kern w:val="0"/>
          <w:szCs w:val="20"/>
        </w:rPr>
        <w:t>）作为客户端。</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5.1.1  认证和分发服务器采用“域名+端口号</w:t>
      </w:r>
      <w:r w:rsidRPr="00585173">
        <w:rPr>
          <w:rFonts w:ascii="黑体" w:eastAsia="黑体" w:hAnsi="黑体" w:hint="eastAsia"/>
          <w:kern w:val="0"/>
          <w:szCs w:val="20"/>
        </w:rPr>
        <w:t>”</w:t>
      </w:r>
      <w:r w:rsidRPr="00585173">
        <w:rPr>
          <w:rFonts w:ascii="黑体" w:eastAsia="黑体" w:hAnsi="黑体"/>
          <w:kern w:val="0"/>
          <w:szCs w:val="20"/>
        </w:rPr>
        <w:t>的方式进行访问</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 xml:space="preserve">5.1.1.1  </w:t>
      </w:r>
      <w:r w:rsidRPr="00585173">
        <w:rPr>
          <w:rFonts w:ascii="黑体" w:eastAsia="黑体" w:hAnsi="黑体" w:hint="eastAsia"/>
          <w:kern w:val="0"/>
          <w:szCs w:val="20"/>
        </w:rPr>
        <w:t>测试服务器</w:t>
      </w:r>
    </w:p>
    <w:p w:rsidR="00585173" w:rsidRPr="00585173" w:rsidRDefault="00585173" w:rsidP="00585173">
      <w:pPr>
        <w:ind w:firstLineChars="200" w:firstLine="420"/>
        <w:rPr>
          <w:kern w:val="0"/>
          <w:szCs w:val="20"/>
        </w:rPr>
      </w:pPr>
      <w:r w:rsidRPr="00585173">
        <w:rPr>
          <w:kern w:val="0"/>
          <w:szCs w:val="20"/>
        </w:rPr>
        <w:t>认证服务器：</w:t>
      </w:r>
      <w:proofErr w:type="gramStart"/>
      <w:r w:rsidRPr="00585173">
        <w:rPr>
          <w:rFonts w:hint="eastAsia"/>
          <w:kern w:val="0"/>
          <w:szCs w:val="20"/>
        </w:rPr>
        <w:t>test-</w:t>
      </w:r>
      <w:r w:rsidRPr="00585173">
        <w:rPr>
          <w:kern w:val="0"/>
          <w:szCs w:val="20"/>
        </w:rPr>
        <w:t>token.dtwl360.cn:</w:t>
      </w:r>
      <w:proofErr w:type="gramEnd"/>
      <w:r w:rsidRPr="00585173">
        <w:rPr>
          <w:kern w:val="0"/>
          <w:szCs w:val="20"/>
        </w:rPr>
        <w:t>27501</w:t>
      </w:r>
    </w:p>
    <w:p w:rsidR="00585173" w:rsidRPr="00585173" w:rsidRDefault="00585173" w:rsidP="00585173">
      <w:pPr>
        <w:ind w:firstLineChars="200" w:firstLine="420"/>
        <w:rPr>
          <w:kern w:val="0"/>
          <w:szCs w:val="20"/>
        </w:rPr>
      </w:pPr>
      <w:r w:rsidRPr="00585173">
        <w:rPr>
          <w:kern w:val="0"/>
          <w:szCs w:val="20"/>
        </w:rPr>
        <w:t>分发服务器：</w:t>
      </w:r>
      <w:proofErr w:type="gramStart"/>
      <w:r w:rsidRPr="00585173">
        <w:rPr>
          <w:rFonts w:hint="eastAsia"/>
          <w:kern w:val="0"/>
          <w:szCs w:val="20"/>
        </w:rPr>
        <w:t>test-</w:t>
      </w:r>
      <w:r w:rsidRPr="00585173">
        <w:rPr>
          <w:kern w:val="0"/>
          <w:szCs w:val="20"/>
        </w:rPr>
        <w:t>allot.dtwl360.com:</w:t>
      </w:r>
      <w:proofErr w:type="gramEnd"/>
      <w:r w:rsidRPr="00585173">
        <w:rPr>
          <w:kern w:val="0"/>
          <w:szCs w:val="20"/>
        </w:rPr>
        <w:t>29001</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 xml:space="preserve">5.1.1.2  </w:t>
      </w:r>
      <w:r w:rsidRPr="00585173">
        <w:rPr>
          <w:rFonts w:ascii="黑体" w:eastAsia="黑体" w:hAnsi="黑体" w:hint="eastAsia"/>
          <w:kern w:val="0"/>
          <w:szCs w:val="20"/>
        </w:rPr>
        <w:t>正式服务器</w:t>
      </w:r>
    </w:p>
    <w:p w:rsidR="00585173" w:rsidRPr="00585173" w:rsidRDefault="00585173" w:rsidP="00585173">
      <w:pPr>
        <w:ind w:firstLineChars="200" w:firstLine="420"/>
        <w:rPr>
          <w:kern w:val="0"/>
          <w:szCs w:val="20"/>
        </w:rPr>
      </w:pPr>
      <w:r w:rsidRPr="00585173">
        <w:rPr>
          <w:kern w:val="0"/>
          <w:szCs w:val="20"/>
        </w:rPr>
        <w:t>认证服务器：</w:t>
      </w:r>
      <w:r w:rsidRPr="00585173">
        <w:rPr>
          <w:kern w:val="0"/>
          <w:szCs w:val="20"/>
        </w:rPr>
        <w:t>token.dtwl360.cn:27501</w:t>
      </w:r>
    </w:p>
    <w:p w:rsidR="00585173" w:rsidRPr="00585173" w:rsidRDefault="00585173" w:rsidP="00585173">
      <w:pPr>
        <w:ind w:firstLineChars="200" w:firstLine="420"/>
        <w:rPr>
          <w:kern w:val="0"/>
          <w:szCs w:val="20"/>
        </w:rPr>
      </w:pPr>
      <w:r w:rsidRPr="00585173">
        <w:rPr>
          <w:kern w:val="0"/>
          <w:szCs w:val="20"/>
        </w:rPr>
        <w:t>分发服务器：</w:t>
      </w:r>
      <w:r w:rsidRPr="00585173">
        <w:rPr>
          <w:kern w:val="0"/>
          <w:szCs w:val="20"/>
        </w:rPr>
        <w:t>allot.dtwl360.com:29001</w:t>
      </w:r>
    </w:p>
    <w:p w:rsidR="00585173" w:rsidRPr="00585173" w:rsidRDefault="00585173" w:rsidP="00585173">
      <w:pPr>
        <w:ind w:firstLine="420"/>
        <w:rPr>
          <w:kern w:val="0"/>
          <w:sz w:val="18"/>
          <w:szCs w:val="18"/>
        </w:rPr>
      </w:pPr>
      <w:r w:rsidRPr="00585173">
        <w:rPr>
          <w:rFonts w:ascii="黑体" w:eastAsia="黑体" w:hAnsi="黑体" w:hint="eastAsia"/>
          <w:kern w:val="0"/>
          <w:sz w:val="18"/>
          <w:szCs w:val="18"/>
        </w:rPr>
        <w:t>注：</w:t>
      </w:r>
      <w:r w:rsidRPr="00585173">
        <w:rPr>
          <w:rFonts w:hint="eastAsia"/>
          <w:kern w:val="0"/>
          <w:sz w:val="18"/>
          <w:szCs w:val="18"/>
          <w:lang w:eastAsia="zh-Hans"/>
        </w:rPr>
        <w:t>终端默认使用</w:t>
      </w:r>
      <w:r w:rsidRPr="00585173">
        <w:rPr>
          <w:rFonts w:hint="eastAsia"/>
          <w:kern w:val="0"/>
          <w:sz w:val="18"/>
          <w:szCs w:val="18"/>
        </w:rPr>
        <w:t>“测试服务器”</w:t>
      </w:r>
      <w:r w:rsidRPr="00585173">
        <w:rPr>
          <w:rFonts w:hint="eastAsia"/>
          <w:kern w:val="0"/>
          <w:sz w:val="18"/>
          <w:szCs w:val="18"/>
          <w:lang w:eastAsia="zh-Hans"/>
        </w:rPr>
        <w:t>。农机生产企业</w:t>
      </w:r>
      <w:r w:rsidRPr="00585173">
        <w:rPr>
          <w:rFonts w:hint="eastAsia"/>
          <w:kern w:val="0"/>
          <w:sz w:val="18"/>
          <w:szCs w:val="18"/>
        </w:rPr>
        <w:t>在安装</w:t>
      </w:r>
      <w:r w:rsidRPr="00585173">
        <w:rPr>
          <w:rFonts w:hint="eastAsia"/>
          <w:kern w:val="0"/>
          <w:sz w:val="18"/>
          <w:szCs w:val="18"/>
          <w:lang w:eastAsia="zh-Hans"/>
        </w:rPr>
        <w:t>测试</w:t>
      </w:r>
      <w:r w:rsidRPr="00585173">
        <w:rPr>
          <w:rFonts w:hint="eastAsia"/>
          <w:kern w:val="0"/>
          <w:sz w:val="18"/>
          <w:szCs w:val="18"/>
        </w:rPr>
        <w:t>确认数据上传正常</w:t>
      </w:r>
      <w:r w:rsidRPr="00585173">
        <w:rPr>
          <w:rFonts w:hint="eastAsia"/>
          <w:kern w:val="0"/>
          <w:sz w:val="18"/>
          <w:szCs w:val="18"/>
          <w:lang w:eastAsia="zh-Hans"/>
        </w:rPr>
        <w:t>后，使用“测试</w:t>
      </w:r>
      <w:r w:rsidRPr="00585173">
        <w:rPr>
          <w:rFonts w:hint="eastAsia"/>
          <w:kern w:val="0"/>
          <w:sz w:val="18"/>
          <w:szCs w:val="18"/>
          <w:lang w:eastAsia="zh-Hans"/>
        </w:rPr>
        <w:t>APP</w:t>
      </w:r>
      <w:r w:rsidRPr="00585173">
        <w:rPr>
          <w:rFonts w:hint="eastAsia"/>
          <w:kern w:val="0"/>
          <w:sz w:val="18"/>
          <w:szCs w:val="18"/>
          <w:lang w:eastAsia="zh-Hans"/>
        </w:rPr>
        <w:t>”下发指令</w:t>
      </w:r>
      <w:r w:rsidRPr="00585173">
        <w:rPr>
          <w:rFonts w:hint="eastAsia"/>
          <w:kern w:val="0"/>
          <w:sz w:val="18"/>
          <w:szCs w:val="18"/>
        </w:rPr>
        <w:t>，将终端上传数据接收的服务器</w:t>
      </w:r>
      <w:r w:rsidRPr="00585173">
        <w:rPr>
          <w:rFonts w:hint="eastAsia"/>
          <w:kern w:val="0"/>
          <w:sz w:val="18"/>
          <w:szCs w:val="18"/>
          <w:lang w:eastAsia="zh-Hans"/>
        </w:rPr>
        <w:t>修改为</w:t>
      </w:r>
      <w:r w:rsidRPr="00585173">
        <w:rPr>
          <w:rFonts w:hint="eastAsia"/>
          <w:kern w:val="0"/>
          <w:sz w:val="18"/>
          <w:szCs w:val="18"/>
        </w:rPr>
        <w:t>“正式服务器”，下发指令数据域内容见</w:t>
      </w:r>
      <w:r w:rsidRPr="00585173">
        <w:rPr>
          <w:rFonts w:hint="eastAsia"/>
          <w:kern w:val="0"/>
          <w:sz w:val="18"/>
          <w:szCs w:val="18"/>
        </w:rPr>
        <w:t>9.2.7</w:t>
      </w:r>
      <w:r w:rsidRPr="00585173">
        <w:rPr>
          <w:rFonts w:hint="eastAsia"/>
          <w:kern w:val="0"/>
          <w:sz w:val="18"/>
          <w:szCs w:val="18"/>
          <w:lang w:eastAsia="zh-Hans"/>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5.1.2  通信服务器采用“IP地址+端口号</w:t>
      </w:r>
      <w:r w:rsidRPr="00585173">
        <w:rPr>
          <w:rFonts w:ascii="黑体" w:eastAsia="黑体" w:hAnsi="黑体" w:hint="eastAsia"/>
          <w:kern w:val="0"/>
          <w:szCs w:val="20"/>
        </w:rPr>
        <w:t>”</w:t>
      </w:r>
      <w:r w:rsidRPr="00585173">
        <w:rPr>
          <w:rFonts w:ascii="黑体" w:eastAsia="黑体" w:hAnsi="黑体"/>
          <w:kern w:val="0"/>
          <w:szCs w:val="20"/>
        </w:rPr>
        <w:t>的方式进行访问</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5.2  数据类型</w:t>
      </w:r>
    </w:p>
    <w:p w:rsidR="00585173" w:rsidRPr="00585173" w:rsidRDefault="00585173" w:rsidP="00585173">
      <w:pPr>
        <w:ind w:firstLineChars="200" w:firstLine="420"/>
        <w:rPr>
          <w:kern w:val="0"/>
          <w:szCs w:val="20"/>
        </w:rPr>
      </w:pPr>
      <w:r w:rsidRPr="00585173">
        <w:rPr>
          <w:kern w:val="0"/>
          <w:szCs w:val="20"/>
        </w:rPr>
        <w:t>协议消息中使用的数据类型见表</w:t>
      </w:r>
      <w:r w:rsidRPr="00585173">
        <w:rPr>
          <w:kern w:val="0"/>
          <w:szCs w:val="20"/>
        </w:rPr>
        <w:t>1</w:t>
      </w:r>
      <w:r w:rsidRPr="00585173">
        <w:rPr>
          <w:kern w:val="0"/>
          <w:szCs w:val="20"/>
        </w:rPr>
        <w:t>。</w:t>
      </w:r>
    </w:p>
    <w:p w:rsidR="00585173" w:rsidRP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 xml:space="preserve">表1 </w:t>
      </w:r>
      <w:r w:rsidRPr="00585173">
        <w:rPr>
          <w:rFonts w:ascii="黑体" w:eastAsia="黑体" w:hAnsi="黑体" w:cs="黑体"/>
          <w:kern w:val="0"/>
          <w:szCs w:val="20"/>
        </w:rPr>
        <w:t xml:space="preserve"> </w:t>
      </w:r>
      <w:r w:rsidRPr="00585173">
        <w:rPr>
          <w:rFonts w:ascii="黑体" w:eastAsia="黑体" w:hAnsi="黑体" w:cs="黑体" w:hint="eastAsia"/>
          <w:kern w:val="0"/>
          <w:szCs w:val="20"/>
        </w:rPr>
        <w:t>数据类型</w:t>
      </w:r>
    </w:p>
    <w:tbl>
      <w:tblPr>
        <w:tblStyle w:val="TableNormal"/>
        <w:tblW w:w="9222"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2710"/>
        <w:gridCol w:w="6512"/>
      </w:tblGrid>
      <w:tr w:rsidR="00585173" w:rsidRPr="00585173" w:rsidTr="003B66C8">
        <w:trPr>
          <w:trHeight w:val="20"/>
          <w:jc w:val="center"/>
        </w:trPr>
        <w:tc>
          <w:tcPr>
            <w:tcW w:w="2710" w:type="dxa"/>
            <w:tcBorders>
              <w:top w:val="single" w:sz="8" w:space="0" w:color="auto"/>
              <w:left w:val="single" w:sz="8" w:space="0" w:color="auto"/>
              <w:bottom w:val="single" w:sz="8" w:space="0" w:color="auto"/>
            </w:tcBorders>
            <w:vAlign w:val="center"/>
          </w:tcPr>
          <w:p w:rsidR="00585173" w:rsidRPr="00585173" w:rsidRDefault="00585173" w:rsidP="00585173">
            <w:pPr>
              <w:widowControl/>
              <w:kinsoku w:val="0"/>
              <w:autoSpaceDE w:val="0"/>
              <w:autoSpaceDN w:val="0"/>
              <w:jc w:val="center"/>
              <w:textAlignment w:val="baseline"/>
              <w:rPr>
                <w:bCs/>
                <w:snapToGrid w:val="0"/>
                <w:kern w:val="0"/>
                <w:sz w:val="18"/>
                <w:szCs w:val="18"/>
              </w:rPr>
            </w:pPr>
            <w:r w:rsidRPr="00585173">
              <w:rPr>
                <w:bCs/>
                <w:snapToGrid w:val="0"/>
                <w:spacing w:val="13"/>
                <w:kern w:val="0"/>
                <w:sz w:val="18"/>
                <w:szCs w:val="18"/>
              </w:rPr>
              <w:t>数据类</w:t>
            </w:r>
            <w:r w:rsidRPr="00585173">
              <w:rPr>
                <w:bCs/>
                <w:snapToGrid w:val="0"/>
                <w:spacing w:val="12"/>
                <w:kern w:val="0"/>
                <w:sz w:val="18"/>
                <w:szCs w:val="18"/>
              </w:rPr>
              <w:t>型</w:t>
            </w:r>
          </w:p>
        </w:tc>
        <w:tc>
          <w:tcPr>
            <w:tcW w:w="6512" w:type="dxa"/>
            <w:tcBorders>
              <w:top w:val="single" w:sz="8" w:space="0" w:color="auto"/>
              <w:bottom w:val="single" w:sz="8" w:space="0" w:color="auto"/>
              <w:right w:val="single" w:sz="8" w:space="0" w:color="auto"/>
            </w:tcBorders>
            <w:vAlign w:val="center"/>
          </w:tcPr>
          <w:p w:rsidR="00585173" w:rsidRPr="00585173" w:rsidRDefault="00585173" w:rsidP="00585173">
            <w:pPr>
              <w:widowControl/>
              <w:kinsoku w:val="0"/>
              <w:autoSpaceDE w:val="0"/>
              <w:autoSpaceDN w:val="0"/>
              <w:jc w:val="center"/>
              <w:textAlignment w:val="baseline"/>
              <w:rPr>
                <w:bCs/>
                <w:snapToGrid w:val="0"/>
                <w:kern w:val="0"/>
                <w:sz w:val="18"/>
                <w:szCs w:val="18"/>
              </w:rPr>
            </w:pPr>
            <w:r w:rsidRPr="00585173">
              <w:rPr>
                <w:bCs/>
                <w:snapToGrid w:val="0"/>
                <w:spacing w:val="11"/>
                <w:kern w:val="0"/>
                <w:sz w:val="18"/>
                <w:szCs w:val="18"/>
              </w:rPr>
              <w:t>描</w:t>
            </w:r>
            <w:r w:rsidRPr="00585173">
              <w:rPr>
                <w:bCs/>
                <w:snapToGrid w:val="0"/>
                <w:spacing w:val="8"/>
                <w:kern w:val="0"/>
                <w:sz w:val="18"/>
                <w:szCs w:val="18"/>
              </w:rPr>
              <w:t>述及要求</w:t>
            </w:r>
          </w:p>
        </w:tc>
      </w:tr>
      <w:tr w:rsidR="00585173" w:rsidRPr="00585173" w:rsidTr="003B66C8">
        <w:trPr>
          <w:trHeight w:val="20"/>
          <w:jc w:val="center"/>
        </w:trPr>
        <w:tc>
          <w:tcPr>
            <w:tcW w:w="2710" w:type="dxa"/>
            <w:tcBorders>
              <w:top w:val="single" w:sz="8" w:space="0" w:color="auto"/>
              <w:lef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6512" w:type="dxa"/>
            <w:tcBorders>
              <w:top w:val="single" w:sz="8" w:space="0" w:color="auto"/>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无符号单字节整型（字节，</w:t>
            </w:r>
            <w:r w:rsidRPr="00585173">
              <w:rPr>
                <w:snapToGrid w:val="0"/>
                <w:kern w:val="0"/>
                <w:sz w:val="18"/>
                <w:szCs w:val="18"/>
              </w:rPr>
              <w:t>8</w:t>
            </w:r>
            <w:r w:rsidRPr="00585173">
              <w:rPr>
                <w:snapToGrid w:val="0"/>
                <w:kern w:val="0"/>
                <w:sz w:val="18"/>
                <w:szCs w:val="18"/>
              </w:rPr>
              <w:t>位）</w:t>
            </w:r>
          </w:p>
        </w:tc>
      </w:tr>
      <w:tr w:rsidR="00585173" w:rsidRPr="00585173" w:rsidTr="003B66C8">
        <w:trPr>
          <w:trHeight w:val="20"/>
          <w:jc w:val="center"/>
        </w:trPr>
        <w:tc>
          <w:tcPr>
            <w:tcW w:w="2710" w:type="dxa"/>
            <w:tcBorders>
              <w:lef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6512" w:type="dxa"/>
            <w:tcBorders>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无</w:t>
            </w:r>
            <w:proofErr w:type="gramStart"/>
            <w:r w:rsidRPr="00585173">
              <w:rPr>
                <w:snapToGrid w:val="0"/>
                <w:kern w:val="0"/>
                <w:sz w:val="18"/>
                <w:szCs w:val="18"/>
              </w:rPr>
              <w:t>符号双</w:t>
            </w:r>
            <w:proofErr w:type="gramEnd"/>
            <w:r w:rsidRPr="00585173">
              <w:rPr>
                <w:snapToGrid w:val="0"/>
                <w:kern w:val="0"/>
                <w:sz w:val="18"/>
                <w:szCs w:val="18"/>
              </w:rPr>
              <w:t>字节整型（字节，</w:t>
            </w:r>
            <w:r w:rsidRPr="00585173">
              <w:rPr>
                <w:snapToGrid w:val="0"/>
                <w:kern w:val="0"/>
                <w:sz w:val="18"/>
                <w:szCs w:val="18"/>
              </w:rPr>
              <w:t>16</w:t>
            </w:r>
            <w:r w:rsidRPr="00585173">
              <w:rPr>
                <w:snapToGrid w:val="0"/>
                <w:kern w:val="0"/>
                <w:sz w:val="18"/>
                <w:szCs w:val="18"/>
              </w:rPr>
              <w:t>位）</w:t>
            </w:r>
          </w:p>
        </w:tc>
      </w:tr>
      <w:tr w:rsidR="00585173" w:rsidRPr="00585173" w:rsidTr="003B66C8">
        <w:trPr>
          <w:trHeight w:val="20"/>
          <w:jc w:val="center"/>
        </w:trPr>
        <w:tc>
          <w:tcPr>
            <w:tcW w:w="2710" w:type="dxa"/>
            <w:tcBorders>
              <w:lef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6512" w:type="dxa"/>
            <w:tcBorders>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无符号四字节整型（双字，</w:t>
            </w:r>
            <w:r w:rsidRPr="00585173">
              <w:rPr>
                <w:snapToGrid w:val="0"/>
                <w:kern w:val="0"/>
                <w:sz w:val="18"/>
                <w:szCs w:val="18"/>
              </w:rPr>
              <w:t>32</w:t>
            </w:r>
            <w:r w:rsidRPr="00585173">
              <w:rPr>
                <w:snapToGrid w:val="0"/>
                <w:kern w:val="0"/>
                <w:sz w:val="18"/>
                <w:szCs w:val="18"/>
              </w:rPr>
              <w:t>位）</w:t>
            </w:r>
          </w:p>
        </w:tc>
      </w:tr>
      <w:tr w:rsidR="00585173" w:rsidRPr="00585173" w:rsidTr="003B66C8">
        <w:trPr>
          <w:trHeight w:val="20"/>
          <w:jc w:val="center"/>
        </w:trPr>
        <w:tc>
          <w:tcPr>
            <w:tcW w:w="2710" w:type="dxa"/>
            <w:tcBorders>
              <w:lef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r w:rsidRPr="00585173">
              <w:rPr>
                <w:i/>
                <w:snapToGrid w:val="0"/>
                <w:kern w:val="0"/>
                <w:sz w:val="18"/>
                <w:szCs w:val="18"/>
              </w:rPr>
              <w:t>n</w:t>
            </w:r>
            <w:r w:rsidRPr="00585173">
              <w:rPr>
                <w:snapToGrid w:val="0"/>
                <w:kern w:val="0"/>
                <w:sz w:val="18"/>
                <w:szCs w:val="18"/>
              </w:rPr>
              <w:t>]</w:t>
            </w:r>
          </w:p>
        </w:tc>
        <w:tc>
          <w:tcPr>
            <w:tcW w:w="6512" w:type="dxa"/>
            <w:tcBorders>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i/>
                <w:snapToGrid w:val="0"/>
                <w:kern w:val="0"/>
                <w:sz w:val="18"/>
                <w:szCs w:val="18"/>
              </w:rPr>
              <w:t>n</w:t>
            </w:r>
            <w:r w:rsidRPr="00585173">
              <w:rPr>
                <w:snapToGrid w:val="0"/>
                <w:kern w:val="0"/>
                <w:sz w:val="18"/>
                <w:szCs w:val="18"/>
              </w:rPr>
              <w:t>字节</w:t>
            </w:r>
          </w:p>
        </w:tc>
      </w:tr>
      <w:tr w:rsidR="00585173" w:rsidRPr="00585173" w:rsidTr="003B66C8">
        <w:trPr>
          <w:trHeight w:val="20"/>
          <w:jc w:val="center"/>
        </w:trPr>
        <w:tc>
          <w:tcPr>
            <w:tcW w:w="2710" w:type="dxa"/>
            <w:tcBorders>
              <w:lef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BCD[</w:t>
            </w:r>
            <w:r w:rsidRPr="00585173">
              <w:rPr>
                <w:i/>
                <w:snapToGrid w:val="0"/>
                <w:kern w:val="0"/>
                <w:sz w:val="18"/>
                <w:szCs w:val="18"/>
              </w:rPr>
              <w:t>n</w:t>
            </w:r>
            <w:r w:rsidRPr="00585173">
              <w:rPr>
                <w:snapToGrid w:val="0"/>
                <w:kern w:val="0"/>
                <w:sz w:val="18"/>
                <w:szCs w:val="18"/>
              </w:rPr>
              <w:t>]</w:t>
            </w:r>
          </w:p>
        </w:tc>
        <w:tc>
          <w:tcPr>
            <w:tcW w:w="6512" w:type="dxa"/>
            <w:tcBorders>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8421</w:t>
            </w:r>
            <w:r w:rsidRPr="00585173">
              <w:rPr>
                <w:snapToGrid w:val="0"/>
                <w:kern w:val="0"/>
                <w:sz w:val="18"/>
                <w:szCs w:val="18"/>
              </w:rPr>
              <w:t>码，</w:t>
            </w:r>
            <w:r w:rsidRPr="00585173">
              <w:rPr>
                <w:i/>
                <w:snapToGrid w:val="0"/>
                <w:kern w:val="0"/>
                <w:sz w:val="18"/>
                <w:szCs w:val="18"/>
              </w:rPr>
              <w:t>n</w:t>
            </w:r>
            <w:r w:rsidRPr="00585173">
              <w:rPr>
                <w:snapToGrid w:val="0"/>
                <w:kern w:val="0"/>
                <w:sz w:val="18"/>
                <w:szCs w:val="18"/>
              </w:rPr>
              <w:t>字节</w:t>
            </w:r>
          </w:p>
        </w:tc>
      </w:tr>
      <w:tr w:rsidR="00585173" w:rsidRPr="00585173" w:rsidTr="003B66C8">
        <w:trPr>
          <w:trHeight w:val="20"/>
          <w:jc w:val="center"/>
        </w:trPr>
        <w:tc>
          <w:tcPr>
            <w:tcW w:w="2710" w:type="dxa"/>
            <w:tcBorders>
              <w:left w:val="single" w:sz="8" w:space="0" w:color="auto"/>
              <w:bottom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STRING</w:t>
            </w:r>
          </w:p>
        </w:tc>
        <w:tc>
          <w:tcPr>
            <w:tcW w:w="6512" w:type="dxa"/>
            <w:tcBorders>
              <w:bottom w:val="single" w:sz="8" w:space="0" w:color="auto"/>
              <w:right w:val="single" w:sz="8" w:space="0" w:color="auto"/>
              <w:tl2br w:val="nil"/>
              <w:tr2bl w:val="nil"/>
            </w:tcBorders>
            <w:vAlign w:val="center"/>
          </w:tcPr>
          <w:p w:rsidR="00585173" w:rsidRPr="00585173" w:rsidRDefault="00585173" w:rsidP="00585173">
            <w:pPr>
              <w:widowControl/>
              <w:kinsoku w:val="0"/>
              <w:autoSpaceDE w:val="0"/>
              <w:autoSpaceDN w:val="0"/>
              <w:jc w:val="center"/>
              <w:textAlignment w:val="baseline"/>
              <w:rPr>
                <w:snapToGrid w:val="0"/>
                <w:kern w:val="0"/>
                <w:sz w:val="18"/>
                <w:szCs w:val="18"/>
              </w:rPr>
            </w:pPr>
            <w:r w:rsidRPr="00585173">
              <w:rPr>
                <w:snapToGrid w:val="0"/>
                <w:kern w:val="0"/>
                <w:sz w:val="18"/>
                <w:szCs w:val="18"/>
              </w:rPr>
              <w:t>GBK</w:t>
            </w:r>
            <w:r w:rsidRPr="00585173">
              <w:rPr>
                <w:snapToGrid w:val="0"/>
                <w:kern w:val="0"/>
                <w:sz w:val="18"/>
                <w:szCs w:val="18"/>
              </w:rPr>
              <w:t>编码，若无数据，</w:t>
            </w:r>
            <w:proofErr w:type="gramStart"/>
            <w:r w:rsidRPr="00585173">
              <w:rPr>
                <w:snapToGrid w:val="0"/>
                <w:kern w:val="0"/>
                <w:sz w:val="18"/>
                <w:szCs w:val="18"/>
              </w:rPr>
              <w:t>置空</w:t>
            </w:r>
            <w:proofErr w:type="gramEnd"/>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5.3  传输规则</w:t>
      </w:r>
    </w:p>
    <w:p w:rsidR="00585173" w:rsidRPr="00585173" w:rsidRDefault="00585173" w:rsidP="00585173">
      <w:pPr>
        <w:ind w:firstLineChars="200" w:firstLine="420"/>
        <w:rPr>
          <w:kern w:val="0"/>
          <w:szCs w:val="20"/>
        </w:rPr>
      </w:pPr>
      <w:r w:rsidRPr="00585173">
        <w:rPr>
          <w:kern w:val="0"/>
          <w:szCs w:val="20"/>
        </w:rPr>
        <w:t>协议采用大端模式的网络字节序（</w:t>
      </w:r>
      <w:r w:rsidRPr="00585173">
        <w:rPr>
          <w:kern w:val="0"/>
          <w:szCs w:val="20"/>
        </w:rPr>
        <w:t>Big Endian</w:t>
      </w:r>
      <w:r w:rsidRPr="00585173">
        <w:rPr>
          <w:kern w:val="0"/>
          <w:szCs w:val="20"/>
        </w:rPr>
        <w:t>）来传递字和双字。传输规则约定如下：</w:t>
      </w:r>
    </w:p>
    <w:p w:rsidR="00585173" w:rsidRPr="00585173" w:rsidRDefault="00585173" w:rsidP="00585173">
      <w:pPr>
        <w:ind w:firstLineChars="200" w:firstLine="420"/>
        <w:rPr>
          <w:kern w:val="0"/>
          <w:szCs w:val="20"/>
        </w:rPr>
      </w:pPr>
      <w:r w:rsidRPr="00585173">
        <w:rPr>
          <w:rFonts w:ascii="宋体" w:hAnsi="宋体"/>
          <w:kern w:val="0"/>
          <w:szCs w:val="20"/>
        </w:rPr>
        <w:t>——</w:t>
      </w:r>
      <w:r w:rsidRPr="00585173">
        <w:rPr>
          <w:kern w:val="0"/>
          <w:szCs w:val="20"/>
        </w:rPr>
        <w:t>字节（</w:t>
      </w:r>
      <w:r w:rsidRPr="00585173">
        <w:rPr>
          <w:kern w:val="0"/>
          <w:szCs w:val="20"/>
        </w:rPr>
        <w:t>BYTE</w:t>
      </w:r>
      <w:r w:rsidRPr="00585173">
        <w:rPr>
          <w:kern w:val="0"/>
          <w:szCs w:val="20"/>
        </w:rPr>
        <w:t>）的传输，按照字节流的方式传输；</w:t>
      </w:r>
    </w:p>
    <w:p w:rsidR="00585173" w:rsidRPr="00585173" w:rsidRDefault="00585173" w:rsidP="00585173">
      <w:pPr>
        <w:ind w:firstLineChars="200" w:firstLine="420"/>
        <w:rPr>
          <w:kern w:val="0"/>
          <w:szCs w:val="20"/>
        </w:rPr>
      </w:pPr>
      <w:r w:rsidRPr="00585173">
        <w:rPr>
          <w:rFonts w:ascii="宋体" w:hAnsi="宋体"/>
          <w:kern w:val="0"/>
          <w:szCs w:val="20"/>
        </w:rPr>
        <w:t>——</w:t>
      </w:r>
      <w:r w:rsidRPr="00585173">
        <w:rPr>
          <w:kern w:val="0"/>
          <w:szCs w:val="20"/>
        </w:rPr>
        <w:t>字（</w:t>
      </w:r>
      <w:r w:rsidRPr="00585173">
        <w:rPr>
          <w:kern w:val="0"/>
          <w:szCs w:val="20"/>
        </w:rPr>
        <w:t>WORD</w:t>
      </w:r>
      <w:r w:rsidRPr="00585173">
        <w:rPr>
          <w:kern w:val="0"/>
          <w:szCs w:val="20"/>
        </w:rPr>
        <w:t>）的传输，先</w:t>
      </w:r>
      <w:proofErr w:type="gramStart"/>
      <w:r w:rsidRPr="00585173">
        <w:rPr>
          <w:kern w:val="0"/>
          <w:szCs w:val="20"/>
        </w:rPr>
        <w:t>传递高</w:t>
      </w:r>
      <w:proofErr w:type="gramEnd"/>
      <w:r w:rsidRPr="00585173">
        <w:rPr>
          <w:kern w:val="0"/>
          <w:szCs w:val="20"/>
        </w:rPr>
        <w:t>8</w:t>
      </w:r>
      <w:r w:rsidRPr="00585173">
        <w:rPr>
          <w:kern w:val="0"/>
          <w:szCs w:val="20"/>
        </w:rPr>
        <w:t>位，再传递低</w:t>
      </w:r>
      <w:r w:rsidRPr="00585173">
        <w:rPr>
          <w:kern w:val="0"/>
          <w:szCs w:val="20"/>
        </w:rPr>
        <w:t>8</w:t>
      </w:r>
      <w:r w:rsidRPr="00585173">
        <w:rPr>
          <w:kern w:val="0"/>
          <w:szCs w:val="20"/>
        </w:rPr>
        <w:t>位；</w:t>
      </w:r>
    </w:p>
    <w:p w:rsidR="00585173" w:rsidRPr="00585173" w:rsidRDefault="00585173" w:rsidP="00585173">
      <w:pPr>
        <w:ind w:firstLineChars="200" w:firstLine="420"/>
        <w:rPr>
          <w:kern w:val="0"/>
          <w:szCs w:val="20"/>
        </w:rPr>
      </w:pPr>
      <w:r w:rsidRPr="00585173">
        <w:rPr>
          <w:rFonts w:ascii="宋体" w:hAnsi="宋体"/>
          <w:kern w:val="0"/>
          <w:szCs w:val="20"/>
        </w:rPr>
        <w:t>——</w:t>
      </w:r>
      <w:r w:rsidRPr="00585173">
        <w:rPr>
          <w:kern w:val="0"/>
          <w:szCs w:val="20"/>
        </w:rPr>
        <w:t>双字（</w:t>
      </w:r>
      <w:r w:rsidRPr="00585173">
        <w:rPr>
          <w:kern w:val="0"/>
          <w:szCs w:val="20"/>
        </w:rPr>
        <w:t>DWORD</w:t>
      </w:r>
      <w:r w:rsidRPr="00585173">
        <w:rPr>
          <w:kern w:val="0"/>
          <w:szCs w:val="20"/>
        </w:rPr>
        <w:t>）的传输，先</w:t>
      </w:r>
      <w:proofErr w:type="gramStart"/>
      <w:r w:rsidRPr="00585173">
        <w:rPr>
          <w:kern w:val="0"/>
          <w:szCs w:val="20"/>
        </w:rPr>
        <w:t>传递高</w:t>
      </w:r>
      <w:proofErr w:type="gramEnd"/>
      <w:r w:rsidRPr="00585173">
        <w:rPr>
          <w:kern w:val="0"/>
          <w:szCs w:val="20"/>
        </w:rPr>
        <w:t>24</w:t>
      </w:r>
      <w:r w:rsidRPr="00585173">
        <w:rPr>
          <w:kern w:val="0"/>
          <w:szCs w:val="20"/>
        </w:rPr>
        <w:t>位，然后</w:t>
      </w:r>
      <w:proofErr w:type="gramStart"/>
      <w:r w:rsidRPr="00585173">
        <w:rPr>
          <w:kern w:val="0"/>
          <w:szCs w:val="20"/>
        </w:rPr>
        <w:t>传递高</w:t>
      </w:r>
      <w:proofErr w:type="gramEnd"/>
      <w:r w:rsidRPr="00585173">
        <w:rPr>
          <w:kern w:val="0"/>
          <w:szCs w:val="20"/>
        </w:rPr>
        <w:t>16</w:t>
      </w:r>
      <w:r w:rsidRPr="00585173">
        <w:rPr>
          <w:kern w:val="0"/>
          <w:szCs w:val="20"/>
        </w:rPr>
        <w:t>位，再</w:t>
      </w:r>
      <w:proofErr w:type="gramStart"/>
      <w:r w:rsidRPr="00585173">
        <w:rPr>
          <w:kern w:val="0"/>
          <w:szCs w:val="20"/>
        </w:rPr>
        <w:t>传递高</w:t>
      </w:r>
      <w:proofErr w:type="gramEnd"/>
      <w:r w:rsidRPr="00585173">
        <w:rPr>
          <w:kern w:val="0"/>
          <w:szCs w:val="20"/>
        </w:rPr>
        <w:t>8</w:t>
      </w:r>
      <w:r w:rsidRPr="00585173">
        <w:rPr>
          <w:kern w:val="0"/>
          <w:szCs w:val="20"/>
        </w:rPr>
        <w:t>位，最后传递低</w:t>
      </w:r>
      <w:r w:rsidRPr="00585173">
        <w:rPr>
          <w:kern w:val="0"/>
          <w:szCs w:val="20"/>
        </w:rPr>
        <w:t>8</w:t>
      </w:r>
    </w:p>
    <w:p w:rsidR="00585173" w:rsidRPr="00585173" w:rsidRDefault="00585173" w:rsidP="00585173">
      <w:pPr>
        <w:ind w:firstLineChars="400" w:firstLine="840"/>
        <w:rPr>
          <w:kern w:val="0"/>
          <w:szCs w:val="20"/>
        </w:rPr>
      </w:pPr>
      <w:r w:rsidRPr="00585173">
        <w:rPr>
          <w:kern w:val="0"/>
          <w:szCs w:val="20"/>
        </w:rPr>
        <w:t>位。</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6  通信数据组成</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6.1  通信数据结构</w:t>
      </w:r>
    </w:p>
    <w:p w:rsidR="00585173" w:rsidRPr="00585173" w:rsidRDefault="00585173" w:rsidP="00585173">
      <w:pPr>
        <w:ind w:firstLineChars="200" w:firstLine="420"/>
        <w:rPr>
          <w:rFonts w:ascii="仿宋" w:eastAsia="仿宋" w:hAnsi="仿宋"/>
          <w:kern w:val="0"/>
          <w:szCs w:val="20"/>
        </w:rPr>
      </w:pPr>
      <w:r w:rsidRPr="00585173">
        <w:rPr>
          <w:kern w:val="0"/>
          <w:szCs w:val="20"/>
        </w:rPr>
        <w:t>每条通信数据由协议头、包序号、农机生产企业、终端编号、终端类型、数据包类型、</w:t>
      </w:r>
      <w:r w:rsidRPr="00585173">
        <w:rPr>
          <w:kern w:val="0"/>
          <w:szCs w:val="20"/>
        </w:rPr>
        <w:t>Token</w:t>
      </w:r>
      <w:r w:rsidRPr="00585173">
        <w:rPr>
          <w:kern w:val="0"/>
          <w:szCs w:val="20"/>
        </w:rPr>
        <w:t>、数据域长度、数据域内容、</w:t>
      </w:r>
      <w:r w:rsidRPr="00585173">
        <w:rPr>
          <w:kern w:val="0"/>
          <w:szCs w:val="20"/>
        </w:rPr>
        <w:t>CRC16</w:t>
      </w:r>
      <w:r w:rsidRPr="00585173">
        <w:rPr>
          <w:kern w:val="0"/>
          <w:szCs w:val="20"/>
        </w:rPr>
        <w:t>检验位和协议尾组成，通信数据结构</w:t>
      </w:r>
      <w:r w:rsidRPr="00585173">
        <w:rPr>
          <w:rFonts w:hint="eastAsia"/>
          <w:kern w:val="0"/>
          <w:szCs w:val="20"/>
        </w:rPr>
        <w:t>见</w:t>
      </w:r>
      <w:r w:rsidRPr="00585173">
        <w:rPr>
          <w:kern w:val="0"/>
          <w:szCs w:val="20"/>
        </w:rPr>
        <w:t>表</w:t>
      </w:r>
      <w:r w:rsidRPr="00585173">
        <w:rPr>
          <w:kern w:val="0"/>
          <w:szCs w:val="20"/>
        </w:rPr>
        <w:t xml:space="preserve"> 2</w:t>
      </w:r>
      <w:r w:rsidRPr="00585173">
        <w:rPr>
          <w:kern w:val="0"/>
          <w:szCs w:val="20"/>
        </w:rPr>
        <w:t>。</w:t>
      </w:r>
    </w:p>
    <w:p w:rsidR="00585173" w:rsidRP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 xml:space="preserve">表2 </w:t>
      </w:r>
      <w:r w:rsidRPr="00585173">
        <w:rPr>
          <w:rFonts w:ascii="黑体" w:eastAsia="黑体" w:hAnsi="黑体" w:cs="黑体"/>
          <w:kern w:val="0"/>
          <w:szCs w:val="20"/>
        </w:rPr>
        <w:t xml:space="preserve"> </w:t>
      </w:r>
      <w:r w:rsidRPr="00585173">
        <w:rPr>
          <w:rFonts w:ascii="黑体" w:eastAsia="黑体" w:hAnsi="黑体" w:cs="黑体" w:hint="eastAsia"/>
          <w:kern w:val="0"/>
          <w:szCs w:val="20"/>
        </w:rPr>
        <w:t>通信数据结构图</w:t>
      </w:r>
    </w:p>
    <w:tbl>
      <w:tblPr>
        <w:tblW w:w="907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56"/>
        <w:gridCol w:w="757"/>
        <w:gridCol w:w="756"/>
        <w:gridCol w:w="757"/>
        <w:gridCol w:w="756"/>
        <w:gridCol w:w="757"/>
        <w:gridCol w:w="757"/>
        <w:gridCol w:w="756"/>
        <w:gridCol w:w="757"/>
        <w:gridCol w:w="756"/>
        <w:gridCol w:w="757"/>
        <w:gridCol w:w="757"/>
      </w:tblGrid>
      <w:tr w:rsidR="00585173" w:rsidRPr="00585173" w:rsidTr="003B66C8">
        <w:trPr>
          <w:cantSplit/>
          <w:trHeight w:val="20"/>
          <w:jc w:val="center"/>
        </w:trPr>
        <w:tc>
          <w:tcPr>
            <w:tcW w:w="756" w:type="dxa"/>
            <w:tcBorders>
              <w:top w:val="single" w:sz="8" w:space="0" w:color="auto"/>
              <w:left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序号</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1</w:t>
            </w:r>
          </w:p>
        </w:tc>
        <w:tc>
          <w:tcPr>
            <w:tcW w:w="756"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2</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3</w:t>
            </w:r>
          </w:p>
        </w:tc>
        <w:tc>
          <w:tcPr>
            <w:tcW w:w="756"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4</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5</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6</w:t>
            </w:r>
          </w:p>
        </w:tc>
        <w:tc>
          <w:tcPr>
            <w:tcW w:w="756"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7</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8</w:t>
            </w:r>
          </w:p>
        </w:tc>
        <w:tc>
          <w:tcPr>
            <w:tcW w:w="756"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9</w:t>
            </w:r>
          </w:p>
        </w:tc>
        <w:tc>
          <w:tcPr>
            <w:tcW w:w="757" w:type="dxa"/>
            <w:tcBorders>
              <w:top w:val="single" w:sz="8" w:space="0" w:color="auto"/>
              <w:bottom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10</w:t>
            </w:r>
          </w:p>
        </w:tc>
        <w:tc>
          <w:tcPr>
            <w:tcW w:w="757" w:type="dxa"/>
            <w:tcBorders>
              <w:top w:val="single" w:sz="8" w:space="0" w:color="auto"/>
              <w:bottom w:val="single" w:sz="8" w:space="0" w:color="auto"/>
              <w:right w:val="single" w:sz="8" w:space="0" w:color="auto"/>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11</w:t>
            </w:r>
          </w:p>
        </w:tc>
      </w:tr>
      <w:tr w:rsidR="00585173" w:rsidRPr="00585173" w:rsidTr="003B66C8">
        <w:trPr>
          <w:cantSplit/>
          <w:trHeight w:val="20"/>
          <w:jc w:val="center"/>
        </w:trPr>
        <w:tc>
          <w:tcPr>
            <w:tcW w:w="756" w:type="dxa"/>
            <w:tcBorders>
              <w:top w:val="single" w:sz="8" w:space="0" w:color="auto"/>
              <w:left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内容</w:t>
            </w:r>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协议头</w:t>
            </w:r>
          </w:p>
        </w:tc>
        <w:tc>
          <w:tcPr>
            <w:tcW w:w="756"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包序号</w:t>
            </w:r>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农机生产企业</w:t>
            </w:r>
          </w:p>
        </w:tc>
        <w:tc>
          <w:tcPr>
            <w:tcW w:w="756"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终端类型</w:t>
            </w:r>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终端编号</w:t>
            </w:r>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数据包类型</w:t>
            </w:r>
          </w:p>
        </w:tc>
        <w:tc>
          <w:tcPr>
            <w:tcW w:w="756"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Token</w:t>
            </w:r>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数据域长度</w:t>
            </w:r>
          </w:p>
        </w:tc>
        <w:tc>
          <w:tcPr>
            <w:tcW w:w="756"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数据</w:t>
            </w:r>
            <w:proofErr w:type="gramStart"/>
            <w:r w:rsidRPr="003B66C8">
              <w:rPr>
                <w:rFonts w:eastAsiaTheme="minorEastAsia"/>
                <w:color w:val="000000"/>
                <w:kern w:val="0"/>
                <w:sz w:val="18"/>
                <w:szCs w:val="18"/>
              </w:rPr>
              <w:t>域内容</w:t>
            </w:r>
            <w:proofErr w:type="gramEnd"/>
          </w:p>
        </w:tc>
        <w:tc>
          <w:tcPr>
            <w:tcW w:w="757" w:type="dxa"/>
            <w:tcBorders>
              <w:top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CRC16</w:t>
            </w:r>
          </w:p>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校验位</w:t>
            </w:r>
          </w:p>
        </w:tc>
        <w:tc>
          <w:tcPr>
            <w:tcW w:w="757" w:type="dxa"/>
            <w:tcBorders>
              <w:top w:val="single" w:sz="8" w:space="0" w:color="auto"/>
              <w:right w:val="single" w:sz="8" w:space="0" w:color="auto"/>
              <w:tl2br w:val="nil"/>
              <w:tr2bl w:val="nil"/>
            </w:tcBorders>
            <w:vAlign w:val="center"/>
          </w:tcPr>
          <w:p w:rsidR="00585173" w:rsidRPr="003B66C8" w:rsidRDefault="00585173" w:rsidP="00585173">
            <w:pPr>
              <w:widowControl/>
              <w:tabs>
                <w:tab w:val="center" w:pos="4201"/>
                <w:tab w:val="right" w:leader="dot" w:pos="9298"/>
              </w:tabs>
              <w:autoSpaceDE w:val="0"/>
              <w:autoSpaceDN w:val="0"/>
              <w:rPr>
                <w:rFonts w:eastAsiaTheme="minorEastAsia"/>
                <w:color w:val="000000"/>
                <w:kern w:val="0"/>
                <w:sz w:val="18"/>
                <w:szCs w:val="18"/>
              </w:rPr>
            </w:pPr>
            <w:r w:rsidRPr="003B66C8">
              <w:rPr>
                <w:rFonts w:eastAsiaTheme="minorEastAsia"/>
                <w:color w:val="000000"/>
                <w:kern w:val="0"/>
                <w:sz w:val="18"/>
                <w:szCs w:val="18"/>
              </w:rPr>
              <w:t>协议尾</w:t>
            </w:r>
          </w:p>
        </w:tc>
      </w:tr>
      <w:tr w:rsidR="00585173" w:rsidRPr="00585173" w:rsidTr="003B66C8">
        <w:trPr>
          <w:cantSplit/>
          <w:trHeight w:val="20"/>
          <w:jc w:val="center"/>
        </w:trPr>
        <w:tc>
          <w:tcPr>
            <w:tcW w:w="756" w:type="dxa"/>
            <w:tcBorders>
              <w:left w:val="single" w:sz="8" w:space="0" w:color="auto"/>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bCs/>
                <w:kern w:val="0"/>
                <w:sz w:val="18"/>
                <w:szCs w:val="18"/>
              </w:rPr>
            </w:pPr>
            <w:r w:rsidRPr="003B66C8">
              <w:rPr>
                <w:rFonts w:eastAsiaTheme="minorEastAsia"/>
                <w:bCs/>
                <w:kern w:val="0"/>
                <w:sz w:val="18"/>
                <w:szCs w:val="18"/>
              </w:rPr>
              <w:t>字节数</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2</w:t>
            </w:r>
          </w:p>
        </w:tc>
        <w:tc>
          <w:tcPr>
            <w:tcW w:w="756"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4</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2</w:t>
            </w:r>
          </w:p>
        </w:tc>
        <w:tc>
          <w:tcPr>
            <w:tcW w:w="756"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1</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15</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1</w:t>
            </w:r>
          </w:p>
        </w:tc>
        <w:tc>
          <w:tcPr>
            <w:tcW w:w="756"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32</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2</w:t>
            </w:r>
          </w:p>
        </w:tc>
        <w:tc>
          <w:tcPr>
            <w:tcW w:w="756"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N</w:t>
            </w:r>
          </w:p>
        </w:tc>
        <w:tc>
          <w:tcPr>
            <w:tcW w:w="757" w:type="dxa"/>
            <w:tcBorders>
              <w:bottom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2</w:t>
            </w:r>
          </w:p>
        </w:tc>
        <w:tc>
          <w:tcPr>
            <w:tcW w:w="757" w:type="dxa"/>
            <w:tcBorders>
              <w:bottom w:val="single" w:sz="8" w:space="0" w:color="auto"/>
              <w:right w:val="single" w:sz="8" w:space="0" w:color="auto"/>
              <w:tl2br w:val="nil"/>
              <w:tr2bl w:val="nil"/>
            </w:tcBorders>
            <w:vAlign w:val="center"/>
          </w:tcPr>
          <w:p w:rsidR="00585173" w:rsidRPr="003B66C8" w:rsidRDefault="00585173" w:rsidP="00585173">
            <w:pPr>
              <w:widowControl/>
              <w:kinsoku w:val="0"/>
              <w:autoSpaceDE w:val="0"/>
              <w:autoSpaceDN w:val="0"/>
              <w:jc w:val="center"/>
              <w:textAlignment w:val="baseline"/>
              <w:rPr>
                <w:rFonts w:eastAsiaTheme="minorEastAsia"/>
                <w:kern w:val="0"/>
                <w:sz w:val="18"/>
                <w:szCs w:val="18"/>
              </w:rPr>
            </w:pPr>
            <w:r w:rsidRPr="003B66C8">
              <w:rPr>
                <w:rFonts w:eastAsiaTheme="minorEastAsia"/>
                <w:kern w:val="0"/>
                <w:sz w:val="18"/>
                <w:szCs w:val="18"/>
              </w:rPr>
              <w:t>4</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6.2  协议头</w:t>
      </w:r>
    </w:p>
    <w:p w:rsidR="00585173" w:rsidRPr="00585173" w:rsidRDefault="00585173" w:rsidP="00585173">
      <w:pPr>
        <w:ind w:firstLineChars="200" w:firstLine="420"/>
        <w:rPr>
          <w:kern w:val="0"/>
          <w:szCs w:val="20"/>
        </w:rPr>
      </w:pPr>
      <w:r w:rsidRPr="00585173">
        <w:rPr>
          <w:kern w:val="0"/>
          <w:szCs w:val="20"/>
        </w:rPr>
        <w:t>协议头占用</w:t>
      </w:r>
      <w:r w:rsidRPr="00585173">
        <w:rPr>
          <w:kern w:val="0"/>
          <w:szCs w:val="20"/>
        </w:rPr>
        <w:t>2</w:t>
      </w:r>
      <w:r w:rsidRPr="00585173">
        <w:rPr>
          <w:kern w:val="0"/>
          <w:szCs w:val="20"/>
        </w:rPr>
        <w:t>个字节，采用固定格式</w:t>
      </w:r>
      <w:r w:rsidRPr="003B66C8">
        <w:rPr>
          <w:rFonts w:asciiTheme="minorEastAsia" w:eastAsiaTheme="minorEastAsia" w:hAnsiTheme="minorEastAsia"/>
          <w:kern w:val="0"/>
          <w:szCs w:val="20"/>
        </w:rPr>
        <w:t>“</w:t>
      </w:r>
      <w:r w:rsidRPr="00585173">
        <w:rPr>
          <w:kern w:val="0"/>
          <w:szCs w:val="20"/>
        </w:rPr>
        <w:t>0xAA 0x55</w:t>
      </w:r>
      <w:r w:rsidRPr="003B66C8">
        <w:rPr>
          <w:rFonts w:asciiTheme="minorEastAsia" w:eastAsiaTheme="minorEastAsia" w:hAnsiTheme="minorEastAsia"/>
          <w:kern w:val="0"/>
          <w:szCs w:val="20"/>
        </w:rPr>
        <w:t>”</w:t>
      </w:r>
      <w:r w:rsidRPr="00585173">
        <w:rPr>
          <w:kern w:val="0"/>
          <w:szCs w:val="20"/>
        </w:rPr>
        <w:t>表示。</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6.3  包序号</w:t>
      </w:r>
    </w:p>
    <w:p w:rsidR="00585173" w:rsidRPr="00585173" w:rsidRDefault="00585173" w:rsidP="00585173">
      <w:pPr>
        <w:ind w:firstLineChars="200" w:firstLine="420"/>
        <w:rPr>
          <w:kern w:val="0"/>
          <w:szCs w:val="20"/>
        </w:rPr>
      </w:pPr>
      <w:r w:rsidRPr="00585173">
        <w:rPr>
          <w:kern w:val="0"/>
          <w:szCs w:val="20"/>
        </w:rPr>
        <w:t>包序号占用</w:t>
      </w:r>
      <w:r w:rsidRPr="00585173">
        <w:rPr>
          <w:kern w:val="0"/>
          <w:szCs w:val="20"/>
        </w:rPr>
        <w:t>4</w:t>
      </w:r>
      <w:r w:rsidRPr="00585173">
        <w:rPr>
          <w:kern w:val="0"/>
          <w:szCs w:val="20"/>
        </w:rPr>
        <w:t>个字节，是报文的序列号，上电发送的第一条报文的包序号为</w:t>
      </w:r>
      <w:r w:rsidRPr="00585173">
        <w:rPr>
          <w:kern w:val="0"/>
          <w:szCs w:val="20"/>
        </w:rPr>
        <w:t>1</w:t>
      </w:r>
      <w:r w:rsidRPr="00585173">
        <w:rPr>
          <w:kern w:val="0"/>
          <w:szCs w:val="20"/>
        </w:rPr>
        <w:t>，后续发送报文包序号递增</w:t>
      </w:r>
      <w:r w:rsidRPr="00585173">
        <w:rPr>
          <w:kern w:val="0"/>
          <w:szCs w:val="20"/>
        </w:rPr>
        <w:t>1</w:t>
      </w:r>
      <w:r w:rsidRPr="00585173">
        <w:rPr>
          <w:kern w:val="0"/>
          <w:szCs w:val="20"/>
        </w:rPr>
        <w:t>，每天零点归零包序号。</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 xml:space="preserve">6.4  </w:t>
      </w:r>
      <w:r w:rsidRPr="00585173">
        <w:rPr>
          <w:rFonts w:ascii="黑体" w:eastAsia="黑体" w:hAnsi="黑体"/>
          <w:kern w:val="0"/>
          <w:szCs w:val="20"/>
        </w:rPr>
        <w:t>农机生产企业</w:t>
      </w:r>
    </w:p>
    <w:p w:rsidR="00585173" w:rsidRPr="00585173" w:rsidRDefault="00585173" w:rsidP="00585173">
      <w:pPr>
        <w:ind w:firstLineChars="200" w:firstLine="420"/>
        <w:rPr>
          <w:kern w:val="0"/>
          <w:szCs w:val="20"/>
        </w:rPr>
      </w:pPr>
      <w:r w:rsidRPr="00585173">
        <w:rPr>
          <w:kern w:val="0"/>
          <w:szCs w:val="20"/>
        </w:rPr>
        <w:t>农机生产企业占用</w:t>
      </w:r>
      <w:r w:rsidRPr="00585173">
        <w:rPr>
          <w:kern w:val="0"/>
          <w:szCs w:val="20"/>
        </w:rPr>
        <w:t>2</w:t>
      </w:r>
      <w:r w:rsidRPr="00585173">
        <w:rPr>
          <w:kern w:val="0"/>
          <w:szCs w:val="20"/>
        </w:rPr>
        <w:t>个字节，标识</w:t>
      </w:r>
      <w:r w:rsidRPr="00585173">
        <w:rPr>
          <w:kern w:val="0"/>
          <w:szCs w:val="20"/>
          <w:lang w:eastAsia="zh-Hans"/>
        </w:rPr>
        <w:t>生产企业</w:t>
      </w:r>
      <w:r w:rsidRPr="00585173">
        <w:rPr>
          <w:kern w:val="0"/>
          <w:szCs w:val="20"/>
        </w:rPr>
        <w:t>的</w:t>
      </w:r>
      <w:r w:rsidRPr="00585173">
        <w:rPr>
          <w:kern w:val="0"/>
          <w:szCs w:val="20"/>
          <w:lang w:eastAsia="zh-Hans"/>
        </w:rPr>
        <w:t>代码，代码唯一</w:t>
      </w:r>
      <w:r w:rsidRPr="00585173">
        <w:rPr>
          <w:kern w:val="0"/>
          <w:szCs w:val="20"/>
        </w:rPr>
        <w:t>。</w:t>
      </w:r>
      <w:r w:rsidRPr="00585173">
        <w:rPr>
          <w:kern w:val="0"/>
          <w:szCs w:val="20"/>
        </w:rPr>
        <w:t>0</w:t>
      </w:r>
      <w:r w:rsidRPr="003B66C8">
        <w:rPr>
          <w:rFonts w:eastAsiaTheme="minorEastAsia"/>
          <w:kern w:val="0"/>
          <w:szCs w:val="20"/>
        </w:rPr>
        <w:t>x</w:t>
      </w:r>
      <w:r w:rsidRPr="00585173">
        <w:rPr>
          <w:kern w:val="0"/>
          <w:szCs w:val="20"/>
        </w:rPr>
        <w:t>0000</w:t>
      </w:r>
      <w:r w:rsidRPr="00585173">
        <w:rPr>
          <w:kern w:val="0"/>
          <w:szCs w:val="20"/>
        </w:rPr>
        <w:t>：值为系统保留。</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6.5  终端类型</w:t>
      </w:r>
    </w:p>
    <w:p w:rsidR="00585173" w:rsidRPr="00585173" w:rsidRDefault="00585173" w:rsidP="00585173">
      <w:pPr>
        <w:ind w:firstLineChars="200" w:firstLine="420"/>
        <w:rPr>
          <w:kern w:val="0"/>
          <w:szCs w:val="20"/>
          <w:lang w:eastAsia="zh-Hans"/>
        </w:rPr>
      </w:pPr>
      <w:r w:rsidRPr="00585173">
        <w:rPr>
          <w:kern w:val="0"/>
          <w:szCs w:val="20"/>
        </w:rPr>
        <w:t>终端类型占用</w:t>
      </w:r>
      <w:r w:rsidRPr="00585173">
        <w:rPr>
          <w:kern w:val="0"/>
          <w:szCs w:val="20"/>
        </w:rPr>
        <w:t>1</w:t>
      </w:r>
      <w:r w:rsidRPr="00585173">
        <w:rPr>
          <w:kern w:val="0"/>
          <w:szCs w:val="20"/>
        </w:rPr>
        <w:t>个字节，用于区分终端的类别。</w:t>
      </w:r>
      <w:r w:rsidRPr="00585173">
        <w:rPr>
          <w:kern w:val="0"/>
          <w:szCs w:val="20"/>
        </w:rPr>
        <w:t>0x28</w:t>
      </w:r>
      <w:r w:rsidRPr="00585173">
        <w:rPr>
          <w:kern w:val="0"/>
          <w:szCs w:val="20"/>
        </w:rPr>
        <w:t>：高精度定位工况终端</w:t>
      </w:r>
      <w:r w:rsidRPr="00585173">
        <w:rPr>
          <w:rFonts w:hint="eastAsia"/>
          <w:kern w:val="0"/>
          <w:szCs w:val="20"/>
          <w:lang w:eastAsia="zh-Hans"/>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6.6  终端编号</w:t>
      </w:r>
    </w:p>
    <w:p w:rsidR="00585173" w:rsidRPr="00585173" w:rsidRDefault="00585173" w:rsidP="003B66C8">
      <w:pPr>
        <w:rPr>
          <w:kern w:val="0"/>
          <w:szCs w:val="20"/>
        </w:rPr>
      </w:pPr>
      <w:r w:rsidRPr="003B66C8">
        <w:rPr>
          <w:rFonts w:ascii="黑体" w:eastAsia="黑体" w:hAnsi="黑体" w:hint="eastAsia"/>
          <w:kern w:val="0"/>
          <w:szCs w:val="20"/>
          <w:lang w:eastAsia="zh-Hans"/>
        </w:rPr>
        <w:t>6</w:t>
      </w:r>
      <w:r w:rsidRPr="003B66C8">
        <w:rPr>
          <w:rFonts w:ascii="黑体" w:eastAsia="黑体" w:hAnsi="黑体"/>
          <w:kern w:val="0"/>
          <w:szCs w:val="20"/>
          <w:lang w:eastAsia="zh-Hans"/>
        </w:rPr>
        <w:t>.6.1</w:t>
      </w:r>
      <w:r w:rsidR="003B66C8" w:rsidRPr="003B66C8">
        <w:rPr>
          <w:rFonts w:ascii="黑体" w:eastAsia="黑体" w:hAnsi="黑体"/>
          <w:kern w:val="0"/>
          <w:szCs w:val="20"/>
          <w:lang w:eastAsia="zh-Hans"/>
        </w:rPr>
        <w:t xml:space="preserve">  </w:t>
      </w:r>
      <w:r w:rsidRPr="00585173">
        <w:rPr>
          <w:rFonts w:hint="eastAsia"/>
          <w:kern w:val="0"/>
          <w:szCs w:val="20"/>
          <w:lang w:eastAsia="zh-Hans"/>
        </w:rPr>
        <w:t>北斗工况</w:t>
      </w:r>
      <w:r w:rsidRPr="00585173">
        <w:rPr>
          <w:kern w:val="0"/>
          <w:szCs w:val="20"/>
        </w:rPr>
        <w:t>终端编号</w:t>
      </w:r>
      <w:r w:rsidRPr="00585173">
        <w:rPr>
          <w:rFonts w:hint="eastAsia"/>
          <w:kern w:val="0"/>
          <w:szCs w:val="20"/>
          <w:lang w:eastAsia="zh-Hans"/>
        </w:rPr>
        <w:t>由开发者平台统一生成，企业</w:t>
      </w:r>
      <w:r w:rsidRPr="00585173">
        <w:rPr>
          <w:kern w:val="0"/>
          <w:szCs w:val="20"/>
        </w:rPr>
        <w:t>从开发者平台获取</w:t>
      </w:r>
      <w:r w:rsidRPr="00585173">
        <w:rPr>
          <w:rFonts w:hint="eastAsia"/>
          <w:kern w:val="0"/>
          <w:szCs w:val="20"/>
          <w:lang w:eastAsia="zh-Hans"/>
        </w:rPr>
        <w:t>终端编号</w:t>
      </w:r>
      <w:r w:rsidRPr="00585173">
        <w:rPr>
          <w:kern w:val="0"/>
          <w:szCs w:val="20"/>
        </w:rPr>
        <w:t>，生产</w:t>
      </w:r>
      <w:r w:rsidRPr="00585173">
        <w:rPr>
          <w:rFonts w:hint="eastAsia"/>
          <w:kern w:val="0"/>
          <w:szCs w:val="20"/>
          <w:lang w:eastAsia="zh-Hans"/>
        </w:rPr>
        <w:t>北斗工况终端</w:t>
      </w:r>
      <w:r w:rsidRPr="00585173">
        <w:rPr>
          <w:kern w:val="0"/>
          <w:szCs w:val="20"/>
        </w:rPr>
        <w:t>时</w:t>
      </w:r>
      <w:r w:rsidRPr="00585173">
        <w:rPr>
          <w:rFonts w:hint="eastAsia"/>
          <w:kern w:val="0"/>
          <w:szCs w:val="20"/>
          <w:lang w:eastAsia="zh-Hans"/>
        </w:rPr>
        <w:t>将终端编号写入</w:t>
      </w:r>
      <w:r w:rsidRPr="00585173">
        <w:rPr>
          <w:kern w:val="0"/>
          <w:szCs w:val="20"/>
        </w:rPr>
        <w:t>。</w:t>
      </w:r>
    </w:p>
    <w:p w:rsidR="00585173" w:rsidRPr="00585173" w:rsidRDefault="00585173" w:rsidP="003B66C8">
      <w:pPr>
        <w:rPr>
          <w:kern w:val="0"/>
          <w:szCs w:val="20"/>
        </w:rPr>
      </w:pPr>
      <w:r w:rsidRPr="003B66C8">
        <w:rPr>
          <w:rFonts w:ascii="黑体" w:eastAsia="黑体" w:hAnsi="黑体"/>
          <w:kern w:val="0"/>
          <w:szCs w:val="20"/>
          <w:lang w:eastAsia="zh-Hans"/>
        </w:rPr>
        <w:t>6.6.2</w:t>
      </w:r>
      <w:r w:rsidR="003B66C8" w:rsidRPr="003B66C8">
        <w:rPr>
          <w:rFonts w:ascii="黑体" w:eastAsia="黑体" w:hAnsi="黑体"/>
          <w:kern w:val="0"/>
          <w:szCs w:val="20"/>
          <w:lang w:eastAsia="zh-Hans"/>
        </w:rPr>
        <w:t xml:space="preserve">  </w:t>
      </w:r>
      <w:r w:rsidRPr="00585173">
        <w:rPr>
          <w:kern w:val="0"/>
          <w:szCs w:val="20"/>
        </w:rPr>
        <w:t>编号占用</w:t>
      </w:r>
      <w:r w:rsidRPr="00585173">
        <w:rPr>
          <w:kern w:val="0"/>
          <w:szCs w:val="20"/>
        </w:rPr>
        <w:t>15</w:t>
      </w:r>
      <w:r w:rsidRPr="00585173">
        <w:rPr>
          <w:kern w:val="0"/>
          <w:szCs w:val="20"/>
        </w:rPr>
        <w:t>个字节，按照</w:t>
      </w:r>
      <w:r w:rsidRPr="00585173">
        <w:rPr>
          <w:kern w:val="0"/>
          <w:szCs w:val="20"/>
        </w:rPr>
        <w:t>BCD</w:t>
      </w:r>
      <w:r w:rsidRPr="00585173">
        <w:rPr>
          <w:kern w:val="0"/>
          <w:szCs w:val="20"/>
        </w:rPr>
        <w:t>码解析，</w:t>
      </w:r>
      <w:r w:rsidRPr="00585173">
        <w:rPr>
          <w:rFonts w:hint="eastAsia"/>
          <w:kern w:val="0"/>
          <w:szCs w:val="20"/>
          <w:lang w:eastAsia="zh-Hans"/>
        </w:rPr>
        <w:t>上报数据时</w:t>
      </w:r>
      <w:r w:rsidRPr="00585173">
        <w:rPr>
          <w:kern w:val="0"/>
          <w:szCs w:val="20"/>
        </w:rPr>
        <w:t>终端编号不足位的，则在前补充数字</w:t>
      </w:r>
      <w:r w:rsidRPr="00585173">
        <w:rPr>
          <w:kern w:val="0"/>
          <w:szCs w:val="20"/>
        </w:rPr>
        <w:t>0</w:t>
      </w:r>
      <w:r w:rsidRPr="00585173">
        <w:rPr>
          <w:kern w:val="0"/>
          <w:szCs w:val="20"/>
        </w:rPr>
        <w:t>。示例：终端编号为</w:t>
      </w:r>
      <w:r w:rsidRPr="00585173">
        <w:rPr>
          <w:kern w:val="0"/>
          <w:szCs w:val="20"/>
        </w:rPr>
        <w:t>869338068657679</w:t>
      </w:r>
      <w:r w:rsidRPr="00585173">
        <w:rPr>
          <w:kern w:val="0"/>
          <w:szCs w:val="20"/>
        </w:rPr>
        <w:t>，对应上</w:t>
      </w:r>
      <w:proofErr w:type="gramStart"/>
      <w:r w:rsidRPr="00585173">
        <w:rPr>
          <w:kern w:val="0"/>
          <w:szCs w:val="20"/>
        </w:rPr>
        <w:t>传内容</w:t>
      </w:r>
      <w:proofErr w:type="gramEnd"/>
      <w:r w:rsidRPr="00585173">
        <w:rPr>
          <w:kern w:val="0"/>
          <w:szCs w:val="20"/>
        </w:rPr>
        <w:t>为</w:t>
      </w:r>
      <w:proofErr w:type="gramStart"/>
      <w:r w:rsidRPr="00585173">
        <w:rPr>
          <w:kern w:val="0"/>
          <w:szCs w:val="20"/>
        </w:rPr>
        <w:t xml:space="preserve">00 00 00 00 00 00 </w:t>
      </w:r>
      <w:proofErr w:type="gramEnd"/>
      <w:r w:rsidRPr="00585173">
        <w:rPr>
          <w:kern w:val="0"/>
          <w:szCs w:val="20"/>
        </w:rPr>
        <w:t>00 08 69 33 80 68 65 76 79</w:t>
      </w:r>
      <w:r w:rsidRPr="00585173">
        <w:rPr>
          <w:kern w:val="0"/>
          <w:szCs w:val="20"/>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6.7  数据包类型</w:t>
      </w:r>
    </w:p>
    <w:p w:rsidR="00585173" w:rsidRP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 xml:space="preserve">表3 </w:t>
      </w:r>
      <w:r w:rsidRPr="00585173">
        <w:rPr>
          <w:rFonts w:ascii="黑体" w:eastAsia="黑体" w:hAnsi="黑体" w:cs="黑体"/>
          <w:kern w:val="0"/>
          <w:szCs w:val="20"/>
        </w:rPr>
        <w:t xml:space="preserve"> </w:t>
      </w:r>
      <w:r w:rsidRPr="00585173">
        <w:rPr>
          <w:rFonts w:ascii="黑体" w:eastAsia="黑体" w:hAnsi="黑体" w:cs="黑体" w:hint="eastAsia"/>
          <w:kern w:val="0"/>
          <w:szCs w:val="20"/>
        </w:rPr>
        <w:t>数据包类别</w:t>
      </w:r>
    </w:p>
    <w:tbl>
      <w:tblPr>
        <w:tblStyle w:val="TableNormal"/>
        <w:tblW w:w="9062"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08"/>
        <w:gridCol w:w="3402"/>
        <w:gridCol w:w="4252"/>
      </w:tblGrid>
      <w:tr w:rsidR="00585173" w:rsidRPr="003B66C8" w:rsidTr="003B66C8">
        <w:trPr>
          <w:trHeight w:val="20"/>
          <w:jc w:val="center"/>
        </w:trPr>
        <w:tc>
          <w:tcPr>
            <w:tcW w:w="1408" w:type="dxa"/>
            <w:tcBorders>
              <w:top w:val="single" w:sz="8" w:space="0" w:color="auto"/>
              <w:bottom w:val="single" w:sz="4"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数据包类别</w:t>
            </w: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上行</w:t>
            </w:r>
          </w:p>
        </w:tc>
        <w:tc>
          <w:tcPr>
            <w:tcW w:w="4252" w:type="dxa"/>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下行</w:t>
            </w:r>
          </w:p>
        </w:tc>
      </w:tr>
      <w:tr w:rsidR="00585173" w:rsidRPr="003B66C8" w:rsidTr="003B66C8">
        <w:trPr>
          <w:trHeight w:val="20"/>
          <w:jc w:val="center"/>
        </w:trPr>
        <w:tc>
          <w:tcPr>
            <w:tcW w:w="1408" w:type="dxa"/>
            <w:tcBorders>
              <w:top w:val="single" w:sz="4" w:space="0" w:color="auto"/>
              <w:bottom w:val="single" w:sz="4"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认证服务器</w:t>
            </w: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0x01</w:t>
            </w:r>
            <w:r w:rsidRPr="003B66C8">
              <w:rPr>
                <w:snapToGrid w:val="0"/>
                <w:kern w:val="0"/>
                <w:sz w:val="18"/>
                <w:szCs w:val="18"/>
              </w:rPr>
              <w:t>：注册报文</w:t>
            </w:r>
          </w:p>
        </w:tc>
        <w:tc>
          <w:tcPr>
            <w:tcW w:w="4252" w:type="dxa"/>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0x09</w:t>
            </w:r>
            <w:r w:rsidRPr="003B66C8">
              <w:rPr>
                <w:snapToGrid w:val="0"/>
                <w:kern w:val="0"/>
                <w:sz w:val="18"/>
                <w:szCs w:val="18"/>
              </w:rPr>
              <w:t>：</w:t>
            </w:r>
            <w:r w:rsidRPr="003B66C8">
              <w:rPr>
                <w:snapToGrid w:val="0"/>
                <w:kern w:val="0"/>
                <w:sz w:val="18"/>
                <w:szCs w:val="18"/>
                <w:lang w:eastAsia="zh-Hans"/>
              </w:rPr>
              <w:t>注册</w:t>
            </w:r>
            <w:r w:rsidRPr="003B66C8">
              <w:rPr>
                <w:snapToGrid w:val="0"/>
                <w:kern w:val="0"/>
                <w:sz w:val="18"/>
                <w:szCs w:val="18"/>
              </w:rPr>
              <w:t>回复报文</w:t>
            </w:r>
          </w:p>
        </w:tc>
      </w:tr>
      <w:tr w:rsidR="00585173" w:rsidRPr="003B66C8" w:rsidTr="003B66C8">
        <w:trPr>
          <w:trHeight w:val="20"/>
          <w:jc w:val="center"/>
        </w:trPr>
        <w:tc>
          <w:tcPr>
            <w:tcW w:w="1408" w:type="dxa"/>
            <w:tcBorders>
              <w:top w:val="single" w:sz="4" w:space="0" w:color="auto"/>
              <w:bottom w:val="single" w:sz="4"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分发服务器</w:t>
            </w: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0x23</w:t>
            </w:r>
            <w:r w:rsidRPr="003B66C8">
              <w:rPr>
                <w:snapToGrid w:val="0"/>
                <w:kern w:val="0"/>
                <w:sz w:val="18"/>
                <w:szCs w:val="18"/>
              </w:rPr>
              <w:t>：获取通信服务器</w:t>
            </w:r>
            <w:r w:rsidRPr="003B66C8">
              <w:rPr>
                <w:snapToGrid w:val="0"/>
                <w:kern w:val="0"/>
                <w:sz w:val="18"/>
                <w:szCs w:val="18"/>
              </w:rPr>
              <w:t>IP</w:t>
            </w:r>
            <w:r w:rsidRPr="003B66C8">
              <w:rPr>
                <w:snapToGrid w:val="0"/>
                <w:kern w:val="0"/>
                <w:sz w:val="18"/>
                <w:szCs w:val="18"/>
              </w:rPr>
              <w:t>地址和端口</w:t>
            </w:r>
          </w:p>
        </w:tc>
        <w:tc>
          <w:tcPr>
            <w:tcW w:w="4252" w:type="dxa"/>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color w:val="000000"/>
                <w:kern w:val="0"/>
                <w:sz w:val="18"/>
                <w:szCs w:val="18"/>
              </w:rPr>
              <w:t>0x24</w:t>
            </w:r>
            <w:r w:rsidRPr="003B66C8">
              <w:rPr>
                <w:color w:val="000000"/>
                <w:kern w:val="0"/>
                <w:sz w:val="18"/>
                <w:szCs w:val="18"/>
              </w:rPr>
              <w:t>：获取通信服务器</w:t>
            </w:r>
            <w:r w:rsidRPr="003B66C8">
              <w:rPr>
                <w:color w:val="000000"/>
                <w:kern w:val="0"/>
                <w:sz w:val="18"/>
                <w:szCs w:val="18"/>
              </w:rPr>
              <w:t>IP</w:t>
            </w:r>
            <w:r w:rsidRPr="003B66C8">
              <w:rPr>
                <w:color w:val="000000"/>
                <w:kern w:val="0"/>
                <w:sz w:val="18"/>
                <w:szCs w:val="18"/>
              </w:rPr>
              <w:t>地址和端口号应答报文</w:t>
            </w:r>
          </w:p>
        </w:tc>
      </w:tr>
      <w:tr w:rsidR="00585173" w:rsidRPr="003B66C8" w:rsidTr="003B66C8">
        <w:trPr>
          <w:trHeight w:val="20"/>
          <w:jc w:val="center"/>
        </w:trPr>
        <w:tc>
          <w:tcPr>
            <w:tcW w:w="1408" w:type="dxa"/>
            <w:vMerge w:val="restart"/>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bCs/>
                <w:snapToGrid w:val="0"/>
                <w:kern w:val="0"/>
                <w:sz w:val="18"/>
                <w:szCs w:val="18"/>
              </w:rPr>
            </w:pPr>
            <w:r w:rsidRPr="003B66C8">
              <w:rPr>
                <w:bCs/>
                <w:snapToGrid w:val="0"/>
                <w:kern w:val="0"/>
                <w:sz w:val="18"/>
                <w:szCs w:val="18"/>
              </w:rPr>
              <w:t>通信服务器</w:t>
            </w: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0x03</w:t>
            </w:r>
            <w:r w:rsidRPr="003B66C8">
              <w:rPr>
                <w:snapToGrid w:val="0"/>
                <w:kern w:val="0"/>
                <w:sz w:val="18"/>
                <w:szCs w:val="18"/>
              </w:rPr>
              <w:t>：机械诊断信息实时上报</w:t>
            </w:r>
          </w:p>
        </w:tc>
        <w:tc>
          <w:tcPr>
            <w:tcW w:w="4252" w:type="dxa"/>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0x80</w:t>
            </w:r>
            <w:r w:rsidRPr="003B66C8">
              <w:rPr>
                <w:snapToGrid w:val="0"/>
                <w:kern w:val="0"/>
                <w:sz w:val="18"/>
                <w:szCs w:val="18"/>
              </w:rPr>
              <w:t>：回复报文</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0x04</w:t>
            </w:r>
            <w:r w:rsidRPr="003B66C8">
              <w:rPr>
                <w:snapToGrid w:val="0"/>
                <w:kern w:val="0"/>
                <w:sz w:val="18"/>
                <w:szCs w:val="18"/>
              </w:rPr>
              <w:t>：工况信息实时上报</w:t>
            </w:r>
          </w:p>
        </w:tc>
        <w:tc>
          <w:tcPr>
            <w:tcW w:w="4252" w:type="dxa"/>
            <w:vAlign w:val="center"/>
          </w:tcPr>
          <w:p w:rsidR="00585173" w:rsidRPr="003B66C8" w:rsidRDefault="003B66C8" w:rsidP="003B66C8">
            <w:pPr>
              <w:widowControl/>
              <w:kinsoku w:val="0"/>
              <w:autoSpaceDE w:val="0"/>
              <w:autoSpaceDN w:val="0"/>
              <w:jc w:val="center"/>
              <w:textAlignment w:val="baseline"/>
              <w:rPr>
                <w:snapToGrid w:val="0"/>
                <w:kern w:val="0"/>
                <w:sz w:val="18"/>
                <w:szCs w:val="18"/>
              </w:rPr>
            </w:pPr>
            <w:r>
              <w:rPr>
                <w:rFonts w:hint="eastAsia"/>
                <w:kern w:val="0"/>
                <w:szCs w:val="20"/>
              </w:rPr>
              <w:t>—</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0x06</w:t>
            </w:r>
            <w:r w:rsidRPr="003B66C8">
              <w:rPr>
                <w:snapToGrid w:val="0"/>
                <w:kern w:val="0"/>
                <w:sz w:val="18"/>
                <w:szCs w:val="18"/>
              </w:rPr>
              <w:t>：机械诊断信息缓存上报</w:t>
            </w:r>
          </w:p>
        </w:tc>
        <w:tc>
          <w:tcPr>
            <w:tcW w:w="4252" w:type="dxa"/>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0x80</w:t>
            </w:r>
            <w:r w:rsidRPr="003B66C8">
              <w:rPr>
                <w:snapToGrid w:val="0"/>
                <w:kern w:val="0"/>
                <w:sz w:val="18"/>
                <w:szCs w:val="18"/>
              </w:rPr>
              <w:t>：回复报文</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kinsoku w:val="0"/>
              <w:autoSpaceDE w:val="0"/>
              <w:autoSpaceDN w:val="0"/>
              <w:jc w:val="center"/>
              <w:textAlignment w:val="baseline"/>
              <w:rPr>
                <w:snapToGrid w:val="0"/>
                <w:kern w:val="0"/>
                <w:sz w:val="18"/>
                <w:szCs w:val="18"/>
              </w:rPr>
            </w:pPr>
            <w:r w:rsidRPr="003B66C8">
              <w:rPr>
                <w:snapToGrid w:val="0"/>
                <w:kern w:val="0"/>
                <w:sz w:val="18"/>
                <w:szCs w:val="18"/>
              </w:rPr>
              <w:t>0x07</w:t>
            </w:r>
            <w:r w:rsidRPr="003B66C8">
              <w:rPr>
                <w:snapToGrid w:val="0"/>
                <w:kern w:val="0"/>
                <w:sz w:val="18"/>
                <w:szCs w:val="18"/>
              </w:rPr>
              <w:t>：工况信息缓存上报</w:t>
            </w:r>
          </w:p>
        </w:tc>
        <w:tc>
          <w:tcPr>
            <w:tcW w:w="4252" w:type="dxa"/>
            <w:vAlign w:val="center"/>
          </w:tcPr>
          <w:p w:rsidR="00585173" w:rsidRPr="003B66C8" w:rsidRDefault="003B66C8" w:rsidP="003B66C8">
            <w:pPr>
              <w:widowControl/>
              <w:kinsoku w:val="0"/>
              <w:autoSpaceDE w:val="0"/>
              <w:autoSpaceDN w:val="0"/>
              <w:jc w:val="center"/>
              <w:textAlignment w:val="baseline"/>
              <w:rPr>
                <w:snapToGrid w:val="0"/>
                <w:kern w:val="0"/>
                <w:sz w:val="18"/>
                <w:szCs w:val="18"/>
              </w:rPr>
            </w:pPr>
            <w:r>
              <w:rPr>
                <w:rFonts w:hint="eastAsia"/>
                <w:kern w:val="0"/>
                <w:szCs w:val="20"/>
              </w:rPr>
              <w:t>—</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0x81</w:t>
            </w:r>
            <w:r w:rsidRPr="003B66C8">
              <w:rPr>
                <w:snapToGrid w:val="0"/>
                <w:kern w:val="0"/>
                <w:sz w:val="18"/>
                <w:szCs w:val="18"/>
              </w:rPr>
              <w:t>：</w:t>
            </w:r>
            <w:r w:rsidRPr="003B66C8">
              <w:rPr>
                <w:snapToGrid w:val="0"/>
                <w:kern w:val="0"/>
                <w:sz w:val="18"/>
                <w:szCs w:val="18"/>
              </w:rPr>
              <w:t>ICCID</w:t>
            </w:r>
            <w:r w:rsidRPr="003B66C8">
              <w:rPr>
                <w:snapToGrid w:val="0"/>
                <w:kern w:val="0"/>
                <w:sz w:val="18"/>
                <w:szCs w:val="18"/>
              </w:rPr>
              <w:t>和终端编号上报</w:t>
            </w:r>
          </w:p>
        </w:tc>
        <w:tc>
          <w:tcPr>
            <w:tcW w:w="4252" w:type="dxa"/>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0x80</w:t>
            </w:r>
            <w:r w:rsidRPr="003B66C8">
              <w:rPr>
                <w:snapToGrid w:val="0"/>
                <w:kern w:val="0"/>
                <w:sz w:val="18"/>
                <w:szCs w:val="18"/>
              </w:rPr>
              <w:t>：回复报文</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0x82</w:t>
            </w:r>
            <w:r w:rsidRPr="003B66C8">
              <w:rPr>
                <w:snapToGrid w:val="0"/>
                <w:kern w:val="0"/>
                <w:sz w:val="18"/>
                <w:szCs w:val="18"/>
              </w:rPr>
              <w:t>：心跳报文</w:t>
            </w:r>
          </w:p>
        </w:tc>
        <w:tc>
          <w:tcPr>
            <w:tcW w:w="4252" w:type="dxa"/>
            <w:vAlign w:val="center"/>
          </w:tcPr>
          <w:p w:rsidR="00585173" w:rsidRPr="003B66C8" w:rsidRDefault="00585173" w:rsidP="003B66C8">
            <w:pPr>
              <w:widowControl/>
              <w:kinsoku w:val="0"/>
              <w:autoSpaceDE w:val="0"/>
              <w:autoSpaceDN w:val="0"/>
              <w:jc w:val="center"/>
              <w:textAlignment w:val="baseline"/>
              <w:rPr>
                <w:color w:val="000000"/>
                <w:kern w:val="0"/>
                <w:sz w:val="18"/>
                <w:szCs w:val="18"/>
              </w:rPr>
            </w:pPr>
            <w:r w:rsidRPr="003B66C8">
              <w:rPr>
                <w:snapToGrid w:val="0"/>
                <w:kern w:val="0"/>
                <w:sz w:val="18"/>
                <w:szCs w:val="18"/>
              </w:rPr>
              <w:t>0x80</w:t>
            </w:r>
            <w:r w:rsidRPr="003B66C8">
              <w:rPr>
                <w:snapToGrid w:val="0"/>
                <w:kern w:val="0"/>
                <w:sz w:val="18"/>
                <w:szCs w:val="18"/>
              </w:rPr>
              <w:t>：回复报文</w:t>
            </w:r>
          </w:p>
        </w:tc>
      </w:tr>
      <w:tr w:rsidR="00585173" w:rsidRPr="003B66C8" w:rsidTr="003B66C8">
        <w:trPr>
          <w:trHeight w:val="20"/>
          <w:jc w:val="center"/>
        </w:trPr>
        <w:tc>
          <w:tcPr>
            <w:tcW w:w="1408" w:type="dxa"/>
            <w:vMerge/>
            <w:tcBorders>
              <w:top w:val="single" w:sz="4" w:space="0" w:color="auto"/>
              <w:bottom w:val="single" w:sz="8" w:space="0" w:color="auto"/>
              <w:righ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p>
        </w:tc>
        <w:tc>
          <w:tcPr>
            <w:tcW w:w="3402" w:type="dxa"/>
            <w:tcBorders>
              <w:left w:val="single" w:sz="8" w:space="0" w:color="auto"/>
            </w:tcBorders>
            <w:vAlign w:val="center"/>
          </w:tcPr>
          <w:p w:rsidR="00585173" w:rsidRPr="003B66C8" w:rsidRDefault="00585173" w:rsidP="003B66C8">
            <w:pPr>
              <w:widowControl/>
              <w:kinsoku w:val="0"/>
              <w:autoSpaceDE w:val="0"/>
              <w:autoSpaceDN w:val="0"/>
              <w:jc w:val="center"/>
              <w:textAlignment w:val="baseline"/>
              <w:rPr>
                <w:snapToGrid w:val="0"/>
                <w:kern w:val="0"/>
                <w:sz w:val="18"/>
                <w:szCs w:val="18"/>
              </w:rPr>
            </w:pPr>
            <w:r w:rsidRPr="003B66C8">
              <w:rPr>
                <w:snapToGrid w:val="0"/>
                <w:kern w:val="0"/>
                <w:sz w:val="18"/>
                <w:szCs w:val="18"/>
              </w:rPr>
              <w:t>0x80</w:t>
            </w:r>
            <w:r w:rsidRPr="003B66C8">
              <w:rPr>
                <w:snapToGrid w:val="0"/>
                <w:kern w:val="0"/>
                <w:sz w:val="18"/>
                <w:szCs w:val="18"/>
              </w:rPr>
              <w:t>：回复报文</w:t>
            </w:r>
          </w:p>
        </w:tc>
        <w:tc>
          <w:tcPr>
            <w:tcW w:w="4252" w:type="dxa"/>
            <w:vAlign w:val="center"/>
          </w:tcPr>
          <w:p w:rsidR="00585173" w:rsidRPr="003B66C8" w:rsidRDefault="00585173" w:rsidP="003B66C8">
            <w:pPr>
              <w:widowControl/>
              <w:kinsoku w:val="0"/>
              <w:autoSpaceDE w:val="0"/>
              <w:autoSpaceDN w:val="0"/>
              <w:jc w:val="center"/>
              <w:textAlignment w:val="baseline"/>
              <w:rPr>
                <w:color w:val="000000"/>
                <w:kern w:val="0"/>
                <w:sz w:val="18"/>
                <w:szCs w:val="18"/>
              </w:rPr>
            </w:pPr>
            <w:r w:rsidRPr="003B66C8">
              <w:rPr>
                <w:color w:val="000000"/>
                <w:kern w:val="0"/>
                <w:sz w:val="18"/>
                <w:szCs w:val="18"/>
              </w:rPr>
              <w:t>0xB1</w:t>
            </w:r>
            <w:r w:rsidRPr="003B66C8">
              <w:rPr>
                <w:color w:val="000000"/>
                <w:kern w:val="0"/>
                <w:sz w:val="18"/>
                <w:szCs w:val="18"/>
                <w:lang w:eastAsia="zh-Hans"/>
              </w:rPr>
              <w:t>：修改</w:t>
            </w:r>
            <w:r w:rsidRPr="003B66C8">
              <w:rPr>
                <w:color w:val="000000"/>
                <w:kern w:val="0"/>
                <w:sz w:val="18"/>
                <w:szCs w:val="18"/>
              </w:rPr>
              <w:t>服务器组别</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proofErr w:type="gramStart"/>
      <w:r w:rsidRPr="00585173">
        <w:rPr>
          <w:rFonts w:ascii="黑体" w:eastAsia="黑体" w:hAnsi="黑体" w:hint="eastAsia"/>
          <w:kern w:val="0"/>
          <w:szCs w:val="20"/>
        </w:rPr>
        <w:t xml:space="preserve">6.8  </w:t>
      </w:r>
      <w:r w:rsidRPr="00585173">
        <w:rPr>
          <w:rFonts w:ascii="黑体" w:eastAsia="黑体" w:hAnsi="黑体"/>
          <w:kern w:val="0"/>
          <w:szCs w:val="20"/>
        </w:rPr>
        <w:t>Token</w:t>
      </w:r>
      <w:proofErr w:type="gramEnd"/>
    </w:p>
    <w:p w:rsidR="00585173" w:rsidRPr="00585173" w:rsidRDefault="00585173" w:rsidP="00585173">
      <w:pPr>
        <w:ind w:firstLineChars="200" w:firstLine="420"/>
        <w:rPr>
          <w:kern w:val="0"/>
          <w:szCs w:val="20"/>
        </w:rPr>
      </w:pPr>
      <w:r w:rsidRPr="00585173">
        <w:rPr>
          <w:kern w:val="0"/>
          <w:szCs w:val="20"/>
        </w:rPr>
        <w:t>Token</w:t>
      </w:r>
      <w:r w:rsidRPr="00585173">
        <w:rPr>
          <w:kern w:val="0"/>
          <w:szCs w:val="20"/>
        </w:rPr>
        <w:t>占用</w:t>
      </w:r>
      <w:r w:rsidRPr="00585173">
        <w:rPr>
          <w:kern w:val="0"/>
          <w:szCs w:val="20"/>
        </w:rPr>
        <w:t>32</w:t>
      </w:r>
      <w:r w:rsidRPr="00585173">
        <w:rPr>
          <w:kern w:val="0"/>
          <w:szCs w:val="20"/>
        </w:rPr>
        <w:t>个字节，终端注册成功后</w:t>
      </w:r>
      <w:r w:rsidRPr="003B66C8">
        <w:rPr>
          <w:rFonts w:asciiTheme="minorEastAsia" w:eastAsiaTheme="minorEastAsia" w:hAnsiTheme="minorEastAsia"/>
          <w:kern w:val="0"/>
          <w:szCs w:val="20"/>
        </w:rPr>
        <w:t>，“认证服务器”</w:t>
      </w:r>
      <w:r w:rsidRPr="00585173">
        <w:rPr>
          <w:kern w:val="0"/>
          <w:szCs w:val="20"/>
        </w:rPr>
        <w:t>发送给终端的字符串，上报报文中必须添加</w:t>
      </w:r>
      <w:r w:rsidRPr="00585173">
        <w:rPr>
          <w:kern w:val="0"/>
          <w:szCs w:val="20"/>
        </w:rPr>
        <w:t>Token</w:t>
      </w:r>
      <w:r w:rsidRPr="00585173">
        <w:rPr>
          <w:kern w:val="0"/>
          <w:szCs w:val="20"/>
        </w:rPr>
        <w:t>才能</w:t>
      </w:r>
      <w:r w:rsidRPr="003B66C8">
        <w:rPr>
          <w:kern w:val="0"/>
          <w:szCs w:val="20"/>
        </w:rPr>
        <w:t>被</w:t>
      </w:r>
      <w:r w:rsidRPr="003B66C8">
        <w:rPr>
          <w:kern w:val="0"/>
          <w:szCs w:val="20"/>
        </w:rPr>
        <w:t>“</w:t>
      </w:r>
      <w:r w:rsidRPr="003B66C8">
        <w:rPr>
          <w:kern w:val="0"/>
          <w:szCs w:val="20"/>
        </w:rPr>
        <w:t>通信服务器</w:t>
      </w:r>
      <w:r w:rsidRPr="003B66C8">
        <w:rPr>
          <w:kern w:val="0"/>
          <w:szCs w:val="20"/>
        </w:rPr>
        <w:t>”</w:t>
      </w:r>
      <w:r w:rsidRPr="003B66C8">
        <w:rPr>
          <w:kern w:val="0"/>
          <w:szCs w:val="20"/>
        </w:rPr>
        <w:t>识</w:t>
      </w:r>
      <w:r w:rsidRPr="00585173">
        <w:rPr>
          <w:kern w:val="0"/>
          <w:szCs w:val="20"/>
        </w:rPr>
        <w:t>别。</w:t>
      </w:r>
    </w:p>
    <w:p w:rsidR="00585173" w:rsidRPr="003B66C8" w:rsidRDefault="003B66C8" w:rsidP="00585173">
      <w:pPr>
        <w:ind w:firstLineChars="200" w:firstLine="360"/>
        <w:rPr>
          <w:kern w:val="0"/>
          <w:sz w:val="18"/>
          <w:szCs w:val="18"/>
        </w:rPr>
      </w:pPr>
      <w:r w:rsidRPr="003B66C8">
        <w:rPr>
          <w:rFonts w:ascii="黑体" w:eastAsia="黑体" w:hAnsi="黑体" w:hint="eastAsia"/>
          <w:kern w:val="0"/>
          <w:sz w:val="18"/>
          <w:szCs w:val="18"/>
        </w:rPr>
        <w:lastRenderedPageBreak/>
        <w:t>注</w:t>
      </w:r>
      <w:r w:rsidR="00585173" w:rsidRPr="003B66C8">
        <w:rPr>
          <w:rFonts w:ascii="黑体" w:eastAsia="黑体" w:hAnsi="黑体"/>
          <w:kern w:val="0"/>
          <w:sz w:val="18"/>
          <w:szCs w:val="18"/>
        </w:rPr>
        <w:t>：</w:t>
      </w:r>
      <w:r w:rsidR="00585173" w:rsidRPr="003B66C8">
        <w:rPr>
          <w:rFonts w:asciiTheme="minorEastAsia" w:eastAsiaTheme="minorEastAsia" w:hAnsiTheme="minorEastAsia"/>
          <w:kern w:val="0"/>
          <w:sz w:val="18"/>
          <w:szCs w:val="18"/>
        </w:rPr>
        <w:t>“注册报文”</w:t>
      </w:r>
      <w:r w:rsidR="00585173" w:rsidRPr="003B66C8">
        <w:rPr>
          <w:kern w:val="0"/>
          <w:sz w:val="18"/>
          <w:szCs w:val="18"/>
        </w:rPr>
        <w:t>、服务器回复报文没有</w:t>
      </w:r>
      <w:r w:rsidR="00585173" w:rsidRPr="003B66C8">
        <w:rPr>
          <w:kern w:val="0"/>
          <w:sz w:val="18"/>
          <w:szCs w:val="18"/>
        </w:rPr>
        <w:t>Token</w:t>
      </w:r>
      <w:r w:rsidR="00585173" w:rsidRPr="003B66C8">
        <w:rPr>
          <w:kern w:val="0"/>
          <w:sz w:val="18"/>
          <w:szCs w:val="18"/>
        </w:rPr>
        <w:t>字段，字节数为</w:t>
      </w:r>
      <w:r w:rsidR="00585173" w:rsidRPr="003B66C8">
        <w:rPr>
          <w:kern w:val="0"/>
          <w:sz w:val="18"/>
          <w:szCs w:val="18"/>
        </w:rPr>
        <w:t>0</w:t>
      </w:r>
      <w:r w:rsidR="00585173" w:rsidRPr="003B66C8">
        <w:rPr>
          <w:kern w:val="0"/>
          <w:sz w:val="18"/>
          <w:szCs w:val="18"/>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6.9  数据域长度</w:t>
      </w:r>
    </w:p>
    <w:p w:rsidR="00585173" w:rsidRPr="00585173" w:rsidRDefault="00585173" w:rsidP="00585173">
      <w:pPr>
        <w:ind w:firstLineChars="200" w:firstLine="420"/>
        <w:rPr>
          <w:kern w:val="0"/>
          <w:szCs w:val="20"/>
        </w:rPr>
      </w:pPr>
      <w:r w:rsidRPr="00585173">
        <w:rPr>
          <w:kern w:val="0"/>
          <w:szCs w:val="20"/>
        </w:rPr>
        <w:t>数据域长度数据类型为</w:t>
      </w:r>
      <w:r w:rsidRPr="00585173">
        <w:rPr>
          <w:kern w:val="0"/>
          <w:szCs w:val="20"/>
        </w:rPr>
        <w:t>WORD</w:t>
      </w:r>
      <w:r w:rsidRPr="00585173">
        <w:rPr>
          <w:kern w:val="0"/>
          <w:szCs w:val="20"/>
        </w:rPr>
        <w:t>，用于标识数据</w:t>
      </w:r>
      <w:proofErr w:type="gramStart"/>
      <w:r w:rsidRPr="00585173">
        <w:rPr>
          <w:kern w:val="0"/>
          <w:szCs w:val="20"/>
        </w:rPr>
        <w:t>域内容</w:t>
      </w:r>
      <w:proofErr w:type="gramEnd"/>
      <w:r w:rsidRPr="00585173">
        <w:rPr>
          <w:kern w:val="0"/>
          <w:szCs w:val="20"/>
        </w:rPr>
        <w:t>的字节数。</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6.10</w:t>
      </w:r>
      <w:r w:rsidRPr="00585173">
        <w:rPr>
          <w:rFonts w:ascii="黑体" w:eastAsia="黑体" w:hAnsi="黑体"/>
          <w:kern w:val="0"/>
          <w:szCs w:val="20"/>
        </w:rPr>
        <w:t xml:space="preserve">  </w:t>
      </w:r>
      <w:r w:rsidRPr="00585173">
        <w:rPr>
          <w:rFonts w:ascii="黑体" w:eastAsia="黑体" w:hAnsi="黑体" w:hint="eastAsia"/>
          <w:kern w:val="0"/>
          <w:szCs w:val="20"/>
        </w:rPr>
        <w:t>数据域内容</w:t>
      </w:r>
    </w:p>
    <w:p w:rsidR="00585173" w:rsidRPr="00585173" w:rsidRDefault="00585173" w:rsidP="00585173">
      <w:pPr>
        <w:ind w:firstLineChars="200" w:firstLine="420"/>
        <w:rPr>
          <w:kern w:val="0"/>
          <w:szCs w:val="20"/>
        </w:rPr>
      </w:pPr>
      <w:r w:rsidRPr="00585173">
        <w:rPr>
          <w:kern w:val="0"/>
          <w:szCs w:val="20"/>
        </w:rPr>
        <w:t>数据</w:t>
      </w:r>
      <w:proofErr w:type="gramStart"/>
      <w:r w:rsidRPr="00585173">
        <w:rPr>
          <w:kern w:val="0"/>
          <w:szCs w:val="20"/>
        </w:rPr>
        <w:t>域内容</w:t>
      </w:r>
      <w:proofErr w:type="gramEnd"/>
      <w:r w:rsidRPr="00585173">
        <w:rPr>
          <w:kern w:val="0"/>
          <w:szCs w:val="20"/>
          <w:lang w:eastAsia="zh-Hans"/>
        </w:rPr>
        <w:t>与数据包类型相关，</w:t>
      </w:r>
      <w:r w:rsidRPr="00585173">
        <w:rPr>
          <w:kern w:val="0"/>
          <w:szCs w:val="20"/>
        </w:rPr>
        <w:t>字节个数由</w:t>
      </w:r>
      <w:r w:rsidRPr="00585173">
        <w:rPr>
          <w:kern w:val="0"/>
          <w:szCs w:val="20"/>
          <w:lang w:eastAsia="zh-Hans"/>
        </w:rPr>
        <w:t>内容</w:t>
      </w:r>
      <w:r w:rsidRPr="00585173">
        <w:rPr>
          <w:kern w:val="0"/>
          <w:szCs w:val="20"/>
        </w:rPr>
        <w:t>长度决定。</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6.11</w:t>
      </w:r>
      <w:r w:rsidRPr="00585173">
        <w:rPr>
          <w:rFonts w:ascii="黑体" w:eastAsia="黑体" w:hAnsi="黑体"/>
          <w:kern w:val="0"/>
          <w:szCs w:val="20"/>
        </w:rPr>
        <w:t xml:space="preserve">  CRC16</w:t>
      </w:r>
      <w:r w:rsidRPr="00585173">
        <w:rPr>
          <w:rFonts w:ascii="黑体" w:eastAsia="黑体" w:hAnsi="黑体" w:hint="eastAsia"/>
          <w:kern w:val="0"/>
          <w:szCs w:val="20"/>
        </w:rPr>
        <w:t>校验位</w:t>
      </w:r>
    </w:p>
    <w:p w:rsidR="00585173" w:rsidRPr="00585173" w:rsidRDefault="00585173" w:rsidP="00585173">
      <w:pPr>
        <w:ind w:firstLineChars="200" w:firstLine="420"/>
        <w:rPr>
          <w:kern w:val="0"/>
          <w:szCs w:val="20"/>
        </w:rPr>
      </w:pPr>
      <w:r w:rsidRPr="00585173">
        <w:rPr>
          <w:kern w:val="0"/>
          <w:szCs w:val="20"/>
        </w:rPr>
        <w:t>校验位采用标准</w:t>
      </w:r>
      <w:r w:rsidRPr="00585173">
        <w:rPr>
          <w:kern w:val="0"/>
          <w:szCs w:val="20"/>
        </w:rPr>
        <w:t>CRC16</w:t>
      </w:r>
      <w:r w:rsidRPr="00585173">
        <w:rPr>
          <w:kern w:val="0"/>
          <w:szCs w:val="20"/>
        </w:rPr>
        <w:t>（</w:t>
      </w:r>
      <w:r w:rsidRPr="00585173">
        <w:rPr>
          <w:kern w:val="0"/>
          <w:szCs w:val="20"/>
        </w:rPr>
        <w:t>Modbus RTU</w:t>
      </w:r>
      <w:r w:rsidRPr="00585173">
        <w:rPr>
          <w:kern w:val="0"/>
          <w:szCs w:val="20"/>
        </w:rPr>
        <w:t>）校验算法，</w:t>
      </w:r>
      <w:r w:rsidRPr="00585173">
        <w:rPr>
          <w:kern w:val="0"/>
          <w:szCs w:val="20"/>
          <w:lang w:eastAsia="zh-Hans"/>
        </w:rPr>
        <w:t>校验内容为</w:t>
      </w:r>
      <w:r w:rsidRPr="00585173">
        <w:rPr>
          <w:kern w:val="0"/>
          <w:szCs w:val="20"/>
        </w:rPr>
        <w:t>从协议头首字节开始，到数据</w:t>
      </w:r>
      <w:proofErr w:type="gramStart"/>
      <w:r w:rsidRPr="00585173">
        <w:rPr>
          <w:kern w:val="0"/>
          <w:szCs w:val="20"/>
        </w:rPr>
        <w:t>域内容末</w:t>
      </w:r>
      <w:proofErr w:type="gramEnd"/>
      <w:r w:rsidRPr="00585173">
        <w:rPr>
          <w:kern w:val="0"/>
          <w:szCs w:val="20"/>
        </w:rPr>
        <w:t>字节结束，</w:t>
      </w:r>
      <w:r w:rsidRPr="00585173">
        <w:rPr>
          <w:kern w:val="0"/>
          <w:szCs w:val="20"/>
          <w:lang w:eastAsia="zh-Hans"/>
        </w:rPr>
        <w:t>校验位</w:t>
      </w:r>
      <w:r w:rsidRPr="00585173">
        <w:rPr>
          <w:kern w:val="0"/>
          <w:szCs w:val="20"/>
        </w:rPr>
        <w:t>长度为</w:t>
      </w:r>
      <w:r w:rsidRPr="00585173">
        <w:rPr>
          <w:kern w:val="0"/>
          <w:szCs w:val="20"/>
        </w:rPr>
        <w:t>2</w:t>
      </w:r>
      <w:r w:rsidRPr="00585173">
        <w:rPr>
          <w:kern w:val="0"/>
          <w:szCs w:val="20"/>
        </w:rPr>
        <w:t>个字节。</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6.12  协议尾</w:t>
      </w:r>
    </w:p>
    <w:p w:rsidR="00585173" w:rsidRPr="00585173" w:rsidRDefault="00585173" w:rsidP="00585173">
      <w:pPr>
        <w:ind w:firstLineChars="200" w:firstLine="420"/>
        <w:rPr>
          <w:kern w:val="0"/>
          <w:szCs w:val="20"/>
        </w:rPr>
      </w:pPr>
      <w:r w:rsidRPr="00585173">
        <w:rPr>
          <w:kern w:val="0"/>
          <w:szCs w:val="20"/>
        </w:rPr>
        <w:t>协议尾占用</w:t>
      </w:r>
      <w:r w:rsidRPr="00585173">
        <w:rPr>
          <w:kern w:val="0"/>
          <w:szCs w:val="20"/>
        </w:rPr>
        <w:t>4</w:t>
      </w:r>
      <w:r w:rsidRPr="00585173">
        <w:rPr>
          <w:kern w:val="0"/>
          <w:szCs w:val="20"/>
        </w:rPr>
        <w:t>个字节，采用固定格式</w:t>
      </w:r>
      <w:r w:rsidRPr="003B66C8">
        <w:rPr>
          <w:kern w:val="0"/>
          <w:szCs w:val="20"/>
        </w:rPr>
        <w:t>“</w:t>
      </w:r>
      <w:r w:rsidRPr="00585173">
        <w:rPr>
          <w:kern w:val="0"/>
          <w:szCs w:val="20"/>
        </w:rPr>
        <w:t xml:space="preserve">0x40 </w:t>
      </w:r>
      <w:proofErr w:type="spellStart"/>
      <w:r w:rsidRPr="00585173">
        <w:rPr>
          <w:kern w:val="0"/>
          <w:szCs w:val="20"/>
        </w:rPr>
        <w:t>0x40</w:t>
      </w:r>
      <w:proofErr w:type="spellEnd"/>
      <w:r w:rsidRPr="00585173">
        <w:rPr>
          <w:kern w:val="0"/>
          <w:szCs w:val="20"/>
        </w:rPr>
        <w:t xml:space="preserve"> 0x24 </w:t>
      </w:r>
      <w:proofErr w:type="spellStart"/>
      <w:r w:rsidRPr="00585173">
        <w:rPr>
          <w:kern w:val="0"/>
          <w:szCs w:val="20"/>
        </w:rPr>
        <w:t>0x24</w:t>
      </w:r>
      <w:proofErr w:type="spellEnd"/>
      <w:r w:rsidRPr="003B66C8">
        <w:rPr>
          <w:kern w:val="0"/>
          <w:szCs w:val="20"/>
        </w:rPr>
        <w:t>”</w:t>
      </w:r>
      <w:r w:rsidRPr="00585173">
        <w:rPr>
          <w:kern w:val="0"/>
          <w:szCs w:val="20"/>
        </w:rPr>
        <w:t>表示。</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7  通信连接</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7.1  连接的建立</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7.1.1  终端认证</w:t>
      </w:r>
    </w:p>
    <w:p w:rsidR="00585173" w:rsidRPr="00585173" w:rsidRDefault="00585173" w:rsidP="00585173">
      <w:pPr>
        <w:ind w:firstLineChars="200" w:firstLine="420"/>
        <w:rPr>
          <w:kern w:val="0"/>
          <w:szCs w:val="20"/>
        </w:rPr>
      </w:pPr>
      <w:r w:rsidRPr="00585173">
        <w:rPr>
          <w:kern w:val="0"/>
          <w:szCs w:val="20"/>
        </w:rPr>
        <w:t>终端上电后连接并发</w:t>
      </w:r>
      <w:r w:rsidRPr="003B66C8">
        <w:rPr>
          <w:rFonts w:asciiTheme="minorEastAsia" w:eastAsiaTheme="minorEastAsia" w:hAnsiTheme="minorEastAsia"/>
          <w:kern w:val="0"/>
          <w:szCs w:val="20"/>
        </w:rPr>
        <w:t>送“注册报文”</w:t>
      </w:r>
      <w:r w:rsidRPr="00585173">
        <w:rPr>
          <w:kern w:val="0"/>
          <w:szCs w:val="20"/>
        </w:rPr>
        <w:t>到认证服务器，认证服务器返回</w:t>
      </w:r>
      <w:r w:rsidRPr="00585173">
        <w:rPr>
          <w:kern w:val="0"/>
          <w:szCs w:val="20"/>
        </w:rPr>
        <w:t>token</w:t>
      </w:r>
      <w:r w:rsidRPr="00585173">
        <w:rPr>
          <w:kern w:val="0"/>
          <w:szCs w:val="20"/>
        </w:rPr>
        <w:t>信息。（终端掉线或连接失败时需重新获取</w:t>
      </w:r>
      <w:r w:rsidRPr="00585173">
        <w:rPr>
          <w:kern w:val="0"/>
          <w:szCs w:val="20"/>
        </w:rPr>
        <w:t>token</w:t>
      </w:r>
      <w:r w:rsidRPr="00585173">
        <w:rPr>
          <w:kern w:val="0"/>
          <w:szCs w:val="20"/>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7.1.2  获取通讯地址</w:t>
      </w:r>
    </w:p>
    <w:p w:rsidR="00585173" w:rsidRPr="00585173" w:rsidRDefault="00585173" w:rsidP="00585173">
      <w:pPr>
        <w:ind w:firstLineChars="200" w:firstLine="420"/>
        <w:rPr>
          <w:kern w:val="0"/>
          <w:szCs w:val="20"/>
        </w:rPr>
      </w:pPr>
      <w:r w:rsidRPr="00585173">
        <w:rPr>
          <w:kern w:val="0"/>
          <w:szCs w:val="20"/>
        </w:rPr>
        <w:t>终端连接并发送</w:t>
      </w:r>
      <w:r w:rsidRPr="003B66C8">
        <w:rPr>
          <w:rFonts w:asciiTheme="minorEastAsia" w:eastAsiaTheme="minorEastAsia" w:hAnsiTheme="minorEastAsia"/>
          <w:kern w:val="0"/>
          <w:szCs w:val="20"/>
        </w:rPr>
        <w:t>“</w:t>
      </w:r>
      <w:r w:rsidRPr="00585173">
        <w:rPr>
          <w:kern w:val="0"/>
          <w:szCs w:val="20"/>
        </w:rPr>
        <w:t>IP</w:t>
      </w:r>
      <w:r w:rsidRPr="00585173">
        <w:rPr>
          <w:kern w:val="0"/>
          <w:szCs w:val="20"/>
        </w:rPr>
        <w:t>地址请求报文</w:t>
      </w:r>
      <w:r w:rsidRPr="003B66C8">
        <w:rPr>
          <w:rFonts w:asciiTheme="minorEastAsia" w:eastAsiaTheme="minorEastAsia" w:hAnsiTheme="minorEastAsia"/>
          <w:kern w:val="0"/>
          <w:szCs w:val="20"/>
        </w:rPr>
        <w:t>”到分</w:t>
      </w:r>
      <w:r w:rsidRPr="00585173">
        <w:rPr>
          <w:kern w:val="0"/>
          <w:szCs w:val="20"/>
        </w:rPr>
        <w:t>发服务器，获得通信服务器的</w:t>
      </w:r>
      <w:r w:rsidRPr="00585173">
        <w:rPr>
          <w:kern w:val="0"/>
          <w:szCs w:val="20"/>
        </w:rPr>
        <w:t>IP</w:t>
      </w:r>
      <w:r w:rsidRPr="00585173">
        <w:rPr>
          <w:kern w:val="0"/>
          <w:szCs w:val="20"/>
        </w:rPr>
        <w:t>地址和端口号。</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kern w:val="0"/>
          <w:szCs w:val="20"/>
        </w:rPr>
        <w:t>7.1.3  上报数据</w:t>
      </w:r>
    </w:p>
    <w:p w:rsidR="00585173" w:rsidRPr="00585173" w:rsidRDefault="00585173" w:rsidP="00585173">
      <w:pPr>
        <w:ind w:firstLineChars="200" w:firstLine="420"/>
        <w:rPr>
          <w:kern w:val="0"/>
          <w:szCs w:val="20"/>
        </w:rPr>
      </w:pPr>
      <w:r w:rsidRPr="00585173">
        <w:rPr>
          <w:kern w:val="0"/>
          <w:szCs w:val="20"/>
        </w:rPr>
        <w:t>终端实时采集定位、工况等信息，按照数据通讯协议（必须包含</w:t>
      </w:r>
      <w:r w:rsidRPr="00585173">
        <w:rPr>
          <w:kern w:val="0"/>
          <w:szCs w:val="20"/>
        </w:rPr>
        <w:t>token</w:t>
      </w:r>
      <w:r w:rsidRPr="00585173">
        <w:rPr>
          <w:kern w:val="0"/>
          <w:szCs w:val="20"/>
        </w:rPr>
        <w:t>），发送至通信服务器。终端掉线或连接失败时需重新请求分发服务器获取新的通信服务器</w:t>
      </w:r>
      <w:r w:rsidRPr="00585173">
        <w:rPr>
          <w:kern w:val="0"/>
          <w:szCs w:val="20"/>
        </w:rPr>
        <w:t>IP</w:t>
      </w:r>
      <w:r w:rsidRPr="00585173">
        <w:rPr>
          <w:kern w:val="0"/>
          <w:szCs w:val="20"/>
        </w:rPr>
        <w:t>地址和端口号。</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7.2  连接的维持</w:t>
      </w:r>
    </w:p>
    <w:p w:rsidR="00585173" w:rsidRPr="00585173" w:rsidRDefault="00585173" w:rsidP="00585173">
      <w:pPr>
        <w:ind w:firstLineChars="200" w:firstLine="420"/>
        <w:rPr>
          <w:kern w:val="0"/>
          <w:szCs w:val="20"/>
        </w:rPr>
      </w:pPr>
      <w:r w:rsidRPr="00585173">
        <w:rPr>
          <w:kern w:val="0"/>
          <w:szCs w:val="20"/>
        </w:rPr>
        <w:t>连接建立成功后，终端与通信服务器在</w:t>
      </w:r>
      <w:r w:rsidRPr="00585173">
        <w:rPr>
          <w:kern w:val="0"/>
          <w:szCs w:val="20"/>
        </w:rPr>
        <w:t>60</w:t>
      </w:r>
      <w:r w:rsidR="003B66C8">
        <w:rPr>
          <w:kern w:val="0"/>
          <w:szCs w:val="20"/>
        </w:rPr>
        <w:t xml:space="preserve"> s</w:t>
      </w:r>
      <w:r w:rsidRPr="00585173">
        <w:rPr>
          <w:kern w:val="0"/>
          <w:szCs w:val="20"/>
        </w:rPr>
        <w:t>的时间内未发生数据交互，需发送心跳报文。</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7.3  连接的断开</w:t>
      </w:r>
    </w:p>
    <w:p w:rsidR="00585173" w:rsidRPr="003B66C8" w:rsidRDefault="00585173" w:rsidP="003B66C8">
      <w:pPr>
        <w:widowControl/>
        <w:tabs>
          <w:tab w:val="center" w:pos="4201"/>
          <w:tab w:val="right" w:leader="dot" w:pos="9298"/>
        </w:tabs>
        <w:autoSpaceDE w:val="0"/>
        <w:autoSpaceDN w:val="0"/>
        <w:rPr>
          <w:rFonts w:asciiTheme="minorEastAsia" w:eastAsiaTheme="minorEastAsia" w:hAnsiTheme="minorEastAsia"/>
          <w:kern w:val="0"/>
          <w:szCs w:val="20"/>
        </w:rPr>
      </w:pPr>
      <w:r w:rsidRPr="00585173">
        <w:rPr>
          <w:rFonts w:ascii="黑体" w:eastAsia="黑体" w:hAnsi="黑体" w:hint="eastAsia"/>
          <w:kern w:val="0"/>
          <w:szCs w:val="20"/>
        </w:rPr>
        <w:t>7.3</w:t>
      </w:r>
      <w:r w:rsidRPr="00585173">
        <w:rPr>
          <w:rFonts w:ascii="黑体" w:eastAsia="黑体" w:hAnsi="黑体"/>
          <w:kern w:val="0"/>
          <w:szCs w:val="20"/>
        </w:rPr>
        <w:t xml:space="preserve">.1  </w:t>
      </w:r>
      <w:r w:rsidRPr="003B66C8">
        <w:rPr>
          <w:rFonts w:asciiTheme="minorEastAsia" w:eastAsiaTheme="minorEastAsia" w:hAnsiTheme="minorEastAsia"/>
          <w:kern w:val="0"/>
          <w:szCs w:val="20"/>
        </w:rPr>
        <w:t>平台采用以下</w:t>
      </w:r>
      <w:r w:rsidRPr="003B66C8">
        <w:rPr>
          <w:rFonts w:asciiTheme="minorEastAsia" w:eastAsiaTheme="minorEastAsia" w:hAnsiTheme="minorEastAsia" w:hint="eastAsia"/>
          <w:kern w:val="0"/>
          <w:szCs w:val="20"/>
        </w:rPr>
        <w:t>标准主动断开与终端的连接</w:t>
      </w:r>
      <w:r w:rsidRPr="003B66C8">
        <w:rPr>
          <w:rFonts w:asciiTheme="minorEastAsia" w:eastAsiaTheme="minorEastAsia" w:hAnsiTheme="minorEastAsia"/>
          <w:kern w:val="0"/>
          <w:szCs w:val="20"/>
        </w:rPr>
        <w:t>:</w:t>
      </w:r>
    </w:p>
    <w:p w:rsidR="00585173" w:rsidRPr="00585173" w:rsidRDefault="00585173" w:rsidP="003B66C8">
      <w:pPr>
        <w:ind w:firstLineChars="200" w:firstLine="420"/>
        <w:rPr>
          <w:kern w:val="0"/>
          <w:szCs w:val="20"/>
        </w:rPr>
      </w:pPr>
      <w:r w:rsidRPr="00585173">
        <w:rPr>
          <w:kern w:val="0"/>
          <w:szCs w:val="20"/>
        </w:rPr>
        <w:t>——Token</w:t>
      </w:r>
      <w:r w:rsidRPr="00585173">
        <w:rPr>
          <w:kern w:val="0"/>
          <w:szCs w:val="20"/>
        </w:rPr>
        <w:t>校验失败，平台主动断开连接；</w:t>
      </w:r>
    </w:p>
    <w:p w:rsidR="00585173" w:rsidRPr="00585173" w:rsidRDefault="00585173" w:rsidP="003B66C8">
      <w:pPr>
        <w:ind w:firstLineChars="200" w:firstLine="420"/>
        <w:rPr>
          <w:kern w:val="0"/>
          <w:szCs w:val="20"/>
        </w:rPr>
      </w:pPr>
      <w:r w:rsidRPr="00585173">
        <w:rPr>
          <w:kern w:val="0"/>
          <w:szCs w:val="20"/>
        </w:rPr>
        <w:t>——</w:t>
      </w:r>
      <w:r w:rsidRPr="00585173">
        <w:rPr>
          <w:kern w:val="0"/>
          <w:szCs w:val="20"/>
        </w:rPr>
        <w:t>数据包类型错误，平台主动断开连接；</w:t>
      </w:r>
    </w:p>
    <w:p w:rsidR="00585173" w:rsidRPr="00585173" w:rsidRDefault="00585173" w:rsidP="003B66C8">
      <w:pPr>
        <w:ind w:firstLineChars="200" w:firstLine="420"/>
        <w:rPr>
          <w:kern w:val="0"/>
          <w:szCs w:val="20"/>
        </w:rPr>
      </w:pPr>
      <w:r w:rsidRPr="00585173">
        <w:rPr>
          <w:kern w:val="0"/>
          <w:szCs w:val="20"/>
        </w:rPr>
        <w:t>——</w:t>
      </w:r>
      <w:r w:rsidRPr="00585173">
        <w:rPr>
          <w:kern w:val="0"/>
          <w:szCs w:val="20"/>
        </w:rPr>
        <w:t>终端类型错误，平台主动断开连接；</w:t>
      </w:r>
    </w:p>
    <w:p w:rsidR="00585173" w:rsidRPr="00585173" w:rsidRDefault="00585173" w:rsidP="003B66C8">
      <w:pPr>
        <w:ind w:firstLineChars="200" w:firstLine="420"/>
        <w:rPr>
          <w:kern w:val="0"/>
          <w:szCs w:val="20"/>
        </w:rPr>
      </w:pPr>
      <w:r w:rsidRPr="00585173">
        <w:rPr>
          <w:kern w:val="0"/>
          <w:szCs w:val="20"/>
        </w:rPr>
        <w:t>——</w:t>
      </w:r>
      <w:r w:rsidR="003B66C8">
        <w:rPr>
          <w:rFonts w:hint="eastAsia"/>
          <w:kern w:val="0"/>
          <w:szCs w:val="20"/>
        </w:rPr>
        <w:t>5</w:t>
      </w:r>
      <w:r w:rsidR="003B66C8">
        <w:rPr>
          <w:kern w:val="0"/>
          <w:szCs w:val="20"/>
        </w:rPr>
        <w:t xml:space="preserve"> min</w:t>
      </w:r>
      <w:r w:rsidRPr="00585173">
        <w:rPr>
          <w:kern w:val="0"/>
          <w:szCs w:val="20"/>
        </w:rPr>
        <w:t>内未收到终端发出的消息，平台主动断开连接。</w:t>
      </w:r>
    </w:p>
    <w:p w:rsidR="00585173" w:rsidRPr="003B66C8" w:rsidRDefault="00585173" w:rsidP="003B66C8">
      <w:pPr>
        <w:widowControl/>
        <w:tabs>
          <w:tab w:val="center" w:pos="4201"/>
          <w:tab w:val="right" w:leader="dot" w:pos="9298"/>
        </w:tabs>
        <w:autoSpaceDE w:val="0"/>
        <w:autoSpaceDN w:val="0"/>
        <w:rPr>
          <w:rFonts w:asciiTheme="minorEastAsia" w:eastAsiaTheme="minorEastAsia" w:hAnsiTheme="minorEastAsia"/>
          <w:kern w:val="0"/>
          <w:szCs w:val="20"/>
        </w:rPr>
      </w:pPr>
      <w:r w:rsidRPr="00585173">
        <w:rPr>
          <w:rFonts w:ascii="黑体" w:eastAsia="黑体" w:hAnsi="黑体" w:hint="eastAsia"/>
          <w:kern w:val="0"/>
          <w:szCs w:val="20"/>
        </w:rPr>
        <w:t>7.3</w:t>
      </w:r>
      <w:r w:rsidRPr="00585173">
        <w:rPr>
          <w:rFonts w:ascii="黑体" w:eastAsia="黑体" w:hAnsi="黑体"/>
          <w:kern w:val="0"/>
          <w:szCs w:val="20"/>
        </w:rPr>
        <w:t xml:space="preserve">.2  </w:t>
      </w:r>
      <w:r w:rsidRPr="003B66C8">
        <w:rPr>
          <w:rFonts w:asciiTheme="minorEastAsia" w:eastAsiaTheme="minorEastAsia" w:hAnsiTheme="minorEastAsia"/>
          <w:kern w:val="0"/>
          <w:szCs w:val="20"/>
        </w:rPr>
        <w:t>终端采用以下</w:t>
      </w:r>
      <w:r w:rsidRPr="003B66C8">
        <w:rPr>
          <w:rFonts w:asciiTheme="minorEastAsia" w:eastAsiaTheme="minorEastAsia" w:hAnsiTheme="minorEastAsia" w:hint="eastAsia"/>
          <w:kern w:val="0"/>
          <w:szCs w:val="20"/>
        </w:rPr>
        <w:t>标准主动与平台断开连接</w:t>
      </w:r>
      <w:r w:rsidRPr="003B66C8">
        <w:rPr>
          <w:rFonts w:asciiTheme="minorEastAsia" w:eastAsiaTheme="minorEastAsia" w:hAnsiTheme="minorEastAsia"/>
          <w:kern w:val="0"/>
          <w:szCs w:val="20"/>
        </w:rPr>
        <w:t>:</w:t>
      </w:r>
    </w:p>
    <w:p w:rsidR="00585173" w:rsidRPr="00585173" w:rsidRDefault="00585173" w:rsidP="003B66C8">
      <w:pPr>
        <w:ind w:firstLineChars="200" w:firstLine="420"/>
        <w:rPr>
          <w:kern w:val="0"/>
          <w:szCs w:val="20"/>
        </w:rPr>
      </w:pPr>
      <w:r w:rsidRPr="00585173">
        <w:rPr>
          <w:kern w:val="0"/>
          <w:szCs w:val="20"/>
        </w:rPr>
        <w:t>——</w:t>
      </w:r>
      <w:r w:rsidRPr="00585173">
        <w:rPr>
          <w:kern w:val="0"/>
          <w:szCs w:val="20"/>
        </w:rPr>
        <w:t>进入休眠时，终端主动断开连接；</w:t>
      </w:r>
    </w:p>
    <w:p w:rsidR="00585173" w:rsidRPr="00585173" w:rsidRDefault="00585173" w:rsidP="003B66C8">
      <w:pPr>
        <w:ind w:firstLineChars="200" w:firstLine="420"/>
        <w:rPr>
          <w:kern w:val="0"/>
          <w:szCs w:val="20"/>
        </w:rPr>
      </w:pPr>
      <w:r w:rsidRPr="00585173">
        <w:rPr>
          <w:kern w:val="0"/>
          <w:szCs w:val="20"/>
        </w:rPr>
        <w:t>——</w:t>
      </w:r>
      <w:r w:rsidRPr="00585173">
        <w:rPr>
          <w:kern w:val="0"/>
          <w:szCs w:val="20"/>
        </w:rPr>
        <w:t>农机熄火时，终端主动断开连接。</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lastRenderedPageBreak/>
        <w:t>8  消息处理</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8</w:t>
      </w:r>
      <w:r w:rsidRPr="00585173">
        <w:rPr>
          <w:rFonts w:ascii="黑体" w:eastAsia="黑体" w:hAnsi="黑体"/>
          <w:kern w:val="0"/>
          <w:szCs w:val="20"/>
        </w:rPr>
        <w:t>.1</w:t>
      </w:r>
      <w:r w:rsidRPr="00585173">
        <w:rPr>
          <w:rFonts w:ascii="黑体" w:eastAsia="黑体" w:hAnsi="黑体" w:hint="eastAsia"/>
          <w:kern w:val="0"/>
          <w:szCs w:val="20"/>
        </w:rPr>
        <w:t xml:space="preserve">  </w:t>
      </w:r>
      <w:r w:rsidRPr="00585173">
        <w:rPr>
          <w:rFonts w:ascii="黑体" w:eastAsia="黑体" w:hAnsi="黑体"/>
          <w:kern w:val="0"/>
          <w:szCs w:val="20"/>
        </w:rPr>
        <w:t>数据通信链路正常</w:t>
      </w:r>
    </w:p>
    <w:p w:rsidR="00585173" w:rsidRPr="00585173" w:rsidRDefault="00585173" w:rsidP="00585173">
      <w:pPr>
        <w:ind w:firstLineChars="200" w:firstLine="420"/>
        <w:rPr>
          <w:kern w:val="0"/>
          <w:szCs w:val="20"/>
        </w:rPr>
      </w:pPr>
      <w:r w:rsidRPr="00585173">
        <w:rPr>
          <w:kern w:val="0"/>
          <w:szCs w:val="20"/>
        </w:rPr>
        <w:t>数</w:t>
      </w:r>
      <w:r w:rsidRPr="0090096F">
        <w:rPr>
          <w:rFonts w:asciiTheme="minorEastAsia" w:eastAsiaTheme="minorEastAsia" w:hAnsiTheme="minorEastAsia"/>
          <w:kern w:val="0"/>
          <w:szCs w:val="20"/>
        </w:rPr>
        <w:t>据通信链路正常时，终端采集位置和工况等信息，按照本协议规定的格式上传到通信服务器。“工况信息实时上报”、“工况信息缓存上报”报文不需要平台应答。“机械诊断信息实时上报”、“机械诊断信息缓存上报”、“拆除报警上报”、“</w:t>
      </w:r>
      <w:r w:rsidRPr="0090096F">
        <w:rPr>
          <w:rFonts w:eastAsiaTheme="minorEastAsia"/>
          <w:kern w:val="0"/>
          <w:szCs w:val="20"/>
        </w:rPr>
        <w:t>ICCID</w:t>
      </w:r>
      <w:r w:rsidRPr="0090096F">
        <w:rPr>
          <w:rFonts w:asciiTheme="minorEastAsia" w:eastAsiaTheme="minorEastAsia" w:hAnsiTheme="minorEastAsia"/>
          <w:kern w:val="0"/>
          <w:szCs w:val="20"/>
        </w:rPr>
        <w:t>和终端编号上报”、“心跳报文”均需要平台应</w:t>
      </w:r>
      <w:r w:rsidRPr="00585173">
        <w:rPr>
          <w:kern w:val="0"/>
          <w:szCs w:val="20"/>
        </w:rPr>
        <w:t>答。终端等待应答超时，应对消息</w:t>
      </w:r>
      <w:r w:rsidRPr="00585173">
        <w:rPr>
          <w:kern w:val="0"/>
          <w:szCs w:val="20"/>
          <w:lang w:eastAsia="zh-Hans"/>
        </w:rPr>
        <w:t>进行</w:t>
      </w:r>
      <w:r w:rsidRPr="00585173">
        <w:rPr>
          <w:kern w:val="0"/>
          <w:szCs w:val="20"/>
        </w:rPr>
        <w:t>重发。对于终端发送的关键消息，重传</w:t>
      </w:r>
      <w:r w:rsidRPr="00585173">
        <w:rPr>
          <w:kern w:val="0"/>
          <w:szCs w:val="20"/>
        </w:rPr>
        <w:t>3</w:t>
      </w:r>
      <w:r w:rsidRPr="00585173">
        <w:rPr>
          <w:kern w:val="0"/>
          <w:szCs w:val="20"/>
        </w:rPr>
        <w:t>次后仍未收到应答，应对其</w:t>
      </w:r>
      <w:r w:rsidRPr="00585173">
        <w:rPr>
          <w:kern w:val="0"/>
          <w:szCs w:val="20"/>
          <w:lang w:eastAsia="zh-Hans"/>
        </w:rPr>
        <w:t>进行</w:t>
      </w:r>
      <w:r w:rsidRPr="00585173">
        <w:rPr>
          <w:kern w:val="0"/>
          <w:szCs w:val="20"/>
        </w:rPr>
        <w:t>保存。通信恢复后发送保存的关键消息。</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8</w:t>
      </w:r>
      <w:r w:rsidRPr="00585173">
        <w:rPr>
          <w:rFonts w:ascii="黑体" w:eastAsia="黑体" w:hAnsi="黑体"/>
          <w:kern w:val="0"/>
          <w:szCs w:val="20"/>
        </w:rPr>
        <w:t>.2</w:t>
      </w:r>
      <w:r w:rsidRPr="00585173">
        <w:rPr>
          <w:rFonts w:ascii="黑体" w:eastAsia="黑体" w:hAnsi="黑体" w:hint="eastAsia"/>
          <w:kern w:val="0"/>
          <w:szCs w:val="20"/>
        </w:rPr>
        <w:t xml:space="preserve">  </w:t>
      </w:r>
      <w:r w:rsidRPr="00585173">
        <w:rPr>
          <w:rFonts w:ascii="黑体" w:eastAsia="黑体" w:hAnsi="黑体"/>
          <w:kern w:val="0"/>
          <w:szCs w:val="20"/>
        </w:rPr>
        <w:t>数据通信链路异常</w:t>
      </w:r>
    </w:p>
    <w:p w:rsidR="00585173" w:rsidRPr="00585173" w:rsidRDefault="00585173" w:rsidP="0090096F">
      <w:pPr>
        <w:ind w:firstLineChars="200" w:firstLine="420"/>
        <w:rPr>
          <w:kern w:val="0"/>
          <w:szCs w:val="20"/>
        </w:rPr>
      </w:pPr>
      <w:r w:rsidRPr="00585173">
        <w:rPr>
          <w:kern w:val="0"/>
          <w:szCs w:val="20"/>
        </w:rPr>
        <w:t>数据通信链路异常时，终端应对</w:t>
      </w:r>
      <w:r w:rsidRPr="00585173">
        <w:rPr>
          <w:kern w:val="0"/>
          <w:szCs w:val="20"/>
          <w:lang w:eastAsia="zh-Hans"/>
        </w:rPr>
        <w:t>待</w:t>
      </w:r>
      <w:r w:rsidRPr="00585173">
        <w:rPr>
          <w:kern w:val="0"/>
          <w:szCs w:val="20"/>
        </w:rPr>
        <w:t>发送的位置信息和工况信息进行保存。在数据通信链路恢复正常后，应立即发送保存的消息</w:t>
      </w:r>
      <w:r w:rsidRPr="00585173">
        <w:rPr>
          <w:rFonts w:hint="eastAsia"/>
          <w:kern w:val="0"/>
          <w:szCs w:val="20"/>
          <w:lang w:eastAsia="zh-Hans"/>
        </w:rPr>
        <w:t>（实时报文优先传输）</w:t>
      </w:r>
      <w:r w:rsidRPr="00585173">
        <w:rPr>
          <w:kern w:val="0"/>
          <w:szCs w:val="20"/>
        </w:rPr>
        <w:t>。</w:t>
      </w:r>
    </w:p>
    <w:p w:rsidR="00585173" w:rsidRPr="00585173" w:rsidRDefault="00585173" w:rsidP="00585173">
      <w:pPr>
        <w:widowControl/>
        <w:spacing w:beforeLines="100" w:before="316" w:afterLines="100" w:after="316"/>
        <w:outlineLvl w:val="1"/>
        <w:rPr>
          <w:rFonts w:ascii="黑体" w:eastAsia="黑体"/>
          <w:kern w:val="0"/>
          <w:szCs w:val="21"/>
        </w:rPr>
      </w:pPr>
      <w:r w:rsidRPr="00585173">
        <w:rPr>
          <w:rFonts w:ascii="黑体" w:eastAsia="黑体" w:hint="eastAsia"/>
          <w:kern w:val="0"/>
          <w:szCs w:val="21"/>
        </w:rPr>
        <w:t>9  数据格式</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5" w:name="_Toc22293"/>
      <w:r w:rsidRPr="00585173">
        <w:rPr>
          <w:rFonts w:ascii="黑体" w:eastAsia="黑体" w:hAnsi="黑体"/>
          <w:kern w:val="0"/>
          <w:szCs w:val="20"/>
        </w:rPr>
        <w:t>9</w:t>
      </w:r>
      <w:r w:rsidRPr="00585173">
        <w:rPr>
          <w:rFonts w:ascii="黑体" w:eastAsia="黑体" w:hAnsi="黑体" w:hint="eastAsia"/>
          <w:kern w:val="0"/>
          <w:szCs w:val="20"/>
        </w:rPr>
        <w:t>.1  连接建立数据域格式</w:t>
      </w:r>
      <w:bookmarkEnd w:id="5"/>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6" w:name="_Toc1503"/>
      <w:r w:rsidRPr="00585173">
        <w:rPr>
          <w:rFonts w:ascii="黑体" w:eastAsia="黑体" w:hAnsi="黑体"/>
          <w:kern w:val="0"/>
          <w:szCs w:val="20"/>
        </w:rPr>
        <w:t>9</w:t>
      </w:r>
      <w:r w:rsidRPr="00585173">
        <w:rPr>
          <w:rFonts w:ascii="黑体" w:eastAsia="黑体" w:hAnsi="黑体" w:hint="eastAsia"/>
          <w:kern w:val="0"/>
          <w:szCs w:val="20"/>
        </w:rPr>
        <w:t>.1.1</w:t>
      </w:r>
      <w:r w:rsidRPr="00585173">
        <w:rPr>
          <w:rFonts w:ascii="黑体" w:eastAsia="黑体" w:hAnsi="黑体"/>
          <w:kern w:val="0"/>
          <w:szCs w:val="20"/>
        </w:rPr>
        <w:t xml:space="preserve"> </w:t>
      </w:r>
      <w:r w:rsidRPr="00585173">
        <w:rPr>
          <w:rFonts w:ascii="黑体" w:eastAsia="黑体" w:hAnsi="黑体" w:hint="eastAsia"/>
          <w:kern w:val="0"/>
          <w:szCs w:val="20"/>
        </w:rPr>
        <w:t xml:space="preserve"> 注册报文</w:t>
      </w:r>
      <w:bookmarkEnd w:id="6"/>
    </w:p>
    <w:p w:rsidR="00585173" w:rsidRPr="00585173" w:rsidRDefault="00585173" w:rsidP="00585173">
      <w:pPr>
        <w:ind w:firstLineChars="200" w:firstLine="420"/>
        <w:rPr>
          <w:kern w:val="0"/>
          <w:szCs w:val="20"/>
        </w:rPr>
      </w:pPr>
      <w:r w:rsidRPr="00585173">
        <w:rPr>
          <w:kern w:val="0"/>
          <w:szCs w:val="20"/>
        </w:rPr>
        <w:t>当数据包类型为</w:t>
      </w:r>
      <w:r w:rsidRPr="00585173">
        <w:rPr>
          <w:kern w:val="0"/>
          <w:szCs w:val="20"/>
        </w:rPr>
        <w:t>0x01</w:t>
      </w:r>
      <w:r w:rsidRPr="00585173">
        <w:rPr>
          <w:kern w:val="0"/>
          <w:szCs w:val="20"/>
        </w:rPr>
        <w:t>时，完整报文数据格式（无数据域内容）见表</w:t>
      </w:r>
      <w:r w:rsidRPr="00585173">
        <w:rPr>
          <w:kern w:val="0"/>
          <w:szCs w:val="20"/>
        </w:rPr>
        <w:t>4</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 xml:space="preserve">表4 </w:t>
      </w:r>
      <w:r w:rsidRPr="00585173">
        <w:rPr>
          <w:rFonts w:ascii="黑体" w:eastAsia="黑体" w:hAnsi="黑体" w:cs="黑体"/>
          <w:kern w:val="0"/>
          <w:szCs w:val="20"/>
        </w:rPr>
        <w:t xml:space="preserve"> </w:t>
      </w:r>
      <w:r w:rsidRPr="00585173">
        <w:rPr>
          <w:rFonts w:ascii="黑体" w:eastAsia="黑体" w:hAnsi="黑体" w:cs="黑体" w:hint="eastAsia"/>
          <w:kern w:val="0"/>
          <w:szCs w:val="20"/>
        </w:rPr>
        <w:t>注册报文数据格式</w:t>
      </w:r>
    </w:p>
    <w:tbl>
      <w:tblPr>
        <w:tblStyle w:val="afffb"/>
        <w:tblW w:w="9355" w:type="dxa"/>
        <w:tblInd w:w="-10" w:type="dxa"/>
        <w:tblLook w:val="04A0" w:firstRow="1" w:lastRow="0" w:firstColumn="1" w:lastColumn="0" w:noHBand="0" w:noVBand="1"/>
      </w:tblPr>
      <w:tblGrid>
        <w:gridCol w:w="851"/>
        <w:gridCol w:w="850"/>
        <w:gridCol w:w="851"/>
        <w:gridCol w:w="992"/>
        <w:gridCol w:w="1418"/>
        <w:gridCol w:w="992"/>
        <w:gridCol w:w="850"/>
        <w:gridCol w:w="851"/>
        <w:gridCol w:w="850"/>
        <w:gridCol w:w="850"/>
      </w:tblGrid>
      <w:tr w:rsidR="0090096F" w:rsidTr="0090096F">
        <w:trPr>
          <w:trHeight w:val="20"/>
        </w:trPr>
        <w:tc>
          <w:tcPr>
            <w:tcW w:w="851" w:type="dxa"/>
            <w:tcBorders>
              <w:top w:val="single" w:sz="8" w:space="0" w:color="auto"/>
              <w:left w:val="single" w:sz="8" w:space="0" w:color="auto"/>
              <w:bottom w:val="single" w:sz="8" w:space="0" w:color="auto"/>
            </w:tcBorders>
            <w:vAlign w:val="center"/>
          </w:tcPr>
          <w:p w:rsidR="0090096F" w:rsidRPr="0090096F" w:rsidRDefault="0090096F" w:rsidP="0090096F">
            <w:pPr>
              <w:jc w:val="center"/>
              <w:rPr>
                <w:rFonts w:eastAsiaTheme="minorEastAsia"/>
                <w:kern w:val="0"/>
                <w:sz w:val="18"/>
                <w:szCs w:val="18"/>
              </w:rPr>
            </w:pPr>
            <w:r w:rsidRPr="0090096F">
              <w:rPr>
                <w:rFonts w:eastAsiaTheme="minorEastAsia"/>
                <w:kern w:val="0"/>
                <w:sz w:val="18"/>
                <w:szCs w:val="18"/>
              </w:rPr>
              <w:t>序号</w:t>
            </w:r>
          </w:p>
        </w:tc>
        <w:tc>
          <w:tcPr>
            <w:tcW w:w="850"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1</w:t>
            </w:r>
          </w:p>
        </w:tc>
        <w:tc>
          <w:tcPr>
            <w:tcW w:w="851"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992"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3</w:t>
            </w:r>
          </w:p>
        </w:tc>
        <w:tc>
          <w:tcPr>
            <w:tcW w:w="1418"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4</w:t>
            </w:r>
          </w:p>
        </w:tc>
        <w:tc>
          <w:tcPr>
            <w:tcW w:w="992"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5</w:t>
            </w:r>
          </w:p>
        </w:tc>
        <w:tc>
          <w:tcPr>
            <w:tcW w:w="850"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6</w:t>
            </w:r>
          </w:p>
        </w:tc>
        <w:tc>
          <w:tcPr>
            <w:tcW w:w="851"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7</w:t>
            </w:r>
          </w:p>
        </w:tc>
        <w:tc>
          <w:tcPr>
            <w:tcW w:w="850" w:type="dxa"/>
            <w:tcBorders>
              <w:top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8</w:t>
            </w:r>
          </w:p>
        </w:tc>
        <w:tc>
          <w:tcPr>
            <w:tcW w:w="850" w:type="dxa"/>
            <w:tcBorders>
              <w:top w:val="single" w:sz="8" w:space="0" w:color="auto"/>
              <w:bottom w:val="single" w:sz="8" w:space="0" w:color="auto"/>
              <w:right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9</w:t>
            </w:r>
          </w:p>
        </w:tc>
      </w:tr>
      <w:tr w:rsidR="0090096F" w:rsidTr="0090096F">
        <w:trPr>
          <w:trHeight w:val="20"/>
        </w:trPr>
        <w:tc>
          <w:tcPr>
            <w:tcW w:w="851" w:type="dxa"/>
            <w:tcBorders>
              <w:top w:val="single" w:sz="8" w:space="0" w:color="auto"/>
              <w:left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字段</w:t>
            </w:r>
          </w:p>
        </w:tc>
        <w:tc>
          <w:tcPr>
            <w:tcW w:w="850"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协议头</w:t>
            </w:r>
          </w:p>
        </w:tc>
        <w:tc>
          <w:tcPr>
            <w:tcW w:w="851"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包序号</w:t>
            </w:r>
          </w:p>
        </w:tc>
        <w:tc>
          <w:tcPr>
            <w:tcW w:w="992"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农机生产企业</w:t>
            </w:r>
          </w:p>
        </w:tc>
        <w:tc>
          <w:tcPr>
            <w:tcW w:w="1418"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终端类型</w:t>
            </w:r>
          </w:p>
        </w:tc>
        <w:tc>
          <w:tcPr>
            <w:tcW w:w="992"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终端编号</w:t>
            </w:r>
          </w:p>
        </w:tc>
        <w:tc>
          <w:tcPr>
            <w:tcW w:w="850"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数据包类型</w:t>
            </w:r>
          </w:p>
        </w:tc>
        <w:tc>
          <w:tcPr>
            <w:tcW w:w="851"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数据域长度</w:t>
            </w:r>
          </w:p>
        </w:tc>
        <w:tc>
          <w:tcPr>
            <w:tcW w:w="850"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CRC16</w:t>
            </w:r>
          </w:p>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校验位</w:t>
            </w:r>
          </w:p>
        </w:tc>
        <w:tc>
          <w:tcPr>
            <w:tcW w:w="850" w:type="dxa"/>
            <w:tcBorders>
              <w:top w:val="single" w:sz="8" w:space="0" w:color="auto"/>
              <w:right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协议尾</w:t>
            </w:r>
          </w:p>
        </w:tc>
      </w:tr>
      <w:tr w:rsidR="0090096F" w:rsidTr="004430B7">
        <w:trPr>
          <w:trHeight w:val="20"/>
        </w:trPr>
        <w:tc>
          <w:tcPr>
            <w:tcW w:w="851" w:type="dxa"/>
            <w:tcBorders>
              <w:left w:val="single" w:sz="8" w:space="0" w:color="auto"/>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字节数</w:t>
            </w:r>
          </w:p>
        </w:tc>
        <w:tc>
          <w:tcPr>
            <w:tcW w:w="850"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851"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4</w:t>
            </w:r>
          </w:p>
        </w:tc>
        <w:tc>
          <w:tcPr>
            <w:tcW w:w="992"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1418"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1</w:t>
            </w:r>
          </w:p>
        </w:tc>
        <w:tc>
          <w:tcPr>
            <w:tcW w:w="992"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15</w:t>
            </w:r>
          </w:p>
        </w:tc>
        <w:tc>
          <w:tcPr>
            <w:tcW w:w="850"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1</w:t>
            </w:r>
          </w:p>
        </w:tc>
        <w:tc>
          <w:tcPr>
            <w:tcW w:w="851"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850" w:type="dxa"/>
            <w:tcBorders>
              <w:bottom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850" w:type="dxa"/>
            <w:tcBorders>
              <w:bottom w:val="single" w:sz="8" w:space="0" w:color="auto"/>
              <w:right w:val="single" w:sz="8" w:space="0" w:color="auto"/>
            </w:tcBorders>
            <w:vAlign w:val="center"/>
          </w:tcPr>
          <w:p w:rsidR="0090096F" w:rsidRPr="0090096F" w:rsidRDefault="0090096F" w:rsidP="0090096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4</w:t>
            </w:r>
          </w:p>
        </w:tc>
      </w:tr>
      <w:tr w:rsidR="004430B7" w:rsidTr="004430B7">
        <w:trPr>
          <w:trHeight w:val="20"/>
        </w:trPr>
        <w:tc>
          <w:tcPr>
            <w:tcW w:w="9355" w:type="dxa"/>
            <w:gridSpan w:val="10"/>
            <w:tcBorders>
              <w:top w:val="single" w:sz="8" w:space="0" w:color="auto"/>
              <w:left w:val="single" w:sz="8" w:space="0" w:color="auto"/>
              <w:bottom w:val="single" w:sz="8" w:space="0" w:color="auto"/>
              <w:right w:val="single" w:sz="8" w:space="0" w:color="auto"/>
            </w:tcBorders>
            <w:vAlign w:val="center"/>
          </w:tcPr>
          <w:p w:rsidR="004430B7" w:rsidRPr="0090096F" w:rsidRDefault="004430B7" w:rsidP="004430B7">
            <w:pPr>
              <w:ind w:firstLineChars="200" w:firstLine="360"/>
              <w:rPr>
                <w:rFonts w:ascii="黑体" w:eastAsia="黑体" w:hAnsi="黑体"/>
                <w:kern w:val="0"/>
                <w:sz w:val="18"/>
                <w:szCs w:val="18"/>
              </w:rPr>
            </w:pPr>
            <w:r w:rsidRPr="0090096F">
              <w:rPr>
                <w:rFonts w:ascii="黑体" w:eastAsia="黑体" w:hAnsi="黑体"/>
                <w:kern w:val="0"/>
                <w:sz w:val="18"/>
                <w:szCs w:val="18"/>
              </w:rPr>
              <w:t>终端注册示例：</w:t>
            </w:r>
          </w:p>
          <w:p w:rsidR="004430B7" w:rsidRPr="0090096F" w:rsidRDefault="004430B7" w:rsidP="004430B7">
            <w:pPr>
              <w:widowControl/>
              <w:kinsoku w:val="0"/>
              <w:autoSpaceDE w:val="0"/>
              <w:autoSpaceDN w:val="0"/>
              <w:ind w:firstLineChars="300" w:firstLine="540"/>
              <w:jc w:val="left"/>
              <w:textAlignment w:val="baseline"/>
              <w:rPr>
                <w:rFonts w:eastAsia="Arial"/>
                <w:snapToGrid w:val="0"/>
                <w:color w:val="000000"/>
                <w:kern w:val="0"/>
                <w:sz w:val="18"/>
                <w:szCs w:val="18"/>
              </w:rPr>
            </w:pPr>
            <w:r w:rsidRPr="0090096F">
              <w:rPr>
                <w:rFonts w:eastAsia="Arial"/>
                <w:snapToGrid w:val="0"/>
                <w:color w:val="000000"/>
                <w:kern w:val="0"/>
                <w:sz w:val="18"/>
                <w:szCs w:val="18"/>
                <w:highlight w:val="yellow"/>
              </w:rPr>
              <w:t>AA 55</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green"/>
              </w:rPr>
              <w:t>00 00 00 01</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cyan"/>
              </w:rPr>
              <w:t>00 01</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magenta"/>
              </w:rPr>
              <w:t>28</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lightGray"/>
              </w:rPr>
              <w:t>33 35 32 37 33 36 30 38 31 35 35 32 32 39 34</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darkCyan"/>
              </w:rPr>
              <w:t>01</w:t>
            </w:r>
            <w:r w:rsidRPr="0090096F">
              <w:rPr>
                <w:rFonts w:eastAsia="Arial"/>
                <w:snapToGrid w:val="0"/>
                <w:color w:val="000000"/>
                <w:kern w:val="0"/>
                <w:sz w:val="18"/>
                <w:szCs w:val="18"/>
              </w:rPr>
              <w:t xml:space="preserve"> </w:t>
            </w:r>
          </w:p>
          <w:p w:rsidR="004430B7" w:rsidRDefault="004430B7" w:rsidP="004430B7">
            <w:pPr>
              <w:widowControl/>
              <w:kinsoku w:val="0"/>
              <w:autoSpaceDE w:val="0"/>
              <w:autoSpaceDN w:val="0"/>
              <w:ind w:firstLineChars="500" w:firstLine="653"/>
              <w:jc w:val="left"/>
              <w:textAlignment w:val="baseline"/>
              <w:rPr>
                <w:rFonts w:ascii="黑体" w:eastAsia="黑体" w:hAnsi="黑体" w:cs="黑体"/>
                <w:b/>
                <w:bCs/>
                <w:snapToGrid w:val="0"/>
                <w:color w:val="000000"/>
                <w:kern w:val="0"/>
                <w:sz w:val="13"/>
                <w:szCs w:val="15"/>
              </w:rPr>
            </w:pPr>
            <w:r w:rsidRPr="00585173">
              <w:rPr>
                <w:rFonts w:ascii="黑体" w:eastAsia="黑体" w:hAnsi="黑体" w:cs="黑体" w:hint="eastAsia"/>
                <w:b/>
                <w:bCs/>
                <w:snapToGrid w:val="0"/>
                <w:color w:val="000000"/>
                <w:kern w:val="0"/>
                <w:sz w:val="13"/>
                <w:szCs w:val="15"/>
              </w:rPr>
              <w:t xml:space="preserve">协议头      包序号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 xml:space="preserve">农机   终端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 xml:space="preserve">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终端</w:t>
            </w:r>
            <w:r w:rsidRPr="00585173">
              <w:rPr>
                <w:rFonts w:ascii="黑体" w:eastAsia="黑体" w:hAnsi="黑体" w:cs="黑体" w:hint="eastAsia"/>
                <w:b/>
                <w:bCs/>
                <w:snapToGrid w:val="0"/>
                <w:color w:val="000000"/>
                <w:kern w:val="0"/>
                <w:sz w:val="13"/>
                <w:szCs w:val="15"/>
                <w:lang w:eastAsia="zh-Hans"/>
              </w:rPr>
              <w:t>编号</w:t>
            </w:r>
            <w:r w:rsidRPr="00585173">
              <w:rPr>
                <w:rFonts w:ascii="黑体" w:eastAsia="黑体" w:hAnsi="黑体" w:cs="黑体" w:hint="eastAsia"/>
                <w:b/>
                <w:bCs/>
                <w:snapToGrid w:val="0"/>
                <w:color w:val="000000"/>
                <w:kern w:val="0"/>
                <w:sz w:val="13"/>
                <w:szCs w:val="15"/>
              </w:rPr>
              <w:t xml:space="preserve">（352736081552294）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数据包</w:t>
            </w:r>
          </w:p>
          <w:p w:rsidR="004430B7" w:rsidRPr="00585173" w:rsidRDefault="004430B7" w:rsidP="004430B7">
            <w:pPr>
              <w:widowControl/>
              <w:kinsoku w:val="0"/>
              <w:autoSpaceDE w:val="0"/>
              <w:autoSpaceDN w:val="0"/>
              <w:ind w:firstLineChars="500" w:firstLine="653"/>
              <w:jc w:val="left"/>
              <w:textAlignment w:val="baseline"/>
              <w:rPr>
                <w:rFonts w:ascii="黑体" w:eastAsia="黑体" w:hAnsi="黑体" w:cs="黑体"/>
                <w:b/>
                <w:bCs/>
                <w:snapToGrid w:val="0"/>
                <w:color w:val="000000"/>
                <w:kern w:val="0"/>
                <w:sz w:val="13"/>
                <w:szCs w:val="15"/>
              </w:rPr>
            </w:pPr>
            <w:r w:rsidRPr="00585173">
              <w:rPr>
                <w:rFonts w:ascii="黑体" w:eastAsia="黑体" w:hAnsi="黑体" w:cs="黑体" w:hint="eastAsia"/>
                <w:b/>
                <w:bCs/>
                <w:snapToGrid w:val="0"/>
                <w:color w:val="000000"/>
                <w:kern w:val="0"/>
                <w:sz w:val="13"/>
                <w:szCs w:val="15"/>
              </w:rPr>
              <w:t xml:space="preserve">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 xml:space="preserve">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lang w:eastAsia="zh-Hans"/>
              </w:rPr>
              <w:t>生产</w:t>
            </w:r>
            <w:r w:rsidRPr="00585173">
              <w:rPr>
                <w:rFonts w:ascii="黑体" w:eastAsia="黑体" w:hAnsi="黑体" w:cs="黑体" w:hint="eastAsia"/>
                <w:b/>
                <w:bCs/>
                <w:snapToGrid w:val="0"/>
                <w:color w:val="000000"/>
                <w:kern w:val="0"/>
                <w:sz w:val="13"/>
                <w:szCs w:val="15"/>
              </w:rPr>
              <w:t xml:space="preserve">   类型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类型</w:t>
            </w:r>
          </w:p>
          <w:p w:rsidR="004430B7" w:rsidRDefault="004430B7" w:rsidP="004430B7">
            <w:pPr>
              <w:widowControl/>
              <w:kinsoku w:val="0"/>
              <w:autoSpaceDE w:val="0"/>
              <w:autoSpaceDN w:val="0"/>
              <w:ind w:firstLineChars="500" w:firstLine="653"/>
              <w:jc w:val="left"/>
              <w:textAlignment w:val="baseline"/>
              <w:rPr>
                <w:rFonts w:ascii="黑体" w:eastAsia="黑体" w:hAnsi="黑体" w:cs="黑体"/>
                <w:b/>
                <w:bCs/>
                <w:snapToGrid w:val="0"/>
                <w:color w:val="000000"/>
                <w:kern w:val="0"/>
                <w:sz w:val="13"/>
                <w:szCs w:val="15"/>
              </w:rPr>
            </w:pPr>
            <w:r w:rsidRPr="00585173">
              <w:rPr>
                <w:rFonts w:ascii="黑体" w:eastAsia="黑体" w:hAnsi="黑体" w:cs="黑体" w:hint="eastAsia"/>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lang w:eastAsia="zh-Hans"/>
              </w:rPr>
              <w:t>企业</w:t>
            </w:r>
            <w:r w:rsidRPr="00585173">
              <w:rPr>
                <w:rFonts w:ascii="黑体" w:eastAsia="黑体" w:hAnsi="黑体" w:cs="黑体" w:hint="eastAsia"/>
                <w:b/>
                <w:bCs/>
                <w:snapToGrid w:val="0"/>
                <w:color w:val="000000"/>
                <w:kern w:val="0"/>
                <w:sz w:val="13"/>
                <w:szCs w:val="15"/>
              </w:rPr>
              <w:t xml:space="preserve">                                                             </w:t>
            </w:r>
            <w:r w:rsidRPr="00585173">
              <w:rPr>
                <w:rFonts w:ascii="黑体" w:eastAsia="黑体" w:hAnsi="黑体" w:cs="黑体"/>
                <w:b/>
                <w:bCs/>
                <w:snapToGrid w:val="0"/>
                <w:color w:val="000000"/>
                <w:kern w:val="0"/>
                <w:sz w:val="13"/>
                <w:szCs w:val="15"/>
              </w:rPr>
              <w:t xml:space="preserve">            </w:t>
            </w:r>
            <w:r w:rsidRPr="00585173">
              <w:rPr>
                <w:rFonts w:ascii="黑体" w:eastAsia="黑体" w:hAnsi="黑体" w:cs="黑体" w:hint="eastAsia"/>
                <w:b/>
                <w:bCs/>
                <w:snapToGrid w:val="0"/>
                <w:color w:val="000000"/>
                <w:kern w:val="0"/>
                <w:sz w:val="13"/>
                <w:szCs w:val="15"/>
              </w:rPr>
              <w:t>（注册包）</w:t>
            </w:r>
          </w:p>
          <w:p w:rsidR="004430B7" w:rsidRPr="0090096F" w:rsidRDefault="004430B7" w:rsidP="004430B7">
            <w:pPr>
              <w:widowControl/>
              <w:kinsoku w:val="0"/>
              <w:autoSpaceDE w:val="0"/>
              <w:autoSpaceDN w:val="0"/>
              <w:ind w:firstLineChars="300" w:firstLine="540"/>
              <w:jc w:val="left"/>
              <w:textAlignment w:val="baseline"/>
              <w:rPr>
                <w:rFonts w:eastAsia="Arial"/>
                <w:snapToGrid w:val="0"/>
                <w:color w:val="000000"/>
                <w:kern w:val="0"/>
                <w:sz w:val="18"/>
                <w:szCs w:val="18"/>
              </w:rPr>
            </w:pPr>
            <w:r w:rsidRPr="0090096F">
              <w:rPr>
                <w:rFonts w:eastAsia="Arial"/>
                <w:snapToGrid w:val="0"/>
                <w:color w:val="000000"/>
                <w:kern w:val="0"/>
                <w:sz w:val="18"/>
                <w:szCs w:val="18"/>
                <w:highlight w:val="darkGreen"/>
              </w:rPr>
              <w:t>00 00</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darkYellow"/>
              </w:rPr>
              <w:t>E516</w:t>
            </w:r>
            <w:r w:rsidRPr="0090096F">
              <w:rPr>
                <w:rFonts w:eastAsia="Arial"/>
                <w:snapToGrid w:val="0"/>
                <w:color w:val="000000"/>
                <w:kern w:val="0"/>
                <w:sz w:val="18"/>
                <w:szCs w:val="18"/>
              </w:rPr>
              <w:t xml:space="preserve">   </w:t>
            </w:r>
            <w:r w:rsidRPr="0090096F">
              <w:rPr>
                <w:rFonts w:eastAsia="Arial"/>
                <w:snapToGrid w:val="0"/>
                <w:color w:val="000000"/>
                <w:kern w:val="0"/>
                <w:sz w:val="18"/>
                <w:szCs w:val="18"/>
                <w:highlight w:val="yellow"/>
              </w:rPr>
              <w:t>40 40 24 24</w:t>
            </w:r>
          </w:p>
          <w:p w:rsidR="004430B7" w:rsidRPr="00585173" w:rsidRDefault="004430B7" w:rsidP="004430B7">
            <w:pPr>
              <w:widowControl/>
              <w:kinsoku w:val="0"/>
              <w:autoSpaceDE w:val="0"/>
              <w:autoSpaceDN w:val="0"/>
              <w:ind w:firstLineChars="500" w:firstLine="653"/>
              <w:jc w:val="left"/>
              <w:textAlignment w:val="baseline"/>
              <w:rPr>
                <w:rFonts w:ascii="黑体" w:eastAsia="黑体" w:hAnsi="黑体" w:cs="黑体"/>
                <w:b/>
                <w:bCs/>
                <w:snapToGrid w:val="0"/>
                <w:color w:val="000000"/>
                <w:kern w:val="0"/>
                <w:sz w:val="13"/>
                <w:szCs w:val="15"/>
              </w:rPr>
            </w:pPr>
            <w:r w:rsidRPr="00585173">
              <w:rPr>
                <w:rFonts w:ascii="黑体" w:eastAsia="黑体" w:hAnsi="黑体" w:cs="黑体" w:hint="eastAsia"/>
                <w:b/>
                <w:bCs/>
                <w:snapToGrid w:val="0"/>
                <w:color w:val="000000"/>
                <w:kern w:val="0"/>
                <w:sz w:val="13"/>
                <w:szCs w:val="15"/>
              </w:rPr>
              <w:t>数据域     CRC16校验        协议尾</w:t>
            </w:r>
          </w:p>
          <w:p w:rsidR="004430B7" w:rsidRPr="0090096F" w:rsidRDefault="004430B7" w:rsidP="004430B7">
            <w:pPr>
              <w:widowControl/>
              <w:kinsoku w:val="0"/>
              <w:autoSpaceDE w:val="0"/>
              <w:autoSpaceDN w:val="0"/>
              <w:ind w:firstLineChars="500" w:firstLine="653"/>
              <w:jc w:val="left"/>
              <w:textAlignment w:val="baseline"/>
              <w:rPr>
                <w:rFonts w:eastAsiaTheme="minorEastAsia"/>
                <w:snapToGrid w:val="0"/>
                <w:kern w:val="0"/>
                <w:sz w:val="18"/>
                <w:szCs w:val="18"/>
              </w:rPr>
            </w:pPr>
            <w:r w:rsidRPr="00585173">
              <w:rPr>
                <w:rFonts w:ascii="黑体" w:eastAsia="黑体" w:hAnsi="黑体" w:cs="黑体" w:hint="eastAsia"/>
                <w:b/>
                <w:bCs/>
                <w:snapToGrid w:val="0"/>
                <w:color w:val="000000"/>
                <w:kern w:val="0"/>
                <w:sz w:val="13"/>
                <w:szCs w:val="15"/>
              </w:rPr>
              <w:t>长度</w:t>
            </w:r>
          </w:p>
        </w:tc>
      </w:tr>
    </w:tbl>
    <w:p w:rsidR="00585173" w:rsidRPr="0090096F" w:rsidRDefault="00585173" w:rsidP="004430B7">
      <w:pPr>
        <w:spacing w:beforeLines="50" w:before="158"/>
        <w:ind w:firstLineChars="200" w:firstLine="420"/>
        <w:rPr>
          <w:rFonts w:asciiTheme="minorEastAsia" w:eastAsiaTheme="minorEastAsia" w:hAnsiTheme="minorEastAsia"/>
          <w:kern w:val="0"/>
          <w:szCs w:val="20"/>
        </w:rPr>
      </w:pPr>
      <w:r w:rsidRPr="0090096F">
        <w:rPr>
          <w:rFonts w:asciiTheme="minorEastAsia" w:eastAsiaTheme="minorEastAsia" w:hAnsiTheme="minorEastAsia"/>
          <w:kern w:val="0"/>
          <w:szCs w:val="20"/>
        </w:rPr>
        <w:t>认证服务器收到</w:t>
      </w:r>
      <w:r w:rsidRPr="0090096F">
        <w:rPr>
          <w:rFonts w:asciiTheme="minorEastAsia" w:eastAsiaTheme="minorEastAsia" w:hAnsiTheme="minorEastAsia"/>
          <w:kern w:val="0"/>
          <w:szCs w:val="20"/>
          <w:lang w:eastAsia="zh-Hans"/>
        </w:rPr>
        <w:t>“</w:t>
      </w:r>
      <w:r w:rsidRPr="0090096F">
        <w:rPr>
          <w:rFonts w:asciiTheme="minorEastAsia" w:eastAsiaTheme="minorEastAsia" w:hAnsiTheme="minorEastAsia"/>
          <w:kern w:val="0"/>
          <w:szCs w:val="20"/>
        </w:rPr>
        <w:t>注册报文</w:t>
      </w:r>
      <w:r w:rsidRPr="0090096F">
        <w:rPr>
          <w:rFonts w:asciiTheme="minorEastAsia" w:eastAsiaTheme="minorEastAsia" w:hAnsiTheme="minorEastAsia"/>
          <w:kern w:val="0"/>
          <w:szCs w:val="20"/>
          <w:lang w:eastAsia="zh-Hans"/>
        </w:rPr>
        <w:t>”</w:t>
      </w:r>
      <w:r w:rsidRPr="0090096F">
        <w:rPr>
          <w:rFonts w:asciiTheme="minorEastAsia" w:eastAsiaTheme="minorEastAsia" w:hAnsiTheme="minorEastAsia"/>
          <w:kern w:val="0"/>
          <w:szCs w:val="20"/>
        </w:rPr>
        <w:t>后，向终端返回</w:t>
      </w:r>
      <w:r w:rsidRPr="0090096F">
        <w:rPr>
          <w:rFonts w:asciiTheme="minorEastAsia" w:eastAsiaTheme="minorEastAsia" w:hAnsiTheme="minorEastAsia"/>
          <w:kern w:val="0"/>
          <w:szCs w:val="20"/>
          <w:lang w:eastAsia="zh-Hans"/>
        </w:rPr>
        <w:t>“</w:t>
      </w:r>
      <w:r w:rsidRPr="0090096F">
        <w:rPr>
          <w:rFonts w:asciiTheme="minorEastAsia" w:eastAsiaTheme="minorEastAsia" w:hAnsiTheme="minorEastAsia"/>
          <w:kern w:val="0"/>
          <w:szCs w:val="20"/>
        </w:rPr>
        <w:t>回复报文</w:t>
      </w:r>
      <w:r w:rsidRPr="0090096F">
        <w:rPr>
          <w:rFonts w:asciiTheme="minorEastAsia" w:eastAsiaTheme="minorEastAsia" w:hAnsiTheme="minorEastAsia"/>
          <w:kern w:val="0"/>
          <w:szCs w:val="20"/>
          <w:lang w:eastAsia="zh-Hans"/>
        </w:rPr>
        <w:t>”</w:t>
      </w:r>
      <w:r w:rsidRPr="0090096F">
        <w:rPr>
          <w:rFonts w:asciiTheme="minorEastAsia" w:eastAsiaTheme="minorEastAsia" w:hAnsiTheme="minorEastAsia"/>
          <w:kern w:val="0"/>
          <w:szCs w:val="20"/>
        </w:rPr>
        <w:t>，报文格式见表5。</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表5</w:t>
      </w:r>
      <w:r w:rsidRPr="00585173">
        <w:rPr>
          <w:rFonts w:ascii="黑体" w:eastAsia="黑体" w:hAnsi="黑体" w:cs="黑体"/>
          <w:kern w:val="0"/>
          <w:szCs w:val="20"/>
        </w:rPr>
        <w:t xml:space="preserve"> </w:t>
      </w:r>
      <w:r w:rsidRPr="00585173">
        <w:rPr>
          <w:rFonts w:ascii="黑体" w:eastAsia="黑体" w:hAnsi="黑体" w:cs="黑体" w:hint="eastAsia"/>
          <w:kern w:val="0"/>
          <w:szCs w:val="20"/>
        </w:rPr>
        <w:t xml:space="preserve"> 注册回复报文数据格式</w:t>
      </w:r>
    </w:p>
    <w:tbl>
      <w:tblPr>
        <w:tblStyle w:val="afffb"/>
        <w:tblW w:w="9356" w:type="dxa"/>
        <w:tblInd w:w="-1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50"/>
        <w:gridCol w:w="851"/>
        <w:gridCol w:w="850"/>
        <w:gridCol w:w="851"/>
        <w:gridCol w:w="850"/>
        <w:gridCol w:w="851"/>
        <w:gridCol w:w="850"/>
        <w:gridCol w:w="851"/>
        <w:gridCol w:w="850"/>
        <w:gridCol w:w="851"/>
        <w:gridCol w:w="851"/>
      </w:tblGrid>
      <w:tr w:rsidR="0090096F" w:rsidTr="0090096F">
        <w:trPr>
          <w:trHeight w:val="20"/>
        </w:trPr>
        <w:tc>
          <w:tcPr>
            <w:tcW w:w="850" w:type="dxa"/>
            <w:tcBorders>
              <w:top w:val="single" w:sz="8" w:space="0" w:color="auto"/>
              <w:bottom w:val="single" w:sz="8" w:space="0" w:color="auto"/>
            </w:tcBorders>
            <w:vAlign w:val="center"/>
          </w:tcPr>
          <w:p w:rsidR="0090096F" w:rsidRPr="0090096F" w:rsidRDefault="0090096F" w:rsidP="00B563DF">
            <w:pPr>
              <w:jc w:val="center"/>
              <w:rPr>
                <w:rFonts w:eastAsiaTheme="minorEastAsia"/>
                <w:kern w:val="0"/>
                <w:sz w:val="18"/>
                <w:szCs w:val="18"/>
              </w:rPr>
            </w:pPr>
            <w:r w:rsidRPr="0090096F">
              <w:rPr>
                <w:rFonts w:eastAsiaTheme="minorEastAsia"/>
                <w:kern w:val="0"/>
                <w:sz w:val="18"/>
                <w:szCs w:val="18"/>
              </w:rPr>
              <w:t>序号</w:t>
            </w:r>
          </w:p>
        </w:tc>
        <w:tc>
          <w:tcPr>
            <w:tcW w:w="851"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1</w:t>
            </w:r>
          </w:p>
        </w:tc>
        <w:tc>
          <w:tcPr>
            <w:tcW w:w="850"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2</w:t>
            </w:r>
          </w:p>
        </w:tc>
        <w:tc>
          <w:tcPr>
            <w:tcW w:w="851"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3</w:t>
            </w:r>
          </w:p>
        </w:tc>
        <w:tc>
          <w:tcPr>
            <w:tcW w:w="850"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4</w:t>
            </w:r>
          </w:p>
        </w:tc>
        <w:tc>
          <w:tcPr>
            <w:tcW w:w="851"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5</w:t>
            </w:r>
          </w:p>
        </w:tc>
        <w:tc>
          <w:tcPr>
            <w:tcW w:w="850"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6</w:t>
            </w:r>
          </w:p>
        </w:tc>
        <w:tc>
          <w:tcPr>
            <w:tcW w:w="851"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7</w:t>
            </w:r>
          </w:p>
        </w:tc>
        <w:tc>
          <w:tcPr>
            <w:tcW w:w="850"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8</w:t>
            </w:r>
          </w:p>
        </w:tc>
        <w:tc>
          <w:tcPr>
            <w:tcW w:w="851" w:type="dxa"/>
            <w:tcBorders>
              <w:top w:val="single" w:sz="8" w:space="0" w:color="auto"/>
              <w:bottom w:val="single" w:sz="8" w:space="0" w:color="auto"/>
            </w:tcBorders>
            <w:vAlign w:val="center"/>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sidRPr="0090096F">
              <w:rPr>
                <w:rFonts w:eastAsiaTheme="minorEastAsia"/>
                <w:snapToGrid w:val="0"/>
                <w:kern w:val="0"/>
                <w:sz w:val="18"/>
                <w:szCs w:val="18"/>
              </w:rPr>
              <w:t>9</w:t>
            </w:r>
          </w:p>
        </w:tc>
        <w:tc>
          <w:tcPr>
            <w:tcW w:w="851" w:type="dxa"/>
            <w:tcBorders>
              <w:top w:val="single" w:sz="8" w:space="0" w:color="auto"/>
              <w:bottom w:val="single" w:sz="8" w:space="0" w:color="auto"/>
            </w:tcBorders>
          </w:tcPr>
          <w:p w:rsidR="0090096F" w:rsidRPr="0090096F" w:rsidRDefault="0090096F" w:rsidP="00B563DF">
            <w:pPr>
              <w:widowControl/>
              <w:kinsoku w:val="0"/>
              <w:autoSpaceDE w:val="0"/>
              <w:autoSpaceDN w:val="0"/>
              <w:jc w:val="center"/>
              <w:textAlignment w:val="baseline"/>
              <w:rPr>
                <w:rFonts w:eastAsiaTheme="minorEastAsia"/>
                <w:snapToGrid w:val="0"/>
                <w:kern w:val="0"/>
                <w:sz w:val="18"/>
                <w:szCs w:val="18"/>
              </w:rPr>
            </w:pPr>
            <w:r>
              <w:rPr>
                <w:rFonts w:eastAsiaTheme="minorEastAsia" w:hint="eastAsia"/>
                <w:snapToGrid w:val="0"/>
                <w:kern w:val="0"/>
                <w:sz w:val="18"/>
                <w:szCs w:val="18"/>
              </w:rPr>
              <w:t>1</w:t>
            </w:r>
            <w:r>
              <w:rPr>
                <w:rFonts w:eastAsiaTheme="minorEastAsia"/>
                <w:snapToGrid w:val="0"/>
                <w:kern w:val="0"/>
                <w:sz w:val="18"/>
                <w:szCs w:val="18"/>
              </w:rPr>
              <w:t>0</w:t>
            </w:r>
          </w:p>
        </w:tc>
      </w:tr>
      <w:tr w:rsidR="0090096F" w:rsidTr="0090096F">
        <w:trPr>
          <w:trHeight w:val="20"/>
        </w:trPr>
        <w:tc>
          <w:tcPr>
            <w:tcW w:w="850" w:type="dxa"/>
            <w:tcBorders>
              <w:top w:val="single" w:sz="8" w:space="0" w:color="auto"/>
            </w:tcBorders>
            <w:vAlign w:val="center"/>
          </w:tcPr>
          <w:p w:rsidR="0090096F" w:rsidRPr="0090096F" w:rsidRDefault="0090096F" w:rsidP="0090096F">
            <w:pPr>
              <w:widowControl/>
              <w:kinsoku w:val="0"/>
              <w:autoSpaceDE w:val="0"/>
              <w:autoSpaceDN w:val="0"/>
              <w:jc w:val="center"/>
              <w:textAlignment w:val="baseline"/>
              <w:rPr>
                <w:bCs/>
                <w:snapToGrid w:val="0"/>
                <w:kern w:val="0"/>
                <w:sz w:val="18"/>
                <w:szCs w:val="18"/>
              </w:rPr>
            </w:pPr>
            <w:r w:rsidRPr="0090096F">
              <w:rPr>
                <w:bCs/>
                <w:snapToGrid w:val="0"/>
                <w:kern w:val="0"/>
                <w:sz w:val="18"/>
                <w:szCs w:val="18"/>
              </w:rPr>
              <w:t>字段</w:t>
            </w:r>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协议头</w:t>
            </w:r>
          </w:p>
        </w:tc>
        <w:tc>
          <w:tcPr>
            <w:tcW w:w="850" w:type="dxa"/>
            <w:tcBorders>
              <w:top w:val="single" w:sz="8" w:space="0" w:color="auto"/>
            </w:tcBorders>
            <w:vAlign w:val="center"/>
          </w:tcPr>
          <w:p w:rsidR="0090096F" w:rsidRPr="00585173" w:rsidRDefault="0090096F" w:rsidP="0090096F">
            <w:pPr>
              <w:widowControl/>
              <w:kinsoku w:val="0"/>
              <w:autoSpaceDE w:val="0"/>
              <w:autoSpaceDN w:val="0"/>
              <w:jc w:val="left"/>
              <w:textAlignment w:val="baseline"/>
              <w:rPr>
                <w:snapToGrid w:val="0"/>
                <w:kern w:val="0"/>
                <w:sz w:val="18"/>
                <w:szCs w:val="18"/>
              </w:rPr>
            </w:pPr>
            <w:r w:rsidRPr="00585173">
              <w:rPr>
                <w:snapToGrid w:val="0"/>
                <w:kern w:val="0"/>
                <w:sz w:val="18"/>
                <w:szCs w:val="18"/>
              </w:rPr>
              <w:t>包序号</w:t>
            </w:r>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lang w:eastAsia="zh-Hans"/>
              </w:rPr>
            </w:pPr>
            <w:r w:rsidRPr="00585173">
              <w:rPr>
                <w:snapToGrid w:val="0"/>
                <w:kern w:val="0"/>
                <w:sz w:val="18"/>
                <w:szCs w:val="18"/>
              </w:rPr>
              <w:t>农机</w:t>
            </w:r>
            <w:r w:rsidRPr="00585173">
              <w:rPr>
                <w:snapToGrid w:val="0"/>
                <w:kern w:val="0"/>
                <w:sz w:val="18"/>
                <w:szCs w:val="18"/>
                <w:lang w:eastAsia="zh-Hans"/>
              </w:rPr>
              <w:t>生产企业</w:t>
            </w:r>
          </w:p>
        </w:tc>
        <w:tc>
          <w:tcPr>
            <w:tcW w:w="850"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终端类型</w:t>
            </w:r>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终端编号</w:t>
            </w:r>
          </w:p>
        </w:tc>
        <w:tc>
          <w:tcPr>
            <w:tcW w:w="850"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数据包类型</w:t>
            </w:r>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数据域长度</w:t>
            </w:r>
          </w:p>
        </w:tc>
        <w:tc>
          <w:tcPr>
            <w:tcW w:w="850"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数据</w:t>
            </w:r>
            <w:proofErr w:type="gramStart"/>
            <w:r w:rsidRPr="00585173">
              <w:rPr>
                <w:snapToGrid w:val="0"/>
                <w:kern w:val="0"/>
                <w:sz w:val="18"/>
                <w:szCs w:val="18"/>
              </w:rPr>
              <w:t>域内容</w:t>
            </w:r>
            <w:proofErr w:type="gramEnd"/>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CRC16</w:t>
            </w:r>
          </w:p>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校验位</w:t>
            </w:r>
          </w:p>
        </w:tc>
        <w:tc>
          <w:tcPr>
            <w:tcW w:w="851" w:type="dxa"/>
            <w:tcBorders>
              <w:top w:val="single" w:sz="8" w:space="0" w:color="auto"/>
            </w:tcBorders>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协议尾</w:t>
            </w:r>
          </w:p>
        </w:tc>
      </w:tr>
      <w:tr w:rsidR="0090096F" w:rsidTr="0090096F">
        <w:trPr>
          <w:trHeight w:val="20"/>
        </w:trPr>
        <w:tc>
          <w:tcPr>
            <w:tcW w:w="850" w:type="dxa"/>
            <w:vAlign w:val="center"/>
          </w:tcPr>
          <w:p w:rsidR="0090096F" w:rsidRPr="0090096F" w:rsidRDefault="0090096F" w:rsidP="0090096F">
            <w:pPr>
              <w:widowControl/>
              <w:kinsoku w:val="0"/>
              <w:autoSpaceDE w:val="0"/>
              <w:autoSpaceDN w:val="0"/>
              <w:jc w:val="center"/>
              <w:textAlignment w:val="baseline"/>
              <w:rPr>
                <w:bCs/>
                <w:snapToGrid w:val="0"/>
                <w:kern w:val="0"/>
                <w:sz w:val="18"/>
                <w:szCs w:val="18"/>
              </w:rPr>
            </w:pPr>
            <w:r w:rsidRPr="0090096F">
              <w:rPr>
                <w:bCs/>
                <w:snapToGrid w:val="0"/>
                <w:kern w:val="0"/>
                <w:sz w:val="18"/>
                <w:szCs w:val="18"/>
              </w:rPr>
              <w:t>字节数</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850"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850"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15</w:t>
            </w:r>
          </w:p>
        </w:tc>
        <w:tc>
          <w:tcPr>
            <w:tcW w:w="850"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850"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1+N</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851" w:type="dxa"/>
            <w:vAlign w:val="center"/>
          </w:tcPr>
          <w:p w:rsidR="0090096F" w:rsidRPr="00585173" w:rsidRDefault="0090096F" w:rsidP="0090096F">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r>
      <w:tr w:rsidR="004430B7" w:rsidTr="00475B7B">
        <w:trPr>
          <w:trHeight w:val="20"/>
        </w:trPr>
        <w:tc>
          <w:tcPr>
            <w:tcW w:w="9356" w:type="dxa"/>
            <w:gridSpan w:val="11"/>
            <w:vAlign w:val="center"/>
          </w:tcPr>
          <w:p w:rsidR="004430B7" w:rsidRPr="004430B7" w:rsidRDefault="004430B7" w:rsidP="00267D7D">
            <w:pPr>
              <w:ind w:firstLineChars="200" w:firstLine="360"/>
              <w:rPr>
                <w:snapToGrid w:val="0"/>
                <w:kern w:val="0"/>
                <w:sz w:val="18"/>
                <w:szCs w:val="18"/>
              </w:rPr>
            </w:pPr>
            <w:r w:rsidRPr="00267D7D">
              <w:rPr>
                <w:rFonts w:ascii="黑体" w:eastAsia="黑体" w:hAnsi="黑体"/>
                <w:kern w:val="0"/>
                <w:sz w:val="18"/>
                <w:szCs w:val="18"/>
              </w:rPr>
              <w:t>注：</w:t>
            </w:r>
            <w:r w:rsidRPr="004430B7">
              <w:rPr>
                <w:rFonts w:asciiTheme="minorEastAsia" w:eastAsiaTheme="minorEastAsia" w:hAnsiTheme="minorEastAsia"/>
                <w:kern w:val="0"/>
                <w:sz w:val="18"/>
                <w:szCs w:val="18"/>
              </w:rPr>
              <w:t>“包序号”到“终端编号”区域与上行报文对应区域的值相同（包含“包序号”和“终端编号”区域）。</w:t>
            </w:r>
          </w:p>
        </w:tc>
      </w:tr>
    </w:tbl>
    <w:p w:rsidR="00585173" w:rsidRPr="00585173" w:rsidRDefault="00585173" w:rsidP="004430B7">
      <w:pPr>
        <w:spacing w:beforeLines="50" w:before="158"/>
        <w:ind w:firstLineChars="200" w:firstLine="420"/>
        <w:rPr>
          <w:kern w:val="0"/>
          <w:szCs w:val="20"/>
        </w:rPr>
      </w:pPr>
      <w:r w:rsidRPr="00585173">
        <w:rPr>
          <w:kern w:val="0"/>
          <w:szCs w:val="20"/>
        </w:rPr>
        <w:lastRenderedPageBreak/>
        <w:t>注册回复报文的数据</w:t>
      </w:r>
      <w:proofErr w:type="gramStart"/>
      <w:r w:rsidRPr="00585173">
        <w:rPr>
          <w:kern w:val="0"/>
          <w:szCs w:val="20"/>
        </w:rPr>
        <w:t>域内容</w:t>
      </w:r>
      <w:proofErr w:type="gramEnd"/>
      <w:r w:rsidRPr="00585173">
        <w:rPr>
          <w:kern w:val="0"/>
          <w:szCs w:val="20"/>
        </w:rPr>
        <w:t>格式见表</w:t>
      </w:r>
      <w:r w:rsidRPr="00585173">
        <w:rPr>
          <w:kern w:val="0"/>
          <w:szCs w:val="20"/>
        </w:rPr>
        <w:t>6</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表6  注册回复报文数据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p>
    <w:tbl>
      <w:tblPr>
        <w:tblStyle w:val="afffb"/>
        <w:tblW w:w="0" w:type="auto"/>
        <w:tblLook w:val="04A0" w:firstRow="1" w:lastRow="0" w:firstColumn="1" w:lastColumn="0" w:noHBand="0" w:noVBand="1"/>
      </w:tblPr>
      <w:tblGrid>
        <w:gridCol w:w="704"/>
        <w:gridCol w:w="1274"/>
        <w:gridCol w:w="1558"/>
        <w:gridCol w:w="2124"/>
        <w:gridCol w:w="3675"/>
      </w:tblGrid>
      <w:tr w:rsidR="004430B7" w:rsidTr="004430B7">
        <w:trPr>
          <w:trHeight w:val="20"/>
        </w:trPr>
        <w:tc>
          <w:tcPr>
            <w:tcW w:w="704" w:type="dxa"/>
            <w:tcBorders>
              <w:top w:val="single" w:sz="8" w:space="0" w:color="auto"/>
              <w:left w:val="single" w:sz="8" w:space="0" w:color="auto"/>
              <w:bottom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序号</w:t>
            </w:r>
          </w:p>
        </w:tc>
        <w:tc>
          <w:tcPr>
            <w:tcW w:w="1274" w:type="dxa"/>
            <w:tcBorders>
              <w:top w:val="single" w:sz="8" w:space="0" w:color="auto"/>
              <w:bottom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区域</w:t>
            </w:r>
          </w:p>
        </w:tc>
        <w:tc>
          <w:tcPr>
            <w:tcW w:w="1558" w:type="dxa"/>
            <w:tcBorders>
              <w:top w:val="single" w:sz="8" w:space="0" w:color="auto"/>
              <w:bottom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字节数</w:t>
            </w:r>
          </w:p>
        </w:tc>
        <w:tc>
          <w:tcPr>
            <w:tcW w:w="2124" w:type="dxa"/>
            <w:tcBorders>
              <w:top w:val="single" w:sz="8" w:space="0" w:color="auto"/>
              <w:bottom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内容</w:t>
            </w:r>
          </w:p>
        </w:tc>
        <w:tc>
          <w:tcPr>
            <w:tcW w:w="3675" w:type="dxa"/>
            <w:tcBorders>
              <w:top w:val="single" w:sz="8" w:space="0" w:color="auto"/>
              <w:bottom w:val="single" w:sz="8" w:space="0" w:color="auto"/>
              <w:right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说明</w:t>
            </w:r>
          </w:p>
        </w:tc>
      </w:tr>
      <w:tr w:rsidR="004430B7" w:rsidTr="004430B7">
        <w:trPr>
          <w:trHeight w:val="20"/>
        </w:trPr>
        <w:tc>
          <w:tcPr>
            <w:tcW w:w="704" w:type="dxa"/>
            <w:vMerge w:val="restart"/>
            <w:tcBorders>
              <w:top w:val="single" w:sz="8" w:space="0" w:color="auto"/>
              <w:left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1</w:t>
            </w:r>
          </w:p>
        </w:tc>
        <w:tc>
          <w:tcPr>
            <w:tcW w:w="1274" w:type="dxa"/>
            <w:vMerge w:val="restart"/>
            <w:tcBorders>
              <w:top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回复码</w:t>
            </w:r>
          </w:p>
        </w:tc>
        <w:tc>
          <w:tcPr>
            <w:tcW w:w="1558" w:type="dxa"/>
            <w:vMerge w:val="restart"/>
            <w:tcBorders>
              <w:top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1</w:t>
            </w:r>
          </w:p>
        </w:tc>
        <w:tc>
          <w:tcPr>
            <w:tcW w:w="2124" w:type="dxa"/>
            <w:tcBorders>
              <w:top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0x01</w:t>
            </w:r>
          </w:p>
        </w:tc>
        <w:tc>
          <w:tcPr>
            <w:tcW w:w="3675" w:type="dxa"/>
            <w:tcBorders>
              <w:top w:val="single" w:sz="8" w:space="0" w:color="auto"/>
              <w:right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注册成功</w:t>
            </w:r>
          </w:p>
        </w:tc>
      </w:tr>
      <w:tr w:rsidR="004430B7" w:rsidTr="004430B7">
        <w:trPr>
          <w:trHeight w:val="20"/>
        </w:trPr>
        <w:tc>
          <w:tcPr>
            <w:tcW w:w="704" w:type="dxa"/>
            <w:vMerge/>
            <w:tcBorders>
              <w:left w:val="single" w:sz="8" w:space="0" w:color="auto"/>
            </w:tcBorders>
            <w:vAlign w:val="center"/>
          </w:tcPr>
          <w:p w:rsidR="004430B7" w:rsidRDefault="004430B7" w:rsidP="004430B7">
            <w:pPr>
              <w:jc w:val="center"/>
              <w:rPr>
                <w:rFonts w:ascii="黑体" w:eastAsia="黑体" w:hAnsi="黑体" w:cs="黑体"/>
                <w:kern w:val="0"/>
                <w:szCs w:val="20"/>
              </w:rPr>
            </w:pPr>
          </w:p>
        </w:tc>
        <w:tc>
          <w:tcPr>
            <w:tcW w:w="1274" w:type="dxa"/>
            <w:vMerge/>
            <w:vAlign w:val="center"/>
          </w:tcPr>
          <w:p w:rsidR="004430B7" w:rsidRDefault="004430B7" w:rsidP="004430B7">
            <w:pPr>
              <w:jc w:val="center"/>
              <w:rPr>
                <w:rFonts w:ascii="黑体" w:eastAsia="黑体" w:hAnsi="黑体" w:cs="黑体"/>
                <w:kern w:val="0"/>
                <w:szCs w:val="20"/>
              </w:rPr>
            </w:pPr>
          </w:p>
        </w:tc>
        <w:tc>
          <w:tcPr>
            <w:tcW w:w="1558" w:type="dxa"/>
            <w:vMerge/>
            <w:vAlign w:val="center"/>
          </w:tcPr>
          <w:p w:rsidR="004430B7" w:rsidRDefault="004430B7" w:rsidP="004430B7">
            <w:pPr>
              <w:jc w:val="center"/>
              <w:rPr>
                <w:rFonts w:ascii="黑体" w:eastAsia="黑体" w:hAnsi="黑体" w:cs="黑体"/>
                <w:kern w:val="0"/>
                <w:szCs w:val="20"/>
              </w:rPr>
            </w:pPr>
          </w:p>
        </w:tc>
        <w:tc>
          <w:tcPr>
            <w:tcW w:w="2124" w:type="dxa"/>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0x81</w:t>
            </w:r>
          </w:p>
        </w:tc>
        <w:tc>
          <w:tcPr>
            <w:tcW w:w="3675" w:type="dxa"/>
            <w:tcBorders>
              <w:right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注册失败</w:t>
            </w:r>
          </w:p>
        </w:tc>
      </w:tr>
      <w:tr w:rsidR="004430B7" w:rsidTr="004430B7">
        <w:trPr>
          <w:trHeight w:val="20"/>
        </w:trPr>
        <w:tc>
          <w:tcPr>
            <w:tcW w:w="704" w:type="dxa"/>
            <w:tcBorders>
              <w:left w:val="single" w:sz="8" w:space="0" w:color="auto"/>
              <w:bottom w:val="single" w:sz="8" w:space="0" w:color="auto"/>
            </w:tcBorders>
            <w:vAlign w:val="center"/>
          </w:tcPr>
          <w:p w:rsidR="004430B7" w:rsidRPr="004430B7" w:rsidRDefault="004430B7" w:rsidP="004430B7">
            <w:pPr>
              <w:widowControl/>
              <w:kinsoku w:val="0"/>
              <w:autoSpaceDE w:val="0"/>
              <w:autoSpaceDN w:val="0"/>
              <w:jc w:val="center"/>
              <w:textAlignment w:val="baseline"/>
              <w:rPr>
                <w:bCs/>
                <w:snapToGrid w:val="0"/>
                <w:kern w:val="0"/>
                <w:sz w:val="18"/>
                <w:szCs w:val="18"/>
              </w:rPr>
            </w:pPr>
            <w:r w:rsidRPr="004430B7">
              <w:rPr>
                <w:bCs/>
                <w:snapToGrid w:val="0"/>
                <w:kern w:val="0"/>
                <w:sz w:val="18"/>
                <w:szCs w:val="18"/>
              </w:rPr>
              <w:t>2</w:t>
            </w:r>
          </w:p>
        </w:tc>
        <w:tc>
          <w:tcPr>
            <w:tcW w:w="1274" w:type="dxa"/>
            <w:tcBorders>
              <w:bottom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回复内容</w:t>
            </w:r>
          </w:p>
        </w:tc>
        <w:tc>
          <w:tcPr>
            <w:tcW w:w="1558" w:type="dxa"/>
            <w:tcBorders>
              <w:bottom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sidRPr="004430B7">
              <w:rPr>
                <w:snapToGrid w:val="0"/>
                <w:kern w:val="0"/>
                <w:sz w:val="18"/>
                <w:szCs w:val="18"/>
              </w:rPr>
              <w:t>N</w:t>
            </w:r>
          </w:p>
        </w:tc>
        <w:tc>
          <w:tcPr>
            <w:tcW w:w="2124" w:type="dxa"/>
            <w:tcBorders>
              <w:bottom w:val="single" w:sz="8" w:space="0" w:color="auto"/>
            </w:tcBorders>
            <w:vAlign w:val="center"/>
          </w:tcPr>
          <w:p w:rsidR="004430B7" w:rsidRPr="004430B7" w:rsidRDefault="004430B7" w:rsidP="004430B7">
            <w:pPr>
              <w:widowControl/>
              <w:kinsoku w:val="0"/>
              <w:autoSpaceDE w:val="0"/>
              <w:autoSpaceDN w:val="0"/>
              <w:jc w:val="center"/>
              <w:textAlignment w:val="baseline"/>
              <w:rPr>
                <w:snapToGrid w:val="0"/>
                <w:kern w:val="0"/>
                <w:sz w:val="18"/>
                <w:szCs w:val="18"/>
              </w:rPr>
            </w:pPr>
            <w:r>
              <w:rPr>
                <w:snapToGrid w:val="0"/>
                <w:kern w:val="0"/>
                <w:sz w:val="18"/>
                <w:szCs w:val="18"/>
              </w:rPr>
              <w:t>—</w:t>
            </w:r>
          </w:p>
        </w:tc>
        <w:tc>
          <w:tcPr>
            <w:tcW w:w="3675" w:type="dxa"/>
            <w:tcBorders>
              <w:bottom w:val="single" w:sz="8" w:space="0" w:color="auto"/>
              <w:right w:val="single" w:sz="8" w:space="0" w:color="auto"/>
            </w:tcBorders>
            <w:vAlign w:val="center"/>
          </w:tcPr>
          <w:p w:rsidR="004430B7" w:rsidRPr="004430B7" w:rsidRDefault="004430B7" w:rsidP="004430B7">
            <w:pPr>
              <w:widowControl/>
              <w:kinsoku w:val="0"/>
              <w:autoSpaceDE w:val="0"/>
              <w:autoSpaceDN w:val="0"/>
              <w:textAlignment w:val="baseline"/>
              <w:rPr>
                <w:snapToGrid w:val="0"/>
                <w:kern w:val="0"/>
                <w:sz w:val="18"/>
                <w:szCs w:val="18"/>
              </w:rPr>
            </w:pPr>
            <w:r w:rsidRPr="004430B7">
              <w:rPr>
                <w:rFonts w:ascii="宋体" w:hAnsi="宋体" w:cs="宋体" w:hint="eastAsia"/>
                <w:snapToGrid w:val="0"/>
                <w:kern w:val="0"/>
                <w:sz w:val="18"/>
                <w:szCs w:val="18"/>
              </w:rPr>
              <w:t>①</w:t>
            </w:r>
            <w:r w:rsidRPr="004430B7">
              <w:rPr>
                <w:snapToGrid w:val="0"/>
                <w:kern w:val="0"/>
                <w:sz w:val="18"/>
                <w:szCs w:val="18"/>
              </w:rPr>
              <w:t>注册成功：返回</w:t>
            </w:r>
            <w:r w:rsidRPr="004430B7">
              <w:rPr>
                <w:snapToGrid w:val="0"/>
                <w:kern w:val="0"/>
                <w:sz w:val="18"/>
                <w:szCs w:val="18"/>
              </w:rPr>
              <w:t>Token</w:t>
            </w:r>
            <w:r w:rsidRPr="004430B7">
              <w:rPr>
                <w:snapToGrid w:val="0"/>
                <w:kern w:val="0"/>
                <w:sz w:val="18"/>
                <w:szCs w:val="18"/>
              </w:rPr>
              <w:t>值，</w:t>
            </w:r>
            <w:r w:rsidRPr="004430B7">
              <w:rPr>
                <w:snapToGrid w:val="0"/>
                <w:kern w:val="0"/>
                <w:sz w:val="18"/>
                <w:szCs w:val="18"/>
              </w:rPr>
              <w:t>N=32</w:t>
            </w:r>
          </w:p>
          <w:p w:rsidR="004430B7" w:rsidRPr="004430B7" w:rsidRDefault="004430B7" w:rsidP="004430B7">
            <w:pPr>
              <w:widowControl/>
              <w:kinsoku w:val="0"/>
              <w:autoSpaceDE w:val="0"/>
              <w:autoSpaceDN w:val="0"/>
              <w:textAlignment w:val="baseline"/>
              <w:rPr>
                <w:snapToGrid w:val="0"/>
                <w:kern w:val="0"/>
                <w:sz w:val="18"/>
                <w:szCs w:val="18"/>
              </w:rPr>
            </w:pPr>
            <w:r w:rsidRPr="004430B7">
              <w:rPr>
                <w:rFonts w:ascii="宋体" w:hAnsi="宋体" w:cs="宋体" w:hint="eastAsia"/>
                <w:snapToGrid w:val="0"/>
                <w:kern w:val="0"/>
                <w:sz w:val="18"/>
                <w:szCs w:val="18"/>
              </w:rPr>
              <w:t>②</w:t>
            </w:r>
            <w:r w:rsidRPr="004430B7">
              <w:rPr>
                <w:snapToGrid w:val="0"/>
                <w:kern w:val="0"/>
                <w:sz w:val="18"/>
                <w:szCs w:val="18"/>
              </w:rPr>
              <w:t>注册失败：返回空，</w:t>
            </w:r>
            <w:r w:rsidRPr="004430B7">
              <w:rPr>
                <w:snapToGrid w:val="0"/>
                <w:kern w:val="0"/>
                <w:sz w:val="18"/>
                <w:szCs w:val="18"/>
              </w:rPr>
              <w:t>N=0</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7" w:name="_Toc22191"/>
      <w:r w:rsidRPr="00585173">
        <w:rPr>
          <w:rFonts w:ascii="黑体" w:eastAsia="黑体" w:hAnsi="黑体"/>
          <w:kern w:val="0"/>
          <w:szCs w:val="20"/>
        </w:rPr>
        <w:t>9</w:t>
      </w:r>
      <w:r w:rsidRPr="00585173">
        <w:rPr>
          <w:rFonts w:ascii="黑体" w:eastAsia="黑体" w:hAnsi="黑体" w:hint="eastAsia"/>
          <w:kern w:val="0"/>
          <w:szCs w:val="20"/>
        </w:rPr>
        <w:t>.1.2</w:t>
      </w:r>
      <w:r w:rsidRPr="00585173">
        <w:rPr>
          <w:rFonts w:ascii="黑体" w:eastAsia="黑体" w:hAnsi="黑体"/>
          <w:kern w:val="0"/>
          <w:szCs w:val="20"/>
        </w:rPr>
        <w:t xml:space="preserve"> </w:t>
      </w:r>
      <w:r w:rsidRPr="00585173">
        <w:rPr>
          <w:rFonts w:ascii="黑体" w:eastAsia="黑体" w:hAnsi="黑体" w:hint="eastAsia"/>
          <w:kern w:val="0"/>
          <w:szCs w:val="20"/>
        </w:rPr>
        <w:t xml:space="preserve"> 获取通信服务器IP地址和端口号报文</w:t>
      </w:r>
      <w:bookmarkEnd w:id="7"/>
    </w:p>
    <w:p w:rsidR="00585173" w:rsidRPr="00585173" w:rsidRDefault="00585173" w:rsidP="00585173">
      <w:pPr>
        <w:ind w:firstLineChars="200" w:firstLine="420"/>
        <w:rPr>
          <w:kern w:val="0"/>
          <w:szCs w:val="20"/>
        </w:rPr>
      </w:pPr>
      <w:r w:rsidRPr="00585173">
        <w:rPr>
          <w:kern w:val="0"/>
          <w:szCs w:val="20"/>
        </w:rPr>
        <w:t>终端连接到分发服务器获取通信服务器</w:t>
      </w:r>
      <w:r w:rsidRPr="00585173">
        <w:rPr>
          <w:kern w:val="0"/>
          <w:szCs w:val="20"/>
        </w:rPr>
        <w:t>IP</w:t>
      </w:r>
      <w:r w:rsidRPr="00585173">
        <w:rPr>
          <w:kern w:val="0"/>
          <w:szCs w:val="20"/>
        </w:rPr>
        <w:t>地址和端口号，获取成功后连接通信服务器并进行通信。数据包类型为</w:t>
      </w:r>
      <w:r w:rsidRPr="00585173">
        <w:rPr>
          <w:kern w:val="0"/>
          <w:szCs w:val="20"/>
        </w:rPr>
        <w:t>0x23</w:t>
      </w:r>
      <w:r w:rsidRPr="00585173">
        <w:rPr>
          <w:kern w:val="0"/>
          <w:szCs w:val="20"/>
        </w:rPr>
        <w:t>，完整报文的数据格式见表</w:t>
      </w:r>
      <w:r w:rsidRPr="00585173">
        <w:rPr>
          <w:kern w:val="0"/>
          <w:szCs w:val="20"/>
        </w:rPr>
        <w:t>7</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 xml:space="preserve">表7 </w:t>
      </w:r>
      <w:r w:rsidRPr="00585173">
        <w:rPr>
          <w:rFonts w:ascii="黑体" w:eastAsia="黑体" w:hAnsi="黑体" w:cs="黑体"/>
          <w:kern w:val="0"/>
          <w:szCs w:val="20"/>
        </w:rPr>
        <w:t xml:space="preserve"> </w:t>
      </w:r>
      <w:r w:rsidRPr="00585173">
        <w:rPr>
          <w:rFonts w:ascii="黑体" w:eastAsia="黑体" w:hAnsi="黑体" w:cs="黑体" w:hint="eastAsia"/>
          <w:kern w:val="0"/>
          <w:szCs w:val="20"/>
        </w:rPr>
        <w:t>获取通信服务器IP地址和端口号报文数据格式</w:t>
      </w:r>
    </w:p>
    <w:tbl>
      <w:tblPr>
        <w:tblStyle w:val="afffb"/>
        <w:tblW w:w="9345" w:type="dxa"/>
        <w:tblInd w:w="-10" w:type="dxa"/>
        <w:tblLook w:val="04A0" w:firstRow="1" w:lastRow="0" w:firstColumn="1" w:lastColumn="0" w:noHBand="0" w:noVBand="1"/>
      </w:tblPr>
      <w:tblGrid>
        <w:gridCol w:w="849"/>
        <w:gridCol w:w="849"/>
        <w:gridCol w:w="849"/>
        <w:gridCol w:w="849"/>
        <w:gridCol w:w="849"/>
        <w:gridCol w:w="850"/>
        <w:gridCol w:w="850"/>
        <w:gridCol w:w="850"/>
        <w:gridCol w:w="850"/>
        <w:gridCol w:w="850"/>
        <w:gridCol w:w="850"/>
      </w:tblGrid>
      <w:tr w:rsidR="00267D7D" w:rsidTr="00267D7D">
        <w:tc>
          <w:tcPr>
            <w:tcW w:w="849" w:type="dxa"/>
            <w:tcBorders>
              <w:top w:val="single" w:sz="8" w:space="0" w:color="auto"/>
              <w:left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序号</w:t>
            </w:r>
          </w:p>
        </w:tc>
        <w:tc>
          <w:tcPr>
            <w:tcW w:w="849"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1</w:t>
            </w:r>
          </w:p>
        </w:tc>
        <w:tc>
          <w:tcPr>
            <w:tcW w:w="849"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2</w:t>
            </w:r>
          </w:p>
        </w:tc>
        <w:tc>
          <w:tcPr>
            <w:tcW w:w="849"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3</w:t>
            </w:r>
          </w:p>
        </w:tc>
        <w:tc>
          <w:tcPr>
            <w:tcW w:w="849"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4</w:t>
            </w:r>
          </w:p>
        </w:tc>
        <w:tc>
          <w:tcPr>
            <w:tcW w:w="850"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5</w:t>
            </w:r>
          </w:p>
        </w:tc>
        <w:tc>
          <w:tcPr>
            <w:tcW w:w="850"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6</w:t>
            </w:r>
          </w:p>
        </w:tc>
        <w:tc>
          <w:tcPr>
            <w:tcW w:w="850"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7</w:t>
            </w:r>
          </w:p>
        </w:tc>
        <w:tc>
          <w:tcPr>
            <w:tcW w:w="850"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8</w:t>
            </w:r>
          </w:p>
        </w:tc>
        <w:tc>
          <w:tcPr>
            <w:tcW w:w="850" w:type="dxa"/>
            <w:tcBorders>
              <w:top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9</w:t>
            </w:r>
          </w:p>
        </w:tc>
        <w:tc>
          <w:tcPr>
            <w:tcW w:w="850" w:type="dxa"/>
            <w:tcBorders>
              <w:top w:val="single" w:sz="8" w:space="0" w:color="auto"/>
              <w:bottom w:val="single" w:sz="8" w:space="0" w:color="auto"/>
              <w:right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10</w:t>
            </w:r>
          </w:p>
        </w:tc>
      </w:tr>
      <w:tr w:rsidR="00267D7D" w:rsidTr="00267D7D">
        <w:tc>
          <w:tcPr>
            <w:tcW w:w="849" w:type="dxa"/>
            <w:tcBorders>
              <w:top w:val="single" w:sz="8" w:space="0" w:color="auto"/>
              <w:left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内容</w:t>
            </w:r>
          </w:p>
        </w:tc>
        <w:tc>
          <w:tcPr>
            <w:tcW w:w="849"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协议头</w:t>
            </w:r>
          </w:p>
        </w:tc>
        <w:tc>
          <w:tcPr>
            <w:tcW w:w="849"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包序号</w:t>
            </w:r>
          </w:p>
        </w:tc>
        <w:tc>
          <w:tcPr>
            <w:tcW w:w="849"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农机生产企业</w:t>
            </w:r>
          </w:p>
        </w:tc>
        <w:tc>
          <w:tcPr>
            <w:tcW w:w="849"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终端类型</w:t>
            </w:r>
          </w:p>
        </w:tc>
        <w:tc>
          <w:tcPr>
            <w:tcW w:w="850"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终端编号</w:t>
            </w:r>
          </w:p>
        </w:tc>
        <w:tc>
          <w:tcPr>
            <w:tcW w:w="850"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数据包类型</w:t>
            </w:r>
          </w:p>
        </w:tc>
        <w:tc>
          <w:tcPr>
            <w:tcW w:w="850"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Token</w:t>
            </w:r>
          </w:p>
        </w:tc>
        <w:tc>
          <w:tcPr>
            <w:tcW w:w="850"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数据域长度</w:t>
            </w:r>
          </w:p>
        </w:tc>
        <w:tc>
          <w:tcPr>
            <w:tcW w:w="850" w:type="dxa"/>
            <w:tcBorders>
              <w:top w:val="single" w:sz="8" w:space="0" w:color="auto"/>
              <w:bottom w:val="single" w:sz="4"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CRC16</w:t>
            </w:r>
          </w:p>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校验位</w:t>
            </w:r>
          </w:p>
        </w:tc>
        <w:tc>
          <w:tcPr>
            <w:tcW w:w="850" w:type="dxa"/>
            <w:tcBorders>
              <w:top w:val="single" w:sz="8" w:space="0" w:color="auto"/>
              <w:bottom w:val="single" w:sz="4" w:space="0" w:color="auto"/>
              <w:right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协议尾</w:t>
            </w:r>
          </w:p>
        </w:tc>
      </w:tr>
      <w:tr w:rsidR="00267D7D" w:rsidTr="00267D7D">
        <w:tc>
          <w:tcPr>
            <w:tcW w:w="849" w:type="dxa"/>
            <w:tcBorders>
              <w:top w:val="single" w:sz="4" w:space="0" w:color="auto"/>
              <w:left w:val="single" w:sz="8"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字节数</w:t>
            </w:r>
          </w:p>
        </w:tc>
        <w:tc>
          <w:tcPr>
            <w:tcW w:w="849"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2</w:t>
            </w:r>
          </w:p>
        </w:tc>
        <w:tc>
          <w:tcPr>
            <w:tcW w:w="849"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4</w:t>
            </w:r>
          </w:p>
        </w:tc>
        <w:tc>
          <w:tcPr>
            <w:tcW w:w="849"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2</w:t>
            </w:r>
          </w:p>
        </w:tc>
        <w:tc>
          <w:tcPr>
            <w:tcW w:w="849"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1</w:t>
            </w:r>
          </w:p>
        </w:tc>
        <w:tc>
          <w:tcPr>
            <w:tcW w:w="850"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15</w:t>
            </w:r>
          </w:p>
        </w:tc>
        <w:tc>
          <w:tcPr>
            <w:tcW w:w="850"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1</w:t>
            </w:r>
          </w:p>
        </w:tc>
        <w:tc>
          <w:tcPr>
            <w:tcW w:w="850"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32</w:t>
            </w:r>
          </w:p>
        </w:tc>
        <w:tc>
          <w:tcPr>
            <w:tcW w:w="850"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2</w:t>
            </w:r>
          </w:p>
        </w:tc>
        <w:tc>
          <w:tcPr>
            <w:tcW w:w="850" w:type="dxa"/>
            <w:tcBorders>
              <w:top w:val="single" w:sz="4" w:space="0" w:color="auto"/>
              <w:bottom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2</w:t>
            </w:r>
          </w:p>
        </w:tc>
        <w:tc>
          <w:tcPr>
            <w:tcW w:w="850" w:type="dxa"/>
            <w:tcBorders>
              <w:top w:val="single" w:sz="4" w:space="0" w:color="auto"/>
              <w:bottom w:val="single" w:sz="8" w:space="0" w:color="auto"/>
              <w:right w:val="single" w:sz="8" w:space="0" w:color="auto"/>
            </w:tcBorders>
            <w:vAlign w:val="center"/>
          </w:tcPr>
          <w:p w:rsidR="00267D7D" w:rsidRPr="00267D7D" w:rsidRDefault="00267D7D" w:rsidP="00267D7D">
            <w:pPr>
              <w:jc w:val="center"/>
              <w:rPr>
                <w:rFonts w:eastAsiaTheme="minorEastAsia"/>
                <w:kern w:val="0"/>
                <w:sz w:val="18"/>
                <w:szCs w:val="18"/>
              </w:rPr>
            </w:pPr>
            <w:r w:rsidRPr="00267D7D">
              <w:rPr>
                <w:rFonts w:eastAsiaTheme="minorEastAsia"/>
                <w:kern w:val="0"/>
                <w:sz w:val="18"/>
                <w:szCs w:val="18"/>
              </w:rPr>
              <w:t>4</w:t>
            </w:r>
          </w:p>
        </w:tc>
      </w:tr>
    </w:tbl>
    <w:p w:rsidR="00585173" w:rsidRPr="00267D7D" w:rsidRDefault="00585173" w:rsidP="00267D7D">
      <w:pPr>
        <w:spacing w:beforeLines="50" w:before="158"/>
        <w:ind w:firstLineChars="200" w:firstLine="420"/>
        <w:rPr>
          <w:rFonts w:asciiTheme="minorEastAsia" w:eastAsiaTheme="minorEastAsia" w:hAnsiTheme="minorEastAsia"/>
          <w:kern w:val="0"/>
          <w:szCs w:val="20"/>
        </w:rPr>
      </w:pPr>
      <w:r w:rsidRPr="00267D7D">
        <w:rPr>
          <w:rFonts w:asciiTheme="minorEastAsia" w:eastAsiaTheme="minorEastAsia" w:hAnsiTheme="minorEastAsia"/>
          <w:kern w:val="0"/>
          <w:szCs w:val="20"/>
        </w:rPr>
        <w:t>分发服务器收到报文后，向终端返回</w:t>
      </w:r>
      <w:r w:rsidRPr="00267D7D">
        <w:rPr>
          <w:rFonts w:asciiTheme="minorEastAsia" w:eastAsiaTheme="minorEastAsia" w:hAnsiTheme="minorEastAsia"/>
          <w:kern w:val="0"/>
          <w:szCs w:val="20"/>
          <w:lang w:eastAsia="zh-Hans"/>
        </w:rPr>
        <w:t>“</w:t>
      </w:r>
      <w:r w:rsidRPr="00267D7D">
        <w:rPr>
          <w:rFonts w:asciiTheme="minorEastAsia" w:eastAsiaTheme="minorEastAsia" w:hAnsiTheme="minorEastAsia"/>
          <w:kern w:val="0"/>
          <w:szCs w:val="20"/>
        </w:rPr>
        <w:t>回复报文</w:t>
      </w:r>
      <w:r w:rsidRPr="00267D7D">
        <w:rPr>
          <w:rFonts w:asciiTheme="minorEastAsia" w:eastAsiaTheme="minorEastAsia" w:hAnsiTheme="minorEastAsia"/>
          <w:kern w:val="0"/>
          <w:szCs w:val="20"/>
          <w:lang w:eastAsia="zh-Hans"/>
        </w:rPr>
        <w:t>”</w:t>
      </w:r>
      <w:r w:rsidRPr="00267D7D">
        <w:rPr>
          <w:rFonts w:asciiTheme="minorEastAsia" w:eastAsiaTheme="minorEastAsia" w:hAnsiTheme="minorEastAsia"/>
          <w:kern w:val="0"/>
          <w:szCs w:val="20"/>
        </w:rPr>
        <w:t>，回复报文格式见表8。</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表8</w:t>
      </w:r>
      <w:r w:rsidRPr="00585173">
        <w:rPr>
          <w:rFonts w:ascii="黑体" w:eastAsia="黑体" w:hAnsi="黑体" w:cs="黑体"/>
          <w:kern w:val="0"/>
          <w:szCs w:val="20"/>
        </w:rPr>
        <w:t xml:space="preserve">  </w:t>
      </w:r>
      <w:r w:rsidRPr="00585173">
        <w:rPr>
          <w:rFonts w:ascii="黑体" w:eastAsia="黑体" w:hAnsi="黑体" w:cs="黑体" w:hint="eastAsia"/>
          <w:kern w:val="0"/>
          <w:szCs w:val="20"/>
        </w:rPr>
        <w:t>获取通信服务器IP地址和端口号应答报文数据格式</w:t>
      </w:r>
    </w:p>
    <w:tbl>
      <w:tblPr>
        <w:tblStyle w:val="afffb"/>
        <w:tblW w:w="9345" w:type="dxa"/>
        <w:tblInd w:w="-10" w:type="dxa"/>
        <w:tblLook w:val="04A0" w:firstRow="1" w:lastRow="0" w:firstColumn="1" w:lastColumn="0" w:noHBand="0" w:noVBand="1"/>
      </w:tblPr>
      <w:tblGrid>
        <w:gridCol w:w="849"/>
        <w:gridCol w:w="849"/>
        <w:gridCol w:w="849"/>
        <w:gridCol w:w="849"/>
        <w:gridCol w:w="849"/>
        <w:gridCol w:w="850"/>
        <w:gridCol w:w="850"/>
        <w:gridCol w:w="850"/>
        <w:gridCol w:w="850"/>
        <w:gridCol w:w="850"/>
        <w:gridCol w:w="850"/>
      </w:tblGrid>
      <w:tr w:rsidR="00267D7D" w:rsidTr="00267D7D">
        <w:tc>
          <w:tcPr>
            <w:tcW w:w="849" w:type="dxa"/>
            <w:tcBorders>
              <w:top w:val="single" w:sz="8" w:space="0" w:color="auto"/>
              <w:left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序号</w:t>
            </w:r>
          </w:p>
        </w:tc>
        <w:tc>
          <w:tcPr>
            <w:tcW w:w="849"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1</w:t>
            </w:r>
          </w:p>
        </w:tc>
        <w:tc>
          <w:tcPr>
            <w:tcW w:w="849"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2</w:t>
            </w:r>
          </w:p>
        </w:tc>
        <w:tc>
          <w:tcPr>
            <w:tcW w:w="849"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3</w:t>
            </w:r>
          </w:p>
        </w:tc>
        <w:tc>
          <w:tcPr>
            <w:tcW w:w="849"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4</w:t>
            </w:r>
          </w:p>
        </w:tc>
        <w:tc>
          <w:tcPr>
            <w:tcW w:w="850"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5</w:t>
            </w:r>
          </w:p>
        </w:tc>
        <w:tc>
          <w:tcPr>
            <w:tcW w:w="850"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6</w:t>
            </w:r>
          </w:p>
        </w:tc>
        <w:tc>
          <w:tcPr>
            <w:tcW w:w="850"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7</w:t>
            </w:r>
          </w:p>
        </w:tc>
        <w:tc>
          <w:tcPr>
            <w:tcW w:w="850"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8</w:t>
            </w:r>
          </w:p>
        </w:tc>
        <w:tc>
          <w:tcPr>
            <w:tcW w:w="850" w:type="dxa"/>
            <w:tcBorders>
              <w:top w:val="single" w:sz="8" w:space="0" w:color="auto"/>
              <w:bottom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9</w:t>
            </w:r>
          </w:p>
        </w:tc>
        <w:tc>
          <w:tcPr>
            <w:tcW w:w="850" w:type="dxa"/>
            <w:tcBorders>
              <w:top w:val="single" w:sz="8" w:space="0" w:color="auto"/>
              <w:bottom w:val="single" w:sz="8" w:space="0" w:color="auto"/>
              <w:right w:val="single" w:sz="8" w:space="0" w:color="auto"/>
            </w:tcBorders>
            <w:vAlign w:val="center"/>
          </w:tcPr>
          <w:p w:rsidR="00267D7D" w:rsidRPr="00267D7D" w:rsidRDefault="00267D7D" w:rsidP="00B563DF">
            <w:pPr>
              <w:jc w:val="center"/>
              <w:rPr>
                <w:rFonts w:eastAsiaTheme="minorEastAsia"/>
                <w:kern w:val="0"/>
                <w:sz w:val="18"/>
                <w:szCs w:val="18"/>
              </w:rPr>
            </w:pPr>
            <w:r w:rsidRPr="00267D7D">
              <w:rPr>
                <w:rFonts w:eastAsiaTheme="minorEastAsia"/>
                <w:kern w:val="0"/>
                <w:sz w:val="18"/>
                <w:szCs w:val="18"/>
              </w:rPr>
              <w:t>10</w:t>
            </w:r>
          </w:p>
        </w:tc>
      </w:tr>
      <w:tr w:rsidR="00267D7D" w:rsidTr="00267D7D">
        <w:tc>
          <w:tcPr>
            <w:tcW w:w="849" w:type="dxa"/>
            <w:tcBorders>
              <w:top w:val="single" w:sz="8" w:space="0" w:color="auto"/>
              <w:left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内容</w:t>
            </w:r>
          </w:p>
        </w:tc>
        <w:tc>
          <w:tcPr>
            <w:tcW w:w="849"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协议头</w:t>
            </w:r>
          </w:p>
        </w:tc>
        <w:tc>
          <w:tcPr>
            <w:tcW w:w="849"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包序号</w:t>
            </w:r>
          </w:p>
        </w:tc>
        <w:tc>
          <w:tcPr>
            <w:tcW w:w="849"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农机生产企业</w:t>
            </w:r>
          </w:p>
        </w:tc>
        <w:tc>
          <w:tcPr>
            <w:tcW w:w="849"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终端类型</w:t>
            </w:r>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终端编号</w:t>
            </w:r>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数据包类型</w:t>
            </w:r>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数据域长度</w:t>
            </w:r>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数据</w:t>
            </w:r>
            <w:proofErr w:type="gramStart"/>
            <w:r w:rsidRPr="00267D7D">
              <w:rPr>
                <w:snapToGrid w:val="0"/>
                <w:kern w:val="0"/>
                <w:sz w:val="18"/>
                <w:szCs w:val="18"/>
              </w:rPr>
              <w:t>域内容</w:t>
            </w:r>
            <w:proofErr w:type="gramEnd"/>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CRC16</w:t>
            </w:r>
          </w:p>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校验位</w:t>
            </w:r>
          </w:p>
        </w:tc>
        <w:tc>
          <w:tcPr>
            <w:tcW w:w="850" w:type="dxa"/>
            <w:tcBorders>
              <w:top w:val="single" w:sz="8" w:space="0" w:color="auto"/>
              <w:right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协议尾</w:t>
            </w:r>
          </w:p>
        </w:tc>
      </w:tr>
      <w:tr w:rsidR="00267D7D" w:rsidTr="00267D7D">
        <w:tc>
          <w:tcPr>
            <w:tcW w:w="849" w:type="dxa"/>
            <w:tcBorders>
              <w:left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字节数</w:t>
            </w:r>
          </w:p>
        </w:tc>
        <w:tc>
          <w:tcPr>
            <w:tcW w:w="849"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2</w:t>
            </w:r>
          </w:p>
        </w:tc>
        <w:tc>
          <w:tcPr>
            <w:tcW w:w="849"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4</w:t>
            </w:r>
          </w:p>
        </w:tc>
        <w:tc>
          <w:tcPr>
            <w:tcW w:w="849"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2</w:t>
            </w:r>
          </w:p>
        </w:tc>
        <w:tc>
          <w:tcPr>
            <w:tcW w:w="849"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1</w:t>
            </w:r>
          </w:p>
        </w:tc>
        <w:tc>
          <w:tcPr>
            <w:tcW w:w="850"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15</w:t>
            </w:r>
          </w:p>
        </w:tc>
        <w:tc>
          <w:tcPr>
            <w:tcW w:w="850"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1</w:t>
            </w:r>
          </w:p>
        </w:tc>
        <w:tc>
          <w:tcPr>
            <w:tcW w:w="850"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2</w:t>
            </w:r>
          </w:p>
        </w:tc>
        <w:tc>
          <w:tcPr>
            <w:tcW w:w="850"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N</w:t>
            </w:r>
          </w:p>
        </w:tc>
        <w:tc>
          <w:tcPr>
            <w:tcW w:w="850" w:type="dxa"/>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2</w:t>
            </w:r>
          </w:p>
        </w:tc>
        <w:tc>
          <w:tcPr>
            <w:tcW w:w="850" w:type="dxa"/>
            <w:tcBorders>
              <w:right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4</w:t>
            </w:r>
          </w:p>
        </w:tc>
      </w:tr>
      <w:tr w:rsidR="00267D7D" w:rsidTr="006156C3">
        <w:tc>
          <w:tcPr>
            <w:tcW w:w="9345" w:type="dxa"/>
            <w:gridSpan w:val="11"/>
            <w:tcBorders>
              <w:left w:val="single" w:sz="8" w:space="0" w:color="auto"/>
              <w:bottom w:val="single" w:sz="8" w:space="0" w:color="auto"/>
              <w:right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rFonts w:ascii="黑体" w:eastAsia="黑体" w:hAnsi="黑体" w:hint="eastAsia"/>
                <w:snapToGrid w:val="0"/>
                <w:kern w:val="0"/>
                <w:sz w:val="18"/>
                <w:szCs w:val="18"/>
              </w:rPr>
              <w:t>注：</w:t>
            </w:r>
            <w:r w:rsidRPr="00267D7D">
              <w:rPr>
                <w:rFonts w:hint="eastAsia"/>
                <w:snapToGrid w:val="0"/>
                <w:kern w:val="0"/>
                <w:sz w:val="18"/>
                <w:szCs w:val="18"/>
              </w:rPr>
              <w:t>“包序号”到“终端编号”区域与上行报文对应区域的值相同（包含“包序号”和“终端编号”区域）。</w:t>
            </w:r>
          </w:p>
        </w:tc>
      </w:tr>
    </w:tbl>
    <w:p w:rsidR="00585173" w:rsidRPr="00585173" w:rsidRDefault="00585173" w:rsidP="00267D7D">
      <w:pPr>
        <w:spacing w:beforeLines="50" w:before="158"/>
        <w:ind w:firstLineChars="200" w:firstLine="420"/>
        <w:rPr>
          <w:rFonts w:ascii="仿宋" w:eastAsia="仿宋" w:hAnsi="仿宋"/>
          <w:kern w:val="0"/>
          <w:szCs w:val="20"/>
        </w:rPr>
      </w:pPr>
      <w:r w:rsidRPr="00585173">
        <w:rPr>
          <w:kern w:val="0"/>
          <w:szCs w:val="20"/>
        </w:rPr>
        <w:t>获取通信服务器</w:t>
      </w:r>
      <w:r w:rsidRPr="00585173">
        <w:rPr>
          <w:kern w:val="0"/>
          <w:szCs w:val="20"/>
        </w:rPr>
        <w:t>IP</w:t>
      </w:r>
      <w:r w:rsidRPr="00585173">
        <w:rPr>
          <w:kern w:val="0"/>
          <w:szCs w:val="20"/>
        </w:rPr>
        <w:t>地址和端口号应答报文的数据</w:t>
      </w:r>
      <w:proofErr w:type="gramStart"/>
      <w:r w:rsidRPr="00585173">
        <w:rPr>
          <w:kern w:val="0"/>
          <w:szCs w:val="20"/>
        </w:rPr>
        <w:t>域内容</w:t>
      </w:r>
      <w:proofErr w:type="gramEnd"/>
      <w:r w:rsidRPr="00585173">
        <w:rPr>
          <w:kern w:val="0"/>
          <w:szCs w:val="20"/>
        </w:rPr>
        <w:t>格式见表</w:t>
      </w:r>
      <w:r w:rsidRPr="00585173">
        <w:rPr>
          <w:kern w:val="0"/>
          <w:szCs w:val="20"/>
        </w:rPr>
        <w:t>9</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 xml:space="preserve">表9 </w:t>
      </w:r>
      <w:r w:rsidRPr="00585173">
        <w:rPr>
          <w:rFonts w:ascii="黑体" w:eastAsia="黑体" w:hAnsi="黑体" w:cs="黑体"/>
          <w:kern w:val="0"/>
          <w:szCs w:val="20"/>
        </w:rPr>
        <w:t xml:space="preserve"> </w:t>
      </w:r>
      <w:r w:rsidRPr="00585173">
        <w:rPr>
          <w:rFonts w:ascii="黑体" w:eastAsia="黑体" w:hAnsi="黑体" w:cs="黑体" w:hint="eastAsia"/>
          <w:kern w:val="0"/>
          <w:szCs w:val="20"/>
        </w:rPr>
        <w:t>获取通信服务器IP地址和端口号应答报文数据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格式</w:t>
      </w:r>
    </w:p>
    <w:tbl>
      <w:tblPr>
        <w:tblStyle w:val="afffb"/>
        <w:tblW w:w="9345" w:type="dxa"/>
        <w:tblInd w:w="-10" w:type="dxa"/>
        <w:tblBorders>
          <w:top w:val="single" w:sz="8" w:space="0" w:color="auto"/>
          <w:left w:val="single" w:sz="8" w:space="0" w:color="auto"/>
          <w:bottom w:val="single" w:sz="8" w:space="0" w:color="auto"/>
          <w:right w:val="single" w:sz="8" w:space="0" w:color="auto"/>
          <w:insideH w:val="single" w:sz="12" w:space="0" w:color="auto"/>
        </w:tblBorders>
        <w:tblLook w:val="04A0" w:firstRow="1" w:lastRow="0" w:firstColumn="1" w:lastColumn="0" w:noHBand="0" w:noVBand="1"/>
      </w:tblPr>
      <w:tblGrid>
        <w:gridCol w:w="705"/>
        <w:gridCol w:w="850"/>
        <w:gridCol w:w="1418"/>
        <w:gridCol w:w="1417"/>
        <w:gridCol w:w="4955"/>
      </w:tblGrid>
      <w:tr w:rsidR="00267D7D" w:rsidTr="00267D7D">
        <w:tc>
          <w:tcPr>
            <w:tcW w:w="705" w:type="dxa"/>
            <w:tcBorders>
              <w:top w:val="single" w:sz="8" w:space="0" w:color="auto"/>
              <w:bottom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序号</w:t>
            </w:r>
          </w:p>
        </w:tc>
        <w:tc>
          <w:tcPr>
            <w:tcW w:w="850" w:type="dxa"/>
            <w:tcBorders>
              <w:top w:val="single" w:sz="8" w:space="0" w:color="auto"/>
              <w:bottom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区域</w:t>
            </w:r>
          </w:p>
        </w:tc>
        <w:tc>
          <w:tcPr>
            <w:tcW w:w="1418" w:type="dxa"/>
            <w:tcBorders>
              <w:top w:val="single" w:sz="8" w:space="0" w:color="auto"/>
              <w:bottom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字节数（</w:t>
            </w:r>
            <w:proofErr w:type="gramStart"/>
            <w:r w:rsidRPr="00267D7D">
              <w:rPr>
                <w:bCs/>
                <w:snapToGrid w:val="0"/>
                <w:kern w:val="0"/>
                <w:sz w:val="18"/>
                <w:szCs w:val="18"/>
              </w:rPr>
              <w:t>个</w:t>
            </w:r>
            <w:proofErr w:type="gramEnd"/>
            <w:r w:rsidRPr="00267D7D">
              <w:rPr>
                <w:bCs/>
                <w:snapToGrid w:val="0"/>
                <w:kern w:val="0"/>
                <w:sz w:val="18"/>
                <w:szCs w:val="18"/>
              </w:rPr>
              <w:t>）</w:t>
            </w:r>
          </w:p>
        </w:tc>
        <w:tc>
          <w:tcPr>
            <w:tcW w:w="1417" w:type="dxa"/>
            <w:tcBorders>
              <w:top w:val="single" w:sz="8" w:space="0" w:color="auto"/>
              <w:bottom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内容</w:t>
            </w:r>
          </w:p>
        </w:tc>
        <w:tc>
          <w:tcPr>
            <w:tcW w:w="4955" w:type="dxa"/>
            <w:tcBorders>
              <w:top w:val="single" w:sz="8" w:space="0" w:color="auto"/>
              <w:bottom w:val="single" w:sz="8" w:space="0" w:color="auto"/>
            </w:tcBorders>
            <w:vAlign w:val="center"/>
          </w:tcPr>
          <w:p w:rsidR="00267D7D" w:rsidRPr="00267D7D" w:rsidRDefault="00267D7D" w:rsidP="00267D7D">
            <w:pPr>
              <w:widowControl/>
              <w:kinsoku w:val="0"/>
              <w:autoSpaceDE w:val="0"/>
              <w:autoSpaceDN w:val="0"/>
              <w:jc w:val="center"/>
              <w:textAlignment w:val="baseline"/>
              <w:rPr>
                <w:bCs/>
                <w:snapToGrid w:val="0"/>
                <w:kern w:val="0"/>
                <w:sz w:val="18"/>
                <w:szCs w:val="18"/>
              </w:rPr>
            </w:pPr>
            <w:r w:rsidRPr="00267D7D">
              <w:rPr>
                <w:bCs/>
                <w:snapToGrid w:val="0"/>
                <w:kern w:val="0"/>
                <w:sz w:val="18"/>
                <w:szCs w:val="18"/>
              </w:rPr>
              <w:t>说明</w:t>
            </w:r>
          </w:p>
        </w:tc>
      </w:tr>
      <w:tr w:rsidR="00267D7D" w:rsidTr="00267D7D">
        <w:tc>
          <w:tcPr>
            <w:tcW w:w="705"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bCs/>
                <w:snapToGrid w:val="0"/>
                <w:kern w:val="0"/>
                <w:sz w:val="18"/>
                <w:szCs w:val="18"/>
              </w:rPr>
              <w:t>1</w:t>
            </w:r>
          </w:p>
        </w:tc>
        <w:tc>
          <w:tcPr>
            <w:tcW w:w="850"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数据</w:t>
            </w:r>
            <w:proofErr w:type="gramStart"/>
            <w:r w:rsidRPr="00267D7D">
              <w:rPr>
                <w:snapToGrid w:val="0"/>
                <w:kern w:val="0"/>
                <w:sz w:val="18"/>
                <w:szCs w:val="18"/>
              </w:rPr>
              <w:t>域内容</w:t>
            </w:r>
            <w:proofErr w:type="gramEnd"/>
          </w:p>
        </w:tc>
        <w:tc>
          <w:tcPr>
            <w:tcW w:w="1418"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N</w:t>
            </w:r>
          </w:p>
        </w:tc>
        <w:tc>
          <w:tcPr>
            <w:tcW w:w="1417" w:type="dxa"/>
            <w:tcBorders>
              <w:top w:val="single" w:sz="8" w:space="0" w:color="auto"/>
            </w:tcBorders>
            <w:vAlign w:val="center"/>
          </w:tcPr>
          <w:p w:rsidR="00267D7D" w:rsidRPr="00267D7D" w:rsidRDefault="00267D7D" w:rsidP="00267D7D">
            <w:pPr>
              <w:widowControl/>
              <w:kinsoku w:val="0"/>
              <w:autoSpaceDE w:val="0"/>
              <w:autoSpaceDN w:val="0"/>
              <w:jc w:val="center"/>
              <w:textAlignment w:val="baseline"/>
              <w:rPr>
                <w:snapToGrid w:val="0"/>
                <w:kern w:val="0"/>
                <w:sz w:val="18"/>
                <w:szCs w:val="18"/>
              </w:rPr>
            </w:pPr>
            <w:r w:rsidRPr="00267D7D">
              <w:rPr>
                <w:snapToGrid w:val="0"/>
                <w:kern w:val="0"/>
                <w:sz w:val="18"/>
                <w:szCs w:val="18"/>
              </w:rPr>
              <w:t>通信服务器</w:t>
            </w:r>
            <w:r w:rsidRPr="00267D7D">
              <w:rPr>
                <w:snapToGrid w:val="0"/>
                <w:kern w:val="0"/>
                <w:sz w:val="18"/>
                <w:szCs w:val="18"/>
              </w:rPr>
              <w:t>I</w:t>
            </w:r>
            <w:r w:rsidRPr="00267D7D">
              <w:rPr>
                <w:snapToGrid w:val="0"/>
                <w:kern w:val="0"/>
                <w:sz w:val="18"/>
                <w:szCs w:val="18"/>
                <w:lang w:eastAsia="zh-Hans"/>
              </w:rPr>
              <w:t>P</w:t>
            </w:r>
            <w:r w:rsidRPr="00267D7D">
              <w:rPr>
                <w:snapToGrid w:val="0"/>
                <w:kern w:val="0"/>
                <w:sz w:val="18"/>
                <w:szCs w:val="18"/>
              </w:rPr>
              <w:t>地址：端口号</w:t>
            </w:r>
          </w:p>
        </w:tc>
        <w:tc>
          <w:tcPr>
            <w:tcW w:w="4955" w:type="dxa"/>
            <w:tcBorders>
              <w:top w:val="single" w:sz="8" w:space="0" w:color="auto"/>
            </w:tcBorders>
            <w:vAlign w:val="center"/>
          </w:tcPr>
          <w:p w:rsidR="00267D7D" w:rsidRPr="00267D7D" w:rsidRDefault="00267D7D" w:rsidP="00267D7D">
            <w:pPr>
              <w:widowControl/>
              <w:kinsoku w:val="0"/>
              <w:autoSpaceDE w:val="0"/>
              <w:autoSpaceDN w:val="0"/>
              <w:textAlignment w:val="baseline"/>
              <w:rPr>
                <w:snapToGrid w:val="0"/>
                <w:kern w:val="0"/>
                <w:sz w:val="18"/>
                <w:szCs w:val="18"/>
              </w:rPr>
            </w:pPr>
            <w:r w:rsidRPr="00267D7D">
              <w:rPr>
                <w:snapToGrid w:val="0"/>
                <w:kern w:val="0"/>
                <w:sz w:val="18"/>
                <w:szCs w:val="18"/>
              </w:rPr>
              <w:t>按照</w:t>
            </w:r>
            <w:r w:rsidRPr="00267D7D">
              <w:rPr>
                <w:snapToGrid w:val="0"/>
                <w:kern w:val="0"/>
                <w:sz w:val="18"/>
                <w:szCs w:val="18"/>
                <w:lang w:eastAsia="zh-Hans"/>
              </w:rPr>
              <w:t>ASCII</w:t>
            </w:r>
            <w:r w:rsidRPr="00267D7D">
              <w:rPr>
                <w:snapToGrid w:val="0"/>
                <w:kern w:val="0"/>
                <w:sz w:val="18"/>
                <w:szCs w:val="18"/>
              </w:rPr>
              <w:t>码处理，例如：数据</w:t>
            </w:r>
            <w:proofErr w:type="gramStart"/>
            <w:r w:rsidRPr="00267D7D">
              <w:rPr>
                <w:snapToGrid w:val="0"/>
                <w:kern w:val="0"/>
                <w:sz w:val="18"/>
                <w:szCs w:val="18"/>
              </w:rPr>
              <w:t>域内容</w:t>
            </w:r>
            <w:proofErr w:type="gramEnd"/>
            <w:r w:rsidRPr="00267D7D">
              <w:rPr>
                <w:snapToGrid w:val="0"/>
                <w:kern w:val="0"/>
                <w:sz w:val="18"/>
                <w:szCs w:val="18"/>
              </w:rPr>
              <w:t>为</w:t>
            </w:r>
            <w:r w:rsidRPr="00267D7D">
              <w:rPr>
                <w:snapToGrid w:val="0"/>
                <w:kern w:val="0"/>
                <w:sz w:val="18"/>
                <w:szCs w:val="18"/>
                <w:u w:val="single"/>
              </w:rPr>
              <w:t>222.128.122.89:1002</w:t>
            </w:r>
            <w:r w:rsidRPr="00267D7D">
              <w:rPr>
                <w:snapToGrid w:val="0"/>
                <w:kern w:val="0"/>
                <w:sz w:val="18"/>
                <w:szCs w:val="18"/>
              </w:rPr>
              <w:t>，则传输内容为</w:t>
            </w:r>
            <w:r w:rsidRPr="00267D7D">
              <w:rPr>
                <w:snapToGrid w:val="0"/>
                <w:kern w:val="0"/>
                <w:sz w:val="18"/>
                <w:szCs w:val="18"/>
              </w:rPr>
              <w:t xml:space="preserve">0x32 </w:t>
            </w:r>
            <w:proofErr w:type="spellStart"/>
            <w:r w:rsidRPr="00267D7D">
              <w:rPr>
                <w:snapToGrid w:val="0"/>
                <w:kern w:val="0"/>
                <w:sz w:val="18"/>
                <w:szCs w:val="18"/>
              </w:rPr>
              <w:t>0x32</w:t>
            </w:r>
            <w:proofErr w:type="spellEnd"/>
            <w:r w:rsidRPr="00267D7D">
              <w:rPr>
                <w:snapToGrid w:val="0"/>
                <w:kern w:val="0"/>
                <w:sz w:val="18"/>
                <w:szCs w:val="18"/>
              </w:rPr>
              <w:t xml:space="preserve"> </w:t>
            </w:r>
            <w:proofErr w:type="spellStart"/>
            <w:r w:rsidRPr="00267D7D">
              <w:rPr>
                <w:snapToGrid w:val="0"/>
                <w:kern w:val="0"/>
                <w:sz w:val="18"/>
                <w:szCs w:val="18"/>
              </w:rPr>
              <w:t>0x32</w:t>
            </w:r>
            <w:proofErr w:type="spellEnd"/>
            <w:r w:rsidRPr="00267D7D">
              <w:rPr>
                <w:snapToGrid w:val="0"/>
                <w:kern w:val="0"/>
                <w:sz w:val="18"/>
                <w:szCs w:val="18"/>
              </w:rPr>
              <w:t xml:space="preserve"> 0x2E 0x31 0x32 0x38 0x2E 0x31 0x32 </w:t>
            </w:r>
            <w:proofErr w:type="spellStart"/>
            <w:r w:rsidRPr="00267D7D">
              <w:rPr>
                <w:snapToGrid w:val="0"/>
                <w:kern w:val="0"/>
                <w:sz w:val="18"/>
                <w:szCs w:val="18"/>
              </w:rPr>
              <w:t>0x32</w:t>
            </w:r>
            <w:proofErr w:type="spellEnd"/>
            <w:r w:rsidRPr="00267D7D">
              <w:rPr>
                <w:snapToGrid w:val="0"/>
                <w:kern w:val="0"/>
                <w:sz w:val="18"/>
                <w:szCs w:val="18"/>
              </w:rPr>
              <w:t xml:space="preserve"> 0x2E 0x38 0x39 0x3A 0x31 0x30 </w:t>
            </w:r>
            <w:proofErr w:type="spellStart"/>
            <w:r w:rsidRPr="00267D7D">
              <w:rPr>
                <w:snapToGrid w:val="0"/>
                <w:kern w:val="0"/>
                <w:sz w:val="18"/>
                <w:szCs w:val="18"/>
              </w:rPr>
              <w:t>0x30</w:t>
            </w:r>
            <w:proofErr w:type="spellEnd"/>
            <w:r w:rsidRPr="00267D7D">
              <w:rPr>
                <w:snapToGrid w:val="0"/>
                <w:kern w:val="0"/>
                <w:sz w:val="18"/>
                <w:szCs w:val="18"/>
              </w:rPr>
              <w:t xml:space="preserve"> 0x32 </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8" w:name="_Toc3177"/>
      <w:r w:rsidRPr="00585173">
        <w:rPr>
          <w:rFonts w:ascii="黑体" w:eastAsia="黑体" w:hAnsi="黑体"/>
          <w:kern w:val="0"/>
          <w:szCs w:val="20"/>
        </w:rPr>
        <w:t>9</w:t>
      </w:r>
      <w:r w:rsidRPr="00585173">
        <w:rPr>
          <w:rFonts w:ascii="黑体" w:eastAsia="黑体" w:hAnsi="黑体" w:hint="eastAsia"/>
          <w:kern w:val="0"/>
          <w:szCs w:val="20"/>
        </w:rPr>
        <w:t>.2  信息传输数据域格式定义</w:t>
      </w:r>
      <w:bookmarkEnd w:id="8"/>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9" w:name="_Toc29610"/>
      <w:r w:rsidRPr="00585173">
        <w:rPr>
          <w:rFonts w:ascii="黑体" w:eastAsia="黑体" w:hAnsi="黑体"/>
          <w:kern w:val="0"/>
          <w:szCs w:val="20"/>
        </w:rPr>
        <w:t>9</w:t>
      </w:r>
      <w:r w:rsidRPr="00585173">
        <w:rPr>
          <w:rFonts w:ascii="黑体" w:eastAsia="黑体" w:hAnsi="黑体" w:hint="eastAsia"/>
          <w:kern w:val="0"/>
          <w:szCs w:val="20"/>
        </w:rPr>
        <w:t>.2.1</w:t>
      </w:r>
      <w:r w:rsidRPr="00585173">
        <w:rPr>
          <w:rFonts w:ascii="黑体" w:eastAsia="黑体" w:hAnsi="黑体"/>
          <w:kern w:val="0"/>
          <w:szCs w:val="20"/>
        </w:rPr>
        <w:t xml:space="preserve"> </w:t>
      </w:r>
      <w:r w:rsidRPr="00585173">
        <w:rPr>
          <w:rFonts w:ascii="黑体" w:eastAsia="黑体" w:hAnsi="黑体" w:hint="eastAsia"/>
          <w:kern w:val="0"/>
          <w:szCs w:val="20"/>
        </w:rPr>
        <w:t xml:space="preserve"> 机械诊断信息实时上报</w:t>
      </w:r>
      <w:bookmarkEnd w:id="9"/>
    </w:p>
    <w:p w:rsidR="00585173" w:rsidRPr="00585173" w:rsidRDefault="00585173" w:rsidP="00585173">
      <w:pPr>
        <w:ind w:firstLineChars="200" w:firstLine="420"/>
        <w:rPr>
          <w:kern w:val="0"/>
          <w:szCs w:val="20"/>
        </w:rPr>
      </w:pPr>
      <w:r w:rsidRPr="00585173">
        <w:rPr>
          <w:kern w:val="0"/>
          <w:szCs w:val="20"/>
        </w:rPr>
        <w:t>农机北斗工况终端应对机械进行控制诊断信息的读取，当故障信息有效时，按照协议进行</w:t>
      </w:r>
      <w:proofErr w:type="gramStart"/>
      <w:r w:rsidRPr="00585173">
        <w:rPr>
          <w:kern w:val="0"/>
          <w:szCs w:val="20"/>
        </w:rPr>
        <w:t>组包并上</w:t>
      </w:r>
      <w:proofErr w:type="gramEnd"/>
      <w:r w:rsidRPr="00585173">
        <w:rPr>
          <w:kern w:val="0"/>
          <w:szCs w:val="20"/>
        </w:rPr>
        <w:t>报到通信服务器（</w:t>
      </w:r>
      <w:r w:rsidRPr="00267D7D">
        <w:rPr>
          <w:rFonts w:hint="eastAsia"/>
          <w:kern w:val="0"/>
          <w:szCs w:val="20"/>
        </w:rPr>
        <w:t>相同</w:t>
      </w:r>
      <w:r w:rsidRPr="00267D7D">
        <w:rPr>
          <w:kern w:val="0"/>
          <w:szCs w:val="20"/>
        </w:rPr>
        <w:t>故障信息</w:t>
      </w:r>
      <w:r w:rsidRPr="00585173">
        <w:rPr>
          <w:rFonts w:hint="eastAsia"/>
          <w:kern w:val="0"/>
          <w:szCs w:val="20"/>
          <w:lang w:eastAsia="zh-Hans"/>
        </w:rPr>
        <w:t>每次上电后</w:t>
      </w:r>
      <w:r w:rsidRPr="00267D7D">
        <w:rPr>
          <w:rFonts w:hint="eastAsia"/>
          <w:kern w:val="0"/>
          <w:szCs w:val="20"/>
        </w:rPr>
        <w:t>上报一次</w:t>
      </w:r>
      <w:r w:rsidRPr="00585173">
        <w:rPr>
          <w:kern w:val="0"/>
          <w:szCs w:val="20"/>
        </w:rPr>
        <w:t>）。</w:t>
      </w:r>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0x03</w:t>
      </w:r>
      <w:r w:rsidRPr="00585173">
        <w:rPr>
          <w:kern w:val="0"/>
          <w:szCs w:val="20"/>
        </w:rPr>
        <w:t>，数据</w:t>
      </w:r>
      <w:proofErr w:type="gramStart"/>
      <w:r w:rsidRPr="00585173">
        <w:rPr>
          <w:kern w:val="0"/>
          <w:szCs w:val="20"/>
        </w:rPr>
        <w:t>域内容</w:t>
      </w:r>
      <w:proofErr w:type="gramEnd"/>
      <w:r w:rsidRPr="00585173">
        <w:rPr>
          <w:kern w:val="0"/>
          <w:szCs w:val="20"/>
        </w:rPr>
        <w:t>格式见表</w:t>
      </w:r>
      <w:r w:rsidRPr="00585173">
        <w:rPr>
          <w:kern w:val="0"/>
          <w:szCs w:val="20"/>
        </w:rPr>
        <w:t>10</w:t>
      </w:r>
      <w:r w:rsidRPr="00585173">
        <w:rPr>
          <w:kern w:val="0"/>
          <w:szCs w:val="20"/>
          <w:lang w:eastAsia="zh-Hans"/>
        </w:rPr>
        <w:t>，</w:t>
      </w:r>
      <w:r w:rsidRPr="00585173">
        <w:rPr>
          <w:kern w:val="0"/>
          <w:szCs w:val="20"/>
        </w:rPr>
        <w:t>服务器回复见</w:t>
      </w:r>
      <w:r w:rsidRPr="00585173">
        <w:rPr>
          <w:kern w:val="0"/>
          <w:szCs w:val="20"/>
        </w:rPr>
        <w:t>9.2.8</w:t>
      </w:r>
      <w:r w:rsidRPr="00585173">
        <w:rPr>
          <w:kern w:val="0"/>
          <w:szCs w:val="20"/>
        </w:rPr>
        <w:t>。</w:t>
      </w:r>
    </w:p>
    <w:p w:rsidR="00267D7D" w:rsidRDefault="00267D7D" w:rsidP="00585173">
      <w:pPr>
        <w:spacing w:beforeLines="50" w:before="158" w:afterLines="50" w:after="158"/>
        <w:jc w:val="center"/>
        <w:rPr>
          <w:rFonts w:ascii="黑体" w:eastAsia="黑体" w:hAnsi="黑体" w:cs="黑体"/>
          <w:kern w:val="0"/>
          <w:szCs w:val="20"/>
        </w:rPr>
      </w:pP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表10</w:t>
      </w:r>
      <w:r w:rsidRPr="00585173">
        <w:rPr>
          <w:rFonts w:ascii="黑体" w:eastAsia="黑体" w:hAnsi="黑体" w:cs="黑体"/>
          <w:kern w:val="0"/>
          <w:szCs w:val="20"/>
        </w:rPr>
        <w:t xml:space="preserve"> </w:t>
      </w:r>
      <w:r w:rsidRPr="00585173">
        <w:rPr>
          <w:rFonts w:ascii="黑体" w:eastAsia="黑体" w:hAnsi="黑体" w:cs="黑体" w:hint="eastAsia"/>
          <w:kern w:val="0"/>
          <w:szCs w:val="20"/>
        </w:rPr>
        <w:t xml:space="preserve"> 机械诊断信息实时上报报文数据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p>
    <w:tbl>
      <w:tblPr>
        <w:tblStyle w:val="afffb"/>
        <w:tblW w:w="9345" w:type="dxa"/>
        <w:tblInd w:w="-5" w:type="dxa"/>
        <w:tblLook w:val="04A0" w:firstRow="1" w:lastRow="0" w:firstColumn="1" w:lastColumn="0" w:noHBand="0" w:noVBand="1"/>
      </w:tblPr>
      <w:tblGrid>
        <w:gridCol w:w="704"/>
        <w:gridCol w:w="1560"/>
        <w:gridCol w:w="850"/>
        <w:gridCol w:w="1134"/>
        <w:gridCol w:w="5097"/>
      </w:tblGrid>
      <w:tr w:rsidR="00B93AA6" w:rsidTr="00B93AA6">
        <w:tc>
          <w:tcPr>
            <w:tcW w:w="704" w:type="dxa"/>
            <w:tcBorders>
              <w:top w:val="single" w:sz="8" w:space="0" w:color="auto"/>
              <w:left w:val="single" w:sz="8" w:space="0" w:color="auto"/>
              <w:bottom w:val="single" w:sz="8" w:space="0" w:color="auto"/>
            </w:tcBorders>
            <w:vAlign w:val="center"/>
          </w:tcPr>
          <w:p w:rsidR="000012B3" w:rsidRPr="000012B3" w:rsidRDefault="000012B3" w:rsidP="000012B3">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序号</w:t>
            </w:r>
          </w:p>
        </w:tc>
        <w:tc>
          <w:tcPr>
            <w:tcW w:w="1560" w:type="dxa"/>
            <w:tcBorders>
              <w:top w:val="single" w:sz="8" w:space="0" w:color="auto"/>
              <w:bottom w:val="single" w:sz="8" w:space="0" w:color="auto"/>
            </w:tcBorders>
            <w:vAlign w:val="center"/>
          </w:tcPr>
          <w:p w:rsidR="000012B3" w:rsidRPr="000012B3" w:rsidRDefault="000012B3" w:rsidP="000012B3">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字段</w:t>
            </w:r>
          </w:p>
        </w:tc>
        <w:tc>
          <w:tcPr>
            <w:tcW w:w="850" w:type="dxa"/>
            <w:tcBorders>
              <w:top w:val="single" w:sz="8" w:space="0" w:color="auto"/>
              <w:bottom w:val="single" w:sz="8" w:space="0" w:color="auto"/>
            </w:tcBorders>
            <w:vAlign w:val="center"/>
          </w:tcPr>
          <w:p w:rsidR="000012B3" w:rsidRPr="000012B3" w:rsidRDefault="000012B3" w:rsidP="000012B3">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字节数</w:t>
            </w:r>
          </w:p>
        </w:tc>
        <w:tc>
          <w:tcPr>
            <w:tcW w:w="1134" w:type="dxa"/>
            <w:tcBorders>
              <w:top w:val="single" w:sz="8" w:space="0" w:color="auto"/>
              <w:bottom w:val="single" w:sz="8" w:space="0" w:color="auto"/>
            </w:tcBorders>
            <w:vAlign w:val="center"/>
          </w:tcPr>
          <w:p w:rsidR="000012B3" w:rsidRPr="000012B3" w:rsidRDefault="000012B3" w:rsidP="000012B3">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数据类型</w:t>
            </w:r>
          </w:p>
        </w:tc>
        <w:tc>
          <w:tcPr>
            <w:tcW w:w="5097" w:type="dxa"/>
            <w:tcBorders>
              <w:top w:val="single" w:sz="8" w:space="0" w:color="auto"/>
              <w:bottom w:val="single" w:sz="8" w:space="0" w:color="auto"/>
              <w:right w:val="single" w:sz="8" w:space="0" w:color="auto"/>
            </w:tcBorders>
            <w:vAlign w:val="center"/>
          </w:tcPr>
          <w:p w:rsidR="000012B3" w:rsidRPr="000012B3" w:rsidRDefault="000012B3" w:rsidP="000012B3">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描述及要求</w:t>
            </w:r>
          </w:p>
        </w:tc>
      </w:tr>
      <w:tr w:rsidR="00B93AA6" w:rsidTr="00B93AA6">
        <w:tc>
          <w:tcPr>
            <w:tcW w:w="704" w:type="dxa"/>
            <w:tcBorders>
              <w:top w:val="single" w:sz="8" w:space="0" w:color="auto"/>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w:t>
            </w:r>
          </w:p>
        </w:tc>
        <w:tc>
          <w:tcPr>
            <w:tcW w:w="1560" w:type="dxa"/>
            <w:tcBorders>
              <w:top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数据采集时间</w:t>
            </w:r>
          </w:p>
        </w:tc>
        <w:tc>
          <w:tcPr>
            <w:tcW w:w="850" w:type="dxa"/>
            <w:tcBorders>
              <w:top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6</w:t>
            </w:r>
          </w:p>
        </w:tc>
        <w:tc>
          <w:tcPr>
            <w:tcW w:w="1134" w:type="dxa"/>
            <w:tcBorders>
              <w:top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top w:val="single" w:sz="8" w:space="0" w:color="auto"/>
              <w:right w:val="single" w:sz="8" w:space="0" w:color="auto"/>
              <w:tl2br w:val="nil"/>
              <w:tr2bl w:val="nil"/>
            </w:tcBorders>
            <w:vAlign w:val="center"/>
          </w:tcPr>
          <w:p w:rsidR="000012B3" w:rsidRPr="00585173" w:rsidRDefault="000012B3" w:rsidP="00B93AA6">
            <w:pPr>
              <w:widowControl/>
              <w:kinsoku w:val="0"/>
              <w:autoSpaceDE w:val="0"/>
              <w:autoSpaceDN w:val="0"/>
              <w:jc w:val="left"/>
              <w:textAlignment w:val="baseline"/>
              <w:rPr>
                <w:snapToGrid w:val="0"/>
                <w:kern w:val="0"/>
                <w:sz w:val="18"/>
                <w:szCs w:val="18"/>
              </w:rPr>
            </w:pPr>
            <w:r w:rsidRPr="00585173">
              <w:rPr>
                <w:bCs/>
                <w:snapToGrid w:val="0"/>
                <w:kern w:val="0"/>
                <w:sz w:val="18"/>
                <w:szCs w:val="18"/>
              </w:rPr>
              <w:t>时间均采用北京时间；</w:t>
            </w:r>
            <w:r w:rsidRPr="00585173">
              <w:rPr>
                <w:snapToGrid w:val="0"/>
                <w:kern w:val="0"/>
                <w:sz w:val="18"/>
                <w:szCs w:val="18"/>
              </w:rPr>
              <w:t>年月日时分秒各占一个字节。</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状态位</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right w:val="single" w:sz="8" w:space="0" w:color="auto"/>
              <w:tl2br w:val="nil"/>
              <w:tr2bl w:val="nil"/>
            </w:tcBorders>
            <w:vAlign w:val="center"/>
          </w:tcPr>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0</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w:t>
            </w:r>
            <w:r w:rsidRPr="000012B3">
              <w:rPr>
                <w:snapToGrid w:val="0"/>
                <w:kern w:val="0"/>
                <w:sz w:val="18"/>
                <w:szCs w:val="18"/>
              </w:rPr>
              <w:t>：有效定位；</w:t>
            </w:r>
          </w:p>
          <w:p w:rsidR="000012B3" w:rsidRPr="000012B3" w:rsidRDefault="000012B3" w:rsidP="00B93AA6">
            <w:pPr>
              <w:widowControl/>
              <w:autoSpaceDE w:val="0"/>
              <w:autoSpaceDN w:val="0"/>
              <w:ind w:firstLineChars="200" w:firstLine="360"/>
              <w:textAlignment w:val="baseline"/>
              <w:rPr>
                <w:snapToGrid w:val="0"/>
                <w:kern w:val="0"/>
                <w:sz w:val="18"/>
                <w:szCs w:val="18"/>
              </w:rPr>
            </w:pPr>
            <w:r w:rsidRPr="000012B3">
              <w:rPr>
                <w:snapToGrid w:val="0"/>
                <w:kern w:val="0"/>
                <w:sz w:val="18"/>
                <w:szCs w:val="18"/>
              </w:rPr>
              <w:t>1</w:t>
            </w:r>
            <w:r w:rsidRPr="000012B3">
              <w:rPr>
                <w:snapToGrid w:val="0"/>
                <w:kern w:val="0"/>
                <w:sz w:val="18"/>
                <w:szCs w:val="18"/>
              </w:rPr>
              <w:t>：无效定位（当数据通信正常，</w:t>
            </w:r>
            <w:r w:rsidRPr="000012B3">
              <w:rPr>
                <w:snapToGrid w:val="0"/>
                <w:kern w:val="0"/>
                <w:sz w:val="18"/>
                <w:szCs w:val="18"/>
                <w:lang w:eastAsia="zh-Hans"/>
              </w:rPr>
              <w:t>但</w:t>
            </w:r>
            <w:r w:rsidRPr="000012B3">
              <w:rPr>
                <w:snapToGrid w:val="0"/>
                <w:kern w:val="0"/>
                <w:sz w:val="18"/>
                <w:szCs w:val="18"/>
              </w:rPr>
              <w:t>不能获取定位信息时，发送最后一次有效定位信息，并将定位状态置为无效）；</w:t>
            </w:r>
          </w:p>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1</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w:t>
            </w:r>
            <w:r w:rsidRPr="000012B3">
              <w:rPr>
                <w:snapToGrid w:val="0"/>
                <w:kern w:val="0"/>
                <w:sz w:val="18"/>
                <w:szCs w:val="18"/>
              </w:rPr>
              <w:t>：北纬；</w:t>
            </w:r>
            <w:r w:rsidRPr="000012B3">
              <w:rPr>
                <w:snapToGrid w:val="0"/>
                <w:kern w:val="0"/>
                <w:sz w:val="18"/>
                <w:szCs w:val="18"/>
              </w:rPr>
              <w:t xml:space="preserve"> </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1</w:t>
            </w:r>
            <w:r w:rsidRPr="000012B3">
              <w:rPr>
                <w:snapToGrid w:val="0"/>
                <w:kern w:val="0"/>
                <w:sz w:val="18"/>
                <w:szCs w:val="18"/>
              </w:rPr>
              <w:t>：南纬；</w:t>
            </w:r>
          </w:p>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2</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w:t>
            </w:r>
            <w:r w:rsidRPr="000012B3">
              <w:rPr>
                <w:snapToGrid w:val="0"/>
                <w:kern w:val="0"/>
                <w:sz w:val="18"/>
                <w:szCs w:val="18"/>
              </w:rPr>
              <w:t>：东经；</w:t>
            </w:r>
            <w:r w:rsidRPr="000012B3">
              <w:rPr>
                <w:snapToGrid w:val="0"/>
                <w:kern w:val="0"/>
                <w:sz w:val="18"/>
                <w:szCs w:val="18"/>
              </w:rPr>
              <w:t xml:space="preserve"> </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1</w:t>
            </w:r>
            <w:r w:rsidRPr="000012B3">
              <w:rPr>
                <w:snapToGrid w:val="0"/>
                <w:kern w:val="0"/>
                <w:sz w:val="18"/>
                <w:szCs w:val="18"/>
              </w:rPr>
              <w:t>：西经；</w:t>
            </w:r>
          </w:p>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3</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w:t>
            </w:r>
            <w:r w:rsidRPr="000012B3">
              <w:rPr>
                <w:snapToGrid w:val="0"/>
                <w:kern w:val="0"/>
                <w:sz w:val="18"/>
                <w:szCs w:val="18"/>
              </w:rPr>
              <w:t>：连接；</w:t>
            </w:r>
            <w:r w:rsidRPr="000012B3">
              <w:rPr>
                <w:snapToGrid w:val="0"/>
                <w:kern w:val="0"/>
                <w:sz w:val="18"/>
                <w:szCs w:val="18"/>
              </w:rPr>
              <w:t xml:space="preserve"> </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1</w:t>
            </w:r>
            <w:r w:rsidRPr="000012B3">
              <w:rPr>
                <w:snapToGrid w:val="0"/>
                <w:kern w:val="0"/>
                <w:sz w:val="18"/>
                <w:szCs w:val="18"/>
              </w:rPr>
              <w:t>：断开（车载终端与机械连接状态）；</w:t>
            </w:r>
          </w:p>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 xml:space="preserve">4 </w:t>
            </w:r>
            <w:r w:rsidRPr="000012B3">
              <w:rPr>
                <w:snapToGrid w:val="0"/>
                <w:kern w:val="0"/>
                <w:sz w:val="18"/>
                <w:szCs w:val="18"/>
              </w:rPr>
              <w:t>位</w:t>
            </w:r>
            <w:r w:rsidRPr="000012B3">
              <w:rPr>
                <w:snapToGrid w:val="0"/>
                <w:kern w:val="0"/>
                <w:sz w:val="18"/>
                <w:szCs w:val="18"/>
              </w:rPr>
              <w:t>5</w:t>
            </w:r>
            <w:r w:rsidRPr="000012B3">
              <w:rPr>
                <w:snapToGrid w:val="0"/>
                <w:kern w:val="0"/>
                <w:sz w:val="18"/>
                <w:szCs w:val="18"/>
              </w:rPr>
              <w:t>（定位类别）</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00</w:t>
            </w:r>
            <w:r w:rsidRPr="000012B3">
              <w:rPr>
                <w:snapToGrid w:val="0"/>
                <w:kern w:val="0"/>
                <w:sz w:val="18"/>
                <w:szCs w:val="18"/>
              </w:rPr>
              <w:t>：普通定位；</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01</w:t>
            </w:r>
            <w:r w:rsidRPr="000012B3">
              <w:rPr>
                <w:snapToGrid w:val="0"/>
                <w:kern w:val="0"/>
                <w:sz w:val="18"/>
                <w:szCs w:val="18"/>
              </w:rPr>
              <w:t>：差分定位；</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10</w:t>
            </w:r>
            <w:r w:rsidRPr="000012B3">
              <w:rPr>
                <w:snapToGrid w:val="0"/>
                <w:kern w:val="0"/>
                <w:sz w:val="18"/>
                <w:szCs w:val="18"/>
              </w:rPr>
              <w:t>：浮点</w:t>
            </w:r>
            <w:r w:rsidRPr="000012B3">
              <w:rPr>
                <w:snapToGrid w:val="0"/>
                <w:kern w:val="0"/>
                <w:sz w:val="18"/>
                <w:szCs w:val="18"/>
              </w:rPr>
              <w:t>RTK</w:t>
            </w:r>
            <w:r w:rsidRPr="000012B3">
              <w:rPr>
                <w:snapToGrid w:val="0"/>
                <w:kern w:val="0"/>
                <w:sz w:val="18"/>
                <w:szCs w:val="18"/>
              </w:rPr>
              <w:t>；</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11</w:t>
            </w:r>
            <w:r w:rsidRPr="000012B3">
              <w:rPr>
                <w:snapToGrid w:val="0"/>
                <w:kern w:val="0"/>
                <w:sz w:val="18"/>
                <w:szCs w:val="18"/>
              </w:rPr>
              <w:t>：定点</w:t>
            </w:r>
            <w:r w:rsidRPr="000012B3">
              <w:rPr>
                <w:snapToGrid w:val="0"/>
                <w:kern w:val="0"/>
                <w:sz w:val="18"/>
                <w:szCs w:val="18"/>
              </w:rPr>
              <w:t>RTK</w:t>
            </w:r>
            <w:r w:rsidRPr="000012B3">
              <w:rPr>
                <w:snapToGrid w:val="0"/>
                <w:kern w:val="0"/>
                <w:sz w:val="18"/>
                <w:szCs w:val="18"/>
              </w:rPr>
              <w:t>；</w:t>
            </w:r>
          </w:p>
          <w:p w:rsidR="000012B3" w:rsidRPr="000012B3" w:rsidRDefault="000012B3" w:rsidP="000012B3">
            <w:pPr>
              <w:widowControl/>
              <w:kinsoku w:val="0"/>
              <w:autoSpaceDE w:val="0"/>
              <w:autoSpaceDN w:val="0"/>
              <w:jc w:val="left"/>
              <w:textAlignment w:val="baseline"/>
              <w:rPr>
                <w:snapToGrid w:val="0"/>
                <w:kern w:val="0"/>
                <w:sz w:val="18"/>
                <w:szCs w:val="18"/>
              </w:rPr>
            </w:pPr>
            <w:r w:rsidRPr="000012B3">
              <w:rPr>
                <w:snapToGrid w:val="0"/>
                <w:kern w:val="0"/>
                <w:sz w:val="18"/>
                <w:szCs w:val="18"/>
              </w:rPr>
              <w:t>位</w:t>
            </w:r>
            <w:r w:rsidRPr="000012B3">
              <w:rPr>
                <w:snapToGrid w:val="0"/>
                <w:kern w:val="0"/>
                <w:sz w:val="18"/>
                <w:szCs w:val="18"/>
              </w:rPr>
              <w:t xml:space="preserve">6 </w:t>
            </w:r>
            <w:r w:rsidRPr="000012B3">
              <w:rPr>
                <w:snapToGrid w:val="0"/>
                <w:kern w:val="0"/>
                <w:sz w:val="18"/>
                <w:szCs w:val="18"/>
              </w:rPr>
              <w:t>位</w:t>
            </w:r>
            <w:r w:rsidRPr="000012B3">
              <w:rPr>
                <w:snapToGrid w:val="0"/>
                <w:kern w:val="0"/>
                <w:sz w:val="18"/>
                <w:szCs w:val="18"/>
              </w:rPr>
              <w:t>7</w:t>
            </w:r>
            <w:r w:rsidRPr="000012B3">
              <w:rPr>
                <w:snapToGrid w:val="0"/>
                <w:kern w:val="0"/>
                <w:sz w:val="18"/>
                <w:szCs w:val="18"/>
              </w:rPr>
              <w:t>（机器状态）</w:t>
            </w:r>
          </w:p>
          <w:p w:rsidR="000012B3" w:rsidRPr="000012B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00</w:t>
            </w:r>
            <w:r w:rsidRPr="000012B3">
              <w:rPr>
                <w:snapToGrid w:val="0"/>
                <w:kern w:val="0"/>
                <w:sz w:val="18"/>
                <w:szCs w:val="18"/>
              </w:rPr>
              <w:t>：打火静止；</w:t>
            </w:r>
          </w:p>
          <w:p w:rsidR="000012B3" w:rsidRPr="00585173" w:rsidRDefault="000012B3" w:rsidP="000012B3">
            <w:pPr>
              <w:widowControl/>
              <w:kinsoku w:val="0"/>
              <w:autoSpaceDE w:val="0"/>
              <w:autoSpaceDN w:val="0"/>
              <w:ind w:firstLineChars="200" w:firstLine="360"/>
              <w:jc w:val="left"/>
              <w:textAlignment w:val="baseline"/>
              <w:rPr>
                <w:snapToGrid w:val="0"/>
                <w:kern w:val="0"/>
                <w:sz w:val="18"/>
                <w:szCs w:val="18"/>
              </w:rPr>
            </w:pPr>
            <w:r w:rsidRPr="000012B3">
              <w:rPr>
                <w:snapToGrid w:val="0"/>
                <w:kern w:val="0"/>
                <w:sz w:val="18"/>
                <w:szCs w:val="18"/>
              </w:rPr>
              <w:t>01</w:t>
            </w:r>
            <w:r w:rsidRPr="000012B3">
              <w:rPr>
                <w:snapToGrid w:val="0"/>
                <w:kern w:val="0"/>
                <w:sz w:val="18"/>
                <w:szCs w:val="18"/>
              </w:rPr>
              <w:t>：打火工作。</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3</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经度</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0.000001°/bit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180.000000°</w:t>
            </w:r>
            <w:r w:rsidRPr="00585173">
              <w:rPr>
                <w:snapToGrid w:val="0"/>
                <w:kern w:val="0"/>
                <w:sz w:val="18"/>
                <w:szCs w:val="18"/>
              </w:rPr>
              <w:t>；</w:t>
            </w:r>
          </w:p>
          <w:p w:rsidR="000012B3" w:rsidRPr="00B93AA6"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B93AA6">
              <w:rPr>
                <w:rFonts w:asciiTheme="minorEastAsia" w:eastAsiaTheme="minorEastAsia" w:hAnsiTheme="minorEastAsia"/>
                <w:snapToGrid w:val="0"/>
                <w:kern w:val="0"/>
                <w:sz w:val="18"/>
                <w:szCs w:val="18"/>
              </w:rPr>
              <w:t>“</w:t>
            </w:r>
            <w:r w:rsidRPr="00B93AA6">
              <w:rPr>
                <w:snapToGrid w:val="0"/>
                <w:kern w:val="0"/>
                <w:sz w:val="18"/>
                <w:szCs w:val="18"/>
              </w:rPr>
              <w:t>0xFF</w:t>
            </w:r>
            <w:r w:rsidRPr="00B93AA6">
              <w:rPr>
                <w:snapToGrid w:val="0"/>
                <w:kern w:val="0"/>
                <w:sz w:val="18"/>
                <w:szCs w:val="18"/>
              </w:rPr>
              <w:t>，</w:t>
            </w:r>
            <w:r w:rsidRPr="00B93AA6">
              <w:rPr>
                <w:snapToGrid w:val="0"/>
                <w:kern w:val="0"/>
                <w:sz w:val="18"/>
                <w:szCs w:val="18"/>
              </w:rPr>
              <w:t>0xFF</w:t>
            </w:r>
            <w:r w:rsidRPr="00B93AA6">
              <w:rPr>
                <w:snapToGrid w:val="0"/>
                <w:kern w:val="0"/>
                <w:sz w:val="18"/>
                <w:szCs w:val="18"/>
              </w:rPr>
              <w:t>，</w:t>
            </w:r>
            <w:r w:rsidRPr="00B93AA6">
              <w:rPr>
                <w:snapToGrid w:val="0"/>
                <w:kern w:val="0"/>
                <w:sz w:val="18"/>
                <w:szCs w:val="18"/>
              </w:rPr>
              <w:t>0xFF</w:t>
            </w:r>
            <w:r w:rsidRPr="00B93AA6">
              <w:rPr>
                <w:snapToGrid w:val="0"/>
                <w:kern w:val="0"/>
                <w:sz w:val="18"/>
                <w:szCs w:val="18"/>
              </w:rPr>
              <w:t>，</w:t>
            </w:r>
            <w:r w:rsidRPr="00B93AA6">
              <w:rPr>
                <w:snapToGrid w:val="0"/>
                <w:kern w:val="0"/>
                <w:sz w:val="18"/>
                <w:szCs w:val="18"/>
              </w:rPr>
              <w:t>0xFF</w:t>
            </w:r>
            <w:r w:rsidRPr="00B93AA6">
              <w:rPr>
                <w:rFonts w:asciiTheme="minorEastAsia" w:eastAsiaTheme="minorEastAsia" w:hAnsiTheme="minorEastAsia"/>
                <w:snapToGrid w:val="0"/>
                <w:kern w:val="0"/>
                <w:sz w:val="18"/>
                <w:szCs w:val="18"/>
              </w:rPr>
              <w:t>”表</w:t>
            </w:r>
            <w:r w:rsidRPr="00B93AA6">
              <w:rPr>
                <w:snapToGrid w:val="0"/>
                <w:kern w:val="0"/>
                <w:sz w:val="18"/>
                <w:szCs w:val="18"/>
              </w:rPr>
              <w:t>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4</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纬度</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0.000001°/bit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90.000000°</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5</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地面速率</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终端通过定位模块采集地面速率信息；</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0.1km/h per 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1851.8km/h</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6</w:t>
            </w:r>
          </w:p>
        </w:tc>
        <w:tc>
          <w:tcPr>
            <w:tcW w:w="1560"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方向</w:t>
            </w:r>
          </w:p>
        </w:tc>
        <w:tc>
          <w:tcPr>
            <w:tcW w:w="850"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1134"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097" w:type="dxa"/>
            <w:tcBorders>
              <w:bottom w:val="single" w:sz="8" w:space="0" w:color="auto"/>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终端通过定位模块采集方向信息；</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359.9°</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bl>
    <w:p w:rsidR="00B93AA6" w:rsidRDefault="00B93AA6" w:rsidP="00B93AA6">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表10</w:t>
      </w:r>
      <w:r w:rsidRPr="00585173">
        <w:rPr>
          <w:rFonts w:ascii="黑体" w:eastAsia="黑体" w:hAnsi="黑体" w:cs="黑体"/>
          <w:kern w:val="0"/>
          <w:szCs w:val="20"/>
        </w:rPr>
        <w:t xml:space="preserve"> </w:t>
      </w:r>
      <w:r w:rsidRPr="00585173">
        <w:rPr>
          <w:rFonts w:ascii="黑体" w:eastAsia="黑体" w:hAnsi="黑体" w:cs="黑体" w:hint="eastAsia"/>
          <w:kern w:val="0"/>
          <w:szCs w:val="20"/>
        </w:rPr>
        <w:t xml:space="preserve"> 机械诊断信息实时上报报文数据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r w:rsidRPr="00B93AA6">
        <w:rPr>
          <w:rFonts w:ascii="宋体" w:hAnsi="宋体" w:cs="黑体" w:hint="eastAsia"/>
          <w:kern w:val="0"/>
          <w:szCs w:val="20"/>
        </w:rPr>
        <w:t>（续）</w:t>
      </w:r>
    </w:p>
    <w:tbl>
      <w:tblPr>
        <w:tblStyle w:val="afffb"/>
        <w:tblW w:w="9345" w:type="dxa"/>
        <w:tblInd w:w="-5" w:type="dxa"/>
        <w:tblLook w:val="04A0" w:firstRow="1" w:lastRow="0" w:firstColumn="1" w:lastColumn="0" w:noHBand="0" w:noVBand="1"/>
      </w:tblPr>
      <w:tblGrid>
        <w:gridCol w:w="704"/>
        <w:gridCol w:w="1560"/>
        <w:gridCol w:w="850"/>
        <w:gridCol w:w="1134"/>
        <w:gridCol w:w="5097"/>
      </w:tblGrid>
      <w:tr w:rsidR="00B93AA6" w:rsidTr="00B93AA6">
        <w:tc>
          <w:tcPr>
            <w:tcW w:w="704" w:type="dxa"/>
            <w:tcBorders>
              <w:top w:val="single" w:sz="8" w:space="0" w:color="auto"/>
              <w:left w:val="single" w:sz="8" w:space="0" w:color="auto"/>
              <w:bottom w:val="single" w:sz="8" w:space="0" w:color="auto"/>
            </w:tcBorders>
            <w:vAlign w:val="center"/>
          </w:tcPr>
          <w:p w:rsidR="00B93AA6" w:rsidRPr="000012B3" w:rsidRDefault="00B93AA6" w:rsidP="00B563DF">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序号</w:t>
            </w:r>
          </w:p>
        </w:tc>
        <w:tc>
          <w:tcPr>
            <w:tcW w:w="1560" w:type="dxa"/>
            <w:tcBorders>
              <w:top w:val="single" w:sz="8" w:space="0" w:color="auto"/>
              <w:bottom w:val="single" w:sz="8" w:space="0" w:color="auto"/>
            </w:tcBorders>
            <w:vAlign w:val="center"/>
          </w:tcPr>
          <w:p w:rsidR="00B93AA6" w:rsidRPr="000012B3" w:rsidRDefault="00B93AA6" w:rsidP="00B563DF">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字段</w:t>
            </w:r>
          </w:p>
        </w:tc>
        <w:tc>
          <w:tcPr>
            <w:tcW w:w="850" w:type="dxa"/>
            <w:tcBorders>
              <w:top w:val="single" w:sz="8" w:space="0" w:color="auto"/>
              <w:bottom w:val="single" w:sz="8" w:space="0" w:color="auto"/>
            </w:tcBorders>
            <w:vAlign w:val="center"/>
          </w:tcPr>
          <w:p w:rsidR="00B93AA6" w:rsidRPr="000012B3" w:rsidRDefault="00B93AA6" w:rsidP="00B563DF">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字节数</w:t>
            </w:r>
          </w:p>
        </w:tc>
        <w:tc>
          <w:tcPr>
            <w:tcW w:w="1134" w:type="dxa"/>
            <w:tcBorders>
              <w:top w:val="single" w:sz="8" w:space="0" w:color="auto"/>
              <w:bottom w:val="single" w:sz="8" w:space="0" w:color="auto"/>
            </w:tcBorders>
            <w:vAlign w:val="center"/>
          </w:tcPr>
          <w:p w:rsidR="00B93AA6" w:rsidRPr="000012B3" w:rsidRDefault="00B93AA6" w:rsidP="00B563DF">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数据类型</w:t>
            </w:r>
          </w:p>
        </w:tc>
        <w:tc>
          <w:tcPr>
            <w:tcW w:w="5097" w:type="dxa"/>
            <w:tcBorders>
              <w:top w:val="single" w:sz="8" w:space="0" w:color="auto"/>
              <w:bottom w:val="single" w:sz="8" w:space="0" w:color="auto"/>
              <w:right w:val="single" w:sz="8" w:space="0" w:color="auto"/>
            </w:tcBorders>
            <w:vAlign w:val="center"/>
          </w:tcPr>
          <w:p w:rsidR="00B93AA6" w:rsidRPr="000012B3" w:rsidRDefault="00B93AA6" w:rsidP="00B563DF">
            <w:pPr>
              <w:widowControl/>
              <w:topLinePunct/>
              <w:autoSpaceDE w:val="0"/>
              <w:autoSpaceDN w:val="0"/>
              <w:jc w:val="center"/>
              <w:textAlignment w:val="baseline"/>
              <w:rPr>
                <w:bCs/>
                <w:snapToGrid w:val="0"/>
                <w:kern w:val="0"/>
                <w:sz w:val="18"/>
                <w:szCs w:val="18"/>
              </w:rPr>
            </w:pPr>
            <w:r w:rsidRPr="000012B3">
              <w:rPr>
                <w:bCs/>
                <w:snapToGrid w:val="0"/>
                <w:kern w:val="0"/>
                <w:sz w:val="18"/>
                <w:szCs w:val="18"/>
              </w:rPr>
              <w:t>描述及要求</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7</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海拔</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终端通过定位模块采集海拔信息；</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0.1m/bit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-9999.9</w:t>
            </w:r>
            <w:r w:rsidRPr="00585173">
              <w:rPr>
                <w:snapToGrid w:val="0"/>
                <w:kern w:val="0"/>
                <w:sz w:val="18"/>
                <w:szCs w:val="18"/>
              </w:rPr>
              <w:t>～</w:t>
            </w:r>
            <w:r w:rsidRPr="00585173">
              <w:rPr>
                <w:snapToGrid w:val="0"/>
                <w:kern w:val="0"/>
                <w:sz w:val="18"/>
                <w:szCs w:val="18"/>
              </w:rPr>
              <w:t>9999.9m</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8</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可用卫星数量</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终端通过定位模块采集可用卫星数量信息；</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9</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水平分量精度因子</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0.5</w:t>
            </w:r>
            <w:r w:rsidRPr="00585173">
              <w:rPr>
                <w:snapToGrid w:val="0"/>
                <w:kern w:val="0"/>
                <w:sz w:val="18"/>
                <w:szCs w:val="18"/>
              </w:rPr>
              <w:t>～</w:t>
            </w:r>
            <w:r w:rsidRPr="00585173">
              <w:rPr>
                <w:snapToGrid w:val="0"/>
                <w:kern w:val="0"/>
                <w:sz w:val="18"/>
                <w:szCs w:val="18"/>
              </w:rPr>
              <w:t>99.9</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10</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垂直分量精度因子</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0.5</w:t>
            </w:r>
            <w:r w:rsidRPr="00585173">
              <w:rPr>
                <w:snapToGrid w:val="0"/>
                <w:kern w:val="0"/>
                <w:sz w:val="18"/>
                <w:szCs w:val="18"/>
              </w:rPr>
              <w:t>～</w:t>
            </w:r>
            <w:r w:rsidRPr="00585173">
              <w:rPr>
                <w:snapToGrid w:val="0"/>
                <w:kern w:val="0"/>
                <w:sz w:val="18"/>
                <w:szCs w:val="18"/>
              </w:rPr>
              <w:t>99.9</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jc w:val="left"/>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11</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外部电压</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终端的外部电压值；</w:t>
            </w:r>
          </w:p>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0.1V/bit</w:t>
            </w:r>
            <w:r w:rsidRPr="00585173">
              <w:rPr>
                <w:snapToGrid w:val="0"/>
                <w:kern w:val="0"/>
                <w:sz w:val="18"/>
                <w:szCs w:val="18"/>
              </w:rPr>
              <w:t>；</w:t>
            </w:r>
          </w:p>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6553.4V</w:t>
            </w:r>
            <w:r w:rsidRPr="00585173">
              <w:rPr>
                <w:snapToGrid w:val="0"/>
                <w:kern w:val="0"/>
                <w:sz w:val="18"/>
                <w:szCs w:val="18"/>
              </w:rPr>
              <w:t>；</w:t>
            </w:r>
          </w:p>
          <w:p w:rsidR="000012B3" w:rsidRPr="00585173" w:rsidRDefault="000012B3" w:rsidP="00B93AA6">
            <w:pPr>
              <w:widowControl/>
              <w:kinsoku w:val="0"/>
              <w:autoSpaceDE w:val="0"/>
              <w:autoSpaceDN w:val="0"/>
              <w:ind w:firstLineChars="200" w:firstLine="360"/>
              <w:textAlignment w:val="baseline"/>
              <w:rPr>
                <w:snapToGrid w:val="0"/>
                <w:kern w:val="0"/>
                <w:sz w:val="18"/>
                <w:szCs w:val="18"/>
              </w:rPr>
            </w:pPr>
            <w:r w:rsidRPr="00B93AA6">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12</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排放控制诊断协议</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排放控制诊断协议采用</w:t>
            </w:r>
            <w:r w:rsidRPr="00585173">
              <w:rPr>
                <w:snapToGrid w:val="0"/>
                <w:kern w:val="0"/>
                <w:sz w:val="18"/>
                <w:szCs w:val="18"/>
              </w:rPr>
              <w:t>SAE J1939</w:t>
            </w:r>
            <w:r w:rsidRPr="00585173">
              <w:rPr>
                <w:snapToGrid w:val="0"/>
                <w:kern w:val="0"/>
                <w:sz w:val="18"/>
                <w:szCs w:val="18"/>
              </w:rPr>
              <w:t>协议，</w:t>
            </w:r>
            <w:r w:rsidRPr="00585173">
              <w:rPr>
                <w:snapToGrid w:val="0"/>
                <w:kern w:val="0"/>
                <w:sz w:val="18"/>
                <w:szCs w:val="18"/>
              </w:rPr>
              <w:t xml:space="preserve"> 0x02</w:t>
            </w:r>
            <w:r w:rsidRPr="00585173">
              <w:rPr>
                <w:snapToGrid w:val="0"/>
                <w:kern w:val="0"/>
                <w:sz w:val="18"/>
                <w:szCs w:val="18"/>
              </w:rPr>
              <w:t>表示</w:t>
            </w:r>
            <w:r w:rsidRPr="00585173">
              <w:rPr>
                <w:snapToGrid w:val="0"/>
                <w:kern w:val="0"/>
                <w:sz w:val="18"/>
                <w:szCs w:val="18"/>
              </w:rPr>
              <w:t>SAE J1939</w:t>
            </w:r>
            <w:r w:rsidRPr="00585173">
              <w:rPr>
                <w:snapToGrid w:val="0"/>
                <w:kern w:val="0"/>
                <w:sz w:val="18"/>
                <w:szCs w:val="18"/>
              </w:rPr>
              <w:t>协议。</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13</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报警灯状态</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有效范围</w:t>
            </w:r>
            <w:r w:rsidRPr="00585173">
              <w:rPr>
                <w:snapToGrid w:val="0"/>
                <w:kern w:val="0"/>
                <w:sz w:val="18"/>
                <w:szCs w:val="18"/>
              </w:rPr>
              <w:t xml:space="preserve"> 0</w:t>
            </w:r>
            <w:r w:rsidRPr="00585173">
              <w:rPr>
                <w:snapToGrid w:val="0"/>
                <w:kern w:val="0"/>
                <w:sz w:val="18"/>
                <w:szCs w:val="18"/>
              </w:rPr>
              <w:t>～</w:t>
            </w:r>
            <w:r w:rsidRPr="00585173">
              <w:rPr>
                <w:snapToGrid w:val="0"/>
                <w:kern w:val="0"/>
                <w:sz w:val="18"/>
                <w:szCs w:val="18"/>
              </w:rPr>
              <w:t>2</w:t>
            </w:r>
            <w:r w:rsidRPr="00585173">
              <w:rPr>
                <w:snapToGrid w:val="0"/>
                <w:kern w:val="0"/>
                <w:sz w:val="18"/>
                <w:szCs w:val="18"/>
              </w:rPr>
              <w:t>，</w:t>
            </w:r>
            <w:r w:rsidRPr="00585173">
              <w:rPr>
                <w:snapToGrid w:val="0"/>
                <w:kern w:val="0"/>
                <w:sz w:val="18"/>
                <w:szCs w:val="18"/>
              </w:rPr>
              <w:t>“0”</w:t>
            </w:r>
            <w:r w:rsidRPr="00585173">
              <w:rPr>
                <w:snapToGrid w:val="0"/>
                <w:kern w:val="0"/>
                <w:sz w:val="18"/>
                <w:szCs w:val="18"/>
              </w:rPr>
              <w:t>代表未点亮，</w:t>
            </w:r>
            <w:r w:rsidRPr="00585173">
              <w:rPr>
                <w:snapToGrid w:val="0"/>
                <w:kern w:val="0"/>
                <w:sz w:val="18"/>
                <w:szCs w:val="18"/>
              </w:rPr>
              <w:t>“1”</w:t>
            </w:r>
            <w:r w:rsidRPr="00585173">
              <w:rPr>
                <w:snapToGrid w:val="0"/>
                <w:kern w:val="0"/>
                <w:sz w:val="18"/>
                <w:szCs w:val="18"/>
              </w:rPr>
              <w:t>代表点亮，</w:t>
            </w:r>
            <w:r w:rsidRPr="00585173">
              <w:rPr>
                <w:snapToGrid w:val="0"/>
                <w:kern w:val="0"/>
                <w:sz w:val="18"/>
                <w:szCs w:val="18"/>
              </w:rPr>
              <w:t>“2”</w:t>
            </w:r>
            <w:r w:rsidRPr="00585173">
              <w:rPr>
                <w:snapToGrid w:val="0"/>
                <w:kern w:val="0"/>
                <w:sz w:val="18"/>
                <w:szCs w:val="18"/>
              </w:rPr>
              <w:t>代表闪烁。</w:t>
            </w:r>
          </w:p>
        </w:tc>
      </w:tr>
      <w:tr w:rsidR="00B93AA6" w:rsidTr="00B93AA6">
        <w:tc>
          <w:tcPr>
            <w:tcW w:w="704" w:type="dxa"/>
            <w:tcBorders>
              <w:left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14</w:t>
            </w:r>
          </w:p>
        </w:tc>
        <w:tc>
          <w:tcPr>
            <w:tcW w:w="156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故障码总数</w:t>
            </w:r>
          </w:p>
        </w:tc>
        <w:tc>
          <w:tcPr>
            <w:tcW w:w="850"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1134" w:type="dxa"/>
            <w:tcBorders>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right w:val="single" w:sz="8" w:space="0" w:color="auto"/>
              <w:tl2br w:val="nil"/>
              <w:tr2bl w:val="nil"/>
            </w:tcBorders>
            <w:vAlign w:val="center"/>
          </w:tcPr>
          <w:p w:rsidR="000012B3" w:rsidRPr="00585173" w:rsidRDefault="000012B3" w:rsidP="000012B3">
            <w:pPr>
              <w:widowControl/>
              <w:kinsoku w:val="0"/>
              <w:autoSpaceDE w:val="0"/>
              <w:autoSpaceDN w:val="0"/>
              <w:textAlignment w:val="baseline"/>
              <w:rPr>
                <w:snapToGrid w:val="0"/>
                <w:kern w:val="0"/>
                <w:sz w:val="18"/>
                <w:szCs w:val="18"/>
              </w:rPr>
            </w:pPr>
            <w:r w:rsidRPr="00585173">
              <w:rPr>
                <w:snapToGrid w:val="0"/>
                <w:kern w:val="0"/>
                <w:sz w:val="18"/>
                <w:szCs w:val="18"/>
              </w:rPr>
              <w:t>有效范围：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253</w:t>
            </w:r>
            <w:r w:rsidRPr="00585173">
              <w:rPr>
                <w:snapToGrid w:val="0"/>
                <w:kern w:val="0"/>
                <w:sz w:val="18"/>
                <w:szCs w:val="18"/>
              </w:rPr>
              <w:t>，</w:t>
            </w:r>
            <w:r w:rsidRPr="00585173">
              <w:rPr>
                <w:snapToGrid w:val="0"/>
                <w:kern w:val="0"/>
                <w:sz w:val="18"/>
                <w:szCs w:val="18"/>
              </w:rPr>
              <w:t>“0xFE”</w:t>
            </w:r>
            <w:r w:rsidRPr="00585173">
              <w:rPr>
                <w:snapToGrid w:val="0"/>
                <w:kern w:val="0"/>
                <w:sz w:val="18"/>
                <w:szCs w:val="18"/>
              </w:rPr>
              <w:t>表示无效。</w:t>
            </w:r>
          </w:p>
        </w:tc>
      </w:tr>
      <w:tr w:rsidR="000012B3" w:rsidTr="00B93AA6">
        <w:tc>
          <w:tcPr>
            <w:tcW w:w="704" w:type="dxa"/>
            <w:tcBorders>
              <w:left w:val="single" w:sz="8" w:space="0" w:color="auto"/>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15</w:t>
            </w:r>
          </w:p>
        </w:tc>
        <w:tc>
          <w:tcPr>
            <w:tcW w:w="1560"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故障</w:t>
            </w:r>
            <w:proofErr w:type="gramStart"/>
            <w:r w:rsidRPr="00585173">
              <w:rPr>
                <w:snapToGrid w:val="0"/>
                <w:kern w:val="0"/>
                <w:sz w:val="18"/>
                <w:szCs w:val="18"/>
              </w:rPr>
              <w:t>码信息</w:t>
            </w:r>
            <w:proofErr w:type="gramEnd"/>
            <w:r w:rsidRPr="00585173">
              <w:rPr>
                <w:snapToGrid w:val="0"/>
                <w:kern w:val="0"/>
                <w:sz w:val="18"/>
                <w:szCs w:val="18"/>
              </w:rPr>
              <w:t>列表</w:t>
            </w:r>
          </w:p>
        </w:tc>
        <w:tc>
          <w:tcPr>
            <w:tcW w:w="850"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N*4</w:t>
            </w:r>
          </w:p>
        </w:tc>
        <w:tc>
          <w:tcPr>
            <w:tcW w:w="1134" w:type="dxa"/>
            <w:tcBorders>
              <w:bottom w:val="single" w:sz="8" w:space="0" w:color="auto"/>
              <w:tl2br w:val="nil"/>
              <w:tr2bl w:val="nil"/>
            </w:tcBorders>
            <w:vAlign w:val="center"/>
          </w:tcPr>
          <w:p w:rsidR="000012B3" w:rsidRPr="00585173" w:rsidRDefault="000012B3" w:rsidP="000012B3">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097" w:type="dxa"/>
            <w:tcBorders>
              <w:bottom w:val="single" w:sz="8" w:space="0" w:color="auto"/>
              <w:right w:val="single" w:sz="8" w:space="0" w:color="auto"/>
              <w:tl2br w:val="nil"/>
              <w:tr2bl w:val="nil"/>
            </w:tcBorders>
            <w:vAlign w:val="center"/>
          </w:tcPr>
          <w:p w:rsidR="000012B3" w:rsidRPr="00585173" w:rsidRDefault="000012B3" w:rsidP="00B93AA6">
            <w:pPr>
              <w:widowControl/>
              <w:kinsoku w:val="0"/>
              <w:autoSpaceDE w:val="0"/>
              <w:autoSpaceDN w:val="0"/>
              <w:textAlignment w:val="baseline"/>
              <w:rPr>
                <w:snapToGrid w:val="0"/>
                <w:kern w:val="0"/>
                <w:sz w:val="18"/>
                <w:szCs w:val="18"/>
              </w:rPr>
            </w:pPr>
            <w:r w:rsidRPr="00585173">
              <w:rPr>
                <w:snapToGrid w:val="0"/>
                <w:kern w:val="0"/>
                <w:sz w:val="18"/>
                <w:szCs w:val="18"/>
              </w:rPr>
              <w:t>N</w:t>
            </w:r>
            <w:r w:rsidRPr="00585173">
              <w:rPr>
                <w:snapToGrid w:val="0"/>
                <w:kern w:val="0"/>
                <w:sz w:val="18"/>
                <w:szCs w:val="18"/>
              </w:rPr>
              <w:t>为故障数，每个故障为四字节，可按故障实际顺序进行排序。</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10" w:name="_Toc25036"/>
      <w:r w:rsidRPr="00585173">
        <w:rPr>
          <w:rFonts w:ascii="黑体" w:eastAsia="黑体" w:hAnsi="黑体"/>
          <w:kern w:val="0"/>
          <w:szCs w:val="20"/>
        </w:rPr>
        <w:t>9</w:t>
      </w:r>
      <w:r w:rsidRPr="00585173">
        <w:rPr>
          <w:rFonts w:ascii="黑体" w:eastAsia="黑体" w:hAnsi="黑体" w:hint="eastAsia"/>
          <w:kern w:val="0"/>
          <w:szCs w:val="20"/>
        </w:rPr>
        <w:t xml:space="preserve">.2.2 </w:t>
      </w:r>
      <w:r w:rsidRPr="00585173">
        <w:rPr>
          <w:rFonts w:ascii="黑体" w:eastAsia="黑体" w:hAnsi="黑体"/>
          <w:kern w:val="0"/>
          <w:szCs w:val="20"/>
        </w:rPr>
        <w:t xml:space="preserve"> </w:t>
      </w:r>
      <w:r w:rsidRPr="00585173">
        <w:rPr>
          <w:rFonts w:ascii="黑体" w:eastAsia="黑体" w:hAnsi="黑体" w:hint="eastAsia"/>
          <w:kern w:val="0"/>
          <w:szCs w:val="20"/>
        </w:rPr>
        <w:t>工况信息实时上报</w:t>
      </w:r>
      <w:bookmarkEnd w:id="10"/>
    </w:p>
    <w:p w:rsidR="00585173" w:rsidRPr="00585173" w:rsidRDefault="00585173" w:rsidP="00585173">
      <w:pPr>
        <w:ind w:firstLineChars="200" w:firstLine="420"/>
        <w:rPr>
          <w:kern w:val="0"/>
          <w:szCs w:val="20"/>
        </w:rPr>
      </w:pPr>
      <w:r w:rsidRPr="00585173">
        <w:rPr>
          <w:kern w:val="0"/>
          <w:szCs w:val="20"/>
        </w:rPr>
        <w:t>工况信息默认</w:t>
      </w:r>
      <w:r w:rsidRPr="00585173">
        <w:rPr>
          <w:kern w:val="0"/>
          <w:szCs w:val="20"/>
        </w:rPr>
        <w:t>5s</w:t>
      </w:r>
      <w:r w:rsidRPr="00585173">
        <w:rPr>
          <w:kern w:val="0"/>
          <w:szCs w:val="20"/>
        </w:rPr>
        <w:t>上报一次。</w:t>
      </w:r>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0x04</w:t>
      </w:r>
      <w:r w:rsidRPr="00585173">
        <w:rPr>
          <w:kern w:val="0"/>
          <w:szCs w:val="20"/>
        </w:rPr>
        <w:t>，数据</w:t>
      </w:r>
      <w:proofErr w:type="gramStart"/>
      <w:r w:rsidRPr="00585173">
        <w:rPr>
          <w:kern w:val="0"/>
          <w:szCs w:val="20"/>
        </w:rPr>
        <w:t>域内容</w:t>
      </w:r>
      <w:proofErr w:type="gramEnd"/>
      <w:r w:rsidRPr="00585173">
        <w:rPr>
          <w:kern w:val="0"/>
          <w:szCs w:val="20"/>
        </w:rPr>
        <w:t>格式见表</w:t>
      </w:r>
      <w:r w:rsidRPr="00585173">
        <w:rPr>
          <w:kern w:val="0"/>
          <w:szCs w:val="20"/>
        </w:rPr>
        <w:t>11</w:t>
      </w:r>
      <w:r w:rsidRPr="00585173">
        <w:rPr>
          <w:kern w:val="0"/>
          <w:szCs w:val="20"/>
        </w:rPr>
        <w:t>。</w:t>
      </w:r>
    </w:p>
    <w:p w:rsidR="002303B0" w:rsidRDefault="002303B0" w:rsidP="00585173">
      <w:pPr>
        <w:spacing w:beforeLines="50" w:before="158" w:afterLines="50" w:after="158"/>
        <w:jc w:val="center"/>
        <w:rPr>
          <w:rFonts w:ascii="黑体" w:eastAsia="黑体" w:hAnsi="黑体" w:cs="黑体"/>
          <w:kern w:val="0"/>
          <w:szCs w:val="20"/>
        </w:rPr>
      </w:pPr>
      <w:r>
        <w:rPr>
          <w:rFonts w:ascii="黑体" w:eastAsia="黑体" w:hAnsi="黑体" w:cs="黑体"/>
          <w:kern w:val="0"/>
          <w:szCs w:val="20"/>
        </w:rPr>
        <w:br w:type="page"/>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 xml:space="preserve">表11 </w:t>
      </w:r>
      <w:r w:rsidRPr="00585173">
        <w:rPr>
          <w:rFonts w:ascii="黑体" w:eastAsia="黑体" w:hAnsi="黑体" w:cs="黑体"/>
          <w:kern w:val="0"/>
          <w:szCs w:val="20"/>
        </w:rPr>
        <w:t xml:space="preserve"> </w:t>
      </w:r>
      <w:r w:rsidRPr="00585173">
        <w:rPr>
          <w:rFonts w:ascii="黑体" w:eastAsia="黑体" w:hAnsi="黑体" w:cs="黑体" w:hint="eastAsia"/>
          <w:kern w:val="0"/>
          <w:szCs w:val="20"/>
        </w:rPr>
        <w:t>工况信息实时上报报文数据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p>
    <w:tbl>
      <w:tblPr>
        <w:tblStyle w:val="afffb"/>
        <w:tblW w:w="9350" w:type="dxa"/>
        <w:tblInd w:w="-5" w:type="dxa"/>
        <w:tblLook w:val="04A0" w:firstRow="1" w:lastRow="0" w:firstColumn="1" w:lastColumn="0" w:noHBand="0" w:noVBand="1"/>
      </w:tblPr>
      <w:tblGrid>
        <w:gridCol w:w="704"/>
        <w:gridCol w:w="1419"/>
        <w:gridCol w:w="850"/>
        <w:gridCol w:w="993"/>
        <w:gridCol w:w="5384"/>
      </w:tblGrid>
      <w:tr w:rsidR="007E17B1" w:rsidRPr="007E17B1" w:rsidTr="007E17B1">
        <w:tc>
          <w:tcPr>
            <w:tcW w:w="704" w:type="dxa"/>
            <w:tcBorders>
              <w:top w:val="single" w:sz="8" w:space="0" w:color="auto"/>
              <w:left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序号</w:t>
            </w:r>
          </w:p>
        </w:tc>
        <w:tc>
          <w:tcPr>
            <w:tcW w:w="1419"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定义</w:t>
            </w:r>
          </w:p>
        </w:tc>
        <w:tc>
          <w:tcPr>
            <w:tcW w:w="850"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字节数</w:t>
            </w:r>
          </w:p>
        </w:tc>
        <w:tc>
          <w:tcPr>
            <w:tcW w:w="993"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数据类型</w:t>
            </w:r>
          </w:p>
        </w:tc>
        <w:tc>
          <w:tcPr>
            <w:tcW w:w="5384" w:type="dxa"/>
            <w:tcBorders>
              <w:top w:val="single" w:sz="8" w:space="0" w:color="auto"/>
              <w:bottom w:val="single" w:sz="8" w:space="0" w:color="auto"/>
              <w:right w:val="single" w:sz="8" w:space="0" w:color="auto"/>
            </w:tcBorders>
            <w:vAlign w:val="center"/>
          </w:tcPr>
          <w:p w:rsidR="007E17B1" w:rsidRPr="007E17B1" w:rsidRDefault="007E17B1" w:rsidP="007E17B1">
            <w:pPr>
              <w:jc w:val="center"/>
              <w:rPr>
                <w:bCs/>
                <w:sz w:val="18"/>
                <w:szCs w:val="18"/>
              </w:rPr>
            </w:pPr>
            <w:r w:rsidRPr="007E17B1">
              <w:rPr>
                <w:bCs/>
                <w:sz w:val="18"/>
                <w:szCs w:val="18"/>
              </w:rPr>
              <w:t>描述及要求</w:t>
            </w:r>
          </w:p>
        </w:tc>
      </w:tr>
      <w:tr w:rsidR="002303B0" w:rsidRPr="00585173" w:rsidTr="007E17B1">
        <w:tblPrEx>
          <w:tblBorders>
            <w:top w:val="single" w:sz="8" w:space="0" w:color="auto"/>
            <w:left w:val="single" w:sz="8" w:space="0" w:color="auto"/>
            <w:bottom w:val="single" w:sz="8" w:space="0" w:color="auto"/>
            <w:right w:val="single" w:sz="8" w:space="0" w:color="auto"/>
          </w:tblBorders>
        </w:tblPrEx>
        <w:tc>
          <w:tcPr>
            <w:tcW w:w="704" w:type="dxa"/>
            <w:tcBorders>
              <w:top w:val="single" w:sz="8" w:space="0" w:color="auto"/>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w:t>
            </w:r>
          </w:p>
        </w:tc>
        <w:tc>
          <w:tcPr>
            <w:tcW w:w="1419" w:type="dxa"/>
            <w:tcBorders>
              <w:top w:val="single" w:sz="8" w:space="0" w:color="auto"/>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数据采集时间</w:t>
            </w:r>
          </w:p>
        </w:tc>
        <w:tc>
          <w:tcPr>
            <w:tcW w:w="850" w:type="dxa"/>
            <w:tcBorders>
              <w:top w:val="single" w:sz="8" w:space="0" w:color="auto"/>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6</w:t>
            </w:r>
          </w:p>
        </w:tc>
        <w:tc>
          <w:tcPr>
            <w:tcW w:w="993" w:type="dxa"/>
            <w:tcBorders>
              <w:top w:val="single" w:sz="8" w:space="0" w:color="auto"/>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top w:val="single" w:sz="8" w:space="0" w:color="auto"/>
            </w:tcBorders>
            <w:vAlign w:val="center"/>
          </w:tcPr>
          <w:p w:rsidR="00B93AA6" w:rsidRPr="00585173" w:rsidRDefault="00B93AA6" w:rsidP="002303B0">
            <w:pPr>
              <w:widowControl/>
              <w:kinsoku w:val="0"/>
              <w:autoSpaceDE w:val="0"/>
              <w:autoSpaceDN w:val="0"/>
              <w:jc w:val="left"/>
              <w:textAlignment w:val="baseline"/>
              <w:rPr>
                <w:snapToGrid w:val="0"/>
                <w:kern w:val="0"/>
                <w:sz w:val="18"/>
                <w:szCs w:val="18"/>
              </w:rPr>
            </w:pPr>
            <w:r w:rsidRPr="00585173">
              <w:rPr>
                <w:snapToGrid w:val="0"/>
                <w:kern w:val="0"/>
                <w:sz w:val="18"/>
                <w:szCs w:val="18"/>
              </w:rPr>
              <w:t>时间均采用北京时间；年月日时分秒各占一个字节。</w:t>
            </w:r>
          </w:p>
        </w:tc>
      </w:tr>
      <w:tr w:rsidR="002303B0" w:rsidRPr="00585173" w:rsidTr="007E17B1">
        <w:tblPrEx>
          <w:tblBorders>
            <w:top w:val="single" w:sz="8" w:space="0" w:color="auto"/>
            <w:left w:val="single" w:sz="8" w:space="0" w:color="auto"/>
            <w:bottom w:val="single" w:sz="8" w:space="0" w:color="auto"/>
            <w:right w:val="single" w:sz="8" w:space="0" w:color="auto"/>
          </w:tblBorders>
        </w:tblPrEx>
        <w:tc>
          <w:tcPr>
            <w:tcW w:w="704" w:type="dxa"/>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w:t>
            </w:r>
          </w:p>
        </w:tc>
        <w:tc>
          <w:tcPr>
            <w:tcW w:w="1419"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状态位</w:t>
            </w:r>
          </w:p>
        </w:tc>
        <w:tc>
          <w:tcPr>
            <w:tcW w:w="850"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vAlign w:val="center"/>
          </w:tcPr>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0</w:t>
            </w:r>
          </w:p>
          <w:p w:rsidR="00B93AA6" w:rsidRPr="002303B0" w:rsidRDefault="00B93AA6" w:rsidP="00B93AA6">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w:t>
            </w:r>
            <w:r w:rsidRPr="002303B0">
              <w:rPr>
                <w:snapToGrid w:val="0"/>
                <w:kern w:val="0"/>
                <w:sz w:val="18"/>
                <w:szCs w:val="18"/>
              </w:rPr>
              <w:t>：有效定位；</w:t>
            </w:r>
          </w:p>
          <w:p w:rsidR="00B93AA6" w:rsidRPr="002303B0" w:rsidRDefault="00B93AA6" w:rsidP="00B93AA6">
            <w:pPr>
              <w:widowControl/>
              <w:kinsoku w:val="0"/>
              <w:autoSpaceDE w:val="0"/>
              <w:autoSpaceDN w:val="0"/>
              <w:ind w:firstLineChars="200" w:firstLine="360"/>
              <w:textAlignment w:val="baseline"/>
              <w:rPr>
                <w:snapToGrid w:val="0"/>
                <w:kern w:val="0"/>
                <w:sz w:val="18"/>
                <w:szCs w:val="18"/>
              </w:rPr>
            </w:pPr>
            <w:r w:rsidRPr="002303B0">
              <w:rPr>
                <w:snapToGrid w:val="0"/>
                <w:kern w:val="0"/>
                <w:sz w:val="18"/>
                <w:szCs w:val="18"/>
              </w:rPr>
              <w:t>1</w:t>
            </w:r>
            <w:r w:rsidRPr="002303B0">
              <w:rPr>
                <w:snapToGrid w:val="0"/>
                <w:kern w:val="0"/>
                <w:sz w:val="18"/>
                <w:szCs w:val="18"/>
              </w:rPr>
              <w:t>：无效定位（当数据通信正常，</w:t>
            </w:r>
            <w:r w:rsidRPr="002303B0">
              <w:rPr>
                <w:snapToGrid w:val="0"/>
                <w:kern w:val="0"/>
                <w:sz w:val="18"/>
                <w:szCs w:val="18"/>
                <w:lang w:eastAsia="zh-Hans"/>
              </w:rPr>
              <w:t>但</w:t>
            </w:r>
            <w:r w:rsidRPr="002303B0">
              <w:rPr>
                <w:snapToGrid w:val="0"/>
                <w:kern w:val="0"/>
                <w:sz w:val="18"/>
                <w:szCs w:val="18"/>
              </w:rPr>
              <w:t>不能获取定位信息时，发送</w:t>
            </w:r>
          </w:p>
          <w:p w:rsidR="00B93AA6" w:rsidRPr="002303B0" w:rsidRDefault="00B93AA6" w:rsidP="00B93AA6">
            <w:pPr>
              <w:widowControl/>
              <w:kinsoku w:val="0"/>
              <w:autoSpaceDE w:val="0"/>
              <w:autoSpaceDN w:val="0"/>
              <w:ind w:firstLineChars="330" w:firstLine="594"/>
              <w:textAlignment w:val="baseline"/>
              <w:rPr>
                <w:snapToGrid w:val="0"/>
                <w:kern w:val="0"/>
                <w:sz w:val="18"/>
                <w:szCs w:val="18"/>
              </w:rPr>
            </w:pPr>
            <w:r w:rsidRPr="002303B0">
              <w:rPr>
                <w:snapToGrid w:val="0"/>
                <w:kern w:val="0"/>
                <w:sz w:val="18"/>
                <w:szCs w:val="18"/>
              </w:rPr>
              <w:t>最后一次有效定位信息，并将定位状态置为无效）；</w:t>
            </w:r>
          </w:p>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1</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w:t>
            </w:r>
            <w:r w:rsidRPr="002303B0">
              <w:rPr>
                <w:snapToGrid w:val="0"/>
                <w:kern w:val="0"/>
                <w:sz w:val="18"/>
                <w:szCs w:val="18"/>
              </w:rPr>
              <w:t>：北纬；</w:t>
            </w:r>
            <w:r w:rsidRPr="002303B0">
              <w:rPr>
                <w:snapToGrid w:val="0"/>
                <w:kern w:val="0"/>
                <w:sz w:val="18"/>
                <w:szCs w:val="18"/>
              </w:rPr>
              <w:t xml:space="preserve"> </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1</w:t>
            </w:r>
            <w:r w:rsidRPr="002303B0">
              <w:rPr>
                <w:snapToGrid w:val="0"/>
                <w:kern w:val="0"/>
                <w:sz w:val="18"/>
                <w:szCs w:val="18"/>
              </w:rPr>
              <w:t>：南纬；</w:t>
            </w:r>
          </w:p>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2</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w:t>
            </w:r>
            <w:r w:rsidRPr="002303B0">
              <w:rPr>
                <w:snapToGrid w:val="0"/>
                <w:kern w:val="0"/>
                <w:sz w:val="18"/>
                <w:szCs w:val="18"/>
              </w:rPr>
              <w:t>：东经；</w:t>
            </w:r>
            <w:r w:rsidRPr="002303B0">
              <w:rPr>
                <w:snapToGrid w:val="0"/>
                <w:kern w:val="0"/>
                <w:sz w:val="18"/>
                <w:szCs w:val="18"/>
              </w:rPr>
              <w:t xml:space="preserve"> </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1</w:t>
            </w:r>
            <w:r w:rsidRPr="002303B0">
              <w:rPr>
                <w:snapToGrid w:val="0"/>
                <w:kern w:val="0"/>
                <w:sz w:val="18"/>
                <w:szCs w:val="18"/>
              </w:rPr>
              <w:t>：西经；</w:t>
            </w:r>
          </w:p>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3</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w:t>
            </w:r>
            <w:r w:rsidRPr="002303B0">
              <w:rPr>
                <w:snapToGrid w:val="0"/>
                <w:kern w:val="0"/>
                <w:sz w:val="18"/>
                <w:szCs w:val="18"/>
              </w:rPr>
              <w:t>：连接；</w:t>
            </w:r>
            <w:r w:rsidRPr="002303B0">
              <w:rPr>
                <w:snapToGrid w:val="0"/>
                <w:kern w:val="0"/>
                <w:sz w:val="18"/>
                <w:szCs w:val="18"/>
              </w:rPr>
              <w:t xml:space="preserve"> </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1</w:t>
            </w:r>
            <w:r w:rsidRPr="002303B0">
              <w:rPr>
                <w:snapToGrid w:val="0"/>
                <w:kern w:val="0"/>
                <w:sz w:val="18"/>
                <w:szCs w:val="18"/>
              </w:rPr>
              <w:t>：断开（车载终端与机械连接状态）；</w:t>
            </w:r>
          </w:p>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 xml:space="preserve">4 </w:t>
            </w:r>
            <w:r w:rsidRPr="002303B0">
              <w:rPr>
                <w:snapToGrid w:val="0"/>
                <w:kern w:val="0"/>
                <w:sz w:val="18"/>
                <w:szCs w:val="18"/>
              </w:rPr>
              <w:t>位</w:t>
            </w:r>
            <w:r w:rsidRPr="002303B0">
              <w:rPr>
                <w:snapToGrid w:val="0"/>
                <w:kern w:val="0"/>
                <w:sz w:val="18"/>
                <w:szCs w:val="18"/>
              </w:rPr>
              <w:t>5</w:t>
            </w:r>
            <w:r w:rsidRPr="002303B0">
              <w:rPr>
                <w:snapToGrid w:val="0"/>
                <w:kern w:val="0"/>
                <w:sz w:val="18"/>
                <w:szCs w:val="18"/>
              </w:rPr>
              <w:t>（定位类别）</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00</w:t>
            </w:r>
            <w:r w:rsidRPr="002303B0">
              <w:rPr>
                <w:snapToGrid w:val="0"/>
                <w:kern w:val="0"/>
                <w:sz w:val="18"/>
                <w:szCs w:val="18"/>
              </w:rPr>
              <w:t>：普通定位；</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01</w:t>
            </w:r>
            <w:r w:rsidRPr="002303B0">
              <w:rPr>
                <w:snapToGrid w:val="0"/>
                <w:kern w:val="0"/>
                <w:sz w:val="18"/>
                <w:szCs w:val="18"/>
              </w:rPr>
              <w:t>：差分定位；</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10</w:t>
            </w:r>
            <w:r w:rsidRPr="002303B0">
              <w:rPr>
                <w:snapToGrid w:val="0"/>
                <w:kern w:val="0"/>
                <w:sz w:val="18"/>
                <w:szCs w:val="18"/>
              </w:rPr>
              <w:t>：浮点</w:t>
            </w:r>
            <w:r w:rsidRPr="002303B0">
              <w:rPr>
                <w:snapToGrid w:val="0"/>
                <w:kern w:val="0"/>
                <w:sz w:val="18"/>
                <w:szCs w:val="18"/>
              </w:rPr>
              <w:t>RTK</w:t>
            </w:r>
            <w:r w:rsidRPr="002303B0">
              <w:rPr>
                <w:snapToGrid w:val="0"/>
                <w:kern w:val="0"/>
                <w:sz w:val="18"/>
                <w:szCs w:val="18"/>
              </w:rPr>
              <w:t>；</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11</w:t>
            </w:r>
            <w:r w:rsidRPr="002303B0">
              <w:rPr>
                <w:snapToGrid w:val="0"/>
                <w:kern w:val="0"/>
                <w:sz w:val="18"/>
                <w:szCs w:val="18"/>
              </w:rPr>
              <w:t>：定点</w:t>
            </w:r>
            <w:r w:rsidRPr="002303B0">
              <w:rPr>
                <w:snapToGrid w:val="0"/>
                <w:kern w:val="0"/>
                <w:sz w:val="18"/>
                <w:szCs w:val="18"/>
              </w:rPr>
              <w:t>RTK</w:t>
            </w:r>
            <w:r w:rsidRPr="002303B0">
              <w:rPr>
                <w:snapToGrid w:val="0"/>
                <w:kern w:val="0"/>
                <w:sz w:val="18"/>
                <w:szCs w:val="18"/>
              </w:rPr>
              <w:t>；</w:t>
            </w:r>
          </w:p>
          <w:p w:rsidR="00B93AA6" w:rsidRPr="002303B0" w:rsidRDefault="00B93AA6" w:rsidP="00B93AA6">
            <w:pPr>
              <w:widowControl/>
              <w:kinsoku w:val="0"/>
              <w:autoSpaceDE w:val="0"/>
              <w:autoSpaceDN w:val="0"/>
              <w:jc w:val="left"/>
              <w:textAlignment w:val="baseline"/>
              <w:rPr>
                <w:snapToGrid w:val="0"/>
                <w:kern w:val="0"/>
                <w:sz w:val="18"/>
                <w:szCs w:val="18"/>
              </w:rPr>
            </w:pPr>
            <w:r w:rsidRPr="002303B0">
              <w:rPr>
                <w:snapToGrid w:val="0"/>
                <w:kern w:val="0"/>
                <w:sz w:val="18"/>
                <w:szCs w:val="18"/>
              </w:rPr>
              <w:t>位</w:t>
            </w:r>
            <w:r w:rsidRPr="002303B0">
              <w:rPr>
                <w:snapToGrid w:val="0"/>
                <w:kern w:val="0"/>
                <w:sz w:val="18"/>
                <w:szCs w:val="18"/>
              </w:rPr>
              <w:t xml:space="preserve">6 </w:t>
            </w:r>
            <w:r w:rsidRPr="002303B0">
              <w:rPr>
                <w:snapToGrid w:val="0"/>
                <w:kern w:val="0"/>
                <w:sz w:val="18"/>
                <w:szCs w:val="18"/>
              </w:rPr>
              <w:t>位</w:t>
            </w:r>
            <w:r w:rsidRPr="002303B0">
              <w:rPr>
                <w:snapToGrid w:val="0"/>
                <w:kern w:val="0"/>
                <w:sz w:val="18"/>
                <w:szCs w:val="18"/>
              </w:rPr>
              <w:t>7</w:t>
            </w:r>
            <w:r w:rsidRPr="002303B0">
              <w:rPr>
                <w:snapToGrid w:val="0"/>
                <w:kern w:val="0"/>
                <w:sz w:val="18"/>
                <w:szCs w:val="18"/>
              </w:rPr>
              <w:t>（机器状态）</w:t>
            </w:r>
          </w:p>
          <w:p w:rsidR="00B93AA6" w:rsidRPr="002303B0"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00</w:t>
            </w:r>
            <w:r w:rsidRPr="002303B0">
              <w:rPr>
                <w:snapToGrid w:val="0"/>
                <w:kern w:val="0"/>
                <w:sz w:val="18"/>
                <w:szCs w:val="18"/>
              </w:rPr>
              <w:t>：打火静止；</w:t>
            </w:r>
          </w:p>
          <w:p w:rsidR="00B93AA6" w:rsidRPr="00585173"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snapToGrid w:val="0"/>
                <w:kern w:val="0"/>
                <w:sz w:val="18"/>
                <w:szCs w:val="18"/>
              </w:rPr>
              <w:t>01</w:t>
            </w:r>
            <w:r w:rsidRPr="002303B0">
              <w:rPr>
                <w:snapToGrid w:val="0"/>
                <w:kern w:val="0"/>
                <w:sz w:val="18"/>
                <w:szCs w:val="18"/>
              </w:rPr>
              <w:t>：打火工作。</w:t>
            </w:r>
          </w:p>
        </w:tc>
      </w:tr>
      <w:tr w:rsidR="007E17B1" w:rsidRPr="00585173" w:rsidTr="007E17B1">
        <w:tblPrEx>
          <w:tblBorders>
            <w:top w:val="single" w:sz="8" w:space="0" w:color="auto"/>
            <w:left w:val="single" w:sz="8" w:space="0" w:color="auto"/>
            <w:bottom w:val="single" w:sz="8" w:space="0" w:color="auto"/>
            <w:right w:val="single" w:sz="8" w:space="0" w:color="auto"/>
          </w:tblBorders>
        </w:tblPrEx>
        <w:tc>
          <w:tcPr>
            <w:tcW w:w="704" w:type="dxa"/>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3</w:t>
            </w:r>
          </w:p>
        </w:tc>
        <w:tc>
          <w:tcPr>
            <w:tcW w:w="1419"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经度</w:t>
            </w:r>
          </w:p>
        </w:tc>
        <w:tc>
          <w:tcPr>
            <w:tcW w:w="850"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993"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384" w:type="dxa"/>
            <w:vAlign w:val="center"/>
          </w:tcPr>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0.000001°/bit</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180.000000°</w:t>
            </w:r>
            <w:r w:rsidRPr="00585173">
              <w:rPr>
                <w:snapToGrid w:val="0"/>
                <w:kern w:val="0"/>
                <w:sz w:val="18"/>
                <w:szCs w:val="18"/>
              </w:rPr>
              <w:t>；</w:t>
            </w:r>
          </w:p>
          <w:p w:rsidR="00B93AA6" w:rsidRPr="00585173"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7E17B1" w:rsidRPr="00585173" w:rsidTr="007E17B1">
        <w:tblPrEx>
          <w:tblBorders>
            <w:top w:val="single" w:sz="8" w:space="0" w:color="auto"/>
            <w:left w:val="single" w:sz="8" w:space="0" w:color="auto"/>
            <w:bottom w:val="single" w:sz="8" w:space="0" w:color="auto"/>
            <w:right w:val="single" w:sz="8" w:space="0" w:color="auto"/>
          </w:tblBorders>
        </w:tblPrEx>
        <w:tc>
          <w:tcPr>
            <w:tcW w:w="704" w:type="dxa"/>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4</w:t>
            </w:r>
          </w:p>
        </w:tc>
        <w:tc>
          <w:tcPr>
            <w:tcW w:w="1419"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纬度</w:t>
            </w:r>
          </w:p>
        </w:tc>
        <w:tc>
          <w:tcPr>
            <w:tcW w:w="850"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993"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384" w:type="dxa"/>
            <w:vAlign w:val="center"/>
          </w:tcPr>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0.000001°/bit</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90.000000°</w:t>
            </w:r>
            <w:r w:rsidRPr="00585173">
              <w:rPr>
                <w:snapToGrid w:val="0"/>
                <w:kern w:val="0"/>
                <w:sz w:val="18"/>
                <w:szCs w:val="18"/>
              </w:rPr>
              <w:t>；</w:t>
            </w:r>
          </w:p>
          <w:p w:rsidR="00B93AA6" w:rsidRPr="00585173"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7E17B1" w:rsidRPr="00585173" w:rsidTr="007E17B1">
        <w:tblPrEx>
          <w:tblBorders>
            <w:top w:val="single" w:sz="8" w:space="0" w:color="auto"/>
            <w:left w:val="single" w:sz="8" w:space="0" w:color="auto"/>
            <w:bottom w:val="single" w:sz="8" w:space="0" w:color="auto"/>
            <w:right w:val="single" w:sz="8" w:space="0" w:color="auto"/>
          </w:tblBorders>
        </w:tblPrEx>
        <w:tc>
          <w:tcPr>
            <w:tcW w:w="704" w:type="dxa"/>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5</w:t>
            </w:r>
          </w:p>
        </w:tc>
        <w:tc>
          <w:tcPr>
            <w:tcW w:w="1419"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地面速率</w:t>
            </w:r>
          </w:p>
        </w:tc>
        <w:tc>
          <w:tcPr>
            <w:tcW w:w="850"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vAlign w:val="center"/>
          </w:tcPr>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终端通过定位模块采集地面速率信息；</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0.1km/h per bit</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1851.8km/h</w:t>
            </w:r>
            <w:r w:rsidRPr="00585173">
              <w:rPr>
                <w:snapToGrid w:val="0"/>
                <w:kern w:val="0"/>
                <w:sz w:val="18"/>
                <w:szCs w:val="18"/>
              </w:rPr>
              <w:t>；</w:t>
            </w:r>
          </w:p>
          <w:p w:rsidR="00B93AA6" w:rsidRPr="00585173"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7E17B1" w:rsidRPr="00585173" w:rsidTr="007E17B1">
        <w:tblPrEx>
          <w:tblBorders>
            <w:top w:val="single" w:sz="8" w:space="0" w:color="auto"/>
            <w:left w:val="single" w:sz="8" w:space="0" w:color="auto"/>
            <w:bottom w:val="single" w:sz="8" w:space="0" w:color="auto"/>
            <w:right w:val="single" w:sz="8" w:space="0" w:color="auto"/>
          </w:tblBorders>
        </w:tblPrEx>
        <w:tc>
          <w:tcPr>
            <w:tcW w:w="704" w:type="dxa"/>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6</w:t>
            </w:r>
          </w:p>
        </w:tc>
        <w:tc>
          <w:tcPr>
            <w:tcW w:w="1419"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方向</w:t>
            </w:r>
          </w:p>
        </w:tc>
        <w:tc>
          <w:tcPr>
            <w:tcW w:w="850"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vAlign w:val="center"/>
          </w:tcPr>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终端通过定位模块采集方向信息；</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B93AA6">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359.9°</w:t>
            </w:r>
            <w:r w:rsidRPr="00585173">
              <w:rPr>
                <w:snapToGrid w:val="0"/>
                <w:kern w:val="0"/>
                <w:sz w:val="18"/>
                <w:szCs w:val="18"/>
              </w:rPr>
              <w:t>；</w:t>
            </w:r>
          </w:p>
          <w:p w:rsidR="00B93AA6" w:rsidRPr="00585173" w:rsidRDefault="00B93AA6" w:rsidP="002303B0">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bl>
    <w:p w:rsidR="002303B0" w:rsidRDefault="002303B0" w:rsidP="002303B0">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 xml:space="preserve">表11 </w:t>
      </w:r>
      <w:r w:rsidRPr="00585173">
        <w:rPr>
          <w:rFonts w:ascii="黑体" w:eastAsia="黑体" w:hAnsi="黑体" w:cs="黑体"/>
          <w:kern w:val="0"/>
          <w:szCs w:val="20"/>
        </w:rPr>
        <w:t xml:space="preserve"> </w:t>
      </w:r>
      <w:r w:rsidRPr="00585173">
        <w:rPr>
          <w:rFonts w:ascii="黑体" w:eastAsia="黑体" w:hAnsi="黑体" w:cs="黑体" w:hint="eastAsia"/>
          <w:kern w:val="0"/>
          <w:szCs w:val="20"/>
        </w:rPr>
        <w:t>工况信息实时上报报文数据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r w:rsidRPr="002303B0">
        <w:rPr>
          <w:rFonts w:asciiTheme="minorEastAsia" w:eastAsiaTheme="minorEastAsia" w:hAnsiTheme="minorEastAsia" w:cs="黑体" w:hint="eastAsia"/>
          <w:kern w:val="0"/>
          <w:szCs w:val="20"/>
        </w:rPr>
        <w:t>（续）</w:t>
      </w:r>
    </w:p>
    <w:tbl>
      <w:tblPr>
        <w:tblStyle w:val="afffb"/>
        <w:tblW w:w="9350" w:type="dxa"/>
        <w:tblInd w:w="-5" w:type="dxa"/>
        <w:tblLook w:val="04A0" w:firstRow="1" w:lastRow="0" w:firstColumn="1" w:lastColumn="0" w:noHBand="0" w:noVBand="1"/>
      </w:tblPr>
      <w:tblGrid>
        <w:gridCol w:w="704"/>
        <w:gridCol w:w="1419"/>
        <w:gridCol w:w="850"/>
        <w:gridCol w:w="993"/>
        <w:gridCol w:w="5384"/>
      </w:tblGrid>
      <w:tr w:rsidR="007E17B1" w:rsidRPr="007E17B1" w:rsidTr="00B563DF">
        <w:tc>
          <w:tcPr>
            <w:tcW w:w="704" w:type="dxa"/>
            <w:tcBorders>
              <w:top w:val="single" w:sz="8" w:space="0" w:color="auto"/>
              <w:left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序号</w:t>
            </w:r>
          </w:p>
        </w:tc>
        <w:tc>
          <w:tcPr>
            <w:tcW w:w="1419"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定义</w:t>
            </w:r>
          </w:p>
        </w:tc>
        <w:tc>
          <w:tcPr>
            <w:tcW w:w="850"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字节数</w:t>
            </w:r>
          </w:p>
        </w:tc>
        <w:tc>
          <w:tcPr>
            <w:tcW w:w="993"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数据类型</w:t>
            </w:r>
          </w:p>
        </w:tc>
        <w:tc>
          <w:tcPr>
            <w:tcW w:w="5384" w:type="dxa"/>
            <w:tcBorders>
              <w:top w:val="single" w:sz="8" w:space="0" w:color="auto"/>
              <w:bottom w:val="single" w:sz="8" w:space="0" w:color="auto"/>
              <w:right w:val="single" w:sz="8" w:space="0" w:color="auto"/>
            </w:tcBorders>
            <w:vAlign w:val="center"/>
          </w:tcPr>
          <w:p w:rsidR="007E17B1" w:rsidRPr="007E17B1" w:rsidRDefault="007E17B1" w:rsidP="007E17B1">
            <w:pPr>
              <w:jc w:val="center"/>
              <w:rPr>
                <w:bCs/>
                <w:sz w:val="18"/>
                <w:szCs w:val="18"/>
              </w:rPr>
            </w:pPr>
            <w:r w:rsidRPr="007E17B1">
              <w:rPr>
                <w:bCs/>
                <w:sz w:val="18"/>
                <w:szCs w:val="18"/>
              </w:rPr>
              <w:t>描述及要求</w:t>
            </w:r>
          </w:p>
        </w:tc>
      </w:tr>
      <w:tr w:rsidR="00B93AA6" w:rsidRPr="00585173" w:rsidTr="007E17B1">
        <w:tc>
          <w:tcPr>
            <w:tcW w:w="704" w:type="dxa"/>
            <w:tcBorders>
              <w:top w:val="single" w:sz="8" w:space="0" w:color="auto"/>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7</w:t>
            </w:r>
          </w:p>
        </w:tc>
        <w:tc>
          <w:tcPr>
            <w:tcW w:w="1419" w:type="dxa"/>
            <w:tcBorders>
              <w:top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海拔</w:t>
            </w:r>
          </w:p>
        </w:tc>
        <w:tc>
          <w:tcPr>
            <w:tcW w:w="850" w:type="dxa"/>
            <w:tcBorders>
              <w:top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4</w:t>
            </w:r>
          </w:p>
        </w:tc>
        <w:tc>
          <w:tcPr>
            <w:tcW w:w="993" w:type="dxa"/>
            <w:tcBorders>
              <w:top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DWORD</w:t>
            </w:r>
          </w:p>
        </w:tc>
        <w:tc>
          <w:tcPr>
            <w:tcW w:w="5384" w:type="dxa"/>
            <w:tcBorders>
              <w:top w:val="single" w:sz="8" w:space="0" w:color="auto"/>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终端通过定位模块采集海拔信息；</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0.1m/bit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-9999.9</w:t>
            </w:r>
            <w:r w:rsidRPr="00585173">
              <w:rPr>
                <w:snapToGrid w:val="0"/>
                <w:kern w:val="0"/>
                <w:sz w:val="18"/>
                <w:szCs w:val="18"/>
              </w:rPr>
              <w:t>～</w:t>
            </w:r>
            <w:r w:rsidRPr="00585173">
              <w:rPr>
                <w:snapToGrid w:val="0"/>
                <w:kern w:val="0"/>
                <w:sz w:val="18"/>
                <w:szCs w:val="18"/>
              </w:rPr>
              <w:t>9999.9m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8</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可用卫星数量</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终端通过定位模块采集可用卫星数量信息；</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9</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水平分量精度因子</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0.5</w:t>
            </w:r>
            <w:r w:rsidRPr="00585173">
              <w:rPr>
                <w:snapToGrid w:val="0"/>
                <w:kern w:val="0"/>
                <w:sz w:val="18"/>
                <w:szCs w:val="18"/>
              </w:rPr>
              <w:t>～</w:t>
            </w:r>
            <w:r w:rsidRPr="00585173">
              <w:rPr>
                <w:snapToGrid w:val="0"/>
                <w:kern w:val="0"/>
                <w:sz w:val="18"/>
                <w:szCs w:val="18"/>
              </w:rPr>
              <w:t>99.9</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585173">
              <w:rPr>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7E17B1"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10</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垂直分量精度因子</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0.5</w:t>
            </w:r>
            <w:r w:rsidRPr="00585173">
              <w:rPr>
                <w:snapToGrid w:val="0"/>
                <w:kern w:val="0"/>
                <w:sz w:val="18"/>
                <w:szCs w:val="18"/>
              </w:rPr>
              <w:t>～</w:t>
            </w:r>
            <w:r w:rsidRPr="00585173">
              <w:rPr>
                <w:snapToGrid w:val="0"/>
                <w:kern w:val="0"/>
                <w:sz w:val="18"/>
                <w:szCs w:val="18"/>
              </w:rPr>
              <w:t>99.9</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11</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外部电压</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终端的外部电压值；</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0.1V/bit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6553.4V</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12</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车速</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1/256km/h per 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250.996km/h</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13</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大气压力（直接测量或估计值）</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0.5kPa/bit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125kPa</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B93AA6"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14</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柴油机实际扭矩百分比</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1%/bit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-125</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-125</w:t>
            </w:r>
            <w:r w:rsidRPr="00585173">
              <w:rPr>
                <w:snapToGrid w:val="0"/>
                <w:kern w:val="0"/>
                <w:sz w:val="18"/>
                <w:szCs w:val="18"/>
              </w:rPr>
              <w:t>～</w:t>
            </w:r>
            <w:r w:rsidRPr="00585173">
              <w:rPr>
                <w:snapToGrid w:val="0"/>
                <w:kern w:val="0"/>
                <w:sz w:val="18"/>
                <w:szCs w:val="18"/>
              </w:rPr>
              <w:t>125%</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7E17B1" w:rsidRPr="00585173"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15</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摩擦扭矩</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1%/bit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-125</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-125</w:t>
            </w:r>
            <w:r w:rsidRPr="00585173">
              <w:rPr>
                <w:snapToGrid w:val="0"/>
                <w:kern w:val="0"/>
                <w:sz w:val="18"/>
                <w:szCs w:val="18"/>
              </w:rPr>
              <w:t>～</w:t>
            </w:r>
            <w:r w:rsidRPr="00585173">
              <w:rPr>
                <w:snapToGrid w:val="0"/>
                <w:kern w:val="0"/>
                <w:sz w:val="18"/>
                <w:szCs w:val="18"/>
              </w:rPr>
              <w:t>125%</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16</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柴油机转速</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0.125/bit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8031.875rpm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bl>
    <w:p w:rsidR="002303B0" w:rsidRDefault="002303B0" w:rsidP="002303B0">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 xml:space="preserve">表11 </w:t>
      </w:r>
      <w:r w:rsidRPr="00585173">
        <w:rPr>
          <w:rFonts w:ascii="黑体" w:eastAsia="黑体" w:hAnsi="黑体" w:cs="黑体"/>
          <w:kern w:val="0"/>
          <w:szCs w:val="20"/>
        </w:rPr>
        <w:t xml:space="preserve"> </w:t>
      </w:r>
      <w:r w:rsidRPr="00585173">
        <w:rPr>
          <w:rFonts w:ascii="黑体" w:eastAsia="黑体" w:hAnsi="黑体" w:cs="黑体" w:hint="eastAsia"/>
          <w:kern w:val="0"/>
          <w:szCs w:val="20"/>
        </w:rPr>
        <w:t>工况信息实时上报报文数据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r w:rsidRPr="002303B0">
        <w:rPr>
          <w:rFonts w:asciiTheme="minorEastAsia" w:eastAsiaTheme="minorEastAsia" w:hAnsiTheme="minorEastAsia" w:cs="黑体" w:hint="eastAsia"/>
          <w:kern w:val="0"/>
          <w:szCs w:val="20"/>
        </w:rPr>
        <w:t>（续）</w:t>
      </w:r>
    </w:p>
    <w:tbl>
      <w:tblPr>
        <w:tblStyle w:val="afffb"/>
        <w:tblW w:w="9350" w:type="dxa"/>
        <w:tblInd w:w="-5" w:type="dxa"/>
        <w:tblLook w:val="04A0" w:firstRow="1" w:lastRow="0" w:firstColumn="1" w:lastColumn="0" w:noHBand="0" w:noVBand="1"/>
      </w:tblPr>
      <w:tblGrid>
        <w:gridCol w:w="704"/>
        <w:gridCol w:w="1419"/>
        <w:gridCol w:w="850"/>
        <w:gridCol w:w="993"/>
        <w:gridCol w:w="5384"/>
      </w:tblGrid>
      <w:tr w:rsidR="007E17B1" w:rsidRPr="007E17B1" w:rsidTr="007E17B1">
        <w:tc>
          <w:tcPr>
            <w:tcW w:w="704" w:type="dxa"/>
            <w:tcBorders>
              <w:top w:val="single" w:sz="8" w:space="0" w:color="auto"/>
              <w:left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序号</w:t>
            </w:r>
          </w:p>
        </w:tc>
        <w:tc>
          <w:tcPr>
            <w:tcW w:w="1419"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定义</w:t>
            </w:r>
          </w:p>
        </w:tc>
        <w:tc>
          <w:tcPr>
            <w:tcW w:w="850"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字节数</w:t>
            </w:r>
          </w:p>
        </w:tc>
        <w:tc>
          <w:tcPr>
            <w:tcW w:w="993"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数据类型</w:t>
            </w:r>
          </w:p>
        </w:tc>
        <w:tc>
          <w:tcPr>
            <w:tcW w:w="5384" w:type="dxa"/>
            <w:tcBorders>
              <w:top w:val="single" w:sz="8" w:space="0" w:color="auto"/>
              <w:bottom w:val="single" w:sz="8" w:space="0" w:color="auto"/>
              <w:right w:val="single" w:sz="8" w:space="0" w:color="auto"/>
            </w:tcBorders>
            <w:vAlign w:val="center"/>
          </w:tcPr>
          <w:p w:rsidR="007E17B1" w:rsidRPr="007E17B1" w:rsidRDefault="007E17B1" w:rsidP="007E17B1">
            <w:pPr>
              <w:jc w:val="center"/>
              <w:rPr>
                <w:bCs/>
                <w:sz w:val="18"/>
                <w:szCs w:val="18"/>
              </w:rPr>
            </w:pPr>
            <w:r w:rsidRPr="007E17B1">
              <w:rPr>
                <w:bCs/>
                <w:sz w:val="18"/>
                <w:szCs w:val="18"/>
              </w:rPr>
              <w:t>描述及要求</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17</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柴油机燃料流量（燃料耗费速度）</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0.05L/h</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3212.75L/h</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18</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SCR</w:t>
            </w:r>
            <w:r w:rsidRPr="00585173">
              <w:rPr>
                <w:snapToGrid w:val="0"/>
                <w:kern w:val="0"/>
                <w:sz w:val="18"/>
                <w:szCs w:val="18"/>
              </w:rPr>
              <w:t>上游</w:t>
            </w:r>
            <w:r w:rsidRPr="00585173">
              <w:rPr>
                <w:snapToGrid w:val="0"/>
                <w:kern w:val="0"/>
                <w:sz w:val="18"/>
                <w:szCs w:val="18"/>
              </w:rPr>
              <w:t xml:space="preserve">NOX </w:t>
            </w:r>
            <w:r w:rsidRPr="00585173">
              <w:rPr>
                <w:snapToGrid w:val="0"/>
                <w:kern w:val="0"/>
                <w:sz w:val="18"/>
                <w:szCs w:val="18"/>
              </w:rPr>
              <w:t>传感器输出值</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0.05ppm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-200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-200</w:t>
            </w:r>
            <w:r w:rsidRPr="00585173">
              <w:rPr>
                <w:snapToGrid w:val="0"/>
                <w:kern w:val="0"/>
                <w:sz w:val="18"/>
                <w:szCs w:val="18"/>
              </w:rPr>
              <w:t>～</w:t>
            </w:r>
            <w:r w:rsidRPr="00585173">
              <w:rPr>
                <w:snapToGrid w:val="0"/>
                <w:kern w:val="0"/>
                <w:sz w:val="18"/>
                <w:szCs w:val="18"/>
              </w:rPr>
              <w:t>3012.75ppm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19</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 xml:space="preserve">SCR </w:t>
            </w:r>
            <w:r w:rsidRPr="00585173">
              <w:rPr>
                <w:snapToGrid w:val="0"/>
                <w:kern w:val="0"/>
                <w:sz w:val="18"/>
                <w:szCs w:val="18"/>
              </w:rPr>
              <w:t>下游</w:t>
            </w:r>
            <w:r w:rsidRPr="00585173">
              <w:rPr>
                <w:snapToGrid w:val="0"/>
                <w:kern w:val="0"/>
                <w:sz w:val="18"/>
                <w:szCs w:val="18"/>
              </w:rPr>
              <w:t xml:space="preserve"> NOX </w:t>
            </w:r>
            <w:r w:rsidRPr="00585173">
              <w:rPr>
                <w:snapToGrid w:val="0"/>
                <w:kern w:val="0"/>
                <w:sz w:val="18"/>
                <w:szCs w:val="18"/>
              </w:rPr>
              <w:t>传感器输出值</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0.05ppm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-200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-200</w:t>
            </w:r>
            <w:r w:rsidRPr="00585173">
              <w:rPr>
                <w:snapToGrid w:val="0"/>
                <w:kern w:val="0"/>
                <w:sz w:val="18"/>
                <w:szCs w:val="18"/>
              </w:rPr>
              <w:t>～</w:t>
            </w:r>
            <w:r w:rsidRPr="00585173">
              <w:rPr>
                <w:snapToGrid w:val="0"/>
                <w:kern w:val="0"/>
                <w:sz w:val="18"/>
                <w:szCs w:val="18"/>
              </w:rPr>
              <w:t>3012.75ppm</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20</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反应剂余量（</w:t>
            </w:r>
            <w:proofErr w:type="gramStart"/>
            <w:r w:rsidRPr="00585173">
              <w:rPr>
                <w:snapToGrid w:val="0"/>
                <w:kern w:val="0"/>
                <w:sz w:val="18"/>
                <w:szCs w:val="18"/>
              </w:rPr>
              <w:t>尿素箱液位</w:t>
            </w:r>
            <w:proofErr w:type="gramEnd"/>
            <w:r w:rsidRPr="00585173">
              <w:rPr>
                <w:snapToGrid w:val="0"/>
                <w:kern w:val="0"/>
                <w:sz w:val="18"/>
                <w:szCs w:val="18"/>
              </w:rPr>
              <w:t>）</w:t>
            </w:r>
          </w:p>
          <w:p w:rsidR="00B93AA6" w:rsidRPr="00585173" w:rsidRDefault="00B93AA6" w:rsidP="00B93AA6">
            <w:pPr>
              <w:widowControl/>
              <w:kinsoku w:val="0"/>
              <w:autoSpaceDE w:val="0"/>
              <w:autoSpaceDN w:val="0"/>
              <w:jc w:val="center"/>
              <w:textAlignment w:val="baseline"/>
              <w:rPr>
                <w:snapToGrid w:val="0"/>
                <w:kern w:val="0"/>
                <w:sz w:val="18"/>
                <w:szCs w:val="18"/>
              </w:rPr>
            </w:pP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0.4%/bit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100%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cs="Microsoft Sans Serif"/>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21</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进气量</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0.05kg/h per 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3212.75kg/h</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22</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 xml:space="preserve">SCR </w:t>
            </w:r>
            <w:r w:rsidRPr="00585173">
              <w:rPr>
                <w:snapToGrid w:val="0"/>
                <w:kern w:val="0"/>
                <w:sz w:val="18"/>
                <w:szCs w:val="18"/>
              </w:rPr>
              <w:t>入口温度</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0.03125deg C/bit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-273</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-273</w:t>
            </w:r>
            <w:r w:rsidRPr="00585173">
              <w:rPr>
                <w:snapToGrid w:val="0"/>
                <w:kern w:val="0"/>
                <w:sz w:val="18"/>
                <w:szCs w:val="18"/>
              </w:rPr>
              <w:t>～</w:t>
            </w:r>
            <w:r w:rsidRPr="00585173">
              <w:rPr>
                <w:snapToGrid w:val="0"/>
                <w:kern w:val="0"/>
                <w:sz w:val="18"/>
                <w:szCs w:val="18"/>
              </w:rPr>
              <w:t>1734.96875deg C</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23</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 xml:space="preserve">SCR </w:t>
            </w:r>
            <w:r w:rsidRPr="00585173">
              <w:rPr>
                <w:snapToGrid w:val="0"/>
                <w:kern w:val="0"/>
                <w:sz w:val="18"/>
                <w:szCs w:val="18"/>
              </w:rPr>
              <w:t>出口温度</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0.03125deg C/bit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-273</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-273</w:t>
            </w:r>
            <w:r w:rsidRPr="00585173">
              <w:rPr>
                <w:snapToGrid w:val="0"/>
                <w:kern w:val="0"/>
                <w:sz w:val="18"/>
                <w:szCs w:val="18"/>
              </w:rPr>
              <w:t>～</w:t>
            </w:r>
            <w:r w:rsidRPr="00585173">
              <w:rPr>
                <w:snapToGrid w:val="0"/>
                <w:kern w:val="0"/>
                <w:sz w:val="18"/>
                <w:szCs w:val="18"/>
              </w:rPr>
              <w:t>1734.96875deg C</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w:t>
            </w:r>
            <w:r w:rsidRPr="00585173">
              <w:rPr>
                <w:snapToGrid w:val="0"/>
                <w:kern w:val="0"/>
                <w:sz w:val="18"/>
                <w:szCs w:val="18"/>
              </w:rPr>
              <w:t xml:space="preserve"> 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24</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 xml:space="preserve">DPF </w:t>
            </w:r>
            <w:r w:rsidRPr="00585173">
              <w:rPr>
                <w:snapToGrid w:val="0"/>
                <w:kern w:val="0"/>
                <w:sz w:val="18"/>
                <w:szCs w:val="18"/>
              </w:rPr>
              <w:t>压差</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WORD</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0.1kPa/bit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6425.5kPa</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“0xFF,0xFF”</w:t>
            </w:r>
            <w:r w:rsidRPr="00585173">
              <w:rPr>
                <w:snapToGrid w:val="0"/>
                <w:kern w:val="0"/>
                <w:sz w:val="18"/>
                <w:szCs w:val="18"/>
              </w:rPr>
              <w:t>表示无效。</w:t>
            </w:r>
          </w:p>
        </w:tc>
      </w:tr>
      <w:tr w:rsidR="002303B0" w:rsidTr="007E17B1">
        <w:tc>
          <w:tcPr>
            <w:tcW w:w="704" w:type="dxa"/>
            <w:tcBorders>
              <w:left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25</w:t>
            </w:r>
          </w:p>
        </w:tc>
        <w:tc>
          <w:tcPr>
            <w:tcW w:w="1419"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柴油机冷却液温度</w:t>
            </w:r>
          </w:p>
        </w:tc>
        <w:tc>
          <w:tcPr>
            <w:tcW w:w="850"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1deg C/bit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-40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-40</w:t>
            </w:r>
            <w:r w:rsidRPr="00585173">
              <w:rPr>
                <w:snapToGrid w:val="0"/>
                <w:kern w:val="0"/>
                <w:sz w:val="18"/>
                <w:szCs w:val="18"/>
              </w:rPr>
              <w:t>～</w:t>
            </w:r>
            <w:r w:rsidRPr="00585173">
              <w:rPr>
                <w:snapToGrid w:val="0"/>
                <w:kern w:val="0"/>
                <w:sz w:val="18"/>
                <w:szCs w:val="18"/>
              </w:rPr>
              <w:t>210deg C</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r w:rsidR="002303B0" w:rsidTr="007E17B1">
        <w:tc>
          <w:tcPr>
            <w:tcW w:w="704" w:type="dxa"/>
            <w:tcBorders>
              <w:left w:val="single" w:sz="8" w:space="0" w:color="auto"/>
              <w:bottom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26</w:t>
            </w:r>
          </w:p>
        </w:tc>
        <w:tc>
          <w:tcPr>
            <w:tcW w:w="1419" w:type="dxa"/>
            <w:tcBorders>
              <w:bottom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油箱液位</w:t>
            </w:r>
          </w:p>
        </w:tc>
        <w:tc>
          <w:tcPr>
            <w:tcW w:w="850" w:type="dxa"/>
            <w:tcBorders>
              <w:bottom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1</w:t>
            </w:r>
          </w:p>
        </w:tc>
        <w:tc>
          <w:tcPr>
            <w:tcW w:w="993" w:type="dxa"/>
            <w:tcBorders>
              <w:bottom w:val="single" w:sz="8" w:space="0" w:color="auto"/>
              <w:tl2br w:val="nil"/>
              <w:tr2bl w:val="nil"/>
            </w:tcBorders>
            <w:vAlign w:val="center"/>
          </w:tcPr>
          <w:p w:rsidR="00B93AA6" w:rsidRPr="00585173" w:rsidRDefault="00B93AA6" w:rsidP="00B93AA6">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4" w:type="dxa"/>
            <w:tcBorders>
              <w:bottom w:val="single" w:sz="8" w:space="0" w:color="auto"/>
              <w:right w:val="single" w:sz="8" w:space="0" w:color="auto"/>
              <w:tl2br w:val="nil"/>
              <w:tr2bl w:val="nil"/>
            </w:tcBorders>
            <w:vAlign w:val="center"/>
          </w:tcPr>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0.4%/bit</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B93AA6" w:rsidRPr="00585173" w:rsidRDefault="00B93AA6" w:rsidP="002303B0">
            <w:pPr>
              <w:widowControl/>
              <w:kinsoku w:val="0"/>
              <w:autoSpaceDE w:val="0"/>
              <w:autoSpaceDN w:val="0"/>
              <w:spacing w:line="314" w:lineRule="exact"/>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100 %</w:t>
            </w:r>
            <w:r w:rsidRPr="00585173">
              <w:rPr>
                <w:snapToGrid w:val="0"/>
                <w:kern w:val="0"/>
                <w:sz w:val="18"/>
                <w:szCs w:val="18"/>
              </w:rPr>
              <w:t>；</w:t>
            </w:r>
          </w:p>
          <w:p w:rsidR="00B93AA6" w:rsidRPr="00585173" w:rsidRDefault="00B93AA6" w:rsidP="002303B0">
            <w:pPr>
              <w:widowControl/>
              <w:kinsoku w:val="0"/>
              <w:autoSpaceDE w:val="0"/>
              <w:autoSpaceDN w:val="0"/>
              <w:spacing w:line="314" w:lineRule="exact"/>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w:t>
            </w:r>
            <w:r w:rsidRPr="00585173">
              <w:rPr>
                <w:snapToGrid w:val="0"/>
                <w:kern w:val="0"/>
                <w:sz w:val="18"/>
                <w:szCs w:val="18"/>
              </w:rPr>
              <w:t>表示无效。</w:t>
            </w:r>
          </w:p>
        </w:tc>
      </w:tr>
    </w:tbl>
    <w:p w:rsidR="002303B0" w:rsidRDefault="002303B0" w:rsidP="002303B0">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lastRenderedPageBreak/>
        <w:t xml:space="preserve">表11 </w:t>
      </w:r>
      <w:r w:rsidRPr="00585173">
        <w:rPr>
          <w:rFonts w:ascii="黑体" w:eastAsia="黑体" w:hAnsi="黑体" w:cs="黑体"/>
          <w:kern w:val="0"/>
          <w:szCs w:val="20"/>
        </w:rPr>
        <w:t xml:space="preserve"> </w:t>
      </w:r>
      <w:r w:rsidRPr="00585173">
        <w:rPr>
          <w:rFonts w:ascii="黑体" w:eastAsia="黑体" w:hAnsi="黑体" w:cs="黑体" w:hint="eastAsia"/>
          <w:kern w:val="0"/>
          <w:szCs w:val="20"/>
        </w:rPr>
        <w:t>工况信息实时上报报文数据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r w:rsidRPr="002303B0">
        <w:rPr>
          <w:rFonts w:asciiTheme="minorEastAsia" w:eastAsiaTheme="minorEastAsia" w:hAnsiTheme="minorEastAsia" w:cs="黑体" w:hint="eastAsia"/>
          <w:kern w:val="0"/>
          <w:szCs w:val="20"/>
        </w:rPr>
        <w:t>（续）</w:t>
      </w:r>
    </w:p>
    <w:tbl>
      <w:tblPr>
        <w:tblStyle w:val="afffb"/>
        <w:tblW w:w="9345" w:type="dxa"/>
        <w:tblLook w:val="04A0" w:firstRow="1" w:lastRow="0" w:firstColumn="1" w:lastColumn="0" w:noHBand="0" w:noVBand="1"/>
      </w:tblPr>
      <w:tblGrid>
        <w:gridCol w:w="704"/>
        <w:gridCol w:w="1418"/>
        <w:gridCol w:w="850"/>
        <w:gridCol w:w="992"/>
        <w:gridCol w:w="5381"/>
      </w:tblGrid>
      <w:tr w:rsidR="007E17B1" w:rsidRPr="007E17B1" w:rsidTr="007E17B1">
        <w:tc>
          <w:tcPr>
            <w:tcW w:w="704" w:type="dxa"/>
            <w:tcBorders>
              <w:top w:val="single" w:sz="8" w:space="0" w:color="auto"/>
              <w:left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序号</w:t>
            </w:r>
          </w:p>
        </w:tc>
        <w:tc>
          <w:tcPr>
            <w:tcW w:w="1418"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定义</w:t>
            </w:r>
          </w:p>
        </w:tc>
        <w:tc>
          <w:tcPr>
            <w:tcW w:w="850"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字节数</w:t>
            </w:r>
          </w:p>
        </w:tc>
        <w:tc>
          <w:tcPr>
            <w:tcW w:w="992" w:type="dxa"/>
            <w:tcBorders>
              <w:top w:val="single" w:sz="8" w:space="0" w:color="auto"/>
              <w:bottom w:val="single" w:sz="8" w:space="0" w:color="auto"/>
            </w:tcBorders>
            <w:vAlign w:val="center"/>
          </w:tcPr>
          <w:p w:rsidR="007E17B1" w:rsidRPr="007E17B1" w:rsidRDefault="007E17B1" w:rsidP="007E17B1">
            <w:pPr>
              <w:jc w:val="center"/>
              <w:rPr>
                <w:bCs/>
                <w:sz w:val="18"/>
                <w:szCs w:val="18"/>
              </w:rPr>
            </w:pPr>
            <w:r w:rsidRPr="007E17B1">
              <w:rPr>
                <w:bCs/>
                <w:sz w:val="18"/>
                <w:szCs w:val="18"/>
              </w:rPr>
              <w:t>数据类型</w:t>
            </w:r>
          </w:p>
        </w:tc>
        <w:tc>
          <w:tcPr>
            <w:tcW w:w="5381" w:type="dxa"/>
            <w:tcBorders>
              <w:top w:val="single" w:sz="8" w:space="0" w:color="auto"/>
              <w:bottom w:val="single" w:sz="8" w:space="0" w:color="auto"/>
              <w:right w:val="single" w:sz="8" w:space="0" w:color="auto"/>
            </w:tcBorders>
            <w:vAlign w:val="center"/>
          </w:tcPr>
          <w:p w:rsidR="007E17B1" w:rsidRPr="007E17B1" w:rsidRDefault="007E17B1" w:rsidP="007E17B1">
            <w:pPr>
              <w:jc w:val="center"/>
              <w:rPr>
                <w:bCs/>
                <w:sz w:val="18"/>
                <w:szCs w:val="18"/>
              </w:rPr>
            </w:pPr>
            <w:r w:rsidRPr="007E17B1">
              <w:rPr>
                <w:bCs/>
                <w:sz w:val="18"/>
                <w:szCs w:val="18"/>
              </w:rPr>
              <w:t>描述及要求</w:t>
            </w:r>
          </w:p>
        </w:tc>
      </w:tr>
      <w:tr w:rsidR="007E17B1" w:rsidTr="007E17B1">
        <w:tc>
          <w:tcPr>
            <w:tcW w:w="704" w:type="dxa"/>
            <w:tcBorders>
              <w:top w:val="single" w:sz="8" w:space="0" w:color="auto"/>
              <w:left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27</w:t>
            </w:r>
          </w:p>
        </w:tc>
        <w:tc>
          <w:tcPr>
            <w:tcW w:w="1418" w:type="dxa"/>
            <w:tcBorders>
              <w:top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实际的</w:t>
            </w:r>
            <w:r w:rsidRPr="00585173">
              <w:rPr>
                <w:snapToGrid w:val="0"/>
                <w:kern w:val="0"/>
                <w:sz w:val="18"/>
                <w:szCs w:val="18"/>
              </w:rPr>
              <w:t xml:space="preserve"> EGR </w:t>
            </w:r>
            <w:proofErr w:type="gramStart"/>
            <w:r w:rsidRPr="00585173">
              <w:rPr>
                <w:snapToGrid w:val="0"/>
                <w:kern w:val="0"/>
                <w:sz w:val="18"/>
                <w:szCs w:val="18"/>
              </w:rPr>
              <w:t>阀开度</w:t>
            </w:r>
            <w:proofErr w:type="gramEnd"/>
          </w:p>
        </w:tc>
        <w:tc>
          <w:tcPr>
            <w:tcW w:w="850" w:type="dxa"/>
            <w:tcBorders>
              <w:top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2" w:type="dxa"/>
            <w:tcBorders>
              <w:top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1" w:type="dxa"/>
            <w:tcBorders>
              <w:top w:val="single" w:sz="8" w:space="0" w:color="auto"/>
              <w:right w:val="single" w:sz="8" w:space="0" w:color="auto"/>
              <w:tl2br w:val="nil"/>
              <w:tr2bl w:val="nil"/>
            </w:tcBorders>
            <w:vAlign w:val="center"/>
          </w:tcPr>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0.0025%/bit</w:t>
            </w:r>
            <w:r w:rsidRPr="00585173">
              <w:rPr>
                <w:snapToGrid w:val="0"/>
                <w:kern w:val="0"/>
                <w:sz w:val="18"/>
                <w:szCs w:val="18"/>
              </w:rPr>
              <w:t>；</w:t>
            </w:r>
          </w:p>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160.6375%</w:t>
            </w:r>
            <w:r w:rsidRPr="00585173">
              <w:rPr>
                <w:snapToGrid w:val="0"/>
                <w:kern w:val="0"/>
                <w:sz w:val="18"/>
                <w:szCs w:val="18"/>
              </w:rPr>
              <w:t>；</w:t>
            </w:r>
          </w:p>
          <w:p w:rsidR="007E17B1" w:rsidRPr="00585173" w:rsidRDefault="007E17B1" w:rsidP="007E17B1">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“0xFF,0xFF”</w:t>
            </w:r>
            <w:r w:rsidRPr="00585173">
              <w:rPr>
                <w:snapToGrid w:val="0"/>
                <w:kern w:val="0"/>
                <w:sz w:val="18"/>
                <w:szCs w:val="18"/>
              </w:rPr>
              <w:t>表示无效。</w:t>
            </w:r>
          </w:p>
        </w:tc>
      </w:tr>
      <w:tr w:rsidR="007E17B1" w:rsidTr="007E17B1">
        <w:tc>
          <w:tcPr>
            <w:tcW w:w="704" w:type="dxa"/>
            <w:tcBorders>
              <w:left w:val="single" w:sz="8" w:space="0" w:color="auto"/>
              <w:bottom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bCs/>
                <w:snapToGrid w:val="0"/>
                <w:kern w:val="0"/>
                <w:sz w:val="18"/>
                <w:szCs w:val="18"/>
              </w:rPr>
            </w:pPr>
            <w:r w:rsidRPr="00585173">
              <w:rPr>
                <w:bCs/>
                <w:snapToGrid w:val="0"/>
                <w:kern w:val="0"/>
                <w:sz w:val="18"/>
                <w:szCs w:val="18"/>
              </w:rPr>
              <w:t>28</w:t>
            </w:r>
          </w:p>
        </w:tc>
        <w:tc>
          <w:tcPr>
            <w:tcW w:w="1418" w:type="dxa"/>
            <w:tcBorders>
              <w:bottom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设定的</w:t>
            </w:r>
            <w:r w:rsidRPr="00585173">
              <w:rPr>
                <w:snapToGrid w:val="0"/>
                <w:kern w:val="0"/>
                <w:sz w:val="18"/>
                <w:szCs w:val="18"/>
              </w:rPr>
              <w:t xml:space="preserve"> EGR </w:t>
            </w:r>
            <w:proofErr w:type="gramStart"/>
            <w:r w:rsidRPr="00585173">
              <w:rPr>
                <w:snapToGrid w:val="0"/>
                <w:kern w:val="0"/>
                <w:sz w:val="18"/>
                <w:szCs w:val="18"/>
              </w:rPr>
              <w:t>阀开度</w:t>
            </w:r>
            <w:proofErr w:type="gramEnd"/>
          </w:p>
        </w:tc>
        <w:tc>
          <w:tcPr>
            <w:tcW w:w="850" w:type="dxa"/>
            <w:tcBorders>
              <w:bottom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2</w:t>
            </w:r>
          </w:p>
        </w:tc>
        <w:tc>
          <w:tcPr>
            <w:tcW w:w="992" w:type="dxa"/>
            <w:tcBorders>
              <w:bottom w:val="single" w:sz="8" w:space="0" w:color="auto"/>
              <w:tl2br w:val="nil"/>
              <w:tr2bl w:val="nil"/>
            </w:tcBorders>
            <w:vAlign w:val="center"/>
          </w:tcPr>
          <w:p w:rsidR="007E17B1" w:rsidRPr="00585173" w:rsidRDefault="007E17B1" w:rsidP="007E17B1">
            <w:pPr>
              <w:widowControl/>
              <w:kinsoku w:val="0"/>
              <w:autoSpaceDE w:val="0"/>
              <w:autoSpaceDN w:val="0"/>
              <w:jc w:val="center"/>
              <w:textAlignment w:val="baseline"/>
              <w:rPr>
                <w:snapToGrid w:val="0"/>
                <w:kern w:val="0"/>
                <w:sz w:val="18"/>
                <w:szCs w:val="18"/>
              </w:rPr>
            </w:pPr>
            <w:r w:rsidRPr="00585173">
              <w:rPr>
                <w:snapToGrid w:val="0"/>
                <w:kern w:val="0"/>
                <w:sz w:val="18"/>
                <w:szCs w:val="18"/>
              </w:rPr>
              <w:t>BYTE</w:t>
            </w:r>
          </w:p>
        </w:tc>
        <w:tc>
          <w:tcPr>
            <w:tcW w:w="5381" w:type="dxa"/>
            <w:tcBorders>
              <w:bottom w:val="single" w:sz="8" w:space="0" w:color="auto"/>
              <w:right w:val="single" w:sz="8" w:space="0" w:color="auto"/>
              <w:tl2br w:val="nil"/>
              <w:tr2bl w:val="nil"/>
            </w:tcBorders>
            <w:vAlign w:val="center"/>
          </w:tcPr>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精度：</w:t>
            </w:r>
            <w:r w:rsidRPr="00585173">
              <w:rPr>
                <w:snapToGrid w:val="0"/>
                <w:kern w:val="0"/>
                <w:sz w:val="18"/>
                <w:szCs w:val="18"/>
              </w:rPr>
              <w:t>0.0025%/bit</w:t>
            </w:r>
            <w:r w:rsidRPr="00585173">
              <w:rPr>
                <w:snapToGrid w:val="0"/>
                <w:kern w:val="0"/>
                <w:sz w:val="18"/>
                <w:szCs w:val="18"/>
              </w:rPr>
              <w:t>；</w:t>
            </w:r>
          </w:p>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偏移量：</w:t>
            </w:r>
            <w:r w:rsidRPr="00585173">
              <w:rPr>
                <w:snapToGrid w:val="0"/>
                <w:kern w:val="0"/>
                <w:sz w:val="18"/>
                <w:szCs w:val="18"/>
              </w:rPr>
              <w:t>0</w:t>
            </w:r>
            <w:r w:rsidRPr="00585173">
              <w:rPr>
                <w:snapToGrid w:val="0"/>
                <w:kern w:val="0"/>
                <w:sz w:val="18"/>
                <w:szCs w:val="18"/>
              </w:rPr>
              <w:t>；</w:t>
            </w:r>
          </w:p>
          <w:p w:rsidR="007E17B1" w:rsidRPr="00585173" w:rsidRDefault="007E17B1" w:rsidP="007E17B1">
            <w:pPr>
              <w:widowControl/>
              <w:kinsoku w:val="0"/>
              <w:autoSpaceDE w:val="0"/>
              <w:autoSpaceDN w:val="0"/>
              <w:jc w:val="left"/>
              <w:textAlignment w:val="baseline"/>
              <w:rPr>
                <w:snapToGrid w:val="0"/>
                <w:kern w:val="0"/>
                <w:sz w:val="18"/>
                <w:szCs w:val="18"/>
              </w:rPr>
            </w:pPr>
            <w:r w:rsidRPr="00585173">
              <w:rPr>
                <w:snapToGrid w:val="0"/>
                <w:kern w:val="0"/>
                <w:sz w:val="18"/>
                <w:szCs w:val="18"/>
              </w:rPr>
              <w:t>数据范围：</w:t>
            </w:r>
            <w:r w:rsidRPr="00585173">
              <w:rPr>
                <w:snapToGrid w:val="0"/>
                <w:kern w:val="0"/>
                <w:sz w:val="18"/>
                <w:szCs w:val="18"/>
              </w:rPr>
              <w:t>0</w:t>
            </w:r>
            <w:r w:rsidRPr="00585173">
              <w:rPr>
                <w:snapToGrid w:val="0"/>
                <w:kern w:val="0"/>
                <w:sz w:val="18"/>
                <w:szCs w:val="18"/>
              </w:rPr>
              <w:t>～</w:t>
            </w:r>
            <w:r w:rsidRPr="00585173">
              <w:rPr>
                <w:snapToGrid w:val="0"/>
                <w:kern w:val="0"/>
                <w:sz w:val="18"/>
                <w:szCs w:val="18"/>
              </w:rPr>
              <w:t>160.6375%</w:t>
            </w:r>
            <w:r w:rsidRPr="00585173">
              <w:rPr>
                <w:snapToGrid w:val="0"/>
                <w:kern w:val="0"/>
                <w:sz w:val="18"/>
                <w:szCs w:val="18"/>
              </w:rPr>
              <w:t>；</w:t>
            </w:r>
          </w:p>
          <w:p w:rsidR="007E17B1" w:rsidRPr="00585173" w:rsidRDefault="007E17B1" w:rsidP="007E17B1">
            <w:pPr>
              <w:widowControl/>
              <w:kinsoku w:val="0"/>
              <w:autoSpaceDE w:val="0"/>
              <w:autoSpaceDN w:val="0"/>
              <w:ind w:firstLineChars="200" w:firstLine="360"/>
              <w:jc w:val="left"/>
              <w:textAlignment w:val="baseline"/>
              <w:rPr>
                <w:snapToGrid w:val="0"/>
                <w:kern w:val="0"/>
                <w:sz w:val="18"/>
                <w:szCs w:val="18"/>
              </w:rPr>
            </w:pPr>
            <w:r w:rsidRPr="002303B0">
              <w:rPr>
                <w:rFonts w:ascii="黑体" w:eastAsia="黑体" w:hAnsi="黑体"/>
                <w:snapToGrid w:val="0"/>
                <w:kern w:val="0"/>
                <w:sz w:val="18"/>
                <w:szCs w:val="18"/>
              </w:rPr>
              <w:t>注：</w:t>
            </w:r>
            <w:r w:rsidRPr="00585173">
              <w:rPr>
                <w:snapToGrid w:val="0"/>
                <w:kern w:val="0"/>
                <w:sz w:val="18"/>
                <w:szCs w:val="18"/>
              </w:rPr>
              <w:t>“0xFF,0xFF”</w:t>
            </w:r>
            <w:r w:rsidRPr="00585173">
              <w:rPr>
                <w:snapToGrid w:val="0"/>
                <w:kern w:val="0"/>
                <w:sz w:val="18"/>
                <w:szCs w:val="18"/>
              </w:rPr>
              <w:t>表示无效。</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11" w:name="_Toc13344"/>
      <w:r w:rsidRPr="00585173">
        <w:rPr>
          <w:rFonts w:ascii="黑体" w:eastAsia="黑体" w:hAnsi="黑体"/>
          <w:kern w:val="0"/>
          <w:szCs w:val="20"/>
        </w:rPr>
        <w:t>9</w:t>
      </w:r>
      <w:r w:rsidRPr="00585173">
        <w:rPr>
          <w:rFonts w:ascii="黑体" w:eastAsia="黑体" w:hAnsi="黑体" w:hint="eastAsia"/>
          <w:kern w:val="0"/>
          <w:szCs w:val="20"/>
        </w:rPr>
        <w:t>.2.3  机械诊断信息缓存上报</w:t>
      </w:r>
      <w:bookmarkEnd w:id="11"/>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0x06</w:t>
      </w:r>
      <w:r w:rsidRPr="00585173">
        <w:rPr>
          <w:kern w:val="0"/>
          <w:szCs w:val="20"/>
        </w:rPr>
        <w:t>，数据</w:t>
      </w:r>
      <w:proofErr w:type="gramStart"/>
      <w:r w:rsidRPr="00585173">
        <w:rPr>
          <w:kern w:val="0"/>
          <w:szCs w:val="20"/>
        </w:rPr>
        <w:t>域内容</w:t>
      </w:r>
      <w:proofErr w:type="gramEnd"/>
      <w:r w:rsidRPr="00585173">
        <w:rPr>
          <w:kern w:val="0"/>
          <w:szCs w:val="20"/>
        </w:rPr>
        <w:t>与</w:t>
      </w:r>
      <w:r w:rsidRPr="00585173">
        <w:rPr>
          <w:kern w:val="0"/>
          <w:szCs w:val="20"/>
        </w:rPr>
        <w:t>9.2.1</w:t>
      </w:r>
      <w:r w:rsidRPr="00585173">
        <w:rPr>
          <w:kern w:val="0"/>
          <w:szCs w:val="20"/>
        </w:rPr>
        <w:t>一致</w:t>
      </w:r>
      <w:r w:rsidRPr="00585173">
        <w:rPr>
          <w:kern w:val="0"/>
          <w:szCs w:val="20"/>
          <w:lang w:eastAsia="zh-Hans"/>
        </w:rPr>
        <w:t>，</w:t>
      </w:r>
      <w:r w:rsidRPr="00585173">
        <w:rPr>
          <w:kern w:val="0"/>
          <w:szCs w:val="20"/>
        </w:rPr>
        <w:t>服务器回复见</w:t>
      </w:r>
      <w:r w:rsidRPr="00585173">
        <w:rPr>
          <w:kern w:val="0"/>
          <w:szCs w:val="20"/>
        </w:rPr>
        <w:t>9.2.8</w:t>
      </w:r>
      <w:r w:rsidRPr="00585173">
        <w:rPr>
          <w:kern w:val="0"/>
          <w:szCs w:val="20"/>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12" w:name="_Toc3496"/>
      <w:r w:rsidRPr="00585173">
        <w:rPr>
          <w:rFonts w:ascii="黑体" w:eastAsia="黑体" w:hAnsi="黑体"/>
          <w:kern w:val="0"/>
          <w:szCs w:val="20"/>
        </w:rPr>
        <w:t>9</w:t>
      </w:r>
      <w:r w:rsidRPr="00585173">
        <w:rPr>
          <w:rFonts w:ascii="黑体" w:eastAsia="黑体" w:hAnsi="黑体" w:hint="eastAsia"/>
          <w:kern w:val="0"/>
          <w:szCs w:val="20"/>
        </w:rPr>
        <w:t xml:space="preserve">.2.4 </w:t>
      </w:r>
      <w:r w:rsidRPr="00585173">
        <w:rPr>
          <w:rFonts w:ascii="黑体" w:eastAsia="黑体" w:hAnsi="黑体"/>
          <w:kern w:val="0"/>
          <w:szCs w:val="20"/>
        </w:rPr>
        <w:t xml:space="preserve"> </w:t>
      </w:r>
      <w:r w:rsidRPr="00585173">
        <w:rPr>
          <w:rFonts w:ascii="黑体" w:eastAsia="黑体" w:hAnsi="黑体" w:hint="eastAsia"/>
          <w:kern w:val="0"/>
          <w:szCs w:val="20"/>
        </w:rPr>
        <w:t>工况信息缓存上报</w:t>
      </w:r>
      <w:bookmarkEnd w:id="12"/>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0x07</w:t>
      </w:r>
      <w:r w:rsidRPr="00585173">
        <w:rPr>
          <w:kern w:val="0"/>
          <w:szCs w:val="20"/>
        </w:rPr>
        <w:t>，数据</w:t>
      </w:r>
      <w:proofErr w:type="gramStart"/>
      <w:r w:rsidRPr="00585173">
        <w:rPr>
          <w:kern w:val="0"/>
          <w:szCs w:val="20"/>
        </w:rPr>
        <w:t>域内容</w:t>
      </w:r>
      <w:proofErr w:type="gramEnd"/>
      <w:r w:rsidRPr="00585173">
        <w:rPr>
          <w:kern w:val="0"/>
          <w:szCs w:val="20"/>
        </w:rPr>
        <w:t>与</w:t>
      </w:r>
      <w:r w:rsidRPr="00585173">
        <w:rPr>
          <w:kern w:val="0"/>
          <w:szCs w:val="20"/>
        </w:rPr>
        <w:t>9.2.2</w:t>
      </w:r>
      <w:r w:rsidRPr="00585173">
        <w:rPr>
          <w:kern w:val="0"/>
          <w:szCs w:val="20"/>
        </w:rPr>
        <w:t>一致。</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13" w:name="_Toc16122"/>
      <w:r w:rsidRPr="00585173">
        <w:rPr>
          <w:rFonts w:ascii="黑体" w:eastAsia="黑体" w:hAnsi="黑体"/>
          <w:kern w:val="0"/>
          <w:szCs w:val="20"/>
        </w:rPr>
        <w:t>9</w:t>
      </w:r>
      <w:r w:rsidRPr="00585173">
        <w:rPr>
          <w:rFonts w:ascii="黑体" w:eastAsia="黑体" w:hAnsi="黑体" w:hint="eastAsia"/>
          <w:kern w:val="0"/>
          <w:szCs w:val="20"/>
        </w:rPr>
        <w:t>.2.</w:t>
      </w:r>
      <w:r w:rsidRPr="00585173">
        <w:rPr>
          <w:rFonts w:ascii="黑体" w:eastAsia="黑体" w:hAnsi="黑体"/>
          <w:kern w:val="0"/>
          <w:szCs w:val="20"/>
        </w:rPr>
        <w:t>5</w:t>
      </w:r>
      <w:r w:rsidRPr="00585173">
        <w:rPr>
          <w:rFonts w:ascii="黑体" w:eastAsia="黑体" w:hAnsi="黑体" w:hint="eastAsia"/>
          <w:kern w:val="0"/>
          <w:szCs w:val="20"/>
        </w:rPr>
        <w:t xml:space="preserve"> </w:t>
      </w:r>
      <w:r w:rsidRPr="00585173">
        <w:rPr>
          <w:rFonts w:ascii="黑体" w:eastAsia="黑体" w:hAnsi="黑体"/>
          <w:kern w:val="0"/>
          <w:szCs w:val="20"/>
        </w:rPr>
        <w:t xml:space="preserve"> I</w:t>
      </w:r>
      <w:r w:rsidRPr="00585173">
        <w:rPr>
          <w:rFonts w:ascii="黑体" w:eastAsia="黑体" w:hAnsi="黑体" w:hint="eastAsia"/>
          <w:kern w:val="0"/>
          <w:szCs w:val="20"/>
        </w:rPr>
        <w:t>CCID和终端编号上报</w:t>
      </w:r>
      <w:bookmarkEnd w:id="13"/>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0x81</w:t>
      </w:r>
      <w:r w:rsidRPr="00585173">
        <w:rPr>
          <w:kern w:val="0"/>
          <w:szCs w:val="20"/>
        </w:rPr>
        <w:t>，数据</w:t>
      </w:r>
      <w:proofErr w:type="gramStart"/>
      <w:r w:rsidRPr="00585173">
        <w:rPr>
          <w:kern w:val="0"/>
          <w:szCs w:val="20"/>
        </w:rPr>
        <w:t>域内容</w:t>
      </w:r>
      <w:proofErr w:type="gramEnd"/>
      <w:r w:rsidRPr="00585173">
        <w:rPr>
          <w:kern w:val="0"/>
          <w:szCs w:val="20"/>
        </w:rPr>
        <w:t>格式详见表</w:t>
      </w:r>
      <w:r w:rsidRPr="00585173">
        <w:rPr>
          <w:kern w:val="0"/>
          <w:szCs w:val="20"/>
        </w:rPr>
        <w:t>1</w:t>
      </w:r>
      <w:r w:rsidR="007E17B1">
        <w:rPr>
          <w:kern w:val="0"/>
          <w:szCs w:val="20"/>
        </w:rPr>
        <w:t>2</w:t>
      </w:r>
      <w:r w:rsidRPr="00585173">
        <w:rPr>
          <w:kern w:val="0"/>
          <w:szCs w:val="20"/>
          <w:lang w:eastAsia="zh-Hans"/>
        </w:rPr>
        <w:t>，</w:t>
      </w:r>
      <w:r w:rsidRPr="00585173">
        <w:rPr>
          <w:kern w:val="0"/>
          <w:szCs w:val="20"/>
        </w:rPr>
        <w:t>服务器回复见</w:t>
      </w:r>
      <w:r w:rsidRPr="00585173">
        <w:rPr>
          <w:kern w:val="0"/>
          <w:szCs w:val="20"/>
        </w:rPr>
        <w:t>9.2.8</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表1</w:t>
      </w:r>
      <w:r w:rsidR="007E17B1">
        <w:rPr>
          <w:rFonts w:ascii="黑体" w:eastAsia="黑体" w:hAnsi="黑体" w:cs="黑体"/>
          <w:kern w:val="0"/>
          <w:szCs w:val="20"/>
        </w:rPr>
        <w:t>2</w:t>
      </w:r>
      <w:r w:rsidRPr="00585173">
        <w:rPr>
          <w:rFonts w:ascii="黑体" w:eastAsia="黑体" w:hAnsi="黑体" w:cs="黑体" w:hint="eastAsia"/>
          <w:kern w:val="0"/>
          <w:szCs w:val="20"/>
        </w:rPr>
        <w:t xml:space="preserve"> </w:t>
      </w:r>
      <w:r w:rsidRPr="00585173">
        <w:rPr>
          <w:rFonts w:ascii="黑体" w:eastAsia="黑体" w:hAnsi="黑体" w:cs="黑体"/>
          <w:kern w:val="0"/>
          <w:szCs w:val="20"/>
        </w:rPr>
        <w:t xml:space="preserve"> </w:t>
      </w:r>
      <w:r w:rsidRPr="00585173">
        <w:rPr>
          <w:rFonts w:ascii="黑体" w:eastAsia="黑体" w:hAnsi="黑体" w:cs="黑体" w:hint="eastAsia"/>
          <w:kern w:val="0"/>
          <w:szCs w:val="20"/>
        </w:rPr>
        <w:t>ICCID和终端编号上报报文数据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p>
    <w:tbl>
      <w:tblPr>
        <w:tblStyle w:val="afffb"/>
        <w:tblW w:w="9345" w:type="dxa"/>
        <w:tblInd w:w="-10" w:type="dxa"/>
        <w:tblLook w:val="04A0" w:firstRow="1" w:lastRow="0" w:firstColumn="1" w:lastColumn="0" w:noHBand="0" w:noVBand="1"/>
      </w:tblPr>
      <w:tblGrid>
        <w:gridCol w:w="704"/>
        <w:gridCol w:w="1418"/>
        <w:gridCol w:w="850"/>
        <w:gridCol w:w="992"/>
        <w:gridCol w:w="5381"/>
      </w:tblGrid>
      <w:tr w:rsidR="007E17B1" w:rsidRPr="000012B3" w:rsidTr="007E17B1">
        <w:tc>
          <w:tcPr>
            <w:tcW w:w="704" w:type="dxa"/>
            <w:tcBorders>
              <w:top w:val="single" w:sz="8" w:space="0" w:color="auto"/>
              <w:left w:val="single" w:sz="8" w:space="0" w:color="auto"/>
              <w:bottom w:val="single" w:sz="8" w:space="0" w:color="auto"/>
            </w:tcBorders>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序号</w:t>
            </w:r>
          </w:p>
        </w:tc>
        <w:tc>
          <w:tcPr>
            <w:tcW w:w="1418" w:type="dxa"/>
            <w:tcBorders>
              <w:top w:val="single" w:sz="8" w:space="0" w:color="auto"/>
              <w:bottom w:val="single" w:sz="8" w:space="0" w:color="auto"/>
            </w:tcBorders>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定义</w:t>
            </w:r>
          </w:p>
        </w:tc>
        <w:tc>
          <w:tcPr>
            <w:tcW w:w="850" w:type="dxa"/>
            <w:tcBorders>
              <w:top w:val="single" w:sz="8" w:space="0" w:color="auto"/>
              <w:bottom w:val="single" w:sz="8" w:space="0" w:color="auto"/>
            </w:tcBorders>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字节数</w:t>
            </w:r>
          </w:p>
        </w:tc>
        <w:tc>
          <w:tcPr>
            <w:tcW w:w="992" w:type="dxa"/>
            <w:tcBorders>
              <w:top w:val="single" w:sz="8" w:space="0" w:color="auto"/>
              <w:bottom w:val="single" w:sz="8" w:space="0" w:color="auto"/>
            </w:tcBorders>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数据类型</w:t>
            </w:r>
          </w:p>
        </w:tc>
        <w:tc>
          <w:tcPr>
            <w:tcW w:w="5381" w:type="dxa"/>
            <w:tcBorders>
              <w:top w:val="single" w:sz="8" w:space="0" w:color="auto"/>
              <w:bottom w:val="single" w:sz="8" w:space="0" w:color="auto"/>
              <w:right w:val="single" w:sz="8" w:space="0" w:color="auto"/>
            </w:tcBorders>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描述及要求</w:t>
            </w:r>
          </w:p>
        </w:tc>
      </w:tr>
      <w:tr w:rsidR="007E17B1" w:rsidTr="007E17B1">
        <w:tc>
          <w:tcPr>
            <w:tcW w:w="704" w:type="dxa"/>
            <w:tcBorders>
              <w:top w:val="single" w:sz="8" w:space="0" w:color="auto"/>
              <w:left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1</w:t>
            </w:r>
          </w:p>
        </w:tc>
        <w:tc>
          <w:tcPr>
            <w:tcW w:w="1418" w:type="dxa"/>
            <w:tcBorders>
              <w:top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终端编号</w:t>
            </w:r>
          </w:p>
        </w:tc>
        <w:tc>
          <w:tcPr>
            <w:tcW w:w="850" w:type="dxa"/>
            <w:tcBorders>
              <w:top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15</w:t>
            </w:r>
          </w:p>
        </w:tc>
        <w:tc>
          <w:tcPr>
            <w:tcW w:w="992" w:type="dxa"/>
            <w:tcBorders>
              <w:top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BYTE</w:t>
            </w:r>
          </w:p>
        </w:tc>
        <w:tc>
          <w:tcPr>
            <w:tcW w:w="5381" w:type="dxa"/>
            <w:tcBorders>
              <w:top w:val="single" w:sz="8" w:space="0" w:color="auto"/>
              <w:right w:val="single" w:sz="8" w:space="0" w:color="auto"/>
            </w:tcBorders>
          </w:tcPr>
          <w:p w:rsidR="007E17B1" w:rsidRPr="007E17B1" w:rsidRDefault="007E17B1" w:rsidP="007E17B1">
            <w:pPr>
              <w:widowControl/>
              <w:kinsoku w:val="0"/>
              <w:autoSpaceDE w:val="0"/>
              <w:autoSpaceDN w:val="0"/>
              <w:jc w:val="left"/>
              <w:textAlignment w:val="baseline"/>
              <w:rPr>
                <w:snapToGrid w:val="0"/>
                <w:kern w:val="0"/>
                <w:sz w:val="18"/>
                <w:szCs w:val="18"/>
              </w:rPr>
            </w:pPr>
            <w:r w:rsidRPr="007E17B1">
              <w:rPr>
                <w:snapToGrid w:val="0"/>
                <w:kern w:val="0"/>
                <w:sz w:val="18"/>
                <w:szCs w:val="18"/>
              </w:rPr>
              <w:t>15</w:t>
            </w:r>
            <w:r w:rsidRPr="007E17B1">
              <w:rPr>
                <w:snapToGrid w:val="0"/>
                <w:kern w:val="0"/>
                <w:sz w:val="18"/>
                <w:szCs w:val="18"/>
              </w:rPr>
              <w:t>位终端编号按照</w:t>
            </w:r>
            <w:r w:rsidRPr="007E17B1">
              <w:rPr>
                <w:snapToGrid w:val="0"/>
                <w:kern w:val="0"/>
                <w:sz w:val="18"/>
                <w:szCs w:val="18"/>
              </w:rPr>
              <w:t>BCD</w:t>
            </w:r>
            <w:r w:rsidRPr="007E17B1">
              <w:rPr>
                <w:snapToGrid w:val="0"/>
                <w:kern w:val="0"/>
                <w:sz w:val="18"/>
                <w:szCs w:val="18"/>
              </w:rPr>
              <w:t>码解析</w:t>
            </w:r>
          </w:p>
        </w:tc>
      </w:tr>
      <w:tr w:rsidR="007E17B1" w:rsidTr="007E17B1">
        <w:tc>
          <w:tcPr>
            <w:tcW w:w="704" w:type="dxa"/>
            <w:tcBorders>
              <w:left w:val="single" w:sz="8" w:space="0" w:color="auto"/>
              <w:bottom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2</w:t>
            </w:r>
          </w:p>
        </w:tc>
        <w:tc>
          <w:tcPr>
            <w:tcW w:w="1418" w:type="dxa"/>
            <w:tcBorders>
              <w:bottom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bCs/>
                <w:snapToGrid w:val="0"/>
                <w:kern w:val="0"/>
                <w:sz w:val="18"/>
                <w:szCs w:val="18"/>
              </w:rPr>
              <w:t>I</w:t>
            </w:r>
            <w:r w:rsidRPr="007E17B1">
              <w:rPr>
                <w:snapToGrid w:val="0"/>
                <w:kern w:val="0"/>
                <w:sz w:val="18"/>
                <w:szCs w:val="18"/>
              </w:rPr>
              <w:t>CCID</w:t>
            </w:r>
          </w:p>
        </w:tc>
        <w:tc>
          <w:tcPr>
            <w:tcW w:w="850" w:type="dxa"/>
            <w:tcBorders>
              <w:bottom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20</w:t>
            </w:r>
          </w:p>
        </w:tc>
        <w:tc>
          <w:tcPr>
            <w:tcW w:w="992" w:type="dxa"/>
            <w:tcBorders>
              <w:bottom w:val="single" w:sz="8" w:space="0" w:color="auto"/>
            </w:tcBorders>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STRING</w:t>
            </w:r>
          </w:p>
        </w:tc>
        <w:tc>
          <w:tcPr>
            <w:tcW w:w="5381" w:type="dxa"/>
            <w:tcBorders>
              <w:bottom w:val="single" w:sz="8" w:space="0" w:color="auto"/>
              <w:right w:val="single" w:sz="8" w:space="0" w:color="auto"/>
            </w:tcBorders>
          </w:tcPr>
          <w:p w:rsidR="007E17B1" w:rsidRPr="007E17B1" w:rsidRDefault="007E17B1" w:rsidP="007E17B1">
            <w:pPr>
              <w:widowControl/>
              <w:kinsoku w:val="0"/>
              <w:autoSpaceDE w:val="0"/>
              <w:autoSpaceDN w:val="0"/>
              <w:jc w:val="left"/>
              <w:textAlignment w:val="baseline"/>
              <w:rPr>
                <w:snapToGrid w:val="0"/>
                <w:kern w:val="0"/>
                <w:sz w:val="18"/>
                <w:szCs w:val="18"/>
              </w:rPr>
            </w:pPr>
            <w:r w:rsidRPr="007E17B1">
              <w:rPr>
                <w:snapToGrid w:val="0"/>
                <w:kern w:val="0"/>
                <w:sz w:val="18"/>
                <w:szCs w:val="18"/>
              </w:rPr>
              <w:t>SIM</w:t>
            </w:r>
            <w:r w:rsidRPr="007E17B1">
              <w:rPr>
                <w:snapToGrid w:val="0"/>
                <w:kern w:val="0"/>
                <w:sz w:val="18"/>
                <w:szCs w:val="18"/>
              </w:rPr>
              <w:t>卡</w:t>
            </w:r>
            <w:r w:rsidRPr="007E17B1">
              <w:rPr>
                <w:snapToGrid w:val="0"/>
                <w:kern w:val="0"/>
                <w:sz w:val="18"/>
                <w:szCs w:val="18"/>
              </w:rPr>
              <w:t>ICCID</w:t>
            </w:r>
            <w:r w:rsidRPr="007E17B1">
              <w:rPr>
                <w:snapToGrid w:val="0"/>
                <w:kern w:val="0"/>
                <w:sz w:val="18"/>
                <w:szCs w:val="18"/>
              </w:rPr>
              <w:t>号</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bookmarkStart w:id="14" w:name="_Toc22795"/>
      <w:r w:rsidRPr="00585173">
        <w:rPr>
          <w:rFonts w:ascii="黑体" w:eastAsia="黑体" w:hAnsi="黑体"/>
          <w:kern w:val="0"/>
          <w:szCs w:val="20"/>
        </w:rPr>
        <w:t>9</w:t>
      </w:r>
      <w:r w:rsidRPr="00585173">
        <w:rPr>
          <w:rFonts w:ascii="黑体" w:eastAsia="黑体" w:hAnsi="黑体" w:hint="eastAsia"/>
          <w:kern w:val="0"/>
          <w:szCs w:val="20"/>
        </w:rPr>
        <w:t>.2.</w:t>
      </w:r>
      <w:r w:rsidRPr="00585173">
        <w:rPr>
          <w:rFonts w:ascii="黑体" w:eastAsia="黑体" w:hAnsi="黑体"/>
          <w:kern w:val="0"/>
          <w:szCs w:val="20"/>
        </w:rPr>
        <w:t xml:space="preserve">6 </w:t>
      </w:r>
      <w:r w:rsidRPr="00585173">
        <w:rPr>
          <w:rFonts w:ascii="黑体" w:eastAsia="黑体" w:hAnsi="黑体" w:hint="eastAsia"/>
          <w:kern w:val="0"/>
          <w:szCs w:val="20"/>
        </w:rPr>
        <w:t xml:space="preserve"> 心跳报文</w:t>
      </w:r>
      <w:bookmarkEnd w:id="14"/>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0x82</w:t>
      </w:r>
      <w:r w:rsidRPr="00585173">
        <w:rPr>
          <w:kern w:val="0"/>
          <w:szCs w:val="20"/>
        </w:rPr>
        <w:t>，数据域长度为</w:t>
      </w:r>
      <w:r w:rsidRPr="00585173">
        <w:rPr>
          <w:kern w:val="0"/>
          <w:szCs w:val="20"/>
        </w:rPr>
        <w:t>0</w:t>
      </w:r>
      <w:r w:rsidRPr="00585173">
        <w:rPr>
          <w:kern w:val="0"/>
          <w:szCs w:val="20"/>
        </w:rPr>
        <w:t>，服务器回复见</w:t>
      </w:r>
      <w:r w:rsidRPr="00585173">
        <w:rPr>
          <w:kern w:val="0"/>
          <w:szCs w:val="20"/>
        </w:rPr>
        <w:t>9.2.8</w:t>
      </w:r>
      <w:r w:rsidRPr="00585173">
        <w:rPr>
          <w:kern w:val="0"/>
          <w:szCs w:val="20"/>
        </w:rPr>
        <w:t>。</w:t>
      </w:r>
    </w:p>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9.2.</w:t>
      </w:r>
      <w:r w:rsidRPr="00585173">
        <w:rPr>
          <w:rFonts w:ascii="黑体" w:eastAsia="黑体" w:hAnsi="黑体"/>
          <w:kern w:val="0"/>
          <w:szCs w:val="20"/>
        </w:rPr>
        <w:t>7</w:t>
      </w:r>
      <w:r w:rsidRPr="00585173">
        <w:rPr>
          <w:rFonts w:ascii="黑体" w:eastAsia="黑体" w:hAnsi="黑体" w:hint="eastAsia"/>
          <w:kern w:val="0"/>
          <w:szCs w:val="20"/>
        </w:rPr>
        <w:t xml:space="preserve"> 修改服务器组别</w:t>
      </w:r>
    </w:p>
    <w:p w:rsidR="00585173" w:rsidRPr="00585173" w:rsidRDefault="00585173" w:rsidP="00585173">
      <w:pPr>
        <w:ind w:firstLineChars="200" w:firstLine="420"/>
        <w:jc w:val="left"/>
        <w:rPr>
          <w:kern w:val="0"/>
          <w:szCs w:val="20"/>
        </w:rPr>
      </w:pPr>
      <w:r w:rsidRPr="00585173">
        <w:rPr>
          <w:kern w:val="0"/>
          <w:szCs w:val="20"/>
        </w:rPr>
        <w:t>数据包类型为</w:t>
      </w:r>
      <w:r w:rsidRPr="00B40705">
        <w:rPr>
          <w:rFonts w:hint="eastAsia"/>
          <w:kern w:val="0"/>
          <w:szCs w:val="20"/>
        </w:rPr>
        <w:t>0xB1</w:t>
      </w:r>
      <w:bookmarkStart w:id="15" w:name="_GoBack"/>
      <w:bookmarkEnd w:id="15"/>
      <w:r w:rsidRPr="00585173">
        <w:rPr>
          <w:kern w:val="0"/>
          <w:szCs w:val="20"/>
        </w:rPr>
        <w:t>，数据</w:t>
      </w:r>
      <w:proofErr w:type="gramStart"/>
      <w:r w:rsidRPr="00585173">
        <w:rPr>
          <w:kern w:val="0"/>
          <w:szCs w:val="20"/>
        </w:rPr>
        <w:t>域内容</w:t>
      </w:r>
      <w:proofErr w:type="gramEnd"/>
      <w:r w:rsidRPr="00585173">
        <w:rPr>
          <w:kern w:val="0"/>
          <w:szCs w:val="20"/>
        </w:rPr>
        <w:t>格式详见表</w:t>
      </w:r>
      <w:r w:rsidRPr="00585173">
        <w:rPr>
          <w:kern w:val="0"/>
          <w:szCs w:val="20"/>
        </w:rPr>
        <w:t>1</w:t>
      </w:r>
      <w:r w:rsidR="007E17B1">
        <w:rPr>
          <w:kern w:val="0"/>
          <w:szCs w:val="20"/>
        </w:rPr>
        <w:t>3</w:t>
      </w:r>
      <w:r w:rsidRPr="00585173">
        <w:rPr>
          <w:rFonts w:hint="eastAsia"/>
          <w:kern w:val="0"/>
          <w:szCs w:val="20"/>
        </w:rPr>
        <w:t>，</w:t>
      </w:r>
      <w:r w:rsidRPr="00585173">
        <w:rPr>
          <w:rFonts w:hint="eastAsia"/>
          <w:kern w:val="0"/>
          <w:szCs w:val="20"/>
          <w:lang w:eastAsia="zh-Hans"/>
        </w:rPr>
        <w:t>终端</w:t>
      </w:r>
      <w:r w:rsidRPr="00585173">
        <w:rPr>
          <w:kern w:val="0"/>
          <w:szCs w:val="20"/>
        </w:rPr>
        <w:t>回复</w:t>
      </w:r>
      <w:r w:rsidRPr="00585173">
        <w:rPr>
          <w:rFonts w:hint="eastAsia"/>
          <w:kern w:val="0"/>
          <w:szCs w:val="20"/>
          <w:lang w:eastAsia="zh-Hans"/>
        </w:rPr>
        <w:t>内容</w:t>
      </w:r>
      <w:r w:rsidRPr="00585173">
        <w:rPr>
          <w:kern w:val="0"/>
          <w:szCs w:val="20"/>
        </w:rPr>
        <w:t>见</w:t>
      </w:r>
      <w:r w:rsidRPr="00585173">
        <w:rPr>
          <w:kern w:val="0"/>
          <w:szCs w:val="20"/>
        </w:rPr>
        <w:t>9.2.8</w:t>
      </w:r>
      <w:r w:rsidRPr="00585173">
        <w:rPr>
          <w:kern w:val="0"/>
          <w:szCs w:val="20"/>
        </w:rPr>
        <w:t>。</w:t>
      </w:r>
    </w:p>
    <w:p w:rsidR="00585173" w:rsidRDefault="00585173" w:rsidP="00585173">
      <w:pPr>
        <w:spacing w:beforeLines="50" w:before="158" w:afterLines="50" w:after="158"/>
        <w:jc w:val="center"/>
        <w:rPr>
          <w:rFonts w:ascii="黑体" w:eastAsia="黑体" w:hAnsi="黑体" w:cs="黑体"/>
          <w:kern w:val="0"/>
          <w:szCs w:val="20"/>
        </w:rPr>
      </w:pPr>
      <w:r w:rsidRPr="00585173">
        <w:rPr>
          <w:rFonts w:ascii="黑体" w:eastAsia="黑体" w:hAnsi="黑体" w:cs="黑体" w:hint="eastAsia"/>
          <w:kern w:val="0"/>
          <w:szCs w:val="20"/>
        </w:rPr>
        <w:t>表1</w:t>
      </w:r>
      <w:r w:rsidR="007E17B1">
        <w:rPr>
          <w:rFonts w:ascii="黑体" w:eastAsia="黑体" w:hAnsi="黑体" w:cs="黑体"/>
          <w:kern w:val="0"/>
          <w:szCs w:val="20"/>
        </w:rPr>
        <w:t>3</w:t>
      </w:r>
      <w:r w:rsidRPr="00585173">
        <w:rPr>
          <w:rFonts w:ascii="黑体" w:eastAsia="黑体" w:hAnsi="黑体" w:cs="黑体" w:hint="eastAsia"/>
          <w:kern w:val="0"/>
          <w:szCs w:val="20"/>
        </w:rPr>
        <w:t xml:space="preserve"> </w:t>
      </w:r>
      <w:r w:rsidRPr="00585173">
        <w:rPr>
          <w:rFonts w:ascii="黑体" w:eastAsia="黑体" w:hAnsi="黑体" w:cs="黑体"/>
          <w:kern w:val="0"/>
          <w:szCs w:val="20"/>
        </w:rPr>
        <w:t xml:space="preserve"> 修改</w:t>
      </w:r>
      <w:r w:rsidRPr="00585173">
        <w:rPr>
          <w:rFonts w:ascii="黑体" w:eastAsia="黑体" w:hAnsi="黑体" w:cs="黑体" w:hint="eastAsia"/>
          <w:kern w:val="0"/>
          <w:szCs w:val="20"/>
        </w:rPr>
        <w:t>服务器组别数据</w:t>
      </w:r>
      <w:proofErr w:type="gramStart"/>
      <w:r w:rsidRPr="00585173">
        <w:rPr>
          <w:rFonts w:ascii="黑体" w:eastAsia="黑体" w:hAnsi="黑体" w:cs="黑体" w:hint="eastAsia"/>
          <w:kern w:val="0"/>
          <w:szCs w:val="20"/>
        </w:rPr>
        <w:t>域内容</w:t>
      </w:r>
      <w:proofErr w:type="gramEnd"/>
      <w:r w:rsidRPr="00585173">
        <w:rPr>
          <w:rFonts w:ascii="黑体" w:eastAsia="黑体" w:hAnsi="黑体" w:cs="黑体" w:hint="eastAsia"/>
          <w:kern w:val="0"/>
          <w:szCs w:val="20"/>
        </w:rPr>
        <w:t>数据格式</w:t>
      </w:r>
    </w:p>
    <w:tbl>
      <w:tblPr>
        <w:tblStyle w:val="afffb"/>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1558"/>
        <w:gridCol w:w="1557"/>
        <w:gridCol w:w="2408"/>
        <w:gridCol w:w="2966"/>
      </w:tblGrid>
      <w:tr w:rsidR="007E17B1" w:rsidTr="007E17B1">
        <w:tc>
          <w:tcPr>
            <w:tcW w:w="846" w:type="dxa"/>
            <w:tcBorders>
              <w:top w:val="single" w:sz="8" w:space="0" w:color="auto"/>
              <w:bottom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序号</w:t>
            </w:r>
          </w:p>
        </w:tc>
        <w:tc>
          <w:tcPr>
            <w:tcW w:w="1560" w:type="dxa"/>
            <w:tcBorders>
              <w:top w:val="single" w:sz="8" w:space="0" w:color="auto"/>
              <w:bottom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定义</w:t>
            </w:r>
          </w:p>
        </w:tc>
        <w:tc>
          <w:tcPr>
            <w:tcW w:w="1559" w:type="dxa"/>
            <w:tcBorders>
              <w:top w:val="single" w:sz="8" w:space="0" w:color="auto"/>
              <w:bottom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字节数</w:t>
            </w:r>
          </w:p>
        </w:tc>
        <w:tc>
          <w:tcPr>
            <w:tcW w:w="2410" w:type="dxa"/>
            <w:tcBorders>
              <w:top w:val="single" w:sz="8" w:space="0" w:color="auto"/>
              <w:bottom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数据类型</w:t>
            </w:r>
          </w:p>
        </w:tc>
        <w:tc>
          <w:tcPr>
            <w:tcW w:w="2970" w:type="dxa"/>
            <w:tcBorders>
              <w:top w:val="single" w:sz="8" w:space="0" w:color="auto"/>
              <w:bottom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描述及要求</w:t>
            </w:r>
          </w:p>
        </w:tc>
      </w:tr>
      <w:tr w:rsidR="007E17B1" w:rsidTr="007E17B1">
        <w:tc>
          <w:tcPr>
            <w:tcW w:w="846" w:type="dxa"/>
            <w:tcBorders>
              <w:top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snapToGrid w:val="0"/>
                <w:kern w:val="0"/>
                <w:sz w:val="18"/>
                <w:szCs w:val="18"/>
                <w:lang w:bidi="ar"/>
              </w:rPr>
              <w:t>1</w:t>
            </w:r>
          </w:p>
        </w:tc>
        <w:tc>
          <w:tcPr>
            <w:tcW w:w="1560" w:type="dxa"/>
            <w:tcBorders>
              <w:top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配置信息</w:t>
            </w:r>
          </w:p>
        </w:tc>
        <w:tc>
          <w:tcPr>
            <w:tcW w:w="1559" w:type="dxa"/>
            <w:tcBorders>
              <w:top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1</w:t>
            </w:r>
          </w:p>
        </w:tc>
        <w:tc>
          <w:tcPr>
            <w:tcW w:w="2410" w:type="dxa"/>
            <w:tcBorders>
              <w:top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BYTE</w:t>
            </w:r>
          </w:p>
        </w:tc>
        <w:tc>
          <w:tcPr>
            <w:tcW w:w="2970" w:type="dxa"/>
            <w:tcBorders>
              <w:top w:val="single" w:sz="8" w:space="0" w:color="auto"/>
            </w:tcBorders>
            <w:shd w:val="clear" w:color="auto" w:fill="auto"/>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0:</w:t>
            </w:r>
            <w:r w:rsidRPr="007E17B1">
              <w:rPr>
                <w:rFonts w:hint="eastAsia"/>
                <w:bCs/>
                <w:snapToGrid w:val="0"/>
                <w:kern w:val="0"/>
                <w:sz w:val="18"/>
                <w:szCs w:val="18"/>
                <w:lang w:bidi="ar"/>
              </w:rPr>
              <w:t>使用“测试服务器”</w:t>
            </w:r>
            <w:r w:rsidRPr="007E17B1">
              <w:rPr>
                <w:bCs/>
                <w:snapToGrid w:val="0"/>
                <w:kern w:val="0"/>
                <w:sz w:val="18"/>
                <w:szCs w:val="18"/>
                <w:lang w:bidi="ar"/>
              </w:rPr>
              <w:t>；</w:t>
            </w:r>
          </w:p>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lang w:bidi="ar"/>
              </w:rPr>
              <w:t>1:</w:t>
            </w:r>
            <w:r w:rsidRPr="007E17B1">
              <w:rPr>
                <w:rFonts w:hint="eastAsia"/>
                <w:bCs/>
                <w:snapToGrid w:val="0"/>
                <w:kern w:val="0"/>
                <w:sz w:val="18"/>
                <w:szCs w:val="18"/>
                <w:lang w:bidi="ar"/>
              </w:rPr>
              <w:t>使用“正式服务器”</w:t>
            </w:r>
            <w:r w:rsidRPr="007E17B1">
              <w:rPr>
                <w:bCs/>
                <w:snapToGrid w:val="0"/>
                <w:kern w:val="0"/>
                <w:sz w:val="18"/>
                <w:szCs w:val="18"/>
                <w:lang w:bidi="ar"/>
              </w:rPr>
              <w:t>；</w:t>
            </w:r>
          </w:p>
        </w:tc>
      </w:tr>
    </w:tbl>
    <w:p w:rsidR="00585173" w:rsidRPr="00585173" w:rsidRDefault="00585173" w:rsidP="00585173">
      <w:pPr>
        <w:widowControl/>
        <w:tabs>
          <w:tab w:val="center" w:pos="4201"/>
          <w:tab w:val="right" w:leader="dot" w:pos="9298"/>
        </w:tabs>
        <w:autoSpaceDE w:val="0"/>
        <w:autoSpaceDN w:val="0"/>
        <w:spacing w:beforeLines="50" w:before="158" w:afterLines="50" w:after="158"/>
        <w:rPr>
          <w:rFonts w:ascii="黑体" w:eastAsia="黑体" w:hAnsi="黑体"/>
          <w:kern w:val="0"/>
          <w:szCs w:val="20"/>
        </w:rPr>
      </w:pPr>
      <w:r w:rsidRPr="00585173">
        <w:rPr>
          <w:rFonts w:ascii="黑体" w:eastAsia="黑体" w:hAnsi="黑体" w:hint="eastAsia"/>
          <w:kern w:val="0"/>
          <w:szCs w:val="20"/>
        </w:rPr>
        <w:t>9.2.</w:t>
      </w:r>
      <w:r w:rsidRPr="00585173">
        <w:rPr>
          <w:rFonts w:ascii="黑体" w:eastAsia="黑体" w:hAnsi="黑体"/>
          <w:kern w:val="0"/>
          <w:szCs w:val="20"/>
        </w:rPr>
        <w:t>8</w:t>
      </w:r>
      <w:r w:rsidRPr="00585173">
        <w:rPr>
          <w:rFonts w:ascii="黑体" w:eastAsia="黑体" w:hAnsi="黑体" w:hint="eastAsia"/>
          <w:kern w:val="0"/>
          <w:szCs w:val="20"/>
        </w:rPr>
        <w:t xml:space="preserve"> </w:t>
      </w:r>
      <w:r w:rsidRPr="00585173">
        <w:rPr>
          <w:rFonts w:ascii="黑体" w:eastAsia="黑体" w:hAnsi="黑体"/>
          <w:kern w:val="0"/>
          <w:szCs w:val="20"/>
        </w:rPr>
        <w:t xml:space="preserve"> </w:t>
      </w:r>
      <w:r w:rsidRPr="00585173">
        <w:rPr>
          <w:rFonts w:ascii="黑体" w:eastAsia="黑体" w:hAnsi="黑体" w:hint="eastAsia"/>
          <w:kern w:val="0"/>
          <w:szCs w:val="20"/>
        </w:rPr>
        <w:t>回复报文</w:t>
      </w:r>
    </w:p>
    <w:p w:rsidR="00585173" w:rsidRPr="00585173" w:rsidRDefault="00585173" w:rsidP="00585173">
      <w:pPr>
        <w:ind w:firstLineChars="200" w:firstLine="420"/>
        <w:rPr>
          <w:kern w:val="0"/>
          <w:szCs w:val="20"/>
        </w:rPr>
      </w:pPr>
      <w:r w:rsidRPr="00585173">
        <w:rPr>
          <w:kern w:val="0"/>
          <w:szCs w:val="20"/>
        </w:rPr>
        <w:t>数据包类型为</w:t>
      </w:r>
      <w:r w:rsidRPr="00585173">
        <w:rPr>
          <w:kern w:val="0"/>
          <w:szCs w:val="20"/>
        </w:rPr>
        <w:t>0x80</w:t>
      </w:r>
      <w:r w:rsidRPr="00585173">
        <w:rPr>
          <w:kern w:val="0"/>
          <w:szCs w:val="20"/>
        </w:rPr>
        <w:t>，数据</w:t>
      </w:r>
      <w:proofErr w:type="gramStart"/>
      <w:r w:rsidRPr="00585173">
        <w:rPr>
          <w:kern w:val="0"/>
          <w:szCs w:val="20"/>
        </w:rPr>
        <w:t>域内容</w:t>
      </w:r>
      <w:proofErr w:type="gramEnd"/>
      <w:r w:rsidRPr="00585173">
        <w:rPr>
          <w:kern w:val="0"/>
          <w:szCs w:val="20"/>
        </w:rPr>
        <w:t>格式详见表</w:t>
      </w:r>
      <w:r w:rsidRPr="00585173">
        <w:rPr>
          <w:kern w:val="0"/>
          <w:szCs w:val="20"/>
        </w:rPr>
        <w:t>1</w:t>
      </w:r>
      <w:r w:rsidR="007E17B1">
        <w:rPr>
          <w:kern w:val="0"/>
          <w:szCs w:val="20"/>
        </w:rPr>
        <w:t>3</w:t>
      </w:r>
      <w:r w:rsidRPr="00585173">
        <w:rPr>
          <w:kern w:val="0"/>
          <w:szCs w:val="20"/>
        </w:rPr>
        <w:t>。</w:t>
      </w:r>
    </w:p>
    <w:p w:rsidR="00D53DB0" w:rsidRDefault="00D53DB0" w:rsidP="00585173">
      <w:pPr>
        <w:spacing w:beforeLines="50" w:before="158" w:afterLines="50" w:after="158"/>
        <w:jc w:val="center"/>
        <w:rPr>
          <w:rFonts w:ascii="黑体" w:eastAsia="黑体" w:hAnsi="黑体" w:cs="黑体"/>
          <w:bCs/>
          <w:kern w:val="0"/>
          <w:szCs w:val="20"/>
        </w:rPr>
      </w:pPr>
    </w:p>
    <w:p w:rsidR="00D53DB0" w:rsidRDefault="00D53DB0" w:rsidP="00585173">
      <w:pPr>
        <w:spacing w:beforeLines="50" w:before="158" w:afterLines="50" w:after="158"/>
        <w:jc w:val="center"/>
        <w:rPr>
          <w:rFonts w:ascii="黑体" w:eastAsia="黑体" w:hAnsi="黑体" w:cs="黑体"/>
          <w:bCs/>
          <w:kern w:val="0"/>
          <w:szCs w:val="20"/>
        </w:rPr>
      </w:pPr>
    </w:p>
    <w:p w:rsidR="00585173" w:rsidRDefault="00585173" w:rsidP="00585173">
      <w:pPr>
        <w:spacing w:beforeLines="50" w:before="158" w:afterLines="50" w:after="158"/>
        <w:jc w:val="center"/>
        <w:rPr>
          <w:rFonts w:ascii="黑体" w:eastAsia="黑体" w:hAnsi="黑体" w:cs="黑体"/>
          <w:bCs/>
          <w:kern w:val="0"/>
          <w:szCs w:val="20"/>
        </w:rPr>
      </w:pPr>
      <w:r w:rsidRPr="00585173">
        <w:rPr>
          <w:rFonts w:ascii="黑体" w:eastAsia="黑体" w:hAnsi="黑体" w:cs="黑体" w:hint="eastAsia"/>
          <w:bCs/>
          <w:kern w:val="0"/>
          <w:szCs w:val="20"/>
        </w:rPr>
        <w:lastRenderedPageBreak/>
        <w:t>表1</w:t>
      </w:r>
      <w:r w:rsidR="007E17B1">
        <w:rPr>
          <w:rFonts w:ascii="黑体" w:eastAsia="黑体" w:hAnsi="黑体" w:cs="黑体"/>
          <w:bCs/>
          <w:kern w:val="0"/>
          <w:szCs w:val="20"/>
        </w:rPr>
        <w:t>3</w:t>
      </w:r>
      <w:r w:rsidRPr="00585173">
        <w:rPr>
          <w:rFonts w:ascii="黑体" w:eastAsia="黑体" w:hAnsi="黑体" w:cs="黑体"/>
          <w:bCs/>
          <w:kern w:val="0"/>
          <w:szCs w:val="20"/>
        </w:rPr>
        <w:t xml:space="preserve"> </w:t>
      </w:r>
      <w:r w:rsidRPr="00585173">
        <w:rPr>
          <w:rFonts w:ascii="黑体" w:eastAsia="黑体" w:hAnsi="黑体" w:cs="黑体" w:hint="eastAsia"/>
          <w:bCs/>
          <w:kern w:val="0"/>
          <w:szCs w:val="20"/>
        </w:rPr>
        <w:t xml:space="preserve"> 回复报文数据域内容数据格式</w:t>
      </w:r>
    </w:p>
    <w:tbl>
      <w:tblPr>
        <w:tblStyle w:val="afffb"/>
        <w:tblW w:w="9345" w:type="dxa"/>
        <w:tblInd w:w="-10" w:type="dxa"/>
        <w:tblLook w:val="04A0" w:firstRow="1" w:lastRow="0" w:firstColumn="1" w:lastColumn="0" w:noHBand="0" w:noVBand="1"/>
      </w:tblPr>
      <w:tblGrid>
        <w:gridCol w:w="988"/>
        <w:gridCol w:w="1275"/>
        <w:gridCol w:w="1560"/>
        <w:gridCol w:w="1984"/>
        <w:gridCol w:w="3538"/>
      </w:tblGrid>
      <w:tr w:rsidR="007E17B1" w:rsidTr="007E17B1">
        <w:tc>
          <w:tcPr>
            <w:tcW w:w="988" w:type="dxa"/>
            <w:tcBorders>
              <w:top w:val="single" w:sz="8" w:space="0" w:color="auto"/>
              <w:left w:val="single" w:sz="8" w:space="0" w:color="auto"/>
              <w:bottom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序号</w:t>
            </w:r>
          </w:p>
        </w:tc>
        <w:tc>
          <w:tcPr>
            <w:tcW w:w="1275" w:type="dxa"/>
            <w:tcBorders>
              <w:top w:val="single" w:sz="8" w:space="0" w:color="auto"/>
              <w:bottom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定义</w:t>
            </w:r>
          </w:p>
        </w:tc>
        <w:tc>
          <w:tcPr>
            <w:tcW w:w="1560" w:type="dxa"/>
            <w:tcBorders>
              <w:top w:val="single" w:sz="8" w:space="0" w:color="auto"/>
              <w:bottom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字节数</w:t>
            </w:r>
          </w:p>
        </w:tc>
        <w:tc>
          <w:tcPr>
            <w:tcW w:w="1984" w:type="dxa"/>
            <w:tcBorders>
              <w:top w:val="single" w:sz="8" w:space="0" w:color="auto"/>
              <w:bottom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数据类型</w:t>
            </w:r>
          </w:p>
        </w:tc>
        <w:tc>
          <w:tcPr>
            <w:tcW w:w="3538" w:type="dxa"/>
            <w:tcBorders>
              <w:top w:val="single" w:sz="8" w:space="0" w:color="auto"/>
              <w:bottom w:val="single" w:sz="8" w:space="0" w:color="auto"/>
              <w:right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描述及要求</w:t>
            </w:r>
          </w:p>
        </w:tc>
      </w:tr>
      <w:tr w:rsidR="007E17B1" w:rsidTr="007E17B1">
        <w:tc>
          <w:tcPr>
            <w:tcW w:w="988" w:type="dxa"/>
            <w:tcBorders>
              <w:top w:val="single" w:sz="8" w:space="0" w:color="auto"/>
              <w:left w:val="single" w:sz="8" w:space="0" w:color="auto"/>
            </w:tcBorders>
            <w:vAlign w:val="center"/>
          </w:tcPr>
          <w:p w:rsidR="007E17B1" w:rsidRPr="007E17B1" w:rsidRDefault="007E17B1" w:rsidP="007E17B1">
            <w:pPr>
              <w:widowControl/>
              <w:kinsoku w:val="0"/>
              <w:autoSpaceDE w:val="0"/>
              <w:autoSpaceDN w:val="0"/>
              <w:spacing w:line="240" w:lineRule="exact"/>
              <w:jc w:val="center"/>
              <w:textAlignment w:val="baseline"/>
              <w:rPr>
                <w:bCs/>
                <w:snapToGrid w:val="0"/>
                <w:kern w:val="0"/>
                <w:sz w:val="18"/>
                <w:szCs w:val="18"/>
              </w:rPr>
            </w:pPr>
            <w:r w:rsidRPr="007E17B1">
              <w:rPr>
                <w:bCs/>
                <w:snapToGrid w:val="0"/>
                <w:kern w:val="0"/>
                <w:sz w:val="18"/>
                <w:szCs w:val="18"/>
              </w:rPr>
              <w:t>1</w:t>
            </w:r>
          </w:p>
        </w:tc>
        <w:tc>
          <w:tcPr>
            <w:tcW w:w="1275" w:type="dxa"/>
            <w:tcBorders>
              <w:top w:val="single" w:sz="8" w:space="0" w:color="auto"/>
            </w:tcBorders>
            <w:vAlign w:val="center"/>
          </w:tcPr>
          <w:p w:rsidR="007E17B1" w:rsidRPr="007E17B1" w:rsidRDefault="007E17B1" w:rsidP="007E17B1">
            <w:pPr>
              <w:widowControl/>
              <w:kinsoku w:val="0"/>
              <w:autoSpaceDE w:val="0"/>
              <w:autoSpaceDN w:val="0"/>
              <w:spacing w:line="240" w:lineRule="exact"/>
              <w:jc w:val="center"/>
              <w:textAlignment w:val="baseline"/>
              <w:rPr>
                <w:snapToGrid w:val="0"/>
                <w:kern w:val="0"/>
                <w:sz w:val="18"/>
                <w:szCs w:val="18"/>
              </w:rPr>
            </w:pPr>
            <w:r w:rsidRPr="007E17B1">
              <w:rPr>
                <w:snapToGrid w:val="0"/>
                <w:kern w:val="0"/>
                <w:sz w:val="18"/>
                <w:szCs w:val="18"/>
              </w:rPr>
              <w:t>回复类型</w:t>
            </w:r>
          </w:p>
        </w:tc>
        <w:tc>
          <w:tcPr>
            <w:tcW w:w="1560" w:type="dxa"/>
            <w:tcBorders>
              <w:top w:val="single" w:sz="8" w:space="0" w:color="auto"/>
            </w:tcBorders>
            <w:vAlign w:val="center"/>
          </w:tcPr>
          <w:p w:rsidR="007E17B1" w:rsidRPr="007E17B1" w:rsidRDefault="007E17B1" w:rsidP="007E17B1">
            <w:pPr>
              <w:widowControl/>
              <w:kinsoku w:val="0"/>
              <w:autoSpaceDE w:val="0"/>
              <w:autoSpaceDN w:val="0"/>
              <w:spacing w:line="240" w:lineRule="exact"/>
              <w:jc w:val="center"/>
              <w:textAlignment w:val="baseline"/>
              <w:rPr>
                <w:snapToGrid w:val="0"/>
                <w:kern w:val="0"/>
                <w:sz w:val="18"/>
                <w:szCs w:val="18"/>
              </w:rPr>
            </w:pPr>
            <w:r w:rsidRPr="007E17B1">
              <w:rPr>
                <w:snapToGrid w:val="0"/>
                <w:kern w:val="0"/>
                <w:sz w:val="18"/>
                <w:szCs w:val="18"/>
              </w:rPr>
              <w:t>1</w:t>
            </w:r>
          </w:p>
        </w:tc>
        <w:tc>
          <w:tcPr>
            <w:tcW w:w="1984" w:type="dxa"/>
            <w:tcBorders>
              <w:top w:val="single" w:sz="8" w:space="0" w:color="auto"/>
            </w:tcBorders>
            <w:vAlign w:val="center"/>
          </w:tcPr>
          <w:p w:rsidR="007E17B1" w:rsidRPr="007E17B1" w:rsidRDefault="007E17B1" w:rsidP="007E17B1">
            <w:pPr>
              <w:widowControl/>
              <w:kinsoku w:val="0"/>
              <w:autoSpaceDE w:val="0"/>
              <w:autoSpaceDN w:val="0"/>
              <w:spacing w:line="240" w:lineRule="exact"/>
              <w:jc w:val="center"/>
              <w:textAlignment w:val="baseline"/>
              <w:rPr>
                <w:snapToGrid w:val="0"/>
                <w:kern w:val="0"/>
                <w:sz w:val="18"/>
                <w:szCs w:val="18"/>
              </w:rPr>
            </w:pPr>
            <w:r w:rsidRPr="007E17B1">
              <w:rPr>
                <w:snapToGrid w:val="0"/>
                <w:kern w:val="0"/>
                <w:sz w:val="18"/>
                <w:szCs w:val="18"/>
              </w:rPr>
              <w:t>BYTE</w:t>
            </w:r>
          </w:p>
        </w:tc>
        <w:tc>
          <w:tcPr>
            <w:tcW w:w="3538" w:type="dxa"/>
            <w:tcBorders>
              <w:top w:val="single" w:sz="8" w:space="0" w:color="auto"/>
              <w:right w:val="single" w:sz="8" w:space="0" w:color="auto"/>
            </w:tcBorders>
            <w:vAlign w:val="center"/>
          </w:tcPr>
          <w:p w:rsidR="007E17B1" w:rsidRPr="007E17B1" w:rsidRDefault="007E17B1" w:rsidP="007E17B1">
            <w:pPr>
              <w:widowControl/>
              <w:kinsoku w:val="0"/>
              <w:autoSpaceDE w:val="0"/>
              <w:autoSpaceDN w:val="0"/>
              <w:spacing w:line="240" w:lineRule="exact"/>
              <w:jc w:val="left"/>
              <w:textAlignment w:val="baseline"/>
              <w:rPr>
                <w:snapToGrid w:val="0"/>
                <w:kern w:val="0"/>
                <w:sz w:val="18"/>
                <w:szCs w:val="18"/>
              </w:rPr>
            </w:pPr>
            <w:r w:rsidRPr="007E17B1">
              <w:rPr>
                <w:snapToGrid w:val="0"/>
                <w:kern w:val="0"/>
                <w:sz w:val="18"/>
                <w:szCs w:val="18"/>
                <w:lang w:eastAsia="zh-Hans"/>
              </w:rPr>
              <w:t>与</w:t>
            </w:r>
            <w:r w:rsidRPr="007E17B1">
              <w:rPr>
                <w:snapToGrid w:val="0"/>
                <w:kern w:val="0"/>
                <w:sz w:val="18"/>
                <w:szCs w:val="18"/>
              </w:rPr>
              <w:t>接收到的数据包类型相同</w:t>
            </w:r>
          </w:p>
        </w:tc>
      </w:tr>
      <w:tr w:rsidR="007E17B1" w:rsidTr="007E17B1">
        <w:tc>
          <w:tcPr>
            <w:tcW w:w="988" w:type="dxa"/>
            <w:tcBorders>
              <w:left w:val="single" w:sz="8" w:space="0" w:color="auto"/>
              <w:bottom w:val="single" w:sz="8" w:space="0" w:color="auto"/>
            </w:tcBorders>
            <w:vAlign w:val="center"/>
          </w:tcPr>
          <w:p w:rsidR="007E17B1" w:rsidRPr="007E17B1" w:rsidRDefault="007E17B1" w:rsidP="007E17B1">
            <w:pPr>
              <w:widowControl/>
              <w:kinsoku w:val="0"/>
              <w:autoSpaceDE w:val="0"/>
              <w:autoSpaceDN w:val="0"/>
              <w:jc w:val="center"/>
              <w:textAlignment w:val="baseline"/>
              <w:rPr>
                <w:bCs/>
                <w:snapToGrid w:val="0"/>
                <w:kern w:val="0"/>
                <w:sz w:val="18"/>
                <w:szCs w:val="18"/>
              </w:rPr>
            </w:pPr>
            <w:r w:rsidRPr="007E17B1">
              <w:rPr>
                <w:bCs/>
                <w:snapToGrid w:val="0"/>
                <w:kern w:val="0"/>
                <w:sz w:val="18"/>
                <w:szCs w:val="18"/>
              </w:rPr>
              <w:t>2</w:t>
            </w:r>
          </w:p>
        </w:tc>
        <w:tc>
          <w:tcPr>
            <w:tcW w:w="1275" w:type="dxa"/>
            <w:tcBorders>
              <w:bottom w:val="single" w:sz="8" w:space="0" w:color="auto"/>
            </w:tcBorders>
            <w:vAlign w:val="center"/>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回复结果</w:t>
            </w:r>
          </w:p>
        </w:tc>
        <w:tc>
          <w:tcPr>
            <w:tcW w:w="1560" w:type="dxa"/>
            <w:tcBorders>
              <w:bottom w:val="single" w:sz="8" w:space="0" w:color="auto"/>
            </w:tcBorders>
            <w:vAlign w:val="center"/>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1</w:t>
            </w:r>
          </w:p>
        </w:tc>
        <w:tc>
          <w:tcPr>
            <w:tcW w:w="1984" w:type="dxa"/>
            <w:tcBorders>
              <w:bottom w:val="single" w:sz="8" w:space="0" w:color="auto"/>
            </w:tcBorders>
            <w:vAlign w:val="center"/>
          </w:tcPr>
          <w:p w:rsidR="007E17B1" w:rsidRPr="007E17B1" w:rsidRDefault="007E17B1" w:rsidP="007E17B1">
            <w:pPr>
              <w:widowControl/>
              <w:kinsoku w:val="0"/>
              <w:autoSpaceDE w:val="0"/>
              <w:autoSpaceDN w:val="0"/>
              <w:jc w:val="center"/>
              <w:textAlignment w:val="baseline"/>
              <w:rPr>
                <w:snapToGrid w:val="0"/>
                <w:kern w:val="0"/>
                <w:sz w:val="18"/>
                <w:szCs w:val="18"/>
              </w:rPr>
            </w:pPr>
            <w:r w:rsidRPr="007E17B1">
              <w:rPr>
                <w:snapToGrid w:val="0"/>
                <w:kern w:val="0"/>
                <w:sz w:val="18"/>
                <w:szCs w:val="18"/>
              </w:rPr>
              <w:t>BYTE</w:t>
            </w:r>
          </w:p>
        </w:tc>
        <w:tc>
          <w:tcPr>
            <w:tcW w:w="3538" w:type="dxa"/>
            <w:tcBorders>
              <w:bottom w:val="single" w:sz="8" w:space="0" w:color="auto"/>
              <w:right w:val="single" w:sz="8" w:space="0" w:color="auto"/>
            </w:tcBorders>
            <w:vAlign w:val="center"/>
          </w:tcPr>
          <w:p w:rsidR="007E17B1" w:rsidRPr="007E17B1" w:rsidRDefault="007E17B1" w:rsidP="007E17B1">
            <w:pPr>
              <w:widowControl/>
              <w:kinsoku w:val="0"/>
              <w:autoSpaceDE w:val="0"/>
              <w:autoSpaceDN w:val="0"/>
              <w:jc w:val="left"/>
              <w:textAlignment w:val="baseline"/>
              <w:rPr>
                <w:snapToGrid w:val="0"/>
                <w:kern w:val="0"/>
                <w:sz w:val="18"/>
                <w:szCs w:val="18"/>
              </w:rPr>
            </w:pPr>
            <w:r w:rsidRPr="007E17B1">
              <w:rPr>
                <w:snapToGrid w:val="0"/>
                <w:kern w:val="0"/>
                <w:sz w:val="18"/>
                <w:szCs w:val="18"/>
              </w:rPr>
              <w:t>0</w:t>
            </w:r>
            <w:r w:rsidRPr="007E17B1">
              <w:rPr>
                <w:snapToGrid w:val="0"/>
                <w:kern w:val="0"/>
                <w:sz w:val="18"/>
                <w:szCs w:val="18"/>
              </w:rPr>
              <w:t>：失败</w:t>
            </w:r>
          </w:p>
          <w:p w:rsidR="007E17B1" w:rsidRPr="007E17B1" w:rsidRDefault="007E17B1" w:rsidP="007E17B1">
            <w:pPr>
              <w:widowControl/>
              <w:kinsoku w:val="0"/>
              <w:autoSpaceDE w:val="0"/>
              <w:autoSpaceDN w:val="0"/>
              <w:jc w:val="left"/>
              <w:textAlignment w:val="baseline"/>
              <w:rPr>
                <w:snapToGrid w:val="0"/>
                <w:kern w:val="0"/>
                <w:sz w:val="18"/>
                <w:szCs w:val="18"/>
              </w:rPr>
            </w:pPr>
            <w:r w:rsidRPr="007E17B1">
              <w:rPr>
                <w:snapToGrid w:val="0"/>
                <w:kern w:val="0"/>
                <w:sz w:val="18"/>
                <w:szCs w:val="18"/>
              </w:rPr>
              <w:t>1</w:t>
            </w:r>
            <w:r w:rsidRPr="007E17B1">
              <w:rPr>
                <w:snapToGrid w:val="0"/>
                <w:kern w:val="0"/>
                <w:sz w:val="18"/>
                <w:szCs w:val="18"/>
              </w:rPr>
              <w:t>：成功</w:t>
            </w:r>
          </w:p>
        </w:tc>
      </w:tr>
    </w:tbl>
    <w:p w:rsidR="007E17B1" w:rsidRDefault="007E17B1" w:rsidP="00585173">
      <w:pPr>
        <w:spacing w:beforeLines="50" w:before="158" w:afterLines="50" w:after="158"/>
        <w:jc w:val="center"/>
        <w:rPr>
          <w:rFonts w:ascii="黑体" w:eastAsia="黑体" w:hAnsi="黑体" w:cs="黑体"/>
          <w:bCs/>
          <w:kern w:val="0"/>
          <w:szCs w:val="20"/>
        </w:rPr>
      </w:pPr>
    </w:p>
    <w:p w:rsidR="00585173" w:rsidRPr="00585173" w:rsidRDefault="00585173" w:rsidP="00585173">
      <w:pPr>
        <w:ind w:firstLineChars="200" w:firstLine="420"/>
        <w:rPr>
          <w:rFonts w:ascii="Calibri" w:hAnsi="Calibri"/>
          <w:szCs w:val="22"/>
        </w:rPr>
      </w:pPr>
    </w:p>
    <w:p w:rsidR="00585173" w:rsidRPr="00585173" w:rsidRDefault="00585173" w:rsidP="00585173">
      <w:pPr>
        <w:ind w:firstLineChars="200" w:firstLine="420"/>
        <w:rPr>
          <w:rFonts w:ascii="Calibri" w:hAnsi="Calibri"/>
          <w:szCs w:val="22"/>
        </w:rPr>
      </w:pPr>
    </w:p>
    <w:p w:rsidR="00585173" w:rsidRPr="00585173" w:rsidRDefault="00585173" w:rsidP="00585173">
      <w:pPr>
        <w:ind w:firstLineChars="200" w:firstLine="400"/>
        <w:rPr>
          <w:rFonts w:ascii="Calibri" w:hAnsi="Calibri"/>
          <w:szCs w:val="22"/>
        </w:rPr>
      </w:pPr>
      <w:r w:rsidRPr="00585173">
        <w:rPr>
          <w:rFonts w:ascii="宋体" w:hAnsi="宋体"/>
          <w:noProof/>
          <w:sz w:val="20"/>
          <w:szCs w:val="22"/>
        </w:rPr>
        <mc:AlternateContent>
          <mc:Choice Requires="wps">
            <w:drawing>
              <wp:anchor distT="0" distB="0" distL="114300" distR="114300" simplePos="0" relativeHeight="251660800" behindDoc="0" locked="0" layoutInCell="1" allowOverlap="1" wp14:anchorId="37A7084C" wp14:editId="1DF62227">
                <wp:simplePos x="0" y="0"/>
                <wp:positionH relativeFrom="column">
                  <wp:posOffset>2132961</wp:posOffset>
                </wp:positionH>
                <wp:positionV relativeFrom="paragraph">
                  <wp:posOffset>52724</wp:posOffset>
                </wp:positionV>
                <wp:extent cx="1460794" cy="5286"/>
                <wp:effectExtent l="0" t="0" r="25400" b="33020"/>
                <wp:wrapNone/>
                <wp:docPr id="13" name="直接连接符 13"/>
                <wp:cNvGraphicFramePr/>
                <a:graphic xmlns:a="http://schemas.openxmlformats.org/drawingml/2006/main">
                  <a:graphicData uri="http://schemas.microsoft.com/office/word/2010/wordprocessingShape">
                    <wps:wsp>
                      <wps:cNvCnPr/>
                      <wps:spPr>
                        <a:xfrm flipV="1">
                          <a:off x="0" y="0"/>
                          <a:ext cx="1460794" cy="5286"/>
                        </a:xfrm>
                        <a:prstGeom prst="line">
                          <a:avLst/>
                        </a:prstGeom>
                        <a:ln w="15875" cap="flat" cmpd="sng">
                          <a:solidFill>
                            <a:sysClr val="windowText" lastClr="000000"/>
                          </a:solidFill>
                          <a:prstDash val="soli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line w14:anchorId="1B62B93A" id="直接连接符 13" o:spid="_x0000_s1026" style="position:absolute;left:0;text-align:lef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95pt,4.15pt" to="282.9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" strokecolor="windowText" strokeweight="1.25pt"/>
            </w:pict>
          </mc:Fallback>
        </mc:AlternateContent>
      </w:r>
    </w:p>
    <w:p w:rsidR="00585173" w:rsidRPr="00585173" w:rsidRDefault="00585173" w:rsidP="00585173">
      <w:pPr>
        <w:ind w:firstLineChars="200" w:firstLine="420"/>
        <w:rPr>
          <w:rFonts w:ascii="Calibri" w:hAnsi="Calibri"/>
          <w:szCs w:val="22"/>
        </w:rPr>
      </w:pPr>
    </w:p>
    <w:p w:rsidR="00585173" w:rsidRPr="00585173" w:rsidRDefault="00585173" w:rsidP="00585173">
      <w:pPr>
        <w:ind w:firstLineChars="200" w:firstLine="420"/>
        <w:rPr>
          <w:rFonts w:ascii="Calibri" w:hAnsi="Calibri"/>
          <w:szCs w:val="22"/>
        </w:rPr>
      </w:pPr>
    </w:p>
    <w:p w:rsidR="00585173" w:rsidRPr="00585173" w:rsidRDefault="00585173" w:rsidP="00585173">
      <w:pPr>
        <w:spacing w:beforeLines="50" w:before="158" w:afterLines="50" w:after="158"/>
        <w:jc w:val="center"/>
        <w:rPr>
          <w:rFonts w:ascii="Calibri" w:hAnsi="Calibri"/>
          <w:szCs w:val="22"/>
        </w:rPr>
      </w:pPr>
    </w:p>
    <w:p w:rsidR="00585173" w:rsidRPr="00585173" w:rsidRDefault="00585173" w:rsidP="00585173">
      <w:pPr>
        <w:ind w:firstLineChars="200" w:firstLine="420"/>
        <w:rPr>
          <w:rFonts w:ascii="Calibri" w:hAnsi="Calibri"/>
          <w:szCs w:val="22"/>
        </w:rPr>
      </w:pPr>
    </w:p>
    <w:sectPr w:rsidR="00585173" w:rsidRPr="00585173" w:rsidSect="00267D7D">
      <w:headerReference w:type="even" r:id="rId19"/>
      <w:headerReference w:type="default" r:id="rId20"/>
      <w:footerReference w:type="even" r:id="rId21"/>
      <w:footerReference w:type="default" r:id="rId22"/>
      <w:headerReference w:type="first" r:id="rId23"/>
      <w:footerReference w:type="first" r:id="rId24"/>
      <w:pgSz w:w="11907" w:h="16839" w:code="9"/>
      <w:pgMar w:top="1134" w:right="1134" w:bottom="1134" w:left="1418" w:header="1418" w:footer="1134" w:gutter="0"/>
      <w:pgNumType w:start="1"/>
      <w:cols w:space="425"/>
      <w:titlePg/>
      <w:docGrid w:type="lines" w:linePitch="316" w:charSpace="-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561" w:rsidRDefault="005A5561" w:rsidP="00AF0280">
      <w:r>
        <w:separator/>
      </w:r>
    </w:p>
  </w:endnote>
  <w:endnote w:type="continuationSeparator" w:id="0">
    <w:p w:rsidR="005A5561" w:rsidRDefault="005A5561" w:rsidP="00AF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Default="003B66C8">
    <w:pPr>
      <w:pStyle w:val="aff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0A1F20" w:rsidRDefault="003B66C8" w:rsidP="006C412D">
    <w:pPr>
      <w:pStyle w:val="af6"/>
      <w:spacing w:before="0"/>
      <w:rPr>
        <w:rStyle w:val="afffe"/>
        <w:rFonts w:ascii="宋体" w:hAnsi="宋体"/>
      </w:rPr>
    </w:pPr>
    <w:r w:rsidRPr="000A1F20">
      <w:rPr>
        <w:rStyle w:val="afffe"/>
        <w:rFonts w:ascii="宋体" w:hAnsi="宋体"/>
      </w:rPr>
      <w:fldChar w:fldCharType="begin"/>
    </w:r>
    <w:r w:rsidRPr="000A1F20">
      <w:rPr>
        <w:rStyle w:val="afffe"/>
        <w:rFonts w:ascii="宋体" w:hAnsi="宋体"/>
      </w:rPr>
      <w:instrText xml:space="preserve">PAGE  </w:instrText>
    </w:r>
    <w:r w:rsidRPr="000A1F20">
      <w:rPr>
        <w:rStyle w:val="afffe"/>
        <w:rFonts w:ascii="宋体" w:hAnsi="宋体"/>
      </w:rPr>
      <w:fldChar w:fldCharType="separate"/>
    </w:r>
    <w:r w:rsidRPr="000A1F20">
      <w:rPr>
        <w:rStyle w:val="afffe"/>
        <w:rFonts w:ascii="宋体" w:hAnsi="宋体"/>
        <w:noProof/>
      </w:rPr>
      <w:t>1</w:t>
    </w:r>
    <w:r w:rsidRPr="000A1F20">
      <w:rPr>
        <w:rStyle w:val="afffe"/>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Default="003B66C8">
    <w:pPr>
      <w:pStyle w:val="afff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990861" w:rsidRDefault="003B66C8" w:rsidP="00A8152B">
    <w:pPr>
      <w:pStyle w:val="af6"/>
      <w:spacing w:before="0"/>
      <w:ind w:rightChars="67" w:right="141"/>
      <w:rPr>
        <w:rStyle w:val="afffe"/>
        <w:rFonts w:asciiTheme="minorEastAsia" w:eastAsiaTheme="minorEastAsia" w:hAnsiTheme="minorEastAsia"/>
      </w:rPr>
    </w:pPr>
    <w:r>
      <w:rPr>
        <w:rStyle w:val="afffe"/>
        <w:rFonts w:asciiTheme="minorEastAsia" w:eastAsiaTheme="minorEastAsia" w:hAnsiTheme="minorEastAsia"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Default="003B66C8">
    <w:pPr>
      <w:pStyle w:val="afffd"/>
    </w:pPr>
    <w:r>
      <w:rPr>
        <w:rFonts w:ascii="宋体" w:hAnsi="宋体"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41056"/>
      <w:docPartObj>
        <w:docPartGallery w:val="Page Numbers (Bottom of Page)"/>
        <w:docPartUnique/>
      </w:docPartObj>
    </w:sdtPr>
    <w:sdtEndPr>
      <w:rPr>
        <w:rFonts w:ascii="宋体" w:hAnsi="宋体"/>
      </w:rPr>
    </w:sdtEndPr>
    <w:sdtContent>
      <w:p w:rsidR="003B66C8" w:rsidRPr="00585173" w:rsidRDefault="003B66C8" w:rsidP="00F0706F">
        <w:pPr>
          <w:pStyle w:val="afffd"/>
          <w:ind w:rightChars="0" w:right="0" w:firstLineChars="100" w:firstLine="180"/>
          <w:jc w:val="left"/>
          <w:rPr>
            <w:rFonts w:ascii="宋体" w:hAnsi="宋体"/>
          </w:rPr>
        </w:pPr>
        <w:r w:rsidRPr="00585173">
          <w:rPr>
            <w:rFonts w:ascii="宋体" w:hAnsi="宋体"/>
          </w:rPr>
          <w:fldChar w:fldCharType="begin"/>
        </w:r>
        <w:r w:rsidRPr="00585173">
          <w:rPr>
            <w:rFonts w:ascii="宋体" w:hAnsi="宋体"/>
          </w:rPr>
          <w:instrText>PAGE   \* MERGEFORMAT</w:instrText>
        </w:r>
        <w:r w:rsidRPr="00585173">
          <w:rPr>
            <w:rFonts w:ascii="宋体" w:hAnsi="宋体"/>
          </w:rPr>
          <w:fldChar w:fldCharType="separate"/>
        </w:r>
        <w:r w:rsidR="00B40705" w:rsidRPr="00B40705">
          <w:rPr>
            <w:rFonts w:ascii="宋体" w:hAnsi="宋体"/>
            <w:noProof/>
            <w:lang w:val="zh-CN"/>
          </w:rPr>
          <w:t>12</w:t>
        </w:r>
        <w:r w:rsidRPr="00585173">
          <w:rPr>
            <w:rFonts w:ascii="宋体" w:hAnsi="宋体"/>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585173" w:rsidRDefault="003B66C8" w:rsidP="00F0706F">
    <w:pPr>
      <w:pStyle w:val="af6"/>
      <w:spacing w:before="0"/>
      <w:ind w:rightChars="100" w:right="210"/>
      <w:rPr>
        <w:rStyle w:val="afffe"/>
        <w:rFonts w:ascii="宋体" w:hAnsi="宋体"/>
      </w:rPr>
    </w:pPr>
    <w:r w:rsidRPr="00585173">
      <w:rPr>
        <w:rStyle w:val="afffe"/>
        <w:rFonts w:ascii="宋体" w:hAnsi="宋体"/>
      </w:rPr>
      <w:fldChar w:fldCharType="begin"/>
    </w:r>
    <w:r w:rsidRPr="00585173">
      <w:rPr>
        <w:rStyle w:val="afffe"/>
        <w:rFonts w:ascii="宋体" w:hAnsi="宋体"/>
      </w:rPr>
      <w:instrText xml:space="preserve">PAGE  </w:instrText>
    </w:r>
    <w:r w:rsidRPr="00585173">
      <w:rPr>
        <w:rStyle w:val="afffe"/>
        <w:rFonts w:ascii="宋体" w:hAnsi="宋体"/>
      </w:rPr>
      <w:fldChar w:fldCharType="separate"/>
    </w:r>
    <w:r w:rsidR="00B40705">
      <w:rPr>
        <w:rStyle w:val="afffe"/>
        <w:rFonts w:ascii="宋体" w:hAnsi="宋体"/>
        <w:noProof/>
      </w:rPr>
      <w:t>13</w:t>
    </w:r>
    <w:r w:rsidRPr="00585173">
      <w:rPr>
        <w:rStyle w:val="afffe"/>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585173" w:rsidRDefault="003B66C8">
    <w:pPr>
      <w:pStyle w:val="afffd"/>
      <w:rPr>
        <w:rFonts w:ascii="宋体" w:hAnsi="宋体"/>
      </w:rPr>
    </w:pPr>
    <w:r w:rsidRPr="00585173">
      <w:rPr>
        <w:rFonts w:ascii="宋体" w:hAnsi="宋体"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561" w:rsidRDefault="005A5561" w:rsidP="00AF0280">
      <w:r>
        <w:separator/>
      </w:r>
    </w:p>
  </w:footnote>
  <w:footnote w:type="continuationSeparator" w:id="0">
    <w:p w:rsidR="005A5561" w:rsidRDefault="005A5561" w:rsidP="00AF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Default="003B66C8" w:rsidP="003E4DD4">
    <w:r w:rsidRPr="006C696F">
      <w:t>T/NJ 11</w:t>
    </w:r>
    <w:r>
      <w:rPr>
        <w:rFonts w:hint="eastAsia"/>
      </w:rPr>
      <w:t>41</w:t>
    </w:r>
    <w:r>
      <w:t>-202</w:t>
    </w:r>
    <w:r>
      <w:rPr>
        <w:rFonts w:hint="eastAsia"/>
      </w:rPr>
      <w:t>2</w:t>
    </w:r>
    <w:r w:rsidRPr="006C696F">
      <w:t xml:space="preserve">/T/CAAMM </w:t>
    </w:r>
    <w:r>
      <w:rPr>
        <w:rFonts w:hint="eastAsia"/>
      </w:rPr>
      <w:t>2XX</w:t>
    </w:r>
    <w:r>
      <w:t>-202</w:t>
    </w:r>
    <w:r>
      <w:rPr>
        <w:rFonts w:hint="eastAsi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6C696F" w:rsidRDefault="003B66C8" w:rsidP="006C696F">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3B66C8" w:rsidRDefault="003B66C8" w:rsidP="006C696F">
    <w:pPr>
      <w:pStyle w:val="ac"/>
      <w:numPr>
        <w:ilvl w:val="0"/>
        <w:numId w:val="0"/>
      </w:numP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Default="003B66C8" w:rsidP="00C252E2">
    <w:pPr>
      <w:pStyle w:val="ac"/>
      <w:numPr>
        <w:ilvl w:val="0"/>
        <w:numId w:val="0"/>
      </w:numP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491EE6" w:rsidRDefault="003B66C8" w:rsidP="00F07CD4">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491EE6" w:rsidRDefault="003B66C8"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480</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491EE6" w:rsidRDefault="003B66C8" w:rsidP="006C11F4">
    <w:pPr>
      <w:pStyle w:val="11"/>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480</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491EE6" w:rsidRDefault="003B66C8" w:rsidP="00585173">
    <w:pPr>
      <w:pStyle w:val="1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480</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6C8" w:rsidRPr="00491EE6" w:rsidRDefault="003B66C8" w:rsidP="006C11F4">
    <w:pPr>
      <w:pStyle w:val="1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480</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23B"/>
    <w:multiLevelType w:val="hybridMultilevel"/>
    <w:tmpl w:val="A02C4A42"/>
    <w:lvl w:ilvl="0" w:tplc="A04C28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B347F50"/>
    <w:multiLevelType w:val="hybridMultilevel"/>
    <w:tmpl w:val="011C0BCA"/>
    <w:lvl w:ilvl="0" w:tplc="FF40E16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1E90FA6"/>
    <w:multiLevelType w:val="multilevel"/>
    <w:tmpl w:val="0409001D"/>
    <w:styleLink w:val="1"/>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4D322C2"/>
    <w:multiLevelType w:val="hybridMultilevel"/>
    <w:tmpl w:val="5F3265BA"/>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BF83D6C"/>
    <w:multiLevelType w:val="hybridMultilevel"/>
    <w:tmpl w:val="4F3049BA"/>
    <w:lvl w:ilvl="0" w:tplc="A04C28B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4FB76962"/>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297331C"/>
    <w:multiLevelType w:val="hybridMultilevel"/>
    <w:tmpl w:val="5D028F00"/>
    <w:lvl w:ilvl="0" w:tplc="7E748B20">
      <w:start w:val="1"/>
      <w:numFmt w:val="lowerLetter"/>
      <w:lvlText w:val="%1)"/>
      <w:lvlJc w:val="left"/>
      <w:pPr>
        <w:ind w:left="840" w:hanging="420"/>
      </w:pPr>
      <w:rPr>
        <w:rFonts w:ascii="黑体" w:eastAsia="黑体" w:hAnsi="黑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3CC06A3"/>
    <w:multiLevelType w:val="hybridMultilevel"/>
    <w:tmpl w:val="E3FE3176"/>
    <w:lvl w:ilvl="0" w:tplc="D7E4E142">
      <w:start w:val="1"/>
      <w:numFmt w:val="lowerLetter"/>
      <w:lvlText w:val="%1)"/>
      <w:lvlJc w:val="left"/>
      <w:pPr>
        <w:ind w:left="840" w:hanging="420"/>
      </w:pPr>
      <w:rPr>
        <w:rFonts w:ascii="黑体" w:eastAsia="黑体" w:hAnsi="黑体"/>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60613841"/>
    <w:multiLevelType w:val="hybridMultilevel"/>
    <w:tmpl w:val="95A698D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73E0CDE"/>
    <w:multiLevelType w:val="hybridMultilevel"/>
    <w:tmpl w:val="412494E2"/>
    <w:lvl w:ilvl="0" w:tplc="AF9EBC60">
      <w:start w:val="1"/>
      <w:numFmt w:val="lowerLetter"/>
      <w:lvlText w:val="%1)"/>
      <w:lvlJc w:val="left"/>
      <w:pPr>
        <w:ind w:left="420" w:hanging="420"/>
      </w:pPr>
      <w:rPr>
        <w:rFonts w:ascii="黑体" w:eastAsia="黑体" w:hAnsi="黑体"/>
      </w:rPr>
    </w:lvl>
    <w:lvl w:ilvl="1" w:tplc="17487100">
      <w:start w:val="1"/>
      <w:numFmt w:val="low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CE04AC"/>
    <w:multiLevelType w:val="hybridMultilevel"/>
    <w:tmpl w:val="9B92B506"/>
    <w:lvl w:ilvl="0" w:tplc="A04C28B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CEA2025"/>
    <w:multiLevelType w:val="multilevel"/>
    <w:tmpl w:val="257A0A84"/>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color w:val="auto"/>
        <w:sz w:val="21"/>
      </w:rPr>
    </w:lvl>
    <w:lvl w:ilvl="3">
      <w:start w:val="1"/>
      <w:numFmt w:val="decimal"/>
      <w:pStyle w:val="a9"/>
      <w:suff w:val="nothing"/>
      <w:lvlText w:val="%1%2.3.%4　"/>
      <w:lvlJc w:val="left"/>
      <w:pPr>
        <w:ind w:left="568"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15:restartNumberingAfterBreak="0">
    <w:nsid w:val="6DBF04F4"/>
    <w:multiLevelType w:val="hybridMultilevel"/>
    <w:tmpl w:val="ABF0831E"/>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75FC0FE2"/>
    <w:multiLevelType w:val="hybridMultilevel"/>
    <w:tmpl w:val="1D1AE0F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B802062"/>
    <w:multiLevelType w:val="multilevel"/>
    <w:tmpl w:val="502878B6"/>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993" w:hanging="567"/>
      </w:pPr>
      <w:rPr>
        <w:rFonts w:ascii="黑体" w:eastAsia="黑体" w:hAnsi="黑体"/>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9"/>
  </w:num>
  <w:num w:numId="2">
    <w:abstractNumId w:val="16"/>
  </w:num>
  <w:num w:numId="3">
    <w:abstractNumId w:val="1"/>
  </w:num>
  <w:num w:numId="4">
    <w:abstractNumId w:val="10"/>
  </w:num>
  <w:num w:numId="5">
    <w:abstractNumId w:val="6"/>
  </w:num>
  <w:num w:numId="6">
    <w:abstractNumId w:val="7"/>
  </w:num>
  <w:num w:numId="7">
    <w:abstractNumId w:val="20"/>
  </w:num>
  <w:num w:numId="8">
    <w:abstractNumId w:val="9"/>
  </w:num>
  <w:num w:numId="9">
    <w:abstractNumId w:val="4"/>
  </w:num>
  <w:num w:numId="10">
    <w:abstractNumId w:val="14"/>
  </w:num>
  <w:num w:numId="11">
    <w:abstractNumId w:val="22"/>
  </w:num>
  <w:num w:numId="12">
    <w:abstractNumId w:val="12"/>
  </w:num>
  <w:num w:numId="13">
    <w:abstractNumId w:val="17"/>
  </w:num>
  <w:num w:numId="14">
    <w:abstractNumId w:val="13"/>
  </w:num>
  <w:num w:numId="15">
    <w:abstractNumId w:val="11"/>
  </w:num>
  <w:num w:numId="16">
    <w:abstractNumId w:val="2"/>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3"/>
  </w:num>
  <w:num w:numId="41">
    <w:abstractNumId w:val="21"/>
  </w:num>
  <w:num w:numId="42">
    <w:abstractNumId w:val="15"/>
  </w:num>
  <w:num w:numId="43">
    <w:abstractNumId w:val="0"/>
  </w:num>
  <w:num w:numId="44">
    <w:abstractNumId w:val="18"/>
  </w:num>
  <w:num w:numId="45">
    <w:abstractNumId w:val="5"/>
  </w:num>
  <w:num w:numId="4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linkStyles/>
  <w:defaultTabStop w:val="420"/>
  <w:evenAndOddHeaders/>
  <w:drawingGridHorizontalSpacing w:val="104"/>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80"/>
    <w:rsid w:val="000012B3"/>
    <w:rsid w:val="00001F01"/>
    <w:rsid w:val="00001F5F"/>
    <w:rsid w:val="00003805"/>
    <w:rsid w:val="00003996"/>
    <w:rsid w:val="00003ADE"/>
    <w:rsid w:val="00003D3F"/>
    <w:rsid w:val="00004CFF"/>
    <w:rsid w:val="00005D24"/>
    <w:rsid w:val="00007240"/>
    <w:rsid w:val="00010A73"/>
    <w:rsid w:val="000110E2"/>
    <w:rsid w:val="00011C03"/>
    <w:rsid w:val="000132E8"/>
    <w:rsid w:val="00013434"/>
    <w:rsid w:val="000135C0"/>
    <w:rsid w:val="000135CC"/>
    <w:rsid w:val="0001485D"/>
    <w:rsid w:val="0001513B"/>
    <w:rsid w:val="00015B5A"/>
    <w:rsid w:val="00017485"/>
    <w:rsid w:val="00020687"/>
    <w:rsid w:val="00020EB8"/>
    <w:rsid w:val="00021EE3"/>
    <w:rsid w:val="00022BFF"/>
    <w:rsid w:val="00024F3A"/>
    <w:rsid w:val="0002604F"/>
    <w:rsid w:val="000279B0"/>
    <w:rsid w:val="00027BAB"/>
    <w:rsid w:val="00031899"/>
    <w:rsid w:val="00031C5A"/>
    <w:rsid w:val="00037281"/>
    <w:rsid w:val="00037B9C"/>
    <w:rsid w:val="000449B6"/>
    <w:rsid w:val="00045759"/>
    <w:rsid w:val="00045AB6"/>
    <w:rsid w:val="00050540"/>
    <w:rsid w:val="0005081C"/>
    <w:rsid w:val="00051A25"/>
    <w:rsid w:val="000532D1"/>
    <w:rsid w:val="00055742"/>
    <w:rsid w:val="000609B7"/>
    <w:rsid w:val="00061DD6"/>
    <w:rsid w:val="00063069"/>
    <w:rsid w:val="00063072"/>
    <w:rsid w:val="0006326E"/>
    <w:rsid w:val="0006330B"/>
    <w:rsid w:val="000658BC"/>
    <w:rsid w:val="0006689D"/>
    <w:rsid w:val="00067CC8"/>
    <w:rsid w:val="00070E6D"/>
    <w:rsid w:val="000718D0"/>
    <w:rsid w:val="00071C40"/>
    <w:rsid w:val="00073AEB"/>
    <w:rsid w:val="00075B9B"/>
    <w:rsid w:val="00076409"/>
    <w:rsid w:val="00076D8A"/>
    <w:rsid w:val="0007779E"/>
    <w:rsid w:val="00080110"/>
    <w:rsid w:val="00082EA4"/>
    <w:rsid w:val="00083ABF"/>
    <w:rsid w:val="00084009"/>
    <w:rsid w:val="00090F51"/>
    <w:rsid w:val="00091691"/>
    <w:rsid w:val="00092C6E"/>
    <w:rsid w:val="00092D5E"/>
    <w:rsid w:val="00093235"/>
    <w:rsid w:val="00093708"/>
    <w:rsid w:val="000948A2"/>
    <w:rsid w:val="00095478"/>
    <w:rsid w:val="0009556A"/>
    <w:rsid w:val="00096131"/>
    <w:rsid w:val="00097651"/>
    <w:rsid w:val="000A003D"/>
    <w:rsid w:val="000A07EC"/>
    <w:rsid w:val="000A1F20"/>
    <w:rsid w:val="000A2527"/>
    <w:rsid w:val="000A2EE3"/>
    <w:rsid w:val="000A2F59"/>
    <w:rsid w:val="000A3265"/>
    <w:rsid w:val="000A3DCC"/>
    <w:rsid w:val="000A4C7E"/>
    <w:rsid w:val="000A51DC"/>
    <w:rsid w:val="000A5BE0"/>
    <w:rsid w:val="000A5CBD"/>
    <w:rsid w:val="000A6726"/>
    <w:rsid w:val="000A7235"/>
    <w:rsid w:val="000A745C"/>
    <w:rsid w:val="000A7593"/>
    <w:rsid w:val="000A7C4C"/>
    <w:rsid w:val="000B0EC4"/>
    <w:rsid w:val="000B1BC6"/>
    <w:rsid w:val="000B2B50"/>
    <w:rsid w:val="000B3148"/>
    <w:rsid w:val="000B31F2"/>
    <w:rsid w:val="000B3AF3"/>
    <w:rsid w:val="000B448B"/>
    <w:rsid w:val="000B5F42"/>
    <w:rsid w:val="000B6254"/>
    <w:rsid w:val="000B63C6"/>
    <w:rsid w:val="000C171B"/>
    <w:rsid w:val="000C183B"/>
    <w:rsid w:val="000C346A"/>
    <w:rsid w:val="000C420B"/>
    <w:rsid w:val="000C5CE0"/>
    <w:rsid w:val="000C636A"/>
    <w:rsid w:val="000D0D17"/>
    <w:rsid w:val="000D1225"/>
    <w:rsid w:val="000D1C56"/>
    <w:rsid w:val="000D25F8"/>
    <w:rsid w:val="000D2AE6"/>
    <w:rsid w:val="000D3E4F"/>
    <w:rsid w:val="000D4591"/>
    <w:rsid w:val="000D6A62"/>
    <w:rsid w:val="000D7644"/>
    <w:rsid w:val="000E22BF"/>
    <w:rsid w:val="000E3695"/>
    <w:rsid w:val="000E3D43"/>
    <w:rsid w:val="000E655F"/>
    <w:rsid w:val="000E78A2"/>
    <w:rsid w:val="000E7A01"/>
    <w:rsid w:val="000F159E"/>
    <w:rsid w:val="000F1A51"/>
    <w:rsid w:val="000F2BC7"/>
    <w:rsid w:val="000F3190"/>
    <w:rsid w:val="000F3396"/>
    <w:rsid w:val="000F4CAB"/>
    <w:rsid w:val="00100D4F"/>
    <w:rsid w:val="00101BBC"/>
    <w:rsid w:val="00104E66"/>
    <w:rsid w:val="00105281"/>
    <w:rsid w:val="00105779"/>
    <w:rsid w:val="00105873"/>
    <w:rsid w:val="001070A0"/>
    <w:rsid w:val="00107674"/>
    <w:rsid w:val="001130A7"/>
    <w:rsid w:val="001137FF"/>
    <w:rsid w:val="00114609"/>
    <w:rsid w:val="00114F58"/>
    <w:rsid w:val="00116514"/>
    <w:rsid w:val="001170F1"/>
    <w:rsid w:val="001238A5"/>
    <w:rsid w:val="00125F87"/>
    <w:rsid w:val="001263C0"/>
    <w:rsid w:val="00131B5A"/>
    <w:rsid w:val="0013323F"/>
    <w:rsid w:val="00133A29"/>
    <w:rsid w:val="00134828"/>
    <w:rsid w:val="00136291"/>
    <w:rsid w:val="00137992"/>
    <w:rsid w:val="00137EC7"/>
    <w:rsid w:val="00137F17"/>
    <w:rsid w:val="00140094"/>
    <w:rsid w:val="00140D1B"/>
    <w:rsid w:val="00140F7B"/>
    <w:rsid w:val="00141FC1"/>
    <w:rsid w:val="001421CB"/>
    <w:rsid w:val="0014357F"/>
    <w:rsid w:val="00143D6A"/>
    <w:rsid w:val="00144785"/>
    <w:rsid w:val="00144BD5"/>
    <w:rsid w:val="00147678"/>
    <w:rsid w:val="00147D78"/>
    <w:rsid w:val="00150DEA"/>
    <w:rsid w:val="00154A36"/>
    <w:rsid w:val="00154ABC"/>
    <w:rsid w:val="00154C3E"/>
    <w:rsid w:val="00155100"/>
    <w:rsid w:val="00155F8F"/>
    <w:rsid w:val="0015664C"/>
    <w:rsid w:val="0015793F"/>
    <w:rsid w:val="00160211"/>
    <w:rsid w:val="001603E0"/>
    <w:rsid w:val="0016189B"/>
    <w:rsid w:val="00163B94"/>
    <w:rsid w:val="0016476B"/>
    <w:rsid w:val="00164EEF"/>
    <w:rsid w:val="001708B4"/>
    <w:rsid w:val="001708FE"/>
    <w:rsid w:val="00170C43"/>
    <w:rsid w:val="00171A9D"/>
    <w:rsid w:val="00174D2C"/>
    <w:rsid w:val="0018185D"/>
    <w:rsid w:val="00181F75"/>
    <w:rsid w:val="00182173"/>
    <w:rsid w:val="00182522"/>
    <w:rsid w:val="00183095"/>
    <w:rsid w:val="00184FCC"/>
    <w:rsid w:val="001860EB"/>
    <w:rsid w:val="00187D39"/>
    <w:rsid w:val="00190974"/>
    <w:rsid w:val="00190D0E"/>
    <w:rsid w:val="00190E08"/>
    <w:rsid w:val="00192CE1"/>
    <w:rsid w:val="00193499"/>
    <w:rsid w:val="001935C9"/>
    <w:rsid w:val="00193DB1"/>
    <w:rsid w:val="001944DD"/>
    <w:rsid w:val="00194767"/>
    <w:rsid w:val="001956A2"/>
    <w:rsid w:val="001958D2"/>
    <w:rsid w:val="001962F1"/>
    <w:rsid w:val="0019762C"/>
    <w:rsid w:val="001979F3"/>
    <w:rsid w:val="001A02DE"/>
    <w:rsid w:val="001A03B2"/>
    <w:rsid w:val="001A0ADD"/>
    <w:rsid w:val="001A0C2C"/>
    <w:rsid w:val="001A2027"/>
    <w:rsid w:val="001A2C43"/>
    <w:rsid w:val="001A2E09"/>
    <w:rsid w:val="001A4BE7"/>
    <w:rsid w:val="001A51F5"/>
    <w:rsid w:val="001A5DC7"/>
    <w:rsid w:val="001A62CE"/>
    <w:rsid w:val="001A65B2"/>
    <w:rsid w:val="001A7AF6"/>
    <w:rsid w:val="001B04E6"/>
    <w:rsid w:val="001B1E24"/>
    <w:rsid w:val="001B389B"/>
    <w:rsid w:val="001B4782"/>
    <w:rsid w:val="001B4C73"/>
    <w:rsid w:val="001B5E92"/>
    <w:rsid w:val="001B5EBA"/>
    <w:rsid w:val="001B793D"/>
    <w:rsid w:val="001C08FE"/>
    <w:rsid w:val="001C182D"/>
    <w:rsid w:val="001C192D"/>
    <w:rsid w:val="001C1C5C"/>
    <w:rsid w:val="001C314C"/>
    <w:rsid w:val="001C41CA"/>
    <w:rsid w:val="001C497E"/>
    <w:rsid w:val="001C6B1A"/>
    <w:rsid w:val="001C767C"/>
    <w:rsid w:val="001D2198"/>
    <w:rsid w:val="001D2574"/>
    <w:rsid w:val="001D2D36"/>
    <w:rsid w:val="001D3FDB"/>
    <w:rsid w:val="001D4A1E"/>
    <w:rsid w:val="001D64D4"/>
    <w:rsid w:val="001D7AAB"/>
    <w:rsid w:val="001E0F5E"/>
    <w:rsid w:val="001E128A"/>
    <w:rsid w:val="001E3138"/>
    <w:rsid w:val="001E31B7"/>
    <w:rsid w:val="001E381E"/>
    <w:rsid w:val="001E76BF"/>
    <w:rsid w:val="001E7DFC"/>
    <w:rsid w:val="001F2753"/>
    <w:rsid w:val="001F2D5D"/>
    <w:rsid w:val="001F2E10"/>
    <w:rsid w:val="001F3128"/>
    <w:rsid w:val="001F3780"/>
    <w:rsid w:val="001F3948"/>
    <w:rsid w:val="001F4722"/>
    <w:rsid w:val="0020004B"/>
    <w:rsid w:val="002011DD"/>
    <w:rsid w:val="00202828"/>
    <w:rsid w:val="00203314"/>
    <w:rsid w:val="0020341F"/>
    <w:rsid w:val="002034F9"/>
    <w:rsid w:val="0020367A"/>
    <w:rsid w:val="002045F3"/>
    <w:rsid w:val="00204615"/>
    <w:rsid w:val="00205BF1"/>
    <w:rsid w:val="00206CFF"/>
    <w:rsid w:val="00207BF8"/>
    <w:rsid w:val="00211564"/>
    <w:rsid w:val="00211E21"/>
    <w:rsid w:val="002124F5"/>
    <w:rsid w:val="00212935"/>
    <w:rsid w:val="00213349"/>
    <w:rsid w:val="0021360A"/>
    <w:rsid w:val="00213CF1"/>
    <w:rsid w:val="00214028"/>
    <w:rsid w:val="00214AC5"/>
    <w:rsid w:val="0021510A"/>
    <w:rsid w:val="00215507"/>
    <w:rsid w:val="00215801"/>
    <w:rsid w:val="00216509"/>
    <w:rsid w:val="00220FE0"/>
    <w:rsid w:val="002237FB"/>
    <w:rsid w:val="00223E9F"/>
    <w:rsid w:val="00224218"/>
    <w:rsid w:val="0022445E"/>
    <w:rsid w:val="00224536"/>
    <w:rsid w:val="00224B4D"/>
    <w:rsid w:val="00225D0E"/>
    <w:rsid w:val="002263AA"/>
    <w:rsid w:val="0022640D"/>
    <w:rsid w:val="002303B0"/>
    <w:rsid w:val="0023136E"/>
    <w:rsid w:val="00232358"/>
    <w:rsid w:val="002323BF"/>
    <w:rsid w:val="00233869"/>
    <w:rsid w:val="0023389E"/>
    <w:rsid w:val="0023450A"/>
    <w:rsid w:val="002355E5"/>
    <w:rsid w:val="00241282"/>
    <w:rsid w:val="0024194C"/>
    <w:rsid w:val="00242E4E"/>
    <w:rsid w:val="00243847"/>
    <w:rsid w:val="00244092"/>
    <w:rsid w:val="002441DB"/>
    <w:rsid w:val="0024429D"/>
    <w:rsid w:val="0024452C"/>
    <w:rsid w:val="00244B78"/>
    <w:rsid w:val="00244E16"/>
    <w:rsid w:val="00244E74"/>
    <w:rsid w:val="002459D7"/>
    <w:rsid w:val="00245BA0"/>
    <w:rsid w:val="002468DA"/>
    <w:rsid w:val="00247738"/>
    <w:rsid w:val="0025109F"/>
    <w:rsid w:val="00252F63"/>
    <w:rsid w:val="00254CA0"/>
    <w:rsid w:val="00256662"/>
    <w:rsid w:val="002568C9"/>
    <w:rsid w:val="0025738B"/>
    <w:rsid w:val="00257F6B"/>
    <w:rsid w:val="00260656"/>
    <w:rsid w:val="00260F92"/>
    <w:rsid w:val="00260F93"/>
    <w:rsid w:val="00261205"/>
    <w:rsid w:val="002619F2"/>
    <w:rsid w:val="00261FB5"/>
    <w:rsid w:val="00262039"/>
    <w:rsid w:val="0026584B"/>
    <w:rsid w:val="00265F23"/>
    <w:rsid w:val="002673E6"/>
    <w:rsid w:val="00267D7D"/>
    <w:rsid w:val="00271D4A"/>
    <w:rsid w:val="002756B1"/>
    <w:rsid w:val="00276C7D"/>
    <w:rsid w:val="00277245"/>
    <w:rsid w:val="00280C67"/>
    <w:rsid w:val="00280D27"/>
    <w:rsid w:val="00282B45"/>
    <w:rsid w:val="00285342"/>
    <w:rsid w:val="0028746E"/>
    <w:rsid w:val="00287558"/>
    <w:rsid w:val="0028759E"/>
    <w:rsid w:val="00287BC1"/>
    <w:rsid w:val="00290CE1"/>
    <w:rsid w:val="002918E2"/>
    <w:rsid w:val="00291978"/>
    <w:rsid w:val="002934F5"/>
    <w:rsid w:val="00293C86"/>
    <w:rsid w:val="00293D3A"/>
    <w:rsid w:val="00294B93"/>
    <w:rsid w:val="00296403"/>
    <w:rsid w:val="00296E66"/>
    <w:rsid w:val="00296E73"/>
    <w:rsid w:val="00297517"/>
    <w:rsid w:val="00297813"/>
    <w:rsid w:val="0029786A"/>
    <w:rsid w:val="00297BF6"/>
    <w:rsid w:val="002A12DD"/>
    <w:rsid w:val="002A13D8"/>
    <w:rsid w:val="002A14E5"/>
    <w:rsid w:val="002A307B"/>
    <w:rsid w:val="002A380A"/>
    <w:rsid w:val="002A57BA"/>
    <w:rsid w:val="002A57F6"/>
    <w:rsid w:val="002A5D02"/>
    <w:rsid w:val="002A75FC"/>
    <w:rsid w:val="002A778B"/>
    <w:rsid w:val="002B04B2"/>
    <w:rsid w:val="002B28BD"/>
    <w:rsid w:val="002B2E4A"/>
    <w:rsid w:val="002B2F16"/>
    <w:rsid w:val="002B3155"/>
    <w:rsid w:val="002B3E50"/>
    <w:rsid w:val="002B4AA6"/>
    <w:rsid w:val="002C4557"/>
    <w:rsid w:val="002C4894"/>
    <w:rsid w:val="002C6E6E"/>
    <w:rsid w:val="002C749F"/>
    <w:rsid w:val="002D07E1"/>
    <w:rsid w:val="002D12B0"/>
    <w:rsid w:val="002D163E"/>
    <w:rsid w:val="002D1E2D"/>
    <w:rsid w:val="002D2022"/>
    <w:rsid w:val="002D20A9"/>
    <w:rsid w:val="002D2E0F"/>
    <w:rsid w:val="002D4219"/>
    <w:rsid w:val="002E2784"/>
    <w:rsid w:val="002E2A3F"/>
    <w:rsid w:val="002E3A6B"/>
    <w:rsid w:val="002E43D1"/>
    <w:rsid w:val="002E713E"/>
    <w:rsid w:val="002F0EC8"/>
    <w:rsid w:val="002F116E"/>
    <w:rsid w:val="002F15B9"/>
    <w:rsid w:val="002F1F0F"/>
    <w:rsid w:val="002F2118"/>
    <w:rsid w:val="002F2192"/>
    <w:rsid w:val="002F4153"/>
    <w:rsid w:val="002F454B"/>
    <w:rsid w:val="002F4760"/>
    <w:rsid w:val="002F5A66"/>
    <w:rsid w:val="002F6AE0"/>
    <w:rsid w:val="002F6BC8"/>
    <w:rsid w:val="00301D63"/>
    <w:rsid w:val="00302895"/>
    <w:rsid w:val="00304BFA"/>
    <w:rsid w:val="003054D1"/>
    <w:rsid w:val="00307709"/>
    <w:rsid w:val="003103F4"/>
    <w:rsid w:val="0031105B"/>
    <w:rsid w:val="003112F6"/>
    <w:rsid w:val="0031137C"/>
    <w:rsid w:val="00313227"/>
    <w:rsid w:val="00314159"/>
    <w:rsid w:val="003157B4"/>
    <w:rsid w:val="00316968"/>
    <w:rsid w:val="00322A56"/>
    <w:rsid w:val="003275BA"/>
    <w:rsid w:val="003303F7"/>
    <w:rsid w:val="003312EA"/>
    <w:rsid w:val="00331BF7"/>
    <w:rsid w:val="00331EF3"/>
    <w:rsid w:val="00331EFA"/>
    <w:rsid w:val="00333332"/>
    <w:rsid w:val="00333CB0"/>
    <w:rsid w:val="00335657"/>
    <w:rsid w:val="003356DB"/>
    <w:rsid w:val="0033723E"/>
    <w:rsid w:val="00337262"/>
    <w:rsid w:val="003378F5"/>
    <w:rsid w:val="00340BE8"/>
    <w:rsid w:val="00341FB6"/>
    <w:rsid w:val="00342502"/>
    <w:rsid w:val="003427C1"/>
    <w:rsid w:val="00343568"/>
    <w:rsid w:val="00343B77"/>
    <w:rsid w:val="00343EA9"/>
    <w:rsid w:val="00344926"/>
    <w:rsid w:val="0034513B"/>
    <w:rsid w:val="00347811"/>
    <w:rsid w:val="00347CCA"/>
    <w:rsid w:val="00350ADF"/>
    <w:rsid w:val="00351C47"/>
    <w:rsid w:val="003559E0"/>
    <w:rsid w:val="0035659B"/>
    <w:rsid w:val="00356895"/>
    <w:rsid w:val="0035722B"/>
    <w:rsid w:val="00357301"/>
    <w:rsid w:val="0035789E"/>
    <w:rsid w:val="00360235"/>
    <w:rsid w:val="00360C4D"/>
    <w:rsid w:val="003616A7"/>
    <w:rsid w:val="00361ABA"/>
    <w:rsid w:val="00362141"/>
    <w:rsid w:val="0036334F"/>
    <w:rsid w:val="00364020"/>
    <w:rsid w:val="00364BB1"/>
    <w:rsid w:val="00366D65"/>
    <w:rsid w:val="00370805"/>
    <w:rsid w:val="00374CA6"/>
    <w:rsid w:val="00376381"/>
    <w:rsid w:val="0037678F"/>
    <w:rsid w:val="0038136D"/>
    <w:rsid w:val="00381CFE"/>
    <w:rsid w:val="00381DAE"/>
    <w:rsid w:val="0038275D"/>
    <w:rsid w:val="00382B8F"/>
    <w:rsid w:val="003831D5"/>
    <w:rsid w:val="00383B3F"/>
    <w:rsid w:val="00385C39"/>
    <w:rsid w:val="003861A8"/>
    <w:rsid w:val="003868E6"/>
    <w:rsid w:val="00386E3A"/>
    <w:rsid w:val="00391352"/>
    <w:rsid w:val="0039138F"/>
    <w:rsid w:val="00391FF9"/>
    <w:rsid w:val="003921D3"/>
    <w:rsid w:val="00392659"/>
    <w:rsid w:val="0039267A"/>
    <w:rsid w:val="00392AA6"/>
    <w:rsid w:val="00393104"/>
    <w:rsid w:val="00393A05"/>
    <w:rsid w:val="00394C22"/>
    <w:rsid w:val="0039685B"/>
    <w:rsid w:val="00396AFA"/>
    <w:rsid w:val="00397D09"/>
    <w:rsid w:val="003A03E4"/>
    <w:rsid w:val="003A08EE"/>
    <w:rsid w:val="003A2A33"/>
    <w:rsid w:val="003A4CB9"/>
    <w:rsid w:val="003A60D8"/>
    <w:rsid w:val="003A629E"/>
    <w:rsid w:val="003A69FB"/>
    <w:rsid w:val="003B0530"/>
    <w:rsid w:val="003B0A9E"/>
    <w:rsid w:val="003B259E"/>
    <w:rsid w:val="003B294A"/>
    <w:rsid w:val="003B3CCA"/>
    <w:rsid w:val="003B4504"/>
    <w:rsid w:val="003B6078"/>
    <w:rsid w:val="003B66C8"/>
    <w:rsid w:val="003B6E17"/>
    <w:rsid w:val="003B7AD1"/>
    <w:rsid w:val="003B7F84"/>
    <w:rsid w:val="003C0859"/>
    <w:rsid w:val="003C18BF"/>
    <w:rsid w:val="003C229A"/>
    <w:rsid w:val="003C365C"/>
    <w:rsid w:val="003C6499"/>
    <w:rsid w:val="003C70DB"/>
    <w:rsid w:val="003C714A"/>
    <w:rsid w:val="003D00FB"/>
    <w:rsid w:val="003D0A39"/>
    <w:rsid w:val="003D15E4"/>
    <w:rsid w:val="003D2591"/>
    <w:rsid w:val="003D2AD7"/>
    <w:rsid w:val="003D3414"/>
    <w:rsid w:val="003D487A"/>
    <w:rsid w:val="003D5D68"/>
    <w:rsid w:val="003D6949"/>
    <w:rsid w:val="003D6D07"/>
    <w:rsid w:val="003D7B9D"/>
    <w:rsid w:val="003E0C12"/>
    <w:rsid w:val="003E1193"/>
    <w:rsid w:val="003E11DC"/>
    <w:rsid w:val="003E1762"/>
    <w:rsid w:val="003E2219"/>
    <w:rsid w:val="003E23AC"/>
    <w:rsid w:val="003E2508"/>
    <w:rsid w:val="003E31B6"/>
    <w:rsid w:val="003E4160"/>
    <w:rsid w:val="003E4CD2"/>
    <w:rsid w:val="003E4DD4"/>
    <w:rsid w:val="003E6779"/>
    <w:rsid w:val="003E7E3E"/>
    <w:rsid w:val="003F000C"/>
    <w:rsid w:val="003F0043"/>
    <w:rsid w:val="003F1C0E"/>
    <w:rsid w:val="003F391D"/>
    <w:rsid w:val="003F509D"/>
    <w:rsid w:val="003F5791"/>
    <w:rsid w:val="00400BBE"/>
    <w:rsid w:val="0040547E"/>
    <w:rsid w:val="00405F79"/>
    <w:rsid w:val="00406748"/>
    <w:rsid w:val="00407540"/>
    <w:rsid w:val="004114D6"/>
    <w:rsid w:val="00413EEC"/>
    <w:rsid w:val="0041460F"/>
    <w:rsid w:val="00414ADF"/>
    <w:rsid w:val="004161D6"/>
    <w:rsid w:val="00417037"/>
    <w:rsid w:val="00417092"/>
    <w:rsid w:val="004172B0"/>
    <w:rsid w:val="004201BB"/>
    <w:rsid w:val="004205DC"/>
    <w:rsid w:val="004207A1"/>
    <w:rsid w:val="004214B2"/>
    <w:rsid w:val="00422895"/>
    <w:rsid w:val="00423167"/>
    <w:rsid w:val="004242A2"/>
    <w:rsid w:val="004243FE"/>
    <w:rsid w:val="004307E9"/>
    <w:rsid w:val="0043245F"/>
    <w:rsid w:val="00435218"/>
    <w:rsid w:val="0043544C"/>
    <w:rsid w:val="00440746"/>
    <w:rsid w:val="00441133"/>
    <w:rsid w:val="004413A9"/>
    <w:rsid w:val="00441412"/>
    <w:rsid w:val="00441555"/>
    <w:rsid w:val="004430B7"/>
    <w:rsid w:val="00443129"/>
    <w:rsid w:val="004456B0"/>
    <w:rsid w:val="00445CAF"/>
    <w:rsid w:val="00445D56"/>
    <w:rsid w:val="004464DF"/>
    <w:rsid w:val="004522F7"/>
    <w:rsid w:val="00452B24"/>
    <w:rsid w:val="00452DF5"/>
    <w:rsid w:val="004537E3"/>
    <w:rsid w:val="00453B0A"/>
    <w:rsid w:val="004552C9"/>
    <w:rsid w:val="00460980"/>
    <w:rsid w:val="00460A8E"/>
    <w:rsid w:val="00460D22"/>
    <w:rsid w:val="0046193E"/>
    <w:rsid w:val="0046201B"/>
    <w:rsid w:val="004627B6"/>
    <w:rsid w:val="004629F8"/>
    <w:rsid w:val="00463804"/>
    <w:rsid w:val="00463F2C"/>
    <w:rsid w:val="00470447"/>
    <w:rsid w:val="004731E8"/>
    <w:rsid w:val="0047386C"/>
    <w:rsid w:val="004747AD"/>
    <w:rsid w:val="00474B50"/>
    <w:rsid w:val="00474C8D"/>
    <w:rsid w:val="00474D04"/>
    <w:rsid w:val="00475881"/>
    <w:rsid w:val="00476776"/>
    <w:rsid w:val="00477111"/>
    <w:rsid w:val="00477911"/>
    <w:rsid w:val="00482F2E"/>
    <w:rsid w:val="00483E22"/>
    <w:rsid w:val="00484418"/>
    <w:rsid w:val="004846AB"/>
    <w:rsid w:val="004848D0"/>
    <w:rsid w:val="0048534B"/>
    <w:rsid w:val="00485623"/>
    <w:rsid w:val="0048599D"/>
    <w:rsid w:val="00491EE6"/>
    <w:rsid w:val="0049250F"/>
    <w:rsid w:val="0049330B"/>
    <w:rsid w:val="004935C5"/>
    <w:rsid w:val="00496812"/>
    <w:rsid w:val="00497E53"/>
    <w:rsid w:val="004A1F97"/>
    <w:rsid w:val="004A215C"/>
    <w:rsid w:val="004A21E5"/>
    <w:rsid w:val="004A287E"/>
    <w:rsid w:val="004A2A29"/>
    <w:rsid w:val="004A33DE"/>
    <w:rsid w:val="004A43E2"/>
    <w:rsid w:val="004A6108"/>
    <w:rsid w:val="004A71AA"/>
    <w:rsid w:val="004A728A"/>
    <w:rsid w:val="004A7766"/>
    <w:rsid w:val="004B026E"/>
    <w:rsid w:val="004B2CD1"/>
    <w:rsid w:val="004B337B"/>
    <w:rsid w:val="004B417C"/>
    <w:rsid w:val="004B5BEA"/>
    <w:rsid w:val="004C0D75"/>
    <w:rsid w:val="004C0DE2"/>
    <w:rsid w:val="004C13BC"/>
    <w:rsid w:val="004C2459"/>
    <w:rsid w:val="004C2F3C"/>
    <w:rsid w:val="004C3236"/>
    <w:rsid w:val="004C3E36"/>
    <w:rsid w:val="004D053D"/>
    <w:rsid w:val="004D175F"/>
    <w:rsid w:val="004D3925"/>
    <w:rsid w:val="004D5E26"/>
    <w:rsid w:val="004D69D6"/>
    <w:rsid w:val="004D766C"/>
    <w:rsid w:val="004D7879"/>
    <w:rsid w:val="004D7E2E"/>
    <w:rsid w:val="004E027E"/>
    <w:rsid w:val="004E23B7"/>
    <w:rsid w:val="004E2AAF"/>
    <w:rsid w:val="004E341C"/>
    <w:rsid w:val="004E3DEE"/>
    <w:rsid w:val="004E50B1"/>
    <w:rsid w:val="004E5D6B"/>
    <w:rsid w:val="004E668B"/>
    <w:rsid w:val="004F1299"/>
    <w:rsid w:val="004F1FFC"/>
    <w:rsid w:val="004F2879"/>
    <w:rsid w:val="004F2C39"/>
    <w:rsid w:val="004F4899"/>
    <w:rsid w:val="004F4DDE"/>
    <w:rsid w:val="004F656B"/>
    <w:rsid w:val="004F67CA"/>
    <w:rsid w:val="004F68E4"/>
    <w:rsid w:val="004F70FD"/>
    <w:rsid w:val="0050018B"/>
    <w:rsid w:val="00502A11"/>
    <w:rsid w:val="00503C2E"/>
    <w:rsid w:val="00504371"/>
    <w:rsid w:val="00504471"/>
    <w:rsid w:val="0050558B"/>
    <w:rsid w:val="00506163"/>
    <w:rsid w:val="0050672F"/>
    <w:rsid w:val="00510041"/>
    <w:rsid w:val="00510FDC"/>
    <w:rsid w:val="00511290"/>
    <w:rsid w:val="0051193D"/>
    <w:rsid w:val="005131E2"/>
    <w:rsid w:val="0051399D"/>
    <w:rsid w:val="00513C37"/>
    <w:rsid w:val="005143E0"/>
    <w:rsid w:val="00514EA2"/>
    <w:rsid w:val="00515FF0"/>
    <w:rsid w:val="005164F7"/>
    <w:rsid w:val="00516AB2"/>
    <w:rsid w:val="005171A6"/>
    <w:rsid w:val="005177DF"/>
    <w:rsid w:val="005202F3"/>
    <w:rsid w:val="0052256E"/>
    <w:rsid w:val="00525BA4"/>
    <w:rsid w:val="0052620C"/>
    <w:rsid w:val="00526307"/>
    <w:rsid w:val="005277B2"/>
    <w:rsid w:val="005301BC"/>
    <w:rsid w:val="00532497"/>
    <w:rsid w:val="00532CC7"/>
    <w:rsid w:val="00532E2E"/>
    <w:rsid w:val="00533D37"/>
    <w:rsid w:val="005342D8"/>
    <w:rsid w:val="005347BE"/>
    <w:rsid w:val="00540CD2"/>
    <w:rsid w:val="00540F46"/>
    <w:rsid w:val="00541B05"/>
    <w:rsid w:val="005443B1"/>
    <w:rsid w:val="005450C5"/>
    <w:rsid w:val="005463CE"/>
    <w:rsid w:val="00546F46"/>
    <w:rsid w:val="005474B9"/>
    <w:rsid w:val="00547DDB"/>
    <w:rsid w:val="00550125"/>
    <w:rsid w:val="00550160"/>
    <w:rsid w:val="00554659"/>
    <w:rsid w:val="0055486D"/>
    <w:rsid w:val="00561A7C"/>
    <w:rsid w:val="00561AA7"/>
    <w:rsid w:val="00561BA8"/>
    <w:rsid w:val="00563560"/>
    <w:rsid w:val="00565BC2"/>
    <w:rsid w:val="0056748C"/>
    <w:rsid w:val="00571D09"/>
    <w:rsid w:val="00571FF0"/>
    <w:rsid w:val="0057246E"/>
    <w:rsid w:val="00573407"/>
    <w:rsid w:val="005744E9"/>
    <w:rsid w:val="00575464"/>
    <w:rsid w:val="0057615C"/>
    <w:rsid w:val="00577A7E"/>
    <w:rsid w:val="00577B03"/>
    <w:rsid w:val="00577C6C"/>
    <w:rsid w:val="005801E5"/>
    <w:rsid w:val="00581FED"/>
    <w:rsid w:val="005837B7"/>
    <w:rsid w:val="00583F37"/>
    <w:rsid w:val="00585173"/>
    <w:rsid w:val="00586709"/>
    <w:rsid w:val="0058690B"/>
    <w:rsid w:val="005913A7"/>
    <w:rsid w:val="005939AF"/>
    <w:rsid w:val="00594B9A"/>
    <w:rsid w:val="00596896"/>
    <w:rsid w:val="005975CB"/>
    <w:rsid w:val="00597CCE"/>
    <w:rsid w:val="005A179D"/>
    <w:rsid w:val="005A20DE"/>
    <w:rsid w:val="005A29BE"/>
    <w:rsid w:val="005A4ADE"/>
    <w:rsid w:val="005A4D13"/>
    <w:rsid w:val="005A5561"/>
    <w:rsid w:val="005A6B04"/>
    <w:rsid w:val="005B0135"/>
    <w:rsid w:val="005B1116"/>
    <w:rsid w:val="005B2626"/>
    <w:rsid w:val="005B5102"/>
    <w:rsid w:val="005B6252"/>
    <w:rsid w:val="005B6B1F"/>
    <w:rsid w:val="005B7083"/>
    <w:rsid w:val="005B7375"/>
    <w:rsid w:val="005C135A"/>
    <w:rsid w:val="005C3B8C"/>
    <w:rsid w:val="005C3F41"/>
    <w:rsid w:val="005C4656"/>
    <w:rsid w:val="005C5737"/>
    <w:rsid w:val="005C59E4"/>
    <w:rsid w:val="005C6FDF"/>
    <w:rsid w:val="005C727E"/>
    <w:rsid w:val="005C7918"/>
    <w:rsid w:val="005C7E42"/>
    <w:rsid w:val="005D0D0F"/>
    <w:rsid w:val="005D103E"/>
    <w:rsid w:val="005D2703"/>
    <w:rsid w:val="005D352A"/>
    <w:rsid w:val="005D42DA"/>
    <w:rsid w:val="005D4959"/>
    <w:rsid w:val="005D504E"/>
    <w:rsid w:val="005D5189"/>
    <w:rsid w:val="005D57BC"/>
    <w:rsid w:val="005D75F8"/>
    <w:rsid w:val="005D77B1"/>
    <w:rsid w:val="005E13A9"/>
    <w:rsid w:val="005E2368"/>
    <w:rsid w:val="005E2D0A"/>
    <w:rsid w:val="005E494B"/>
    <w:rsid w:val="005E5E3E"/>
    <w:rsid w:val="005E627D"/>
    <w:rsid w:val="005E6AED"/>
    <w:rsid w:val="005E78DE"/>
    <w:rsid w:val="005E7AEA"/>
    <w:rsid w:val="005F28F8"/>
    <w:rsid w:val="005F3477"/>
    <w:rsid w:val="005F3B28"/>
    <w:rsid w:val="005F3EBA"/>
    <w:rsid w:val="005F41B5"/>
    <w:rsid w:val="005F48DD"/>
    <w:rsid w:val="005F4E57"/>
    <w:rsid w:val="005F5DB2"/>
    <w:rsid w:val="005F663F"/>
    <w:rsid w:val="005F73A9"/>
    <w:rsid w:val="005F7BA4"/>
    <w:rsid w:val="00601E95"/>
    <w:rsid w:val="00602AA6"/>
    <w:rsid w:val="00603EE3"/>
    <w:rsid w:val="00605AB4"/>
    <w:rsid w:val="00610506"/>
    <w:rsid w:val="00610ABE"/>
    <w:rsid w:val="00610D14"/>
    <w:rsid w:val="00612190"/>
    <w:rsid w:val="00613830"/>
    <w:rsid w:val="00614645"/>
    <w:rsid w:val="0061518C"/>
    <w:rsid w:val="006157A4"/>
    <w:rsid w:val="00615B6B"/>
    <w:rsid w:val="00617665"/>
    <w:rsid w:val="00617BBB"/>
    <w:rsid w:val="00620352"/>
    <w:rsid w:val="006224BA"/>
    <w:rsid w:val="00623256"/>
    <w:rsid w:val="006244F1"/>
    <w:rsid w:val="006247C7"/>
    <w:rsid w:val="00625CEE"/>
    <w:rsid w:val="00626BEB"/>
    <w:rsid w:val="0063121C"/>
    <w:rsid w:val="006328F0"/>
    <w:rsid w:val="0063528B"/>
    <w:rsid w:val="00635C3A"/>
    <w:rsid w:val="00635DB2"/>
    <w:rsid w:val="00635FDD"/>
    <w:rsid w:val="00636B02"/>
    <w:rsid w:val="00636C6A"/>
    <w:rsid w:val="00637611"/>
    <w:rsid w:val="0064057E"/>
    <w:rsid w:val="00642BDB"/>
    <w:rsid w:val="006436BF"/>
    <w:rsid w:val="006437C2"/>
    <w:rsid w:val="006448DC"/>
    <w:rsid w:val="00646387"/>
    <w:rsid w:val="0064646F"/>
    <w:rsid w:val="00646DC0"/>
    <w:rsid w:val="006472F3"/>
    <w:rsid w:val="00647364"/>
    <w:rsid w:val="0064756E"/>
    <w:rsid w:val="0064760F"/>
    <w:rsid w:val="00652511"/>
    <w:rsid w:val="006534A0"/>
    <w:rsid w:val="00653C43"/>
    <w:rsid w:val="00654335"/>
    <w:rsid w:val="006545C9"/>
    <w:rsid w:val="00654A69"/>
    <w:rsid w:val="006554FD"/>
    <w:rsid w:val="00655AD2"/>
    <w:rsid w:val="00656250"/>
    <w:rsid w:val="006563E8"/>
    <w:rsid w:val="00657187"/>
    <w:rsid w:val="00657367"/>
    <w:rsid w:val="00657491"/>
    <w:rsid w:val="00657B2F"/>
    <w:rsid w:val="00657D77"/>
    <w:rsid w:val="006603FF"/>
    <w:rsid w:val="00660AF3"/>
    <w:rsid w:val="00661648"/>
    <w:rsid w:val="006633A9"/>
    <w:rsid w:val="0066387C"/>
    <w:rsid w:val="006646B3"/>
    <w:rsid w:val="00664C11"/>
    <w:rsid w:val="00664E3C"/>
    <w:rsid w:val="00665C38"/>
    <w:rsid w:val="00666334"/>
    <w:rsid w:val="00672832"/>
    <w:rsid w:val="00672890"/>
    <w:rsid w:val="0067462B"/>
    <w:rsid w:val="00674B34"/>
    <w:rsid w:val="00674E8D"/>
    <w:rsid w:val="00674EE7"/>
    <w:rsid w:val="00675423"/>
    <w:rsid w:val="0067551B"/>
    <w:rsid w:val="00675D24"/>
    <w:rsid w:val="00675E73"/>
    <w:rsid w:val="00676150"/>
    <w:rsid w:val="00676CB7"/>
    <w:rsid w:val="006810D4"/>
    <w:rsid w:val="00681135"/>
    <w:rsid w:val="00681563"/>
    <w:rsid w:val="00682C89"/>
    <w:rsid w:val="006830D9"/>
    <w:rsid w:val="00685015"/>
    <w:rsid w:val="00685A37"/>
    <w:rsid w:val="00685F87"/>
    <w:rsid w:val="0068606E"/>
    <w:rsid w:val="0068705F"/>
    <w:rsid w:val="00687BD7"/>
    <w:rsid w:val="00687C79"/>
    <w:rsid w:val="0069137B"/>
    <w:rsid w:val="0069373A"/>
    <w:rsid w:val="00693BA6"/>
    <w:rsid w:val="00695A4B"/>
    <w:rsid w:val="006962F4"/>
    <w:rsid w:val="006967AF"/>
    <w:rsid w:val="006969FC"/>
    <w:rsid w:val="00696FF7"/>
    <w:rsid w:val="006979B8"/>
    <w:rsid w:val="006A0D29"/>
    <w:rsid w:val="006A1330"/>
    <w:rsid w:val="006A29F0"/>
    <w:rsid w:val="006A3A1E"/>
    <w:rsid w:val="006A54B0"/>
    <w:rsid w:val="006A6460"/>
    <w:rsid w:val="006A7251"/>
    <w:rsid w:val="006A7531"/>
    <w:rsid w:val="006A7835"/>
    <w:rsid w:val="006A78F6"/>
    <w:rsid w:val="006A794C"/>
    <w:rsid w:val="006B0DC1"/>
    <w:rsid w:val="006B1F83"/>
    <w:rsid w:val="006B2146"/>
    <w:rsid w:val="006B28AF"/>
    <w:rsid w:val="006B4313"/>
    <w:rsid w:val="006B4E83"/>
    <w:rsid w:val="006B525F"/>
    <w:rsid w:val="006B57DB"/>
    <w:rsid w:val="006B59E5"/>
    <w:rsid w:val="006B7EE2"/>
    <w:rsid w:val="006C048E"/>
    <w:rsid w:val="006C11F4"/>
    <w:rsid w:val="006C1562"/>
    <w:rsid w:val="006C1E7F"/>
    <w:rsid w:val="006C244D"/>
    <w:rsid w:val="006C2974"/>
    <w:rsid w:val="006C2C6D"/>
    <w:rsid w:val="006C412D"/>
    <w:rsid w:val="006C442C"/>
    <w:rsid w:val="006C482D"/>
    <w:rsid w:val="006C5A99"/>
    <w:rsid w:val="006C696F"/>
    <w:rsid w:val="006C71D7"/>
    <w:rsid w:val="006C730D"/>
    <w:rsid w:val="006D0603"/>
    <w:rsid w:val="006D0E54"/>
    <w:rsid w:val="006D2931"/>
    <w:rsid w:val="006D4491"/>
    <w:rsid w:val="006D4E8E"/>
    <w:rsid w:val="006E149B"/>
    <w:rsid w:val="006E2222"/>
    <w:rsid w:val="006E2BF5"/>
    <w:rsid w:val="006E32CA"/>
    <w:rsid w:val="006E3650"/>
    <w:rsid w:val="006E4619"/>
    <w:rsid w:val="006E4F2D"/>
    <w:rsid w:val="006E5055"/>
    <w:rsid w:val="006E5AE9"/>
    <w:rsid w:val="006E67D9"/>
    <w:rsid w:val="006F12E6"/>
    <w:rsid w:val="006F148C"/>
    <w:rsid w:val="006F14A6"/>
    <w:rsid w:val="006F189E"/>
    <w:rsid w:val="006F1C4A"/>
    <w:rsid w:val="006F2B89"/>
    <w:rsid w:val="006F3A3F"/>
    <w:rsid w:val="006F3FB3"/>
    <w:rsid w:val="006F42A2"/>
    <w:rsid w:val="006F4D9F"/>
    <w:rsid w:val="006F50C0"/>
    <w:rsid w:val="006F5C1A"/>
    <w:rsid w:val="006F6B22"/>
    <w:rsid w:val="006F6FCF"/>
    <w:rsid w:val="006F6FE8"/>
    <w:rsid w:val="006F747B"/>
    <w:rsid w:val="006F750C"/>
    <w:rsid w:val="0070002D"/>
    <w:rsid w:val="00700047"/>
    <w:rsid w:val="007001F6"/>
    <w:rsid w:val="00700EB1"/>
    <w:rsid w:val="00701201"/>
    <w:rsid w:val="0070334B"/>
    <w:rsid w:val="00703C69"/>
    <w:rsid w:val="0070450A"/>
    <w:rsid w:val="0070474C"/>
    <w:rsid w:val="00704C10"/>
    <w:rsid w:val="00705A50"/>
    <w:rsid w:val="00707373"/>
    <w:rsid w:val="007112FC"/>
    <w:rsid w:val="00711811"/>
    <w:rsid w:val="00711EB3"/>
    <w:rsid w:val="00712805"/>
    <w:rsid w:val="00712963"/>
    <w:rsid w:val="00713674"/>
    <w:rsid w:val="00714237"/>
    <w:rsid w:val="007156D4"/>
    <w:rsid w:val="007157DF"/>
    <w:rsid w:val="00715B61"/>
    <w:rsid w:val="00716FC9"/>
    <w:rsid w:val="0071744F"/>
    <w:rsid w:val="007179A1"/>
    <w:rsid w:val="007201C1"/>
    <w:rsid w:val="00720B01"/>
    <w:rsid w:val="00720E09"/>
    <w:rsid w:val="007216E8"/>
    <w:rsid w:val="00721E5E"/>
    <w:rsid w:val="00721ECF"/>
    <w:rsid w:val="00722052"/>
    <w:rsid w:val="00722A09"/>
    <w:rsid w:val="0072307B"/>
    <w:rsid w:val="007247DF"/>
    <w:rsid w:val="00725FE6"/>
    <w:rsid w:val="00726402"/>
    <w:rsid w:val="007273A8"/>
    <w:rsid w:val="00727DC1"/>
    <w:rsid w:val="0073149C"/>
    <w:rsid w:val="00732B33"/>
    <w:rsid w:val="0073636F"/>
    <w:rsid w:val="007364E1"/>
    <w:rsid w:val="00737459"/>
    <w:rsid w:val="0073772E"/>
    <w:rsid w:val="00737D95"/>
    <w:rsid w:val="007404C7"/>
    <w:rsid w:val="00742DDB"/>
    <w:rsid w:val="0074486D"/>
    <w:rsid w:val="00744ED8"/>
    <w:rsid w:val="00745B18"/>
    <w:rsid w:val="00745D5B"/>
    <w:rsid w:val="00745E2C"/>
    <w:rsid w:val="00746FC3"/>
    <w:rsid w:val="007470C9"/>
    <w:rsid w:val="0074797A"/>
    <w:rsid w:val="00750148"/>
    <w:rsid w:val="00753099"/>
    <w:rsid w:val="007570CE"/>
    <w:rsid w:val="00760F03"/>
    <w:rsid w:val="007612D3"/>
    <w:rsid w:val="00761B74"/>
    <w:rsid w:val="007634DD"/>
    <w:rsid w:val="00765A57"/>
    <w:rsid w:val="00766C77"/>
    <w:rsid w:val="00770038"/>
    <w:rsid w:val="00770B27"/>
    <w:rsid w:val="007717BE"/>
    <w:rsid w:val="0077299B"/>
    <w:rsid w:val="00772E0B"/>
    <w:rsid w:val="00772E74"/>
    <w:rsid w:val="007730CC"/>
    <w:rsid w:val="00773208"/>
    <w:rsid w:val="00773324"/>
    <w:rsid w:val="00773F6A"/>
    <w:rsid w:val="007745CA"/>
    <w:rsid w:val="00774C93"/>
    <w:rsid w:val="00775E0A"/>
    <w:rsid w:val="00775F24"/>
    <w:rsid w:val="00776335"/>
    <w:rsid w:val="00777BA0"/>
    <w:rsid w:val="00780157"/>
    <w:rsid w:val="0078053C"/>
    <w:rsid w:val="00780714"/>
    <w:rsid w:val="0078107E"/>
    <w:rsid w:val="007827D1"/>
    <w:rsid w:val="0078426E"/>
    <w:rsid w:val="0078438D"/>
    <w:rsid w:val="007856CB"/>
    <w:rsid w:val="00785770"/>
    <w:rsid w:val="00787269"/>
    <w:rsid w:val="007901AF"/>
    <w:rsid w:val="007908D1"/>
    <w:rsid w:val="007918E9"/>
    <w:rsid w:val="00793E6D"/>
    <w:rsid w:val="00793E7D"/>
    <w:rsid w:val="00794EDC"/>
    <w:rsid w:val="0079664A"/>
    <w:rsid w:val="00797732"/>
    <w:rsid w:val="007A05D4"/>
    <w:rsid w:val="007A4381"/>
    <w:rsid w:val="007A4895"/>
    <w:rsid w:val="007A57E8"/>
    <w:rsid w:val="007A6997"/>
    <w:rsid w:val="007A71ED"/>
    <w:rsid w:val="007A7E16"/>
    <w:rsid w:val="007B1288"/>
    <w:rsid w:val="007B1667"/>
    <w:rsid w:val="007B1B8A"/>
    <w:rsid w:val="007B2498"/>
    <w:rsid w:val="007B46A3"/>
    <w:rsid w:val="007B48FF"/>
    <w:rsid w:val="007B6380"/>
    <w:rsid w:val="007B6DE2"/>
    <w:rsid w:val="007C1201"/>
    <w:rsid w:val="007C15E6"/>
    <w:rsid w:val="007C1D4B"/>
    <w:rsid w:val="007C2107"/>
    <w:rsid w:val="007C347F"/>
    <w:rsid w:val="007C4FD1"/>
    <w:rsid w:val="007C55FB"/>
    <w:rsid w:val="007C6225"/>
    <w:rsid w:val="007C62AF"/>
    <w:rsid w:val="007C727D"/>
    <w:rsid w:val="007C7A56"/>
    <w:rsid w:val="007D0B4E"/>
    <w:rsid w:val="007D1C99"/>
    <w:rsid w:val="007D33BB"/>
    <w:rsid w:val="007D4422"/>
    <w:rsid w:val="007D4844"/>
    <w:rsid w:val="007D5BD9"/>
    <w:rsid w:val="007E0189"/>
    <w:rsid w:val="007E148A"/>
    <w:rsid w:val="007E17B1"/>
    <w:rsid w:val="007E29A0"/>
    <w:rsid w:val="007E35E9"/>
    <w:rsid w:val="007E4A62"/>
    <w:rsid w:val="007E4BF7"/>
    <w:rsid w:val="007E5A8A"/>
    <w:rsid w:val="007E5FF1"/>
    <w:rsid w:val="007E63FC"/>
    <w:rsid w:val="007E6C20"/>
    <w:rsid w:val="007E6CC1"/>
    <w:rsid w:val="007E7631"/>
    <w:rsid w:val="007F0AA1"/>
    <w:rsid w:val="007F1853"/>
    <w:rsid w:val="007F1A4F"/>
    <w:rsid w:val="007F1DC4"/>
    <w:rsid w:val="007F3201"/>
    <w:rsid w:val="007F6619"/>
    <w:rsid w:val="007F7C0F"/>
    <w:rsid w:val="007F7DAE"/>
    <w:rsid w:val="00803F85"/>
    <w:rsid w:val="00804BC5"/>
    <w:rsid w:val="00805CDE"/>
    <w:rsid w:val="00805E26"/>
    <w:rsid w:val="0080620F"/>
    <w:rsid w:val="00806C4A"/>
    <w:rsid w:val="00806D65"/>
    <w:rsid w:val="0080765C"/>
    <w:rsid w:val="0080769B"/>
    <w:rsid w:val="00807781"/>
    <w:rsid w:val="00807A98"/>
    <w:rsid w:val="00807BB6"/>
    <w:rsid w:val="00812294"/>
    <w:rsid w:val="00813315"/>
    <w:rsid w:val="008134AB"/>
    <w:rsid w:val="00813CF8"/>
    <w:rsid w:val="00817A30"/>
    <w:rsid w:val="00820939"/>
    <w:rsid w:val="0082298B"/>
    <w:rsid w:val="008230B1"/>
    <w:rsid w:val="0082397E"/>
    <w:rsid w:val="00824184"/>
    <w:rsid w:val="008242C7"/>
    <w:rsid w:val="00824673"/>
    <w:rsid w:val="00824BAC"/>
    <w:rsid w:val="00824BC7"/>
    <w:rsid w:val="00825732"/>
    <w:rsid w:val="008259BD"/>
    <w:rsid w:val="0082779E"/>
    <w:rsid w:val="008300CB"/>
    <w:rsid w:val="008304F1"/>
    <w:rsid w:val="00832EB0"/>
    <w:rsid w:val="00832ED5"/>
    <w:rsid w:val="00833045"/>
    <w:rsid w:val="00833104"/>
    <w:rsid w:val="00836A9D"/>
    <w:rsid w:val="00836E5F"/>
    <w:rsid w:val="00837041"/>
    <w:rsid w:val="00840AB5"/>
    <w:rsid w:val="00843480"/>
    <w:rsid w:val="00843C48"/>
    <w:rsid w:val="008442F8"/>
    <w:rsid w:val="008451F1"/>
    <w:rsid w:val="00845304"/>
    <w:rsid w:val="008456B6"/>
    <w:rsid w:val="008458D1"/>
    <w:rsid w:val="00845DDE"/>
    <w:rsid w:val="00845F2E"/>
    <w:rsid w:val="00847FD2"/>
    <w:rsid w:val="00850201"/>
    <w:rsid w:val="0085187E"/>
    <w:rsid w:val="008525A6"/>
    <w:rsid w:val="008529B1"/>
    <w:rsid w:val="00853ABC"/>
    <w:rsid w:val="0085532F"/>
    <w:rsid w:val="00860B01"/>
    <w:rsid w:val="00865E2A"/>
    <w:rsid w:val="00865F5D"/>
    <w:rsid w:val="008661EF"/>
    <w:rsid w:val="00867C70"/>
    <w:rsid w:val="008708AC"/>
    <w:rsid w:val="008709E4"/>
    <w:rsid w:val="00870AA5"/>
    <w:rsid w:val="00870B9B"/>
    <w:rsid w:val="008738DE"/>
    <w:rsid w:val="00873DB2"/>
    <w:rsid w:val="00875625"/>
    <w:rsid w:val="008770A7"/>
    <w:rsid w:val="0088162A"/>
    <w:rsid w:val="0088167C"/>
    <w:rsid w:val="0088177F"/>
    <w:rsid w:val="00881F18"/>
    <w:rsid w:val="008831AF"/>
    <w:rsid w:val="00885664"/>
    <w:rsid w:val="00885AE0"/>
    <w:rsid w:val="00886CC4"/>
    <w:rsid w:val="00887538"/>
    <w:rsid w:val="00890696"/>
    <w:rsid w:val="00891DF2"/>
    <w:rsid w:val="00892A9E"/>
    <w:rsid w:val="00893896"/>
    <w:rsid w:val="00894D15"/>
    <w:rsid w:val="00896918"/>
    <w:rsid w:val="008A13C8"/>
    <w:rsid w:val="008A1BFC"/>
    <w:rsid w:val="008A27FE"/>
    <w:rsid w:val="008A2BE4"/>
    <w:rsid w:val="008A48BA"/>
    <w:rsid w:val="008A749B"/>
    <w:rsid w:val="008B2D6B"/>
    <w:rsid w:val="008B3001"/>
    <w:rsid w:val="008B3CE0"/>
    <w:rsid w:val="008B3EF5"/>
    <w:rsid w:val="008B4199"/>
    <w:rsid w:val="008B43D3"/>
    <w:rsid w:val="008B55E3"/>
    <w:rsid w:val="008B56F5"/>
    <w:rsid w:val="008B6390"/>
    <w:rsid w:val="008C0C70"/>
    <w:rsid w:val="008C284B"/>
    <w:rsid w:val="008C3F9B"/>
    <w:rsid w:val="008C4FBC"/>
    <w:rsid w:val="008C52BF"/>
    <w:rsid w:val="008C5F3B"/>
    <w:rsid w:val="008C72B7"/>
    <w:rsid w:val="008C7900"/>
    <w:rsid w:val="008D0DCC"/>
    <w:rsid w:val="008D1101"/>
    <w:rsid w:val="008D129C"/>
    <w:rsid w:val="008D23A5"/>
    <w:rsid w:val="008D2F17"/>
    <w:rsid w:val="008D42B6"/>
    <w:rsid w:val="008D43B4"/>
    <w:rsid w:val="008D4E10"/>
    <w:rsid w:val="008D4E2F"/>
    <w:rsid w:val="008D4FB8"/>
    <w:rsid w:val="008D6ABC"/>
    <w:rsid w:val="008D7EA0"/>
    <w:rsid w:val="008E1CC4"/>
    <w:rsid w:val="008E1D81"/>
    <w:rsid w:val="008E487C"/>
    <w:rsid w:val="008E4B09"/>
    <w:rsid w:val="008F1049"/>
    <w:rsid w:val="008F3088"/>
    <w:rsid w:val="008F3205"/>
    <w:rsid w:val="008F3443"/>
    <w:rsid w:val="008F640C"/>
    <w:rsid w:val="008F7370"/>
    <w:rsid w:val="008F7FF7"/>
    <w:rsid w:val="0090096F"/>
    <w:rsid w:val="009019B3"/>
    <w:rsid w:val="00902B49"/>
    <w:rsid w:val="00903272"/>
    <w:rsid w:val="009040C4"/>
    <w:rsid w:val="00905B94"/>
    <w:rsid w:val="00907061"/>
    <w:rsid w:val="00907FD0"/>
    <w:rsid w:val="0091048F"/>
    <w:rsid w:val="00911563"/>
    <w:rsid w:val="00911ACF"/>
    <w:rsid w:val="00912EA0"/>
    <w:rsid w:val="00914BA4"/>
    <w:rsid w:val="0091595D"/>
    <w:rsid w:val="00915E89"/>
    <w:rsid w:val="00916EC5"/>
    <w:rsid w:val="00917CDE"/>
    <w:rsid w:val="0092187A"/>
    <w:rsid w:val="00924CD1"/>
    <w:rsid w:val="00924F75"/>
    <w:rsid w:val="0092636E"/>
    <w:rsid w:val="009265B0"/>
    <w:rsid w:val="00927658"/>
    <w:rsid w:val="00927821"/>
    <w:rsid w:val="00927ACD"/>
    <w:rsid w:val="00927C70"/>
    <w:rsid w:val="00927EA2"/>
    <w:rsid w:val="0093006E"/>
    <w:rsid w:val="00930481"/>
    <w:rsid w:val="00930572"/>
    <w:rsid w:val="00933E94"/>
    <w:rsid w:val="00934EB7"/>
    <w:rsid w:val="00937AE7"/>
    <w:rsid w:val="009403C9"/>
    <w:rsid w:val="009405D6"/>
    <w:rsid w:val="0094063B"/>
    <w:rsid w:val="009419F7"/>
    <w:rsid w:val="0094264C"/>
    <w:rsid w:val="009443D9"/>
    <w:rsid w:val="009444BE"/>
    <w:rsid w:val="00945D53"/>
    <w:rsid w:val="00945EE3"/>
    <w:rsid w:val="009460D0"/>
    <w:rsid w:val="00946864"/>
    <w:rsid w:val="009508BB"/>
    <w:rsid w:val="00950EB0"/>
    <w:rsid w:val="00951E52"/>
    <w:rsid w:val="009526C2"/>
    <w:rsid w:val="00953940"/>
    <w:rsid w:val="00955430"/>
    <w:rsid w:val="00955EEA"/>
    <w:rsid w:val="00956FA1"/>
    <w:rsid w:val="0095757C"/>
    <w:rsid w:val="009578C8"/>
    <w:rsid w:val="00960C60"/>
    <w:rsid w:val="00960C73"/>
    <w:rsid w:val="00960D2F"/>
    <w:rsid w:val="009628CD"/>
    <w:rsid w:val="009629EF"/>
    <w:rsid w:val="00963D93"/>
    <w:rsid w:val="00964528"/>
    <w:rsid w:val="00964945"/>
    <w:rsid w:val="00964FB1"/>
    <w:rsid w:val="00965F15"/>
    <w:rsid w:val="0096660D"/>
    <w:rsid w:val="00966FB5"/>
    <w:rsid w:val="00967426"/>
    <w:rsid w:val="00970415"/>
    <w:rsid w:val="00970A38"/>
    <w:rsid w:val="00973358"/>
    <w:rsid w:val="00973556"/>
    <w:rsid w:val="00974A09"/>
    <w:rsid w:val="00975B80"/>
    <w:rsid w:val="009772B2"/>
    <w:rsid w:val="00977372"/>
    <w:rsid w:val="00977E12"/>
    <w:rsid w:val="00981F6A"/>
    <w:rsid w:val="00982888"/>
    <w:rsid w:val="00983679"/>
    <w:rsid w:val="00985125"/>
    <w:rsid w:val="00985441"/>
    <w:rsid w:val="0098727B"/>
    <w:rsid w:val="00990861"/>
    <w:rsid w:val="00992C48"/>
    <w:rsid w:val="00992D01"/>
    <w:rsid w:val="00993BDF"/>
    <w:rsid w:val="0099436D"/>
    <w:rsid w:val="0099459E"/>
    <w:rsid w:val="00994A3F"/>
    <w:rsid w:val="00996837"/>
    <w:rsid w:val="00997A5D"/>
    <w:rsid w:val="009A0643"/>
    <w:rsid w:val="009A1106"/>
    <w:rsid w:val="009A1B76"/>
    <w:rsid w:val="009A27DB"/>
    <w:rsid w:val="009A381D"/>
    <w:rsid w:val="009A38CD"/>
    <w:rsid w:val="009A45CF"/>
    <w:rsid w:val="009A470D"/>
    <w:rsid w:val="009A4A0C"/>
    <w:rsid w:val="009A6EDC"/>
    <w:rsid w:val="009A79B5"/>
    <w:rsid w:val="009B4354"/>
    <w:rsid w:val="009B4BCA"/>
    <w:rsid w:val="009B5838"/>
    <w:rsid w:val="009B5907"/>
    <w:rsid w:val="009B59A4"/>
    <w:rsid w:val="009B683E"/>
    <w:rsid w:val="009B7F0F"/>
    <w:rsid w:val="009C0FD8"/>
    <w:rsid w:val="009C1F74"/>
    <w:rsid w:val="009C61BF"/>
    <w:rsid w:val="009C7E8F"/>
    <w:rsid w:val="009D0EFA"/>
    <w:rsid w:val="009D1039"/>
    <w:rsid w:val="009D2599"/>
    <w:rsid w:val="009D4AF4"/>
    <w:rsid w:val="009D5470"/>
    <w:rsid w:val="009D644D"/>
    <w:rsid w:val="009D6FB0"/>
    <w:rsid w:val="009D7DB3"/>
    <w:rsid w:val="009E2612"/>
    <w:rsid w:val="009E34A8"/>
    <w:rsid w:val="009E4185"/>
    <w:rsid w:val="009E62C0"/>
    <w:rsid w:val="009E6F97"/>
    <w:rsid w:val="009E77CA"/>
    <w:rsid w:val="009F00FF"/>
    <w:rsid w:val="009F0FBC"/>
    <w:rsid w:val="009F2427"/>
    <w:rsid w:val="009F433D"/>
    <w:rsid w:val="009F4A68"/>
    <w:rsid w:val="009F5226"/>
    <w:rsid w:val="009F72E6"/>
    <w:rsid w:val="009F7DC6"/>
    <w:rsid w:val="00A0063A"/>
    <w:rsid w:val="00A00F9F"/>
    <w:rsid w:val="00A0118D"/>
    <w:rsid w:val="00A031C7"/>
    <w:rsid w:val="00A03F86"/>
    <w:rsid w:val="00A044FA"/>
    <w:rsid w:val="00A04B8E"/>
    <w:rsid w:val="00A07C6F"/>
    <w:rsid w:val="00A10435"/>
    <w:rsid w:val="00A10620"/>
    <w:rsid w:val="00A12CC4"/>
    <w:rsid w:val="00A16505"/>
    <w:rsid w:val="00A177E9"/>
    <w:rsid w:val="00A17D4E"/>
    <w:rsid w:val="00A17F3B"/>
    <w:rsid w:val="00A210F6"/>
    <w:rsid w:val="00A26842"/>
    <w:rsid w:val="00A273B5"/>
    <w:rsid w:val="00A273F0"/>
    <w:rsid w:val="00A27731"/>
    <w:rsid w:val="00A304DD"/>
    <w:rsid w:val="00A32C20"/>
    <w:rsid w:val="00A32FE1"/>
    <w:rsid w:val="00A3482E"/>
    <w:rsid w:val="00A35F3C"/>
    <w:rsid w:val="00A36A22"/>
    <w:rsid w:val="00A37357"/>
    <w:rsid w:val="00A40EBD"/>
    <w:rsid w:val="00A41968"/>
    <w:rsid w:val="00A42BB6"/>
    <w:rsid w:val="00A44645"/>
    <w:rsid w:val="00A4507B"/>
    <w:rsid w:val="00A45E91"/>
    <w:rsid w:val="00A45EF2"/>
    <w:rsid w:val="00A46099"/>
    <w:rsid w:val="00A46C18"/>
    <w:rsid w:val="00A46CFA"/>
    <w:rsid w:val="00A47A9D"/>
    <w:rsid w:val="00A47AF6"/>
    <w:rsid w:val="00A50294"/>
    <w:rsid w:val="00A51194"/>
    <w:rsid w:val="00A516A1"/>
    <w:rsid w:val="00A52581"/>
    <w:rsid w:val="00A542C8"/>
    <w:rsid w:val="00A55481"/>
    <w:rsid w:val="00A55906"/>
    <w:rsid w:val="00A56CC9"/>
    <w:rsid w:val="00A5718C"/>
    <w:rsid w:val="00A61740"/>
    <w:rsid w:val="00A62E5F"/>
    <w:rsid w:val="00A6508A"/>
    <w:rsid w:val="00A66D41"/>
    <w:rsid w:val="00A67C97"/>
    <w:rsid w:val="00A707C6"/>
    <w:rsid w:val="00A720A5"/>
    <w:rsid w:val="00A73ABF"/>
    <w:rsid w:val="00A74444"/>
    <w:rsid w:val="00A76404"/>
    <w:rsid w:val="00A76FEF"/>
    <w:rsid w:val="00A811F3"/>
    <w:rsid w:val="00A8152B"/>
    <w:rsid w:val="00A8393F"/>
    <w:rsid w:val="00A857CB"/>
    <w:rsid w:val="00A859AC"/>
    <w:rsid w:val="00A86268"/>
    <w:rsid w:val="00A87563"/>
    <w:rsid w:val="00A90CB2"/>
    <w:rsid w:val="00A90E31"/>
    <w:rsid w:val="00A91555"/>
    <w:rsid w:val="00A91E4C"/>
    <w:rsid w:val="00A926FA"/>
    <w:rsid w:val="00A94CB8"/>
    <w:rsid w:val="00A963AA"/>
    <w:rsid w:val="00A9679A"/>
    <w:rsid w:val="00A969CA"/>
    <w:rsid w:val="00A9765F"/>
    <w:rsid w:val="00AA03E8"/>
    <w:rsid w:val="00AA08BA"/>
    <w:rsid w:val="00AA0AA1"/>
    <w:rsid w:val="00AA1DE6"/>
    <w:rsid w:val="00AA2DC4"/>
    <w:rsid w:val="00AA39E0"/>
    <w:rsid w:val="00AA3DAF"/>
    <w:rsid w:val="00AB00A2"/>
    <w:rsid w:val="00AB0E60"/>
    <w:rsid w:val="00AB29E2"/>
    <w:rsid w:val="00AB38A1"/>
    <w:rsid w:val="00AB6F04"/>
    <w:rsid w:val="00AB7065"/>
    <w:rsid w:val="00AB7A85"/>
    <w:rsid w:val="00AC02BF"/>
    <w:rsid w:val="00AC18C5"/>
    <w:rsid w:val="00AC1B4B"/>
    <w:rsid w:val="00AC2605"/>
    <w:rsid w:val="00AC4A66"/>
    <w:rsid w:val="00AC5302"/>
    <w:rsid w:val="00AC5DE8"/>
    <w:rsid w:val="00AC6582"/>
    <w:rsid w:val="00AC7CD6"/>
    <w:rsid w:val="00AC7F05"/>
    <w:rsid w:val="00AD05F8"/>
    <w:rsid w:val="00AD1583"/>
    <w:rsid w:val="00AD56A4"/>
    <w:rsid w:val="00AD619B"/>
    <w:rsid w:val="00AD6469"/>
    <w:rsid w:val="00AD743B"/>
    <w:rsid w:val="00AE0876"/>
    <w:rsid w:val="00AE2401"/>
    <w:rsid w:val="00AE3575"/>
    <w:rsid w:val="00AE4EEA"/>
    <w:rsid w:val="00AE5F4F"/>
    <w:rsid w:val="00AF0280"/>
    <w:rsid w:val="00AF0B67"/>
    <w:rsid w:val="00AF1AA1"/>
    <w:rsid w:val="00AF1E9C"/>
    <w:rsid w:val="00AF2331"/>
    <w:rsid w:val="00AF37BF"/>
    <w:rsid w:val="00AF5B0D"/>
    <w:rsid w:val="00B00691"/>
    <w:rsid w:val="00B0118B"/>
    <w:rsid w:val="00B0290A"/>
    <w:rsid w:val="00B04443"/>
    <w:rsid w:val="00B05581"/>
    <w:rsid w:val="00B06293"/>
    <w:rsid w:val="00B069B8"/>
    <w:rsid w:val="00B07D52"/>
    <w:rsid w:val="00B10857"/>
    <w:rsid w:val="00B118BC"/>
    <w:rsid w:val="00B14AC1"/>
    <w:rsid w:val="00B15846"/>
    <w:rsid w:val="00B20220"/>
    <w:rsid w:val="00B2054C"/>
    <w:rsid w:val="00B21409"/>
    <w:rsid w:val="00B2146D"/>
    <w:rsid w:val="00B22ECF"/>
    <w:rsid w:val="00B22FA9"/>
    <w:rsid w:val="00B2469E"/>
    <w:rsid w:val="00B24A5C"/>
    <w:rsid w:val="00B24B00"/>
    <w:rsid w:val="00B24FDB"/>
    <w:rsid w:val="00B27FF3"/>
    <w:rsid w:val="00B307D6"/>
    <w:rsid w:val="00B315C7"/>
    <w:rsid w:val="00B3536E"/>
    <w:rsid w:val="00B35E4D"/>
    <w:rsid w:val="00B362B0"/>
    <w:rsid w:val="00B3700A"/>
    <w:rsid w:val="00B37819"/>
    <w:rsid w:val="00B40705"/>
    <w:rsid w:val="00B41527"/>
    <w:rsid w:val="00B450F3"/>
    <w:rsid w:val="00B45A93"/>
    <w:rsid w:val="00B45F5C"/>
    <w:rsid w:val="00B47794"/>
    <w:rsid w:val="00B47AAF"/>
    <w:rsid w:val="00B52114"/>
    <w:rsid w:val="00B532AD"/>
    <w:rsid w:val="00B55753"/>
    <w:rsid w:val="00B5774F"/>
    <w:rsid w:val="00B57D47"/>
    <w:rsid w:val="00B57DFF"/>
    <w:rsid w:val="00B6112C"/>
    <w:rsid w:val="00B62506"/>
    <w:rsid w:val="00B62A23"/>
    <w:rsid w:val="00B62D4D"/>
    <w:rsid w:val="00B65F87"/>
    <w:rsid w:val="00B66C9D"/>
    <w:rsid w:val="00B7087B"/>
    <w:rsid w:val="00B71140"/>
    <w:rsid w:val="00B71755"/>
    <w:rsid w:val="00B722AC"/>
    <w:rsid w:val="00B72DD1"/>
    <w:rsid w:val="00B73A62"/>
    <w:rsid w:val="00B7427A"/>
    <w:rsid w:val="00B77F86"/>
    <w:rsid w:val="00B80C6C"/>
    <w:rsid w:val="00B8195F"/>
    <w:rsid w:val="00B819BE"/>
    <w:rsid w:val="00B82A44"/>
    <w:rsid w:val="00B83988"/>
    <w:rsid w:val="00B84085"/>
    <w:rsid w:val="00B87DAF"/>
    <w:rsid w:val="00B92B7F"/>
    <w:rsid w:val="00B93AA6"/>
    <w:rsid w:val="00B9432B"/>
    <w:rsid w:val="00B9481A"/>
    <w:rsid w:val="00B95710"/>
    <w:rsid w:val="00B9673B"/>
    <w:rsid w:val="00B969EC"/>
    <w:rsid w:val="00B97173"/>
    <w:rsid w:val="00B97EA0"/>
    <w:rsid w:val="00BA20DB"/>
    <w:rsid w:val="00BA28F0"/>
    <w:rsid w:val="00BA3E52"/>
    <w:rsid w:val="00BA3EAE"/>
    <w:rsid w:val="00BA47B0"/>
    <w:rsid w:val="00BA53BD"/>
    <w:rsid w:val="00BA6198"/>
    <w:rsid w:val="00BA654D"/>
    <w:rsid w:val="00BB01A0"/>
    <w:rsid w:val="00BB22A0"/>
    <w:rsid w:val="00BB3069"/>
    <w:rsid w:val="00BB388A"/>
    <w:rsid w:val="00BB38EC"/>
    <w:rsid w:val="00BB41C7"/>
    <w:rsid w:val="00BB4CB4"/>
    <w:rsid w:val="00BC00C3"/>
    <w:rsid w:val="00BC0C9B"/>
    <w:rsid w:val="00BC0D74"/>
    <w:rsid w:val="00BC1921"/>
    <w:rsid w:val="00BC2BCC"/>
    <w:rsid w:val="00BC360B"/>
    <w:rsid w:val="00BC3908"/>
    <w:rsid w:val="00BC3987"/>
    <w:rsid w:val="00BC754F"/>
    <w:rsid w:val="00BD1B6B"/>
    <w:rsid w:val="00BD1D86"/>
    <w:rsid w:val="00BD2FAA"/>
    <w:rsid w:val="00BD3450"/>
    <w:rsid w:val="00BD52FD"/>
    <w:rsid w:val="00BD5814"/>
    <w:rsid w:val="00BD6EFC"/>
    <w:rsid w:val="00BD71F4"/>
    <w:rsid w:val="00BE0BF4"/>
    <w:rsid w:val="00BE1564"/>
    <w:rsid w:val="00BE1869"/>
    <w:rsid w:val="00BE1FB2"/>
    <w:rsid w:val="00BE43F1"/>
    <w:rsid w:val="00BE4BE0"/>
    <w:rsid w:val="00BE526A"/>
    <w:rsid w:val="00BE61D6"/>
    <w:rsid w:val="00BE6CA2"/>
    <w:rsid w:val="00BE7302"/>
    <w:rsid w:val="00BE7FFC"/>
    <w:rsid w:val="00BF1703"/>
    <w:rsid w:val="00BF2617"/>
    <w:rsid w:val="00BF2C48"/>
    <w:rsid w:val="00BF33E8"/>
    <w:rsid w:val="00BF3FCE"/>
    <w:rsid w:val="00BF4703"/>
    <w:rsid w:val="00BF57EB"/>
    <w:rsid w:val="00C005B9"/>
    <w:rsid w:val="00C0072F"/>
    <w:rsid w:val="00C021BE"/>
    <w:rsid w:val="00C039E5"/>
    <w:rsid w:val="00C04840"/>
    <w:rsid w:val="00C04CBA"/>
    <w:rsid w:val="00C06B0A"/>
    <w:rsid w:val="00C06CA8"/>
    <w:rsid w:val="00C10A7F"/>
    <w:rsid w:val="00C1237A"/>
    <w:rsid w:val="00C12484"/>
    <w:rsid w:val="00C13390"/>
    <w:rsid w:val="00C143F3"/>
    <w:rsid w:val="00C15121"/>
    <w:rsid w:val="00C15367"/>
    <w:rsid w:val="00C167E7"/>
    <w:rsid w:val="00C17011"/>
    <w:rsid w:val="00C179F8"/>
    <w:rsid w:val="00C252E2"/>
    <w:rsid w:val="00C253CC"/>
    <w:rsid w:val="00C25495"/>
    <w:rsid w:val="00C2562D"/>
    <w:rsid w:val="00C2578F"/>
    <w:rsid w:val="00C25F7A"/>
    <w:rsid w:val="00C26F73"/>
    <w:rsid w:val="00C316C0"/>
    <w:rsid w:val="00C328F4"/>
    <w:rsid w:val="00C32A7F"/>
    <w:rsid w:val="00C32EDC"/>
    <w:rsid w:val="00C32FC3"/>
    <w:rsid w:val="00C33119"/>
    <w:rsid w:val="00C342E6"/>
    <w:rsid w:val="00C34648"/>
    <w:rsid w:val="00C354D4"/>
    <w:rsid w:val="00C36435"/>
    <w:rsid w:val="00C40069"/>
    <w:rsid w:val="00C4092B"/>
    <w:rsid w:val="00C41857"/>
    <w:rsid w:val="00C4186C"/>
    <w:rsid w:val="00C4189C"/>
    <w:rsid w:val="00C41D64"/>
    <w:rsid w:val="00C4279B"/>
    <w:rsid w:val="00C45129"/>
    <w:rsid w:val="00C45C8A"/>
    <w:rsid w:val="00C47A1D"/>
    <w:rsid w:val="00C50076"/>
    <w:rsid w:val="00C50CE9"/>
    <w:rsid w:val="00C50E43"/>
    <w:rsid w:val="00C519BD"/>
    <w:rsid w:val="00C52507"/>
    <w:rsid w:val="00C52695"/>
    <w:rsid w:val="00C52B2B"/>
    <w:rsid w:val="00C53E7B"/>
    <w:rsid w:val="00C5454B"/>
    <w:rsid w:val="00C55660"/>
    <w:rsid w:val="00C56557"/>
    <w:rsid w:val="00C56943"/>
    <w:rsid w:val="00C56DC2"/>
    <w:rsid w:val="00C572F2"/>
    <w:rsid w:val="00C57EA4"/>
    <w:rsid w:val="00C60386"/>
    <w:rsid w:val="00C60E60"/>
    <w:rsid w:val="00C60F15"/>
    <w:rsid w:val="00C62D49"/>
    <w:rsid w:val="00C6430B"/>
    <w:rsid w:val="00C65B5A"/>
    <w:rsid w:val="00C662B3"/>
    <w:rsid w:val="00C669AB"/>
    <w:rsid w:val="00C66A8B"/>
    <w:rsid w:val="00C66D1E"/>
    <w:rsid w:val="00C673B0"/>
    <w:rsid w:val="00C70929"/>
    <w:rsid w:val="00C70D8D"/>
    <w:rsid w:val="00C73653"/>
    <w:rsid w:val="00C75F40"/>
    <w:rsid w:val="00C77BE3"/>
    <w:rsid w:val="00C81193"/>
    <w:rsid w:val="00C83ABC"/>
    <w:rsid w:val="00C83C2F"/>
    <w:rsid w:val="00C85418"/>
    <w:rsid w:val="00C871A4"/>
    <w:rsid w:val="00C8748A"/>
    <w:rsid w:val="00C87D87"/>
    <w:rsid w:val="00C90632"/>
    <w:rsid w:val="00C91A3B"/>
    <w:rsid w:val="00C91C80"/>
    <w:rsid w:val="00C92CA6"/>
    <w:rsid w:val="00C94137"/>
    <w:rsid w:val="00C9491E"/>
    <w:rsid w:val="00C953C6"/>
    <w:rsid w:val="00C9559D"/>
    <w:rsid w:val="00C957C0"/>
    <w:rsid w:val="00C95E36"/>
    <w:rsid w:val="00C96363"/>
    <w:rsid w:val="00C97FA1"/>
    <w:rsid w:val="00CA0616"/>
    <w:rsid w:val="00CA0DB9"/>
    <w:rsid w:val="00CA1F18"/>
    <w:rsid w:val="00CA3279"/>
    <w:rsid w:val="00CA353E"/>
    <w:rsid w:val="00CA5158"/>
    <w:rsid w:val="00CA73F4"/>
    <w:rsid w:val="00CA7AE9"/>
    <w:rsid w:val="00CB1E8A"/>
    <w:rsid w:val="00CB46E8"/>
    <w:rsid w:val="00CB570A"/>
    <w:rsid w:val="00CB769F"/>
    <w:rsid w:val="00CC00DA"/>
    <w:rsid w:val="00CC34DF"/>
    <w:rsid w:val="00CC45D5"/>
    <w:rsid w:val="00CC4A74"/>
    <w:rsid w:val="00CC7763"/>
    <w:rsid w:val="00CC7A5C"/>
    <w:rsid w:val="00CD050E"/>
    <w:rsid w:val="00CD05C1"/>
    <w:rsid w:val="00CD11E6"/>
    <w:rsid w:val="00CD143A"/>
    <w:rsid w:val="00CD322D"/>
    <w:rsid w:val="00CD3933"/>
    <w:rsid w:val="00CD5EC8"/>
    <w:rsid w:val="00CD7006"/>
    <w:rsid w:val="00CD7237"/>
    <w:rsid w:val="00CD734A"/>
    <w:rsid w:val="00CD7C94"/>
    <w:rsid w:val="00CE021E"/>
    <w:rsid w:val="00CE0759"/>
    <w:rsid w:val="00CE0BBC"/>
    <w:rsid w:val="00CE106A"/>
    <w:rsid w:val="00CE16AF"/>
    <w:rsid w:val="00CE29EE"/>
    <w:rsid w:val="00CE3B45"/>
    <w:rsid w:val="00CE4D4F"/>
    <w:rsid w:val="00CE59AF"/>
    <w:rsid w:val="00CE6532"/>
    <w:rsid w:val="00CE6A7A"/>
    <w:rsid w:val="00CE72D2"/>
    <w:rsid w:val="00CE74D6"/>
    <w:rsid w:val="00CF028E"/>
    <w:rsid w:val="00CF23F5"/>
    <w:rsid w:val="00CF44E8"/>
    <w:rsid w:val="00CF4532"/>
    <w:rsid w:val="00CF55AA"/>
    <w:rsid w:val="00CF7FA1"/>
    <w:rsid w:val="00D0012D"/>
    <w:rsid w:val="00D0166D"/>
    <w:rsid w:val="00D01EE9"/>
    <w:rsid w:val="00D02164"/>
    <w:rsid w:val="00D0355D"/>
    <w:rsid w:val="00D03E33"/>
    <w:rsid w:val="00D0401F"/>
    <w:rsid w:val="00D10313"/>
    <w:rsid w:val="00D10559"/>
    <w:rsid w:val="00D10B02"/>
    <w:rsid w:val="00D11DD9"/>
    <w:rsid w:val="00D125AD"/>
    <w:rsid w:val="00D13532"/>
    <w:rsid w:val="00D14034"/>
    <w:rsid w:val="00D14726"/>
    <w:rsid w:val="00D14B8B"/>
    <w:rsid w:val="00D15543"/>
    <w:rsid w:val="00D15988"/>
    <w:rsid w:val="00D15EE1"/>
    <w:rsid w:val="00D16D94"/>
    <w:rsid w:val="00D202E9"/>
    <w:rsid w:val="00D213B2"/>
    <w:rsid w:val="00D23806"/>
    <w:rsid w:val="00D31C22"/>
    <w:rsid w:val="00D3244A"/>
    <w:rsid w:val="00D33086"/>
    <w:rsid w:val="00D3391E"/>
    <w:rsid w:val="00D34B9F"/>
    <w:rsid w:val="00D3553E"/>
    <w:rsid w:val="00D36C2F"/>
    <w:rsid w:val="00D370EE"/>
    <w:rsid w:val="00D430D4"/>
    <w:rsid w:val="00D43B14"/>
    <w:rsid w:val="00D45523"/>
    <w:rsid w:val="00D46895"/>
    <w:rsid w:val="00D46A38"/>
    <w:rsid w:val="00D476F2"/>
    <w:rsid w:val="00D503F9"/>
    <w:rsid w:val="00D50C9C"/>
    <w:rsid w:val="00D510C3"/>
    <w:rsid w:val="00D53DB0"/>
    <w:rsid w:val="00D54539"/>
    <w:rsid w:val="00D549C1"/>
    <w:rsid w:val="00D54B3A"/>
    <w:rsid w:val="00D5692B"/>
    <w:rsid w:val="00D569DE"/>
    <w:rsid w:val="00D60E23"/>
    <w:rsid w:val="00D6101C"/>
    <w:rsid w:val="00D619B1"/>
    <w:rsid w:val="00D63035"/>
    <w:rsid w:val="00D63E36"/>
    <w:rsid w:val="00D63E3F"/>
    <w:rsid w:val="00D64172"/>
    <w:rsid w:val="00D64663"/>
    <w:rsid w:val="00D66495"/>
    <w:rsid w:val="00D665D7"/>
    <w:rsid w:val="00D66A65"/>
    <w:rsid w:val="00D66EC4"/>
    <w:rsid w:val="00D67630"/>
    <w:rsid w:val="00D7042A"/>
    <w:rsid w:val="00D7213F"/>
    <w:rsid w:val="00D72455"/>
    <w:rsid w:val="00D72E0D"/>
    <w:rsid w:val="00D73A66"/>
    <w:rsid w:val="00D7462F"/>
    <w:rsid w:val="00D759F3"/>
    <w:rsid w:val="00D75DF1"/>
    <w:rsid w:val="00D76DAD"/>
    <w:rsid w:val="00D80A7C"/>
    <w:rsid w:val="00D80FAA"/>
    <w:rsid w:val="00D8196C"/>
    <w:rsid w:val="00D828D1"/>
    <w:rsid w:val="00D836BE"/>
    <w:rsid w:val="00D83BA6"/>
    <w:rsid w:val="00D85130"/>
    <w:rsid w:val="00D85350"/>
    <w:rsid w:val="00D8626B"/>
    <w:rsid w:val="00D87676"/>
    <w:rsid w:val="00D87ACF"/>
    <w:rsid w:val="00D87B5B"/>
    <w:rsid w:val="00D90798"/>
    <w:rsid w:val="00D91551"/>
    <w:rsid w:val="00D91C80"/>
    <w:rsid w:val="00D91F1C"/>
    <w:rsid w:val="00D9230E"/>
    <w:rsid w:val="00D9248C"/>
    <w:rsid w:val="00D9270C"/>
    <w:rsid w:val="00D92BDC"/>
    <w:rsid w:val="00D93A21"/>
    <w:rsid w:val="00DA0748"/>
    <w:rsid w:val="00DA07DE"/>
    <w:rsid w:val="00DA0B0E"/>
    <w:rsid w:val="00DA1461"/>
    <w:rsid w:val="00DA304A"/>
    <w:rsid w:val="00DA30D8"/>
    <w:rsid w:val="00DA4404"/>
    <w:rsid w:val="00DB0945"/>
    <w:rsid w:val="00DB0A17"/>
    <w:rsid w:val="00DB2761"/>
    <w:rsid w:val="00DB3C21"/>
    <w:rsid w:val="00DB68F4"/>
    <w:rsid w:val="00DC005D"/>
    <w:rsid w:val="00DC023E"/>
    <w:rsid w:val="00DC0974"/>
    <w:rsid w:val="00DC1260"/>
    <w:rsid w:val="00DC236B"/>
    <w:rsid w:val="00DC2DB6"/>
    <w:rsid w:val="00DC3A96"/>
    <w:rsid w:val="00DC6B95"/>
    <w:rsid w:val="00DC76AB"/>
    <w:rsid w:val="00DC7948"/>
    <w:rsid w:val="00DD0C9D"/>
    <w:rsid w:val="00DD2DE8"/>
    <w:rsid w:val="00DD3A11"/>
    <w:rsid w:val="00DD3CBE"/>
    <w:rsid w:val="00DD6DC2"/>
    <w:rsid w:val="00DE0F6C"/>
    <w:rsid w:val="00DE1E42"/>
    <w:rsid w:val="00DE1F8D"/>
    <w:rsid w:val="00DE2319"/>
    <w:rsid w:val="00DE2C22"/>
    <w:rsid w:val="00DE30A5"/>
    <w:rsid w:val="00DE339D"/>
    <w:rsid w:val="00DE37BC"/>
    <w:rsid w:val="00DE38E4"/>
    <w:rsid w:val="00DE483F"/>
    <w:rsid w:val="00DE4987"/>
    <w:rsid w:val="00DF149F"/>
    <w:rsid w:val="00DF2B42"/>
    <w:rsid w:val="00DF6AF8"/>
    <w:rsid w:val="00DF7072"/>
    <w:rsid w:val="00DF7B9A"/>
    <w:rsid w:val="00E01C16"/>
    <w:rsid w:val="00E05A0B"/>
    <w:rsid w:val="00E11D30"/>
    <w:rsid w:val="00E124BB"/>
    <w:rsid w:val="00E14B44"/>
    <w:rsid w:val="00E15E5E"/>
    <w:rsid w:val="00E1609E"/>
    <w:rsid w:val="00E16DB3"/>
    <w:rsid w:val="00E172A6"/>
    <w:rsid w:val="00E17D3B"/>
    <w:rsid w:val="00E206D0"/>
    <w:rsid w:val="00E20CA5"/>
    <w:rsid w:val="00E22AE7"/>
    <w:rsid w:val="00E22F3A"/>
    <w:rsid w:val="00E2306E"/>
    <w:rsid w:val="00E23DC3"/>
    <w:rsid w:val="00E23EBE"/>
    <w:rsid w:val="00E27652"/>
    <w:rsid w:val="00E30897"/>
    <w:rsid w:val="00E310E5"/>
    <w:rsid w:val="00E32BA1"/>
    <w:rsid w:val="00E32BDF"/>
    <w:rsid w:val="00E33755"/>
    <w:rsid w:val="00E33937"/>
    <w:rsid w:val="00E35AC6"/>
    <w:rsid w:val="00E3709C"/>
    <w:rsid w:val="00E370D7"/>
    <w:rsid w:val="00E37159"/>
    <w:rsid w:val="00E402D2"/>
    <w:rsid w:val="00E41E9F"/>
    <w:rsid w:val="00E43150"/>
    <w:rsid w:val="00E43BC3"/>
    <w:rsid w:val="00E451D2"/>
    <w:rsid w:val="00E4615D"/>
    <w:rsid w:val="00E47552"/>
    <w:rsid w:val="00E504B1"/>
    <w:rsid w:val="00E5064F"/>
    <w:rsid w:val="00E5084D"/>
    <w:rsid w:val="00E5135C"/>
    <w:rsid w:val="00E51EF0"/>
    <w:rsid w:val="00E5281A"/>
    <w:rsid w:val="00E52A59"/>
    <w:rsid w:val="00E52FC5"/>
    <w:rsid w:val="00E53FE5"/>
    <w:rsid w:val="00E547D7"/>
    <w:rsid w:val="00E561A7"/>
    <w:rsid w:val="00E56284"/>
    <w:rsid w:val="00E569E9"/>
    <w:rsid w:val="00E573D7"/>
    <w:rsid w:val="00E576BB"/>
    <w:rsid w:val="00E60F7E"/>
    <w:rsid w:val="00E6172F"/>
    <w:rsid w:val="00E63FBA"/>
    <w:rsid w:val="00E64B32"/>
    <w:rsid w:val="00E64FB5"/>
    <w:rsid w:val="00E6590B"/>
    <w:rsid w:val="00E670B4"/>
    <w:rsid w:val="00E6724C"/>
    <w:rsid w:val="00E6749F"/>
    <w:rsid w:val="00E7040F"/>
    <w:rsid w:val="00E71C3C"/>
    <w:rsid w:val="00E71E6A"/>
    <w:rsid w:val="00E720B6"/>
    <w:rsid w:val="00E728C5"/>
    <w:rsid w:val="00E72FFA"/>
    <w:rsid w:val="00E73E09"/>
    <w:rsid w:val="00E73E39"/>
    <w:rsid w:val="00E763A6"/>
    <w:rsid w:val="00E7690A"/>
    <w:rsid w:val="00E769A5"/>
    <w:rsid w:val="00E76A09"/>
    <w:rsid w:val="00E76E79"/>
    <w:rsid w:val="00E80E4F"/>
    <w:rsid w:val="00E81455"/>
    <w:rsid w:val="00E821A6"/>
    <w:rsid w:val="00E837C6"/>
    <w:rsid w:val="00E84252"/>
    <w:rsid w:val="00E85B94"/>
    <w:rsid w:val="00E85F33"/>
    <w:rsid w:val="00E87F60"/>
    <w:rsid w:val="00E90327"/>
    <w:rsid w:val="00E90C5C"/>
    <w:rsid w:val="00E94626"/>
    <w:rsid w:val="00E94AF6"/>
    <w:rsid w:val="00E95C8F"/>
    <w:rsid w:val="00E966A8"/>
    <w:rsid w:val="00E967CF"/>
    <w:rsid w:val="00EA01DC"/>
    <w:rsid w:val="00EA1286"/>
    <w:rsid w:val="00EA29BE"/>
    <w:rsid w:val="00EA2CDE"/>
    <w:rsid w:val="00EA3624"/>
    <w:rsid w:val="00EA3B5F"/>
    <w:rsid w:val="00EA46C2"/>
    <w:rsid w:val="00EA56C1"/>
    <w:rsid w:val="00EA610F"/>
    <w:rsid w:val="00EA74EA"/>
    <w:rsid w:val="00EA759B"/>
    <w:rsid w:val="00EB054D"/>
    <w:rsid w:val="00EB47CB"/>
    <w:rsid w:val="00EB4A57"/>
    <w:rsid w:val="00EB59A5"/>
    <w:rsid w:val="00EB5ED2"/>
    <w:rsid w:val="00EB71B9"/>
    <w:rsid w:val="00EC0910"/>
    <w:rsid w:val="00EC0CC8"/>
    <w:rsid w:val="00EC352E"/>
    <w:rsid w:val="00EC3E77"/>
    <w:rsid w:val="00EC4DA5"/>
    <w:rsid w:val="00EC5468"/>
    <w:rsid w:val="00EC56C0"/>
    <w:rsid w:val="00EC5986"/>
    <w:rsid w:val="00EC61DB"/>
    <w:rsid w:val="00ED1F69"/>
    <w:rsid w:val="00ED3FEE"/>
    <w:rsid w:val="00ED458D"/>
    <w:rsid w:val="00ED6025"/>
    <w:rsid w:val="00ED7109"/>
    <w:rsid w:val="00ED74CA"/>
    <w:rsid w:val="00EE40BF"/>
    <w:rsid w:val="00EE48AF"/>
    <w:rsid w:val="00EE5675"/>
    <w:rsid w:val="00EE5F43"/>
    <w:rsid w:val="00EE79D7"/>
    <w:rsid w:val="00EE7D85"/>
    <w:rsid w:val="00EF0812"/>
    <w:rsid w:val="00EF4791"/>
    <w:rsid w:val="00F01583"/>
    <w:rsid w:val="00F01768"/>
    <w:rsid w:val="00F03368"/>
    <w:rsid w:val="00F04778"/>
    <w:rsid w:val="00F05F13"/>
    <w:rsid w:val="00F06496"/>
    <w:rsid w:val="00F06D18"/>
    <w:rsid w:val="00F0706F"/>
    <w:rsid w:val="00F07CD4"/>
    <w:rsid w:val="00F10F83"/>
    <w:rsid w:val="00F11062"/>
    <w:rsid w:val="00F12F25"/>
    <w:rsid w:val="00F13F95"/>
    <w:rsid w:val="00F15C9C"/>
    <w:rsid w:val="00F15E9F"/>
    <w:rsid w:val="00F16665"/>
    <w:rsid w:val="00F16675"/>
    <w:rsid w:val="00F16B6A"/>
    <w:rsid w:val="00F172B2"/>
    <w:rsid w:val="00F21A1B"/>
    <w:rsid w:val="00F22B8C"/>
    <w:rsid w:val="00F22F7F"/>
    <w:rsid w:val="00F238CB"/>
    <w:rsid w:val="00F238CD"/>
    <w:rsid w:val="00F24A91"/>
    <w:rsid w:val="00F26AA1"/>
    <w:rsid w:val="00F2701D"/>
    <w:rsid w:val="00F313DD"/>
    <w:rsid w:val="00F31D27"/>
    <w:rsid w:val="00F33E0B"/>
    <w:rsid w:val="00F33F70"/>
    <w:rsid w:val="00F34CB1"/>
    <w:rsid w:val="00F35A18"/>
    <w:rsid w:val="00F35F3F"/>
    <w:rsid w:val="00F43E7E"/>
    <w:rsid w:val="00F4634E"/>
    <w:rsid w:val="00F46A8C"/>
    <w:rsid w:val="00F46BF2"/>
    <w:rsid w:val="00F47594"/>
    <w:rsid w:val="00F47684"/>
    <w:rsid w:val="00F47F2C"/>
    <w:rsid w:val="00F511E2"/>
    <w:rsid w:val="00F5142D"/>
    <w:rsid w:val="00F527D3"/>
    <w:rsid w:val="00F53CB9"/>
    <w:rsid w:val="00F54F39"/>
    <w:rsid w:val="00F55E46"/>
    <w:rsid w:val="00F603E2"/>
    <w:rsid w:val="00F61F66"/>
    <w:rsid w:val="00F64FC0"/>
    <w:rsid w:val="00F65717"/>
    <w:rsid w:val="00F65FAF"/>
    <w:rsid w:val="00F665E2"/>
    <w:rsid w:val="00F67392"/>
    <w:rsid w:val="00F6747A"/>
    <w:rsid w:val="00F70CBB"/>
    <w:rsid w:val="00F7184B"/>
    <w:rsid w:val="00F725D2"/>
    <w:rsid w:val="00F72687"/>
    <w:rsid w:val="00F72CBF"/>
    <w:rsid w:val="00F7509F"/>
    <w:rsid w:val="00F7585B"/>
    <w:rsid w:val="00F80C22"/>
    <w:rsid w:val="00F82D68"/>
    <w:rsid w:val="00F83695"/>
    <w:rsid w:val="00F84E5B"/>
    <w:rsid w:val="00F85950"/>
    <w:rsid w:val="00F85A98"/>
    <w:rsid w:val="00F866A2"/>
    <w:rsid w:val="00F872AF"/>
    <w:rsid w:val="00F87645"/>
    <w:rsid w:val="00F90398"/>
    <w:rsid w:val="00F90B44"/>
    <w:rsid w:val="00F9119E"/>
    <w:rsid w:val="00F92455"/>
    <w:rsid w:val="00F93000"/>
    <w:rsid w:val="00F9372B"/>
    <w:rsid w:val="00F93EAD"/>
    <w:rsid w:val="00F94CC7"/>
    <w:rsid w:val="00F963FF"/>
    <w:rsid w:val="00F97146"/>
    <w:rsid w:val="00FA02BA"/>
    <w:rsid w:val="00FA0FA0"/>
    <w:rsid w:val="00FA1B81"/>
    <w:rsid w:val="00FA2DE3"/>
    <w:rsid w:val="00FA2E15"/>
    <w:rsid w:val="00FA34BB"/>
    <w:rsid w:val="00FA53DE"/>
    <w:rsid w:val="00FA5984"/>
    <w:rsid w:val="00FA6E02"/>
    <w:rsid w:val="00FB068B"/>
    <w:rsid w:val="00FB0888"/>
    <w:rsid w:val="00FB0F91"/>
    <w:rsid w:val="00FB177C"/>
    <w:rsid w:val="00FB3D23"/>
    <w:rsid w:val="00FB3F95"/>
    <w:rsid w:val="00FB50FA"/>
    <w:rsid w:val="00FB695F"/>
    <w:rsid w:val="00FB6F71"/>
    <w:rsid w:val="00FB7188"/>
    <w:rsid w:val="00FB7236"/>
    <w:rsid w:val="00FB7B09"/>
    <w:rsid w:val="00FC0A34"/>
    <w:rsid w:val="00FC14D1"/>
    <w:rsid w:val="00FC19EA"/>
    <w:rsid w:val="00FC33A6"/>
    <w:rsid w:val="00FC3D65"/>
    <w:rsid w:val="00FC43D3"/>
    <w:rsid w:val="00FC6518"/>
    <w:rsid w:val="00FC6825"/>
    <w:rsid w:val="00FC6C6C"/>
    <w:rsid w:val="00FC6CE7"/>
    <w:rsid w:val="00FD1F69"/>
    <w:rsid w:val="00FD285D"/>
    <w:rsid w:val="00FD4E9C"/>
    <w:rsid w:val="00FD6BCE"/>
    <w:rsid w:val="00FD7DFC"/>
    <w:rsid w:val="00FE1067"/>
    <w:rsid w:val="00FE23BC"/>
    <w:rsid w:val="00FE2D92"/>
    <w:rsid w:val="00FE3C9C"/>
    <w:rsid w:val="00FE3F90"/>
    <w:rsid w:val="00FE4013"/>
    <w:rsid w:val="00FE500D"/>
    <w:rsid w:val="00FE67FA"/>
    <w:rsid w:val="00FE6E5E"/>
    <w:rsid w:val="00FE6F7B"/>
    <w:rsid w:val="00FF1513"/>
    <w:rsid w:val="00FF20D6"/>
    <w:rsid w:val="00FF2594"/>
    <w:rsid w:val="00FF298D"/>
    <w:rsid w:val="00FF3D21"/>
    <w:rsid w:val="00FF5A60"/>
    <w:rsid w:val="00FF5F58"/>
    <w:rsid w:val="00FF746B"/>
    <w:rsid w:val="00FF7723"/>
    <w:rsid w:val="00FF7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5:docId w15:val="{BCFCA869-87EC-40F5-9819-9FC40429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4430B7"/>
    <w:pPr>
      <w:widowControl w:val="0"/>
      <w:jc w:val="both"/>
    </w:pPr>
    <w:rPr>
      <w:kern w:val="2"/>
      <w:sz w:val="21"/>
      <w:szCs w:val="24"/>
    </w:rPr>
  </w:style>
  <w:style w:type="paragraph" w:styleId="10">
    <w:name w:val="heading 1"/>
    <w:basedOn w:val="ae"/>
    <w:next w:val="ae"/>
    <w:qFormat/>
    <w:rsid w:val="001D2574"/>
    <w:pPr>
      <w:keepNext/>
      <w:keepLines/>
      <w:spacing w:before="340" w:after="330" w:line="578" w:lineRule="auto"/>
      <w:outlineLvl w:val="0"/>
    </w:pPr>
    <w:rPr>
      <w:b/>
      <w:bCs/>
      <w:kern w:val="44"/>
      <w:sz w:val="44"/>
      <w:szCs w:val="44"/>
    </w:rPr>
  </w:style>
  <w:style w:type="paragraph" w:styleId="2">
    <w:name w:val="heading 2"/>
    <w:basedOn w:val="ae"/>
    <w:next w:val="ae"/>
    <w:qFormat/>
    <w:rsid w:val="001D2574"/>
    <w:pPr>
      <w:keepNext/>
      <w:keepLines/>
      <w:spacing w:before="260" w:after="260" w:line="416" w:lineRule="auto"/>
      <w:outlineLvl w:val="1"/>
    </w:pPr>
    <w:rPr>
      <w:rFonts w:ascii="Arial" w:eastAsia="黑体" w:hAnsi="Arial"/>
      <w:b/>
      <w:bCs/>
      <w:sz w:val="32"/>
      <w:szCs w:val="32"/>
    </w:rPr>
  </w:style>
  <w:style w:type="paragraph" w:styleId="3">
    <w:name w:val="heading 3"/>
    <w:basedOn w:val="ae"/>
    <w:next w:val="ae"/>
    <w:qFormat/>
    <w:rsid w:val="001D2574"/>
    <w:pPr>
      <w:keepNext/>
      <w:keepLines/>
      <w:spacing w:before="260" w:after="260" w:line="416" w:lineRule="auto"/>
      <w:outlineLvl w:val="2"/>
    </w:pPr>
    <w:rPr>
      <w:b/>
      <w:bCs/>
      <w:sz w:val="32"/>
      <w:szCs w:val="32"/>
    </w:rPr>
  </w:style>
  <w:style w:type="paragraph" w:styleId="4">
    <w:name w:val="heading 4"/>
    <w:basedOn w:val="ae"/>
    <w:next w:val="ae"/>
    <w:qFormat/>
    <w:rsid w:val="001D2574"/>
    <w:pPr>
      <w:keepNext/>
      <w:keepLines/>
      <w:spacing w:before="280" w:after="290" w:line="376" w:lineRule="auto"/>
      <w:outlineLvl w:val="3"/>
    </w:pPr>
    <w:rPr>
      <w:rFonts w:ascii="Arial" w:eastAsia="黑体" w:hAnsi="Arial"/>
      <w:b/>
      <w:bCs/>
      <w:sz w:val="28"/>
      <w:szCs w:val="28"/>
    </w:rPr>
  </w:style>
  <w:style w:type="paragraph" w:styleId="5">
    <w:name w:val="heading 5"/>
    <w:basedOn w:val="ae"/>
    <w:next w:val="ae"/>
    <w:qFormat/>
    <w:rsid w:val="001D2574"/>
    <w:pPr>
      <w:keepNext/>
      <w:keepLines/>
      <w:spacing w:before="280" w:after="290" w:line="376" w:lineRule="auto"/>
      <w:outlineLvl w:val="4"/>
    </w:pPr>
    <w:rPr>
      <w:b/>
      <w:bCs/>
      <w:sz w:val="28"/>
      <w:szCs w:val="28"/>
    </w:rPr>
  </w:style>
  <w:style w:type="paragraph" w:styleId="6">
    <w:name w:val="heading 6"/>
    <w:basedOn w:val="ae"/>
    <w:next w:val="ae"/>
    <w:qFormat/>
    <w:rsid w:val="001D2574"/>
    <w:pPr>
      <w:keepNext/>
      <w:keepLines/>
      <w:spacing w:before="240" w:after="64" w:line="320" w:lineRule="auto"/>
      <w:outlineLvl w:val="5"/>
    </w:pPr>
    <w:rPr>
      <w:rFonts w:ascii="Arial" w:eastAsia="黑体" w:hAnsi="Arial"/>
      <w:b/>
      <w:bCs/>
      <w:sz w:val="24"/>
    </w:rPr>
  </w:style>
  <w:style w:type="paragraph" w:styleId="7">
    <w:name w:val="heading 7"/>
    <w:basedOn w:val="ae"/>
    <w:next w:val="ae"/>
    <w:qFormat/>
    <w:rsid w:val="001D2574"/>
    <w:pPr>
      <w:keepNext/>
      <w:keepLines/>
      <w:spacing w:before="240" w:after="64" w:line="320" w:lineRule="auto"/>
      <w:outlineLvl w:val="6"/>
    </w:pPr>
    <w:rPr>
      <w:b/>
      <w:bCs/>
      <w:sz w:val="24"/>
    </w:rPr>
  </w:style>
  <w:style w:type="paragraph" w:styleId="8">
    <w:name w:val="heading 8"/>
    <w:basedOn w:val="ae"/>
    <w:next w:val="ae"/>
    <w:qFormat/>
    <w:rsid w:val="001D2574"/>
    <w:pPr>
      <w:keepNext/>
      <w:keepLines/>
      <w:spacing w:before="240" w:after="64" w:line="320" w:lineRule="auto"/>
      <w:outlineLvl w:val="7"/>
    </w:pPr>
    <w:rPr>
      <w:rFonts w:ascii="Arial" w:eastAsia="黑体" w:hAnsi="Arial"/>
      <w:sz w:val="24"/>
    </w:rPr>
  </w:style>
  <w:style w:type="paragraph" w:styleId="9">
    <w:name w:val="heading 9"/>
    <w:basedOn w:val="ae"/>
    <w:next w:val="ae"/>
    <w:qFormat/>
    <w:rsid w:val="001D2574"/>
    <w:pPr>
      <w:keepNext/>
      <w:keepLines/>
      <w:spacing w:before="240" w:after="64" w:line="320" w:lineRule="auto"/>
      <w:outlineLvl w:val="8"/>
    </w:pPr>
    <w:rPr>
      <w:rFonts w:ascii="Arial" w:eastAsia="黑体" w:hAnsi="Arial"/>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HTML">
    <w:name w:val="HTML Code"/>
    <w:basedOn w:val="af"/>
    <w:semiHidden/>
    <w:rsid w:val="001D2574"/>
    <w:rPr>
      <w:rFonts w:ascii="Courier New" w:hAnsi="Courier New"/>
      <w:sz w:val="20"/>
      <w:szCs w:val="20"/>
    </w:rPr>
  </w:style>
  <w:style w:type="character" w:styleId="HTML0">
    <w:name w:val="HTML Variable"/>
    <w:basedOn w:val="af"/>
    <w:semiHidden/>
    <w:rsid w:val="001D2574"/>
    <w:rPr>
      <w:i/>
      <w:iCs/>
    </w:rPr>
  </w:style>
  <w:style w:type="character" w:styleId="HTML1">
    <w:name w:val="HTML Typewriter"/>
    <w:basedOn w:val="af"/>
    <w:semiHidden/>
    <w:rsid w:val="001D2574"/>
    <w:rPr>
      <w:rFonts w:ascii="Courier New" w:hAnsi="Courier New"/>
      <w:sz w:val="20"/>
      <w:szCs w:val="20"/>
    </w:rPr>
  </w:style>
  <w:style w:type="paragraph" w:styleId="HTML2">
    <w:name w:val="HTML Address"/>
    <w:basedOn w:val="ae"/>
    <w:semiHidden/>
    <w:rsid w:val="001D2574"/>
    <w:rPr>
      <w:i/>
      <w:iCs/>
    </w:rPr>
  </w:style>
  <w:style w:type="character" w:styleId="HTML3">
    <w:name w:val="HTML Definition"/>
    <w:basedOn w:val="af"/>
    <w:semiHidden/>
    <w:rsid w:val="001D2574"/>
    <w:rPr>
      <w:i/>
      <w:iCs/>
    </w:rPr>
  </w:style>
  <w:style w:type="character" w:styleId="HTML4">
    <w:name w:val="HTML Keyboard"/>
    <w:basedOn w:val="af"/>
    <w:semiHidden/>
    <w:rsid w:val="001D2574"/>
    <w:rPr>
      <w:rFonts w:ascii="Courier New" w:hAnsi="Courier New"/>
      <w:sz w:val="20"/>
      <w:szCs w:val="20"/>
    </w:rPr>
  </w:style>
  <w:style w:type="character" w:styleId="HTML5">
    <w:name w:val="HTML Acronym"/>
    <w:basedOn w:val="af"/>
    <w:semiHidden/>
    <w:rsid w:val="001D2574"/>
  </w:style>
  <w:style w:type="character" w:styleId="HTML6">
    <w:name w:val="HTML Sample"/>
    <w:basedOn w:val="af"/>
    <w:semiHidden/>
    <w:rsid w:val="001D2574"/>
    <w:rPr>
      <w:rFonts w:ascii="Courier New" w:hAnsi="Courier New"/>
    </w:rPr>
  </w:style>
  <w:style w:type="paragraph" w:styleId="HTML7">
    <w:name w:val="HTML Preformatted"/>
    <w:basedOn w:val="ae"/>
    <w:semiHidden/>
    <w:rsid w:val="001D2574"/>
    <w:rPr>
      <w:rFonts w:ascii="Courier New" w:hAnsi="Courier New" w:cs="Courier New"/>
      <w:sz w:val="20"/>
      <w:szCs w:val="20"/>
    </w:rPr>
  </w:style>
  <w:style w:type="character" w:styleId="HTML8">
    <w:name w:val="HTML Cite"/>
    <w:basedOn w:val="af"/>
    <w:semiHidden/>
    <w:rsid w:val="001D2574"/>
    <w:rPr>
      <w:i/>
      <w:iCs/>
    </w:rPr>
  </w:style>
  <w:style w:type="paragraph" w:styleId="af2">
    <w:name w:val="Title"/>
    <w:basedOn w:val="ae"/>
    <w:qFormat/>
    <w:rsid w:val="001D2574"/>
    <w:pPr>
      <w:spacing w:before="240" w:after="60"/>
      <w:jc w:val="center"/>
      <w:outlineLvl w:val="0"/>
    </w:pPr>
    <w:rPr>
      <w:rFonts w:ascii="Arial" w:hAnsi="Arial" w:cs="Arial"/>
      <w:b/>
      <w:bCs/>
      <w:sz w:val="32"/>
      <w:szCs w:val="32"/>
    </w:rPr>
  </w:style>
  <w:style w:type="paragraph" w:customStyle="1" w:styleId="af3">
    <w:name w:val="标准标志"/>
    <w:next w:val="ae"/>
    <w:rsid w:val="001D2574"/>
    <w:pPr>
      <w:framePr w:w="2268" w:h="1392" w:hRule="exact" w:wrap="around" w:hAnchor="margin" w:x="6748" w:y="171" w:anchorLock="1"/>
      <w:shd w:val="solid" w:color="FFFFFF" w:fill="FFFFFF"/>
      <w:spacing w:line="0" w:lineRule="atLeast"/>
      <w:jc w:val="right"/>
    </w:pPr>
    <w:rPr>
      <w:b/>
      <w:w w:val="130"/>
      <w:sz w:val="96"/>
    </w:rPr>
  </w:style>
  <w:style w:type="paragraph" w:customStyle="1" w:styleId="af4">
    <w:name w:val="标准称谓"/>
    <w:next w:val="ae"/>
    <w:qFormat/>
    <w:rsid w:val="001D25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5">
    <w:name w:val="标准书脚_偶数页"/>
    <w:rsid w:val="001D2574"/>
    <w:pPr>
      <w:spacing w:before="120"/>
    </w:pPr>
    <w:rPr>
      <w:sz w:val="18"/>
    </w:rPr>
  </w:style>
  <w:style w:type="paragraph" w:customStyle="1" w:styleId="af6">
    <w:name w:val="标准书脚_奇数页"/>
    <w:rsid w:val="001D2574"/>
    <w:pPr>
      <w:spacing w:before="120"/>
      <w:jc w:val="right"/>
    </w:pPr>
    <w:rPr>
      <w:sz w:val="18"/>
    </w:rPr>
  </w:style>
  <w:style w:type="paragraph" w:customStyle="1" w:styleId="af7">
    <w:name w:val="标准书眉_奇数页"/>
    <w:next w:val="ae"/>
    <w:rsid w:val="001D2574"/>
    <w:pPr>
      <w:tabs>
        <w:tab w:val="center" w:pos="4154"/>
        <w:tab w:val="right" w:pos="8306"/>
      </w:tabs>
      <w:spacing w:after="120"/>
      <w:jc w:val="right"/>
    </w:pPr>
    <w:rPr>
      <w:noProof/>
      <w:sz w:val="21"/>
    </w:rPr>
  </w:style>
  <w:style w:type="paragraph" w:customStyle="1" w:styleId="af8">
    <w:name w:val="标准书眉_偶数页"/>
    <w:basedOn w:val="af7"/>
    <w:next w:val="ae"/>
    <w:rsid w:val="001D2574"/>
    <w:pPr>
      <w:jc w:val="left"/>
    </w:pPr>
  </w:style>
  <w:style w:type="paragraph" w:customStyle="1" w:styleId="af9">
    <w:name w:val="标准书眉一"/>
    <w:rsid w:val="001D2574"/>
    <w:pPr>
      <w:jc w:val="both"/>
    </w:pPr>
  </w:style>
  <w:style w:type="paragraph" w:customStyle="1" w:styleId="a6">
    <w:name w:val="前言、引言标题"/>
    <w:next w:val="ae"/>
    <w:rsid w:val="001D2574"/>
    <w:pPr>
      <w:numPr>
        <w:numId w:val="1"/>
      </w:numPr>
      <w:shd w:val="clear" w:color="FFFFFF" w:fill="FFFFFF"/>
      <w:spacing w:before="640" w:after="560"/>
      <w:jc w:val="center"/>
      <w:outlineLvl w:val="0"/>
    </w:pPr>
    <w:rPr>
      <w:rFonts w:ascii="黑体" w:eastAsia="黑体"/>
      <w:sz w:val="32"/>
    </w:rPr>
  </w:style>
  <w:style w:type="paragraph" w:customStyle="1" w:styleId="afa">
    <w:name w:val="参考文献、索引标题"/>
    <w:basedOn w:val="a6"/>
    <w:next w:val="ae"/>
    <w:rsid w:val="001D2574"/>
    <w:pPr>
      <w:numPr>
        <w:numId w:val="0"/>
      </w:numPr>
      <w:spacing w:after="200"/>
    </w:pPr>
    <w:rPr>
      <w:sz w:val="21"/>
    </w:rPr>
  </w:style>
  <w:style w:type="character" w:styleId="afb">
    <w:name w:val="Hyperlink"/>
    <w:qFormat/>
    <w:rsid w:val="001D2574"/>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
    <w:qFormat/>
    <w:rsid w:val="001D2574"/>
    <w:pPr>
      <w:autoSpaceDE w:val="0"/>
      <w:autoSpaceDN w:val="0"/>
      <w:ind w:firstLineChars="200" w:firstLine="200"/>
      <w:jc w:val="both"/>
    </w:pPr>
    <w:rPr>
      <w:rFonts w:ascii="宋体"/>
      <w:noProof/>
      <w:sz w:val="21"/>
    </w:rPr>
  </w:style>
  <w:style w:type="paragraph" w:customStyle="1" w:styleId="a7">
    <w:name w:val="章标题"/>
    <w:next w:val="afc"/>
    <w:link w:val="Char0"/>
    <w:qFormat/>
    <w:rsid w:val="001D2574"/>
    <w:pPr>
      <w:numPr>
        <w:ilvl w:val="1"/>
        <w:numId w:val="1"/>
      </w:numPr>
      <w:spacing w:beforeLines="50" w:afterLines="50"/>
      <w:jc w:val="both"/>
      <w:outlineLvl w:val="1"/>
    </w:pPr>
    <w:rPr>
      <w:rFonts w:ascii="黑体" w:eastAsia="黑体"/>
      <w:sz w:val="21"/>
    </w:rPr>
  </w:style>
  <w:style w:type="paragraph" w:customStyle="1" w:styleId="a8">
    <w:name w:val="一级条标题"/>
    <w:next w:val="afc"/>
    <w:qFormat/>
    <w:rsid w:val="001D2574"/>
    <w:pPr>
      <w:numPr>
        <w:ilvl w:val="2"/>
        <w:numId w:val="1"/>
      </w:numPr>
      <w:outlineLvl w:val="2"/>
    </w:pPr>
    <w:rPr>
      <w:rFonts w:eastAsia="黑体"/>
      <w:sz w:val="21"/>
    </w:rPr>
  </w:style>
  <w:style w:type="paragraph" w:customStyle="1" w:styleId="a9">
    <w:name w:val="二级条标题"/>
    <w:basedOn w:val="a8"/>
    <w:next w:val="afc"/>
    <w:link w:val="Char1"/>
    <w:qFormat/>
    <w:rsid w:val="001D2574"/>
    <w:pPr>
      <w:numPr>
        <w:ilvl w:val="3"/>
      </w:numPr>
      <w:outlineLvl w:val="3"/>
    </w:pPr>
  </w:style>
  <w:style w:type="character" w:customStyle="1" w:styleId="afd">
    <w:name w:val="发布"/>
    <w:basedOn w:val="af"/>
    <w:qFormat/>
    <w:rsid w:val="001D2574"/>
    <w:rPr>
      <w:rFonts w:ascii="黑体" w:eastAsia="黑体"/>
      <w:spacing w:val="22"/>
      <w:w w:val="100"/>
      <w:position w:val="3"/>
      <w:sz w:val="28"/>
    </w:rPr>
  </w:style>
  <w:style w:type="paragraph" w:customStyle="1" w:styleId="afe">
    <w:name w:val="发布部门"/>
    <w:next w:val="afc"/>
    <w:qFormat/>
    <w:rsid w:val="001D2574"/>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qFormat/>
    <w:rsid w:val="001D2574"/>
    <w:pPr>
      <w:framePr w:w="4000" w:h="473" w:hRule="exact" w:hSpace="180" w:vSpace="180" w:wrap="around" w:hAnchor="margin" w:y="13511" w:anchorLock="1"/>
    </w:pPr>
    <w:rPr>
      <w:rFonts w:eastAsia="黑体"/>
      <w:sz w:val="28"/>
    </w:rPr>
  </w:style>
  <w:style w:type="paragraph" w:customStyle="1" w:styleId="11">
    <w:name w:val="封面标准号1"/>
    <w:rsid w:val="001D2574"/>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rsid w:val="001D2574"/>
    <w:pPr>
      <w:framePr w:w="9138" w:h="1244" w:hRule="exact" w:wrap="auto" w:vAnchor="page" w:hAnchor="margin" w:y="2908"/>
      <w:adjustRightInd w:val="0"/>
      <w:spacing w:before="357" w:line="280" w:lineRule="exact"/>
    </w:pPr>
  </w:style>
  <w:style w:type="paragraph" w:customStyle="1" w:styleId="aff0">
    <w:name w:val="封面标准代替信息"/>
    <w:basedOn w:val="20"/>
    <w:rsid w:val="001D2574"/>
    <w:pPr>
      <w:framePr w:wrap="auto"/>
      <w:spacing w:before="57"/>
    </w:pPr>
    <w:rPr>
      <w:rFonts w:ascii="宋体"/>
      <w:sz w:val="21"/>
    </w:rPr>
  </w:style>
  <w:style w:type="paragraph" w:customStyle="1" w:styleId="aff1">
    <w:name w:val="封面标准名称"/>
    <w:qFormat/>
    <w:rsid w:val="001D257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rsid w:val="001D2574"/>
    <w:pPr>
      <w:spacing w:before="180" w:line="180" w:lineRule="exact"/>
      <w:jc w:val="center"/>
    </w:pPr>
    <w:rPr>
      <w:rFonts w:ascii="宋体"/>
      <w:sz w:val="21"/>
    </w:rPr>
  </w:style>
  <w:style w:type="paragraph" w:customStyle="1" w:styleId="aff3">
    <w:name w:val="封面标准文稿类别"/>
    <w:rsid w:val="001D2574"/>
    <w:pPr>
      <w:spacing w:before="440" w:line="400" w:lineRule="exact"/>
      <w:jc w:val="center"/>
    </w:pPr>
    <w:rPr>
      <w:rFonts w:ascii="宋体"/>
      <w:sz w:val="24"/>
    </w:rPr>
  </w:style>
  <w:style w:type="paragraph" w:customStyle="1" w:styleId="aff4">
    <w:name w:val="封面标准英文名称"/>
    <w:rsid w:val="001D2574"/>
    <w:pPr>
      <w:widowControl w:val="0"/>
      <w:spacing w:before="370" w:line="400" w:lineRule="exact"/>
      <w:jc w:val="center"/>
    </w:pPr>
    <w:rPr>
      <w:sz w:val="28"/>
    </w:rPr>
  </w:style>
  <w:style w:type="paragraph" w:customStyle="1" w:styleId="aff5">
    <w:name w:val="封面一致性程度标识"/>
    <w:rsid w:val="001D2574"/>
    <w:pPr>
      <w:spacing w:before="440" w:line="400" w:lineRule="exact"/>
      <w:jc w:val="center"/>
    </w:pPr>
    <w:rPr>
      <w:rFonts w:ascii="宋体"/>
      <w:sz w:val="28"/>
    </w:rPr>
  </w:style>
  <w:style w:type="paragraph" w:customStyle="1" w:styleId="aff6">
    <w:name w:val="封面正文"/>
    <w:rsid w:val="001D2574"/>
    <w:pPr>
      <w:jc w:val="both"/>
    </w:pPr>
  </w:style>
  <w:style w:type="paragraph" w:customStyle="1" w:styleId="aff7">
    <w:name w:val="附录标识"/>
    <w:basedOn w:val="a6"/>
    <w:rsid w:val="001D2574"/>
    <w:pPr>
      <w:numPr>
        <w:numId w:val="0"/>
      </w:numPr>
      <w:tabs>
        <w:tab w:val="left" w:pos="6405"/>
      </w:tabs>
      <w:spacing w:after="200"/>
    </w:pPr>
    <w:rPr>
      <w:sz w:val="21"/>
    </w:rPr>
  </w:style>
  <w:style w:type="paragraph" w:customStyle="1" w:styleId="a3">
    <w:name w:val="附录表标题"/>
    <w:next w:val="afc"/>
    <w:rsid w:val="001D2574"/>
    <w:pPr>
      <w:numPr>
        <w:numId w:val="4"/>
      </w:numPr>
      <w:jc w:val="center"/>
      <w:textAlignment w:val="baseline"/>
    </w:pPr>
    <w:rPr>
      <w:rFonts w:ascii="黑体" w:eastAsia="黑体"/>
      <w:kern w:val="21"/>
      <w:sz w:val="21"/>
    </w:rPr>
  </w:style>
  <w:style w:type="paragraph" w:customStyle="1" w:styleId="aff8">
    <w:name w:val="附录章标题"/>
    <w:next w:val="afc"/>
    <w:rsid w:val="001D2574"/>
    <w:pPr>
      <w:tabs>
        <w:tab w:val="num" w:pos="840"/>
      </w:tabs>
      <w:wordWrap w:val="0"/>
      <w:overflowPunct w:val="0"/>
      <w:autoSpaceDE w:val="0"/>
      <w:spacing w:beforeLines="50" w:afterLines="50"/>
      <w:ind w:left="840" w:hanging="420"/>
      <w:jc w:val="both"/>
      <w:textAlignment w:val="baseline"/>
      <w:outlineLvl w:val="1"/>
    </w:pPr>
    <w:rPr>
      <w:rFonts w:ascii="黑体" w:eastAsia="黑体"/>
      <w:kern w:val="21"/>
      <w:sz w:val="21"/>
    </w:rPr>
  </w:style>
  <w:style w:type="paragraph" w:customStyle="1" w:styleId="aff9">
    <w:name w:val="附录一级条标题"/>
    <w:basedOn w:val="aff8"/>
    <w:next w:val="afc"/>
    <w:rsid w:val="001D2574"/>
    <w:pPr>
      <w:tabs>
        <w:tab w:val="clear" w:pos="840"/>
      </w:tabs>
      <w:autoSpaceDN w:val="0"/>
      <w:spacing w:beforeLines="0" w:afterLines="0"/>
      <w:ind w:left="0" w:firstLine="0"/>
      <w:outlineLvl w:val="2"/>
    </w:pPr>
  </w:style>
  <w:style w:type="paragraph" w:customStyle="1" w:styleId="affa">
    <w:name w:val="附录二级条标题"/>
    <w:basedOn w:val="aff9"/>
    <w:next w:val="afc"/>
    <w:rsid w:val="001D2574"/>
    <w:pPr>
      <w:numPr>
        <w:ilvl w:val="2"/>
      </w:numPr>
      <w:outlineLvl w:val="3"/>
    </w:pPr>
  </w:style>
  <w:style w:type="paragraph" w:customStyle="1" w:styleId="affb">
    <w:name w:val="附录三级条标题"/>
    <w:basedOn w:val="affa"/>
    <w:next w:val="afc"/>
    <w:rsid w:val="001D2574"/>
    <w:pPr>
      <w:numPr>
        <w:ilvl w:val="3"/>
      </w:numPr>
      <w:outlineLvl w:val="4"/>
    </w:pPr>
  </w:style>
  <w:style w:type="paragraph" w:customStyle="1" w:styleId="affc">
    <w:name w:val="附录四级条标题"/>
    <w:basedOn w:val="affb"/>
    <w:next w:val="afc"/>
    <w:rsid w:val="001D2574"/>
    <w:pPr>
      <w:numPr>
        <w:ilvl w:val="4"/>
      </w:numPr>
      <w:outlineLvl w:val="5"/>
    </w:pPr>
  </w:style>
  <w:style w:type="paragraph" w:customStyle="1" w:styleId="a0">
    <w:name w:val="附录图标题"/>
    <w:next w:val="afc"/>
    <w:rsid w:val="001D2574"/>
    <w:pPr>
      <w:numPr>
        <w:numId w:val="5"/>
      </w:numPr>
      <w:jc w:val="center"/>
    </w:pPr>
    <w:rPr>
      <w:rFonts w:ascii="黑体" w:eastAsia="黑体"/>
      <w:sz w:val="21"/>
    </w:rPr>
  </w:style>
  <w:style w:type="paragraph" w:customStyle="1" w:styleId="affd">
    <w:name w:val="附录五级条标题"/>
    <w:basedOn w:val="affc"/>
    <w:next w:val="afc"/>
    <w:rsid w:val="001D2574"/>
    <w:pPr>
      <w:numPr>
        <w:ilvl w:val="0"/>
      </w:numPr>
      <w:tabs>
        <w:tab w:val="num" w:pos="2940"/>
      </w:tabs>
      <w:ind w:left="2940" w:hanging="420"/>
      <w:outlineLvl w:val="6"/>
    </w:pPr>
  </w:style>
  <w:style w:type="character" w:customStyle="1" w:styleId="affe">
    <w:name w:val="个人答复风格"/>
    <w:basedOn w:val="af"/>
    <w:rsid w:val="001D2574"/>
    <w:rPr>
      <w:rFonts w:ascii="Arial" w:eastAsia="宋体" w:hAnsi="Arial" w:cs="Arial"/>
      <w:color w:val="auto"/>
      <w:sz w:val="20"/>
    </w:rPr>
  </w:style>
  <w:style w:type="character" w:customStyle="1" w:styleId="afff">
    <w:name w:val="个人撰写风格"/>
    <w:basedOn w:val="af"/>
    <w:rsid w:val="001D2574"/>
    <w:rPr>
      <w:rFonts w:ascii="Arial" w:eastAsia="宋体" w:hAnsi="Arial" w:cs="Arial"/>
      <w:color w:val="auto"/>
      <w:sz w:val="20"/>
    </w:rPr>
  </w:style>
  <w:style w:type="paragraph" w:styleId="afff0">
    <w:name w:val="footnote text"/>
    <w:basedOn w:val="ae"/>
    <w:semiHidden/>
    <w:rsid w:val="001D2574"/>
    <w:pPr>
      <w:snapToGrid w:val="0"/>
      <w:jc w:val="left"/>
    </w:pPr>
    <w:rPr>
      <w:sz w:val="18"/>
      <w:szCs w:val="18"/>
    </w:rPr>
  </w:style>
  <w:style w:type="character" w:styleId="afff1">
    <w:name w:val="footnote reference"/>
    <w:basedOn w:val="af"/>
    <w:semiHidden/>
    <w:rsid w:val="001D2574"/>
    <w:rPr>
      <w:vertAlign w:val="superscript"/>
    </w:rPr>
  </w:style>
  <w:style w:type="paragraph" w:customStyle="1" w:styleId="a2">
    <w:name w:val="列项——（一级）"/>
    <w:rsid w:val="001D2574"/>
    <w:pPr>
      <w:widowControl w:val="0"/>
      <w:numPr>
        <w:numId w:val="8"/>
      </w:numPr>
      <w:jc w:val="both"/>
    </w:pPr>
    <w:rPr>
      <w:rFonts w:ascii="宋体"/>
      <w:sz w:val="21"/>
    </w:rPr>
  </w:style>
  <w:style w:type="paragraph" w:customStyle="1" w:styleId="a5">
    <w:name w:val="列项●（二级）"/>
    <w:rsid w:val="001D2574"/>
    <w:pPr>
      <w:numPr>
        <w:numId w:val="2"/>
      </w:numPr>
      <w:tabs>
        <w:tab w:val="left" w:pos="840"/>
      </w:tabs>
      <w:ind w:leftChars="400" w:left="600" w:hangingChars="200" w:hanging="200"/>
      <w:jc w:val="both"/>
    </w:pPr>
    <w:rPr>
      <w:rFonts w:ascii="宋体"/>
      <w:sz w:val="21"/>
    </w:rPr>
  </w:style>
  <w:style w:type="paragraph" w:customStyle="1" w:styleId="afff2">
    <w:name w:val="目次、标准名称标题"/>
    <w:basedOn w:val="a6"/>
    <w:next w:val="afc"/>
    <w:rsid w:val="001D2574"/>
    <w:pPr>
      <w:numPr>
        <w:numId w:val="0"/>
      </w:numPr>
      <w:spacing w:line="460" w:lineRule="exact"/>
    </w:pPr>
  </w:style>
  <w:style w:type="paragraph" w:customStyle="1" w:styleId="afff3">
    <w:name w:val="目次、索引正文"/>
    <w:rsid w:val="001D2574"/>
    <w:pPr>
      <w:spacing w:line="320" w:lineRule="exact"/>
      <w:jc w:val="both"/>
    </w:pPr>
    <w:rPr>
      <w:rFonts w:ascii="宋体"/>
      <w:sz w:val="21"/>
    </w:rPr>
  </w:style>
  <w:style w:type="paragraph" w:styleId="12">
    <w:name w:val="toc 1"/>
    <w:autoRedefine/>
    <w:uiPriority w:val="39"/>
    <w:rsid w:val="001D2574"/>
    <w:pPr>
      <w:jc w:val="both"/>
    </w:pPr>
    <w:rPr>
      <w:rFonts w:ascii="宋体"/>
      <w:sz w:val="21"/>
    </w:rPr>
  </w:style>
  <w:style w:type="paragraph" w:styleId="21">
    <w:name w:val="toc 2"/>
    <w:basedOn w:val="12"/>
    <w:autoRedefine/>
    <w:uiPriority w:val="39"/>
    <w:rsid w:val="001D2574"/>
    <w:rPr>
      <w:noProof/>
    </w:rPr>
  </w:style>
  <w:style w:type="paragraph" w:styleId="30">
    <w:name w:val="toc 3"/>
    <w:basedOn w:val="21"/>
    <w:autoRedefine/>
    <w:uiPriority w:val="39"/>
    <w:rsid w:val="001D2574"/>
  </w:style>
  <w:style w:type="paragraph" w:styleId="40">
    <w:name w:val="toc 4"/>
    <w:basedOn w:val="30"/>
    <w:autoRedefine/>
    <w:rsid w:val="001D2574"/>
  </w:style>
  <w:style w:type="paragraph" w:styleId="50">
    <w:name w:val="toc 5"/>
    <w:basedOn w:val="40"/>
    <w:autoRedefine/>
    <w:rsid w:val="001D2574"/>
  </w:style>
  <w:style w:type="paragraph" w:styleId="60">
    <w:name w:val="toc 6"/>
    <w:basedOn w:val="50"/>
    <w:autoRedefine/>
    <w:rsid w:val="001D2574"/>
  </w:style>
  <w:style w:type="paragraph" w:styleId="70">
    <w:name w:val="toc 7"/>
    <w:basedOn w:val="60"/>
    <w:autoRedefine/>
    <w:rsid w:val="001D2574"/>
  </w:style>
  <w:style w:type="paragraph" w:styleId="80">
    <w:name w:val="toc 8"/>
    <w:basedOn w:val="70"/>
    <w:autoRedefine/>
    <w:rsid w:val="001D2574"/>
  </w:style>
  <w:style w:type="paragraph" w:styleId="90">
    <w:name w:val="toc 9"/>
    <w:basedOn w:val="80"/>
    <w:autoRedefine/>
    <w:rsid w:val="001D2574"/>
  </w:style>
  <w:style w:type="paragraph" w:customStyle="1" w:styleId="afff4">
    <w:name w:val="其他标准称谓"/>
    <w:rsid w:val="001D2574"/>
    <w:pPr>
      <w:spacing w:line="0" w:lineRule="atLeast"/>
      <w:jc w:val="distribute"/>
    </w:pPr>
    <w:rPr>
      <w:rFonts w:ascii="黑体" w:eastAsia="黑体" w:hAnsi="宋体"/>
      <w:sz w:val="52"/>
    </w:rPr>
  </w:style>
  <w:style w:type="paragraph" w:customStyle="1" w:styleId="afff5">
    <w:name w:val="其他发布部门"/>
    <w:basedOn w:val="afe"/>
    <w:rsid w:val="001D2574"/>
    <w:pPr>
      <w:framePr w:wrap="around"/>
      <w:spacing w:line="0" w:lineRule="atLeast"/>
    </w:pPr>
    <w:rPr>
      <w:rFonts w:ascii="黑体" w:eastAsia="黑体"/>
      <w:b w:val="0"/>
    </w:rPr>
  </w:style>
  <w:style w:type="paragraph" w:customStyle="1" w:styleId="afff6">
    <w:name w:val="三级条标题"/>
    <w:basedOn w:val="a9"/>
    <w:next w:val="afc"/>
    <w:rsid w:val="001D2574"/>
    <w:pPr>
      <w:numPr>
        <w:ilvl w:val="0"/>
        <w:numId w:val="0"/>
      </w:numPr>
      <w:tabs>
        <w:tab w:val="num" w:pos="2100"/>
      </w:tabs>
      <w:ind w:left="2100" w:hanging="420"/>
      <w:outlineLvl w:val="4"/>
    </w:pPr>
  </w:style>
  <w:style w:type="paragraph" w:customStyle="1" w:styleId="aa">
    <w:name w:val="实施日期"/>
    <w:basedOn w:val="aff"/>
    <w:qFormat/>
    <w:rsid w:val="001D2574"/>
    <w:pPr>
      <w:framePr w:hSpace="0" w:wrap="around" w:xAlign="right"/>
      <w:numPr>
        <w:ilvl w:val="4"/>
        <w:numId w:val="1"/>
      </w:numPr>
      <w:jc w:val="right"/>
    </w:pPr>
  </w:style>
  <w:style w:type="paragraph" w:customStyle="1" w:styleId="afff7">
    <w:name w:val="示例"/>
    <w:next w:val="afc"/>
    <w:rsid w:val="001D2574"/>
    <w:pPr>
      <w:tabs>
        <w:tab w:val="num" w:pos="560"/>
        <w:tab w:val="num" w:pos="816"/>
      </w:tabs>
      <w:ind w:left="517" w:firstLineChars="233" w:firstLine="419"/>
      <w:jc w:val="both"/>
    </w:pPr>
    <w:rPr>
      <w:rFonts w:ascii="宋体"/>
      <w:sz w:val="18"/>
    </w:rPr>
  </w:style>
  <w:style w:type="paragraph" w:customStyle="1" w:styleId="afff8">
    <w:name w:val="数字编号列项（二级）"/>
    <w:rsid w:val="001D2574"/>
    <w:pPr>
      <w:ind w:leftChars="400" w:left="1260" w:hangingChars="200" w:hanging="420"/>
      <w:jc w:val="both"/>
    </w:pPr>
    <w:rPr>
      <w:rFonts w:ascii="宋体"/>
      <w:sz w:val="21"/>
    </w:rPr>
  </w:style>
  <w:style w:type="paragraph" w:customStyle="1" w:styleId="a">
    <w:name w:val="四级条标题"/>
    <w:basedOn w:val="afff6"/>
    <w:next w:val="afc"/>
    <w:rsid w:val="001D2574"/>
    <w:pPr>
      <w:numPr>
        <w:numId w:val="3"/>
      </w:numPr>
      <w:tabs>
        <w:tab w:val="clear" w:pos="1120"/>
      </w:tabs>
      <w:ind w:firstLine="0"/>
      <w:outlineLvl w:val="5"/>
    </w:pPr>
  </w:style>
  <w:style w:type="paragraph" w:customStyle="1" w:styleId="afff9">
    <w:name w:val="条文脚注"/>
    <w:basedOn w:val="afff0"/>
    <w:rsid w:val="001D2574"/>
    <w:pPr>
      <w:ind w:leftChars="200" w:left="780" w:hangingChars="200" w:hanging="360"/>
      <w:jc w:val="both"/>
    </w:pPr>
    <w:rPr>
      <w:rFonts w:ascii="宋体"/>
    </w:rPr>
  </w:style>
  <w:style w:type="paragraph" w:customStyle="1" w:styleId="ab">
    <w:name w:val="图表脚注"/>
    <w:next w:val="afc"/>
    <w:rsid w:val="001D2574"/>
    <w:pPr>
      <w:numPr>
        <w:ilvl w:val="5"/>
        <w:numId w:val="1"/>
      </w:numPr>
      <w:jc w:val="both"/>
    </w:pPr>
    <w:rPr>
      <w:rFonts w:ascii="宋体"/>
      <w:sz w:val="18"/>
    </w:rPr>
  </w:style>
  <w:style w:type="paragraph" w:customStyle="1" w:styleId="afffa">
    <w:name w:val="文献分类号"/>
    <w:qFormat/>
    <w:rsid w:val="001D2574"/>
    <w:pPr>
      <w:framePr w:hSpace="180" w:vSpace="180" w:wrap="around" w:hAnchor="margin" w:y="1" w:anchorLock="1"/>
      <w:widowControl w:val="0"/>
      <w:textAlignment w:val="center"/>
    </w:pPr>
    <w:rPr>
      <w:rFonts w:eastAsia="黑体"/>
      <w:sz w:val="21"/>
    </w:rPr>
  </w:style>
  <w:style w:type="table" w:styleId="afffb">
    <w:name w:val="Table Grid"/>
    <w:basedOn w:val="af0"/>
    <w:uiPriority w:val="59"/>
    <w:rsid w:val="009A6E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五级条标题"/>
    <w:basedOn w:val="a"/>
    <w:next w:val="afc"/>
    <w:rsid w:val="001D2574"/>
    <w:pPr>
      <w:numPr>
        <w:numId w:val="0"/>
      </w:numPr>
      <w:tabs>
        <w:tab w:val="num" w:pos="2940"/>
      </w:tabs>
      <w:ind w:left="2940" w:hanging="420"/>
      <w:outlineLvl w:val="6"/>
    </w:pPr>
  </w:style>
  <w:style w:type="paragraph" w:styleId="afffd">
    <w:name w:val="footer"/>
    <w:basedOn w:val="ae"/>
    <w:link w:val="Char2"/>
    <w:qFormat/>
    <w:rsid w:val="001D2574"/>
    <w:pPr>
      <w:tabs>
        <w:tab w:val="center" w:pos="4153"/>
        <w:tab w:val="right" w:pos="8306"/>
      </w:tabs>
      <w:snapToGrid w:val="0"/>
      <w:ind w:rightChars="100" w:right="210"/>
      <w:jc w:val="right"/>
    </w:pPr>
    <w:rPr>
      <w:sz w:val="18"/>
      <w:szCs w:val="18"/>
    </w:rPr>
  </w:style>
  <w:style w:type="character" w:styleId="afffe">
    <w:name w:val="page number"/>
    <w:basedOn w:val="af"/>
    <w:rsid w:val="001D2574"/>
    <w:rPr>
      <w:rFonts w:ascii="Times New Roman" w:eastAsia="宋体" w:hAnsi="Times New Roman"/>
      <w:sz w:val="18"/>
    </w:rPr>
  </w:style>
  <w:style w:type="paragraph" w:styleId="ac">
    <w:name w:val="header"/>
    <w:basedOn w:val="ae"/>
    <w:link w:val="Char3"/>
    <w:qFormat/>
    <w:rsid w:val="001D2574"/>
    <w:pPr>
      <w:numPr>
        <w:ilvl w:val="6"/>
        <w:numId w:val="1"/>
      </w:numPr>
      <w:pBdr>
        <w:bottom w:val="single" w:sz="6" w:space="1" w:color="auto"/>
      </w:pBdr>
      <w:tabs>
        <w:tab w:val="center" w:pos="4153"/>
        <w:tab w:val="right" w:pos="8306"/>
      </w:tabs>
      <w:snapToGrid w:val="0"/>
      <w:jc w:val="center"/>
    </w:pPr>
    <w:rPr>
      <w:sz w:val="18"/>
      <w:szCs w:val="18"/>
    </w:rPr>
  </w:style>
  <w:style w:type="paragraph" w:customStyle="1" w:styleId="affff">
    <w:name w:val="正文表标题"/>
    <w:next w:val="afc"/>
    <w:rsid w:val="001D2574"/>
    <w:pPr>
      <w:jc w:val="center"/>
    </w:pPr>
    <w:rPr>
      <w:rFonts w:ascii="黑体" w:eastAsia="黑体"/>
      <w:sz w:val="21"/>
    </w:rPr>
  </w:style>
  <w:style w:type="paragraph" w:customStyle="1" w:styleId="affff0">
    <w:name w:val="正文图标题"/>
    <w:next w:val="afc"/>
    <w:rsid w:val="001D2574"/>
    <w:pPr>
      <w:jc w:val="center"/>
    </w:pPr>
    <w:rPr>
      <w:rFonts w:ascii="黑体" w:eastAsia="黑体"/>
      <w:sz w:val="21"/>
    </w:rPr>
  </w:style>
  <w:style w:type="paragraph" w:customStyle="1" w:styleId="affff1">
    <w:name w:val="注："/>
    <w:next w:val="afc"/>
    <w:rsid w:val="001D2574"/>
    <w:pPr>
      <w:widowControl w:val="0"/>
      <w:autoSpaceDE w:val="0"/>
      <w:autoSpaceDN w:val="0"/>
      <w:jc w:val="both"/>
    </w:pPr>
    <w:rPr>
      <w:rFonts w:ascii="宋体"/>
      <w:sz w:val="18"/>
    </w:rPr>
  </w:style>
  <w:style w:type="paragraph" w:customStyle="1" w:styleId="affff2">
    <w:name w:val="注×："/>
    <w:rsid w:val="001D2574"/>
    <w:pPr>
      <w:widowControl w:val="0"/>
      <w:tabs>
        <w:tab w:val="left" w:pos="630"/>
      </w:tabs>
      <w:autoSpaceDE w:val="0"/>
      <w:autoSpaceDN w:val="0"/>
      <w:jc w:val="both"/>
    </w:pPr>
    <w:rPr>
      <w:rFonts w:ascii="宋体"/>
      <w:sz w:val="18"/>
    </w:rPr>
  </w:style>
  <w:style w:type="paragraph" w:customStyle="1" w:styleId="affff3">
    <w:name w:val="字母编号列项（一级）"/>
    <w:rsid w:val="001D2574"/>
    <w:pPr>
      <w:ind w:leftChars="200" w:left="840" w:hangingChars="200" w:hanging="420"/>
      <w:jc w:val="both"/>
    </w:pPr>
    <w:rPr>
      <w:rFonts w:ascii="宋体"/>
      <w:sz w:val="21"/>
    </w:rPr>
  </w:style>
  <w:style w:type="paragraph" w:customStyle="1" w:styleId="a1">
    <w:name w:val="列项◆（三级）"/>
    <w:rsid w:val="001D2574"/>
    <w:pPr>
      <w:numPr>
        <w:numId w:val="6"/>
      </w:numPr>
      <w:ind w:leftChars="600" w:left="800" w:hangingChars="200" w:hanging="200"/>
    </w:pPr>
    <w:rPr>
      <w:rFonts w:ascii="宋体"/>
      <w:sz w:val="21"/>
    </w:rPr>
  </w:style>
  <w:style w:type="paragraph" w:customStyle="1" w:styleId="ad">
    <w:name w:val="编号列项（三级）"/>
    <w:rsid w:val="001D2574"/>
    <w:pPr>
      <w:numPr>
        <w:numId w:val="7"/>
      </w:numPr>
      <w:tabs>
        <w:tab w:val="clear" w:pos="1140"/>
      </w:tabs>
      <w:ind w:leftChars="600" w:left="800" w:hangingChars="200" w:hanging="200"/>
    </w:pPr>
    <w:rPr>
      <w:rFonts w:ascii="宋体"/>
      <w:sz w:val="21"/>
    </w:rPr>
  </w:style>
  <w:style w:type="paragraph" w:styleId="affff4">
    <w:name w:val="Balloon Text"/>
    <w:basedOn w:val="ae"/>
    <w:link w:val="Char4"/>
    <w:unhideWhenUsed/>
    <w:qFormat/>
    <w:rsid w:val="0080620F"/>
    <w:rPr>
      <w:sz w:val="18"/>
      <w:szCs w:val="18"/>
    </w:rPr>
  </w:style>
  <w:style w:type="character" w:customStyle="1" w:styleId="Char4">
    <w:name w:val="批注框文本 Char"/>
    <w:basedOn w:val="af"/>
    <w:link w:val="affff4"/>
    <w:qFormat/>
    <w:rsid w:val="0080620F"/>
    <w:rPr>
      <w:kern w:val="2"/>
      <w:sz w:val="18"/>
      <w:szCs w:val="18"/>
    </w:rPr>
  </w:style>
  <w:style w:type="paragraph" w:styleId="affff5">
    <w:name w:val="List Paragraph"/>
    <w:basedOn w:val="ae"/>
    <w:uiPriority w:val="99"/>
    <w:qFormat/>
    <w:rsid w:val="002045F3"/>
    <w:pPr>
      <w:ind w:firstLineChars="200" w:firstLine="420"/>
    </w:pPr>
  </w:style>
  <w:style w:type="paragraph" w:styleId="TOC">
    <w:name w:val="TOC Heading"/>
    <w:basedOn w:val="10"/>
    <w:next w:val="ae"/>
    <w:uiPriority w:val="39"/>
    <w:semiHidden/>
    <w:unhideWhenUsed/>
    <w:qFormat/>
    <w:rsid w:val="0015510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numbering" w:customStyle="1" w:styleId="1">
    <w:name w:val="样式1"/>
    <w:uiPriority w:val="99"/>
    <w:rsid w:val="0061518C"/>
    <w:pPr>
      <w:numPr>
        <w:numId w:val="9"/>
      </w:numPr>
    </w:pPr>
  </w:style>
  <w:style w:type="character" w:customStyle="1" w:styleId="Char">
    <w:name w:val="段 Char"/>
    <w:link w:val="afc"/>
    <w:qFormat/>
    <w:rsid w:val="00930572"/>
    <w:rPr>
      <w:rFonts w:ascii="宋体"/>
      <w:noProof/>
      <w:sz w:val="21"/>
    </w:rPr>
  </w:style>
  <w:style w:type="character" w:styleId="affff6">
    <w:name w:val="annotation reference"/>
    <w:basedOn w:val="af"/>
    <w:unhideWhenUsed/>
    <w:qFormat/>
    <w:rsid w:val="00F65FAF"/>
    <w:rPr>
      <w:sz w:val="21"/>
      <w:szCs w:val="21"/>
    </w:rPr>
  </w:style>
  <w:style w:type="paragraph" w:styleId="affff7">
    <w:name w:val="annotation text"/>
    <w:basedOn w:val="ae"/>
    <w:link w:val="Char5"/>
    <w:unhideWhenUsed/>
    <w:qFormat/>
    <w:rsid w:val="00F65FAF"/>
    <w:pPr>
      <w:jc w:val="left"/>
    </w:pPr>
  </w:style>
  <w:style w:type="character" w:customStyle="1" w:styleId="Char5">
    <w:name w:val="批注文字 Char"/>
    <w:basedOn w:val="af"/>
    <w:link w:val="affff7"/>
    <w:qFormat/>
    <w:rsid w:val="00F65FAF"/>
    <w:rPr>
      <w:kern w:val="2"/>
      <w:sz w:val="21"/>
      <w:szCs w:val="24"/>
    </w:rPr>
  </w:style>
  <w:style w:type="paragraph" w:styleId="affff8">
    <w:name w:val="annotation subject"/>
    <w:basedOn w:val="affff7"/>
    <w:next w:val="affff7"/>
    <w:link w:val="Char6"/>
    <w:semiHidden/>
    <w:unhideWhenUsed/>
    <w:qFormat/>
    <w:rsid w:val="00F65FAF"/>
    <w:rPr>
      <w:b/>
      <w:bCs/>
    </w:rPr>
  </w:style>
  <w:style w:type="character" w:customStyle="1" w:styleId="Char6">
    <w:name w:val="批注主题 Char"/>
    <w:basedOn w:val="Char5"/>
    <w:link w:val="affff8"/>
    <w:semiHidden/>
    <w:qFormat/>
    <w:rsid w:val="00F65FAF"/>
    <w:rPr>
      <w:b/>
      <w:bCs/>
      <w:kern w:val="2"/>
      <w:sz w:val="21"/>
      <w:szCs w:val="24"/>
    </w:rPr>
  </w:style>
  <w:style w:type="paragraph" w:styleId="affff9">
    <w:name w:val="Normal (Web)"/>
    <w:basedOn w:val="ae"/>
    <w:qFormat/>
    <w:rsid w:val="00E16DB3"/>
    <w:pPr>
      <w:widowControl/>
      <w:spacing w:before="100" w:beforeAutospacing="1" w:after="100" w:afterAutospacing="1"/>
      <w:jc w:val="left"/>
    </w:pPr>
    <w:rPr>
      <w:rFonts w:ascii="宋体" w:hAnsi="宋体"/>
      <w:kern w:val="0"/>
      <w:sz w:val="24"/>
    </w:rPr>
  </w:style>
  <w:style w:type="paragraph" w:styleId="affffa">
    <w:name w:val="Plain Text"/>
    <w:aliases w:val="普通文字"/>
    <w:basedOn w:val="ae"/>
    <w:link w:val="Char7"/>
    <w:rsid w:val="00E16DB3"/>
    <w:rPr>
      <w:rFonts w:ascii="宋体" w:hAnsi="Courier New" w:cs="Courier New"/>
      <w:szCs w:val="21"/>
    </w:rPr>
  </w:style>
  <w:style w:type="character" w:customStyle="1" w:styleId="Char7">
    <w:name w:val="纯文本 Char"/>
    <w:aliases w:val="普通文字 Char"/>
    <w:basedOn w:val="af"/>
    <w:link w:val="affffa"/>
    <w:rsid w:val="00E16DB3"/>
    <w:rPr>
      <w:rFonts w:ascii="宋体" w:hAnsi="Courier New" w:cs="Courier New"/>
      <w:kern w:val="2"/>
      <w:sz w:val="21"/>
      <w:szCs w:val="21"/>
    </w:rPr>
  </w:style>
  <w:style w:type="character" w:customStyle="1" w:styleId="Char3">
    <w:name w:val="页眉 Char"/>
    <w:basedOn w:val="af"/>
    <w:link w:val="ac"/>
    <w:qFormat/>
    <w:rsid w:val="002B4AA6"/>
    <w:rPr>
      <w:kern w:val="2"/>
      <w:sz w:val="18"/>
      <w:szCs w:val="18"/>
    </w:rPr>
  </w:style>
  <w:style w:type="character" w:customStyle="1" w:styleId="Char2">
    <w:name w:val="页脚 Char"/>
    <w:basedOn w:val="af"/>
    <w:link w:val="afffd"/>
    <w:uiPriority w:val="99"/>
    <w:qFormat/>
    <w:rsid w:val="002B4AA6"/>
    <w:rPr>
      <w:kern w:val="2"/>
      <w:sz w:val="18"/>
      <w:szCs w:val="18"/>
    </w:rPr>
  </w:style>
  <w:style w:type="paragraph" w:customStyle="1" w:styleId="affffb">
    <w:name w:val="其他标准标志"/>
    <w:basedOn w:val="ae"/>
    <w:rsid w:val="002B4AA6"/>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fc">
    <w:name w:val="终结线"/>
    <w:basedOn w:val="ae"/>
    <w:rsid w:val="002B4AA6"/>
    <w:pPr>
      <w:framePr w:hSpace="181" w:vSpace="181" w:wrap="around" w:vAnchor="text" w:hAnchor="margin" w:xAlign="center" w:y="285"/>
    </w:pPr>
  </w:style>
  <w:style w:type="paragraph" w:customStyle="1" w:styleId="a4">
    <w:name w:val="其他发布日期"/>
    <w:basedOn w:val="ae"/>
    <w:rsid w:val="002B4AA6"/>
    <w:pPr>
      <w:framePr w:w="3997" w:h="471" w:hRule="exact" w:vSpace="181" w:wrap="around" w:vAnchor="page" w:hAnchor="page" w:x="1419" w:y="14097" w:anchorLock="1"/>
      <w:widowControl/>
      <w:numPr>
        <w:numId w:val="10"/>
      </w:numPr>
      <w:jc w:val="left"/>
    </w:pPr>
    <w:rPr>
      <w:rFonts w:eastAsia="黑体"/>
      <w:kern w:val="0"/>
      <w:sz w:val="28"/>
      <w:szCs w:val="20"/>
    </w:rPr>
  </w:style>
  <w:style w:type="paragraph" w:customStyle="1" w:styleId="affffd">
    <w:name w:val="其他实施日期"/>
    <w:basedOn w:val="ae"/>
    <w:rsid w:val="002B4AA6"/>
    <w:pPr>
      <w:framePr w:w="3997" w:h="471" w:hRule="exact" w:vSpace="181" w:wrap="around" w:vAnchor="page" w:hAnchor="page" w:x="7089" w:y="14097" w:anchorLock="1"/>
      <w:widowControl/>
      <w:jc w:val="right"/>
    </w:pPr>
    <w:rPr>
      <w:rFonts w:eastAsia="黑体"/>
      <w:kern w:val="0"/>
      <w:sz w:val="28"/>
      <w:szCs w:val="20"/>
    </w:rPr>
  </w:style>
  <w:style w:type="paragraph" w:customStyle="1" w:styleId="CharCharCharChar">
    <w:name w:val="Char Char Char Char"/>
    <w:basedOn w:val="ae"/>
    <w:autoRedefine/>
    <w:rsid w:val="002B4AA6"/>
    <w:pPr>
      <w:widowControl/>
      <w:spacing w:after="160" w:line="240" w:lineRule="exact"/>
      <w:jc w:val="center"/>
    </w:pPr>
    <w:rPr>
      <w:rFonts w:ascii="黑体" w:eastAsia="黑体" w:hAnsi="黑体"/>
      <w:kern w:val="0"/>
      <w:szCs w:val="21"/>
    </w:rPr>
  </w:style>
  <w:style w:type="character" w:styleId="affffe">
    <w:name w:val="Emphasis"/>
    <w:uiPriority w:val="20"/>
    <w:qFormat/>
    <w:rsid w:val="002B4AA6"/>
    <w:rPr>
      <w:i w:val="0"/>
      <w:iCs w:val="0"/>
      <w:color w:val="CC0000"/>
    </w:rPr>
  </w:style>
  <w:style w:type="character" w:styleId="afffff">
    <w:name w:val="Placeholder Text"/>
    <w:basedOn w:val="af"/>
    <w:uiPriority w:val="99"/>
    <w:semiHidden/>
    <w:rsid w:val="003F1C0E"/>
    <w:rPr>
      <w:color w:val="808080"/>
    </w:rPr>
  </w:style>
  <w:style w:type="paragraph" w:customStyle="1" w:styleId="31">
    <w:name w:val="标题3"/>
    <w:basedOn w:val="ae"/>
    <w:qFormat/>
    <w:rsid w:val="00903272"/>
    <w:pPr>
      <w:ind w:rightChars="345" w:right="724"/>
    </w:pPr>
    <w:rPr>
      <w:rFonts w:ascii="黑体" w:eastAsia="黑体" w:hAnsi="宋体" w:cstheme="minorBidi"/>
      <w:szCs w:val="21"/>
    </w:rPr>
  </w:style>
  <w:style w:type="paragraph" w:styleId="afffff0">
    <w:name w:val="Date"/>
    <w:basedOn w:val="ae"/>
    <w:next w:val="ae"/>
    <w:link w:val="Char8"/>
    <w:uiPriority w:val="99"/>
    <w:semiHidden/>
    <w:unhideWhenUsed/>
    <w:rsid w:val="00832EB0"/>
    <w:pPr>
      <w:ind w:leftChars="2500" w:left="100"/>
    </w:pPr>
  </w:style>
  <w:style w:type="character" w:customStyle="1" w:styleId="Char8">
    <w:name w:val="日期 Char"/>
    <w:basedOn w:val="af"/>
    <w:link w:val="afffff0"/>
    <w:uiPriority w:val="99"/>
    <w:semiHidden/>
    <w:rsid w:val="00832EB0"/>
    <w:rPr>
      <w:kern w:val="2"/>
      <w:sz w:val="21"/>
      <w:szCs w:val="24"/>
    </w:rPr>
  </w:style>
  <w:style w:type="character" w:customStyle="1" w:styleId="Char1">
    <w:name w:val="二级条标题 Char"/>
    <w:basedOn w:val="af"/>
    <w:link w:val="a9"/>
    <w:uiPriority w:val="99"/>
    <w:rsid w:val="00E5135C"/>
    <w:rPr>
      <w:rFonts w:eastAsia="黑体"/>
      <w:sz w:val="21"/>
    </w:rPr>
  </w:style>
  <w:style w:type="character" w:customStyle="1" w:styleId="Char9">
    <w:name w:val="正文缩进 Char"/>
    <w:link w:val="afffff1"/>
    <w:rsid w:val="00D01EE9"/>
    <w:rPr>
      <w:szCs w:val="24"/>
    </w:rPr>
  </w:style>
  <w:style w:type="paragraph" w:styleId="afffff1">
    <w:name w:val="Normal Indent"/>
    <w:basedOn w:val="ae"/>
    <w:link w:val="Char9"/>
    <w:qFormat/>
    <w:rsid w:val="00D01EE9"/>
    <w:pPr>
      <w:ind w:firstLine="420"/>
    </w:pPr>
    <w:rPr>
      <w:kern w:val="0"/>
      <w:sz w:val="20"/>
    </w:rPr>
  </w:style>
  <w:style w:type="character" w:customStyle="1" w:styleId="Char0">
    <w:name w:val="章标题 Char"/>
    <w:basedOn w:val="af"/>
    <w:link w:val="a7"/>
    <w:qFormat/>
    <w:rsid w:val="00392659"/>
    <w:rPr>
      <w:rFonts w:ascii="黑体" w:eastAsia="黑体"/>
      <w:sz w:val="21"/>
    </w:rPr>
  </w:style>
  <w:style w:type="paragraph" w:customStyle="1" w:styleId="13">
    <w:name w:val="列出段落1"/>
    <w:basedOn w:val="ae"/>
    <w:qFormat/>
    <w:rsid w:val="00392659"/>
    <w:pPr>
      <w:ind w:firstLineChars="200" w:firstLine="420"/>
    </w:pPr>
    <w:rPr>
      <w:szCs w:val="20"/>
    </w:rPr>
  </w:style>
  <w:style w:type="character" w:customStyle="1" w:styleId="Char10">
    <w:name w:val="批注文字 Char1"/>
    <w:basedOn w:val="af"/>
    <w:rsid w:val="00DE1F8D"/>
    <w:rPr>
      <w:kern w:val="2"/>
      <w:sz w:val="21"/>
    </w:rPr>
  </w:style>
  <w:style w:type="paragraph" w:customStyle="1" w:styleId="afffff2">
    <w:name w:val="正文公式编号制表符"/>
    <w:basedOn w:val="afc"/>
    <w:next w:val="afc"/>
    <w:qFormat/>
    <w:rsid w:val="00DE1F8D"/>
    <w:pPr>
      <w:tabs>
        <w:tab w:val="center" w:pos="4201"/>
        <w:tab w:val="right" w:leader="dot" w:pos="9298"/>
      </w:tabs>
      <w:ind w:firstLineChars="0" w:firstLine="0"/>
    </w:pPr>
  </w:style>
  <w:style w:type="paragraph" w:customStyle="1" w:styleId="afffff3">
    <w:name w:val="样式"/>
    <w:qFormat/>
    <w:rsid w:val="000A1F20"/>
    <w:pPr>
      <w:widowControl w:val="0"/>
      <w:autoSpaceDE w:val="0"/>
      <w:autoSpaceDN w:val="0"/>
      <w:adjustRightInd w:val="0"/>
    </w:pPr>
    <w:rPr>
      <w:rFonts w:ascii="宋体" w:cs="宋体"/>
      <w:sz w:val="24"/>
      <w:szCs w:val="24"/>
    </w:rPr>
  </w:style>
  <w:style w:type="paragraph" w:customStyle="1" w:styleId="afffff4">
    <w:name w:val="三级无"/>
    <w:qFormat/>
    <w:rsid w:val="00CB1E8A"/>
    <w:pPr>
      <w:outlineLvl w:val="4"/>
    </w:pPr>
    <w:rPr>
      <w:rFonts w:ascii="宋体"/>
      <w:sz w:val="21"/>
      <w:szCs w:val="21"/>
    </w:rPr>
  </w:style>
  <w:style w:type="numbering" w:customStyle="1" w:styleId="14">
    <w:name w:val="无列表1"/>
    <w:next w:val="af1"/>
    <w:uiPriority w:val="99"/>
    <w:semiHidden/>
    <w:unhideWhenUsed/>
    <w:rsid w:val="00585173"/>
  </w:style>
  <w:style w:type="character" w:styleId="afffff5">
    <w:name w:val="Strong"/>
    <w:basedOn w:val="af"/>
    <w:uiPriority w:val="22"/>
    <w:qFormat/>
    <w:rsid w:val="00585173"/>
    <w:rPr>
      <w:b/>
      <w:bCs/>
    </w:rPr>
  </w:style>
  <w:style w:type="table" w:customStyle="1" w:styleId="TableNormal">
    <w:name w:val="Table Normal"/>
    <w:semiHidden/>
    <w:unhideWhenUsed/>
    <w:qFormat/>
    <w:rsid w:val="00585173"/>
    <w:tblPr>
      <w:tblCellMar>
        <w:top w:w="0" w:type="dxa"/>
        <w:left w:w="0" w:type="dxa"/>
        <w:bottom w:w="0" w:type="dxa"/>
        <w:right w:w="0" w:type="dxa"/>
      </w:tblCellMar>
    </w:tblPr>
  </w:style>
  <w:style w:type="paragraph" w:customStyle="1" w:styleId="Default">
    <w:name w:val="Default"/>
    <w:qFormat/>
    <w:rsid w:val="00585173"/>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33156">
      <w:bodyDiv w:val="1"/>
      <w:marLeft w:val="0"/>
      <w:marRight w:val="0"/>
      <w:marTop w:val="0"/>
      <w:marBottom w:val="0"/>
      <w:divBdr>
        <w:top w:val="none" w:sz="0" w:space="0" w:color="auto"/>
        <w:left w:val="none" w:sz="0" w:space="0" w:color="auto"/>
        <w:bottom w:val="none" w:sz="0" w:space="0" w:color="auto"/>
        <w:right w:val="none" w:sz="0" w:space="0" w:color="auto"/>
      </w:divBdr>
    </w:div>
    <w:div w:id="214856312">
      <w:bodyDiv w:val="1"/>
      <w:marLeft w:val="0"/>
      <w:marRight w:val="0"/>
      <w:marTop w:val="0"/>
      <w:marBottom w:val="0"/>
      <w:divBdr>
        <w:top w:val="none" w:sz="0" w:space="0" w:color="auto"/>
        <w:left w:val="none" w:sz="0" w:space="0" w:color="auto"/>
        <w:bottom w:val="none" w:sz="0" w:space="0" w:color="auto"/>
        <w:right w:val="none" w:sz="0" w:space="0" w:color="auto"/>
      </w:divBdr>
    </w:div>
    <w:div w:id="245574370">
      <w:bodyDiv w:val="1"/>
      <w:marLeft w:val="0"/>
      <w:marRight w:val="0"/>
      <w:marTop w:val="0"/>
      <w:marBottom w:val="0"/>
      <w:divBdr>
        <w:top w:val="none" w:sz="0" w:space="0" w:color="auto"/>
        <w:left w:val="none" w:sz="0" w:space="0" w:color="auto"/>
        <w:bottom w:val="none" w:sz="0" w:space="0" w:color="auto"/>
        <w:right w:val="none" w:sz="0" w:space="0" w:color="auto"/>
      </w:divBdr>
    </w:div>
    <w:div w:id="485245240">
      <w:bodyDiv w:val="1"/>
      <w:marLeft w:val="0"/>
      <w:marRight w:val="0"/>
      <w:marTop w:val="0"/>
      <w:marBottom w:val="0"/>
      <w:divBdr>
        <w:top w:val="none" w:sz="0" w:space="0" w:color="auto"/>
        <w:left w:val="none" w:sz="0" w:space="0" w:color="auto"/>
        <w:bottom w:val="none" w:sz="0" w:space="0" w:color="auto"/>
        <w:right w:val="none" w:sz="0" w:space="0" w:color="auto"/>
      </w:divBdr>
    </w:div>
    <w:div w:id="748618234">
      <w:bodyDiv w:val="1"/>
      <w:marLeft w:val="0"/>
      <w:marRight w:val="0"/>
      <w:marTop w:val="0"/>
      <w:marBottom w:val="0"/>
      <w:divBdr>
        <w:top w:val="none" w:sz="0" w:space="0" w:color="auto"/>
        <w:left w:val="none" w:sz="0" w:space="0" w:color="auto"/>
        <w:bottom w:val="none" w:sz="0" w:space="0" w:color="auto"/>
        <w:right w:val="none" w:sz="0" w:space="0" w:color="auto"/>
      </w:divBdr>
    </w:div>
    <w:div w:id="1136753639">
      <w:bodyDiv w:val="1"/>
      <w:marLeft w:val="0"/>
      <w:marRight w:val="0"/>
      <w:marTop w:val="0"/>
      <w:marBottom w:val="0"/>
      <w:divBdr>
        <w:top w:val="none" w:sz="0" w:space="0" w:color="auto"/>
        <w:left w:val="none" w:sz="0" w:space="0" w:color="auto"/>
        <w:bottom w:val="none" w:sz="0" w:space="0" w:color="auto"/>
        <w:right w:val="none" w:sz="0" w:space="0" w:color="auto"/>
      </w:divBdr>
    </w:div>
    <w:div w:id="1402144014">
      <w:bodyDiv w:val="1"/>
      <w:marLeft w:val="0"/>
      <w:marRight w:val="0"/>
      <w:marTop w:val="0"/>
      <w:marBottom w:val="0"/>
      <w:divBdr>
        <w:top w:val="none" w:sz="0" w:space="0" w:color="auto"/>
        <w:left w:val="none" w:sz="0" w:space="0" w:color="auto"/>
        <w:bottom w:val="none" w:sz="0" w:space="0" w:color="auto"/>
        <w:right w:val="none" w:sz="0" w:space="0" w:color="auto"/>
      </w:divBdr>
    </w:div>
    <w:div w:id="1422293142">
      <w:bodyDiv w:val="1"/>
      <w:marLeft w:val="0"/>
      <w:marRight w:val="0"/>
      <w:marTop w:val="0"/>
      <w:marBottom w:val="0"/>
      <w:divBdr>
        <w:top w:val="none" w:sz="0" w:space="0" w:color="auto"/>
        <w:left w:val="none" w:sz="0" w:space="0" w:color="auto"/>
        <w:bottom w:val="none" w:sz="0" w:space="0" w:color="auto"/>
        <w:right w:val="none" w:sz="0" w:space="0" w:color="auto"/>
      </w:divBdr>
    </w:div>
    <w:div w:id="1563368994">
      <w:bodyDiv w:val="1"/>
      <w:marLeft w:val="0"/>
      <w:marRight w:val="0"/>
      <w:marTop w:val="0"/>
      <w:marBottom w:val="0"/>
      <w:divBdr>
        <w:top w:val="none" w:sz="0" w:space="0" w:color="auto"/>
        <w:left w:val="none" w:sz="0" w:space="0" w:color="auto"/>
        <w:bottom w:val="none" w:sz="0" w:space="0" w:color="auto"/>
        <w:right w:val="none" w:sz="0" w:space="0" w:color="auto"/>
      </w:divBdr>
    </w:div>
    <w:div w:id="1655641319">
      <w:bodyDiv w:val="1"/>
      <w:marLeft w:val="0"/>
      <w:marRight w:val="0"/>
      <w:marTop w:val="0"/>
      <w:marBottom w:val="0"/>
      <w:divBdr>
        <w:top w:val="none" w:sz="0" w:space="0" w:color="auto"/>
        <w:left w:val="none" w:sz="0" w:space="0" w:color="auto"/>
        <w:bottom w:val="none" w:sz="0" w:space="0" w:color="auto"/>
        <w:right w:val="none" w:sz="0" w:space="0" w:color="auto"/>
      </w:divBdr>
    </w:div>
    <w:div w:id="1697463034">
      <w:bodyDiv w:val="1"/>
      <w:marLeft w:val="0"/>
      <w:marRight w:val="0"/>
      <w:marTop w:val="0"/>
      <w:marBottom w:val="0"/>
      <w:divBdr>
        <w:top w:val="none" w:sz="0" w:space="0" w:color="auto"/>
        <w:left w:val="none" w:sz="0" w:space="0" w:color="auto"/>
        <w:bottom w:val="none" w:sz="0" w:space="0" w:color="auto"/>
        <w:right w:val="none" w:sz="0" w:space="0" w:color="auto"/>
      </w:divBdr>
    </w:div>
    <w:div w:id="1720670953">
      <w:bodyDiv w:val="1"/>
      <w:marLeft w:val="0"/>
      <w:marRight w:val="0"/>
      <w:marTop w:val="0"/>
      <w:marBottom w:val="0"/>
      <w:divBdr>
        <w:top w:val="none" w:sz="0" w:space="0" w:color="auto"/>
        <w:left w:val="none" w:sz="0" w:space="0" w:color="auto"/>
        <w:bottom w:val="none" w:sz="0" w:space="0" w:color="auto"/>
        <w:right w:val="none" w:sz="0" w:space="0" w:color="auto"/>
      </w:divBdr>
    </w:div>
    <w:div w:id="1767193609">
      <w:bodyDiv w:val="1"/>
      <w:marLeft w:val="0"/>
      <w:marRight w:val="0"/>
      <w:marTop w:val="0"/>
      <w:marBottom w:val="0"/>
      <w:divBdr>
        <w:top w:val="none" w:sz="0" w:space="0" w:color="auto"/>
        <w:left w:val="none" w:sz="0" w:space="0" w:color="auto"/>
        <w:bottom w:val="none" w:sz="0" w:space="0" w:color="auto"/>
        <w:right w:val="none" w:sz="0" w:space="0" w:color="auto"/>
      </w:divBdr>
    </w:div>
    <w:div w:id="1788619078">
      <w:bodyDiv w:val="1"/>
      <w:marLeft w:val="0"/>
      <w:marRight w:val="0"/>
      <w:marTop w:val="0"/>
      <w:marBottom w:val="0"/>
      <w:divBdr>
        <w:top w:val="none" w:sz="0" w:space="0" w:color="auto"/>
        <w:left w:val="none" w:sz="0" w:space="0" w:color="auto"/>
        <w:bottom w:val="none" w:sz="0" w:space="0" w:color="auto"/>
        <w:right w:val="none" w:sz="0" w:space="0" w:color="auto"/>
      </w:divBdr>
    </w:div>
    <w:div w:id="1801218835">
      <w:bodyDiv w:val="1"/>
      <w:marLeft w:val="0"/>
      <w:marRight w:val="0"/>
      <w:marTop w:val="0"/>
      <w:marBottom w:val="0"/>
      <w:divBdr>
        <w:top w:val="none" w:sz="0" w:space="0" w:color="auto"/>
        <w:left w:val="none" w:sz="0" w:space="0" w:color="auto"/>
        <w:bottom w:val="none" w:sz="0" w:space="0" w:color="auto"/>
        <w:right w:val="none" w:sz="0" w:space="0" w:color="auto"/>
      </w:divBdr>
    </w:div>
    <w:div w:id="1816070273">
      <w:bodyDiv w:val="1"/>
      <w:marLeft w:val="0"/>
      <w:marRight w:val="0"/>
      <w:marTop w:val="0"/>
      <w:marBottom w:val="0"/>
      <w:divBdr>
        <w:top w:val="none" w:sz="0" w:space="0" w:color="auto"/>
        <w:left w:val="none" w:sz="0" w:space="0" w:color="auto"/>
        <w:bottom w:val="none" w:sz="0" w:space="0" w:color="auto"/>
        <w:right w:val="none" w:sz="0" w:space="0" w:color="auto"/>
      </w:divBdr>
    </w:div>
    <w:div w:id="1871070813">
      <w:bodyDiv w:val="1"/>
      <w:marLeft w:val="0"/>
      <w:marRight w:val="0"/>
      <w:marTop w:val="0"/>
      <w:marBottom w:val="0"/>
      <w:divBdr>
        <w:top w:val="none" w:sz="0" w:space="0" w:color="auto"/>
        <w:left w:val="none" w:sz="0" w:space="0" w:color="auto"/>
        <w:bottom w:val="none" w:sz="0" w:space="0" w:color="auto"/>
        <w:right w:val="none" w:sz="0" w:space="0" w:color="auto"/>
      </w:divBdr>
    </w:div>
    <w:div w:id="1912276898">
      <w:bodyDiv w:val="1"/>
      <w:marLeft w:val="0"/>
      <w:marRight w:val="0"/>
      <w:marTop w:val="0"/>
      <w:marBottom w:val="0"/>
      <w:divBdr>
        <w:top w:val="none" w:sz="0" w:space="0" w:color="auto"/>
        <w:left w:val="none" w:sz="0" w:space="0" w:color="auto"/>
        <w:bottom w:val="none" w:sz="0" w:space="0" w:color="auto"/>
        <w:right w:val="none" w:sz="0" w:space="0" w:color="auto"/>
      </w:divBdr>
    </w:div>
    <w:div w:id="1943682190">
      <w:bodyDiv w:val="1"/>
      <w:marLeft w:val="0"/>
      <w:marRight w:val="0"/>
      <w:marTop w:val="0"/>
      <w:marBottom w:val="0"/>
      <w:divBdr>
        <w:top w:val="none" w:sz="0" w:space="0" w:color="auto"/>
        <w:left w:val="none" w:sz="0" w:space="0" w:color="auto"/>
        <w:bottom w:val="none" w:sz="0" w:space="0" w:color="auto"/>
        <w:right w:val="none" w:sz="0" w:space="0" w:color="auto"/>
      </w:divBdr>
    </w:div>
    <w:div w:id="2006473778">
      <w:bodyDiv w:val="1"/>
      <w:marLeft w:val="0"/>
      <w:marRight w:val="0"/>
      <w:marTop w:val="0"/>
      <w:marBottom w:val="0"/>
      <w:divBdr>
        <w:top w:val="none" w:sz="0" w:space="0" w:color="auto"/>
        <w:left w:val="none" w:sz="0" w:space="0" w:color="auto"/>
        <w:bottom w:val="none" w:sz="0" w:space="0" w:color="auto"/>
        <w:right w:val="none" w:sz="0" w:space="0" w:color="auto"/>
      </w:divBdr>
    </w:div>
    <w:div w:id="20587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aike.baidu.com/item/SIM%E5%8D%A1/449605?fromModule=lemma_inli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DS%202.0\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971D5-A481-4164-A4F4-BC2D99C3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96</TotalTime>
  <Pages>17</Pages>
  <Words>1532</Words>
  <Characters>8737</Characters>
  <Application>Microsoft Office Word</Application>
  <DocSecurity>0</DocSecurity>
  <Lines>72</Lines>
  <Paragraphs>20</Paragraphs>
  <ScaleCrop>false</ScaleCrop>
  <HeadingPairs>
    <vt:vector size="2" baseType="variant">
      <vt:variant>
        <vt:lpstr>题目</vt:lpstr>
      </vt:variant>
      <vt:variant>
        <vt:i4>1</vt:i4>
      </vt:variant>
    </vt:vector>
  </HeadingPairs>
  <TitlesOfParts>
    <vt:vector size="1" baseType="lpstr">
      <vt:lpstr/>
    </vt:vector>
  </TitlesOfParts>
  <Company>CNIS</Company>
  <LinksUpToDate>false</LinksUpToDate>
  <CharactersWithSpaces>10249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gyb1</cp:lastModifiedBy>
  <cp:revision>6</cp:revision>
  <cp:lastPrinted>2023-02-07T10:43:00Z</cp:lastPrinted>
  <dcterms:created xsi:type="dcterms:W3CDTF">2023-02-07T09:06:00Z</dcterms:created>
  <dcterms:modified xsi:type="dcterms:W3CDTF">2023-02-08T01:07:00Z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