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F05" w:rsidRPr="00F86F05" w:rsidRDefault="00F86F05" w:rsidP="00F86F05">
      <w:pPr>
        <w:widowControl/>
        <w:shd w:val="clear" w:color="FFFFFF" w:fill="FFFFFF"/>
        <w:spacing w:before="640" w:after="560" w:line="460" w:lineRule="exact"/>
        <w:ind w:firstLineChars="0" w:firstLine="0"/>
        <w:jc w:val="center"/>
        <w:outlineLvl w:val="1"/>
        <w:rPr>
          <w:rFonts w:ascii="黑体" w:eastAsia="黑体" w:hAnsi="Times New Roman" w:cs="Times New Roman"/>
          <w:kern w:val="0"/>
          <w:sz w:val="32"/>
          <w:szCs w:val="20"/>
        </w:rPr>
        <w:sectPr w:rsidR="00F86F05" w:rsidRPr="00F86F05" w:rsidSect="00F07CD4">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418" w:header="1418" w:footer="1134" w:gutter="0"/>
          <w:pgNumType w:start="1"/>
          <w:cols w:space="425"/>
          <w:titlePg/>
          <w:docGrid w:type="linesAndChars" w:linePitch="312"/>
        </w:sectPr>
      </w:pPr>
      <w:bookmarkStart w:id="0" w:name="_Toc381802442"/>
      <w:bookmarkStart w:id="1" w:name="_Toc381802735"/>
      <w:bookmarkStart w:id="2" w:name="_Toc381803578"/>
      <w:bookmarkStart w:id="3" w:name="_Toc406341088"/>
      <w:bookmarkStart w:id="4" w:name="SectionMark4"/>
      <w:r w:rsidRPr="00F86F05">
        <w:rPr>
          <w:rFonts w:ascii="Times New Roman" w:eastAsia="黑体" w:hAnsi="Times New Roman" w:cs="Times New Roman"/>
          <w:noProof/>
          <w:color w:val="000000"/>
          <w:kern w:val="0"/>
          <w:sz w:val="32"/>
          <w:szCs w:val="20"/>
        </w:rPr>
        <mc:AlternateContent>
          <mc:Choice Requires="wpg">
            <w:drawing>
              <wp:anchor distT="0" distB="0" distL="114300" distR="114300" simplePos="0" relativeHeight="251663360" behindDoc="0" locked="0" layoutInCell="1" allowOverlap="1" wp14:anchorId="49058792" wp14:editId="742ED59C">
                <wp:simplePos x="0" y="0"/>
                <wp:positionH relativeFrom="column">
                  <wp:posOffset>-44171</wp:posOffset>
                </wp:positionH>
                <wp:positionV relativeFrom="paragraph">
                  <wp:posOffset>-769950</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F86F05" w:rsidRDefault="00F86F05" w:rsidP="00F86F05">
                              <w:pPr>
                                <w:pStyle w:val="af5"/>
                                <w:spacing w:line="240" w:lineRule="exact"/>
                                <w:rPr>
                                  <w:rFonts w:hAnsi="黑体"/>
                                </w:rPr>
                              </w:pPr>
                              <w:r>
                                <w:rPr>
                                  <w:b/>
                                </w:rPr>
                                <w:t>ICS</w:t>
                              </w:r>
                              <w:r>
                                <w:rPr>
                                  <w:rFonts w:hAnsi="黑体" w:hint="eastAsia"/>
                                </w:rPr>
                                <w:t xml:space="preserve"> </w:t>
                              </w:r>
                              <w:r>
                                <w:rPr>
                                  <w:rFonts w:ascii="黑体" w:hAnsi="黑体" w:hint="eastAsia"/>
                                </w:rPr>
                                <w:t>65.060.</w:t>
                              </w:r>
                              <w:r w:rsidR="00AC6C91">
                                <w:rPr>
                                  <w:rFonts w:ascii="黑体" w:hAnsi="黑体"/>
                                </w:rPr>
                                <w:t>99</w:t>
                              </w:r>
                            </w:p>
                            <w:p w:rsidR="00F86F05" w:rsidRDefault="00F86F05" w:rsidP="00F86F05">
                              <w:pPr>
                                <w:pStyle w:val="af5"/>
                                <w:spacing w:line="240" w:lineRule="exact"/>
                                <w:rPr>
                                  <w:rFonts w:hAnsi="黑体"/>
                                </w:rPr>
                              </w:pPr>
                              <w:r>
                                <w:rPr>
                                  <w:b/>
                                </w:rPr>
                                <w:t>CCS</w:t>
                              </w:r>
                              <w:r>
                                <w:rPr>
                                  <w:rFonts w:hint="eastAsia"/>
                                  <w:b/>
                                </w:rPr>
                                <w:t xml:space="preserve"> </w:t>
                              </w:r>
                              <w:r>
                                <w:rPr>
                                  <w:b/>
                                </w:rPr>
                                <w:t>B</w:t>
                              </w:r>
                              <w:r>
                                <w:rPr>
                                  <w:rFonts w:hint="eastAsia"/>
                                  <w:b/>
                                </w:rPr>
                                <w:t xml:space="preserve"> </w:t>
                              </w:r>
                              <w:r w:rsidR="00AC6C91">
                                <w:rPr>
                                  <w:rFonts w:ascii="黑体" w:hAnsi="黑体"/>
                                </w:rPr>
                                <w:t>93</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306" cy="453"/>
                          </a:xfrm>
                          <a:prstGeom prst="rect">
                            <a:avLst/>
                          </a:prstGeom>
                          <a:solidFill>
                            <a:srgbClr val="FFFFFF"/>
                          </a:solidFill>
                          <a:ln>
                            <a:noFill/>
                          </a:ln>
                        </wps:spPr>
                        <wps:txbx>
                          <w:txbxContent>
                            <w:p w:rsidR="00F86F05" w:rsidRDefault="00F86F05" w:rsidP="00F86F05">
                              <w:pPr>
                                <w:pStyle w:val="20"/>
                                <w:spacing w:before="0" w:line="420" w:lineRule="exact"/>
                                <w:rPr>
                                  <w:rFonts w:hAnsi="黑体"/>
                                </w:rPr>
                              </w:pPr>
                              <w:r>
                                <w:rPr>
                                  <w:b/>
                                </w:rPr>
                                <w:t xml:space="preserve"> T/NJ</w:t>
                              </w:r>
                              <w:r>
                                <w:t xml:space="preserve"> </w:t>
                              </w:r>
                              <w:r>
                                <w:rPr>
                                  <w:rFonts w:ascii="黑体" w:eastAsia="黑体" w:hAnsi="黑体" w:hint="eastAsia"/>
                                </w:rPr>
                                <w:t>1</w:t>
                              </w:r>
                              <w:r>
                                <w:rPr>
                                  <w:rFonts w:ascii="黑体" w:eastAsia="黑体" w:hAnsi="黑体"/>
                                </w:rPr>
                                <w:t>432</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ind w:firstLine="420"/>
                              </w:pPr>
                            </w:p>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F86F05" w:rsidRDefault="00F86F05" w:rsidP="00F86F05">
                              <w:pPr>
                                <w:pStyle w:val="a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F86F05" w:rsidRDefault="00F86F05" w:rsidP="00F86F05">
                              <w:pPr>
                                <w:spacing w:line="640" w:lineRule="exact"/>
                                <w:ind w:firstLine="1040"/>
                                <w:jc w:val="center"/>
                                <w:textAlignment w:val="center"/>
                                <w:rPr>
                                  <w:rFonts w:ascii="黑体" w:eastAsia="黑体"/>
                                  <w:kern w:val="0"/>
                                  <w:sz w:val="52"/>
                                  <w:szCs w:val="52"/>
                                </w:rPr>
                              </w:pPr>
                            </w:p>
                            <w:p w:rsidR="00F86F05" w:rsidRDefault="00F86F05" w:rsidP="00F86F05">
                              <w:pPr>
                                <w:spacing w:line="640" w:lineRule="exact"/>
                                <w:ind w:firstLine="1040"/>
                                <w:jc w:val="center"/>
                                <w:textAlignment w:val="center"/>
                                <w:rPr>
                                  <w:rFonts w:ascii="黑体" w:eastAsia="黑体"/>
                                  <w:kern w:val="0"/>
                                  <w:sz w:val="52"/>
                                  <w:szCs w:val="52"/>
                                </w:rPr>
                              </w:pPr>
                            </w:p>
                            <w:p w:rsidR="00F86F05" w:rsidRDefault="00F86F05" w:rsidP="00F86F05">
                              <w:pPr>
                                <w:spacing w:line="640" w:lineRule="exact"/>
                                <w:ind w:firstLine="1040"/>
                                <w:jc w:val="center"/>
                                <w:textAlignment w:val="center"/>
                                <w:rPr>
                                  <w:rFonts w:ascii="黑体" w:eastAsia="黑体"/>
                                  <w:kern w:val="0"/>
                                  <w:sz w:val="52"/>
                                  <w:szCs w:val="52"/>
                                </w:rPr>
                              </w:pPr>
                            </w:p>
                            <w:p w:rsidR="00F86F05" w:rsidRPr="00E16DB3" w:rsidRDefault="00F86F05" w:rsidP="00F86F05">
                              <w:pPr>
                                <w:pStyle w:val="af2"/>
                                <w:spacing w:before="0" w:line="240" w:lineRule="auto"/>
                                <w:rPr>
                                  <w:rFonts w:ascii="黑体" w:eastAsia="黑体" w:hAnsi="黑体"/>
                                  <w:sz w:val="52"/>
                                  <w:szCs w:val="52"/>
                                </w:rPr>
                              </w:pPr>
                              <w:r w:rsidRPr="00F86F05">
                                <w:rPr>
                                  <w:rFonts w:ascii="黑体" w:eastAsia="黑体" w:hAnsi="黑体" w:hint="eastAsia"/>
                                  <w:sz w:val="52"/>
                                  <w:szCs w:val="52"/>
                                </w:rPr>
                                <w:t>胡椒鲜果脱皮机</w:t>
                              </w:r>
                              <w:r w:rsidR="00AC6C91">
                                <w:rPr>
                                  <w:rFonts w:ascii="黑体" w:eastAsia="黑体" w:hAnsi="黑体"/>
                                  <w:sz w:val="52"/>
                                  <w:szCs w:val="52"/>
                                </w:rPr>
                                <w:t xml:space="preserve">  </w:t>
                              </w:r>
                              <w:r w:rsidRPr="00F86F05">
                                <w:rPr>
                                  <w:rFonts w:ascii="黑体" w:eastAsia="黑体" w:hAnsi="黑体"/>
                                  <w:sz w:val="52"/>
                                  <w:szCs w:val="52"/>
                                </w:rPr>
                                <w:t>作业质量评价规范</w:t>
                              </w:r>
                            </w:p>
                            <w:p w:rsidR="00F86F05" w:rsidRPr="00F86F05" w:rsidRDefault="00F86F05" w:rsidP="00F86F05">
                              <w:pPr>
                                <w:adjustRightInd w:val="0"/>
                                <w:snapToGrid w:val="0"/>
                                <w:spacing w:beforeLines="100" w:before="312"/>
                                <w:ind w:firstLineChars="0" w:firstLine="0"/>
                                <w:jc w:val="center"/>
                                <w:rPr>
                                  <w:rFonts w:ascii="Times New Roman" w:eastAsia="黑体" w:hAnsi="Times New Roman" w:cs="Times New Roman"/>
                                  <w:b/>
                                  <w:sz w:val="28"/>
                                  <w:szCs w:val="28"/>
                                </w:rPr>
                              </w:pPr>
                              <w:r>
                                <w:rPr>
                                  <w:rFonts w:ascii="Times New Roman" w:eastAsia="黑体" w:hAnsi="Times New Roman" w:cs="Times New Roman"/>
                                  <w:b/>
                                  <w:sz w:val="28"/>
                                  <w:szCs w:val="28"/>
                                </w:rPr>
                                <w:t>P</w:t>
                              </w:r>
                              <w:r w:rsidRPr="00F86F05">
                                <w:rPr>
                                  <w:rFonts w:ascii="Times New Roman" w:eastAsia="黑体" w:hAnsi="Times New Roman" w:cs="Times New Roman"/>
                                  <w:b/>
                                  <w:sz w:val="28"/>
                                  <w:szCs w:val="28"/>
                                </w:rPr>
                                <w:t>epper peeling machine</w:t>
                              </w:r>
                              <w:r>
                                <w:rPr>
                                  <w:rFonts w:ascii="Times New Roman" w:eastAsia="黑体" w:hAnsi="Times New Roman" w:cs="Times New Roman"/>
                                  <w:b/>
                                  <w:sz w:val="28"/>
                                  <w:szCs w:val="28"/>
                                </w:rPr>
                                <w:t>—</w:t>
                              </w:r>
                              <w:r w:rsidRPr="00F86F05">
                                <w:rPr>
                                  <w:rFonts w:ascii="Times New Roman" w:eastAsia="黑体" w:hAnsi="Times New Roman" w:cs="Times New Roman"/>
                                  <w:b/>
                                  <w:sz w:val="28"/>
                                  <w:szCs w:val="28"/>
                                </w:rPr>
                                <w:t>Evaluation specification for operation quality</w:t>
                              </w:r>
                            </w:p>
                            <w:p w:rsidR="00F86F05" w:rsidRPr="00F86F05" w:rsidRDefault="00F86F05" w:rsidP="00F86F05">
                              <w:pPr>
                                <w:adjustRightInd w:val="0"/>
                                <w:snapToGrid w:val="0"/>
                                <w:spacing w:line="480" w:lineRule="auto"/>
                                <w:ind w:firstLineChars="0" w:firstLine="0"/>
                                <w:jc w:val="center"/>
                                <w:rPr>
                                  <w:rFonts w:ascii="Times New Roman" w:hAnsi="Times New Roman" w:cs="Times New Roman"/>
                                  <w:sz w:val="28"/>
                                  <w:szCs w:val="20"/>
                                </w:rPr>
                              </w:pPr>
                            </w:p>
                            <w:p w:rsidR="00F86F05" w:rsidRPr="000A1F20" w:rsidRDefault="00F86F05" w:rsidP="00F86F05">
                              <w:pPr>
                                <w:spacing w:beforeLines="100" w:before="312"/>
                                <w:ind w:firstLineChars="0" w:firstLine="0"/>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F86F05" w:rsidRDefault="00F86F05" w:rsidP="00F86F05">
                              <w:pPr>
                                <w:pStyle w:val="a1"/>
                              </w:pPr>
                              <w:r>
                                <w:rPr>
                                  <w:rFonts w:ascii="黑体" w:hint="eastAsia"/>
                                </w:rPr>
                                <w:t>202</w:t>
                              </w:r>
                              <w:r>
                                <w:rPr>
                                  <w:rFonts w:ascii="黑体"/>
                                </w:rPr>
                                <w:t>3</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发布</w:t>
                              </w:r>
                            </w:p>
                            <w:p w:rsidR="00F86F05" w:rsidRDefault="00F86F05" w:rsidP="00F86F05">
                              <w:pPr>
                                <w:pStyle w:val="a1"/>
                                <w:ind w:firstLine="480"/>
                              </w:pPr>
                            </w:p>
                            <w:p w:rsidR="00F86F05" w:rsidRDefault="00F86F05" w:rsidP="00F86F05">
                              <w:pPr>
                                <w:ind w:firstLine="420"/>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F86F05" w:rsidRDefault="00F86F05" w:rsidP="00F86F05">
                              <w:pPr>
                                <w:pStyle w:val="af3"/>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F86F05" w:rsidRDefault="00F86F05" w:rsidP="00F86F05">
                              <w:pPr>
                                <w:ind w:firstLine="420"/>
                              </w:pPr>
                            </w:p>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F86F05" w:rsidRPr="009D1487" w:rsidRDefault="00F86F05" w:rsidP="00F86F05">
                                <w:pPr>
                                  <w:pStyle w:val="af7"/>
                                  <w:rPr>
                                    <w:b/>
                                    <w:sz w:val="28"/>
                                    <w:szCs w:val="28"/>
                                  </w:rPr>
                                </w:pPr>
                                <w:r w:rsidRPr="009D1487">
                                  <w:rPr>
                                    <w:rStyle w:val="a0"/>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F86F05" w:rsidRPr="001220ED" w:rsidRDefault="00F86F05" w:rsidP="00F86F05">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86F05" w:rsidRPr="001220ED" w:rsidRDefault="00F86F05" w:rsidP="00F86F05">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49058792" id="组合 27" o:spid="_x0000_s1026" style="position:absolute;left:0;text-align:left;margin-left:-3.5pt;margin-top:-60.65pt;width:470.75pt;height:757.6pt;z-index:251663360;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F86F05" w:rsidRDefault="00F86F05" w:rsidP="00F86F05">
                        <w:pPr>
                          <w:pStyle w:val="af5"/>
                          <w:spacing w:line="240" w:lineRule="exact"/>
                          <w:rPr>
                            <w:rFonts w:hAnsi="黑体"/>
                          </w:rPr>
                        </w:pPr>
                        <w:r>
                          <w:rPr>
                            <w:b/>
                          </w:rPr>
                          <w:t>ICS</w:t>
                        </w:r>
                        <w:r>
                          <w:rPr>
                            <w:rFonts w:hAnsi="黑体" w:hint="eastAsia"/>
                          </w:rPr>
                          <w:t xml:space="preserve"> </w:t>
                        </w:r>
                        <w:r>
                          <w:rPr>
                            <w:rFonts w:ascii="黑体" w:hAnsi="黑体" w:hint="eastAsia"/>
                          </w:rPr>
                          <w:t>65.060.</w:t>
                        </w:r>
                        <w:r w:rsidR="00AC6C91">
                          <w:rPr>
                            <w:rFonts w:ascii="黑体" w:hAnsi="黑体"/>
                          </w:rPr>
                          <w:t>99</w:t>
                        </w:r>
                      </w:p>
                      <w:p w:rsidR="00F86F05" w:rsidRDefault="00F86F05" w:rsidP="00F86F05">
                        <w:pPr>
                          <w:pStyle w:val="af5"/>
                          <w:spacing w:line="240" w:lineRule="exact"/>
                          <w:rPr>
                            <w:rFonts w:hAnsi="黑体"/>
                          </w:rPr>
                        </w:pPr>
                        <w:r>
                          <w:rPr>
                            <w:b/>
                          </w:rPr>
                          <w:t>CCS</w:t>
                        </w:r>
                        <w:r>
                          <w:rPr>
                            <w:rFonts w:hint="eastAsia"/>
                            <w:b/>
                          </w:rPr>
                          <w:t xml:space="preserve"> </w:t>
                        </w:r>
                        <w:r>
                          <w:rPr>
                            <w:b/>
                          </w:rPr>
                          <w:t>B</w:t>
                        </w:r>
                        <w:r>
                          <w:rPr>
                            <w:rFonts w:hint="eastAsia"/>
                            <w:b/>
                          </w:rPr>
                          <w:t xml:space="preserve"> </w:t>
                        </w:r>
                        <w:r w:rsidR="00AC6C91">
                          <w:rPr>
                            <w:rFonts w:ascii="黑体" w:hAnsi="黑体"/>
                          </w:rPr>
                          <w:t>93</w:t>
                        </w:r>
                      </w:p>
                    </w:txbxContent>
                  </v:textbox>
                </v:shape>
                <v:shape id="fmFrame3" o:spid="_x0000_s1028" type="#_x0000_t202" style="position:absolute;left:1352;top:3329;width:9306;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F86F05" w:rsidRDefault="00F86F05" w:rsidP="00F86F05">
                        <w:pPr>
                          <w:pStyle w:val="20"/>
                          <w:spacing w:before="0" w:line="420" w:lineRule="exact"/>
                          <w:rPr>
                            <w:rFonts w:hAnsi="黑体"/>
                          </w:rPr>
                        </w:pPr>
                        <w:r>
                          <w:rPr>
                            <w:b/>
                          </w:rPr>
                          <w:t xml:space="preserve"> T/NJ</w:t>
                        </w:r>
                        <w:r>
                          <w:t xml:space="preserve"> </w:t>
                        </w:r>
                        <w:r>
                          <w:rPr>
                            <w:rFonts w:ascii="黑体" w:eastAsia="黑体" w:hAnsi="黑体" w:hint="eastAsia"/>
                          </w:rPr>
                          <w:t>1</w:t>
                        </w:r>
                        <w:r>
                          <w:rPr>
                            <w:rFonts w:ascii="黑体" w:eastAsia="黑体" w:hAnsi="黑体"/>
                          </w:rPr>
                          <w:t>432</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pStyle w:val="20"/>
                          <w:ind w:left="1262" w:firstLine="480"/>
                          <w:rPr>
                            <w:rFonts w:hAnsi="黑体"/>
                          </w:rPr>
                        </w:pPr>
                      </w:p>
                      <w:p w:rsidR="00F86F05" w:rsidRDefault="00F86F05" w:rsidP="00F86F05">
                        <w:pPr>
                          <w:ind w:firstLine="420"/>
                        </w:pPr>
                      </w:p>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F86F05" w:rsidRDefault="00F86F05" w:rsidP="00F86F05">
                        <w:pPr>
                          <w:pStyle w:val="a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F86F05" w:rsidRDefault="00F86F05" w:rsidP="00F86F05">
                        <w:pPr>
                          <w:spacing w:line="640" w:lineRule="exact"/>
                          <w:ind w:firstLine="1040"/>
                          <w:jc w:val="center"/>
                          <w:textAlignment w:val="center"/>
                          <w:rPr>
                            <w:rFonts w:ascii="黑体" w:eastAsia="黑体"/>
                            <w:kern w:val="0"/>
                            <w:sz w:val="52"/>
                            <w:szCs w:val="52"/>
                          </w:rPr>
                        </w:pPr>
                      </w:p>
                      <w:p w:rsidR="00F86F05" w:rsidRDefault="00F86F05" w:rsidP="00F86F05">
                        <w:pPr>
                          <w:spacing w:line="640" w:lineRule="exact"/>
                          <w:ind w:firstLine="1040"/>
                          <w:jc w:val="center"/>
                          <w:textAlignment w:val="center"/>
                          <w:rPr>
                            <w:rFonts w:ascii="黑体" w:eastAsia="黑体"/>
                            <w:kern w:val="0"/>
                            <w:sz w:val="52"/>
                            <w:szCs w:val="52"/>
                          </w:rPr>
                        </w:pPr>
                      </w:p>
                      <w:p w:rsidR="00F86F05" w:rsidRDefault="00F86F05" w:rsidP="00F86F05">
                        <w:pPr>
                          <w:spacing w:line="640" w:lineRule="exact"/>
                          <w:ind w:firstLine="1040"/>
                          <w:jc w:val="center"/>
                          <w:textAlignment w:val="center"/>
                          <w:rPr>
                            <w:rFonts w:ascii="黑体" w:eastAsia="黑体"/>
                            <w:kern w:val="0"/>
                            <w:sz w:val="52"/>
                            <w:szCs w:val="52"/>
                          </w:rPr>
                        </w:pPr>
                      </w:p>
                      <w:p w:rsidR="00F86F05" w:rsidRPr="00E16DB3" w:rsidRDefault="00F86F05" w:rsidP="00F86F05">
                        <w:pPr>
                          <w:pStyle w:val="af2"/>
                          <w:spacing w:before="0" w:line="240" w:lineRule="auto"/>
                          <w:rPr>
                            <w:rFonts w:ascii="黑体" w:eastAsia="黑体" w:hAnsi="黑体"/>
                            <w:sz w:val="52"/>
                            <w:szCs w:val="52"/>
                          </w:rPr>
                        </w:pPr>
                        <w:r w:rsidRPr="00F86F05">
                          <w:rPr>
                            <w:rFonts w:ascii="黑体" w:eastAsia="黑体" w:hAnsi="黑体" w:hint="eastAsia"/>
                            <w:sz w:val="52"/>
                            <w:szCs w:val="52"/>
                          </w:rPr>
                          <w:t>胡椒鲜果脱皮机</w:t>
                        </w:r>
                        <w:r w:rsidR="00AC6C91">
                          <w:rPr>
                            <w:rFonts w:ascii="黑体" w:eastAsia="黑体" w:hAnsi="黑体"/>
                            <w:sz w:val="52"/>
                            <w:szCs w:val="52"/>
                          </w:rPr>
                          <w:t xml:space="preserve">  </w:t>
                        </w:r>
                        <w:r w:rsidRPr="00F86F05">
                          <w:rPr>
                            <w:rFonts w:ascii="黑体" w:eastAsia="黑体" w:hAnsi="黑体"/>
                            <w:sz w:val="52"/>
                            <w:szCs w:val="52"/>
                          </w:rPr>
                          <w:t>作业质量评价规范</w:t>
                        </w:r>
                      </w:p>
                      <w:p w:rsidR="00F86F05" w:rsidRPr="00F86F05" w:rsidRDefault="00F86F05" w:rsidP="00F86F05">
                        <w:pPr>
                          <w:adjustRightInd w:val="0"/>
                          <w:snapToGrid w:val="0"/>
                          <w:spacing w:beforeLines="100" w:before="312"/>
                          <w:ind w:firstLineChars="0" w:firstLine="0"/>
                          <w:jc w:val="center"/>
                          <w:rPr>
                            <w:rFonts w:ascii="Times New Roman" w:eastAsia="黑体" w:hAnsi="Times New Roman" w:cs="Times New Roman"/>
                            <w:b/>
                            <w:sz w:val="28"/>
                            <w:szCs w:val="28"/>
                          </w:rPr>
                        </w:pPr>
                        <w:r>
                          <w:rPr>
                            <w:rFonts w:ascii="Times New Roman" w:eastAsia="黑体" w:hAnsi="Times New Roman" w:cs="Times New Roman"/>
                            <w:b/>
                            <w:sz w:val="28"/>
                            <w:szCs w:val="28"/>
                          </w:rPr>
                          <w:t>P</w:t>
                        </w:r>
                        <w:r w:rsidRPr="00F86F05">
                          <w:rPr>
                            <w:rFonts w:ascii="Times New Roman" w:eastAsia="黑体" w:hAnsi="Times New Roman" w:cs="Times New Roman"/>
                            <w:b/>
                            <w:sz w:val="28"/>
                            <w:szCs w:val="28"/>
                          </w:rPr>
                          <w:t>epper peeling machine</w:t>
                        </w:r>
                        <w:r>
                          <w:rPr>
                            <w:rFonts w:ascii="Times New Roman" w:eastAsia="黑体" w:hAnsi="Times New Roman" w:cs="Times New Roman"/>
                            <w:b/>
                            <w:sz w:val="28"/>
                            <w:szCs w:val="28"/>
                          </w:rPr>
                          <w:t>—</w:t>
                        </w:r>
                        <w:r w:rsidRPr="00F86F05">
                          <w:rPr>
                            <w:rFonts w:ascii="Times New Roman" w:eastAsia="黑体" w:hAnsi="Times New Roman" w:cs="Times New Roman"/>
                            <w:b/>
                            <w:sz w:val="28"/>
                            <w:szCs w:val="28"/>
                          </w:rPr>
                          <w:t>Evaluation specification for operation quality</w:t>
                        </w:r>
                      </w:p>
                      <w:p w:rsidR="00F86F05" w:rsidRPr="00F86F05" w:rsidRDefault="00F86F05" w:rsidP="00F86F05">
                        <w:pPr>
                          <w:adjustRightInd w:val="0"/>
                          <w:snapToGrid w:val="0"/>
                          <w:spacing w:line="480" w:lineRule="auto"/>
                          <w:ind w:firstLineChars="0" w:firstLine="0"/>
                          <w:jc w:val="center"/>
                          <w:rPr>
                            <w:rFonts w:ascii="Times New Roman" w:hAnsi="Times New Roman" w:cs="Times New Roman"/>
                            <w:sz w:val="28"/>
                            <w:szCs w:val="20"/>
                          </w:rPr>
                        </w:pPr>
                      </w:p>
                      <w:p w:rsidR="00F86F05" w:rsidRPr="000A1F20" w:rsidRDefault="00F86F05" w:rsidP="00F86F05">
                        <w:pPr>
                          <w:spacing w:beforeLines="100" w:before="312"/>
                          <w:ind w:firstLineChars="0" w:firstLine="0"/>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F86F05" w:rsidRDefault="00F86F05" w:rsidP="00F86F05">
                        <w:pPr>
                          <w:pStyle w:val="a1"/>
                        </w:pPr>
                        <w:r>
                          <w:rPr>
                            <w:rFonts w:ascii="黑体" w:hint="eastAsia"/>
                          </w:rPr>
                          <w:t>202</w:t>
                        </w:r>
                        <w:r>
                          <w:rPr>
                            <w:rFonts w:ascii="黑体"/>
                          </w:rPr>
                          <w:t>3</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发布</w:t>
                        </w:r>
                      </w:p>
                      <w:p w:rsidR="00F86F05" w:rsidRDefault="00F86F05" w:rsidP="00F86F05">
                        <w:pPr>
                          <w:pStyle w:val="a1"/>
                          <w:ind w:firstLine="480"/>
                        </w:pPr>
                      </w:p>
                      <w:p w:rsidR="00F86F05" w:rsidRDefault="00F86F05" w:rsidP="00F86F05">
                        <w:pPr>
                          <w:ind w:firstLine="420"/>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F86F05" w:rsidRDefault="00F86F05" w:rsidP="00F86F05">
                        <w:pPr>
                          <w:pStyle w:val="af3"/>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F86F05" w:rsidRDefault="00F86F05" w:rsidP="00F86F05">
                        <w:pPr>
                          <w:ind w:firstLine="420"/>
                        </w:pPr>
                      </w:p>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F86F05" w:rsidRPr="009D1487" w:rsidRDefault="00F86F05" w:rsidP="00F86F05">
                          <w:pPr>
                            <w:pStyle w:val="af7"/>
                            <w:rPr>
                              <w:b/>
                              <w:sz w:val="28"/>
                              <w:szCs w:val="28"/>
                            </w:rPr>
                          </w:pPr>
                          <w:r w:rsidRPr="009D1487">
                            <w:rPr>
                              <w:rStyle w:val="a0"/>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F86F05" w:rsidRPr="001220ED" w:rsidRDefault="00F86F05" w:rsidP="00F86F05">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86F05" w:rsidRPr="001220ED" w:rsidRDefault="00F86F05" w:rsidP="00F86F05">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F86F05" w:rsidRPr="00F86F05" w:rsidRDefault="00F86F05" w:rsidP="00592202">
      <w:pPr>
        <w:widowControl/>
        <w:shd w:val="clear" w:color="FFFFFF" w:fill="FFFFFF"/>
        <w:spacing w:before="840" w:after="480"/>
        <w:ind w:firstLineChars="0" w:firstLine="0"/>
        <w:jc w:val="center"/>
        <w:outlineLvl w:val="1"/>
        <w:rPr>
          <w:rFonts w:ascii="黑体" w:eastAsia="黑体" w:hAnsi="Times New Roman" w:cs="Times New Roman"/>
          <w:kern w:val="0"/>
          <w:sz w:val="32"/>
          <w:szCs w:val="20"/>
        </w:rPr>
      </w:pPr>
      <w:r w:rsidRPr="00F86F05">
        <w:rPr>
          <w:rFonts w:ascii="黑体" w:eastAsia="黑体" w:hAnsi="Times New Roman" w:cs="Times New Roman" w:hint="eastAsia"/>
          <w:kern w:val="0"/>
          <w:sz w:val="32"/>
          <w:szCs w:val="20"/>
        </w:rPr>
        <w:lastRenderedPageBreak/>
        <w:t>前    言</w:t>
      </w:r>
      <w:bookmarkEnd w:id="0"/>
      <w:bookmarkEnd w:id="1"/>
      <w:bookmarkEnd w:id="2"/>
      <w:bookmarkEnd w:id="3"/>
    </w:p>
    <w:p w:rsidR="00F86F05" w:rsidRPr="00F86F05" w:rsidRDefault="00F86F05" w:rsidP="00F86F05">
      <w:pPr>
        <w:widowControl/>
        <w:tabs>
          <w:tab w:val="center" w:pos="4201"/>
          <w:tab w:val="right" w:leader="dot" w:pos="9298"/>
        </w:tabs>
        <w:autoSpaceDE w:val="0"/>
        <w:autoSpaceDN w:val="0"/>
        <w:ind w:firstLine="420"/>
        <w:rPr>
          <w:rFonts w:ascii="Times New Roman" w:hAnsi="Times New Roman" w:cs="Times New Roman"/>
          <w:color w:val="000000"/>
          <w:kern w:val="0"/>
          <w:szCs w:val="21"/>
        </w:rPr>
      </w:pPr>
      <w:r w:rsidRPr="00F86F05">
        <w:rPr>
          <w:rFonts w:ascii="宋体" w:hAnsi="Times New Roman" w:cs="Times New Roman" w:hint="eastAsia"/>
          <w:color w:val="000000"/>
          <w:kern w:val="0"/>
          <w:szCs w:val="21"/>
        </w:rPr>
        <w:t>本文件按照</w:t>
      </w:r>
      <w:r w:rsidRPr="00F86F05">
        <w:rPr>
          <w:rFonts w:ascii="Times New Roman" w:hAnsi="Times New Roman" w:cs="Times New Roman"/>
          <w:color w:val="000000"/>
          <w:kern w:val="0"/>
          <w:szCs w:val="21"/>
        </w:rPr>
        <w:t>GB/T</w:t>
      </w:r>
      <w:r w:rsidRPr="00F86F05">
        <w:rPr>
          <w:rFonts w:ascii="Times New Roman" w:hAnsi="Times New Roman" w:cs="Times New Roman" w:hint="eastAsia"/>
          <w:color w:val="000000"/>
          <w:kern w:val="0"/>
          <w:szCs w:val="21"/>
        </w:rPr>
        <w:t xml:space="preserve"> </w:t>
      </w:r>
      <w:r w:rsidRPr="00F86F05">
        <w:rPr>
          <w:rFonts w:ascii="Times New Roman" w:hAnsi="Times New Roman" w:cs="Times New Roman"/>
          <w:color w:val="000000"/>
          <w:kern w:val="0"/>
          <w:szCs w:val="21"/>
        </w:rPr>
        <w:t>1.1</w:t>
      </w:r>
      <w:r w:rsidRPr="00F86F05">
        <w:rPr>
          <w:rFonts w:ascii="Times New Roman" w:hAnsi="Times New Roman" w:cs="Times New Roman" w:hint="eastAsia"/>
          <w:color w:val="000000"/>
          <w:kern w:val="0"/>
          <w:szCs w:val="21"/>
        </w:rPr>
        <w:t>—</w:t>
      </w:r>
      <w:r w:rsidRPr="00F86F05">
        <w:rPr>
          <w:rFonts w:ascii="Times New Roman" w:hAnsi="Times New Roman" w:cs="Times New Roman"/>
          <w:color w:val="000000"/>
          <w:kern w:val="0"/>
          <w:szCs w:val="21"/>
        </w:rPr>
        <w:t>20</w:t>
      </w:r>
      <w:r w:rsidRPr="00F86F05">
        <w:rPr>
          <w:rFonts w:ascii="Times New Roman" w:hAnsi="Times New Roman" w:cs="Times New Roman" w:hint="eastAsia"/>
          <w:color w:val="000000"/>
          <w:kern w:val="0"/>
          <w:szCs w:val="21"/>
        </w:rPr>
        <w:t>20</w:t>
      </w:r>
      <w:r w:rsidRPr="00F86F05">
        <w:rPr>
          <w:rFonts w:ascii="Times New Roman" w:hAnsi="Times New Roman" w:cs="Times New Roman"/>
          <w:color w:val="000000"/>
          <w:kern w:val="0"/>
          <w:szCs w:val="21"/>
        </w:rPr>
        <w:t>《标准化工作导则</w:t>
      </w:r>
      <w:r w:rsidRPr="00F86F05">
        <w:rPr>
          <w:rFonts w:ascii="Times New Roman" w:hAnsi="Times New Roman" w:cs="Times New Roman" w:hint="eastAsia"/>
          <w:color w:val="000000"/>
          <w:kern w:val="0"/>
          <w:szCs w:val="21"/>
        </w:rPr>
        <w:t xml:space="preserve"> </w:t>
      </w:r>
      <w:r w:rsidRPr="00F86F05">
        <w:rPr>
          <w:rFonts w:ascii="Times New Roman" w:hAnsi="Times New Roman" w:cs="Times New Roman"/>
          <w:color w:val="000000"/>
          <w:kern w:val="0"/>
          <w:szCs w:val="21"/>
        </w:rPr>
        <w:t xml:space="preserve"> </w:t>
      </w:r>
      <w:r w:rsidRPr="00F86F05">
        <w:rPr>
          <w:rFonts w:ascii="Times New Roman" w:hAnsi="Times New Roman" w:cs="Times New Roman"/>
          <w:color w:val="000000"/>
          <w:kern w:val="0"/>
          <w:szCs w:val="21"/>
        </w:rPr>
        <w:t>第</w:t>
      </w:r>
      <w:r w:rsidRPr="00F86F05">
        <w:rPr>
          <w:rFonts w:ascii="Times New Roman" w:hAnsi="Times New Roman" w:cs="Times New Roman"/>
          <w:color w:val="000000"/>
          <w:kern w:val="0"/>
          <w:szCs w:val="21"/>
        </w:rPr>
        <w:t>1</w:t>
      </w:r>
      <w:r w:rsidRPr="00F86F05">
        <w:rPr>
          <w:rFonts w:ascii="Times New Roman" w:hAnsi="Times New Roman" w:cs="Times New Roman"/>
          <w:color w:val="000000"/>
          <w:kern w:val="0"/>
          <w:szCs w:val="21"/>
        </w:rPr>
        <w:t>部分：标准</w:t>
      </w:r>
      <w:r w:rsidRPr="00F86F05">
        <w:rPr>
          <w:rFonts w:ascii="Times New Roman" w:hAnsi="Times New Roman" w:cs="Times New Roman" w:hint="eastAsia"/>
          <w:color w:val="000000"/>
          <w:kern w:val="0"/>
          <w:szCs w:val="21"/>
        </w:rPr>
        <w:t>化文件</w:t>
      </w:r>
      <w:r w:rsidRPr="00F86F05">
        <w:rPr>
          <w:rFonts w:ascii="Times New Roman" w:hAnsi="Times New Roman" w:cs="Times New Roman"/>
          <w:color w:val="000000"/>
          <w:kern w:val="0"/>
          <w:szCs w:val="21"/>
        </w:rPr>
        <w:t>的结构和</w:t>
      </w:r>
      <w:r w:rsidRPr="00F86F05">
        <w:rPr>
          <w:rFonts w:ascii="Times New Roman" w:hAnsi="Times New Roman" w:cs="Times New Roman" w:hint="eastAsia"/>
          <w:color w:val="000000"/>
          <w:kern w:val="0"/>
          <w:szCs w:val="21"/>
        </w:rPr>
        <w:t>起草规则</w:t>
      </w:r>
      <w:r w:rsidRPr="00F86F05">
        <w:rPr>
          <w:rFonts w:ascii="Times New Roman" w:hAnsi="Times New Roman" w:cs="Times New Roman"/>
          <w:color w:val="000000"/>
          <w:kern w:val="0"/>
          <w:szCs w:val="21"/>
        </w:rPr>
        <w:t>》的规</w:t>
      </w:r>
      <w:r w:rsidRPr="00F86F05">
        <w:rPr>
          <w:rFonts w:ascii="Times New Roman" w:hAnsi="Times New Roman" w:cs="Times New Roman" w:hint="eastAsia"/>
          <w:color w:val="000000"/>
          <w:kern w:val="0"/>
          <w:szCs w:val="21"/>
        </w:rPr>
        <w:t>定</w:t>
      </w:r>
      <w:r w:rsidRPr="00F86F05">
        <w:rPr>
          <w:rFonts w:ascii="Times New Roman" w:hAnsi="Times New Roman" w:cs="Times New Roman"/>
          <w:color w:val="000000"/>
          <w:kern w:val="0"/>
          <w:szCs w:val="21"/>
        </w:rPr>
        <w:t>起草。</w:t>
      </w:r>
    </w:p>
    <w:p w:rsidR="00F86F05" w:rsidRPr="00F86F05" w:rsidRDefault="00F86F05" w:rsidP="00F86F05">
      <w:pPr>
        <w:widowControl/>
        <w:shd w:val="clear" w:color="FFFFFF" w:fill="FFFFFF"/>
        <w:tabs>
          <w:tab w:val="left" w:pos="4395"/>
        </w:tabs>
        <w:ind w:firstLine="420"/>
        <w:jc w:val="left"/>
        <w:outlineLvl w:val="0"/>
        <w:rPr>
          <w:rFonts w:ascii="Times New Roman" w:hAnsi="Calibri" w:cs="Times New Roman"/>
          <w:kern w:val="0"/>
          <w:szCs w:val="21"/>
        </w:rPr>
      </w:pPr>
      <w:r w:rsidRPr="00F86F05">
        <w:rPr>
          <w:rFonts w:ascii="Times New Roman" w:hAnsi="Calibri" w:cs="Times New Roman" w:hint="eastAsia"/>
          <w:kern w:val="0"/>
          <w:szCs w:val="21"/>
        </w:rPr>
        <w:t>请注意本文件的某些内容可能涉及专利。本文件的发布机构不承担识别专利的责任。</w:t>
      </w:r>
    </w:p>
    <w:p w:rsidR="00F86F05" w:rsidRPr="00F86F05" w:rsidRDefault="00F86F05" w:rsidP="00F86F05">
      <w:pPr>
        <w:widowControl/>
        <w:shd w:val="clear" w:color="FFFFFF" w:fill="FFFFFF"/>
        <w:tabs>
          <w:tab w:val="left" w:pos="4395"/>
        </w:tabs>
        <w:ind w:firstLine="420"/>
        <w:jc w:val="left"/>
        <w:outlineLvl w:val="0"/>
        <w:rPr>
          <w:rFonts w:ascii="Times New Roman" w:hAnsi="Calibri" w:cs="Times New Roman"/>
          <w:kern w:val="0"/>
          <w:szCs w:val="21"/>
        </w:rPr>
      </w:pPr>
      <w:r w:rsidRPr="00F86F05">
        <w:rPr>
          <w:rFonts w:ascii="Times New Roman" w:hAnsi="Calibri" w:cs="Times New Roman"/>
          <w:kern w:val="0"/>
          <w:szCs w:val="21"/>
        </w:rPr>
        <w:t>本文件由中国农业机械学会和中国农业机械工业协会联合提出。</w:t>
      </w:r>
    </w:p>
    <w:p w:rsidR="00F86F05" w:rsidRPr="00F86F05" w:rsidRDefault="00F86F05" w:rsidP="00F86F05">
      <w:pPr>
        <w:widowControl/>
        <w:ind w:firstLine="420"/>
        <w:jc w:val="left"/>
        <w:rPr>
          <w:rFonts w:ascii="Calibri" w:hAnsi="Calibri" w:cs="Times New Roman"/>
          <w:kern w:val="0"/>
          <w:szCs w:val="21"/>
        </w:rPr>
      </w:pPr>
      <w:r w:rsidRPr="00F86F05">
        <w:rPr>
          <w:rFonts w:ascii="Calibri" w:hAnsi="Calibri" w:cs="Times New Roman"/>
          <w:kern w:val="0"/>
          <w:szCs w:val="21"/>
        </w:rPr>
        <w:t>本文件由全国农业机械标准化技术委员会</w:t>
      </w:r>
      <w:r w:rsidRPr="00F86F05">
        <w:rPr>
          <w:rFonts w:ascii="Times New Roman" w:hAnsi="Times New Roman" w:cs="Times New Roman"/>
          <w:kern w:val="0"/>
          <w:szCs w:val="21"/>
        </w:rPr>
        <w:t>（</w:t>
      </w:r>
      <w:r w:rsidRPr="00F86F05">
        <w:rPr>
          <w:rFonts w:ascii="Times New Roman" w:hAnsi="Times New Roman" w:cs="Times New Roman"/>
          <w:kern w:val="0"/>
          <w:szCs w:val="21"/>
        </w:rPr>
        <w:t>SAC/TC 201</w:t>
      </w:r>
      <w:r w:rsidRPr="00F86F05">
        <w:rPr>
          <w:rFonts w:ascii="Times New Roman" w:hAnsi="Times New Roman" w:cs="Times New Roman"/>
          <w:kern w:val="0"/>
          <w:szCs w:val="21"/>
        </w:rPr>
        <w:t>）</w:t>
      </w:r>
      <w:r w:rsidRPr="00F86F05">
        <w:rPr>
          <w:rFonts w:ascii="Calibri" w:hAnsi="Calibri" w:cs="Times New Roman"/>
          <w:kern w:val="0"/>
          <w:szCs w:val="21"/>
        </w:rPr>
        <w:t>归口。</w:t>
      </w:r>
    </w:p>
    <w:p w:rsidR="00F86F05" w:rsidRDefault="00F86F05" w:rsidP="00F86F05">
      <w:pPr>
        <w:widowControl/>
        <w:tabs>
          <w:tab w:val="center" w:pos="4201"/>
          <w:tab w:val="right" w:leader="dot" w:pos="9298"/>
        </w:tabs>
        <w:autoSpaceDE w:val="0"/>
        <w:autoSpaceDN w:val="0"/>
        <w:ind w:firstLine="420"/>
        <w:rPr>
          <w:rFonts w:ascii="宋体" w:hAnsi="Times New Roman" w:cs="Times New Roman"/>
          <w:color w:val="000000"/>
          <w:kern w:val="0"/>
          <w:szCs w:val="21"/>
        </w:rPr>
      </w:pPr>
      <w:r w:rsidRPr="00F86F05">
        <w:rPr>
          <w:rFonts w:ascii="宋体" w:hAnsi="Times New Roman" w:cs="Times New Roman" w:hint="eastAsia"/>
          <w:color w:val="000000"/>
          <w:kern w:val="0"/>
          <w:szCs w:val="21"/>
        </w:rPr>
        <w:t>本文件起草单位：中国热带农业科学院农业机械研究所</w:t>
      </w:r>
      <w:r w:rsidR="00F356EF">
        <w:rPr>
          <w:rFonts w:ascii="宋体" w:hAnsi="Times New Roman" w:cs="Times New Roman" w:hint="eastAsia"/>
          <w:color w:val="000000"/>
          <w:kern w:val="0"/>
          <w:szCs w:val="21"/>
        </w:rPr>
        <w:t>、</w:t>
      </w:r>
      <w:r w:rsidRPr="00F86F05">
        <w:rPr>
          <w:rFonts w:ascii="宋体" w:hAnsi="Times New Roman" w:cs="Times New Roman" w:hint="eastAsia"/>
          <w:color w:val="000000"/>
          <w:kern w:val="0"/>
          <w:szCs w:val="21"/>
        </w:rPr>
        <w:t>海南省农业机械鉴定推广站</w:t>
      </w:r>
      <w:r w:rsidR="00F356EF">
        <w:rPr>
          <w:rFonts w:ascii="宋体" w:hAnsi="Times New Roman" w:cs="Times New Roman" w:hint="eastAsia"/>
          <w:color w:val="000000"/>
          <w:kern w:val="0"/>
          <w:szCs w:val="21"/>
        </w:rPr>
        <w:t>、</w:t>
      </w:r>
      <w:r w:rsidRPr="00F86F05">
        <w:rPr>
          <w:rFonts w:ascii="宋体" w:hAnsi="Times New Roman" w:cs="Times New Roman" w:hint="eastAsia"/>
          <w:color w:val="000000"/>
          <w:kern w:val="0"/>
          <w:szCs w:val="21"/>
        </w:rPr>
        <w:t>中国热带农业科学院香料饮料研究所</w:t>
      </w:r>
      <w:r w:rsidR="00F356EF">
        <w:rPr>
          <w:rFonts w:ascii="宋体" w:hAnsi="Times New Roman" w:cs="Times New Roman" w:hint="eastAsia"/>
          <w:color w:val="000000"/>
          <w:kern w:val="0"/>
          <w:szCs w:val="21"/>
        </w:rPr>
        <w:t>、</w:t>
      </w:r>
      <w:r w:rsidRPr="00F86F05">
        <w:rPr>
          <w:rFonts w:ascii="宋体" w:hAnsi="Times New Roman" w:cs="Times New Roman" w:hint="eastAsia"/>
          <w:color w:val="000000"/>
          <w:kern w:val="0"/>
          <w:szCs w:val="21"/>
        </w:rPr>
        <w:t>昆明康立信电子机械有限公司</w:t>
      </w:r>
      <w:r w:rsidR="00F356EF">
        <w:rPr>
          <w:rFonts w:ascii="宋体" w:hAnsi="Times New Roman" w:cs="Times New Roman" w:hint="eastAsia"/>
          <w:color w:val="000000"/>
          <w:kern w:val="0"/>
          <w:szCs w:val="21"/>
        </w:rPr>
        <w:t>、</w:t>
      </w:r>
      <w:r w:rsidRPr="00F86F05">
        <w:rPr>
          <w:rFonts w:ascii="宋体" w:hAnsi="Times New Roman" w:cs="Times New Roman" w:hint="eastAsia"/>
          <w:color w:val="000000"/>
          <w:kern w:val="0"/>
          <w:szCs w:val="21"/>
        </w:rPr>
        <w:t>海南星汇达现代农业科技有限公司。</w:t>
      </w:r>
    </w:p>
    <w:p w:rsidR="00F86F05" w:rsidRPr="00F86F05" w:rsidRDefault="00F86F05" w:rsidP="00F86F05">
      <w:pPr>
        <w:widowControl/>
        <w:tabs>
          <w:tab w:val="center" w:pos="4201"/>
          <w:tab w:val="right" w:leader="dot" w:pos="9298"/>
        </w:tabs>
        <w:autoSpaceDE w:val="0"/>
        <w:autoSpaceDN w:val="0"/>
        <w:ind w:firstLine="420"/>
        <w:rPr>
          <w:rFonts w:ascii="宋体" w:hAnsi="宋体" w:cs="Times New Roman"/>
          <w:szCs w:val="24"/>
        </w:rPr>
      </w:pPr>
      <w:r w:rsidRPr="00F86F05">
        <w:rPr>
          <w:rFonts w:ascii="Times New Roman" w:hAnsi="宋体" w:cs="Times New Roman" w:hint="eastAsia"/>
          <w:szCs w:val="24"/>
        </w:rPr>
        <w:t>本文件</w:t>
      </w:r>
      <w:r w:rsidRPr="00F86F05">
        <w:rPr>
          <w:rFonts w:ascii="Times New Roman" w:hAnsi="Times New Roman" w:cs="Times New Roman" w:hint="eastAsia"/>
          <w:szCs w:val="24"/>
        </w:rPr>
        <w:t>主要起草人：</w:t>
      </w:r>
      <w:r w:rsidRPr="00F86F05">
        <w:rPr>
          <w:rFonts w:ascii="Times New Roman" w:hAnsi="Times New Roman" w:cs="Times New Roman" w:hint="eastAsia"/>
          <w:szCs w:val="24"/>
        </w:rPr>
        <w:t xml:space="preserve"> </w:t>
      </w:r>
      <w:r w:rsidRPr="00F86F05">
        <w:rPr>
          <w:rFonts w:ascii="Times New Roman" w:hAnsi="Times New Roman" w:cs="Times New Roman"/>
          <w:szCs w:val="24"/>
        </w:rPr>
        <w:t xml:space="preserve">  </w:t>
      </w:r>
      <w:r w:rsidRPr="00F86F05">
        <w:rPr>
          <w:rFonts w:ascii="宋体" w:hAnsi="宋体" w:cs="Times New Roman" w:hint="eastAsia"/>
          <w:szCs w:val="24"/>
        </w:rPr>
        <w:t>。</w:t>
      </w:r>
      <w:bookmarkEnd w:id="4"/>
    </w:p>
    <w:p w:rsidR="00F86F05" w:rsidRPr="00F86F05" w:rsidRDefault="00F86F05" w:rsidP="00F86F05">
      <w:pPr>
        <w:ind w:firstLineChars="0" w:firstLine="420"/>
        <w:rPr>
          <w:rFonts w:ascii="宋体" w:hAnsi="宋体" w:cs="Times New Roman"/>
          <w:szCs w:val="24"/>
        </w:rPr>
      </w:pPr>
    </w:p>
    <w:p w:rsidR="00F86F05" w:rsidRPr="00F86F05" w:rsidRDefault="00F86F05" w:rsidP="00F86F05">
      <w:pPr>
        <w:ind w:firstLine="64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jc w:val="right"/>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pPr>
    </w:p>
    <w:p w:rsidR="00F86F05" w:rsidRPr="00F86F05" w:rsidRDefault="00F86F05" w:rsidP="00F86F05">
      <w:pPr>
        <w:ind w:firstLineChars="0" w:firstLine="0"/>
        <w:rPr>
          <w:rFonts w:ascii="黑体" w:eastAsia="黑体" w:hAnsi="黑体" w:cs="Times New Roman"/>
          <w:sz w:val="32"/>
          <w:szCs w:val="32"/>
        </w:rPr>
        <w:sectPr w:rsidR="00F86F05" w:rsidRPr="00F86F05" w:rsidSect="0064756E">
          <w:headerReference w:type="default" r:id="rId15"/>
          <w:footerReference w:type="default" r:id="rId16"/>
          <w:headerReference w:type="first" r:id="rId17"/>
          <w:footerReference w:type="first" r:id="rId18"/>
          <w:pgSz w:w="11907" w:h="16839" w:code="9"/>
          <w:pgMar w:top="1134" w:right="1134" w:bottom="1134" w:left="1418" w:header="1418" w:footer="1134" w:gutter="0"/>
          <w:pgNumType w:start="1"/>
          <w:cols w:space="425"/>
          <w:titlePg/>
          <w:docGrid w:type="lines" w:linePitch="312" w:charSpace="-433"/>
        </w:sectPr>
      </w:pPr>
    </w:p>
    <w:p w:rsidR="00F86F05" w:rsidRPr="00F86F05" w:rsidRDefault="00F86F05" w:rsidP="00592202">
      <w:pPr>
        <w:widowControl/>
        <w:shd w:val="clear" w:color="FFFFFF" w:fill="FFFFFF"/>
        <w:spacing w:before="440" w:after="440"/>
        <w:ind w:firstLineChars="0" w:firstLine="0"/>
        <w:jc w:val="center"/>
        <w:outlineLvl w:val="0"/>
        <w:rPr>
          <w:rFonts w:ascii="黑体" w:eastAsia="黑体" w:hAnsi="Times New Roman" w:cs="Times New Roman"/>
          <w:kern w:val="0"/>
          <w:sz w:val="32"/>
          <w:szCs w:val="20"/>
        </w:rPr>
      </w:pPr>
      <w:r w:rsidRPr="00F86F05">
        <w:rPr>
          <w:rFonts w:ascii="黑体" w:eastAsia="黑体" w:hAnsi="Times New Roman" w:cs="Times New Roman" w:hint="eastAsia"/>
          <w:kern w:val="0"/>
          <w:sz w:val="32"/>
          <w:szCs w:val="20"/>
        </w:rPr>
        <w:lastRenderedPageBreak/>
        <w:t>胡椒鲜果脱皮机</w:t>
      </w:r>
      <w:r w:rsidRPr="00F86F05">
        <w:rPr>
          <w:rFonts w:ascii="黑体" w:eastAsia="黑体" w:hAnsi="Times New Roman" w:cs="Times New Roman"/>
          <w:kern w:val="0"/>
          <w:sz w:val="32"/>
          <w:szCs w:val="20"/>
        </w:rPr>
        <w:t xml:space="preserve">  作业质量评价规范</w:t>
      </w:r>
    </w:p>
    <w:p w:rsidR="000F0D39" w:rsidRDefault="00F86F05" w:rsidP="00F356EF">
      <w:pPr>
        <w:widowControl/>
        <w:spacing w:beforeLines="100" w:before="312" w:afterLines="100" w:after="312"/>
        <w:ind w:firstLineChars="0" w:firstLine="0"/>
        <w:outlineLvl w:val="1"/>
        <w:rPr>
          <w:rFonts w:ascii="黑体" w:hAnsi="黑体"/>
          <w:sz w:val="24"/>
          <w:szCs w:val="24"/>
        </w:rPr>
      </w:pPr>
      <w:r w:rsidRPr="00F86F05">
        <w:rPr>
          <w:rFonts w:ascii="黑体" w:eastAsia="黑体" w:hAnsi="Times New Roman" w:cs="Times New Roman" w:hint="eastAsia"/>
          <w:kern w:val="0"/>
          <w:szCs w:val="20"/>
        </w:rPr>
        <w:t>1</w:t>
      </w:r>
      <w:r w:rsidRPr="00F86F05">
        <w:rPr>
          <w:rFonts w:ascii="黑体" w:eastAsia="黑体" w:hAnsi="Times New Roman" w:cs="Times New Roman"/>
          <w:kern w:val="0"/>
          <w:szCs w:val="20"/>
        </w:rPr>
        <w:t xml:space="preserve">  </w:t>
      </w:r>
      <w:r w:rsidRPr="00F86F05">
        <w:rPr>
          <w:rFonts w:ascii="黑体" w:eastAsia="黑体" w:hAnsi="Times New Roman" w:cs="Times New Roman" w:hint="eastAsia"/>
          <w:kern w:val="0"/>
          <w:szCs w:val="20"/>
        </w:rPr>
        <w:t>范围</w:t>
      </w:r>
    </w:p>
    <w:p w:rsidR="000F0D39" w:rsidRDefault="00126B43" w:rsidP="00F356EF">
      <w:pPr>
        <w:ind w:firstLine="420"/>
        <w:jc w:val="left"/>
        <w:rPr>
          <w:rFonts w:ascii="宋体" w:hAnsi="宋体"/>
          <w:szCs w:val="21"/>
        </w:rPr>
      </w:pPr>
      <w:r>
        <w:rPr>
          <w:rFonts w:ascii="宋体" w:hAnsi="宋体" w:hint="eastAsia"/>
          <w:szCs w:val="21"/>
        </w:rPr>
        <w:t>本</w:t>
      </w:r>
      <w:r>
        <w:rPr>
          <w:rFonts w:ascii="宋体" w:hAnsi="宋体" w:hint="eastAsia"/>
          <w:szCs w:val="21"/>
        </w:rPr>
        <w:t>文件规定了胡椒鲜果脱皮机作业质量评价的术语和定义、作业质量要求、检测方法和判定规则。</w:t>
      </w:r>
    </w:p>
    <w:p w:rsidR="000F0D39" w:rsidRDefault="00126B43" w:rsidP="00F356EF">
      <w:pPr>
        <w:ind w:firstLine="420"/>
        <w:jc w:val="left"/>
        <w:rPr>
          <w:rFonts w:ascii="宋体" w:hAnsi="宋体"/>
          <w:szCs w:val="21"/>
        </w:rPr>
      </w:pPr>
      <w:r>
        <w:rPr>
          <w:rFonts w:ascii="宋体" w:hAnsi="宋体" w:hint="eastAsia"/>
          <w:szCs w:val="21"/>
        </w:rPr>
        <w:t>本文件适用于胡椒鲜果脱皮机（以下简称脱皮机）作业质量的评定。</w:t>
      </w:r>
    </w:p>
    <w:p w:rsidR="000F0D39" w:rsidRPr="00F356EF" w:rsidRDefault="00F356EF" w:rsidP="00F356EF">
      <w:pPr>
        <w:widowControl/>
        <w:spacing w:beforeLines="100" w:before="312" w:afterLines="100" w:after="312"/>
        <w:ind w:firstLineChars="0" w:firstLine="0"/>
        <w:outlineLvl w:val="1"/>
        <w:rPr>
          <w:rFonts w:ascii="黑体" w:eastAsia="黑体" w:hAnsi="Times New Roman" w:cs="Times New Roman"/>
          <w:kern w:val="0"/>
          <w:szCs w:val="20"/>
        </w:rPr>
      </w:pPr>
      <w:r>
        <w:rPr>
          <w:rFonts w:ascii="黑体" w:eastAsia="黑体" w:hAnsi="Times New Roman" w:cs="Times New Roman" w:hint="eastAsia"/>
          <w:kern w:val="0"/>
          <w:szCs w:val="20"/>
        </w:rPr>
        <w:t>2</w:t>
      </w:r>
      <w:r>
        <w:rPr>
          <w:rFonts w:ascii="黑体" w:eastAsia="黑体" w:hAnsi="Times New Roman" w:cs="Times New Roman"/>
          <w:kern w:val="0"/>
          <w:szCs w:val="20"/>
        </w:rPr>
        <w:t xml:space="preserve">  </w:t>
      </w:r>
      <w:r w:rsidR="00126B43" w:rsidRPr="00F356EF">
        <w:rPr>
          <w:rFonts w:ascii="黑体" w:eastAsia="黑体" w:hAnsi="Times New Roman" w:cs="Times New Roman" w:hint="eastAsia"/>
          <w:kern w:val="0"/>
          <w:szCs w:val="20"/>
        </w:rPr>
        <w:t>规范性引用文件</w:t>
      </w:r>
    </w:p>
    <w:p w:rsidR="00F356EF" w:rsidRPr="00F356EF" w:rsidRDefault="00F356EF" w:rsidP="00F356EF">
      <w:pPr>
        <w:widowControl/>
        <w:autoSpaceDE w:val="0"/>
        <w:autoSpaceDN w:val="0"/>
        <w:ind w:firstLine="420"/>
        <w:rPr>
          <w:rFonts w:ascii="Times New Roman" w:hAnsi="Times New Roman" w:cs="Times New Roman"/>
          <w:noProof/>
          <w:kern w:val="0"/>
          <w:szCs w:val="20"/>
        </w:rPr>
      </w:pPr>
      <w:r w:rsidRPr="00F356EF">
        <w:rPr>
          <w:rFonts w:ascii="Times New Roman" w:hAnsi="Times New Roman" w:cs="Times New Roman"/>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F0D39" w:rsidRPr="00F356EF" w:rsidRDefault="00126B43" w:rsidP="00F356EF">
      <w:pPr>
        <w:ind w:firstLine="420"/>
        <w:jc w:val="left"/>
        <w:rPr>
          <w:rFonts w:ascii="Times New Roman" w:hAnsi="Times New Roman" w:cs="Times New Roman"/>
          <w:szCs w:val="21"/>
        </w:rPr>
      </w:pPr>
      <w:r w:rsidRPr="00F356EF">
        <w:rPr>
          <w:rFonts w:ascii="Times New Roman" w:hAnsi="Times New Roman" w:cs="Times New Roman"/>
          <w:szCs w:val="21"/>
        </w:rPr>
        <w:t>G</w:t>
      </w:r>
      <w:r w:rsidRPr="00F356EF">
        <w:rPr>
          <w:rFonts w:ascii="Times New Roman" w:hAnsi="Times New Roman" w:cs="Times New Roman"/>
          <w:szCs w:val="21"/>
        </w:rPr>
        <w:t>B/T 12729.2</w:t>
      </w:r>
      <w:r w:rsidR="00592202">
        <w:rPr>
          <w:rFonts w:ascii="Times New Roman" w:hAnsi="Times New Roman" w:cs="Times New Roman"/>
          <w:szCs w:val="21"/>
        </w:rPr>
        <w:t xml:space="preserve"> </w:t>
      </w:r>
      <w:r w:rsidRPr="00F356EF">
        <w:rPr>
          <w:rFonts w:ascii="Times New Roman" w:hAnsi="Times New Roman" w:cs="Times New Roman"/>
          <w:szCs w:val="21"/>
        </w:rPr>
        <w:t xml:space="preserve"> </w:t>
      </w:r>
      <w:r w:rsidRPr="00F356EF">
        <w:rPr>
          <w:rFonts w:ascii="Times New Roman" w:hAnsi="Times New Roman" w:cs="Times New Roman"/>
          <w:szCs w:val="21"/>
        </w:rPr>
        <w:t>香辛料和调味品</w:t>
      </w:r>
      <w:r w:rsidR="00592202">
        <w:rPr>
          <w:rFonts w:ascii="Times New Roman" w:hAnsi="Times New Roman" w:cs="Times New Roman" w:hint="eastAsia"/>
          <w:szCs w:val="21"/>
        </w:rPr>
        <w:t xml:space="preserve"> </w:t>
      </w:r>
      <w:r w:rsidRPr="00F356EF">
        <w:rPr>
          <w:rFonts w:ascii="Times New Roman" w:hAnsi="Times New Roman" w:cs="Times New Roman"/>
          <w:szCs w:val="21"/>
        </w:rPr>
        <w:t xml:space="preserve"> </w:t>
      </w:r>
      <w:r w:rsidRPr="00F356EF">
        <w:rPr>
          <w:rFonts w:ascii="Times New Roman" w:hAnsi="Times New Roman" w:cs="Times New Roman"/>
          <w:szCs w:val="21"/>
        </w:rPr>
        <w:t>取样方法</w:t>
      </w:r>
    </w:p>
    <w:p w:rsidR="000F0D39" w:rsidRPr="00F356EF" w:rsidRDefault="001A5539" w:rsidP="00F356EF">
      <w:pPr>
        <w:widowControl/>
        <w:spacing w:beforeLines="100" w:before="312" w:afterLines="100" w:after="312"/>
        <w:ind w:firstLineChars="0" w:firstLine="0"/>
        <w:outlineLvl w:val="1"/>
        <w:rPr>
          <w:rFonts w:ascii="黑体" w:eastAsia="黑体" w:hAnsi="Times New Roman" w:cs="Times New Roman"/>
          <w:kern w:val="0"/>
          <w:szCs w:val="20"/>
        </w:rPr>
      </w:pPr>
      <w:r>
        <w:rPr>
          <w:rFonts w:ascii="黑体" w:eastAsia="黑体" w:hAnsi="Times New Roman" w:cs="Times New Roman"/>
          <w:kern w:val="0"/>
          <w:szCs w:val="20"/>
        </w:rPr>
        <w:t>3</w:t>
      </w:r>
      <w:r w:rsidR="00F356EF">
        <w:rPr>
          <w:rFonts w:ascii="黑体" w:eastAsia="黑体" w:hAnsi="Times New Roman" w:cs="Times New Roman"/>
          <w:kern w:val="0"/>
          <w:szCs w:val="20"/>
        </w:rPr>
        <w:t xml:space="preserve">  </w:t>
      </w:r>
      <w:r w:rsidR="00126B43" w:rsidRPr="00F356EF">
        <w:rPr>
          <w:rFonts w:ascii="黑体" w:eastAsia="黑体" w:hAnsi="Times New Roman" w:cs="Times New Roman" w:hint="eastAsia"/>
          <w:kern w:val="0"/>
          <w:szCs w:val="20"/>
        </w:rPr>
        <w:t>术语和定义</w:t>
      </w:r>
    </w:p>
    <w:p w:rsidR="000F0D39" w:rsidRDefault="00126B43" w:rsidP="00F356EF">
      <w:pPr>
        <w:ind w:firstLine="420"/>
        <w:jc w:val="left"/>
        <w:rPr>
          <w:rFonts w:ascii="宋体" w:hAnsi="宋体"/>
          <w:szCs w:val="21"/>
        </w:rPr>
      </w:pPr>
      <w:r>
        <w:rPr>
          <w:rFonts w:ascii="宋体" w:hAnsi="宋体" w:hint="eastAsia"/>
          <w:szCs w:val="21"/>
        </w:rPr>
        <w:t>下列术语和定义适用于本文件。</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bCs/>
          <w:szCs w:val="21"/>
        </w:rPr>
        <w:t>3.1</w:t>
      </w:r>
    </w:p>
    <w:p w:rsidR="000F0D39" w:rsidRPr="00F356EF"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胡椒鲜果粒</w:t>
      </w:r>
      <w:r w:rsidR="00F356EF" w:rsidRPr="00F356EF">
        <w:rPr>
          <w:rFonts w:ascii="黑体" w:eastAsia="黑体" w:hAnsi="黑体" w:hint="eastAsia"/>
          <w:bCs/>
          <w:szCs w:val="21"/>
        </w:rPr>
        <w:t xml:space="preserve"> </w:t>
      </w:r>
      <w:r w:rsidR="00F356EF" w:rsidRPr="00F356EF">
        <w:rPr>
          <w:rFonts w:ascii="黑体" w:eastAsia="黑体" w:hAnsi="黑体"/>
          <w:b/>
          <w:bCs/>
          <w:szCs w:val="21"/>
        </w:rPr>
        <w:t xml:space="preserve"> </w:t>
      </w:r>
      <w:r w:rsidRPr="00F356EF">
        <w:rPr>
          <w:rFonts w:ascii="Times New Roman" w:eastAsia="黑体" w:hAnsi="Times New Roman" w:cs="Times New Roman"/>
          <w:b/>
          <w:bCs/>
          <w:szCs w:val="21"/>
        </w:rPr>
        <w:t>p</w:t>
      </w:r>
      <w:r w:rsidRPr="00F356EF">
        <w:rPr>
          <w:rFonts w:ascii="Times New Roman" w:eastAsia="黑体" w:hAnsi="Times New Roman" w:cs="Times New Roman"/>
          <w:b/>
          <w:bCs/>
          <w:szCs w:val="21"/>
        </w:rPr>
        <w:t>epper fresh fruit dice</w:t>
      </w:r>
    </w:p>
    <w:p w:rsidR="000F0D39" w:rsidRPr="00F356EF" w:rsidRDefault="00126B43" w:rsidP="00F356EF">
      <w:pPr>
        <w:ind w:firstLine="420"/>
        <w:jc w:val="left"/>
        <w:rPr>
          <w:rFonts w:ascii="宋体" w:hAnsi="宋体"/>
          <w:szCs w:val="21"/>
        </w:rPr>
      </w:pPr>
      <w:r w:rsidRPr="00F356EF">
        <w:rPr>
          <w:rFonts w:ascii="宋体" w:hAnsi="宋体" w:hint="eastAsia"/>
          <w:szCs w:val="21"/>
        </w:rPr>
        <w:t>从胡椒穗上脱粒下来的新鲜颗粒果实，且离开植株时间（或采摘时间）不超过</w:t>
      </w:r>
      <w:r w:rsidRPr="00F356EF">
        <w:rPr>
          <w:rFonts w:ascii="宋体" w:hAnsi="宋体" w:hint="eastAsia"/>
          <w:szCs w:val="21"/>
        </w:rPr>
        <w:t>24 h</w:t>
      </w:r>
      <w:r w:rsidRPr="00F356EF">
        <w:rPr>
          <w:rFonts w:ascii="宋体" w:hAnsi="宋体" w:hint="eastAsia"/>
          <w:szCs w:val="21"/>
        </w:rPr>
        <w:t>。</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bCs/>
          <w:szCs w:val="21"/>
        </w:rPr>
        <w:t>3.2</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脱皮机</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b/>
          <w:bCs/>
          <w:szCs w:val="21"/>
        </w:rPr>
        <w:t>peeling machine</w:t>
      </w:r>
    </w:p>
    <w:p w:rsidR="000F0D39" w:rsidRPr="00F356EF" w:rsidRDefault="00126B43" w:rsidP="00F356EF">
      <w:pPr>
        <w:ind w:firstLine="420"/>
        <w:jc w:val="left"/>
        <w:rPr>
          <w:rFonts w:ascii="宋体" w:hAnsi="宋体"/>
          <w:szCs w:val="21"/>
        </w:rPr>
      </w:pPr>
      <w:r w:rsidRPr="00F356EF">
        <w:rPr>
          <w:rFonts w:ascii="宋体" w:hAnsi="宋体" w:hint="eastAsia"/>
          <w:szCs w:val="21"/>
        </w:rPr>
        <w:t>脱去胡椒鲜果颗粒外果皮的机械。</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bCs/>
          <w:szCs w:val="21"/>
        </w:rPr>
        <w:t>3.</w:t>
      </w:r>
      <w:r w:rsidRPr="00F356EF">
        <w:rPr>
          <w:rFonts w:ascii="黑体" w:eastAsia="黑体" w:hAnsi="黑体" w:hint="eastAsia"/>
          <w:bCs/>
          <w:szCs w:val="21"/>
        </w:rPr>
        <w:t>3</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脱皮率</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b/>
          <w:bCs/>
          <w:szCs w:val="21"/>
        </w:rPr>
        <w:t>peeling rate</w:t>
      </w:r>
    </w:p>
    <w:p w:rsidR="000F0D39" w:rsidRPr="00F356EF" w:rsidRDefault="00126B43" w:rsidP="00F356EF">
      <w:pPr>
        <w:ind w:firstLine="420"/>
        <w:jc w:val="left"/>
        <w:rPr>
          <w:rFonts w:ascii="宋体" w:hAnsi="宋体"/>
          <w:bCs/>
          <w:szCs w:val="21"/>
        </w:rPr>
      </w:pPr>
      <w:r w:rsidRPr="00F356EF">
        <w:rPr>
          <w:rFonts w:ascii="宋体" w:hAnsi="宋体" w:hint="eastAsia"/>
          <w:szCs w:val="21"/>
        </w:rPr>
        <w:t>通过脱皮机脱皮处理后，完全脱皮的胡椒质量占胡椒总质量的</w:t>
      </w:r>
      <w:r w:rsidRPr="00F356EF">
        <w:rPr>
          <w:rFonts w:ascii="宋体" w:hAnsi="宋体" w:hint="eastAsia"/>
          <w:szCs w:val="21"/>
        </w:rPr>
        <w:t>百分比</w:t>
      </w:r>
      <w:r w:rsidRPr="00F356EF">
        <w:rPr>
          <w:rFonts w:ascii="宋体" w:hAnsi="宋体" w:hint="eastAsia"/>
          <w:szCs w:val="21"/>
        </w:rPr>
        <w:t>。</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hint="eastAsia"/>
          <w:bCs/>
          <w:szCs w:val="21"/>
        </w:rPr>
        <w:t>3</w:t>
      </w:r>
      <w:r w:rsidRPr="00F356EF">
        <w:rPr>
          <w:rFonts w:ascii="黑体" w:eastAsia="黑体" w:hAnsi="黑体"/>
          <w:bCs/>
          <w:szCs w:val="21"/>
        </w:rPr>
        <w:t>.</w:t>
      </w:r>
      <w:r w:rsidRPr="00F356EF">
        <w:rPr>
          <w:rFonts w:ascii="黑体" w:eastAsia="黑体" w:hAnsi="黑体" w:hint="eastAsia"/>
          <w:bCs/>
          <w:szCs w:val="21"/>
        </w:rPr>
        <w:t>4</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破碎率</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b/>
          <w:bCs/>
          <w:szCs w:val="21"/>
        </w:rPr>
        <w:t>crushing rate</w:t>
      </w:r>
    </w:p>
    <w:p w:rsidR="000F0D39" w:rsidRPr="00F356EF" w:rsidRDefault="00126B43" w:rsidP="00F356EF">
      <w:pPr>
        <w:ind w:firstLine="420"/>
        <w:jc w:val="left"/>
        <w:rPr>
          <w:rFonts w:ascii="宋体" w:hAnsi="宋体"/>
          <w:szCs w:val="21"/>
        </w:rPr>
      </w:pPr>
      <w:r w:rsidRPr="00F356EF">
        <w:rPr>
          <w:rFonts w:ascii="宋体" w:hAnsi="宋体" w:hint="eastAsia"/>
          <w:szCs w:val="21"/>
        </w:rPr>
        <w:t>通过脱皮机脱皮处理后，破碎的</w:t>
      </w:r>
      <w:proofErr w:type="gramStart"/>
      <w:r w:rsidRPr="00F356EF">
        <w:rPr>
          <w:rFonts w:ascii="宋体" w:hAnsi="宋体" w:hint="eastAsia"/>
          <w:szCs w:val="21"/>
        </w:rPr>
        <w:t>胡椒粒总质量</w:t>
      </w:r>
      <w:proofErr w:type="gramEnd"/>
      <w:r w:rsidRPr="00F356EF">
        <w:rPr>
          <w:rFonts w:ascii="宋体" w:hAnsi="宋体" w:hint="eastAsia"/>
          <w:szCs w:val="21"/>
        </w:rPr>
        <w:t>占胡椒总质量的</w:t>
      </w:r>
      <w:r w:rsidRPr="00F356EF">
        <w:rPr>
          <w:rFonts w:ascii="宋体" w:hAnsi="宋体" w:hint="eastAsia"/>
          <w:szCs w:val="21"/>
        </w:rPr>
        <w:t>百分比</w:t>
      </w:r>
      <w:r w:rsidRPr="00F356EF">
        <w:rPr>
          <w:rFonts w:ascii="宋体" w:hAnsi="宋体" w:hint="eastAsia"/>
          <w:szCs w:val="21"/>
        </w:rPr>
        <w:t>。</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hint="eastAsia"/>
          <w:bCs/>
          <w:szCs w:val="21"/>
        </w:rPr>
        <w:t>3</w:t>
      </w:r>
      <w:r w:rsidRPr="00F356EF">
        <w:rPr>
          <w:rFonts w:ascii="黑体" w:eastAsia="黑体" w:hAnsi="黑体"/>
          <w:bCs/>
          <w:szCs w:val="21"/>
        </w:rPr>
        <w:t>.6</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损伤率</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b/>
          <w:bCs/>
          <w:szCs w:val="21"/>
        </w:rPr>
        <w:t>damage rate</w:t>
      </w:r>
    </w:p>
    <w:p w:rsidR="000F0D39" w:rsidRPr="00F356EF" w:rsidRDefault="00126B43" w:rsidP="00F356EF">
      <w:pPr>
        <w:ind w:firstLine="420"/>
        <w:jc w:val="left"/>
        <w:rPr>
          <w:rFonts w:ascii="宋体" w:hAnsi="宋体"/>
          <w:szCs w:val="21"/>
        </w:rPr>
      </w:pPr>
      <w:r w:rsidRPr="00F356EF">
        <w:rPr>
          <w:rFonts w:ascii="宋体" w:hAnsi="宋体" w:hint="eastAsia"/>
          <w:szCs w:val="21"/>
        </w:rPr>
        <w:t>通过脱皮机脱皮处理后，损伤（果实破裂、破碎或</w:t>
      </w:r>
      <w:proofErr w:type="gramStart"/>
      <w:r w:rsidRPr="00F356EF">
        <w:rPr>
          <w:rFonts w:ascii="宋体" w:hAnsi="宋体" w:hint="eastAsia"/>
          <w:szCs w:val="21"/>
        </w:rPr>
        <w:t>果膜不</w:t>
      </w:r>
      <w:proofErr w:type="gramEnd"/>
      <w:r w:rsidRPr="00F356EF">
        <w:rPr>
          <w:rFonts w:ascii="宋体" w:hAnsi="宋体" w:hint="eastAsia"/>
          <w:szCs w:val="21"/>
        </w:rPr>
        <w:t>完整等）的胡椒总质量占胡椒总质量的</w:t>
      </w:r>
      <w:r w:rsidRPr="00F356EF">
        <w:rPr>
          <w:rFonts w:ascii="宋体" w:hAnsi="宋体" w:hint="eastAsia"/>
          <w:szCs w:val="21"/>
        </w:rPr>
        <w:t>百分比</w:t>
      </w:r>
      <w:r w:rsidRPr="00F356EF">
        <w:rPr>
          <w:rFonts w:ascii="宋体" w:hAnsi="宋体" w:hint="eastAsia"/>
          <w:szCs w:val="21"/>
        </w:rPr>
        <w:t>。</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hint="eastAsia"/>
          <w:bCs/>
          <w:szCs w:val="21"/>
        </w:rPr>
        <w:t>3</w:t>
      </w:r>
      <w:r w:rsidRPr="00F356EF">
        <w:rPr>
          <w:rFonts w:ascii="黑体" w:eastAsia="黑体" w:hAnsi="黑体"/>
          <w:bCs/>
          <w:szCs w:val="21"/>
        </w:rPr>
        <w:t>.7</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损失率</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b/>
          <w:bCs/>
          <w:szCs w:val="21"/>
        </w:rPr>
        <w:t>pepper lost rate</w:t>
      </w:r>
    </w:p>
    <w:p w:rsidR="000F0D39" w:rsidRPr="00F356EF" w:rsidRDefault="00126B43" w:rsidP="00F356EF">
      <w:pPr>
        <w:ind w:firstLine="420"/>
        <w:jc w:val="left"/>
        <w:rPr>
          <w:rFonts w:ascii="宋体" w:hAnsi="宋体"/>
          <w:szCs w:val="21"/>
        </w:rPr>
      </w:pPr>
      <w:r w:rsidRPr="00F356EF">
        <w:rPr>
          <w:rFonts w:ascii="宋体" w:hAnsi="宋体" w:hint="eastAsia"/>
          <w:szCs w:val="21"/>
        </w:rPr>
        <w:t>单位时间内，从出料口排出的胡椒</w:t>
      </w:r>
      <w:proofErr w:type="gramStart"/>
      <w:r w:rsidRPr="00F356EF">
        <w:rPr>
          <w:rFonts w:ascii="宋体" w:hAnsi="宋体" w:hint="eastAsia"/>
          <w:szCs w:val="21"/>
        </w:rPr>
        <w:t>粒质量与喂</w:t>
      </w:r>
      <w:proofErr w:type="gramEnd"/>
      <w:r w:rsidRPr="00F356EF">
        <w:rPr>
          <w:rFonts w:ascii="宋体" w:hAnsi="宋体" w:hint="eastAsia"/>
          <w:szCs w:val="21"/>
        </w:rPr>
        <w:t>入胡椒质量的绝对差值占胡椒喂</w:t>
      </w:r>
      <w:proofErr w:type="gramStart"/>
      <w:r w:rsidRPr="00F356EF">
        <w:rPr>
          <w:rFonts w:ascii="宋体" w:hAnsi="宋体" w:hint="eastAsia"/>
          <w:szCs w:val="21"/>
        </w:rPr>
        <w:t>入质量</w:t>
      </w:r>
      <w:proofErr w:type="gramEnd"/>
      <w:r w:rsidRPr="00F356EF">
        <w:rPr>
          <w:rFonts w:ascii="宋体" w:hAnsi="宋体" w:hint="eastAsia"/>
          <w:szCs w:val="21"/>
        </w:rPr>
        <w:t>的</w:t>
      </w:r>
      <w:r w:rsidRPr="00F356EF">
        <w:rPr>
          <w:rFonts w:ascii="宋体" w:hAnsi="宋体" w:hint="eastAsia"/>
          <w:szCs w:val="21"/>
        </w:rPr>
        <w:t>百分比</w:t>
      </w:r>
      <w:r w:rsidRPr="00F356EF">
        <w:rPr>
          <w:rFonts w:ascii="宋体" w:hAnsi="宋体" w:hint="eastAsia"/>
          <w:szCs w:val="21"/>
        </w:rPr>
        <w:t>。</w:t>
      </w:r>
    </w:p>
    <w:p w:rsidR="000F0D39" w:rsidRPr="00F356EF" w:rsidRDefault="00126B43" w:rsidP="00F356EF">
      <w:pPr>
        <w:ind w:firstLineChars="0" w:firstLine="0"/>
        <w:jc w:val="left"/>
        <w:rPr>
          <w:rFonts w:ascii="黑体" w:eastAsia="黑体" w:hAnsi="黑体"/>
          <w:bCs/>
          <w:szCs w:val="21"/>
        </w:rPr>
      </w:pPr>
      <w:r w:rsidRPr="00F356EF">
        <w:rPr>
          <w:rFonts w:ascii="黑体" w:eastAsia="黑体" w:hAnsi="黑体" w:hint="eastAsia"/>
          <w:bCs/>
          <w:szCs w:val="21"/>
        </w:rPr>
        <w:t>3</w:t>
      </w:r>
      <w:r w:rsidRPr="00F356EF">
        <w:rPr>
          <w:rFonts w:ascii="黑体" w:eastAsia="黑体" w:hAnsi="黑体"/>
          <w:bCs/>
          <w:szCs w:val="21"/>
        </w:rPr>
        <w:t>.8</w:t>
      </w:r>
    </w:p>
    <w:p w:rsidR="000F0D39" w:rsidRPr="001A5539" w:rsidRDefault="00126B43" w:rsidP="00F356EF">
      <w:pPr>
        <w:ind w:firstLine="420"/>
        <w:jc w:val="left"/>
        <w:rPr>
          <w:rFonts w:ascii="Times New Roman" w:eastAsia="黑体" w:hAnsi="Times New Roman" w:cs="Times New Roman"/>
          <w:b/>
          <w:bCs/>
          <w:szCs w:val="21"/>
        </w:rPr>
      </w:pPr>
      <w:r w:rsidRPr="00F356EF">
        <w:rPr>
          <w:rFonts w:ascii="黑体" w:eastAsia="黑体" w:hAnsi="黑体" w:hint="eastAsia"/>
          <w:bCs/>
          <w:szCs w:val="21"/>
        </w:rPr>
        <w:t>耗水量</w:t>
      </w:r>
      <w:r w:rsidR="00F356EF" w:rsidRPr="00F356EF">
        <w:rPr>
          <w:rFonts w:ascii="黑体" w:eastAsia="黑体" w:hAnsi="黑体" w:hint="eastAsia"/>
          <w:bCs/>
          <w:szCs w:val="21"/>
        </w:rPr>
        <w:t xml:space="preserve"> </w:t>
      </w:r>
      <w:r w:rsidR="00F356EF" w:rsidRPr="00F356EF">
        <w:rPr>
          <w:rFonts w:ascii="黑体" w:eastAsia="黑体" w:hAnsi="黑体"/>
          <w:bCs/>
          <w:szCs w:val="21"/>
        </w:rPr>
        <w:t xml:space="preserve"> </w:t>
      </w:r>
      <w:r w:rsidRPr="001A5539">
        <w:rPr>
          <w:rFonts w:ascii="Times New Roman" w:eastAsia="黑体" w:hAnsi="Times New Roman" w:cs="Times New Roman" w:hint="eastAsia"/>
          <w:b/>
          <w:bCs/>
          <w:szCs w:val="21"/>
        </w:rPr>
        <w:t>w</w:t>
      </w:r>
      <w:r w:rsidRPr="001A5539">
        <w:rPr>
          <w:rFonts w:ascii="Times New Roman" w:eastAsia="黑体" w:hAnsi="Times New Roman" w:cs="Times New Roman"/>
          <w:b/>
          <w:bCs/>
          <w:szCs w:val="21"/>
        </w:rPr>
        <w:t>ater consumption</w:t>
      </w:r>
    </w:p>
    <w:p w:rsidR="000F0D39" w:rsidRPr="00F356EF" w:rsidRDefault="00126B43" w:rsidP="00F356EF">
      <w:pPr>
        <w:ind w:firstLine="420"/>
        <w:jc w:val="left"/>
        <w:rPr>
          <w:rFonts w:ascii="宋体" w:hAnsi="宋体"/>
          <w:szCs w:val="21"/>
        </w:rPr>
      </w:pPr>
      <w:r w:rsidRPr="00F356EF">
        <w:rPr>
          <w:rFonts w:ascii="宋体" w:hAnsi="宋体" w:hint="eastAsia"/>
          <w:szCs w:val="21"/>
        </w:rPr>
        <w:t>脱皮机加工单位质量的胡椒消耗的水量。</w:t>
      </w:r>
    </w:p>
    <w:p w:rsidR="000F0D39" w:rsidRPr="00F356EF" w:rsidRDefault="001A5539" w:rsidP="00F356EF">
      <w:pPr>
        <w:widowControl/>
        <w:spacing w:beforeLines="100" w:before="312" w:afterLines="100" w:after="312"/>
        <w:ind w:firstLineChars="0" w:firstLine="0"/>
        <w:outlineLvl w:val="1"/>
        <w:rPr>
          <w:rFonts w:ascii="黑体" w:eastAsia="黑体" w:hAnsi="Times New Roman" w:cs="Times New Roman"/>
          <w:kern w:val="0"/>
          <w:szCs w:val="20"/>
        </w:rPr>
      </w:pPr>
      <w:r>
        <w:rPr>
          <w:rFonts w:ascii="黑体" w:eastAsia="黑体" w:hAnsi="Times New Roman" w:cs="Times New Roman" w:hint="eastAsia"/>
          <w:kern w:val="0"/>
          <w:szCs w:val="20"/>
        </w:rPr>
        <w:lastRenderedPageBreak/>
        <w:t>4</w:t>
      </w:r>
      <w:r>
        <w:rPr>
          <w:rFonts w:ascii="黑体" w:eastAsia="黑体" w:hAnsi="Times New Roman" w:cs="Times New Roman"/>
          <w:kern w:val="0"/>
          <w:szCs w:val="20"/>
        </w:rPr>
        <w:t xml:space="preserve">  </w:t>
      </w:r>
      <w:r w:rsidR="00126B43" w:rsidRPr="00F356EF">
        <w:rPr>
          <w:rFonts w:ascii="黑体" w:eastAsia="黑体" w:hAnsi="Times New Roman" w:cs="Times New Roman" w:hint="eastAsia"/>
          <w:kern w:val="0"/>
          <w:szCs w:val="20"/>
        </w:rPr>
        <w:t>作业质量要求</w:t>
      </w:r>
    </w:p>
    <w:p w:rsidR="000F0D39" w:rsidRPr="00F356EF" w:rsidRDefault="00126B43" w:rsidP="00F356EF">
      <w:pPr>
        <w:spacing w:beforeLines="50" w:before="156" w:afterLines="50" w:after="156"/>
        <w:ind w:firstLineChars="0" w:firstLine="0"/>
        <w:jc w:val="left"/>
        <w:rPr>
          <w:rFonts w:ascii="黑体" w:eastAsia="黑体" w:hAnsi="黑体"/>
          <w:szCs w:val="21"/>
        </w:rPr>
      </w:pPr>
      <w:r w:rsidRPr="00F356EF">
        <w:rPr>
          <w:rFonts w:ascii="黑体" w:eastAsia="黑体" w:hAnsi="黑体" w:hint="eastAsia"/>
          <w:szCs w:val="21"/>
        </w:rPr>
        <w:t>4</w:t>
      </w:r>
      <w:r w:rsidRPr="00F356EF">
        <w:rPr>
          <w:rFonts w:ascii="黑体" w:eastAsia="黑体" w:hAnsi="黑体"/>
          <w:szCs w:val="21"/>
        </w:rPr>
        <w:t>.1</w:t>
      </w:r>
      <w:r w:rsidR="001A5539">
        <w:rPr>
          <w:rFonts w:ascii="黑体" w:eastAsia="黑体" w:hAnsi="黑体"/>
          <w:szCs w:val="21"/>
        </w:rPr>
        <w:t xml:space="preserve">  </w:t>
      </w:r>
      <w:r w:rsidRPr="00F356EF">
        <w:rPr>
          <w:rFonts w:ascii="黑体" w:eastAsia="黑体" w:hAnsi="黑体" w:hint="eastAsia"/>
          <w:szCs w:val="21"/>
        </w:rPr>
        <w:t>作业条件</w:t>
      </w:r>
    </w:p>
    <w:p w:rsidR="000F0D39" w:rsidRDefault="00126B43" w:rsidP="00F356EF">
      <w:pPr>
        <w:ind w:firstLineChars="0" w:firstLine="0"/>
        <w:rPr>
          <w:rFonts w:ascii="宋体" w:hAnsi="宋体"/>
          <w:szCs w:val="21"/>
        </w:rPr>
      </w:pPr>
      <w:r w:rsidRPr="00592202">
        <w:rPr>
          <w:rFonts w:ascii="黑体" w:eastAsia="黑体" w:hAnsi="黑体" w:hint="eastAsia"/>
          <w:bCs/>
          <w:szCs w:val="21"/>
        </w:rPr>
        <w:t>4</w:t>
      </w:r>
      <w:r w:rsidRPr="00592202">
        <w:rPr>
          <w:rFonts w:ascii="黑体" w:eastAsia="黑体" w:hAnsi="黑体"/>
          <w:bCs/>
          <w:szCs w:val="21"/>
        </w:rPr>
        <w:t>.1.</w:t>
      </w:r>
      <w:r w:rsidRPr="00592202">
        <w:rPr>
          <w:rFonts w:ascii="黑体" w:eastAsia="黑体" w:hAnsi="黑体" w:hint="eastAsia"/>
          <w:bCs/>
          <w:szCs w:val="21"/>
        </w:rPr>
        <w:t>1</w:t>
      </w:r>
      <w:r w:rsidR="001A5539" w:rsidRPr="00592202">
        <w:rPr>
          <w:rFonts w:ascii="黑体" w:eastAsia="黑体" w:hAnsi="黑体"/>
          <w:bCs/>
          <w:szCs w:val="21"/>
        </w:rPr>
        <w:t xml:space="preserve">  </w:t>
      </w:r>
      <w:r>
        <w:rPr>
          <w:rFonts w:ascii="宋体" w:hAnsi="宋体" w:hint="eastAsia"/>
          <w:szCs w:val="21"/>
        </w:rPr>
        <w:t>脱皮模式应满足胡椒机械脱皮作业要求，胡椒鲜果应为</w:t>
      </w:r>
      <w:proofErr w:type="gramStart"/>
      <w:r>
        <w:rPr>
          <w:rFonts w:ascii="宋体" w:hAnsi="宋体" w:hint="eastAsia"/>
          <w:szCs w:val="21"/>
        </w:rPr>
        <w:t>熟化机</w:t>
      </w:r>
      <w:proofErr w:type="gramEnd"/>
      <w:r>
        <w:rPr>
          <w:rFonts w:ascii="宋体" w:hAnsi="宋体" w:hint="eastAsia"/>
          <w:szCs w:val="21"/>
        </w:rPr>
        <w:t>完全熟化后的胡椒鲜果粒，脱皮</w:t>
      </w:r>
      <w:proofErr w:type="gramStart"/>
      <w:r>
        <w:rPr>
          <w:rFonts w:ascii="宋体" w:hAnsi="宋体" w:hint="eastAsia"/>
          <w:szCs w:val="21"/>
        </w:rPr>
        <w:t>机正常</w:t>
      </w:r>
      <w:proofErr w:type="gramEnd"/>
      <w:r>
        <w:rPr>
          <w:rFonts w:ascii="宋体" w:hAnsi="宋体" w:hint="eastAsia"/>
          <w:szCs w:val="21"/>
        </w:rPr>
        <w:t>工作时需从注水孔注水，</w:t>
      </w:r>
      <w:r>
        <w:rPr>
          <w:rFonts w:ascii="宋体" w:hAnsi="宋体"/>
          <w:szCs w:val="21"/>
        </w:rPr>
        <w:t>注水量以流量表阀门进行控制</w:t>
      </w:r>
      <w:r>
        <w:rPr>
          <w:rFonts w:ascii="宋体" w:hAnsi="宋体" w:hint="eastAsia"/>
          <w:szCs w:val="21"/>
        </w:rPr>
        <w:t>，污水从排污口排出。</w:t>
      </w:r>
    </w:p>
    <w:p w:rsidR="000F0D39" w:rsidRDefault="00126B43" w:rsidP="00F356EF">
      <w:pPr>
        <w:ind w:firstLineChars="0" w:firstLine="0"/>
        <w:rPr>
          <w:rFonts w:ascii="宋体" w:hAnsi="宋体"/>
          <w:szCs w:val="21"/>
        </w:rPr>
      </w:pPr>
      <w:r w:rsidRPr="00592202">
        <w:rPr>
          <w:rFonts w:ascii="黑体" w:eastAsia="黑体" w:hAnsi="黑体" w:hint="eastAsia"/>
          <w:bCs/>
          <w:szCs w:val="21"/>
        </w:rPr>
        <w:t>4</w:t>
      </w:r>
      <w:r w:rsidRPr="00592202">
        <w:rPr>
          <w:rFonts w:ascii="黑体" w:eastAsia="黑体" w:hAnsi="黑体"/>
          <w:bCs/>
          <w:szCs w:val="21"/>
        </w:rPr>
        <w:t>.1.2</w:t>
      </w:r>
      <w:r w:rsidR="001A5539" w:rsidRPr="00592202">
        <w:rPr>
          <w:rFonts w:ascii="黑体" w:eastAsia="黑体" w:hAnsi="黑体"/>
          <w:bCs/>
          <w:szCs w:val="21"/>
        </w:rPr>
        <w:t xml:space="preserve">  </w:t>
      </w:r>
      <w:r>
        <w:rPr>
          <w:rFonts w:ascii="宋体" w:hAnsi="宋体"/>
          <w:szCs w:val="21"/>
        </w:rPr>
        <w:t>机具操作人员应经过技术培训，考核合格，并按照使用说明书要求正确操作。</w:t>
      </w:r>
    </w:p>
    <w:p w:rsidR="000F0D39" w:rsidRDefault="00126B43" w:rsidP="00F356EF">
      <w:pPr>
        <w:ind w:firstLineChars="0" w:firstLine="0"/>
        <w:rPr>
          <w:rFonts w:ascii="宋体" w:hAnsi="宋体"/>
          <w:szCs w:val="21"/>
        </w:rPr>
      </w:pPr>
      <w:r w:rsidRPr="00592202">
        <w:rPr>
          <w:rFonts w:ascii="黑体" w:eastAsia="黑体" w:hAnsi="黑体" w:hint="eastAsia"/>
          <w:bCs/>
          <w:szCs w:val="21"/>
        </w:rPr>
        <w:t>4</w:t>
      </w:r>
      <w:r w:rsidRPr="00592202">
        <w:rPr>
          <w:rFonts w:ascii="黑体" w:eastAsia="黑体" w:hAnsi="黑体"/>
          <w:bCs/>
          <w:szCs w:val="21"/>
        </w:rPr>
        <w:t>.1.3</w:t>
      </w:r>
      <w:r w:rsidR="001A5539" w:rsidRPr="00592202">
        <w:rPr>
          <w:rFonts w:ascii="黑体" w:eastAsia="黑体" w:hAnsi="黑体"/>
          <w:bCs/>
          <w:szCs w:val="21"/>
        </w:rPr>
        <w:t xml:space="preserve">  </w:t>
      </w:r>
      <w:r>
        <w:rPr>
          <w:rFonts w:ascii="宋体" w:hAnsi="宋体"/>
          <w:szCs w:val="21"/>
        </w:rPr>
        <w:t>试验样机应按照使用说明书的要求安装，并调整、试</w:t>
      </w:r>
      <w:r>
        <w:rPr>
          <w:rFonts w:ascii="宋体" w:hAnsi="宋体" w:hint="eastAsia"/>
          <w:szCs w:val="21"/>
        </w:rPr>
        <w:t>运转</w:t>
      </w:r>
      <w:r>
        <w:rPr>
          <w:rFonts w:ascii="宋体" w:hAnsi="宋体"/>
          <w:szCs w:val="21"/>
        </w:rPr>
        <w:t>到正常工作状态，试验过程中不允许对样机再做调整。</w:t>
      </w:r>
    </w:p>
    <w:p w:rsidR="000F0D39" w:rsidRPr="00AC6C91" w:rsidRDefault="00126B43" w:rsidP="00F356EF">
      <w:pPr>
        <w:spacing w:beforeLines="50" w:before="156" w:afterLines="50" w:after="156"/>
        <w:ind w:firstLineChars="0" w:firstLine="0"/>
        <w:jc w:val="left"/>
        <w:rPr>
          <w:rFonts w:ascii="Times New Roman" w:eastAsia="黑体" w:hAnsi="Times New Roman" w:cs="Times New Roman"/>
          <w:szCs w:val="21"/>
        </w:rPr>
      </w:pPr>
      <w:r w:rsidRPr="00F356EF">
        <w:rPr>
          <w:rFonts w:ascii="黑体" w:eastAsia="黑体" w:hAnsi="黑体"/>
          <w:szCs w:val="21"/>
        </w:rPr>
        <w:t>4.2</w:t>
      </w:r>
      <w:r w:rsidR="001A5539">
        <w:rPr>
          <w:rFonts w:ascii="黑体" w:eastAsia="黑体" w:hAnsi="黑体"/>
          <w:szCs w:val="21"/>
        </w:rPr>
        <w:t xml:space="preserve">  </w:t>
      </w:r>
      <w:r w:rsidRPr="00F356EF">
        <w:rPr>
          <w:rFonts w:ascii="黑体" w:eastAsia="黑体" w:hAnsi="黑体" w:hint="eastAsia"/>
          <w:szCs w:val="21"/>
        </w:rPr>
        <w:t>作业质量要求</w:t>
      </w:r>
    </w:p>
    <w:p w:rsidR="000F0D39" w:rsidRDefault="00126B43" w:rsidP="00F356EF">
      <w:pPr>
        <w:ind w:firstLine="420"/>
        <w:rPr>
          <w:rFonts w:ascii="宋体" w:hAnsi="宋体"/>
          <w:szCs w:val="21"/>
        </w:rPr>
      </w:pPr>
      <w:r w:rsidRPr="00AC6C91">
        <w:rPr>
          <w:rFonts w:ascii="Times New Roman" w:hAnsi="Times New Roman" w:cs="Times New Roman"/>
          <w:szCs w:val="21"/>
        </w:rPr>
        <w:t>在规定的作业条件下，</w:t>
      </w:r>
      <w:r w:rsidRPr="00AC6C91">
        <w:rPr>
          <w:rFonts w:ascii="Times New Roman" w:hAnsi="Times New Roman" w:cs="Times New Roman"/>
          <w:szCs w:val="21"/>
        </w:rPr>
        <w:t>脱皮机</w:t>
      </w:r>
      <w:r w:rsidRPr="00AC6C91">
        <w:rPr>
          <w:rFonts w:ascii="Times New Roman" w:hAnsi="Times New Roman" w:cs="Times New Roman"/>
          <w:szCs w:val="21"/>
        </w:rPr>
        <w:t>的作业质量指标应符合表</w:t>
      </w:r>
      <w:r w:rsidRPr="00AC6C91">
        <w:rPr>
          <w:rFonts w:ascii="Times New Roman" w:hAnsi="Times New Roman" w:cs="Times New Roman"/>
          <w:szCs w:val="21"/>
        </w:rPr>
        <w:t>1</w:t>
      </w:r>
      <w:r w:rsidRPr="00AC6C91">
        <w:rPr>
          <w:rFonts w:ascii="Times New Roman" w:hAnsi="Times New Roman" w:cs="Times New Roman"/>
          <w:szCs w:val="21"/>
        </w:rPr>
        <w:t>的</w:t>
      </w:r>
      <w:r>
        <w:rPr>
          <w:rFonts w:ascii="宋体" w:hAnsi="宋体"/>
          <w:szCs w:val="21"/>
        </w:rPr>
        <w:t>规定。</w:t>
      </w:r>
    </w:p>
    <w:p w:rsidR="000F0D39" w:rsidRPr="00F356EF" w:rsidRDefault="00126B43" w:rsidP="00F356EF">
      <w:pPr>
        <w:spacing w:beforeLines="50" w:before="156" w:afterLines="50" w:after="156"/>
        <w:ind w:firstLineChars="0" w:firstLine="0"/>
        <w:jc w:val="center"/>
        <w:rPr>
          <w:rFonts w:ascii="黑体" w:eastAsia="黑体" w:hAnsi="黑体"/>
          <w:szCs w:val="21"/>
        </w:rPr>
      </w:pPr>
      <w:r w:rsidRPr="00F356EF">
        <w:rPr>
          <w:rFonts w:ascii="黑体" w:eastAsia="黑体" w:hAnsi="黑体" w:hint="eastAsia"/>
          <w:szCs w:val="21"/>
        </w:rPr>
        <w:t>表</w:t>
      </w:r>
      <w:r w:rsidRPr="00F356EF">
        <w:rPr>
          <w:rFonts w:ascii="黑体" w:eastAsia="黑体" w:hAnsi="黑体" w:hint="eastAsia"/>
          <w:szCs w:val="21"/>
        </w:rPr>
        <w:t>1</w:t>
      </w:r>
      <w:r w:rsidRPr="00F356EF">
        <w:rPr>
          <w:rFonts w:ascii="黑体" w:eastAsia="黑体" w:hAnsi="黑体"/>
          <w:szCs w:val="21"/>
        </w:rPr>
        <w:t xml:space="preserve"> </w:t>
      </w:r>
      <w:r w:rsidR="001A5539">
        <w:rPr>
          <w:rFonts w:ascii="黑体" w:eastAsia="黑体" w:hAnsi="黑体"/>
          <w:szCs w:val="21"/>
        </w:rPr>
        <w:t xml:space="preserve"> </w:t>
      </w:r>
      <w:r w:rsidRPr="00F356EF">
        <w:rPr>
          <w:rFonts w:ascii="黑体" w:eastAsia="黑体" w:hAnsi="黑体" w:hint="eastAsia"/>
          <w:szCs w:val="21"/>
        </w:rPr>
        <w:t>脱皮机作业质量要求</w:t>
      </w:r>
    </w:p>
    <w:tbl>
      <w:tblPr>
        <w:tblStyle w:val="aa"/>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38"/>
        <w:gridCol w:w="2322"/>
        <w:gridCol w:w="2509"/>
        <w:gridCol w:w="2791"/>
      </w:tblGrid>
      <w:tr w:rsidR="000F0D39" w:rsidTr="005B555C">
        <w:trPr>
          <w:trHeight w:val="227"/>
          <w:jc w:val="center"/>
        </w:trPr>
        <w:tc>
          <w:tcPr>
            <w:tcW w:w="1438" w:type="dxa"/>
            <w:tcBorders>
              <w:top w:val="single" w:sz="8" w:space="0" w:color="auto"/>
              <w:bottom w:val="single" w:sz="8" w:space="0" w:color="auto"/>
            </w:tcBorders>
            <w:vAlign w:val="center"/>
          </w:tcPr>
          <w:p w:rsidR="000F0D39" w:rsidRPr="001A5539" w:rsidRDefault="00126B43" w:rsidP="00F356EF">
            <w:pPr>
              <w:ind w:firstLineChars="0" w:firstLine="0"/>
              <w:jc w:val="center"/>
              <w:rPr>
                <w:rFonts w:ascii="Times New Roman" w:hAnsi="Times New Roman" w:cs="Times New Roman"/>
                <w:bCs/>
                <w:sz w:val="18"/>
                <w:szCs w:val="18"/>
              </w:rPr>
            </w:pPr>
            <w:r w:rsidRPr="001A5539">
              <w:rPr>
                <w:rFonts w:ascii="Times New Roman" w:hAnsi="Times New Roman" w:cs="Times New Roman"/>
                <w:bCs/>
                <w:sz w:val="18"/>
                <w:szCs w:val="18"/>
              </w:rPr>
              <w:t>序号</w:t>
            </w:r>
          </w:p>
        </w:tc>
        <w:tc>
          <w:tcPr>
            <w:tcW w:w="2322" w:type="dxa"/>
            <w:tcBorders>
              <w:top w:val="single" w:sz="8" w:space="0" w:color="auto"/>
              <w:bottom w:val="single" w:sz="8" w:space="0" w:color="auto"/>
            </w:tcBorders>
            <w:vAlign w:val="center"/>
          </w:tcPr>
          <w:p w:rsidR="000F0D39" w:rsidRPr="001A5539" w:rsidRDefault="00126B43" w:rsidP="00F356EF">
            <w:pPr>
              <w:ind w:firstLineChars="0" w:firstLine="0"/>
              <w:jc w:val="center"/>
              <w:rPr>
                <w:rFonts w:ascii="Times New Roman" w:hAnsi="Times New Roman" w:cs="Times New Roman"/>
                <w:bCs/>
                <w:sz w:val="18"/>
                <w:szCs w:val="18"/>
              </w:rPr>
            </w:pPr>
            <w:r w:rsidRPr="001A5539">
              <w:rPr>
                <w:rFonts w:ascii="Times New Roman" w:hAnsi="Times New Roman" w:cs="Times New Roman"/>
                <w:bCs/>
                <w:sz w:val="18"/>
                <w:szCs w:val="18"/>
              </w:rPr>
              <w:t>名称</w:t>
            </w:r>
          </w:p>
        </w:tc>
        <w:tc>
          <w:tcPr>
            <w:tcW w:w="2509" w:type="dxa"/>
            <w:tcBorders>
              <w:top w:val="single" w:sz="8" w:space="0" w:color="auto"/>
              <w:bottom w:val="single" w:sz="8" w:space="0" w:color="auto"/>
            </w:tcBorders>
            <w:vAlign w:val="center"/>
          </w:tcPr>
          <w:p w:rsidR="000F0D39" w:rsidRPr="001A5539" w:rsidRDefault="00126B43" w:rsidP="00F356EF">
            <w:pPr>
              <w:ind w:firstLineChars="0" w:firstLine="0"/>
              <w:jc w:val="center"/>
              <w:rPr>
                <w:rFonts w:ascii="Times New Roman" w:hAnsi="Times New Roman" w:cs="Times New Roman"/>
                <w:bCs/>
                <w:sz w:val="18"/>
                <w:szCs w:val="18"/>
              </w:rPr>
            </w:pPr>
            <w:r w:rsidRPr="001A5539">
              <w:rPr>
                <w:rFonts w:ascii="Times New Roman" w:hAnsi="Times New Roman" w:cs="Times New Roman"/>
                <w:bCs/>
                <w:sz w:val="18"/>
                <w:szCs w:val="18"/>
              </w:rPr>
              <w:t>指标要求</w:t>
            </w:r>
          </w:p>
        </w:tc>
        <w:tc>
          <w:tcPr>
            <w:tcW w:w="2791" w:type="dxa"/>
            <w:tcBorders>
              <w:top w:val="single" w:sz="8" w:space="0" w:color="auto"/>
              <w:bottom w:val="single" w:sz="8" w:space="0" w:color="auto"/>
            </w:tcBorders>
            <w:vAlign w:val="center"/>
          </w:tcPr>
          <w:p w:rsidR="000F0D39" w:rsidRPr="001A5539" w:rsidRDefault="00126B43" w:rsidP="00F356EF">
            <w:pPr>
              <w:ind w:firstLineChars="0" w:firstLine="0"/>
              <w:jc w:val="center"/>
              <w:rPr>
                <w:rFonts w:ascii="Times New Roman" w:hAnsi="Times New Roman" w:cs="Times New Roman"/>
                <w:bCs/>
                <w:sz w:val="18"/>
                <w:szCs w:val="18"/>
              </w:rPr>
            </w:pPr>
            <w:r w:rsidRPr="001A5539">
              <w:rPr>
                <w:rFonts w:ascii="Times New Roman" w:hAnsi="Times New Roman" w:cs="Times New Roman"/>
                <w:bCs/>
                <w:sz w:val="18"/>
                <w:szCs w:val="18"/>
              </w:rPr>
              <w:t>检测方法对应的条款号</w:t>
            </w:r>
          </w:p>
        </w:tc>
      </w:tr>
      <w:tr w:rsidR="000F0D39" w:rsidTr="005B555C">
        <w:trPr>
          <w:trHeight w:val="227"/>
          <w:jc w:val="center"/>
        </w:trPr>
        <w:tc>
          <w:tcPr>
            <w:tcW w:w="1438" w:type="dxa"/>
            <w:tcBorders>
              <w:top w:val="single" w:sz="8" w:space="0" w:color="auto"/>
            </w:tcBorders>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1</w:t>
            </w:r>
          </w:p>
        </w:tc>
        <w:tc>
          <w:tcPr>
            <w:tcW w:w="2322" w:type="dxa"/>
            <w:tcBorders>
              <w:top w:val="single" w:sz="8" w:space="0" w:color="auto"/>
            </w:tcBorders>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生产率</w:t>
            </w:r>
          </w:p>
        </w:tc>
        <w:tc>
          <w:tcPr>
            <w:tcW w:w="2509" w:type="dxa"/>
            <w:tcBorders>
              <w:top w:val="single" w:sz="8" w:space="0" w:color="auto"/>
            </w:tcBorders>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宋体" w:hAnsi="宋体" w:cs="Times New Roman"/>
                <w:sz w:val="18"/>
                <w:szCs w:val="18"/>
              </w:rPr>
              <w:t>企</w:t>
            </w:r>
            <w:r w:rsidRPr="001A5539">
              <w:rPr>
                <w:rFonts w:ascii="Times New Roman" w:hAnsi="Times New Roman" w:cs="Times New Roman"/>
                <w:sz w:val="18"/>
                <w:szCs w:val="18"/>
              </w:rPr>
              <w:t>业明示值</w:t>
            </w:r>
          </w:p>
        </w:tc>
        <w:tc>
          <w:tcPr>
            <w:tcW w:w="2791" w:type="dxa"/>
            <w:tcBorders>
              <w:top w:val="single" w:sz="8" w:space="0" w:color="auto"/>
            </w:tcBorders>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5.3.1</w:t>
            </w:r>
          </w:p>
        </w:tc>
      </w:tr>
      <w:tr w:rsidR="000F0D39" w:rsidTr="005B555C">
        <w:trPr>
          <w:trHeight w:val="227"/>
          <w:jc w:val="center"/>
        </w:trPr>
        <w:tc>
          <w:tcPr>
            <w:tcW w:w="1438"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2</w:t>
            </w:r>
          </w:p>
        </w:tc>
        <w:tc>
          <w:tcPr>
            <w:tcW w:w="2322"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脱皮率</w:t>
            </w:r>
          </w:p>
        </w:tc>
        <w:tc>
          <w:tcPr>
            <w:tcW w:w="2509"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Times New Roman" w:hAnsi="Times New Roman" w:cs="Times New Roman"/>
                <w:sz w:val="18"/>
                <w:szCs w:val="18"/>
              </w:rPr>
              <w:t>9</w:t>
            </w:r>
            <w:r w:rsidRPr="001A5539">
              <w:rPr>
                <w:rFonts w:ascii="Times New Roman" w:hAnsi="Times New Roman" w:cs="Times New Roman"/>
                <w:sz w:val="18"/>
                <w:szCs w:val="18"/>
              </w:rPr>
              <w:t>5</w:t>
            </w:r>
            <w:r w:rsidRPr="001A5539">
              <w:rPr>
                <w:rFonts w:ascii="Times New Roman" w:hAnsi="Times New Roman" w:cs="Times New Roman"/>
                <w:sz w:val="18"/>
                <w:szCs w:val="18"/>
              </w:rPr>
              <w:t>%</w:t>
            </w:r>
          </w:p>
        </w:tc>
        <w:tc>
          <w:tcPr>
            <w:tcW w:w="2791"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r w:rsidRPr="001A5539">
              <w:rPr>
                <w:rFonts w:ascii="Times New Roman" w:hAnsi="Times New Roman" w:cs="Times New Roman"/>
                <w:sz w:val="18"/>
                <w:szCs w:val="18"/>
              </w:rPr>
              <w:t>.3.2</w:t>
            </w:r>
          </w:p>
        </w:tc>
      </w:tr>
      <w:tr w:rsidR="000F0D39" w:rsidTr="005B555C">
        <w:trPr>
          <w:trHeight w:val="227"/>
          <w:jc w:val="center"/>
        </w:trPr>
        <w:tc>
          <w:tcPr>
            <w:tcW w:w="1438"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3</w:t>
            </w:r>
          </w:p>
        </w:tc>
        <w:tc>
          <w:tcPr>
            <w:tcW w:w="2322"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破碎率</w:t>
            </w:r>
          </w:p>
        </w:tc>
        <w:tc>
          <w:tcPr>
            <w:tcW w:w="2509"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Times New Roman" w:hAnsi="Times New Roman" w:cs="Times New Roman"/>
                <w:sz w:val="18"/>
                <w:szCs w:val="18"/>
              </w:rPr>
              <w:t>3%</w:t>
            </w:r>
          </w:p>
        </w:tc>
        <w:tc>
          <w:tcPr>
            <w:tcW w:w="2791"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r w:rsidRPr="001A5539">
              <w:rPr>
                <w:rFonts w:ascii="Times New Roman" w:hAnsi="Times New Roman" w:cs="Times New Roman"/>
                <w:sz w:val="18"/>
                <w:szCs w:val="18"/>
              </w:rPr>
              <w:t>.3.3</w:t>
            </w:r>
          </w:p>
        </w:tc>
      </w:tr>
      <w:tr w:rsidR="000F0D39" w:rsidTr="005B555C">
        <w:trPr>
          <w:trHeight w:val="227"/>
          <w:jc w:val="center"/>
        </w:trPr>
        <w:tc>
          <w:tcPr>
            <w:tcW w:w="1438"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4</w:t>
            </w:r>
          </w:p>
        </w:tc>
        <w:tc>
          <w:tcPr>
            <w:tcW w:w="2322"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损伤率</w:t>
            </w:r>
          </w:p>
        </w:tc>
        <w:tc>
          <w:tcPr>
            <w:tcW w:w="2509"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Times New Roman" w:hAnsi="Times New Roman" w:cs="Times New Roman"/>
                <w:sz w:val="18"/>
                <w:szCs w:val="18"/>
              </w:rPr>
              <w:t>3%</w:t>
            </w:r>
          </w:p>
        </w:tc>
        <w:tc>
          <w:tcPr>
            <w:tcW w:w="2791"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r w:rsidRPr="001A5539">
              <w:rPr>
                <w:rFonts w:ascii="Times New Roman" w:hAnsi="Times New Roman" w:cs="Times New Roman"/>
                <w:sz w:val="18"/>
                <w:szCs w:val="18"/>
              </w:rPr>
              <w:t>.3.4</w:t>
            </w:r>
          </w:p>
        </w:tc>
      </w:tr>
      <w:tr w:rsidR="000F0D39" w:rsidTr="005B555C">
        <w:trPr>
          <w:trHeight w:val="227"/>
          <w:jc w:val="center"/>
        </w:trPr>
        <w:tc>
          <w:tcPr>
            <w:tcW w:w="1438"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p>
        </w:tc>
        <w:tc>
          <w:tcPr>
            <w:tcW w:w="2322"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损失率</w:t>
            </w:r>
          </w:p>
        </w:tc>
        <w:tc>
          <w:tcPr>
            <w:tcW w:w="2509"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Times New Roman" w:hAnsi="Times New Roman" w:cs="Times New Roman"/>
                <w:sz w:val="18"/>
                <w:szCs w:val="18"/>
              </w:rPr>
              <w:t>1</w:t>
            </w:r>
            <w:r w:rsidRPr="001A5539">
              <w:rPr>
                <w:rFonts w:ascii="Times New Roman" w:hAnsi="Times New Roman" w:cs="Times New Roman"/>
                <w:sz w:val="18"/>
                <w:szCs w:val="18"/>
              </w:rPr>
              <w:t>0</w:t>
            </w:r>
            <w:r w:rsidRPr="001A5539">
              <w:rPr>
                <w:rFonts w:ascii="Times New Roman" w:hAnsi="Times New Roman" w:cs="Times New Roman"/>
                <w:sz w:val="18"/>
                <w:szCs w:val="18"/>
              </w:rPr>
              <w:t>%</w:t>
            </w:r>
          </w:p>
        </w:tc>
        <w:tc>
          <w:tcPr>
            <w:tcW w:w="2791"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r w:rsidRPr="001A5539">
              <w:rPr>
                <w:rFonts w:ascii="Times New Roman" w:hAnsi="Times New Roman" w:cs="Times New Roman"/>
                <w:sz w:val="18"/>
                <w:szCs w:val="18"/>
              </w:rPr>
              <w:t>.3.5</w:t>
            </w:r>
          </w:p>
        </w:tc>
      </w:tr>
      <w:tr w:rsidR="000F0D39" w:rsidTr="005B555C">
        <w:trPr>
          <w:trHeight w:val="227"/>
          <w:jc w:val="center"/>
        </w:trPr>
        <w:tc>
          <w:tcPr>
            <w:tcW w:w="1438"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6</w:t>
            </w:r>
          </w:p>
        </w:tc>
        <w:tc>
          <w:tcPr>
            <w:tcW w:w="2322"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耗水量</w:t>
            </w:r>
          </w:p>
        </w:tc>
        <w:tc>
          <w:tcPr>
            <w:tcW w:w="2509"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宋体" w:hAnsi="宋体" w:cs="Times New Roman"/>
                <w:sz w:val="18"/>
                <w:szCs w:val="18"/>
              </w:rPr>
              <w:t>≤</w:t>
            </w:r>
            <w:r w:rsidRPr="001A5539">
              <w:rPr>
                <w:rFonts w:ascii="Times New Roman" w:hAnsi="Times New Roman" w:cs="Times New Roman"/>
                <w:sz w:val="18"/>
                <w:szCs w:val="18"/>
              </w:rPr>
              <w:t>0</w:t>
            </w:r>
            <w:r w:rsidRPr="001A5539">
              <w:rPr>
                <w:rFonts w:ascii="Times New Roman" w:hAnsi="Times New Roman" w:cs="Times New Roman"/>
                <w:sz w:val="18"/>
                <w:szCs w:val="18"/>
              </w:rPr>
              <w:t>.8</w:t>
            </w:r>
            <w:r w:rsidR="001A5539">
              <w:rPr>
                <w:rFonts w:ascii="Times New Roman" w:hAnsi="Times New Roman" w:cs="Times New Roman"/>
                <w:sz w:val="18"/>
                <w:szCs w:val="18"/>
              </w:rPr>
              <w:t xml:space="preserve"> </w:t>
            </w:r>
            <w:r w:rsidRPr="001A5539">
              <w:rPr>
                <w:rFonts w:ascii="Times New Roman" w:hAnsi="Times New Roman" w:cs="Times New Roman"/>
                <w:sz w:val="18"/>
                <w:szCs w:val="18"/>
              </w:rPr>
              <w:t>t/h</w:t>
            </w:r>
          </w:p>
        </w:tc>
        <w:tc>
          <w:tcPr>
            <w:tcW w:w="2791" w:type="dxa"/>
            <w:vAlign w:val="center"/>
          </w:tcPr>
          <w:p w:rsidR="000F0D39" w:rsidRPr="001A5539" w:rsidRDefault="00126B43" w:rsidP="00F356EF">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r w:rsidRPr="001A5539">
              <w:rPr>
                <w:rFonts w:ascii="Times New Roman" w:hAnsi="Times New Roman" w:cs="Times New Roman"/>
                <w:sz w:val="18"/>
                <w:szCs w:val="18"/>
              </w:rPr>
              <w:t>.3.6</w:t>
            </w:r>
          </w:p>
        </w:tc>
      </w:tr>
    </w:tbl>
    <w:p w:rsidR="000F0D39" w:rsidRPr="00F356EF" w:rsidRDefault="001A5539" w:rsidP="00F356EF">
      <w:pPr>
        <w:widowControl/>
        <w:spacing w:beforeLines="100" w:before="312" w:afterLines="100" w:after="312"/>
        <w:ind w:firstLineChars="0" w:firstLine="0"/>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  </w:t>
      </w:r>
      <w:r w:rsidR="00126B43" w:rsidRPr="00F356EF">
        <w:rPr>
          <w:rFonts w:ascii="黑体" w:eastAsia="黑体" w:hAnsi="Times New Roman" w:cs="Times New Roman" w:hint="eastAsia"/>
          <w:kern w:val="0"/>
          <w:szCs w:val="20"/>
        </w:rPr>
        <w:t>检测方法</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.1</w:t>
      </w:r>
      <w:r w:rsidR="001A5539">
        <w:rPr>
          <w:rFonts w:ascii="黑体" w:eastAsia="黑体" w:hAnsi="黑体"/>
          <w:bCs/>
          <w:szCs w:val="21"/>
        </w:rPr>
        <w:t xml:space="preserve">  </w:t>
      </w:r>
      <w:r w:rsidRPr="00F356EF">
        <w:rPr>
          <w:rFonts w:ascii="黑体" w:eastAsia="黑体" w:hAnsi="黑体" w:hint="eastAsia"/>
          <w:bCs/>
          <w:szCs w:val="21"/>
        </w:rPr>
        <w:t>基本要求</w:t>
      </w:r>
    </w:p>
    <w:p w:rsidR="000F0D39" w:rsidRDefault="00126B43" w:rsidP="00F356EF">
      <w:pPr>
        <w:ind w:firstLine="420"/>
        <w:rPr>
          <w:rFonts w:ascii="宋体" w:hAnsi="宋体"/>
          <w:szCs w:val="21"/>
        </w:rPr>
      </w:pPr>
      <w:r>
        <w:rPr>
          <w:rFonts w:ascii="宋体" w:hAnsi="宋体" w:hint="eastAsia"/>
          <w:szCs w:val="21"/>
        </w:rPr>
        <w:t>配套</w:t>
      </w:r>
      <w:r>
        <w:rPr>
          <w:rFonts w:ascii="宋体" w:hAnsi="宋体"/>
          <w:szCs w:val="21"/>
        </w:rPr>
        <w:t>条件应符合作业要求。使用的仪器、设备和量具的</w:t>
      </w:r>
      <w:r w:rsidR="001A5539">
        <w:rPr>
          <w:rFonts w:ascii="宋体" w:hAnsi="宋体" w:hint="eastAsia"/>
          <w:szCs w:val="21"/>
        </w:rPr>
        <w:t>精</w:t>
      </w:r>
      <w:r>
        <w:rPr>
          <w:rFonts w:ascii="宋体" w:hAnsi="宋体"/>
          <w:szCs w:val="21"/>
        </w:rPr>
        <w:t>确度应满足测量的要求，并经校准合格且在有效期内。</w:t>
      </w:r>
    </w:p>
    <w:p w:rsidR="000F0D39" w:rsidRPr="00F356EF" w:rsidRDefault="00126B43" w:rsidP="00F356EF">
      <w:pPr>
        <w:spacing w:beforeLines="50" w:before="156" w:afterLines="50" w:after="156"/>
        <w:ind w:firstLineChars="0" w:firstLine="0"/>
        <w:jc w:val="center"/>
        <w:rPr>
          <w:rFonts w:ascii="黑体" w:eastAsia="黑体" w:hAnsi="黑体"/>
          <w:bCs/>
          <w:szCs w:val="21"/>
        </w:rPr>
      </w:pPr>
      <w:r w:rsidRPr="00F356EF">
        <w:rPr>
          <w:rFonts w:ascii="黑体" w:eastAsia="黑体" w:hAnsi="黑体" w:hint="eastAsia"/>
          <w:bCs/>
          <w:szCs w:val="21"/>
        </w:rPr>
        <w:t>表</w:t>
      </w:r>
      <w:r w:rsidRPr="00F356EF">
        <w:rPr>
          <w:rFonts w:ascii="黑体" w:eastAsia="黑体" w:hAnsi="黑体" w:hint="eastAsia"/>
          <w:bCs/>
          <w:szCs w:val="21"/>
        </w:rPr>
        <w:t xml:space="preserve">2 </w:t>
      </w:r>
      <w:r w:rsidR="001A5539">
        <w:rPr>
          <w:rFonts w:ascii="黑体" w:eastAsia="黑体" w:hAnsi="黑体"/>
          <w:bCs/>
          <w:szCs w:val="21"/>
        </w:rPr>
        <w:t xml:space="preserve"> </w:t>
      </w:r>
      <w:r w:rsidRPr="00F356EF">
        <w:rPr>
          <w:rFonts w:ascii="黑体" w:eastAsia="黑体" w:hAnsi="黑体" w:hint="eastAsia"/>
          <w:bCs/>
          <w:szCs w:val="21"/>
        </w:rPr>
        <w:t>仪器设备测量范围和</w:t>
      </w:r>
      <w:r w:rsidR="001A5539">
        <w:rPr>
          <w:rFonts w:ascii="黑体" w:eastAsia="黑体" w:hAnsi="黑体" w:hint="eastAsia"/>
          <w:bCs/>
          <w:szCs w:val="21"/>
        </w:rPr>
        <w:t>精</w:t>
      </w:r>
      <w:r w:rsidRPr="00F356EF">
        <w:rPr>
          <w:rFonts w:ascii="黑体" w:eastAsia="黑体" w:hAnsi="黑体" w:hint="eastAsia"/>
          <w:bCs/>
          <w:szCs w:val="21"/>
        </w:rPr>
        <w:t>确度要求</w:t>
      </w:r>
    </w:p>
    <w:tbl>
      <w:tblPr>
        <w:tblStyle w:val="aa"/>
        <w:tblW w:w="9078"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93"/>
        <w:gridCol w:w="3220"/>
        <w:gridCol w:w="2499"/>
        <w:gridCol w:w="2366"/>
      </w:tblGrid>
      <w:tr w:rsidR="000F0D39" w:rsidTr="001A5539">
        <w:trPr>
          <w:trHeight w:val="20"/>
          <w:jc w:val="center"/>
        </w:trPr>
        <w:tc>
          <w:tcPr>
            <w:tcW w:w="993" w:type="dxa"/>
            <w:tcBorders>
              <w:top w:val="single" w:sz="8" w:space="0" w:color="auto"/>
              <w:bottom w:val="single" w:sz="8" w:space="0" w:color="auto"/>
            </w:tcBorders>
          </w:tcPr>
          <w:p w:rsidR="000F0D39" w:rsidRPr="001A5539" w:rsidRDefault="00126B43" w:rsidP="001A5539">
            <w:pPr>
              <w:widowControl/>
              <w:ind w:firstLineChars="0" w:firstLine="0"/>
              <w:jc w:val="center"/>
              <w:rPr>
                <w:rFonts w:ascii="Times New Roman" w:hAnsi="Times New Roman" w:cs="Times New Roman"/>
                <w:bCs/>
                <w:color w:val="000000"/>
                <w:kern w:val="0"/>
                <w:sz w:val="18"/>
                <w:szCs w:val="18"/>
                <w:lang w:bidi="ar"/>
              </w:rPr>
            </w:pPr>
            <w:r w:rsidRPr="001A5539">
              <w:rPr>
                <w:rFonts w:ascii="Times New Roman" w:hAnsi="Times New Roman" w:cs="Times New Roman"/>
                <w:bCs/>
                <w:color w:val="000000"/>
                <w:kern w:val="0"/>
                <w:sz w:val="18"/>
                <w:szCs w:val="18"/>
                <w:lang w:bidi="ar"/>
              </w:rPr>
              <w:t>序号</w:t>
            </w:r>
          </w:p>
        </w:tc>
        <w:tc>
          <w:tcPr>
            <w:tcW w:w="3220" w:type="dxa"/>
            <w:tcBorders>
              <w:top w:val="single" w:sz="8" w:space="0" w:color="auto"/>
              <w:bottom w:val="single" w:sz="8" w:space="0" w:color="auto"/>
            </w:tcBorders>
          </w:tcPr>
          <w:p w:rsidR="000F0D39" w:rsidRPr="001A5539" w:rsidRDefault="00126B43" w:rsidP="001A5539">
            <w:pPr>
              <w:widowControl/>
              <w:ind w:firstLineChars="0" w:firstLine="0"/>
              <w:jc w:val="center"/>
              <w:rPr>
                <w:rFonts w:ascii="Times New Roman" w:hAnsi="Times New Roman" w:cs="Times New Roman"/>
                <w:bCs/>
                <w:color w:val="000000"/>
                <w:kern w:val="0"/>
                <w:sz w:val="18"/>
                <w:szCs w:val="18"/>
                <w:lang w:bidi="ar"/>
              </w:rPr>
            </w:pPr>
            <w:r w:rsidRPr="001A5539">
              <w:rPr>
                <w:rFonts w:ascii="Times New Roman" w:hAnsi="Times New Roman" w:cs="Times New Roman"/>
                <w:bCs/>
                <w:color w:val="000000"/>
                <w:kern w:val="0"/>
                <w:sz w:val="18"/>
                <w:szCs w:val="18"/>
                <w:lang w:bidi="ar"/>
              </w:rPr>
              <w:t>被测参数</w:t>
            </w:r>
          </w:p>
        </w:tc>
        <w:tc>
          <w:tcPr>
            <w:tcW w:w="2499" w:type="dxa"/>
            <w:tcBorders>
              <w:top w:val="single" w:sz="8" w:space="0" w:color="auto"/>
              <w:bottom w:val="single" w:sz="8" w:space="0" w:color="auto"/>
            </w:tcBorders>
          </w:tcPr>
          <w:p w:rsidR="000F0D39" w:rsidRPr="001A5539" w:rsidRDefault="00126B43" w:rsidP="001A5539">
            <w:pPr>
              <w:widowControl/>
              <w:ind w:firstLineChars="0" w:firstLine="0"/>
              <w:jc w:val="center"/>
              <w:rPr>
                <w:rFonts w:ascii="Times New Roman" w:hAnsi="Times New Roman" w:cs="Times New Roman"/>
                <w:bCs/>
                <w:color w:val="000000"/>
                <w:kern w:val="0"/>
                <w:sz w:val="18"/>
                <w:szCs w:val="18"/>
                <w:lang w:bidi="ar"/>
              </w:rPr>
            </w:pPr>
            <w:r w:rsidRPr="001A5539">
              <w:rPr>
                <w:rFonts w:ascii="Times New Roman" w:hAnsi="Times New Roman" w:cs="Times New Roman"/>
                <w:bCs/>
                <w:color w:val="000000"/>
                <w:kern w:val="0"/>
                <w:sz w:val="18"/>
                <w:szCs w:val="18"/>
                <w:lang w:bidi="ar"/>
              </w:rPr>
              <w:t>测量范围</w:t>
            </w:r>
          </w:p>
        </w:tc>
        <w:tc>
          <w:tcPr>
            <w:tcW w:w="2366" w:type="dxa"/>
            <w:tcBorders>
              <w:top w:val="single" w:sz="8" w:space="0" w:color="auto"/>
              <w:bottom w:val="single" w:sz="8" w:space="0" w:color="auto"/>
            </w:tcBorders>
          </w:tcPr>
          <w:p w:rsidR="000F0D39" w:rsidRPr="001A5539" w:rsidRDefault="00126B43" w:rsidP="001A5539">
            <w:pPr>
              <w:widowControl/>
              <w:ind w:firstLineChars="0" w:firstLine="0"/>
              <w:jc w:val="center"/>
              <w:rPr>
                <w:rFonts w:ascii="Times New Roman" w:hAnsi="Times New Roman" w:cs="Times New Roman"/>
                <w:bCs/>
                <w:color w:val="000000"/>
                <w:kern w:val="0"/>
                <w:sz w:val="18"/>
                <w:szCs w:val="18"/>
                <w:lang w:bidi="ar"/>
              </w:rPr>
            </w:pPr>
            <w:r w:rsidRPr="001A5539">
              <w:rPr>
                <w:rFonts w:ascii="Times New Roman" w:hAnsi="Times New Roman" w:cs="Times New Roman"/>
                <w:bCs/>
                <w:color w:val="000000"/>
                <w:kern w:val="0"/>
                <w:sz w:val="18"/>
                <w:szCs w:val="18"/>
                <w:lang w:bidi="ar"/>
              </w:rPr>
              <w:t>精</w:t>
            </w:r>
            <w:r w:rsidR="001A5539">
              <w:rPr>
                <w:rFonts w:ascii="Times New Roman" w:hAnsi="Times New Roman" w:cs="Times New Roman" w:hint="eastAsia"/>
                <w:bCs/>
                <w:color w:val="000000"/>
                <w:kern w:val="0"/>
                <w:sz w:val="18"/>
                <w:szCs w:val="18"/>
                <w:lang w:bidi="ar"/>
              </w:rPr>
              <w:t>确</w:t>
            </w:r>
            <w:r w:rsidRPr="001A5539">
              <w:rPr>
                <w:rFonts w:ascii="Times New Roman" w:hAnsi="Times New Roman" w:cs="Times New Roman"/>
                <w:bCs/>
                <w:color w:val="000000"/>
                <w:kern w:val="0"/>
                <w:sz w:val="18"/>
                <w:szCs w:val="18"/>
                <w:lang w:bidi="ar"/>
              </w:rPr>
              <w:t>度要求</w:t>
            </w:r>
          </w:p>
        </w:tc>
      </w:tr>
      <w:tr w:rsidR="000F0D39" w:rsidTr="001A5539">
        <w:trPr>
          <w:trHeight w:val="20"/>
          <w:jc w:val="center"/>
        </w:trPr>
        <w:tc>
          <w:tcPr>
            <w:tcW w:w="993" w:type="dxa"/>
            <w:tcBorders>
              <w:top w:val="single" w:sz="8" w:space="0" w:color="auto"/>
            </w:tcBorders>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1</w:t>
            </w:r>
          </w:p>
        </w:tc>
        <w:tc>
          <w:tcPr>
            <w:tcW w:w="3220" w:type="dxa"/>
            <w:tcBorders>
              <w:top w:val="single" w:sz="8" w:space="0" w:color="auto"/>
            </w:tcBorders>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时间</w:t>
            </w:r>
          </w:p>
        </w:tc>
        <w:tc>
          <w:tcPr>
            <w:tcW w:w="2499" w:type="dxa"/>
            <w:tcBorders>
              <w:top w:val="single" w:sz="8" w:space="0" w:color="auto"/>
            </w:tcBorders>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0</w:t>
            </w:r>
            <w:r w:rsid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24</w:t>
            </w: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h</w:t>
            </w:r>
          </w:p>
        </w:tc>
        <w:tc>
          <w:tcPr>
            <w:tcW w:w="2366" w:type="dxa"/>
            <w:tcBorders>
              <w:top w:val="single" w:sz="8" w:space="0" w:color="auto"/>
            </w:tcBorders>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1</w:t>
            </w:r>
            <w:r w:rsidR="001A5539">
              <w:rPr>
                <w:rFonts w:ascii="Times New Roman" w:hAnsi="Times New Roman" w:cs="Times New Roman" w:hint="eastAsia"/>
                <w:color w:val="000000"/>
                <w:kern w:val="0"/>
                <w:sz w:val="18"/>
                <w:szCs w:val="18"/>
                <w:lang w:bidi="ar"/>
              </w:rPr>
              <w:t xml:space="preserve"> </w:t>
            </w:r>
            <w:r w:rsidRPr="001A5539">
              <w:rPr>
                <w:rFonts w:ascii="Times New Roman" w:hAnsi="Times New Roman" w:cs="Times New Roman"/>
                <w:color w:val="000000"/>
                <w:kern w:val="0"/>
                <w:sz w:val="18"/>
                <w:szCs w:val="18"/>
                <w:lang w:bidi="ar"/>
              </w:rPr>
              <w:t>s</w:t>
            </w:r>
          </w:p>
        </w:tc>
      </w:tr>
      <w:tr w:rsidR="000F0D39" w:rsidTr="001A5539">
        <w:trPr>
          <w:trHeight w:val="20"/>
          <w:jc w:val="center"/>
        </w:trPr>
        <w:tc>
          <w:tcPr>
            <w:tcW w:w="993" w:type="dxa"/>
            <w:vMerge w:val="restart"/>
            <w:vAlign w:val="center"/>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2</w:t>
            </w:r>
          </w:p>
        </w:tc>
        <w:tc>
          <w:tcPr>
            <w:tcW w:w="3220" w:type="dxa"/>
            <w:vMerge w:val="restart"/>
            <w:vAlign w:val="center"/>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质量</w:t>
            </w:r>
          </w:p>
        </w:tc>
        <w:tc>
          <w:tcPr>
            <w:tcW w:w="2499"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0</w:t>
            </w:r>
            <w:r w:rsid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w:t>
            </w: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kg</w:t>
            </w:r>
          </w:p>
        </w:tc>
        <w:tc>
          <w:tcPr>
            <w:tcW w:w="2366"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1</w:t>
            </w:r>
            <w:r w:rsidR="001A5539">
              <w:rPr>
                <w:rFonts w:ascii="Times New Roman" w:hAnsi="Times New Roman" w:cs="Times New Roman"/>
                <w:color w:val="000000"/>
                <w:kern w:val="0"/>
                <w:sz w:val="18"/>
                <w:szCs w:val="18"/>
                <w:lang w:bidi="ar"/>
              </w:rPr>
              <w:t xml:space="preserve"> </w:t>
            </w:r>
            <w:r w:rsidRPr="001A5539">
              <w:rPr>
                <w:rFonts w:ascii="Times New Roman" w:hAnsi="Times New Roman" w:cs="Times New Roman"/>
                <w:color w:val="000000"/>
                <w:kern w:val="0"/>
                <w:sz w:val="18"/>
                <w:szCs w:val="18"/>
                <w:lang w:bidi="ar"/>
              </w:rPr>
              <w:t>g</w:t>
            </w:r>
          </w:p>
        </w:tc>
      </w:tr>
      <w:tr w:rsidR="000F0D39" w:rsidTr="001A5539">
        <w:trPr>
          <w:trHeight w:val="20"/>
          <w:jc w:val="center"/>
        </w:trPr>
        <w:tc>
          <w:tcPr>
            <w:tcW w:w="993" w:type="dxa"/>
            <w:vMerge/>
          </w:tcPr>
          <w:p w:rsidR="000F0D39" w:rsidRPr="001A5539" w:rsidRDefault="000F0D39" w:rsidP="001A5539">
            <w:pPr>
              <w:widowControl/>
              <w:ind w:firstLineChars="0" w:firstLine="0"/>
              <w:jc w:val="center"/>
              <w:rPr>
                <w:rFonts w:ascii="Times New Roman" w:hAnsi="Times New Roman" w:cs="Times New Roman"/>
                <w:color w:val="000000"/>
                <w:kern w:val="0"/>
                <w:sz w:val="18"/>
                <w:szCs w:val="18"/>
                <w:lang w:bidi="ar"/>
              </w:rPr>
            </w:pPr>
          </w:p>
        </w:tc>
        <w:tc>
          <w:tcPr>
            <w:tcW w:w="3220" w:type="dxa"/>
            <w:vMerge/>
          </w:tcPr>
          <w:p w:rsidR="000F0D39" w:rsidRPr="001A5539" w:rsidRDefault="000F0D39" w:rsidP="001A5539">
            <w:pPr>
              <w:widowControl/>
              <w:ind w:firstLineChars="0" w:firstLine="0"/>
              <w:jc w:val="center"/>
              <w:rPr>
                <w:rFonts w:ascii="Times New Roman" w:hAnsi="Times New Roman" w:cs="Times New Roman"/>
                <w:color w:val="000000"/>
                <w:kern w:val="0"/>
                <w:sz w:val="18"/>
                <w:szCs w:val="18"/>
                <w:lang w:bidi="ar"/>
              </w:rPr>
            </w:pPr>
          </w:p>
        </w:tc>
        <w:tc>
          <w:tcPr>
            <w:tcW w:w="2499"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w:t>
            </w:r>
            <w:r w:rsid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100</w:t>
            </w: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kg</w:t>
            </w:r>
          </w:p>
        </w:tc>
        <w:tc>
          <w:tcPr>
            <w:tcW w:w="2366"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5</w:t>
            </w:r>
            <w:r w:rsidR="001A5539">
              <w:rPr>
                <w:rFonts w:ascii="Times New Roman" w:hAnsi="Times New Roman" w:cs="Times New Roman"/>
                <w:color w:val="000000"/>
                <w:kern w:val="0"/>
                <w:sz w:val="18"/>
                <w:szCs w:val="18"/>
                <w:lang w:bidi="ar"/>
              </w:rPr>
              <w:t xml:space="preserve"> </w:t>
            </w:r>
            <w:r w:rsidRPr="001A5539">
              <w:rPr>
                <w:rFonts w:ascii="Times New Roman" w:hAnsi="Times New Roman" w:cs="Times New Roman"/>
                <w:color w:val="000000"/>
                <w:kern w:val="0"/>
                <w:sz w:val="18"/>
                <w:szCs w:val="18"/>
                <w:lang w:bidi="ar"/>
              </w:rPr>
              <w:t>g</w:t>
            </w:r>
          </w:p>
        </w:tc>
      </w:tr>
      <w:tr w:rsidR="000F0D39" w:rsidTr="001A5539">
        <w:trPr>
          <w:trHeight w:val="20"/>
          <w:jc w:val="center"/>
        </w:trPr>
        <w:tc>
          <w:tcPr>
            <w:tcW w:w="993" w:type="dxa"/>
            <w:vMerge w:val="restart"/>
            <w:vAlign w:val="center"/>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3</w:t>
            </w:r>
          </w:p>
        </w:tc>
        <w:tc>
          <w:tcPr>
            <w:tcW w:w="3220" w:type="dxa"/>
            <w:vMerge w:val="restart"/>
            <w:vAlign w:val="center"/>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流量</w:t>
            </w:r>
          </w:p>
        </w:tc>
        <w:tc>
          <w:tcPr>
            <w:tcW w:w="2499"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0</w:t>
            </w:r>
            <w:r w:rsid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w:t>
            </w: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t</w:t>
            </w:r>
          </w:p>
        </w:tc>
        <w:tc>
          <w:tcPr>
            <w:tcW w:w="2366"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0.01</w:t>
            </w:r>
            <w:r w:rsidR="001A5539">
              <w:rPr>
                <w:rFonts w:ascii="Times New Roman" w:hAnsi="Times New Roman" w:cs="Times New Roman"/>
                <w:color w:val="000000"/>
                <w:kern w:val="0"/>
                <w:sz w:val="18"/>
                <w:szCs w:val="18"/>
                <w:lang w:bidi="ar"/>
              </w:rPr>
              <w:t xml:space="preserve"> </w:t>
            </w:r>
            <w:r w:rsidRPr="001A5539">
              <w:rPr>
                <w:rFonts w:ascii="Times New Roman" w:hAnsi="Times New Roman" w:cs="Times New Roman"/>
                <w:color w:val="000000"/>
                <w:kern w:val="0"/>
                <w:sz w:val="18"/>
                <w:szCs w:val="18"/>
                <w:lang w:bidi="ar"/>
              </w:rPr>
              <w:t>t</w:t>
            </w:r>
          </w:p>
        </w:tc>
      </w:tr>
      <w:tr w:rsidR="000F0D39" w:rsidTr="001A5539">
        <w:trPr>
          <w:trHeight w:val="20"/>
          <w:jc w:val="center"/>
        </w:trPr>
        <w:tc>
          <w:tcPr>
            <w:tcW w:w="993" w:type="dxa"/>
            <w:vMerge/>
          </w:tcPr>
          <w:p w:rsidR="000F0D39" w:rsidRPr="001A5539" w:rsidRDefault="000F0D39" w:rsidP="001A5539">
            <w:pPr>
              <w:widowControl/>
              <w:ind w:firstLineChars="0" w:firstLine="0"/>
              <w:jc w:val="center"/>
              <w:rPr>
                <w:rFonts w:ascii="Times New Roman" w:hAnsi="Times New Roman" w:cs="Times New Roman"/>
                <w:color w:val="000000"/>
                <w:kern w:val="0"/>
                <w:sz w:val="18"/>
                <w:szCs w:val="18"/>
                <w:lang w:bidi="ar"/>
              </w:rPr>
            </w:pPr>
          </w:p>
        </w:tc>
        <w:tc>
          <w:tcPr>
            <w:tcW w:w="3220" w:type="dxa"/>
            <w:vMerge/>
          </w:tcPr>
          <w:p w:rsidR="000F0D39" w:rsidRPr="001A5539" w:rsidRDefault="000F0D39" w:rsidP="001A5539">
            <w:pPr>
              <w:widowControl/>
              <w:ind w:firstLineChars="0" w:firstLine="0"/>
              <w:jc w:val="center"/>
              <w:rPr>
                <w:rFonts w:ascii="Times New Roman" w:hAnsi="Times New Roman" w:cs="Times New Roman"/>
                <w:color w:val="000000"/>
                <w:kern w:val="0"/>
                <w:sz w:val="18"/>
                <w:szCs w:val="18"/>
                <w:lang w:bidi="ar"/>
              </w:rPr>
            </w:pPr>
          </w:p>
        </w:tc>
        <w:tc>
          <w:tcPr>
            <w:tcW w:w="2499"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w:t>
            </w:r>
            <w:r w:rsid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100</w:t>
            </w:r>
            <w:r w:rsidRPr="001A5539">
              <w:rPr>
                <w:rFonts w:ascii="Times New Roman" w:hAnsi="Times New Roman" w:cs="Times New Roman"/>
                <w:color w:val="000000"/>
                <w:kern w:val="0"/>
                <w:sz w:val="18"/>
                <w:szCs w:val="18"/>
                <w:lang w:bidi="ar"/>
              </w:rPr>
              <w:t>）</w:t>
            </w:r>
            <w:r w:rsidRPr="001A5539">
              <w:rPr>
                <w:rFonts w:ascii="Times New Roman" w:hAnsi="Times New Roman" w:cs="Times New Roman"/>
                <w:color w:val="000000"/>
                <w:kern w:val="0"/>
                <w:sz w:val="18"/>
                <w:szCs w:val="18"/>
                <w:lang w:bidi="ar"/>
              </w:rPr>
              <w:t>t</w:t>
            </w:r>
          </w:p>
        </w:tc>
        <w:tc>
          <w:tcPr>
            <w:tcW w:w="2366" w:type="dxa"/>
          </w:tcPr>
          <w:p w:rsidR="000F0D39" w:rsidRPr="001A5539" w:rsidRDefault="00126B43" w:rsidP="001A5539">
            <w:pPr>
              <w:widowControl/>
              <w:ind w:firstLineChars="0" w:firstLine="0"/>
              <w:jc w:val="center"/>
              <w:rPr>
                <w:rFonts w:ascii="Times New Roman" w:hAnsi="Times New Roman" w:cs="Times New Roman"/>
                <w:color w:val="000000"/>
                <w:kern w:val="0"/>
                <w:sz w:val="18"/>
                <w:szCs w:val="18"/>
                <w:lang w:bidi="ar"/>
              </w:rPr>
            </w:pPr>
            <w:r w:rsidRPr="001A5539">
              <w:rPr>
                <w:rFonts w:ascii="Times New Roman" w:hAnsi="Times New Roman" w:cs="Times New Roman"/>
                <w:color w:val="000000"/>
                <w:kern w:val="0"/>
                <w:sz w:val="18"/>
                <w:szCs w:val="18"/>
                <w:lang w:bidi="ar"/>
              </w:rPr>
              <w:t>0.05</w:t>
            </w:r>
            <w:r w:rsidR="001A5539">
              <w:rPr>
                <w:rFonts w:ascii="Times New Roman" w:hAnsi="Times New Roman" w:cs="Times New Roman"/>
                <w:color w:val="000000"/>
                <w:kern w:val="0"/>
                <w:sz w:val="18"/>
                <w:szCs w:val="18"/>
                <w:lang w:bidi="ar"/>
              </w:rPr>
              <w:t xml:space="preserve"> </w:t>
            </w:r>
            <w:r w:rsidRPr="001A5539">
              <w:rPr>
                <w:rFonts w:ascii="Times New Roman" w:hAnsi="Times New Roman" w:cs="Times New Roman"/>
                <w:color w:val="000000"/>
                <w:kern w:val="0"/>
                <w:sz w:val="18"/>
                <w:szCs w:val="18"/>
                <w:lang w:bidi="ar"/>
              </w:rPr>
              <w:t>t</w:t>
            </w:r>
          </w:p>
        </w:tc>
      </w:tr>
    </w:tbl>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.2</w:t>
      </w:r>
      <w:r w:rsidR="001A5539">
        <w:rPr>
          <w:rFonts w:ascii="黑体" w:eastAsia="黑体" w:hAnsi="黑体"/>
          <w:bCs/>
          <w:szCs w:val="21"/>
        </w:rPr>
        <w:t xml:space="preserve">  </w:t>
      </w:r>
      <w:r w:rsidRPr="00F356EF">
        <w:rPr>
          <w:rFonts w:ascii="黑体" w:eastAsia="黑体" w:hAnsi="黑体" w:hint="eastAsia"/>
          <w:bCs/>
          <w:szCs w:val="21"/>
        </w:rPr>
        <w:t>测试品选择</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测试品应为经胡椒颗粒</w:t>
      </w:r>
      <w:proofErr w:type="gramStart"/>
      <w:r w:rsidRPr="001A5539">
        <w:rPr>
          <w:rFonts w:ascii="Times New Roman" w:hAnsi="Times New Roman" w:cs="Times New Roman"/>
          <w:szCs w:val="21"/>
        </w:rPr>
        <w:t>熟化机</w:t>
      </w:r>
      <w:proofErr w:type="gramEnd"/>
      <w:r w:rsidRPr="001A5539">
        <w:rPr>
          <w:rFonts w:ascii="Times New Roman" w:hAnsi="Times New Roman" w:cs="Times New Roman"/>
          <w:szCs w:val="21"/>
        </w:rPr>
        <w:t>达标的胡椒鲜果粒，</w:t>
      </w:r>
      <w:r w:rsidRPr="001A5539">
        <w:rPr>
          <w:rFonts w:ascii="Times New Roman" w:hAnsi="Times New Roman" w:cs="Times New Roman"/>
          <w:szCs w:val="21"/>
        </w:rPr>
        <w:t>含杂率</w:t>
      </w:r>
      <w:r w:rsidR="001A5539">
        <w:rPr>
          <w:rFonts w:ascii="Times New Roman" w:hAnsi="Times New Roman" w:cs="Times New Roman" w:hint="eastAsia"/>
          <w:szCs w:val="21"/>
        </w:rPr>
        <w:t>小于</w:t>
      </w:r>
      <w:r w:rsidRPr="001A5539">
        <w:rPr>
          <w:rFonts w:ascii="Times New Roman" w:hAnsi="Times New Roman" w:cs="Times New Roman"/>
          <w:szCs w:val="21"/>
        </w:rPr>
        <w:t>3%</w:t>
      </w:r>
      <w:r w:rsidRPr="001A5539">
        <w:rPr>
          <w:rFonts w:ascii="Times New Roman" w:hAnsi="Times New Roman" w:cs="Times New Roman"/>
          <w:szCs w:val="21"/>
        </w:rPr>
        <w:t>，连续工作时间需达到</w:t>
      </w:r>
      <w:r w:rsidRPr="001A5539">
        <w:rPr>
          <w:rFonts w:ascii="Times New Roman" w:hAnsi="Times New Roman" w:cs="Times New Roman"/>
          <w:szCs w:val="21"/>
        </w:rPr>
        <w:t>2</w:t>
      </w:r>
      <w:r w:rsidR="001A5539">
        <w:rPr>
          <w:rFonts w:ascii="Times New Roman" w:hAnsi="Times New Roman" w:cs="Times New Roman"/>
          <w:szCs w:val="21"/>
        </w:rPr>
        <w:t xml:space="preserve"> </w:t>
      </w:r>
      <w:r w:rsidRPr="001A5539">
        <w:rPr>
          <w:rFonts w:ascii="Times New Roman" w:hAnsi="Times New Roman" w:cs="Times New Roman"/>
          <w:szCs w:val="21"/>
        </w:rPr>
        <w:t>h</w:t>
      </w:r>
      <w:r w:rsidRPr="001A5539">
        <w:rPr>
          <w:rFonts w:ascii="Times New Roman" w:hAnsi="Times New Roman" w:cs="Times New Roman"/>
          <w:szCs w:val="21"/>
        </w:rPr>
        <w:t>以上。取样时应按照</w:t>
      </w:r>
      <w:bookmarkStart w:id="5" w:name="_Hlk119250620"/>
      <w:r w:rsidRPr="001A5539">
        <w:rPr>
          <w:rFonts w:ascii="Times New Roman" w:hAnsi="Times New Roman" w:cs="Times New Roman"/>
          <w:szCs w:val="21"/>
        </w:rPr>
        <w:t>G</w:t>
      </w:r>
      <w:r w:rsidRPr="001A5539">
        <w:rPr>
          <w:rFonts w:ascii="Times New Roman" w:hAnsi="Times New Roman" w:cs="Times New Roman"/>
          <w:szCs w:val="21"/>
        </w:rPr>
        <w:t>B/T 12729.2</w:t>
      </w:r>
      <w:bookmarkEnd w:id="5"/>
      <w:r w:rsidRPr="001A5539">
        <w:rPr>
          <w:rFonts w:ascii="Times New Roman" w:hAnsi="Times New Roman" w:cs="Times New Roman"/>
          <w:szCs w:val="21"/>
        </w:rPr>
        <w:t>的规定</w:t>
      </w:r>
      <w:r w:rsidRPr="001A5539">
        <w:rPr>
          <w:rFonts w:ascii="Times New Roman" w:hAnsi="Times New Roman" w:cs="Times New Roman"/>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w:t>
      </w:r>
      <w:r w:rsidR="001A5539">
        <w:rPr>
          <w:rFonts w:ascii="黑体" w:eastAsia="黑体" w:hAnsi="黑体"/>
          <w:bCs/>
          <w:szCs w:val="21"/>
        </w:rPr>
        <w:t xml:space="preserve">  </w:t>
      </w:r>
      <w:r w:rsidRPr="00F356EF">
        <w:rPr>
          <w:rFonts w:ascii="黑体" w:eastAsia="黑体" w:hAnsi="黑体" w:hint="eastAsia"/>
          <w:bCs/>
          <w:szCs w:val="21"/>
        </w:rPr>
        <w:t>参数测定与计算</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.3.1</w:t>
      </w:r>
      <w:r w:rsidR="001A5539">
        <w:rPr>
          <w:rFonts w:ascii="黑体" w:eastAsia="黑体" w:hAnsi="黑体"/>
          <w:bCs/>
          <w:szCs w:val="21"/>
        </w:rPr>
        <w:t xml:space="preserve">  </w:t>
      </w:r>
      <w:r w:rsidRPr="00F356EF">
        <w:rPr>
          <w:rFonts w:ascii="黑体" w:eastAsia="黑体" w:hAnsi="黑体" w:hint="eastAsia"/>
          <w:bCs/>
          <w:szCs w:val="21"/>
        </w:rPr>
        <w:t>生产率</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lastRenderedPageBreak/>
        <w:t>样机满负荷工作及出料稳定状态下，测定其生产量与相应的时间，每次测试时间应不少于</w:t>
      </w:r>
      <w:r w:rsidRPr="001A5539">
        <w:rPr>
          <w:rFonts w:ascii="Times New Roman" w:hAnsi="Times New Roman" w:cs="Times New Roman"/>
          <w:szCs w:val="21"/>
        </w:rPr>
        <w:t>0.5</w:t>
      </w:r>
      <w:r w:rsidR="00AC6C91">
        <w:rPr>
          <w:rFonts w:ascii="Times New Roman" w:hAnsi="Times New Roman" w:cs="Times New Roman"/>
          <w:szCs w:val="21"/>
        </w:rPr>
        <w:t xml:space="preserve"> </w:t>
      </w:r>
      <w:r w:rsidRPr="001A5539">
        <w:rPr>
          <w:rFonts w:ascii="Times New Roman" w:hAnsi="Times New Roman" w:cs="Times New Roman"/>
          <w:szCs w:val="21"/>
        </w:rPr>
        <w:t>h</w:t>
      </w:r>
      <w:r w:rsidRPr="001A5539">
        <w:rPr>
          <w:rFonts w:ascii="Times New Roman" w:hAnsi="Times New Roman" w:cs="Times New Roman"/>
          <w:szCs w:val="21"/>
        </w:rPr>
        <w:t>，</w:t>
      </w:r>
      <w:r w:rsidRPr="001A5539">
        <w:rPr>
          <w:rFonts w:ascii="Times New Roman" w:hAnsi="Times New Roman" w:cs="Times New Roman"/>
          <w:szCs w:val="21"/>
        </w:rPr>
        <w:t>按式（</w:t>
      </w:r>
      <w:r w:rsidRPr="001A5539">
        <w:rPr>
          <w:rFonts w:ascii="Times New Roman" w:hAnsi="Times New Roman" w:cs="Times New Roman"/>
          <w:szCs w:val="21"/>
        </w:rPr>
        <w:t>1</w:t>
      </w:r>
      <w:r w:rsidRPr="001A5539">
        <w:rPr>
          <w:rFonts w:ascii="Times New Roman" w:hAnsi="Times New Roman" w:cs="Times New Roman"/>
          <w:szCs w:val="21"/>
        </w:rPr>
        <w:t>）计算生产</w:t>
      </w:r>
      <w:r w:rsidRPr="001A5539">
        <w:rPr>
          <w:rFonts w:ascii="Times New Roman" w:hAnsi="Times New Roman" w:cs="Times New Roman"/>
          <w:szCs w:val="21"/>
        </w:rPr>
        <w:t>率</w:t>
      </w:r>
      <w:r w:rsidRPr="001A5539">
        <w:rPr>
          <w:rFonts w:ascii="Times New Roman" w:hAnsi="Times New Roman" w:cs="Times New Roman"/>
          <w:szCs w:val="21"/>
        </w:rPr>
        <w:t>。测定</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0F0D39" w:rsidRPr="001A5539" w:rsidRDefault="00126B43" w:rsidP="00592202">
      <w:pPr>
        <w:pStyle w:val="AMDisplayEquation"/>
        <w:jc w:val="right"/>
        <w:rPr>
          <w:rFonts w:ascii="Times New Roman" w:hAnsi="Times New Roman" w:cs="Times New Roman"/>
          <w:szCs w:val="21"/>
        </w:rPr>
      </w:pPr>
      <w:r w:rsidRPr="001A5539">
        <w:rPr>
          <w:rFonts w:ascii="Times New Roman" w:hAnsi="Times New Roman" w:cs="Times New Roman"/>
          <w:position w:val="-23"/>
          <w:szCs w:val="21"/>
        </w:rPr>
        <w:object w:dxaOrig="760" w:dyaOrig="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5pt;height:28.3pt" o:ole="">
            <v:imagedata r:id="rId19" o:title=""/>
          </v:shape>
          <o:OLEObject Type="Embed" ProgID="Equation.AxMath" ShapeID="_x0000_i1025" DrawAspect="Content" ObjectID="_1737289142" r:id="rId20"/>
        </w:object>
      </w:r>
      <w:r w:rsidR="00592202" w:rsidRPr="00592202">
        <w:rPr>
          <w:rFonts w:ascii="宋体" w:eastAsia="宋体" w:hAnsi="宋体" w:cs="Times New Roman"/>
          <w:szCs w:val="24"/>
          <w:lang w:bidi="ar"/>
        </w:rPr>
        <w:t xml:space="preserve">   ……………………………………………</w:t>
      </w:r>
      <w:r w:rsidR="00592202" w:rsidRPr="00592202">
        <w:rPr>
          <w:rFonts w:ascii="Calibri" w:eastAsia="宋体" w:hAnsi="Calibri" w:cs="Times New Roman"/>
          <w:szCs w:val="24"/>
          <w:lang w:bidi="ar"/>
        </w:rPr>
        <w:t>（</w:t>
      </w:r>
      <w:r w:rsidR="00592202" w:rsidRPr="00592202">
        <w:rPr>
          <w:rFonts w:ascii="Times New Roman" w:eastAsia="宋体" w:hAnsi="Times New Roman" w:cs="Times New Roman"/>
          <w:szCs w:val="24"/>
          <w:lang w:bidi="ar"/>
        </w:rPr>
        <w:t>1</w:t>
      </w:r>
      <w:r w:rsidR="00592202" w:rsidRPr="00592202">
        <w:rPr>
          <w:rFonts w:ascii="Calibri" w:eastAsia="宋体" w:hAnsi="Calibri" w:cs="Times New Roman"/>
          <w:szCs w:val="24"/>
          <w:lang w:bidi="ar"/>
        </w:rPr>
        <w:t>）</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式中：</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E</w:t>
      </w:r>
      <w:r w:rsidR="00AC6C91" w:rsidRPr="00AC6C91">
        <w:rPr>
          <w:rFonts w:ascii="Times New Roman" w:hAnsi="Times New Roman" w:cs="Times New Roman"/>
          <w:i/>
          <w:sz w:val="13"/>
          <w:szCs w:val="13"/>
        </w:rPr>
        <w:t xml:space="preserve"> </w:t>
      </w:r>
      <w:r w:rsidR="00AC6C91">
        <w:rPr>
          <w:rFonts w:ascii="Times New Roman" w:hAnsi="Times New Roman" w:cs="Times New Roman" w:hint="eastAsia"/>
          <w:szCs w:val="21"/>
        </w:rPr>
        <w:t>——</w:t>
      </w:r>
      <w:r w:rsidRPr="001A5539">
        <w:rPr>
          <w:rFonts w:ascii="Times New Roman" w:hAnsi="Times New Roman" w:cs="Times New Roman"/>
          <w:szCs w:val="21"/>
        </w:rPr>
        <w:t>生产</w:t>
      </w:r>
      <w:r w:rsidRPr="001A5539">
        <w:rPr>
          <w:rFonts w:ascii="Times New Roman" w:hAnsi="Times New Roman" w:cs="Times New Roman"/>
          <w:szCs w:val="21"/>
        </w:rPr>
        <w:t>率</w:t>
      </w:r>
      <w:r w:rsidRPr="001A5539">
        <w:rPr>
          <w:rFonts w:ascii="Times New Roman" w:hAnsi="Times New Roman" w:cs="Times New Roman"/>
          <w:szCs w:val="21"/>
        </w:rPr>
        <w:t>，单位为千克每小时（</w:t>
      </w:r>
      <w:r w:rsidRPr="001A5539">
        <w:rPr>
          <w:rFonts w:ascii="Times New Roman" w:hAnsi="Times New Roman" w:cs="Times New Roman"/>
          <w:szCs w:val="21"/>
        </w:rPr>
        <w:t>kg/h</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W</w:t>
      </w:r>
      <w:r w:rsidRPr="00AC6C91">
        <w:rPr>
          <w:rFonts w:ascii="宋体" w:hAnsi="宋体" w:cs="Times New Roman"/>
          <w:szCs w:val="21"/>
        </w:rPr>
        <w:t>——</w:t>
      </w:r>
      <w:r w:rsidRPr="001A5539">
        <w:rPr>
          <w:rFonts w:ascii="Times New Roman" w:hAnsi="Times New Roman" w:cs="Times New Roman"/>
          <w:szCs w:val="21"/>
        </w:rPr>
        <w:t>测定时间内的</w:t>
      </w:r>
      <w:r w:rsidRPr="001A5539">
        <w:rPr>
          <w:rFonts w:ascii="Times New Roman" w:hAnsi="Times New Roman" w:cs="Times New Roman"/>
          <w:szCs w:val="21"/>
        </w:rPr>
        <w:t>加工的</w:t>
      </w:r>
      <w:r w:rsidRPr="001A5539">
        <w:rPr>
          <w:rFonts w:ascii="Times New Roman" w:hAnsi="Times New Roman" w:cs="Times New Roman"/>
          <w:szCs w:val="21"/>
        </w:rPr>
        <w:t>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t</w:t>
      </w:r>
      <w:r w:rsidRPr="00AC6C91">
        <w:rPr>
          <w:rFonts w:ascii="Times New Roman" w:hAnsi="Times New Roman" w:cs="Times New Roman"/>
          <w:sz w:val="10"/>
          <w:szCs w:val="10"/>
        </w:rPr>
        <w:t xml:space="preserve"> </w:t>
      </w:r>
      <w:r w:rsidR="00AC6C91" w:rsidRPr="00AC6C91">
        <w:rPr>
          <w:rFonts w:ascii="Times New Roman" w:hAnsi="Times New Roman" w:cs="Times New Roman"/>
          <w:sz w:val="10"/>
          <w:szCs w:val="10"/>
        </w:rPr>
        <w:t xml:space="preserve"> </w:t>
      </w:r>
      <w:r w:rsidRPr="00AC6C91">
        <w:rPr>
          <w:rFonts w:ascii="宋体" w:hAnsi="宋体" w:cs="Times New Roman"/>
          <w:szCs w:val="21"/>
        </w:rPr>
        <w:t>——</w:t>
      </w:r>
      <w:r w:rsidRPr="001A5539">
        <w:rPr>
          <w:rFonts w:ascii="Times New Roman" w:hAnsi="Times New Roman" w:cs="Times New Roman"/>
          <w:szCs w:val="21"/>
        </w:rPr>
        <w:t>测定时间，单位为小时（</w:t>
      </w:r>
      <w:r w:rsidRPr="001A5539">
        <w:rPr>
          <w:rFonts w:ascii="Times New Roman" w:hAnsi="Times New Roman" w:cs="Times New Roman"/>
          <w:szCs w:val="21"/>
        </w:rPr>
        <w:t>h</w:t>
      </w:r>
      <w:r w:rsidRPr="001A5539">
        <w:rPr>
          <w:rFonts w:ascii="Times New Roman" w:hAnsi="Times New Roman" w:cs="Times New Roman"/>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bCs/>
          <w:szCs w:val="21"/>
        </w:rPr>
        <w:t xml:space="preserve">5.3.2 </w:t>
      </w:r>
      <w:r w:rsidR="001A5539">
        <w:rPr>
          <w:rFonts w:ascii="黑体" w:eastAsia="黑体" w:hAnsi="黑体"/>
          <w:bCs/>
          <w:szCs w:val="21"/>
        </w:rPr>
        <w:t xml:space="preserve"> </w:t>
      </w:r>
      <w:r w:rsidRPr="00F356EF">
        <w:rPr>
          <w:rFonts w:ascii="黑体" w:eastAsia="黑体" w:hAnsi="黑体"/>
          <w:bCs/>
          <w:szCs w:val="21"/>
        </w:rPr>
        <w:t>脱</w:t>
      </w:r>
      <w:r w:rsidRPr="00F356EF">
        <w:rPr>
          <w:rFonts w:ascii="黑体" w:eastAsia="黑体" w:hAnsi="黑体" w:hint="eastAsia"/>
          <w:bCs/>
          <w:szCs w:val="21"/>
        </w:rPr>
        <w:t>皮</w:t>
      </w:r>
      <w:r w:rsidRPr="00F356EF">
        <w:rPr>
          <w:rFonts w:ascii="黑体" w:eastAsia="黑体" w:hAnsi="黑体"/>
          <w:bCs/>
          <w:szCs w:val="21"/>
        </w:rPr>
        <w:t>率</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在样机正常工作状态下，从出料口接取样品，</w:t>
      </w:r>
      <w:bookmarkStart w:id="6" w:name="_Hlk119158553"/>
      <w:r w:rsidRPr="001A5539">
        <w:rPr>
          <w:rFonts w:ascii="Times New Roman" w:hAnsi="Times New Roman" w:cs="Times New Roman"/>
          <w:szCs w:val="21"/>
        </w:rPr>
        <w:t>每次一瓢，沿边刮平</w:t>
      </w:r>
      <w:bookmarkEnd w:id="6"/>
      <w:r w:rsidRPr="001A5539">
        <w:rPr>
          <w:rFonts w:ascii="Times New Roman" w:hAnsi="Times New Roman" w:cs="Times New Roman"/>
          <w:szCs w:val="21"/>
        </w:rPr>
        <w:t>，取样间隔时间不小于</w:t>
      </w:r>
      <w:r w:rsidRPr="001A5539">
        <w:rPr>
          <w:rFonts w:ascii="Times New Roman" w:hAnsi="Times New Roman" w:cs="Times New Roman"/>
          <w:szCs w:val="21"/>
        </w:rPr>
        <w:t>5</w:t>
      </w:r>
      <w:r w:rsidR="00AC6C91">
        <w:rPr>
          <w:rFonts w:ascii="Times New Roman" w:hAnsi="Times New Roman" w:cs="Times New Roman"/>
          <w:szCs w:val="21"/>
        </w:rPr>
        <w:t xml:space="preserve"> </w:t>
      </w:r>
      <w:r w:rsidRPr="001A5539">
        <w:rPr>
          <w:rFonts w:ascii="Times New Roman" w:hAnsi="Times New Roman" w:cs="Times New Roman"/>
          <w:szCs w:val="21"/>
        </w:rPr>
        <w:t>min</w:t>
      </w:r>
      <w:r w:rsidRPr="001A5539">
        <w:rPr>
          <w:rFonts w:ascii="Times New Roman" w:hAnsi="Times New Roman" w:cs="Times New Roman"/>
          <w:szCs w:val="21"/>
        </w:rPr>
        <w:t>，测</w:t>
      </w:r>
      <w:r w:rsidRPr="001A5539">
        <w:rPr>
          <w:rFonts w:ascii="Times New Roman" w:hAnsi="Times New Roman" w:cs="Times New Roman"/>
          <w:szCs w:val="21"/>
        </w:rPr>
        <w:t>定取样的胡椒粒质量、脱净的胡椒颗粒质量，按公式</w:t>
      </w:r>
      <w:r w:rsidR="00AC6C91">
        <w:rPr>
          <w:rFonts w:ascii="Times New Roman" w:hAnsi="Times New Roman" w:cs="Times New Roman"/>
          <w:szCs w:val="21"/>
        </w:rPr>
        <w:t>（</w:t>
      </w:r>
      <w:r w:rsidR="00AC6C91" w:rsidRPr="001A5539">
        <w:rPr>
          <w:rFonts w:ascii="Times New Roman" w:hAnsi="Times New Roman" w:cs="Times New Roman"/>
          <w:szCs w:val="21"/>
        </w:rPr>
        <w:t>2</w:t>
      </w:r>
      <w:r w:rsidR="00AC6C91">
        <w:rPr>
          <w:rFonts w:ascii="Times New Roman" w:hAnsi="Times New Roman" w:cs="Times New Roman"/>
          <w:szCs w:val="21"/>
        </w:rPr>
        <w:t>）</w:t>
      </w:r>
      <w:r w:rsidRPr="001A5539">
        <w:rPr>
          <w:rFonts w:ascii="Times New Roman" w:hAnsi="Times New Roman" w:cs="Times New Roman"/>
          <w:szCs w:val="21"/>
        </w:rPr>
        <w:t>计算脱皮率。重复</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0F0D39" w:rsidRPr="001A5539" w:rsidRDefault="00126B43" w:rsidP="00592202">
      <w:pPr>
        <w:pStyle w:val="AMDisplayEquation"/>
        <w:ind w:firstLine="480"/>
        <w:jc w:val="right"/>
        <w:rPr>
          <w:rFonts w:ascii="Times New Roman" w:eastAsia="宋体" w:hAnsi="Times New Roman" w:cs="Times New Roman"/>
          <w:szCs w:val="21"/>
        </w:rPr>
      </w:pPr>
      <w:r w:rsidRPr="001A5539">
        <w:rPr>
          <w:rFonts w:ascii="Times New Roman" w:eastAsia="宋体" w:hAnsi="Times New Roman" w:cs="Times New Roman"/>
          <w:position w:val="-23"/>
          <w:szCs w:val="21"/>
        </w:rPr>
        <w:object w:dxaOrig="1580" w:dyaOrig="580">
          <v:shape id="_x0000_i1026" type="#_x0000_t75" style="width:79.1pt;height:29.15pt" o:ole="">
            <v:imagedata r:id="rId21" o:title=""/>
          </v:shape>
          <o:OLEObject Type="Embed" ProgID="Equation.AxMath" ShapeID="_x0000_i1026" DrawAspect="Content" ObjectID="_1737289143" r:id="rId22"/>
        </w:object>
      </w:r>
      <w:r w:rsidR="00592202" w:rsidRPr="00592202">
        <w:rPr>
          <w:rFonts w:ascii="宋体" w:eastAsia="宋体" w:hAnsi="宋体" w:cs="Times New Roman"/>
          <w:szCs w:val="24"/>
          <w:lang w:bidi="ar"/>
        </w:rPr>
        <w:t xml:space="preserve">   </w:t>
      </w:r>
      <w:r w:rsidR="00592202">
        <w:rPr>
          <w:rFonts w:ascii="宋体" w:eastAsia="宋体" w:hAnsi="宋体" w:cs="Times New Roman"/>
          <w:szCs w:val="24"/>
          <w:lang w:bidi="ar"/>
        </w:rPr>
        <w:t xml:space="preserve">  </w:t>
      </w:r>
      <w:r w:rsidR="00592202" w:rsidRPr="00592202">
        <w:rPr>
          <w:rFonts w:ascii="宋体" w:eastAsia="宋体" w:hAnsi="宋体" w:cs="Times New Roman"/>
          <w:szCs w:val="24"/>
          <w:lang w:bidi="ar"/>
        </w:rPr>
        <w:t>……………………………………</w:t>
      </w:r>
      <w:r w:rsidR="00592202" w:rsidRPr="00592202">
        <w:rPr>
          <w:rFonts w:ascii="Calibri" w:eastAsia="宋体" w:hAnsi="Calibri" w:cs="Times New Roman"/>
          <w:szCs w:val="24"/>
          <w:lang w:bidi="ar"/>
        </w:rPr>
        <w:t>（</w:t>
      </w:r>
      <w:r w:rsidR="00592202">
        <w:rPr>
          <w:rFonts w:ascii="Times New Roman" w:eastAsia="宋体" w:hAnsi="Times New Roman" w:cs="Times New Roman"/>
          <w:szCs w:val="24"/>
          <w:lang w:bidi="ar"/>
        </w:rPr>
        <w:t>2</w:t>
      </w:r>
      <w:r w:rsidR="00592202" w:rsidRPr="00592202">
        <w:rPr>
          <w:rFonts w:ascii="Calibri" w:eastAsia="宋体" w:hAnsi="Calibri" w:cs="Times New Roman"/>
          <w:szCs w:val="24"/>
          <w:lang w:bidi="ar"/>
        </w:rPr>
        <w:t>）</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式中：</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P</w:t>
      </w:r>
      <w:r w:rsidRPr="00AC6C91">
        <w:rPr>
          <w:rFonts w:ascii="Times New Roman" w:hAnsi="Times New Roman" w:cs="Times New Roman"/>
          <w:i/>
          <w:szCs w:val="21"/>
          <w:vertAlign w:val="subscript"/>
        </w:rPr>
        <w:t>t</w:t>
      </w:r>
      <w:r w:rsidRPr="001A5539">
        <w:rPr>
          <w:rFonts w:ascii="Times New Roman" w:hAnsi="Times New Roman" w:cs="Times New Roman"/>
          <w:szCs w:val="21"/>
        </w:rPr>
        <w:t xml:space="preserve"> </w:t>
      </w:r>
      <w:r w:rsidRPr="00AC6C91">
        <w:rPr>
          <w:rFonts w:ascii="宋体" w:hAnsi="宋体" w:cs="Times New Roman"/>
          <w:szCs w:val="21"/>
        </w:rPr>
        <w:t>——</w:t>
      </w:r>
      <w:r w:rsidRPr="001A5539">
        <w:rPr>
          <w:rFonts w:ascii="Times New Roman" w:hAnsi="Times New Roman" w:cs="Times New Roman"/>
          <w:szCs w:val="21"/>
        </w:rPr>
        <w:t>脱皮率；</w:t>
      </w:r>
      <w:r w:rsidRPr="001A5539">
        <w:rPr>
          <w:rFonts w:ascii="Times New Roman" w:hAnsi="Times New Roman" w:cs="Times New Roman"/>
          <w:szCs w:val="21"/>
        </w:rPr>
        <w:t xml:space="preserve"> </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1</w:t>
      </w:r>
      <w:r w:rsidRPr="00AC6C91">
        <w:rPr>
          <w:rFonts w:ascii="宋体" w:hAnsi="宋体" w:cs="Times New Roman"/>
          <w:szCs w:val="21"/>
        </w:rPr>
        <w:t>——</w:t>
      </w:r>
      <w:r w:rsidRPr="001A5539">
        <w:rPr>
          <w:rFonts w:ascii="Times New Roman" w:hAnsi="Times New Roman" w:cs="Times New Roman"/>
          <w:szCs w:val="21"/>
        </w:rPr>
        <w:t>取样的脱净胡椒粒质量，单位为千克（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00AC6C91">
        <w:rPr>
          <w:rFonts w:ascii="Times New Roman" w:hAnsi="Times New Roman" w:cs="Times New Roman" w:hint="eastAsia"/>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2</w:t>
      </w:r>
      <w:r w:rsidRPr="00AC6C91">
        <w:rPr>
          <w:rFonts w:ascii="宋体" w:hAnsi="宋体" w:cs="Times New Roman"/>
          <w:szCs w:val="21"/>
        </w:rPr>
        <w:t>——</w:t>
      </w:r>
      <w:r w:rsidRPr="001A5539">
        <w:rPr>
          <w:rFonts w:ascii="Times New Roman" w:hAnsi="Times New Roman" w:cs="Times New Roman"/>
          <w:szCs w:val="21"/>
        </w:rPr>
        <w:t>取样的胡椒粒质量，单位为千克（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00AC6C91">
        <w:rPr>
          <w:rFonts w:ascii="Times New Roman" w:hAnsi="Times New Roman" w:cs="Times New Roman" w:hint="eastAsia"/>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.3.3</w:t>
      </w:r>
      <w:r w:rsidR="001A5539">
        <w:rPr>
          <w:rFonts w:ascii="黑体" w:eastAsia="黑体" w:hAnsi="黑体"/>
          <w:bCs/>
          <w:szCs w:val="21"/>
        </w:rPr>
        <w:t xml:space="preserve">  </w:t>
      </w:r>
      <w:r w:rsidRPr="00F356EF">
        <w:rPr>
          <w:rFonts w:ascii="黑体" w:eastAsia="黑体" w:hAnsi="黑体" w:hint="eastAsia"/>
          <w:bCs/>
          <w:szCs w:val="21"/>
        </w:rPr>
        <w:t>破碎率</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在样机正常工作状态下，从出料口接取样品，每次一瓢，沿边刮平，</w:t>
      </w:r>
      <w:r w:rsidRPr="001A5539">
        <w:rPr>
          <w:rFonts w:ascii="Times New Roman" w:hAnsi="Times New Roman" w:cs="Times New Roman"/>
          <w:szCs w:val="21"/>
        </w:rPr>
        <w:t>取样间隔时间不小于</w:t>
      </w:r>
      <w:r w:rsidRPr="001A5539">
        <w:rPr>
          <w:rFonts w:ascii="Times New Roman" w:hAnsi="Times New Roman" w:cs="Times New Roman"/>
          <w:szCs w:val="21"/>
        </w:rPr>
        <w:t>5</w:t>
      </w:r>
      <w:r w:rsidR="00AC6C91">
        <w:rPr>
          <w:rFonts w:ascii="Times New Roman" w:hAnsi="Times New Roman" w:cs="Times New Roman"/>
          <w:szCs w:val="21"/>
        </w:rPr>
        <w:t xml:space="preserve"> </w:t>
      </w:r>
      <w:r w:rsidRPr="001A5539">
        <w:rPr>
          <w:rFonts w:ascii="Times New Roman" w:hAnsi="Times New Roman" w:cs="Times New Roman"/>
          <w:szCs w:val="21"/>
        </w:rPr>
        <w:t>min</w:t>
      </w:r>
      <w:r w:rsidRPr="001A5539">
        <w:rPr>
          <w:rFonts w:ascii="Times New Roman" w:hAnsi="Times New Roman" w:cs="Times New Roman"/>
          <w:szCs w:val="21"/>
        </w:rPr>
        <w:t>，测</w:t>
      </w:r>
      <w:r w:rsidRPr="001A5539">
        <w:rPr>
          <w:rFonts w:ascii="Times New Roman" w:hAnsi="Times New Roman" w:cs="Times New Roman"/>
          <w:szCs w:val="21"/>
        </w:rPr>
        <w:t>定取样的胡椒粒质量、破碎的胡椒颗粒质量，按公式</w:t>
      </w:r>
      <w:r w:rsidR="00AC6C91">
        <w:rPr>
          <w:rFonts w:ascii="Times New Roman" w:hAnsi="Times New Roman" w:cs="Times New Roman"/>
          <w:szCs w:val="21"/>
        </w:rPr>
        <w:t>（</w:t>
      </w:r>
      <w:r w:rsidR="00AC6C91">
        <w:rPr>
          <w:rFonts w:ascii="Times New Roman" w:hAnsi="Times New Roman" w:cs="Times New Roman" w:hint="eastAsia"/>
          <w:szCs w:val="21"/>
        </w:rPr>
        <w:t>3</w:t>
      </w:r>
      <w:r w:rsidR="00AC6C91">
        <w:rPr>
          <w:rFonts w:ascii="Times New Roman" w:hAnsi="Times New Roman" w:cs="Times New Roman"/>
          <w:szCs w:val="21"/>
        </w:rPr>
        <w:t>）</w:t>
      </w:r>
      <w:r w:rsidRPr="001A5539">
        <w:rPr>
          <w:rFonts w:ascii="Times New Roman" w:hAnsi="Times New Roman" w:cs="Times New Roman"/>
          <w:szCs w:val="21"/>
        </w:rPr>
        <w:t>计算</w:t>
      </w:r>
      <w:r w:rsidRPr="001A5539">
        <w:rPr>
          <w:rFonts w:ascii="Times New Roman" w:hAnsi="Times New Roman" w:cs="Times New Roman"/>
          <w:szCs w:val="21"/>
        </w:rPr>
        <w:t>破碎</w:t>
      </w:r>
      <w:r w:rsidRPr="001A5539">
        <w:rPr>
          <w:rFonts w:ascii="Times New Roman" w:hAnsi="Times New Roman" w:cs="Times New Roman"/>
          <w:szCs w:val="21"/>
        </w:rPr>
        <w:t>率。重复</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0F0D39" w:rsidRPr="001A5539" w:rsidRDefault="00126B43" w:rsidP="00592202">
      <w:pPr>
        <w:pStyle w:val="AMDisplayEquation"/>
        <w:jc w:val="right"/>
        <w:rPr>
          <w:rFonts w:ascii="Times New Roman" w:eastAsia="宋体" w:hAnsi="Times New Roman" w:cs="Times New Roman"/>
          <w:szCs w:val="21"/>
        </w:rPr>
      </w:pPr>
      <w:r w:rsidRPr="001A5539">
        <w:rPr>
          <w:rFonts w:ascii="Times New Roman" w:eastAsia="宋体" w:hAnsi="Times New Roman" w:cs="Times New Roman"/>
          <w:position w:val="-23"/>
          <w:szCs w:val="21"/>
        </w:rPr>
        <w:object w:dxaOrig="1620" w:dyaOrig="580">
          <v:shape id="_x0000_i1027" type="#_x0000_t75" style="width:81.15pt;height:29.15pt" o:ole="">
            <v:imagedata r:id="rId23" o:title=""/>
          </v:shape>
          <o:OLEObject Type="Embed" ProgID="Equation.AxMath" ShapeID="_x0000_i1027" DrawAspect="Content" ObjectID="_1737289144" r:id="rId24"/>
        </w:object>
      </w:r>
      <w:r w:rsidR="00592202" w:rsidRPr="00592202">
        <w:rPr>
          <w:rFonts w:ascii="宋体" w:eastAsia="宋体" w:hAnsi="宋体" w:cs="Times New Roman"/>
          <w:szCs w:val="24"/>
          <w:lang w:bidi="ar"/>
        </w:rPr>
        <w:t xml:space="preserve">   ………………………………………</w:t>
      </w:r>
      <w:r w:rsidRPr="001A5539">
        <w:rPr>
          <w:rFonts w:ascii="Times New Roman" w:eastAsia="宋体" w:hAnsi="Times New Roman" w:cs="Times New Roman"/>
          <w:szCs w:val="21"/>
        </w:rPr>
        <w:t>（</w:t>
      </w:r>
      <w:r w:rsidRPr="001A5539">
        <w:rPr>
          <w:rFonts w:ascii="Times New Roman" w:eastAsia="宋体" w:hAnsi="Times New Roman" w:cs="Times New Roman"/>
          <w:szCs w:val="21"/>
        </w:rPr>
        <w:t>3</w:t>
      </w:r>
      <w:r w:rsidRPr="001A5539">
        <w:rPr>
          <w:rFonts w:ascii="Times New Roman" w:eastAsia="宋体" w:hAnsi="Times New Roman" w:cs="Times New Roman"/>
          <w:szCs w:val="21"/>
        </w:rPr>
        <w:t>）</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式中：</w:t>
      </w:r>
    </w:p>
    <w:p w:rsidR="000F0D39" w:rsidRPr="00AC6C91" w:rsidRDefault="00126B43" w:rsidP="00F356EF">
      <w:pPr>
        <w:ind w:firstLine="420"/>
        <w:rPr>
          <w:rFonts w:ascii="Times New Roman" w:hAnsi="Times New Roman" w:cs="Times New Roman"/>
          <w:i/>
          <w:szCs w:val="21"/>
        </w:rPr>
      </w:pPr>
      <w:r w:rsidRPr="00AC6C91">
        <w:rPr>
          <w:rFonts w:ascii="Times New Roman" w:hAnsi="Times New Roman" w:cs="Times New Roman"/>
          <w:i/>
          <w:szCs w:val="21"/>
        </w:rPr>
        <w:t>P</w:t>
      </w:r>
      <w:r w:rsidRPr="00AC6C91">
        <w:rPr>
          <w:rFonts w:ascii="Times New Roman" w:hAnsi="Times New Roman" w:cs="Times New Roman"/>
          <w:i/>
          <w:szCs w:val="21"/>
          <w:vertAlign w:val="subscript"/>
        </w:rPr>
        <w:t>P</w:t>
      </w:r>
      <w:r w:rsidRPr="00AC6C91">
        <w:rPr>
          <w:rFonts w:ascii="Times New Roman" w:hAnsi="Times New Roman" w:cs="Times New Roman"/>
          <w:i/>
          <w:szCs w:val="21"/>
        </w:rPr>
        <w:t xml:space="preserve"> </w:t>
      </w:r>
      <w:r w:rsidRPr="00AC6C91">
        <w:rPr>
          <w:rFonts w:ascii="宋体" w:hAnsi="宋体" w:cs="Times New Roman"/>
          <w:szCs w:val="21"/>
        </w:rPr>
        <w:t>——</w:t>
      </w:r>
      <w:r w:rsidRPr="00AC6C91">
        <w:rPr>
          <w:rFonts w:ascii="Times New Roman" w:hAnsi="Times New Roman" w:cs="Times New Roman"/>
          <w:szCs w:val="21"/>
        </w:rPr>
        <w:t>破碎</w:t>
      </w:r>
      <w:r w:rsidRPr="00AC6C91">
        <w:rPr>
          <w:rFonts w:ascii="Times New Roman" w:hAnsi="Times New Roman" w:cs="Times New Roman"/>
          <w:szCs w:val="21"/>
        </w:rPr>
        <w:t>率</w:t>
      </w:r>
      <w:r w:rsidRPr="00AC6C91">
        <w:rPr>
          <w:rFonts w:ascii="Times New Roman" w:hAnsi="Times New Roman" w:cs="Times New Roman"/>
          <w:i/>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3</w:t>
      </w:r>
      <w:r w:rsidRPr="00AC6C91">
        <w:rPr>
          <w:rFonts w:ascii="宋体" w:hAnsi="宋体" w:cs="Times New Roman"/>
          <w:szCs w:val="21"/>
        </w:rPr>
        <w:t>——</w:t>
      </w:r>
      <w:r w:rsidRPr="001A5539">
        <w:rPr>
          <w:rFonts w:ascii="Times New Roman" w:hAnsi="Times New Roman" w:cs="Times New Roman"/>
          <w:szCs w:val="21"/>
        </w:rPr>
        <w:t>取样的</w:t>
      </w:r>
      <w:r w:rsidRPr="001A5539">
        <w:rPr>
          <w:rFonts w:ascii="Times New Roman" w:hAnsi="Times New Roman" w:cs="Times New Roman"/>
          <w:szCs w:val="21"/>
        </w:rPr>
        <w:t>破碎</w:t>
      </w:r>
      <w:r w:rsidRPr="001A5539">
        <w:rPr>
          <w:rFonts w:ascii="Times New Roman" w:hAnsi="Times New Roman" w:cs="Times New Roman"/>
          <w:szCs w:val="21"/>
        </w:rPr>
        <w:t>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4</w:t>
      </w:r>
      <w:r w:rsidRPr="00AC6C91">
        <w:rPr>
          <w:rFonts w:ascii="宋体" w:hAnsi="宋体" w:cs="Times New Roman"/>
          <w:szCs w:val="21"/>
        </w:rPr>
        <w:t>——</w:t>
      </w:r>
      <w:r w:rsidRPr="001A5539">
        <w:rPr>
          <w:rFonts w:ascii="Times New Roman" w:hAnsi="Times New Roman" w:cs="Times New Roman"/>
          <w:szCs w:val="21"/>
        </w:rPr>
        <w:t>取样的胡椒粒质量，单位为千克（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.3.4</w:t>
      </w:r>
      <w:r w:rsidR="001A5539">
        <w:rPr>
          <w:rFonts w:ascii="黑体" w:eastAsia="黑体" w:hAnsi="黑体"/>
          <w:bCs/>
          <w:szCs w:val="21"/>
        </w:rPr>
        <w:t xml:space="preserve">  </w:t>
      </w:r>
      <w:r w:rsidRPr="00F356EF">
        <w:rPr>
          <w:rFonts w:ascii="黑体" w:eastAsia="黑体" w:hAnsi="黑体" w:hint="eastAsia"/>
          <w:bCs/>
          <w:szCs w:val="21"/>
        </w:rPr>
        <w:t>损伤率</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在样机正常工作状态下，从出料口接取样品，每次一瓢，沿边刮平，</w:t>
      </w:r>
      <w:r w:rsidRPr="001A5539">
        <w:rPr>
          <w:rFonts w:ascii="Times New Roman" w:hAnsi="Times New Roman" w:cs="Times New Roman"/>
          <w:szCs w:val="21"/>
        </w:rPr>
        <w:t>取样间隔时间不小于</w:t>
      </w:r>
      <w:r w:rsidRPr="001A5539">
        <w:rPr>
          <w:rFonts w:ascii="Times New Roman" w:hAnsi="Times New Roman" w:cs="Times New Roman"/>
          <w:szCs w:val="21"/>
        </w:rPr>
        <w:t>5</w:t>
      </w:r>
      <w:r w:rsidR="00AC6C91">
        <w:rPr>
          <w:rFonts w:ascii="Times New Roman" w:hAnsi="Times New Roman" w:cs="Times New Roman"/>
          <w:szCs w:val="21"/>
        </w:rPr>
        <w:t xml:space="preserve"> </w:t>
      </w:r>
      <w:r w:rsidRPr="001A5539">
        <w:rPr>
          <w:rFonts w:ascii="Times New Roman" w:hAnsi="Times New Roman" w:cs="Times New Roman"/>
          <w:szCs w:val="21"/>
        </w:rPr>
        <w:t>min</w:t>
      </w:r>
      <w:r w:rsidRPr="001A5539">
        <w:rPr>
          <w:rFonts w:ascii="Times New Roman" w:hAnsi="Times New Roman" w:cs="Times New Roman"/>
          <w:szCs w:val="21"/>
        </w:rPr>
        <w:t>，测</w:t>
      </w:r>
      <w:r w:rsidRPr="001A5539">
        <w:rPr>
          <w:rFonts w:ascii="Times New Roman" w:hAnsi="Times New Roman" w:cs="Times New Roman"/>
          <w:szCs w:val="21"/>
        </w:rPr>
        <w:t>定取样的胡椒粒质量、损伤的胡椒颗粒质量，按公式</w:t>
      </w:r>
      <w:r w:rsidR="00AC6C91">
        <w:rPr>
          <w:rFonts w:ascii="Times New Roman" w:hAnsi="Times New Roman" w:cs="Times New Roman"/>
          <w:szCs w:val="21"/>
        </w:rPr>
        <w:t>（</w:t>
      </w:r>
      <w:r w:rsidR="00AC6C91">
        <w:rPr>
          <w:rFonts w:ascii="Times New Roman" w:hAnsi="Times New Roman" w:cs="Times New Roman"/>
          <w:szCs w:val="21"/>
        </w:rPr>
        <w:t>4</w:t>
      </w:r>
      <w:r w:rsidR="00AC6C91">
        <w:rPr>
          <w:rFonts w:ascii="Times New Roman" w:hAnsi="Times New Roman" w:cs="Times New Roman"/>
          <w:szCs w:val="21"/>
        </w:rPr>
        <w:t>）</w:t>
      </w:r>
      <w:r w:rsidRPr="001A5539">
        <w:rPr>
          <w:rFonts w:ascii="Times New Roman" w:hAnsi="Times New Roman" w:cs="Times New Roman"/>
          <w:szCs w:val="21"/>
        </w:rPr>
        <w:t>计算</w:t>
      </w:r>
      <w:r w:rsidRPr="001A5539">
        <w:rPr>
          <w:rFonts w:ascii="Times New Roman" w:hAnsi="Times New Roman" w:cs="Times New Roman"/>
          <w:szCs w:val="21"/>
        </w:rPr>
        <w:t>破碎</w:t>
      </w:r>
      <w:r w:rsidRPr="001A5539">
        <w:rPr>
          <w:rFonts w:ascii="Times New Roman" w:hAnsi="Times New Roman" w:cs="Times New Roman"/>
          <w:szCs w:val="21"/>
        </w:rPr>
        <w:t>率。重复</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0F0D39" w:rsidRPr="001A5539" w:rsidRDefault="00126B43" w:rsidP="00592202">
      <w:pPr>
        <w:pStyle w:val="AMDisplayEquation"/>
        <w:jc w:val="right"/>
        <w:rPr>
          <w:rFonts w:ascii="Times New Roman" w:hAnsi="Times New Roman" w:cs="Times New Roman"/>
          <w:szCs w:val="21"/>
        </w:rPr>
      </w:pPr>
      <w:r w:rsidRPr="001A5539">
        <w:rPr>
          <w:rFonts w:ascii="Times New Roman" w:hAnsi="Times New Roman" w:cs="Times New Roman"/>
          <w:position w:val="-23"/>
          <w:szCs w:val="21"/>
        </w:rPr>
        <w:object w:dxaOrig="1570" w:dyaOrig="580">
          <v:shape id="_x0000_i1028" type="#_x0000_t75" style="width:78.65pt;height:29.15pt" o:ole="">
            <v:imagedata r:id="rId25" o:title=""/>
          </v:shape>
          <o:OLEObject Type="Embed" ProgID="Equation.AxMath" ShapeID="_x0000_i1028" DrawAspect="Content" ObjectID="_1737289145" r:id="rId26"/>
        </w:object>
      </w:r>
      <w:r w:rsidR="00592202" w:rsidRPr="00592202">
        <w:rPr>
          <w:rFonts w:ascii="宋体" w:eastAsia="宋体" w:hAnsi="宋体" w:cs="Times New Roman"/>
          <w:szCs w:val="24"/>
          <w:lang w:bidi="ar"/>
        </w:rPr>
        <w:t xml:space="preserve">   ………………………………………</w:t>
      </w:r>
      <w:r w:rsidR="00592202" w:rsidRPr="00592202">
        <w:rPr>
          <w:rFonts w:ascii="Calibri" w:eastAsia="宋体" w:hAnsi="Calibri" w:cs="Times New Roman"/>
          <w:szCs w:val="24"/>
          <w:lang w:bidi="ar"/>
        </w:rPr>
        <w:t>（</w:t>
      </w:r>
      <w:r w:rsidR="00592202">
        <w:rPr>
          <w:rFonts w:ascii="Times New Roman" w:eastAsia="宋体" w:hAnsi="Times New Roman" w:cs="Times New Roman"/>
          <w:szCs w:val="24"/>
          <w:lang w:bidi="ar"/>
        </w:rPr>
        <w:t>4</w:t>
      </w:r>
      <w:r w:rsidR="00592202" w:rsidRPr="00592202">
        <w:rPr>
          <w:rFonts w:ascii="Calibri" w:eastAsia="宋体" w:hAnsi="Calibri" w:cs="Times New Roman"/>
          <w:szCs w:val="24"/>
          <w:lang w:bidi="ar"/>
        </w:rPr>
        <w:t>）</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式中：</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P</w:t>
      </w:r>
      <w:r w:rsidRPr="001A5539">
        <w:rPr>
          <w:rFonts w:ascii="Times New Roman" w:hAnsi="Times New Roman" w:cs="Times New Roman"/>
          <w:szCs w:val="21"/>
          <w:vertAlign w:val="subscript"/>
        </w:rPr>
        <w:t>l</w:t>
      </w:r>
      <w:r w:rsidRPr="001A5539">
        <w:rPr>
          <w:rFonts w:ascii="Times New Roman" w:hAnsi="Times New Roman" w:cs="Times New Roman"/>
          <w:szCs w:val="21"/>
        </w:rPr>
        <w:t xml:space="preserve"> </w:t>
      </w:r>
      <w:r w:rsidRPr="00AC6C91">
        <w:rPr>
          <w:rFonts w:ascii="宋体" w:hAnsi="宋体" w:cs="Times New Roman"/>
          <w:szCs w:val="21"/>
        </w:rPr>
        <w:t>——</w:t>
      </w:r>
      <w:r w:rsidRPr="001A5539">
        <w:rPr>
          <w:rFonts w:ascii="Times New Roman" w:hAnsi="Times New Roman" w:cs="Times New Roman"/>
          <w:szCs w:val="21"/>
        </w:rPr>
        <w:t>损伤</w:t>
      </w:r>
      <w:r w:rsidRPr="001A5539">
        <w:rPr>
          <w:rFonts w:ascii="Times New Roman" w:hAnsi="Times New Roman" w:cs="Times New Roman"/>
          <w:szCs w:val="21"/>
        </w:rPr>
        <w:t>率；</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5</w:t>
      </w:r>
      <w:r w:rsidRPr="00AC6C91">
        <w:rPr>
          <w:rFonts w:ascii="宋体" w:hAnsi="宋体" w:cs="Times New Roman"/>
          <w:szCs w:val="21"/>
        </w:rPr>
        <w:t>——</w:t>
      </w:r>
      <w:r w:rsidRPr="001A5539">
        <w:rPr>
          <w:rFonts w:ascii="Times New Roman" w:hAnsi="Times New Roman" w:cs="Times New Roman"/>
          <w:szCs w:val="21"/>
        </w:rPr>
        <w:t>取样的</w:t>
      </w:r>
      <w:r w:rsidRPr="001A5539">
        <w:rPr>
          <w:rFonts w:ascii="Times New Roman" w:hAnsi="Times New Roman" w:cs="Times New Roman"/>
          <w:szCs w:val="21"/>
        </w:rPr>
        <w:t>损伤</w:t>
      </w:r>
      <w:r w:rsidRPr="001A5539">
        <w:rPr>
          <w:rFonts w:ascii="Times New Roman" w:hAnsi="Times New Roman" w:cs="Times New Roman"/>
          <w:szCs w:val="21"/>
        </w:rPr>
        <w:t>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6</w:t>
      </w:r>
      <w:r w:rsidRPr="00AC6C91">
        <w:rPr>
          <w:rFonts w:ascii="宋体" w:hAnsi="宋体" w:cs="Times New Roman"/>
          <w:szCs w:val="21"/>
        </w:rPr>
        <w:t>——</w:t>
      </w:r>
      <w:r w:rsidRPr="001A5539">
        <w:rPr>
          <w:rFonts w:ascii="Times New Roman" w:hAnsi="Times New Roman" w:cs="Times New Roman"/>
          <w:szCs w:val="21"/>
        </w:rPr>
        <w:t>取样的胡椒粒质量，单位为千克（</w:t>
      </w:r>
      <w:r w:rsidRPr="001A5539">
        <w:rPr>
          <w:rFonts w:ascii="Times New Roman" w:hAnsi="Times New Roman" w:cs="Times New Roman"/>
          <w:szCs w:val="21"/>
        </w:rPr>
        <w:t>kg</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.3.5</w:t>
      </w:r>
      <w:r w:rsidR="001A5539">
        <w:rPr>
          <w:rFonts w:ascii="黑体" w:eastAsia="黑体" w:hAnsi="黑体"/>
          <w:bCs/>
          <w:szCs w:val="21"/>
        </w:rPr>
        <w:t xml:space="preserve">  </w:t>
      </w:r>
      <w:r w:rsidRPr="00F356EF">
        <w:rPr>
          <w:rFonts w:ascii="黑体" w:eastAsia="黑体" w:hAnsi="黑体" w:hint="eastAsia"/>
          <w:bCs/>
          <w:szCs w:val="21"/>
        </w:rPr>
        <w:t>损失率</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在样机正常工作状态下，单位时间内，同时测定从入</w:t>
      </w:r>
      <w:proofErr w:type="gramStart"/>
      <w:r w:rsidRPr="001A5539">
        <w:rPr>
          <w:rFonts w:ascii="Times New Roman" w:hAnsi="Times New Roman" w:cs="Times New Roman"/>
          <w:szCs w:val="21"/>
        </w:rPr>
        <w:t>料口喂</w:t>
      </w:r>
      <w:proofErr w:type="gramEnd"/>
      <w:r w:rsidRPr="001A5539">
        <w:rPr>
          <w:rFonts w:ascii="Times New Roman" w:hAnsi="Times New Roman" w:cs="Times New Roman"/>
          <w:szCs w:val="21"/>
        </w:rPr>
        <w:t>入胡椒粒的控水后质量，</w:t>
      </w:r>
      <w:bookmarkStart w:id="7" w:name="_Hlk119166064"/>
      <w:r w:rsidRPr="001A5539">
        <w:rPr>
          <w:rFonts w:ascii="Times New Roman" w:hAnsi="Times New Roman" w:cs="Times New Roman"/>
          <w:szCs w:val="21"/>
        </w:rPr>
        <w:t>出料口排出的</w:t>
      </w:r>
      <w:proofErr w:type="gramStart"/>
      <w:r w:rsidRPr="001A5539">
        <w:rPr>
          <w:rFonts w:ascii="Times New Roman" w:hAnsi="Times New Roman" w:cs="Times New Roman"/>
          <w:szCs w:val="21"/>
        </w:rPr>
        <w:t>胡椒粒控水</w:t>
      </w:r>
      <w:proofErr w:type="gramEnd"/>
      <w:r w:rsidRPr="001A5539">
        <w:rPr>
          <w:rFonts w:ascii="Times New Roman" w:hAnsi="Times New Roman" w:cs="Times New Roman"/>
          <w:szCs w:val="21"/>
        </w:rPr>
        <w:t>质量</w:t>
      </w:r>
      <w:bookmarkEnd w:id="7"/>
      <w:r w:rsidRPr="001A5539">
        <w:rPr>
          <w:rFonts w:ascii="Times New Roman" w:hAnsi="Times New Roman" w:cs="Times New Roman"/>
          <w:szCs w:val="21"/>
        </w:rPr>
        <w:t>，取样间隔时间不小</w:t>
      </w:r>
      <w:r w:rsidRPr="001A5539">
        <w:rPr>
          <w:rFonts w:ascii="Times New Roman" w:hAnsi="Times New Roman" w:cs="Times New Roman"/>
          <w:szCs w:val="21"/>
        </w:rPr>
        <w:t>于</w:t>
      </w:r>
      <w:r w:rsidRPr="001A5539">
        <w:rPr>
          <w:rFonts w:ascii="Times New Roman" w:hAnsi="Times New Roman" w:cs="Times New Roman"/>
          <w:szCs w:val="21"/>
        </w:rPr>
        <w:t>5</w:t>
      </w:r>
      <w:r w:rsidR="00AC6C91">
        <w:rPr>
          <w:rFonts w:ascii="Times New Roman" w:hAnsi="Times New Roman" w:cs="Times New Roman"/>
          <w:szCs w:val="21"/>
        </w:rPr>
        <w:t xml:space="preserve"> </w:t>
      </w:r>
      <w:r w:rsidRPr="001A5539">
        <w:rPr>
          <w:rFonts w:ascii="Times New Roman" w:hAnsi="Times New Roman" w:cs="Times New Roman"/>
          <w:szCs w:val="21"/>
        </w:rPr>
        <w:t>min</w:t>
      </w:r>
      <w:r w:rsidRPr="001A5539">
        <w:rPr>
          <w:rFonts w:ascii="Times New Roman" w:hAnsi="Times New Roman" w:cs="Times New Roman"/>
          <w:szCs w:val="21"/>
        </w:rPr>
        <w:t>，按公式（</w:t>
      </w:r>
      <w:r w:rsidRPr="001A5539">
        <w:rPr>
          <w:rFonts w:ascii="Times New Roman" w:hAnsi="Times New Roman" w:cs="Times New Roman"/>
          <w:szCs w:val="21"/>
        </w:rPr>
        <w:t>5</w:t>
      </w:r>
      <w:r w:rsidRPr="001A5539">
        <w:rPr>
          <w:rFonts w:ascii="Times New Roman" w:hAnsi="Times New Roman" w:cs="Times New Roman"/>
          <w:szCs w:val="21"/>
        </w:rPr>
        <w:t>）计算损失率。重复</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592202" w:rsidRDefault="00126B43" w:rsidP="00592202">
      <w:pPr>
        <w:pStyle w:val="AMDisplayEquation"/>
        <w:jc w:val="right"/>
        <w:rPr>
          <w:rFonts w:ascii="Calibri" w:eastAsia="宋体" w:hAnsi="Calibri" w:cs="Times New Roman"/>
          <w:szCs w:val="24"/>
          <w:lang w:bidi="ar"/>
        </w:rPr>
      </w:pPr>
      <w:r w:rsidRPr="001A5539">
        <w:rPr>
          <w:rFonts w:ascii="Times New Roman" w:hAnsi="Times New Roman" w:cs="Times New Roman"/>
          <w:position w:val="-23"/>
          <w:szCs w:val="21"/>
        </w:rPr>
        <w:object w:dxaOrig="2100" w:dyaOrig="580">
          <v:shape id="_x0000_i1029" type="#_x0000_t75" style="width:104.9pt;height:29.15pt" o:ole="">
            <v:imagedata r:id="rId27" o:title=""/>
          </v:shape>
          <o:OLEObject Type="Embed" ProgID="Equation.AxMath" ShapeID="_x0000_i1029" DrawAspect="Content" ObjectID="_1737289146" r:id="rId28"/>
        </w:object>
      </w:r>
      <w:r w:rsidR="00592202" w:rsidRPr="00592202">
        <w:rPr>
          <w:rFonts w:ascii="宋体" w:eastAsia="宋体" w:hAnsi="宋体" w:cs="Times New Roman"/>
          <w:szCs w:val="24"/>
          <w:lang w:bidi="ar"/>
        </w:rPr>
        <w:t xml:space="preserve">   …………………………………</w:t>
      </w:r>
      <w:r w:rsidR="00592202" w:rsidRPr="00592202">
        <w:rPr>
          <w:rFonts w:ascii="Calibri" w:eastAsia="宋体" w:hAnsi="Calibri" w:cs="Times New Roman"/>
          <w:szCs w:val="24"/>
          <w:lang w:bidi="ar"/>
        </w:rPr>
        <w:t>（</w:t>
      </w:r>
      <w:r w:rsidR="00592202">
        <w:rPr>
          <w:rFonts w:ascii="Times New Roman" w:eastAsia="宋体" w:hAnsi="Times New Roman" w:cs="Times New Roman"/>
          <w:szCs w:val="24"/>
          <w:lang w:bidi="ar"/>
        </w:rPr>
        <w:t>5</w:t>
      </w:r>
      <w:r w:rsidR="00592202" w:rsidRPr="00592202">
        <w:rPr>
          <w:rFonts w:ascii="Calibri" w:eastAsia="宋体" w:hAnsi="Calibri" w:cs="Times New Roman"/>
          <w:szCs w:val="24"/>
          <w:lang w:bidi="ar"/>
        </w:rPr>
        <w:t>）</w:t>
      </w:r>
    </w:p>
    <w:p w:rsidR="000F0D39" w:rsidRPr="00AC6C91" w:rsidRDefault="00126B43" w:rsidP="00AC6C91">
      <w:pPr>
        <w:pStyle w:val="AMDisplayEquation"/>
        <w:ind w:firstLineChars="200" w:firstLine="420"/>
        <w:jc w:val="left"/>
        <w:rPr>
          <w:rFonts w:ascii="宋体" w:eastAsia="宋体" w:hAnsi="宋体" w:cs="Times New Roman"/>
          <w:szCs w:val="21"/>
        </w:rPr>
      </w:pPr>
      <w:r w:rsidRPr="00AC6C91">
        <w:rPr>
          <w:rFonts w:ascii="宋体" w:eastAsia="宋体" w:hAnsi="宋体" w:cs="Times New Roman"/>
          <w:szCs w:val="21"/>
        </w:rPr>
        <w:t>式中</w:t>
      </w:r>
      <w:r w:rsidR="00AC6C91">
        <w:rPr>
          <w:rFonts w:ascii="宋体" w:eastAsia="宋体" w:hAnsi="宋体" w:cs="Times New Roman" w:hint="eastAsia"/>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P</w:t>
      </w:r>
      <w:r w:rsidRPr="00AC6C91">
        <w:rPr>
          <w:rFonts w:ascii="Times New Roman" w:hAnsi="Times New Roman" w:cs="Times New Roman"/>
          <w:i/>
          <w:szCs w:val="21"/>
          <w:vertAlign w:val="subscript"/>
        </w:rPr>
        <w:t>s</w:t>
      </w:r>
      <w:r w:rsidRPr="001A5539">
        <w:rPr>
          <w:rFonts w:ascii="Times New Roman" w:hAnsi="Times New Roman" w:cs="Times New Roman"/>
          <w:szCs w:val="21"/>
        </w:rPr>
        <w:t xml:space="preserve"> </w:t>
      </w:r>
      <w:r w:rsidRPr="00AC6C91">
        <w:rPr>
          <w:rFonts w:ascii="宋体" w:hAnsi="宋体" w:cs="Times New Roman"/>
          <w:szCs w:val="21"/>
        </w:rPr>
        <w:t>——</w:t>
      </w:r>
      <w:r w:rsidRPr="001A5539">
        <w:rPr>
          <w:rFonts w:ascii="Times New Roman" w:hAnsi="Times New Roman" w:cs="Times New Roman"/>
          <w:szCs w:val="21"/>
        </w:rPr>
        <w:t>损失</w:t>
      </w:r>
      <w:r w:rsidRPr="001A5539">
        <w:rPr>
          <w:rFonts w:ascii="Times New Roman" w:hAnsi="Times New Roman" w:cs="Times New Roman"/>
          <w:szCs w:val="21"/>
        </w:rPr>
        <w:t>率；</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7</w:t>
      </w:r>
      <w:r w:rsidRPr="00AC6C91">
        <w:rPr>
          <w:rFonts w:ascii="宋体" w:hAnsi="宋体" w:cs="Times New Roman"/>
          <w:szCs w:val="21"/>
        </w:rPr>
        <w:t>——</w:t>
      </w:r>
      <w:r w:rsidRPr="001A5539">
        <w:rPr>
          <w:rFonts w:ascii="Times New Roman" w:hAnsi="Times New Roman" w:cs="Times New Roman"/>
          <w:szCs w:val="21"/>
        </w:rPr>
        <w:t>单位时间内，测定从入</w:t>
      </w:r>
      <w:proofErr w:type="gramStart"/>
      <w:r w:rsidRPr="001A5539">
        <w:rPr>
          <w:rFonts w:ascii="Times New Roman" w:hAnsi="Times New Roman" w:cs="Times New Roman"/>
          <w:szCs w:val="21"/>
        </w:rPr>
        <w:t>料口喂</w:t>
      </w:r>
      <w:proofErr w:type="gramEnd"/>
      <w:r w:rsidRPr="001A5539">
        <w:rPr>
          <w:rFonts w:ascii="Times New Roman" w:hAnsi="Times New Roman" w:cs="Times New Roman"/>
          <w:szCs w:val="21"/>
        </w:rPr>
        <w:t>入的</w:t>
      </w:r>
      <w:proofErr w:type="gramStart"/>
      <w:r w:rsidRPr="001A5539">
        <w:rPr>
          <w:rFonts w:ascii="Times New Roman" w:hAnsi="Times New Roman" w:cs="Times New Roman"/>
          <w:szCs w:val="21"/>
        </w:rPr>
        <w:t>胡椒粒</w:t>
      </w:r>
      <w:r w:rsidRPr="001A5539">
        <w:rPr>
          <w:rFonts w:ascii="Times New Roman" w:hAnsi="Times New Roman" w:cs="Times New Roman"/>
          <w:szCs w:val="21"/>
        </w:rPr>
        <w:t>控水</w:t>
      </w:r>
      <w:proofErr w:type="gramEnd"/>
      <w:r w:rsidRPr="001A5539">
        <w:rPr>
          <w:rFonts w:ascii="Times New Roman" w:hAnsi="Times New Roman" w:cs="Times New Roman"/>
          <w:szCs w:val="21"/>
        </w:rPr>
        <w:t>后</w:t>
      </w:r>
      <w:r w:rsidRPr="001A5539">
        <w:rPr>
          <w:rFonts w:ascii="Times New Roman" w:hAnsi="Times New Roman" w:cs="Times New Roman"/>
          <w:szCs w:val="21"/>
        </w:rPr>
        <w:t>质量，单位为千克（</w:t>
      </w:r>
      <w:r w:rsidRPr="001A5539">
        <w:rPr>
          <w:rFonts w:ascii="Times New Roman" w:hAnsi="Times New Roman" w:cs="Times New Roman"/>
          <w:szCs w:val="21"/>
        </w:rPr>
        <w:t>kg</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AC6C91">
        <w:rPr>
          <w:rFonts w:ascii="Times New Roman" w:hAnsi="Times New Roman" w:cs="Times New Roman"/>
          <w:i/>
          <w:szCs w:val="21"/>
        </w:rPr>
        <w:t>m</w:t>
      </w:r>
      <w:r w:rsidRPr="001A5539">
        <w:rPr>
          <w:rFonts w:ascii="Times New Roman" w:hAnsi="Times New Roman" w:cs="Times New Roman"/>
          <w:szCs w:val="21"/>
          <w:vertAlign w:val="subscript"/>
        </w:rPr>
        <w:t>8</w:t>
      </w:r>
      <w:r w:rsidRPr="00AC6C91">
        <w:rPr>
          <w:rFonts w:ascii="宋体" w:hAnsi="宋体" w:cs="Times New Roman"/>
          <w:szCs w:val="21"/>
        </w:rPr>
        <w:t>——</w:t>
      </w:r>
      <w:r w:rsidRPr="001A5539">
        <w:rPr>
          <w:rFonts w:ascii="Times New Roman" w:hAnsi="Times New Roman" w:cs="Times New Roman"/>
          <w:szCs w:val="21"/>
        </w:rPr>
        <w:t>单位时间内，测定从出料口排出的</w:t>
      </w:r>
      <w:proofErr w:type="gramStart"/>
      <w:r w:rsidRPr="001A5539">
        <w:rPr>
          <w:rFonts w:ascii="Times New Roman" w:hAnsi="Times New Roman" w:cs="Times New Roman"/>
          <w:szCs w:val="21"/>
        </w:rPr>
        <w:t>胡椒粒控水</w:t>
      </w:r>
      <w:proofErr w:type="gramEnd"/>
      <w:r w:rsidRPr="001A5539">
        <w:rPr>
          <w:rFonts w:ascii="Times New Roman" w:hAnsi="Times New Roman" w:cs="Times New Roman"/>
          <w:szCs w:val="21"/>
        </w:rPr>
        <w:t>后质量</w:t>
      </w:r>
      <w:r w:rsidRPr="001A5539">
        <w:rPr>
          <w:rFonts w:ascii="Times New Roman" w:hAnsi="Times New Roman" w:cs="Times New Roman"/>
          <w:szCs w:val="21"/>
        </w:rPr>
        <w:t>，单位为千克（</w:t>
      </w:r>
      <w:r w:rsidRPr="001A5539">
        <w:rPr>
          <w:rFonts w:ascii="Times New Roman" w:hAnsi="Times New Roman" w:cs="Times New Roman"/>
          <w:szCs w:val="21"/>
        </w:rPr>
        <w:t>kg</w:t>
      </w:r>
      <w:r w:rsidRPr="001A5539">
        <w:rPr>
          <w:rFonts w:ascii="Times New Roman" w:hAnsi="Times New Roman" w:cs="Times New Roman"/>
          <w:szCs w:val="21"/>
        </w:rPr>
        <w:t>）。</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5</w:t>
      </w:r>
      <w:r w:rsidRPr="00F356EF">
        <w:rPr>
          <w:rFonts w:ascii="黑体" w:eastAsia="黑体" w:hAnsi="黑体"/>
          <w:bCs/>
          <w:szCs w:val="21"/>
        </w:rPr>
        <w:t>.3.6</w:t>
      </w:r>
      <w:r w:rsidR="001A5539">
        <w:rPr>
          <w:rFonts w:ascii="黑体" w:eastAsia="黑体" w:hAnsi="黑体"/>
          <w:bCs/>
          <w:szCs w:val="21"/>
        </w:rPr>
        <w:t xml:space="preserve">  </w:t>
      </w:r>
      <w:r w:rsidRPr="00F356EF">
        <w:rPr>
          <w:rFonts w:ascii="黑体" w:eastAsia="黑体" w:hAnsi="黑体" w:hint="eastAsia"/>
          <w:bCs/>
          <w:szCs w:val="21"/>
        </w:rPr>
        <w:t>耗水量</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测定单位时间</w:t>
      </w:r>
      <w:r w:rsidRPr="001A5539">
        <w:rPr>
          <w:rFonts w:ascii="Times New Roman" w:hAnsi="Times New Roman" w:cs="Times New Roman"/>
          <w:szCs w:val="21"/>
        </w:rPr>
        <w:t>加工</w:t>
      </w:r>
      <w:r w:rsidRPr="001A5539">
        <w:rPr>
          <w:rFonts w:ascii="Times New Roman" w:hAnsi="Times New Roman" w:cs="Times New Roman"/>
          <w:szCs w:val="21"/>
        </w:rPr>
        <w:t>胡椒鲜果粒所需的水量，按公式（</w:t>
      </w:r>
      <w:r w:rsidRPr="001A5539">
        <w:rPr>
          <w:rFonts w:ascii="Times New Roman" w:hAnsi="Times New Roman" w:cs="Times New Roman"/>
          <w:szCs w:val="21"/>
        </w:rPr>
        <w:t>6</w:t>
      </w:r>
      <w:r w:rsidRPr="001A5539">
        <w:rPr>
          <w:rFonts w:ascii="Times New Roman" w:hAnsi="Times New Roman" w:cs="Times New Roman"/>
          <w:szCs w:val="21"/>
        </w:rPr>
        <w:t>）计算耗水量。重复</w:t>
      </w:r>
      <w:r w:rsidRPr="001A5539">
        <w:rPr>
          <w:rFonts w:ascii="Times New Roman" w:hAnsi="Times New Roman" w:cs="Times New Roman"/>
          <w:szCs w:val="21"/>
        </w:rPr>
        <w:t>3</w:t>
      </w:r>
      <w:r w:rsidRPr="001A5539">
        <w:rPr>
          <w:rFonts w:ascii="Times New Roman" w:hAnsi="Times New Roman" w:cs="Times New Roman"/>
          <w:szCs w:val="21"/>
        </w:rPr>
        <w:t>次，取平均值。</w:t>
      </w:r>
    </w:p>
    <w:p w:rsidR="000F0D39" w:rsidRPr="001A5539" w:rsidRDefault="00126B43" w:rsidP="00592202">
      <w:pPr>
        <w:pStyle w:val="AMDisplayEquation"/>
        <w:jc w:val="right"/>
        <w:rPr>
          <w:rFonts w:ascii="Times New Roman" w:hAnsi="Times New Roman" w:cs="Times New Roman"/>
          <w:szCs w:val="21"/>
        </w:rPr>
      </w:pPr>
      <w:r w:rsidRPr="001A5539">
        <w:rPr>
          <w:rFonts w:ascii="Times New Roman" w:hAnsi="Times New Roman" w:cs="Times New Roman"/>
          <w:position w:val="-23"/>
          <w:szCs w:val="21"/>
        </w:rPr>
        <w:object w:dxaOrig="760" w:dyaOrig="570">
          <v:shape id="_x0000_i1030" type="#_x0000_t75" style="width:37.85pt;height:28.3pt" o:ole="">
            <v:imagedata r:id="rId29" o:title=""/>
          </v:shape>
          <o:OLEObject Type="Embed" ProgID="Equation.AxMath" ShapeID="_x0000_i1030" DrawAspect="Content" ObjectID="_1737289147" r:id="rId30"/>
        </w:object>
      </w:r>
      <w:r w:rsidR="00592202" w:rsidRPr="00592202">
        <w:rPr>
          <w:rFonts w:ascii="宋体" w:eastAsia="宋体" w:hAnsi="宋体" w:cs="Times New Roman"/>
          <w:szCs w:val="24"/>
          <w:lang w:bidi="ar"/>
        </w:rPr>
        <w:t xml:space="preserve">   ……………………………………………</w:t>
      </w:r>
      <w:r w:rsidR="00592202" w:rsidRPr="00592202">
        <w:rPr>
          <w:rFonts w:ascii="Calibri" w:eastAsia="宋体" w:hAnsi="Calibri" w:cs="Times New Roman"/>
          <w:szCs w:val="24"/>
          <w:lang w:bidi="ar"/>
        </w:rPr>
        <w:t>（</w:t>
      </w:r>
      <w:r w:rsidR="00592202">
        <w:rPr>
          <w:rFonts w:ascii="Times New Roman" w:eastAsia="宋体" w:hAnsi="Times New Roman" w:cs="Times New Roman"/>
          <w:szCs w:val="24"/>
          <w:lang w:bidi="ar"/>
        </w:rPr>
        <w:t>6</w:t>
      </w:r>
      <w:r w:rsidR="00592202" w:rsidRPr="00592202">
        <w:rPr>
          <w:rFonts w:ascii="Calibri" w:eastAsia="宋体" w:hAnsi="Calibri" w:cs="Times New Roman"/>
          <w:szCs w:val="24"/>
          <w:lang w:bidi="ar"/>
        </w:rPr>
        <w:t>）</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式中：</w:t>
      </w:r>
    </w:p>
    <w:p w:rsidR="000F0D39" w:rsidRPr="001A5539" w:rsidRDefault="00126B43" w:rsidP="00F356EF">
      <w:pPr>
        <w:ind w:firstLine="420"/>
        <w:rPr>
          <w:rFonts w:ascii="Times New Roman" w:hAnsi="Times New Roman" w:cs="Times New Roman"/>
          <w:szCs w:val="21"/>
        </w:rPr>
      </w:pPr>
      <w:r w:rsidRPr="00592202">
        <w:rPr>
          <w:rFonts w:ascii="Times New Roman" w:hAnsi="Times New Roman" w:cs="Times New Roman"/>
          <w:i/>
          <w:szCs w:val="21"/>
        </w:rPr>
        <w:t>V</w:t>
      </w:r>
      <w:r w:rsidRPr="00592202">
        <w:rPr>
          <w:rFonts w:ascii="Times New Roman" w:hAnsi="Times New Roman" w:cs="Times New Roman"/>
          <w:i/>
          <w:szCs w:val="21"/>
          <w:vertAlign w:val="subscript"/>
        </w:rPr>
        <w:t>i</w:t>
      </w:r>
      <w:r w:rsidRPr="00AC6C91">
        <w:rPr>
          <w:rFonts w:ascii="宋体" w:hAnsi="宋体" w:cs="Times New Roman"/>
          <w:szCs w:val="21"/>
        </w:rPr>
        <w:t>——</w:t>
      </w:r>
      <w:r w:rsidRPr="001A5539">
        <w:rPr>
          <w:rFonts w:ascii="Times New Roman" w:hAnsi="Times New Roman" w:cs="Times New Roman"/>
          <w:szCs w:val="21"/>
        </w:rPr>
        <w:t>胡椒脱皮的耗水量，</w:t>
      </w:r>
      <w:proofErr w:type="gramStart"/>
      <w:r w:rsidRPr="001A5539">
        <w:rPr>
          <w:rFonts w:ascii="Times New Roman" w:hAnsi="Times New Roman" w:cs="Times New Roman"/>
          <w:szCs w:val="21"/>
        </w:rPr>
        <w:t>单位为吨每小时</w:t>
      </w:r>
      <w:proofErr w:type="gramEnd"/>
      <w:r w:rsidRPr="001A5539">
        <w:rPr>
          <w:rFonts w:ascii="Times New Roman" w:hAnsi="Times New Roman" w:cs="Times New Roman"/>
          <w:szCs w:val="21"/>
        </w:rPr>
        <w:t>（</w:t>
      </w:r>
      <w:r w:rsidRPr="001A5539">
        <w:rPr>
          <w:rFonts w:ascii="Times New Roman" w:hAnsi="Times New Roman" w:cs="Times New Roman"/>
          <w:szCs w:val="21"/>
        </w:rPr>
        <w:t>t</w:t>
      </w:r>
      <w:r w:rsidRPr="001A5539">
        <w:rPr>
          <w:rFonts w:ascii="Times New Roman" w:hAnsi="Times New Roman" w:cs="Times New Roman"/>
          <w:szCs w:val="21"/>
        </w:rPr>
        <w:t>/h</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proofErr w:type="spellStart"/>
      <w:r w:rsidRPr="00592202">
        <w:rPr>
          <w:rFonts w:ascii="Times New Roman" w:hAnsi="Times New Roman" w:cs="Times New Roman"/>
          <w:i/>
          <w:szCs w:val="21"/>
        </w:rPr>
        <w:t>V</w:t>
      </w:r>
      <w:r w:rsidRPr="00592202">
        <w:rPr>
          <w:rFonts w:ascii="Times New Roman" w:hAnsi="Times New Roman" w:cs="Times New Roman"/>
          <w:i/>
          <w:szCs w:val="21"/>
          <w:vertAlign w:val="subscript"/>
        </w:rPr>
        <w:t>h</w:t>
      </w:r>
      <w:proofErr w:type="spellEnd"/>
      <w:r w:rsidRPr="00AC6C91">
        <w:rPr>
          <w:rFonts w:ascii="宋体" w:hAnsi="宋体" w:cs="Times New Roman"/>
          <w:szCs w:val="21"/>
        </w:rPr>
        <w:t>——</w:t>
      </w:r>
      <w:r w:rsidRPr="001A5539">
        <w:rPr>
          <w:rFonts w:ascii="Times New Roman" w:hAnsi="Times New Roman" w:cs="Times New Roman"/>
          <w:szCs w:val="21"/>
        </w:rPr>
        <w:t>胡椒脱皮机测试时间内的测量用水量，单位为吨（</w:t>
      </w:r>
      <w:r w:rsidRPr="001A5539">
        <w:rPr>
          <w:rFonts w:ascii="Times New Roman" w:hAnsi="Times New Roman" w:cs="Times New Roman"/>
          <w:szCs w:val="21"/>
        </w:rPr>
        <w:t>t</w:t>
      </w:r>
      <w:r w:rsidRPr="001A5539">
        <w:rPr>
          <w:rFonts w:ascii="Times New Roman" w:hAnsi="Times New Roman" w:cs="Times New Roman"/>
          <w:szCs w:val="21"/>
        </w:rPr>
        <w:t>）</w:t>
      </w:r>
      <w:r w:rsidRPr="001A5539">
        <w:rPr>
          <w:rFonts w:ascii="Times New Roman" w:hAnsi="Times New Roman" w:cs="Times New Roman"/>
          <w:szCs w:val="21"/>
        </w:rPr>
        <w:t>；</w:t>
      </w:r>
    </w:p>
    <w:p w:rsidR="000F0D39" w:rsidRPr="001A5539" w:rsidRDefault="00126B43" w:rsidP="00F356EF">
      <w:pPr>
        <w:ind w:firstLine="420"/>
        <w:rPr>
          <w:rFonts w:ascii="Times New Roman" w:hAnsi="Times New Roman" w:cs="Times New Roman"/>
          <w:szCs w:val="21"/>
        </w:rPr>
      </w:pPr>
      <w:r w:rsidRPr="00592202">
        <w:rPr>
          <w:rFonts w:ascii="Times New Roman" w:hAnsi="Times New Roman" w:cs="Times New Roman"/>
          <w:i/>
          <w:szCs w:val="21"/>
        </w:rPr>
        <w:t>t</w:t>
      </w:r>
      <w:r w:rsidR="00AC6C91" w:rsidRPr="00AC6C91">
        <w:rPr>
          <w:rFonts w:ascii="Times New Roman" w:hAnsi="Times New Roman" w:cs="Times New Roman"/>
          <w:sz w:val="13"/>
          <w:szCs w:val="13"/>
        </w:rPr>
        <w:t xml:space="preserve">  </w:t>
      </w:r>
      <w:r w:rsidRPr="00AC6C91">
        <w:rPr>
          <w:rFonts w:ascii="宋体" w:hAnsi="宋体" w:cs="Times New Roman"/>
          <w:szCs w:val="21"/>
        </w:rPr>
        <w:t>——</w:t>
      </w:r>
      <w:r w:rsidRPr="001A5539">
        <w:rPr>
          <w:rFonts w:ascii="Times New Roman" w:hAnsi="Times New Roman" w:cs="Times New Roman"/>
          <w:szCs w:val="21"/>
        </w:rPr>
        <w:t>胡椒脱皮机测试时间，单位为小时（</w:t>
      </w:r>
      <w:r w:rsidRPr="001A5539">
        <w:rPr>
          <w:rFonts w:ascii="Times New Roman" w:hAnsi="Times New Roman" w:cs="Times New Roman"/>
          <w:szCs w:val="21"/>
        </w:rPr>
        <w:t>h</w:t>
      </w:r>
      <w:r w:rsidRPr="001A5539">
        <w:rPr>
          <w:rFonts w:ascii="Times New Roman" w:hAnsi="Times New Roman" w:cs="Times New Roman"/>
          <w:szCs w:val="21"/>
        </w:rPr>
        <w:t>）。</w:t>
      </w:r>
    </w:p>
    <w:p w:rsidR="000F0D39" w:rsidRPr="00F356EF" w:rsidRDefault="00F356EF" w:rsidP="00F356EF">
      <w:pPr>
        <w:widowControl/>
        <w:spacing w:beforeLines="100" w:before="312" w:afterLines="100" w:after="312"/>
        <w:ind w:firstLineChars="0" w:firstLine="0"/>
        <w:outlineLvl w:val="1"/>
        <w:rPr>
          <w:rFonts w:ascii="黑体" w:eastAsia="黑体" w:hAnsi="Times New Roman" w:cs="Times New Roman"/>
          <w:kern w:val="0"/>
          <w:szCs w:val="20"/>
        </w:rPr>
      </w:pPr>
      <w:r>
        <w:rPr>
          <w:rFonts w:ascii="黑体" w:eastAsia="黑体" w:hAnsi="Times New Roman" w:cs="Times New Roman" w:hint="eastAsia"/>
          <w:kern w:val="0"/>
          <w:szCs w:val="20"/>
        </w:rPr>
        <w:t>6</w:t>
      </w:r>
      <w:r>
        <w:rPr>
          <w:rFonts w:ascii="黑体" w:eastAsia="黑体" w:hAnsi="Times New Roman" w:cs="Times New Roman"/>
          <w:kern w:val="0"/>
          <w:szCs w:val="20"/>
        </w:rPr>
        <w:t xml:space="preserve">  </w:t>
      </w:r>
      <w:r w:rsidR="00126B43" w:rsidRPr="00F356EF">
        <w:rPr>
          <w:rFonts w:ascii="黑体" w:eastAsia="黑体" w:hAnsi="Times New Roman" w:cs="Times New Roman" w:hint="eastAsia"/>
          <w:kern w:val="0"/>
          <w:szCs w:val="20"/>
        </w:rPr>
        <w:t>检验规则</w:t>
      </w:r>
    </w:p>
    <w:p w:rsidR="000F0D39" w:rsidRPr="00F356EF" w:rsidRDefault="00126B43" w:rsidP="00F356EF">
      <w:pPr>
        <w:spacing w:beforeLines="50" w:before="156" w:afterLines="50" w:after="156"/>
        <w:ind w:firstLineChars="0" w:firstLine="0"/>
        <w:rPr>
          <w:rFonts w:ascii="黑体" w:eastAsia="黑体" w:hAnsi="黑体"/>
          <w:bCs/>
          <w:szCs w:val="21"/>
        </w:rPr>
      </w:pPr>
      <w:r w:rsidRPr="00F356EF">
        <w:rPr>
          <w:rFonts w:ascii="黑体" w:eastAsia="黑体" w:hAnsi="黑体" w:hint="eastAsia"/>
          <w:bCs/>
          <w:szCs w:val="21"/>
        </w:rPr>
        <w:t>6</w:t>
      </w:r>
      <w:r w:rsidRPr="00F356EF">
        <w:rPr>
          <w:rFonts w:ascii="黑体" w:eastAsia="黑体" w:hAnsi="黑体"/>
          <w:bCs/>
          <w:szCs w:val="21"/>
        </w:rPr>
        <w:t>.1</w:t>
      </w:r>
      <w:r w:rsidR="00F356EF" w:rsidRPr="00F356EF">
        <w:rPr>
          <w:rFonts w:ascii="黑体" w:eastAsia="黑体" w:hAnsi="黑体"/>
          <w:bCs/>
          <w:szCs w:val="21"/>
        </w:rPr>
        <w:t xml:space="preserve">  </w:t>
      </w:r>
      <w:r w:rsidRPr="00F356EF">
        <w:rPr>
          <w:rFonts w:ascii="黑体" w:eastAsia="黑体" w:hAnsi="黑体" w:hint="eastAsia"/>
          <w:bCs/>
          <w:szCs w:val="21"/>
        </w:rPr>
        <w:t>作业质量考核项目分类</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作业质量考核项目按其对</w:t>
      </w:r>
      <w:r w:rsidRPr="001A5539">
        <w:rPr>
          <w:rFonts w:ascii="Times New Roman" w:hAnsi="Times New Roman" w:cs="Times New Roman"/>
          <w:szCs w:val="21"/>
        </w:rPr>
        <w:t>脱皮机</w:t>
      </w:r>
      <w:r w:rsidRPr="001A5539">
        <w:rPr>
          <w:rFonts w:ascii="Times New Roman" w:hAnsi="Times New Roman" w:cs="Times New Roman"/>
          <w:szCs w:val="21"/>
        </w:rPr>
        <w:t>作业质量的影响程度分为</w:t>
      </w:r>
      <w:r w:rsidRPr="001A5539">
        <w:rPr>
          <w:rFonts w:ascii="Times New Roman" w:hAnsi="Times New Roman" w:cs="Times New Roman"/>
          <w:szCs w:val="21"/>
        </w:rPr>
        <w:t>A</w:t>
      </w:r>
      <w:r w:rsidRPr="001A5539">
        <w:rPr>
          <w:rFonts w:ascii="Times New Roman" w:hAnsi="Times New Roman" w:cs="Times New Roman"/>
          <w:szCs w:val="21"/>
        </w:rPr>
        <w:t>类和</w:t>
      </w:r>
      <w:r w:rsidRPr="001A5539">
        <w:rPr>
          <w:rFonts w:ascii="Times New Roman" w:hAnsi="Times New Roman" w:cs="Times New Roman"/>
          <w:szCs w:val="21"/>
        </w:rPr>
        <w:t>B</w:t>
      </w:r>
      <w:r w:rsidRPr="001A5539">
        <w:rPr>
          <w:rFonts w:ascii="Times New Roman" w:hAnsi="Times New Roman" w:cs="Times New Roman"/>
          <w:szCs w:val="21"/>
        </w:rPr>
        <w:t>类。</w:t>
      </w:r>
      <w:r w:rsidRPr="001A5539">
        <w:rPr>
          <w:rFonts w:ascii="Times New Roman" w:hAnsi="Times New Roman" w:cs="Times New Roman"/>
          <w:szCs w:val="21"/>
        </w:rPr>
        <w:t>检验项目见表</w:t>
      </w:r>
      <w:r w:rsidRPr="001A5539">
        <w:rPr>
          <w:rFonts w:ascii="Times New Roman" w:hAnsi="Times New Roman" w:cs="Times New Roman"/>
          <w:szCs w:val="21"/>
        </w:rPr>
        <w:t>2</w:t>
      </w:r>
      <w:r w:rsidRPr="001A5539">
        <w:rPr>
          <w:rFonts w:ascii="Times New Roman" w:hAnsi="Times New Roman" w:cs="Times New Roman"/>
          <w:szCs w:val="21"/>
        </w:rPr>
        <w:t>。</w:t>
      </w:r>
    </w:p>
    <w:p w:rsidR="000F0D39" w:rsidRDefault="00126B43" w:rsidP="00F356EF">
      <w:pPr>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hint="eastAsia"/>
          <w:szCs w:val="21"/>
        </w:rPr>
        <w:t>3</w:t>
      </w:r>
      <w:r w:rsidR="001A5539">
        <w:rPr>
          <w:rFonts w:ascii="黑体" w:eastAsia="黑体" w:hAnsi="黑体"/>
          <w:szCs w:val="21"/>
        </w:rPr>
        <w:t xml:space="preserve">  </w:t>
      </w:r>
      <w:r>
        <w:rPr>
          <w:rFonts w:ascii="黑体" w:eastAsia="黑体" w:hAnsi="黑体" w:hint="eastAsia"/>
          <w:szCs w:val="21"/>
        </w:rPr>
        <w:t>脱皮机作业质量考核项目分类表</w:t>
      </w:r>
    </w:p>
    <w:tbl>
      <w:tblPr>
        <w:tblStyle w:val="aa"/>
        <w:tblW w:w="9200" w:type="dxa"/>
        <w:jc w:val="center"/>
        <w:tblLook w:val="04A0" w:firstRow="1" w:lastRow="0" w:firstColumn="1" w:lastColumn="0" w:noHBand="0" w:noVBand="1"/>
      </w:tblPr>
      <w:tblGrid>
        <w:gridCol w:w="2880"/>
        <w:gridCol w:w="3160"/>
        <w:gridCol w:w="3160"/>
      </w:tblGrid>
      <w:tr w:rsidR="000F0D39" w:rsidTr="001A5539">
        <w:trPr>
          <w:trHeight w:val="20"/>
          <w:jc w:val="center"/>
        </w:trPr>
        <w:tc>
          <w:tcPr>
            <w:tcW w:w="6040" w:type="dxa"/>
            <w:gridSpan w:val="2"/>
            <w:tcBorders>
              <w:top w:val="single" w:sz="8" w:space="0" w:color="auto"/>
              <w:lef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不合格分类</w:t>
            </w:r>
          </w:p>
        </w:tc>
        <w:tc>
          <w:tcPr>
            <w:tcW w:w="3160" w:type="dxa"/>
            <w:vMerge w:val="restart"/>
            <w:tcBorders>
              <w:top w:val="single" w:sz="8" w:space="0" w:color="auto"/>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项目名称</w:t>
            </w:r>
          </w:p>
        </w:tc>
      </w:tr>
      <w:tr w:rsidR="000F0D39" w:rsidTr="001A5539">
        <w:trPr>
          <w:trHeight w:val="20"/>
          <w:jc w:val="center"/>
        </w:trPr>
        <w:tc>
          <w:tcPr>
            <w:tcW w:w="2880" w:type="dxa"/>
            <w:tcBorders>
              <w:left w:val="single" w:sz="8" w:space="0" w:color="auto"/>
              <w:bottom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类</w:t>
            </w:r>
          </w:p>
        </w:tc>
        <w:tc>
          <w:tcPr>
            <w:tcW w:w="3160" w:type="dxa"/>
            <w:tcBorders>
              <w:bottom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项</w:t>
            </w:r>
          </w:p>
        </w:tc>
        <w:tc>
          <w:tcPr>
            <w:tcW w:w="3160" w:type="dxa"/>
            <w:vMerge/>
            <w:tcBorders>
              <w:bottom w:val="single" w:sz="8" w:space="0" w:color="auto"/>
              <w:right w:val="single" w:sz="8" w:space="0" w:color="auto"/>
            </w:tcBorders>
            <w:vAlign w:val="center"/>
          </w:tcPr>
          <w:p w:rsidR="000F0D39" w:rsidRPr="001A5539" w:rsidRDefault="000F0D39" w:rsidP="001A5539">
            <w:pPr>
              <w:ind w:firstLineChars="0" w:firstLine="0"/>
              <w:jc w:val="center"/>
              <w:rPr>
                <w:rFonts w:ascii="Times New Roman" w:hAnsi="Times New Roman" w:cs="Times New Roman"/>
                <w:sz w:val="18"/>
                <w:szCs w:val="18"/>
              </w:rPr>
            </w:pPr>
          </w:p>
        </w:tc>
      </w:tr>
      <w:tr w:rsidR="000F0D39" w:rsidTr="001A5539">
        <w:trPr>
          <w:trHeight w:val="20"/>
          <w:jc w:val="center"/>
        </w:trPr>
        <w:tc>
          <w:tcPr>
            <w:tcW w:w="2880" w:type="dxa"/>
            <w:tcBorders>
              <w:top w:val="single" w:sz="8" w:space="0" w:color="auto"/>
              <w:lef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A</w:t>
            </w:r>
          </w:p>
        </w:tc>
        <w:tc>
          <w:tcPr>
            <w:tcW w:w="3160" w:type="dxa"/>
            <w:tcBorders>
              <w:top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1</w:t>
            </w:r>
          </w:p>
        </w:tc>
        <w:tc>
          <w:tcPr>
            <w:tcW w:w="3160" w:type="dxa"/>
            <w:tcBorders>
              <w:top w:val="single" w:sz="8" w:space="0" w:color="auto"/>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脱皮率</w:t>
            </w:r>
          </w:p>
        </w:tc>
      </w:tr>
      <w:tr w:rsidR="000F0D39" w:rsidTr="001A5539">
        <w:trPr>
          <w:trHeight w:val="20"/>
          <w:jc w:val="center"/>
        </w:trPr>
        <w:tc>
          <w:tcPr>
            <w:tcW w:w="2880" w:type="dxa"/>
            <w:vMerge w:val="restart"/>
            <w:tcBorders>
              <w:lef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B</w:t>
            </w:r>
          </w:p>
        </w:tc>
        <w:tc>
          <w:tcPr>
            <w:tcW w:w="3160" w:type="dxa"/>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1</w:t>
            </w:r>
          </w:p>
        </w:tc>
        <w:tc>
          <w:tcPr>
            <w:tcW w:w="3160" w:type="dxa"/>
            <w:tcBorders>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生产率</w:t>
            </w:r>
          </w:p>
        </w:tc>
      </w:tr>
      <w:tr w:rsidR="000F0D39" w:rsidTr="001A5539">
        <w:trPr>
          <w:trHeight w:val="20"/>
          <w:jc w:val="center"/>
        </w:trPr>
        <w:tc>
          <w:tcPr>
            <w:tcW w:w="2880" w:type="dxa"/>
            <w:vMerge/>
            <w:tcBorders>
              <w:left w:val="single" w:sz="8" w:space="0" w:color="auto"/>
            </w:tcBorders>
            <w:vAlign w:val="center"/>
          </w:tcPr>
          <w:p w:rsidR="000F0D39" w:rsidRPr="001A5539" w:rsidRDefault="000F0D39" w:rsidP="001A5539">
            <w:pPr>
              <w:ind w:firstLineChars="0" w:firstLine="0"/>
              <w:jc w:val="center"/>
              <w:rPr>
                <w:rFonts w:ascii="Times New Roman" w:hAnsi="Times New Roman" w:cs="Times New Roman"/>
                <w:sz w:val="18"/>
                <w:szCs w:val="18"/>
              </w:rPr>
            </w:pPr>
          </w:p>
        </w:tc>
        <w:tc>
          <w:tcPr>
            <w:tcW w:w="3160" w:type="dxa"/>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2</w:t>
            </w:r>
          </w:p>
        </w:tc>
        <w:tc>
          <w:tcPr>
            <w:tcW w:w="3160" w:type="dxa"/>
            <w:tcBorders>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破碎率</w:t>
            </w:r>
          </w:p>
        </w:tc>
      </w:tr>
      <w:tr w:rsidR="000F0D39" w:rsidTr="001A5539">
        <w:trPr>
          <w:trHeight w:val="20"/>
          <w:jc w:val="center"/>
        </w:trPr>
        <w:tc>
          <w:tcPr>
            <w:tcW w:w="2880" w:type="dxa"/>
            <w:vMerge/>
            <w:tcBorders>
              <w:left w:val="single" w:sz="8" w:space="0" w:color="auto"/>
            </w:tcBorders>
            <w:vAlign w:val="center"/>
          </w:tcPr>
          <w:p w:rsidR="000F0D39" w:rsidRPr="001A5539" w:rsidRDefault="000F0D39" w:rsidP="001A5539">
            <w:pPr>
              <w:ind w:firstLineChars="0" w:firstLine="0"/>
              <w:jc w:val="center"/>
              <w:rPr>
                <w:rFonts w:ascii="Times New Roman" w:hAnsi="Times New Roman" w:cs="Times New Roman"/>
                <w:sz w:val="18"/>
                <w:szCs w:val="18"/>
              </w:rPr>
            </w:pPr>
          </w:p>
        </w:tc>
        <w:tc>
          <w:tcPr>
            <w:tcW w:w="3160" w:type="dxa"/>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3</w:t>
            </w:r>
          </w:p>
        </w:tc>
        <w:tc>
          <w:tcPr>
            <w:tcW w:w="3160" w:type="dxa"/>
            <w:tcBorders>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损伤率</w:t>
            </w:r>
          </w:p>
        </w:tc>
      </w:tr>
      <w:tr w:rsidR="000F0D39" w:rsidTr="001A5539">
        <w:trPr>
          <w:trHeight w:val="20"/>
          <w:jc w:val="center"/>
        </w:trPr>
        <w:tc>
          <w:tcPr>
            <w:tcW w:w="2880" w:type="dxa"/>
            <w:vMerge/>
            <w:tcBorders>
              <w:left w:val="single" w:sz="8" w:space="0" w:color="auto"/>
            </w:tcBorders>
            <w:vAlign w:val="center"/>
          </w:tcPr>
          <w:p w:rsidR="000F0D39" w:rsidRPr="001A5539" w:rsidRDefault="000F0D39" w:rsidP="001A5539">
            <w:pPr>
              <w:ind w:firstLineChars="0" w:firstLine="0"/>
              <w:jc w:val="center"/>
              <w:rPr>
                <w:rFonts w:ascii="Times New Roman" w:hAnsi="Times New Roman" w:cs="Times New Roman"/>
                <w:sz w:val="18"/>
                <w:szCs w:val="18"/>
              </w:rPr>
            </w:pPr>
          </w:p>
        </w:tc>
        <w:tc>
          <w:tcPr>
            <w:tcW w:w="3160" w:type="dxa"/>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4</w:t>
            </w:r>
          </w:p>
        </w:tc>
        <w:tc>
          <w:tcPr>
            <w:tcW w:w="3160" w:type="dxa"/>
            <w:tcBorders>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损失率</w:t>
            </w:r>
          </w:p>
        </w:tc>
      </w:tr>
      <w:tr w:rsidR="000F0D39" w:rsidTr="001A5539">
        <w:trPr>
          <w:trHeight w:val="20"/>
          <w:jc w:val="center"/>
        </w:trPr>
        <w:tc>
          <w:tcPr>
            <w:tcW w:w="2880" w:type="dxa"/>
            <w:vMerge/>
            <w:tcBorders>
              <w:left w:val="single" w:sz="8" w:space="0" w:color="auto"/>
              <w:bottom w:val="single" w:sz="8" w:space="0" w:color="auto"/>
            </w:tcBorders>
            <w:vAlign w:val="center"/>
          </w:tcPr>
          <w:p w:rsidR="000F0D39" w:rsidRPr="001A5539" w:rsidRDefault="000F0D39" w:rsidP="001A5539">
            <w:pPr>
              <w:ind w:firstLineChars="0" w:firstLine="0"/>
              <w:jc w:val="center"/>
              <w:rPr>
                <w:rFonts w:ascii="Times New Roman" w:hAnsi="Times New Roman" w:cs="Times New Roman"/>
                <w:sz w:val="18"/>
                <w:szCs w:val="18"/>
              </w:rPr>
            </w:pPr>
          </w:p>
        </w:tc>
        <w:tc>
          <w:tcPr>
            <w:tcW w:w="3160" w:type="dxa"/>
            <w:tcBorders>
              <w:bottom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5</w:t>
            </w:r>
          </w:p>
        </w:tc>
        <w:tc>
          <w:tcPr>
            <w:tcW w:w="3160" w:type="dxa"/>
            <w:tcBorders>
              <w:bottom w:val="single" w:sz="8" w:space="0" w:color="auto"/>
              <w:right w:val="single" w:sz="8" w:space="0" w:color="auto"/>
            </w:tcBorders>
            <w:vAlign w:val="center"/>
          </w:tcPr>
          <w:p w:rsidR="000F0D39" w:rsidRPr="001A5539" w:rsidRDefault="00126B43" w:rsidP="001A5539">
            <w:pPr>
              <w:ind w:firstLineChars="0" w:firstLine="0"/>
              <w:jc w:val="center"/>
              <w:rPr>
                <w:rFonts w:ascii="Times New Roman" w:hAnsi="Times New Roman" w:cs="Times New Roman"/>
                <w:sz w:val="18"/>
                <w:szCs w:val="18"/>
              </w:rPr>
            </w:pPr>
            <w:r w:rsidRPr="001A5539">
              <w:rPr>
                <w:rFonts w:ascii="Times New Roman" w:hAnsi="Times New Roman" w:cs="Times New Roman"/>
                <w:sz w:val="18"/>
                <w:szCs w:val="18"/>
              </w:rPr>
              <w:t>耗水量</w:t>
            </w:r>
          </w:p>
        </w:tc>
      </w:tr>
    </w:tbl>
    <w:p w:rsidR="000F0D39" w:rsidRPr="00F356EF" w:rsidRDefault="00126B43" w:rsidP="00F356EF">
      <w:pPr>
        <w:spacing w:beforeLines="50" w:before="156" w:afterLines="50" w:after="156"/>
        <w:ind w:firstLineChars="0" w:firstLine="0"/>
        <w:rPr>
          <w:rFonts w:ascii="黑体" w:eastAsia="黑体" w:hAnsi="黑体"/>
          <w:bCs/>
          <w:szCs w:val="21"/>
        </w:rPr>
      </w:pPr>
      <w:bookmarkStart w:id="8" w:name="_GoBack"/>
      <w:bookmarkEnd w:id="8"/>
      <w:r w:rsidRPr="00F356EF">
        <w:rPr>
          <w:rFonts w:ascii="黑体" w:eastAsia="黑体" w:hAnsi="黑体"/>
          <w:bCs/>
          <w:szCs w:val="21"/>
        </w:rPr>
        <w:t>6.2</w:t>
      </w:r>
      <w:r w:rsidR="00F356EF">
        <w:rPr>
          <w:rFonts w:ascii="黑体" w:eastAsia="黑体" w:hAnsi="黑体"/>
          <w:bCs/>
          <w:szCs w:val="21"/>
        </w:rPr>
        <w:t xml:space="preserve"> </w:t>
      </w:r>
      <w:r w:rsidRPr="00F356EF">
        <w:rPr>
          <w:rFonts w:ascii="黑体" w:eastAsia="黑体" w:hAnsi="黑体"/>
          <w:bCs/>
          <w:szCs w:val="21"/>
        </w:rPr>
        <w:t xml:space="preserve"> </w:t>
      </w:r>
      <w:r w:rsidRPr="00F356EF">
        <w:rPr>
          <w:rFonts w:ascii="黑体" w:eastAsia="黑体" w:hAnsi="黑体"/>
          <w:bCs/>
          <w:szCs w:val="21"/>
        </w:rPr>
        <w:t>判定规则</w:t>
      </w:r>
    </w:p>
    <w:p w:rsidR="000F0D39" w:rsidRPr="001A5539" w:rsidRDefault="00126B43" w:rsidP="00F356EF">
      <w:pPr>
        <w:ind w:firstLine="420"/>
        <w:rPr>
          <w:rFonts w:ascii="Times New Roman" w:hAnsi="Times New Roman" w:cs="Times New Roman"/>
          <w:szCs w:val="21"/>
        </w:rPr>
      </w:pPr>
      <w:r w:rsidRPr="001A5539">
        <w:rPr>
          <w:rFonts w:ascii="Times New Roman" w:hAnsi="Times New Roman" w:cs="Times New Roman"/>
          <w:szCs w:val="21"/>
        </w:rPr>
        <w:t>对所有评价项目进行逐项检测，被检项目不符合第</w:t>
      </w:r>
      <w:r w:rsidR="001A5539" w:rsidRPr="001A5539">
        <w:rPr>
          <w:rFonts w:ascii="Times New Roman" w:hAnsi="Times New Roman" w:cs="Times New Roman"/>
          <w:szCs w:val="21"/>
        </w:rPr>
        <w:t>4</w:t>
      </w:r>
      <w:r w:rsidRPr="001A5539">
        <w:rPr>
          <w:rFonts w:ascii="Times New Roman" w:hAnsi="Times New Roman" w:cs="Times New Roman"/>
          <w:szCs w:val="21"/>
        </w:rPr>
        <w:t>章表</w:t>
      </w:r>
      <w:r w:rsidRPr="001A5539">
        <w:rPr>
          <w:rFonts w:ascii="Times New Roman" w:hAnsi="Times New Roman" w:cs="Times New Roman"/>
          <w:szCs w:val="21"/>
        </w:rPr>
        <w:t>1</w:t>
      </w:r>
      <w:r w:rsidRPr="001A5539">
        <w:rPr>
          <w:rFonts w:ascii="Times New Roman" w:hAnsi="Times New Roman" w:cs="Times New Roman"/>
          <w:szCs w:val="21"/>
        </w:rPr>
        <w:t>脱粒机作业质量要求时判该项目不合格。</w:t>
      </w:r>
      <w:r w:rsidRPr="001A5539">
        <w:rPr>
          <w:rFonts w:ascii="Times New Roman" w:hAnsi="Times New Roman" w:cs="Times New Roman"/>
          <w:szCs w:val="21"/>
        </w:rPr>
        <w:t>A</w:t>
      </w:r>
      <w:r w:rsidRPr="001A5539">
        <w:rPr>
          <w:rFonts w:ascii="Times New Roman" w:hAnsi="Times New Roman" w:cs="Times New Roman"/>
          <w:szCs w:val="21"/>
        </w:rPr>
        <w:t>类</w:t>
      </w:r>
      <w:r w:rsidRPr="001A5539">
        <w:rPr>
          <w:rFonts w:ascii="Times New Roman" w:hAnsi="Times New Roman" w:cs="Times New Roman"/>
          <w:szCs w:val="21"/>
        </w:rPr>
        <w:t>项目</w:t>
      </w:r>
      <w:r w:rsidRPr="001A5539">
        <w:rPr>
          <w:rFonts w:ascii="Times New Roman" w:hAnsi="Times New Roman" w:cs="Times New Roman"/>
          <w:szCs w:val="21"/>
        </w:rPr>
        <w:t>全部合格，</w:t>
      </w:r>
      <w:r w:rsidRPr="001A5539">
        <w:rPr>
          <w:rFonts w:ascii="Times New Roman" w:hAnsi="Times New Roman" w:cs="Times New Roman"/>
          <w:szCs w:val="21"/>
        </w:rPr>
        <w:t>B</w:t>
      </w:r>
      <w:r w:rsidRPr="001A5539">
        <w:rPr>
          <w:rFonts w:ascii="Times New Roman" w:hAnsi="Times New Roman" w:cs="Times New Roman"/>
          <w:szCs w:val="21"/>
        </w:rPr>
        <w:t>类</w:t>
      </w:r>
      <w:r w:rsidRPr="001A5539">
        <w:rPr>
          <w:rFonts w:ascii="Times New Roman" w:hAnsi="Times New Roman" w:cs="Times New Roman"/>
          <w:szCs w:val="21"/>
        </w:rPr>
        <w:t>项目</w:t>
      </w:r>
      <w:r w:rsidRPr="001A5539">
        <w:rPr>
          <w:rFonts w:ascii="Times New Roman" w:hAnsi="Times New Roman" w:cs="Times New Roman"/>
          <w:szCs w:val="21"/>
        </w:rPr>
        <w:t>不多于</w:t>
      </w:r>
      <w:r w:rsidRPr="001A5539">
        <w:rPr>
          <w:rFonts w:ascii="Times New Roman" w:hAnsi="Times New Roman" w:cs="Times New Roman"/>
          <w:szCs w:val="21"/>
        </w:rPr>
        <w:t>1</w:t>
      </w:r>
      <w:r w:rsidRPr="001A5539">
        <w:rPr>
          <w:rFonts w:ascii="Times New Roman" w:hAnsi="Times New Roman" w:cs="Times New Roman"/>
          <w:szCs w:val="21"/>
        </w:rPr>
        <w:t>项不合格，则判定</w:t>
      </w:r>
      <w:r w:rsidRPr="001A5539">
        <w:rPr>
          <w:rFonts w:ascii="Times New Roman" w:hAnsi="Times New Roman" w:cs="Times New Roman"/>
          <w:szCs w:val="21"/>
        </w:rPr>
        <w:t>脱皮</w:t>
      </w:r>
      <w:r w:rsidRPr="001A5539">
        <w:rPr>
          <w:rFonts w:ascii="Times New Roman" w:hAnsi="Times New Roman" w:cs="Times New Roman"/>
          <w:szCs w:val="21"/>
        </w:rPr>
        <w:t>机作业质量合格</w:t>
      </w:r>
      <w:r w:rsidRPr="001A5539">
        <w:rPr>
          <w:rFonts w:ascii="Times New Roman" w:hAnsi="Times New Roman" w:cs="Times New Roman"/>
          <w:szCs w:val="21"/>
        </w:rPr>
        <w:t>，否则为不合格</w:t>
      </w:r>
      <w:r w:rsidRPr="001A5539">
        <w:rPr>
          <w:rFonts w:ascii="Times New Roman" w:hAnsi="Times New Roman" w:cs="Times New Roman"/>
          <w:szCs w:val="21"/>
        </w:rPr>
        <w:t>。</w:t>
      </w:r>
    </w:p>
    <w:p w:rsidR="000F0D39" w:rsidRPr="001A5539" w:rsidRDefault="000F0D39" w:rsidP="00F356EF">
      <w:pPr>
        <w:ind w:firstLine="420"/>
        <w:rPr>
          <w:rFonts w:ascii="Times New Roman" w:hAnsi="Times New Roman" w:cs="Times New Roman"/>
          <w:szCs w:val="21"/>
        </w:rPr>
      </w:pPr>
    </w:p>
    <w:p w:rsidR="001A5539" w:rsidRDefault="001A5539" w:rsidP="00F356EF">
      <w:pPr>
        <w:ind w:firstLine="420"/>
        <w:rPr>
          <w:rFonts w:ascii="宋体" w:hAnsi="宋体"/>
          <w:szCs w:val="21"/>
        </w:rPr>
      </w:pPr>
    </w:p>
    <w:p w:rsidR="001A5539" w:rsidRDefault="001A5539" w:rsidP="00F356EF">
      <w:pPr>
        <w:ind w:firstLine="420"/>
        <w:rPr>
          <w:rFonts w:ascii="宋体" w:hAnsi="宋体"/>
          <w:szCs w:val="21"/>
        </w:rPr>
      </w:pPr>
    </w:p>
    <w:p w:rsidR="001A5539" w:rsidRDefault="001A5539" w:rsidP="00F356EF">
      <w:pPr>
        <w:ind w:firstLine="400"/>
        <w:rPr>
          <w:rFonts w:ascii="宋体" w:hAnsi="宋体"/>
          <w:szCs w:val="21"/>
        </w:rPr>
      </w:pPr>
      <w:r>
        <w:rPr>
          <w:rFonts w:ascii="宋体" w:hAnsi="宋体"/>
          <w:noProof/>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5491</wp:posOffset>
                </wp:positionV>
                <wp:extent cx="171450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1714500" cy="0"/>
                        </a:xfrm>
                        <a:prstGeom prst="line">
                          <a:avLst/>
                        </a:prstGeom>
                        <a:ln w="15875" cap="flat" cmpd="sng">
                          <a:solidFill>
                            <a:schemeClr val="tx1"/>
                          </a:solidFill>
                          <a:prstDash val="solid"/>
                          <a:headEnd type="none" w="med" len="med"/>
                          <a:tailEnd type="none" w="med" len="med"/>
                        </a:ln>
                      </wps:spPr>
                      <wps:bodyPr/>
                    </wps:wsp>
                  </a:graphicData>
                </a:graphic>
              </wp:anchor>
            </w:drawing>
          </mc:Choice>
          <mc:Fallback>
            <w:pict>
              <v:line w14:anchorId="362972CC" id="直接连接符 6" o:spid="_x0000_s1026" style="position:absolute;left:0;text-align:left;z-index:251661312;visibility:visible;mso-wrap-style:square;mso-wrap-distance-left:9pt;mso-wrap-distance-top:0;mso-wrap-distance-right:9pt;mso-wrap-distance-bottom:0;mso-position-horizontal:center;mso-position-horizontal-relative:margin;mso-position-vertical:absolute;mso-position-vertical-relative:text" from="0,.45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" strokecolor="black [3213]" strokeweight="1.25pt">
                <w10:wrap anchorx="margin"/>
              </v:line>
            </w:pict>
          </mc:Fallback>
        </mc:AlternateContent>
      </w:r>
    </w:p>
    <w:p w:rsidR="001A5539" w:rsidRDefault="001A5539" w:rsidP="00F356EF">
      <w:pPr>
        <w:ind w:firstLine="420"/>
        <w:rPr>
          <w:rFonts w:ascii="宋体" w:hAnsi="宋体"/>
          <w:szCs w:val="21"/>
        </w:rPr>
      </w:pPr>
    </w:p>
    <w:p w:rsidR="000F0D39" w:rsidRDefault="000F0D39" w:rsidP="00F356EF">
      <w:pPr>
        <w:ind w:firstLine="420"/>
        <w:rPr>
          <w:rFonts w:ascii="宋体" w:hAnsi="宋体"/>
          <w:szCs w:val="21"/>
        </w:rPr>
      </w:pPr>
    </w:p>
    <w:sectPr w:rsidR="000F0D39" w:rsidSect="00F356EF">
      <w:headerReference w:type="even" r:id="rId31"/>
      <w:headerReference w:type="default" r:id="rId32"/>
      <w:footerReference w:type="even" r:id="rId33"/>
      <w:footerReference w:type="default" r:id="rId34"/>
      <w:headerReference w:type="first" r:id="rId35"/>
      <w:footerReference w:type="first" r:id="rId36"/>
      <w:pgSz w:w="11906" w:h="16838" w:code="9"/>
      <w:pgMar w:top="1134" w:right="1134" w:bottom="1134" w:left="1418" w:header="1418" w:footer="1134" w:gutter="0"/>
      <w:pgNumType w:start="1"/>
      <w:cols w:space="0"/>
      <w:titlePg/>
      <w:docGrid w:type="lines" w:linePitch="312" w:charSpace="466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B43" w:rsidRDefault="00126B43">
      <w:pPr>
        <w:ind w:firstLine="420"/>
      </w:pPr>
      <w:r>
        <w:separator/>
      </w:r>
    </w:p>
  </w:endnote>
  <w:endnote w:type="continuationSeparator" w:id="0">
    <w:p w:rsidR="00126B43" w:rsidRDefault="00126B4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F" w:rsidRDefault="00F356EF">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Pr="000A1F20" w:rsidRDefault="00F86F05" w:rsidP="006C412D">
    <w:pPr>
      <w:pStyle w:val="ae"/>
      <w:spacing w:before="0"/>
      <w:rPr>
        <w:rStyle w:val="af6"/>
        <w:rFonts w:ascii="宋体" w:hAnsi="宋体"/>
      </w:rPr>
    </w:pPr>
    <w:r w:rsidRPr="000A1F20">
      <w:rPr>
        <w:rStyle w:val="af6"/>
        <w:rFonts w:ascii="宋体" w:hAnsi="宋体"/>
      </w:rPr>
      <w:fldChar w:fldCharType="begin"/>
    </w:r>
    <w:r w:rsidRPr="000A1F20">
      <w:rPr>
        <w:rStyle w:val="af6"/>
        <w:rFonts w:ascii="宋体" w:hAnsi="宋体"/>
      </w:rPr>
      <w:instrText xml:space="preserve">PAGE  </w:instrText>
    </w:r>
    <w:r w:rsidRPr="000A1F20">
      <w:rPr>
        <w:rStyle w:val="af6"/>
        <w:rFonts w:ascii="宋体" w:hAnsi="宋体"/>
      </w:rPr>
      <w:fldChar w:fldCharType="separate"/>
    </w:r>
    <w:r w:rsidRPr="000A1F20">
      <w:rPr>
        <w:rStyle w:val="af6"/>
        <w:rFonts w:ascii="宋体" w:hAnsi="宋体"/>
        <w:noProof/>
      </w:rPr>
      <w:t>1</w:t>
    </w:r>
    <w:r w:rsidRPr="000A1F20">
      <w:rPr>
        <w:rStyle w:val="af6"/>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F" w:rsidRDefault="00F356EF">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Pr="00F86F05" w:rsidRDefault="00F86F05" w:rsidP="00A8152B">
    <w:pPr>
      <w:pStyle w:val="ae"/>
      <w:spacing w:before="0"/>
      <w:ind w:rightChars="67" w:right="141" w:firstLine="480"/>
      <w:rPr>
        <w:rStyle w:val="af6"/>
        <w:rFonts w:ascii="宋体" w:hAnsi="宋体"/>
      </w:rPr>
    </w:pPr>
    <w:r w:rsidRPr="00F86F05">
      <w:rPr>
        <w:rStyle w:val="af6"/>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Default="00F86F05" w:rsidP="00F356EF">
    <w:pPr>
      <w:pStyle w:val="a8"/>
      <w:ind w:right="180" w:firstLine="360"/>
      <w:jc w:val="right"/>
    </w:pPr>
    <w:r>
      <w:rPr>
        <w:rFonts w:ascii="宋体" w:hAnsi="宋体"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宋体" w:hAnsi="宋体"/>
      </w:rPr>
      <w:id w:val="1528908989"/>
      <w:docPartObj>
        <w:docPartGallery w:val="Page Numbers (Bottom of Page)"/>
        <w:docPartUnique/>
      </w:docPartObj>
    </w:sdtPr>
    <w:sdtContent>
      <w:p w:rsidR="00F356EF" w:rsidRPr="00F356EF" w:rsidRDefault="00F356EF" w:rsidP="00F356EF">
        <w:pPr>
          <w:pStyle w:val="a8"/>
          <w:ind w:firstLineChars="100" w:firstLine="180"/>
          <w:rPr>
            <w:rFonts w:ascii="宋体" w:hAnsi="宋体"/>
          </w:rPr>
        </w:pPr>
        <w:r w:rsidRPr="00F356EF">
          <w:rPr>
            <w:rFonts w:ascii="宋体" w:hAnsi="宋体"/>
          </w:rPr>
          <w:fldChar w:fldCharType="begin"/>
        </w:r>
        <w:r w:rsidRPr="00F356EF">
          <w:rPr>
            <w:rFonts w:ascii="宋体" w:hAnsi="宋体"/>
          </w:rPr>
          <w:instrText>PAGE   \* MERGEFORMAT</w:instrText>
        </w:r>
        <w:r w:rsidRPr="00F356EF">
          <w:rPr>
            <w:rFonts w:ascii="宋体" w:hAnsi="宋体"/>
          </w:rPr>
          <w:fldChar w:fldCharType="separate"/>
        </w:r>
        <w:r w:rsidR="00B27834" w:rsidRPr="00B27834">
          <w:rPr>
            <w:rFonts w:ascii="宋体" w:hAnsi="宋体"/>
            <w:noProof/>
            <w:lang w:val="zh-CN"/>
          </w:rPr>
          <w:t>2</w:t>
        </w:r>
        <w:r w:rsidRPr="00F356EF">
          <w:rPr>
            <w:rFonts w:ascii="宋体" w:hAnsi="宋体"/>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宋体" w:hAnsi="宋体"/>
      </w:rPr>
      <w:id w:val="32703322"/>
      <w:docPartObj>
        <w:docPartGallery w:val="Page Numbers (Bottom of Page)"/>
        <w:docPartUnique/>
      </w:docPartObj>
    </w:sdtPr>
    <w:sdtContent>
      <w:p w:rsidR="00F356EF" w:rsidRPr="00F356EF" w:rsidRDefault="00F356EF" w:rsidP="00F356EF">
        <w:pPr>
          <w:pStyle w:val="a8"/>
          <w:ind w:right="180" w:firstLine="360"/>
          <w:jc w:val="right"/>
          <w:rPr>
            <w:rFonts w:ascii="宋体" w:hAnsi="宋体"/>
          </w:rPr>
        </w:pPr>
        <w:r w:rsidRPr="00F356EF">
          <w:rPr>
            <w:rFonts w:ascii="宋体" w:hAnsi="宋体"/>
          </w:rPr>
          <w:fldChar w:fldCharType="begin"/>
        </w:r>
        <w:r w:rsidRPr="00F356EF">
          <w:rPr>
            <w:rFonts w:ascii="宋体" w:hAnsi="宋体"/>
          </w:rPr>
          <w:instrText>PAGE   \* MERGEFORMAT</w:instrText>
        </w:r>
        <w:r w:rsidRPr="00F356EF">
          <w:rPr>
            <w:rFonts w:ascii="宋体" w:hAnsi="宋体"/>
          </w:rPr>
          <w:fldChar w:fldCharType="separate"/>
        </w:r>
        <w:r w:rsidR="00B27834" w:rsidRPr="00B27834">
          <w:rPr>
            <w:rFonts w:ascii="宋体" w:hAnsi="宋体"/>
            <w:noProof/>
            <w:lang w:val="zh-CN"/>
          </w:rPr>
          <w:t>3</w:t>
        </w:r>
        <w:r w:rsidRPr="00F356EF">
          <w:rPr>
            <w:rFonts w:ascii="宋体" w:hAnsi="宋体"/>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宋体" w:hAnsi="宋体"/>
      </w:rPr>
      <w:id w:val="-1528252395"/>
      <w:docPartObj>
        <w:docPartGallery w:val="Page Numbers (Bottom of Page)"/>
        <w:docPartUnique/>
      </w:docPartObj>
    </w:sdtPr>
    <w:sdtContent>
      <w:p w:rsidR="00F356EF" w:rsidRPr="00F356EF" w:rsidRDefault="00F356EF" w:rsidP="00F356EF">
        <w:pPr>
          <w:pStyle w:val="a8"/>
          <w:ind w:right="180" w:firstLine="360"/>
          <w:jc w:val="right"/>
          <w:rPr>
            <w:rFonts w:ascii="宋体" w:hAnsi="宋体"/>
          </w:rPr>
        </w:pPr>
        <w:r w:rsidRPr="00F356EF">
          <w:rPr>
            <w:rFonts w:ascii="宋体" w:hAnsi="宋体"/>
          </w:rPr>
          <w:fldChar w:fldCharType="begin"/>
        </w:r>
        <w:r w:rsidRPr="00F356EF">
          <w:rPr>
            <w:rFonts w:ascii="宋体" w:hAnsi="宋体"/>
          </w:rPr>
          <w:instrText>PAGE   \* MERGEFORMAT</w:instrText>
        </w:r>
        <w:r w:rsidRPr="00F356EF">
          <w:rPr>
            <w:rFonts w:ascii="宋体" w:hAnsi="宋体"/>
          </w:rPr>
          <w:fldChar w:fldCharType="separate"/>
        </w:r>
        <w:r w:rsidR="00B27834" w:rsidRPr="00B27834">
          <w:rPr>
            <w:rFonts w:ascii="宋体" w:hAnsi="宋体"/>
            <w:noProof/>
            <w:lang w:val="zh-CN"/>
          </w:rPr>
          <w:t>1</w:t>
        </w:r>
        <w:r w:rsidRPr="00F356EF">
          <w:rPr>
            <w:rFonts w:ascii="宋体" w:hAnsi="宋体"/>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B43" w:rsidRDefault="00126B43">
      <w:pPr>
        <w:ind w:firstLine="420"/>
      </w:pPr>
      <w:r>
        <w:separator/>
      </w:r>
    </w:p>
  </w:footnote>
  <w:footnote w:type="continuationSeparator" w:id="0">
    <w:p w:rsidR="00126B43" w:rsidRDefault="00126B43">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Default="00F86F05" w:rsidP="003E4DD4">
    <w:pPr>
      <w:ind w:firstLine="420"/>
    </w:pPr>
    <w:r w:rsidRPr="006C696F">
      <w:t>T/NJ 11</w:t>
    </w:r>
    <w:r>
      <w:rPr>
        <w:rFonts w:hint="eastAsia"/>
      </w:rPr>
      <w:t>41</w:t>
    </w:r>
    <w:r>
      <w:t>-202</w:t>
    </w:r>
    <w:r>
      <w:rPr>
        <w:rFonts w:hint="eastAsia"/>
      </w:rPr>
      <w:t>2</w:t>
    </w:r>
    <w:r w:rsidRPr="006C696F">
      <w:t xml:space="preserve">/T/CAAMM </w:t>
    </w:r>
    <w:r>
      <w:rPr>
        <w:rFonts w:hint="eastAsia"/>
      </w:rPr>
      <w:t>2XX</w:t>
    </w:r>
    <w:r>
      <w:t>-202</w:t>
    </w:r>
    <w:r>
      <w:rPr>
        <w:rFonts w:hint="eastAsi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Pr="006C696F" w:rsidRDefault="00F86F05" w:rsidP="006C696F">
    <w:pPr>
      <w:pStyle w:val="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F86F05" w:rsidRDefault="00F86F05" w:rsidP="006C696F">
    <w:pPr>
      <w:pStyle w:val="a9"/>
      <w:pBdr>
        <w:bottom w:val="none" w:sz="0" w:space="0" w:color="auto"/>
      </w:pBd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Default="00F86F05" w:rsidP="00C252E2">
    <w:pPr>
      <w:pStyle w:val="a9"/>
      <w:pBdr>
        <w:bottom w:val="none" w:sz="0" w:space="0" w:color="auto"/>
      </w:pBdr>
      <w:ind w:firstLineChars="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Pr="00491EE6" w:rsidRDefault="00F86F05" w:rsidP="00F07CD4">
    <w:pPr>
      <w:pStyle w:val="1"/>
      <w:wordWrap w:val="0"/>
      <w:spacing w:before="0" w:afterLines="100" w:after="240"/>
      <w:ind w:firstLine="422"/>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5" w:rsidRPr="00491EE6" w:rsidRDefault="00F86F05" w:rsidP="006C11F4">
    <w:pPr>
      <w:pStyle w:val="1"/>
      <w:spacing w:before="0" w:afterLines="100" w:after="240"/>
      <w:ind w:firstLine="422"/>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F356EF">
      <w:rPr>
        <w:rFonts w:ascii="黑体" w:eastAsia="黑体" w:hAnsi="黑体"/>
        <w:sz w:val="21"/>
        <w:szCs w:val="21"/>
      </w:rPr>
      <w:t>432</w:t>
    </w:r>
    <w:r w:rsidRPr="00491EE6">
      <w:rPr>
        <w:rFonts w:ascii="黑体" w:eastAsia="黑体" w:hAnsi="黑体"/>
        <w:sz w:val="21"/>
        <w:szCs w:val="21"/>
      </w:rPr>
      <w:t>—20</w:t>
    </w:r>
    <w:r>
      <w:rPr>
        <w:rFonts w:ascii="黑体" w:eastAsia="黑体" w:hAnsi="黑体" w:hint="eastAsia"/>
        <w:sz w:val="21"/>
        <w:szCs w:val="21"/>
      </w:rPr>
      <w:t>2</w:t>
    </w:r>
    <w:r w:rsidR="00F356EF">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sidR="00F356EF">
      <w:rPr>
        <w:rFonts w:ascii="黑体" w:eastAsia="黑体" w:hAnsi="黑体"/>
        <w:sz w:val="21"/>
        <w:szCs w:val="21"/>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39" w:rsidRPr="00F356EF" w:rsidRDefault="00F356EF" w:rsidP="00F4409E">
    <w:pPr>
      <w:pStyle w:val="1"/>
      <w:spacing w:before="0" w:afterLines="100" w:after="240"/>
      <w:jc w:val="left"/>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432</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F" w:rsidRPr="00491EE6" w:rsidRDefault="00F356EF" w:rsidP="00F4409E">
    <w:pPr>
      <w:pStyle w:val="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432</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F" w:rsidRPr="00491EE6" w:rsidRDefault="00F356EF" w:rsidP="00F356EF">
    <w:pPr>
      <w:pStyle w:val="1"/>
      <w:spacing w:before="0" w:afterLines="100" w:after="240"/>
      <w:ind w:firstLine="422"/>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432</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C40970"/>
    <w:multiLevelType w:val="multilevel"/>
    <w:tmpl w:val="42C4097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CEA2025"/>
    <w:multiLevelType w:val="multilevel"/>
    <w:tmpl w:val="257A0A84"/>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1"/>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MTU1Y2Y4MmEzN2I1MDM0ODNiNjAxYzg5NTc4NDEifQ=="/>
  </w:docVars>
  <w:rsids>
    <w:rsidRoot w:val="00627A7E"/>
    <w:rsid w:val="00010456"/>
    <w:rsid w:val="0003122E"/>
    <w:rsid w:val="00037107"/>
    <w:rsid w:val="000F08A2"/>
    <w:rsid w:val="000F0D39"/>
    <w:rsid w:val="001209EE"/>
    <w:rsid w:val="001223CA"/>
    <w:rsid w:val="00126B43"/>
    <w:rsid w:val="00181896"/>
    <w:rsid w:val="001913C5"/>
    <w:rsid w:val="001A5539"/>
    <w:rsid w:val="001F0F99"/>
    <w:rsid w:val="00234805"/>
    <w:rsid w:val="00247126"/>
    <w:rsid w:val="0026076C"/>
    <w:rsid w:val="00270AF5"/>
    <w:rsid w:val="002844BA"/>
    <w:rsid w:val="002E0DD0"/>
    <w:rsid w:val="00302621"/>
    <w:rsid w:val="00316460"/>
    <w:rsid w:val="003468CB"/>
    <w:rsid w:val="003609B9"/>
    <w:rsid w:val="00396E32"/>
    <w:rsid w:val="004005D1"/>
    <w:rsid w:val="0043368A"/>
    <w:rsid w:val="00435F3B"/>
    <w:rsid w:val="004667A0"/>
    <w:rsid w:val="00485396"/>
    <w:rsid w:val="004D5D7A"/>
    <w:rsid w:val="004F2608"/>
    <w:rsid w:val="004F7D8A"/>
    <w:rsid w:val="00523270"/>
    <w:rsid w:val="005300AC"/>
    <w:rsid w:val="0054010B"/>
    <w:rsid w:val="00592202"/>
    <w:rsid w:val="005B02AB"/>
    <w:rsid w:val="005B555C"/>
    <w:rsid w:val="005B78BE"/>
    <w:rsid w:val="005F505B"/>
    <w:rsid w:val="00627A7E"/>
    <w:rsid w:val="006367D0"/>
    <w:rsid w:val="00654901"/>
    <w:rsid w:val="00674330"/>
    <w:rsid w:val="00691952"/>
    <w:rsid w:val="00702B39"/>
    <w:rsid w:val="00723D8A"/>
    <w:rsid w:val="00727C87"/>
    <w:rsid w:val="00735125"/>
    <w:rsid w:val="00735EA6"/>
    <w:rsid w:val="0074485E"/>
    <w:rsid w:val="007C779F"/>
    <w:rsid w:val="00807AEE"/>
    <w:rsid w:val="008121E7"/>
    <w:rsid w:val="00841A85"/>
    <w:rsid w:val="008474A5"/>
    <w:rsid w:val="00851B26"/>
    <w:rsid w:val="00853B64"/>
    <w:rsid w:val="008C3974"/>
    <w:rsid w:val="009272D4"/>
    <w:rsid w:val="00953D68"/>
    <w:rsid w:val="00971F45"/>
    <w:rsid w:val="009A1F49"/>
    <w:rsid w:val="009B5ED7"/>
    <w:rsid w:val="009C5862"/>
    <w:rsid w:val="00A1683D"/>
    <w:rsid w:val="00A21E81"/>
    <w:rsid w:val="00A33AA5"/>
    <w:rsid w:val="00A66FB3"/>
    <w:rsid w:val="00AA5B5F"/>
    <w:rsid w:val="00AC6C91"/>
    <w:rsid w:val="00B26DB2"/>
    <w:rsid w:val="00B27730"/>
    <w:rsid w:val="00B27834"/>
    <w:rsid w:val="00B62755"/>
    <w:rsid w:val="00BB067C"/>
    <w:rsid w:val="00BB45A1"/>
    <w:rsid w:val="00BC10D5"/>
    <w:rsid w:val="00BC1679"/>
    <w:rsid w:val="00C034D4"/>
    <w:rsid w:val="00C421C6"/>
    <w:rsid w:val="00C46A6E"/>
    <w:rsid w:val="00C521A0"/>
    <w:rsid w:val="00C80961"/>
    <w:rsid w:val="00C85547"/>
    <w:rsid w:val="00C918E2"/>
    <w:rsid w:val="00C94DB3"/>
    <w:rsid w:val="00CE1DC9"/>
    <w:rsid w:val="00CF2662"/>
    <w:rsid w:val="00D74FEA"/>
    <w:rsid w:val="00D77B19"/>
    <w:rsid w:val="00DF1A40"/>
    <w:rsid w:val="00DF6C0D"/>
    <w:rsid w:val="00E14A04"/>
    <w:rsid w:val="00E2014A"/>
    <w:rsid w:val="00E476E0"/>
    <w:rsid w:val="00E52859"/>
    <w:rsid w:val="00E547F8"/>
    <w:rsid w:val="00E81BD2"/>
    <w:rsid w:val="00E84200"/>
    <w:rsid w:val="00EB5DFE"/>
    <w:rsid w:val="00EF6FCA"/>
    <w:rsid w:val="00F30AA7"/>
    <w:rsid w:val="00F356EF"/>
    <w:rsid w:val="00F4409E"/>
    <w:rsid w:val="00F86F05"/>
    <w:rsid w:val="00FB1249"/>
    <w:rsid w:val="00FF2D71"/>
    <w:rsid w:val="09666191"/>
    <w:rsid w:val="0B716593"/>
    <w:rsid w:val="0D153CEC"/>
    <w:rsid w:val="26894487"/>
    <w:rsid w:val="28E50B76"/>
    <w:rsid w:val="343E5F1E"/>
    <w:rsid w:val="52CB17EE"/>
    <w:rsid w:val="65286060"/>
    <w:rsid w:val="6F5D7CD4"/>
    <w:rsid w:val="79103B25"/>
    <w:rsid w:val="7E1D0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C4AA7EF-1D4E-4D6D-A7E1-C9A09468A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356EF"/>
    <w:pPr>
      <w:widowControl w:val="0"/>
      <w:ind w:firstLineChars="200" w:firstLine="200"/>
      <w:jc w:val="both"/>
    </w:pPr>
    <w:rPr>
      <w:rFonts w:eastAsia="宋体"/>
      <w:kern w:val="2"/>
      <w:sz w:val="21"/>
      <w:szCs w:val="22"/>
    </w:rPr>
  </w:style>
  <w:style w:type="paragraph" w:styleId="10">
    <w:name w:val="heading 1"/>
    <w:basedOn w:val="a2"/>
    <w:next w:val="a2"/>
    <w:link w:val="1Char"/>
    <w:uiPriority w:val="9"/>
    <w:qFormat/>
    <w:pPr>
      <w:keepNext/>
      <w:keepLines/>
      <w:outlineLvl w:val="0"/>
    </w:pPr>
    <w:rPr>
      <w:rFonts w:eastAsia="黑体"/>
      <w:b/>
      <w:bCs/>
      <w:kern w:val="44"/>
      <w:sz w:val="28"/>
      <w:szCs w:val="44"/>
    </w:rPr>
  </w:style>
  <w:style w:type="paragraph" w:styleId="2">
    <w:name w:val="heading 2"/>
    <w:basedOn w:val="a2"/>
    <w:next w:val="a2"/>
    <w:link w:val="2Char"/>
    <w:uiPriority w:val="9"/>
    <w:semiHidden/>
    <w:unhideWhenUsed/>
    <w:qFormat/>
    <w:pPr>
      <w:keepNext/>
      <w:keepLines/>
      <w:outlineLvl w:val="1"/>
    </w:pPr>
    <w:rPr>
      <w:rFonts w:asciiTheme="majorHAnsi" w:eastAsia="黑体" w:hAnsiTheme="majorHAnsi" w:cstheme="majorBidi"/>
      <w:b/>
      <w:bCs/>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uiPriority w:val="99"/>
    <w:semiHidden/>
    <w:unhideWhenUsed/>
    <w:qFormat/>
    <w:pPr>
      <w:jc w:val="left"/>
    </w:pPr>
  </w:style>
  <w:style w:type="paragraph" w:styleId="a7">
    <w:name w:val="Date"/>
    <w:basedOn w:val="a2"/>
    <w:next w:val="a2"/>
    <w:link w:val="Char"/>
    <w:uiPriority w:val="99"/>
    <w:semiHidden/>
    <w:unhideWhenUsed/>
    <w:qFormat/>
    <w:pPr>
      <w:ind w:leftChars="2500" w:left="100"/>
    </w:pPr>
  </w:style>
  <w:style w:type="paragraph" w:styleId="a8">
    <w:name w:val="footer"/>
    <w:basedOn w:val="a2"/>
    <w:link w:val="Char0"/>
    <w:uiPriority w:val="99"/>
    <w:unhideWhenUsed/>
    <w:qFormat/>
    <w:pPr>
      <w:tabs>
        <w:tab w:val="center" w:pos="4153"/>
        <w:tab w:val="right" w:pos="8306"/>
      </w:tabs>
      <w:snapToGrid w:val="0"/>
      <w:jc w:val="left"/>
    </w:pPr>
    <w:rPr>
      <w:sz w:val="18"/>
      <w:szCs w:val="18"/>
    </w:rPr>
  </w:style>
  <w:style w:type="paragraph" w:styleId="a9">
    <w:name w:val="header"/>
    <w:basedOn w:val="a2"/>
    <w:link w:val="Char1"/>
    <w:unhideWhenUsed/>
    <w:qFormat/>
    <w:pPr>
      <w:pBdr>
        <w:bottom w:val="single" w:sz="6" w:space="1" w:color="auto"/>
      </w:pBdr>
      <w:tabs>
        <w:tab w:val="center" w:pos="4153"/>
        <w:tab w:val="right" w:pos="8306"/>
      </w:tabs>
      <w:snapToGrid w:val="0"/>
      <w:jc w:val="center"/>
    </w:pPr>
    <w:rPr>
      <w:sz w:val="18"/>
      <w:szCs w:val="18"/>
    </w:rPr>
  </w:style>
  <w:style w:type="table" w:styleId="aa">
    <w:name w:val="Table Grid"/>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3"/>
    <w:uiPriority w:val="99"/>
    <w:semiHidden/>
    <w:unhideWhenUsed/>
    <w:qFormat/>
    <w:rPr>
      <w:sz w:val="21"/>
      <w:szCs w:val="21"/>
    </w:rPr>
  </w:style>
  <w:style w:type="character" w:customStyle="1" w:styleId="1Char">
    <w:name w:val="标题 1 Char"/>
    <w:basedOn w:val="a3"/>
    <w:link w:val="10"/>
    <w:uiPriority w:val="9"/>
    <w:qFormat/>
    <w:rPr>
      <w:rFonts w:eastAsia="黑体"/>
      <w:b/>
      <w:bCs/>
      <w:kern w:val="44"/>
      <w:sz w:val="28"/>
      <w:szCs w:val="44"/>
    </w:rPr>
  </w:style>
  <w:style w:type="character" w:customStyle="1" w:styleId="2Char">
    <w:name w:val="标题 2 Char"/>
    <w:basedOn w:val="a3"/>
    <w:link w:val="2"/>
    <w:uiPriority w:val="9"/>
    <w:semiHidden/>
    <w:qFormat/>
    <w:rPr>
      <w:rFonts w:asciiTheme="majorHAnsi" w:eastAsia="黑体" w:hAnsiTheme="majorHAnsi" w:cstheme="majorBidi"/>
      <w:b/>
      <w:bCs/>
      <w:sz w:val="24"/>
      <w:szCs w:val="32"/>
    </w:rPr>
  </w:style>
  <w:style w:type="paragraph" w:styleId="ac">
    <w:name w:val="List Paragraph"/>
    <w:basedOn w:val="a2"/>
    <w:uiPriority w:val="34"/>
    <w:qFormat/>
    <w:pPr>
      <w:ind w:firstLine="420"/>
    </w:p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AMDisplayEquation">
    <w:name w:val="AMDisplayEquation"/>
    <w:basedOn w:val="a2"/>
    <w:next w:val="a2"/>
    <w:link w:val="AMDisplayEquation0"/>
    <w:qFormat/>
    <w:pPr>
      <w:tabs>
        <w:tab w:val="center" w:pos="4160"/>
        <w:tab w:val="right" w:pos="8300"/>
      </w:tabs>
      <w:ind w:firstLineChars="0" w:firstLine="0"/>
      <w:jc w:val="center"/>
    </w:pPr>
    <w:rPr>
      <w:rFonts w:eastAsiaTheme="minorEastAsia"/>
    </w:rPr>
  </w:style>
  <w:style w:type="character" w:customStyle="1" w:styleId="AMDisplayEquation0">
    <w:name w:val="AMDisplayEquation 字符"/>
    <w:basedOn w:val="a3"/>
    <w:link w:val="AMDisplayEquation"/>
    <w:qFormat/>
  </w:style>
  <w:style w:type="character" w:customStyle="1" w:styleId="AMEquationSection">
    <w:name w:val="AMEquationSection"/>
    <w:basedOn w:val="a3"/>
    <w:qFormat/>
    <w:rPr>
      <w:rFonts w:ascii="黑体" w:eastAsia="黑体" w:hAnsi="黑体"/>
      <w:b/>
      <w:bCs/>
      <w:vanish/>
      <w:color w:val="FF0000"/>
      <w:sz w:val="30"/>
      <w:szCs w:val="30"/>
    </w:rPr>
  </w:style>
  <w:style w:type="character" w:customStyle="1" w:styleId="Char1">
    <w:name w:val="页眉 Char"/>
    <w:basedOn w:val="a3"/>
    <w:link w:val="a9"/>
    <w:uiPriority w:val="99"/>
    <w:qFormat/>
    <w:rPr>
      <w:rFonts w:eastAsia="宋体"/>
      <w:sz w:val="18"/>
      <w:szCs w:val="18"/>
    </w:rPr>
  </w:style>
  <w:style w:type="character" w:customStyle="1" w:styleId="Char0">
    <w:name w:val="页脚 Char"/>
    <w:basedOn w:val="a3"/>
    <w:link w:val="a8"/>
    <w:uiPriority w:val="99"/>
    <w:qFormat/>
    <w:rPr>
      <w:rFonts w:eastAsia="宋体"/>
      <w:sz w:val="18"/>
      <w:szCs w:val="18"/>
    </w:rPr>
  </w:style>
  <w:style w:type="character" w:customStyle="1" w:styleId="Char">
    <w:name w:val="日期 Char"/>
    <w:basedOn w:val="a3"/>
    <w:link w:val="a7"/>
    <w:uiPriority w:val="99"/>
    <w:semiHidden/>
    <w:qFormat/>
    <w:rPr>
      <w:rFonts w:eastAsia="宋体"/>
      <w:sz w:val="24"/>
    </w:rPr>
  </w:style>
  <w:style w:type="paragraph" w:customStyle="1" w:styleId="ad">
    <w:name w:val="标准称谓"/>
    <w:next w:val="a2"/>
    <w:qFormat/>
    <w:rsid w:val="00F86F0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e">
    <w:name w:val="标准书脚_奇数页"/>
    <w:rsid w:val="00F86F05"/>
    <w:pPr>
      <w:spacing w:before="120"/>
      <w:jc w:val="right"/>
    </w:pPr>
    <w:rPr>
      <w:rFonts w:ascii="Times New Roman" w:eastAsia="宋体" w:hAnsi="Times New Roman" w:cs="Times New Roman"/>
      <w:sz w:val="18"/>
    </w:rPr>
  </w:style>
  <w:style w:type="paragraph" w:customStyle="1" w:styleId="a">
    <w:name w:val="前言、引言标题"/>
    <w:next w:val="a2"/>
    <w:rsid w:val="00F86F05"/>
    <w:pPr>
      <w:shd w:val="clear" w:color="FFFFFF" w:fill="FFFFFF"/>
      <w:spacing w:before="640" w:after="560"/>
      <w:jc w:val="center"/>
      <w:outlineLvl w:val="0"/>
    </w:pPr>
    <w:rPr>
      <w:rFonts w:ascii="黑体" w:eastAsia="黑体" w:hAnsi="Times New Roman" w:cs="Times New Roman"/>
      <w:sz w:val="32"/>
    </w:rPr>
  </w:style>
  <w:style w:type="paragraph" w:customStyle="1" w:styleId="af">
    <w:name w:val="章标题"/>
    <w:next w:val="a2"/>
    <w:qFormat/>
    <w:rsid w:val="00F86F05"/>
    <w:pPr>
      <w:spacing w:beforeLines="50" w:afterLines="50"/>
      <w:jc w:val="both"/>
      <w:outlineLvl w:val="1"/>
    </w:pPr>
    <w:rPr>
      <w:rFonts w:ascii="黑体" w:eastAsia="黑体" w:hAnsi="Times New Roman" w:cs="Times New Roman"/>
      <w:sz w:val="21"/>
    </w:rPr>
  </w:style>
  <w:style w:type="paragraph" w:customStyle="1" w:styleId="af0">
    <w:name w:val="一级条标题"/>
    <w:next w:val="a2"/>
    <w:qFormat/>
    <w:rsid w:val="00F86F05"/>
    <w:pPr>
      <w:outlineLvl w:val="2"/>
    </w:pPr>
    <w:rPr>
      <w:rFonts w:ascii="Times New Roman" w:eastAsia="黑体" w:hAnsi="Times New Roman" w:cs="Times New Roman"/>
      <w:sz w:val="21"/>
    </w:rPr>
  </w:style>
  <w:style w:type="paragraph" w:customStyle="1" w:styleId="af1">
    <w:name w:val="二级条标题"/>
    <w:basedOn w:val="af0"/>
    <w:next w:val="a2"/>
    <w:qFormat/>
    <w:rsid w:val="00F86F05"/>
    <w:pPr>
      <w:ind w:left="568"/>
      <w:outlineLvl w:val="3"/>
    </w:pPr>
  </w:style>
  <w:style w:type="character" w:customStyle="1" w:styleId="a0">
    <w:name w:val="发布"/>
    <w:basedOn w:val="a3"/>
    <w:qFormat/>
    <w:rsid w:val="00F86F05"/>
    <w:rPr>
      <w:rFonts w:ascii="黑体" w:eastAsia="黑体"/>
      <w:spacing w:val="22"/>
      <w:w w:val="100"/>
      <w:position w:val="3"/>
      <w:sz w:val="28"/>
    </w:rPr>
  </w:style>
  <w:style w:type="paragraph" w:customStyle="1" w:styleId="a1">
    <w:name w:val="发布日期"/>
    <w:qFormat/>
    <w:rsid w:val="00F86F05"/>
    <w:pPr>
      <w:framePr w:w="4000" w:h="473" w:hRule="exact" w:hSpace="180" w:vSpace="180" w:wrap="around" w:hAnchor="margin" w:y="13511" w:anchorLock="1"/>
    </w:pPr>
    <w:rPr>
      <w:rFonts w:ascii="Times New Roman" w:eastAsia="黑体" w:hAnsi="Times New Roman" w:cs="Times New Roman"/>
      <w:sz w:val="28"/>
    </w:rPr>
  </w:style>
  <w:style w:type="paragraph" w:customStyle="1" w:styleId="1">
    <w:name w:val="封面标准号1"/>
    <w:rsid w:val="00F86F05"/>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0">
    <w:name w:val="封面标准号2"/>
    <w:basedOn w:val="1"/>
    <w:qFormat/>
    <w:rsid w:val="00F86F05"/>
    <w:pPr>
      <w:framePr w:w="9138" w:h="1244" w:hRule="exact" w:wrap="auto" w:vAnchor="page" w:hAnchor="margin" w:y="2908"/>
      <w:adjustRightInd w:val="0"/>
      <w:spacing w:before="357" w:line="280" w:lineRule="exact"/>
    </w:pPr>
  </w:style>
  <w:style w:type="paragraph" w:customStyle="1" w:styleId="af2">
    <w:name w:val="封面一致性程度标识"/>
    <w:rsid w:val="00F86F05"/>
    <w:pPr>
      <w:spacing w:before="440" w:line="400" w:lineRule="exact"/>
      <w:jc w:val="center"/>
    </w:pPr>
    <w:rPr>
      <w:rFonts w:ascii="宋体" w:eastAsia="宋体" w:hAnsi="Times New Roman" w:cs="Times New Roman"/>
      <w:sz w:val="28"/>
    </w:rPr>
  </w:style>
  <w:style w:type="paragraph" w:customStyle="1" w:styleId="af3">
    <w:name w:val="实施日期"/>
    <w:basedOn w:val="a1"/>
    <w:qFormat/>
    <w:rsid w:val="00F86F05"/>
    <w:pPr>
      <w:framePr w:hSpace="0" w:wrap="around" w:xAlign="right"/>
      <w:jc w:val="right"/>
    </w:pPr>
  </w:style>
  <w:style w:type="paragraph" w:customStyle="1" w:styleId="af4">
    <w:name w:val="图表脚注"/>
    <w:next w:val="a2"/>
    <w:rsid w:val="00F86F05"/>
    <w:pPr>
      <w:jc w:val="both"/>
    </w:pPr>
    <w:rPr>
      <w:rFonts w:ascii="宋体" w:eastAsia="宋体" w:hAnsi="Times New Roman" w:cs="Times New Roman"/>
      <w:sz w:val="18"/>
    </w:rPr>
  </w:style>
  <w:style w:type="paragraph" w:customStyle="1" w:styleId="af5">
    <w:name w:val="文献分类号"/>
    <w:qFormat/>
    <w:rsid w:val="00F86F05"/>
    <w:pPr>
      <w:framePr w:hSpace="180" w:vSpace="180" w:wrap="around" w:hAnchor="margin" w:y="1" w:anchorLock="1"/>
      <w:widowControl w:val="0"/>
      <w:textAlignment w:val="center"/>
    </w:pPr>
    <w:rPr>
      <w:rFonts w:ascii="Times New Roman" w:eastAsia="黑体" w:hAnsi="Times New Roman" w:cs="Times New Roman"/>
      <w:sz w:val="21"/>
    </w:rPr>
  </w:style>
  <w:style w:type="character" w:styleId="af6">
    <w:name w:val="page number"/>
    <w:basedOn w:val="a3"/>
    <w:rsid w:val="00F86F05"/>
    <w:rPr>
      <w:rFonts w:ascii="Times New Roman" w:eastAsia="宋体" w:hAnsi="Times New Roman"/>
      <w:sz w:val="18"/>
    </w:rPr>
  </w:style>
  <w:style w:type="paragraph" w:customStyle="1" w:styleId="af7">
    <w:name w:val="样式"/>
    <w:qFormat/>
    <w:rsid w:val="00F86F05"/>
    <w:pPr>
      <w:widowControl w:val="0"/>
      <w:autoSpaceDE w:val="0"/>
      <w:autoSpaceDN w:val="0"/>
      <w:adjustRightInd w:val="0"/>
    </w:pPr>
    <w:rPr>
      <w:rFonts w:ascii="宋体" w:eastAsia="宋体" w:hAnsi="Times New Roman"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4.bin"/><Relationship Id="rId21" Type="http://schemas.openxmlformats.org/officeDocument/2006/relationships/image" Target="media/image2.wmf"/><Relationship Id="rId34"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wmf"/><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footer" Target="footer8.xml"/><Relationship Id="rId10" Type="http://schemas.openxmlformats.org/officeDocument/2006/relationships/header" Target="header2.xml"/><Relationship Id="rId19" Type="http://schemas.openxmlformats.org/officeDocument/2006/relationships/image" Target="media/image1.wmf"/><Relationship Id="rId31"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header" Target="header8.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435442-DAF5-4859-9921-628A3EE0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Jiaye</dc:creator>
  <cp:lastModifiedBy>gyb1</cp:lastModifiedBy>
  <cp:revision>7</cp:revision>
  <cp:lastPrinted>2023-02-07T07:29:00Z</cp:lastPrinted>
  <dcterms:created xsi:type="dcterms:W3CDTF">2022-11-18T09:29:00Z</dcterms:created>
  <dcterms:modified xsi:type="dcterms:W3CDTF">2023-02-07T07:31:00Z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EquationNumber2">
    <vt:lpwstr>(#S1.#E1)</vt:lpwstr>
  </property>
  <property fmtid="{D5CDD505-2E9C-101B-9397-08002B2CF9AE}" pid="3" name="AMEquationSection">
    <vt:lpwstr>1</vt:lpwstr>
  </property>
  <property fmtid="{D5CDD505-2E9C-101B-9397-08002B2CF9AE}" pid="4" name="AMWinEqns">
    <vt:bool>true</vt:bool>
  </property>
  <property fmtid="{D5CDD505-2E9C-101B-9397-08002B2CF9AE}" pid="5" name="KSOProductBuildVer">
    <vt:lpwstr>2052-11.1.0.12980</vt:lpwstr>
  </property>
  <property fmtid="{D5CDD505-2E9C-101B-9397-08002B2CF9AE}" pid="6" name="ICV">
    <vt:lpwstr>CA367AF53FA1467DBE5A58575DCE5FD0</vt:lpwstr>
  </property>
</Properties>
</file>