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48BB73FE">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0244BE95" w:rsidR="00905393" w:rsidRDefault="00905393">
                              <w:pPr>
                                <w:pStyle w:val="aff2"/>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20</w:t>
                              </w:r>
                            </w:p>
                            <w:p w14:paraId="4D654651" w14:textId="77777777" w:rsidR="00905393" w:rsidRDefault="00905393">
                              <w:pPr>
                                <w:pStyle w:val="aff2"/>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21E83FD6" w:rsidR="00905393" w:rsidRDefault="00905393">
                              <w:pPr>
                                <w:pStyle w:val="20"/>
                                <w:spacing w:before="0" w:line="420" w:lineRule="exact"/>
                                <w:ind w:firstLine="420"/>
                                <w:rPr>
                                  <w:rFonts w:hAnsi="黑体"/>
                                </w:rPr>
                              </w:pPr>
                              <w:r>
                                <w:rPr>
                                  <w:b/>
                                </w:rPr>
                                <w:t xml:space="preserve"> T/NJ</w:t>
                              </w:r>
                              <w:r>
                                <w:t xml:space="preserve"> </w:t>
                              </w:r>
                              <w:r>
                                <w:rPr>
                                  <w:rFonts w:ascii="黑体" w:eastAsia="黑体" w:hAnsi="黑体" w:hint="eastAsia"/>
                                </w:rPr>
                                <w:t>1364</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905393" w:rsidRDefault="00905393">
                              <w:pPr>
                                <w:pStyle w:val="20"/>
                                <w:ind w:left="1262" w:firstLine="420"/>
                                <w:rPr>
                                  <w:rFonts w:hAnsi="黑体"/>
                                </w:rPr>
                              </w:pPr>
                            </w:p>
                            <w:p w14:paraId="718E1AE5" w14:textId="77777777" w:rsidR="00905393" w:rsidRDefault="00905393">
                              <w:pPr>
                                <w:pStyle w:val="20"/>
                                <w:ind w:left="1262" w:firstLine="420"/>
                                <w:rPr>
                                  <w:rFonts w:hAnsi="黑体"/>
                                </w:rPr>
                              </w:pPr>
                            </w:p>
                            <w:p w14:paraId="73AAB7A1" w14:textId="77777777" w:rsidR="00905393" w:rsidRDefault="00905393">
                              <w:pPr>
                                <w:pStyle w:val="20"/>
                                <w:ind w:left="1262" w:firstLine="420"/>
                                <w:rPr>
                                  <w:rFonts w:hAnsi="黑体"/>
                                </w:rPr>
                              </w:pPr>
                            </w:p>
                            <w:p w14:paraId="77537FD0" w14:textId="77777777" w:rsidR="00905393" w:rsidRDefault="00905393">
                              <w:pPr>
                                <w:pStyle w:val="20"/>
                                <w:ind w:left="1262" w:firstLine="420"/>
                                <w:rPr>
                                  <w:rFonts w:hAnsi="黑体"/>
                                </w:rPr>
                              </w:pPr>
                            </w:p>
                            <w:p w14:paraId="595B5728" w14:textId="77777777" w:rsidR="00905393" w:rsidRDefault="00905393">
                              <w:pPr>
                                <w:pStyle w:val="20"/>
                                <w:ind w:left="1262" w:firstLine="420"/>
                                <w:rPr>
                                  <w:rFonts w:hAnsi="黑体"/>
                                </w:rPr>
                              </w:pPr>
                            </w:p>
                            <w:p w14:paraId="202B7878" w14:textId="77777777" w:rsidR="00905393" w:rsidRDefault="00905393">
                              <w:pPr>
                                <w:pStyle w:val="20"/>
                                <w:ind w:left="1262" w:firstLine="420"/>
                                <w:rPr>
                                  <w:rFonts w:hAnsi="黑体"/>
                                </w:rPr>
                              </w:pPr>
                            </w:p>
                            <w:p w14:paraId="3EB94C64" w14:textId="77777777" w:rsidR="00905393" w:rsidRDefault="00905393">
                              <w:pPr>
                                <w:pStyle w:val="20"/>
                                <w:ind w:left="1262" w:firstLine="420"/>
                                <w:rPr>
                                  <w:rFonts w:hAnsi="黑体"/>
                                </w:rPr>
                              </w:pPr>
                            </w:p>
                            <w:p w14:paraId="65B46607" w14:textId="77777777" w:rsidR="00905393" w:rsidRDefault="00905393"/>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905393" w:rsidRDefault="00905393">
                              <w:pPr>
                                <w:pStyle w:val="afc"/>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905393" w:rsidRDefault="00905393">
                              <w:pPr>
                                <w:spacing w:line="640" w:lineRule="exact"/>
                                <w:jc w:val="center"/>
                                <w:textAlignment w:val="center"/>
                                <w:rPr>
                                  <w:rFonts w:ascii="黑体" w:eastAsia="黑体"/>
                                  <w:kern w:val="0"/>
                                  <w:sz w:val="52"/>
                                  <w:szCs w:val="52"/>
                                </w:rPr>
                              </w:pPr>
                            </w:p>
                            <w:p w14:paraId="3CC4E3F8" w14:textId="77777777" w:rsidR="00905393" w:rsidRDefault="00905393">
                              <w:pPr>
                                <w:spacing w:line="640" w:lineRule="exact"/>
                                <w:jc w:val="center"/>
                                <w:textAlignment w:val="center"/>
                                <w:rPr>
                                  <w:rFonts w:ascii="黑体" w:eastAsia="黑体"/>
                                  <w:kern w:val="0"/>
                                  <w:sz w:val="52"/>
                                  <w:szCs w:val="52"/>
                                </w:rPr>
                              </w:pPr>
                            </w:p>
                            <w:p w14:paraId="686A856C" w14:textId="77777777" w:rsidR="00905393" w:rsidRDefault="00905393">
                              <w:pPr>
                                <w:spacing w:line="640" w:lineRule="exact"/>
                                <w:jc w:val="center"/>
                                <w:textAlignment w:val="center"/>
                                <w:rPr>
                                  <w:rFonts w:ascii="黑体" w:eastAsia="黑体"/>
                                  <w:kern w:val="0"/>
                                  <w:sz w:val="52"/>
                                  <w:szCs w:val="52"/>
                                </w:rPr>
                              </w:pPr>
                            </w:p>
                            <w:p w14:paraId="598D6264" w14:textId="15F72C7A" w:rsidR="00905393" w:rsidRDefault="00905393">
                              <w:pPr>
                                <w:adjustRightInd w:val="0"/>
                                <w:snapToGrid w:val="0"/>
                                <w:jc w:val="center"/>
                                <w:rPr>
                                  <w:rFonts w:ascii="黑体" w:eastAsia="黑体"/>
                                  <w:sz w:val="52"/>
                                  <w:szCs w:val="52"/>
                                </w:rPr>
                              </w:pPr>
                              <w:r w:rsidRPr="00933C8B">
                                <w:rPr>
                                  <w:rFonts w:ascii="黑体" w:eastAsia="黑体" w:hint="eastAsia"/>
                                  <w:sz w:val="52"/>
                                  <w:szCs w:val="52"/>
                                </w:rPr>
                                <w:t>农业机械</w:t>
                              </w:r>
                              <w:r>
                                <w:rPr>
                                  <w:rFonts w:ascii="黑体" w:eastAsia="黑体" w:hint="eastAsia"/>
                                  <w:sz w:val="52"/>
                                  <w:szCs w:val="52"/>
                                </w:rPr>
                                <w:t xml:space="preserve"> </w:t>
                              </w:r>
                              <w:r w:rsidRPr="00933C8B">
                                <w:rPr>
                                  <w:rFonts w:ascii="黑体" w:eastAsia="黑体" w:hint="eastAsia"/>
                                  <w:sz w:val="52"/>
                                  <w:szCs w:val="52"/>
                                </w:rPr>
                                <w:t xml:space="preserve"> </w:t>
                              </w:r>
                              <w:r w:rsidRPr="00933C8B">
                                <w:rPr>
                                  <w:rFonts w:ascii="黑体" w:eastAsia="黑体" w:hint="eastAsia"/>
                                  <w:sz w:val="52"/>
                                  <w:szCs w:val="52"/>
                                </w:rPr>
                                <w:t>履带式掘耕机</w:t>
                              </w:r>
                            </w:p>
                            <w:p w14:paraId="20046E39" w14:textId="44DA3FAD" w:rsidR="00905393" w:rsidRDefault="00905393" w:rsidP="00E8388E">
                              <w:pPr>
                                <w:adjustRightInd w:val="0"/>
                                <w:snapToGrid w:val="0"/>
                                <w:spacing w:beforeLines="100" w:before="312" w:line="400" w:lineRule="exact"/>
                                <w:jc w:val="center"/>
                                <w:rPr>
                                  <w:rFonts w:ascii="Times New Roman" w:hAnsi="Times New Roman"/>
                                  <w:b/>
                                  <w:sz w:val="28"/>
                                  <w:szCs w:val="28"/>
                                </w:rPr>
                              </w:pPr>
                              <w:r>
                                <w:rPr>
                                  <w:rFonts w:ascii="Times New Roman" w:hAnsi="Times New Roman"/>
                                  <w:b/>
                                  <w:sz w:val="28"/>
                                  <w:szCs w:val="28"/>
                                </w:rPr>
                                <w:t>A</w:t>
                              </w:r>
                              <w:r w:rsidRPr="00B45F4A">
                                <w:rPr>
                                  <w:rFonts w:ascii="Times New Roman" w:hAnsi="Times New Roman"/>
                                  <w:b/>
                                  <w:sz w:val="28"/>
                                  <w:szCs w:val="28"/>
                                </w:rPr>
                                <w:t>gricultural machinery</w:t>
                              </w:r>
                              <w:r>
                                <w:rPr>
                                  <w:rFonts w:ascii="Times New Roman" w:hAnsi="Times New Roman"/>
                                  <w:b/>
                                  <w:sz w:val="28"/>
                                  <w:szCs w:val="28"/>
                                </w:rPr>
                                <w:t xml:space="preserve"> —</w:t>
                              </w:r>
                              <w:r w:rsidRPr="00B45F4A">
                                <w:rPr>
                                  <w:rFonts w:ascii="Times New Roman" w:hAnsi="Times New Roman"/>
                                  <w:b/>
                                  <w:sz w:val="28"/>
                                  <w:szCs w:val="28"/>
                                </w:rPr>
                                <w:t>Crawler digging tillage machine</w:t>
                              </w:r>
                            </w:p>
                            <w:p w14:paraId="650536A7" w14:textId="77777777" w:rsidR="00905393" w:rsidRDefault="00905393">
                              <w:pPr>
                                <w:adjustRightInd w:val="0"/>
                                <w:snapToGrid w:val="0"/>
                                <w:spacing w:line="480" w:lineRule="auto"/>
                                <w:jc w:val="center"/>
                                <w:rPr>
                                  <w:sz w:val="28"/>
                                  <w:szCs w:val="20"/>
                                </w:rPr>
                              </w:pPr>
                            </w:p>
                            <w:p w14:paraId="140E9C7B" w14:textId="15C81CEA" w:rsidR="00905393" w:rsidRDefault="00614313">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3974"/>
                            <a:ext cx="3179" cy="520"/>
                          </a:xfrm>
                          <a:prstGeom prst="rect">
                            <a:avLst/>
                          </a:prstGeom>
                          <a:solidFill>
                            <a:srgbClr val="FFFFFF"/>
                          </a:solidFill>
                          <a:ln>
                            <a:noFill/>
                          </a:ln>
                        </wps:spPr>
                        <wps:txbx>
                          <w:txbxContent>
                            <w:p w14:paraId="039F4F37" w14:textId="6F5FB7EC" w:rsidR="00905393" w:rsidRDefault="00905393">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905393" w:rsidRDefault="00905393">
                              <w:pPr>
                                <w:pStyle w:val="aff"/>
                                <w:ind w:firstLine="420"/>
                              </w:pPr>
                            </w:p>
                            <w:p w14:paraId="71A0686D" w14:textId="77777777" w:rsidR="00905393" w:rsidRDefault="00905393">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3985"/>
                            <a:ext cx="3179" cy="520"/>
                          </a:xfrm>
                          <a:prstGeom prst="rect">
                            <a:avLst/>
                          </a:prstGeom>
                          <a:solidFill>
                            <a:srgbClr val="FFFFFF"/>
                          </a:solidFill>
                          <a:ln>
                            <a:noFill/>
                          </a:ln>
                        </wps:spPr>
                        <wps:txbx>
                          <w:txbxContent>
                            <w:p w14:paraId="09FD40E1" w14:textId="07A99648" w:rsidR="00905393" w:rsidRDefault="00905393">
                              <w:pPr>
                                <w:pStyle w:val="aff1"/>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905393" w:rsidRDefault="00905393"/>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553" y="14777"/>
                            <a:ext cx="5135" cy="1013"/>
                            <a:chOff x="3553" y="14689"/>
                            <a:chExt cx="5135" cy="1013"/>
                          </a:xfrm>
                        </wpg:grpSpPr>
                        <wps:wsp>
                          <wps:cNvPr id="34" name="fmFrame7"/>
                          <wps:cNvSpPr txBox="1">
                            <a:spLocks noChangeArrowheads="1"/>
                          </wps:cNvSpPr>
                          <wps:spPr bwMode="auto">
                            <a:xfrm>
                              <a:off x="7936" y="14834"/>
                              <a:ext cx="752" cy="643"/>
                            </a:xfrm>
                            <a:prstGeom prst="rect">
                              <a:avLst/>
                            </a:prstGeom>
                            <a:solidFill>
                              <a:srgbClr val="FFFFFF"/>
                            </a:solidFill>
                            <a:ln>
                              <a:noFill/>
                            </a:ln>
                          </wps:spPr>
                          <wps:txbx>
                            <w:txbxContent>
                              <w:p w14:paraId="656D68B8" w14:textId="77777777" w:rsidR="00905393" w:rsidRPr="009D1487" w:rsidRDefault="00905393" w:rsidP="009D1487">
                                <w:pPr>
                                  <w:pStyle w:val="aff3"/>
                                  <w:rPr>
                                    <w:b/>
                                    <w:sz w:val="28"/>
                                    <w:szCs w:val="28"/>
                                  </w:rPr>
                                </w:pPr>
                                <w:r w:rsidRPr="009D1487">
                                  <w:rPr>
                                    <w:rStyle w:val="af9"/>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553" y="14689"/>
                              <a:ext cx="4047" cy="1013"/>
                            </a:xfrm>
                            <a:prstGeom prst="rect">
                              <a:avLst/>
                            </a:prstGeom>
                            <a:solidFill>
                              <a:srgbClr val="FFFFFF"/>
                            </a:solidFill>
                            <a:ln>
                              <a:noFill/>
                            </a:ln>
                          </wps:spPr>
                          <wps:txbx>
                            <w:txbxContent>
                              <w:p w14:paraId="7E7236DB" w14:textId="77777777" w:rsidR="00905393" w:rsidRPr="001220ED" w:rsidRDefault="00905393"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905393" w:rsidRPr="001220ED" w:rsidRDefault="00905393"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0244BE95" w:rsidR="00905393" w:rsidRDefault="00905393">
                        <w:pPr>
                          <w:pStyle w:val="aff2"/>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20</w:t>
                        </w:r>
                      </w:p>
                      <w:p w14:paraId="4D654651" w14:textId="77777777" w:rsidR="00905393" w:rsidRDefault="00905393">
                        <w:pPr>
                          <w:pStyle w:val="aff2"/>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21E83FD6" w:rsidR="00905393" w:rsidRDefault="00905393">
                        <w:pPr>
                          <w:pStyle w:val="20"/>
                          <w:spacing w:before="0" w:line="420" w:lineRule="exact"/>
                          <w:ind w:firstLine="420"/>
                          <w:rPr>
                            <w:rFonts w:hAnsi="黑体"/>
                          </w:rPr>
                        </w:pPr>
                        <w:r>
                          <w:rPr>
                            <w:b/>
                          </w:rPr>
                          <w:t xml:space="preserve"> T/NJ</w:t>
                        </w:r>
                        <w:r>
                          <w:t xml:space="preserve"> </w:t>
                        </w:r>
                        <w:r>
                          <w:rPr>
                            <w:rFonts w:ascii="黑体" w:eastAsia="黑体" w:hAnsi="黑体" w:hint="eastAsia"/>
                          </w:rPr>
                          <w:t>1364</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14:paraId="522F098C" w14:textId="77777777" w:rsidR="00905393" w:rsidRDefault="00905393">
                        <w:pPr>
                          <w:pStyle w:val="20"/>
                          <w:ind w:left="1262" w:firstLine="420"/>
                          <w:rPr>
                            <w:rFonts w:hAnsi="黑体"/>
                          </w:rPr>
                        </w:pPr>
                      </w:p>
                      <w:p w14:paraId="718E1AE5" w14:textId="77777777" w:rsidR="00905393" w:rsidRDefault="00905393">
                        <w:pPr>
                          <w:pStyle w:val="20"/>
                          <w:ind w:left="1262" w:firstLine="420"/>
                          <w:rPr>
                            <w:rFonts w:hAnsi="黑体"/>
                          </w:rPr>
                        </w:pPr>
                      </w:p>
                      <w:p w14:paraId="73AAB7A1" w14:textId="77777777" w:rsidR="00905393" w:rsidRDefault="00905393">
                        <w:pPr>
                          <w:pStyle w:val="20"/>
                          <w:ind w:left="1262" w:firstLine="420"/>
                          <w:rPr>
                            <w:rFonts w:hAnsi="黑体"/>
                          </w:rPr>
                        </w:pPr>
                      </w:p>
                      <w:p w14:paraId="77537FD0" w14:textId="77777777" w:rsidR="00905393" w:rsidRDefault="00905393">
                        <w:pPr>
                          <w:pStyle w:val="20"/>
                          <w:ind w:left="1262" w:firstLine="420"/>
                          <w:rPr>
                            <w:rFonts w:hAnsi="黑体"/>
                          </w:rPr>
                        </w:pPr>
                      </w:p>
                      <w:p w14:paraId="595B5728" w14:textId="77777777" w:rsidR="00905393" w:rsidRDefault="00905393">
                        <w:pPr>
                          <w:pStyle w:val="20"/>
                          <w:ind w:left="1262" w:firstLine="420"/>
                          <w:rPr>
                            <w:rFonts w:hAnsi="黑体"/>
                          </w:rPr>
                        </w:pPr>
                      </w:p>
                      <w:p w14:paraId="202B7878" w14:textId="77777777" w:rsidR="00905393" w:rsidRDefault="00905393">
                        <w:pPr>
                          <w:pStyle w:val="20"/>
                          <w:ind w:left="1262" w:firstLine="420"/>
                          <w:rPr>
                            <w:rFonts w:hAnsi="黑体"/>
                          </w:rPr>
                        </w:pPr>
                      </w:p>
                      <w:p w14:paraId="3EB94C64" w14:textId="77777777" w:rsidR="00905393" w:rsidRDefault="00905393">
                        <w:pPr>
                          <w:pStyle w:val="20"/>
                          <w:ind w:left="1262" w:firstLine="420"/>
                          <w:rPr>
                            <w:rFonts w:hAnsi="黑体"/>
                          </w:rPr>
                        </w:pPr>
                      </w:p>
                      <w:p w14:paraId="65B46607" w14:textId="77777777" w:rsidR="00905393" w:rsidRDefault="00905393"/>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905393" w:rsidRDefault="00905393">
                        <w:pPr>
                          <w:pStyle w:val="afc"/>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905393" w:rsidRDefault="00905393">
                        <w:pPr>
                          <w:spacing w:line="640" w:lineRule="exact"/>
                          <w:jc w:val="center"/>
                          <w:textAlignment w:val="center"/>
                          <w:rPr>
                            <w:rFonts w:ascii="黑体" w:eastAsia="黑体"/>
                            <w:kern w:val="0"/>
                            <w:sz w:val="52"/>
                            <w:szCs w:val="52"/>
                          </w:rPr>
                        </w:pPr>
                      </w:p>
                      <w:p w14:paraId="3CC4E3F8" w14:textId="77777777" w:rsidR="00905393" w:rsidRDefault="00905393">
                        <w:pPr>
                          <w:spacing w:line="640" w:lineRule="exact"/>
                          <w:jc w:val="center"/>
                          <w:textAlignment w:val="center"/>
                          <w:rPr>
                            <w:rFonts w:ascii="黑体" w:eastAsia="黑体"/>
                            <w:kern w:val="0"/>
                            <w:sz w:val="52"/>
                            <w:szCs w:val="52"/>
                          </w:rPr>
                        </w:pPr>
                      </w:p>
                      <w:p w14:paraId="686A856C" w14:textId="77777777" w:rsidR="00905393" w:rsidRDefault="00905393">
                        <w:pPr>
                          <w:spacing w:line="640" w:lineRule="exact"/>
                          <w:jc w:val="center"/>
                          <w:textAlignment w:val="center"/>
                          <w:rPr>
                            <w:rFonts w:ascii="黑体" w:eastAsia="黑体"/>
                            <w:kern w:val="0"/>
                            <w:sz w:val="52"/>
                            <w:szCs w:val="52"/>
                          </w:rPr>
                        </w:pPr>
                      </w:p>
                      <w:p w14:paraId="598D6264" w14:textId="15F72C7A" w:rsidR="00905393" w:rsidRDefault="00905393">
                        <w:pPr>
                          <w:adjustRightInd w:val="0"/>
                          <w:snapToGrid w:val="0"/>
                          <w:jc w:val="center"/>
                          <w:rPr>
                            <w:rFonts w:ascii="黑体" w:eastAsia="黑体"/>
                            <w:sz w:val="52"/>
                            <w:szCs w:val="52"/>
                          </w:rPr>
                        </w:pPr>
                        <w:r w:rsidRPr="00933C8B">
                          <w:rPr>
                            <w:rFonts w:ascii="黑体" w:eastAsia="黑体" w:hint="eastAsia"/>
                            <w:sz w:val="52"/>
                            <w:szCs w:val="52"/>
                          </w:rPr>
                          <w:t>农业机械</w:t>
                        </w:r>
                        <w:r>
                          <w:rPr>
                            <w:rFonts w:ascii="黑体" w:eastAsia="黑体" w:hint="eastAsia"/>
                            <w:sz w:val="52"/>
                            <w:szCs w:val="52"/>
                          </w:rPr>
                          <w:t xml:space="preserve"> </w:t>
                        </w:r>
                        <w:r w:rsidRPr="00933C8B">
                          <w:rPr>
                            <w:rFonts w:ascii="黑体" w:eastAsia="黑体" w:hint="eastAsia"/>
                            <w:sz w:val="52"/>
                            <w:szCs w:val="52"/>
                          </w:rPr>
                          <w:t xml:space="preserve"> </w:t>
                        </w:r>
                        <w:r w:rsidRPr="00933C8B">
                          <w:rPr>
                            <w:rFonts w:ascii="黑体" w:eastAsia="黑体" w:hint="eastAsia"/>
                            <w:sz w:val="52"/>
                            <w:szCs w:val="52"/>
                          </w:rPr>
                          <w:t>履带式掘耕机</w:t>
                        </w:r>
                      </w:p>
                      <w:p w14:paraId="20046E39" w14:textId="44DA3FAD" w:rsidR="00905393" w:rsidRDefault="00905393" w:rsidP="00E8388E">
                        <w:pPr>
                          <w:adjustRightInd w:val="0"/>
                          <w:snapToGrid w:val="0"/>
                          <w:spacing w:beforeLines="100" w:before="312" w:line="400" w:lineRule="exact"/>
                          <w:jc w:val="center"/>
                          <w:rPr>
                            <w:rFonts w:ascii="Times New Roman" w:hAnsi="Times New Roman"/>
                            <w:b/>
                            <w:sz w:val="28"/>
                            <w:szCs w:val="28"/>
                          </w:rPr>
                        </w:pPr>
                        <w:r>
                          <w:rPr>
                            <w:rFonts w:ascii="Times New Roman" w:hAnsi="Times New Roman"/>
                            <w:b/>
                            <w:sz w:val="28"/>
                            <w:szCs w:val="28"/>
                          </w:rPr>
                          <w:t>A</w:t>
                        </w:r>
                        <w:r w:rsidRPr="00B45F4A">
                          <w:rPr>
                            <w:rFonts w:ascii="Times New Roman" w:hAnsi="Times New Roman"/>
                            <w:b/>
                            <w:sz w:val="28"/>
                            <w:szCs w:val="28"/>
                          </w:rPr>
                          <w:t>gricultural machinery</w:t>
                        </w:r>
                        <w:r>
                          <w:rPr>
                            <w:rFonts w:ascii="Times New Roman" w:hAnsi="Times New Roman"/>
                            <w:b/>
                            <w:sz w:val="28"/>
                            <w:szCs w:val="28"/>
                          </w:rPr>
                          <w:t xml:space="preserve"> —</w:t>
                        </w:r>
                        <w:r w:rsidRPr="00B45F4A">
                          <w:rPr>
                            <w:rFonts w:ascii="Times New Roman" w:hAnsi="Times New Roman"/>
                            <w:b/>
                            <w:sz w:val="28"/>
                            <w:szCs w:val="28"/>
                          </w:rPr>
                          <w:t>Crawler digging tillage machine</w:t>
                        </w:r>
                      </w:p>
                      <w:p w14:paraId="650536A7" w14:textId="77777777" w:rsidR="00905393" w:rsidRDefault="00905393">
                        <w:pPr>
                          <w:adjustRightInd w:val="0"/>
                          <w:snapToGrid w:val="0"/>
                          <w:spacing w:line="480" w:lineRule="auto"/>
                          <w:jc w:val="center"/>
                          <w:rPr>
                            <w:sz w:val="28"/>
                            <w:szCs w:val="20"/>
                          </w:rPr>
                        </w:pPr>
                      </w:p>
                      <w:p w14:paraId="140E9C7B" w14:textId="15C81CEA" w:rsidR="00905393" w:rsidRDefault="00614313">
                        <w:pPr>
                          <w:spacing w:beforeLines="100" w:before="312"/>
                          <w:jc w:val="center"/>
                          <w:rPr>
                            <w:b/>
                            <w:sz w:val="24"/>
                          </w:rPr>
                        </w:pPr>
                        <w:r>
                          <w:rPr>
                            <w:rFonts w:hint="eastAsia"/>
                            <w:b/>
                            <w:sz w:val="24"/>
                          </w:rPr>
                          <w:t>（征求意见稿）</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6F5FB7EC" w:rsidR="00905393" w:rsidRDefault="00905393">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905393" w:rsidRDefault="00905393">
                        <w:pPr>
                          <w:pStyle w:val="aff"/>
                          <w:ind w:firstLine="420"/>
                        </w:pPr>
                      </w:p>
                      <w:p w14:paraId="71A0686D" w14:textId="77777777" w:rsidR="00905393" w:rsidRDefault="00905393">
                        <w:pPr>
                          <w:jc w:val="left"/>
                        </w:pPr>
                      </w:p>
                    </w:txbxContent>
                  </v:textbox>
                </v:shape>
                <v:shape id="fmFrame6" o:spid="_x0000_s1033" type="#_x0000_t202" style="position:absolute;left:7537;top:13985;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07A99648" w:rsidR="00905393" w:rsidRDefault="00905393">
                        <w:pPr>
                          <w:pStyle w:val="aff1"/>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905393" w:rsidRDefault="00905393"/>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553;top:14777;width:5135;height:1013" coordorigin="3553,14689" coordsize="513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936;top:14834;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905393" w:rsidRPr="009D1487" w:rsidRDefault="00905393" w:rsidP="009D1487">
                          <w:pPr>
                            <w:pStyle w:val="aff3"/>
                            <w:rPr>
                              <w:b/>
                              <w:sz w:val="28"/>
                              <w:szCs w:val="28"/>
                            </w:rPr>
                          </w:pPr>
                          <w:r w:rsidRPr="009D1487">
                            <w:rPr>
                              <w:rStyle w:val="af9"/>
                              <w:b/>
                              <w:szCs w:val="28"/>
                            </w:rPr>
                            <w:t>发布</w:t>
                          </w:r>
                        </w:p>
                      </w:txbxContent>
                    </v:textbox>
                  </v:shape>
                  <v:shape id="文本框 3" o:spid="_x0000_s1037" type="#_x0000_t202" style="position:absolute;left:3553;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905393" w:rsidRPr="001220ED" w:rsidRDefault="00905393"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905393" w:rsidRPr="001220ED" w:rsidRDefault="00905393"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rsidP="00510716">
      <w:pPr>
        <w:pStyle w:val="afb"/>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rsidP="00510716">
      <w:pPr>
        <w:pStyle w:val="afb"/>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rsidP="00510716">
      <w:pPr>
        <w:pStyle w:val="afb"/>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rsidP="00510716">
      <w:pPr>
        <w:pStyle w:val="afb"/>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075B13D1" w14:textId="46CBFC94" w:rsidR="00933C8B" w:rsidRPr="00933C8B" w:rsidRDefault="00933C8B" w:rsidP="00933C8B">
      <w:pPr>
        <w:ind w:firstLineChars="200" w:firstLine="420"/>
        <w:rPr>
          <w:rFonts w:ascii="宋体" w:eastAsia="宋体" w:hAnsi="宋体" w:cs="宋体"/>
          <w:color w:val="000000" w:themeColor="text1"/>
          <w:szCs w:val="21"/>
        </w:rPr>
      </w:pPr>
      <w:r w:rsidRPr="00933C8B">
        <w:rPr>
          <w:rFonts w:ascii="宋体" w:eastAsia="宋体" w:hAnsi="宋体" w:cs="宋体" w:hint="eastAsia"/>
          <w:color w:val="000000" w:themeColor="text1"/>
          <w:szCs w:val="21"/>
        </w:rPr>
        <w:t>本</w:t>
      </w:r>
      <w:r>
        <w:rPr>
          <w:rFonts w:ascii="宋体" w:eastAsia="宋体" w:hAnsi="宋体" w:cs="宋体" w:hint="eastAsia"/>
          <w:color w:val="000000" w:themeColor="text1"/>
          <w:szCs w:val="21"/>
        </w:rPr>
        <w:t>文件主要</w:t>
      </w:r>
      <w:r w:rsidRPr="00933C8B">
        <w:rPr>
          <w:rFonts w:ascii="宋体" w:eastAsia="宋体" w:hAnsi="宋体" w:cs="宋体" w:hint="eastAsia"/>
          <w:color w:val="000000" w:themeColor="text1"/>
          <w:szCs w:val="21"/>
        </w:rPr>
        <w:t>起草单位：浙江唐诗之路控股集团有限公司、新昌中国大佛龙井研究院、浙江省农业机械试验鉴定推广总站、浙江省农业科学院农业装备研究所、新昌县农业农村局。</w:t>
      </w:r>
    </w:p>
    <w:p w14:paraId="5675758B" w14:textId="5F8F16C9" w:rsidR="00463487" w:rsidRPr="00DF01BC" w:rsidRDefault="00933C8B" w:rsidP="00933C8B">
      <w:pPr>
        <w:ind w:firstLineChars="200" w:firstLine="420"/>
        <w:rPr>
          <w:rFonts w:ascii="宋体" w:eastAsia="宋体" w:hAnsi="宋体" w:cs="宋体"/>
          <w:color w:val="000000" w:themeColor="text1"/>
          <w:szCs w:val="21"/>
        </w:rPr>
      </w:pPr>
      <w:r w:rsidRPr="00933C8B">
        <w:rPr>
          <w:rFonts w:ascii="宋体" w:eastAsia="宋体" w:hAnsi="宋体" w:cs="宋体" w:hint="eastAsia"/>
          <w:color w:val="000000" w:themeColor="text1"/>
          <w:szCs w:val="21"/>
        </w:rPr>
        <w:t>本</w:t>
      </w:r>
      <w:r>
        <w:rPr>
          <w:rFonts w:ascii="宋体" w:eastAsia="宋体" w:hAnsi="宋体" w:cs="宋体" w:hint="eastAsia"/>
          <w:color w:val="000000" w:themeColor="text1"/>
          <w:szCs w:val="21"/>
        </w:rPr>
        <w:t>文件</w:t>
      </w:r>
      <w:r w:rsidRPr="00933C8B">
        <w:rPr>
          <w:rFonts w:ascii="宋体" w:eastAsia="宋体" w:hAnsi="宋体" w:cs="宋体" w:hint="eastAsia"/>
          <w:color w:val="000000" w:themeColor="text1"/>
          <w:szCs w:val="21"/>
        </w:rPr>
        <w:t>主要起草人：陈志东、王洋军、何广才、王校常、武萌、马军辉、杨槐均、章祖民、杨少英、孟建、梁东、袁海艳、王伟娜、章凯雯、陈逾辉、盛陈钿</w:t>
      </w:r>
      <w:r w:rsidR="005A5FEB" w:rsidRPr="00DF01BC">
        <w:rPr>
          <w:rFonts w:hint="eastAsia"/>
          <w:color w:val="000000" w:themeColor="text1"/>
          <w:szCs w:val="21"/>
        </w:rPr>
        <w:t>。</w:t>
      </w:r>
    </w:p>
    <w:p w14:paraId="732B3FD1" w14:textId="77777777" w:rsidR="00463487" w:rsidRPr="00DF01BC" w:rsidRDefault="00463487">
      <w:pPr>
        <w:pStyle w:val="afb"/>
        <w:ind w:firstLineChars="0" w:firstLine="0"/>
        <w:rPr>
          <w:color w:val="000000" w:themeColor="text1"/>
        </w:rPr>
      </w:pPr>
    </w:p>
    <w:p w14:paraId="5D3C2B76" w14:textId="77777777" w:rsidR="00463487" w:rsidRPr="00DF01BC" w:rsidRDefault="00463487">
      <w:pPr>
        <w:pStyle w:val="afb"/>
        <w:ind w:firstLineChars="0" w:firstLine="0"/>
        <w:rPr>
          <w:rFonts w:hAnsi="宋体"/>
          <w:color w:val="000000" w:themeColor="text1"/>
        </w:rPr>
        <w:sectPr w:rsidR="00463487" w:rsidRPr="00DF01BC" w:rsidSect="00510716">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0700BA03" w:rsidR="00463487" w:rsidRPr="00DF01BC" w:rsidRDefault="00933C8B">
      <w:pPr>
        <w:spacing w:before="440" w:after="440"/>
        <w:jc w:val="center"/>
        <w:rPr>
          <w:rFonts w:ascii="黑体" w:eastAsia="黑体" w:hAnsi="宋体" w:cs="Times New Roman"/>
          <w:color w:val="000000" w:themeColor="text1"/>
          <w:sz w:val="32"/>
          <w:szCs w:val="32"/>
        </w:rPr>
      </w:pPr>
      <w:r w:rsidRPr="00933C8B">
        <w:rPr>
          <w:rFonts w:ascii="黑体" w:eastAsia="黑体" w:hAnsi="宋体" w:cs="Times New Roman" w:hint="eastAsia"/>
          <w:color w:val="000000" w:themeColor="text1"/>
          <w:sz w:val="32"/>
          <w:szCs w:val="32"/>
        </w:rPr>
        <w:lastRenderedPageBreak/>
        <w:t>农业机械</w:t>
      </w:r>
      <w:r>
        <w:rPr>
          <w:rFonts w:ascii="黑体" w:eastAsia="黑体" w:hAnsi="宋体" w:cs="Times New Roman" w:hint="eastAsia"/>
          <w:color w:val="000000" w:themeColor="text1"/>
          <w:sz w:val="32"/>
          <w:szCs w:val="32"/>
        </w:rPr>
        <w:t xml:space="preserve"> </w:t>
      </w:r>
      <w:r w:rsidRPr="00933C8B">
        <w:rPr>
          <w:rFonts w:ascii="黑体" w:eastAsia="黑体" w:hAnsi="宋体" w:cs="Times New Roman" w:hint="eastAsia"/>
          <w:color w:val="000000" w:themeColor="text1"/>
          <w:sz w:val="32"/>
          <w:szCs w:val="32"/>
        </w:rPr>
        <w:t xml:space="preserve"> 履带式掘耕机</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6"/>
    </w:p>
    <w:p w14:paraId="1513701A" w14:textId="77777777" w:rsidR="00933C8B" w:rsidRPr="00933C8B" w:rsidRDefault="00933C8B" w:rsidP="00933C8B">
      <w:pPr>
        <w:ind w:firstLineChars="200" w:firstLine="420"/>
        <w:rPr>
          <w:rFonts w:ascii="Times New Roman" w:eastAsia="宋体" w:hAnsi="Times New Roman" w:cs="Times New Roman"/>
          <w:color w:val="000000" w:themeColor="text1"/>
          <w:szCs w:val="24"/>
        </w:rPr>
      </w:pPr>
      <w:r w:rsidRPr="00933C8B">
        <w:rPr>
          <w:rFonts w:ascii="Times New Roman" w:eastAsia="宋体" w:hAnsi="Times New Roman" w:cs="Times New Roman" w:hint="eastAsia"/>
          <w:color w:val="000000" w:themeColor="text1"/>
          <w:szCs w:val="24"/>
        </w:rPr>
        <w:t>本文件规定了履带式掘耕机的规格型号、要求、试验方法、检验规则、标志、包装、运输和贮存。</w:t>
      </w:r>
    </w:p>
    <w:p w14:paraId="74080F71" w14:textId="5CC2DBC7" w:rsidR="00463487" w:rsidRPr="00DF01BC" w:rsidRDefault="00933C8B" w:rsidP="00933C8B">
      <w:pPr>
        <w:ind w:firstLineChars="200" w:firstLine="420"/>
        <w:rPr>
          <w:rFonts w:ascii="Times New Roman" w:eastAsia="宋体" w:hAnsi="Times New Roman" w:cs="Times New Roman"/>
          <w:color w:val="000000" w:themeColor="text1"/>
          <w:szCs w:val="24"/>
        </w:rPr>
      </w:pPr>
      <w:r w:rsidRPr="00933C8B">
        <w:rPr>
          <w:rFonts w:ascii="Times New Roman" w:eastAsia="宋体" w:hAnsi="Times New Roman" w:cs="Times New Roman" w:hint="eastAsia"/>
          <w:color w:val="000000" w:themeColor="text1"/>
          <w:szCs w:val="24"/>
        </w:rPr>
        <w:t>本文件适用于以柴油机为动力、履带为行走装置，掘耕部件与底盘连为一体的掘耕作业机械（以下简称</w:t>
      </w:r>
      <w:r>
        <w:rPr>
          <w:rFonts w:ascii="Times New Roman" w:eastAsia="宋体" w:hAnsi="Times New Roman" w:cs="Times New Roman" w:hint="eastAsia"/>
          <w:color w:val="000000" w:themeColor="text1"/>
          <w:szCs w:val="24"/>
        </w:rPr>
        <w:t>“</w:t>
      </w:r>
      <w:r w:rsidRPr="00933C8B">
        <w:rPr>
          <w:rFonts w:ascii="Times New Roman" w:eastAsia="宋体" w:hAnsi="Times New Roman" w:cs="Times New Roman" w:hint="eastAsia"/>
          <w:color w:val="000000" w:themeColor="text1"/>
          <w:szCs w:val="24"/>
        </w:rPr>
        <w:t>掘耕机</w:t>
      </w:r>
      <w:r>
        <w:rPr>
          <w:rFonts w:ascii="Times New Roman" w:eastAsia="宋体" w:hAnsi="Times New Roman" w:cs="Times New Roman" w:hint="eastAsia"/>
          <w:color w:val="000000" w:themeColor="text1"/>
          <w:szCs w:val="24"/>
        </w:rPr>
        <w:t>”</w:t>
      </w:r>
      <w:r w:rsidRPr="00933C8B">
        <w:rPr>
          <w:rFonts w:ascii="Times New Roman" w:eastAsia="宋体" w:hAnsi="Times New Roman" w:cs="Times New Roman" w:hint="eastAsia"/>
          <w:color w:val="000000" w:themeColor="text1"/>
          <w:szCs w:val="24"/>
        </w:rPr>
        <w:t>）</w:t>
      </w:r>
      <w:r w:rsidR="005A5FEB" w:rsidRPr="00DF01BC">
        <w:rPr>
          <w:rFonts w:ascii="Times New Roman" w:eastAsia="宋体" w:hAnsi="Times New Roman" w:cs="Times New Roman" w:hint="eastAsia"/>
          <w:color w:val="000000" w:themeColor="text1"/>
          <w:szCs w:val="24"/>
        </w:rPr>
        <w:t>。</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13013"/>
      <w:r w:rsidRPr="00DF01BC">
        <w:rPr>
          <w:rFonts w:ascii="黑体" w:eastAsia="黑体" w:hAnsi="Times New Roman" w:cs="Times New Roman" w:hint="eastAsia"/>
          <w:color w:val="000000" w:themeColor="text1"/>
          <w:kern w:val="0"/>
          <w:szCs w:val="20"/>
        </w:rPr>
        <w:t>2  规范性引用文件</w:t>
      </w:r>
      <w:bookmarkEnd w:id="7"/>
    </w:p>
    <w:p w14:paraId="235BBA6F" w14:textId="77777777" w:rsidR="00463487" w:rsidRPr="00DF01BC" w:rsidRDefault="005A5FEB" w:rsidP="00933C8B">
      <w:pPr>
        <w:pStyle w:val="afb"/>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4BD18B5" w14:textId="77777777" w:rsidR="00660068" w:rsidRPr="00660068" w:rsidRDefault="00660068" w:rsidP="00660068">
      <w:pPr>
        <w:tabs>
          <w:tab w:val="left" w:pos="839"/>
        </w:tabs>
        <w:snapToGrid w:val="0"/>
        <w:spacing w:line="340" w:lineRule="exact"/>
        <w:ind w:firstLineChars="200" w:firstLine="420"/>
        <w:rPr>
          <w:rFonts w:ascii="Times New Roman" w:hAnsi="Times New Roman" w:cs="Times New Roman"/>
          <w:color w:val="000000"/>
          <w:kern w:val="0"/>
          <w:sz w:val="18"/>
          <w:szCs w:val="18"/>
        </w:rPr>
      </w:pPr>
      <w:bookmarkStart w:id="8" w:name="_Toc27975"/>
      <w:bookmarkStart w:id="9" w:name="_Toc12587"/>
      <w:r w:rsidRPr="00660068">
        <w:rPr>
          <w:rFonts w:ascii="Times New Roman" w:hAnsi="Times New Roman" w:cs="Times New Roman"/>
          <w:color w:val="000000"/>
          <w:szCs w:val="21"/>
          <w:shd w:val="clear" w:color="auto" w:fill="FFFFFF"/>
        </w:rPr>
        <w:t xml:space="preserve">GB/T 1147.2  </w:t>
      </w:r>
      <w:r w:rsidRPr="00660068">
        <w:rPr>
          <w:rFonts w:ascii="Times New Roman" w:hAnsi="Times New Roman" w:cs="Times New Roman"/>
          <w:color w:val="000000"/>
          <w:szCs w:val="21"/>
          <w:shd w:val="clear" w:color="auto" w:fill="FFFFFF"/>
        </w:rPr>
        <w:t>中小功率内燃机</w:t>
      </w:r>
      <w:r w:rsidRPr="00660068">
        <w:rPr>
          <w:rFonts w:ascii="Times New Roman" w:hAnsi="Times New Roman" w:cs="Times New Roman"/>
          <w:color w:val="000000"/>
          <w:szCs w:val="21"/>
          <w:shd w:val="clear" w:color="auto" w:fill="FFFFFF"/>
        </w:rPr>
        <w:t xml:space="preserve">  </w:t>
      </w:r>
      <w:r w:rsidRPr="00660068">
        <w:rPr>
          <w:rFonts w:ascii="Times New Roman" w:hAnsi="Times New Roman" w:cs="Times New Roman"/>
          <w:color w:val="000000"/>
          <w:szCs w:val="21"/>
          <w:shd w:val="clear" w:color="auto" w:fill="FFFFFF"/>
        </w:rPr>
        <w:t>第</w:t>
      </w:r>
      <w:r w:rsidRPr="00660068">
        <w:rPr>
          <w:rFonts w:ascii="Times New Roman" w:hAnsi="Times New Roman" w:cs="Times New Roman"/>
          <w:color w:val="000000"/>
          <w:szCs w:val="21"/>
          <w:shd w:val="clear" w:color="auto" w:fill="FFFFFF"/>
        </w:rPr>
        <w:t>2</w:t>
      </w:r>
      <w:r w:rsidRPr="00660068">
        <w:rPr>
          <w:rFonts w:ascii="Times New Roman" w:hAnsi="Times New Roman" w:cs="Times New Roman"/>
          <w:color w:val="000000"/>
          <w:szCs w:val="21"/>
          <w:shd w:val="clear" w:color="auto" w:fill="FFFFFF"/>
        </w:rPr>
        <w:t>部分：试验方法</w:t>
      </w:r>
    </w:p>
    <w:p w14:paraId="3ECF3A1D" w14:textId="0A128DA7"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GB/T 3098.1</w:t>
      </w:r>
      <w:r w:rsidR="00F40EFA" w:rsidRPr="00DF01BC">
        <w:rPr>
          <w:rFonts w:ascii="Times New Roman" w:eastAsia="宋体" w:hAnsi="Times New Roman" w:cs="Times New Roman" w:hint="eastAsia"/>
          <w:snapToGrid w:val="0"/>
          <w:color w:val="000000" w:themeColor="text1"/>
          <w:kern w:val="0"/>
          <w:szCs w:val="21"/>
        </w:rPr>
        <w:t>—</w:t>
      </w:r>
      <w:r w:rsidRPr="00933C8B">
        <w:rPr>
          <w:rFonts w:ascii="Times New Roman" w:eastAsia="宋体" w:hAnsi="Times New Roman" w:cs="Times New Roman"/>
          <w:kern w:val="0"/>
          <w:szCs w:val="21"/>
        </w:rPr>
        <w:t xml:space="preserve">2010  </w:t>
      </w:r>
      <w:r w:rsidRPr="00933C8B">
        <w:rPr>
          <w:rFonts w:ascii="Times New Roman" w:eastAsia="宋体" w:hAnsi="Times New Roman" w:cs="Times New Roman"/>
          <w:kern w:val="0"/>
          <w:szCs w:val="21"/>
        </w:rPr>
        <w:t>紧固件机械性能</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螺栓、螺钉和螺柱</w:t>
      </w:r>
    </w:p>
    <w:p w14:paraId="2EF53D08" w14:textId="21645EA5"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GB/T 3098.2</w:t>
      </w:r>
      <w:r w:rsidR="00F40EFA" w:rsidRPr="00DF01BC">
        <w:rPr>
          <w:rFonts w:ascii="Times New Roman" w:eastAsia="宋体" w:hAnsi="Times New Roman" w:cs="Times New Roman" w:hint="eastAsia"/>
          <w:snapToGrid w:val="0"/>
          <w:color w:val="000000" w:themeColor="text1"/>
          <w:kern w:val="0"/>
          <w:szCs w:val="21"/>
        </w:rPr>
        <w:t>—</w:t>
      </w:r>
      <w:r w:rsidRPr="00933C8B">
        <w:rPr>
          <w:rFonts w:ascii="Times New Roman" w:eastAsia="宋体" w:hAnsi="Times New Roman" w:cs="Times New Roman"/>
          <w:kern w:val="0"/>
          <w:szCs w:val="21"/>
        </w:rPr>
        <w:t xml:space="preserve">2015  </w:t>
      </w:r>
      <w:r w:rsidRPr="00933C8B">
        <w:rPr>
          <w:rFonts w:ascii="Times New Roman" w:eastAsia="宋体" w:hAnsi="Times New Roman" w:cs="Times New Roman"/>
          <w:kern w:val="0"/>
          <w:szCs w:val="21"/>
        </w:rPr>
        <w:t>紧固件机械性能</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螺母</w:t>
      </w:r>
    </w:p>
    <w:p w14:paraId="11333539" w14:textId="228F93B8"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 xml:space="preserve">GB/T 4269.1  </w:t>
      </w:r>
      <w:r w:rsidRPr="00933C8B">
        <w:rPr>
          <w:rFonts w:ascii="Times New Roman" w:eastAsia="宋体" w:hAnsi="Times New Roman" w:cs="Times New Roman"/>
          <w:kern w:val="0"/>
          <w:szCs w:val="21"/>
        </w:rPr>
        <w:t>农林拖拉机和机械、草坪和园艺动力机械</w:t>
      </w:r>
      <w:r w:rsidRPr="00933C8B">
        <w:rPr>
          <w:rFonts w:ascii="Times New Roman" w:eastAsia="宋体" w:hAnsi="Times New Roman" w:cs="Times New Roman"/>
          <w:kern w:val="0"/>
          <w:szCs w:val="21"/>
        </w:rPr>
        <w:t xml:space="preserve"> </w:t>
      </w:r>
      <w:r w:rsidR="00F40EFA">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操作者操纵机构和其他显示装置用符号</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第</w:t>
      </w:r>
      <w:r w:rsidRPr="00933C8B">
        <w:rPr>
          <w:rFonts w:ascii="Times New Roman" w:eastAsia="宋体" w:hAnsi="Times New Roman" w:cs="Times New Roman"/>
          <w:kern w:val="0"/>
          <w:szCs w:val="21"/>
        </w:rPr>
        <w:t>1</w:t>
      </w:r>
      <w:r w:rsidRPr="00933C8B">
        <w:rPr>
          <w:rFonts w:ascii="Times New Roman" w:eastAsia="宋体" w:hAnsi="Times New Roman" w:cs="Times New Roman"/>
          <w:kern w:val="0"/>
          <w:szCs w:val="21"/>
        </w:rPr>
        <w:t>部分：通用符号</w:t>
      </w:r>
    </w:p>
    <w:p w14:paraId="748D92F6" w14:textId="1C17B214"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 xml:space="preserve">GB/T 4269.2  </w:t>
      </w:r>
      <w:r w:rsidRPr="00933C8B">
        <w:rPr>
          <w:rFonts w:ascii="Times New Roman" w:eastAsia="宋体" w:hAnsi="Times New Roman" w:cs="Times New Roman"/>
          <w:kern w:val="0"/>
          <w:szCs w:val="21"/>
        </w:rPr>
        <w:t>农林拖拉机和机械、草坪和园艺动力机械</w:t>
      </w:r>
      <w:r w:rsidRPr="00933C8B">
        <w:rPr>
          <w:rFonts w:ascii="Times New Roman" w:eastAsia="宋体" w:hAnsi="Times New Roman" w:cs="Times New Roman"/>
          <w:kern w:val="0"/>
          <w:szCs w:val="21"/>
        </w:rPr>
        <w:t xml:space="preserve"> </w:t>
      </w:r>
      <w:r w:rsidR="00F40EFA">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操作者操纵机构和其他显示装置用符号</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第</w:t>
      </w:r>
      <w:r w:rsidRPr="00933C8B">
        <w:rPr>
          <w:rFonts w:ascii="Times New Roman" w:eastAsia="宋体" w:hAnsi="Times New Roman" w:cs="Times New Roman"/>
          <w:kern w:val="0"/>
          <w:szCs w:val="21"/>
        </w:rPr>
        <w:t>2</w:t>
      </w:r>
      <w:r w:rsidRPr="00933C8B">
        <w:rPr>
          <w:rFonts w:ascii="Times New Roman" w:eastAsia="宋体" w:hAnsi="Times New Roman" w:cs="Times New Roman"/>
          <w:kern w:val="0"/>
          <w:szCs w:val="21"/>
        </w:rPr>
        <w:t>部分：农用拖拉机和机械用符号</w:t>
      </w:r>
    </w:p>
    <w:p w14:paraId="57C5CB2D" w14:textId="77777777" w:rsidR="00933C8B" w:rsidRPr="00DF01BC" w:rsidRDefault="00933C8B" w:rsidP="00933C8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 xml:space="preserve">GB/T 9480 </w:t>
      </w:r>
      <w:r w:rsidRPr="00DF01BC">
        <w:rPr>
          <w:rFonts w:ascii="Times New Roman" w:eastAsia="宋体" w:hAnsi="Times New Roman" w:cs="Times New Roman" w:hint="eastAsia"/>
          <w:color w:val="000000" w:themeColor="text1"/>
          <w:szCs w:val="24"/>
        </w:rPr>
        <w:t xml:space="preserve"> </w:t>
      </w:r>
      <w:r w:rsidRPr="00DF01BC">
        <w:rPr>
          <w:rFonts w:ascii="Times New Roman" w:eastAsia="宋体" w:hAnsi="Times New Roman" w:cs="Times New Roman"/>
          <w:color w:val="000000" w:themeColor="text1"/>
          <w:szCs w:val="24"/>
        </w:rPr>
        <w:t>农林拖拉机和机械、草坪和园艺动力机械</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hint="eastAsia"/>
          <w:color w:val="000000" w:themeColor="text1"/>
          <w:szCs w:val="24"/>
        </w:rPr>
        <w:t xml:space="preserve"> </w:t>
      </w:r>
      <w:r w:rsidRPr="00DF01BC">
        <w:rPr>
          <w:rFonts w:ascii="Times New Roman" w:eastAsia="宋体" w:hAnsi="Times New Roman" w:cs="Times New Roman"/>
          <w:color w:val="000000" w:themeColor="text1"/>
          <w:szCs w:val="24"/>
        </w:rPr>
        <w:t>使用说明书编写规则</w:t>
      </w:r>
    </w:p>
    <w:p w14:paraId="37149DB8" w14:textId="77777777" w:rsidR="00933C8B" w:rsidRPr="00DF01BC" w:rsidRDefault="00933C8B" w:rsidP="00933C8B">
      <w:pPr>
        <w:ind w:firstLineChars="200" w:firstLine="420"/>
        <w:rPr>
          <w:rFonts w:ascii="宋体" w:eastAsia="宋体" w:hAnsi="宋体" w:cs="宋体"/>
          <w:color w:val="000000" w:themeColor="text1"/>
          <w:szCs w:val="24"/>
        </w:rPr>
      </w:pPr>
      <w:r w:rsidRPr="00DF01BC">
        <w:rPr>
          <w:rFonts w:ascii="Times New Roman" w:eastAsia="宋体" w:hAnsi="Times New Roman" w:cs="Times New Roman"/>
          <w:color w:val="000000" w:themeColor="text1"/>
          <w:szCs w:val="24"/>
        </w:rPr>
        <w:t>GB 10395.1</w:t>
      </w:r>
      <w:r w:rsidRPr="00DF01BC">
        <w:rPr>
          <w:rFonts w:ascii="Times New Roman" w:eastAsia="宋体" w:hAnsi="Times New Roman" w:cs="Times New Roman" w:hint="eastAsia"/>
          <w:snapToGrid w:val="0"/>
          <w:color w:val="000000" w:themeColor="text1"/>
          <w:kern w:val="0"/>
          <w:szCs w:val="21"/>
        </w:rPr>
        <w:t>—</w:t>
      </w:r>
      <w:r w:rsidRPr="00DF01BC">
        <w:rPr>
          <w:rFonts w:ascii="Times New Roman" w:eastAsia="宋体" w:hAnsi="Times New Roman" w:cs="Times New Roman" w:hint="eastAsia"/>
          <w:snapToGrid w:val="0"/>
          <w:color w:val="000000" w:themeColor="text1"/>
          <w:kern w:val="0"/>
          <w:szCs w:val="21"/>
        </w:rPr>
        <w:t>2009</w:t>
      </w:r>
      <w:r w:rsidRPr="00DF01BC">
        <w:rPr>
          <w:rFonts w:ascii="宋体" w:eastAsia="宋体" w:hAnsi="宋体" w:cs="宋体" w:hint="eastAsia"/>
          <w:color w:val="000000" w:themeColor="text1"/>
          <w:szCs w:val="24"/>
        </w:rPr>
        <w:t xml:space="preserve">  农林机械  安全  第1部分：总则</w:t>
      </w:r>
    </w:p>
    <w:p w14:paraId="57814F0F" w14:textId="4088F594"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 xml:space="preserve">GB 10396  </w:t>
      </w:r>
      <w:r w:rsidRPr="00933C8B">
        <w:rPr>
          <w:rFonts w:ascii="Times New Roman" w:eastAsia="宋体" w:hAnsi="Times New Roman" w:cs="Times New Roman"/>
          <w:kern w:val="0"/>
          <w:szCs w:val="21"/>
        </w:rPr>
        <w:t>农林拖拉机和机械、草坪和园艺动力机械</w:t>
      </w:r>
      <w:r w:rsidRPr="00933C8B">
        <w:rPr>
          <w:rFonts w:ascii="Times New Roman" w:eastAsia="宋体" w:hAnsi="Times New Roman" w:cs="Times New Roman"/>
          <w:kern w:val="0"/>
          <w:szCs w:val="21"/>
        </w:rPr>
        <w:t xml:space="preserve"> </w:t>
      </w:r>
      <w:r w:rsidR="00F40EFA">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安全标志和危险图形</w:t>
      </w:r>
      <w:r w:rsidR="00F40EFA">
        <w:rPr>
          <w:rFonts w:ascii="Times New Roman" w:eastAsia="宋体" w:hAnsi="Times New Roman" w:cs="Times New Roman" w:hint="eastAsia"/>
          <w:kern w:val="0"/>
          <w:szCs w:val="21"/>
        </w:rPr>
        <w:t xml:space="preserve"> </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总则</w:t>
      </w:r>
    </w:p>
    <w:p w14:paraId="16C2E4DE" w14:textId="77777777"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 xml:space="preserve">GB/T 13306  </w:t>
      </w:r>
      <w:r w:rsidRPr="00933C8B">
        <w:rPr>
          <w:rFonts w:ascii="Times New Roman" w:eastAsia="宋体" w:hAnsi="Times New Roman" w:cs="Times New Roman"/>
          <w:kern w:val="0"/>
          <w:szCs w:val="21"/>
        </w:rPr>
        <w:t>标牌</w:t>
      </w:r>
    </w:p>
    <w:p w14:paraId="626B63B9" w14:textId="77777777" w:rsidR="00933C8B" w:rsidRPr="00DF01BC" w:rsidRDefault="00933C8B" w:rsidP="00933C8B">
      <w:pPr>
        <w:ind w:firstLineChars="200" w:firstLine="420"/>
        <w:rPr>
          <w:rFonts w:ascii="Times New Roman" w:eastAsia="宋体" w:hAnsi="Times New Roman" w:cs="Times New Roman"/>
          <w:color w:val="000000" w:themeColor="text1"/>
          <w:szCs w:val="24"/>
        </w:rPr>
      </w:pPr>
      <w:bookmarkStart w:id="10" w:name="_Hlk96959135"/>
      <w:r w:rsidRPr="00DF01BC">
        <w:rPr>
          <w:rFonts w:ascii="Times New Roman" w:eastAsia="宋体" w:hAnsi="Times New Roman" w:cs="Times New Roman" w:hint="eastAsia"/>
          <w:color w:val="000000" w:themeColor="text1"/>
          <w:szCs w:val="24"/>
        </w:rPr>
        <w:t>GB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hint="eastAsia"/>
          <w:color w:val="000000" w:themeColor="text1"/>
          <w:szCs w:val="24"/>
        </w:rPr>
        <w:t>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hint="eastAsia"/>
          <w:color w:val="000000" w:themeColor="text1"/>
          <w:szCs w:val="24"/>
        </w:rPr>
        <w:t>17248.3</w:t>
      </w:r>
      <w:bookmarkEnd w:id="10"/>
      <w:r w:rsidRPr="00DF01BC">
        <w:rPr>
          <w:rFonts w:ascii="Times New Roman" w:eastAsia="宋体" w:hAnsi="Times New Roman" w:cs="Times New Roman" w:hint="eastAsia"/>
          <w:color w:val="000000" w:themeColor="text1"/>
          <w:szCs w:val="24"/>
        </w:rPr>
        <w:t xml:space="preserve"> </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hint="eastAsia"/>
          <w:color w:val="000000" w:themeColor="text1"/>
          <w:szCs w:val="24"/>
        </w:rPr>
        <w:t>声学</w:t>
      </w:r>
      <w:r w:rsidRPr="00DF01BC">
        <w:rPr>
          <w:rFonts w:ascii="Times New Roman" w:eastAsia="宋体" w:hAnsi="Times New Roman" w:cs="Times New Roman" w:hint="eastAsia"/>
          <w:color w:val="000000" w:themeColor="text1"/>
          <w:szCs w:val="24"/>
        </w:rPr>
        <w:t xml:space="preserve"> </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hint="eastAsia"/>
          <w:color w:val="000000" w:themeColor="text1"/>
          <w:szCs w:val="24"/>
        </w:rPr>
        <w:t>机器和设备发射的噪声</w:t>
      </w:r>
      <w:r w:rsidRPr="00DF01BC">
        <w:rPr>
          <w:rFonts w:ascii="Times New Roman" w:eastAsia="宋体" w:hAnsi="Times New Roman" w:cs="Times New Roman" w:hint="eastAsia"/>
          <w:color w:val="000000" w:themeColor="text1"/>
          <w:szCs w:val="24"/>
        </w:rPr>
        <w:t xml:space="preserve">  </w:t>
      </w:r>
      <w:r w:rsidRPr="00DF01BC">
        <w:rPr>
          <w:rFonts w:ascii="Times New Roman" w:eastAsia="宋体" w:hAnsi="Times New Roman" w:cs="Times New Roman" w:hint="eastAsia"/>
          <w:color w:val="000000" w:themeColor="text1"/>
          <w:szCs w:val="24"/>
        </w:rPr>
        <w:t>采用近似环境修正测定工作位置和其他指定位置的发射声压级</w:t>
      </w:r>
    </w:p>
    <w:p w14:paraId="68474EAC" w14:textId="518F924F" w:rsidR="00982612" w:rsidRDefault="00982612" w:rsidP="00933C8B">
      <w:pPr>
        <w:autoSpaceDE w:val="0"/>
        <w:autoSpaceDN w:val="0"/>
        <w:ind w:firstLineChars="200" w:firstLine="420"/>
        <w:jc w:val="left"/>
        <w:rPr>
          <w:rFonts w:ascii="Times New Roman" w:eastAsia="宋体" w:hAnsi="Times New Roman" w:cs="Times New Roman"/>
          <w:kern w:val="0"/>
          <w:szCs w:val="21"/>
        </w:rPr>
      </w:pPr>
      <w:r w:rsidRPr="00014880">
        <w:rPr>
          <w:rFonts w:ascii="Times New Roman" w:eastAsia="宋体" w:hAnsi="Times New Roman" w:cs="Times New Roman"/>
          <w:kern w:val="0"/>
          <w:szCs w:val="21"/>
        </w:rPr>
        <w:t>GB/T 19407</w:t>
      </w:r>
      <w:r>
        <w:rPr>
          <w:rFonts w:ascii="Times New Roman" w:eastAsia="宋体" w:hAnsi="Times New Roman" w:cs="Times New Roman"/>
          <w:kern w:val="0"/>
          <w:szCs w:val="21"/>
        </w:rPr>
        <w:t xml:space="preserve">  </w:t>
      </w:r>
      <w:r w:rsidRPr="00982612">
        <w:rPr>
          <w:rFonts w:ascii="Times New Roman" w:eastAsia="宋体" w:hAnsi="Times New Roman" w:cs="Times New Roman" w:hint="eastAsia"/>
          <w:kern w:val="0"/>
          <w:szCs w:val="21"/>
        </w:rPr>
        <w:t>农业拖拉机操纵装置最大操纵力</w:t>
      </w:r>
    </w:p>
    <w:p w14:paraId="6B168219" w14:textId="345627F2"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 xml:space="preserve">GB 20891  </w:t>
      </w:r>
      <w:r w:rsidRPr="00933C8B">
        <w:rPr>
          <w:rFonts w:ascii="Times New Roman" w:eastAsia="宋体" w:hAnsi="Times New Roman" w:cs="Times New Roman"/>
          <w:szCs w:val="24"/>
        </w:rPr>
        <w:t>非道路移动机械用柴油机排气污染物排放限值及测量方法</w:t>
      </w:r>
      <w:r w:rsidRPr="00933C8B">
        <w:rPr>
          <w:rFonts w:ascii="Times New Roman" w:eastAsia="宋体" w:hAnsi="Times New Roman" w:cs="Times New Roman"/>
          <w:szCs w:val="24"/>
        </w:rPr>
        <w:t>(</w:t>
      </w:r>
      <w:r w:rsidRPr="00933C8B">
        <w:rPr>
          <w:rFonts w:ascii="Times New Roman" w:eastAsia="宋体" w:hAnsi="Times New Roman" w:cs="Times New Roman"/>
          <w:szCs w:val="24"/>
        </w:rPr>
        <w:t>中国第三、四阶段）</w:t>
      </w:r>
    </w:p>
    <w:p w14:paraId="4CDDA6D1" w14:textId="668B2E06" w:rsidR="00933C8B" w:rsidRPr="00DF01BC" w:rsidRDefault="00933C8B" w:rsidP="00933C8B">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themeColor="text1"/>
          <w:kern w:val="0"/>
          <w:szCs w:val="21"/>
        </w:rPr>
      </w:pPr>
      <w:r w:rsidRPr="00DF01BC">
        <w:rPr>
          <w:rFonts w:ascii="Times New Roman" w:eastAsia="黑体" w:hAnsi="Times New Roman" w:cs="Times New Roman"/>
          <w:color w:val="000000" w:themeColor="text1"/>
          <w:kern w:val="0"/>
          <w:szCs w:val="21"/>
        </w:rPr>
        <w:t>GB/T 23821</w:t>
      </w:r>
      <w:r w:rsidRPr="00DF01BC">
        <w:rPr>
          <w:rFonts w:ascii="Times New Roman" w:eastAsia="宋体" w:hAnsi="Times New Roman" w:cs="Times New Roman"/>
          <w:color w:val="000000" w:themeColor="text1"/>
          <w:kern w:val="0"/>
          <w:szCs w:val="21"/>
        </w:rPr>
        <w:t xml:space="preserve">  </w:t>
      </w:r>
      <w:r w:rsidRPr="00DF01BC">
        <w:rPr>
          <w:rFonts w:ascii="Times New Roman" w:eastAsia="宋体" w:hAnsi="Times New Roman" w:cs="Times New Roman"/>
          <w:color w:val="000000" w:themeColor="text1"/>
          <w:kern w:val="0"/>
          <w:szCs w:val="21"/>
        </w:rPr>
        <w:t>机械安全</w:t>
      </w:r>
      <w:r w:rsidRPr="00DF01BC">
        <w:rPr>
          <w:rFonts w:ascii="Times New Roman" w:eastAsia="宋体" w:hAnsi="Times New Roman" w:cs="Times New Roman"/>
          <w:color w:val="000000" w:themeColor="text1"/>
          <w:kern w:val="0"/>
          <w:szCs w:val="21"/>
        </w:rPr>
        <w:t xml:space="preserve">  </w:t>
      </w:r>
      <w:r w:rsidRPr="00DF01BC">
        <w:rPr>
          <w:rFonts w:ascii="Times New Roman" w:eastAsia="宋体" w:hAnsi="Times New Roman" w:cs="Times New Roman"/>
          <w:color w:val="000000" w:themeColor="text1"/>
          <w:kern w:val="0"/>
          <w:szCs w:val="21"/>
        </w:rPr>
        <w:t>防止上下肢触及危险区的安全距离</w:t>
      </w:r>
    </w:p>
    <w:p w14:paraId="0A59CB8E" w14:textId="3A237895"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GB/T 34484.2</w:t>
      </w:r>
      <w:r w:rsidR="00F40EFA" w:rsidRPr="00DF01BC">
        <w:rPr>
          <w:rFonts w:ascii="Times New Roman" w:eastAsia="宋体" w:hAnsi="Times New Roman" w:cs="Times New Roman" w:hint="eastAsia"/>
          <w:snapToGrid w:val="0"/>
          <w:color w:val="000000" w:themeColor="text1"/>
          <w:kern w:val="0"/>
          <w:szCs w:val="21"/>
        </w:rPr>
        <w:t>—</w:t>
      </w:r>
      <w:r w:rsidRPr="00933C8B">
        <w:rPr>
          <w:rFonts w:ascii="Times New Roman" w:eastAsia="宋体" w:hAnsi="Times New Roman" w:cs="Times New Roman"/>
          <w:kern w:val="0"/>
          <w:szCs w:val="21"/>
        </w:rPr>
        <w:t xml:space="preserve">2018 </w:t>
      </w:r>
      <w:r w:rsidR="00F40EFA">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热处理钢</w:t>
      </w:r>
      <w:r w:rsidRPr="00933C8B">
        <w:rPr>
          <w:rFonts w:ascii="Times New Roman" w:eastAsia="宋体" w:hAnsi="Times New Roman" w:cs="Times New Roman"/>
          <w:kern w:val="0"/>
          <w:szCs w:val="21"/>
        </w:rPr>
        <w:t xml:space="preserve"> </w:t>
      </w:r>
      <w:r w:rsidR="00F40EFA">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第</w:t>
      </w:r>
      <w:r w:rsidRPr="00933C8B">
        <w:rPr>
          <w:rFonts w:ascii="Times New Roman" w:eastAsia="宋体" w:hAnsi="Times New Roman" w:cs="Times New Roman"/>
          <w:kern w:val="0"/>
          <w:szCs w:val="21"/>
        </w:rPr>
        <w:t>2</w:t>
      </w:r>
      <w:r w:rsidRPr="00933C8B">
        <w:rPr>
          <w:rFonts w:ascii="Times New Roman" w:eastAsia="宋体" w:hAnsi="Times New Roman" w:cs="Times New Roman"/>
          <w:kern w:val="0"/>
          <w:szCs w:val="21"/>
        </w:rPr>
        <w:t>部分：淬火及回火合金钢</w:t>
      </w:r>
    </w:p>
    <w:p w14:paraId="77DD4E22" w14:textId="0994D540"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 xml:space="preserve">JB/T 8574  </w:t>
      </w:r>
      <w:r w:rsidRPr="00933C8B">
        <w:rPr>
          <w:rFonts w:ascii="Times New Roman" w:eastAsia="宋体" w:hAnsi="Times New Roman" w:cs="Times New Roman"/>
          <w:kern w:val="0"/>
          <w:szCs w:val="21"/>
        </w:rPr>
        <w:t>农机具产品</w:t>
      </w:r>
      <w:r w:rsidR="00F40EFA">
        <w:rPr>
          <w:rFonts w:ascii="Times New Roman" w:eastAsia="宋体" w:hAnsi="Times New Roman" w:cs="Times New Roman" w:hint="eastAsia"/>
          <w:kern w:val="0"/>
          <w:szCs w:val="21"/>
        </w:rPr>
        <w:t xml:space="preserve"> </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型号编制规则</w:t>
      </w:r>
    </w:p>
    <w:p w14:paraId="000B5442" w14:textId="4844CF6C"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JB/T 9798.2</w:t>
      </w:r>
      <w:r w:rsidR="00982612" w:rsidRPr="007B716C">
        <w:rPr>
          <w:rFonts w:asciiTheme="minorEastAsia" w:hAnsiTheme="minorEastAsia" w:cs="Times New Roman"/>
          <w:szCs w:val="24"/>
        </w:rPr>
        <w:t>—</w:t>
      </w:r>
      <w:r w:rsidR="00982612" w:rsidRPr="007B716C">
        <w:rPr>
          <w:rFonts w:ascii="Times New Roman" w:eastAsia="宋体" w:hAnsi="Times New Roman" w:cs="Times New Roman"/>
          <w:szCs w:val="24"/>
        </w:rPr>
        <w:t>2011</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手扶拖拉机配套旋耕机</w:t>
      </w:r>
      <w:r w:rsidR="00F40EFA">
        <w:rPr>
          <w:rFonts w:ascii="Times New Roman" w:eastAsia="宋体" w:hAnsi="Times New Roman" w:cs="Times New Roman" w:hint="eastAsia"/>
          <w:kern w:val="0"/>
          <w:szCs w:val="21"/>
        </w:rPr>
        <w:t xml:space="preserve"> </w:t>
      </w:r>
      <w:r w:rsidRPr="00933C8B">
        <w:rPr>
          <w:rFonts w:ascii="Times New Roman" w:eastAsia="宋体" w:hAnsi="Times New Roman" w:cs="Times New Roman"/>
          <w:kern w:val="0"/>
          <w:szCs w:val="21"/>
        </w:rPr>
        <w:t xml:space="preserve"> </w:t>
      </w:r>
      <w:r w:rsidRPr="00933C8B">
        <w:rPr>
          <w:rFonts w:ascii="Times New Roman" w:eastAsia="宋体" w:hAnsi="Times New Roman" w:cs="Times New Roman"/>
          <w:kern w:val="0"/>
          <w:szCs w:val="21"/>
        </w:rPr>
        <w:t>第</w:t>
      </w:r>
      <w:r w:rsidRPr="00933C8B">
        <w:rPr>
          <w:rFonts w:ascii="Times New Roman" w:eastAsia="宋体" w:hAnsi="Times New Roman" w:cs="Times New Roman"/>
          <w:kern w:val="0"/>
          <w:szCs w:val="21"/>
        </w:rPr>
        <w:t>2</w:t>
      </w:r>
      <w:r w:rsidRPr="00933C8B">
        <w:rPr>
          <w:rFonts w:ascii="Times New Roman" w:eastAsia="宋体" w:hAnsi="Times New Roman" w:cs="Times New Roman"/>
          <w:kern w:val="0"/>
          <w:szCs w:val="21"/>
        </w:rPr>
        <w:t>部分：试验方法</w:t>
      </w:r>
    </w:p>
    <w:p w14:paraId="5631B96D" w14:textId="77777777" w:rsidR="00933C8B" w:rsidRPr="00DF01BC" w:rsidRDefault="00933C8B" w:rsidP="00933C8B">
      <w:pPr>
        <w:ind w:firstLineChars="200" w:firstLine="420"/>
        <w:jc w:val="left"/>
        <w:rPr>
          <w:rFonts w:ascii="Times New Roman" w:eastAsia="宋体" w:hAnsi="Times New Roman" w:cs="Times New Roman"/>
          <w:color w:val="000000" w:themeColor="text1"/>
          <w:szCs w:val="21"/>
        </w:rPr>
      </w:pPr>
      <w:r w:rsidRPr="00DF01BC">
        <w:rPr>
          <w:rFonts w:ascii="Times New Roman" w:eastAsia="宋体" w:hAnsi="Times New Roman" w:cs="Times New Roman" w:hint="eastAsia"/>
          <w:color w:val="000000" w:themeColor="text1"/>
          <w:szCs w:val="21"/>
        </w:rPr>
        <w:t>JB/T 9832.2</w:t>
      </w:r>
      <w:r w:rsidRPr="00DF01BC">
        <w:rPr>
          <w:rFonts w:ascii="Times New Roman" w:eastAsia="宋体" w:hAnsi="Times New Roman" w:cs="Times New Roman" w:hint="eastAsia"/>
          <w:color w:val="000000" w:themeColor="text1"/>
          <w:szCs w:val="21"/>
        </w:rPr>
        <w:t>—</w:t>
      </w:r>
      <w:r w:rsidRPr="00DF01BC">
        <w:rPr>
          <w:rFonts w:ascii="Times New Roman" w:eastAsia="宋体" w:hAnsi="Times New Roman" w:cs="Times New Roman" w:hint="eastAsia"/>
          <w:color w:val="000000" w:themeColor="text1"/>
          <w:szCs w:val="21"/>
        </w:rPr>
        <w:t>1</w:t>
      </w:r>
      <w:r w:rsidRPr="00DF01BC">
        <w:rPr>
          <w:rFonts w:ascii="Times New Roman" w:eastAsia="宋体" w:hAnsi="Times New Roman" w:cs="Times New Roman"/>
          <w:color w:val="000000" w:themeColor="text1"/>
          <w:szCs w:val="21"/>
        </w:rPr>
        <w:t>999</w:t>
      </w:r>
      <w:r w:rsidRPr="00DF01BC">
        <w:rPr>
          <w:rFonts w:ascii="Times New Roman" w:eastAsia="宋体" w:hAnsi="Times New Roman" w:cs="Times New Roman" w:hint="eastAsia"/>
          <w:color w:val="000000" w:themeColor="text1"/>
          <w:szCs w:val="21"/>
        </w:rPr>
        <w:t xml:space="preserve">  </w:t>
      </w:r>
      <w:r w:rsidRPr="00DF01BC">
        <w:rPr>
          <w:rFonts w:ascii="Times New Roman" w:eastAsia="宋体" w:hAnsi="Times New Roman" w:cs="Times New Roman" w:hint="eastAsia"/>
          <w:color w:val="000000" w:themeColor="text1"/>
          <w:szCs w:val="21"/>
        </w:rPr>
        <w:t>农林拖拉机及机具</w:t>
      </w:r>
      <w:r w:rsidRPr="00DF01BC">
        <w:rPr>
          <w:rFonts w:ascii="Times New Roman" w:eastAsia="宋体" w:hAnsi="Times New Roman" w:cs="Times New Roman" w:hint="eastAsia"/>
          <w:color w:val="000000" w:themeColor="text1"/>
          <w:szCs w:val="21"/>
        </w:rPr>
        <w:t xml:space="preserve">  </w:t>
      </w:r>
      <w:r w:rsidRPr="00DF01BC">
        <w:rPr>
          <w:rFonts w:ascii="Times New Roman" w:eastAsia="宋体" w:hAnsi="Times New Roman" w:cs="Times New Roman" w:hint="eastAsia"/>
          <w:color w:val="000000" w:themeColor="text1"/>
          <w:szCs w:val="21"/>
        </w:rPr>
        <w:t>漆膜</w:t>
      </w:r>
      <w:r w:rsidRPr="00DF01BC">
        <w:rPr>
          <w:rFonts w:ascii="Times New Roman" w:eastAsia="宋体" w:hAnsi="Times New Roman" w:cs="Times New Roman" w:hint="eastAsia"/>
          <w:color w:val="000000" w:themeColor="text1"/>
          <w:szCs w:val="21"/>
        </w:rPr>
        <w:t xml:space="preserve">  </w:t>
      </w:r>
      <w:r w:rsidRPr="00DF01BC">
        <w:rPr>
          <w:rFonts w:ascii="Times New Roman" w:eastAsia="宋体" w:hAnsi="Times New Roman" w:cs="Times New Roman" w:hint="eastAsia"/>
          <w:color w:val="000000" w:themeColor="text1"/>
          <w:szCs w:val="21"/>
        </w:rPr>
        <w:t>附着性能测定方法</w:t>
      </w:r>
      <w:r w:rsidRPr="00DF01BC">
        <w:rPr>
          <w:rFonts w:ascii="Times New Roman" w:eastAsia="宋体" w:hAnsi="Times New Roman" w:cs="Times New Roman" w:hint="eastAsia"/>
          <w:color w:val="000000" w:themeColor="text1"/>
          <w:szCs w:val="21"/>
        </w:rPr>
        <w:t xml:space="preserve">  </w:t>
      </w:r>
      <w:r w:rsidRPr="00DF01BC">
        <w:rPr>
          <w:rFonts w:ascii="Times New Roman" w:eastAsia="宋体" w:hAnsi="Times New Roman" w:cs="Times New Roman" w:hint="eastAsia"/>
          <w:color w:val="000000" w:themeColor="text1"/>
          <w:szCs w:val="21"/>
        </w:rPr>
        <w:t>压切法</w:t>
      </w:r>
    </w:p>
    <w:p w14:paraId="5ED400BE" w14:textId="2D20CD90" w:rsidR="00933C8B" w:rsidRPr="00933C8B" w:rsidRDefault="00933C8B" w:rsidP="00933C8B">
      <w:pPr>
        <w:autoSpaceDE w:val="0"/>
        <w:autoSpaceDN w:val="0"/>
        <w:ind w:firstLineChars="200" w:firstLine="420"/>
        <w:jc w:val="left"/>
        <w:rPr>
          <w:rFonts w:ascii="Times New Roman" w:eastAsia="宋体" w:hAnsi="Times New Roman" w:cs="Times New Roman"/>
          <w:kern w:val="0"/>
          <w:szCs w:val="21"/>
        </w:rPr>
      </w:pPr>
      <w:r w:rsidRPr="00933C8B">
        <w:rPr>
          <w:rFonts w:ascii="Times New Roman" w:eastAsia="宋体" w:hAnsi="Times New Roman" w:cs="Times New Roman"/>
          <w:kern w:val="0"/>
          <w:szCs w:val="21"/>
        </w:rPr>
        <w:t>JB/T 13081</w:t>
      </w:r>
      <w:r w:rsidR="00F40EFA" w:rsidRPr="00DF01BC">
        <w:rPr>
          <w:rFonts w:ascii="Times New Roman" w:eastAsia="宋体" w:hAnsi="Times New Roman" w:cs="Times New Roman" w:hint="eastAsia"/>
          <w:snapToGrid w:val="0"/>
          <w:color w:val="000000" w:themeColor="text1"/>
          <w:kern w:val="0"/>
          <w:szCs w:val="21"/>
        </w:rPr>
        <w:t>—</w:t>
      </w:r>
      <w:r w:rsidRPr="00933C8B">
        <w:rPr>
          <w:rFonts w:ascii="Times New Roman" w:eastAsia="宋体" w:hAnsi="Times New Roman" w:cs="Times New Roman"/>
          <w:kern w:val="0"/>
          <w:szCs w:val="21"/>
        </w:rPr>
        <w:t xml:space="preserve">2017  </w:t>
      </w:r>
      <w:r w:rsidRPr="00933C8B">
        <w:rPr>
          <w:rFonts w:ascii="Times New Roman" w:eastAsia="宋体" w:hAnsi="Times New Roman" w:cs="Times New Roman"/>
          <w:kern w:val="0"/>
          <w:szCs w:val="21"/>
        </w:rPr>
        <w:t>自走履带式旋耕机</w:t>
      </w:r>
    </w:p>
    <w:p w14:paraId="6D1BBA98" w14:textId="77777777" w:rsidR="00463487" w:rsidRPr="00DF01BC" w:rsidRDefault="005A5FEB" w:rsidP="00587B20">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3  术语和定义</w:t>
      </w:r>
      <w:bookmarkEnd w:id="8"/>
    </w:p>
    <w:p w14:paraId="5BD255D3" w14:textId="77777777"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下列术语和定义适用于本文件。</w:t>
      </w:r>
    </w:p>
    <w:p w14:paraId="2F335C31" w14:textId="1EFF618D" w:rsidR="00463487" w:rsidRPr="00DF01BC" w:rsidRDefault="005A5FEB">
      <w:pPr>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p>
    <w:p w14:paraId="504E8AA5" w14:textId="77777777" w:rsidR="00B45F4A" w:rsidRPr="00B45F4A" w:rsidRDefault="00B45F4A" w:rsidP="00B45F4A">
      <w:pPr>
        <w:widowControl/>
        <w:tabs>
          <w:tab w:val="center" w:pos="4201"/>
          <w:tab w:val="right" w:leader="dot" w:pos="9298"/>
        </w:tabs>
        <w:autoSpaceDE w:val="0"/>
        <w:autoSpaceDN w:val="0"/>
        <w:ind w:firstLineChars="200" w:firstLine="420"/>
        <w:rPr>
          <w:rFonts w:ascii="Times New Roman" w:eastAsia="黑体" w:hAnsi="Times New Roman" w:cs="Times New Roman"/>
          <w:b/>
          <w:kern w:val="0"/>
          <w:szCs w:val="20"/>
        </w:rPr>
      </w:pPr>
      <w:r w:rsidRPr="00B45F4A">
        <w:rPr>
          <w:rFonts w:ascii="黑体" w:eastAsia="黑体" w:hAnsi="黑体" w:cs="Times New Roman"/>
          <w:kern w:val="0"/>
          <w:szCs w:val="20"/>
        </w:rPr>
        <w:t>掘耕机</w:t>
      </w:r>
      <w:r w:rsidRPr="00B45F4A">
        <w:rPr>
          <w:rFonts w:ascii="黑体" w:eastAsia="黑体" w:hAnsi="黑体" w:cs="Times New Roman" w:hint="eastAsia"/>
          <w:kern w:val="0"/>
          <w:szCs w:val="20"/>
        </w:rPr>
        <w:t xml:space="preserve"> </w:t>
      </w:r>
      <w:r w:rsidRPr="00B45F4A">
        <w:rPr>
          <w:rFonts w:ascii="黑体" w:eastAsia="黑体" w:hAnsi="黑体" w:cs="Times New Roman"/>
          <w:kern w:val="0"/>
          <w:szCs w:val="20"/>
        </w:rPr>
        <w:t xml:space="preserve"> </w:t>
      </w:r>
      <w:r w:rsidRPr="00B45F4A">
        <w:rPr>
          <w:rFonts w:ascii="Times New Roman" w:eastAsia="黑体" w:hAnsi="Times New Roman" w:cs="Times New Roman"/>
          <w:b/>
          <w:kern w:val="0"/>
          <w:szCs w:val="20"/>
        </w:rPr>
        <w:t>digging tillage machine</w:t>
      </w:r>
    </w:p>
    <w:p w14:paraId="7029CB6F" w14:textId="77777777" w:rsidR="00B45F4A" w:rsidRPr="00B45F4A" w:rsidRDefault="00B45F4A" w:rsidP="00B45F4A">
      <w:pPr>
        <w:widowControl/>
        <w:tabs>
          <w:tab w:val="center" w:pos="4201"/>
          <w:tab w:val="right" w:leader="dot" w:pos="9298"/>
        </w:tabs>
        <w:autoSpaceDE w:val="0"/>
        <w:autoSpaceDN w:val="0"/>
        <w:ind w:firstLineChars="200" w:firstLine="420"/>
        <w:rPr>
          <w:rFonts w:asciiTheme="minorEastAsia" w:hAnsiTheme="minorEastAsia" w:cs="Times New Roman"/>
          <w:kern w:val="0"/>
          <w:szCs w:val="20"/>
        </w:rPr>
      </w:pPr>
      <w:r w:rsidRPr="00B45F4A">
        <w:rPr>
          <w:rFonts w:asciiTheme="minorEastAsia" w:hAnsiTheme="minorEastAsia" w:cs="Times New Roman" w:hint="eastAsia"/>
          <w:kern w:val="0"/>
          <w:szCs w:val="21"/>
        </w:rPr>
        <w:lastRenderedPageBreak/>
        <w:t>模仿人工掘地动作，完成掘地作业的耕作机械。</w:t>
      </w:r>
    </w:p>
    <w:p w14:paraId="35EE423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4  产品型号</w:t>
      </w:r>
      <w:bookmarkEnd w:id="9"/>
    </w:p>
    <w:p w14:paraId="106E1025" w14:textId="28B6FAA3" w:rsidR="00463487" w:rsidRPr="00DF01BC" w:rsidRDefault="00C220B2">
      <w:pPr>
        <w:ind w:firstLineChars="200" w:firstLine="420"/>
        <w:rPr>
          <w:rFonts w:ascii="宋体" w:eastAsia="宋体" w:hAnsi="宋体" w:cs="Times New Roman"/>
          <w:color w:val="000000" w:themeColor="text1"/>
        </w:rPr>
      </w:pPr>
      <w:bookmarkStart w:id="11" w:name="_Toc2240"/>
      <w:r>
        <w:rPr>
          <w:rFonts w:hint="eastAsia"/>
          <w:color w:val="000000" w:themeColor="text1"/>
        </w:rPr>
        <w:t>掘耕机</w:t>
      </w:r>
      <w:r w:rsidR="005A5FEB" w:rsidRPr="00DF01BC">
        <w:rPr>
          <w:rFonts w:ascii="宋体" w:eastAsia="宋体" w:hAnsi="宋体" w:cs="Times New Roman" w:hint="eastAsia"/>
          <w:color w:val="000000" w:themeColor="text1"/>
        </w:rPr>
        <w:t>的产品型号按</w:t>
      </w:r>
      <w:r w:rsidR="005A5FEB" w:rsidRPr="00DF01BC">
        <w:rPr>
          <w:rFonts w:ascii="Times New Roman" w:hAnsi="Times New Roman" w:cs="Times New Roman"/>
          <w:color w:val="000000" w:themeColor="text1"/>
        </w:rPr>
        <w:t xml:space="preserve">JB/T </w:t>
      </w:r>
      <w:r w:rsidR="00587B20" w:rsidRPr="00933C8B">
        <w:rPr>
          <w:rFonts w:ascii="Times New Roman" w:eastAsia="宋体" w:hAnsi="Times New Roman" w:cs="Times New Roman"/>
          <w:kern w:val="0"/>
          <w:szCs w:val="21"/>
        </w:rPr>
        <w:t>JB/T 8574</w:t>
      </w:r>
      <w:r w:rsidR="005A5FEB" w:rsidRPr="00DF01BC">
        <w:rPr>
          <w:rFonts w:ascii="Times New Roman" w:eastAsia="宋体" w:hAnsi="Times New Roman" w:cs="Times New Roman"/>
          <w:color w:val="000000" w:themeColor="text1"/>
        </w:rPr>
        <w:t>的</w:t>
      </w:r>
      <w:r w:rsidR="005A5FEB" w:rsidRPr="00DF01BC">
        <w:rPr>
          <w:rFonts w:ascii="宋体" w:eastAsia="宋体" w:hAnsi="宋体" w:cs="Times New Roman" w:hint="eastAsia"/>
          <w:color w:val="000000" w:themeColor="text1"/>
        </w:rPr>
        <w:t>规定编制，主要由分类代号、特征代号、主参数和改进代号组成，表示方法如下：</w:t>
      </w:r>
    </w:p>
    <w:p w14:paraId="696E13B6" w14:textId="30966B36" w:rsidR="00463487" w:rsidRPr="00DF01BC" w:rsidRDefault="001744B4" w:rsidP="00B45F4A">
      <w:pPr>
        <w:ind w:firstLineChars="200" w:firstLine="420"/>
        <w:rPr>
          <w:rFonts w:ascii="Times New Roman" w:eastAsia="宋体" w:hAnsi="Times New Roman" w:cs="Times New Roman"/>
          <w:color w:val="000000" w:themeColor="text1"/>
        </w:rPr>
      </w:pPr>
      <w:r w:rsidRPr="00DF01BC">
        <w:rPr>
          <w:noProof/>
          <w:color w:val="000000" w:themeColor="text1"/>
        </w:rPr>
        <mc:AlternateContent>
          <mc:Choice Requires="wps">
            <w:drawing>
              <wp:anchor distT="0" distB="0" distL="114300" distR="114300" simplePos="0" relativeHeight="251661312" behindDoc="0" locked="0" layoutInCell="1" allowOverlap="1" wp14:anchorId="3F2EB353" wp14:editId="3D8558F0">
                <wp:simplePos x="0" y="0"/>
                <wp:positionH relativeFrom="column">
                  <wp:posOffset>1095375</wp:posOffset>
                </wp:positionH>
                <wp:positionV relativeFrom="paragraph">
                  <wp:posOffset>189148</wp:posOffset>
                </wp:positionV>
                <wp:extent cx="146685" cy="0"/>
                <wp:effectExtent l="0" t="0" r="24765" b="19050"/>
                <wp:wrapNone/>
                <wp:docPr id="1" name="直接连接符 1"/>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4FC5558E" id="直接连接符 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86.25pt,14.9pt" to="9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"/>
            </w:pict>
          </mc:Fallback>
        </mc:AlternateContent>
      </w:r>
      <w:r w:rsidR="005A5FEB" w:rsidRPr="00DF01BC">
        <w:rPr>
          <w:rFonts w:ascii="Times New Roman" w:eastAsia="宋体" w:hAnsi="Times New Roman" w:cs="Times New Roman" w:hint="eastAsia"/>
          <w:noProof/>
          <w:color w:val="000000" w:themeColor="text1"/>
        </w:rPr>
        <mc:AlternateContent>
          <mc:Choice Requires="wpg">
            <w:drawing>
              <wp:anchor distT="0" distB="0" distL="114300" distR="114300" simplePos="0" relativeHeight="251660288" behindDoc="0" locked="0" layoutInCell="1" allowOverlap="1" wp14:anchorId="4C9641F4" wp14:editId="159BBFFA">
                <wp:simplePos x="0" y="0"/>
                <wp:positionH relativeFrom="column">
                  <wp:posOffset>276520</wp:posOffset>
                </wp:positionH>
                <wp:positionV relativeFrom="paragraph">
                  <wp:posOffset>177310</wp:posOffset>
                </wp:positionV>
                <wp:extent cx="1810385" cy="1115685"/>
                <wp:effectExtent l="0" t="0" r="37465" b="27940"/>
                <wp:wrapNone/>
                <wp:docPr id="36" name="组合 36"/>
                <wp:cNvGraphicFramePr/>
                <a:graphic xmlns:a="http://schemas.openxmlformats.org/drawingml/2006/main">
                  <a:graphicData uri="http://schemas.microsoft.com/office/word/2010/wordprocessingGroup">
                    <wpg:wgp>
                      <wpg:cNvGrpSpPr/>
                      <wpg:grpSpPr>
                        <a:xfrm>
                          <a:off x="0" y="0"/>
                          <a:ext cx="1810385" cy="1115685"/>
                          <a:chOff x="48151" y="-14319"/>
                          <a:chExt cx="1811320" cy="1116855"/>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383560" y="898129"/>
                            <a:ext cx="1475911" cy="0"/>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flipV="1">
                            <a:off x="119833" y="1092275"/>
                            <a:ext cx="1739498" cy="7616"/>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601111" y="-10515"/>
                            <a:ext cx="147021" cy="1"/>
                          </a:xfrm>
                          <a:prstGeom prst="line">
                            <a:avLst/>
                          </a:prstGeom>
                          <a:noFill/>
                          <a:ln w="9525" cap="flat" cmpd="sng" algn="ctr">
                            <a:solidFill>
                              <a:srgbClr val="000000">
                                <a:shade val="95000"/>
                                <a:satMod val="105000"/>
                              </a:srgbClr>
                            </a:solidFill>
                            <a:prstDash val="solid"/>
                          </a:ln>
                        </wps:spPr>
                        <wps:bodyPr/>
                      </wps:wsp>
                      <wps:wsp>
                        <wps:cNvPr id="44" name="直接连接符 44"/>
                        <wps:cNvCnPr/>
                        <wps:spPr>
                          <a:xfrm>
                            <a:off x="942099" y="502121"/>
                            <a:ext cx="917372" cy="289"/>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flipH="1">
                            <a:off x="678371" y="-14319"/>
                            <a:ext cx="24" cy="714413"/>
                          </a:xfrm>
                          <a:prstGeom prst="line">
                            <a:avLst/>
                          </a:prstGeom>
                          <a:noFill/>
                          <a:ln w="9525" cap="flat" cmpd="sng" algn="ctr">
                            <a:solidFill>
                              <a:srgbClr val="000000">
                                <a:shade val="95000"/>
                                <a:satMod val="105000"/>
                              </a:srgbClr>
                            </a:solidFill>
                            <a:prstDash val="solid"/>
                          </a:ln>
                        </wps:spPr>
                        <wps:bodyPr/>
                      </wps:wsp>
                      <wps:wsp>
                        <wps:cNvPr id="47" name="直接连接符 47"/>
                        <wps:cNvCnPr/>
                        <wps:spPr>
                          <a:xfrm>
                            <a:off x="942134" y="-10517"/>
                            <a:ext cx="0" cy="512927"/>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678443" y="700495"/>
                            <a:ext cx="1180958" cy="0"/>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383537" y="5256"/>
                            <a:ext cx="7618" cy="893385"/>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a:off x="105958" y="-10515"/>
                            <a:ext cx="22860" cy="1113051"/>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296985" y="-12"/>
                            <a:ext cx="172109"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anchor>
            </w:drawing>
          </mc:Choice>
          <mc:Fallback>
            <w:pict>
              <v:group w14:anchorId="28E9AEB1" id="组合 36" o:spid="_x0000_s1026" style="position:absolute;left:0;text-align:left;margin-left:21.75pt;margin-top:13.95pt;width:142.55pt;height:87.85pt;z-index:251660288;mso-width-relative:margin" coordorigin="481,-143" coordsize="18113,1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">
                <v:line id="直接连接符 37" o:spid="_x0000_s1027" style="position:absolute;visibility:visible;mso-wrap-style:square" from="481,-52" to="15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直接连接符 40" o:spid="_x0000_s1028" style="position:absolute;visibility:visible;mso-wrap-style:square" from="3835,8981" to="18594,8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直接连接符 41" o:spid="_x0000_s1029" style="position:absolute;flip:y;visibility:visible;mso-wrap-style:square" from="1198,10922" to="18593,10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yo5cUAAADbAAAADwAAAGRycy9kb3ducmV2LnhtbESPQWsCMRSE74X+h/AKvRTNWkTsahQR&#10;hB68VMtKb8/Nc7Ps5mVNom7/fSMIPQ4z8w0zX/a2FVfyoXasYDTMQBCXTtdcKfjebwZTECEia2wd&#10;k4JfCrBcPD/NMdfuxl903cVKJAiHHBWYGLtcylAashiGriNO3sl5izFJX0nt8ZbgtpXvWTaRFmtO&#10;CwY7Whsqm93FKpDT7dvZr47jpmgOhw9TlEX3s1Xq9aVfzUBE6uN/+NH+1ArGI7h/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yo5cUAAADbAAAADwAAAAAAAAAA&#10;AAAAAAChAgAAZHJzL2Rvd25yZXYueG1sUEsFBgAAAAAEAAQA+QAAAJMDAAAAAA==&#10;"/>
                <v:line id="直接连接符 43" o:spid="_x0000_s1030" style="position:absolute;visibility:visible;mso-wrap-style:square" from="6011,-105" to="7481,-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直接连接符 44" o:spid="_x0000_s1031" style="position:absolute;visibility:visible;mso-wrap-style:square" from="9420,5021" to="18594,5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直接连接符 46" o:spid="_x0000_s1032" style="position:absolute;flip:x;visibility:visible;mso-wrap-style:square" from="6783,-143" to="6783,7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wkcUAAADbAAAADwAAAGRycy9kb3ducmV2LnhtbESPQWsCMRSE70L/Q3iFXqRmLSJ2axQR&#10;BA9eqrLS2+vmdbPs5mVNom7/fVMQPA4z8w0zX/a2FVfyoXasYDzKQBCXTtdcKTgeNq8zECEia2wd&#10;k4JfCrBcPA3mmGt340+67mMlEoRDjgpMjF0uZSgNWQwj1xEn78d5izFJX0nt8ZbgtpVvWTaVFmtO&#10;CwY7Whsqm/3FKpCz3fDsV9+TpmhOp3dTlEX3tVPq5blffYCI1MdH+N7eagWTK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UwkcUAAADbAAAADwAAAAAAAAAA&#10;AAAAAAChAgAAZHJzL2Rvd25yZXYueG1sUEsFBgAAAAAEAAQA+QAAAJMDAAAAAA==&#10;"/>
                <v:line id="直接连接符 47" o:spid="_x0000_s1033" style="position:absolute;visibility:visible;mso-wrap-style:square" from="9421,-105" to="9421,5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直接连接符 48" o:spid="_x0000_s1034" style="position:absolute;visibility:visible;mso-wrap-style:square" from="6784,7004" to="18594,7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直接连接符 50" o:spid="_x0000_s1035" style="position:absolute;visibility:visible;mso-wrap-style:square" from="3835,52" to="3911,8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直接连接符 51" o:spid="_x0000_s1036" style="position:absolute;visibility:visible;mso-wrap-style:square" from="1059,-105" to="1288,11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直接连接符 52" o:spid="_x0000_s1037" style="position:absolute;visibility:visible;mso-wrap-style:square" from="2969,0" to="4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group>
            </w:pict>
          </mc:Fallback>
        </mc:AlternateContent>
      </w:r>
      <w:r w:rsidR="00B45F4A">
        <w:rPr>
          <w:rFonts w:ascii="Times New Roman" w:eastAsia="宋体" w:hAnsi="Times New Roman" w:cs="Times New Roman"/>
          <w:color w:val="000000" w:themeColor="text1"/>
        </w:rPr>
        <w:t>1J</w:t>
      </w:r>
      <w:r w:rsidR="005A5FEB" w:rsidRPr="001744B4">
        <w:rPr>
          <w:rFonts w:ascii="Times New Roman" w:eastAsia="宋体" w:hAnsi="Times New Roman" w:cs="Times New Roman" w:hint="eastAsia"/>
          <w:color w:val="000000" w:themeColor="text1"/>
          <w:szCs w:val="21"/>
        </w:rPr>
        <w:t xml:space="preserve">  </w:t>
      </w:r>
      <w:r w:rsidR="005A5FEB" w:rsidRPr="00DF01BC">
        <w:rPr>
          <w:rFonts w:ascii="Times New Roman" w:eastAsia="宋体" w:hAnsi="Times New Roman" w:cs="Times New Roman"/>
          <w:color w:val="000000" w:themeColor="text1"/>
        </w:rPr>
        <w:t>ZM</w:t>
      </w:r>
      <w:r>
        <w:rPr>
          <w:rFonts w:ascii="Times New Roman" w:eastAsia="宋体" w:hAnsi="Times New Roman" w:cs="Times New Roman"/>
          <w:color w:val="000000" w:themeColor="text1"/>
        </w:rPr>
        <w:t xml:space="preserve"> </w:t>
      </w:r>
      <w:r w:rsidR="005A5FEB" w:rsidRPr="00DF01BC">
        <w:rPr>
          <w:rFonts w:ascii="Times New Roman" w:eastAsia="宋体" w:hAnsi="Times New Roman" w:cs="Times New Roman"/>
          <w:color w:val="000000" w:themeColor="text1"/>
        </w:rPr>
        <w:t>-</w:t>
      </w:r>
      <w:bookmarkStart w:id="12" w:name="_Hlk96963003"/>
      <w:r>
        <w:rPr>
          <w:rFonts w:ascii="Times New Roman" w:eastAsia="宋体" w:hAnsi="Times New Roman" w:cs="Times New Roman" w:hint="eastAsia"/>
          <w:color w:val="000000" w:themeColor="text1"/>
          <w:sz w:val="15"/>
          <w:szCs w:val="15"/>
        </w:rPr>
        <w:t xml:space="preserve"> </w:t>
      </w:r>
      <w:r w:rsidR="005A5FEB" w:rsidRPr="00DF01BC">
        <w:rPr>
          <w:rFonts w:ascii="宋体" w:eastAsia="宋体" w:hAnsi="宋体" w:cs="Times New Roman" w:hint="eastAsia"/>
          <w:color w:val="000000" w:themeColor="text1"/>
        </w:rPr>
        <w:t>□</w:t>
      </w:r>
      <w:bookmarkEnd w:id="12"/>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 xml:space="preserve"> </w:t>
      </w:r>
      <w:r w:rsidR="005A5FEB" w:rsidRPr="00DF01BC">
        <w:rPr>
          <w:rFonts w:ascii="宋体" w:eastAsia="宋体" w:hAnsi="宋体" w:cs="Times New Roman" w:hint="eastAsia"/>
          <w:color w:val="000000" w:themeColor="text1"/>
        </w:rPr>
        <w:t>□</w:t>
      </w:r>
    </w:p>
    <w:p w14:paraId="3EF716C4" w14:textId="5A406C97" w:rsidR="00463487" w:rsidRPr="00DF01BC" w:rsidRDefault="00463487">
      <w:pPr>
        <w:ind w:firstLineChars="200" w:firstLine="420"/>
        <w:rPr>
          <w:rFonts w:ascii="Times New Roman" w:eastAsia="宋体" w:hAnsi="Times New Roman" w:cs="Times New Roman"/>
          <w:color w:val="000000" w:themeColor="text1"/>
        </w:rPr>
      </w:pPr>
    </w:p>
    <w:p w14:paraId="28313B64" w14:textId="7492B771" w:rsidR="00463487" w:rsidRPr="00DF01BC" w:rsidRDefault="00463487">
      <w:pPr>
        <w:ind w:firstLineChars="200" w:firstLine="420"/>
        <w:rPr>
          <w:rFonts w:ascii="Times New Roman" w:eastAsia="宋体" w:hAnsi="Times New Roman" w:cs="Times New Roman"/>
          <w:color w:val="000000" w:themeColor="text1"/>
        </w:rPr>
      </w:pPr>
    </w:p>
    <w:p w14:paraId="03C02B2C" w14:textId="7A161CAA"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1744B4" w:rsidRPr="001744B4">
        <w:rPr>
          <w:rFonts w:ascii="Times New Roman" w:eastAsia="宋体" w:hAnsi="Times New Roman" w:cs="Times New Roman" w:hint="eastAsia"/>
          <w:color w:val="000000" w:themeColor="text1"/>
        </w:rPr>
        <w:t>改进代号：用</w:t>
      </w:r>
      <w:r w:rsidR="001744B4" w:rsidRPr="001744B4">
        <w:rPr>
          <w:rFonts w:ascii="Times New Roman" w:eastAsia="宋体" w:hAnsi="Times New Roman" w:cs="Times New Roman" w:hint="eastAsia"/>
          <w:color w:val="000000" w:themeColor="text1"/>
        </w:rPr>
        <w:t>A</w:t>
      </w:r>
      <w:r w:rsidR="001744B4" w:rsidRPr="001744B4">
        <w:rPr>
          <w:rFonts w:ascii="Times New Roman" w:eastAsia="宋体" w:hAnsi="Times New Roman" w:cs="Times New Roman" w:hint="eastAsia"/>
          <w:color w:val="000000" w:themeColor="text1"/>
        </w:rPr>
        <w:t>、</w:t>
      </w:r>
      <w:r w:rsidR="001744B4" w:rsidRPr="001744B4">
        <w:rPr>
          <w:rFonts w:ascii="Times New Roman" w:eastAsia="宋体" w:hAnsi="Times New Roman" w:cs="Times New Roman" w:hint="eastAsia"/>
          <w:color w:val="000000" w:themeColor="text1"/>
        </w:rPr>
        <w:t>B</w:t>
      </w:r>
      <w:r w:rsidR="001744B4" w:rsidRPr="001744B4">
        <w:rPr>
          <w:rFonts w:ascii="Times New Roman" w:eastAsia="宋体" w:hAnsi="Times New Roman" w:cs="Times New Roman" w:hint="eastAsia"/>
          <w:color w:val="000000" w:themeColor="text1"/>
        </w:rPr>
        <w:t>、</w:t>
      </w:r>
      <w:r w:rsidR="001744B4" w:rsidRPr="001744B4">
        <w:rPr>
          <w:rFonts w:ascii="Times New Roman" w:eastAsia="宋体" w:hAnsi="Times New Roman" w:cs="Times New Roman" w:hint="eastAsia"/>
          <w:color w:val="000000" w:themeColor="text1"/>
        </w:rPr>
        <w:t>C</w:t>
      </w:r>
      <w:r w:rsidR="001744B4" w:rsidRPr="001744B4">
        <w:rPr>
          <w:rFonts w:ascii="Times New Roman" w:eastAsia="宋体" w:hAnsi="Times New Roman" w:cs="Times New Roman" w:hint="eastAsia"/>
          <w:color w:val="000000" w:themeColor="text1"/>
        </w:rPr>
        <w:t>、……表示</w:t>
      </w:r>
    </w:p>
    <w:p w14:paraId="36699D96" w14:textId="77777777" w:rsidR="001744B4" w:rsidRPr="00DF01BC" w:rsidRDefault="005A5FEB" w:rsidP="001744B4">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1744B4" w:rsidRPr="00DF01BC">
        <w:rPr>
          <w:rFonts w:ascii="Times New Roman" w:eastAsia="宋体" w:hAnsi="Times New Roman" w:cs="Times New Roman"/>
          <w:color w:val="000000" w:themeColor="text1"/>
        </w:rPr>
        <w:t>主参数：</w:t>
      </w:r>
      <w:r w:rsidR="001744B4">
        <w:rPr>
          <w:rFonts w:ascii="宋体" w:hAnsi="宋体" w:hint="eastAsia"/>
          <w:szCs w:val="21"/>
        </w:rPr>
        <w:t>掘耕宽度，单位为厘米（</w:t>
      </w:r>
      <w:r w:rsidR="001744B4" w:rsidRPr="001744B4">
        <w:rPr>
          <w:rFonts w:ascii="Times New Roman" w:hAnsi="Times New Roman" w:cs="Times New Roman"/>
          <w:szCs w:val="21"/>
        </w:rPr>
        <w:t>cm</w:t>
      </w:r>
      <w:r w:rsidR="001744B4">
        <w:rPr>
          <w:rFonts w:ascii="宋体" w:hAnsi="宋体" w:hint="eastAsia"/>
          <w:szCs w:val="21"/>
        </w:rPr>
        <w:t>）</w:t>
      </w:r>
    </w:p>
    <w:p w14:paraId="337F1294" w14:textId="36666811"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B45F4A">
        <w:rPr>
          <w:rFonts w:ascii="Times New Roman" w:eastAsia="宋体" w:hAnsi="Times New Roman" w:cs="Times New Roman" w:hint="eastAsia"/>
          <w:color w:val="000000" w:themeColor="text1"/>
        </w:rPr>
        <w:t>特征</w:t>
      </w:r>
      <w:r w:rsidRPr="00DF01BC">
        <w:rPr>
          <w:rFonts w:ascii="Times New Roman" w:eastAsia="宋体" w:hAnsi="Times New Roman" w:cs="Times New Roman"/>
          <w:color w:val="000000" w:themeColor="text1"/>
        </w:rPr>
        <w:t>代号：</w:t>
      </w:r>
      <w:r w:rsidR="00B45F4A">
        <w:rPr>
          <w:rFonts w:ascii="Times New Roman" w:eastAsia="宋体" w:hAnsi="Times New Roman" w:cs="Times New Roman" w:hint="eastAsia"/>
          <w:color w:val="000000" w:themeColor="text1"/>
        </w:rPr>
        <w:t>S</w:t>
      </w:r>
      <w:r w:rsidR="002A76F0">
        <w:rPr>
          <w:rFonts w:ascii="Times New Roman" w:eastAsia="宋体" w:hAnsi="Times New Roman" w:cs="Times New Roman" w:hint="eastAsia"/>
          <w:color w:val="000000" w:themeColor="text1"/>
        </w:rPr>
        <w:t>——</w:t>
      </w:r>
      <w:r w:rsidR="00B45F4A">
        <w:rPr>
          <w:rFonts w:asciiTheme="majorEastAsia" w:eastAsiaTheme="majorEastAsia" w:hAnsiTheme="majorEastAsia" w:cs="Times New Roman" w:hint="eastAsia"/>
          <w:color w:val="000000" w:themeColor="text1"/>
        </w:rPr>
        <w:t>手扶，</w:t>
      </w:r>
      <w:r w:rsidR="00B45F4A" w:rsidRPr="00B45F4A">
        <w:rPr>
          <w:rFonts w:ascii="Times New Roman" w:eastAsia="宋体" w:hAnsi="Times New Roman" w:cs="Times New Roman" w:hint="eastAsia"/>
          <w:color w:val="000000" w:themeColor="text1"/>
        </w:rPr>
        <w:t>Z</w:t>
      </w:r>
      <w:r w:rsidR="00B45F4A">
        <w:rPr>
          <w:rFonts w:asciiTheme="majorEastAsia" w:eastAsiaTheme="majorEastAsia" w:hAnsiTheme="majorEastAsia" w:cs="Times New Roman" w:hint="eastAsia"/>
          <w:color w:val="000000" w:themeColor="text1"/>
        </w:rPr>
        <w:t>——</w:t>
      </w:r>
      <w:r w:rsidR="00B45F4A">
        <w:rPr>
          <w:rFonts w:ascii="宋体" w:hAnsi="宋体"/>
          <w:szCs w:val="21"/>
        </w:rPr>
        <w:t>自走，</w:t>
      </w:r>
      <w:r w:rsidR="00B45F4A" w:rsidRPr="001744B4">
        <w:rPr>
          <w:rFonts w:ascii="Times New Roman" w:hAnsi="Times New Roman" w:cs="Times New Roman"/>
          <w:szCs w:val="21"/>
        </w:rPr>
        <w:t>L</w:t>
      </w:r>
      <w:r w:rsidR="00B45F4A">
        <w:rPr>
          <w:rFonts w:ascii="宋体" w:hAnsi="宋体"/>
          <w:szCs w:val="21"/>
        </w:rPr>
        <w:t>——</w:t>
      </w:r>
      <w:r w:rsidR="00B45F4A">
        <w:rPr>
          <w:rFonts w:ascii="宋体" w:hAnsi="宋体" w:hint="eastAsia"/>
          <w:szCs w:val="21"/>
        </w:rPr>
        <w:t>履带</w:t>
      </w:r>
      <w:r w:rsidR="001744B4">
        <w:rPr>
          <w:rFonts w:ascii="宋体" w:hAnsi="宋体" w:hint="eastAsia"/>
          <w:szCs w:val="21"/>
        </w:rPr>
        <w:t>式</w:t>
      </w:r>
    </w:p>
    <w:p w14:paraId="2CF8773B" w14:textId="6386B0E2"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B45F4A">
        <w:rPr>
          <w:rFonts w:ascii="Times New Roman" w:eastAsia="宋体" w:hAnsi="Times New Roman" w:cs="Times New Roman"/>
          <w:color w:val="000000" w:themeColor="text1"/>
        </w:rPr>
        <w:t>类别</w:t>
      </w:r>
      <w:r w:rsidRPr="00DF01BC">
        <w:rPr>
          <w:rFonts w:ascii="Times New Roman" w:eastAsia="宋体" w:hAnsi="Times New Roman" w:cs="Times New Roman"/>
          <w:color w:val="000000" w:themeColor="text1"/>
        </w:rPr>
        <w:t>代号：</w:t>
      </w:r>
      <w:bookmarkStart w:id="13" w:name="_Hlk96962874"/>
      <w:r w:rsidR="00B45F4A">
        <w:rPr>
          <w:rFonts w:ascii="Times New Roman" w:eastAsia="宋体" w:hAnsi="Times New Roman" w:cs="Times New Roman"/>
          <w:color w:val="000000" w:themeColor="text1"/>
        </w:rPr>
        <w:t>1</w:t>
      </w:r>
      <w:r w:rsidR="002A76F0">
        <w:rPr>
          <w:rFonts w:ascii="Times New Roman" w:eastAsia="宋体" w:hAnsi="Times New Roman" w:cs="Times New Roman" w:hint="eastAsia"/>
          <w:color w:val="000000" w:themeColor="text1"/>
        </w:rPr>
        <w:t>——</w:t>
      </w:r>
      <w:bookmarkEnd w:id="13"/>
      <w:r w:rsidR="00B45F4A" w:rsidRPr="00B45F4A">
        <w:rPr>
          <w:rFonts w:ascii="Times New Roman" w:eastAsia="宋体" w:hAnsi="Times New Roman" w:cs="Times New Roman" w:hint="eastAsia"/>
          <w:color w:val="000000" w:themeColor="text1"/>
        </w:rPr>
        <w:t>耕耘和整地机械</w:t>
      </w:r>
      <w:r w:rsidR="00B45F4A">
        <w:rPr>
          <w:rFonts w:ascii="Times New Roman" w:eastAsia="宋体" w:hAnsi="Times New Roman" w:cs="Times New Roman" w:hint="eastAsia"/>
          <w:color w:val="000000" w:themeColor="text1"/>
        </w:rPr>
        <w:t>，</w:t>
      </w:r>
      <w:r w:rsidR="00B45F4A">
        <w:rPr>
          <w:rFonts w:ascii="Times New Roman" w:eastAsia="宋体" w:hAnsi="Times New Roman" w:cs="Times New Roman"/>
          <w:color w:val="000000" w:themeColor="text1"/>
        </w:rPr>
        <w:t>J</w:t>
      </w:r>
      <w:r w:rsidR="00B45F4A" w:rsidRPr="00B45F4A">
        <w:rPr>
          <w:rFonts w:asciiTheme="minorEastAsia" w:hAnsiTheme="minorEastAsia" w:cs="Times New Roman"/>
          <w:color w:val="000000" w:themeColor="text1"/>
        </w:rPr>
        <w:t>——</w:t>
      </w:r>
      <w:r w:rsidR="00B45F4A">
        <w:rPr>
          <w:rFonts w:ascii="宋体" w:hAnsi="宋体" w:hint="eastAsia"/>
          <w:szCs w:val="21"/>
        </w:rPr>
        <w:t>掘耕机</w:t>
      </w:r>
    </w:p>
    <w:p w14:paraId="5302E681" w14:textId="74A04874" w:rsidR="00463487" w:rsidRDefault="005A5FEB">
      <w:pPr>
        <w:ind w:firstLineChars="200" w:firstLine="360"/>
        <w:rPr>
          <w:rFonts w:ascii="Times New Roman" w:eastAsia="宋体" w:hAnsi="Times New Roman" w:cs="Times New Roman"/>
          <w:color w:val="000000" w:themeColor="text1"/>
          <w:sz w:val="18"/>
          <w:szCs w:val="18"/>
        </w:rPr>
      </w:pPr>
      <w:r w:rsidRPr="00DF01BC">
        <w:rPr>
          <w:rFonts w:ascii="Times New Roman" w:eastAsia="黑体" w:hAnsi="Times New Roman" w:cs="Times New Roman" w:hint="eastAsia"/>
          <w:color w:val="000000" w:themeColor="text1"/>
          <w:sz w:val="18"/>
          <w:szCs w:val="18"/>
        </w:rPr>
        <w:t>标记</w:t>
      </w:r>
      <w:r w:rsidRPr="00DF01BC">
        <w:rPr>
          <w:rFonts w:ascii="Times New Roman" w:eastAsia="黑体" w:hAnsi="Times New Roman" w:cs="Times New Roman"/>
          <w:color w:val="000000" w:themeColor="text1"/>
          <w:sz w:val="18"/>
          <w:szCs w:val="18"/>
        </w:rPr>
        <w:t>示例：</w:t>
      </w:r>
      <w:r w:rsidR="001744B4" w:rsidRPr="001744B4">
        <w:rPr>
          <w:rFonts w:ascii="Times New Roman" w:hAnsi="Times New Roman" w:cs="Times New Roman"/>
          <w:sz w:val="18"/>
          <w:szCs w:val="18"/>
        </w:rPr>
        <w:t>掘耕宽度为</w:t>
      </w:r>
      <w:r w:rsidR="001744B4" w:rsidRPr="001744B4">
        <w:rPr>
          <w:rFonts w:ascii="Times New Roman" w:hAnsi="Times New Roman" w:cs="Times New Roman"/>
          <w:sz w:val="18"/>
          <w:szCs w:val="18"/>
        </w:rPr>
        <w:t>35</w:t>
      </w:r>
      <w:r w:rsidR="001744B4">
        <w:rPr>
          <w:rFonts w:ascii="Times New Roman" w:hAnsi="Times New Roman" w:cs="Times New Roman"/>
          <w:sz w:val="18"/>
          <w:szCs w:val="18"/>
        </w:rPr>
        <w:t xml:space="preserve"> </w:t>
      </w:r>
      <w:r w:rsidR="001744B4" w:rsidRPr="001744B4">
        <w:rPr>
          <w:rFonts w:ascii="Times New Roman" w:hAnsi="Times New Roman" w:cs="Times New Roman"/>
          <w:sz w:val="18"/>
          <w:szCs w:val="18"/>
        </w:rPr>
        <w:t>cm</w:t>
      </w:r>
      <w:r w:rsidRPr="001744B4">
        <w:rPr>
          <w:rFonts w:ascii="Times New Roman" w:hAnsi="Times New Roman" w:cs="Times New Roman"/>
          <w:color w:val="000000" w:themeColor="text1"/>
          <w:sz w:val="18"/>
          <w:szCs w:val="18"/>
        </w:rPr>
        <w:t>，经过首次改进的</w:t>
      </w:r>
      <w:r w:rsidR="001744B4" w:rsidRPr="001744B4">
        <w:rPr>
          <w:rFonts w:ascii="Times New Roman" w:hAnsi="Times New Roman" w:cs="Times New Roman"/>
          <w:color w:val="000000" w:themeColor="text1"/>
          <w:sz w:val="18"/>
          <w:szCs w:val="18"/>
        </w:rPr>
        <w:t>手扶</w:t>
      </w:r>
      <w:r w:rsidR="001744B4" w:rsidRPr="001744B4">
        <w:rPr>
          <w:rFonts w:ascii="Times New Roman" w:hAnsi="Times New Roman" w:cs="Times New Roman"/>
          <w:sz w:val="18"/>
          <w:szCs w:val="18"/>
        </w:rPr>
        <w:t>履带式掘耕机</w:t>
      </w:r>
      <w:r w:rsidRPr="001744B4">
        <w:rPr>
          <w:rFonts w:ascii="Times New Roman" w:hAnsi="Times New Roman" w:cs="Times New Roman"/>
          <w:color w:val="000000" w:themeColor="text1"/>
          <w:sz w:val="18"/>
          <w:szCs w:val="18"/>
        </w:rPr>
        <w:t>型号表示为</w:t>
      </w:r>
      <w:r w:rsidR="001744B4">
        <w:rPr>
          <w:rFonts w:ascii="Times New Roman" w:hAnsi="Times New Roman" w:cs="Times New Roman"/>
          <w:color w:val="000000" w:themeColor="text1"/>
          <w:sz w:val="18"/>
          <w:szCs w:val="18"/>
        </w:rPr>
        <w:t>1JSL</w:t>
      </w:r>
      <w:r w:rsidRPr="001744B4">
        <w:rPr>
          <w:rFonts w:ascii="Times New Roman" w:hAnsi="Times New Roman" w:cs="Times New Roman"/>
          <w:color w:val="000000" w:themeColor="text1"/>
          <w:sz w:val="18"/>
          <w:szCs w:val="18"/>
        </w:rPr>
        <w:t>-3</w:t>
      </w:r>
      <w:r w:rsidR="001744B4">
        <w:rPr>
          <w:rFonts w:ascii="Times New Roman" w:hAnsi="Times New Roman" w:cs="Times New Roman"/>
          <w:color w:val="000000" w:themeColor="text1"/>
          <w:sz w:val="18"/>
          <w:szCs w:val="18"/>
        </w:rPr>
        <w:t>5</w:t>
      </w:r>
      <w:r w:rsidRPr="001744B4">
        <w:rPr>
          <w:rFonts w:ascii="Times New Roman" w:hAnsi="Times New Roman" w:cs="Times New Roman"/>
          <w:color w:val="000000" w:themeColor="text1"/>
          <w:sz w:val="18"/>
          <w:szCs w:val="18"/>
        </w:rPr>
        <w:t>A</w:t>
      </w:r>
      <w:r w:rsidRPr="001744B4">
        <w:rPr>
          <w:rFonts w:ascii="Times New Roman" w:hAnsi="Times New Roman" w:cs="Times New Roman"/>
          <w:color w:val="000000" w:themeColor="text1"/>
          <w:sz w:val="18"/>
          <w:szCs w:val="18"/>
        </w:rPr>
        <w:t>。</w:t>
      </w:r>
    </w:p>
    <w:p w14:paraId="3151B510" w14:textId="77777777" w:rsidR="00463487" w:rsidRPr="00DF01BC" w:rsidRDefault="005A5FEB" w:rsidP="003A5E76">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5  技术要求</w:t>
      </w:r>
      <w:bookmarkEnd w:id="11"/>
    </w:p>
    <w:p w14:paraId="269BE441" w14:textId="77777777" w:rsidR="00463487" w:rsidRPr="00DF01BC" w:rsidRDefault="005A5FEB" w:rsidP="003A5E76">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r w:rsidRPr="00DF01BC">
        <w:rPr>
          <w:rFonts w:ascii="黑体" w:eastAsia="黑体" w:hAnsi="黑体" w:hint="eastAsia"/>
          <w:color w:val="000000" w:themeColor="text1"/>
        </w:rPr>
        <w:t xml:space="preserve">  安全要求</w:t>
      </w:r>
    </w:p>
    <w:p w14:paraId="5470B847" w14:textId="327A321F" w:rsidR="00905393" w:rsidRPr="00247565" w:rsidRDefault="00905393" w:rsidP="003A5E76">
      <w:pPr>
        <w:widowControl/>
        <w:outlineLvl w:val="2"/>
        <w:rPr>
          <w:rFonts w:ascii="Times New Roman" w:eastAsia="宋体" w:hAnsi="Times New Roman" w:cs="Times New Roman"/>
          <w:bCs/>
          <w:snapToGrid w:val="0"/>
          <w:color w:val="000000" w:themeColor="text1"/>
          <w:kern w:val="0"/>
          <w:szCs w:val="20"/>
        </w:rPr>
      </w:pPr>
      <w:bookmarkStart w:id="14" w:name="_Hlk96531272"/>
      <w:r w:rsidRPr="00247565">
        <w:rPr>
          <w:rFonts w:ascii="黑体" w:eastAsia="黑体" w:hAnsi="黑体" w:cs="Times New Roman"/>
          <w:bCs/>
          <w:snapToGrid w:val="0"/>
          <w:color w:val="000000" w:themeColor="text1"/>
          <w:kern w:val="0"/>
          <w:szCs w:val="20"/>
        </w:rPr>
        <w:t xml:space="preserve">5.1.1  </w:t>
      </w:r>
      <w:r>
        <w:rPr>
          <w:rFonts w:ascii="宋体" w:eastAsia="宋体" w:hAnsi="Times New Roman" w:cs="Times New Roman" w:hint="eastAsia"/>
          <w:color w:val="000000" w:themeColor="text1"/>
          <w:kern w:val="0"/>
          <w:szCs w:val="20"/>
        </w:rPr>
        <w:t>掘耕机</w:t>
      </w:r>
      <w:r w:rsidRPr="00247565">
        <w:rPr>
          <w:rFonts w:ascii="Times New Roman" w:eastAsia="宋体" w:hAnsi="Times New Roman" w:cs="Times New Roman" w:hint="eastAsia"/>
          <w:bCs/>
          <w:snapToGrid w:val="0"/>
          <w:color w:val="000000" w:themeColor="text1"/>
          <w:kern w:val="0"/>
          <w:szCs w:val="20"/>
        </w:rPr>
        <w:t>应采取</w:t>
      </w:r>
      <w:r w:rsidRPr="00247565">
        <w:rPr>
          <w:rFonts w:ascii="Times New Roman" w:eastAsia="宋体" w:hAnsi="Times New Roman" w:cs="Times New Roman" w:hint="eastAsia"/>
          <w:bCs/>
          <w:snapToGrid w:val="0"/>
          <w:color w:val="000000" w:themeColor="text1"/>
          <w:kern w:val="0"/>
          <w:szCs w:val="20"/>
        </w:rPr>
        <w:t>GB 10395.1</w:t>
      </w:r>
      <w:r w:rsidRPr="00247565">
        <w:rPr>
          <w:rFonts w:ascii="Times New Roman" w:eastAsia="宋体" w:hAnsi="Times New Roman" w:cs="Times New Roman" w:hint="eastAsia"/>
          <w:bCs/>
          <w:snapToGrid w:val="0"/>
          <w:color w:val="000000" w:themeColor="text1"/>
          <w:kern w:val="0"/>
          <w:szCs w:val="20"/>
        </w:rPr>
        <w:t>规定的适用安全要求和</w:t>
      </w:r>
      <w:r w:rsidRPr="00247565">
        <w:rPr>
          <w:rFonts w:ascii="Times New Roman" w:eastAsia="宋体" w:hAnsi="Times New Roman" w:cs="Times New Roman" w:hint="eastAsia"/>
          <w:bCs/>
          <w:snapToGrid w:val="0"/>
          <w:color w:val="000000" w:themeColor="text1"/>
          <w:kern w:val="0"/>
          <w:szCs w:val="20"/>
        </w:rPr>
        <w:t>/</w:t>
      </w:r>
      <w:r w:rsidRPr="00247565">
        <w:rPr>
          <w:rFonts w:ascii="Times New Roman" w:eastAsia="宋体" w:hAnsi="Times New Roman" w:cs="Times New Roman" w:hint="eastAsia"/>
          <w:bCs/>
          <w:snapToGrid w:val="0"/>
          <w:color w:val="000000" w:themeColor="text1"/>
          <w:kern w:val="0"/>
          <w:szCs w:val="20"/>
        </w:rPr>
        <w:t>或措施，并应按照</w:t>
      </w:r>
      <w:r w:rsidRPr="00247565">
        <w:rPr>
          <w:rFonts w:ascii="Times New Roman" w:eastAsia="宋体" w:hAnsi="Times New Roman" w:cs="Times New Roman" w:hint="eastAsia"/>
          <w:bCs/>
          <w:snapToGrid w:val="0"/>
          <w:color w:val="000000" w:themeColor="text1"/>
          <w:kern w:val="0"/>
          <w:szCs w:val="20"/>
        </w:rPr>
        <w:t>GB 10395.1</w:t>
      </w:r>
      <w:r w:rsidRPr="00247565">
        <w:rPr>
          <w:rFonts w:ascii="Times New Roman" w:eastAsia="宋体" w:hAnsi="Times New Roman" w:cs="Times New Roman" w:hint="eastAsia"/>
          <w:bCs/>
          <w:snapToGrid w:val="0"/>
          <w:color w:val="000000" w:themeColor="text1"/>
          <w:kern w:val="0"/>
          <w:szCs w:val="20"/>
        </w:rPr>
        <w:t>规定的设计原则，通过充分的风险减少措施达到可接受的风险水平。</w:t>
      </w:r>
    </w:p>
    <w:p w14:paraId="035A5D5B" w14:textId="77C961F4" w:rsidR="00905393" w:rsidRPr="00247565" w:rsidRDefault="00905393" w:rsidP="003A5E76">
      <w:pPr>
        <w:rPr>
          <w:rFonts w:ascii="宋体" w:eastAsia="宋体" w:hAnsi="宋体" w:cs="Times New Roman"/>
          <w:color w:val="000000" w:themeColor="text1"/>
          <w:kern w:val="0"/>
          <w:szCs w:val="20"/>
        </w:rPr>
      </w:pPr>
      <w:r w:rsidRPr="00247565">
        <w:rPr>
          <w:rFonts w:ascii="黑体" w:eastAsia="黑体" w:hAnsi="黑体" w:cs="Times New Roman" w:hint="eastAsia"/>
          <w:snapToGrid w:val="0"/>
          <w:color w:val="000000" w:themeColor="text1"/>
          <w:kern w:val="0"/>
          <w:szCs w:val="20"/>
        </w:rPr>
        <w:t>5</w:t>
      </w:r>
      <w:r w:rsidRPr="00247565">
        <w:rPr>
          <w:rFonts w:ascii="黑体" w:eastAsia="黑体" w:hAnsi="黑体" w:cs="Times New Roman"/>
          <w:snapToGrid w:val="0"/>
          <w:color w:val="000000" w:themeColor="text1"/>
          <w:kern w:val="0"/>
          <w:szCs w:val="20"/>
        </w:rPr>
        <w:t xml:space="preserve">.1.2  </w:t>
      </w:r>
      <w:r>
        <w:rPr>
          <w:rFonts w:ascii="宋体" w:eastAsia="宋体" w:hAnsi="Times New Roman" w:cs="Times New Roman" w:hint="eastAsia"/>
          <w:color w:val="000000" w:themeColor="text1"/>
          <w:kern w:val="0"/>
          <w:szCs w:val="20"/>
        </w:rPr>
        <w:t>掘耕机</w:t>
      </w:r>
      <w:r w:rsidRPr="00247565">
        <w:rPr>
          <w:rFonts w:ascii="Times New Roman" w:eastAsia="宋体" w:hAnsi="Times New Roman" w:cs="Times New Roman"/>
          <w:snapToGrid w:val="0"/>
          <w:color w:val="000000" w:themeColor="text1"/>
          <w:kern w:val="0"/>
          <w:szCs w:val="21"/>
        </w:rPr>
        <w:t>外露运动件</w:t>
      </w:r>
      <w:r w:rsidRPr="00247565">
        <w:rPr>
          <w:rFonts w:ascii="宋体" w:eastAsia="宋体" w:hAnsi="宋体" w:cs="Times New Roman" w:hint="eastAsia"/>
          <w:color w:val="000000" w:themeColor="text1"/>
          <w:szCs w:val="24"/>
        </w:rPr>
        <w:t>和传动装置</w:t>
      </w:r>
      <w:r w:rsidRPr="00247565">
        <w:rPr>
          <w:rFonts w:ascii="Times New Roman" w:eastAsia="宋体" w:hAnsi="Times New Roman" w:cs="Times New Roman" w:hint="eastAsia"/>
          <w:snapToGrid w:val="0"/>
          <w:color w:val="000000" w:themeColor="text1"/>
          <w:kern w:val="0"/>
          <w:szCs w:val="24"/>
        </w:rPr>
        <w:t>应有安全防护装置</w:t>
      </w:r>
      <w:r w:rsidRPr="00247565">
        <w:rPr>
          <w:rFonts w:ascii="Times New Roman" w:eastAsia="宋体" w:hAnsi="Times New Roman" w:cs="Times New Roman"/>
          <w:snapToGrid w:val="0"/>
          <w:color w:val="000000" w:themeColor="text1"/>
          <w:kern w:val="0"/>
          <w:szCs w:val="21"/>
        </w:rPr>
        <w:t>，防护装置应符合</w:t>
      </w:r>
      <w:r w:rsidRPr="00247565">
        <w:rPr>
          <w:rFonts w:ascii="Times New Roman" w:eastAsia="宋体" w:hAnsi="Times New Roman" w:cs="Times New Roman"/>
          <w:snapToGrid w:val="0"/>
          <w:color w:val="000000" w:themeColor="text1"/>
          <w:kern w:val="0"/>
          <w:szCs w:val="21"/>
        </w:rPr>
        <w:t>GB10395.1</w:t>
      </w:r>
      <w:r w:rsidRPr="00247565">
        <w:rPr>
          <w:rFonts w:ascii="Times New Roman" w:eastAsia="宋体" w:hAnsi="Times New Roman" w:cs="Times New Roman"/>
          <w:snapToGrid w:val="0"/>
          <w:color w:val="000000" w:themeColor="text1"/>
          <w:kern w:val="0"/>
          <w:szCs w:val="21"/>
        </w:rPr>
        <w:t>的规定</w:t>
      </w:r>
      <w:r w:rsidRPr="00247565">
        <w:rPr>
          <w:rFonts w:ascii="Times New Roman" w:eastAsia="宋体" w:hAnsi="Times New Roman" w:cs="Times New Roman" w:hint="eastAsia"/>
          <w:snapToGrid w:val="0"/>
          <w:color w:val="000000" w:themeColor="text1"/>
          <w:kern w:val="0"/>
          <w:szCs w:val="21"/>
        </w:rPr>
        <w:t>；</w:t>
      </w:r>
      <w:r w:rsidRPr="00247565">
        <w:rPr>
          <w:rFonts w:ascii="宋体" w:eastAsia="宋体" w:hAnsi="宋体" w:cs="Times New Roman" w:hint="eastAsia"/>
          <w:color w:val="000000" w:themeColor="text1"/>
          <w:kern w:val="0"/>
          <w:szCs w:val="20"/>
        </w:rPr>
        <w:t>防止上下肢触及危险区的安全距</w:t>
      </w:r>
      <w:r w:rsidRPr="00247565">
        <w:rPr>
          <w:rFonts w:ascii="宋体" w:eastAsia="宋体" w:hAnsi="宋体" w:cs="Times New Roman"/>
          <w:color w:val="000000" w:themeColor="text1"/>
          <w:kern w:val="0"/>
          <w:szCs w:val="20"/>
        </w:rPr>
        <w:t>离</w:t>
      </w:r>
      <w:r w:rsidRPr="00247565">
        <w:rPr>
          <w:rFonts w:ascii="宋体" w:eastAsia="宋体" w:hAnsi="宋体" w:cs="Times New Roman" w:hint="eastAsia"/>
          <w:color w:val="000000" w:themeColor="text1"/>
          <w:kern w:val="0"/>
          <w:szCs w:val="20"/>
        </w:rPr>
        <w:t>应符合</w:t>
      </w:r>
      <w:r w:rsidRPr="00247565">
        <w:rPr>
          <w:rFonts w:ascii="Times New Roman" w:eastAsia="宋体" w:hAnsi="Times New Roman" w:cs="Times New Roman"/>
          <w:color w:val="000000" w:themeColor="text1"/>
          <w:kern w:val="0"/>
          <w:szCs w:val="20"/>
        </w:rPr>
        <w:t>GB/T 23821</w:t>
      </w:r>
      <w:r w:rsidRPr="00247565">
        <w:rPr>
          <w:rFonts w:ascii="Times New Roman" w:eastAsia="宋体" w:hAnsi="Times New Roman" w:cs="Times New Roman"/>
          <w:color w:val="000000" w:themeColor="text1"/>
          <w:kern w:val="0"/>
          <w:szCs w:val="20"/>
        </w:rPr>
        <w:t>的规</w:t>
      </w:r>
      <w:r w:rsidRPr="00247565">
        <w:rPr>
          <w:rFonts w:ascii="宋体" w:eastAsia="宋体" w:hAnsi="宋体" w:cs="Times New Roman" w:hint="eastAsia"/>
          <w:color w:val="000000" w:themeColor="text1"/>
          <w:kern w:val="0"/>
          <w:szCs w:val="20"/>
        </w:rPr>
        <w:t>定。</w:t>
      </w:r>
    </w:p>
    <w:p w14:paraId="0BB8CF3D" w14:textId="5C0047B7" w:rsidR="00694161" w:rsidRPr="003F3AB1" w:rsidRDefault="00905393" w:rsidP="003A5E76">
      <w:pPr>
        <w:widowControl/>
        <w:outlineLvl w:val="4"/>
        <w:rPr>
          <w:rFonts w:ascii="宋体" w:eastAsia="宋体" w:hAnsi="Times New Roman" w:cs="Times New Roman"/>
          <w:kern w:val="0"/>
          <w:szCs w:val="21"/>
        </w:rPr>
      </w:pPr>
      <w:r w:rsidRPr="00247565">
        <w:rPr>
          <w:rFonts w:ascii="黑体" w:eastAsia="黑体" w:hAnsi="黑体" w:cs="Times New Roman" w:hint="eastAsia"/>
          <w:snapToGrid w:val="0"/>
          <w:color w:val="000000" w:themeColor="text1"/>
          <w:kern w:val="0"/>
          <w:szCs w:val="20"/>
        </w:rPr>
        <w:t>5</w:t>
      </w:r>
      <w:r w:rsidRPr="00247565">
        <w:rPr>
          <w:rFonts w:ascii="黑体" w:eastAsia="黑体" w:hAnsi="黑体" w:cs="Times New Roman"/>
          <w:snapToGrid w:val="0"/>
          <w:color w:val="000000" w:themeColor="text1"/>
          <w:kern w:val="0"/>
          <w:szCs w:val="20"/>
        </w:rPr>
        <w:t xml:space="preserve">.1.3  </w:t>
      </w:r>
      <w:r w:rsidR="00694161" w:rsidRPr="003F3AB1">
        <w:rPr>
          <w:rFonts w:ascii="宋体" w:eastAsia="宋体" w:hAnsi="Times New Roman" w:cs="Times New Roman" w:hint="eastAsia"/>
          <w:kern w:val="0"/>
          <w:szCs w:val="21"/>
        </w:rPr>
        <w:t>掘耕机应设置驻车制动和驻车制动锁定装置</w:t>
      </w:r>
      <w:r w:rsidR="00694161">
        <w:rPr>
          <w:rFonts w:ascii="宋体" w:eastAsia="宋体" w:hAnsi="Times New Roman" w:cs="Times New Roman" w:hint="eastAsia"/>
          <w:kern w:val="0"/>
          <w:szCs w:val="21"/>
        </w:rPr>
        <w:t>；</w:t>
      </w:r>
      <w:r w:rsidRPr="00905393">
        <w:rPr>
          <w:rFonts w:ascii="宋体" w:eastAsia="宋体" w:hAnsi="宋体" w:cs="Times New Roman" w:hint="eastAsia"/>
          <w:color w:val="000000" w:themeColor="text1"/>
          <w:kern w:val="0"/>
          <w:szCs w:val="20"/>
        </w:rPr>
        <w:t>掘耕机</w:t>
      </w:r>
      <w:r w:rsidRPr="00694161">
        <w:rPr>
          <w:rFonts w:ascii="Times New Roman" w:hAnsi="Times New Roman" w:cs="Times New Roman"/>
          <w:color w:val="000000" w:themeColor="text1"/>
          <w:kern w:val="0"/>
          <w:szCs w:val="20"/>
        </w:rPr>
        <w:t>应能在</w:t>
      </w:r>
      <w:r w:rsidRPr="00694161">
        <w:rPr>
          <w:rFonts w:ascii="Times New Roman" w:hAnsi="Times New Roman" w:cs="Times New Roman"/>
          <w:color w:val="000000" w:themeColor="text1"/>
          <w:kern w:val="0"/>
          <w:szCs w:val="20"/>
        </w:rPr>
        <w:t>30%</w:t>
      </w:r>
      <w:r w:rsidRPr="00694161">
        <w:rPr>
          <w:rFonts w:ascii="Times New Roman" w:hAnsi="Times New Roman" w:cs="Times New Roman"/>
          <w:color w:val="000000" w:themeColor="text1"/>
          <w:kern w:val="0"/>
          <w:szCs w:val="20"/>
        </w:rPr>
        <w:t>的干硬纵</w:t>
      </w:r>
      <w:r w:rsidRPr="00905393">
        <w:rPr>
          <w:rFonts w:ascii="宋体" w:eastAsia="宋体" w:hAnsi="宋体" w:cs="Times New Roman" w:hint="eastAsia"/>
          <w:color w:val="000000" w:themeColor="text1"/>
          <w:kern w:val="0"/>
          <w:szCs w:val="20"/>
        </w:rPr>
        <w:t>向坡道上可靠停驻</w:t>
      </w:r>
      <w:r w:rsidR="00694161" w:rsidRPr="003F3AB1">
        <w:rPr>
          <w:rFonts w:ascii="宋体" w:eastAsia="宋体" w:hAnsi="Times New Roman" w:cs="Times New Roman" w:hint="eastAsia"/>
          <w:kern w:val="0"/>
          <w:szCs w:val="21"/>
        </w:rPr>
        <w:t>，锁定装置应可靠，没有外力不</w:t>
      </w:r>
      <w:r w:rsidR="003A5E76">
        <w:rPr>
          <w:rFonts w:ascii="宋体" w:eastAsia="宋体" w:hAnsi="Times New Roman" w:cs="Times New Roman" w:hint="eastAsia"/>
          <w:kern w:val="0"/>
          <w:szCs w:val="21"/>
        </w:rPr>
        <w:t>应</w:t>
      </w:r>
      <w:r w:rsidR="00694161" w:rsidRPr="003F3AB1">
        <w:rPr>
          <w:rFonts w:ascii="宋体" w:eastAsia="宋体" w:hAnsi="Times New Roman" w:cs="Times New Roman" w:hint="eastAsia"/>
          <w:kern w:val="0"/>
          <w:szCs w:val="21"/>
        </w:rPr>
        <w:t>松脱。</w:t>
      </w:r>
    </w:p>
    <w:p w14:paraId="152CFDCF" w14:textId="11CC1E83" w:rsidR="00905393" w:rsidRPr="00247565" w:rsidRDefault="00905393" w:rsidP="003A5E76">
      <w:pPr>
        <w:numPr>
          <w:ilvl w:val="3"/>
          <w:numId w:val="0"/>
        </w:numPr>
        <w:outlineLvl w:val="2"/>
        <w:rPr>
          <w:rFonts w:ascii="宋体" w:eastAsia="宋体" w:hAnsi="Times New Roman" w:cs="Times New Roman"/>
          <w:color w:val="000000" w:themeColor="text1"/>
          <w:kern w:val="0"/>
          <w:szCs w:val="20"/>
        </w:rPr>
      </w:pPr>
      <w:r w:rsidRPr="00247565">
        <w:rPr>
          <w:rFonts w:ascii="黑体" w:eastAsia="黑体" w:hAnsi="黑体" w:cs="宋体"/>
          <w:color w:val="000000" w:themeColor="text1"/>
          <w:szCs w:val="21"/>
        </w:rPr>
        <w:t xml:space="preserve">5.1.4  </w:t>
      </w:r>
      <w:r w:rsidRPr="00905393">
        <w:rPr>
          <w:rFonts w:ascii="宋体" w:eastAsia="宋体" w:hAnsi="Times New Roman" w:cs="Times New Roman" w:hint="eastAsia"/>
          <w:color w:val="000000" w:themeColor="text1"/>
          <w:kern w:val="0"/>
          <w:szCs w:val="20"/>
        </w:rPr>
        <w:t>掘耕机应</w:t>
      </w:r>
      <w:r w:rsidR="00694161">
        <w:rPr>
          <w:rFonts w:ascii="宋体" w:eastAsia="宋体" w:hAnsi="Times New Roman" w:cs="Times New Roman" w:hint="eastAsia"/>
          <w:color w:val="000000" w:themeColor="text1"/>
          <w:kern w:val="0"/>
          <w:szCs w:val="20"/>
        </w:rPr>
        <w:t>采取</w:t>
      </w:r>
      <w:r w:rsidRPr="00905393">
        <w:rPr>
          <w:rFonts w:ascii="宋体" w:eastAsia="宋体" w:hAnsi="Times New Roman" w:cs="Times New Roman" w:hint="eastAsia"/>
          <w:color w:val="000000" w:themeColor="text1"/>
          <w:kern w:val="0"/>
          <w:szCs w:val="20"/>
        </w:rPr>
        <w:t>措施确保只有在掘耕</w:t>
      </w:r>
      <w:r w:rsidR="003A5E76">
        <w:rPr>
          <w:rFonts w:ascii="宋体" w:eastAsia="宋体" w:hAnsi="Times New Roman" w:cs="Times New Roman" w:hint="eastAsia"/>
          <w:color w:val="000000" w:themeColor="text1"/>
          <w:kern w:val="0"/>
          <w:szCs w:val="20"/>
        </w:rPr>
        <w:t>工作</w:t>
      </w:r>
      <w:r w:rsidRPr="00905393">
        <w:rPr>
          <w:rFonts w:ascii="宋体" w:eastAsia="宋体" w:hAnsi="Times New Roman" w:cs="Times New Roman" w:hint="eastAsia"/>
          <w:color w:val="000000" w:themeColor="text1"/>
          <w:kern w:val="0"/>
          <w:szCs w:val="20"/>
        </w:rPr>
        <w:t>部件未结合时才能起动。</w:t>
      </w:r>
    </w:p>
    <w:p w14:paraId="41BB5B73" w14:textId="31E9E2A9" w:rsidR="00694161" w:rsidRDefault="00694161" w:rsidP="003A5E76">
      <w:pPr>
        <w:rPr>
          <w:rFonts w:ascii="Times New Roman" w:eastAsia="宋体" w:hAnsi="Times New Roman" w:cs="Times New Roman"/>
          <w:snapToGrid w:val="0"/>
          <w:color w:val="000000" w:themeColor="text1"/>
          <w:kern w:val="0"/>
          <w:szCs w:val="21"/>
        </w:rPr>
      </w:pPr>
      <w:r w:rsidRPr="00DF01BC">
        <w:rPr>
          <w:rFonts w:ascii="黑体" w:eastAsia="黑体" w:hAnsi="黑体" w:cs="Times New Roman"/>
          <w:color w:val="000000" w:themeColor="text1"/>
          <w:szCs w:val="24"/>
        </w:rPr>
        <w:t>5.1.</w:t>
      </w:r>
      <w:r w:rsidR="003A5E76">
        <w:rPr>
          <w:rFonts w:ascii="黑体" w:eastAsia="黑体" w:hAnsi="黑体" w:cs="Times New Roman"/>
          <w:color w:val="000000" w:themeColor="text1"/>
          <w:szCs w:val="24"/>
        </w:rPr>
        <w:t>5</w:t>
      </w:r>
      <w:r w:rsidRPr="00DF01BC">
        <w:rPr>
          <w:rFonts w:ascii="黑体" w:eastAsia="黑体" w:hAnsi="黑体" w:cs="Times New Roman"/>
          <w:color w:val="000000" w:themeColor="text1"/>
          <w:szCs w:val="24"/>
        </w:rPr>
        <w:t xml:space="preserve">  </w:t>
      </w:r>
      <w:r>
        <w:rPr>
          <w:rFonts w:ascii="Times New Roman" w:eastAsia="宋体" w:hAnsi="Times New Roman" w:cs="Times New Roman" w:hint="eastAsia"/>
          <w:snapToGrid w:val="0"/>
          <w:color w:val="000000" w:themeColor="text1"/>
          <w:kern w:val="0"/>
          <w:szCs w:val="21"/>
        </w:rPr>
        <w:t>掘耕机</w:t>
      </w:r>
      <w:r w:rsidRPr="00694161">
        <w:rPr>
          <w:rFonts w:ascii="Times New Roman" w:eastAsia="宋体" w:hAnsi="Times New Roman" w:cs="Times New Roman" w:hint="eastAsia"/>
          <w:snapToGrid w:val="0"/>
          <w:color w:val="000000" w:themeColor="text1"/>
          <w:kern w:val="0"/>
          <w:szCs w:val="21"/>
        </w:rPr>
        <w:t>电气装置和电路应连接可靠，不应因振动而松脱，不应发生短路或断路。电线应捆扎成束、布置整齐、固定卡紧、接头牢固并有绝缘套，导线穿越孔洞处应设绝缘套管；电线应设置在不触及发热部件，不接近运动部件或锋利边缘的位置</w:t>
      </w:r>
      <w:r>
        <w:rPr>
          <w:rFonts w:ascii="Times New Roman" w:eastAsia="宋体" w:hAnsi="Times New Roman" w:cs="Times New Roman" w:hint="eastAsia"/>
          <w:snapToGrid w:val="0"/>
          <w:color w:val="000000" w:themeColor="text1"/>
          <w:kern w:val="0"/>
          <w:szCs w:val="21"/>
        </w:rPr>
        <w:t>；</w:t>
      </w:r>
      <w:r w:rsidRPr="00694161">
        <w:rPr>
          <w:rFonts w:ascii="Times New Roman" w:eastAsia="宋体" w:hAnsi="Times New Roman" w:cs="Times New Roman" w:hint="eastAsia"/>
          <w:snapToGrid w:val="0"/>
          <w:color w:val="000000" w:themeColor="text1"/>
          <w:kern w:val="0"/>
          <w:szCs w:val="21"/>
        </w:rPr>
        <w:t>蓄电池应固定牢固，其极柱和未绝缘电气件应进行防护，防止水、油或工具等造成短路。</w:t>
      </w:r>
    </w:p>
    <w:p w14:paraId="3EFDF8A2" w14:textId="1BEB084F" w:rsidR="00694161" w:rsidRPr="00DF01BC" w:rsidRDefault="00694161" w:rsidP="003A5E76">
      <w:pPr>
        <w:rPr>
          <w:rFonts w:ascii="宋体" w:eastAsia="宋体" w:hAnsi="宋体" w:cs="宋体"/>
          <w:color w:val="000000" w:themeColor="text1"/>
        </w:rPr>
      </w:pPr>
      <w:r w:rsidRPr="00DF01BC">
        <w:rPr>
          <w:rFonts w:ascii="黑体" w:eastAsia="黑体" w:hAnsi="黑体" w:hint="eastAsia"/>
          <w:color w:val="000000" w:themeColor="text1"/>
        </w:rPr>
        <w:t>5.</w:t>
      </w:r>
      <w:r w:rsidRPr="00DF01BC">
        <w:rPr>
          <w:rFonts w:ascii="黑体" w:eastAsia="黑体" w:hAnsi="黑体"/>
          <w:color w:val="000000" w:themeColor="text1"/>
        </w:rPr>
        <w:t>1.</w:t>
      </w:r>
      <w:r w:rsidR="003A5E76">
        <w:rPr>
          <w:rFonts w:ascii="黑体" w:eastAsia="黑体" w:hAnsi="黑体"/>
          <w:color w:val="000000" w:themeColor="text1"/>
        </w:rPr>
        <w:t>6</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w:t>
      </w:r>
      <w:r w:rsidR="003A5E76">
        <w:rPr>
          <w:rFonts w:ascii="Times New Roman" w:eastAsia="宋体" w:hAnsi="Times New Roman" w:cs="Times New Roman" w:hint="eastAsia"/>
          <w:snapToGrid w:val="0"/>
          <w:color w:val="000000" w:themeColor="text1"/>
          <w:kern w:val="0"/>
          <w:szCs w:val="21"/>
        </w:rPr>
        <w:t>掘耕机</w:t>
      </w:r>
      <w:r w:rsidRPr="00587B20">
        <w:rPr>
          <w:rFonts w:ascii="Times New Roman" w:eastAsia="宋体" w:hAnsi="Times New Roman" w:cs="Times New Roman" w:hint="eastAsia"/>
          <w:snapToGrid w:val="0"/>
          <w:color w:val="000000" w:themeColor="text1"/>
          <w:kern w:val="0"/>
          <w:szCs w:val="24"/>
        </w:rPr>
        <w:t>环境噪声</w:t>
      </w:r>
      <w:r w:rsidRPr="00DF01BC">
        <w:rPr>
          <w:rFonts w:ascii="Times New Roman" w:eastAsia="宋体" w:hAnsi="Times New Roman" w:cs="Times New Roman" w:hint="eastAsia"/>
          <w:snapToGrid w:val="0"/>
          <w:color w:val="000000" w:themeColor="text1"/>
          <w:kern w:val="0"/>
          <w:szCs w:val="24"/>
        </w:rPr>
        <w:t>声压级应不大于</w:t>
      </w:r>
      <w:r w:rsidRPr="00DF01BC">
        <w:rPr>
          <w:rFonts w:ascii="Times New Roman" w:eastAsia="宋体" w:hAnsi="Times New Roman" w:cs="Times New Roman"/>
          <w:snapToGrid w:val="0"/>
          <w:color w:val="000000" w:themeColor="text1"/>
          <w:kern w:val="0"/>
          <w:szCs w:val="24"/>
        </w:rPr>
        <w:t>8</w:t>
      </w:r>
      <w:r>
        <w:rPr>
          <w:rFonts w:ascii="Times New Roman" w:eastAsia="宋体" w:hAnsi="Times New Roman" w:cs="Times New Roman"/>
          <w:snapToGrid w:val="0"/>
          <w:color w:val="000000" w:themeColor="text1"/>
          <w:kern w:val="0"/>
          <w:szCs w:val="24"/>
        </w:rPr>
        <w:t>2</w:t>
      </w:r>
      <w:r w:rsidRPr="00DF01BC">
        <w:rPr>
          <w:rFonts w:ascii="Times New Roman" w:eastAsia="宋体" w:hAnsi="Times New Roman" w:cs="Times New Roman"/>
          <w:snapToGrid w:val="0"/>
          <w:color w:val="000000" w:themeColor="text1"/>
          <w:kern w:val="0"/>
          <w:szCs w:val="24"/>
        </w:rPr>
        <w:t xml:space="preserve"> dB</w:t>
      </w:r>
      <w:r w:rsidRPr="00DF01BC">
        <w:rPr>
          <w:rFonts w:ascii="Times New Roman" w:eastAsia="宋体" w:hAnsi="Times New Roman" w:cs="Times New Roman"/>
          <w:snapToGrid w:val="0"/>
          <w:color w:val="000000" w:themeColor="text1"/>
          <w:kern w:val="0"/>
          <w:szCs w:val="24"/>
        </w:rPr>
        <w:t>（</w:t>
      </w:r>
      <w:r w:rsidRPr="00DF01BC">
        <w:rPr>
          <w:rFonts w:ascii="Times New Roman" w:eastAsia="宋体" w:hAnsi="Times New Roman" w:cs="Times New Roman"/>
          <w:snapToGrid w:val="0"/>
          <w:color w:val="000000" w:themeColor="text1"/>
          <w:kern w:val="0"/>
          <w:szCs w:val="24"/>
        </w:rPr>
        <w:t>A)</w:t>
      </w:r>
      <w:r w:rsidRPr="00DF01BC">
        <w:rPr>
          <w:rFonts w:ascii="Times New Roman" w:eastAsia="宋体" w:hAnsi="Times New Roman" w:cs="Times New Roman" w:hint="eastAsia"/>
          <w:snapToGrid w:val="0"/>
          <w:color w:val="000000" w:themeColor="text1"/>
          <w:kern w:val="0"/>
          <w:szCs w:val="24"/>
        </w:rPr>
        <w:t>。</w:t>
      </w:r>
    </w:p>
    <w:p w14:paraId="3233F35B" w14:textId="60E16E42" w:rsidR="003A5E76" w:rsidRPr="00B560AD" w:rsidRDefault="003A5E76" w:rsidP="003A5E76">
      <w:pPr>
        <w:pStyle w:val="afb"/>
        <w:ind w:firstLineChars="0" w:firstLine="0"/>
        <w:rPr>
          <w:color w:val="000000"/>
        </w:rPr>
      </w:pPr>
      <w:r>
        <w:rPr>
          <w:rFonts w:ascii="黑体" w:eastAsia="黑体" w:hAnsi="黑体" w:cs="黑体"/>
          <w:color w:val="000000"/>
        </w:rPr>
        <w:t>5</w:t>
      </w:r>
      <w:r w:rsidRPr="00B560AD">
        <w:rPr>
          <w:rFonts w:ascii="黑体" w:eastAsia="黑体" w:hAnsi="黑体" w:cs="黑体" w:hint="eastAsia"/>
          <w:color w:val="000000"/>
        </w:rPr>
        <w:t>.</w:t>
      </w:r>
      <w:r>
        <w:rPr>
          <w:rFonts w:ascii="黑体" w:eastAsia="黑体" w:hAnsi="黑体" w:cs="黑体"/>
          <w:color w:val="000000"/>
        </w:rPr>
        <w:t>1</w:t>
      </w:r>
      <w:r w:rsidRPr="00B560AD">
        <w:rPr>
          <w:rFonts w:ascii="黑体" w:eastAsia="黑体" w:hAnsi="黑体" w:cs="黑体" w:hint="eastAsia"/>
          <w:color w:val="000000"/>
        </w:rPr>
        <w:t>.</w:t>
      </w:r>
      <w:r>
        <w:rPr>
          <w:rFonts w:ascii="黑体" w:eastAsia="黑体" w:hAnsi="黑体" w:cs="黑体"/>
          <w:color w:val="000000"/>
        </w:rPr>
        <w:t>7</w:t>
      </w:r>
      <w:r w:rsidRPr="00B560AD">
        <w:rPr>
          <w:rFonts w:hint="eastAsia"/>
          <w:color w:val="000000"/>
        </w:rPr>
        <w:t xml:space="preserve">  </w:t>
      </w:r>
      <w:r>
        <w:rPr>
          <w:rFonts w:ascii="Times New Roman" w:hint="eastAsia"/>
          <w:snapToGrid w:val="0"/>
          <w:color w:val="000000" w:themeColor="text1"/>
          <w:szCs w:val="21"/>
        </w:rPr>
        <w:t>掘耕机</w:t>
      </w:r>
      <w:r>
        <w:rPr>
          <w:rFonts w:hint="eastAsia"/>
          <w:color w:val="000000"/>
        </w:rPr>
        <w:t>发动机</w:t>
      </w:r>
      <w:r w:rsidRPr="00B560AD">
        <w:rPr>
          <w:rFonts w:hint="eastAsia"/>
          <w:color w:val="000000"/>
        </w:rPr>
        <w:t>排放限值应符合</w:t>
      </w:r>
      <w:r w:rsidRPr="009251AF">
        <w:rPr>
          <w:rFonts w:ascii="Times New Roman" w:hint="eastAsia"/>
          <w:color w:val="000000"/>
        </w:rPr>
        <w:t>GB 20891</w:t>
      </w:r>
      <w:r w:rsidRPr="009251AF">
        <w:rPr>
          <w:rFonts w:ascii="Times New Roman" w:hint="eastAsia"/>
          <w:color w:val="000000"/>
        </w:rPr>
        <w:t>的规定，且</w:t>
      </w:r>
      <w:r>
        <w:rPr>
          <w:rFonts w:ascii="Times New Roman" w:hint="eastAsia"/>
          <w:color w:val="000000"/>
        </w:rPr>
        <w:t>发动机</w:t>
      </w:r>
      <w:r w:rsidRPr="009251AF">
        <w:rPr>
          <w:rFonts w:ascii="Times New Roman" w:hint="eastAsia"/>
          <w:color w:val="000000"/>
        </w:rPr>
        <w:t>应具有符合</w:t>
      </w:r>
      <w:r w:rsidRPr="009251AF">
        <w:rPr>
          <w:rFonts w:ascii="Times New Roman" w:hint="eastAsia"/>
          <w:color w:val="000000"/>
        </w:rPr>
        <w:t>GB 20891</w:t>
      </w:r>
      <w:r w:rsidRPr="009251AF">
        <w:rPr>
          <w:rFonts w:ascii="Times New Roman" w:hint="eastAsia"/>
          <w:color w:val="000000"/>
        </w:rPr>
        <w:t>规</w:t>
      </w:r>
      <w:r w:rsidRPr="00B560AD">
        <w:rPr>
          <w:rFonts w:hint="eastAsia"/>
          <w:color w:val="000000"/>
        </w:rPr>
        <w:t>定的标签。</w:t>
      </w:r>
    </w:p>
    <w:p w14:paraId="7A11BCA5" w14:textId="646182B5" w:rsidR="00905393" w:rsidRPr="00247565" w:rsidRDefault="00905393" w:rsidP="003A5E76">
      <w:pPr>
        <w:rPr>
          <w:rFonts w:ascii="Times New Roman" w:eastAsia="宋体" w:hAnsi="Times New Roman" w:cs="Times New Roman"/>
          <w:snapToGrid w:val="0"/>
          <w:color w:val="000000" w:themeColor="text1"/>
          <w:kern w:val="0"/>
          <w:szCs w:val="21"/>
        </w:rPr>
      </w:pPr>
      <w:r w:rsidRPr="00247565">
        <w:rPr>
          <w:rFonts w:ascii="黑体" w:eastAsia="黑体" w:hAnsi="黑体" w:cs="Times New Roman"/>
          <w:color w:val="000000" w:themeColor="text1"/>
          <w:szCs w:val="24"/>
        </w:rPr>
        <w:t>5.1.</w:t>
      </w:r>
      <w:r w:rsidR="003A5E76">
        <w:rPr>
          <w:rFonts w:ascii="黑体" w:eastAsia="黑体" w:hAnsi="黑体" w:cs="Times New Roman"/>
          <w:color w:val="000000" w:themeColor="text1"/>
          <w:szCs w:val="24"/>
        </w:rPr>
        <w:t>8</w:t>
      </w:r>
      <w:r w:rsidRPr="00247565">
        <w:rPr>
          <w:rFonts w:ascii="黑体" w:eastAsia="黑体" w:hAnsi="黑体" w:cs="Times New Roman"/>
          <w:color w:val="000000" w:themeColor="text1"/>
          <w:szCs w:val="24"/>
        </w:rPr>
        <w:t xml:space="preserve">  </w:t>
      </w:r>
      <w:r w:rsidRPr="00247565">
        <w:rPr>
          <w:rFonts w:ascii="Times New Roman" w:eastAsia="宋体" w:hAnsi="Times New Roman" w:cs="Times New Roman"/>
          <w:color w:val="000000" w:themeColor="text1"/>
          <w:szCs w:val="24"/>
        </w:rPr>
        <w:t>正常操作</w:t>
      </w:r>
      <w:r w:rsidRPr="00247565">
        <w:rPr>
          <w:rFonts w:ascii="Times New Roman" w:eastAsia="宋体" w:hAnsi="Times New Roman" w:cs="Times New Roman" w:hint="eastAsia"/>
          <w:color w:val="000000" w:themeColor="text1"/>
          <w:szCs w:val="24"/>
        </w:rPr>
        <w:t>和保养</w:t>
      </w:r>
      <w:r w:rsidRPr="00247565">
        <w:rPr>
          <w:rFonts w:ascii="Times New Roman" w:eastAsia="宋体" w:hAnsi="Times New Roman" w:cs="Times New Roman"/>
          <w:color w:val="000000" w:themeColor="text1"/>
          <w:szCs w:val="24"/>
        </w:rPr>
        <w:t>时</w:t>
      </w:r>
      <w:r w:rsidRPr="00247565">
        <w:rPr>
          <w:rFonts w:ascii="Times New Roman" w:eastAsia="宋体" w:hAnsi="Times New Roman" w:cs="Times New Roman" w:hint="eastAsia"/>
          <w:snapToGrid w:val="0"/>
          <w:color w:val="000000" w:themeColor="text1"/>
          <w:kern w:val="0"/>
          <w:szCs w:val="24"/>
        </w:rPr>
        <w:t>必须外露的功能件、防护装置开口处</w:t>
      </w:r>
      <w:r w:rsidRPr="00247565">
        <w:rPr>
          <w:rFonts w:ascii="Times New Roman" w:eastAsia="宋体" w:hAnsi="Times New Roman" w:cs="Times New Roman" w:hint="eastAsia"/>
          <w:snapToGrid w:val="0"/>
          <w:color w:val="000000" w:themeColor="text1"/>
          <w:kern w:val="0"/>
          <w:szCs w:val="21"/>
        </w:rPr>
        <w:t>及其他存在遗留风险的部件附近应设置符合</w:t>
      </w:r>
      <w:r w:rsidRPr="00247565">
        <w:rPr>
          <w:rFonts w:ascii="Times New Roman" w:eastAsia="宋体" w:hAnsi="Times New Roman" w:cs="Times New Roman" w:hint="eastAsia"/>
          <w:snapToGrid w:val="0"/>
          <w:color w:val="000000" w:themeColor="text1"/>
          <w:kern w:val="0"/>
          <w:szCs w:val="21"/>
        </w:rPr>
        <w:t>GB 10396</w:t>
      </w:r>
      <w:r w:rsidRPr="00247565">
        <w:rPr>
          <w:rFonts w:ascii="Times New Roman" w:eastAsia="宋体" w:hAnsi="Times New Roman" w:cs="Times New Roman" w:hint="eastAsia"/>
          <w:snapToGrid w:val="0"/>
          <w:color w:val="000000" w:themeColor="text1"/>
          <w:kern w:val="0"/>
          <w:szCs w:val="21"/>
        </w:rPr>
        <w:t>规定的安全标志，安全标志应在使用说明书中重现；</w:t>
      </w:r>
      <w:r w:rsidRPr="00247565">
        <w:rPr>
          <w:rFonts w:ascii="宋体" w:eastAsia="宋体" w:hAnsi="Times New Roman" w:cs="Times New Roman" w:hint="eastAsia"/>
          <w:snapToGrid w:val="0"/>
          <w:color w:val="000000" w:themeColor="text1"/>
          <w:kern w:val="0"/>
          <w:szCs w:val="20"/>
        </w:rPr>
        <w:t>使用说明书应包含提醒操作人员的安全注意事项。</w:t>
      </w:r>
    </w:p>
    <w:p w14:paraId="46211F7F" w14:textId="35A9230D" w:rsidR="00905393" w:rsidRDefault="00905393" w:rsidP="003A5E76">
      <w:pPr>
        <w:widowControl/>
        <w:outlineLvl w:val="3"/>
        <w:rPr>
          <w:rFonts w:ascii="宋体" w:eastAsia="宋体" w:hAnsi="宋体" w:cs="Times New Roman"/>
          <w:color w:val="000000" w:themeColor="text1"/>
          <w:kern w:val="0"/>
          <w:szCs w:val="20"/>
        </w:rPr>
      </w:pPr>
      <w:r w:rsidRPr="00247565">
        <w:rPr>
          <w:rFonts w:ascii="黑体" w:eastAsia="黑体" w:hAnsi="黑体" w:cs="Times New Roman" w:hint="eastAsia"/>
          <w:color w:val="000000" w:themeColor="text1"/>
          <w:kern w:val="0"/>
          <w:szCs w:val="20"/>
        </w:rPr>
        <w:t>5.</w:t>
      </w:r>
      <w:r w:rsidRPr="00247565">
        <w:rPr>
          <w:rFonts w:ascii="黑体" w:eastAsia="黑体" w:hAnsi="黑体" w:cs="Times New Roman"/>
          <w:color w:val="000000" w:themeColor="text1"/>
          <w:kern w:val="0"/>
          <w:szCs w:val="20"/>
        </w:rPr>
        <w:t>1</w:t>
      </w:r>
      <w:r w:rsidRPr="00247565">
        <w:rPr>
          <w:rFonts w:ascii="黑体" w:eastAsia="黑体" w:hAnsi="黑体" w:cs="Times New Roman" w:hint="eastAsia"/>
          <w:color w:val="000000" w:themeColor="text1"/>
          <w:kern w:val="0"/>
          <w:szCs w:val="20"/>
        </w:rPr>
        <w:t>.</w:t>
      </w:r>
      <w:r w:rsidR="003A5E76">
        <w:rPr>
          <w:rFonts w:ascii="黑体" w:eastAsia="黑体" w:hAnsi="黑体" w:cs="Times New Roman"/>
          <w:color w:val="000000" w:themeColor="text1"/>
          <w:kern w:val="0"/>
          <w:szCs w:val="20"/>
        </w:rPr>
        <w:t>9</w:t>
      </w:r>
      <w:r w:rsidRPr="00247565">
        <w:rPr>
          <w:rFonts w:ascii="黑体" w:eastAsia="黑体" w:hAnsi="黑体" w:cs="Times New Roman"/>
          <w:color w:val="000000" w:themeColor="text1"/>
          <w:kern w:val="0"/>
          <w:szCs w:val="20"/>
        </w:rPr>
        <w:t xml:space="preserve">  </w:t>
      </w:r>
      <w:r>
        <w:rPr>
          <w:rFonts w:ascii="宋体" w:eastAsia="宋体" w:hAnsi="Times New Roman" w:cs="Times New Roman" w:hint="eastAsia"/>
          <w:color w:val="000000" w:themeColor="text1"/>
          <w:kern w:val="0"/>
          <w:szCs w:val="20"/>
        </w:rPr>
        <w:t>掘耕机</w:t>
      </w:r>
      <w:r w:rsidRPr="00247565">
        <w:rPr>
          <w:rFonts w:ascii="宋体" w:eastAsia="宋体" w:hAnsi="宋体" w:cs="Times New Roman" w:hint="eastAsia"/>
          <w:color w:val="000000" w:themeColor="text1"/>
          <w:kern w:val="0"/>
          <w:szCs w:val="20"/>
        </w:rPr>
        <w:t>使用说明书中应按</w:t>
      </w:r>
      <w:r w:rsidRPr="00247565">
        <w:rPr>
          <w:rFonts w:ascii="Times New Roman" w:eastAsia="宋体" w:hAnsi="Times New Roman" w:cs="Times New Roman"/>
          <w:color w:val="000000" w:themeColor="text1"/>
          <w:kern w:val="0"/>
          <w:szCs w:val="21"/>
        </w:rPr>
        <w:t>GB/T 9480</w:t>
      </w:r>
      <w:r w:rsidRPr="00247565">
        <w:rPr>
          <w:rFonts w:ascii="宋体" w:eastAsia="宋体" w:hAnsi="宋体" w:cs="宋体" w:hint="eastAsia"/>
          <w:color w:val="000000" w:themeColor="text1"/>
          <w:kern w:val="0"/>
          <w:szCs w:val="21"/>
        </w:rPr>
        <w:t>的规定给出</w:t>
      </w:r>
      <w:r w:rsidRPr="00247565">
        <w:rPr>
          <w:rFonts w:ascii="宋体" w:eastAsia="宋体" w:hAnsi="宋体" w:cs="Times New Roman" w:hint="eastAsia"/>
          <w:color w:val="000000" w:themeColor="text1"/>
          <w:kern w:val="0"/>
          <w:szCs w:val="20"/>
        </w:rPr>
        <w:t>提醒操作者的安全注意事项。</w:t>
      </w:r>
    </w:p>
    <w:bookmarkEnd w:id="14"/>
    <w:p w14:paraId="393B781E" w14:textId="4C5C3BB2" w:rsidR="00982612" w:rsidRPr="00DF01BC" w:rsidRDefault="00982612" w:rsidP="00982612">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hint="eastAsia"/>
          <w:color w:val="000000" w:themeColor="text1"/>
        </w:rPr>
        <w:t xml:space="preserve">  可靠性</w:t>
      </w:r>
    </w:p>
    <w:p w14:paraId="397BE0A1" w14:textId="69786F17" w:rsidR="00982612" w:rsidRPr="00DF01BC" w:rsidRDefault="00982612" w:rsidP="00982612">
      <w:pPr>
        <w:rPr>
          <w:rFonts w:asciiTheme="minorEastAsia" w:eastAsia="黑体" w:hAnsiTheme="minorEastAsia"/>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r w:rsidRPr="00DF01BC">
        <w:rPr>
          <w:rFonts w:ascii="黑体" w:eastAsia="黑体" w:hAnsi="黑体" w:hint="eastAsia"/>
          <w:color w:val="000000" w:themeColor="text1"/>
        </w:rPr>
        <w:t xml:space="preserve">  </w:t>
      </w:r>
      <w:r w:rsidRPr="00921853">
        <w:rPr>
          <w:rFonts w:ascii="宋体" w:eastAsia="宋体" w:hAnsi="Times New Roman" w:cs="Times New Roman" w:hint="eastAsia"/>
          <w:kern w:val="0"/>
          <w:szCs w:val="20"/>
        </w:rPr>
        <w:t>掘耕机</w:t>
      </w:r>
      <w:r w:rsidRPr="00DF01BC">
        <w:rPr>
          <w:rFonts w:asciiTheme="minorEastAsia" w:hAnsiTheme="minorEastAsia" w:hint="eastAsia"/>
          <w:color w:val="000000" w:themeColor="text1"/>
        </w:rPr>
        <w:t>平均故障间隔时间应不少于</w:t>
      </w:r>
      <w:r>
        <w:rPr>
          <w:rFonts w:ascii="Times New Roman" w:hAnsi="Times New Roman" w:cs="Times New Roman"/>
          <w:color w:val="000000" w:themeColor="text1"/>
        </w:rPr>
        <w:t>85</w:t>
      </w:r>
      <w:r w:rsidRPr="00DF01BC">
        <w:rPr>
          <w:rFonts w:ascii="Times New Roman" w:hAnsi="Times New Roman" w:cs="Times New Roman" w:hint="eastAsia"/>
          <w:color w:val="000000" w:themeColor="text1"/>
        </w:rPr>
        <w:t xml:space="preserve"> h</w:t>
      </w:r>
      <w:r w:rsidRPr="00DF01BC">
        <w:rPr>
          <w:rFonts w:asciiTheme="minorEastAsia" w:hAnsiTheme="minorEastAsia" w:hint="eastAsia"/>
          <w:color w:val="000000" w:themeColor="text1"/>
        </w:rPr>
        <w:t>。</w:t>
      </w:r>
    </w:p>
    <w:p w14:paraId="60655023" w14:textId="69BB0571" w:rsidR="00982612" w:rsidRPr="00DF01BC" w:rsidRDefault="00982612" w:rsidP="00982612">
      <w:pPr>
        <w:rPr>
          <w:rFonts w:asciiTheme="minorEastAsia" w:hAnsiTheme="minorEastAsia"/>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2</w:t>
      </w:r>
      <w:r w:rsidRPr="00DF01BC">
        <w:rPr>
          <w:rFonts w:ascii="黑体" w:eastAsia="黑体" w:hAnsi="黑体" w:hint="eastAsia"/>
          <w:color w:val="000000" w:themeColor="text1"/>
        </w:rPr>
        <w:t xml:space="preserve">  </w:t>
      </w:r>
      <w:r w:rsidRPr="00921853">
        <w:rPr>
          <w:rFonts w:ascii="宋体" w:eastAsia="宋体" w:hAnsi="Times New Roman" w:cs="Times New Roman" w:hint="eastAsia"/>
          <w:kern w:val="0"/>
          <w:szCs w:val="20"/>
        </w:rPr>
        <w:t>掘耕机</w:t>
      </w:r>
      <w:r w:rsidRPr="00DF01BC">
        <w:rPr>
          <w:rFonts w:asciiTheme="minorEastAsia" w:hAnsiTheme="minorEastAsia" w:hint="eastAsia"/>
          <w:color w:val="000000" w:themeColor="text1"/>
        </w:rPr>
        <w:t>使用有效度应不小于</w:t>
      </w:r>
      <w:r w:rsidRPr="00DF01BC">
        <w:rPr>
          <w:rFonts w:ascii="Times New Roman" w:hAnsi="Times New Roman" w:cs="Times New Roman" w:hint="eastAsia"/>
          <w:color w:val="000000" w:themeColor="text1"/>
        </w:rPr>
        <w:t>9</w:t>
      </w:r>
      <w:r w:rsidRPr="00DF01BC">
        <w:rPr>
          <w:rFonts w:ascii="Times New Roman" w:hAnsi="Times New Roman" w:cs="Times New Roman"/>
          <w:color w:val="000000" w:themeColor="text1"/>
        </w:rPr>
        <w:t>5</w:t>
      </w:r>
      <w:r w:rsidRPr="00DF01BC">
        <w:rPr>
          <w:rFonts w:ascii="Times New Roman" w:hAnsi="Times New Roman" w:cs="Times New Roman" w:hint="eastAsia"/>
          <w:color w:val="000000" w:themeColor="text1"/>
        </w:rPr>
        <w:t>%</w:t>
      </w:r>
      <w:r w:rsidRPr="00DF01BC">
        <w:rPr>
          <w:rFonts w:asciiTheme="minorEastAsia" w:hAnsiTheme="minorEastAsia" w:hint="eastAsia"/>
          <w:color w:val="000000" w:themeColor="text1"/>
        </w:rPr>
        <w:t>。</w:t>
      </w:r>
    </w:p>
    <w:p w14:paraId="1B3AC240" w14:textId="33D95EC0"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982612">
        <w:rPr>
          <w:rFonts w:ascii="黑体" w:eastAsia="黑体" w:hAnsi="黑体" w:cs="Times New Roman"/>
          <w:color w:val="000000" w:themeColor="text1"/>
        </w:rPr>
        <w:t>3</w:t>
      </w:r>
      <w:r w:rsidRPr="00DF01BC">
        <w:rPr>
          <w:rFonts w:ascii="黑体" w:eastAsia="黑体" w:hAnsi="黑体" w:hint="eastAsia"/>
          <w:color w:val="000000" w:themeColor="text1"/>
        </w:rPr>
        <w:t xml:space="preserve">  性能指标</w:t>
      </w:r>
    </w:p>
    <w:p w14:paraId="006F9CE2" w14:textId="713020E8" w:rsidR="00921853" w:rsidRPr="007468D0" w:rsidRDefault="00921853" w:rsidP="00921853">
      <w:pPr>
        <w:autoSpaceDE w:val="0"/>
        <w:autoSpaceDN w:val="0"/>
        <w:adjustRightInd w:val="0"/>
        <w:snapToGrid w:val="0"/>
        <w:spacing w:line="340" w:lineRule="exact"/>
        <w:ind w:firstLineChars="196" w:firstLine="412"/>
        <w:jc w:val="left"/>
        <w:rPr>
          <w:rFonts w:ascii="Times New Roman" w:eastAsia="宋体" w:hAnsi="Times New Roman" w:cs="Times New Roman"/>
          <w:kern w:val="0"/>
          <w:szCs w:val="21"/>
        </w:rPr>
      </w:pPr>
      <w:r w:rsidRPr="00921853">
        <w:rPr>
          <w:rFonts w:ascii="宋体" w:eastAsia="宋体" w:hAnsi="宋体" w:cs="宋体" w:hint="eastAsia"/>
          <w:kern w:val="0"/>
          <w:szCs w:val="21"/>
        </w:rPr>
        <w:t>掘耕机</w:t>
      </w:r>
      <w:r w:rsidRPr="00921853">
        <w:rPr>
          <w:rFonts w:ascii="宋体" w:eastAsia="宋体" w:hAnsi="宋体" w:cs="Times New Roman" w:hint="eastAsia"/>
          <w:kern w:val="0"/>
          <w:szCs w:val="21"/>
        </w:rPr>
        <w:t>在壤土、轻黏土中耕作，其主要</w:t>
      </w:r>
      <w:r w:rsidR="007468D0">
        <w:rPr>
          <w:rFonts w:ascii="宋体" w:eastAsia="宋体" w:hAnsi="宋体" w:cs="Times New Roman" w:hint="eastAsia"/>
          <w:kern w:val="0"/>
          <w:szCs w:val="21"/>
        </w:rPr>
        <w:t>作业</w:t>
      </w:r>
      <w:r w:rsidRPr="00921853">
        <w:rPr>
          <w:rFonts w:ascii="宋体" w:eastAsia="宋体" w:hAnsi="宋体" w:cs="Times New Roman" w:hint="eastAsia"/>
          <w:kern w:val="0"/>
          <w:szCs w:val="21"/>
        </w:rPr>
        <w:t>性能指</w:t>
      </w:r>
      <w:r w:rsidRPr="007468D0">
        <w:rPr>
          <w:rFonts w:ascii="Times New Roman" w:eastAsia="宋体" w:hAnsi="Times New Roman" w:cs="Times New Roman"/>
          <w:kern w:val="0"/>
          <w:szCs w:val="21"/>
        </w:rPr>
        <w:t>标应符合表</w:t>
      </w:r>
      <w:r w:rsidRPr="007468D0">
        <w:rPr>
          <w:rFonts w:ascii="Times New Roman" w:eastAsia="宋体" w:hAnsi="Times New Roman" w:cs="Times New Roman"/>
          <w:kern w:val="0"/>
          <w:szCs w:val="21"/>
        </w:rPr>
        <w:t>1</w:t>
      </w:r>
      <w:r w:rsidRPr="007468D0">
        <w:rPr>
          <w:rFonts w:ascii="Times New Roman" w:eastAsia="宋体" w:hAnsi="Times New Roman" w:cs="Times New Roman"/>
          <w:kern w:val="0"/>
          <w:szCs w:val="21"/>
        </w:rPr>
        <w:t>的规定。</w:t>
      </w:r>
    </w:p>
    <w:p w14:paraId="54E22B25" w14:textId="550CA80F" w:rsidR="00921853" w:rsidRPr="00982612" w:rsidRDefault="00921853" w:rsidP="00921853">
      <w:pPr>
        <w:widowControl/>
        <w:tabs>
          <w:tab w:val="left" w:pos="360"/>
        </w:tabs>
        <w:spacing w:beforeLines="50" w:before="156" w:afterLines="50" w:after="156"/>
        <w:jc w:val="center"/>
        <w:rPr>
          <w:rFonts w:ascii="黑体" w:eastAsia="黑体" w:hAnsi="黑体" w:cs="Times New Roman"/>
          <w:kern w:val="0"/>
          <w:szCs w:val="20"/>
        </w:rPr>
      </w:pPr>
      <w:r w:rsidRPr="00982612">
        <w:rPr>
          <w:rFonts w:ascii="黑体" w:eastAsia="黑体" w:hAnsi="黑体" w:cs="Times New Roman" w:hint="eastAsia"/>
          <w:kern w:val="0"/>
          <w:szCs w:val="20"/>
        </w:rPr>
        <w:lastRenderedPageBreak/>
        <w:t>表1</w:t>
      </w:r>
      <w:r w:rsidRPr="00982612">
        <w:rPr>
          <w:rFonts w:ascii="黑体" w:eastAsia="黑体" w:hAnsi="黑体" w:cs="Times New Roman"/>
          <w:kern w:val="0"/>
          <w:szCs w:val="20"/>
        </w:rPr>
        <w:t xml:space="preserve">  </w:t>
      </w:r>
      <w:r w:rsidR="007468D0" w:rsidRPr="00982612">
        <w:rPr>
          <w:rFonts w:ascii="黑体" w:eastAsia="黑体" w:hAnsi="黑体" w:cs="Times New Roman" w:hint="eastAsia"/>
          <w:kern w:val="0"/>
          <w:szCs w:val="21"/>
        </w:rPr>
        <w:t>主要</w:t>
      </w:r>
      <w:r w:rsidRPr="00982612">
        <w:rPr>
          <w:rFonts w:ascii="黑体" w:eastAsia="黑体" w:hAnsi="黑体" w:cs="Times New Roman" w:hint="eastAsia"/>
          <w:kern w:val="0"/>
          <w:szCs w:val="20"/>
        </w:rPr>
        <w:t>作业性能</w:t>
      </w:r>
    </w:p>
    <w:tbl>
      <w:tblPr>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0"/>
        <w:gridCol w:w="2835"/>
        <w:gridCol w:w="1843"/>
        <w:gridCol w:w="3260"/>
      </w:tblGrid>
      <w:tr w:rsidR="00921853" w:rsidRPr="00921853" w14:paraId="6CF74B0F" w14:textId="77777777" w:rsidTr="007468D0">
        <w:trPr>
          <w:trHeight w:val="20"/>
        </w:trPr>
        <w:tc>
          <w:tcPr>
            <w:tcW w:w="850" w:type="dxa"/>
            <w:tcBorders>
              <w:top w:val="single" w:sz="8" w:space="0" w:color="auto"/>
              <w:left w:val="single" w:sz="8" w:space="0" w:color="auto"/>
              <w:bottom w:val="single" w:sz="8" w:space="0" w:color="auto"/>
              <w:right w:val="single" w:sz="4" w:space="0" w:color="auto"/>
            </w:tcBorders>
            <w:vAlign w:val="center"/>
          </w:tcPr>
          <w:p w14:paraId="039E0842"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序号</w:t>
            </w:r>
          </w:p>
        </w:tc>
        <w:tc>
          <w:tcPr>
            <w:tcW w:w="2835" w:type="dxa"/>
            <w:tcBorders>
              <w:top w:val="single" w:sz="8" w:space="0" w:color="auto"/>
              <w:left w:val="single" w:sz="4" w:space="0" w:color="auto"/>
              <w:bottom w:val="single" w:sz="8" w:space="0" w:color="auto"/>
            </w:tcBorders>
            <w:vAlign w:val="center"/>
          </w:tcPr>
          <w:p w14:paraId="60AF7470" w14:textId="2D249728"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项目</w:t>
            </w:r>
          </w:p>
        </w:tc>
        <w:tc>
          <w:tcPr>
            <w:tcW w:w="1843" w:type="dxa"/>
            <w:tcBorders>
              <w:top w:val="single" w:sz="8" w:space="0" w:color="auto"/>
              <w:bottom w:val="single" w:sz="8" w:space="0" w:color="auto"/>
              <w:right w:val="single" w:sz="4" w:space="0" w:color="auto"/>
            </w:tcBorders>
            <w:vAlign w:val="center"/>
          </w:tcPr>
          <w:p w14:paraId="4612C9D3"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sz w:val="18"/>
                <w:szCs w:val="18"/>
              </w:rPr>
              <w:t>单位</w:t>
            </w:r>
          </w:p>
        </w:tc>
        <w:tc>
          <w:tcPr>
            <w:tcW w:w="3260" w:type="dxa"/>
            <w:tcBorders>
              <w:top w:val="single" w:sz="8" w:space="0" w:color="auto"/>
              <w:bottom w:val="single" w:sz="8" w:space="0" w:color="auto"/>
              <w:right w:val="single" w:sz="8" w:space="0" w:color="auto"/>
            </w:tcBorders>
            <w:vAlign w:val="center"/>
          </w:tcPr>
          <w:p w14:paraId="59D57506" w14:textId="1B3A7844"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宋体" w:eastAsia="宋体" w:hAnsi="宋体" w:cs="Times New Roman" w:hint="eastAsia"/>
                <w:kern w:val="0"/>
                <w:sz w:val="18"/>
                <w:szCs w:val="18"/>
              </w:rPr>
              <w:t>指标</w:t>
            </w:r>
          </w:p>
        </w:tc>
      </w:tr>
      <w:tr w:rsidR="00921853" w:rsidRPr="00921853" w14:paraId="2DEFD819" w14:textId="77777777" w:rsidTr="007468D0">
        <w:trPr>
          <w:trHeight w:val="20"/>
        </w:trPr>
        <w:tc>
          <w:tcPr>
            <w:tcW w:w="850" w:type="dxa"/>
            <w:tcBorders>
              <w:top w:val="single" w:sz="8" w:space="0" w:color="auto"/>
              <w:left w:val="single" w:sz="8" w:space="0" w:color="auto"/>
              <w:right w:val="single" w:sz="4" w:space="0" w:color="auto"/>
            </w:tcBorders>
            <w:vAlign w:val="center"/>
          </w:tcPr>
          <w:p w14:paraId="66075D28"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1</w:t>
            </w:r>
          </w:p>
        </w:tc>
        <w:tc>
          <w:tcPr>
            <w:tcW w:w="2835" w:type="dxa"/>
            <w:tcBorders>
              <w:top w:val="single" w:sz="8" w:space="0" w:color="auto"/>
            </w:tcBorders>
            <w:vAlign w:val="center"/>
          </w:tcPr>
          <w:p w14:paraId="438DB826"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耕深</w:t>
            </w:r>
          </w:p>
        </w:tc>
        <w:tc>
          <w:tcPr>
            <w:tcW w:w="1843" w:type="dxa"/>
            <w:tcBorders>
              <w:top w:val="single" w:sz="8" w:space="0" w:color="auto"/>
              <w:right w:val="single" w:sz="4" w:space="0" w:color="auto"/>
            </w:tcBorders>
            <w:vAlign w:val="center"/>
          </w:tcPr>
          <w:p w14:paraId="2EDE63DF"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cm</w:t>
            </w:r>
          </w:p>
        </w:tc>
        <w:tc>
          <w:tcPr>
            <w:tcW w:w="3260" w:type="dxa"/>
            <w:tcBorders>
              <w:top w:val="single" w:sz="8" w:space="0" w:color="auto"/>
              <w:right w:val="single" w:sz="8" w:space="0" w:color="auto"/>
            </w:tcBorders>
            <w:vAlign w:val="center"/>
          </w:tcPr>
          <w:p w14:paraId="24AA223A" w14:textId="77777777"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宋体" w:eastAsia="宋体" w:hAnsi="宋体" w:cs="Times New Roman" w:hint="eastAsia"/>
                <w:kern w:val="0"/>
                <w:sz w:val="18"/>
                <w:szCs w:val="18"/>
              </w:rPr>
              <w:t>≥</w:t>
            </w:r>
            <w:r w:rsidRPr="007468D0">
              <w:rPr>
                <w:rFonts w:ascii="Times New Roman" w:eastAsia="宋体" w:hAnsi="Times New Roman" w:cs="Times New Roman"/>
                <w:kern w:val="0"/>
                <w:sz w:val="18"/>
                <w:szCs w:val="18"/>
              </w:rPr>
              <w:t>8</w:t>
            </w:r>
          </w:p>
        </w:tc>
      </w:tr>
      <w:tr w:rsidR="00921853" w:rsidRPr="00921853" w14:paraId="739D4BB5" w14:textId="77777777" w:rsidTr="007468D0">
        <w:trPr>
          <w:trHeight w:val="20"/>
        </w:trPr>
        <w:tc>
          <w:tcPr>
            <w:tcW w:w="850" w:type="dxa"/>
            <w:tcBorders>
              <w:left w:val="single" w:sz="8" w:space="0" w:color="auto"/>
              <w:right w:val="single" w:sz="4" w:space="0" w:color="auto"/>
            </w:tcBorders>
            <w:vAlign w:val="center"/>
          </w:tcPr>
          <w:p w14:paraId="6542066E"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2</w:t>
            </w:r>
          </w:p>
        </w:tc>
        <w:tc>
          <w:tcPr>
            <w:tcW w:w="2835" w:type="dxa"/>
            <w:vAlign w:val="center"/>
          </w:tcPr>
          <w:p w14:paraId="30FD9183"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耕深稳定性系数</w:t>
            </w:r>
          </w:p>
        </w:tc>
        <w:tc>
          <w:tcPr>
            <w:tcW w:w="1843" w:type="dxa"/>
            <w:tcBorders>
              <w:right w:val="single" w:sz="4" w:space="0" w:color="auto"/>
            </w:tcBorders>
            <w:vAlign w:val="center"/>
          </w:tcPr>
          <w:p w14:paraId="0AC4297B"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w:t>
            </w:r>
          </w:p>
        </w:tc>
        <w:tc>
          <w:tcPr>
            <w:tcW w:w="3260" w:type="dxa"/>
            <w:tcBorders>
              <w:right w:val="single" w:sz="8" w:space="0" w:color="auto"/>
            </w:tcBorders>
            <w:vAlign w:val="center"/>
          </w:tcPr>
          <w:p w14:paraId="227813D3" w14:textId="77777777"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宋体" w:eastAsia="宋体" w:hAnsi="宋体" w:cs="Times New Roman" w:hint="eastAsia"/>
                <w:kern w:val="0"/>
                <w:sz w:val="18"/>
                <w:szCs w:val="18"/>
              </w:rPr>
              <w:t>≥</w:t>
            </w:r>
            <w:r w:rsidRPr="007468D0">
              <w:rPr>
                <w:rFonts w:ascii="Times New Roman" w:eastAsia="宋体" w:hAnsi="Times New Roman" w:cs="Times New Roman" w:hint="eastAsia"/>
                <w:kern w:val="0"/>
                <w:sz w:val="18"/>
                <w:szCs w:val="18"/>
              </w:rPr>
              <w:t>86</w:t>
            </w:r>
          </w:p>
        </w:tc>
      </w:tr>
      <w:tr w:rsidR="00921853" w:rsidRPr="00921853" w14:paraId="293BEFA7" w14:textId="77777777" w:rsidTr="007468D0">
        <w:trPr>
          <w:trHeight w:val="20"/>
        </w:trPr>
        <w:tc>
          <w:tcPr>
            <w:tcW w:w="850" w:type="dxa"/>
            <w:tcBorders>
              <w:left w:val="single" w:sz="8" w:space="0" w:color="auto"/>
              <w:right w:val="single" w:sz="4" w:space="0" w:color="auto"/>
            </w:tcBorders>
            <w:vAlign w:val="center"/>
          </w:tcPr>
          <w:p w14:paraId="746E5896"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3</w:t>
            </w:r>
          </w:p>
        </w:tc>
        <w:tc>
          <w:tcPr>
            <w:tcW w:w="2835" w:type="dxa"/>
            <w:vAlign w:val="center"/>
          </w:tcPr>
          <w:p w14:paraId="484959D1"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植被覆盖率</w:t>
            </w:r>
          </w:p>
        </w:tc>
        <w:tc>
          <w:tcPr>
            <w:tcW w:w="1843" w:type="dxa"/>
            <w:tcBorders>
              <w:right w:val="single" w:sz="4" w:space="0" w:color="auto"/>
            </w:tcBorders>
            <w:vAlign w:val="center"/>
          </w:tcPr>
          <w:p w14:paraId="41079359"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w:t>
            </w:r>
          </w:p>
        </w:tc>
        <w:tc>
          <w:tcPr>
            <w:tcW w:w="3260" w:type="dxa"/>
            <w:tcBorders>
              <w:right w:val="single" w:sz="8" w:space="0" w:color="auto"/>
            </w:tcBorders>
            <w:vAlign w:val="center"/>
          </w:tcPr>
          <w:p w14:paraId="5AAC90CD" w14:textId="77777777"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宋体" w:eastAsia="宋体" w:hAnsi="宋体" w:cs="Times New Roman" w:hint="eastAsia"/>
                <w:kern w:val="0"/>
                <w:sz w:val="18"/>
                <w:szCs w:val="18"/>
              </w:rPr>
              <w:t>≥</w:t>
            </w:r>
            <w:r w:rsidRPr="007468D0">
              <w:rPr>
                <w:rFonts w:ascii="Times New Roman" w:eastAsia="宋体" w:hAnsi="Times New Roman" w:cs="Times New Roman" w:hint="eastAsia"/>
                <w:kern w:val="0"/>
                <w:sz w:val="18"/>
                <w:szCs w:val="18"/>
              </w:rPr>
              <w:t>62</w:t>
            </w:r>
          </w:p>
        </w:tc>
      </w:tr>
      <w:tr w:rsidR="00921853" w:rsidRPr="00921853" w14:paraId="6BC03F4D" w14:textId="77777777" w:rsidTr="007468D0">
        <w:trPr>
          <w:trHeight w:val="20"/>
        </w:trPr>
        <w:tc>
          <w:tcPr>
            <w:tcW w:w="850" w:type="dxa"/>
            <w:tcBorders>
              <w:left w:val="single" w:sz="8" w:space="0" w:color="auto"/>
              <w:right w:val="single" w:sz="4" w:space="0" w:color="auto"/>
            </w:tcBorders>
            <w:vAlign w:val="center"/>
          </w:tcPr>
          <w:p w14:paraId="7B6591B6"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4</w:t>
            </w:r>
          </w:p>
        </w:tc>
        <w:tc>
          <w:tcPr>
            <w:tcW w:w="2835" w:type="dxa"/>
            <w:vAlign w:val="center"/>
          </w:tcPr>
          <w:p w14:paraId="0293EE3A"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碎土率</w:t>
            </w:r>
          </w:p>
        </w:tc>
        <w:tc>
          <w:tcPr>
            <w:tcW w:w="1843" w:type="dxa"/>
            <w:tcBorders>
              <w:right w:val="single" w:sz="4" w:space="0" w:color="auto"/>
            </w:tcBorders>
            <w:vAlign w:val="center"/>
          </w:tcPr>
          <w:p w14:paraId="0026EB56"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w:t>
            </w:r>
          </w:p>
        </w:tc>
        <w:tc>
          <w:tcPr>
            <w:tcW w:w="3260" w:type="dxa"/>
            <w:tcBorders>
              <w:right w:val="single" w:sz="8" w:space="0" w:color="auto"/>
            </w:tcBorders>
            <w:vAlign w:val="center"/>
          </w:tcPr>
          <w:p w14:paraId="701EE190" w14:textId="77777777"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宋体" w:eastAsia="宋体" w:hAnsi="宋体" w:cs="Times New Roman" w:hint="eastAsia"/>
                <w:kern w:val="0"/>
                <w:sz w:val="18"/>
                <w:szCs w:val="18"/>
              </w:rPr>
              <w:t>≥</w:t>
            </w:r>
            <w:r w:rsidRPr="007468D0">
              <w:rPr>
                <w:rFonts w:ascii="Times New Roman" w:eastAsia="宋体" w:hAnsi="Times New Roman" w:cs="Times New Roman"/>
                <w:kern w:val="0"/>
                <w:sz w:val="18"/>
                <w:szCs w:val="18"/>
              </w:rPr>
              <w:t>5</w:t>
            </w:r>
            <w:r w:rsidRPr="007468D0">
              <w:rPr>
                <w:rFonts w:ascii="Times New Roman" w:eastAsia="宋体" w:hAnsi="Times New Roman" w:cs="Times New Roman" w:hint="eastAsia"/>
                <w:kern w:val="0"/>
                <w:sz w:val="18"/>
                <w:szCs w:val="18"/>
              </w:rPr>
              <w:t>0</w:t>
            </w:r>
          </w:p>
        </w:tc>
      </w:tr>
      <w:tr w:rsidR="00921853" w:rsidRPr="00921853" w14:paraId="36D2B584" w14:textId="77777777" w:rsidTr="007468D0">
        <w:trPr>
          <w:trHeight w:val="20"/>
        </w:trPr>
        <w:tc>
          <w:tcPr>
            <w:tcW w:w="850" w:type="dxa"/>
            <w:tcBorders>
              <w:left w:val="single" w:sz="8" w:space="0" w:color="auto"/>
              <w:right w:val="single" w:sz="4" w:space="0" w:color="auto"/>
            </w:tcBorders>
            <w:vAlign w:val="center"/>
          </w:tcPr>
          <w:p w14:paraId="49494F81"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5</w:t>
            </w:r>
          </w:p>
        </w:tc>
        <w:tc>
          <w:tcPr>
            <w:tcW w:w="2835" w:type="dxa"/>
            <w:vAlign w:val="center"/>
          </w:tcPr>
          <w:p w14:paraId="1C7BDC4F"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单位作业量燃油消耗量</w:t>
            </w:r>
          </w:p>
        </w:tc>
        <w:tc>
          <w:tcPr>
            <w:tcW w:w="1843" w:type="dxa"/>
            <w:tcBorders>
              <w:right w:val="single" w:sz="4" w:space="0" w:color="auto"/>
            </w:tcBorders>
            <w:vAlign w:val="center"/>
          </w:tcPr>
          <w:p w14:paraId="56BF915F"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kg/</w:t>
            </w:r>
            <w:r w:rsidRPr="007468D0">
              <w:rPr>
                <w:rFonts w:ascii="Times New Roman" w:eastAsia="宋体" w:hAnsi="Times New Roman" w:cs="Times New Roman"/>
                <w:kern w:val="0"/>
                <w:sz w:val="18"/>
                <w:szCs w:val="18"/>
              </w:rPr>
              <w:t>亩</w:t>
            </w:r>
          </w:p>
        </w:tc>
        <w:tc>
          <w:tcPr>
            <w:tcW w:w="3260" w:type="dxa"/>
            <w:tcBorders>
              <w:right w:val="single" w:sz="8" w:space="0" w:color="auto"/>
            </w:tcBorders>
            <w:vAlign w:val="center"/>
          </w:tcPr>
          <w:p w14:paraId="0E38DF14" w14:textId="77777777"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宋体" w:eastAsia="宋体" w:hAnsi="宋体" w:cs="Times New Roman" w:hint="eastAsia"/>
                <w:kern w:val="0"/>
                <w:sz w:val="18"/>
                <w:szCs w:val="18"/>
              </w:rPr>
              <w:t>≤</w:t>
            </w:r>
            <w:r w:rsidRPr="007468D0">
              <w:rPr>
                <w:rFonts w:ascii="Times New Roman" w:eastAsia="宋体" w:hAnsi="Times New Roman" w:cs="Times New Roman" w:hint="eastAsia"/>
                <w:kern w:val="0"/>
                <w:sz w:val="18"/>
                <w:szCs w:val="18"/>
              </w:rPr>
              <w:t>2</w:t>
            </w:r>
            <w:r w:rsidRPr="007468D0">
              <w:rPr>
                <w:rFonts w:ascii="Times New Roman" w:eastAsia="宋体" w:hAnsi="Times New Roman" w:cs="Times New Roman"/>
                <w:kern w:val="0"/>
                <w:sz w:val="18"/>
                <w:szCs w:val="18"/>
              </w:rPr>
              <w:t>.0</w:t>
            </w:r>
          </w:p>
        </w:tc>
      </w:tr>
      <w:tr w:rsidR="00921853" w:rsidRPr="00921853" w14:paraId="47D9D50E" w14:textId="77777777" w:rsidTr="007468D0">
        <w:trPr>
          <w:trHeight w:val="20"/>
        </w:trPr>
        <w:tc>
          <w:tcPr>
            <w:tcW w:w="850" w:type="dxa"/>
            <w:tcBorders>
              <w:left w:val="single" w:sz="8" w:space="0" w:color="auto"/>
              <w:right w:val="single" w:sz="4" w:space="0" w:color="auto"/>
            </w:tcBorders>
            <w:vAlign w:val="center"/>
          </w:tcPr>
          <w:p w14:paraId="4C8A6C15"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6</w:t>
            </w:r>
          </w:p>
        </w:tc>
        <w:tc>
          <w:tcPr>
            <w:tcW w:w="2835" w:type="dxa"/>
            <w:vAlign w:val="center"/>
          </w:tcPr>
          <w:p w14:paraId="75614761"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纯作业小时生产率</w:t>
            </w:r>
          </w:p>
        </w:tc>
        <w:tc>
          <w:tcPr>
            <w:tcW w:w="1843" w:type="dxa"/>
            <w:tcBorders>
              <w:right w:val="single" w:sz="4" w:space="0" w:color="auto"/>
            </w:tcBorders>
            <w:vAlign w:val="center"/>
          </w:tcPr>
          <w:p w14:paraId="2FFC47B4" w14:textId="77777777" w:rsidR="00921853" w:rsidRPr="007468D0" w:rsidRDefault="00921853" w:rsidP="007468D0">
            <w:pPr>
              <w:autoSpaceDE w:val="0"/>
              <w:autoSpaceDN w:val="0"/>
              <w:jc w:val="center"/>
              <w:rPr>
                <w:rFonts w:ascii="Times New Roman" w:eastAsia="宋体" w:hAnsi="Times New Roman" w:cs="Times New Roman"/>
                <w:kern w:val="0"/>
                <w:sz w:val="18"/>
                <w:szCs w:val="18"/>
              </w:rPr>
            </w:pPr>
            <w:r w:rsidRPr="007468D0">
              <w:rPr>
                <w:rFonts w:ascii="Times New Roman" w:eastAsia="宋体" w:hAnsi="Times New Roman" w:cs="Times New Roman"/>
                <w:kern w:val="0"/>
                <w:sz w:val="18"/>
                <w:szCs w:val="18"/>
              </w:rPr>
              <w:t>亩</w:t>
            </w:r>
            <w:r w:rsidRPr="007468D0">
              <w:rPr>
                <w:rFonts w:ascii="Times New Roman" w:eastAsia="宋体" w:hAnsi="Times New Roman" w:cs="Times New Roman"/>
                <w:kern w:val="0"/>
                <w:sz w:val="18"/>
                <w:szCs w:val="18"/>
              </w:rPr>
              <w:t>/h</w:t>
            </w:r>
          </w:p>
        </w:tc>
        <w:tc>
          <w:tcPr>
            <w:tcW w:w="3260" w:type="dxa"/>
            <w:tcBorders>
              <w:right w:val="single" w:sz="8" w:space="0" w:color="auto"/>
            </w:tcBorders>
            <w:vAlign w:val="center"/>
          </w:tcPr>
          <w:p w14:paraId="7C579AC8" w14:textId="77777777" w:rsidR="00921853" w:rsidRPr="00921853" w:rsidRDefault="00921853" w:rsidP="007468D0">
            <w:pPr>
              <w:autoSpaceDE w:val="0"/>
              <w:autoSpaceDN w:val="0"/>
              <w:jc w:val="center"/>
              <w:rPr>
                <w:rFonts w:ascii="宋体" w:eastAsia="宋体" w:hAnsi="宋体" w:cs="Times New Roman"/>
                <w:kern w:val="0"/>
                <w:sz w:val="18"/>
                <w:szCs w:val="18"/>
              </w:rPr>
            </w:pPr>
            <w:r w:rsidRPr="00921853">
              <w:rPr>
                <w:rFonts w:ascii="Times New Roman" w:eastAsia="宋体" w:hAnsi="Times New Roman" w:cs="Times New Roman" w:hint="eastAsia"/>
                <w:sz w:val="18"/>
                <w:szCs w:val="18"/>
              </w:rPr>
              <w:t>不低于产品使用说明书中明示值</w:t>
            </w:r>
          </w:p>
        </w:tc>
      </w:tr>
      <w:tr w:rsidR="00921853" w:rsidRPr="00921853" w14:paraId="4E6C016D" w14:textId="77777777" w:rsidTr="007468D0">
        <w:trPr>
          <w:trHeight w:val="20"/>
        </w:trPr>
        <w:tc>
          <w:tcPr>
            <w:tcW w:w="8788" w:type="dxa"/>
            <w:gridSpan w:val="4"/>
            <w:tcBorders>
              <w:left w:val="single" w:sz="8" w:space="0" w:color="auto"/>
              <w:bottom w:val="single" w:sz="8" w:space="0" w:color="auto"/>
              <w:right w:val="single" w:sz="8" w:space="0" w:color="auto"/>
            </w:tcBorders>
            <w:vAlign w:val="center"/>
          </w:tcPr>
          <w:p w14:paraId="0ACF513B" w14:textId="77777777" w:rsidR="00921853" w:rsidRPr="007468D0" w:rsidRDefault="00921853" w:rsidP="007468D0">
            <w:pPr>
              <w:autoSpaceDE w:val="0"/>
              <w:autoSpaceDN w:val="0"/>
              <w:ind w:firstLineChars="200" w:firstLine="360"/>
              <w:rPr>
                <w:rFonts w:ascii="Times New Roman" w:eastAsia="黑体" w:hAnsi="Times New Roman" w:cs="Times New Roman"/>
                <w:kern w:val="0"/>
                <w:sz w:val="18"/>
                <w:szCs w:val="18"/>
              </w:rPr>
            </w:pPr>
            <w:r w:rsidRPr="007468D0">
              <w:rPr>
                <w:rFonts w:ascii="Times New Roman" w:eastAsia="黑体" w:hAnsi="Times New Roman" w:cs="Times New Roman"/>
                <w:kern w:val="0"/>
                <w:sz w:val="18"/>
                <w:szCs w:val="18"/>
              </w:rPr>
              <w:t>注：</w:t>
            </w:r>
            <w:r w:rsidRPr="007468D0">
              <w:rPr>
                <w:rFonts w:ascii="Times New Roman" w:eastAsia="宋体" w:hAnsi="Times New Roman" w:cs="Times New Roman"/>
                <w:kern w:val="0"/>
                <w:sz w:val="18"/>
                <w:szCs w:val="18"/>
              </w:rPr>
              <w:t>旱地耕作土壤绝对含水率为</w:t>
            </w:r>
            <w:r w:rsidRPr="007468D0">
              <w:rPr>
                <w:rFonts w:ascii="Times New Roman" w:eastAsia="宋体" w:hAnsi="Times New Roman" w:cs="Times New Roman"/>
                <w:kern w:val="0"/>
                <w:sz w:val="18"/>
                <w:szCs w:val="18"/>
              </w:rPr>
              <w:t>15%</w:t>
            </w:r>
            <w:r w:rsidRPr="007468D0">
              <w:rPr>
                <w:rFonts w:ascii="Times New Roman" w:eastAsia="宋体" w:hAnsi="Times New Roman" w:cs="Times New Roman"/>
                <w:kern w:val="0"/>
                <w:sz w:val="18"/>
                <w:szCs w:val="18"/>
              </w:rPr>
              <w:t>～</w:t>
            </w:r>
            <w:r w:rsidRPr="007468D0">
              <w:rPr>
                <w:rFonts w:ascii="Times New Roman" w:eastAsia="宋体" w:hAnsi="Times New Roman" w:cs="Times New Roman"/>
                <w:kern w:val="0"/>
                <w:sz w:val="18"/>
                <w:szCs w:val="18"/>
              </w:rPr>
              <w:t>35%</w:t>
            </w:r>
            <w:r w:rsidRPr="007468D0">
              <w:rPr>
                <w:rFonts w:ascii="Times New Roman" w:eastAsia="宋体" w:hAnsi="Times New Roman" w:cs="Times New Roman"/>
                <w:kern w:val="0"/>
                <w:sz w:val="18"/>
                <w:szCs w:val="18"/>
              </w:rPr>
              <w:t>。</w:t>
            </w:r>
          </w:p>
        </w:tc>
      </w:tr>
    </w:tbl>
    <w:p w14:paraId="560A4972" w14:textId="77777777" w:rsidR="00463487" w:rsidRPr="00DF01BC" w:rsidRDefault="005A5FEB">
      <w:pPr>
        <w:spacing w:beforeLines="50" w:before="156" w:afterLines="50" w:after="156"/>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Pr="00DF01BC">
        <w:rPr>
          <w:rFonts w:ascii="黑体" w:eastAsia="黑体" w:hAnsi="黑体" w:cs="Times New Roman"/>
          <w:color w:val="000000" w:themeColor="text1"/>
        </w:rPr>
        <w:t>4</w:t>
      </w:r>
      <w:r w:rsidRPr="00DF01BC">
        <w:rPr>
          <w:rFonts w:ascii="黑体" w:eastAsia="黑体" w:hAnsi="黑体" w:hint="eastAsia"/>
          <w:color w:val="000000" w:themeColor="text1"/>
        </w:rPr>
        <w:t xml:space="preserve">  一般要求</w:t>
      </w:r>
    </w:p>
    <w:p w14:paraId="1575B26A" w14:textId="746EA267" w:rsidR="005E10F0" w:rsidRPr="00247565" w:rsidRDefault="005E10F0" w:rsidP="005E10F0">
      <w:pPr>
        <w:rPr>
          <w:rFonts w:ascii="宋体" w:eastAsia="宋体" w:hAnsi="宋体" w:cs="宋体"/>
          <w:color w:val="000000" w:themeColor="text1"/>
          <w:szCs w:val="21"/>
        </w:rPr>
      </w:pPr>
      <w:r w:rsidRPr="00247565">
        <w:rPr>
          <w:rFonts w:ascii="黑体" w:eastAsia="黑体" w:hAnsi="黑体" w:cs="宋体" w:hint="eastAsia"/>
          <w:color w:val="000000" w:themeColor="text1"/>
          <w:szCs w:val="21"/>
        </w:rPr>
        <w:t>5.</w:t>
      </w:r>
      <w:r w:rsidR="00004D79">
        <w:rPr>
          <w:rFonts w:ascii="黑体" w:eastAsia="黑体" w:hAnsi="黑体" w:cs="宋体"/>
          <w:color w:val="000000" w:themeColor="text1"/>
          <w:szCs w:val="21"/>
        </w:rPr>
        <w:t>4</w:t>
      </w:r>
      <w:r w:rsidRPr="00247565">
        <w:rPr>
          <w:rFonts w:ascii="黑体" w:eastAsia="黑体" w:hAnsi="黑体" w:cs="宋体" w:hint="eastAsia"/>
          <w:color w:val="000000" w:themeColor="text1"/>
          <w:szCs w:val="21"/>
        </w:rPr>
        <w:t>.1</w:t>
      </w:r>
      <w:r w:rsidRPr="00247565">
        <w:rPr>
          <w:rFonts w:ascii="宋体" w:eastAsia="宋体" w:hAnsi="宋体" w:cs="宋体" w:hint="eastAsia"/>
          <w:color w:val="000000" w:themeColor="text1"/>
          <w:szCs w:val="21"/>
        </w:rPr>
        <w:t xml:space="preserve"> </w:t>
      </w:r>
      <w:r w:rsidRPr="00247565">
        <w:rPr>
          <w:rFonts w:ascii="宋体" w:eastAsia="宋体" w:hAnsi="宋体" w:cs="宋体"/>
          <w:color w:val="000000" w:themeColor="text1"/>
          <w:szCs w:val="21"/>
        </w:rPr>
        <w:t xml:space="preserve"> </w:t>
      </w:r>
      <w:r w:rsidRPr="00921853">
        <w:rPr>
          <w:rFonts w:ascii="宋体" w:eastAsia="宋体" w:hAnsi="Times New Roman" w:cs="Times New Roman" w:hint="eastAsia"/>
          <w:kern w:val="0"/>
          <w:szCs w:val="20"/>
        </w:rPr>
        <w:t>掘耕机</w:t>
      </w:r>
      <w:r w:rsidRPr="00247565">
        <w:rPr>
          <w:rFonts w:ascii="宋体" w:eastAsia="宋体" w:hAnsi="宋体" w:cs="宋体" w:hint="eastAsia"/>
          <w:color w:val="000000" w:themeColor="text1"/>
          <w:szCs w:val="21"/>
        </w:rPr>
        <w:t>应符合本文件的要求，并按照规定程序批准的</w:t>
      </w:r>
      <w:r w:rsidR="00B4349A">
        <w:rPr>
          <w:rFonts w:ascii="宋体" w:eastAsia="宋体" w:hAnsi="宋体" w:cs="宋体" w:hint="eastAsia"/>
          <w:color w:val="000000" w:themeColor="text1"/>
          <w:szCs w:val="21"/>
        </w:rPr>
        <w:t>产品</w:t>
      </w:r>
      <w:r w:rsidRPr="00247565">
        <w:rPr>
          <w:rFonts w:ascii="宋体" w:eastAsia="宋体" w:hAnsi="宋体" w:cs="宋体" w:hint="eastAsia"/>
          <w:color w:val="000000" w:themeColor="text1"/>
          <w:szCs w:val="21"/>
        </w:rPr>
        <w:t>图样和技术文件制造。</w:t>
      </w:r>
    </w:p>
    <w:p w14:paraId="2C762C08" w14:textId="23D485A7" w:rsidR="00014880" w:rsidRPr="00014880" w:rsidRDefault="005E10F0" w:rsidP="00B4349A">
      <w:pPr>
        <w:widowControl/>
        <w:outlineLvl w:val="3"/>
        <w:rPr>
          <w:rFonts w:ascii="Times New Roman" w:eastAsia="宋体" w:hAnsi="Times New Roman" w:cs="Times New Roman"/>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w:t>
      </w:r>
      <w:r w:rsidR="00004D79">
        <w:rPr>
          <w:rFonts w:ascii="黑体" w:eastAsia="黑体" w:hAnsi="黑体" w:cs="Times New Roman"/>
          <w:color w:val="000000" w:themeColor="text1"/>
          <w:kern w:val="0"/>
          <w:szCs w:val="21"/>
        </w:rPr>
        <w:t>4</w:t>
      </w:r>
      <w:r w:rsidRPr="00247565">
        <w:rPr>
          <w:rFonts w:ascii="黑体" w:eastAsia="黑体" w:hAnsi="黑体" w:cs="Times New Roman"/>
          <w:color w:val="000000" w:themeColor="text1"/>
          <w:kern w:val="0"/>
          <w:szCs w:val="21"/>
        </w:rPr>
        <w:t xml:space="preserve">.2  </w:t>
      </w:r>
      <w:r w:rsidRPr="00921853">
        <w:rPr>
          <w:rFonts w:ascii="宋体" w:eastAsia="宋体" w:hAnsi="Times New Roman" w:cs="Times New Roman" w:hint="eastAsia"/>
          <w:kern w:val="0"/>
          <w:szCs w:val="20"/>
        </w:rPr>
        <w:t>掘耕机</w:t>
      </w:r>
      <w:r w:rsidRPr="00247565">
        <w:rPr>
          <w:rFonts w:ascii="宋体" w:eastAsia="宋体" w:hAnsi="宋体" w:cs="Times New Roman" w:hint="eastAsia"/>
          <w:color w:val="000000" w:themeColor="text1"/>
          <w:kern w:val="0"/>
          <w:szCs w:val="21"/>
        </w:rPr>
        <w:t>零部件所用材料应符合产品图样和技术文件的规定</w:t>
      </w:r>
      <w:r w:rsidR="00B4349A">
        <w:rPr>
          <w:rFonts w:ascii="宋体" w:eastAsia="宋体" w:hAnsi="宋体" w:cs="Times New Roman" w:hint="eastAsia"/>
          <w:color w:val="000000" w:themeColor="text1"/>
          <w:kern w:val="0"/>
          <w:szCs w:val="21"/>
        </w:rPr>
        <w:t>，</w:t>
      </w:r>
      <w:r w:rsidR="00B4349A" w:rsidRPr="00247565">
        <w:rPr>
          <w:rFonts w:ascii="宋体" w:eastAsia="宋体" w:hAnsi="宋体" w:cs="Times New Roman" w:hint="eastAsia"/>
          <w:color w:val="000000" w:themeColor="text1"/>
          <w:kern w:val="0"/>
          <w:szCs w:val="21"/>
        </w:rPr>
        <w:t>允许使用代用材料，其代用材料的机械性能应不低于原设计采用的材料。</w:t>
      </w:r>
      <w:r w:rsidR="00014880" w:rsidRPr="00014880">
        <w:rPr>
          <w:rFonts w:ascii="Times New Roman" w:eastAsia="宋体" w:hAnsi="Times New Roman" w:cs="Times New Roman"/>
          <w:kern w:val="0"/>
          <w:szCs w:val="21"/>
        </w:rPr>
        <w:t>掘耕机掘齿应采用性能不低于</w:t>
      </w:r>
      <w:r w:rsidR="00014880" w:rsidRPr="00014880">
        <w:rPr>
          <w:rFonts w:ascii="Times New Roman" w:eastAsia="宋体" w:hAnsi="Times New Roman" w:cs="Times New Roman"/>
          <w:kern w:val="0"/>
          <w:szCs w:val="21"/>
        </w:rPr>
        <w:t>GB/T 34484.2</w:t>
      </w:r>
      <w:r w:rsidR="00B4349A" w:rsidRPr="00B4349A">
        <w:rPr>
          <w:rFonts w:asciiTheme="minorEastAsia" w:hAnsiTheme="minorEastAsia" w:cs="Times New Roman"/>
          <w:kern w:val="0"/>
          <w:szCs w:val="21"/>
        </w:rPr>
        <w:t>—</w:t>
      </w:r>
      <w:r w:rsidR="00014880" w:rsidRPr="00014880">
        <w:rPr>
          <w:rFonts w:ascii="Times New Roman" w:eastAsia="宋体" w:hAnsi="Times New Roman" w:cs="Times New Roman"/>
          <w:kern w:val="0"/>
          <w:szCs w:val="21"/>
        </w:rPr>
        <w:t>2018</w:t>
      </w:r>
      <w:r w:rsidR="00014880" w:rsidRPr="00014880">
        <w:rPr>
          <w:rFonts w:ascii="Times New Roman" w:eastAsia="宋体" w:hAnsi="Times New Roman" w:cs="Times New Roman"/>
          <w:kern w:val="0"/>
          <w:szCs w:val="21"/>
        </w:rPr>
        <w:t>中规定的</w:t>
      </w:r>
      <w:r w:rsidR="00014880" w:rsidRPr="00014880">
        <w:rPr>
          <w:rFonts w:ascii="Times New Roman" w:eastAsia="宋体" w:hAnsi="Times New Roman" w:cs="Times New Roman"/>
          <w:kern w:val="0"/>
          <w:szCs w:val="21"/>
        </w:rPr>
        <w:t>35CrMo</w:t>
      </w:r>
      <w:r w:rsidR="00014880" w:rsidRPr="00014880">
        <w:rPr>
          <w:rFonts w:ascii="Times New Roman" w:eastAsia="宋体" w:hAnsi="Times New Roman" w:cs="Times New Roman"/>
          <w:kern w:val="0"/>
          <w:szCs w:val="21"/>
        </w:rPr>
        <w:t>钢制造；掘齿应经锻压成形，</w:t>
      </w:r>
      <w:bookmarkStart w:id="15" w:name="_Hlk105597267"/>
      <w:r w:rsidR="00014880" w:rsidRPr="00014880">
        <w:rPr>
          <w:rFonts w:ascii="Times New Roman" w:eastAsia="宋体" w:hAnsi="Times New Roman" w:cs="Times New Roman"/>
          <w:kern w:val="0"/>
          <w:szCs w:val="21"/>
        </w:rPr>
        <w:t>掘齿齿长偏差</w:t>
      </w:r>
      <w:bookmarkEnd w:id="15"/>
      <w:r w:rsidR="00014880" w:rsidRPr="00014880">
        <w:rPr>
          <w:rFonts w:ascii="Times New Roman" w:eastAsia="宋体" w:hAnsi="Times New Roman" w:cs="Times New Roman"/>
          <w:kern w:val="0"/>
          <w:szCs w:val="21"/>
        </w:rPr>
        <w:t>应不大于</w:t>
      </w:r>
      <w:r w:rsidR="00014880" w:rsidRPr="00014880">
        <w:rPr>
          <w:rFonts w:ascii="Times New Roman" w:eastAsia="宋体" w:hAnsi="Times New Roman" w:cs="Times New Roman"/>
          <w:kern w:val="0"/>
          <w:szCs w:val="21"/>
        </w:rPr>
        <w:t>7.5 mm</w:t>
      </w:r>
      <w:r w:rsidR="00014880" w:rsidRPr="00014880">
        <w:rPr>
          <w:rFonts w:ascii="Times New Roman" w:eastAsia="宋体" w:hAnsi="Times New Roman" w:cs="Times New Roman"/>
          <w:kern w:val="0"/>
          <w:szCs w:val="21"/>
        </w:rPr>
        <w:t>。</w:t>
      </w:r>
    </w:p>
    <w:p w14:paraId="40824154" w14:textId="54847B35" w:rsidR="005E10F0" w:rsidRPr="00247565" w:rsidRDefault="005E10F0" w:rsidP="005E10F0">
      <w:pPr>
        <w:widowControl/>
        <w:jc w:val="left"/>
        <w:outlineLvl w:val="3"/>
        <w:rPr>
          <w:rFonts w:ascii="宋体" w:eastAsia="宋体" w:hAnsi="宋体"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w:t>
      </w:r>
      <w:r w:rsidR="00004D79">
        <w:rPr>
          <w:rFonts w:ascii="黑体" w:eastAsia="黑体" w:hAnsi="黑体" w:cs="Times New Roman"/>
          <w:color w:val="000000" w:themeColor="text1"/>
          <w:kern w:val="0"/>
          <w:szCs w:val="21"/>
        </w:rPr>
        <w:t>4</w:t>
      </w:r>
      <w:r w:rsidRPr="00247565">
        <w:rPr>
          <w:rFonts w:ascii="黑体" w:eastAsia="黑体" w:hAnsi="黑体" w:cs="Times New Roman"/>
          <w:color w:val="000000" w:themeColor="text1"/>
          <w:kern w:val="0"/>
          <w:szCs w:val="21"/>
        </w:rPr>
        <w:t xml:space="preserve">.3  </w:t>
      </w:r>
      <w:r w:rsidRPr="00921853">
        <w:rPr>
          <w:rFonts w:ascii="宋体" w:eastAsia="宋体" w:hAnsi="Times New Roman" w:cs="Times New Roman" w:hint="eastAsia"/>
          <w:kern w:val="0"/>
          <w:szCs w:val="20"/>
        </w:rPr>
        <w:t>掘耕机</w:t>
      </w:r>
      <w:r w:rsidRPr="00247565">
        <w:rPr>
          <w:rFonts w:ascii="宋体" w:eastAsia="宋体" w:hAnsi="宋体" w:cs="Times New Roman" w:hint="eastAsia"/>
          <w:color w:val="000000" w:themeColor="text1"/>
          <w:kern w:val="0"/>
          <w:szCs w:val="21"/>
        </w:rPr>
        <w:t>所有零部件应经质量检验部门检验合格，外购件、外协件应有合格证明文件</w:t>
      </w:r>
      <w:r w:rsidRPr="00247565">
        <w:rPr>
          <w:rFonts w:ascii="宋体" w:eastAsia="宋体" w:hAnsi="宋体" w:cs="宋体" w:hint="eastAsia"/>
          <w:color w:val="000000" w:themeColor="text1"/>
          <w:szCs w:val="21"/>
        </w:rPr>
        <w:t>或质量等级证明</w:t>
      </w:r>
      <w:r w:rsidRPr="00247565">
        <w:rPr>
          <w:rFonts w:ascii="宋体" w:eastAsia="宋体" w:hAnsi="宋体" w:cs="Times New Roman" w:hint="eastAsia"/>
          <w:color w:val="000000" w:themeColor="text1"/>
          <w:kern w:val="0"/>
          <w:szCs w:val="21"/>
        </w:rPr>
        <w:t>。</w:t>
      </w:r>
    </w:p>
    <w:p w14:paraId="49E30EBC" w14:textId="78EF8CBD" w:rsidR="005E10F0" w:rsidRPr="00247565" w:rsidRDefault="005E10F0" w:rsidP="005E10F0">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w:t>
      </w:r>
      <w:r w:rsidR="00004D79">
        <w:rPr>
          <w:rFonts w:ascii="黑体" w:eastAsia="黑体" w:hAnsi="黑体" w:cs="Times New Roman"/>
          <w:color w:val="000000" w:themeColor="text1"/>
          <w:kern w:val="0"/>
          <w:szCs w:val="21"/>
        </w:rPr>
        <w:t>4</w:t>
      </w:r>
      <w:r w:rsidRPr="00247565">
        <w:rPr>
          <w:rFonts w:ascii="黑体" w:eastAsia="黑体" w:hAnsi="黑体" w:cs="Times New Roman"/>
          <w:color w:val="000000" w:themeColor="text1"/>
          <w:kern w:val="0"/>
          <w:szCs w:val="21"/>
        </w:rPr>
        <w:t>.</w:t>
      </w:r>
      <w:r w:rsidR="00B4349A">
        <w:rPr>
          <w:rFonts w:ascii="黑体" w:eastAsia="黑体" w:hAnsi="黑体" w:cs="Times New Roman"/>
          <w:color w:val="000000" w:themeColor="text1"/>
          <w:kern w:val="0"/>
          <w:szCs w:val="21"/>
        </w:rPr>
        <w:t>4</w:t>
      </w:r>
      <w:r w:rsidRPr="00247565">
        <w:rPr>
          <w:rFonts w:ascii="黑体" w:eastAsia="黑体" w:hAnsi="黑体" w:cs="Times New Roman"/>
          <w:color w:val="000000" w:themeColor="text1"/>
          <w:kern w:val="0"/>
          <w:szCs w:val="21"/>
        </w:rPr>
        <w:t xml:space="preserve">  </w:t>
      </w:r>
      <w:r w:rsidR="00B4349A" w:rsidRPr="00921853">
        <w:rPr>
          <w:rFonts w:ascii="宋体" w:eastAsia="宋体" w:hAnsi="Times New Roman" w:cs="Times New Roman" w:hint="eastAsia"/>
          <w:kern w:val="0"/>
          <w:szCs w:val="20"/>
        </w:rPr>
        <w:t>掘耕机</w:t>
      </w:r>
      <w:r w:rsidRPr="00247565">
        <w:rPr>
          <w:rFonts w:ascii="宋体" w:eastAsia="宋体" w:hAnsi="宋体" w:cs="Times New Roman" w:hint="eastAsia"/>
          <w:color w:val="000000" w:themeColor="text1"/>
          <w:kern w:val="0"/>
          <w:szCs w:val="21"/>
        </w:rPr>
        <w:t>焊接件应牢固可靠、焊缝平直均匀，不应有漏焊、假焊、虚焊、脱焊、烧穿、夹渣、气孔</w:t>
      </w:r>
      <w:r w:rsidRPr="00247565">
        <w:rPr>
          <w:rFonts w:ascii="宋体" w:eastAsia="宋体" w:hAnsi="Times New Roman" w:cs="Times New Roman" w:hint="eastAsia"/>
          <w:color w:val="000000" w:themeColor="text1"/>
          <w:kern w:val="0"/>
          <w:szCs w:val="20"/>
        </w:rPr>
        <w:t>等影响强度的缺陷。</w:t>
      </w:r>
    </w:p>
    <w:p w14:paraId="468A8E23" w14:textId="5DC2268C" w:rsidR="005E10F0" w:rsidRPr="009B04AC" w:rsidRDefault="005E10F0" w:rsidP="005E10F0">
      <w:pPr>
        <w:tabs>
          <w:tab w:val="left" w:pos="709"/>
        </w:tabs>
        <w:rPr>
          <w:rFonts w:ascii="Times New Roman" w:eastAsia="宋体" w:hAnsi="Times New Roman" w:cs="Times New Roman"/>
          <w:szCs w:val="21"/>
        </w:rPr>
      </w:pPr>
      <w:r>
        <w:rPr>
          <w:rFonts w:ascii="黑体" w:eastAsia="黑体" w:hAnsi="黑体" w:cs="Times New Roman"/>
          <w:szCs w:val="21"/>
        </w:rPr>
        <w:t>5</w:t>
      </w:r>
      <w:r w:rsidRPr="009B04AC">
        <w:rPr>
          <w:rFonts w:ascii="黑体" w:eastAsia="黑体" w:hAnsi="黑体" w:cs="Times New Roman"/>
          <w:szCs w:val="21"/>
        </w:rPr>
        <w:t>.</w:t>
      </w:r>
      <w:r w:rsidR="00004D79">
        <w:rPr>
          <w:rFonts w:ascii="黑体" w:eastAsia="黑体" w:hAnsi="黑体" w:cs="Times New Roman"/>
          <w:szCs w:val="21"/>
        </w:rPr>
        <w:t>4</w:t>
      </w:r>
      <w:r w:rsidRPr="009B04AC">
        <w:rPr>
          <w:rFonts w:ascii="黑体" w:eastAsia="黑体" w:hAnsi="黑体" w:cs="Times New Roman"/>
          <w:szCs w:val="21"/>
        </w:rPr>
        <w:t>.</w:t>
      </w:r>
      <w:r w:rsidR="00B4349A">
        <w:rPr>
          <w:rFonts w:ascii="黑体" w:eastAsia="黑体" w:hAnsi="黑体" w:cs="Times New Roman"/>
          <w:szCs w:val="21"/>
        </w:rPr>
        <w:t>5</w:t>
      </w:r>
      <w:r w:rsidRPr="009B04AC">
        <w:rPr>
          <w:rFonts w:ascii="黑体" w:eastAsia="黑体" w:hAnsi="黑体" w:cs="Times New Roman"/>
          <w:szCs w:val="21"/>
        </w:rPr>
        <w:t xml:space="preserve"> </w:t>
      </w:r>
      <w:r w:rsidRPr="009B04AC">
        <w:rPr>
          <w:rFonts w:ascii="宋体" w:eastAsia="宋体" w:hAnsi="宋体" w:cs="Times New Roman"/>
          <w:szCs w:val="21"/>
        </w:rPr>
        <w:t xml:space="preserve"> </w:t>
      </w:r>
      <w:r w:rsidR="00B4349A" w:rsidRPr="00921853">
        <w:rPr>
          <w:rFonts w:ascii="宋体" w:eastAsia="宋体" w:hAnsi="Times New Roman" w:cs="Times New Roman" w:hint="eastAsia"/>
          <w:kern w:val="0"/>
          <w:szCs w:val="20"/>
        </w:rPr>
        <w:t>掘耕机</w:t>
      </w:r>
      <w:r w:rsidRPr="009B04AC">
        <w:rPr>
          <w:rFonts w:ascii="宋体" w:eastAsia="宋体" w:hAnsi="宋体" w:cs="Times New Roman" w:hint="eastAsia"/>
          <w:szCs w:val="21"/>
        </w:rPr>
        <w:t>上的零部件采用紧固件连接时，应牢固可靠，不应有松动现象。</w:t>
      </w:r>
      <w:r w:rsidR="000C1D55" w:rsidRPr="000C1D55">
        <w:rPr>
          <w:rFonts w:ascii="宋体" w:eastAsia="宋体" w:hAnsi="宋体" w:cs="Times New Roman" w:hint="eastAsia"/>
          <w:szCs w:val="21"/>
        </w:rPr>
        <w:t>发动机固定螺栓、变速箱联接螺栓、掘耕部件安装螺栓、轴承座固定螺栓等</w:t>
      </w:r>
      <w:r w:rsidRPr="009B04AC">
        <w:rPr>
          <w:rFonts w:ascii="宋体" w:eastAsia="宋体" w:hAnsi="宋体" w:cs="Times New Roman" w:hint="eastAsia"/>
          <w:szCs w:val="21"/>
        </w:rPr>
        <w:t>重要连接部位所用</w:t>
      </w:r>
      <w:r w:rsidRPr="009B04AC">
        <w:rPr>
          <w:rFonts w:ascii="Times New Roman" w:eastAsia="宋体" w:hAnsi="Times New Roman" w:cs="Times New Roman"/>
          <w:szCs w:val="21"/>
        </w:rPr>
        <w:t>的紧固件性能等级，螺栓不应低于</w:t>
      </w:r>
      <w:r w:rsidRPr="009B04AC">
        <w:rPr>
          <w:rFonts w:ascii="Times New Roman" w:eastAsia="宋体" w:hAnsi="Times New Roman" w:cs="Times New Roman"/>
          <w:szCs w:val="21"/>
        </w:rPr>
        <w:t>GB/T 3098.1</w:t>
      </w:r>
      <w:r w:rsidRPr="009B04AC">
        <w:rPr>
          <w:rFonts w:ascii="宋体" w:eastAsia="宋体" w:hAnsi="宋体" w:cs="Times New Roman"/>
          <w:szCs w:val="21"/>
        </w:rPr>
        <w:t>—</w:t>
      </w:r>
      <w:r w:rsidRPr="009B04AC">
        <w:rPr>
          <w:rFonts w:ascii="Times New Roman" w:eastAsia="宋体" w:hAnsi="Times New Roman" w:cs="Times New Roman"/>
          <w:szCs w:val="21"/>
        </w:rPr>
        <w:t>2010</w:t>
      </w:r>
      <w:r w:rsidRPr="009B04AC">
        <w:rPr>
          <w:rFonts w:ascii="Times New Roman" w:eastAsia="宋体" w:hAnsi="Times New Roman" w:cs="Times New Roman"/>
          <w:szCs w:val="21"/>
        </w:rPr>
        <w:t>中规定的</w:t>
      </w:r>
      <w:r w:rsidRPr="009B04AC">
        <w:rPr>
          <w:rFonts w:ascii="Times New Roman" w:eastAsia="宋体" w:hAnsi="Times New Roman" w:cs="Times New Roman"/>
          <w:szCs w:val="21"/>
        </w:rPr>
        <w:t>8.8</w:t>
      </w:r>
      <w:r w:rsidRPr="009B04AC">
        <w:rPr>
          <w:rFonts w:ascii="Times New Roman" w:eastAsia="宋体" w:hAnsi="Times New Roman" w:cs="Times New Roman"/>
          <w:szCs w:val="21"/>
        </w:rPr>
        <w:t>级，螺母不应低于</w:t>
      </w:r>
      <w:r w:rsidRPr="009B04AC">
        <w:rPr>
          <w:rFonts w:ascii="Times New Roman" w:eastAsia="宋体" w:hAnsi="Times New Roman" w:cs="Times New Roman"/>
          <w:szCs w:val="21"/>
        </w:rPr>
        <w:t>GB/T 3098.2</w:t>
      </w:r>
      <w:r w:rsidRPr="009B04AC">
        <w:rPr>
          <w:rFonts w:ascii="宋体" w:eastAsia="宋体" w:hAnsi="宋体" w:cs="Times New Roman"/>
          <w:szCs w:val="21"/>
        </w:rPr>
        <w:t>—</w:t>
      </w:r>
      <w:r w:rsidRPr="009B04AC">
        <w:rPr>
          <w:rFonts w:ascii="Times New Roman" w:eastAsia="宋体" w:hAnsi="Times New Roman" w:cs="Times New Roman"/>
          <w:szCs w:val="21"/>
        </w:rPr>
        <w:t>2015</w:t>
      </w:r>
      <w:r w:rsidRPr="009B04AC">
        <w:rPr>
          <w:rFonts w:ascii="Times New Roman" w:eastAsia="宋体" w:hAnsi="Times New Roman" w:cs="Times New Roman"/>
          <w:szCs w:val="21"/>
        </w:rPr>
        <w:t>中规定的</w:t>
      </w:r>
      <w:r w:rsidRPr="009B04AC">
        <w:rPr>
          <w:rFonts w:ascii="Times New Roman" w:eastAsia="宋体" w:hAnsi="Times New Roman" w:cs="Times New Roman"/>
          <w:szCs w:val="21"/>
        </w:rPr>
        <w:t>8</w:t>
      </w:r>
      <w:r w:rsidRPr="009B04AC">
        <w:rPr>
          <w:rFonts w:ascii="Times New Roman" w:eastAsia="宋体" w:hAnsi="Times New Roman" w:cs="Times New Roman"/>
          <w:szCs w:val="21"/>
        </w:rPr>
        <w:t>级，其拧紧力矩应符合产品图样及技术文件的规定。</w:t>
      </w:r>
    </w:p>
    <w:p w14:paraId="4C7BAC75" w14:textId="4CD9F6FF" w:rsidR="005E10F0" w:rsidRPr="003F3AB1" w:rsidRDefault="005E10F0" w:rsidP="005E10F0">
      <w:pPr>
        <w:widowControl/>
        <w:jc w:val="left"/>
        <w:outlineLvl w:val="3"/>
        <w:rPr>
          <w:rFonts w:ascii="宋体" w:eastAsia="宋体" w:hAnsi="Times New Roman" w:cs="Times New Roman"/>
          <w:kern w:val="0"/>
          <w:szCs w:val="21"/>
        </w:rPr>
      </w:pPr>
      <w:r>
        <w:rPr>
          <w:rFonts w:ascii="黑体" w:eastAsia="黑体" w:hAnsi="黑体" w:cs="黑体"/>
          <w:color w:val="000000"/>
          <w:kern w:val="0"/>
          <w:szCs w:val="20"/>
        </w:rPr>
        <w:t>5</w:t>
      </w:r>
      <w:r w:rsidRPr="009B04AC">
        <w:rPr>
          <w:rFonts w:ascii="黑体" w:eastAsia="黑体" w:hAnsi="黑体" w:cs="黑体" w:hint="eastAsia"/>
          <w:color w:val="000000"/>
          <w:kern w:val="0"/>
          <w:szCs w:val="20"/>
        </w:rPr>
        <w:t>.</w:t>
      </w:r>
      <w:r w:rsidR="00004D79">
        <w:rPr>
          <w:rFonts w:ascii="黑体" w:eastAsia="黑体" w:hAnsi="黑体" w:cs="黑体"/>
          <w:color w:val="000000"/>
          <w:kern w:val="0"/>
          <w:szCs w:val="20"/>
        </w:rPr>
        <w:t>4</w:t>
      </w:r>
      <w:r w:rsidRPr="009B04AC">
        <w:rPr>
          <w:rFonts w:ascii="黑体" w:eastAsia="黑体" w:hAnsi="黑体" w:cs="黑体"/>
          <w:color w:val="000000"/>
          <w:kern w:val="0"/>
          <w:szCs w:val="20"/>
        </w:rPr>
        <w:t>.</w:t>
      </w:r>
      <w:r w:rsidR="00C017F6">
        <w:rPr>
          <w:rFonts w:ascii="黑体" w:eastAsia="黑体" w:hAnsi="黑体" w:cs="黑体"/>
          <w:color w:val="000000"/>
          <w:kern w:val="0"/>
          <w:szCs w:val="20"/>
        </w:rPr>
        <w:t>6</w:t>
      </w:r>
      <w:r w:rsidRPr="009B04AC">
        <w:rPr>
          <w:rFonts w:ascii="黑体" w:eastAsia="黑体" w:hAnsi="黑体" w:cs="Times New Roman" w:hint="eastAsia"/>
          <w:color w:val="000000"/>
          <w:szCs w:val="21"/>
        </w:rPr>
        <w:t xml:space="preserve"> </w:t>
      </w:r>
      <w:r w:rsidRPr="009B04AC">
        <w:rPr>
          <w:rFonts w:ascii="Times New Roman" w:eastAsia="宋体" w:hAnsi="Times New Roman" w:cs="Times New Roman" w:hint="eastAsia"/>
          <w:color w:val="000000"/>
          <w:szCs w:val="21"/>
        </w:rPr>
        <w:t xml:space="preserve"> </w:t>
      </w:r>
      <w:r w:rsidR="00B4349A" w:rsidRPr="00921853">
        <w:rPr>
          <w:rFonts w:ascii="宋体" w:eastAsia="宋体" w:hAnsi="Times New Roman" w:cs="Times New Roman" w:hint="eastAsia"/>
          <w:kern w:val="0"/>
          <w:szCs w:val="20"/>
        </w:rPr>
        <w:t>掘耕机</w:t>
      </w:r>
      <w:r w:rsidRPr="009B04AC">
        <w:rPr>
          <w:rFonts w:ascii="宋体" w:eastAsia="宋体" w:hAnsi="宋体" w:cs="Times New Roman" w:hint="eastAsia"/>
          <w:color w:val="000000"/>
          <w:szCs w:val="21"/>
        </w:rPr>
        <w:t>操纵和调节机构应轻</w:t>
      </w:r>
      <w:r w:rsidRPr="00014880">
        <w:rPr>
          <w:rFonts w:ascii="Times New Roman" w:eastAsia="宋体" w:hAnsi="Times New Roman" w:cs="Times New Roman"/>
          <w:color w:val="000000"/>
          <w:szCs w:val="21"/>
        </w:rPr>
        <w:t>便灵活、松紧适度，</w:t>
      </w:r>
      <w:r w:rsidR="00B4349A" w:rsidRPr="00B4349A">
        <w:rPr>
          <w:rFonts w:ascii="宋体" w:eastAsia="宋体" w:hAnsi="宋体" w:cs="Times New Roman" w:hint="eastAsia"/>
          <w:color w:val="000000" w:themeColor="text1"/>
          <w:szCs w:val="21"/>
        </w:rPr>
        <w:t>操作方便、可靠。</w:t>
      </w:r>
      <w:r w:rsidRPr="00014880">
        <w:rPr>
          <w:rFonts w:ascii="Times New Roman" w:eastAsia="宋体" w:hAnsi="Times New Roman" w:cs="Times New Roman"/>
          <w:color w:val="000000"/>
          <w:szCs w:val="21"/>
        </w:rPr>
        <w:t>机构行程调整应符合产品图样及技术文件的规定；自动复位的操纵件在操纵力去除后应自动复位，非自动复位的操纵件应可靠地停在操纵位置；</w:t>
      </w:r>
      <w:r w:rsidRPr="00014880">
        <w:rPr>
          <w:rFonts w:ascii="Times New Roman" w:eastAsia="宋体" w:hAnsi="Times New Roman" w:cs="Times New Roman"/>
          <w:kern w:val="0"/>
          <w:szCs w:val="21"/>
        </w:rPr>
        <w:t>各操纵装置的最大操纵力应符合</w:t>
      </w:r>
      <w:r w:rsidRPr="00014880">
        <w:rPr>
          <w:rFonts w:ascii="Times New Roman" w:eastAsia="宋体" w:hAnsi="Times New Roman" w:cs="Times New Roman"/>
          <w:kern w:val="0"/>
          <w:szCs w:val="21"/>
        </w:rPr>
        <w:t>GB/T 19407</w:t>
      </w:r>
      <w:r w:rsidRPr="00014880">
        <w:rPr>
          <w:rFonts w:ascii="Times New Roman" w:eastAsia="宋体" w:hAnsi="Times New Roman" w:cs="Times New Roman"/>
          <w:kern w:val="0"/>
          <w:szCs w:val="21"/>
        </w:rPr>
        <w:t>的规</w:t>
      </w:r>
      <w:r w:rsidRPr="003F3AB1">
        <w:rPr>
          <w:rFonts w:ascii="宋体" w:eastAsia="宋体" w:hAnsi="Times New Roman" w:cs="Times New Roman"/>
          <w:kern w:val="0"/>
          <w:szCs w:val="21"/>
        </w:rPr>
        <w:t>定</w:t>
      </w:r>
      <w:r w:rsidRPr="003F3AB1">
        <w:rPr>
          <w:rFonts w:ascii="宋体" w:eastAsia="宋体" w:hAnsi="Times New Roman" w:cs="Times New Roman" w:hint="eastAsia"/>
          <w:kern w:val="0"/>
          <w:szCs w:val="21"/>
        </w:rPr>
        <w:t>。</w:t>
      </w:r>
    </w:p>
    <w:p w14:paraId="3F93D2E1" w14:textId="5CDD4F37" w:rsidR="005E10F0" w:rsidRPr="00C017F6" w:rsidRDefault="005E10F0" w:rsidP="005E10F0">
      <w:pPr>
        <w:tabs>
          <w:tab w:val="left" w:pos="709"/>
        </w:tabs>
        <w:rPr>
          <w:rFonts w:ascii="Times New Roman" w:eastAsia="宋体" w:hAnsi="Times New Roman" w:cs="Times New Roman"/>
          <w:color w:val="000000" w:themeColor="text1"/>
          <w:szCs w:val="21"/>
        </w:rPr>
      </w:pPr>
      <w:r>
        <w:rPr>
          <w:rFonts w:ascii="黑体" w:eastAsia="黑体" w:hAnsi="黑体" w:cs="黑体"/>
          <w:color w:val="000000"/>
          <w:kern w:val="0"/>
          <w:szCs w:val="20"/>
        </w:rPr>
        <w:t>5</w:t>
      </w:r>
      <w:r w:rsidRPr="009B04AC">
        <w:rPr>
          <w:rFonts w:ascii="黑体" w:eastAsia="黑体" w:hAnsi="黑体" w:cs="黑体" w:hint="eastAsia"/>
          <w:color w:val="000000"/>
          <w:kern w:val="0"/>
          <w:szCs w:val="20"/>
        </w:rPr>
        <w:t>.</w:t>
      </w:r>
      <w:r w:rsidR="00004D79">
        <w:rPr>
          <w:rFonts w:ascii="黑体" w:eastAsia="黑体" w:hAnsi="黑体" w:cs="黑体"/>
          <w:color w:val="000000"/>
          <w:kern w:val="0"/>
          <w:szCs w:val="20"/>
        </w:rPr>
        <w:t>4</w:t>
      </w:r>
      <w:r w:rsidRPr="009B04AC">
        <w:rPr>
          <w:rFonts w:ascii="黑体" w:eastAsia="黑体" w:hAnsi="黑体" w:cs="黑体"/>
          <w:color w:val="000000"/>
          <w:kern w:val="0"/>
          <w:szCs w:val="20"/>
        </w:rPr>
        <w:t>.</w:t>
      </w:r>
      <w:r w:rsidR="00C017F6">
        <w:rPr>
          <w:rFonts w:ascii="黑体" w:eastAsia="黑体" w:hAnsi="黑体" w:cs="黑体"/>
          <w:color w:val="000000"/>
          <w:kern w:val="0"/>
          <w:szCs w:val="20"/>
        </w:rPr>
        <w:t>7</w:t>
      </w:r>
      <w:r w:rsidRPr="009B04AC">
        <w:rPr>
          <w:rFonts w:ascii="黑体" w:eastAsia="黑体" w:hAnsi="黑体" w:cs="Times New Roman" w:hint="eastAsia"/>
          <w:color w:val="000000"/>
          <w:szCs w:val="21"/>
        </w:rPr>
        <w:t xml:space="preserve">  </w:t>
      </w:r>
      <w:r w:rsidR="00B4349A" w:rsidRPr="00C017F6">
        <w:rPr>
          <w:rFonts w:ascii="宋体" w:eastAsia="宋体" w:hAnsi="Times New Roman" w:cs="Times New Roman" w:hint="eastAsia"/>
          <w:color w:val="000000" w:themeColor="text1"/>
          <w:kern w:val="0"/>
          <w:szCs w:val="20"/>
        </w:rPr>
        <w:t>掘耕机</w:t>
      </w:r>
      <w:r w:rsidR="00B4349A" w:rsidRPr="00C017F6">
        <w:rPr>
          <w:rFonts w:ascii="宋体" w:eastAsia="宋体" w:hAnsi="宋体" w:cs="Times New Roman" w:hint="eastAsia"/>
          <w:color w:val="000000" w:themeColor="text1"/>
          <w:szCs w:val="21"/>
        </w:rPr>
        <w:t>调整、维修和保养应方便。</w:t>
      </w:r>
      <w:r w:rsidR="00B4349A" w:rsidRPr="00C017F6">
        <w:rPr>
          <w:rFonts w:ascii="宋体" w:eastAsia="宋体" w:hAnsi="Times New Roman" w:cs="Times New Roman" w:hint="eastAsia"/>
          <w:color w:val="000000" w:themeColor="text1"/>
          <w:kern w:val="0"/>
          <w:szCs w:val="20"/>
        </w:rPr>
        <w:t>掘耕机</w:t>
      </w:r>
      <w:r w:rsidR="00B4349A" w:rsidRPr="00C017F6">
        <w:rPr>
          <w:rFonts w:ascii="Times New Roman" w:eastAsia="宋体" w:hAnsi="Times New Roman" w:cs="Times New Roman"/>
          <w:color w:val="000000" w:themeColor="text1"/>
          <w:szCs w:val="21"/>
        </w:rPr>
        <w:t>各操纵件及仪表应布置合理，操作和观察方便，</w:t>
      </w:r>
      <w:r w:rsidR="00B4349A" w:rsidRPr="00C017F6">
        <w:rPr>
          <w:rFonts w:ascii="宋体" w:eastAsia="宋体" w:hAnsi="宋体" w:cs="宋体" w:hint="eastAsia"/>
          <w:color w:val="000000" w:themeColor="text1"/>
          <w:kern w:val="0"/>
          <w:szCs w:val="21"/>
        </w:rPr>
        <w:t>准确可靠</w:t>
      </w:r>
      <w:r w:rsidR="001401D5" w:rsidRPr="00C017F6">
        <w:rPr>
          <w:rFonts w:ascii="宋体" w:eastAsia="宋体" w:hAnsi="宋体" w:cs="宋体" w:hint="eastAsia"/>
          <w:color w:val="000000" w:themeColor="text1"/>
          <w:kern w:val="0"/>
          <w:szCs w:val="21"/>
        </w:rPr>
        <w:t>；</w:t>
      </w:r>
      <w:r w:rsidR="00B4349A" w:rsidRPr="00C017F6">
        <w:rPr>
          <w:rFonts w:ascii="宋体" w:eastAsia="宋体" w:hAnsi="宋体" w:cs="Times New Roman" w:hint="eastAsia"/>
          <w:color w:val="000000" w:themeColor="text1"/>
          <w:szCs w:val="21"/>
        </w:rPr>
        <w:t>转向机构应能保证掘耕机平稳转向；离合器应分离彻底、接合平顺可靠。</w:t>
      </w:r>
      <w:r w:rsidRPr="00C017F6">
        <w:rPr>
          <w:rFonts w:ascii="Times New Roman" w:eastAsia="宋体" w:hAnsi="Times New Roman" w:cs="Times New Roman"/>
          <w:color w:val="000000" w:themeColor="text1"/>
          <w:szCs w:val="21"/>
        </w:rPr>
        <w:t>操纵符号应设置在操作位置附近，并应符合</w:t>
      </w:r>
      <w:r w:rsidRPr="00C017F6">
        <w:rPr>
          <w:rFonts w:ascii="Times New Roman" w:eastAsia="宋体" w:hAnsi="Times New Roman" w:cs="Times New Roman"/>
          <w:color w:val="000000" w:themeColor="text1"/>
          <w:szCs w:val="21"/>
        </w:rPr>
        <w:t>GB/T 4269.1</w:t>
      </w:r>
      <w:r w:rsidRPr="00C017F6">
        <w:rPr>
          <w:rFonts w:ascii="Times New Roman" w:eastAsia="宋体" w:hAnsi="Times New Roman" w:cs="Times New Roman"/>
          <w:color w:val="000000" w:themeColor="text1"/>
          <w:szCs w:val="21"/>
        </w:rPr>
        <w:t>和</w:t>
      </w:r>
      <w:r w:rsidRPr="00C017F6">
        <w:rPr>
          <w:rFonts w:ascii="Times New Roman" w:eastAsia="宋体" w:hAnsi="Times New Roman" w:cs="Times New Roman"/>
          <w:color w:val="000000" w:themeColor="text1"/>
          <w:szCs w:val="21"/>
        </w:rPr>
        <w:t>GB/T 4269.2</w:t>
      </w:r>
      <w:r w:rsidRPr="00C017F6">
        <w:rPr>
          <w:rFonts w:ascii="Times New Roman" w:eastAsia="宋体" w:hAnsi="Times New Roman" w:cs="Times New Roman"/>
          <w:color w:val="000000" w:themeColor="text1"/>
          <w:szCs w:val="21"/>
        </w:rPr>
        <w:t>的规定。</w:t>
      </w:r>
    </w:p>
    <w:p w14:paraId="7B9D41C8" w14:textId="1459F907" w:rsidR="00263DD1" w:rsidRPr="00247565" w:rsidRDefault="00263DD1" w:rsidP="00263DD1">
      <w:pPr>
        <w:ind w:right="-2"/>
        <w:rPr>
          <w:rFonts w:ascii="宋体" w:eastAsia="宋体" w:hAnsi="宋体" w:cs="Times New Roman"/>
          <w:color w:val="000000" w:themeColor="text1"/>
        </w:rPr>
      </w:pPr>
      <w:r w:rsidRPr="00247565">
        <w:rPr>
          <w:rFonts w:ascii="黑体" w:eastAsia="黑体" w:hAnsi="黑体" w:cs="Times New Roman" w:hint="eastAsia"/>
          <w:color w:val="000000" w:themeColor="text1"/>
        </w:rPr>
        <w:t>5.</w:t>
      </w:r>
      <w:r w:rsidR="00004D79">
        <w:rPr>
          <w:rFonts w:ascii="黑体" w:eastAsia="黑体" w:hAnsi="黑体" w:cs="Times New Roman"/>
          <w:color w:val="000000" w:themeColor="text1"/>
        </w:rPr>
        <w:t>4</w:t>
      </w:r>
      <w:r w:rsidRPr="00247565">
        <w:rPr>
          <w:rFonts w:ascii="黑体" w:eastAsia="黑体" w:hAnsi="黑体" w:cs="Times New Roman" w:hint="eastAsia"/>
          <w:color w:val="000000" w:themeColor="text1"/>
        </w:rPr>
        <w:t>.</w:t>
      </w:r>
      <w:r w:rsidR="0034430F">
        <w:rPr>
          <w:rFonts w:ascii="黑体" w:eastAsia="黑体" w:hAnsi="黑体" w:cs="Times New Roman"/>
          <w:color w:val="000000" w:themeColor="text1"/>
        </w:rPr>
        <w:t>8</w:t>
      </w:r>
      <w:r w:rsidRPr="00247565">
        <w:rPr>
          <w:rFonts w:ascii="黑体" w:eastAsia="黑体" w:hAnsi="黑体" w:cs="Times New Roman" w:hint="eastAsia"/>
          <w:color w:val="000000" w:themeColor="text1"/>
        </w:rPr>
        <w:t xml:space="preserve">  </w:t>
      </w:r>
      <w:r w:rsidR="00C017F6" w:rsidRPr="00014880">
        <w:rPr>
          <w:rFonts w:ascii="Times New Roman" w:eastAsia="宋体" w:hAnsi="Times New Roman" w:cs="Times New Roman"/>
          <w:kern w:val="0"/>
          <w:szCs w:val="21"/>
        </w:rPr>
        <w:t>掘耕机</w:t>
      </w:r>
      <w:r w:rsidRPr="00247565">
        <w:rPr>
          <w:rFonts w:ascii="宋体" w:eastAsia="宋体" w:hAnsi="宋体" w:cs="Times New Roman"/>
          <w:color w:val="000000" w:themeColor="text1"/>
        </w:rPr>
        <w:t>外观表面应整洁平整、颜色均匀、无污损，不应有毛刺、划痕、裂痕、剥落和磕碰伤。</w:t>
      </w:r>
    </w:p>
    <w:p w14:paraId="37E84AD3" w14:textId="2A66D020" w:rsidR="0034430F" w:rsidRPr="00247565" w:rsidRDefault="0034430F" w:rsidP="0034430F">
      <w:pPr>
        <w:widowControl/>
        <w:jc w:val="left"/>
        <w:outlineLvl w:val="3"/>
        <w:rPr>
          <w:rFonts w:ascii="黑体" w:eastAsia="黑体" w:hAnsi="Times New Roman"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w:t>
      </w:r>
      <w:r>
        <w:rPr>
          <w:rFonts w:ascii="黑体" w:eastAsia="黑体" w:hAnsi="黑体" w:cs="Times New Roman"/>
          <w:color w:val="000000" w:themeColor="text1"/>
          <w:kern w:val="0"/>
          <w:szCs w:val="21"/>
        </w:rPr>
        <w:t>4</w:t>
      </w:r>
      <w:r w:rsidRPr="00247565">
        <w:rPr>
          <w:rFonts w:ascii="黑体" w:eastAsia="黑体" w:hAnsi="黑体" w:cs="Times New Roman"/>
          <w:color w:val="000000" w:themeColor="text1"/>
          <w:kern w:val="0"/>
          <w:szCs w:val="21"/>
        </w:rPr>
        <w:t>.</w:t>
      </w:r>
      <w:r>
        <w:rPr>
          <w:rFonts w:ascii="黑体" w:eastAsia="黑体" w:hAnsi="黑体" w:cs="Times New Roman"/>
          <w:color w:val="000000" w:themeColor="text1"/>
          <w:kern w:val="0"/>
          <w:szCs w:val="21"/>
        </w:rPr>
        <w:t>9</w:t>
      </w:r>
      <w:r w:rsidRPr="00247565">
        <w:rPr>
          <w:rFonts w:ascii="黑体" w:eastAsia="黑体" w:hAnsi="黑体" w:cs="Times New Roman"/>
          <w:color w:val="000000" w:themeColor="text1"/>
          <w:kern w:val="0"/>
          <w:szCs w:val="21"/>
        </w:rPr>
        <w:t xml:space="preserve">  </w:t>
      </w:r>
      <w:r w:rsidRPr="00014880">
        <w:rPr>
          <w:rFonts w:ascii="Times New Roman" w:eastAsia="宋体" w:hAnsi="Times New Roman" w:cs="Times New Roman"/>
          <w:kern w:val="0"/>
          <w:szCs w:val="21"/>
        </w:rPr>
        <w:t>掘耕机</w:t>
      </w:r>
      <w:r w:rsidRPr="00247565">
        <w:rPr>
          <w:rFonts w:ascii="宋体" w:eastAsia="宋体" w:hAnsi="宋体" w:cs="Times New Roman" w:hint="eastAsia"/>
          <w:color w:val="000000" w:themeColor="text1"/>
          <w:kern w:val="0"/>
          <w:szCs w:val="21"/>
        </w:rPr>
        <w:t>使用说明书的编制应符</w:t>
      </w:r>
      <w:r w:rsidRPr="00247565">
        <w:rPr>
          <w:rFonts w:ascii="Times New Roman" w:eastAsia="宋体" w:hAnsi="Times New Roman" w:cs="Times New Roman"/>
          <w:color w:val="000000" w:themeColor="text1"/>
          <w:kern w:val="0"/>
          <w:szCs w:val="21"/>
        </w:rPr>
        <w:t>合</w:t>
      </w:r>
      <w:r w:rsidRPr="00247565">
        <w:rPr>
          <w:rFonts w:ascii="Times New Roman" w:eastAsia="宋体" w:hAnsi="Times New Roman" w:cs="Times New Roman"/>
          <w:color w:val="000000" w:themeColor="text1"/>
          <w:kern w:val="0"/>
          <w:szCs w:val="21"/>
        </w:rPr>
        <w:t>GB/T 9480</w:t>
      </w:r>
      <w:r w:rsidRPr="00247565">
        <w:rPr>
          <w:rFonts w:ascii="Times New Roman" w:eastAsia="宋体" w:hAnsi="Times New Roman" w:cs="Times New Roman"/>
          <w:color w:val="000000" w:themeColor="text1"/>
          <w:kern w:val="0"/>
          <w:szCs w:val="21"/>
        </w:rPr>
        <w:t>的规定。</w:t>
      </w:r>
    </w:p>
    <w:p w14:paraId="7FF5E8FF" w14:textId="6BEC41CB" w:rsidR="0034430F" w:rsidRPr="00C017F6" w:rsidRDefault="0034430F" w:rsidP="0034430F">
      <w:pPr>
        <w:spacing w:line="340" w:lineRule="exact"/>
        <w:rPr>
          <w:rFonts w:ascii="Times New Roman" w:eastAsia="宋体" w:hAnsi="Times New Roman" w:cs="Times New Roman"/>
          <w:szCs w:val="21"/>
        </w:rPr>
      </w:pPr>
      <w:r>
        <w:rPr>
          <w:rFonts w:ascii="黑体" w:eastAsia="黑体" w:hAnsi="黑体" w:cs="Times New Roman"/>
          <w:szCs w:val="21"/>
        </w:rPr>
        <w:t>5</w:t>
      </w:r>
      <w:r w:rsidRPr="00C017F6">
        <w:rPr>
          <w:rFonts w:ascii="黑体" w:eastAsia="黑体" w:hAnsi="黑体" w:cs="Times New Roman"/>
          <w:szCs w:val="21"/>
        </w:rPr>
        <w:t>.</w:t>
      </w:r>
      <w:r>
        <w:rPr>
          <w:rFonts w:ascii="黑体" w:eastAsia="黑体" w:hAnsi="黑体" w:cs="Times New Roman"/>
          <w:szCs w:val="21"/>
        </w:rPr>
        <w:t>4</w:t>
      </w:r>
      <w:r w:rsidRPr="00C017F6">
        <w:rPr>
          <w:rFonts w:ascii="黑体" w:eastAsia="黑体" w:hAnsi="黑体" w:cs="Times New Roman" w:hint="eastAsia"/>
          <w:szCs w:val="21"/>
        </w:rPr>
        <w:t>.</w:t>
      </w:r>
      <w:r>
        <w:rPr>
          <w:rFonts w:ascii="黑体" w:eastAsia="黑体" w:hAnsi="黑体" w:cs="Times New Roman"/>
          <w:szCs w:val="21"/>
        </w:rPr>
        <w:t>10</w:t>
      </w:r>
      <w:r w:rsidRPr="00C017F6">
        <w:rPr>
          <w:rFonts w:ascii="黑体" w:eastAsia="黑体" w:hAnsi="黑体" w:cs="Times New Roman" w:hint="eastAsia"/>
          <w:szCs w:val="21"/>
        </w:rPr>
        <w:t xml:space="preserve">  </w:t>
      </w:r>
      <w:r w:rsidRPr="00014880">
        <w:rPr>
          <w:rFonts w:ascii="Times New Roman" w:eastAsia="宋体" w:hAnsi="Times New Roman" w:cs="Times New Roman"/>
          <w:kern w:val="0"/>
          <w:szCs w:val="21"/>
        </w:rPr>
        <w:t>掘耕机</w:t>
      </w:r>
      <w:r w:rsidRPr="00C017F6">
        <w:rPr>
          <w:rFonts w:ascii="宋体" w:eastAsia="宋体" w:hAnsi="宋体" w:cs="Times New Roman" w:hint="eastAsia"/>
          <w:szCs w:val="21"/>
        </w:rPr>
        <w:t>起动应顺利平稳</w:t>
      </w:r>
      <w:r w:rsidRPr="00C017F6">
        <w:rPr>
          <w:rFonts w:ascii="Times New Roman" w:eastAsia="宋体" w:hAnsi="Times New Roman" w:cs="Times New Roman" w:hint="eastAsia"/>
          <w:szCs w:val="21"/>
        </w:rPr>
        <w:t>，在气温</w:t>
      </w:r>
      <w:r w:rsidRPr="00C017F6">
        <w:rPr>
          <w:rFonts w:ascii="宋体" w:eastAsia="宋体" w:hAnsi="宋体" w:cs="Times New Roman" w:hint="eastAsia"/>
          <w:szCs w:val="21"/>
        </w:rPr>
        <w:t>-</w:t>
      </w:r>
      <w:r w:rsidRPr="00C017F6">
        <w:rPr>
          <w:rFonts w:ascii="Times New Roman" w:eastAsia="宋体" w:hAnsi="Times New Roman" w:cs="Times New Roman" w:hint="eastAsia"/>
          <w:szCs w:val="21"/>
        </w:rPr>
        <w:t>5</w:t>
      </w:r>
      <w:r w:rsidRPr="00C017F6">
        <w:rPr>
          <w:rFonts w:ascii="Times New Roman" w:eastAsia="宋体" w:hAnsi="Times New Roman" w:cs="Times New Roman" w:hint="eastAsia"/>
          <w:szCs w:val="21"/>
        </w:rPr>
        <w:t>℃～</w:t>
      </w:r>
      <w:r w:rsidRPr="00C017F6">
        <w:rPr>
          <w:rFonts w:ascii="Times New Roman" w:eastAsia="宋体" w:hAnsi="Times New Roman" w:cs="Times New Roman" w:hint="eastAsia"/>
          <w:szCs w:val="21"/>
        </w:rPr>
        <w:t>35</w:t>
      </w:r>
      <w:r w:rsidRPr="00C017F6">
        <w:rPr>
          <w:rFonts w:ascii="Times New Roman" w:eastAsia="宋体" w:hAnsi="Times New Roman" w:cs="Times New Roman" w:hint="eastAsia"/>
          <w:szCs w:val="21"/>
        </w:rPr>
        <w:t>℃范围内，每次起动时间应不大于</w:t>
      </w:r>
      <w:r w:rsidRPr="00C017F6">
        <w:rPr>
          <w:rFonts w:ascii="Times New Roman" w:eastAsia="宋体" w:hAnsi="Times New Roman" w:cs="Times New Roman" w:hint="eastAsia"/>
          <w:szCs w:val="21"/>
        </w:rPr>
        <w:t>30 s</w:t>
      </w:r>
      <w:r>
        <w:rPr>
          <w:rFonts w:ascii="Times New Roman" w:eastAsia="宋体" w:hAnsi="Times New Roman" w:cs="Times New Roman" w:hint="eastAsia"/>
          <w:szCs w:val="21"/>
        </w:rPr>
        <w:t>；</w:t>
      </w:r>
      <w:r w:rsidRPr="00014880">
        <w:rPr>
          <w:rFonts w:ascii="Times New Roman" w:eastAsia="宋体" w:hAnsi="Times New Roman" w:cs="Times New Roman" w:hint="eastAsia"/>
          <w:kern w:val="0"/>
          <w:szCs w:val="21"/>
        </w:rPr>
        <w:t>发动机</w:t>
      </w:r>
      <w:r w:rsidRPr="00C017F6">
        <w:rPr>
          <w:rFonts w:ascii="宋体" w:eastAsia="宋体" w:hAnsi="宋体" w:cs="Times New Roman" w:hint="eastAsia"/>
          <w:szCs w:val="21"/>
        </w:rPr>
        <w:t>标定功率应</w:t>
      </w:r>
      <w:r w:rsidRPr="00C017F6">
        <w:rPr>
          <w:rFonts w:ascii="Times New Roman" w:eastAsia="宋体" w:hAnsi="Times New Roman" w:cs="Times New Roman" w:hint="eastAsia"/>
          <w:szCs w:val="21"/>
        </w:rPr>
        <w:t>为</w:t>
      </w:r>
      <w:r w:rsidRPr="00C017F6">
        <w:rPr>
          <w:rFonts w:ascii="Times New Roman" w:eastAsia="宋体" w:hAnsi="Times New Roman" w:cs="Times New Roman" w:hint="eastAsia"/>
          <w:szCs w:val="21"/>
        </w:rPr>
        <w:t>12 h</w:t>
      </w:r>
      <w:r w:rsidRPr="00C017F6">
        <w:rPr>
          <w:rFonts w:ascii="Times New Roman" w:eastAsia="宋体" w:hAnsi="Times New Roman" w:cs="Times New Roman" w:hint="eastAsia"/>
          <w:szCs w:val="21"/>
        </w:rPr>
        <w:t>功率</w:t>
      </w:r>
      <w:r>
        <w:rPr>
          <w:rFonts w:ascii="Times New Roman" w:eastAsia="宋体" w:hAnsi="Times New Roman" w:cs="Times New Roman" w:hint="eastAsia"/>
          <w:szCs w:val="21"/>
        </w:rPr>
        <w:t>，</w:t>
      </w:r>
      <w:r w:rsidRPr="00C017F6">
        <w:rPr>
          <w:rFonts w:ascii="Times New Roman" w:eastAsia="宋体" w:hAnsi="Times New Roman" w:cs="Times New Roman" w:hint="eastAsia"/>
          <w:szCs w:val="21"/>
        </w:rPr>
        <w:t>按规定磨合后，标定功率应符合标牌的规定，允差为±</w:t>
      </w:r>
      <w:r w:rsidRPr="00C017F6">
        <w:rPr>
          <w:rFonts w:ascii="Times New Roman" w:eastAsia="宋体" w:hAnsi="Times New Roman" w:cs="Times New Roman" w:hint="eastAsia"/>
          <w:szCs w:val="21"/>
        </w:rPr>
        <w:t>5%</w:t>
      </w:r>
      <w:r>
        <w:rPr>
          <w:rFonts w:ascii="Times New Roman" w:eastAsia="宋体" w:hAnsi="Times New Roman" w:cs="Times New Roman" w:hint="eastAsia"/>
          <w:szCs w:val="21"/>
        </w:rPr>
        <w:t>；</w:t>
      </w:r>
      <w:r w:rsidRPr="00C017F6">
        <w:rPr>
          <w:rFonts w:ascii="Times New Roman" w:eastAsia="宋体" w:hAnsi="Times New Roman" w:cs="Times New Roman" w:hint="eastAsia"/>
          <w:szCs w:val="21"/>
        </w:rPr>
        <w:t>怠速和最高空转转速下，</w:t>
      </w:r>
      <w:r w:rsidRPr="00014880">
        <w:rPr>
          <w:rFonts w:ascii="Times New Roman" w:eastAsia="宋体" w:hAnsi="Times New Roman" w:cs="Times New Roman" w:hint="eastAsia"/>
          <w:kern w:val="0"/>
          <w:szCs w:val="21"/>
        </w:rPr>
        <w:t>发动机</w:t>
      </w:r>
      <w:r w:rsidRPr="00C017F6">
        <w:rPr>
          <w:rFonts w:ascii="Times New Roman" w:eastAsia="宋体" w:hAnsi="Times New Roman" w:cs="Times New Roman" w:hint="eastAsia"/>
          <w:szCs w:val="21"/>
        </w:rPr>
        <w:t>运转应平稳，无异响，熄火彻底可靠，在正常工作负荷下，排气烟色正常。</w:t>
      </w:r>
    </w:p>
    <w:p w14:paraId="23A9D399" w14:textId="485FDCE1" w:rsidR="001401D5" w:rsidRPr="00014880" w:rsidRDefault="001401D5" w:rsidP="001401D5">
      <w:pPr>
        <w:rPr>
          <w:rFonts w:ascii="Times New Roman" w:eastAsia="宋体" w:hAnsi="Times New Roman" w:cs="Times New Roman"/>
          <w:kern w:val="0"/>
          <w:szCs w:val="21"/>
        </w:rPr>
      </w:pPr>
      <w:r>
        <w:rPr>
          <w:rFonts w:ascii="黑体" w:eastAsia="黑体" w:hAnsi="黑体" w:cs="黑体"/>
          <w:color w:val="000000"/>
          <w:kern w:val="0"/>
          <w:szCs w:val="20"/>
        </w:rPr>
        <w:t>5</w:t>
      </w:r>
      <w:r w:rsidRPr="009B04AC">
        <w:rPr>
          <w:rFonts w:ascii="黑体" w:eastAsia="黑体" w:hAnsi="黑体" w:cs="黑体" w:hint="eastAsia"/>
          <w:color w:val="000000"/>
          <w:kern w:val="0"/>
          <w:szCs w:val="20"/>
        </w:rPr>
        <w:t>.</w:t>
      </w:r>
      <w:r w:rsidR="00004D79">
        <w:rPr>
          <w:rFonts w:ascii="黑体" w:eastAsia="黑体" w:hAnsi="黑体" w:cs="黑体"/>
          <w:color w:val="000000"/>
          <w:kern w:val="0"/>
          <w:szCs w:val="20"/>
        </w:rPr>
        <w:t>4</w:t>
      </w:r>
      <w:r w:rsidRPr="009B04AC">
        <w:rPr>
          <w:rFonts w:ascii="黑体" w:eastAsia="黑体" w:hAnsi="黑体" w:cs="黑体"/>
          <w:color w:val="000000"/>
          <w:kern w:val="0"/>
          <w:szCs w:val="20"/>
        </w:rPr>
        <w:t>.</w:t>
      </w:r>
      <w:r w:rsidR="0034430F">
        <w:rPr>
          <w:rFonts w:ascii="黑体" w:eastAsia="黑体" w:hAnsi="黑体" w:cs="Times New Roman"/>
          <w:color w:val="000000"/>
          <w:szCs w:val="21"/>
        </w:rPr>
        <w:t>11</w:t>
      </w:r>
      <w:r w:rsidRPr="009B04AC">
        <w:rPr>
          <w:rFonts w:ascii="黑体" w:eastAsia="黑体" w:hAnsi="黑体" w:cs="Times New Roman" w:hint="eastAsia"/>
          <w:color w:val="000000"/>
          <w:szCs w:val="21"/>
        </w:rPr>
        <w:t xml:space="preserve">  </w:t>
      </w:r>
      <w:r w:rsidR="00C017F6" w:rsidRPr="00014880">
        <w:rPr>
          <w:rFonts w:ascii="Times New Roman" w:eastAsia="宋体" w:hAnsi="Times New Roman" w:cs="Times New Roman"/>
          <w:kern w:val="0"/>
          <w:szCs w:val="21"/>
        </w:rPr>
        <w:t>掘耕机</w:t>
      </w:r>
      <w:r w:rsidRPr="003F3AB1">
        <w:rPr>
          <w:rFonts w:ascii="宋体" w:eastAsia="宋体" w:hAnsi="Times New Roman" w:cs="Times New Roman" w:hint="eastAsia"/>
          <w:kern w:val="0"/>
          <w:szCs w:val="21"/>
        </w:rPr>
        <w:t>整机内部应密封，不</w:t>
      </w:r>
      <w:r>
        <w:rPr>
          <w:rFonts w:ascii="宋体" w:eastAsia="宋体" w:hAnsi="Times New Roman" w:cs="Times New Roman" w:hint="eastAsia"/>
          <w:kern w:val="0"/>
          <w:szCs w:val="21"/>
        </w:rPr>
        <w:t>应</w:t>
      </w:r>
      <w:r w:rsidRPr="003F3AB1">
        <w:rPr>
          <w:rFonts w:ascii="宋体" w:eastAsia="宋体" w:hAnsi="Times New Roman" w:cs="Times New Roman" w:hint="eastAsia"/>
          <w:kern w:val="0"/>
          <w:szCs w:val="21"/>
        </w:rPr>
        <w:t>有渗</w:t>
      </w:r>
      <w:r w:rsidRPr="00014880">
        <w:rPr>
          <w:rFonts w:ascii="Times New Roman" w:eastAsia="宋体" w:hAnsi="Times New Roman" w:cs="Times New Roman"/>
          <w:kern w:val="0"/>
          <w:szCs w:val="21"/>
        </w:rPr>
        <w:t>漏油和泥水渗入机体现象；</w:t>
      </w:r>
      <w:r w:rsidRPr="00921853">
        <w:rPr>
          <w:rFonts w:ascii="宋体" w:eastAsia="宋体" w:hAnsi="Times New Roman" w:cs="Times New Roman" w:hint="eastAsia"/>
          <w:kern w:val="0"/>
          <w:szCs w:val="20"/>
        </w:rPr>
        <w:t>掘耕机</w:t>
      </w:r>
      <w:r w:rsidRPr="00014880">
        <w:rPr>
          <w:rFonts w:ascii="Times New Roman" w:eastAsia="宋体" w:hAnsi="Times New Roman" w:cs="Times New Roman"/>
          <w:kern w:val="0"/>
          <w:szCs w:val="21"/>
        </w:rPr>
        <w:t>传动箱润滑剂经</w:t>
      </w:r>
      <w:r w:rsidRPr="00014880">
        <w:rPr>
          <w:rFonts w:ascii="Times New Roman" w:eastAsia="宋体" w:hAnsi="Times New Roman" w:cs="Times New Roman"/>
          <w:kern w:val="0"/>
          <w:szCs w:val="21"/>
        </w:rPr>
        <w:t>0.150</w:t>
      </w:r>
      <w:r>
        <w:rPr>
          <w:rFonts w:ascii="Times New Roman" w:eastAsia="宋体" w:hAnsi="Times New Roman" w:cs="Times New Roman"/>
          <w:kern w:val="0"/>
          <w:szCs w:val="21"/>
        </w:rPr>
        <w:t xml:space="preserve"> </w:t>
      </w:r>
      <w:r w:rsidRPr="00014880">
        <w:rPr>
          <w:rFonts w:ascii="Times New Roman" w:eastAsia="宋体" w:hAnsi="Times New Roman" w:cs="Times New Roman"/>
          <w:kern w:val="0"/>
          <w:szCs w:val="21"/>
        </w:rPr>
        <w:t>mm</w:t>
      </w:r>
      <w:r>
        <w:rPr>
          <w:rFonts w:ascii="Times New Roman" w:eastAsia="宋体" w:hAnsi="Times New Roman" w:cs="Times New Roman" w:hint="eastAsia"/>
          <w:kern w:val="0"/>
          <w:szCs w:val="21"/>
        </w:rPr>
        <w:t>（</w:t>
      </w:r>
      <w:r w:rsidRPr="00014880">
        <w:rPr>
          <w:rFonts w:ascii="Times New Roman" w:eastAsia="宋体" w:hAnsi="Times New Roman" w:cs="Times New Roman"/>
          <w:kern w:val="0"/>
          <w:szCs w:val="21"/>
        </w:rPr>
        <w:t>100</w:t>
      </w:r>
      <w:r w:rsidRPr="00014880">
        <w:rPr>
          <w:rFonts w:ascii="Times New Roman" w:eastAsia="宋体" w:hAnsi="Times New Roman" w:cs="Times New Roman"/>
          <w:kern w:val="0"/>
          <w:szCs w:val="21"/>
        </w:rPr>
        <w:t>目</w:t>
      </w:r>
      <w:r>
        <w:rPr>
          <w:rFonts w:ascii="Times New Roman" w:eastAsia="宋体" w:hAnsi="Times New Roman" w:cs="Times New Roman" w:hint="eastAsia"/>
          <w:kern w:val="0"/>
          <w:szCs w:val="21"/>
        </w:rPr>
        <w:t>）</w:t>
      </w:r>
      <w:r w:rsidRPr="00014880">
        <w:rPr>
          <w:rFonts w:ascii="Times New Roman" w:eastAsia="宋体" w:hAnsi="Times New Roman" w:cs="Times New Roman"/>
          <w:kern w:val="0"/>
          <w:szCs w:val="21"/>
        </w:rPr>
        <w:t>滤网过滤后，其铁屑等杂物干重不应超过</w:t>
      </w:r>
      <w:r w:rsidRPr="00014880">
        <w:rPr>
          <w:rFonts w:ascii="Times New Roman" w:eastAsia="宋体" w:hAnsi="Times New Roman" w:cs="Times New Roman"/>
          <w:kern w:val="0"/>
          <w:szCs w:val="21"/>
        </w:rPr>
        <w:t>100</w:t>
      </w:r>
      <w:r>
        <w:rPr>
          <w:rFonts w:ascii="Times New Roman" w:eastAsia="宋体" w:hAnsi="Times New Roman" w:cs="Times New Roman"/>
          <w:kern w:val="0"/>
          <w:szCs w:val="21"/>
        </w:rPr>
        <w:t xml:space="preserve"> </w:t>
      </w:r>
      <w:r w:rsidRPr="00014880">
        <w:rPr>
          <w:rFonts w:ascii="Times New Roman" w:eastAsia="宋体" w:hAnsi="Times New Roman" w:cs="Times New Roman"/>
          <w:kern w:val="0"/>
          <w:szCs w:val="21"/>
        </w:rPr>
        <w:t>mg</w:t>
      </w:r>
      <w:r w:rsidRPr="00014880">
        <w:rPr>
          <w:rFonts w:ascii="Times New Roman" w:eastAsia="宋体" w:hAnsi="Times New Roman" w:cs="Times New Roman"/>
          <w:kern w:val="0"/>
          <w:szCs w:val="21"/>
        </w:rPr>
        <w:t>。</w:t>
      </w:r>
    </w:p>
    <w:p w14:paraId="5A6BDD55" w14:textId="4AF4A0E3" w:rsidR="005E10F0" w:rsidRPr="00247565" w:rsidRDefault="005E10F0" w:rsidP="005E10F0">
      <w:pPr>
        <w:rPr>
          <w:rFonts w:ascii="Times New Roman" w:eastAsia="宋体" w:hAnsi="Times New Roman" w:cs="Times New Roman"/>
          <w:color w:val="000000" w:themeColor="text1"/>
        </w:rPr>
      </w:pPr>
      <w:bookmarkStart w:id="16" w:name="_Toc77174041"/>
      <w:r w:rsidRPr="00247565">
        <w:rPr>
          <w:rFonts w:ascii="黑体" w:eastAsia="黑体" w:hAnsi="黑体" w:cs="Times New Roman"/>
          <w:color w:val="000000" w:themeColor="text1"/>
          <w:szCs w:val="24"/>
        </w:rPr>
        <w:t>5.</w:t>
      </w:r>
      <w:r w:rsidR="00004D79">
        <w:rPr>
          <w:rFonts w:ascii="黑体" w:eastAsia="黑体" w:hAnsi="黑体" w:cs="Times New Roman"/>
          <w:color w:val="000000" w:themeColor="text1"/>
          <w:szCs w:val="24"/>
        </w:rPr>
        <w:t>4</w:t>
      </w:r>
      <w:r w:rsidRPr="00247565">
        <w:rPr>
          <w:rFonts w:ascii="黑体" w:eastAsia="黑体" w:hAnsi="黑体" w:cs="Times New Roman"/>
          <w:color w:val="000000" w:themeColor="text1"/>
          <w:szCs w:val="24"/>
        </w:rPr>
        <w:t>.1</w:t>
      </w:r>
      <w:r w:rsidR="00C017F6">
        <w:rPr>
          <w:rFonts w:ascii="黑体" w:eastAsia="黑体" w:hAnsi="黑体" w:cs="Times New Roman"/>
          <w:color w:val="000000" w:themeColor="text1"/>
          <w:szCs w:val="24"/>
        </w:rPr>
        <w:t>2</w:t>
      </w:r>
      <w:r w:rsidRPr="00247565">
        <w:rPr>
          <w:rFonts w:ascii="黑体" w:eastAsia="黑体" w:hAnsi="黑体" w:cs="Times New Roman"/>
          <w:color w:val="000000" w:themeColor="text1"/>
          <w:szCs w:val="21"/>
        </w:rPr>
        <w:t xml:space="preserve">  </w:t>
      </w:r>
      <w:r w:rsidR="00C017F6" w:rsidRPr="00014880">
        <w:rPr>
          <w:rFonts w:ascii="Times New Roman" w:eastAsia="宋体" w:hAnsi="Times New Roman" w:cs="Times New Roman"/>
          <w:kern w:val="0"/>
          <w:szCs w:val="21"/>
        </w:rPr>
        <w:t>掘耕机</w:t>
      </w:r>
      <w:r w:rsidRPr="00247565">
        <w:rPr>
          <w:rFonts w:ascii="宋体" w:eastAsia="宋体" w:hAnsi="宋体" w:cs="Times New Roman" w:hint="eastAsia"/>
          <w:color w:val="000000" w:themeColor="text1"/>
          <w:kern w:val="0"/>
          <w:szCs w:val="21"/>
        </w:rPr>
        <w:t>油漆涂层外观和厚度应</w:t>
      </w:r>
      <w:r w:rsidRPr="00247565">
        <w:rPr>
          <w:rFonts w:ascii="宋体" w:eastAsia="宋体" w:hAnsi="宋体" w:cs="宋体" w:hint="eastAsia"/>
          <w:color w:val="000000" w:themeColor="text1"/>
        </w:rPr>
        <w:t>符</w:t>
      </w:r>
      <w:r w:rsidRPr="00247565">
        <w:rPr>
          <w:rFonts w:ascii="Times New Roman" w:eastAsia="宋体" w:hAnsi="Times New Roman" w:cs="Times New Roman"/>
          <w:color w:val="000000" w:themeColor="text1"/>
        </w:rPr>
        <w:t>合</w:t>
      </w:r>
      <w:r w:rsidRPr="00247565">
        <w:rPr>
          <w:rFonts w:ascii="Times New Roman" w:eastAsia="宋体" w:hAnsi="Times New Roman" w:cs="Times New Roman"/>
          <w:color w:val="000000" w:themeColor="text1"/>
        </w:rPr>
        <w:t>JB/T 5673</w:t>
      </w:r>
      <w:r w:rsidRPr="00247565">
        <w:rPr>
          <w:rFonts w:ascii="宋体" w:eastAsia="宋体" w:hAnsi="宋体" w:cs="Times New Roman"/>
          <w:color w:val="000000" w:themeColor="text1"/>
        </w:rPr>
        <w:t>—</w:t>
      </w:r>
      <w:r w:rsidRPr="00247565">
        <w:rPr>
          <w:rFonts w:ascii="Times New Roman" w:eastAsia="宋体" w:hAnsi="Times New Roman" w:cs="Times New Roman"/>
          <w:color w:val="000000" w:themeColor="text1"/>
        </w:rPr>
        <w:t>2015</w:t>
      </w:r>
      <w:r w:rsidRPr="00247565">
        <w:rPr>
          <w:rFonts w:ascii="Times New Roman" w:eastAsia="宋体" w:hAnsi="Times New Roman" w:cs="Times New Roman"/>
          <w:color w:val="000000" w:themeColor="text1"/>
        </w:rPr>
        <w:t>中</w:t>
      </w:r>
      <w:r w:rsidRPr="00247565">
        <w:rPr>
          <w:rFonts w:ascii="Times New Roman" w:eastAsia="宋体" w:hAnsi="Times New Roman" w:cs="Times New Roman"/>
          <w:color w:val="000000" w:themeColor="text1"/>
        </w:rPr>
        <w:t>TQ-2-1-DM</w:t>
      </w:r>
      <w:r w:rsidRPr="00247565">
        <w:rPr>
          <w:rFonts w:ascii="Times New Roman" w:eastAsia="宋体" w:hAnsi="Times New Roman" w:cs="Times New Roman"/>
          <w:color w:val="000000" w:themeColor="text1"/>
        </w:rPr>
        <w:t>的规定；漆膜附着力应不低于</w:t>
      </w:r>
      <w:r w:rsidRPr="00247565">
        <w:rPr>
          <w:rFonts w:ascii="Times New Roman" w:eastAsia="宋体" w:hAnsi="Times New Roman" w:cs="Times New Roman"/>
          <w:color w:val="000000" w:themeColor="text1"/>
        </w:rPr>
        <w:t>JB/T 9832.2</w:t>
      </w:r>
      <w:r w:rsidRPr="00247565">
        <w:rPr>
          <w:rFonts w:ascii="宋体" w:eastAsia="宋体" w:hAnsi="宋体" w:cs="Times New Roman"/>
          <w:color w:val="000000" w:themeColor="text1"/>
        </w:rPr>
        <w:t>—</w:t>
      </w:r>
      <w:r w:rsidRPr="00247565">
        <w:rPr>
          <w:rFonts w:ascii="Times New Roman" w:eastAsia="宋体" w:hAnsi="Times New Roman" w:cs="Times New Roman"/>
          <w:color w:val="000000" w:themeColor="text1"/>
        </w:rPr>
        <w:t>1999</w:t>
      </w:r>
      <w:r w:rsidRPr="00247565">
        <w:rPr>
          <w:rFonts w:ascii="Times New Roman" w:eastAsia="宋体" w:hAnsi="Times New Roman" w:cs="Times New Roman"/>
          <w:color w:val="000000" w:themeColor="text1"/>
        </w:rPr>
        <w:t>中规定的</w:t>
      </w:r>
      <w:r w:rsidRPr="00247565">
        <w:rPr>
          <w:rFonts w:ascii="Times New Roman" w:eastAsia="宋体" w:hAnsi="Times New Roman" w:cs="Times New Roman"/>
          <w:color w:val="000000" w:themeColor="text1"/>
        </w:rPr>
        <w:t>II</w:t>
      </w:r>
      <w:r w:rsidRPr="00247565">
        <w:rPr>
          <w:rFonts w:ascii="Times New Roman" w:eastAsia="宋体" w:hAnsi="Times New Roman" w:cs="Times New Roman"/>
          <w:color w:val="000000" w:themeColor="text1"/>
        </w:rPr>
        <w:t>级。</w:t>
      </w:r>
    </w:p>
    <w:p w14:paraId="6FAE5AFD" w14:textId="4AC35E69" w:rsidR="005E10F0" w:rsidRPr="009B04AC" w:rsidRDefault="005E10F0" w:rsidP="005E10F0">
      <w:pPr>
        <w:tabs>
          <w:tab w:val="left" w:pos="709"/>
        </w:tabs>
        <w:rPr>
          <w:rFonts w:ascii="宋体" w:eastAsia="宋体" w:hAnsi="宋体" w:cs="Times New Roman"/>
          <w:color w:val="000000"/>
          <w:szCs w:val="21"/>
        </w:rPr>
      </w:pPr>
      <w:bookmarkStart w:id="17" w:name="_Hlk105431548"/>
      <w:r>
        <w:rPr>
          <w:rFonts w:ascii="黑体" w:eastAsia="黑体" w:hAnsi="黑体" w:cs="黑体"/>
          <w:color w:val="000000"/>
          <w:kern w:val="0"/>
          <w:szCs w:val="20"/>
        </w:rPr>
        <w:t>5</w:t>
      </w:r>
      <w:r w:rsidRPr="009B04AC">
        <w:rPr>
          <w:rFonts w:ascii="黑体" w:eastAsia="黑体" w:hAnsi="黑体" w:cs="黑体" w:hint="eastAsia"/>
          <w:color w:val="000000"/>
          <w:kern w:val="0"/>
          <w:szCs w:val="20"/>
        </w:rPr>
        <w:t>.</w:t>
      </w:r>
      <w:r w:rsidR="00004D79">
        <w:rPr>
          <w:rFonts w:ascii="黑体" w:eastAsia="黑体" w:hAnsi="黑体" w:cs="黑体"/>
          <w:color w:val="000000"/>
          <w:kern w:val="0"/>
          <w:szCs w:val="20"/>
        </w:rPr>
        <w:t>4</w:t>
      </w:r>
      <w:r w:rsidRPr="009B04AC">
        <w:rPr>
          <w:rFonts w:ascii="黑体" w:eastAsia="黑体" w:hAnsi="黑体" w:cs="黑体"/>
          <w:color w:val="000000"/>
          <w:kern w:val="0"/>
          <w:szCs w:val="20"/>
        </w:rPr>
        <w:t>.</w:t>
      </w:r>
      <w:r w:rsidRPr="009B04AC">
        <w:rPr>
          <w:rFonts w:ascii="黑体" w:eastAsia="黑体" w:hAnsi="黑体" w:cs="Times New Roman"/>
          <w:color w:val="000000"/>
          <w:szCs w:val="21"/>
        </w:rPr>
        <w:t>1</w:t>
      </w:r>
      <w:r w:rsidR="00C017F6">
        <w:rPr>
          <w:rFonts w:ascii="黑体" w:eastAsia="黑体" w:hAnsi="黑体" w:cs="Times New Roman"/>
          <w:color w:val="000000"/>
          <w:szCs w:val="21"/>
        </w:rPr>
        <w:t>3</w:t>
      </w:r>
      <w:r w:rsidRPr="009B04AC">
        <w:rPr>
          <w:rFonts w:ascii="黑体" w:eastAsia="黑体" w:hAnsi="黑体" w:cs="Times New Roman" w:hint="eastAsia"/>
          <w:color w:val="000000"/>
          <w:szCs w:val="21"/>
        </w:rPr>
        <w:t xml:space="preserve">  </w:t>
      </w:r>
      <w:r w:rsidRPr="009B04AC">
        <w:rPr>
          <w:rFonts w:ascii="宋体" w:eastAsia="宋体" w:hAnsi="宋体" w:cs="Times New Roman" w:hint="eastAsia"/>
          <w:color w:val="000000"/>
          <w:szCs w:val="21"/>
        </w:rPr>
        <w:t>每台</w:t>
      </w:r>
      <w:r w:rsidR="00C017F6" w:rsidRPr="00014880">
        <w:rPr>
          <w:rFonts w:ascii="Times New Roman" w:eastAsia="宋体" w:hAnsi="Times New Roman" w:cs="Times New Roman"/>
          <w:kern w:val="0"/>
          <w:szCs w:val="21"/>
        </w:rPr>
        <w:t>掘耕机</w:t>
      </w:r>
      <w:r w:rsidRPr="009B04AC">
        <w:rPr>
          <w:rFonts w:ascii="宋体" w:eastAsia="宋体" w:hAnsi="宋体" w:cs="Times New Roman" w:hint="eastAsia"/>
          <w:color w:val="000000"/>
          <w:szCs w:val="21"/>
        </w:rPr>
        <w:t>经制造厂检验部门总装检验合格后，应在在各档下进行</w:t>
      </w:r>
      <w:r w:rsidR="0034430F">
        <w:rPr>
          <w:rFonts w:ascii="宋体" w:eastAsia="宋体" w:hAnsi="宋体" w:cs="Times New Roman" w:hint="eastAsia"/>
          <w:color w:val="000000"/>
          <w:szCs w:val="21"/>
        </w:rPr>
        <w:t>至少</w:t>
      </w:r>
      <w:r w:rsidRPr="009B04AC">
        <w:rPr>
          <w:rFonts w:ascii="Times New Roman" w:eastAsia="宋体" w:hAnsi="Times New Roman" w:cs="Times New Roman"/>
          <w:color w:val="000000"/>
          <w:szCs w:val="21"/>
        </w:rPr>
        <w:t>30 min</w:t>
      </w:r>
      <w:r w:rsidR="00263DD1" w:rsidRPr="00247565">
        <w:rPr>
          <w:rFonts w:ascii="Times New Roman" w:eastAsia="宋体" w:hAnsi="Times New Roman" w:cs="Times New Roman"/>
          <w:color w:val="000000" w:themeColor="text1"/>
          <w:kern w:val="0"/>
          <w:szCs w:val="20"/>
        </w:rPr>
        <w:t>空</w:t>
      </w:r>
      <w:r w:rsidR="00263DD1" w:rsidRPr="00247565">
        <w:rPr>
          <w:rFonts w:ascii="宋体" w:eastAsia="宋体" w:hAnsi="Times New Roman" w:cs="Times New Roman" w:hint="eastAsia"/>
          <w:color w:val="000000" w:themeColor="text1"/>
          <w:kern w:val="0"/>
          <w:szCs w:val="20"/>
        </w:rPr>
        <w:t>运转试验</w:t>
      </w:r>
      <w:r w:rsidRPr="009B04AC">
        <w:rPr>
          <w:rFonts w:ascii="宋体" w:eastAsia="宋体" w:hAnsi="宋体" w:cs="Times New Roman" w:hint="eastAsia"/>
          <w:color w:val="000000"/>
          <w:szCs w:val="21"/>
        </w:rPr>
        <w:t>，并应符合下列要求：</w:t>
      </w:r>
    </w:p>
    <w:p w14:paraId="0EE59F6A" w14:textId="77777777" w:rsidR="005E10F0" w:rsidRPr="009B04AC" w:rsidRDefault="005E10F0" w:rsidP="005E10F0">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a</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起动平稳方便，发动机熄火彻底可靠；</w:t>
      </w:r>
    </w:p>
    <w:p w14:paraId="0B1D9BB5" w14:textId="2CDC1B2C" w:rsidR="005E10F0" w:rsidRPr="009B04AC" w:rsidRDefault="005E10F0" w:rsidP="005E10F0">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c</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w:t>
      </w:r>
      <w:r w:rsidRPr="005850F9">
        <w:rPr>
          <w:rFonts w:ascii="Times New Roman" w:eastAsia="宋体" w:hAnsi="Times New Roman" w:cs="Times New Roman"/>
          <w:kern w:val="0"/>
          <w:szCs w:val="20"/>
        </w:rPr>
        <w:t>转动</w:t>
      </w:r>
      <w:r w:rsidRPr="00CD100C">
        <w:rPr>
          <w:rFonts w:ascii="Times New Roman" w:eastAsia="宋体" w:hAnsi="Times New Roman" w:cs="Times New Roman"/>
          <w:kern w:val="0"/>
          <w:szCs w:val="20"/>
        </w:rPr>
        <w:t>/</w:t>
      </w:r>
      <w:r w:rsidRPr="00CD100C">
        <w:rPr>
          <w:rFonts w:ascii="Times New Roman" w:eastAsia="宋体" w:hAnsi="Times New Roman" w:cs="Times New Roman"/>
          <w:kern w:val="0"/>
          <w:szCs w:val="20"/>
        </w:rPr>
        <w:t>传动</w:t>
      </w:r>
      <w:r w:rsidRPr="009B04AC">
        <w:rPr>
          <w:rFonts w:ascii="Times New Roman" w:eastAsia="宋体" w:hAnsi="Times New Roman" w:cs="Times New Roman"/>
          <w:color w:val="000000"/>
          <w:szCs w:val="21"/>
        </w:rPr>
        <w:t>部件运行灵活、平稳、可靠，</w:t>
      </w:r>
      <w:r w:rsidRPr="00CD100C">
        <w:rPr>
          <w:rFonts w:ascii="Times New Roman" w:eastAsia="宋体" w:hAnsi="Times New Roman" w:cs="Times New Roman"/>
          <w:color w:val="000000"/>
          <w:szCs w:val="21"/>
        </w:rPr>
        <w:t>无</w:t>
      </w:r>
      <w:r w:rsidRPr="009B04AC">
        <w:rPr>
          <w:rFonts w:ascii="Times New Roman" w:eastAsia="宋体" w:hAnsi="Times New Roman" w:cs="Times New Roman"/>
          <w:color w:val="000000"/>
          <w:szCs w:val="21"/>
        </w:rPr>
        <w:t>卡</w:t>
      </w:r>
      <w:r w:rsidR="00263DD1">
        <w:rPr>
          <w:rFonts w:ascii="Times New Roman" w:eastAsia="宋体" w:hAnsi="Times New Roman" w:cs="Times New Roman" w:hint="eastAsia"/>
          <w:color w:val="000000"/>
          <w:szCs w:val="21"/>
        </w:rPr>
        <w:t>、</w:t>
      </w:r>
      <w:r w:rsidRPr="009B04AC">
        <w:rPr>
          <w:rFonts w:ascii="Times New Roman" w:eastAsia="宋体" w:hAnsi="Times New Roman" w:cs="Times New Roman"/>
          <w:color w:val="000000"/>
          <w:szCs w:val="21"/>
        </w:rPr>
        <w:t>碰和异常声音；</w:t>
      </w:r>
    </w:p>
    <w:p w14:paraId="09EB22FC" w14:textId="77777777" w:rsidR="005E10F0" w:rsidRPr="009B04AC" w:rsidRDefault="005E10F0" w:rsidP="005E10F0">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lastRenderedPageBreak/>
        <w:t>d</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各连接件、紧固件不应松动；</w:t>
      </w:r>
    </w:p>
    <w:p w14:paraId="6CE14421" w14:textId="77777777" w:rsidR="00263DD1" w:rsidRDefault="005E10F0" w:rsidP="005E10F0">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f</w:t>
      </w:r>
      <w:r w:rsidRPr="009B04AC">
        <w:rPr>
          <w:rFonts w:ascii="Times New Roman" w:eastAsia="宋体" w:hAnsi="Times New Roman" w:cs="Times New Roman"/>
          <w:color w:val="000000"/>
          <w:szCs w:val="21"/>
        </w:rPr>
        <w:t>）</w:t>
      </w:r>
      <w:r w:rsidRPr="00CD100C">
        <w:rPr>
          <w:rFonts w:ascii="Times New Roman" w:eastAsia="宋体" w:hAnsi="Times New Roman" w:cs="Times New Roman"/>
          <w:color w:val="000000"/>
          <w:szCs w:val="21"/>
        </w:rPr>
        <w:t xml:space="preserve"> </w:t>
      </w:r>
      <w:r w:rsidR="00263DD1" w:rsidRPr="00263DD1">
        <w:rPr>
          <w:rFonts w:ascii="Times New Roman" w:eastAsia="宋体" w:hAnsi="Times New Roman" w:cs="Times New Roman" w:hint="eastAsia"/>
          <w:color w:val="000000"/>
          <w:szCs w:val="21"/>
        </w:rPr>
        <w:t>各处轴承温升应不大于</w:t>
      </w:r>
      <w:r w:rsidR="00263DD1" w:rsidRPr="00263DD1">
        <w:rPr>
          <w:rFonts w:ascii="Times New Roman" w:eastAsia="宋体" w:hAnsi="Times New Roman" w:cs="Times New Roman" w:hint="eastAsia"/>
          <w:color w:val="000000"/>
          <w:szCs w:val="21"/>
        </w:rPr>
        <w:t>25</w:t>
      </w:r>
      <w:r w:rsidR="00263DD1" w:rsidRPr="00263DD1">
        <w:rPr>
          <w:rFonts w:ascii="Times New Roman" w:eastAsia="宋体" w:hAnsi="Times New Roman" w:cs="Times New Roman" w:hint="eastAsia"/>
          <w:color w:val="000000"/>
          <w:szCs w:val="21"/>
        </w:rPr>
        <w:t>℃；</w:t>
      </w:r>
    </w:p>
    <w:p w14:paraId="561F20C7" w14:textId="1F7F2CAA" w:rsidR="005E10F0" w:rsidRPr="009B04AC" w:rsidRDefault="005E10F0" w:rsidP="005E10F0">
      <w:pPr>
        <w:ind w:firstLineChars="200" w:firstLine="420"/>
        <w:rPr>
          <w:rFonts w:ascii="Times New Roman" w:eastAsia="宋体" w:hAnsi="Times New Roman" w:cs="Times New Roman"/>
          <w:color w:val="000000"/>
          <w:szCs w:val="21"/>
        </w:rPr>
      </w:pPr>
      <w:r w:rsidRPr="00CD100C">
        <w:rPr>
          <w:rFonts w:ascii="Times New Roman" w:eastAsia="宋体" w:hAnsi="Times New Roman" w:cs="Times New Roman"/>
          <w:color w:val="000000"/>
          <w:szCs w:val="21"/>
        </w:rPr>
        <w:t>h</w:t>
      </w:r>
      <w:r w:rsidRPr="00CD100C">
        <w:rPr>
          <w:rFonts w:ascii="Times New Roman" w:eastAsia="宋体" w:hAnsi="Times New Roman" w:cs="Times New Roman"/>
          <w:color w:val="000000"/>
          <w:szCs w:val="21"/>
        </w:rPr>
        <w:t>）</w:t>
      </w:r>
      <w:r w:rsidRPr="00CD100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不应出现漏油、漏水、漏气、漏电现象。</w:t>
      </w:r>
    </w:p>
    <w:bookmarkEnd w:id="16"/>
    <w:bookmarkEnd w:id="17"/>
    <w:p w14:paraId="6E648F4D"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 xml:space="preserve">6  试验方法 </w:t>
      </w:r>
    </w:p>
    <w:p w14:paraId="35D7BC00" w14:textId="75E0CAD0" w:rsidR="00921853" w:rsidRPr="00921853" w:rsidRDefault="00AF738A"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.1  </w:t>
      </w:r>
      <w:r w:rsidR="00921853" w:rsidRPr="00921853">
        <w:rPr>
          <w:rFonts w:ascii="黑体" w:eastAsia="黑体" w:hAnsi="Times New Roman" w:cs="Times New Roman" w:hint="eastAsia"/>
          <w:kern w:val="0"/>
          <w:szCs w:val="21"/>
        </w:rPr>
        <w:t>试验条件</w:t>
      </w:r>
    </w:p>
    <w:p w14:paraId="305422B1" w14:textId="6BAF948D" w:rsidR="00921853" w:rsidRPr="00AF738A" w:rsidRDefault="00AF738A" w:rsidP="00AF738A">
      <w:pPr>
        <w:widowControl/>
        <w:tabs>
          <w:tab w:val="center" w:pos="4201"/>
          <w:tab w:val="right" w:leader="dot" w:pos="9298"/>
        </w:tabs>
        <w:autoSpaceDE w:val="0"/>
        <w:autoSpaceDN w:val="0"/>
        <w:ind w:firstLineChars="200" w:firstLine="420"/>
        <w:rPr>
          <w:rFonts w:ascii="Times New Roman" w:hAnsi="Times New Roman" w:cs="Times New Roman"/>
          <w:kern w:val="0"/>
          <w:szCs w:val="20"/>
        </w:rPr>
      </w:pPr>
      <w:r w:rsidRPr="00AF738A">
        <w:rPr>
          <w:rFonts w:ascii="Times New Roman" w:hAnsi="Times New Roman" w:cs="Times New Roman"/>
          <w:kern w:val="0"/>
          <w:szCs w:val="21"/>
        </w:rPr>
        <w:t>试验条件应符合</w:t>
      </w:r>
      <w:r w:rsidR="00921853" w:rsidRPr="00AF738A">
        <w:rPr>
          <w:rFonts w:ascii="Times New Roman" w:hAnsi="Times New Roman" w:cs="Times New Roman"/>
          <w:kern w:val="0"/>
          <w:szCs w:val="20"/>
        </w:rPr>
        <w:t>按</w:t>
      </w:r>
      <w:r w:rsidR="00921853" w:rsidRPr="00AF738A">
        <w:rPr>
          <w:rFonts w:ascii="Times New Roman" w:hAnsi="Times New Roman" w:cs="Times New Roman"/>
          <w:kern w:val="0"/>
          <w:szCs w:val="20"/>
        </w:rPr>
        <w:t>JB/T 13081</w:t>
      </w:r>
      <w:r w:rsidRPr="00AF738A">
        <w:rPr>
          <w:rFonts w:asciiTheme="minorEastAsia" w:hAnsiTheme="minorEastAsia" w:cs="Times New Roman"/>
          <w:kern w:val="0"/>
          <w:szCs w:val="20"/>
        </w:rPr>
        <w:t>—</w:t>
      </w:r>
      <w:r w:rsidR="00921853" w:rsidRPr="00AF738A">
        <w:rPr>
          <w:rFonts w:ascii="Times New Roman" w:hAnsi="Times New Roman" w:cs="Times New Roman"/>
          <w:kern w:val="0"/>
          <w:szCs w:val="20"/>
        </w:rPr>
        <w:t>2017</w:t>
      </w:r>
      <w:r w:rsidR="00921853" w:rsidRPr="00AF738A">
        <w:rPr>
          <w:rFonts w:ascii="Times New Roman" w:hAnsi="Times New Roman" w:cs="Times New Roman"/>
          <w:kern w:val="0"/>
          <w:szCs w:val="20"/>
        </w:rPr>
        <w:t>中</w:t>
      </w:r>
      <w:r w:rsidR="00921853" w:rsidRPr="00AF738A">
        <w:rPr>
          <w:rFonts w:ascii="Times New Roman" w:hAnsi="Times New Roman" w:cs="Times New Roman"/>
          <w:kern w:val="0"/>
          <w:szCs w:val="20"/>
        </w:rPr>
        <w:t>7.1</w:t>
      </w:r>
      <w:r w:rsidRPr="00AF738A">
        <w:rPr>
          <w:rFonts w:ascii="Times New Roman" w:hAnsi="Times New Roman" w:cs="Times New Roman"/>
          <w:kern w:val="0"/>
          <w:szCs w:val="20"/>
        </w:rPr>
        <w:t>的</w:t>
      </w:r>
      <w:r w:rsidR="00921853" w:rsidRPr="00AF738A">
        <w:rPr>
          <w:rFonts w:ascii="Times New Roman" w:hAnsi="Times New Roman" w:cs="Times New Roman"/>
          <w:kern w:val="0"/>
          <w:szCs w:val="20"/>
        </w:rPr>
        <w:t>规定。</w:t>
      </w:r>
    </w:p>
    <w:p w14:paraId="44189435" w14:textId="38DAE52F" w:rsidR="00C220B2" w:rsidRPr="00DF01BC" w:rsidRDefault="00C220B2" w:rsidP="00C220B2">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6</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安全要求检查</w:t>
      </w:r>
    </w:p>
    <w:p w14:paraId="7DFA97EE" w14:textId="22C0C223" w:rsidR="00C220B2" w:rsidRPr="00DF01BC" w:rsidRDefault="00C220B2" w:rsidP="00C220B2">
      <w:pPr>
        <w:rPr>
          <w:rFonts w:ascii="Times New Roman" w:eastAsia="宋体" w:hAnsi="Times New Roman" w:cs="Times New Roman"/>
          <w:color w:val="000000" w:themeColor="text1"/>
        </w:rPr>
      </w:pPr>
      <w:r w:rsidRPr="00DF01BC">
        <w:rPr>
          <w:rFonts w:ascii="黑体" w:eastAsia="黑体" w:hAnsi="黑体" w:cs="Times New Roman" w:hint="eastAsia"/>
          <w:color w:val="000000" w:themeColor="text1"/>
        </w:rPr>
        <w:t>6</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cs="Times New Roman" w:hint="eastAsia"/>
          <w:color w:val="000000" w:themeColor="text1"/>
        </w:rPr>
        <w:t>.1</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w:t>
      </w:r>
      <w:r>
        <w:rPr>
          <w:rFonts w:ascii="Times New Roman" w:eastAsia="宋体" w:hAnsi="Times New Roman" w:cs="Times New Roman"/>
          <w:color w:val="000000" w:themeColor="text1"/>
        </w:rPr>
        <w:t>掘耕机</w:t>
      </w:r>
      <w:r w:rsidRPr="00DF01BC">
        <w:rPr>
          <w:rFonts w:ascii="Times New Roman" w:eastAsia="宋体" w:hAnsi="Times New Roman" w:cs="Times New Roman"/>
          <w:color w:val="000000" w:themeColor="text1"/>
        </w:rPr>
        <w:t>的安全要求项目检查</w:t>
      </w:r>
      <w:r w:rsidRPr="00DF01BC">
        <w:rPr>
          <w:rFonts w:ascii="Times New Roman" w:eastAsia="宋体" w:hAnsi="Times New Roman" w:cs="Times New Roman" w:hint="eastAsia"/>
          <w:color w:val="000000" w:themeColor="text1"/>
        </w:rPr>
        <w:t>应</w:t>
      </w:r>
      <w:r w:rsidRPr="00DF01BC">
        <w:rPr>
          <w:rFonts w:ascii="Times New Roman" w:eastAsia="宋体" w:hAnsi="Times New Roman" w:cs="Times New Roman"/>
          <w:color w:val="000000" w:themeColor="text1"/>
        </w:rPr>
        <w:t>分别按</w:t>
      </w:r>
      <w:r>
        <w:rPr>
          <w:rFonts w:ascii="Times New Roman" w:eastAsia="宋体" w:hAnsi="Times New Roman" w:cs="Times New Roman" w:hint="eastAsia"/>
          <w:color w:val="000000" w:themeColor="text1"/>
        </w:rPr>
        <w:t>GB</w:t>
      </w:r>
      <w:r>
        <w:rPr>
          <w:rFonts w:ascii="Times New Roman" w:eastAsia="宋体" w:hAnsi="Times New Roman" w:cs="Times New Roman"/>
          <w:color w:val="000000" w:themeColor="text1"/>
        </w:rPr>
        <w:t>/T 9480</w:t>
      </w:r>
      <w:r>
        <w:rPr>
          <w:rFonts w:ascii="Times New Roman" w:eastAsia="宋体" w:hAnsi="Times New Roman" w:cs="Times New Roman" w:hint="eastAsia"/>
          <w:color w:val="000000" w:themeColor="text1"/>
        </w:rPr>
        <w:t>、</w:t>
      </w:r>
      <w:r w:rsidRPr="00DF01BC">
        <w:rPr>
          <w:rFonts w:ascii="Times New Roman" w:eastAsia="宋体" w:hAnsi="Times New Roman" w:cs="Times New Roman"/>
          <w:color w:val="000000" w:themeColor="text1"/>
        </w:rPr>
        <w:t>GB 10395.1</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GB 10396</w:t>
      </w:r>
      <w:r w:rsidRPr="00DF01BC">
        <w:rPr>
          <w:rFonts w:ascii="Times New Roman" w:eastAsia="宋体" w:hAnsi="Times New Roman" w:cs="Times New Roman"/>
          <w:color w:val="000000" w:themeColor="text1"/>
        </w:rPr>
        <w:t>和</w:t>
      </w:r>
      <w:r w:rsidRPr="00DF01BC">
        <w:rPr>
          <w:rFonts w:ascii="Times New Roman" w:eastAsia="宋体" w:hAnsi="Times New Roman" w:cs="Times New Roman"/>
          <w:color w:val="000000" w:themeColor="text1"/>
        </w:rPr>
        <w:t>GB/T 23821</w:t>
      </w:r>
      <w:r w:rsidRPr="00DF01BC">
        <w:rPr>
          <w:rFonts w:ascii="Times New Roman" w:eastAsia="宋体" w:hAnsi="Times New Roman" w:cs="Times New Roman"/>
          <w:color w:val="000000" w:themeColor="text1"/>
        </w:rPr>
        <w:t>规定进行</w:t>
      </w:r>
      <w:r w:rsidRPr="00DF01BC">
        <w:rPr>
          <w:rFonts w:ascii="Times New Roman" w:eastAsia="宋体" w:hAnsi="Times New Roman" w:cs="Times New Roman" w:hint="eastAsia"/>
          <w:color w:val="000000" w:themeColor="text1"/>
        </w:rPr>
        <w:t>。</w:t>
      </w:r>
    </w:p>
    <w:p w14:paraId="1F6AE756" w14:textId="048EAF8B" w:rsidR="00C220B2" w:rsidRPr="00C220B2" w:rsidRDefault="00C220B2" w:rsidP="00C220B2">
      <w:pPr>
        <w:rPr>
          <w:rFonts w:ascii="Times New Roman" w:eastAsia="宋体" w:hAnsi="Times New Roman" w:cs="Times New Roman"/>
          <w:color w:val="000000" w:themeColor="text1"/>
        </w:rPr>
      </w:pPr>
      <w:r w:rsidRPr="00DF01BC">
        <w:rPr>
          <w:rFonts w:ascii="黑体" w:eastAsia="黑体" w:hAnsi="黑体" w:cs="Times New Roman" w:hint="eastAsia"/>
          <w:color w:val="000000" w:themeColor="text1"/>
        </w:rPr>
        <w:t>6</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cs="Times New Roman" w:hint="eastAsia"/>
          <w:color w:val="000000" w:themeColor="text1"/>
        </w:rPr>
        <w:t>.2</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w:t>
      </w:r>
      <w:r w:rsidRPr="00C220B2">
        <w:rPr>
          <w:rFonts w:ascii="Times New Roman" w:eastAsia="宋体" w:hAnsi="Times New Roman" w:cs="Times New Roman" w:hint="eastAsia"/>
          <w:color w:val="000000" w:themeColor="text1"/>
        </w:rPr>
        <w:t>驻车制动按</w:t>
      </w:r>
      <w:r w:rsidRPr="00C220B2">
        <w:rPr>
          <w:rFonts w:ascii="Times New Roman" w:eastAsia="宋体" w:hAnsi="Times New Roman" w:cs="Times New Roman" w:hint="eastAsia"/>
          <w:color w:val="000000" w:themeColor="text1"/>
        </w:rPr>
        <w:t>JB/T 13081</w:t>
      </w:r>
      <w:r>
        <w:rPr>
          <w:rFonts w:ascii="Times New Roman" w:eastAsia="宋体" w:hAnsi="Times New Roman" w:cs="Times New Roman" w:hint="eastAsia"/>
          <w:color w:val="000000" w:themeColor="text1"/>
        </w:rPr>
        <w:t>—</w:t>
      </w:r>
      <w:r w:rsidRPr="00C220B2">
        <w:rPr>
          <w:rFonts w:ascii="Times New Roman" w:eastAsia="宋体" w:hAnsi="Times New Roman" w:cs="Times New Roman" w:hint="eastAsia"/>
          <w:color w:val="000000" w:themeColor="text1"/>
        </w:rPr>
        <w:t>2017</w:t>
      </w:r>
      <w:r w:rsidRPr="00C220B2">
        <w:rPr>
          <w:rFonts w:ascii="Times New Roman" w:eastAsia="宋体" w:hAnsi="Times New Roman" w:cs="Times New Roman" w:hint="eastAsia"/>
          <w:color w:val="000000" w:themeColor="text1"/>
        </w:rPr>
        <w:t>中</w:t>
      </w:r>
      <w:r w:rsidRPr="00C220B2">
        <w:rPr>
          <w:rFonts w:ascii="Times New Roman" w:eastAsia="宋体" w:hAnsi="Times New Roman" w:cs="Times New Roman" w:hint="eastAsia"/>
          <w:color w:val="000000" w:themeColor="text1"/>
        </w:rPr>
        <w:t>7.2</w:t>
      </w:r>
      <w:r w:rsidRPr="00C220B2">
        <w:rPr>
          <w:rFonts w:ascii="Times New Roman" w:eastAsia="宋体" w:hAnsi="Times New Roman" w:cs="Times New Roman" w:hint="eastAsia"/>
          <w:color w:val="000000" w:themeColor="text1"/>
        </w:rPr>
        <w:t>的规定进行</w:t>
      </w:r>
      <w:r>
        <w:rPr>
          <w:rFonts w:ascii="Times New Roman" w:eastAsia="宋体" w:hAnsi="Times New Roman" w:cs="Times New Roman" w:hint="eastAsia"/>
          <w:color w:val="000000" w:themeColor="text1"/>
        </w:rPr>
        <w:t>检测</w:t>
      </w:r>
      <w:r w:rsidRPr="00C220B2">
        <w:rPr>
          <w:rFonts w:ascii="Times New Roman" w:eastAsia="宋体" w:hAnsi="Times New Roman" w:cs="Times New Roman" w:hint="eastAsia"/>
          <w:color w:val="000000" w:themeColor="text1"/>
        </w:rPr>
        <w:t>。</w:t>
      </w:r>
    </w:p>
    <w:p w14:paraId="11A38E22" w14:textId="6BAD5F40" w:rsidR="00C220B2" w:rsidRPr="00DF01BC" w:rsidRDefault="00C220B2" w:rsidP="00C220B2">
      <w:pPr>
        <w:rPr>
          <w:rFonts w:ascii="Times New Roman" w:eastAsia="宋体" w:hAnsi="Times New Roman" w:cs="Times New Roman"/>
          <w:color w:val="000000" w:themeColor="text1"/>
        </w:rPr>
      </w:pPr>
      <w:r w:rsidRPr="00DF01BC">
        <w:rPr>
          <w:rFonts w:ascii="黑体" w:eastAsia="黑体" w:hAnsi="黑体" w:cs="Times New Roman" w:hint="eastAsia"/>
          <w:color w:val="000000" w:themeColor="text1"/>
        </w:rPr>
        <w:t>6</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cs="Times New Roman" w:hint="eastAsia"/>
          <w:color w:val="000000" w:themeColor="text1"/>
        </w:rPr>
        <w:t>.</w:t>
      </w:r>
      <w:r>
        <w:rPr>
          <w:rFonts w:ascii="黑体" w:eastAsia="黑体" w:hAnsi="黑体" w:cs="Times New Roman"/>
          <w:color w:val="000000" w:themeColor="text1"/>
        </w:rPr>
        <w:t>3</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w:t>
      </w:r>
      <w:r>
        <w:rPr>
          <w:rFonts w:ascii="Times New Roman" w:eastAsia="宋体" w:hAnsi="Times New Roman" w:cs="Times New Roman" w:hint="eastAsia"/>
          <w:color w:val="000000" w:themeColor="text1"/>
        </w:rPr>
        <w:t>掘耕机</w:t>
      </w:r>
      <w:r w:rsidRPr="00DF01BC">
        <w:rPr>
          <w:rFonts w:ascii="Times New Roman" w:eastAsia="宋体" w:hAnsi="Times New Roman" w:cs="Times New Roman"/>
          <w:color w:val="000000" w:themeColor="text1"/>
        </w:rPr>
        <w:t>噪声测量</w:t>
      </w:r>
      <w:r w:rsidRPr="00DF01BC">
        <w:rPr>
          <w:rFonts w:ascii="Times New Roman" w:eastAsia="宋体" w:hAnsi="Times New Roman" w:cs="Times New Roman" w:hint="eastAsia"/>
          <w:color w:val="000000" w:themeColor="text1"/>
        </w:rPr>
        <w:t>应</w:t>
      </w:r>
      <w:r w:rsidRPr="00DF01BC">
        <w:rPr>
          <w:rFonts w:ascii="Times New Roman" w:eastAsia="宋体" w:hAnsi="Times New Roman" w:cs="Times New Roman"/>
          <w:color w:val="000000" w:themeColor="text1"/>
        </w:rPr>
        <w:t>按</w:t>
      </w:r>
      <w:r w:rsidRPr="00DF01BC">
        <w:rPr>
          <w:rFonts w:ascii="Times New Roman" w:eastAsia="宋体" w:hAnsi="Times New Roman" w:cs="Times New Roman"/>
          <w:color w:val="000000" w:themeColor="text1"/>
        </w:rPr>
        <w:t>GB/T 17248.3</w:t>
      </w:r>
      <w:r w:rsidRPr="00DF01BC">
        <w:rPr>
          <w:rFonts w:ascii="Times New Roman" w:eastAsia="宋体" w:hAnsi="Times New Roman" w:cs="Times New Roman"/>
          <w:color w:val="000000" w:themeColor="text1"/>
        </w:rPr>
        <w:t>的规定进行</w:t>
      </w:r>
      <w:r w:rsidRPr="00DF01BC">
        <w:rPr>
          <w:rFonts w:ascii="Times New Roman" w:eastAsia="宋体" w:hAnsi="Times New Roman" w:cs="Times New Roman" w:hint="eastAsia"/>
          <w:color w:val="000000" w:themeColor="text1"/>
        </w:rPr>
        <w:t>。</w:t>
      </w:r>
    </w:p>
    <w:p w14:paraId="260CC472" w14:textId="589F8C79" w:rsidR="00C220B2" w:rsidRPr="00E734F7" w:rsidRDefault="00C220B2" w:rsidP="00C220B2">
      <w:pPr>
        <w:pStyle w:val="aff5"/>
        <w:tabs>
          <w:tab w:val="left" w:pos="709"/>
        </w:tabs>
        <w:jc w:val="both"/>
        <w:rPr>
          <w:szCs w:val="21"/>
        </w:rPr>
      </w:pPr>
      <w:r>
        <w:rPr>
          <w:rFonts w:ascii="黑体" w:eastAsia="黑体" w:hAnsi="黑体"/>
          <w:szCs w:val="21"/>
        </w:rPr>
        <w:t>6.2</w:t>
      </w:r>
      <w:r w:rsidRPr="00BE58E9">
        <w:rPr>
          <w:rFonts w:ascii="黑体" w:eastAsia="黑体" w:hAnsi="黑体"/>
          <w:szCs w:val="21"/>
        </w:rPr>
        <w:t>.</w:t>
      </w:r>
      <w:r>
        <w:rPr>
          <w:rFonts w:ascii="黑体" w:eastAsia="黑体" w:hAnsi="黑体"/>
          <w:szCs w:val="21"/>
        </w:rPr>
        <w:t>4</w:t>
      </w:r>
      <w:r w:rsidRPr="00BE58E9">
        <w:rPr>
          <w:rFonts w:ascii="黑体" w:eastAsia="黑体" w:hAnsi="黑体"/>
          <w:szCs w:val="21"/>
        </w:rPr>
        <w:t xml:space="preserve"> </w:t>
      </w:r>
      <w:r>
        <w:rPr>
          <w:rFonts w:ascii="黑体" w:eastAsia="黑体" w:hAnsi="黑体"/>
          <w:szCs w:val="21"/>
        </w:rPr>
        <w:t xml:space="preserve"> </w:t>
      </w:r>
      <w:r w:rsidR="0034430F">
        <w:rPr>
          <w:rFonts w:ascii="Times New Roman" w:eastAsia="宋体" w:hAnsi="Calibri" w:cs="Times New Roman" w:hint="eastAsia"/>
          <w:color w:val="000000"/>
          <w:szCs w:val="24"/>
        </w:rPr>
        <w:t>掘耕机</w:t>
      </w:r>
      <w:r w:rsidRPr="00E734F7">
        <w:rPr>
          <w:szCs w:val="21"/>
        </w:rPr>
        <w:t>柴油机排放限值</w:t>
      </w:r>
      <w:r>
        <w:rPr>
          <w:rFonts w:hint="eastAsia"/>
          <w:szCs w:val="21"/>
        </w:rPr>
        <w:t>按</w:t>
      </w:r>
      <w:r w:rsidRPr="00130BF3">
        <w:rPr>
          <w:rFonts w:ascii="Times New Roman" w:hAnsi="Times New Roman" w:cs="Times New Roman"/>
          <w:szCs w:val="21"/>
        </w:rPr>
        <w:t>GB 20891</w:t>
      </w:r>
      <w:r w:rsidRPr="00130BF3">
        <w:rPr>
          <w:rFonts w:ascii="Times New Roman" w:hAnsi="Times New Roman" w:cs="Times New Roman"/>
          <w:szCs w:val="21"/>
        </w:rPr>
        <w:t>的规定</w:t>
      </w:r>
      <w:r>
        <w:rPr>
          <w:rFonts w:ascii="Times New Roman" w:hAnsi="Times New Roman" w:cs="Times New Roman" w:hint="eastAsia"/>
          <w:szCs w:val="21"/>
        </w:rPr>
        <w:t>进行测定</w:t>
      </w:r>
      <w:r w:rsidRPr="00130BF3">
        <w:rPr>
          <w:rFonts w:ascii="Times New Roman" w:hAnsi="Times New Roman" w:cs="Times New Roman"/>
          <w:iCs/>
        </w:rPr>
        <w:t>，并具有</w:t>
      </w:r>
      <w:r w:rsidRPr="00130BF3">
        <w:rPr>
          <w:rFonts w:ascii="Times New Roman" w:hAnsi="Times New Roman" w:cs="Times New Roman"/>
          <w:szCs w:val="21"/>
        </w:rPr>
        <w:t>GB 20891</w:t>
      </w:r>
      <w:r w:rsidRPr="00130BF3">
        <w:rPr>
          <w:rFonts w:ascii="Times New Roman" w:hAnsi="Times New Roman" w:cs="Times New Roman"/>
          <w:iCs/>
        </w:rPr>
        <w:t>规定的标签</w:t>
      </w:r>
      <w:r w:rsidRPr="00E734F7">
        <w:rPr>
          <w:szCs w:val="21"/>
        </w:rPr>
        <w:t>。</w:t>
      </w:r>
    </w:p>
    <w:p w14:paraId="21D1BEFF" w14:textId="21402760" w:rsidR="00C220B2" w:rsidRDefault="00C220B2" w:rsidP="00C220B2">
      <w:pPr>
        <w:widowControl/>
        <w:tabs>
          <w:tab w:val="right" w:pos="4201"/>
          <w:tab w:val="center" w:leader="dot" w:pos="9298"/>
        </w:tabs>
        <w:autoSpaceDE w:val="0"/>
        <w:autoSpaceDN w:val="0"/>
        <w:rPr>
          <w:rFonts w:ascii="Times New Roman" w:eastAsia="宋体" w:hAnsi="Times New Roman" w:cs="Times New Roman"/>
          <w:color w:val="000000" w:themeColor="text1"/>
          <w:szCs w:val="21"/>
        </w:rPr>
      </w:pPr>
      <w:r w:rsidRPr="00DF01BC">
        <w:rPr>
          <w:rFonts w:ascii="黑体" w:eastAsia="黑体" w:hAnsi="黑体" w:cs="Times New Roman" w:hint="eastAsia"/>
          <w:color w:val="000000" w:themeColor="text1"/>
        </w:rPr>
        <w:t>6</w:t>
      </w:r>
      <w:r w:rsidRPr="00DF01BC">
        <w:rPr>
          <w:rFonts w:ascii="黑体" w:eastAsia="黑体" w:hAnsi="黑体" w:hint="eastAsia"/>
          <w:color w:val="000000" w:themeColor="text1"/>
        </w:rPr>
        <w:t>.</w:t>
      </w:r>
      <w:r>
        <w:rPr>
          <w:rFonts w:ascii="黑体" w:eastAsia="黑体" w:hAnsi="黑体" w:cs="Times New Roman"/>
          <w:color w:val="000000" w:themeColor="text1"/>
        </w:rPr>
        <w:t>2</w:t>
      </w:r>
      <w:r w:rsidRPr="00DF01BC">
        <w:rPr>
          <w:rFonts w:ascii="黑体" w:eastAsia="黑体" w:hAnsi="黑体" w:cs="Times New Roman" w:hint="eastAsia"/>
          <w:color w:val="000000" w:themeColor="text1"/>
        </w:rPr>
        <w:t>.</w:t>
      </w:r>
      <w:r>
        <w:rPr>
          <w:rFonts w:ascii="黑体" w:eastAsia="黑体" w:hAnsi="黑体" w:cs="Times New Roman"/>
          <w:color w:val="000000" w:themeColor="text1"/>
        </w:rPr>
        <w:t>5</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w:t>
      </w:r>
      <w:r w:rsidRPr="00DF01BC">
        <w:rPr>
          <w:rFonts w:ascii="Times New Roman" w:eastAsia="宋体" w:hAnsi="Times New Roman" w:cs="Times New Roman" w:hint="eastAsia"/>
          <w:color w:val="000000" w:themeColor="text1"/>
          <w:szCs w:val="21"/>
        </w:rPr>
        <w:t>对</w:t>
      </w:r>
      <w:r w:rsidRPr="00DF01BC">
        <w:rPr>
          <w:rFonts w:ascii="Times New Roman" w:eastAsia="宋体" w:hAnsi="Times New Roman" w:cs="Times New Roman" w:hint="eastAsia"/>
          <w:color w:val="000000" w:themeColor="text1"/>
        </w:rPr>
        <w:t>5.1</w:t>
      </w:r>
      <w:r w:rsidRPr="00DF01BC">
        <w:rPr>
          <w:rFonts w:ascii="Times New Roman" w:eastAsia="宋体" w:hAnsi="Times New Roman" w:cs="Times New Roman" w:hint="eastAsia"/>
          <w:color w:val="000000" w:themeColor="text1"/>
          <w:szCs w:val="21"/>
        </w:rPr>
        <w:t>规定的其他项目，应采用目测、手感、手动操作和</w:t>
      </w:r>
      <w:r w:rsidRPr="00DF01BC">
        <w:rPr>
          <w:rFonts w:ascii="Times New Roman" w:eastAsia="宋体" w:hAnsi="Times New Roman" w:cs="Times New Roman" w:hint="eastAsia"/>
          <w:color w:val="000000" w:themeColor="text1"/>
          <w:szCs w:val="21"/>
        </w:rPr>
        <w:t>/</w:t>
      </w:r>
      <w:r w:rsidRPr="00DF01BC">
        <w:rPr>
          <w:rFonts w:ascii="Times New Roman" w:eastAsia="宋体" w:hAnsi="Times New Roman" w:cs="Times New Roman" w:hint="eastAsia"/>
          <w:color w:val="000000" w:themeColor="text1"/>
          <w:szCs w:val="21"/>
        </w:rPr>
        <w:t>或常规量具测量方式逐项进行检查</w:t>
      </w:r>
      <w:r w:rsidRPr="00DF01BC">
        <w:rPr>
          <w:rFonts w:ascii="Times New Roman" w:eastAsia="宋体" w:hAnsi="Times New Roman" w:cs="Times New Roman"/>
          <w:color w:val="000000" w:themeColor="text1"/>
          <w:szCs w:val="21"/>
        </w:rPr>
        <w:t>。</w:t>
      </w:r>
    </w:p>
    <w:p w14:paraId="3819D301" w14:textId="656B6680" w:rsidR="00C220B2" w:rsidRPr="00DF01BC" w:rsidRDefault="00C220B2" w:rsidP="00C220B2">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6</w:t>
      </w:r>
      <w:r w:rsidRPr="00DF01BC">
        <w:rPr>
          <w:rFonts w:ascii="黑体" w:eastAsia="黑体" w:hAnsi="黑体" w:hint="eastAsia"/>
          <w:color w:val="000000" w:themeColor="text1"/>
        </w:rPr>
        <w:t>.</w:t>
      </w:r>
      <w:r>
        <w:rPr>
          <w:rFonts w:ascii="黑体" w:eastAsia="黑体" w:hAnsi="黑体" w:cs="Times New Roman"/>
          <w:color w:val="000000" w:themeColor="text1"/>
        </w:rPr>
        <w:t>3</w:t>
      </w:r>
      <w:r w:rsidRPr="00DF01BC">
        <w:rPr>
          <w:rFonts w:ascii="黑体" w:eastAsia="黑体" w:hAnsi="黑体"/>
          <w:color w:val="000000" w:themeColor="text1"/>
        </w:rPr>
        <w:t xml:space="preserve"> </w:t>
      </w:r>
      <w:r w:rsidRPr="00DF01BC">
        <w:rPr>
          <w:rFonts w:ascii="黑体" w:eastAsia="黑体" w:hAnsi="黑体" w:hint="eastAsia"/>
          <w:color w:val="000000" w:themeColor="text1"/>
        </w:rPr>
        <w:t xml:space="preserve"> 性能试验</w:t>
      </w:r>
    </w:p>
    <w:p w14:paraId="04654522" w14:textId="7FECCE2A" w:rsidR="00921853" w:rsidRPr="00921853" w:rsidRDefault="007B716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.3.1  </w:t>
      </w:r>
      <w:r w:rsidR="00921853" w:rsidRPr="00921853">
        <w:rPr>
          <w:rFonts w:ascii="黑体" w:eastAsia="黑体" w:hAnsi="Times New Roman" w:cs="Times New Roman" w:hint="eastAsia"/>
          <w:kern w:val="0"/>
          <w:szCs w:val="21"/>
        </w:rPr>
        <w:t>耕深</w:t>
      </w:r>
      <w:r>
        <w:rPr>
          <w:rFonts w:ascii="黑体" w:eastAsia="黑体" w:hAnsi="Times New Roman" w:cs="Times New Roman" w:hint="eastAsia"/>
          <w:kern w:val="0"/>
          <w:szCs w:val="21"/>
        </w:rPr>
        <w:t>测定</w:t>
      </w:r>
    </w:p>
    <w:p w14:paraId="3C19EAB1" w14:textId="39367741" w:rsidR="00921853" w:rsidRPr="007B716C" w:rsidRDefault="007B716C" w:rsidP="007B716C">
      <w:pPr>
        <w:ind w:firstLineChars="200" w:firstLine="420"/>
        <w:rPr>
          <w:rFonts w:ascii="Times New Roman" w:eastAsia="宋体" w:hAnsi="Times New Roman" w:cs="Times New Roman"/>
          <w:szCs w:val="24"/>
        </w:rPr>
      </w:pPr>
      <w:r w:rsidRPr="007B716C">
        <w:rPr>
          <w:rFonts w:ascii="Times New Roman" w:eastAsia="宋体" w:hAnsi="Times New Roman" w:cs="Times New Roman"/>
          <w:kern w:val="0"/>
          <w:szCs w:val="21"/>
        </w:rPr>
        <w:t>按</w:t>
      </w:r>
      <w:r w:rsidR="00921853" w:rsidRPr="007B716C">
        <w:rPr>
          <w:rFonts w:ascii="Times New Roman" w:eastAsia="宋体" w:hAnsi="Times New Roman" w:cs="Times New Roman"/>
          <w:kern w:val="0"/>
          <w:szCs w:val="21"/>
        </w:rPr>
        <w:t>JB/T 9798.2</w:t>
      </w:r>
      <w:bookmarkStart w:id="18" w:name="_Hlk105598657"/>
      <w:r w:rsidRPr="007B716C">
        <w:rPr>
          <w:rFonts w:asciiTheme="minorEastAsia" w:hAnsiTheme="minorEastAsia" w:cs="Times New Roman"/>
          <w:szCs w:val="24"/>
        </w:rPr>
        <w:t>—</w:t>
      </w:r>
      <w:r w:rsidR="00921853" w:rsidRPr="007B716C">
        <w:rPr>
          <w:rFonts w:ascii="Times New Roman" w:eastAsia="宋体" w:hAnsi="Times New Roman" w:cs="Times New Roman"/>
          <w:szCs w:val="24"/>
        </w:rPr>
        <w:t>2011</w:t>
      </w:r>
      <w:bookmarkEnd w:id="18"/>
      <w:r w:rsidR="00921853" w:rsidRPr="007B716C">
        <w:rPr>
          <w:rFonts w:ascii="Times New Roman" w:eastAsia="宋体" w:hAnsi="Times New Roman" w:cs="Times New Roman"/>
          <w:szCs w:val="24"/>
        </w:rPr>
        <w:t>中</w:t>
      </w:r>
      <w:r w:rsidR="00921853" w:rsidRPr="007B716C">
        <w:rPr>
          <w:rFonts w:ascii="Times New Roman" w:eastAsia="宋体" w:hAnsi="Times New Roman" w:cs="Times New Roman"/>
          <w:szCs w:val="24"/>
        </w:rPr>
        <w:t>4.2.2</w:t>
      </w:r>
      <w:r w:rsidRPr="007B716C">
        <w:rPr>
          <w:rFonts w:ascii="Times New Roman" w:eastAsia="宋体" w:hAnsi="Times New Roman" w:cs="Times New Roman"/>
          <w:szCs w:val="24"/>
        </w:rPr>
        <w:t>的</w:t>
      </w:r>
      <w:r w:rsidR="00921853" w:rsidRPr="007B716C">
        <w:rPr>
          <w:rFonts w:ascii="Times New Roman" w:eastAsia="宋体" w:hAnsi="Times New Roman" w:cs="Times New Roman"/>
          <w:szCs w:val="24"/>
        </w:rPr>
        <w:t>规定</w:t>
      </w:r>
      <w:r>
        <w:rPr>
          <w:rFonts w:ascii="Times New Roman" w:eastAsia="宋体" w:hAnsi="Times New Roman" w:cs="Times New Roman" w:hint="eastAsia"/>
          <w:kern w:val="0"/>
          <w:szCs w:val="21"/>
        </w:rPr>
        <w:t>进行试验</w:t>
      </w:r>
      <w:r w:rsidR="00921853" w:rsidRPr="007B716C">
        <w:rPr>
          <w:rFonts w:ascii="Times New Roman" w:eastAsia="宋体" w:hAnsi="Times New Roman" w:cs="Times New Roman"/>
          <w:szCs w:val="24"/>
        </w:rPr>
        <w:t>，</w:t>
      </w:r>
      <w:r w:rsidR="00921853" w:rsidRPr="007B716C">
        <w:rPr>
          <w:rFonts w:ascii="Times New Roman" w:eastAsia="宋体" w:hAnsi="Times New Roman" w:cs="Times New Roman"/>
          <w:kern w:val="0"/>
          <w:szCs w:val="24"/>
        </w:rPr>
        <w:t>在测区内沿</w:t>
      </w:r>
      <w:r>
        <w:rPr>
          <w:rFonts w:ascii="Times New Roman" w:eastAsia="宋体" w:hAnsi="Times New Roman" w:cs="Times New Roman" w:hint="eastAsia"/>
          <w:color w:val="000000" w:themeColor="text1"/>
        </w:rPr>
        <w:t>掘耕机</w:t>
      </w:r>
      <w:r w:rsidR="00921853" w:rsidRPr="007B716C">
        <w:rPr>
          <w:rFonts w:ascii="Times New Roman" w:eastAsia="宋体" w:hAnsi="Times New Roman" w:cs="Times New Roman"/>
          <w:kern w:val="0"/>
          <w:szCs w:val="24"/>
        </w:rPr>
        <w:t>前进方向每隔</w:t>
      </w:r>
      <w:r w:rsidR="00921853" w:rsidRPr="007B716C">
        <w:rPr>
          <w:rFonts w:ascii="Times New Roman" w:eastAsia="宋体" w:hAnsi="Times New Roman" w:cs="Times New Roman"/>
          <w:kern w:val="0"/>
          <w:szCs w:val="24"/>
        </w:rPr>
        <w:t>2</w:t>
      </w:r>
      <w:r>
        <w:rPr>
          <w:rFonts w:ascii="Times New Roman" w:eastAsia="宋体" w:hAnsi="Times New Roman" w:cs="Times New Roman"/>
          <w:kern w:val="0"/>
          <w:szCs w:val="24"/>
        </w:rPr>
        <w:t xml:space="preserve"> </w:t>
      </w:r>
      <w:r w:rsidR="00921853" w:rsidRPr="007B716C">
        <w:rPr>
          <w:rFonts w:ascii="Times New Roman" w:eastAsia="宋体" w:hAnsi="Times New Roman" w:cs="Times New Roman"/>
          <w:kern w:val="0"/>
          <w:szCs w:val="24"/>
        </w:rPr>
        <w:t>m</w:t>
      </w:r>
      <w:r w:rsidR="00921853" w:rsidRPr="007B716C">
        <w:rPr>
          <w:rFonts w:ascii="Times New Roman" w:eastAsia="宋体" w:hAnsi="Times New Roman" w:cs="Times New Roman"/>
          <w:kern w:val="0"/>
          <w:szCs w:val="24"/>
        </w:rPr>
        <w:t>左右</w:t>
      </w:r>
      <w:r>
        <w:rPr>
          <w:rFonts w:ascii="Times New Roman" w:eastAsia="宋体" w:hAnsi="Times New Roman" w:cs="Times New Roman" w:hint="eastAsia"/>
          <w:kern w:val="0"/>
          <w:szCs w:val="24"/>
        </w:rPr>
        <w:t>，在</w:t>
      </w:r>
      <w:r w:rsidR="00921853" w:rsidRPr="007B716C">
        <w:rPr>
          <w:rFonts w:ascii="Times New Roman" w:eastAsia="宋体" w:hAnsi="Times New Roman" w:cs="Times New Roman"/>
          <w:kern w:val="0"/>
          <w:szCs w:val="24"/>
        </w:rPr>
        <w:t>两侧各测</w:t>
      </w:r>
      <w:r w:rsidR="00921853" w:rsidRPr="007B716C">
        <w:rPr>
          <w:rFonts w:ascii="Times New Roman" w:eastAsia="宋体" w:hAnsi="Times New Roman" w:cs="Times New Roman"/>
          <w:kern w:val="0"/>
          <w:szCs w:val="24"/>
        </w:rPr>
        <w:t>1</w:t>
      </w:r>
      <w:r w:rsidR="00921853" w:rsidRPr="007B716C">
        <w:rPr>
          <w:rFonts w:ascii="Times New Roman" w:eastAsia="宋体" w:hAnsi="Times New Roman" w:cs="Times New Roman"/>
          <w:kern w:val="0"/>
          <w:szCs w:val="24"/>
        </w:rPr>
        <w:t>个点，</w:t>
      </w:r>
      <w:r>
        <w:rPr>
          <w:rFonts w:ascii="Times New Roman" w:eastAsia="宋体" w:hAnsi="Times New Roman" w:cs="Times New Roman" w:hint="eastAsia"/>
          <w:kern w:val="0"/>
          <w:szCs w:val="24"/>
        </w:rPr>
        <w:t>共</w:t>
      </w:r>
      <w:r w:rsidR="00921853" w:rsidRPr="007B716C">
        <w:rPr>
          <w:rFonts w:ascii="Times New Roman" w:eastAsia="宋体" w:hAnsi="Times New Roman" w:cs="Times New Roman"/>
          <w:kern w:val="0"/>
          <w:szCs w:val="24"/>
        </w:rPr>
        <w:t>测</w:t>
      </w:r>
      <w:r w:rsidR="00921853" w:rsidRPr="007B716C">
        <w:rPr>
          <w:rFonts w:ascii="Times New Roman" w:eastAsia="宋体" w:hAnsi="Times New Roman" w:cs="Times New Roman"/>
          <w:kern w:val="0"/>
          <w:szCs w:val="24"/>
        </w:rPr>
        <w:t>11</w:t>
      </w:r>
      <w:r w:rsidR="00921853" w:rsidRPr="007B716C">
        <w:rPr>
          <w:rFonts w:ascii="Times New Roman" w:eastAsia="宋体" w:hAnsi="Times New Roman" w:cs="Times New Roman"/>
          <w:kern w:val="0"/>
          <w:szCs w:val="24"/>
        </w:rPr>
        <w:t>次，按公式（</w:t>
      </w:r>
      <w:r w:rsidR="00921853" w:rsidRPr="007B716C">
        <w:rPr>
          <w:rFonts w:ascii="Times New Roman" w:eastAsia="宋体" w:hAnsi="Times New Roman" w:cs="Times New Roman"/>
          <w:kern w:val="0"/>
          <w:szCs w:val="24"/>
        </w:rPr>
        <w:t>1</w:t>
      </w:r>
      <w:r w:rsidR="00921853" w:rsidRPr="007B716C">
        <w:rPr>
          <w:rFonts w:ascii="Times New Roman" w:eastAsia="宋体" w:hAnsi="Times New Roman" w:cs="Times New Roman"/>
          <w:kern w:val="0"/>
          <w:szCs w:val="24"/>
        </w:rPr>
        <w:t>）计算耕深平均值</w:t>
      </w:r>
      <w:r>
        <w:rPr>
          <w:rFonts w:ascii="Times New Roman" w:eastAsia="宋体" w:hAnsi="Times New Roman" w:cs="Times New Roman" w:hint="eastAsia"/>
          <w:kern w:val="0"/>
          <w:szCs w:val="24"/>
        </w:rPr>
        <w:t>：</w:t>
      </w:r>
    </w:p>
    <w:p w14:paraId="494D4AC3" w14:textId="45087A21" w:rsidR="00921853" w:rsidRPr="00921853" w:rsidRDefault="007B716C" w:rsidP="007B716C">
      <w:pPr>
        <w:widowControl/>
        <w:jc w:val="right"/>
        <w:outlineLvl w:val="4"/>
        <w:rPr>
          <w:rFonts w:ascii="黑体" w:eastAsia="黑体" w:hAnsi="Times New Roman" w:cs="Times New Roman"/>
          <w:kern w:val="0"/>
          <w:szCs w:val="21"/>
        </w:rPr>
      </w:pPr>
      <w:r w:rsidRPr="00921853">
        <w:rPr>
          <w:rFonts w:ascii="黑体" w:eastAsia="黑体" w:hAnsi="Times New Roman" w:cs="Times New Roman"/>
          <w:kern w:val="0"/>
          <w:position w:val="-32"/>
          <w:szCs w:val="21"/>
        </w:rPr>
        <w:object w:dxaOrig="960" w:dyaOrig="1080" w14:anchorId="65C10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46.95pt;height:52.75pt;mso-wrap-style:square;mso-position-horizontal-relative:page;mso-position-vertical-relative:page" o:ole="">
            <v:imagedata r:id="rId17" o:title=""/>
          </v:shape>
          <o:OLEObject Type="Embed" ProgID="Equation.3" ShapeID="Object 1" DrawAspect="Content" ObjectID="_1716635881" r:id="rId18"/>
        </w:object>
      </w:r>
      <w:r>
        <w:rPr>
          <w:rFonts w:ascii="宋体" w:eastAsia="宋体" w:hAnsi="宋体" w:cs="Calibri"/>
          <w:kern w:val="0"/>
          <w:szCs w:val="21"/>
        </w:rPr>
        <w:t xml:space="preserve">       </w:t>
      </w:r>
      <w:r w:rsidR="00921853" w:rsidRPr="00C220B2">
        <w:rPr>
          <w:rFonts w:ascii="宋体" w:eastAsia="宋体" w:hAnsi="宋体" w:cs="Calibri"/>
          <w:kern w:val="0"/>
          <w:szCs w:val="21"/>
        </w:rPr>
        <w:t>……………………………………</w:t>
      </w:r>
      <w:r w:rsidR="00921853" w:rsidRPr="00921853">
        <w:rPr>
          <w:rFonts w:ascii="宋体" w:eastAsia="宋体" w:hAnsi="宋体" w:cs="宋体" w:hint="eastAsia"/>
          <w:szCs w:val="21"/>
        </w:rPr>
        <w:t>（</w:t>
      </w:r>
      <w:r w:rsidR="00921853" w:rsidRPr="007B716C">
        <w:rPr>
          <w:rFonts w:ascii="Times New Roman" w:eastAsia="宋体" w:hAnsi="Times New Roman" w:cs="Times New Roman"/>
          <w:szCs w:val="21"/>
        </w:rPr>
        <w:t>1</w:t>
      </w:r>
      <w:r w:rsidR="00921853" w:rsidRPr="00921853">
        <w:rPr>
          <w:rFonts w:ascii="宋体" w:eastAsia="宋体" w:hAnsi="宋体" w:cs="宋体" w:hint="eastAsia"/>
          <w:szCs w:val="21"/>
        </w:rPr>
        <w:t>）</w:t>
      </w:r>
    </w:p>
    <w:p w14:paraId="3539F91A" w14:textId="77777777" w:rsidR="00921853" w:rsidRPr="007B716C" w:rsidRDefault="00921853" w:rsidP="007B716C">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B716C">
        <w:rPr>
          <w:rFonts w:ascii="Times New Roman" w:eastAsia="宋体" w:hAnsi="Times New Roman" w:cs="Times New Roman"/>
          <w:kern w:val="0"/>
          <w:szCs w:val="20"/>
        </w:rPr>
        <w:t>式中：</w:t>
      </w:r>
    </w:p>
    <w:p w14:paraId="0C162142" w14:textId="444F6153" w:rsidR="00921853" w:rsidRPr="007B716C" w:rsidRDefault="007B716C" w:rsidP="007B716C">
      <w:pPr>
        <w:widowControl/>
        <w:tabs>
          <w:tab w:val="center" w:pos="4201"/>
          <w:tab w:val="right" w:leader="dot" w:pos="9298"/>
        </w:tabs>
        <w:autoSpaceDE w:val="0"/>
        <w:autoSpaceDN w:val="0"/>
        <w:ind w:firstLineChars="200" w:firstLine="480"/>
        <w:rPr>
          <w:rFonts w:ascii="Times New Roman" w:eastAsia="宋体" w:hAnsi="Times New Roman" w:cs="Times New Roman"/>
          <w:kern w:val="0"/>
          <w:szCs w:val="20"/>
        </w:rPr>
      </w:pPr>
      <w:r w:rsidRPr="007B716C">
        <w:rPr>
          <w:rFonts w:ascii="Times New Roman" w:eastAsia="宋体" w:hAnsi="Times New Roman" w:cs="Times New Roman"/>
          <w:i/>
          <w:iCs/>
          <w:kern w:val="0"/>
          <w:sz w:val="24"/>
          <w:szCs w:val="24"/>
        </w:rPr>
        <w:t>a</w:t>
      </w:r>
      <w:r>
        <w:rPr>
          <w:rFonts w:ascii="Times New Roman" w:eastAsia="宋体" w:hAnsi="Times New Roman" w:cs="Times New Roman"/>
          <w:i/>
          <w:iCs/>
          <w:kern w:val="0"/>
          <w:sz w:val="24"/>
          <w:szCs w:val="24"/>
        </w:rPr>
        <w:t xml:space="preserve"> </w:t>
      </w:r>
      <w:r w:rsidR="00921853" w:rsidRPr="007B716C">
        <w:rPr>
          <w:rFonts w:asciiTheme="minorEastAsia" w:hAnsiTheme="minorEastAsia" w:cs="Times New Roman"/>
          <w:kern w:val="0"/>
          <w:szCs w:val="20"/>
        </w:rPr>
        <w:t>——</w:t>
      </w:r>
      <w:r w:rsidR="00921853" w:rsidRPr="007B716C">
        <w:rPr>
          <w:rFonts w:ascii="Times New Roman" w:eastAsia="宋体" w:hAnsi="Times New Roman" w:cs="Times New Roman"/>
          <w:kern w:val="0"/>
          <w:szCs w:val="20"/>
        </w:rPr>
        <w:t>耕深平均值，单位为厘米（</w:t>
      </w:r>
      <w:r w:rsidR="00921853" w:rsidRPr="007B716C">
        <w:rPr>
          <w:rFonts w:ascii="Times New Roman" w:eastAsia="宋体" w:hAnsi="Times New Roman" w:cs="Times New Roman"/>
          <w:kern w:val="0"/>
          <w:szCs w:val="20"/>
        </w:rPr>
        <w:t>cm</w:t>
      </w:r>
      <w:r w:rsidR="00921853" w:rsidRPr="007B716C">
        <w:rPr>
          <w:rFonts w:ascii="Times New Roman" w:eastAsia="宋体" w:hAnsi="Times New Roman" w:cs="Times New Roman"/>
          <w:kern w:val="0"/>
          <w:szCs w:val="20"/>
        </w:rPr>
        <w:t>）；</w:t>
      </w:r>
    </w:p>
    <w:p w14:paraId="4806870A" w14:textId="632B0905" w:rsidR="00921853" w:rsidRPr="007B716C" w:rsidRDefault="007B716C" w:rsidP="007B716C">
      <w:pPr>
        <w:widowControl/>
        <w:tabs>
          <w:tab w:val="center" w:pos="4201"/>
          <w:tab w:val="right" w:leader="dot" w:pos="9298"/>
        </w:tabs>
        <w:autoSpaceDE w:val="0"/>
        <w:autoSpaceDN w:val="0"/>
        <w:ind w:firstLineChars="200" w:firstLine="480"/>
        <w:rPr>
          <w:rFonts w:ascii="Times New Roman" w:eastAsia="宋体" w:hAnsi="Times New Roman" w:cs="Times New Roman"/>
          <w:kern w:val="0"/>
          <w:szCs w:val="20"/>
        </w:rPr>
      </w:pPr>
      <w:r w:rsidRPr="007B716C">
        <w:rPr>
          <w:rFonts w:ascii="Times New Roman" w:eastAsia="宋体" w:hAnsi="Times New Roman" w:cs="Times New Roman"/>
          <w:i/>
          <w:iCs/>
          <w:kern w:val="0"/>
          <w:sz w:val="24"/>
          <w:szCs w:val="24"/>
        </w:rPr>
        <w:t>a</w:t>
      </w:r>
      <w:r w:rsidRPr="007B716C">
        <w:rPr>
          <w:rFonts w:ascii="Times New Roman" w:eastAsia="宋体" w:hAnsi="Times New Roman" w:cs="Times New Roman"/>
          <w:i/>
          <w:iCs/>
          <w:kern w:val="0"/>
          <w:sz w:val="24"/>
          <w:szCs w:val="24"/>
          <w:vertAlign w:val="subscript"/>
        </w:rPr>
        <w:t>i</w:t>
      </w:r>
      <w:r w:rsidR="00921853" w:rsidRPr="007B716C">
        <w:rPr>
          <w:rFonts w:asciiTheme="minorEastAsia" w:hAnsiTheme="minorEastAsia" w:cs="Times New Roman"/>
          <w:kern w:val="0"/>
          <w:szCs w:val="20"/>
        </w:rPr>
        <w:t>——</w:t>
      </w:r>
      <w:r w:rsidR="00921853" w:rsidRPr="007B716C">
        <w:rPr>
          <w:rFonts w:ascii="Times New Roman" w:eastAsia="宋体" w:hAnsi="Times New Roman" w:cs="Times New Roman"/>
          <w:kern w:val="0"/>
          <w:szCs w:val="20"/>
        </w:rPr>
        <w:t>第</w:t>
      </w:r>
      <w:proofErr w:type="spellStart"/>
      <w:r w:rsidR="00921853" w:rsidRPr="007B716C">
        <w:rPr>
          <w:rFonts w:ascii="Times New Roman" w:eastAsia="宋体" w:hAnsi="Times New Roman" w:cs="Times New Roman"/>
          <w:i/>
          <w:iCs/>
          <w:kern w:val="0"/>
          <w:szCs w:val="20"/>
        </w:rPr>
        <w:t>i</w:t>
      </w:r>
      <w:proofErr w:type="spellEnd"/>
      <w:r w:rsidR="00921853" w:rsidRPr="007B716C">
        <w:rPr>
          <w:rFonts w:ascii="Times New Roman" w:eastAsia="宋体" w:hAnsi="Times New Roman" w:cs="Times New Roman"/>
          <w:kern w:val="0"/>
          <w:szCs w:val="20"/>
        </w:rPr>
        <w:t>个点的的耕深值，单位为厘米（</w:t>
      </w:r>
      <w:r w:rsidR="00921853" w:rsidRPr="007B716C">
        <w:rPr>
          <w:rFonts w:ascii="Times New Roman" w:eastAsia="宋体" w:hAnsi="Times New Roman" w:cs="Times New Roman"/>
          <w:kern w:val="0"/>
          <w:szCs w:val="20"/>
        </w:rPr>
        <w:t>cm</w:t>
      </w:r>
      <w:r w:rsidR="00921853" w:rsidRPr="007B716C">
        <w:rPr>
          <w:rFonts w:ascii="Times New Roman" w:eastAsia="宋体" w:hAnsi="Times New Roman" w:cs="Times New Roman"/>
          <w:kern w:val="0"/>
          <w:szCs w:val="20"/>
        </w:rPr>
        <w:t>）；</w:t>
      </w:r>
    </w:p>
    <w:p w14:paraId="3D776EF6" w14:textId="25EB67CA" w:rsidR="00921853" w:rsidRPr="007B716C" w:rsidRDefault="007B716C" w:rsidP="007B716C">
      <w:pPr>
        <w:widowControl/>
        <w:tabs>
          <w:tab w:val="center" w:pos="4201"/>
          <w:tab w:val="right" w:leader="dot" w:pos="9298"/>
        </w:tabs>
        <w:autoSpaceDE w:val="0"/>
        <w:autoSpaceDN w:val="0"/>
        <w:ind w:firstLineChars="200" w:firstLine="480"/>
        <w:rPr>
          <w:rFonts w:ascii="Times New Roman" w:eastAsia="宋体" w:hAnsi="Times New Roman" w:cs="Times New Roman"/>
          <w:kern w:val="0"/>
          <w:szCs w:val="20"/>
        </w:rPr>
      </w:pPr>
      <w:r w:rsidRPr="007B716C">
        <w:rPr>
          <w:rFonts w:ascii="Times New Roman" w:eastAsia="宋体" w:hAnsi="Times New Roman" w:cs="Times New Roman"/>
          <w:i/>
          <w:iCs/>
          <w:kern w:val="0"/>
          <w:sz w:val="24"/>
          <w:szCs w:val="24"/>
        </w:rPr>
        <w:t>n</w:t>
      </w:r>
      <w:r>
        <w:rPr>
          <w:rFonts w:ascii="Times New Roman" w:eastAsia="宋体" w:hAnsi="Times New Roman" w:cs="Times New Roman"/>
          <w:i/>
          <w:iCs/>
          <w:kern w:val="0"/>
          <w:sz w:val="24"/>
          <w:szCs w:val="24"/>
        </w:rPr>
        <w:t xml:space="preserve"> </w:t>
      </w:r>
      <w:r w:rsidR="00921853" w:rsidRPr="007B716C">
        <w:rPr>
          <w:rFonts w:asciiTheme="minorEastAsia" w:hAnsiTheme="minorEastAsia" w:cs="Times New Roman"/>
          <w:kern w:val="0"/>
          <w:szCs w:val="20"/>
        </w:rPr>
        <w:t>——</w:t>
      </w:r>
      <w:r w:rsidR="00921853" w:rsidRPr="007B716C">
        <w:rPr>
          <w:rFonts w:ascii="Times New Roman" w:eastAsia="宋体" w:hAnsi="Times New Roman" w:cs="Times New Roman"/>
          <w:kern w:val="0"/>
          <w:szCs w:val="20"/>
        </w:rPr>
        <w:t>测定点数。</w:t>
      </w:r>
    </w:p>
    <w:p w14:paraId="29E8B586" w14:textId="4B8AD68F" w:rsidR="00921853" w:rsidRPr="00921853" w:rsidRDefault="007B716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.3.2  </w:t>
      </w:r>
      <w:r w:rsidR="00921853" w:rsidRPr="00921853">
        <w:rPr>
          <w:rFonts w:ascii="黑体" w:eastAsia="黑体" w:hAnsi="Times New Roman" w:cs="Times New Roman" w:hint="eastAsia"/>
          <w:kern w:val="0"/>
          <w:szCs w:val="21"/>
        </w:rPr>
        <w:t>耕深稳定性系数</w:t>
      </w:r>
    </w:p>
    <w:p w14:paraId="5F88AD92" w14:textId="077EDD16" w:rsidR="00921853" w:rsidRPr="007B716C" w:rsidRDefault="00921853" w:rsidP="007B716C">
      <w:pPr>
        <w:widowControl/>
        <w:ind w:firstLineChars="200" w:firstLine="420"/>
        <w:jc w:val="left"/>
        <w:outlineLvl w:val="4"/>
        <w:rPr>
          <w:rFonts w:ascii="Times New Roman" w:eastAsia="宋体" w:hAnsi="Times New Roman" w:cs="Times New Roman"/>
          <w:kern w:val="0"/>
          <w:szCs w:val="21"/>
        </w:rPr>
      </w:pPr>
      <w:r w:rsidRPr="007B716C">
        <w:rPr>
          <w:rFonts w:ascii="Times New Roman" w:eastAsia="宋体" w:hAnsi="Times New Roman" w:cs="Times New Roman"/>
          <w:kern w:val="0"/>
          <w:szCs w:val="21"/>
        </w:rPr>
        <w:t>按</w:t>
      </w:r>
      <w:r w:rsidRPr="007B716C">
        <w:rPr>
          <w:rFonts w:ascii="Times New Roman" w:eastAsia="宋体" w:hAnsi="Times New Roman" w:cs="Times New Roman"/>
          <w:kern w:val="0"/>
          <w:szCs w:val="21"/>
        </w:rPr>
        <w:t>JB/T 9798.2</w:t>
      </w:r>
      <w:r w:rsidR="007B716C" w:rsidRPr="007B716C">
        <w:rPr>
          <w:rFonts w:asciiTheme="minorEastAsia" w:hAnsiTheme="minorEastAsia" w:cs="Times New Roman"/>
          <w:kern w:val="0"/>
          <w:szCs w:val="21"/>
        </w:rPr>
        <w:t>—</w:t>
      </w:r>
      <w:r w:rsidRPr="007B716C">
        <w:rPr>
          <w:rFonts w:ascii="Times New Roman" w:eastAsia="宋体" w:hAnsi="Times New Roman" w:cs="Times New Roman"/>
          <w:kern w:val="0"/>
          <w:szCs w:val="21"/>
        </w:rPr>
        <w:t>2011</w:t>
      </w:r>
      <w:r w:rsidRPr="007B716C">
        <w:rPr>
          <w:rFonts w:ascii="Times New Roman" w:eastAsia="宋体" w:hAnsi="Times New Roman" w:cs="Times New Roman"/>
          <w:kern w:val="0"/>
          <w:szCs w:val="21"/>
        </w:rPr>
        <w:t>中</w:t>
      </w:r>
      <w:r w:rsidRPr="007B716C">
        <w:rPr>
          <w:rFonts w:ascii="Times New Roman" w:eastAsia="宋体" w:hAnsi="Times New Roman" w:cs="Times New Roman"/>
          <w:kern w:val="0"/>
          <w:szCs w:val="21"/>
        </w:rPr>
        <w:t>4.2.2</w:t>
      </w:r>
      <w:r w:rsidR="007B716C" w:rsidRPr="007B716C">
        <w:rPr>
          <w:rFonts w:ascii="Times New Roman" w:eastAsia="宋体" w:hAnsi="Times New Roman" w:cs="Times New Roman"/>
          <w:kern w:val="0"/>
          <w:szCs w:val="21"/>
        </w:rPr>
        <w:t>的</w:t>
      </w:r>
      <w:r w:rsidRPr="007B716C">
        <w:rPr>
          <w:rFonts w:ascii="Times New Roman" w:eastAsia="宋体" w:hAnsi="Times New Roman" w:cs="Times New Roman"/>
          <w:kern w:val="0"/>
          <w:szCs w:val="21"/>
        </w:rPr>
        <w:t>规定</w:t>
      </w:r>
      <w:r w:rsidR="007B716C">
        <w:rPr>
          <w:rFonts w:ascii="Times New Roman" w:eastAsia="宋体" w:hAnsi="Times New Roman" w:cs="Times New Roman" w:hint="eastAsia"/>
          <w:kern w:val="0"/>
          <w:szCs w:val="21"/>
        </w:rPr>
        <w:t>进行试验</w:t>
      </w:r>
      <w:r w:rsidRPr="007B716C">
        <w:rPr>
          <w:rFonts w:ascii="Times New Roman" w:eastAsia="宋体" w:hAnsi="Times New Roman" w:cs="Times New Roman"/>
          <w:kern w:val="0"/>
          <w:szCs w:val="21"/>
        </w:rPr>
        <w:t>，</w:t>
      </w:r>
      <w:r w:rsidR="007B716C">
        <w:rPr>
          <w:rFonts w:ascii="Times New Roman" w:eastAsia="宋体" w:hAnsi="Times New Roman" w:cs="Times New Roman" w:hint="eastAsia"/>
          <w:kern w:val="0"/>
          <w:szCs w:val="21"/>
        </w:rPr>
        <w:t>按公式</w:t>
      </w:r>
      <w:r w:rsidRPr="007B716C">
        <w:rPr>
          <w:rFonts w:ascii="Times New Roman" w:eastAsia="宋体" w:hAnsi="Times New Roman" w:cs="Times New Roman"/>
          <w:kern w:val="0"/>
          <w:szCs w:val="21"/>
        </w:rPr>
        <w:t>（</w:t>
      </w:r>
      <w:r w:rsidRPr="007B716C">
        <w:rPr>
          <w:rFonts w:ascii="Times New Roman" w:eastAsia="宋体" w:hAnsi="Times New Roman" w:cs="Times New Roman"/>
          <w:kern w:val="0"/>
          <w:szCs w:val="21"/>
        </w:rPr>
        <w:t>2</w:t>
      </w:r>
      <w:r w:rsidRPr="007B716C">
        <w:rPr>
          <w:rFonts w:ascii="Times New Roman" w:eastAsia="宋体" w:hAnsi="Times New Roman" w:cs="Times New Roman"/>
          <w:kern w:val="0"/>
          <w:szCs w:val="21"/>
        </w:rPr>
        <w:t>）</w:t>
      </w:r>
      <w:r w:rsidR="007B716C">
        <w:rPr>
          <w:rFonts w:ascii="Times New Roman" w:eastAsia="宋体" w:hAnsi="Times New Roman" w:cs="Times New Roman" w:hint="eastAsia"/>
          <w:kern w:val="0"/>
          <w:szCs w:val="21"/>
        </w:rPr>
        <w:t>～（</w:t>
      </w:r>
      <w:r w:rsidRPr="007B716C">
        <w:rPr>
          <w:rFonts w:ascii="Times New Roman" w:eastAsia="宋体" w:hAnsi="Times New Roman" w:cs="Times New Roman"/>
          <w:kern w:val="0"/>
          <w:szCs w:val="21"/>
        </w:rPr>
        <w:t>4</w:t>
      </w:r>
      <w:r w:rsidRPr="007B716C">
        <w:rPr>
          <w:rFonts w:ascii="Times New Roman" w:eastAsia="宋体" w:hAnsi="Times New Roman" w:cs="Times New Roman"/>
          <w:kern w:val="0"/>
          <w:szCs w:val="21"/>
        </w:rPr>
        <w:t>）计算耕深标准差、稳定性系数</w:t>
      </w:r>
      <w:r w:rsidR="007B716C">
        <w:rPr>
          <w:rFonts w:ascii="Times New Roman" w:eastAsia="宋体" w:hAnsi="Times New Roman" w:cs="Times New Roman" w:hint="eastAsia"/>
          <w:kern w:val="0"/>
          <w:szCs w:val="21"/>
        </w:rPr>
        <w:t>、变异系数：</w:t>
      </w:r>
    </w:p>
    <w:p w14:paraId="1977965A" w14:textId="778F8C66" w:rsidR="00921853" w:rsidRPr="00921853" w:rsidRDefault="007B716C" w:rsidP="007B716C">
      <w:pPr>
        <w:widowControl/>
        <w:jc w:val="right"/>
        <w:outlineLvl w:val="4"/>
        <w:rPr>
          <w:rFonts w:ascii="宋体" w:eastAsia="宋体" w:hAnsi="宋体" w:cs="Times New Roman"/>
          <w:kern w:val="0"/>
          <w:szCs w:val="21"/>
        </w:rPr>
      </w:pPr>
      <w:r w:rsidRPr="00921853">
        <w:rPr>
          <w:rFonts w:ascii="宋体" w:eastAsia="宋体" w:hAnsi="宋体" w:cs="Times New Roman"/>
          <w:kern w:val="0"/>
          <w:position w:val="-22"/>
          <w:szCs w:val="21"/>
        </w:rPr>
        <w:object w:dxaOrig="1580" w:dyaOrig="1031" w14:anchorId="0B9987DA">
          <v:shape id="Object 5" o:spid="_x0000_i1026" type="#_x0000_t75" style="width:80.95pt;height:53.65pt;mso-wrap-style:square;mso-position-horizontal-relative:page;mso-position-vertical-relative:page" o:ole="">
            <v:imagedata r:id="rId19" o:title=""/>
          </v:shape>
          <o:OLEObject Type="Embed" ProgID="Equation.3" ShapeID="Object 5" DrawAspect="Content" ObjectID="_1716635882" r:id="rId20"/>
        </w:object>
      </w:r>
      <w:r>
        <w:rPr>
          <w:rFonts w:asciiTheme="minorEastAsia" w:hAnsiTheme="minorEastAsia" w:cs="Calibri" w:hint="eastAsia"/>
          <w:kern w:val="0"/>
          <w:szCs w:val="21"/>
        </w:rPr>
        <w:t xml:space="preserve"> </w:t>
      </w:r>
      <w:r>
        <w:rPr>
          <w:rFonts w:asciiTheme="minorEastAsia" w:hAnsiTheme="minorEastAsia" w:cs="Calibri"/>
          <w:kern w:val="0"/>
          <w:szCs w:val="21"/>
        </w:rPr>
        <w:t xml:space="preserve">  </w:t>
      </w:r>
      <w:r w:rsidR="00921853" w:rsidRPr="007B716C">
        <w:rPr>
          <w:rFonts w:asciiTheme="minorEastAsia" w:hAnsiTheme="minorEastAsia" w:cs="Calibri"/>
          <w:kern w:val="0"/>
          <w:szCs w:val="21"/>
        </w:rPr>
        <w:t>…………………………………………</w:t>
      </w:r>
      <w:r w:rsidR="00921853" w:rsidRPr="00921853">
        <w:rPr>
          <w:rFonts w:ascii="宋体" w:eastAsia="宋体" w:hAnsi="宋体" w:cs="宋体" w:hint="eastAsia"/>
          <w:kern w:val="0"/>
          <w:szCs w:val="21"/>
        </w:rPr>
        <w:t>（</w:t>
      </w:r>
      <w:r w:rsidR="00921853" w:rsidRPr="007B716C">
        <w:rPr>
          <w:rFonts w:ascii="Times New Roman" w:eastAsia="宋体" w:hAnsi="Times New Roman" w:cs="Times New Roman"/>
          <w:kern w:val="0"/>
          <w:szCs w:val="21"/>
        </w:rPr>
        <w:t>2</w:t>
      </w:r>
      <w:r w:rsidR="00921853" w:rsidRPr="00921853">
        <w:rPr>
          <w:rFonts w:ascii="宋体" w:eastAsia="宋体" w:hAnsi="宋体" w:cs="宋体" w:hint="eastAsia"/>
          <w:kern w:val="0"/>
          <w:szCs w:val="21"/>
        </w:rPr>
        <w:t>）</w:t>
      </w:r>
    </w:p>
    <w:p w14:paraId="1BCFCC25" w14:textId="77D53896" w:rsidR="00921853" w:rsidRPr="00921853" w:rsidRDefault="00921853" w:rsidP="007B716C">
      <w:pPr>
        <w:widowControl/>
        <w:tabs>
          <w:tab w:val="center" w:pos="4201"/>
          <w:tab w:val="left" w:pos="5670"/>
          <w:tab w:val="right" w:leader="dot" w:pos="9298"/>
        </w:tabs>
        <w:autoSpaceDE w:val="0"/>
        <w:autoSpaceDN w:val="0"/>
        <w:jc w:val="right"/>
        <w:rPr>
          <w:rFonts w:ascii="宋体" w:eastAsia="宋体" w:hAnsi="宋体" w:cs="Times New Roman"/>
          <w:kern w:val="0"/>
          <w:szCs w:val="20"/>
        </w:rPr>
      </w:pPr>
      <w:r w:rsidRPr="00921853">
        <w:rPr>
          <w:rFonts w:ascii="宋体" w:eastAsia="宋体" w:hAnsi="宋体" w:cs="Times New Roman"/>
          <w:kern w:val="0"/>
          <w:position w:val="-26"/>
          <w:szCs w:val="20"/>
        </w:rPr>
        <w:object w:dxaOrig="1430" w:dyaOrig="643" w14:anchorId="1BFD6DDF">
          <v:shape id="Object 6" o:spid="_x0000_i1027" type="#_x0000_t75" style="width:71.1pt;height:32.2pt;mso-wrap-style:square;mso-position-horizontal-relative:page;mso-position-vertical-relative:page" o:ole="">
            <v:imagedata r:id="rId21" o:title=""/>
          </v:shape>
          <o:OLEObject Type="Embed" ProgID="Equation.3" ShapeID="Object 6" DrawAspect="Content" ObjectID="_1716635883" r:id="rId22"/>
        </w:object>
      </w:r>
      <w:r w:rsidR="007B716C">
        <w:rPr>
          <w:rFonts w:asciiTheme="minorEastAsia" w:hAnsiTheme="minorEastAsia" w:cs="Calibri"/>
          <w:kern w:val="0"/>
          <w:szCs w:val="20"/>
        </w:rPr>
        <w:t xml:space="preserve">  </w:t>
      </w:r>
      <w:r w:rsidR="007969DC">
        <w:rPr>
          <w:rFonts w:asciiTheme="minorEastAsia" w:hAnsiTheme="minorEastAsia" w:cs="Calibri"/>
          <w:kern w:val="0"/>
          <w:szCs w:val="20"/>
        </w:rPr>
        <w:t xml:space="preserve"> </w:t>
      </w:r>
      <w:r w:rsidR="007B716C">
        <w:rPr>
          <w:rFonts w:asciiTheme="minorEastAsia" w:hAnsiTheme="minorEastAsia" w:cs="Calibri"/>
          <w:kern w:val="0"/>
          <w:szCs w:val="20"/>
        </w:rPr>
        <w:t xml:space="preserve"> </w:t>
      </w:r>
      <w:r w:rsidRPr="007B716C">
        <w:rPr>
          <w:rFonts w:asciiTheme="minorEastAsia" w:hAnsiTheme="minorEastAsia" w:cs="Calibri"/>
          <w:kern w:val="0"/>
          <w:szCs w:val="20"/>
        </w:rPr>
        <w:t>………………………………………</w:t>
      </w:r>
      <w:r w:rsidRPr="00921853">
        <w:rPr>
          <w:rFonts w:ascii="宋体" w:eastAsia="宋体" w:hAnsi="宋体" w:cs="Times New Roman" w:hint="eastAsia"/>
          <w:kern w:val="0"/>
          <w:szCs w:val="20"/>
        </w:rPr>
        <w:t>（</w:t>
      </w:r>
      <w:r w:rsidRPr="007969DC">
        <w:rPr>
          <w:rFonts w:ascii="Times New Roman" w:eastAsia="宋体" w:hAnsi="Times New Roman" w:cs="Times New Roman"/>
          <w:kern w:val="0"/>
          <w:szCs w:val="20"/>
        </w:rPr>
        <w:t>3</w:t>
      </w:r>
      <w:r w:rsidRPr="00921853">
        <w:rPr>
          <w:rFonts w:ascii="宋体" w:eastAsia="宋体" w:hAnsi="宋体" w:cs="Times New Roman" w:hint="eastAsia"/>
          <w:kern w:val="0"/>
          <w:szCs w:val="20"/>
        </w:rPr>
        <w:t>）</w:t>
      </w:r>
    </w:p>
    <w:p w14:paraId="0DD76BEE" w14:textId="49E8C475" w:rsidR="00921853" w:rsidRPr="00921853" w:rsidRDefault="00921853" w:rsidP="007969DC">
      <w:pPr>
        <w:widowControl/>
        <w:tabs>
          <w:tab w:val="center" w:pos="4201"/>
          <w:tab w:val="left" w:pos="5670"/>
          <w:tab w:val="right" w:leader="dot" w:pos="9298"/>
        </w:tabs>
        <w:autoSpaceDE w:val="0"/>
        <w:autoSpaceDN w:val="0"/>
        <w:jc w:val="right"/>
        <w:rPr>
          <w:rFonts w:ascii="宋体" w:eastAsia="宋体" w:hAnsi="宋体" w:cs="Times New Roman"/>
          <w:kern w:val="0"/>
          <w:szCs w:val="20"/>
        </w:rPr>
      </w:pPr>
      <w:r w:rsidRPr="00921853">
        <w:rPr>
          <w:rFonts w:ascii="宋体" w:eastAsia="宋体" w:hAnsi="宋体" w:cs="Times New Roman"/>
          <w:kern w:val="0"/>
          <w:position w:val="-6"/>
          <w:szCs w:val="20"/>
        </w:rPr>
        <w:object w:dxaOrig="837" w:dyaOrig="279" w14:anchorId="646CB5E9">
          <v:shape id="Object 7" o:spid="_x0000_i1028" type="#_x0000_t75" style="width:42.05pt;height:14.3pt;mso-wrap-style:square;mso-position-horizontal-relative:page;mso-position-vertical-relative:page" o:ole="">
            <v:imagedata r:id="rId23" o:title=""/>
          </v:shape>
          <o:OLEObject Type="Embed" ProgID="Msxml2.SAXXMLReader.5.0" ShapeID="Object 7" DrawAspect="Content" ObjectID="_1716635884" r:id="rId24"/>
        </w:object>
      </w:r>
      <w:r w:rsidR="007B716C">
        <w:rPr>
          <w:rFonts w:ascii="宋体" w:eastAsia="宋体" w:hAnsi="宋体" w:cs="Times New Roman"/>
          <w:kern w:val="0"/>
          <w:szCs w:val="20"/>
        </w:rPr>
        <w:t xml:space="preserve">     </w:t>
      </w:r>
      <w:r w:rsidR="007B716C">
        <w:rPr>
          <w:rFonts w:asciiTheme="minorEastAsia" w:hAnsiTheme="minorEastAsia" w:cs="Calibri"/>
          <w:kern w:val="0"/>
          <w:szCs w:val="20"/>
        </w:rPr>
        <w:t xml:space="preserve"> </w:t>
      </w:r>
      <w:r w:rsidR="007969DC">
        <w:rPr>
          <w:rFonts w:asciiTheme="minorEastAsia" w:hAnsiTheme="minorEastAsia" w:cs="Calibri"/>
          <w:kern w:val="0"/>
          <w:szCs w:val="20"/>
        </w:rPr>
        <w:t xml:space="preserve"> </w:t>
      </w:r>
      <w:r w:rsidRPr="007B716C">
        <w:rPr>
          <w:rFonts w:asciiTheme="minorEastAsia" w:hAnsiTheme="minorEastAsia" w:cs="Calibri"/>
          <w:kern w:val="0"/>
          <w:szCs w:val="20"/>
        </w:rPr>
        <w:t>………………………………………</w:t>
      </w:r>
      <w:r w:rsidRPr="007B716C">
        <w:rPr>
          <w:rFonts w:asciiTheme="minorEastAsia" w:hAnsiTheme="minorEastAsia" w:cs="Times New Roman" w:hint="eastAsia"/>
          <w:kern w:val="0"/>
          <w:szCs w:val="20"/>
        </w:rPr>
        <w:t>（</w:t>
      </w:r>
      <w:r w:rsidRPr="007969DC">
        <w:rPr>
          <w:rFonts w:ascii="Times New Roman" w:eastAsia="宋体" w:hAnsi="Times New Roman" w:cs="Times New Roman"/>
          <w:kern w:val="0"/>
          <w:szCs w:val="20"/>
        </w:rPr>
        <w:t>4</w:t>
      </w:r>
      <w:r w:rsidRPr="00921853">
        <w:rPr>
          <w:rFonts w:ascii="宋体" w:eastAsia="宋体" w:hAnsi="宋体" w:cs="Times New Roman" w:hint="eastAsia"/>
          <w:kern w:val="0"/>
          <w:szCs w:val="20"/>
        </w:rPr>
        <w:t>）</w:t>
      </w:r>
    </w:p>
    <w:p w14:paraId="1C543DB0" w14:textId="77777777" w:rsidR="00921853" w:rsidRPr="00921853" w:rsidRDefault="00921853" w:rsidP="007969DC">
      <w:pPr>
        <w:widowControl/>
        <w:tabs>
          <w:tab w:val="center" w:pos="4201"/>
          <w:tab w:val="right" w:leader="dot" w:pos="9298"/>
        </w:tabs>
        <w:autoSpaceDE w:val="0"/>
        <w:autoSpaceDN w:val="0"/>
        <w:ind w:firstLineChars="200" w:firstLine="420"/>
        <w:rPr>
          <w:rFonts w:ascii="宋体" w:eastAsia="宋体" w:hAnsi="宋体" w:cs="Times New Roman"/>
          <w:kern w:val="0"/>
          <w:szCs w:val="20"/>
        </w:rPr>
      </w:pPr>
      <w:r w:rsidRPr="00921853">
        <w:rPr>
          <w:rFonts w:ascii="宋体" w:eastAsia="宋体" w:hAnsi="宋体" w:cs="Times New Roman" w:hint="eastAsia"/>
          <w:kern w:val="0"/>
          <w:szCs w:val="20"/>
        </w:rPr>
        <w:t>式中：</w:t>
      </w:r>
    </w:p>
    <w:p w14:paraId="66CF5390" w14:textId="77777777" w:rsidR="00921853" w:rsidRPr="00921853" w:rsidRDefault="00921853" w:rsidP="007969DC">
      <w:pPr>
        <w:widowControl/>
        <w:tabs>
          <w:tab w:val="center" w:pos="4201"/>
          <w:tab w:val="right" w:leader="dot" w:pos="9298"/>
        </w:tabs>
        <w:autoSpaceDE w:val="0"/>
        <w:autoSpaceDN w:val="0"/>
        <w:ind w:firstLineChars="200" w:firstLine="420"/>
        <w:rPr>
          <w:rFonts w:ascii="宋体" w:eastAsia="宋体" w:hAnsi="宋体" w:cs="Times New Roman"/>
          <w:kern w:val="0"/>
          <w:szCs w:val="20"/>
        </w:rPr>
      </w:pPr>
      <w:r w:rsidRPr="007969DC">
        <w:rPr>
          <w:rFonts w:ascii="Times New Roman" w:eastAsia="宋体" w:hAnsi="Times New Roman" w:cs="Times New Roman"/>
          <w:kern w:val="0"/>
          <w:position w:val="-6"/>
          <w:szCs w:val="20"/>
        </w:rPr>
        <w:object w:dxaOrig="221" w:dyaOrig="282" w14:anchorId="398BAACC">
          <v:shape id="Object 8" o:spid="_x0000_i1029" type="#_x0000_t75" style="width:10.3pt;height:13.85pt;mso-wrap-style:square;mso-position-horizontal-relative:page;mso-position-vertical-relative:page" o:ole="">
            <v:imagedata r:id="rId25" o:title=""/>
          </v:shape>
          <o:OLEObject Type="Embed" ProgID="Equation.3" ShapeID="Object 8" DrawAspect="Content" ObjectID="_1716635885" r:id="rId26"/>
        </w:object>
      </w:r>
      <w:r w:rsidRPr="00921853">
        <w:rPr>
          <w:rFonts w:ascii="宋体" w:eastAsia="宋体" w:hAnsi="宋体" w:cs="Times New Roman"/>
          <w:kern w:val="0"/>
          <w:szCs w:val="20"/>
        </w:rPr>
        <w:t>——</w:t>
      </w:r>
      <w:r w:rsidRPr="00921853">
        <w:rPr>
          <w:rFonts w:ascii="宋体" w:eastAsia="宋体" w:hAnsi="宋体" w:cs="Times New Roman" w:hint="eastAsia"/>
          <w:kern w:val="0"/>
          <w:szCs w:val="20"/>
        </w:rPr>
        <w:t>耕深标准差，单</w:t>
      </w:r>
      <w:r w:rsidRPr="007969DC">
        <w:rPr>
          <w:rFonts w:ascii="Times New Roman" w:eastAsia="宋体" w:hAnsi="Times New Roman" w:cs="Times New Roman"/>
          <w:kern w:val="0"/>
          <w:szCs w:val="20"/>
        </w:rPr>
        <w:t>位为厘米（</w:t>
      </w:r>
      <w:r w:rsidRPr="007969DC">
        <w:rPr>
          <w:rFonts w:ascii="Times New Roman" w:eastAsia="宋体" w:hAnsi="Times New Roman" w:cs="Times New Roman"/>
          <w:kern w:val="0"/>
          <w:szCs w:val="20"/>
        </w:rPr>
        <w:t>cm</w:t>
      </w:r>
      <w:r w:rsidRPr="007969DC">
        <w:rPr>
          <w:rFonts w:ascii="Times New Roman" w:eastAsia="宋体" w:hAnsi="Times New Roman" w:cs="Times New Roman"/>
          <w:kern w:val="0"/>
          <w:szCs w:val="20"/>
        </w:rPr>
        <w:t>）；</w:t>
      </w:r>
    </w:p>
    <w:p w14:paraId="3AC5B838" w14:textId="77777777" w:rsidR="00921853" w:rsidRPr="00921853" w:rsidRDefault="00921853" w:rsidP="007969DC">
      <w:pPr>
        <w:ind w:firstLineChars="200" w:firstLine="420"/>
        <w:jc w:val="left"/>
        <w:rPr>
          <w:rFonts w:ascii="Times New Roman" w:eastAsia="宋体" w:hAnsi="宋体" w:cs="Times New Roman"/>
          <w:szCs w:val="24"/>
        </w:rPr>
      </w:pPr>
      <w:r w:rsidRPr="00921853">
        <w:rPr>
          <w:rFonts w:ascii="Times New Roman" w:eastAsia="宋体" w:hAnsi="Times New Roman" w:cs="Times New Roman"/>
          <w:noProof/>
          <w:position w:val="-6"/>
          <w:szCs w:val="24"/>
        </w:rPr>
        <w:drawing>
          <wp:inline distT="0" distB="0" distL="0" distR="0" wp14:anchorId="5BE22CEF" wp14:editId="0EE2AFE2">
            <wp:extent cx="116205" cy="129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6205" cy="129540"/>
                    </a:xfrm>
                    <a:prstGeom prst="rect">
                      <a:avLst/>
                    </a:prstGeom>
                    <a:noFill/>
                    <a:ln>
                      <a:noFill/>
                    </a:ln>
                  </pic:spPr>
                </pic:pic>
              </a:graphicData>
            </a:graphic>
          </wp:inline>
        </w:drawing>
      </w:r>
      <w:r w:rsidRPr="00921853">
        <w:rPr>
          <w:rFonts w:ascii="Times New Roman" w:eastAsia="宋体" w:hAnsi="宋体" w:cs="宋体"/>
          <w:szCs w:val="24"/>
        </w:rPr>
        <w:t>——</w:t>
      </w:r>
      <w:r w:rsidRPr="00921853">
        <w:rPr>
          <w:rFonts w:ascii="Times New Roman" w:eastAsia="宋体" w:hAnsi="宋体" w:cs="宋体" w:hint="eastAsia"/>
          <w:szCs w:val="24"/>
        </w:rPr>
        <w:t>耕深变异系数；</w:t>
      </w:r>
    </w:p>
    <w:p w14:paraId="4E390E51" w14:textId="7B8B468C" w:rsidR="00921853" w:rsidRPr="00921853" w:rsidRDefault="00921853" w:rsidP="007969DC">
      <w:pPr>
        <w:ind w:firstLineChars="200" w:firstLine="420"/>
        <w:jc w:val="left"/>
        <w:rPr>
          <w:rFonts w:ascii="Times New Roman" w:eastAsia="宋体" w:hAnsi="宋体" w:cs="Times New Roman"/>
          <w:szCs w:val="24"/>
        </w:rPr>
      </w:pPr>
      <w:r w:rsidRPr="00921853">
        <w:rPr>
          <w:rFonts w:ascii="Times New Roman" w:eastAsia="宋体" w:hAnsi="Times New Roman" w:cs="Times New Roman"/>
          <w:noProof/>
          <w:position w:val="-6"/>
          <w:szCs w:val="24"/>
        </w:rPr>
        <w:drawing>
          <wp:inline distT="0" distB="0" distL="0" distR="0" wp14:anchorId="29822986" wp14:editId="017FCAE8">
            <wp:extent cx="129540" cy="1295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921853">
        <w:rPr>
          <w:rFonts w:ascii="Times New Roman" w:eastAsia="宋体" w:hAnsi="宋体" w:cs="宋体"/>
          <w:szCs w:val="24"/>
        </w:rPr>
        <w:t>——</w:t>
      </w:r>
      <w:r w:rsidRPr="00921853">
        <w:rPr>
          <w:rFonts w:ascii="Times New Roman" w:eastAsia="宋体" w:hAnsi="宋体" w:cs="宋体" w:hint="eastAsia"/>
          <w:szCs w:val="24"/>
        </w:rPr>
        <w:t>耕深稳定性系数</w:t>
      </w:r>
      <w:r w:rsidR="007969DC">
        <w:rPr>
          <w:rFonts w:ascii="Times New Roman" w:eastAsia="宋体" w:hAnsi="宋体" w:cs="宋体" w:hint="eastAsia"/>
          <w:szCs w:val="24"/>
        </w:rPr>
        <w:t>。</w:t>
      </w:r>
    </w:p>
    <w:p w14:paraId="7DE70852" w14:textId="5E1854A5" w:rsidR="00921853" w:rsidRPr="00921853" w:rsidRDefault="007969D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.3.3  </w:t>
      </w:r>
      <w:r w:rsidR="00921853" w:rsidRPr="00921853">
        <w:rPr>
          <w:rFonts w:ascii="黑体" w:eastAsia="黑体" w:hAnsi="Times New Roman" w:cs="Times New Roman" w:hint="eastAsia"/>
          <w:kern w:val="0"/>
          <w:szCs w:val="21"/>
        </w:rPr>
        <w:t>植被覆盖率</w:t>
      </w:r>
    </w:p>
    <w:p w14:paraId="23373C42" w14:textId="26E78BAB" w:rsidR="00921853" w:rsidRPr="007969DC" w:rsidRDefault="00921853" w:rsidP="007969DC">
      <w:pPr>
        <w:widowControl/>
        <w:ind w:firstLineChars="200" w:firstLine="420"/>
        <w:jc w:val="left"/>
        <w:outlineLvl w:val="4"/>
        <w:rPr>
          <w:rFonts w:ascii="Times New Roman" w:eastAsia="宋体" w:hAnsi="Times New Roman" w:cs="Times New Roman"/>
          <w:kern w:val="0"/>
          <w:szCs w:val="21"/>
        </w:rPr>
      </w:pPr>
      <w:r w:rsidRPr="007969DC">
        <w:rPr>
          <w:rFonts w:ascii="Times New Roman" w:eastAsia="宋体" w:hAnsi="Times New Roman" w:cs="Times New Roman"/>
          <w:kern w:val="0"/>
          <w:szCs w:val="21"/>
        </w:rPr>
        <w:t>按</w:t>
      </w:r>
      <w:r w:rsidRPr="007969DC">
        <w:rPr>
          <w:rFonts w:ascii="Times New Roman" w:eastAsia="宋体" w:hAnsi="Times New Roman" w:cs="Times New Roman"/>
          <w:kern w:val="0"/>
          <w:szCs w:val="21"/>
        </w:rPr>
        <w:t>JB/T 9798.2</w:t>
      </w:r>
      <w:r w:rsidR="007969DC" w:rsidRPr="007969DC">
        <w:rPr>
          <w:rFonts w:asciiTheme="minorEastAsia" w:hAnsiTheme="minorEastAsia" w:cs="Times New Roman"/>
          <w:kern w:val="0"/>
          <w:szCs w:val="21"/>
        </w:rPr>
        <w:t>—</w:t>
      </w:r>
      <w:r w:rsidRPr="007969DC">
        <w:rPr>
          <w:rFonts w:ascii="Times New Roman" w:eastAsia="宋体" w:hAnsi="Times New Roman" w:cs="Times New Roman"/>
          <w:kern w:val="0"/>
          <w:szCs w:val="21"/>
        </w:rPr>
        <w:t>2011</w:t>
      </w:r>
      <w:r w:rsidRPr="007969DC">
        <w:rPr>
          <w:rFonts w:ascii="Times New Roman" w:eastAsia="宋体" w:hAnsi="Times New Roman" w:cs="Times New Roman"/>
          <w:kern w:val="0"/>
          <w:szCs w:val="21"/>
        </w:rPr>
        <w:t>中</w:t>
      </w:r>
      <w:r w:rsidRPr="007969DC">
        <w:rPr>
          <w:rFonts w:ascii="Times New Roman" w:eastAsia="宋体" w:hAnsi="Times New Roman" w:cs="Times New Roman"/>
          <w:kern w:val="0"/>
          <w:szCs w:val="21"/>
        </w:rPr>
        <w:t>4.2.3</w:t>
      </w:r>
      <w:r w:rsidR="007969DC" w:rsidRPr="007969DC">
        <w:rPr>
          <w:rFonts w:ascii="Times New Roman" w:eastAsia="宋体" w:hAnsi="Times New Roman" w:cs="Times New Roman"/>
          <w:kern w:val="0"/>
          <w:szCs w:val="21"/>
        </w:rPr>
        <w:t>的</w:t>
      </w:r>
      <w:r w:rsidRPr="007969DC">
        <w:rPr>
          <w:rFonts w:ascii="Times New Roman" w:eastAsia="宋体" w:hAnsi="Times New Roman" w:cs="Times New Roman"/>
          <w:kern w:val="0"/>
          <w:szCs w:val="21"/>
        </w:rPr>
        <w:t>规定</w:t>
      </w:r>
      <w:r w:rsidR="007969DC">
        <w:rPr>
          <w:rFonts w:ascii="Times New Roman" w:eastAsia="宋体" w:hAnsi="Times New Roman" w:cs="Times New Roman" w:hint="eastAsia"/>
          <w:kern w:val="0"/>
          <w:szCs w:val="21"/>
        </w:rPr>
        <w:t>进行</w:t>
      </w:r>
      <w:r w:rsidRPr="007969DC">
        <w:rPr>
          <w:rFonts w:ascii="Times New Roman" w:eastAsia="宋体" w:hAnsi="Times New Roman" w:cs="Times New Roman"/>
          <w:kern w:val="0"/>
          <w:szCs w:val="21"/>
        </w:rPr>
        <w:t>，植被覆盖率与生产查定同时进行。在查定区内选</w:t>
      </w:r>
      <w:r w:rsidRPr="007969DC">
        <w:rPr>
          <w:rFonts w:ascii="Times New Roman" w:eastAsia="宋体" w:hAnsi="Times New Roman" w:cs="Times New Roman"/>
          <w:kern w:val="0"/>
          <w:szCs w:val="21"/>
        </w:rPr>
        <w:t>3</w:t>
      </w:r>
      <w:r w:rsidRPr="007969DC">
        <w:rPr>
          <w:rFonts w:ascii="Times New Roman" w:eastAsia="宋体" w:hAnsi="Times New Roman" w:cs="Times New Roman"/>
          <w:kern w:val="0"/>
          <w:szCs w:val="21"/>
        </w:rPr>
        <w:t>个点，取</w:t>
      </w:r>
      <w:r w:rsidRPr="007969DC">
        <w:rPr>
          <w:rFonts w:ascii="Times New Roman" w:eastAsia="宋体" w:hAnsi="Times New Roman" w:cs="Times New Roman"/>
          <w:kern w:val="0"/>
          <w:szCs w:val="21"/>
        </w:rPr>
        <w:t>1</w:t>
      </w:r>
      <w:r w:rsidR="007969DC">
        <w:rPr>
          <w:rFonts w:ascii="Times New Roman" w:eastAsia="宋体" w:hAnsi="Times New Roman" w:cs="Times New Roman"/>
          <w:kern w:val="0"/>
          <w:szCs w:val="21"/>
        </w:rPr>
        <w:t xml:space="preserve"> </w:t>
      </w:r>
      <w:r w:rsidRPr="007969DC">
        <w:rPr>
          <w:rFonts w:ascii="Times New Roman" w:eastAsia="宋体" w:hAnsi="Times New Roman" w:cs="Times New Roman"/>
          <w:kern w:val="0"/>
          <w:szCs w:val="21"/>
        </w:rPr>
        <w:t>m</w:t>
      </w:r>
      <w:r w:rsidRPr="007969DC">
        <w:rPr>
          <w:rFonts w:asciiTheme="majorEastAsia" w:eastAsiaTheme="majorEastAsia" w:hAnsiTheme="majorEastAsia" w:cs="Times New Roman"/>
          <w:kern w:val="0"/>
          <w:szCs w:val="21"/>
        </w:rPr>
        <w:t>×</w:t>
      </w:r>
      <w:r w:rsidRPr="007969DC">
        <w:rPr>
          <w:rFonts w:ascii="Times New Roman" w:eastAsia="宋体" w:hAnsi="Times New Roman" w:cs="Times New Roman"/>
          <w:kern w:val="0"/>
          <w:szCs w:val="21"/>
        </w:rPr>
        <w:t>1</w:t>
      </w:r>
      <w:r w:rsidR="007969DC">
        <w:rPr>
          <w:rFonts w:ascii="Times New Roman" w:eastAsia="宋体" w:hAnsi="Times New Roman" w:cs="Times New Roman"/>
          <w:kern w:val="0"/>
          <w:szCs w:val="21"/>
        </w:rPr>
        <w:t xml:space="preserve"> </w:t>
      </w:r>
      <w:r w:rsidRPr="007969DC">
        <w:rPr>
          <w:rFonts w:ascii="Times New Roman" w:eastAsia="宋体" w:hAnsi="Times New Roman" w:cs="Times New Roman"/>
          <w:kern w:val="0"/>
          <w:szCs w:val="21"/>
        </w:rPr>
        <w:t>m</w:t>
      </w:r>
      <w:r w:rsidRPr="007969DC">
        <w:rPr>
          <w:rFonts w:ascii="Times New Roman" w:eastAsia="宋体" w:hAnsi="Times New Roman" w:cs="Times New Roman"/>
          <w:kern w:val="0"/>
          <w:szCs w:val="21"/>
        </w:rPr>
        <w:t>的面积，测定耕后植被，并计算出</w:t>
      </w:r>
      <w:r w:rsidRPr="007969DC">
        <w:rPr>
          <w:rFonts w:ascii="Times New Roman" w:eastAsia="宋体" w:hAnsi="Times New Roman" w:cs="Times New Roman"/>
          <w:kern w:val="0"/>
          <w:szCs w:val="21"/>
        </w:rPr>
        <w:t>3</w:t>
      </w:r>
      <w:r w:rsidRPr="007969DC">
        <w:rPr>
          <w:rFonts w:ascii="Times New Roman" w:eastAsia="宋体" w:hAnsi="Times New Roman" w:cs="Times New Roman"/>
          <w:kern w:val="0"/>
          <w:szCs w:val="21"/>
        </w:rPr>
        <w:t>点平均值，按</w:t>
      </w:r>
      <w:r w:rsidR="007969DC">
        <w:rPr>
          <w:rFonts w:ascii="Times New Roman" w:eastAsia="宋体" w:hAnsi="Times New Roman" w:cs="Times New Roman" w:hint="eastAsia"/>
          <w:kern w:val="0"/>
          <w:szCs w:val="21"/>
        </w:rPr>
        <w:t>公式</w:t>
      </w:r>
      <w:r w:rsidRPr="007969DC">
        <w:rPr>
          <w:rFonts w:ascii="Times New Roman" w:eastAsia="宋体" w:hAnsi="Times New Roman" w:cs="Times New Roman"/>
          <w:kern w:val="0"/>
          <w:szCs w:val="21"/>
        </w:rPr>
        <w:t>（</w:t>
      </w:r>
      <w:r w:rsidRPr="007969DC">
        <w:rPr>
          <w:rFonts w:ascii="Times New Roman" w:eastAsia="宋体" w:hAnsi="Times New Roman" w:cs="Times New Roman"/>
          <w:kern w:val="0"/>
          <w:szCs w:val="21"/>
        </w:rPr>
        <w:t>5</w:t>
      </w:r>
      <w:r w:rsidRPr="007969DC">
        <w:rPr>
          <w:rFonts w:ascii="Times New Roman" w:eastAsia="宋体" w:hAnsi="Times New Roman" w:cs="Times New Roman"/>
          <w:kern w:val="0"/>
          <w:szCs w:val="21"/>
        </w:rPr>
        <w:t>）计算植被覆盖率</w:t>
      </w:r>
      <w:r w:rsidR="007969DC">
        <w:rPr>
          <w:rFonts w:ascii="Times New Roman" w:eastAsia="宋体" w:hAnsi="Times New Roman" w:cs="Times New Roman" w:hint="eastAsia"/>
          <w:kern w:val="0"/>
          <w:szCs w:val="21"/>
        </w:rPr>
        <w:t>：</w:t>
      </w:r>
    </w:p>
    <w:p w14:paraId="190F7D3B" w14:textId="385C7213" w:rsidR="00921853" w:rsidRPr="00921853" w:rsidRDefault="00353BB7" w:rsidP="007969DC">
      <w:pPr>
        <w:widowControl/>
        <w:spacing w:beforeLines="50" w:before="156" w:afterLines="50" w:after="156"/>
        <w:jc w:val="right"/>
        <w:outlineLvl w:val="4"/>
        <w:rPr>
          <w:rFonts w:ascii="宋体" w:eastAsia="宋体" w:hAnsi="宋体" w:cs="宋体"/>
          <w:kern w:val="0"/>
          <w:szCs w:val="21"/>
        </w:rPr>
      </w:pPr>
      <m:oMath>
        <m:sSub>
          <m:sSubPr>
            <m:ctrlPr>
              <w:rPr>
                <w:rFonts w:ascii="Cambria Math" w:eastAsia="宋体" w:hAnsi="Cambria Math" w:cs="Times New Roman"/>
                <w:i/>
                <w:kern w:val="0"/>
                <w:sz w:val="28"/>
                <w:szCs w:val="28"/>
              </w:rPr>
            </m:ctrlPr>
          </m:sSubPr>
          <m:e>
            <m:r>
              <m:rPr>
                <m:nor/>
              </m:rPr>
              <w:rPr>
                <w:rFonts w:ascii="Times New Roman" w:eastAsia="宋体" w:hAnsi="Times New Roman" w:cs="Times New Roman"/>
                <w:i/>
                <w:kern w:val="0"/>
                <w:sz w:val="28"/>
                <w:szCs w:val="28"/>
              </w:rPr>
              <m:t>F</m:t>
            </m:r>
          </m:e>
          <m:sub>
            <m:r>
              <m:rPr>
                <m:nor/>
              </m:rPr>
              <w:rPr>
                <w:rFonts w:ascii="Times New Roman" w:eastAsia="宋体" w:hAnsi="Times New Roman" w:cs="Times New Roman"/>
                <w:i/>
                <w:kern w:val="0"/>
                <w:sz w:val="28"/>
                <w:szCs w:val="28"/>
              </w:rPr>
              <m:t>b</m:t>
            </m:r>
          </m:sub>
        </m:sSub>
        <m:r>
          <w:rPr>
            <w:rFonts w:ascii="Cambria Math" w:eastAsia="宋体" w:hAnsi="Cambria Math" w:cs="Times New Roman"/>
            <w:kern w:val="0"/>
            <w:sz w:val="28"/>
            <w:szCs w:val="28"/>
          </w:rPr>
          <m:t>=</m:t>
        </m:r>
        <m:f>
          <m:fPr>
            <m:ctrlPr>
              <w:rPr>
                <w:rFonts w:ascii="Cambria Math" w:eastAsia="宋体" w:hAnsi="Cambria Math" w:cs="Times New Roman"/>
                <w:i/>
                <w:kern w:val="0"/>
                <w:sz w:val="28"/>
                <w:szCs w:val="28"/>
              </w:rPr>
            </m:ctrlPr>
          </m:fPr>
          <m:num>
            <m:sSub>
              <m:sSubPr>
                <m:ctrlPr>
                  <w:rPr>
                    <w:rFonts w:ascii="Cambria Math" w:eastAsia="宋体" w:hAnsi="Cambria Math" w:cs="Times New Roman"/>
                    <w:i/>
                    <w:kern w:val="0"/>
                    <w:sz w:val="28"/>
                    <w:szCs w:val="28"/>
                  </w:rPr>
                </m:ctrlPr>
              </m:sSubPr>
              <m:e>
                <m:r>
                  <m:rPr>
                    <m:nor/>
                  </m:rPr>
                  <w:rPr>
                    <w:rFonts w:ascii="Times New Roman" w:eastAsia="宋体" w:hAnsi="Times New Roman" w:cs="Times New Roman"/>
                    <w:i/>
                    <w:kern w:val="0"/>
                    <w:sz w:val="28"/>
                    <w:szCs w:val="28"/>
                  </w:rPr>
                  <m:t>W</m:t>
                </m:r>
              </m:e>
              <m:sub>
                <m:r>
                  <m:rPr>
                    <m:nor/>
                  </m:rPr>
                  <w:rPr>
                    <w:rFonts w:ascii="Times New Roman" w:eastAsia="宋体" w:hAnsi="Times New Roman" w:cs="Times New Roman"/>
                    <w:i/>
                    <w:kern w:val="0"/>
                    <w:sz w:val="28"/>
                    <w:szCs w:val="28"/>
                  </w:rPr>
                  <m:t>q</m:t>
                </m:r>
              </m:sub>
            </m:sSub>
            <m:r>
              <m:rPr>
                <m:nor/>
              </m:rPr>
              <w:rPr>
                <w:rFonts w:ascii="Times New Roman" w:eastAsia="微软雅黑" w:hAnsi="Times New Roman" w:cs="Times New Roman"/>
                <w:i/>
                <w:kern w:val="0"/>
                <w:sz w:val="28"/>
                <w:szCs w:val="28"/>
              </w:rPr>
              <m:t>-</m:t>
            </m:r>
            <m:sSub>
              <m:sSubPr>
                <m:ctrlPr>
                  <w:rPr>
                    <w:rFonts w:ascii="Cambria Math" w:eastAsia="宋体" w:hAnsi="Cambria Math" w:cs="Times New Roman"/>
                    <w:i/>
                    <w:kern w:val="0"/>
                    <w:sz w:val="28"/>
                    <w:szCs w:val="28"/>
                  </w:rPr>
                </m:ctrlPr>
              </m:sSubPr>
              <m:e>
                <m:r>
                  <m:rPr>
                    <m:nor/>
                  </m:rPr>
                  <w:rPr>
                    <w:rFonts w:ascii="Times New Roman" w:eastAsia="宋体" w:hAnsi="Times New Roman" w:cs="Times New Roman"/>
                    <w:i/>
                    <w:kern w:val="0"/>
                    <w:sz w:val="28"/>
                    <w:szCs w:val="28"/>
                  </w:rPr>
                  <m:t>W</m:t>
                </m:r>
              </m:e>
              <m:sub>
                <m:r>
                  <m:rPr>
                    <m:nor/>
                  </m:rPr>
                  <w:rPr>
                    <w:rFonts w:ascii="Times New Roman" w:eastAsia="MS Mincho" w:hAnsi="Times New Roman" w:cs="Times New Roman"/>
                    <w:i/>
                    <w:kern w:val="0"/>
                    <w:sz w:val="28"/>
                    <w:szCs w:val="28"/>
                  </w:rPr>
                  <m:t>h</m:t>
                </m:r>
              </m:sub>
            </m:sSub>
          </m:num>
          <m:den>
            <m:sSub>
              <m:sSubPr>
                <m:ctrlPr>
                  <w:rPr>
                    <w:rFonts w:ascii="Cambria Math" w:eastAsia="宋体" w:hAnsi="Cambria Math" w:cs="Times New Roman"/>
                    <w:i/>
                    <w:kern w:val="0"/>
                    <w:sz w:val="28"/>
                    <w:szCs w:val="28"/>
                  </w:rPr>
                </m:ctrlPr>
              </m:sSubPr>
              <m:e>
                <m:r>
                  <m:rPr>
                    <m:nor/>
                  </m:rPr>
                  <w:rPr>
                    <w:rFonts w:ascii="Times New Roman" w:eastAsia="宋体" w:hAnsi="Times New Roman" w:cs="Times New Roman"/>
                    <w:i/>
                    <w:kern w:val="0"/>
                    <w:sz w:val="28"/>
                    <w:szCs w:val="28"/>
                  </w:rPr>
                  <m:t>W</m:t>
                </m:r>
              </m:e>
              <m:sub>
                <m:r>
                  <m:rPr>
                    <m:nor/>
                  </m:rPr>
                  <w:rPr>
                    <w:rFonts w:ascii="Times New Roman" w:eastAsia="宋体" w:hAnsi="Times New Roman" w:cs="Times New Roman"/>
                    <w:i/>
                    <w:kern w:val="0"/>
                    <w:sz w:val="28"/>
                    <w:szCs w:val="28"/>
                  </w:rPr>
                  <m:t>q</m:t>
                </m:r>
              </m:sub>
            </m:sSub>
          </m:den>
        </m:f>
        <m:r>
          <w:rPr>
            <w:rFonts w:ascii="Cambria Math" w:eastAsia="宋体" w:hAnsi="Cambria Math" w:cs="Times New Roman"/>
            <w:kern w:val="0"/>
            <w:sz w:val="28"/>
            <w:szCs w:val="28"/>
          </w:rPr>
          <m:t>×</m:t>
        </m:r>
        <m:r>
          <m:rPr>
            <m:nor/>
          </m:rPr>
          <w:rPr>
            <w:rFonts w:ascii="Times New Roman" w:eastAsia="宋体" w:hAnsi="Times New Roman" w:cs="Times New Roman"/>
            <w:kern w:val="0"/>
            <w:sz w:val="28"/>
            <w:szCs w:val="28"/>
          </w:rPr>
          <m:t>100</m:t>
        </m:r>
      </m:oMath>
      <w:r w:rsidR="007969DC">
        <w:rPr>
          <w:rFonts w:ascii="宋体" w:eastAsia="宋体" w:hAnsi="宋体" w:cs="宋体"/>
          <w:kern w:val="0"/>
          <w:szCs w:val="21"/>
        </w:rPr>
        <w:t xml:space="preserve">   </w:t>
      </w:r>
      <w:r w:rsidR="00921853" w:rsidRPr="00921853">
        <w:rPr>
          <w:rFonts w:ascii="宋体" w:eastAsia="宋体" w:hAnsi="宋体" w:cs="宋体"/>
          <w:kern w:val="0"/>
          <w:szCs w:val="21"/>
        </w:rPr>
        <w:t>………………………………………</w:t>
      </w:r>
      <w:r w:rsidR="00921853" w:rsidRPr="00921853">
        <w:rPr>
          <w:rFonts w:ascii="宋体" w:eastAsia="宋体" w:hAnsi="宋体" w:cs="宋体" w:hint="eastAsia"/>
          <w:kern w:val="0"/>
          <w:szCs w:val="21"/>
        </w:rPr>
        <w:t>（</w:t>
      </w:r>
      <w:r w:rsidR="00921853" w:rsidRPr="007969DC">
        <w:rPr>
          <w:rFonts w:ascii="Times New Roman" w:eastAsia="宋体" w:hAnsi="Times New Roman" w:cs="Times New Roman"/>
          <w:kern w:val="0"/>
          <w:szCs w:val="21"/>
        </w:rPr>
        <w:t>5</w:t>
      </w:r>
      <w:r w:rsidR="00921853" w:rsidRPr="00921853">
        <w:rPr>
          <w:rFonts w:ascii="宋体" w:eastAsia="宋体" w:hAnsi="宋体" w:cs="宋体" w:hint="eastAsia"/>
          <w:kern w:val="0"/>
          <w:szCs w:val="21"/>
        </w:rPr>
        <w:t>）</w:t>
      </w:r>
    </w:p>
    <w:p w14:paraId="0243FE54" w14:textId="77777777" w:rsidR="00921853" w:rsidRPr="00921853" w:rsidRDefault="00921853" w:rsidP="007969DC">
      <w:pPr>
        <w:widowControl/>
        <w:ind w:firstLineChars="200" w:firstLine="420"/>
        <w:jc w:val="left"/>
        <w:outlineLvl w:val="4"/>
        <w:rPr>
          <w:rFonts w:ascii="宋体" w:eastAsia="宋体" w:hAnsi="宋体" w:cs="宋体"/>
          <w:kern w:val="0"/>
          <w:szCs w:val="21"/>
        </w:rPr>
      </w:pPr>
      <w:r w:rsidRPr="00921853">
        <w:rPr>
          <w:rFonts w:ascii="宋体" w:eastAsia="宋体" w:hAnsi="宋体" w:cs="宋体" w:hint="eastAsia"/>
          <w:kern w:val="0"/>
          <w:szCs w:val="21"/>
        </w:rPr>
        <w:t>式中：</w:t>
      </w:r>
    </w:p>
    <w:p w14:paraId="05809158" w14:textId="50EC0F02" w:rsidR="00921853" w:rsidRPr="00921853" w:rsidRDefault="00921853" w:rsidP="007969DC">
      <w:pPr>
        <w:widowControl/>
        <w:ind w:firstLineChars="200" w:firstLine="420"/>
        <w:jc w:val="left"/>
        <w:outlineLvl w:val="4"/>
        <w:rPr>
          <w:rFonts w:ascii="黑体" w:eastAsia="黑体" w:hAnsi="Times New Roman" w:cs="Times New Roman"/>
          <w:kern w:val="0"/>
          <w:szCs w:val="21"/>
        </w:rPr>
      </w:pPr>
      <w:r w:rsidRPr="007969DC">
        <w:rPr>
          <w:rFonts w:ascii="Times New Roman" w:eastAsia="黑体" w:hAnsi="Times New Roman" w:cs="Times New Roman"/>
          <w:i/>
          <w:iCs/>
          <w:kern w:val="0"/>
          <w:szCs w:val="21"/>
        </w:rPr>
        <w:t>F</w:t>
      </w:r>
      <w:r w:rsidRPr="007969DC">
        <w:rPr>
          <w:rFonts w:ascii="Times New Roman" w:eastAsia="黑体" w:hAnsi="Times New Roman" w:cs="Times New Roman"/>
          <w:i/>
          <w:iCs/>
          <w:kern w:val="0"/>
          <w:szCs w:val="21"/>
          <w:vertAlign w:val="subscript"/>
        </w:rPr>
        <w:t>b</w:t>
      </w:r>
      <w:r w:rsidRPr="007969DC">
        <w:rPr>
          <w:rFonts w:asciiTheme="majorEastAsia" w:eastAsiaTheme="majorEastAsia" w:hAnsiTheme="majorEastAsia" w:cs="Times New Roman"/>
          <w:kern w:val="0"/>
          <w:szCs w:val="21"/>
        </w:rPr>
        <w:t>——</w:t>
      </w:r>
      <w:r w:rsidRPr="00921853">
        <w:rPr>
          <w:rFonts w:ascii="宋体" w:eastAsia="宋体" w:hAnsi="宋体" w:cs="宋体" w:hint="eastAsia"/>
          <w:kern w:val="0"/>
          <w:szCs w:val="21"/>
        </w:rPr>
        <w:t>植被覆盖率</w:t>
      </w:r>
      <w:r w:rsidR="007969DC" w:rsidRPr="007969DC">
        <w:rPr>
          <w:rFonts w:ascii="Times New Roman" w:eastAsia="宋体" w:hAnsi="Times New Roman" w:cs="Times New Roman"/>
          <w:kern w:val="0"/>
          <w:szCs w:val="21"/>
        </w:rPr>
        <w:t>，</w:t>
      </w:r>
      <w:r w:rsidR="007969DC" w:rsidRPr="007969DC">
        <w:rPr>
          <w:rFonts w:ascii="Times New Roman" w:eastAsia="宋体" w:hAnsi="Times New Roman" w:cs="Times New Roman"/>
          <w:kern w:val="0"/>
          <w:szCs w:val="21"/>
        </w:rPr>
        <w:t>%</w:t>
      </w:r>
      <w:r w:rsidRPr="007969DC">
        <w:rPr>
          <w:rFonts w:ascii="Times New Roman" w:eastAsia="黑体" w:hAnsi="Times New Roman" w:cs="Times New Roman"/>
          <w:kern w:val="0"/>
          <w:szCs w:val="21"/>
        </w:rPr>
        <w:t>；</w:t>
      </w:r>
    </w:p>
    <w:p w14:paraId="3054929F" w14:textId="77777777" w:rsidR="00921853" w:rsidRPr="00921853" w:rsidRDefault="00921853" w:rsidP="007969DC">
      <w:pPr>
        <w:widowControl/>
        <w:ind w:firstLineChars="200" w:firstLine="420"/>
        <w:jc w:val="left"/>
        <w:outlineLvl w:val="4"/>
        <w:rPr>
          <w:rFonts w:ascii="黑体" w:eastAsia="黑体" w:hAnsi="Times New Roman" w:cs="Times New Roman"/>
          <w:kern w:val="0"/>
          <w:szCs w:val="21"/>
        </w:rPr>
      </w:pPr>
      <w:proofErr w:type="spellStart"/>
      <w:r w:rsidRPr="007969DC">
        <w:rPr>
          <w:rFonts w:ascii="Times New Roman" w:eastAsia="黑体" w:hAnsi="Times New Roman" w:cs="Times New Roman"/>
          <w:i/>
          <w:iCs/>
          <w:kern w:val="0"/>
          <w:szCs w:val="21"/>
        </w:rPr>
        <w:t>W</w:t>
      </w:r>
      <w:r w:rsidRPr="007969DC">
        <w:rPr>
          <w:rFonts w:ascii="Times New Roman" w:eastAsia="黑体" w:hAnsi="Times New Roman" w:cs="Times New Roman"/>
          <w:i/>
          <w:iCs/>
          <w:kern w:val="0"/>
          <w:szCs w:val="21"/>
          <w:vertAlign w:val="subscript"/>
        </w:rPr>
        <w:t>q</w:t>
      </w:r>
      <w:proofErr w:type="spellEnd"/>
      <w:r w:rsidRPr="007969DC">
        <w:rPr>
          <w:rFonts w:asciiTheme="minorEastAsia" w:hAnsiTheme="minorEastAsia" w:cs="Times New Roman"/>
          <w:kern w:val="0"/>
          <w:szCs w:val="21"/>
        </w:rPr>
        <w:t>——</w:t>
      </w:r>
      <w:r w:rsidRPr="00921853">
        <w:rPr>
          <w:rFonts w:ascii="宋体" w:eastAsia="宋体" w:hAnsi="宋体" w:cs="宋体" w:hint="eastAsia"/>
          <w:kern w:val="0"/>
          <w:szCs w:val="21"/>
        </w:rPr>
        <w:t>耕前植被平均值</w:t>
      </w:r>
      <w:r w:rsidRPr="00921853">
        <w:rPr>
          <w:rFonts w:ascii="宋体" w:eastAsia="宋体" w:hAnsi="宋体" w:cs="Times New Roman" w:hint="eastAsia"/>
          <w:kern w:val="0"/>
          <w:szCs w:val="21"/>
        </w:rPr>
        <w:t>，单位</w:t>
      </w:r>
      <w:r w:rsidRPr="007969DC">
        <w:rPr>
          <w:rFonts w:ascii="Times New Roman" w:eastAsia="宋体" w:hAnsi="Times New Roman" w:cs="Times New Roman"/>
          <w:kern w:val="0"/>
          <w:szCs w:val="21"/>
        </w:rPr>
        <w:t>为克（</w:t>
      </w:r>
      <w:r w:rsidRPr="007969DC">
        <w:rPr>
          <w:rFonts w:ascii="Times New Roman" w:eastAsia="宋体" w:hAnsi="Times New Roman" w:cs="Times New Roman"/>
          <w:kern w:val="0"/>
          <w:szCs w:val="21"/>
        </w:rPr>
        <w:t>g</w:t>
      </w:r>
      <w:r w:rsidRPr="007969DC">
        <w:rPr>
          <w:rFonts w:ascii="Times New Roman" w:eastAsia="宋体" w:hAnsi="Times New Roman" w:cs="Times New Roman"/>
          <w:kern w:val="0"/>
          <w:szCs w:val="21"/>
        </w:rPr>
        <w:t>）</w:t>
      </w:r>
      <w:r w:rsidRPr="00921853">
        <w:rPr>
          <w:rFonts w:ascii="黑体" w:eastAsia="黑体" w:hAnsi="Times New Roman" w:cs="Times New Roman" w:hint="eastAsia"/>
          <w:kern w:val="0"/>
          <w:szCs w:val="21"/>
        </w:rPr>
        <w:t>；</w:t>
      </w:r>
    </w:p>
    <w:p w14:paraId="3789AA54" w14:textId="10071143" w:rsidR="00921853" w:rsidRPr="00921853" w:rsidRDefault="00921853" w:rsidP="007969DC">
      <w:pPr>
        <w:widowControl/>
        <w:ind w:firstLineChars="200" w:firstLine="420"/>
        <w:jc w:val="left"/>
        <w:outlineLvl w:val="4"/>
        <w:rPr>
          <w:rFonts w:ascii="黑体" w:eastAsia="黑体" w:hAnsi="Times New Roman" w:cs="Times New Roman"/>
          <w:kern w:val="0"/>
          <w:szCs w:val="21"/>
        </w:rPr>
      </w:pPr>
      <w:proofErr w:type="spellStart"/>
      <w:r w:rsidRPr="007969DC">
        <w:rPr>
          <w:rFonts w:ascii="Times New Roman" w:eastAsia="黑体" w:hAnsi="Times New Roman" w:cs="Times New Roman"/>
          <w:i/>
          <w:iCs/>
          <w:kern w:val="0"/>
          <w:szCs w:val="21"/>
        </w:rPr>
        <w:t>W</w:t>
      </w:r>
      <w:r w:rsidRPr="007969DC">
        <w:rPr>
          <w:rFonts w:ascii="Times New Roman" w:eastAsia="黑体" w:hAnsi="Times New Roman" w:cs="Times New Roman"/>
          <w:i/>
          <w:iCs/>
          <w:kern w:val="0"/>
          <w:szCs w:val="21"/>
          <w:vertAlign w:val="subscript"/>
        </w:rPr>
        <w:t>h</w:t>
      </w:r>
      <w:proofErr w:type="spellEnd"/>
      <w:r w:rsidRPr="007969DC">
        <w:rPr>
          <w:rFonts w:asciiTheme="minorEastAsia" w:hAnsiTheme="minorEastAsia" w:cs="Times New Roman"/>
          <w:kern w:val="0"/>
          <w:szCs w:val="21"/>
        </w:rPr>
        <w:t>——</w:t>
      </w:r>
      <w:r w:rsidRPr="00921853">
        <w:rPr>
          <w:rFonts w:ascii="宋体" w:eastAsia="宋体" w:hAnsi="宋体" w:cs="宋体" w:hint="eastAsia"/>
          <w:kern w:val="0"/>
          <w:szCs w:val="21"/>
        </w:rPr>
        <w:t>耕后植被平均值</w:t>
      </w:r>
      <w:r w:rsidRPr="00921853">
        <w:rPr>
          <w:rFonts w:ascii="宋体" w:eastAsia="宋体" w:hAnsi="宋体" w:cs="Times New Roman" w:hint="eastAsia"/>
          <w:kern w:val="0"/>
          <w:szCs w:val="21"/>
        </w:rPr>
        <w:t>，单位</w:t>
      </w:r>
      <w:r w:rsidRPr="007969DC">
        <w:rPr>
          <w:rFonts w:ascii="Times New Roman" w:eastAsia="宋体" w:hAnsi="Times New Roman" w:cs="Times New Roman"/>
          <w:kern w:val="0"/>
          <w:szCs w:val="21"/>
        </w:rPr>
        <w:t>为克（</w:t>
      </w:r>
      <w:r w:rsidRPr="007969DC">
        <w:rPr>
          <w:rFonts w:ascii="Times New Roman" w:eastAsia="宋体" w:hAnsi="Times New Roman" w:cs="Times New Roman"/>
          <w:kern w:val="0"/>
          <w:szCs w:val="21"/>
        </w:rPr>
        <w:t>g</w:t>
      </w:r>
      <w:r w:rsidRPr="007969DC">
        <w:rPr>
          <w:rFonts w:ascii="Times New Roman" w:eastAsia="宋体" w:hAnsi="Times New Roman" w:cs="Times New Roman"/>
          <w:kern w:val="0"/>
          <w:szCs w:val="21"/>
        </w:rPr>
        <w:t>）</w:t>
      </w:r>
      <w:r w:rsidRPr="00921853">
        <w:rPr>
          <w:rFonts w:ascii="黑体" w:eastAsia="黑体" w:hAnsi="Times New Roman" w:cs="Times New Roman" w:hint="eastAsia"/>
          <w:kern w:val="0"/>
          <w:szCs w:val="21"/>
        </w:rPr>
        <w:t>。</w:t>
      </w:r>
    </w:p>
    <w:p w14:paraId="37583B89" w14:textId="06B7165F" w:rsidR="00921853" w:rsidRPr="00921853" w:rsidRDefault="007969D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.3.4  </w:t>
      </w:r>
      <w:r w:rsidR="00921853" w:rsidRPr="00921853">
        <w:rPr>
          <w:rFonts w:ascii="黑体" w:eastAsia="黑体" w:hAnsi="Times New Roman" w:cs="Times New Roman" w:hint="eastAsia"/>
          <w:kern w:val="0"/>
          <w:szCs w:val="21"/>
        </w:rPr>
        <w:t>碎土率</w:t>
      </w:r>
    </w:p>
    <w:p w14:paraId="4EF0BEDA" w14:textId="555AA5A8" w:rsidR="00921853" w:rsidRPr="007969DC" w:rsidRDefault="00921853" w:rsidP="007969DC">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969DC">
        <w:rPr>
          <w:rFonts w:ascii="Times New Roman" w:eastAsia="宋体" w:hAnsi="Times New Roman" w:cs="Times New Roman"/>
          <w:kern w:val="0"/>
          <w:szCs w:val="20"/>
        </w:rPr>
        <w:t>按</w:t>
      </w:r>
      <w:r w:rsidRPr="007969DC">
        <w:rPr>
          <w:rFonts w:ascii="Times New Roman" w:eastAsia="宋体" w:hAnsi="Times New Roman" w:cs="Times New Roman"/>
          <w:kern w:val="0"/>
          <w:szCs w:val="20"/>
        </w:rPr>
        <w:t>JB/T 9798.2</w:t>
      </w:r>
      <w:r w:rsidR="007969DC" w:rsidRPr="007969DC">
        <w:rPr>
          <w:rFonts w:ascii="Times New Roman" w:eastAsia="宋体" w:hAnsi="Times New Roman" w:cs="Times New Roman"/>
          <w:kern w:val="0"/>
          <w:szCs w:val="20"/>
        </w:rPr>
        <w:t>的</w:t>
      </w:r>
      <w:r w:rsidRPr="007969DC">
        <w:rPr>
          <w:rFonts w:ascii="Times New Roman" w:eastAsia="宋体" w:hAnsi="Times New Roman" w:cs="Times New Roman"/>
          <w:kern w:val="0"/>
          <w:szCs w:val="20"/>
        </w:rPr>
        <w:t>规定法进行</w:t>
      </w:r>
      <w:r w:rsidR="007969DC" w:rsidRPr="007969DC">
        <w:rPr>
          <w:rFonts w:ascii="Times New Roman" w:eastAsia="宋体" w:hAnsi="Times New Roman" w:cs="Times New Roman"/>
          <w:kern w:val="0"/>
          <w:szCs w:val="20"/>
        </w:rPr>
        <w:t>测定</w:t>
      </w:r>
      <w:r w:rsidRPr="007969DC">
        <w:rPr>
          <w:rFonts w:ascii="Times New Roman" w:eastAsia="宋体" w:hAnsi="Times New Roman" w:cs="Times New Roman"/>
          <w:kern w:val="0"/>
          <w:szCs w:val="20"/>
        </w:rPr>
        <w:t>。</w:t>
      </w:r>
    </w:p>
    <w:p w14:paraId="04D680FF" w14:textId="4FE0E428" w:rsidR="00921853" w:rsidRPr="00921853" w:rsidRDefault="007969D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.3.5  </w:t>
      </w:r>
      <w:r w:rsidR="00921853" w:rsidRPr="00921853">
        <w:rPr>
          <w:rFonts w:ascii="黑体" w:eastAsia="黑体" w:hAnsi="Times New Roman" w:cs="Times New Roman" w:hint="eastAsia"/>
          <w:kern w:val="0"/>
          <w:szCs w:val="21"/>
        </w:rPr>
        <w:t>单位作业量燃油消耗量</w:t>
      </w:r>
    </w:p>
    <w:p w14:paraId="341F7B46" w14:textId="4107DD6D" w:rsidR="00921853" w:rsidRPr="007969DC" w:rsidRDefault="00921853" w:rsidP="007969DC">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969DC">
        <w:rPr>
          <w:rFonts w:ascii="Times New Roman" w:eastAsia="宋体" w:hAnsi="Times New Roman" w:cs="Times New Roman" w:hint="eastAsia"/>
          <w:kern w:val="0"/>
          <w:szCs w:val="20"/>
        </w:rPr>
        <w:t>按</w:t>
      </w:r>
      <w:r w:rsidRPr="007969DC">
        <w:rPr>
          <w:rFonts w:ascii="Times New Roman" w:eastAsia="宋体" w:hAnsi="Times New Roman" w:cs="Times New Roman" w:hint="eastAsia"/>
          <w:kern w:val="0"/>
          <w:szCs w:val="20"/>
        </w:rPr>
        <w:t>JB/T 13081</w:t>
      </w:r>
      <w:r w:rsidR="007969DC">
        <w:rPr>
          <w:rFonts w:ascii="Times New Roman" w:eastAsia="宋体" w:hAnsi="Times New Roman" w:cs="Times New Roman" w:hint="eastAsia"/>
          <w:kern w:val="0"/>
          <w:szCs w:val="20"/>
        </w:rPr>
        <w:t>—</w:t>
      </w:r>
      <w:r w:rsidRPr="007969DC">
        <w:rPr>
          <w:rFonts w:ascii="Times New Roman" w:eastAsia="宋体" w:hAnsi="Times New Roman" w:cs="Times New Roman" w:hint="eastAsia"/>
          <w:kern w:val="0"/>
          <w:szCs w:val="20"/>
        </w:rPr>
        <w:t>2017</w:t>
      </w:r>
      <w:r w:rsidRPr="007969DC">
        <w:rPr>
          <w:rFonts w:ascii="Times New Roman" w:eastAsia="宋体" w:hAnsi="Times New Roman" w:cs="Times New Roman" w:hint="eastAsia"/>
          <w:kern w:val="0"/>
          <w:szCs w:val="20"/>
        </w:rPr>
        <w:t>中</w:t>
      </w:r>
      <w:r w:rsidRPr="007969DC">
        <w:rPr>
          <w:rFonts w:ascii="Times New Roman" w:eastAsia="宋体" w:hAnsi="Times New Roman" w:cs="Times New Roman" w:hint="eastAsia"/>
          <w:kern w:val="0"/>
          <w:szCs w:val="20"/>
        </w:rPr>
        <w:t>7.11</w:t>
      </w:r>
      <w:r w:rsidR="007969DC" w:rsidRPr="007969DC">
        <w:rPr>
          <w:rFonts w:ascii="Times New Roman" w:eastAsia="宋体" w:hAnsi="Times New Roman" w:cs="Times New Roman" w:hint="eastAsia"/>
          <w:kern w:val="0"/>
          <w:szCs w:val="20"/>
        </w:rPr>
        <w:t>的</w:t>
      </w:r>
      <w:r w:rsidRPr="007969DC">
        <w:rPr>
          <w:rFonts w:ascii="Times New Roman" w:eastAsia="宋体" w:hAnsi="Times New Roman" w:cs="Times New Roman" w:hint="eastAsia"/>
          <w:kern w:val="0"/>
          <w:szCs w:val="20"/>
        </w:rPr>
        <w:t>规定进行</w:t>
      </w:r>
      <w:r w:rsidR="007969DC">
        <w:rPr>
          <w:rFonts w:ascii="Times New Roman" w:eastAsia="宋体" w:hAnsi="Times New Roman" w:cs="Times New Roman" w:hint="eastAsia"/>
          <w:kern w:val="0"/>
          <w:szCs w:val="20"/>
        </w:rPr>
        <w:t>测量</w:t>
      </w:r>
      <w:r w:rsidRPr="007969DC">
        <w:rPr>
          <w:rFonts w:ascii="Times New Roman" w:eastAsia="宋体" w:hAnsi="Times New Roman" w:cs="Times New Roman" w:hint="eastAsia"/>
          <w:kern w:val="0"/>
          <w:szCs w:val="20"/>
        </w:rPr>
        <w:t>。</w:t>
      </w:r>
    </w:p>
    <w:p w14:paraId="36C8EE98" w14:textId="1AE7534C" w:rsidR="00921853" w:rsidRPr="00921853" w:rsidRDefault="007969D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.3.6  </w:t>
      </w:r>
      <w:r w:rsidR="00921853" w:rsidRPr="00921853">
        <w:rPr>
          <w:rFonts w:ascii="黑体" w:eastAsia="黑体" w:hAnsi="Times New Roman" w:cs="Times New Roman" w:hint="eastAsia"/>
          <w:kern w:val="0"/>
          <w:szCs w:val="21"/>
        </w:rPr>
        <w:t>纯作业小时生产率</w:t>
      </w:r>
    </w:p>
    <w:p w14:paraId="5575FF9B" w14:textId="36503C5D" w:rsidR="00921853" w:rsidRPr="007969DC" w:rsidRDefault="00921853" w:rsidP="007969DC">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969DC">
        <w:rPr>
          <w:rFonts w:ascii="Times New Roman" w:eastAsia="宋体" w:hAnsi="Times New Roman" w:cs="Times New Roman" w:hint="eastAsia"/>
          <w:kern w:val="0"/>
          <w:szCs w:val="20"/>
        </w:rPr>
        <w:t>按</w:t>
      </w:r>
      <w:r w:rsidRPr="007969DC">
        <w:rPr>
          <w:rFonts w:ascii="Times New Roman" w:eastAsia="宋体" w:hAnsi="Times New Roman" w:cs="Times New Roman" w:hint="eastAsia"/>
          <w:kern w:val="0"/>
          <w:szCs w:val="20"/>
        </w:rPr>
        <w:t>JB/T 13081</w:t>
      </w:r>
      <w:r w:rsidR="007969DC">
        <w:rPr>
          <w:rFonts w:ascii="Times New Roman" w:eastAsia="宋体" w:hAnsi="Times New Roman" w:cs="Times New Roman" w:hint="eastAsia"/>
          <w:kern w:val="0"/>
          <w:szCs w:val="20"/>
        </w:rPr>
        <w:t>—</w:t>
      </w:r>
      <w:r w:rsidRPr="007969DC">
        <w:rPr>
          <w:rFonts w:ascii="Times New Roman" w:eastAsia="宋体" w:hAnsi="Times New Roman" w:cs="Times New Roman" w:hint="eastAsia"/>
          <w:kern w:val="0"/>
          <w:szCs w:val="20"/>
        </w:rPr>
        <w:t>2017</w:t>
      </w:r>
      <w:r w:rsidRPr="007969DC">
        <w:rPr>
          <w:rFonts w:ascii="Times New Roman" w:eastAsia="宋体" w:hAnsi="Times New Roman" w:cs="Times New Roman" w:hint="eastAsia"/>
          <w:kern w:val="0"/>
          <w:szCs w:val="20"/>
        </w:rPr>
        <w:t>中</w:t>
      </w:r>
      <w:r w:rsidRPr="007969DC">
        <w:rPr>
          <w:rFonts w:ascii="Times New Roman" w:eastAsia="宋体" w:hAnsi="Times New Roman" w:cs="Times New Roman" w:hint="eastAsia"/>
          <w:kern w:val="0"/>
          <w:szCs w:val="20"/>
        </w:rPr>
        <w:t>7.12</w:t>
      </w:r>
      <w:r w:rsidR="007969DC" w:rsidRPr="007969DC">
        <w:rPr>
          <w:rFonts w:ascii="Times New Roman" w:eastAsia="宋体" w:hAnsi="Times New Roman" w:cs="Times New Roman" w:hint="eastAsia"/>
          <w:kern w:val="0"/>
          <w:szCs w:val="20"/>
        </w:rPr>
        <w:t>的</w:t>
      </w:r>
      <w:r w:rsidRPr="007969DC">
        <w:rPr>
          <w:rFonts w:ascii="Times New Roman" w:eastAsia="宋体" w:hAnsi="Times New Roman" w:cs="Times New Roman" w:hint="eastAsia"/>
          <w:kern w:val="0"/>
          <w:szCs w:val="20"/>
        </w:rPr>
        <w:t>规定进行</w:t>
      </w:r>
      <w:r w:rsidR="007969DC">
        <w:rPr>
          <w:rFonts w:ascii="Times New Roman" w:eastAsia="宋体" w:hAnsi="Times New Roman" w:cs="Times New Roman" w:hint="eastAsia"/>
          <w:kern w:val="0"/>
          <w:szCs w:val="20"/>
        </w:rPr>
        <w:t>测定</w:t>
      </w:r>
      <w:r w:rsidRPr="007969DC">
        <w:rPr>
          <w:rFonts w:ascii="Times New Roman" w:eastAsia="宋体" w:hAnsi="Times New Roman" w:cs="Times New Roman" w:hint="eastAsia"/>
          <w:kern w:val="0"/>
          <w:szCs w:val="20"/>
        </w:rPr>
        <w:t>。</w:t>
      </w:r>
    </w:p>
    <w:p w14:paraId="2AC88454" w14:textId="13A7A54D" w:rsidR="00921853" w:rsidRPr="00921853" w:rsidRDefault="007969DC" w:rsidP="00921853">
      <w:pPr>
        <w:widowControl/>
        <w:spacing w:beforeLines="50" w:before="156" w:afterLines="50" w:after="156"/>
        <w:jc w:val="left"/>
        <w:outlineLvl w:val="2"/>
        <w:rPr>
          <w:rFonts w:ascii="黑体" w:eastAsia="黑体" w:hAnsi="Times New Roman" w:cs="Times New Roman"/>
          <w:kern w:val="0"/>
          <w:szCs w:val="21"/>
        </w:rPr>
      </w:pPr>
      <w:r>
        <w:rPr>
          <w:rFonts w:ascii="黑体" w:eastAsia="黑体" w:hAnsi="Times New Roman" w:cs="Times New Roman" w:hint="eastAsia"/>
          <w:kern w:val="0"/>
          <w:szCs w:val="21"/>
        </w:rPr>
        <w:t>6</w:t>
      </w:r>
      <w:r>
        <w:rPr>
          <w:rFonts w:ascii="黑体" w:eastAsia="黑体" w:hAnsi="Times New Roman" w:cs="Times New Roman"/>
          <w:kern w:val="0"/>
          <w:szCs w:val="21"/>
        </w:rPr>
        <w:t xml:space="preserve">.4  </w:t>
      </w:r>
      <w:r w:rsidR="00921853" w:rsidRPr="00921853">
        <w:rPr>
          <w:rFonts w:ascii="黑体" w:eastAsia="黑体" w:hAnsi="Times New Roman" w:cs="Times New Roman" w:hint="eastAsia"/>
          <w:kern w:val="0"/>
          <w:szCs w:val="21"/>
        </w:rPr>
        <w:t>可靠性试验</w:t>
      </w:r>
    </w:p>
    <w:p w14:paraId="6989481B" w14:textId="08A283D3" w:rsidR="00921853" w:rsidRPr="007969DC" w:rsidRDefault="00921853" w:rsidP="007969DC">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7969DC">
        <w:rPr>
          <w:rFonts w:ascii="Times New Roman" w:eastAsia="宋体" w:hAnsi="Times New Roman" w:cs="Times New Roman" w:hint="eastAsia"/>
          <w:kern w:val="0"/>
          <w:szCs w:val="20"/>
        </w:rPr>
        <w:t>按</w:t>
      </w:r>
      <w:r w:rsidRPr="007969DC">
        <w:rPr>
          <w:rFonts w:ascii="Times New Roman" w:eastAsia="宋体" w:hAnsi="Times New Roman" w:cs="Times New Roman" w:hint="eastAsia"/>
          <w:kern w:val="0"/>
          <w:szCs w:val="20"/>
        </w:rPr>
        <w:t>JB/T 13081</w:t>
      </w:r>
      <w:r w:rsidR="007969DC">
        <w:rPr>
          <w:rFonts w:ascii="Times New Roman" w:eastAsia="宋体" w:hAnsi="Times New Roman" w:cs="Times New Roman" w:hint="eastAsia"/>
          <w:kern w:val="0"/>
          <w:szCs w:val="20"/>
        </w:rPr>
        <w:t>—</w:t>
      </w:r>
      <w:r w:rsidRPr="007969DC">
        <w:rPr>
          <w:rFonts w:ascii="Times New Roman" w:eastAsia="宋体" w:hAnsi="Times New Roman" w:cs="Times New Roman" w:hint="eastAsia"/>
          <w:kern w:val="0"/>
          <w:szCs w:val="20"/>
        </w:rPr>
        <w:t>2017</w:t>
      </w:r>
      <w:r w:rsidRPr="007969DC">
        <w:rPr>
          <w:rFonts w:ascii="Times New Roman" w:eastAsia="宋体" w:hAnsi="Times New Roman" w:cs="Times New Roman" w:hint="eastAsia"/>
          <w:kern w:val="0"/>
          <w:szCs w:val="20"/>
        </w:rPr>
        <w:t>中</w:t>
      </w:r>
      <w:r w:rsidRPr="007969DC">
        <w:rPr>
          <w:rFonts w:ascii="Times New Roman" w:eastAsia="宋体" w:hAnsi="Times New Roman" w:cs="Times New Roman" w:hint="eastAsia"/>
          <w:kern w:val="0"/>
          <w:szCs w:val="20"/>
        </w:rPr>
        <w:t>7.18</w:t>
      </w:r>
      <w:r w:rsidR="007969DC" w:rsidRPr="007969DC">
        <w:rPr>
          <w:rFonts w:ascii="Times New Roman" w:eastAsia="宋体" w:hAnsi="Times New Roman" w:cs="Times New Roman" w:hint="eastAsia"/>
          <w:kern w:val="0"/>
          <w:szCs w:val="20"/>
        </w:rPr>
        <w:t>的</w:t>
      </w:r>
      <w:r w:rsidRPr="007969DC">
        <w:rPr>
          <w:rFonts w:ascii="Times New Roman" w:eastAsia="宋体" w:hAnsi="Times New Roman" w:cs="Times New Roman" w:hint="eastAsia"/>
          <w:kern w:val="0"/>
          <w:szCs w:val="20"/>
        </w:rPr>
        <w:t>规定进行</w:t>
      </w:r>
      <w:r w:rsidR="007969DC">
        <w:rPr>
          <w:rFonts w:ascii="Times New Roman" w:eastAsia="宋体" w:hAnsi="Times New Roman" w:cs="Times New Roman" w:hint="eastAsia"/>
          <w:kern w:val="0"/>
          <w:szCs w:val="20"/>
        </w:rPr>
        <w:t>测定</w:t>
      </w:r>
      <w:r w:rsidRPr="007969DC">
        <w:rPr>
          <w:rFonts w:ascii="Times New Roman" w:eastAsia="宋体" w:hAnsi="Times New Roman" w:cs="Times New Roman" w:hint="eastAsia"/>
          <w:kern w:val="0"/>
          <w:szCs w:val="20"/>
        </w:rPr>
        <w:t>。</w:t>
      </w:r>
    </w:p>
    <w:p w14:paraId="7660DB9F" w14:textId="77777777" w:rsidR="00463487" w:rsidRPr="00DF01BC" w:rsidRDefault="005A5FEB">
      <w:pPr>
        <w:spacing w:beforeLines="50" w:before="156" w:afterLines="50" w:after="156"/>
        <w:rPr>
          <w:rFonts w:ascii="黑体" w:eastAsia="黑体" w:hAnsi="黑体" w:cs="Times New Roman"/>
          <w:color w:val="000000" w:themeColor="text1"/>
        </w:rPr>
      </w:pPr>
      <w:r w:rsidRPr="00DF01BC">
        <w:rPr>
          <w:rFonts w:ascii="黑体" w:eastAsia="黑体" w:hAnsi="黑体" w:cs="Times New Roman" w:hint="eastAsia"/>
          <w:color w:val="000000" w:themeColor="text1"/>
        </w:rPr>
        <w:t>6.</w:t>
      </w:r>
      <w:r w:rsidRPr="00DF01BC">
        <w:rPr>
          <w:rFonts w:ascii="黑体" w:eastAsia="黑体" w:hAnsi="黑体" w:cs="Times New Roman"/>
          <w:color w:val="000000" w:themeColor="text1"/>
        </w:rPr>
        <w:t>5</w:t>
      </w:r>
      <w:r w:rsidRPr="00DF01BC">
        <w:rPr>
          <w:rFonts w:ascii="黑体" w:eastAsia="黑体" w:hAnsi="黑体" w:cs="Times New Roman" w:hint="eastAsia"/>
          <w:color w:val="000000" w:themeColor="text1"/>
        </w:rPr>
        <w:t xml:space="preserve"> </w:t>
      </w:r>
      <w:r w:rsidRPr="00DF01BC">
        <w:rPr>
          <w:rFonts w:ascii="黑体" w:eastAsia="黑体" w:hAnsi="黑体" w:cs="Times New Roman"/>
          <w:color w:val="000000" w:themeColor="text1"/>
        </w:rPr>
        <w:t xml:space="preserve"> </w:t>
      </w:r>
      <w:r w:rsidRPr="00DF01BC">
        <w:rPr>
          <w:rFonts w:ascii="黑体" w:eastAsia="黑体" w:hAnsi="黑体" w:cs="Times New Roman" w:hint="eastAsia"/>
          <w:color w:val="000000" w:themeColor="text1"/>
          <w:szCs w:val="21"/>
        </w:rPr>
        <w:t>一般要求</w:t>
      </w:r>
      <w:r w:rsidRPr="00DF01BC">
        <w:rPr>
          <w:rFonts w:ascii="黑体" w:eastAsia="黑体" w:hAnsi="黑体" w:cs="Times New Roman" w:hint="eastAsia"/>
          <w:color w:val="000000" w:themeColor="text1"/>
        </w:rPr>
        <w:t>检查</w:t>
      </w:r>
    </w:p>
    <w:p w14:paraId="5FED7144" w14:textId="13DC0F07" w:rsidR="0034430F" w:rsidRPr="00752410" w:rsidRDefault="0034430F" w:rsidP="0034430F">
      <w:pPr>
        <w:widowControl/>
        <w:outlineLvl w:val="4"/>
        <w:rPr>
          <w:rFonts w:ascii="Times New Roman" w:eastAsia="宋体" w:hAnsi="Times New Roman" w:cs="Times New Roman"/>
          <w:color w:val="000000"/>
          <w:kern w:val="0"/>
          <w:szCs w:val="20"/>
        </w:rPr>
      </w:pPr>
      <w:bookmarkStart w:id="19" w:name="_Hlk97300337"/>
      <w:bookmarkStart w:id="20" w:name="_Hlk95231544"/>
      <w:r>
        <w:rPr>
          <w:rFonts w:ascii="黑体" w:eastAsia="黑体" w:hAnsi="黑体" w:cs="Times New Roman"/>
          <w:color w:val="000000"/>
          <w:kern w:val="0"/>
          <w:szCs w:val="20"/>
        </w:rPr>
        <w:t>6</w:t>
      </w:r>
      <w:r w:rsidRPr="00752410">
        <w:rPr>
          <w:rFonts w:ascii="黑体" w:eastAsia="黑体" w:hAnsi="黑体" w:cs="Times New Roman" w:hint="eastAsia"/>
          <w:color w:val="000000"/>
          <w:kern w:val="0"/>
          <w:szCs w:val="20"/>
        </w:rPr>
        <w:t>.</w:t>
      </w:r>
      <w:r>
        <w:rPr>
          <w:rFonts w:ascii="黑体" w:eastAsia="黑体" w:hAnsi="黑体" w:cs="Times New Roman"/>
          <w:color w:val="000000"/>
          <w:kern w:val="0"/>
          <w:szCs w:val="20"/>
        </w:rPr>
        <w:t>5</w:t>
      </w:r>
      <w:r w:rsidRPr="00752410">
        <w:rPr>
          <w:rFonts w:ascii="黑体" w:eastAsia="黑体" w:hAnsi="黑体" w:cs="Times New Roman" w:hint="eastAsia"/>
          <w:color w:val="000000"/>
          <w:kern w:val="0"/>
          <w:szCs w:val="20"/>
        </w:rPr>
        <w:t xml:space="preserve">.1 </w:t>
      </w:r>
      <w:r w:rsidRPr="00752410">
        <w:rPr>
          <w:rFonts w:ascii="宋体" w:eastAsia="宋体" w:hAnsi="宋体" w:cs="Times New Roman" w:hint="eastAsia"/>
          <w:color w:val="000000"/>
          <w:kern w:val="0"/>
          <w:szCs w:val="20"/>
        </w:rPr>
        <w:t xml:space="preserve"> </w:t>
      </w:r>
      <w:bookmarkEnd w:id="19"/>
      <w:r w:rsidRPr="00752410">
        <w:rPr>
          <w:rFonts w:ascii="Times New Roman" w:eastAsia="宋体" w:hAnsi="Times New Roman" w:cs="Times New Roman"/>
          <w:color w:val="000000"/>
          <w:kern w:val="0"/>
          <w:szCs w:val="20"/>
        </w:rPr>
        <w:t>对</w:t>
      </w:r>
      <w:r>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w:t>
      </w:r>
      <w:r>
        <w:rPr>
          <w:rFonts w:ascii="Times New Roman" w:eastAsia="宋体" w:hAnsi="Times New Roman" w:cs="Times New Roman"/>
          <w:color w:val="000000"/>
          <w:kern w:val="0"/>
          <w:szCs w:val="20"/>
        </w:rPr>
        <w:t>4</w:t>
      </w:r>
      <w:r w:rsidRPr="00752410">
        <w:rPr>
          <w:rFonts w:ascii="Times New Roman" w:eastAsia="宋体" w:hAnsi="Times New Roman" w:cs="Times New Roman"/>
          <w:color w:val="000000"/>
          <w:kern w:val="0"/>
          <w:szCs w:val="20"/>
        </w:rPr>
        <w:t>.1</w:t>
      </w:r>
      <w:r w:rsidRPr="00752410">
        <w:rPr>
          <w:rFonts w:ascii="Times New Roman" w:eastAsia="宋体" w:hAnsi="Times New Roman" w:cs="Times New Roman"/>
          <w:color w:val="000000"/>
          <w:kern w:val="0"/>
          <w:szCs w:val="20"/>
        </w:rPr>
        <w:t>～</w:t>
      </w:r>
      <w:r>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w:t>
      </w:r>
      <w:r>
        <w:rPr>
          <w:rFonts w:ascii="Times New Roman" w:eastAsia="宋体" w:hAnsi="Times New Roman" w:cs="Times New Roman"/>
          <w:color w:val="000000"/>
          <w:kern w:val="0"/>
          <w:szCs w:val="20"/>
        </w:rPr>
        <w:t>4</w:t>
      </w:r>
      <w:r w:rsidRPr="00752410">
        <w:rPr>
          <w:rFonts w:ascii="Times New Roman" w:eastAsia="宋体" w:hAnsi="Times New Roman" w:cs="Times New Roman"/>
          <w:color w:val="000000"/>
          <w:kern w:val="0"/>
          <w:szCs w:val="20"/>
        </w:rPr>
        <w:t>.9</w:t>
      </w:r>
      <w:r w:rsidRPr="00752410">
        <w:rPr>
          <w:rFonts w:ascii="Times New Roman" w:eastAsia="宋体" w:hAnsi="Times New Roman" w:cs="Times New Roman"/>
          <w:color w:val="000000"/>
          <w:kern w:val="0"/>
          <w:szCs w:val="20"/>
        </w:rPr>
        <w:t>的规定，</w:t>
      </w:r>
      <w:bookmarkStart w:id="21" w:name="_Hlk97301128"/>
      <w:r w:rsidRPr="00752410">
        <w:rPr>
          <w:rFonts w:ascii="Times New Roman" w:eastAsia="宋体" w:hAnsi="Times New Roman" w:cs="Times New Roman" w:hint="eastAsia"/>
          <w:color w:val="000000"/>
          <w:kern w:val="0"/>
          <w:szCs w:val="20"/>
        </w:rPr>
        <w:t>在检测试验过程（包括</w:t>
      </w:r>
      <w:r w:rsidRPr="00752410">
        <w:rPr>
          <w:rFonts w:ascii="Times New Roman" w:eastAsia="宋体" w:hAnsi="Times New Roman" w:cs="Times New Roman" w:hint="eastAsia"/>
          <w:color w:val="000000"/>
          <w:kern w:val="0"/>
          <w:szCs w:val="20"/>
        </w:rPr>
        <w:t>30 min</w:t>
      </w:r>
      <w:r w:rsidRPr="00752410">
        <w:rPr>
          <w:rFonts w:ascii="Times New Roman" w:eastAsia="宋体" w:hAnsi="Times New Roman" w:cs="Times New Roman" w:hint="eastAsia"/>
          <w:color w:val="000000"/>
          <w:kern w:val="0"/>
          <w:szCs w:val="20"/>
        </w:rPr>
        <w:t>空运转试验）中采用目测、手感</w:t>
      </w:r>
      <w:r w:rsidRPr="00752410">
        <w:rPr>
          <w:rFonts w:ascii="Times New Roman" w:eastAsia="宋体" w:hAnsi="Times New Roman" w:cs="Times New Roman" w:hint="eastAsia"/>
          <w:color w:val="000000"/>
          <w:kern w:val="0"/>
          <w:szCs w:val="20"/>
        </w:rPr>
        <w:t>/</w:t>
      </w:r>
      <w:r w:rsidRPr="00752410">
        <w:rPr>
          <w:rFonts w:ascii="Times New Roman" w:eastAsia="宋体" w:hAnsi="Times New Roman" w:cs="Times New Roman" w:hint="eastAsia"/>
          <w:color w:val="000000"/>
          <w:kern w:val="0"/>
          <w:szCs w:val="20"/>
        </w:rPr>
        <w:t>手动操作和</w:t>
      </w:r>
      <w:r w:rsidRPr="00752410">
        <w:rPr>
          <w:rFonts w:ascii="Times New Roman" w:eastAsia="宋体" w:hAnsi="Times New Roman" w:cs="Times New Roman" w:hint="eastAsia"/>
          <w:color w:val="000000"/>
          <w:kern w:val="0"/>
          <w:szCs w:val="20"/>
        </w:rPr>
        <w:t>/</w:t>
      </w:r>
      <w:r w:rsidRPr="00752410">
        <w:rPr>
          <w:rFonts w:ascii="Times New Roman" w:eastAsia="宋体" w:hAnsi="Times New Roman" w:cs="Times New Roman" w:hint="eastAsia"/>
          <w:color w:val="000000"/>
          <w:kern w:val="0"/>
          <w:szCs w:val="20"/>
        </w:rPr>
        <w:t>或常规量具测量方式逐项进行检测</w:t>
      </w:r>
      <w:bookmarkEnd w:id="21"/>
      <w:r w:rsidRPr="00752410">
        <w:rPr>
          <w:rFonts w:ascii="Times New Roman" w:eastAsia="宋体" w:hAnsi="Times New Roman" w:cs="Times New Roman" w:hint="eastAsia"/>
          <w:color w:val="000000"/>
          <w:kern w:val="0"/>
          <w:szCs w:val="20"/>
        </w:rPr>
        <w:t>；零部件材料性能目测查对检测报告，并核查材料采购文件；</w:t>
      </w:r>
      <w:r w:rsidRPr="00752410">
        <w:rPr>
          <w:rFonts w:ascii="Times New Roman" w:eastAsia="宋体" w:hAnsi="Times New Roman" w:cs="Times New Roman"/>
          <w:color w:val="000000"/>
          <w:kern w:val="0"/>
          <w:szCs w:val="21"/>
        </w:rPr>
        <w:t>零部件（包括外购件、外协件</w:t>
      </w:r>
      <w:r w:rsidRPr="00752410">
        <w:rPr>
          <w:rFonts w:ascii="宋体" w:eastAsia="宋体" w:hAnsi="宋体" w:cs="Times New Roman" w:hint="eastAsia"/>
          <w:color w:val="000000"/>
          <w:kern w:val="0"/>
          <w:szCs w:val="21"/>
        </w:rPr>
        <w:t>）核查有无检测报告和/或合格证明文件；</w:t>
      </w:r>
      <w:r w:rsidRPr="00752410">
        <w:rPr>
          <w:rFonts w:ascii="Calibri" w:eastAsia="宋体" w:hAnsi="Calibri" w:cs="Times New Roman"/>
          <w:color w:val="000000"/>
          <w:kern w:val="0"/>
          <w:szCs w:val="21"/>
        </w:rPr>
        <w:t>主要紧</w:t>
      </w:r>
      <w:r w:rsidRPr="00752410">
        <w:rPr>
          <w:rFonts w:ascii="宋体" w:eastAsia="宋体" w:hAnsi="宋体" w:cs="Times New Roman" w:hint="eastAsia"/>
          <w:color w:val="000000"/>
          <w:kern w:val="0"/>
          <w:szCs w:val="21"/>
        </w:rPr>
        <w:t>固件的强度等级采用目测核查其采购文件</w:t>
      </w:r>
      <w:r>
        <w:rPr>
          <w:rFonts w:ascii="宋体" w:eastAsia="宋体" w:hAnsi="宋体" w:cs="Times New Roman" w:hint="eastAsia"/>
          <w:color w:val="000000"/>
          <w:kern w:val="0"/>
          <w:szCs w:val="20"/>
        </w:rPr>
        <w:t>。</w:t>
      </w:r>
    </w:p>
    <w:p w14:paraId="543D1726" w14:textId="08FFD507" w:rsidR="0034430F" w:rsidRDefault="0034430F" w:rsidP="0034430F">
      <w:pPr>
        <w:widowControl/>
        <w:tabs>
          <w:tab w:val="center" w:pos="4201"/>
          <w:tab w:val="right" w:leader="dot" w:pos="9298"/>
        </w:tabs>
        <w:autoSpaceDE w:val="0"/>
        <w:autoSpaceDN w:val="0"/>
        <w:rPr>
          <w:rFonts w:ascii="Times New Roman" w:eastAsia="宋体" w:hAnsi="Times New Roman" w:cs="Times New Roman"/>
          <w:color w:val="000000"/>
          <w:kern w:val="0"/>
          <w:szCs w:val="20"/>
        </w:rPr>
      </w:pPr>
      <w:bookmarkStart w:id="22" w:name="_Hlk105597625"/>
      <w:r>
        <w:rPr>
          <w:rFonts w:ascii="黑体" w:eastAsia="黑体" w:hAnsi="黑体" w:cs="Times New Roman"/>
          <w:color w:val="000000"/>
          <w:kern w:val="0"/>
          <w:szCs w:val="20"/>
        </w:rPr>
        <w:t>6</w:t>
      </w:r>
      <w:r w:rsidRPr="00752410">
        <w:rPr>
          <w:rFonts w:ascii="黑体" w:eastAsia="黑体" w:hAnsi="黑体" w:cs="Times New Roman"/>
          <w:color w:val="000000"/>
          <w:kern w:val="0"/>
          <w:szCs w:val="20"/>
        </w:rPr>
        <w:t>.</w:t>
      </w:r>
      <w:r>
        <w:rPr>
          <w:rFonts w:ascii="黑体" w:eastAsia="黑体" w:hAnsi="黑体" w:cs="Times New Roman"/>
          <w:color w:val="000000"/>
          <w:kern w:val="0"/>
          <w:szCs w:val="20"/>
        </w:rPr>
        <w:t>5</w:t>
      </w:r>
      <w:r w:rsidRPr="00752410">
        <w:rPr>
          <w:rFonts w:ascii="黑体" w:eastAsia="黑体" w:hAnsi="黑体" w:cs="Times New Roman"/>
          <w:color w:val="000000"/>
          <w:kern w:val="0"/>
          <w:szCs w:val="20"/>
        </w:rPr>
        <w:t>.</w:t>
      </w:r>
      <w:r>
        <w:rPr>
          <w:rFonts w:ascii="黑体" w:eastAsia="黑体" w:hAnsi="黑体" w:cs="Times New Roman"/>
          <w:color w:val="000000"/>
          <w:kern w:val="0"/>
          <w:szCs w:val="20"/>
        </w:rPr>
        <w:t>2</w:t>
      </w:r>
      <w:r w:rsidRPr="00752410">
        <w:rPr>
          <w:rFonts w:ascii="黑体" w:eastAsia="黑体" w:hAnsi="黑体" w:cs="Times New Roman"/>
          <w:color w:val="000000"/>
          <w:kern w:val="0"/>
          <w:szCs w:val="20"/>
        </w:rPr>
        <w:t xml:space="preserve">  </w:t>
      </w:r>
      <w:r w:rsidRPr="00752410">
        <w:rPr>
          <w:rFonts w:ascii="Times New Roman" w:eastAsia="宋体" w:hAnsi="Times New Roman" w:cs="Times New Roman"/>
          <w:color w:val="000000"/>
          <w:kern w:val="0"/>
          <w:szCs w:val="20"/>
        </w:rPr>
        <w:t>对</w:t>
      </w:r>
      <w:r>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w:t>
      </w:r>
      <w:r>
        <w:rPr>
          <w:rFonts w:ascii="Times New Roman" w:eastAsia="宋体" w:hAnsi="Times New Roman" w:cs="Times New Roman"/>
          <w:color w:val="000000"/>
          <w:kern w:val="0"/>
          <w:szCs w:val="20"/>
        </w:rPr>
        <w:t>4</w:t>
      </w:r>
      <w:r w:rsidRPr="00752410">
        <w:rPr>
          <w:rFonts w:ascii="Times New Roman" w:eastAsia="宋体" w:hAnsi="Times New Roman" w:cs="Times New Roman"/>
          <w:color w:val="000000"/>
          <w:kern w:val="0"/>
          <w:szCs w:val="20"/>
        </w:rPr>
        <w:t>.1</w:t>
      </w:r>
      <w:r>
        <w:rPr>
          <w:rFonts w:ascii="Times New Roman" w:eastAsia="宋体" w:hAnsi="Times New Roman" w:cs="Times New Roman"/>
          <w:color w:val="000000"/>
          <w:kern w:val="0"/>
          <w:szCs w:val="20"/>
        </w:rPr>
        <w:t>0</w:t>
      </w:r>
      <w:r w:rsidRPr="00752410">
        <w:rPr>
          <w:rFonts w:ascii="Times New Roman" w:eastAsia="宋体" w:hAnsi="Times New Roman" w:cs="Times New Roman"/>
          <w:color w:val="000000"/>
          <w:kern w:val="0"/>
          <w:szCs w:val="20"/>
        </w:rPr>
        <w:t>的规定</w:t>
      </w:r>
      <w:bookmarkEnd w:id="22"/>
      <w:r>
        <w:rPr>
          <w:rFonts w:ascii="Times New Roman" w:eastAsia="宋体" w:hAnsi="Times New Roman" w:cs="Times New Roman" w:hint="eastAsia"/>
          <w:color w:val="000000"/>
          <w:kern w:val="0"/>
          <w:szCs w:val="20"/>
        </w:rPr>
        <w:t>的发动机</w:t>
      </w:r>
      <w:r w:rsidRPr="0034430F">
        <w:rPr>
          <w:rFonts w:ascii="Times New Roman" w:eastAsia="宋体" w:hAnsi="Times New Roman" w:cs="Times New Roman" w:hint="eastAsia"/>
          <w:color w:val="000000"/>
          <w:kern w:val="0"/>
          <w:szCs w:val="20"/>
        </w:rPr>
        <w:t>标定功率、起动性能、运转及调速操控性按</w:t>
      </w:r>
      <w:r w:rsidRPr="0034430F">
        <w:rPr>
          <w:rFonts w:ascii="Times New Roman" w:eastAsia="宋体" w:hAnsi="Times New Roman" w:cs="Times New Roman" w:hint="eastAsia"/>
          <w:color w:val="000000"/>
          <w:kern w:val="0"/>
          <w:szCs w:val="20"/>
        </w:rPr>
        <w:t>GB/T 1147.2</w:t>
      </w:r>
      <w:r w:rsidRPr="0034430F">
        <w:rPr>
          <w:rFonts w:ascii="Times New Roman" w:eastAsia="宋体" w:hAnsi="Times New Roman" w:cs="Times New Roman" w:hint="eastAsia"/>
          <w:color w:val="000000"/>
          <w:kern w:val="0"/>
          <w:szCs w:val="20"/>
        </w:rPr>
        <w:t>的规定进行测定</w:t>
      </w:r>
      <w:r>
        <w:rPr>
          <w:rFonts w:ascii="Times New Roman" w:eastAsia="宋体" w:hAnsi="Times New Roman" w:cs="Times New Roman" w:hint="eastAsia"/>
          <w:color w:val="000000"/>
          <w:kern w:val="0"/>
          <w:szCs w:val="20"/>
        </w:rPr>
        <w:t>。</w:t>
      </w:r>
    </w:p>
    <w:p w14:paraId="71936DB5" w14:textId="7BF4D33A" w:rsidR="0034430F" w:rsidRPr="0034430F" w:rsidRDefault="0034430F" w:rsidP="0034430F">
      <w:pPr>
        <w:widowControl/>
        <w:tabs>
          <w:tab w:val="center" w:pos="4201"/>
          <w:tab w:val="right" w:leader="dot" w:pos="9298"/>
        </w:tabs>
        <w:autoSpaceDE w:val="0"/>
        <w:autoSpaceDN w:val="0"/>
        <w:rPr>
          <w:rFonts w:ascii="Times New Roman" w:eastAsia="宋体" w:hAnsi="Times New Roman" w:cs="Times New Roman"/>
          <w:kern w:val="0"/>
          <w:szCs w:val="20"/>
        </w:rPr>
      </w:pPr>
      <w:r w:rsidRPr="0034430F">
        <w:rPr>
          <w:rFonts w:ascii="黑体" w:eastAsia="黑体" w:hAnsi="Times New Roman" w:cs="Times New Roman" w:hint="eastAsia"/>
          <w:kern w:val="0"/>
          <w:szCs w:val="21"/>
        </w:rPr>
        <w:t xml:space="preserve">6.5.3  </w:t>
      </w:r>
      <w:bookmarkStart w:id="23" w:name="_Hlk105597912"/>
      <w:r w:rsidRPr="0034430F">
        <w:rPr>
          <w:rFonts w:ascii="Times New Roman" w:eastAsia="宋体" w:hAnsi="Times New Roman" w:cs="Times New Roman"/>
          <w:kern w:val="0"/>
          <w:szCs w:val="21"/>
        </w:rPr>
        <w:t>对</w:t>
      </w:r>
      <w:r w:rsidRPr="0034430F">
        <w:rPr>
          <w:rFonts w:ascii="Times New Roman" w:eastAsia="宋体" w:hAnsi="Times New Roman" w:cs="Times New Roman"/>
          <w:kern w:val="0"/>
          <w:szCs w:val="21"/>
        </w:rPr>
        <w:t>5.4.11</w:t>
      </w:r>
      <w:r w:rsidRPr="0034430F">
        <w:rPr>
          <w:rFonts w:ascii="Times New Roman" w:eastAsia="宋体" w:hAnsi="Times New Roman" w:cs="Times New Roman"/>
          <w:kern w:val="0"/>
          <w:szCs w:val="21"/>
        </w:rPr>
        <w:t>规定</w:t>
      </w:r>
      <w:bookmarkEnd w:id="23"/>
      <w:r w:rsidRPr="0034430F">
        <w:rPr>
          <w:rFonts w:ascii="Times New Roman" w:eastAsia="宋体" w:hAnsi="Times New Roman" w:cs="Times New Roman"/>
          <w:kern w:val="0"/>
          <w:szCs w:val="21"/>
        </w:rPr>
        <w:t>的密封性</w:t>
      </w:r>
      <w:r w:rsidRPr="0034430F">
        <w:rPr>
          <w:rFonts w:ascii="Times New Roman" w:eastAsia="宋体" w:hAnsi="Times New Roman" w:cs="Times New Roman"/>
          <w:kern w:val="0"/>
          <w:szCs w:val="20"/>
        </w:rPr>
        <w:t>按</w:t>
      </w:r>
      <w:r w:rsidRPr="0034430F">
        <w:rPr>
          <w:rFonts w:ascii="Times New Roman" w:eastAsia="宋体" w:hAnsi="Times New Roman" w:cs="Times New Roman"/>
          <w:kern w:val="0"/>
          <w:szCs w:val="20"/>
        </w:rPr>
        <w:t>JB/T 13081—2017</w:t>
      </w:r>
      <w:r w:rsidRPr="0034430F">
        <w:rPr>
          <w:rFonts w:ascii="Times New Roman" w:eastAsia="宋体" w:hAnsi="Times New Roman" w:cs="Times New Roman"/>
          <w:kern w:val="0"/>
          <w:szCs w:val="20"/>
        </w:rPr>
        <w:t>中</w:t>
      </w:r>
      <w:r w:rsidRPr="0034430F">
        <w:rPr>
          <w:rFonts w:ascii="Times New Roman" w:eastAsia="宋体" w:hAnsi="Times New Roman" w:cs="Times New Roman"/>
          <w:kern w:val="0"/>
          <w:szCs w:val="20"/>
        </w:rPr>
        <w:t>7.17.2</w:t>
      </w:r>
      <w:r w:rsidRPr="0034430F">
        <w:rPr>
          <w:rFonts w:ascii="Times New Roman" w:eastAsia="宋体" w:hAnsi="Times New Roman" w:cs="Times New Roman"/>
          <w:kern w:val="0"/>
          <w:szCs w:val="20"/>
        </w:rPr>
        <w:t>的规定进行检测，</w:t>
      </w:r>
      <w:r w:rsidRPr="0034430F">
        <w:rPr>
          <w:rFonts w:ascii="Times New Roman" w:eastAsia="宋体" w:hAnsi="Times New Roman" w:cs="Times New Roman"/>
          <w:kern w:val="0"/>
          <w:szCs w:val="21"/>
        </w:rPr>
        <w:t>传动箱清洁度</w:t>
      </w:r>
      <w:r w:rsidRPr="0034430F">
        <w:rPr>
          <w:rFonts w:ascii="Times New Roman" w:eastAsia="宋体" w:hAnsi="Times New Roman" w:cs="Times New Roman"/>
          <w:kern w:val="0"/>
          <w:szCs w:val="20"/>
        </w:rPr>
        <w:t>按</w:t>
      </w:r>
      <w:r w:rsidRPr="0034430F">
        <w:rPr>
          <w:rFonts w:ascii="Times New Roman" w:eastAsia="宋体" w:hAnsi="Times New Roman" w:cs="Times New Roman"/>
          <w:kern w:val="0"/>
          <w:szCs w:val="20"/>
        </w:rPr>
        <w:t>JB/T 13081</w:t>
      </w:r>
      <w:r w:rsidRPr="0034430F">
        <w:rPr>
          <w:rFonts w:ascii="宋体" w:eastAsia="宋体" w:hAnsi="宋体" w:cs="Times New Roman"/>
          <w:kern w:val="0"/>
          <w:szCs w:val="20"/>
        </w:rPr>
        <w:t>—</w:t>
      </w:r>
      <w:r w:rsidRPr="0034430F">
        <w:rPr>
          <w:rFonts w:ascii="Times New Roman" w:eastAsia="宋体" w:hAnsi="Times New Roman" w:cs="Times New Roman"/>
          <w:kern w:val="0"/>
          <w:szCs w:val="20"/>
        </w:rPr>
        <w:t>2017</w:t>
      </w:r>
      <w:r w:rsidRPr="0034430F">
        <w:rPr>
          <w:rFonts w:ascii="Times New Roman" w:eastAsia="宋体" w:hAnsi="Times New Roman" w:cs="Times New Roman"/>
          <w:kern w:val="0"/>
          <w:szCs w:val="20"/>
        </w:rPr>
        <w:t>中</w:t>
      </w:r>
      <w:r w:rsidRPr="0034430F">
        <w:rPr>
          <w:rFonts w:ascii="Times New Roman" w:eastAsia="宋体" w:hAnsi="Times New Roman" w:cs="Times New Roman"/>
          <w:kern w:val="0"/>
          <w:szCs w:val="20"/>
        </w:rPr>
        <w:t>7.16</w:t>
      </w:r>
      <w:r w:rsidRPr="0034430F">
        <w:rPr>
          <w:rFonts w:ascii="Times New Roman" w:eastAsia="宋体" w:hAnsi="Times New Roman" w:cs="Times New Roman"/>
          <w:kern w:val="0"/>
          <w:szCs w:val="20"/>
        </w:rPr>
        <w:t>和</w:t>
      </w:r>
      <w:r w:rsidRPr="0034430F">
        <w:rPr>
          <w:rFonts w:ascii="Times New Roman" w:eastAsia="宋体" w:hAnsi="Times New Roman" w:cs="Times New Roman"/>
          <w:kern w:val="0"/>
          <w:szCs w:val="20"/>
        </w:rPr>
        <w:t>JB/T 7279</w:t>
      </w:r>
      <w:r w:rsidRPr="0034430F">
        <w:rPr>
          <w:rFonts w:ascii="Times New Roman" w:eastAsia="宋体" w:hAnsi="Times New Roman" w:cs="Times New Roman"/>
          <w:kern w:val="0"/>
          <w:szCs w:val="20"/>
        </w:rPr>
        <w:t>的规定进行</w:t>
      </w:r>
      <w:r>
        <w:rPr>
          <w:rFonts w:ascii="Times New Roman" w:eastAsia="宋体" w:hAnsi="Times New Roman" w:cs="Times New Roman" w:hint="eastAsia"/>
          <w:kern w:val="0"/>
          <w:szCs w:val="20"/>
        </w:rPr>
        <w:t>测量</w:t>
      </w:r>
      <w:r w:rsidRPr="0034430F">
        <w:rPr>
          <w:rFonts w:ascii="Times New Roman" w:eastAsia="宋体" w:hAnsi="Times New Roman" w:cs="Times New Roman"/>
          <w:kern w:val="0"/>
          <w:szCs w:val="20"/>
        </w:rPr>
        <w:t>。</w:t>
      </w:r>
    </w:p>
    <w:p w14:paraId="4E3FF632" w14:textId="4654EF02" w:rsidR="0034430F" w:rsidRDefault="0034430F" w:rsidP="0034430F">
      <w:pPr>
        <w:rPr>
          <w:rFonts w:ascii="Times New Roman" w:eastAsia="宋体" w:hAnsi="Times New Roman" w:cs="Times New Roman"/>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Pr>
          <w:rFonts w:ascii="黑体" w:eastAsia="黑体" w:hAnsi="黑体" w:cs="Times New Roman"/>
          <w:color w:val="000000" w:themeColor="text1"/>
        </w:rPr>
        <w:t>5</w:t>
      </w:r>
      <w:r w:rsidRPr="00A34B54">
        <w:rPr>
          <w:rFonts w:ascii="黑体" w:eastAsia="黑体" w:hAnsi="黑体" w:cs="Times New Roman" w:hint="eastAsia"/>
          <w:color w:val="000000" w:themeColor="text1"/>
        </w:rPr>
        <w:t>.</w:t>
      </w:r>
      <w:r>
        <w:rPr>
          <w:rFonts w:ascii="黑体" w:eastAsia="黑体" w:hAnsi="黑体" w:cs="Times New Roman"/>
          <w:color w:val="000000" w:themeColor="text1"/>
        </w:rPr>
        <w:t>4</w:t>
      </w:r>
      <w:r w:rsidRPr="00A34B54">
        <w:rPr>
          <w:rFonts w:ascii="黑体" w:eastAsia="黑体" w:hAnsi="黑体" w:cs="Times New Roman"/>
          <w:color w:val="000000" w:themeColor="text1"/>
        </w:rPr>
        <w:t xml:space="preserve">  </w:t>
      </w:r>
      <w:r w:rsidRPr="00752410">
        <w:rPr>
          <w:rFonts w:ascii="Times New Roman" w:eastAsia="宋体" w:hAnsi="Times New Roman" w:cs="Times New Roman"/>
          <w:color w:val="000000"/>
          <w:kern w:val="0"/>
          <w:szCs w:val="20"/>
        </w:rPr>
        <w:t>对</w:t>
      </w:r>
      <w:r>
        <w:rPr>
          <w:rFonts w:ascii="Times New Roman" w:eastAsia="宋体" w:hAnsi="Times New Roman" w:cs="Times New Roman"/>
          <w:color w:val="000000"/>
          <w:szCs w:val="21"/>
        </w:rPr>
        <w:t>5</w:t>
      </w:r>
      <w:r w:rsidRPr="00752410">
        <w:rPr>
          <w:rFonts w:ascii="Times New Roman" w:eastAsia="宋体" w:hAnsi="Times New Roman" w:cs="Times New Roman"/>
          <w:color w:val="000000"/>
          <w:szCs w:val="21"/>
        </w:rPr>
        <w:t>.</w:t>
      </w:r>
      <w:r>
        <w:rPr>
          <w:rFonts w:ascii="Times New Roman" w:eastAsia="宋体" w:hAnsi="Times New Roman" w:cs="Times New Roman"/>
          <w:color w:val="000000"/>
          <w:szCs w:val="21"/>
        </w:rPr>
        <w:t>4</w:t>
      </w:r>
      <w:r w:rsidRPr="00752410">
        <w:rPr>
          <w:rFonts w:ascii="Times New Roman" w:eastAsia="宋体" w:hAnsi="Times New Roman" w:cs="Times New Roman"/>
          <w:color w:val="000000"/>
          <w:szCs w:val="21"/>
        </w:rPr>
        <w:t>.1</w:t>
      </w:r>
      <w:r>
        <w:rPr>
          <w:rFonts w:ascii="Times New Roman" w:eastAsia="宋体" w:hAnsi="Times New Roman" w:cs="Times New Roman"/>
          <w:color w:val="000000"/>
          <w:szCs w:val="21"/>
        </w:rPr>
        <w:t>2</w:t>
      </w:r>
      <w:r w:rsidRPr="00752410">
        <w:rPr>
          <w:rFonts w:ascii="Times New Roman" w:eastAsia="宋体" w:hAnsi="Times New Roman" w:cs="Times New Roman"/>
          <w:color w:val="000000"/>
          <w:szCs w:val="21"/>
        </w:rPr>
        <w:t>规定的</w:t>
      </w:r>
      <w:r w:rsidRPr="00752410">
        <w:rPr>
          <w:rFonts w:ascii="Times New Roman" w:eastAsia="宋体" w:hAnsi="Times New Roman" w:cs="Times New Roman" w:hint="eastAsia"/>
          <w:color w:val="000000" w:themeColor="text1"/>
        </w:rPr>
        <w:t>涂漆层外观采用目测的方法检测；漆层厚度按</w:t>
      </w:r>
      <w:r w:rsidRPr="00752410">
        <w:rPr>
          <w:rFonts w:ascii="Times New Roman" w:eastAsia="宋体" w:hAnsi="Times New Roman" w:cs="Times New Roman" w:hint="eastAsia"/>
          <w:color w:val="000000" w:themeColor="text1"/>
        </w:rPr>
        <w:t>JB/T 5673</w:t>
      </w:r>
      <w:r w:rsidRPr="00752410">
        <w:rPr>
          <w:rFonts w:ascii="Times New Roman" w:eastAsia="宋体" w:hAnsi="Times New Roman" w:cs="Times New Roman" w:hint="eastAsia"/>
          <w:color w:val="000000" w:themeColor="text1"/>
        </w:rPr>
        <w:t>的规定测定；涂漆层漆膜附着力的测定按</w:t>
      </w:r>
      <w:r w:rsidRPr="00752410">
        <w:rPr>
          <w:rFonts w:ascii="Times New Roman" w:eastAsia="宋体" w:hAnsi="Times New Roman" w:cs="Times New Roman" w:hint="eastAsia"/>
          <w:color w:val="000000" w:themeColor="text1"/>
        </w:rPr>
        <w:t>JB/T 9832.2</w:t>
      </w:r>
      <w:r w:rsidRPr="00752410">
        <w:rPr>
          <w:rFonts w:ascii="Times New Roman" w:eastAsia="宋体" w:hAnsi="Times New Roman" w:cs="Times New Roman" w:hint="eastAsia"/>
          <w:color w:val="000000" w:themeColor="text1"/>
        </w:rPr>
        <w:t>的规定进行。</w:t>
      </w:r>
    </w:p>
    <w:p w14:paraId="4EF031F7" w14:textId="7206EEFE" w:rsidR="0034430F" w:rsidRDefault="0034430F" w:rsidP="0034430F">
      <w:pPr>
        <w:widowControl/>
        <w:tabs>
          <w:tab w:val="center" w:pos="4201"/>
          <w:tab w:val="right" w:leader="dot" w:pos="9298"/>
        </w:tabs>
        <w:autoSpaceDE w:val="0"/>
        <w:autoSpaceDN w:val="0"/>
        <w:rPr>
          <w:rFonts w:ascii="Times New Roman" w:eastAsia="宋体" w:hAnsi="Times New Roman" w:cs="Times New Roman"/>
          <w:color w:val="000000"/>
          <w:kern w:val="0"/>
          <w:szCs w:val="2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Pr>
          <w:rFonts w:ascii="黑体" w:eastAsia="黑体" w:hAnsi="黑体" w:cs="Times New Roman"/>
          <w:color w:val="000000" w:themeColor="text1"/>
        </w:rPr>
        <w:t>5</w:t>
      </w:r>
      <w:r w:rsidRPr="00A34B54">
        <w:rPr>
          <w:rFonts w:ascii="黑体" w:eastAsia="黑体" w:hAnsi="黑体" w:cs="Times New Roman" w:hint="eastAsia"/>
          <w:color w:val="000000" w:themeColor="text1"/>
        </w:rPr>
        <w:t>.</w:t>
      </w:r>
      <w:r>
        <w:rPr>
          <w:rFonts w:ascii="黑体" w:eastAsia="黑体" w:hAnsi="黑体" w:cs="Times New Roman"/>
          <w:color w:val="000000" w:themeColor="text1"/>
        </w:rPr>
        <w:t>5</w:t>
      </w:r>
      <w:r w:rsidRPr="00A34B54">
        <w:rPr>
          <w:rFonts w:ascii="黑体" w:eastAsia="黑体" w:hAnsi="黑体" w:cs="Times New Roman"/>
          <w:color w:val="000000" w:themeColor="text1"/>
        </w:rPr>
        <w:t xml:space="preserve">  </w:t>
      </w:r>
      <w:r w:rsidRPr="0034430F">
        <w:rPr>
          <w:rFonts w:ascii="Times New Roman" w:eastAsia="宋体" w:hAnsi="Times New Roman" w:cs="Times New Roman"/>
          <w:kern w:val="0"/>
          <w:szCs w:val="21"/>
        </w:rPr>
        <w:t>对</w:t>
      </w:r>
      <w:r w:rsidRPr="0034430F">
        <w:rPr>
          <w:rFonts w:ascii="Times New Roman" w:eastAsia="宋体" w:hAnsi="Times New Roman" w:cs="Times New Roman"/>
          <w:kern w:val="0"/>
          <w:szCs w:val="21"/>
        </w:rPr>
        <w:t>5.</w:t>
      </w:r>
      <w:r>
        <w:rPr>
          <w:rFonts w:ascii="Times New Roman" w:eastAsia="宋体" w:hAnsi="Times New Roman" w:cs="Times New Roman"/>
          <w:kern w:val="0"/>
          <w:szCs w:val="21"/>
        </w:rPr>
        <w:t>4</w:t>
      </w:r>
      <w:r w:rsidRPr="0034430F">
        <w:rPr>
          <w:rFonts w:ascii="Times New Roman" w:eastAsia="宋体" w:hAnsi="Times New Roman" w:cs="Times New Roman"/>
          <w:kern w:val="0"/>
          <w:szCs w:val="21"/>
        </w:rPr>
        <w:t>.1</w:t>
      </w:r>
      <w:r>
        <w:rPr>
          <w:rFonts w:ascii="Times New Roman" w:eastAsia="宋体" w:hAnsi="Times New Roman" w:cs="Times New Roman"/>
          <w:kern w:val="0"/>
          <w:szCs w:val="21"/>
        </w:rPr>
        <w:t>3</w:t>
      </w:r>
      <w:r w:rsidRPr="0034430F">
        <w:rPr>
          <w:rFonts w:ascii="Times New Roman" w:eastAsia="宋体" w:hAnsi="Times New Roman" w:cs="Times New Roman"/>
          <w:kern w:val="0"/>
          <w:szCs w:val="21"/>
        </w:rPr>
        <w:t>的规定</w:t>
      </w:r>
      <w:r>
        <w:rPr>
          <w:rFonts w:ascii="Times New Roman" w:eastAsia="宋体" w:hAnsi="Times New Roman" w:cs="Times New Roman" w:hint="eastAsia"/>
          <w:kern w:val="0"/>
          <w:szCs w:val="21"/>
        </w:rPr>
        <w:t>，</w:t>
      </w:r>
      <w:r>
        <w:rPr>
          <w:rFonts w:ascii="Times New Roman" w:eastAsia="宋体" w:hAnsi="Times New Roman" w:cs="Times New Roman" w:hint="eastAsia"/>
          <w:color w:val="000000"/>
          <w:kern w:val="0"/>
          <w:szCs w:val="20"/>
        </w:rPr>
        <w:t>掘耕机按使用说明书空运转至少</w:t>
      </w:r>
      <w:r w:rsidRPr="00752410">
        <w:rPr>
          <w:rFonts w:ascii="Times New Roman" w:eastAsia="宋体" w:hAnsi="Times New Roman" w:cs="Times New Roman"/>
          <w:color w:val="000000"/>
          <w:kern w:val="0"/>
          <w:szCs w:val="20"/>
        </w:rPr>
        <w:t>30 min</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1"/>
        </w:rPr>
        <w:t>在</w:t>
      </w:r>
      <w:r w:rsidRPr="00752410">
        <w:rPr>
          <w:rFonts w:ascii="Times New Roman" w:eastAsia="宋体" w:hAnsi="Times New Roman" w:cs="Times New Roman"/>
          <w:color w:val="000000"/>
          <w:szCs w:val="21"/>
        </w:rPr>
        <w:t>空运转期间和结束后</w:t>
      </w:r>
      <w:r w:rsidRPr="00752410">
        <w:rPr>
          <w:rFonts w:ascii="Times New Roman" w:eastAsia="宋体" w:hAnsi="Times New Roman" w:cs="Times New Roman"/>
          <w:color w:val="000000"/>
          <w:kern w:val="0"/>
          <w:szCs w:val="21"/>
        </w:rPr>
        <w:t>，目测</w:t>
      </w:r>
      <w:r w:rsidRPr="00752410">
        <w:rPr>
          <w:rFonts w:ascii="Times New Roman" w:eastAsia="宋体" w:hAnsi="Times New Roman" w:cs="Times New Roman"/>
          <w:color w:val="000000"/>
          <w:kern w:val="0"/>
          <w:szCs w:val="20"/>
        </w:rPr>
        <w:t>、手感</w:t>
      </w:r>
      <w:r w:rsidRPr="00752410">
        <w:rPr>
          <w:rFonts w:ascii="Times New Roman" w:eastAsia="宋体" w:hAnsi="Times New Roman" w:cs="Times New Roman"/>
          <w:color w:val="000000"/>
          <w:kern w:val="0"/>
          <w:szCs w:val="21"/>
        </w:rPr>
        <w:t>检查</w:t>
      </w:r>
      <w:r w:rsidRPr="00752410">
        <w:rPr>
          <w:rFonts w:ascii="Times New Roman" w:eastAsia="宋体" w:hAnsi="Times New Roman" w:cs="Times New Roman"/>
          <w:color w:val="000000"/>
          <w:kern w:val="0"/>
          <w:szCs w:val="20"/>
        </w:rPr>
        <w:t>起动平稳性与发动机熄火状况；</w:t>
      </w:r>
      <w:r w:rsidRPr="00752410">
        <w:rPr>
          <w:rFonts w:ascii="Times New Roman" w:eastAsia="宋体" w:hAnsi="Times New Roman" w:cs="Times New Roman"/>
          <w:color w:val="000000"/>
          <w:kern w:val="0"/>
          <w:szCs w:val="21"/>
        </w:rPr>
        <w:t>实际操作各类</w:t>
      </w:r>
      <w:r w:rsidRPr="00752410">
        <w:rPr>
          <w:rFonts w:ascii="Times New Roman" w:eastAsia="宋体" w:hAnsi="Times New Roman" w:cs="Times New Roman"/>
          <w:color w:val="000000"/>
          <w:kern w:val="0"/>
          <w:szCs w:val="20"/>
        </w:rPr>
        <w:t>操纵和调节机构</w:t>
      </w:r>
      <w:r w:rsidRPr="00752410">
        <w:rPr>
          <w:rFonts w:ascii="Times New Roman" w:eastAsia="宋体" w:hAnsi="Times New Roman" w:cs="Times New Roman"/>
          <w:color w:val="000000"/>
          <w:kern w:val="0"/>
          <w:szCs w:val="21"/>
        </w:rPr>
        <w:t>检查操控状况；</w:t>
      </w:r>
      <w:r w:rsidRPr="00752410">
        <w:rPr>
          <w:rFonts w:ascii="Times New Roman" w:eastAsia="宋体" w:hAnsi="Times New Roman" w:cs="Times New Roman"/>
          <w:color w:val="000000"/>
          <w:kern w:val="0"/>
          <w:szCs w:val="20"/>
        </w:rPr>
        <w:t>目测、听取各部件运行状况；手感和</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0"/>
        </w:rPr>
        <w:t>或使用常规器具检查各连接件、紧固件是否松动；目测、手感和</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0"/>
        </w:rPr>
        <w:t>或使用常规器具检查是否存在漏油、漏水、漏气现象</w:t>
      </w:r>
      <w:r>
        <w:rPr>
          <w:rFonts w:ascii="Times New Roman" w:eastAsia="宋体" w:hAnsi="Times New Roman" w:cs="Times New Roman" w:hint="eastAsia"/>
          <w:color w:val="000000"/>
          <w:kern w:val="0"/>
          <w:szCs w:val="20"/>
        </w:rPr>
        <w:t>；</w:t>
      </w:r>
      <w:r w:rsidRPr="00752410">
        <w:rPr>
          <w:rFonts w:ascii="Times New Roman" w:eastAsia="宋体" w:hAnsi="Times New Roman" w:cs="Times New Roman"/>
          <w:color w:val="000000"/>
          <w:kern w:val="0"/>
          <w:szCs w:val="21"/>
        </w:rPr>
        <w:t>空运转前、后，用测温仪测定</w:t>
      </w:r>
      <w:r w:rsidRPr="00752410">
        <w:rPr>
          <w:rFonts w:ascii="Times New Roman" w:eastAsia="宋体" w:hAnsi="Times New Roman" w:cs="Times New Roman"/>
          <w:color w:val="000000"/>
          <w:kern w:val="0"/>
          <w:szCs w:val="20"/>
        </w:rPr>
        <w:t>齿轮箱体、轴承座、轴承部位</w:t>
      </w:r>
      <w:r w:rsidRPr="00752410">
        <w:rPr>
          <w:rFonts w:ascii="Times New Roman" w:eastAsia="宋体" w:hAnsi="Times New Roman" w:cs="Times New Roman"/>
          <w:color w:val="000000"/>
          <w:kern w:val="0"/>
          <w:szCs w:val="21"/>
        </w:rPr>
        <w:t>温度并计算温升。</w:t>
      </w:r>
    </w:p>
    <w:p w14:paraId="6FB9A21A" w14:textId="38BAA040" w:rsidR="0034430F" w:rsidRPr="00067123" w:rsidRDefault="0034430F" w:rsidP="0034430F">
      <w:pPr>
        <w:widowControl/>
        <w:tabs>
          <w:tab w:val="center" w:pos="4201"/>
          <w:tab w:val="right" w:leader="dot" w:pos="9298"/>
        </w:tabs>
        <w:autoSpaceDE w:val="0"/>
        <w:autoSpaceDN w:val="0"/>
        <w:ind w:firstLineChars="200" w:firstLine="420"/>
        <w:rPr>
          <w:rFonts w:ascii="宋体" w:eastAsia="宋体" w:hAnsi="宋体" w:cs="Times New Roman"/>
          <w:color w:val="000000"/>
          <w:kern w:val="0"/>
          <w:szCs w:val="20"/>
        </w:rPr>
      </w:pPr>
      <w:r w:rsidRPr="00067123">
        <w:rPr>
          <w:rFonts w:ascii="Times New Roman" w:eastAsia="宋体" w:hAnsi="Times New Roman" w:cs="Times New Roman"/>
          <w:color w:val="000000"/>
          <w:kern w:val="0"/>
          <w:szCs w:val="20"/>
        </w:rPr>
        <w:lastRenderedPageBreak/>
        <w:t>空</w:t>
      </w:r>
      <w:r>
        <w:rPr>
          <w:rFonts w:ascii="Times New Roman" w:eastAsia="宋体" w:hAnsi="Times New Roman" w:cs="Times New Roman" w:hint="eastAsia"/>
          <w:color w:val="000000"/>
          <w:kern w:val="0"/>
          <w:szCs w:val="20"/>
        </w:rPr>
        <w:t>运转</w:t>
      </w:r>
      <w:r w:rsidRPr="00067123">
        <w:rPr>
          <w:rFonts w:ascii="Times New Roman" w:eastAsia="宋体" w:hAnsi="Times New Roman" w:cs="Times New Roman"/>
          <w:color w:val="000000"/>
          <w:kern w:val="0"/>
          <w:szCs w:val="20"/>
        </w:rPr>
        <w:t>试验</w:t>
      </w:r>
      <w:r w:rsidRPr="00067123">
        <w:rPr>
          <w:rFonts w:ascii="Times New Roman" w:eastAsia="宋体" w:hAnsi="Times New Roman" w:cs="Times New Roman" w:hint="eastAsia"/>
          <w:color w:val="000000"/>
          <w:kern w:val="0"/>
          <w:szCs w:val="20"/>
        </w:rPr>
        <w:t>中出现故障（不合格项）时，应立即停止试验，排除故障后，进行补充试验。</w:t>
      </w:r>
    </w:p>
    <w:bookmarkEnd w:id="20"/>
    <w:p w14:paraId="3318EBBF"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7  检验规则</w:t>
      </w:r>
    </w:p>
    <w:p w14:paraId="5E18CA4A" w14:textId="77777777" w:rsidR="00463487" w:rsidRPr="00DF01BC" w:rsidRDefault="005A5FEB">
      <w:pPr>
        <w:widowControl/>
        <w:spacing w:beforeLines="50" w:before="156" w:afterLines="50" w:after="156"/>
        <w:jc w:val="left"/>
        <w:outlineLvl w:val="2"/>
        <w:rPr>
          <w:rFonts w:ascii="黑体" w:eastAsia="黑体" w:hAnsi="黑体" w:cs="Times New Roman"/>
          <w:color w:val="000000" w:themeColor="text1"/>
          <w:kern w:val="0"/>
          <w:szCs w:val="20"/>
        </w:rPr>
      </w:pPr>
      <w:bookmarkStart w:id="24" w:name="_Toc27129747"/>
      <w:r w:rsidRPr="00DF01BC">
        <w:rPr>
          <w:rFonts w:ascii="黑体" w:eastAsia="黑体" w:hAnsi="黑体" w:cs="Times New Roman" w:hint="eastAsia"/>
          <w:color w:val="000000" w:themeColor="text1"/>
          <w:kern w:val="0"/>
          <w:szCs w:val="20"/>
        </w:rPr>
        <w:t>7</w:t>
      </w:r>
      <w:r w:rsidRPr="00DF01BC">
        <w:rPr>
          <w:rFonts w:ascii="黑体" w:eastAsia="黑体" w:hAnsi="黑体" w:cs="Times New Roman"/>
          <w:color w:val="000000" w:themeColor="text1"/>
          <w:kern w:val="0"/>
          <w:szCs w:val="20"/>
        </w:rPr>
        <w:t xml:space="preserve">.1  </w:t>
      </w:r>
      <w:r w:rsidRPr="00DF01BC">
        <w:rPr>
          <w:rFonts w:ascii="黑体" w:eastAsia="黑体" w:hAnsi="黑体" w:cs="Times New Roman" w:hint="eastAsia"/>
          <w:color w:val="000000" w:themeColor="text1"/>
          <w:kern w:val="0"/>
          <w:szCs w:val="20"/>
        </w:rPr>
        <w:t>出厂检验</w:t>
      </w:r>
    </w:p>
    <w:p w14:paraId="781552CB" w14:textId="7978E41D" w:rsidR="00463487" w:rsidRPr="00DF01BC" w:rsidRDefault="005A5FEB">
      <w:pPr>
        <w:tabs>
          <w:tab w:val="left" w:pos="417"/>
        </w:tabs>
        <w:autoSpaceDE w:val="0"/>
        <w:autoSpaceDN w:val="0"/>
        <w:rPr>
          <w:rFonts w:ascii="宋体" w:eastAsia="宋体" w:hAnsi="宋体" w:cs="Times New Roman"/>
          <w:color w:val="000000" w:themeColor="text1"/>
          <w:szCs w:val="21"/>
        </w:rPr>
      </w:pPr>
      <w:r w:rsidRPr="00DF01BC">
        <w:rPr>
          <w:rFonts w:ascii="黑体" w:eastAsia="黑体" w:hAnsi="黑体" w:cs="Times New Roman" w:hint="eastAsia"/>
          <w:color w:val="000000" w:themeColor="text1"/>
          <w:szCs w:val="21"/>
        </w:rPr>
        <w:t>7.1.1</w:t>
      </w:r>
      <w:r w:rsidRPr="00DF01BC">
        <w:rPr>
          <w:rFonts w:ascii="宋体" w:eastAsia="宋体" w:hAnsi="宋体" w:cs="Times New Roman" w:hint="eastAsia"/>
          <w:color w:val="000000" w:themeColor="text1"/>
          <w:szCs w:val="21"/>
        </w:rPr>
        <w:t xml:space="preserve">  每台</w:t>
      </w:r>
      <w:r w:rsidR="00C220B2">
        <w:rPr>
          <w:rFonts w:ascii="宋体" w:eastAsia="宋体" w:hAnsi="宋体" w:cs="Times New Roman" w:hint="eastAsia"/>
          <w:color w:val="000000" w:themeColor="text1"/>
          <w:szCs w:val="24"/>
        </w:rPr>
        <w:t>掘耕机</w:t>
      </w:r>
      <w:r w:rsidRPr="00DF01BC">
        <w:rPr>
          <w:rFonts w:ascii="宋体" w:eastAsia="宋体" w:hAnsi="宋体" w:cs="Times New Roman" w:hint="eastAsia"/>
          <w:color w:val="000000" w:themeColor="text1"/>
          <w:szCs w:val="21"/>
        </w:rPr>
        <w:t>应经制造厂质量检验部门检查合格，并附有产品质量合格证方准入成品库</w:t>
      </w:r>
      <w:r w:rsidRPr="00DF01BC">
        <w:rPr>
          <w:rFonts w:ascii="Times New Roman" w:eastAsia="宋体" w:hAnsi="Times New Roman" w:cs="Times New Roman" w:hint="eastAsia"/>
          <w:color w:val="000000" w:themeColor="text1"/>
          <w:szCs w:val="20"/>
        </w:rPr>
        <w:t>和出厂</w:t>
      </w:r>
      <w:r w:rsidRPr="00DF01BC">
        <w:rPr>
          <w:rFonts w:ascii="宋体" w:eastAsia="宋体" w:hAnsi="宋体" w:cs="Times New Roman" w:hint="eastAsia"/>
          <w:color w:val="000000" w:themeColor="text1"/>
          <w:szCs w:val="21"/>
        </w:rPr>
        <w:t>。</w:t>
      </w:r>
    </w:p>
    <w:p w14:paraId="651634BF" w14:textId="3E77AF69" w:rsidR="00463487" w:rsidRPr="00DF01BC" w:rsidRDefault="005A5FEB">
      <w:pPr>
        <w:tabs>
          <w:tab w:val="left" w:pos="417"/>
        </w:tabs>
        <w:autoSpaceDE w:val="0"/>
        <w:autoSpaceDN w:val="0"/>
        <w:rPr>
          <w:rFonts w:ascii="宋体" w:eastAsia="宋体" w:hAnsi="宋体" w:cs="Times New Roman"/>
          <w:color w:val="000000" w:themeColor="text1"/>
          <w:szCs w:val="21"/>
        </w:rPr>
      </w:pPr>
      <w:r w:rsidRPr="00DF01BC">
        <w:rPr>
          <w:rFonts w:ascii="黑体" w:eastAsia="黑体" w:hAnsi="黑体" w:cs="Times New Roman" w:hint="eastAsia"/>
          <w:color w:val="000000" w:themeColor="text1"/>
          <w:szCs w:val="21"/>
        </w:rPr>
        <w:t xml:space="preserve">7.1.2 </w:t>
      </w:r>
      <w:r w:rsidRPr="00DF01BC">
        <w:rPr>
          <w:rFonts w:ascii="宋体" w:eastAsia="宋体" w:hAnsi="宋体" w:cs="Times New Roman" w:hint="eastAsia"/>
          <w:color w:val="000000" w:themeColor="text1"/>
          <w:szCs w:val="21"/>
        </w:rPr>
        <w:t xml:space="preserve"> 每台</w:t>
      </w:r>
      <w:r w:rsidR="00C220B2">
        <w:rPr>
          <w:rFonts w:ascii="宋体" w:eastAsia="宋体" w:hAnsi="宋体" w:cs="Times New Roman" w:hint="eastAsia"/>
          <w:color w:val="000000" w:themeColor="text1"/>
          <w:szCs w:val="24"/>
        </w:rPr>
        <w:t>掘耕机</w:t>
      </w:r>
      <w:r w:rsidRPr="00DF01BC">
        <w:rPr>
          <w:rFonts w:ascii="宋体" w:eastAsia="宋体" w:hAnsi="宋体" w:cs="Times New Roman" w:hint="eastAsia"/>
          <w:color w:val="000000" w:themeColor="text1"/>
          <w:szCs w:val="21"/>
        </w:rPr>
        <w:t>出厂前应进行出厂检验，检验项目</w:t>
      </w:r>
      <w:r w:rsidRPr="00DF01BC">
        <w:rPr>
          <w:rFonts w:ascii="Times New Roman" w:eastAsia="宋体" w:hAnsi="宋体" w:cs="Times New Roman"/>
          <w:color w:val="000000" w:themeColor="text1"/>
          <w:szCs w:val="21"/>
        </w:rPr>
        <w:t>见表</w:t>
      </w:r>
      <w:r w:rsidRPr="00DF01BC">
        <w:rPr>
          <w:rFonts w:ascii="Times New Roman" w:eastAsia="宋体" w:hAnsi="Times New Roman" w:cs="Times New Roman" w:hint="eastAsia"/>
          <w:color w:val="000000" w:themeColor="text1"/>
          <w:szCs w:val="21"/>
        </w:rPr>
        <w:t>2</w:t>
      </w:r>
      <w:r w:rsidRPr="00DF01BC">
        <w:rPr>
          <w:rFonts w:ascii="宋体" w:eastAsia="宋体" w:hAnsi="宋体" w:cs="Times New Roman" w:hint="eastAsia"/>
          <w:color w:val="000000" w:themeColor="text1"/>
          <w:szCs w:val="21"/>
        </w:rPr>
        <w:t>，全部检验项目均应合格。</w:t>
      </w:r>
      <w:r w:rsidRPr="00DF01BC">
        <w:rPr>
          <w:rFonts w:ascii="宋体" w:eastAsia="宋体" w:hAnsi="宋体" w:cs="Times New Roman" w:hint="eastAsia"/>
          <w:color w:val="000000" w:themeColor="text1"/>
          <w:szCs w:val="24"/>
        </w:rPr>
        <w:t>如有不合格项目允许修复、调整，并</w:t>
      </w:r>
      <w:r w:rsidRPr="00DF01BC">
        <w:rPr>
          <w:rFonts w:ascii="Times New Roman" w:eastAsia="宋体" w:hAnsi="Times New Roman" w:cs="Times New Roman" w:hint="eastAsia"/>
          <w:color w:val="000000" w:themeColor="text1"/>
          <w:szCs w:val="21"/>
        </w:rPr>
        <w:t>重新提交复检，复检仍不合格则判定该产品不合格。</w:t>
      </w:r>
    </w:p>
    <w:p w14:paraId="1FF27F18" w14:textId="77777777" w:rsidR="00463487" w:rsidRPr="00DF01BC" w:rsidRDefault="005A5FEB">
      <w:pPr>
        <w:spacing w:beforeLines="50" w:before="156" w:afterLines="50" w:after="156"/>
        <w:rPr>
          <w:rFonts w:ascii="黑体" w:eastAsia="黑体" w:hAnsi="黑体"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  型式检验</w:t>
      </w:r>
    </w:p>
    <w:p w14:paraId="3502914A" w14:textId="77777777" w:rsidR="00463487" w:rsidRPr="00DF01BC" w:rsidRDefault="005A5FEB">
      <w:pPr>
        <w:widowControl/>
        <w:jc w:val="left"/>
        <w:outlineLvl w:val="3"/>
        <w:rPr>
          <w:rFonts w:ascii="黑体" w:eastAsia="黑体" w:hAnsi="黑体" w:cs="Times New Roman"/>
          <w:color w:val="000000" w:themeColor="text1"/>
          <w:kern w:val="0"/>
          <w:szCs w:val="21"/>
        </w:rPr>
      </w:pPr>
      <w:r w:rsidRPr="00DF01BC">
        <w:rPr>
          <w:rFonts w:ascii="黑体" w:eastAsia="黑体" w:hAnsi="黑体" w:cs="Times New Roman" w:hint="eastAsia"/>
          <w:bCs/>
          <w:color w:val="000000" w:themeColor="text1"/>
          <w:kern w:val="0"/>
          <w:szCs w:val="21"/>
        </w:rPr>
        <w:t xml:space="preserve">7.2.1  </w:t>
      </w:r>
      <w:r w:rsidRPr="00DF01BC">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DF01BC" w:rsidRDefault="005A5FEB">
      <w:pPr>
        <w:widowControl/>
        <w:ind w:firstLineChars="200" w:firstLine="420"/>
        <w:jc w:val="left"/>
        <w:rPr>
          <w:rFonts w:ascii="Calibri" w:eastAsia="宋体" w:hAnsi="Calibri" w:cs="Times New Roman"/>
          <w:color w:val="000000" w:themeColor="text1"/>
          <w:kern w:val="0"/>
          <w:szCs w:val="21"/>
          <w:lang w:val="fr-FR"/>
        </w:rPr>
      </w:pPr>
      <w:r w:rsidRPr="00DF01BC">
        <w:rPr>
          <w:rFonts w:ascii="Calibri" w:eastAsia="宋体" w:hAnsi="Calibri" w:cs="Times New Roman" w:hint="eastAsia"/>
          <w:color w:val="000000" w:themeColor="text1"/>
          <w:kern w:val="0"/>
          <w:szCs w:val="21"/>
          <w:lang w:val="fr-FR"/>
        </w:rPr>
        <w:t>——</w:t>
      </w:r>
      <w:r w:rsidRPr="00DF01BC">
        <w:rPr>
          <w:rFonts w:ascii="Calibri" w:eastAsia="宋体" w:hAnsi="Calibri" w:cs="Times New Roman"/>
          <w:color w:val="000000" w:themeColor="text1"/>
          <w:kern w:val="0"/>
          <w:szCs w:val="21"/>
          <w:lang w:val="fr-FR"/>
        </w:rPr>
        <w:t>工装、模具的磨损可能影响产品性能；</w:t>
      </w:r>
    </w:p>
    <w:p w14:paraId="592CFD69"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25"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25"/>
    <w:p w14:paraId="55E350E1" w14:textId="77777777" w:rsidR="00463487" w:rsidRPr="00DF01BC" w:rsidRDefault="005A5FEB">
      <w:pPr>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.2.2</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型式检验项目按表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规定。</w:t>
      </w:r>
    </w:p>
    <w:p w14:paraId="0CA2BC8E" w14:textId="0EE2AA59" w:rsidR="00463487" w:rsidRPr="00DF01BC" w:rsidRDefault="005A5FEB">
      <w:pPr>
        <w:rPr>
          <w:rFonts w:ascii="宋体" w:eastAsia="宋体" w:hAnsi="Courier New"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 xml:space="preserve">.2.3  </w:t>
      </w:r>
      <w:r w:rsidRPr="00DF01BC">
        <w:rPr>
          <w:rFonts w:ascii="宋体" w:eastAsia="宋体" w:hAnsi="Courier New" w:cs="Times New Roman" w:hint="eastAsia"/>
          <w:color w:val="000000" w:themeColor="text1"/>
          <w:szCs w:val="24"/>
        </w:rPr>
        <w:t>采取随机抽样，在工厂抽样时，应在</w:t>
      </w:r>
      <w:r w:rsidRPr="00DF01BC">
        <w:rPr>
          <w:rFonts w:ascii="宋体" w:eastAsia="宋体" w:hAnsi="宋体" w:cs="Times New Roman" w:hint="eastAsia"/>
          <w:color w:val="000000" w:themeColor="text1"/>
          <w:szCs w:val="21"/>
        </w:rPr>
        <w:t>制造厂</w:t>
      </w:r>
      <w:r w:rsidRPr="00DF01BC">
        <w:rPr>
          <w:rFonts w:ascii="宋体" w:eastAsia="宋体" w:hAnsi="Courier New" w:cs="Times New Roman" w:hint="eastAsia"/>
          <w:color w:val="000000" w:themeColor="text1"/>
          <w:szCs w:val="24"/>
        </w:rPr>
        <w:t>近</w:t>
      </w:r>
      <w:r w:rsidRPr="00DF01BC">
        <w:rPr>
          <w:rFonts w:ascii="Times New Roman" w:eastAsia="宋体" w:hAnsi="宋体" w:cs="Times New Roman" w:hint="eastAsia"/>
          <w:color w:val="000000" w:themeColor="text1"/>
          <w:szCs w:val="21"/>
        </w:rPr>
        <w:t>6</w:t>
      </w:r>
      <w:r w:rsidRPr="00DF01BC">
        <w:rPr>
          <w:rFonts w:ascii="Times New Roman" w:eastAsia="宋体" w:hAnsi="宋体" w:cs="Times New Roman" w:hint="eastAsia"/>
          <w:color w:val="000000" w:themeColor="text1"/>
          <w:szCs w:val="21"/>
        </w:rPr>
        <w:t>个月内</w:t>
      </w:r>
      <w:r w:rsidRPr="00DF01BC">
        <w:rPr>
          <w:rFonts w:ascii="宋体" w:eastAsia="宋体" w:hAnsi="Courier New" w:cs="Times New Roman" w:hint="eastAsia"/>
          <w:color w:val="000000" w:themeColor="text1"/>
          <w:szCs w:val="24"/>
        </w:rPr>
        <w:t>生产的合格产品中随机抽取，</w:t>
      </w:r>
      <w:r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Pr="00DF01BC">
        <w:rPr>
          <w:rFonts w:ascii="宋体" w:eastAsia="宋体" w:hAnsi="Courier New" w:cs="Times New Roman"/>
          <w:color w:val="000000" w:themeColor="text1"/>
          <w:szCs w:val="24"/>
        </w:rPr>
        <w:t>少</w:t>
      </w:r>
      <w:r w:rsidRPr="00DF01BC">
        <w:rPr>
          <w:rFonts w:ascii="Times New Roman" w:eastAsia="宋体" w:hAnsi="Times New Roman" w:cs="Times New Roman"/>
          <w:color w:val="000000" w:themeColor="text1"/>
          <w:szCs w:val="24"/>
        </w:rPr>
        <w:t>于</w:t>
      </w:r>
      <w:r w:rsidR="00982612">
        <w:rPr>
          <w:rFonts w:ascii="Times New Roman" w:eastAsia="宋体" w:hAnsi="Times New Roman" w:cs="Times New Roman"/>
          <w:color w:val="000000" w:themeColor="text1"/>
          <w:szCs w:val="24"/>
        </w:rPr>
        <w:t>16</w:t>
      </w:r>
      <w:r w:rsidRPr="00DF01BC">
        <w:rPr>
          <w:rFonts w:ascii="宋体" w:eastAsia="宋体" w:hAnsi="Courier New" w:cs="Times New Roman"/>
          <w:color w:val="000000" w:themeColor="text1"/>
          <w:szCs w:val="24"/>
        </w:rPr>
        <w:t>台，</w:t>
      </w:r>
      <w:r w:rsidRPr="00DF01BC">
        <w:rPr>
          <w:rFonts w:ascii="宋体" w:eastAsia="宋体" w:hAnsi="Courier New" w:cs="Times New Roman" w:hint="eastAsia"/>
          <w:color w:val="000000" w:themeColor="text1"/>
          <w:szCs w:val="24"/>
        </w:rPr>
        <w:t>在用户和经销部门抽样不受此限，抽取样本为</w:t>
      </w:r>
      <w:r w:rsidRPr="00DF01BC">
        <w:rPr>
          <w:rFonts w:ascii="Times New Roman" w:eastAsia="宋体" w:hAnsi="Times New Roman" w:cs="Times New Roman"/>
          <w:color w:val="000000" w:themeColor="text1"/>
          <w:szCs w:val="24"/>
        </w:rPr>
        <w:t>2</w:t>
      </w:r>
      <w:r w:rsidRPr="00DF01BC">
        <w:rPr>
          <w:rFonts w:ascii="Times New Roman" w:eastAsia="宋体" w:hAnsi="Times New Roman" w:cs="Times New Roman" w:hint="eastAsia"/>
          <w:color w:val="000000" w:themeColor="text1"/>
          <w:szCs w:val="24"/>
        </w:rPr>
        <w:t>台。</w:t>
      </w:r>
      <w:r w:rsidRPr="00DF01BC">
        <w:rPr>
          <w:rFonts w:ascii="Times New Roman" w:eastAsia="宋体" w:hAnsi="Times New Roman" w:cs="Times New Roman"/>
          <w:color w:val="000000" w:themeColor="text1"/>
          <w:szCs w:val="24"/>
        </w:rPr>
        <w:t>样机</w:t>
      </w:r>
      <w:r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77777777" w:rsidR="00463487" w:rsidRPr="00DF01BC" w:rsidRDefault="005A5FEB">
      <w:pPr>
        <w:widowControl/>
        <w:jc w:val="left"/>
        <w:outlineLvl w:val="2"/>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4</w:t>
      </w:r>
      <w:r w:rsidRPr="00DF01BC">
        <w:rPr>
          <w:rFonts w:ascii="黑体" w:eastAsia="黑体" w:hAnsi="黑体" w:cs="Times New Roman"/>
          <w:color w:val="000000" w:themeColor="text1"/>
          <w:szCs w:val="24"/>
        </w:rPr>
        <w:t xml:space="preserve">  </w:t>
      </w:r>
      <w:r w:rsidRPr="00DF01BC">
        <w:rPr>
          <w:rFonts w:ascii="宋体" w:eastAsia="宋体" w:hAnsi="Courier New" w:cs="Times New Roman" w:hint="eastAsia"/>
          <w:color w:val="000000" w:themeColor="text1"/>
          <w:szCs w:val="24"/>
        </w:rPr>
        <w:t>型式</w:t>
      </w:r>
      <w:r w:rsidRPr="00DF01BC">
        <w:rPr>
          <w:rFonts w:ascii="宋体" w:eastAsia="宋体" w:hAnsi="Courier New" w:cs="Times New Roman"/>
          <w:color w:val="000000" w:themeColor="text1"/>
          <w:szCs w:val="24"/>
        </w:rPr>
        <w:t>检验项目</w:t>
      </w:r>
      <w:r w:rsidRPr="00DF01BC">
        <w:rPr>
          <w:rFonts w:ascii="Times New Roman" w:eastAsia="宋体" w:hAnsi="Times New Roman" w:cs="Times New Roman"/>
          <w:color w:val="000000" w:themeColor="text1"/>
          <w:szCs w:val="24"/>
        </w:rPr>
        <w:t>分类见表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，按其对产品质量的影响程度，分为</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三类。</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类为对产品质量有重大影响的项目，</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类为对产品质量有较大影响的项目</w:t>
      </w:r>
      <w:r w:rsidRPr="00DF01BC">
        <w:rPr>
          <w:rFonts w:ascii="Times New Roman" w:eastAsia="宋体" w:hAnsi="Times New Roman" w:cs="Times New Roman" w:hint="eastAsia"/>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类为对产品质量影响一般的项目。</w:t>
      </w:r>
      <w:bookmarkStart w:id="26" w:name="_Toc53584972"/>
    </w:p>
    <w:p w14:paraId="63E2CC7C" w14:textId="77777777"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bookmarkStart w:id="27" w:name="_Hlk105599972"/>
      <w:bookmarkEnd w:id="26"/>
      <w:r w:rsidRPr="00DF01BC">
        <w:rPr>
          <w:rFonts w:ascii="黑体" w:eastAsia="黑体" w:hAnsi="宋体" w:cs="Times New Roman" w:hint="eastAsia"/>
          <w:color w:val="000000" w:themeColor="text1"/>
          <w:kern w:val="0"/>
          <w:szCs w:val="20"/>
        </w:rPr>
        <w:t>表2  检验项目分类</w:t>
      </w:r>
    </w:p>
    <w:tbl>
      <w:tblPr>
        <w:tblW w:w="9098"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2268"/>
        <w:gridCol w:w="1701"/>
        <w:gridCol w:w="1583"/>
        <w:gridCol w:w="1701"/>
      </w:tblGrid>
      <w:tr w:rsidR="00DF01BC" w:rsidRPr="00DF01BC" w14:paraId="6AEABC17" w14:textId="77777777" w:rsidTr="00EB1634">
        <w:trPr>
          <w:trHeight w:val="20"/>
        </w:trPr>
        <w:tc>
          <w:tcPr>
            <w:tcW w:w="1845" w:type="dxa"/>
            <w:gridSpan w:val="2"/>
            <w:tcBorders>
              <w:top w:val="single" w:sz="8" w:space="0" w:color="auto"/>
              <w:bottom w:val="single" w:sz="4" w:space="0" w:color="auto"/>
            </w:tcBorders>
            <w:vAlign w:val="center"/>
          </w:tcPr>
          <w:bookmarkEnd w:id="24"/>
          <w:p w14:paraId="0ECBA15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2268" w:type="dxa"/>
            <w:vMerge w:val="restart"/>
            <w:tcBorders>
              <w:top w:val="single" w:sz="8" w:space="0" w:color="auto"/>
              <w:bottom w:val="single" w:sz="4" w:space="0" w:color="auto"/>
            </w:tcBorders>
            <w:vAlign w:val="center"/>
          </w:tcPr>
          <w:p w14:paraId="34FA515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701" w:type="dxa"/>
            <w:vMerge w:val="restart"/>
            <w:tcBorders>
              <w:top w:val="single" w:sz="8" w:space="0" w:color="auto"/>
              <w:bottom w:val="single" w:sz="4" w:space="0" w:color="auto"/>
            </w:tcBorders>
            <w:vAlign w:val="center"/>
          </w:tcPr>
          <w:p w14:paraId="020F474F"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583" w:type="dxa"/>
            <w:vMerge w:val="restart"/>
            <w:tcBorders>
              <w:top w:val="single" w:sz="8" w:space="0" w:color="auto"/>
              <w:bottom w:val="single" w:sz="4" w:space="0" w:color="auto"/>
            </w:tcBorders>
            <w:vAlign w:val="center"/>
          </w:tcPr>
          <w:p w14:paraId="1F2F46DE"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701" w:type="dxa"/>
            <w:vMerge w:val="restart"/>
            <w:tcBorders>
              <w:top w:val="single" w:sz="8" w:space="0" w:color="auto"/>
              <w:bottom w:val="single" w:sz="4" w:space="0" w:color="auto"/>
            </w:tcBorders>
            <w:vAlign w:val="center"/>
          </w:tcPr>
          <w:p w14:paraId="73BE69B8"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EB1634">
        <w:trPr>
          <w:trHeight w:val="20"/>
        </w:trPr>
        <w:tc>
          <w:tcPr>
            <w:tcW w:w="947" w:type="dxa"/>
            <w:tcBorders>
              <w:top w:val="single" w:sz="4" w:space="0" w:color="auto"/>
              <w:bottom w:val="single" w:sz="8" w:space="0" w:color="auto"/>
            </w:tcBorders>
            <w:vAlign w:val="center"/>
          </w:tcPr>
          <w:p w14:paraId="4A3EAF1F"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61D12056"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2268" w:type="dxa"/>
            <w:vMerge/>
            <w:tcBorders>
              <w:top w:val="single" w:sz="4" w:space="0" w:color="auto"/>
              <w:bottom w:val="single" w:sz="8" w:space="0" w:color="auto"/>
            </w:tcBorders>
            <w:vAlign w:val="center"/>
          </w:tcPr>
          <w:p w14:paraId="2ED2688C"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701" w:type="dxa"/>
            <w:vMerge/>
            <w:tcBorders>
              <w:top w:val="single" w:sz="4" w:space="0" w:color="auto"/>
              <w:bottom w:val="single" w:sz="8" w:space="0" w:color="auto"/>
            </w:tcBorders>
            <w:vAlign w:val="center"/>
          </w:tcPr>
          <w:p w14:paraId="59018C83"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583" w:type="dxa"/>
            <w:vMerge/>
            <w:tcBorders>
              <w:top w:val="single" w:sz="4" w:space="0" w:color="auto"/>
              <w:bottom w:val="single" w:sz="8" w:space="0" w:color="auto"/>
            </w:tcBorders>
            <w:vAlign w:val="center"/>
          </w:tcPr>
          <w:p w14:paraId="2B786CA3" w14:textId="77777777" w:rsidR="00463487" w:rsidRPr="00DF01BC" w:rsidRDefault="00463487" w:rsidP="003B0BEE">
            <w:pPr>
              <w:ind w:leftChars="-1" w:hangingChars="1" w:hanging="2"/>
              <w:jc w:val="center"/>
              <w:rPr>
                <w:color w:val="000000" w:themeColor="text1"/>
                <w:sz w:val="18"/>
                <w:szCs w:val="18"/>
              </w:rPr>
            </w:pPr>
          </w:p>
        </w:tc>
        <w:tc>
          <w:tcPr>
            <w:tcW w:w="1701" w:type="dxa"/>
            <w:vMerge/>
            <w:tcBorders>
              <w:top w:val="single" w:sz="4" w:space="0" w:color="auto"/>
              <w:bottom w:val="single" w:sz="8" w:space="0" w:color="auto"/>
            </w:tcBorders>
            <w:vAlign w:val="center"/>
          </w:tcPr>
          <w:p w14:paraId="45EC6409" w14:textId="77777777" w:rsidR="00463487" w:rsidRPr="00DF01BC" w:rsidRDefault="00463487" w:rsidP="003B0BEE">
            <w:pPr>
              <w:ind w:leftChars="-1" w:hangingChars="1" w:hanging="2"/>
              <w:jc w:val="center"/>
              <w:rPr>
                <w:color w:val="000000" w:themeColor="text1"/>
                <w:sz w:val="18"/>
                <w:szCs w:val="18"/>
              </w:rPr>
            </w:pPr>
          </w:p>
        </w:tc>
      </w:tr>
      <w:bookmarkEnd w:id="27"/>
      <w:tr w:rsidR="00DF01BC" w:rsidRPr="00DF01BC" w14:paraId="51FF5FED" w14:textId="77777777" w:rsidTr="00EB1634">
        <w:trPr>
          <w:trHeight w:val="20"/>
        </w:trPr>
        <w:tc>
          <w:tcPr>
            <w:tcW w:w="947" w:type="dxa"/>
            <w:tcBorders>
              <w:top w:val="single" w:sz="8" w:space="0" w:color="auto"/>
              <w:bottom w:val="single" w:sz="4" w:space="0" w:color="auto"/>
              <w:right w:val="single" w:sz="4" w:space="0" w:color="auto"/>
            </w:tcBorders>
            <w:vAlign w:val="center"/>
          </w:tcPr>
          <w:p w14:paraId="10DB8A22" w14:textId="77777777" w:rsidR="00463487" w:rsidRPr="00DF01BC" w:rsidRDefault="005A5FEB" w:rsidP="003B0BEE">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463487" w:rsidRPr="00DF01BC" w:rsidRDefault="005A5FEB" w:rsidP="003B0BEE">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2268" w:type="dxa"/>
            <w:tcBorders>
              <w:top w:val="single" w:sz="8" w:space="0" w:color="auto"/>
              <w:left w:val="single" w:sz="4" w:space="0" w:color="auto"/>
              <w:bottom w:val="single" w:sz="4" w:space="0" w:color="auto"/>
              <w:right w:val="single" w:sz="4" w:space="0" w:color="auto"/>
            </w:tcBorders>
            <w:vAlign w:val="center"/>
          </w:tcPr>
          <w:p w14:paraId="5FC9A45D" w14:textId="77777777" w:rsidR="00463487" w:rsidRPr="00DF01BC" w:rsidRDefault="005A5FEB" w:rsidP="003B0BEE">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安全要求</w:t>
            </w:r>
          </w:p>
        </w:tc>
        <w:tc>
          <w:tcPr>
            <w:tcW w:w="1701" w:type="dxa"/>
            <w:tcBorders>
              <w:top w:val="single" w:sz="8" w:space="0" w:color="auto"/>
              <w:left w:val="single" w:sz="4" w:space="0" w:color="auto"/>
              <w:bottom w:val="single" w:sz="4" w:space="0" w:color="auto"/>
              <w:right w:val="single" w:sz="4" w:space="0" w:color="auto"/>
            </w:tcBorders>
            <w:vAlign w:val="center"/>
          </w:tcPr>
          <w:p w14:paraId="55B35DB3" w14:textId="77777777" w:rsidR="00463487" w:rsidRPr="00DF01BC" w:rsidRDefault="005A5FEB" w:rsidP="003B0BE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5.1</w:t>
            </w:r>
          </w:p>
        </w:tc>
        <w:tc>
          <w:tcPr>
            <w:tcW w:w="1583" w:type="dxa"/>
            <w:tcBorders>
              <w:top w:val="single" w:sz="8" w:space="0" w:color="auto"/>
              <w:left w:val="single" w:sz="4" w:space="0" w:color="auto"/>
              <w:bottom w:val="single" w:sz="4" w:space="0" w:color="auto"/>
              <w:right w:val="single" w:sz="4" w:space="0" w:color="auto"/>
            </w:tcBorders>
            <w:vAlign w:val="center"/>
          </w:tcPr>
          <w:p w14:paraId="5D1E74AB" w14:textId="77777777" w:rsidR="00463487" w:rsidRPr="00DF01BC" w:rsidRDefault="005A5FEB" w:rsidP="003B0BEE">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8" w:space="0" w:color="auto"/>
              <w:left w:val="single" w:sz="4" w:space="0" w:color="auto"/>
              <w:bottom w:val="single" w:sz="4" w:space="0" w:color="auto"/>
            </w:tcBorders>
            <w:vAlign w:val="center"/>
          </w:tcPr>
          <w:p w14:paraId="746E9963" w14:textId="77777777" w:rsidR="00463487" w:rsidRPr="00DF01BC" w:rsidRDefault="005A5FEB" w:rsidP="003B0BE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2B427855" w14:textId="77777777" w:rsidTr="00EB1634">
        <w:trPr>
          <w:trHeight w:val="20"/>
        </w:trPr>
        <w:tc>
          <w:tcPr>
            <w:tcW w:w="947" w:type="dxa"/>
            <w:vMerge w:val="restart"/>
            <w:tcBorders>
              <w:top w:val="single" w:sz="4" w:space="0" w:color="auto"/>
              <w:right w:val="single" w:sz="4" w:space="0" w:color="auto"/>
            </w:tcBorders>
            <w:vAlign w:val="center"/>
          </w:tcPr>
          <w:p w14:paraId="387EE4E5" w14:textId="46B41DB1" w:rsidR="00163C8B" w:rsidRPr="00DF01BC" w:rsidRDefault="00163C8B" w:rsidP="00163C8B">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77200506" w14:textId="318D6243" w:rsidR="00163C8B" w:rsidRPr="00DF01BC" w:rsidRDefault="00163C8B" w:rsidP="00163C8B">
            <w:pPr>
              <w:jc w:val="center"/>
              <w:rPr>
                <w:rFonts w:ascii="Times New Roman" w:eastAsia="黑体" w:hAnsi="Times New Roman" w:cs="Times New Roman"/>
                <w:color w:val="000000" w:themeColor="text1"/>
                <w:sz w:val="18"/>
                <w:szCs w:val="18"/>
              </w:rPr>
            </w:pPr>
            <w:r w:rsidRPr="00DF01BC">
              <w:rPr>
                <w:rFonts w:ascii="Times New Roman" w:eastAsia="黑体" w:hAnsi="Times New Roman" w:cs="Times New Roman"/>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226D9D3C" w14:textId="71086250" w:rsidR="00163C8B" w:rsidRPr="00DF01BC" w:rsidRDefault="00163C8B" w:rsidP="00163C8B">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平均故障间隔时间</w:t>
            </w:r>
          </w:p>
        </w:tc>
        <w:tc>
          <w:tcPr>
            <w:tcW w:w="1701" w:type="dxa"/>
            <w:tcBorders>
              <w:top w:val="single" w:sz="4" w:space="0" w:color="auto"/>
              <w:left w:val="single" w:sz="4" w:space="0" w:color="auto"/>
              <w:bottom w:val="single" w:sz="4" w:space="0" w:color="auto"/>
              <w:right w:val="single" w:sz="4" w:space="0" w:color="auto"/>
            </w:tcBorders>
            <w:vAlign w:val="center"/>
          </w:tcPr>
          <w:p w14:paraId="6235C98E" w14:textId="4E894748"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2</w:t>
            </w:r>
            <w:r w:rsidRPr="00DF01BC">
              <w:rPr>
                <w:rFonts w:ascii="Times New Roman" w:hAnsi="Times New Roman" w:cs="Times New Roman"/>
                <w:color w:val="000000" w:themeColor="text1"/>
                <w:sz w:val="18"/>
                <w:szCs w:val="18"/>
              </w:rPr>
              <w:t>.1</w:t>
            </w:r>
          </w:p>
        </w:tc>
        <w:tc>
          <w:tcPr>
            <w:tcW w:w="1583" w:type="dxa"/>
            <w:tcBorders>
              <w:top w:val="single" w:sz="4" w:space="0" w:color="auto"/>
              <w:left w:val="single" w:sz="4" w:space="0" w:color="auto"/>
              <w:bottom w:val="single" w:sz="4" w:space="0" w:color="auto"/>
              <w:right w:val="single" w:sz="4" w:space="0" w:color="auto"/>
            </w:tcBorders>
            <w:vAlign w:val="center"/>
          </w:tcPr>
          <w:p w14:paraId="448246B8" w14:textId="3204B2F0"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54DFDD87" w14:textId="79517029"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480377D1" w14:textId="77777777" w:rsidTr="00EB1634">
        <w:trPr>
          <w:trHeight w:val="20"/>
        </w:trPr>
        <w:tc>
          <w:tcPr>
            <w:tcW w:w="947" w:type="dxa"/>
            <w:vMerge/>
            <w:tcBorders>
              <w:right w:val="single" w:sz="4" w:space="0" w:color="auto"/>
            </w:tcBorders>
            <w:vAlign w:val="center"/>
          </w:tcPr>
          <w:p w14:paraId="392024A7" w14:textId="51AF21E5"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12AF901" w14:textId="17FF636F" w:rsidR="00163C8B" w:rsidRPr="00DF01BC" w:rsidRDefault="00163C8B"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089F6924" w14:textId="4448BFF8" w:rsidR="00163C8B" w:rsidRPr="00DF01BC" w:rsidRDefault="00163C8B" w:rsidP="00163C8B">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使用有效度</w:t>
            </w:r>
          </w:p>
        </w:tc>
        <w:tc>
          <w:tcPr>
            <w:tcW w:w="1701" w:type="dxa"/>
            <w:tcBorders>
              <w:top w:val="single" w:sz="4" w:space="0" w:color="auto"/>
              <w:left w:val="single" w:sz="4" w:space="0" w:color="auto"/>
              <w:bottom w:val="single" w:sz="4" w:space="0" w:color="auto"/>
              <w:right w:val="single" w:sz="4" w:space="0" w:color="auto"/>
            </w:tcBorders>
            <w:vAlign w:val="center"/>
          </w:tcPr>
          <w:p w14:paraId="66915262" w14:textId="744E1A5A"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2</w:t>
            </w:r>
            <w:r w:rsidRPr="00DF01BC">
              <w:rPr>
                <w:rFonts w:ascii="Times New Roman" w:hAnsi="Times New Roman" w:cs="Times New Roman"/>
                <w:color w:val="000000" w:themeColor="text1"/>
                <w:sz w:val="18"/>
                <w:szCs w:val="18"/>
              </w:rPr>
              <w:t>.2</w:t>
            </w:r>
          </w:p>
        </w:tc>
        <w:tc>
          <w:tcPr>
            <w:tcW w:w="1583" w:type="dxa"/>
            <w:tcBorders>
              <w:top w:val="single" w:sz="4" w:space="0" w:color="auto"/>
              <w:left w:val="single" w:sz="4" w:space="0" w:color="auto"/>
              <w:bottom w:val="single" w:sz="4" w:space="0" w:color="auto"/>
              <w:right w:val="single" w:sz="4" w:space="0" w:color="auto"/>
            </w:tcBorders>
            <w:vAlign w:val="center"/>
          </w:tcPr>
          <w:p w14:paraId="70125E4D" w14:textId="39708D35"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0BB8B4F9" w14:textId="2DE5FDCD"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2328509B" w14:textId="77777777" w:rsidTr="00EB1634">
        <w:trPr>
          <w:trHeight w:val="20"/>
        </w:trPr>
        <w:tc>
          <w:tcPr>
            <w:tcW w:w="947" w:type="dxa"/>
            <w:vMerge/>
            <w:tcBorders>
              <w:right w:val="single" w:sz="4" w:space="0" w:color="auto"/>
            </w:tcBorders>
            <w:vAlign w:val="center"/>
          </w:tcPr>
          <w:p w14:paraId="5F743600" w14:textId="46630C86"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487DC3" w14:textId="3B964A8D" w:rsidR="00163C8B" w:rsidRPr="00DF01BC" w:rsidRDefault="00163C8B"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600D5A8F" w14:textId="77777777" w:rsidR="00163C8B" w:rsidRPr="00DF01BC" w:rsidRDefault="00163C8B" w:rsidP="00163C8B">
            <w:pPr>
              <w:widowControl/>
              <w:jc w:val="left"/>
              <w:rPr>
                <w:rFonts w:ascii="Times New Roman" w:eastAsia="黑体" w:hAnsi="Times New Roman" w:cs="Times New Roman"/>
                <w:color w:val="000000" w:themeColor="text1"/>
                <w:sz w:val="18"/>
                <w:szCs w:val="18"/>
              </w:rPr>
            </w:pPr>
            <w:r w:rsidRPr="00DF01BC">
              <w:rPr>
                <w:rFonts w:ascii="Times New Roman" w:hAnsi="Times New Roman" w:cs="Times New Roman"/>
                <w:color w:val="000000" w:themeColor="text1"/>
                <w:sz w:val="18"/>
                <w:szCs w:val="18"/>
              </w:rPr>
              <w:t>纯工作小时生产率</w:t>
            </w:r>
          </w:p>
        </w:tc>
        <w:tc>
          <w:tcPr>
            <w:tcW w:w="1701" w:type="dxa"/>
            <w:tcBorders>
              <w:top w:val="single" w:sz="4" w:space="0" w:color="auto"/>
              <w:left w:val="single" w:sz="4" w:space="0" w:color="auto"/>
              <w:bottom w:val="single" w:sz="4" w:space="0" w:color="auto"/>
              <w:right w:val="single" w:sz="4" w:space="0" w:color="auto"/>
            </w:tcBorders>
            <w:vAlign w:val="center"/>
          </w:tcPr>
          <w:p w14:paraId="7B580D0B" w14:textId="4372B706" w:rsidR="00163C8B" w:rsidRPr="00DF01BC" w:rsidRDefault="00163C8B" w:rsidP="00163C8B">
            <w:pPr>
              <w:widowControl/>
              <w:jc w:val="center"/>
              <w:rPr>
                <w:rFonts w:ascii="Times New Roman" w:eastAsia="黑体"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7BF94AD1" w14:textId="77777777" w:rsidR="00163C8B" w:rsidRPr="00DF01BC" w:rsidRDefault="00163C8B" w:rsidP="00163C8B">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25B81C74" w14:textId="77777777" w:rsidR="00163C8B" w:rsidRPr="00DF01BC" w:rsidRDefault="00163C8B" w:rsidP="00163C8B">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693A0184" w14:textId="77777777" w:rsidTr="00EB1634">
        <w:trPr>
          <w:trHeight w:val="20"/>
        </w:trPr>
        <w:tc>
          <w:tcPr>
            <w:tcW w:w="947" w:type="dxa"/>
            <w:vMerge/>
            <w:tcBorders>
              <w:right w:val="single" w:sz="4" w:space="0" w:color="auto"/>
            </w:tcBorders>
            <w:vAlign w:val="center"/>
          </w:tcPr>
          <w:p w14:paraId="748329E8" w14:textId="77777777"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6EB91CE" w14:textId="0FB6EA07" w:rsidR="00163C8B" w:rsidRPr="00DF01BC" w:rsidRDefault="00163C8B"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4</w:t>
            </w:r>
          </w:p>
        </w:tc>
        <w:tc>
          <w:tcPr>
            <w:tcW w:w="2268" w:type="dxa"/>
            <w:tcBorders>
              <w:top w:val="single" w:sz="4" w:space="0" w:color="auto"/>
              <w:bottom w:val="single" w:sz="4" w:space="0" w:color="auto"/>
            </w:tcBorders>
            <w:vAlign w:val="center"/>
          </w:tcPr>
          <w:p w14:paraId="764574A8" w14:textId="6D90EBFE" w:rsidR="00163C8B" w:rsidRPr="00DF01BC" w:rsidRDefault="00163C8B" w:rsidP="00163C8B">
            <w:pPr>
              <w:widowControl/>
              <w:jc w:val="left"/>
              <w:rPr>
                <w:rFonts w:ascii="Times New Roman" w:hAnsi="Times New Roman" w:cs="Times New Roman"/>
                <w:color w:val="000000" w:themeColor="text1"/>
                <w:sz w:val="18"/>
                <w:szCs w:val="18"/>
              </w:rPr>
            </w:pPr>
            <w:r w:rsidRPr="007468D0">
              <w:rPr>
                <w:rFonts w:ascii="Times New Roman" w:eastAsia="宋体" w:hAnsi="Times New Roman" w:cs="Times New Roman"/>
                <w:kern w:val="0"/>
                <w:sz w:val="18"/>
                <w:szCs w:val="18"/>
              </w:rPr>
              <w:t>耕深</w:t>
            </w:r>
          </w:p>
        </w:tc>
        <w:tc>
          <w:tcPr>
            <w:tcW w:w="1701" w:type="dxa"/>
            <w:tcBorders>
              <w:top w:val="single" w:sz="4" w:space="0" w:color="auto"/>
              <w:left w:val="single" w:sz="4" w:space="0" w:color="auto"/>
              <w:bottom w:val="single" w:sz="4" w:space="0" w:color="auto"/>
              <w:right w:val="single" w:sz="4" w:space="0" w:color="auto"/>
            </w:tcBorders>
            <w:vAlign w:val="center"/>
          </w:tcPr>
          <w:p w14:paraId="619955A7" w14:textId="34BA17D2"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5277D4FD" w14:textId="633B29D7"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5A32C846" w14:textId="6FC10FAB"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12128BF2" w14:textId="77777777" w:rsidTr="00EB1634">
        <w:trPr>
          <w:trHeight w:val="20"/>
        </w:trPr>
        <w:tc>
          <w:tcPr>
            <w:tcW w:w="947" w:type="dxa"/>
            <w:vMerge/>
            <w:tcBorders>
              <w:right w:val="single" w:sz="4" w:space="0" w:color="auto"/>
            </w:tcBorders>
            <w:vAlign w:val="center"/>
          </w:tcPr>
          <w:p w14:paraId="66BBD454" w14:textId="77777777"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ECD8F07" w14:textId="773CCA1C" w:rsidR="00163C8B" w:rsidRPr="00DF01BC" w:rsidRDefault="00163C8B"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5</w:t>
            </w:r>
          </w:p>
        </w:tc>
        <w:tc>
          <w:tcPr>
            <w:tcW w:w="2268" w:type="dxa"/>
            <w:tcBorders>
              <w:top w:val="single" w:sz="4" w:space="0" w:color="auto"/>
              <w:bottom w:val="single" w:sz="4" w:space="0" w:color="auto"/>
            </w:tcBorders>
            <w:vAlign w:val="center"/>
          </w:tcPr>
          <w:p w14:paraId="3EF4EAB1" w14:textId="6BBA6788" w:rsidR="00163C8B" w:rsidRPr="00DF01BC" w:rsidRDefault="00163C8B" w:rsidP="00163C8B">
            <w:pPr>
              <w:widowControl/>
              <w:jc w:val="left"/>
              <w:rPr>
                <w:rFonts w:ascii="Times New Roman" w:hAnsi="Times New Roman" w:cs="Times New Roman"/>
                <w:color w:val="000000" w:themeColor="text1"/>
                <w:sz w:val="18"/>
                <w:szCs w:val="18"/>
              </w:rPr>
            </w:pPr>
            <w:r w:rsidRPr="007468D0">
              <w:rPr>
                <w:rFonts w:ascii="Times New Roman" w:eastAsia="宋体" w:hAnsi="Times New Roman" w:cs="Times New Roman"/>
                <w:kern w:val="0"/>
                <w:sz w:val="18"/>
                <w:szCs w:val="18"/>
              </w:rPr>
              <w:t>耕深稳定性系数</w:t>
            </w:r>
          </w:p>
        </w:tc>
        <w:tc>
          <w:tcPr>
            <w:tcW w:w="1701" w:type="dxa"/>
            <w:tcBorders>
              <w:top w:val="single" w:sz="4" w:space="0" w:color="auto"/>
              <w:left w:val="single" w:sz="4" w:space="0" w:color="auto"/>
              <w:bottom w:val="single" w:sz="4" w:space="0" w:color="auto"/>
              <w:right w:val="single" w:sz="4" w:space="0" w:color="auto"/>
            </w:tcBorders>
            <w:vAlign w:val="center"/>
          </w:tcPr>
          <w:p w14:paraId="54DC5866" w14:textId="0137D39D"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24382190" w14:textId="5C8308E8"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186C695B" w14:textId="29F99ACD"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7EC6E098" w14:textId="77777777" w:rsidTr="00EB1634">
        <w:trPr>
          <w:trHeight w:val="20"/>
        </w:trPr>
        <w:tc>
          <w:tcPr>
            <w:tcW w:w="947" w:type="dxa"/>
            <w:vMerge/>
            <w:tcBorders>
              <w:right w:val="single" w:sz="4" w:space="0" w:color="auto"/>
            </w:tcBorders>
            <w:vAlign w:val="center"/>
          </w:tcPr>
          <w:p w14:paraId="757C84CD" w14:textId="77777777"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4FFA34F" w14:textId="72227D85" w:rsidR="00163C8B" w:rsidRPr="00DF01BC" w:rsidRDefault="00163C8B"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6</w:t>
            </w:r>
          </w:p>
        </w:tc>
        <w:tc>
          <w:tcPr>
            <w:tcW w:w="2268" w:type="dxa"/>
            <w:tcBorders>
              <w:top w:val="single" w:sz="4" w:space="0" w:color="auto"/>
              <w:bottom w:val="single" w:sz="4" w:space="0" w:color="auto"/>
            </w:tcBorders>
            <w:vAlign w:val="center"/>
          </w:tcPr>
          <w:p w14:paraId="1E28EAD6" w14:textId="6922BAC6" w:rsidR="00163C8B" w:rsidRPr="00DF01BC" w:rsidRDefault="00163C8B" w:rsidP="00163C8B">
            <w:pPr>
              <w:widowControl/>
              <w:jc w:val="left"/>
              <w:rPr>
                <w:rFonts w:ascii="Times New Roman" w:hAnsi="Times New Roman" w:cs="Times New Roman"/>
                <w:color w:val="000000" w:themeColor="text1"/>
                <w:sz w:val="18"/>
                <w:szCs w:val="18"/>
              </w:rPr>
            </w:pPr>
            <w:r w:rsidRPr="007468D0">
              <w:rPr>
                <w:rFonts w:ascii="Times New Roman" w:eastAsia="宋体" w:hAnsi="Times New Roman" w:cs="Times New Roman"/>
                <w:kern w:val="0"/>
                <w:sz w:val="18"/>
                <w:szCs w:val="18"/>
              </w:rPr>
              <w:t>植被覆盖率</w:t>
            </w:r>
          </w:p>
        </w:tc>
        <w:tc>
          <w:tcPr>
            <w:tcW w:w="1701" w:type="dxa"/>
            <w:tcBorders>
              <w:top w:val="single" w:sz="4" w:space="0" w:color="auto"/>
              <w:left w:val="single" w:sz="4" w:space="0" w:color="auto"/>
              <w:bottom w:val="single" w:sz="4" w:space="0" w:color="auto"/>
              <w:right w:val="single" w:sz="4" w:space="0" w:color="auto"/>
            </w:tcBorders>
            <w:vAlign w:val="center"/>
          </w:tcPr>
          <w:p w14:paraId="22C5E51E" w14:textId="6D735370"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1CF36D6B" w14:textId="67B4813D"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41B95A38" w14:textId="12CEE80A"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4610E6A4" w14:textId="77777777" w:rsidTr="00EB1634">
        <w:trPr>
          <w:trHeight w:val="20"/>
        </w:trPr>
        <w:tc>
          <w:tcPr>
            <w:tcW w:w="947" w:type="dxa"/>
            <w:vMerge/>
            <w:tcBorders>
              <w:right w:val="single" w:sz="4" w:space="0" w:color="auto"/>
            </w:tcBorders>
            <w:vAlign w:val="center"/>
          </w:tcPr>
          <w:p w14:paraId="56F06811" w14:textId="77777777"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FD5447E" w14:textId="30364024" w:rsidR="00163C8B" w:rsidRPr="00DF01BC" w:rsidRDefault="00163C8B"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7</w:t>
            </w:r>
          </w:p>
        </w:tc>
        <w:tc>
          <w:tcPr>
            <w:tcW w:w="2268" w:type="dxa"/>
            <w:tcBorders>
              <w:top w:val="single" w:sz="4" w:space="0" w:color="auto"/>
              <w:bottom w:val="single" w:sz="4" w:space="0" w:color="auto"/>
            </w:tcBorders>
            <w:vAlign w:val="center"/>
          </w:tcPr>
          <w:p w14:paraId="13B17A55" w14:textId="74642D32" w:rsidR="00163C8B" w:rsidRPr="00DF01BC" w:rsidRDefault="00163C8B" w:rsidP="00163C8B">
            <w:pPr>
              <w:widowControl/>
              <w:jc w:val="left"/>
              <w:rPr>
                <w:rFonts w:ascii="Times New Roman" w:hAnsi="Times New Roman" w:cs="Times New Roman"/>
                <w:color w:val="000000" w:themeColor="text1"/>
                <w:sz w:val="18"/>
                <w:szCs w:val="18"/>
              </w:rPr>
            </w:pPr>
            <w:r w:rsidRPr="007468D0">
              <w:rPr>
                <w:rFonts w:ascii="Times New Roman" w:eastAsia="宋体" w:hAnsi="Times New Roman" w:cs="Times New Roman"/>
                <w:kern w:val="0"/>
                <w:sz w:val="18"/>
                <w:szCs w:val="18"/>
              </w:rPr>
              <w:t>碎土率</w:t>
            </w:r>
          </w:p>
        </w:tc>
        <w:tc>
          <w:tcPr>
            <w:tcW w:w="1701" w:type="dxa"/>
            <w:tcBorders>
              <w:top w:val="single" w:sz="4" w:space="0" w:color="auto"/>
              <w:left w:val="single" w:sz="4" w:space="0" w:color="auto"/>
              <w:bottom w:val="single" w:sz="4" w:space="0" w:color="auto"/>
              <w:right w:val="single" w:sz="4" w:space="0" w:color="auto"/>
            </w:tcBorders>
            <w:vAlign w:val="center"/>
          </w:tcPr>
          <w:p w14:paraId="1AAEB937" w14:textId="5EAC905E"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3C043E82" w14:textId="26A88A2C"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09DEDEAA" w14:textId="2AC978DA"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6B1F9CCC" w14:textId="77777777" w:rsidTr="00EB1634">
        <w:trPr>
          <w:trHeight w:val="20"/>
        </w:trPr>
        <w:tc>
          <w:tcPr>
            <w:tcW w:w="947" w:type="dxa"/>
            <w:vMerge/>
            <w:tcBorders>
              <w:right w:val="single" w:sz="4" w:space="0" w:color="auto"/>
            </w:tcBorders>
            <w:vAlign w:val="center"/>
          </w:tcPr>
          <w:p w14:paraId="755FD847" w14:textId="77777777"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8F924AF" w14:textId="2C501B31" w:rsidR="00163C8B" w:rsidRPr="00DF01BC" w:rsidRDefault="00EB1634"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8</w:t>
            </w:r>
          </w:p>
        </w:tc>
        <w:tc>
          <w:tcPr>
            <w:tcW w:w="2268" w:type="dxa"/>
            <w:tcBorders>
              <w:top w:val="single" w:sz="4" w:space="0" w:color="auto"/>
              <w:bottom w:val="single" w:sz="4" w:space="0" w:color="auto"/>
            </w:tcBorders>
            <w:vAlign w:val="center"/>
          </w:tcPr>
          <w:p w14:paraId="09014863" w14:textId="4226CD40" w:rsidR="00163C8B" w:rsidRPr="00DF01BC" w:rsidRDefault="00163C8B" w:rsidP="00163C8B">
            <w:pPr>
              <w:widowControl/>
              <w:jc w:val="left"/>
              <w:rPr>
                <w:rFonts w:ascii="Times New Roman" w:hAnsi="Times New Roman" w:cs="Times New Roman"/>
                <w:color w:val="000000" w:themeColor="text1"/>
                <w:sz w:val="18"/>
                <w:szCs w:val="18"/>
              </w:rPr>
            </w:pPr>
            <w:r w:rsidRPr="007468D0">
              <w:rPr>
                <w:rFonts w:ascii="Times New Roman" w:eastAsia="宋体" w:hAnsi="Times New Roman" w:cs="Times New Roman"/>
                <w:kern w:val="0"/>
                <w:sz w:val="18"/>
                <w:szCs w:val="18"/>
              </w:rPr>
              <w:t>单位作业量燃油消耗量</w:t>
            </w:r>
          </w:p>
        </w:tc>
        <w:tc>
          <w:tcPr>
            <w:tcW w:w="1701" w:type="dxa"/>
            <w:tcBorders>
              <w:top w:val="single" w:sz="4" w:space="0" w:color="auto"/>
              <w:left w:val="single" w:sz="4" w:space="0" w:color="auto"/>
              <w:bottom w:val="single" w:sz="4" w:space="0" w:color="auto"/>
              <w:right w:val="single" w:sz="4" w:space="0" w:color="auto"/>
            </w:tcBorders>
            <w:vAlign w:val="center"/>
          </w:tcPr>
          <w:p w14:paraId="1142A65B" w14:textId="22507B68"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44F4A0DD" w14:textId="0E2E05E3"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77CC13C6" w14:textId="16A47BE8"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163C8B" w:rsidRPr="00DF01BC" w14:paraId="70EAE954" w14:textId="77777777" w:rsidTr="00EB1634">
        <w:trPr>
          <w:trHeight w:val="20"/>
        </w:trPr>
        <w:tc>
          <w:tcPr>
            <w:tcW w:w="947" w:type="dxa"/>
            <w:vMerge/>
            <w:tcBorders>
              <w:right w:val="single" w:sz="4" w:space="0" w:color="auto"/>
            </w:tcBorders>
            <w:vAlign w:val="center"/>
          </w:tcPr>
          <w:p w14:paraId="003B2330" w14:textId="77777777" w:rsidR="00163C8B" w:rsidRPr="00DF01BC" w:rsidRDefault="00163C8B" w:rsidP="00163C8B">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7C188E1" w14:textId="182FFEEC" w:rsidR="00163C8B" w:rsidRPr="00DF01BC" w:rsidRDefault="00EB1634" w:rsidP="00163C8B">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9</w:t>
            </w:r>
          </w:p>
        </w:tc>
        <w:tc>
          <w:tcPr>
            <w:tcW w:w="2268" w:type="dxa"/>
            <w:tcBorders>
              <w:top w:val="single" w:sz="4" w:space="0" w:color="auto"/>
            </w:tcBorders>
            <w:vAlign w:val="center"/>
          </w:tcPr>
          <w:p w14:paraId="56AD1287" w14:textId="659CF447" w:rsidR="00163C8B" w:rsidRPr="00DF01BC" w:rsidRDefault="00163C8B" w:rsidP="00163C8B">
            <w:pPr>
              <w:widowControl/>
              <w:jc w:val="left"/>
              <w:rPr>
                <w:rFonts w:ascii="Times New Roman" w:hAnsi="Times New Roman" w:cs="Times New Roman"/>
                <w:color w:val="000000" w:themeColor="text1"/>
                <w:sz w:val="18"/>
                <w:szCs w:val="18"/>
              </w:rPr>
            </w:pPr>
            <w:r w:rsidRPr="007468D0">
              <w:rPr>
                <w:rFonts w:ascii="Times New Roman" w:eastAsia="宋体" w:hAnsi="Times New Roman" w:cs="Times New Roman"/>
                <w:kern w:val="0"/>
                <w:sz w:val="18"/>
                <w:szCs w:val="18"/>
              </w:rPr>
              <w:t>纯作业小时生产率</w:t>
            </w:r>
          </w:p>
        </w:tc>
        <w:tc>
          <w:tcPr>
            <w:tcW w:w="1701" w:type="dxa"/>
            <w:tcBorders>
              <w:top w:val="single" w:sz="4" w:space="0" w:color="auto"/>
              <w:left w:val="single" w:sz="4" w:space="0" w:color="auto"/>
              <w:bottom w:val="single" w:sz="4" w:space="0" w:color="auto"/>
              <w:right w:val="single" w:sz="4" w:space="0" w:color="auto"/>
            </w:tcBorders>
            <w:vAlign w:val="center"/>
          </w:tcPr>
          <w:p w14:paraId="48ACB7C2" w14:textId="4C9F5AB2" w:rsidR="00163C8B" w:rsidRPr="00DF01BC" w:rsidRDefault="00163C8B" w:rsidP="00163C8B">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583" w:type="dxa"/>
            <w:tcBorders>
              <w:top w:val="single" w:sz="4" w:space="0" w:color="auto"/>
              <w:left w:val="single" w:sz="4" w:space="0" w:color="auto"/>
              <w:bottom w:val="single" w:sz="4" w:space="0" w:color="auto"/>
              <w:right w:val="single" w:sz="4" w:space="0" w:color="auto"/>
            </w:tcBorders>
            <w:vAlign w:val="center"/>
          </w:tcPr>
          <w:p w14:paraId="25126AD7" w14:textId="3F322DBA"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4E997A05" w14:textId="03110620" w:rsidR="00163C8B" w:rsidRPr="00DF01BC" w:rsidRDefault="00163C8B" w:rsidP="00163C8B">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37E0F668" w14:textId="77777777" w:rsidTr="00EB1634">
        <w:trPr>
          <w:trHeight w:val="20"/>
        </w:trPr>
        <w:tc>
          <w:tcPr>
            <w:tcW w:w="947" w:type="dxa"/>
            <w:vMerge/>
            <w:tcBorders>
              <w:right w:val="single" w:sz="4" w:space="0" w:color="auto"/>
            </w:tcBorders>
            <w:vAlign w:val="center"/>
          </w:tcPr>
          <w:p w14:paraId="22B9EBDA"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199DA5E" w14:textId="0D791674" w:rsidR="00EB1634" w:rsidRPr="00DF01BC" w:rsidRDefault="00EB1634" w:rsidP="00EB1634">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1</w:t>
            </w:r>
            <w:r>
              <w:rPr>
                <w:rFonts w:ascii="Times New Roman" w:eastAsia="黑体" w:hAnsi="Times New Roman" w:cs="Times New Roman"/>
                <w:color w:val="000000" w:themeColor="text1"/>
                <w:sz w:val="18"/>
                <w:szCs w:val="18"/>
              </w:rPr>
              <w:t>0</w:t>
            </w:r>
          </w:p>
        </w:tc>
        <w:tc>
          <w:tcPr>
            <w:tcW w:w="2268" w:type="dxa"/>
            <w:tcBorders>
              <w:top w:val="single" w:sz="4" w:space="0" w:color="auto"/>
              <w:left w:val="single" w:sz="4" w:space="0" w:color="auto"/>
              <w:bottom w:val="single" w:sz="4" w:space="0" w:color="auto"/>
              <w:right w:val="single" w:sz="4" w:space="0" w:color="auto"/>
            </w:tcBorders>
            <w:vAlign w:val="center"/>
          </w:tcPr>
          <w:p w14:paraId="165B2FA1" w14:textId="68C53F15" w:rsidR="00EB1634" w:rsidRPr="00DF01BC"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紧固件</w:t>
            </w:r>
          </w:p>
        </w:tc>
        <w:tc>
          <w:tcPr>
            <w:tcW w:w="1701" w:type="dxa"/>
            <w:tcBorders>
              <w:top w:val="single" w:sz="4" w:space="0" w:color="auto"/>
              <w:left w:val="single" w:sz="4" w:space="0" w:color="auto"/>
              <w:bottom w:val="single" w:sz="4" w:space="0" w:color="auto"/>
              <w:right w:val="single" w:sz="4" w:space="0" w:color="auto"/>
            </w:tcBorders>
            <w:vAlign w:val="center"/>
          </w:tcPr>
          <w:p w14:paraId="433EE10B" w14:textId="11A943BC" w:rsidR="00EB1634" w:rsidRPr="00DF01BC"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5.4.5</w:t>
            </w:r>
          </w:p>
        </w:tc>
        <w:tc>
          <w:tcPr>
            <w:tcW w:w="1583" w:type="dxa"/>
            <w:tcBorders>
              <w:top w:val="single" w:sz="4" w:space="0" w:color="auto"/>
              <w:left w:val="single" w:sz="4" w:space="0" w:color="auto"/>
              <w:bottom w:val="single" w:sz="4" w:space="0" w:color="auto"/>
              <w:right w:val="single" w:sz="4" w:space="0" w:color="auto"/>
            </w:tcBorders>
          </w:tcPr>
          <w:p w14:paraId="5E4C4D9E" w14:textId="7B9090CD" w:rsidR="00EB1634" w:rsidRPr="00DF01BC" w:rsidRDefault="00EB1634" w:rsidP="00EB1634">
            <w:pPr>
              <w:widowControl/>
              <w:jc w:val="center"/>
              <w:rPr>
                <w:rFonts w:asciiTheme="minorEastAsia" w:hAnsiTheme="minorEastAsia" w:cs="Arial"/>
                <w:color w:val="000000" w:themeColor="text1"/>
                <w:sz w:val="18"/>
                <w:szCs w:val="18"/>
              </w:rPr>
            </w:pPr>
            <w:r w:rsidRPr="004464A3">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304A9272" w14:textId="376115DD"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5DA6135E" w14:textId="77777777" w:rsidTr="00EB1634">
        <w:trPr>
          <w:trHeight w:val="20"/>
        </w:trPr>
        <w:tc>
          <w:tcPr>
            <w:tcW w:w="947" w:type="dxa"/>
            <w:vMerge/>
            <w:tcBorders>
              <w:right w:val="single" w:sz="4" w:space="0" w:color="auto"/>
            </w:tcBorders>
            <w:vAlign w:val="center"/>
          </w:tcPr>
          <w:p w14:paraId="33C0A304"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03A97F0" w14:textId="5257A55A" w:rsidR="00EB1634" w:rsidRPr="00DF01BC" w:rsidRDefault="00EB1634" w:rsidP="00EB1634">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1</w:t>
            </w:r>
            <w:r>
              <w:rPr>
                <w:rFonts w:ascii="Times New Roman" w:eastAsia="黑体" w:hAnsi="Times New Roman" w:cs="Times New Roman"/>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62E3909A" w14:textId="3B3D8DAB"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使用说明书</w:t>
            </w:r>
          </w:p>
        </w:tc>
        <w:tc>
          <w:tcPr>
            <w:tcW w:w="1701" w:type="dxa"/>
            <w:tcBorders>
              <w:top w:val="single" w:sz="4" w:space="0" w:color="auto"/>
              <w:left w:val="single" w:sz="4" w:space="0" w:color="auto"/>
              <w:bottom w:val="single" w:sz="4" w:space="0" w:color="auto"/>
              <w:right w:val="single" w:sz="4" w:space="0" w:color="auto"/>
            </w:tcBorders>
            <w:vAlign w:val="center"/>
          </w:tcPr>
          <w:p w14:paraId="4F2F498D" w14:textId="7E464242" w:rsidR="00EB1634" w:rsidRPr="00DF01BC"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5.4.9</w:t>
            </w:r>
          </w:p>
        </w:tc>
        <w:tc>
          <w:tcPr>
            <w:tcW w:w="1583" w:type="dxa"/>
            <w:tcBorders>
              <w:top w:val="single" w:sz="4" w:space="0" w:color="auto"/>
              <w:left w:val="single" w:sz="4" w:space="0" w:color="auto"/>
              <w:bottom w:val="single" w:sz="4" w:space="0" w:color="auto"/>
              <w:right w:val="single" w:sz="4" w:space="0" w:color="auto"/>
            </w:tcBorders>
          </w:tcPr>
          <w:p w14:paraId="642573C6" w14:textId="24DF1565" w:rsidR="00EB1634" w:rsidRPr="00DF01BC" w:rsidRDefault="00EB1634" w:rsidP="00EB1634">
            <w:pPr>
              <w:widowControl/>
              <w:jc w:val="center"/>
              <w:rPr>
                <w:rFonts w:asciiTheme="minorEastAsia" w:hAnsiTheme="minorEastAsia" w:cs="Arial"/>
                <w:color w:val="000000" w:themeColor="text1"/>
                <w:sz w:val="18"/>
                <w:szCs w:val="18"/>
              </w:rPr>
            </w:pPr>
            <w:r w:rsidRPr="004464A3">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0BD74CB3" w14:textId="219CA34C"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18359D8A" w14:textId="77777777" w:rsidTr="00EB1634">
        <w:trPr>
          <w:trHeight w:val="20"/>
        </w:trPr>
        <w:tc>
          <w:tcPr>
            <w:tcW w:w="947" w:type="dxa"/>
            <w:vMerge/>
            <w:tcBorders>
              <w:right w:val="single" w:sz="4" w:space="0" w:color="auto"/>
            </w:tcBorders>
            <w:vAlign w:val="center"/>
          </w:tcPr>
          <w:p w14:paraId="7CA2BC78"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A253A3D" w14:textId="520430DB" w:rsidR="00EB1634" w:rsidRPr="00DF01BC" w:rsidRDefault="00EB1634" w:rsidP="00EB1634">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1</w:t>
            </w:r>
            <w:r>
              <w:rPr>
                <w:rFonts w:ascii="Times New Roman" w:eastAsia="黑体" w:hAnsi="Times New Roman" w:cs="Times New Roman"/>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5137E657" w14:textId="77CCBA49" w:rsidR="00EB1634" w:rsidRPr="00163C8B" w:rsidRDefault="00EB1634" w:rsidP="00EB1634">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发动机</w:t>
            </w:r>
          </w:p>
        </w:tc>
        <w:tc>
          <w:tcPr>
            <w:tcW w:w="1701" w:type="dxa"/>
            <w:tcBorders>
              <w:top w:val="single" w:sz="4" w:space="0" w:color="auto"/>
              <w:left w:val="single" w:sz="4" w:space="0" w:color="auto"/>
              <w:bottom w:val="single" w:sz="4" w:space="0" w:color="auto"/>
              <w:right w:val="single" w:sz="4" w:space="0" w:color="auto"/>
            </w:tcBorders>
            <w:vAlign w:val="center"/>
          </w:tcPr>
          <w:p w14:paraId="688C6993" w14:textId="57911578" w:rsidR="00EB1634" w:rsidRPr="00163C8B"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5.4.10</w:t>
            </w:r>
          </w:p>
        </w:tc>
        <w:tc>
          <w:tcPr>
            <w:tcW w:w="1583" w:type="dxa"/>
            <w:tcBorders>
              <w:top w:val="single" w:sz="4" w:space="0" w:color="auto"/>
              <w:left w:val="single" w:sz="4" w:space="0" w:color="auto"/>
              <w:bottom w:val="single" w:sz="4" w:space="0" w:color="auto"/>
              <w:right w:val="single" w:sz="4" w:space="0" w:color="auto"/>
            </w:tcBorders>
            <w:vAlign w:val="center"/>
          </w:tcPr>
          <w:p w14:paraId="6DBB21AA" w14:textId="68966788"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tcBorders>
            <w:vAlign w:val="center"/>
          </w:tcPr>
          <w:p w14:paraId="3F075ADD" w14:textId="2E9590BF"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0C1AF402" w14:textId="77777777" w:rsidTr="00EB1634">
        <w:trPr>
          <w:trHeight w:val="20"/>
        </w:trPr>
        <w:tc>
          <w:tcPr>
            <w:tcW w:w="947" w:type="dxa"/>
            <w:vMerge/>
            <w:tcBorders>
              <w:bottom w:val="single" w:sz="8" w:space="0" w:color="auto"/>
              <w:right w:val="single" w:sz="4" w:space="0" w:color="auto"/>
            </w:tcBorders>
            <w:vAlign w:val="center"/>
          </w:tcPr>
          <w:p w14:paraId="0725B0BA"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14:paraId="4BF988BD" w14:textId="108995D0" w:rsidR="00EB1634" w:rsidRPr="00DF01BC" w:rsidRDefault="00EB1634" w:rsidP="00EB1634">
            <w:pPr>
              <w:jc w:val="center"/>
              <w:rPr>
                <w:rFonts w:ascii="Times New Roman" w:eastAsia="黑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1</w:t>
            </w:r>
            <w:r>
              <w:rPr>
                <w:rFonts w:ascii="Times New Roman" w:eastAsia="黑体" w:hAnsi="Times New Roman" w:cs="Times New Roman"/>
                <w:color w:val="000000" w:themeColor="text1"/>
                <w:sz w:val="18"/>
                <w:szCs w:val="18"/>
              </w:rPr>
              <w:t>3</w:t>
            </w:r>
          </w:p>
        </w:tc>
        <w:tc>
          <w:tcPr>
            <w:tcW w:w="2268" w:type="dxa"/>
            <w:tcBorders>
              <w:top w:val="single" w:sz="4" w:space="0" w:color="auto"/>
              <w:left w:val="single" w:sz="4" w:space="0" w:color="auto"/>
              <w:bottom w:val="single" w:sz="8" w:space="0" w:color="auto"/>
              <w:right w:val="single" w:sz="4" w:space="0" w:color="auto"/>
            </w:tcBorders>
            <w:vAlign w:val="center"/>
          </w:tcPr>
          <w:p w14:paraId="3EFFAB34" w14:textId="549A5FEF"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空运转试验</w:t>
            </w:r>
          </w:p>
        </w:tc>
        <w:tc>
          <w:tcPr>
            <w:tcW w:w="1701" w:type="dxa"/>
            <w:tcBorders>
              <w:top w:val="single" w:sz="4" w:space="0" w:color="auto"/>
              <w:left w:val="single" w:sz="4" w:space="0" w:color="auto"/>
              <w:bottom w:val="single" w:sz="8" w:space="0" w:color="auto"/>
              <w:right w:val="single" w:sz="4" w:space="0" w:color="auto"/>
            </w:tcBorders>
            <w:vAlign w:val="center"/>
          </w:tcPr>
          <w:p w14:paraId="7157BCFC" w14:textId="7DAA87B9" w:rsidR="00EB1634" w:rsidRPr="00DF01BC"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5.4.13</w:t>
            </w:r>
          </w:p>
        </w:tc>
        <w:tc>
          <w:tcPr>
            <w:tcW w:w="1583" w:type="dxa"/>
            <w:tcBorders>
              <w:top w:val="single" w:sz="4" w:space="0" w:color="auto"/>
              <w:left w:val="single" w:sz="4" w:space="0" w:color="auto"/>
              <w:bottom w:val="single" w:sz="8" w:space="0" w:color="auto"/>
              <w:right w:val="single" w:sz="4" w:space="0" w:color="auto"/>
            </w:tcBorders>
            <w:vAlign w:val="center"/>
          </w:tcPr>
          <w:p w14:paraId="4DF9FA3F" w14:textId="66854B20"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8" w:space="0" w:color="auto"/>
            </w:tcBorders>
            <w:vAlign w:val="center"/>
          </w:tcPr>
          <w:p w14:paraId="0A020F8B" w14:textId="0FC388C8"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bl>
    <w:p w14:paraId="24213947" w14:textId="370410A5" w:rsidR="00EB1634" w:rsidRPr="00DF01BC" w:rsidRDefault="00EB1634" w:rsidP="00EB1634">
      <w:pPr>
        <w:widowControl/>
        <w:tabs>
          <w:tab w:val="left" w:pos="7513"/>
        </w:tabs>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lastRenderedPageBreak/>
        <w:t>表2  检验项目分类</w:t>
      </w:r>
      <w:r w:rsidRPr="00EB1634">
        <w:rPr>
          <w:rFonts w:ascii="宋体" w:eastAsia="宋体" w:hAnsi="宋体" w:cs="Times New Roman" w:hint="eastAsia"/>
          <w:color w:val="000000" w:themeColor="text1"/>
          <w:kern w:val="0"/>
          <w:szCs w:val="20"/>
        </w:rPr>
        <w:t>（续）</w:t>
      </w:r>
    </w:p>
    <w:tbl>
      <w:tblPr>
        <w:tblW w:w="9098"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2268"/>
        <w:gridCol w:w="1701"/>
        <w:gridCol w:w="1583"/>
        <w:gridCol w:w="1701"/>
      </w:tblGrid>
      <w:tr w:rsidR="00EB1634" w:rsidRPr="00DF01BC" w14:paraId="2E4B8776" w14:textId="77777777" w:rsidTr="00EB1634">
        <w:trPr>
          <w:trHeight w:val="20"/>
        </w:trPr>
        <w:tc>
          <w:tcPr>
            <w:tcW w:w="1845" w:type="dxa"/>
            <w:gridSpan w:val="2"/>
            <w:tcBorders>
              <w:top w:val="single" w:sz="8" w:space="0" w:color="auto"/>
              <w:left w:val="single" w:sz="8" w:space="0" w:color="auto"/>
              <w:bottom w:val="single" w:sz="4" w:space="0" w:color="auto"/>
            </w:tcBorders>
            <w:vAlign w:val="center"/>
          </w:tcPr>
          <w:p w14:paraId="299F2A3E" w14:textId="77777777" w:rsidR="00EB1634" w:rsidRPr="00DF01BC" w:rsidRDefault="00EB1634" w:rsidP="0097402D">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2268" w:type="dxa"/>
            <w:vMerge w:val="restart"/>
            <w:tcBorders>
              <w:top w:val="single" w:sz="8" w:space="0" w:color="auto"/>
              <w:bottom w:val="single" w:sz="4" w:space="0" w:color="auto"/>
            </w:tcBorders>
            <w:vAlign w:val="center"/>
          </w:tcPr>
          <w:p w14:paraId="5A245102" w14:textId="77777777" w:rsidR="00EB1634" w:rsidRPr="00DF01BC" w:rsidRDefault="00EB1634" w:rsidP="0097402D">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701" w:type="dxa"/>
            <w:vMerge w:val="restart"/>
            <w:tcBorders>
              <w:top w:val="single" w:sz="8" w:space="0" w:color="auto"/>
              <w:bottom w:val="single" w:sz="4" w:space="0" w:color="auto"/>
            </w:tcBorders>
            <w:vAlign w:val="center"/>
          </w:tcPr>
          <w:p w14:paraId="3E449451" w14:textId="77777777" w:rsidR="00EB1634" w:rsidRPr="00DF01BC" w:rsidRDefault="00EB1634" w:rsidP="0097402D">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583" w:type="dxa"/>
            <w:vMerge w:val="restart"/>
            <w:tcBorders>
              <w:top w:val="single" w:sz="8" w:space="0" w:color="auto"/>
              <w:bottom w:val="single" w:sz="4" w:space="0" w:color="auto"/>
            </w:tcBorders>
            <w:vAlign w:val="center"/>
          </w:tcPr>
          <w:p w14:paraId="67FAB20D" w14:textId="77777777" w:rsidR="00EB1634" w:rsidRPr="00DF01BC" w:rsidRDefault="00EB1634" w:rsidP="0097402D">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701" w:type="dxa"/>
            <w:vMerge w:val="restart"/>
            <w:tcBorders>
              <w:top w:val="single" w:sz="8" w:space="0" w:color="auto"/>
              <w:bottom w:val="single" w:sz="4" w:space="0" w:color="auto"/>
              <w:right w:val="single" w:sz="8" w:space="0" w:color="auto"/>
            </w:tcBorders>
            <w:vAlign w:val="center"/>
          </w:tcPr>
          <w:p w14:paraId="178D99A2" w14:textId="77777777" w:rsidR="00EB1634" w:rsidRPr="00DF01BC" w:rsidRDefault="00EB1634" w:rsidP="0097402D">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EB1634" w:rsidRPr="00DF01BC" w14:paraId="287CC227" w14:textId="77777777" w:rsidTr="00EB1634">
        <w:trPr>
          <w:trHeight w:val="20"/>
        </w:trPr>
        <w:tc>
          <w:tcPr>
            <w:tcW w:w="947" w:type="dxa"/>
            <w:tcBorders>
              <w:top w:val="single" w:sz="4" w:space="0" w:color="auto"/>
              <w:left w:val="single" w:sz="8" w:space="0" w:color="auto"/>
              <w:bottom w:val="single" w:sz="8" w:space="0" w:color="auto"/>
            </w:tcBorders>
            <w:vAlign w:val="center"/>
          </w:tcPr>
          <w:p w14:paraId="229888C5" w14:textId="77777777" w:rsidR="00EB1634" w:rsidRPr="00DF01BC" w:rsidRDefault="00EB1634" w:rsidP="0097402D">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50C3AB4E" w14:textId="77777777" w:rsidR="00EB1634" w:rsidRPr="00DF01BC" w:rsidRDefault="00EB1634" w:rsidP="0097402D">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2268" w:type="dxa"/>
            <w:vMerge/>
            <w:tcBorders>
              <w:top w:val="single" w:sz="4" w:space="0" w:color="auto"/>
              <w:bottom w:val="single" w:sz="8" w:space="0" w:color="auto"/>
            </w:tcBorders>
            <w:vAlign w:val="center"/>
          </w:tcPr>
          <w:p w14:paraId="7D8FC2F2" w14:textId="77777777" w:rsidR="00EB1634" w:rsidRPr="00DF01BC" w:rsidRDefault="00EB1634" w:rsidP="0097402D">
            <w:pPr>
              <w:ind w:leftChars="-1" w:hangingChars="1" w:hanging="2"/>
              <w:jc w:val="center"/>
              <w:rPr>
                <w:rFonts w:ascii="Times New Roman" w:hAnsi="Times New Roman" w:cs="Times New Roman"/>
                <w:color w:val="000000" w:themeColor="text1"/>
                <w:sz w:val="18"/>
                <w:szCs w:val="18"/>
              </w:rPr>
            </w:pPr>
          </w:p>
        </w:tc>
        <w:tc>
          <w:tcPr>
            <w:tcW w:w="1701" w:type="dxa"/>
            <w:vMerge/>
            <w:tcBorders>
              <w:top w:val="single" w:sz="4" w:space="0" w:color="auto"/>
              <w:bottom w:val="single" w:sz="8" w:space="0" w:color="auto"/>
            </w:tcBorders>
            <w:vAlign w:val="center"/>
          </w:tcPr>
          <w:p w14:paraId="0F36C889" w14:textId="77777777" w:rsidR="00EB1634" w:rsidRPr="00DF01BC" w:rsidRDefault="00EB1634" w:rsidP="0097402D">
            <w:pPr>
              <w:ind w:leftChars="-1" w:hangingChars="1" w:hanging="2"/>
              <w:jc w:val="center"/>
              <w:rPr>
                <w:rFonts w:ascii="Times New Roman" w:hAnsi="Times New Roman" w:cs="Times New Roman"/>
                <w:color w:val="000000" w:themeColor="text1"/>
                <w:sz w:val="18"/>
                <w:szCs w:val="18"/>
              </w:rPr>
            </w:pPr>
          </w:p>
        </w:tc>
        <w:tc>
          <w:tcPr>
            <w:tcW w:w="1583" w:type="dxa"/>
            <w:vMerge/>
            <w:tcBorders>
              <w:top w:val="single" w:sz="4" w:space="0" w:color="auto"/>
              <w:bottom w:val="single" w:sz="8" w:space="0" w:color="auto"/>
            </w:tcBorders>
            <w:vAlign w:val="center"/>
          </w:tcPr>
          <w:p w14:paraId="43B7E4BE" w14:textId="77777777" w:rsidR="00EB1634" w:rsidRPr="00DF01BC" w:rsidRDefault="00EB1634" w:rsidP="0097402D">
            <w:pPr>
              <w:ind w:leftChars="-1" w:hangingChars="1" w:hanging="2"/>
              <w:jc w:val="center"/>
              <w:rPr>
                <w:color w:val="000000" w:themeColor="text1"/>
                <w:sz w:val="18"/>
                <w:szCs w:val="18"/>
              </w:rPr>
            </w:pPr>
          </w:p>
        </w:tc>
        <w:tc>
          <w:tcPr>
            <w:tcW w:w="1701" w:type="dxa"/>
            <w:vMerge/>
            <w:tcBorders>
              <w:top w:val="single" w:sz="4" w:space="0" w:color="auto"/>
              <w:bottom w:val="single" w:sz="8" w:space="0" w:color="auto"/>
              <w:right w:val="single" w:sz="8" w:space="0" w:color="auto"/>
            </w:tcBorders>
            <w:vAlign w:val="center"/>
          </w:tcPr>
          <w:p w14:paraId="00CF36FA" w14:textId="77777777" w:rsidR="00EB1634" w:rsidRPr="00DF01BC" w:rsidRDefault="00EB1634" w:rsidP="0097402D">
            <w:pPr>
              <w:ind w:leftChars="-1" w:hangingChars="1" w:hanging="2"/>
              <w:jc w:val="center"/>
              <w:rPr>
                <w:color w:val="000000" w:themeColor="text1"/>
                <w:sz w:val="18"/>
                <w:szCs w:val="18"/>
              </w:rPr>
            </w:pPr>
          </w:p>
        </w:tc>
      </w:tr>
      <w:tr w:rsidR="00EB1634" w:rsidRPr="00DF01BC" w14:paraId="73F9C318" w14:textId="77777777" w:rsidTr="00EB1634">
        <w:trPr>
          <w:trHeight w:val="20"/>
        </w:trPr>
        <w:tc>
          <w:tcPr>
            <w:tcW w:w="947" w:type="dxa"/>
            <w:vMerge w:val="restart"/>
            <w:tcBorders>
              <w:top w:val="single" w:sz="4" w:space="0" w:color="auto"/>
              <w:left w:val="single" w:sz="8" w:space="0" w:color="auto"/>
              <w:right w:val="single" w:sz="4" w:space="0" w:color="auto"/>
            </w:tcBorders>
            <w:vAlign w:val="center"/>
          </w:tcPr>
          <w:p w14:paraId="69928FBD" w14:textId="0BDDCDE7" w:rsidR="00EB1634" w:rsidRPr="00DF01BC" w:rsidRDefault="00EB1634" w:rsidP="00EB1634">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36A14663" w14:textId="132787ED"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6416200D" w14:textId="0B8135AB" w:rsidR="00EB1634" w:rsidRPr="00DF01BC"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产品图样和技术文件</w:t>
            </w:r>
          </w:p>
        </w:tc>
        <w:tc>
          <w:tcPr>
            <w:tcW w:w="1701" w:type="dxa"/>
            <w:tcBorders>
              <w:top w:val="single" w:sz="4" w:space="0" w:color="auto"/>
              <w:left w:val="single" w:sz="4" w:space="0" w:color="auto"/>
              <w:bottom w:val="single" w:sz="4" w:space="0" w:color="auto"/>
              <w:right w:val="single" w:sz="4" w:space="0" w:color="auto"/>
            </w:tcBorders>
            <w:vAlign w:val="center"/>
          </w:tcPr>
          <w:p w14:paraId="3FD875A1" w14:textId="37A1E85A"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p>
        </w:tc>
        <w:tc>
          <w:tcPr>
            <w:tcW w:w="1583" w:type="dxa"/>
            <w:tcBorders>
              <w:top w:val="single" w:sz="4" w:space="0" w:color="auto"/>
              <w:left w:val="single" w:sz="4" w:space="0" w:color="auto"/>
              <w:bottom w:val="single" w:sz="4" w:space="0" w:color="auto"/>
              <w:right w:val="single" w:sz="4" w:space="0" w:color="auto"/>
            </w:tcBorders>
            <w:vAlign w:val="center"/>
          </w:tcPr>
          <w:p w14:paraId="6E257255" w14:textId="03C1B012"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2DA026B5" w14:textId="388C59E9"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21007209" w14:textId="77777777" w:rsidTr="00EB1634">
        <w:trPr>
          <w:trHeight w:val="20"/>
        </w:trPr>
        <w:tc>
          <w:tcPr>
            <w:tcW w:w="947" w:type="dxa"/>
            <w:vMerge/>
            <w:tcBorders>
              <w:left w:val="single" w:sz="8" w:space="0" w:color="auto"/>
              <w:right w:val="single" w:sz="4" w:space="0" w:color="auto"/>
            </w:tcBorders>
            <w:vAlign w:val="center"/>
          </w:tcPr>
          <w:p w14:paraId="03A4DC22" w14:textId="3BBE3AAD"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69DA4CB" w14:textId="6E965407"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48C7F289" w14:textId="77777777" w:rsidR="00EB1634" w:rsidRPr="00DF01BC" w:rsidRDefault="00EB1634" w:rsidP="00EB163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零部件材料</w:t>
            </w:r>
          </w:p>
        </w:tc>
        <w:tc>
          <w:tcPr>
            <w:tcW w:w="1701" w:type="dxa"/>
            <w:tcBorders>
              <w:top w:val="single" w:sz="4" w:space="0" w:color="auto"/>
              <w:left w:val="single" w:sz="4" w:space="0" w:color="auto"/>
              <w:bottom w:val="single" w:sz="4" w:space="0" w:color="auto"/>
              <w:right w:val="single" w:sz="4" w:space="0" w:color="auto"/>
            </w:tcBorders>
            <w:vAlign w:val="center"/>
          </w:tcPr>
          <w:p w14:paraId="39B05619" w14:textId="595B97CA"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5.4.2</w:t>
            </w:r>
          </w:p>
        </w:tc>
        <w:tc>
          <w:tcPr>
            <w:tcW w:w="1583" w:type="dxa"/>
            <w:tcBorders>
              <w:top w:val="single" w:sz="4" w:space="0" w:color="auto"/>
              <w:left w:val="single" w:sz="4" w:space="0" w:color="auto"/>
              <w:bottom w:val="single" w:sz="4" w:space="0" w:color="auto"/>
              <w:right w:val="single" w:sz="4" w:space="0" w:color="auto"/>
            </w:tcBorders>
            <w:vAlign w:val="center"/>
          </w:tcPr>
          <w:p w14:paraId="3CE3DF3D"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0CF7FF0E"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366C0ED5" w14:textId="77777777" w:rsidTr="00EB1634">
        <w:trPr>
          <w:trHeight w:val="20"/>
        </w:trPr>
        <w:tc>
          <w:tcPr>
            <w:tcW w:w="947" w:type="dxa"/>
            <w:vMerge/>
            <w:tcBorders>
              <w:left w:val="single" w:sz="8" w:space="0" w:color="auto"/>
              <w:right w:val="single" w:sz="4" w:space="0" w:color="auto"/>
            </w:tcBorders>
            <w:vAlign w:val="center"/>
          </w:tcPr>
          <w:p w14:paraId="292394B8"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50D1B54" w14:textId="182294F2"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72DE401A" w14:textId="5F96CACC" w:rsidR="00EB1634" w:rsidRPr="00DF01BC"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掘齿</w:t>
            </w:r>
          </w:p>
        </w:tc>
        <w:tc>
          <w:tcPr>
            <w:tcW w:w="1701" w:type="dxa"/>
            <w:tcBorders>
              <w:top w:val="single" w:sz="4" w:space="0" w:color="auto"/>
              <w:left w:val="single" w:sz="4" w:space="0" w:color="auto"/>
              <w:bottom w:val="single" w:sz="4" w:space="0" w:color="auto"/>
              <w:right w:val="single" w:sz="4" w:space="0" w:color="auto"/>
            </w:tcBorders>
            <w:vAlign w:val="center"/>
          </w:tcPr>
          <w:p w14:paraId="534E1670" w14:textId="36EEEC2F" w:rsidR="00EB1634" w:rsidRPr="00DF01BC"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5.4.2</w:t>
            </w:r>
          </w:p>
        </w:tc>
        <w:tc>
          <w:tcPr>
            <w:tcW w:w="1583" w:type="dxa"/>
            <w:tcBorders>
              <w:top w:val="single" w:sz="4" w:space="0" w:color="auto"/>
              <w:left w:val="single" w:sz="4" w:space="0" w:color="auto"/>
              <w:bottom w:val="single" w:sz="4" w:space="0" w:color="auto"/>
              <w:right w:val="single" w:sz="4" w:space="0" w:color="auto"/>
            </w:tcBorders>
            <w:vAlign w:val="center"/>
          </w:tcPr>
          <w:p w14:paraId="75BF9D3A"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52FFB268"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3A651386" w14:textId="77777777" w:rsidTr="00EB1634">
        <w:trPr>
          <w:trHeight w:val="20"/>
        </w:trPr>
        <w:tc>
          <w:tcPr>
            <w:tcW w:w="947" w:type="dxa"/>
            <w:vMerge/>
            <w:tcBorders>
              <w:left w:val="single" w:sz="8" w:space="0" w:color="auto"/>
              <w:right w:val="single" w:sz="4" w:space="0" w:color="auto"/>
            </w:tcBorders>
            <w:vAlign w:val="center"/>
          </w:tcPr>
          <w:p w14:paraId="6A81CD0E"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0A47D76" w14:textId="01B8B9E5"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14:paraId="116DD683" w14:textId="06E790CF" w:rsidR="00EB1634" w:rsidRPr="00DF01BC" w:rsidRDefault="00EB1634" w:rsidP="00EB163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零部件检验</w:t>
            </w:r>
            <w:r w:rsidRPr="00DF01BC">
              <w:rPr>
                <w:rFonts w:ascii="Times New Roman" w:hAnsi="Times New Roman" w:cs="Times New Roman"/>
                <w:color w:val="000000" w:themeColor="text1"/>
                <w:sz w:val="18"/>
                <w:szCs w:val="18"/>
              </w:rPr>
              <w:t>/</w:t>
            </w:r>
            <w:r w:rsidRPr="00DF01BC">
              <w:rPr>
                <w:rFonts w:ascii="Times New Roman" w:hAnsi="Times New Roman" w:cs="Times New Roman"/>
                <w:color w:val="000000" w:themeColor="text1"/>
                <w:sz w:val="18"/>
                <w:szCs w:val="18"/>
              </w:rPr>
              <w:t>合格证明文件</w:t>
            </w:r>
          </w:p>
        </w:tc>
        <w:tc>
          <w:tcPr>
            <w:tcW w:w="1701" w:type="dxa"/>
            <w:tcBorders>
              <w:top w:val="single" w:sz="4" w:space="0" w:color="auto"/>
              <w:left w:val="single" w:sz="4" w:space="0" w:color="auto"/>
              <w:bottom w:val="single" w:sz="4" w:space="0" w:color="auto"/>
              <w:right w:val="single" w:sz="4" w:space="0" w:color="auto"/>
            </w:tcBorders>
            <w:vAlign w:val="center"/>
          </w:tcPr>
          <w:p w14:paraId="3DCB0D5F" w14:textId="7CAAFE7B"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5.4.3</w:t>
            </w:r>
          </w:p>
        </w:tc>
        <w:tc>
          <w:tcPr>
            <w:tcW w:w="1583" w:type="dxa"/>
            <w:tcBorders>
              <w:top w:val="single" w:sz="4" w:space="0" w:color="auto"/>
              <w:left w:val="single" w:sz="4" w:space="0" w:color="auto"/>
              <w:bottom w:val="single" w:sz="4" w:space="0" w:color="auto"/>
              <w:right w:val="single" w:sz="4" w:space="0" w:color="auto"/>
            </w:tcBorders>
            <w:vAlign w:val="center"/>
          </w:tcPr>
          <w:p w14:paraId="31CCCEAD"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1921A289"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03AB3226" w14:textId="77777777" w:rsidTr="00EB1634">
        <w:trPr>
          <w:trHeight w:val="20"/>
        </w:trPr>
        <w:tc>
          <w:tcPr>
            <w:tcW w:w="947" w:type="dxa"/>
            <w:vMerge/>
            <w:tcBorders>
              <w:left w:val="single" w:sz="8" w:space="0" w:color="auto"/>
              <w:right w:val="single" w:sz="4" w:space="0" w:color="auto"/>
            </w:tcBorders>
            <w:vAlign w:val="center"/>
          </w:tcPr>
          <w:p w14:paraId="49C0EA4E"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E99099" w14:textId="26C03F97"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2268" w:type="dxa"/>
            <w:tcBorders>
              <w:top w:val="single" w:sz="4" w:space="0" w:color="auto"/>
              <w:left w:val="single" w:sz="4" w:space="0" w:color="auto"/>
              <w:bottom w:val="single" w:sz="4" w:space="0" w:color="auto"/>
              <w:right w:val="single" w:sz="4" w:space="0" w:color="auto"/>
            </w:tcBorders>
            <w:vAlign w:val="center"/>
          </w:tcPr>
          <w:p w14:paraId="035D0465" w14:textId="207F937D"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焊接件</w:t>
            </w:r>
          </w:p>
        </w:tc>
        <w:tc>
          <w:tcPr>
            <w:tcW w:w="1701" w:type="dxa"/>
            <w:tcBorders>
              <w:top w:val="single" w:sz="4" w:space="0" w:color="auto"/>
              <w:left w:val="single" w:sz="4" w:space="0" w:color="auto"/>
              <w:bottom w:val="single" w:sz="4" w:space="0" w:color="auto"/>
              <w:right w:val="single" w:sz="4" w:space="0" w:color="auto"/>
            </w:tcBorders>
            <w:vAlign w:val="center"/>
          </w:tcPr>
          <w:p w14:paraId="227E3CC2" w14:textId="3F0EF347" w:rsidR="00EB1634" w:rsidRPr="00163C8B"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5.4.4</w:t>
            </w:r>
          </w:p>
        </w:tc>
        <w:tc>
          <w:tcPr>
            <w:tcW w:w="1583" w:type="dxa"/>
            <w:tcBorders>
              <w:top w:val="single" w:sz="4" w:space="0" w:color="auto"/>
              <w:left w:val="single" w:sz="4" w:space="0" w:color="auto"/>
              <w:bottom w:val="single" w:sz="4" w:space="0" w:color="auto"/>
              <w:right w:val="single" w:sz="4" w:space="0" w:color="auto"/>
            </w:tcBorders>
            <w:vAlign w:val="center"/>
          </w:tcPr>
          <w:p w14:paraId="5FED9C71" w14:textId="7527DE21"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39977D35" w14:textId="15817CFF"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5F6CF1D5" w14:textId="77777777" w:rsidTr="00EB1634">
        <w:trPr>
          <w:trHeight w:val="20"/>
        </w:trPr>
        <w:tc>
          <w:tcPr>
            <w:tcW w:w="947" w:type="dxa"/>
            <w:vMerge/>
            <w:tcBorders>
              <w:left w:val="single" w:sz="8" w:space="0" w:color="auto"/>
              <w:right w:val="single" w:sz="4" w:space="0" w:color="auto"/>
            </w:tcBorders>
            <w:vAlign w:val="center"/>
          </w:tcPr>
          <w:p w14:paraId="3925B255"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6372F08" w14:textId="38543C94"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2268" w:type="dxa"/>
            <w:tcBorders>
              <w:top w:val="single" w:sz="4" w:space="0" w:color="auto"/>
              <w:left w:val="single" w:sz="4" w:space="0" w:color="auto"/>
              <w:bottom w:val="single" w:sz="4" w:space="0" w:color="auto"/>
              <w:right w:val="single" w:sz="4" w:space="0" w:color="auto"/>
            </w:tcBorders>
            <w:vAlign w:val="center"/>
          </w:tcPr>
          <w:p w14:paraId="3E144309" w14:textId="6BA99A19"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操纵和调节机构</w:t>
            </w:r>
          </w:p>
        </w:tc>
        <w:tc>
          <w:tcPr>
            <w:tcW w:w="1701" w:type="dxa"/>
            <w:tcBorders>
              <w:top w:val="single" w:sz="4" w:space="0" w:color="auto"/>
              <w:left w:val="single" w:sz="4" w:space="0" w:color="auto"/>
              <w:bottom w:val="single" w:sz="4" w:space="0" w:color="auto"/>
              <w:right w:val="single" w:sz="4" w:space="0" w:color="auto"/>
            </w:tcBorders>
            <w:vAlign w:val="center"/>
          </w:tcPr>
          <w:p w14:paraId="2A5C974C" w14:textId="7C700752" w:rsidR="00EB1634" w:rsidRPr="00163C8B"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5.4.6</w:t>
            </w:r>
          </w:p>
        </w:tc>
        <w:tc>
          <w:tcPr>
            <w:tcW w:w="1583" w:type="dxa"/>
            <w:tcBorders>
              <w:top w:val="single" w:sz="4" w:space="0" w:color="auto"/>
              <w:left w:val="single" w:sz="4" w:space="0" w:color="auto"/>
              <w:bottom w:val="single" w:sz="4" w:space="0" w:color="auto"/>
              <w:right w:val="single" w:sz="4" w:space="0" w:color="auto"/>
            </w:tcBorders>
            <w:vAlign w:val="center"/>
          </w:tcPr>
          <w:p w14:paraId="3D250F15" w14:textId="23A4F06C"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51C0759D" w14:textId="09A8120A"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734E1B62" w14:textId="77777777" w:rsidTr="00EB1634">
        <w:trPr>
          <w:trHeight w:val="20"/>
        </w:trPr>
        <w:tc>
          <w:tcPr>
            <w:tcW w:w="947" w:type="dxa"/>
            <w:vMerge/>
            <w:tcBorders>
              <w:left w:val="single" w:sz="8" w:space="0" w:color="auto"/>
              <w:right w:val="single" w:sz="4" w:space="0" w:color="auto"/>
            </w:tcBorders>
            <w:vAlign w:val="center"/>
          </w:tcPr>
          <w:p w14:paraId="18DF6424"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D118B0D" w14:textId="12A4D781"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2268" w:type="dxa"/>
            <w:tcBorders>
              <w:top w:val="single" w:sz="4" w:space="0" w:color="auto"/>
              <w:left w:val="single" w:sz="4" w:space="0" w:color="auto"/>
              <w:bottom w:val="single" w:sz="4" w:space="0" w:color="auto"/>
              <w:right w:val="single" w:sz="4" w:space="0" w:color="auto"/>
            </w:tcBorders>
            <w:vAlign w:val="center"/>
          </w:tcPr>
          <w:p w14:paraId="351040A0" w14:textId="75E90293"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调整、维修和保养</w:t>
            </w:r>
          </w:p>
        </w:tc>
        <w:tc>
          <w:tcPr>
            <w:tcW w:w="1701" w:type="dxa"/>
            <w:tcBorders>
              <w:top w:val="single" w:sz="4" w:space="0" w:color="auto"/>
              <w:left w:val="single" w:sz="4" w:space="0" w:color="auto"/>
              <w:bottom w:val="single" w:sz="4" w:space="0" w:color="auto"/>
              <w:right w:val="single" w:sz="4" w:space="0" w:color="auto"/>
            </w:tcBorders>
            <w:vAlign w:val="center"/>
          </w:tcPr>
          <w:p w14:paraId="4B8BF7DE" w14:textId="15DAAD98" w:rsidR="00EB1634" w:rsidRPr="00163C8B"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5.4.7</w:t>
            </w:r>
          </w:p>
        </w:tc>
        <w:tc>
          <w:tcPr>
            <w:tcW w:w="1583" w:type="dxa"/>
            <w:tcBorders>
              <w:top w:val="single" w:sz="4" w:space="0" w:color="auto"/>
              <w:left w:val="single" w:sz="4" w:space="0" w:color="auto"/>
              <w:bottom w:val="single" w:sz="4" w:space="0" w:color="auto"/>
              <w:right w:val="single" w:sz="4" w:space="0" w:color="auto"/>
            </w:tcBorders>
            <w:vAlign w:val="center"/>
          </w:tcPr>
          <w:p w14:paraId="53B0CCE6" w14:textId="0FC8C2F5"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40B177CF" w14:textId="23EBE2C2"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5AB33A5B" w14:textId="77777777" w:rsidTr="00EB1634">
        <w:trPr>
          <w:trHeight w:val="20"/>
        </w:trPr>
        <w:tc>
          <w:tcPr>
            <w:tcW w:w="947" w:type="dxa"/>
            <w:vMerge/>
            <w:tcBorders>
              <w:left w:val="single" w:sz="8" w:space="0" w:color="auto"/>
              <w:right w:val="single" w:sz="4" w:space="0" w:color="auto"/>
            </w:tcBorders>
            <w:vAlign w:val="center"/>
          </w:tcPr>
          <w:p w14:paraId="22EC6BF8"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2F6BC6B" w14:textId="58EC2C41"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2268" w:type="dxa"/>
            <w:tcBorders>
              <w:top w:val="single" w:sz="4" w:space="0" w:color="auto"/>
              <w:left w:val="single" w:sz="4" w:space="0" w:color="auto"/>
              <w:bottom w:val="single" w:sz="4" w:space="0" w:color="auto"/>
              <w:right w:val="single" w:sz="4" w:space="0" w:color="auto"/>
            </w:tcBorders>
            <w:vAlign w:val="center"/>
          </w:tcPr>
          <w:p w14:paraId="2EA73EF9" w14:textId="2A4C62C9"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操纵件</w:t>
            </w:r>
            <w:r>
              <w:rPr>
                <w:rFonts w:ascii="Times New Roman" w:hAnsi="Times New Roman" w:cs="Times New Roman" w:hint="eastAsia"/>
                <w:color w:val="000000" w:themeColor="text1"/>
                <w:sz w:val="18"/>
                <w:szCs w:val="18"/>
              </w:rPr>
              <w:t>、</w:t>
            </w:r>
            <w:r w:rsidRPr="00163C8B">
              <w:rPr>
                <w:rFonts w:ascii="Times New Roman" w:hAnsi="Times New Roman" w:cs="Times New Roman" w:hint="eastAsia"/>
                <w:color w:val="000000" w:themeColor="text1"/>
                <w:sz w:val="18"/>
                <w:szCs w:val="18"/>
              </w:rPr>
              <w:t>仪表</w:t>
            </w:r>
            <w:r w:rsidRPr="00EB1634">
              <w:rPr>
                <w:rFonts w:ascii="Times New Roman" w:hAnsi="Times New Roman" w:cs="Times New Roman" w:hint="eastAsia"/>
                <w:color w:val="000000" w:themeColor="text1"/>
                <w:sz w:val="18"/>
                <w:szCs w:val="18"/>
              </w:rPr>
              <w:t>及操纵符号</w:t>
            </w:r>
          </w:p>
        </w:tc>
        <w:tc>
          <w:tcPr>
            <w:tcW w:w="1701" w:type="dxa"/>
            <w:tcBorders>
              <w:top w:val="single" w:sz="4" w:space="0" w:color="auto"/>
              <w:left w:val="single" w:sz="4" w:space="0" w:color="auto"/>
              <w:bottom w:val="single" w:sz="4" w:space="0" w:color="auto"/>
              <w:right w:val="single" w:sz="4" w:space="0" w:color="auto"/>
            </w:tcBorders>
          </w:tcPr>
          <w:p w14:paraId="612791B9" w14:textId="06E177BB" w:rsidR="00EB1634" w:rsidRPr="00163C8B" w:rsidRDefault="00EB1634" w:rsidP="00EB1634">
            <w:pPr>
              <w:widowControl/>
              <w:jc w:val="center"/>
              <w:rPr>
                <w:rFonts w:ascii="Times New Roman" w:hAnsi="Times New Roman" w:cs="Times New Roman"/>
                <w:color w:val="000000" w:themeColor="text1"/>
                <w:sz w:val="18"/>
                <w:szCs w:val="18"/>
              </w:rPr>
            </w:pPr>
            <w:r w:rsidRPr="0053144D">
              <w:rPr>
                <w:rFonts w:ascii="Times New Roman" w:hAnsi="Times New Roman" w:cs="Times New Roman" w:hint="eastAsia"/>
                <w:color w:val="000000" w:themeColor="text1"/>
                <w:sz w:val="18"/>
                <w:szCs w:val="18"/>
              </w:rPr>
              <w:t>5.4.7</w:t>
            </w:r>
          </w:p>
        </w:tc>
        <w:tc>
          <w:tcPr>
            <w:tcW w:w="1583" w:type="dxa"/>
            <w:tcBorders>
              <w:top w:val="single" w:sz="4" w:space="0" w:color="auto"/>
              <w:left w:val="single" w:sz="4" w:space="0" w:color="auto"/>
              <w:bottom w:val="single" w:sz="4" w:space="0" w:color="auto"/>
              <w:right w:val="single" w:sz="4" w:space="0" w:color="auto"/>
            </w:tcBorders>
            <w:vAlign w:val="center"/>
          </w:tcPr>
          <w:p w14:paraId="460E5A0C" w14:textId="2B66F755"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2FA15128" w14:textId="282B3CF7"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453BAF93" w14:textId="77777777" w:rsidTr="00EB1634">
        <w:trPr>
          <w:trHeight w:val="20"/>
        </w:trPr>
        <w:tc>
          <w:tcPr>
            <w:tcW w:w="947" w:type="dxa"/>
            <w:vMerge/>
            <w:tcBorders>
              <w:left w:val="single" w:sz="8" w:space="0" w:color="auto"/>
              <w:right w:val="single" w:sz="4" w:space="0" w:color="auto"/>
            </w:tcBorders>
            <w:vAlign w:val="center"/>
          </w:tcPr>
          <w:p w14:paraId="698CE380"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D0098E3" w14:textId="776AA2E2"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2268" w:type="dxa"/>
            <w:tcBorders>
              <w:top w:val="single" w:sz="4" w:space="0" w:color="auto"/>
              <w:left w:val="single" w:sz="4" w:space="0" w:color="auto"/>
              <w:bottom w:val="single" w:sz="4" w:space="0" w:color="auto"/>
              <w:right w:val="single" w:sz="4" w:space="0" w:color="auto"/>
            </w:tcBorders>
            <w:vAlign w:val="center"/>
          </w:tcPr>
          <w:p w14:paraId="7AF6322D" w14:textId="7C3B2123"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转向机构</w:t>
            </w:r>
          </w:p>
        </w:tc>
        <w:tc>
          <w:tcPr>
            <w:tcW w:w="1701" w:type="dxa"/>
            <w:tcBorders>
              <w:top w:val="single" w:sz="4" w:space="0" w:color="auto"/>
              <w:left w:val="single" w:sz="4" w:space="0" w:color="auto"/>
              <w:bottom w:val="single" w:sz="4" w:space="0" w:color="auto"/>
              <w:right w:val="single" w:sz="4" w:space="0" w:color="auto"/>
            </w:tcBorders>
          </w:tcPr>
          <w:p w14:paraId="51EFCFE6" w14:textId="12BB0353" w:rsidR="00EB1634" w:rsidRPr="00163C8B" w:rsidRDefault="00EB1634" w:rsidP="00EB1634">
            <w:pPr>
              <w:widowControl/>
              <w:jc w:val="center"/>
              <w:rPr>
                <w:rFonts w:ascii="Times New Roman" w:hAnsi="Times New Roman" w:cs="Times New Roman"/>
                <w:color w:val="000000" w:themeColor="text1"/>
                <w:sz w:val="18"/>
                <w:szCs w:val="18"/>
              </w:rPr>
            </w:pPr>
            <w:r w:rsidRPr="0053144D">
              <w:rPr>
                <w:rFonts w:ascii="Times New Roman" w:hAnsi="Times New Roman" w:cs="Times New Roman" w:hint="eastAsia"/>
                <w:color w:val="000000" w:themeColor="text1"/>
                <w:sz w:val="18"/>
                <w:szCs w:val="18"/>
              </w:rPr>
              <w:t>5.4.7</w:t>
            </w:r>
          </w:p>
        </w:tc>
        <w:tc>
          <w:tcPr>
            <w:tcW w:w="1583" w:type="dxa"/>
            <w:tcBorders>
              <w:top w:val="single" w:sz="4" w:space="0" w:color="auto"/>
              <w:left w:val="single" w:sz="4" w:space="0" w:color="auto"/>
              <w:bottom w:val="single" w:sz="4" w:space="0" w:color="auto"/>
              <w:right w:val="single" w:sz="4" w:space="0" w:color="auto"/>
            </w:tcBorders>
            <w:vAlign w:val="center"/>
          </w:tcPr>
          <w:p w14:paraId="78078597" w14:textId="1DCE9557"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539CE64B" w14:textId="1943FAA2"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40D71DDB" w14:textId="77777777" w:rsidTr="00EB1634">
        <w:trPr>
          <w:trHeight w:val="20"/>
        </w:trPr>
        <w:tc>
          <w:tcPr>
            <w:tcW w:w="947" w:type="dxa"/>
            <w:vMerge/>
            <w:tcBorders>
              <w:left w:val="single" w:sz="8" w:space="0" w:color="auto"/>
              <w:right w:val="single" w:sz="4" w:space="0" w:color="auto"/>
            </w:tcBorders>
            <w:vAlign w:val="center"/>
          </w:tcPr>
          <w:p w14:paraId="0D592A74"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0BE4B41" w14:textId="4B942C6E"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2268" w:type="dxa"/>
            <w:tcBorders>
              <w:top w:val="single" w:sz="4" w:space="0" w:color="auto"/>
              <w:left w:val="single" w:sz="4" w:space="0" w:color="auto"/>
              <w:bottom w:val="single" w:sz="4" w:space="0" w:color="auto"/>
              <w:right w:val="single" w:sz="4" w:space="0" w:color="auto"/>
            </w:tcBorders>
            <w:vAlign w:val="center"/>
          </w:tcPr>
          <w:p w14:paraId="0F59DAEA" w14:textId="6A623DCD"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离合器</w:t>
            </w:r>
          </w:p>
        </w:tc>
        <w:tc>
          <w:tcPr>
            <w:tcW w:w="1701" w:type="dxa"/>
            <w:tcBorders>
              <w:top w:val="single" w:sz="4" w:space="0" w:color="auto"/>
              <w:left w:val="single" w:sz="4" w:space="0" w:color="auto"/>
              <w:bottom w:val="single" w:sz="4" w:space="0" w:color="auto"/>
              <w:right w:val="single" w:sz="4" w:space="0" w:color="auto"/>
            </w:tcBorders>
          </w:tcPr>
          <w:p w14:paraId="052FFA1F" w14:textId="2B7B3815" w:rsidR="00EB1634" w:rsidRPr="00163C8B" w:rsidRDefault="00EB1634" w:rsidP="00EB1634">
            <w:pPr>
              <w:widowControl/>
              <w:jc w:val="center"/>
              <w:rPr>
                <w:rFonts w:ascii="Times New Roman" w:hAnsi="Times New Roman" w:cs="Times New Roman"/>
                <w:color w:val="000000" w:themeColor="text1"/>
                <w:sz w:val="18"/>
                <w:szCs w:val="18"/>
              </w:rPr>
            </w:pPr>
            <w:r w:rsidRPr="0053144D">
              <w:rPr>
                <w:rFonts w:ascii="Times New Roman" w:hAnsi="Times New Roman" w:cs="Times New Roman" w:hint="eastAsia"/>
                <w:color w:val="000000" w:themeColor="text1"/>
                <w:sz w:val="18"/>
                <w:szCs w:val="18"/>
              </w:rPr>
              <w:t>5.4.7</w:t>
            </w:r>
          </w:p>
        </w:tc>
        <w:tc>
          <w:tcPr>
            <w:tcW w:w="1583" w:type="dxa"/>
            <w:tcBorders>
              <w:top w:val="single" w:sz="4" w:space="0" w:color="auto"/>
              <w:left w:val="single" w:sz="4" w:space="0" w:color="auto"/>
              <w:bottom w:val="single" w:sz="4" w:space="0" w:color="auto"/>
              <w:right w:val="single" w:sz="4" w:space="0" w:color="auto"/>
            </w:tcBorders>
            <w:vAlign w:val="center"/>
          </w:tcPr>
          <w:p w14:paraId="1C9B2E73" w14:textId="5FF2CC07"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0851AFEF" w14:textId="008A04B5"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45100486" w14:textId="77777777" w:rsidTr="00EB1634">
        <w:trPr>
          <w:trHeight w:val="20"/>
        </w:trPr>
        <w:tc>
          <w:tcPr>
            <w:tcW w:w="947" w:type="dxa"/>
            <w:vMerge/>
            <w:tcBorders>
              <w:left w:val="single" w:sz="8" w:space="0" w:color="auto"/>
              <w:right w:val="single" w:sz="4" w:space="0" w:color="auto"/>
            </w:tcBorders>
            <w:vAlign w:val="center"/>
          </w:tcPr>
          <w:p w14:paraId="279924DE"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9282B72" w14:textId="5D97AA6A"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5517833D" w14:textId="501597B6" w:rsidR="00EB1634" w:rsidRPr="00163C8B" w:rsidRDefault="00EB1634" w:rsidP="00EB1634">
            <w:pPr>
              <w:widowControl/>
              <w:jc w:val="left"/>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外观</w:t>
            </w:r>
          </w:p>
        </w:tc>
        <w:tc>
          <w:tcPr>
            <w:tcW w:w="1701" w:type="dxa"/>
            <w:tcBorders>
              <w:top w:val="single" w:sz="4" w:space="0" w:color="auto"/>
              <w:left w:val="single" w:sz="4" w:space="0" w:color="auto"/>
              <w:bottom w:val="single" w:sz="4" w:space="0" w:color="auto"/>
              <w:right w:val="single" w:sz="4" w:space="0" w:color="auto"/>
            </w:tcBorders>
          </w:tcPr>
          <w:p w14:paraId="0212984D" w14:textId="60A476D4" w:rsidR="00EB1634" w:rsidRPr="0053144D"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5.4.8</w:t>
            </w:r>
          </w:p>
        </w:tc>
        <w:tc>
          <w:tcPr>
            <w:tcW w:w="1583" w:type="dxa"/>
            <w:tcBorders>
              <w:top w:val="single" w:sz="4" w:space="0" w:color="auto"/>
              <w:left w:val="single" w:sz="4" w:space="0" w:color="auto"/>
              <w:bottom w:val="single" w:sz="4" w:space="0" w:color="auto"/>
              <w:right w:val="single" w:sz="4" w:space="0" w:color="auto"/>
            </w:tcBorders>
            <w:vAlign w:val="center"/>
          </w:tcPr>
          <w:p w14:paraId="1E696CFC" w14:textId="49E35744"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4D86BD11" w14:textId="3197986F"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31FEE144" w14:textId="77777777" w:rsidTr="00EB1634">
        <w:trPr>
          <w:trHeight w:val="20"/>
        </w:trPr>
        <w:tc>
          <w:tcPr>
            <w:tcW w:w="947" w:type="dxa"/>
            <w:vMerge/>
            <w:tcBorders>
              <w:left w:val="single" w:sz="8" w:space="0" w:color="auto"/>
              <w:right w:val="single" w:sz="4" w:space="0" w:color="auto"/>
            </w:tcBorders>
            <w:vAlign w:val="center"/>
          </w:tcPr>
          <w:p w14:paraId="695F4A85"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7BABACB" w14:textId="03004E65"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219CB57F" w14:textId="034561A0" w:rsidR="00EB1634" w:rsidRPr="00163C8B" w:rsidRDefault="00EB1634" w:rsidP="00EB1634">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密封性</w:t>
            </w:r>
          </w:p>
        </w:tc>
        <w:tc>
          <w:tcPr>
            <w:tcW w:w="1701" w:type="dxa"/>
            <w:tcBorders>
              <w:top w:val="single" w:sz="4" w:space="0" w:color="auto"/>
              <w:left w:val="single" w:sz="4" w:space="0" w:color="auto"/>
              <w:bottom w:val="single" w:sz="4" w:space="0" w:color="auto"/>
              <w:right w:val="single" w:sz="4" w:space="0" w:color="auto"/>
            </w:tcBorders>
          </w:tcPr>
          <w:p w14:paraId="13EB8203" w14:textId="015128A7" w:rsidR="00EB1634" w:rsidRPr="00163C8B"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5.4.11</w:t>
            </w:r>
          </w:p>
        </w:tc>
        <w:tc>
          <w:tcPr>
            <w:tcW w:w="1583" w:type="dxa"/>
            <w:tcBorders>
              <w:top w:val="single" w:sz="4" w:space="0" w:color="auto"/>
              <w:left w:val="single" w:sz="4" w:space="0" w:color="auto"/>
              <w:bottom w:val="single" w:sz="4" w:space="0" w:color="auto"/>
              <w:right w:val="single" w:sz="4" w:space="0" w:color="auto"/>
            </w:tcBorders>
            <w:vAlign w:val="center"/>
          </w:tcPr>
          <w:p w14:paraId="4CE75B65" w14:textId="7FA648F8"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62AA1545" w14:textId="14678F5C"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5CFD7A30" w14:textId="77777777" w:rsidTr="00EB1634">
        <w:trPr>
          <w:trHeight w:val="20"/>
        </w:trPr>
        <w:tc>
          <w:tcPr>
            <w:tcW w:w="947" w:type="dxa"/>
            <w:vMerge/>
            <w:tcBorders>
              <w:left w:val="single" w:sz="8" w:space="0" w:color="auto"/>
              <w:right w:val="single" w:sz="4" w:space="0" w:color="auto"/>
            </w:tcBorders>
            <w:vAlign w:val="center"/>
          </w:tcPr>
          <w:p w14:paraId="4E2B76AC"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4748BE2" w14:textId="5E904ABB" w:rsidR="00EB1634" w:rsidRPr="00DF01BC" w:rsidRDefault="00EB1634" w:rsidP="00EB1634">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3627506B" w14:textId="219152C8" w:rsidR="00EB1634" w:rsidRPr="00163C8B" w:rsidRDefault="00EB1634" w:rsidP="00EB1634">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清洁度</w:t>
            </w:r>
          </w:p>
        </w:tc>
        <w:tc>
          <w:tcPr>
            <w:tcW w:w="1701" w:type="dxa"/>
            <w:tcBorders>
              <w:top w:val="single" w:sz="4" w:space="0" w:color="auto"/>
              <w:left w:val="single" w:sz="4" w:space="0" w:color="auto"/>
              <w:bottom w:val="single" w:sz="4" w:space="0" w:color="auto"/>
              <w:right w:val="single" w:sz="4" w:space="0" w:color="auto"/>
            </w:tcBorders>
          </w:tcPr>
          <w:p w14:paraId="1D44E154" w14:textId="2261AC28" w:rsidR="00EB1634" w:rsidRPr="00163C8B" w:rsidRDefault="00EB1634" w:rsidP="00EB1634">
            <w:pPr>
              <w:widowControl/>
              <w:jc w:val="center"/>
              <w:rPr>
                <w:rFonts w:ascii="Times New Roman" w:hAnsi="Times New Roman" w:cs="Times New Roman"/>
                <w:color w:val="000000" w:themeColor="text1"/>
                <w:sz w:val="18"/>
                <w:szCs w:val="18"/>
              </w:rPr>
            </w:pPr>
            <w:r w:rsidRPr="00163C8B">
              <w:rPr>
                <w:rFonts w:ascii="Times New Roman" w:hAnsi="Times New Roman" w:cs="Times New Roman" w:hint="eastAsia"/>
                <w:color w:val="000000" w:themeColor="text1"/>
                <w:sz w:val="18"/>
                <w:szCs w:val="18"/>
              </w:rPr>
              <w:t>5.4.11</w:t>
            </w:r>
          </w:p>
        </w:tc>
        <w:tc>
          <w:tcPr>
            <w:tcW w:w="1583" w:type="dxa"/>
            <w:tcBorders>
              <w:top w:val="single" w:sz="4" w:space="0" w:color="auto"/>
              <w:left w:val="single" w:sz="4" w:space="0" w:color="auto"/>
              <w:bottom w:val="single" w:sz="4" w:space="0" w:color="auto"/>
              <w:right w:val="single" w:sz="4" w:space="0" w:color="auto"/>
            </w:tcBorders>
            <w:vAlign w:val="center"/>
          </w:tcPr>
          <w:p w14:paraId="76851FCA" w14:textId="2238AB76"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6C218523" w14:textId="104617A1" w:rsidR="00EB1634" w:rsidRPr="00DF01BC" w:rsidRDefault="00EB1634" w:rsidP="00EB1634">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263EDACE" w14:textId="77777777" w:rsidTr="00EB1634">
        <w:trPr>
          <w:trHeight w:val="20"/>
        </w:trPr>
        <w:tc>
          <w:tcPr>
            <w:tcW w:w="947" w:type="dxa"/>
            <w:vMerge/>
            <w:tcBorders>
              <w:left w:val="single" w:sz="8" w:space="0" w:color="auto"/>
              <w:right w:val="single" w:sz="4" w:space="0" w:color="auto"/>
            </w:tcBorders>
            <w:vAlign w:val="center"/>
          </w:tcPr>
          <w:p w14:paraId="675A0667"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3B47AB5" w14:textId="08F4F8FB"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14:paraId="3DD42AB3" w14:textId="77777777" w:rsidR="00EB1634" w:rsidRPr="00DF01BC" w:rsidRDefault="00EB1634" w:rsidP="00EB163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油漆</w:t>
            </w:r>
            <w:r w:rsidRPr="00DF01BC">
              <w:rPr>
                <w:rFonts w:ascii="Times New Roman" w:hAnsi="Times New Roman" w:cs="Times New Roman" w:hint="eastAsia"/>
                <w:color w:val="000000" w:themeColor="text1"/>
                <w:sz w:val="18"/>
                <w:szCs w:val="18"/>
              </w:rPr>
              <w:t>质量</w:t>
            </w:r>
            <w:r w:rsidRPr="00DF01BC">
              <w:rPr>
                <w:rFonts w:ascii="Times New Roman" w:hAnsi="Times New Roman" w:cs="Times New Roman" w:hint="eastAsia"/>
                <w:color w:val="000000" w:themeColor="text1"/>
                <w:sz w:val="18"/>
                <w:szCs w:val="18"/>
              </w:rPr>
              <w:t>/</w:t>
            </w:r>
            <w:r w:rsidRPr="00DF01BC">
              <w:rPr>
                <w:rFonts w:ascii="Times New Roman" w:hAnsi="Times New Roman" w:cs="Times New Roman"/>
                <w:color w:val="000000" w:themeColor="text1"/>
                <w:sz w:val="18"/>
                <w:szCs w:val="18"/>
              </w:rPr>
              <w:t>涂层厚度</w:t>
            </w:r>
          </w:p>
        </w:tc>
        <w:tc>
          <w:tcPr>
            <w:tcW w:w="1701" w:type="dxa"/>
            <w:tcBorders>
              <w:top w:val="single" w:sz="4" w:space="0" w:color="auto"/>
              <w:left w:val="single" w:sz="4" w:space="0" w:color="auto"/>
              <w:bottom w:val="single" w:sz="4" w:space="0" w:color="auto"/>
              <w:right w:val="single" w:sz="4" w:space="0" w:color="auto"/>
            </w:tcBorders>
            <w:vAlign w:val="center"/>
          </w:tcPr>
          <w:p w14:paraId="0F76F0AB" w14:textId="60EED9D6" w:rsidR="00EB1634" w:rsidRPr="00DF01BC" w:rsidRDefault="00EB1634" w:rsidP="00EB1634">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r>
              <w:rPr>
                <w:rFonts w:ascii="Times New Roman" w:hAnsi="Times New Roman" w:cs="Times New Roman"/>
                <w:color w:val="000000" w:themeColor="text1"/>
                <w:sz w:val="18"/>
                <w:szCs w:val="18"/>
              </w:rPr>
              <w:t>2</w:t>
            </w:r>
          </w:p>
        </w:tc>
        <w:tc>
          <w:tcPr>
            <w:tcW w:w="1583" w:type="dxa"/>
            <w:tcBorders>
              <w:top w:val="single" w:sz="4" w:space="0" w:color="auto"/>
              <w:left w:val="single" w:sz="4" w:space="0" w:color="auto"/>
              <w:bottom w:val="single" w:sz="4" w:space="0" w:color="auto"/>
              <w:right w:val="single" w:sz="4" w:space="0" w:color="auto"/>
            </w:tcBorders>
            <w:vAlign w:val="center"/>
          </w:tcPr>
          <w:p w14:paraId="60FB8937"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2CCBEC8E"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4BC8560A" w14:textId="77777777" w:rsidTr="00EB1634">
        <w:trPr>
          <w:trHeight w:val="20"/>
        </w:trPr>
        <w:tc>
          <w:tcPr>
            <w:tcW w:w="947" w:type="dxa"/>
            <w:vMerge/>
            <w:tcBorders>
              <w:left w:val="single" w:sz="8" w:space="0" w:color="auto"/>
              <w:right w:val="single" w:sz="4" w:space="0" w:color="auto"/>
            </w:tcBorders>
            <w:vAlign w:val="center"/>
          </w:tcPr>
          <w:p w14:paraId="545CD4CC"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5C6649" w14:textId="6012292F"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5</w:t>
            </w:r>
          </w:p>
        </w:tc>
        <w:tc>
          <w:tcPr>
            <w:tcW w:w="2268" w:type="dxa"/>
            <w:tcBorders>
              <w:top w:val="single" w:sz="4" w:space="0" w:color="auto"/>
              <w:left w:val="single" w:sz="4" w:space="0" w:color="auto"/>
              <w:bottom w:val="single" w:sz="4" w:space="0" w:color="auto"/>
              <w:right w:val="single" w:sz="4" w:space="0" w:color="auto"/>
            </w:tcBorders>
            <w:vAlign w:val="center"/>
          </w:tcPr>
          <w:p w14:paraId="5BCCBFA1" w14:textId="77777777" w:rsidR="00EB1634" w:rsidRPr="00DF01BC" w:rsidRDefault="00EB1634" w:rsidP="00EB163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漆膜附着力</w:t>
            </w:r>
          </w:p>
        </w:tc>
        <w:tc>
          <w:tcPr>
            <w:tcW w:w="1701" w:type="dxa"/>
            <w:tcBorders>
              <w:top w:val="single" w:sz="4" w:space="0" w:color="auto"/>
              <w:left w:val="single" w:sz="4" w:space="0" w:color="auto"/>
              <w:bottom w:val="single" w:sz="4" w:space="0" w:color="auto"/>
              <w:right w:val="single" w:sz="4" w:space="0" w:color="auto"/>
            </w:tcBorders>
            <w:vAlign w:val="center"/>
          </w:tcPr>
          <w:p w14:paraId="58E07DC5" w14:textId="02F92D6B" w:rsidR="00EB1634" w:rsidRPr="00DF01BC" w:rsidRDefault="00EB1634" w:rsidP="00EB1634">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r>
              <w:rPr>
                <w:rFonts w:ascii="Times New Roman" w:hAnsi="Times New Roman" w:cs="Times New Roman"/>
                <w:color w:val="000000" w:themeColor="text1"/>
                <w:sz w:val="18"/>
                <w:szCs w:val="18"/>
              </w:rPr>
              <w:t>2</w:t>
            </w:r>
          </w:p>
        </w:tc>
        <w:tc>
          <w:tcPr>
            <w:tcW w:w="1583" w:type="dxa"/>
            <w:tcBorders>
              <w:top w:val="single" w:sz="4" w:space="0" w:color="auto"/>
              <w:left w:val="single" w:sz="4" w:space="0" w:color="auto"/>
              <w:bottom w:val="single" w:sz="4" w:space="0" w:color="auto"/>
              <w:right w:val="single" w:sz="4" w:space="0" w:color="auto"/>
            </w:tcBorders>
            <w:vAlign w:val="center"/>
          </w:tcPr>
          <w:p w14:paraId="3745D931"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0DA9F27D"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0CF9DA07" w14:textId="77777777" w:rsidTr="00EB1634">
        <w:trPr>
          <w:trHeight w:val="20"/>
        </w:trPr>
        <w:tc>
          <w:tcPr>
            <w:tcW w:w="947" w:type="dxa"/>
            <w:vMerge/>
            <w:tcBorders>
              <w:left w:val="single" w:sz="8" w:space="0" w:color="auto"/>
              <w:bottom w:val="single" w:sz="4" w:space="0" w:color="auto"/>
              <w:right w:val="single" w:sz="4" w:space="0" w:color="auto"/>
            </w:tcBorders>
            <w:vAlign w:val="center"/>
          </w:tcPr>
          <w:p w14:paraId="5F99930D" w14:textId="77777777" w:rsidR="00EB1634" w:rsidRPr="00DF01BC" w:rsidRDefault="00EB1634" w:rsidP="00EB1634">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1AB3643" w14:textId="572FB4FC" w:rsidR="00EB1634" w:rsidRPr="00DF01BC" w:rsidRDefault="00EB1634" w:rsidP="00EB1634">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6</w:t>
            </w:r>
          </w:p>
        </w:tc>
        <w:tc>
          <w:tcPr>
            <w:tcW w:w="2268" w:type="dxa"/>
            <w:tcBorders>
              <w:top w:val="single" w:sz="4" w:space="0" w:color="auto"/>
              <w:left w:val="single" w:sz="4" w:space="0" w:color="auto"/>
              <w:bottom w:val="single" w:sz="4" w:space="0" w:color="auto"/>
              <w:right w:val="single" w:sz="4" w:space="0" w:color="auto"/>
            </w:tcBorders>
            <w:vAlign w:val="center"/>
          </w:tcPr>
          <w:p w14:paraId="404D6854" w14:textId="77777777" w:rsidR="00EB1634" w:rsidRPr="00DF01BC" w:rsidRDefault="00EB1634" w:rsidP="00EB1634">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标牌</w:t>
            </w:r>
          </w:p>
        </w:tc>
        <w:tc>
          <w:tcPr>
            <w:tcW w:w="1701" w:type="dxa"/>
            <w:tcBorders>
              <w:top w:val="single" w:sz="4" w:space="0" w:color="auto"/>
              <w:left w:val="single" w:sz="4" w:space="0" w:color="auto"/>
              <w:bottom w:val="single" w:sz="4" w:space="0" w:color="auto"/>
              <w:right w:val="single" w:sz="4" w:space="0" w:color="auto"/>
            </w:tcBorders>
            <w:vAlign w:val="center"/>
          </w:tcPr>
          <w:p w14:paraId="74A83CFF" w14:textId="77777777" w:rsidR="00EB1634" w:rsidRPr="00DF01BC" w:rsidRDefault="00EB1634" w:rsidP="00EB1634">
            <w:pPr>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8</w:t>
            </w:r>
            <w:r w:rsidRPr="00DF01BC">
              <w:rPr>
                <w:rFonts w:ascii="Times New Roman" w:hAnsi="Times New Roman" w:cs="Times New Roman"/>
                <w:color w:val="000000" w:themeColor="text1"/>
                <w:sz w:val="18"/>
                <w:szCs w:val="18"/>
              </w:rPr>
              <w:t>.1</w:t>
            </w:r>
          </w:p>
        </w:tc>
        <w:tc>
          <w:tcPr>
            <w:tcW w:w="1583" w:type="dxa"/>
            <w:tcBorders>
              <w:top w:val="single" w:sz="4" w:space="0" w:color="auto"/>
              <w:left w:val="single" w:sz="4" w:space="0" w:color="auto"/>
              <w:bottom w:val="single" w:sz="4" w:space="0" w:color="auto"/>
              <w:right w:val="single" w:sz="4" w:space="0" w:color="auto"/>
            </w:tcBorders>
            <w:vAlign w:val="center"/>
          </w:tcPr>
          <w:p w14:paraId="753904B6"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01" w:type="dxa"/>
            <w:tcBorders>
              <w:top w:val="single" w:sz="4" w:space="0" w:color="auto"/>
              <w:left w:val="single" w:sz="4" w:space="0" w:color="auto"/>
              <w:bottom w:val="single" w:sz="4" w:space="0" w:color="auto"/>
              <w:right w:val="single" w:sz="8" w:space="0" w:color="auto"/>
            </w:tcBorders>
            <w:vAlign w:val="center"/>
          </w:tcPr>
          <w:p w14:paraId="2776A08C" w14:textId="77777777" w:rsidR="00EB1634" w:rsidRPr="00DF01BC" w:rsidRDefault="00EB1634" w:rsidP="00EB1634">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EB1634" w:rsidRPr="00DF01BC" w14:paraId="465F9357" w14:textId="77777777" w:rsidTr="00EB1634">
        <w:trPr>
          <w:trHeight w:val="20"/>
        </w:trPr>
        <w:tc>
          <w:tcPr>
            <w:tcW w:w="9098" w:type="dxa"/>
            <w:gridSpan w:val="6"/>
            <w:tcBorders>
              <w:top w:val="single" w:sz="8" w:space="0" w:color="auto"/>
              <w:left w:val="single" w:sz="8" w:space="0" w:color="auto"/>
              <w:bottom w:val="single" w:sz="8" w:space="0" w:color="auto"/>
              <w:right w:val="single" w:sz="8" w:space="0" w:color="auto"/>
            </w:tcBorders>
            <w:vAlign w:val="center"/>
          </w:tcPr>
          <w:p w14:paraId="682DF6BD" w14:textId="77777777" w:rsidR="00EB1634" w:rsidRPr="00DF01BC" w:rsidRDefault="00EB1634" w:rsidP="00EB1634">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77777777" w:rsidR="00463487" w:rsidRPr="00DF01BC" w:rsidRDefault="005A5FEB">
      <w:pPr>
        <w:spacing w:beforeLines="100" w:before="312"/>
        <w:rPr>
          <w:rFonts w:ascii="Times New Roman" w:eastAsia="宋体" w:hAnsi="Times New Roman" w:cs="Times New Roman"/>
          <w:color w:val="000000" w:themeColor="text1"/>
          <w:szCs w:val="24"/>
        </w:rPr>
      </w:pPr>
      <w:bookmarkStart w:id="28" w:name="_Toc531705229"/>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5</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抽样判定方案按表</w:t>
      </w:r>
      <w:r w:rsidRPr="00DF01BC">
        <w:rPr>
          <w:rFonts w:ascii="Times New Roman" w:eastAsia="宋体" w:hAnsi="Times New Roman" w:cs="Times New Roman" w:hint="eastAsia"/>
          <w:color w:val="000000" w:themeColor="text1"/>
          <w:szCs w:val="24"/>
        </w:rPr>
        <w:t>3</w:t>
      </w:r>
      <w:r w:rsidRPr="00DF01BC">
        <w:rPr>
          <w:rFonts w:ascii="Times New Roman" w:eastAsia="宋体" w:hAnsi="Times New Roman" w:cs="Times New Roman"/>
          <w:color w:val="000000" w:themeColor="text1"/>
          <w:szCs w:val="24"/>
        </w:rPr>
        <w:t>的规定进行。表中接收质量限</w:t>
      </w:r>
      <w:r w:rsidRPr="00DF01BC">
        <w:rPr>
          <w:rFonts w:ascii="Times New Roman" w:eastAsia="宋体" w:hAnsi="Times New Roman" w:cs="Times New Roman"/>
          <w:color w:val="000000" w:themeColor="text1"/>
          <w:szCs w:val="24"/>
        </w:rPr>
        <w:t xml:space="preserve"> AQL</w:t>
      </w:r>
      <w:r w:rsidRPr="00DF01BC">
        <w:rPr>
          <w:rFonts w:ascii="Times New Roman" w:eastAsia="宋体" w:hAnsi="Times New Roman" w:cs="Times New Roman"/>
          <w:color w:val="000000" w:themeColor="text1"/>
          <w:szCs w:val="24"/>
        </w:rPr>
        <w:t>、接收数</w:t>
      </w:r>
      <w:r w:rsidRPr="00DF01BC">
        <w:rPr>
          <w:rFonts w:ascii="Times New Roman" w:eastAsia="宋体" w:hAnsi="Times New Roman" w:cs="Times New Roman"/>
          <w:color w:val="000000" w:themeColor="text1"/>
          <w:szCs w:val="24"/>
        </w:rPr>
        <w:t xml:space="preserve"> Ac</w:t>
      </w:r>
      <w:r w:rsidRPr="00DF01BC">
        <w:rPr>
          <w:rFonts w:ascii="Times New Roman" w:eastAsia="宋体" w:hAnsi="Times New Roman" w:cs="Times New Roman"/>
          <w:color w:val="000000" w:themeColor="text1"/>
          <w:szCs w:val="24"/>
        </w:rPr>
        <w:t>、拒收数</w:t>
      </w:r>
      <w:r w:rsidRPr="00DF01BC">
        <w:rPr>
          <w:rFonts w:ascii="Times New Roman" w:eastAsia="宋体" w:hAnsi="Times New Roman" w:cs="Times New Roman"/>
          <w:color w:val="000000" w:themeColor="text1"/>
          <w:szCs w:val="24"/>
        </w:rPr>
        <w:t xml:space="preserve">Re </w:t>
      </w:r>
      <w:r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Pr="00DF01BC">
        <w:rPr>
          <w:rFonts w:ascii="Times New Roman" w:eastAsia="宋体" w:hAnsi="Times New Roman" w:cs="Times New Roman"/>
          <w:color w:val="000000" w:themeColor="text1"/>
          <w:szCs w:val="24"/>
        </w:rPr>
        <w:t xml:space="preserve"> Ac </w:t>
      </w:r>
      <w:r w:rsidRPr="00DF01BC">
        <w:rPr>
          <w:rFonts w:ascii="Times New Roman" w:eastAsia="宋体" w:hAnsi="Times New Roman" w:cs="Times New Roman"/>
          <w:color w:val="000000" w:themeColor="text1"/>
          <w:szCs w:val="24"/>
        </w:rPr>
        <w:t>时，判定该产品合格；若不合格项次大于或等于该拒收数</w:t>
      </w:r>
      <w:r w:rsidRPr="00DF01BC">
        <w:rPr>
          <w:rFonts w:ascii="Times New Roman" w:eastAsia="宋体" w:hAnsi="Times New Roman" w:cs="Times New Roman"/>
          <w:color w:val="000000" w:themeColor="text1"/>
          <w:szCs w:val="24"/>
        </w:rPr>
        <w:t xml:space="preserve"> Re </w:t>
      </w:r>
      <w:r w:rsidRPr="00DF01BC">
        <w:rPr>
          <w:rFonts w:ascii="Times New Roman" w:eastAsia="宋体" w:hAnsi="Times New Roman" w:cs="Times New Roman"/>
          <w:color w:val="000000" w:themeColor="text1"/>
          <w:szCs w:val="24"/>
        </w:rPr>
        <w:t>时，判定该产品不合格。</w:t>
      </w:r>
    </w:p>
    <w:p w14:paraId="4A0D9A79" w14:textId="77777777"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表3</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tc>
          <w:tcPr>
            <w:tcW w:w="2741"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73"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74"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302"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tc>
          <w:tcPr>
            <w:tcW w:w="2741"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73" w:type="dxa"/>
            <w:tcBorders>
              <w:top w:val="single" w:sz="4" w:space="0" w:color="auto"/>
              <w:left w:val="single" w:sz="8" w:space="0" w:color="auto"/>
            </w:tcBorders>
          </w:tcPr>
          <w:p w14:paraId="1FD1355A" w14:textId="3EC6E0B1" w:rsidR="00463487" w:rsidRPr="00DF01BC" w:rsidRDefault="00EB163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1</w:t>
            </w:r>
          </w:p>
        </w:tc>
        <w:tc>
          <w:tcPr>
            <w:tcW w:w="2174" w:type="dxa"/>
            <w:tcBorders>
              <w:top w:val="single" w:sz="4" w:space="0" w:color="auto"/>
            </w:tcBorders>
          </w:tcPr>
          <w:p w14:paraId="37F87FEF" w14:textId="1EBCC43A" w:rsidR="00463487" w:rsidRPr="00DF01BC" w:rsidRDefault="00EB163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13</w:t>
            </w:r>
          </w:p>
        </w:tc>
        <w:tc>
          <w:tcPr>
            <w:tcW w:w="2302" w:type="dxa"/>
            <w:tcBorders>
              <w:top w:val="single" w:sz="4" w:space="0" w:color="auto"/>
            </w:tcBorders>
          </w:tcPr>
          <w:p w14:paraId="5350BD2E" w14:textId="5DC7F511"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sidRPr="00DF01BC">
              <w:rPr>
                <w:rFonts w:ascii="Times New Roman" w:eastAsia="宋体" w:hAnsi="Times New Roman" w:cs="Times New Roman"/>
                <w:color w:val="000000" w:themeColor="text1"/>
                <w:kern w:val="0"/>
                <w:sz w:val="18"/>
                <w:szCs w:val="18"/>
              </w:rPr>
              <w:t>1</w:t>
            </w:r>
            <w:r w:rsidR="00EB1634">
              <w:rPr>
                <w:rFonts w:ascii="Times New Roman" w:eastAsia="宋体" w:hAnsi="Times New Roman" w:cs="Times New Roman"/>
                <w:color w:val="000000" w:themeColor="text1"/>
                <w:kern w:val="0"/>
                <w:sz w:val="18"/>
                <w:szCs w:val="18"/>
              </w:rPr>
              <w:t>6</w:t>
            </w:r>
          </w:p>
        </w:tc>
      </w:tr>
      <w:tr w:rsidR="00DF01BC" w:rsidRPr="00DF01BC" w14:paraId="7012874E" w14:textId="77777777">
        <w:tc>
          <w:tcPr>
            <w:tcW w:w="2741"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649"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tc>
          <w:tcPr>
            <w:tcW w:w="2741"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73"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74"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302"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trPr>
          <w:trHeight w:val="283"/>
        </w:trPr>
        <w:tc>
          <w:tcPr>
            <w:tcW w:w="2741"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73"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74"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302"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77777777" w:rsidR="00463487" w:rsidRPr="00DF01BC" w:rsidRDefault="005A5FEB">
      <w:pPr>
        <w:widowControl/>
        <w:spacing w:beforeLines="100" w:before="312" w:afterLines="100" w:after="312"/>
        <w:outlineLvl w:val="1"/>
        <w:rPr>
          <w:rFonts w:ascii="黑体" w:eastAsia="黑体" w:hAnsi="Calibri" w:cs="Times New Roman"/>
          <w:color w:val="000000" w:themeColor="text1"/>
          <w:kern w:val="0"/>
          <w:szCs w:val="20"/>
        </w:rPr>
      </w:pPr>
      <w:bookmarkStart w:id="29" w:name="_Toc531705230"/>
      <w:bookmarkStart w:id="30" w:name="_Toc53584973"/>
      <w:bookmarkStart w:id="31" w:name="_Toc54690246"/>
      <w:bookmarkEnd w:id="28"/>
      <w:r w:rsidRPr="00DF01BC">
        <w:rPr>
          <w:rFonts w:ascii="黑体" w:eastAsia="黑体" w:hAnsi="Calibri" w:cs="Times New Roman" w:hint="eastAsia"/>
          <w:color w:val="000000" w:themeColor="text1"/>
          <w:kern w:val="0"/>
          <w:szCs w:val="20"/>
        </w:rPr>
        <w:t>8</w:t>
      </w:r>
      <w:r w:rsidRPr="00DF01BC">
        <w:rPr>
          <w:rFonts w:ascii="黑体" w:eastAsia="黑体" w:hAnsi="Calibri" w:cs="Times New Roman"/>
          <w:color w:val="000000" w:themeColor="text1"/>
          <w:kern w:val="0"/>
          <w:szCs w:val="20"/>
        </w:rPr>
        <w:t xml:space="preserve">  </w:t>
      </w:r>
      <w:r w:rsidRPr="00DF01BC">
        <w:rPr>
          <w:rFonts w:ascii="黑体" w:eastAsia="黑体" w:hAnsi="Calibri" w:cs="Times New Roman" w:hint="eastAsia"/>
          <w:color w:val="000000" w:themeColor="text1"/>
          <w:kern w:val="0"/>
          <w:szCs w:val="20"/>
        </w:rPr>
        <w:t>标志、包装、运输及贮存</w:t>
      </w:r>
    </w:p>
    <w:p w14:paraId="69297D51" w14:textId="77E6EBA9" w:rsidR="00463487" w:rsidRPr="00DF01BC" w:rsidRDefault="005A5FEB">
      <w:pPr>
        <w:widowControl/>
        <w:jc w:val="left"/>
        <w:outlineLvl w:val="2"/>
        <w:rPr>
          <w:rFonts w:ascii="宋体" w:eastAsia="宋体" w:hAnsi="宋体" w:cs="Times New Roman"/>
          <w:color w:val="000000" w:themeColor="text1"/>
          <w:kern w:val="0"/>
          <w:szCs w:val="21"/>
        </w:rPr>
      </w:pPr>
      <w:r w:rsidRPr="00DF01BC">
        <w:rPr>
          <w:rFonts w:ascii="黑体" w:eastAsia="黑体" w:hAnsi="黑体" w:cs="Times New Roman" w:hint="eastAsia"/>
          <w:color w:val="000000" w:themeColor="text1"/>
          <w:kern w:val="0"/>
          <w:szCs w:val="21"/>
        </w:rPr>
        <w:t xml:space="preserve">8.1 </w:t>
      </w:r>
      <w:r w:rsidRPr="00DF01BC">
        <w:rPr>
          <w:rFonts w:ascii="宋体" w:eastAsia="宋体" w:hAnsi="宋体" w:cs="Times New Roman" w:hint="eastAsia"/>
          <w:color w:val="000000" w:themeColor="text1"/>
          <w:kern w:val="0"/>
          <w:szCs w:val="21"/>
        </w:rPr>
        <w:t xml:space="preserve"> </w:t>
      </w:r>
      <w:r w:rsidR="00C220B2">
        <w:rPr>
          <w:rFonts w:ascii="宋体" w:eastAsia="宋体" w:hAnsi="宋体" w:cs="Times New Roman" w:hint="eastAsia"/>
          <w:color w:val="000000" w:themeColor="text1"/>
          <w:szCs w:val="24"/>
        </w:rPr>
        <w:t>掘耕机</w:t>
      </w:r>
      <w:r w:rsidRPr="00DF01BC">
        <w:rPr>
          <w:rFonts w:ascii="宋体" w:eastAsia="宋体" w:hAnsi="宋体" w:cs="Times New Roman" w:hint="eastAsia"/>
          <w:color w:val="000000" w:themeColor="text1"/>
          <w:kern w:val="0"/>
          <w:szCs w:val="21"/>
        </w:rPr>
        <w:t>上应安装牢固的产品标牌。标牌应符</w:t>
      </w:r>
      <w:r w:rsidRPr="00DF01BC">
        <w:rPr>
          <w:rFonts w:ascii="Calibri" w:eastAsia="宋体" w:hAnsi="Calibri" w:cs="Times New Roman"/>
          <w:color w:val="000000" w:themeColor="text1"/>
          <w:kern w:val="0"/>
          <w:szCs w:val="21"/>
        </w:rPr>
        <w:t>合</w:t>
      </w:r>
      <w:r w:rsidRPr="00DF01BC">
        <w:rPr>
          <w:rFonts w:ascii="Times New Roman" w:eastAsia="宋体" w:hAnsi="Times New Roman" w:cs="Times New Roman"/>
          <w:color w:val="000000" w:themeColor="text1"/>
          <w:kern w:val="0"/>
          <w:szCs w:val="21"/>
        </w:rPr>
        <w:t>GB/T 13306</w:t>
      </w:r>
      <w:r w:rsidRPr="00DF01BC">
        <w:rPr>
          <w:rFonts w:ascii="Calibri" w:eastAsia="宋体" w:hAnsi="Calibri" w:cs="Times New Roman"/>
          <w:color w:val="000000" w:themeColor="text1"/>
          <w:kern w:val="0"/>
          <w:szCs w:val="21"/>
        </w:rPr>
        <w:t>的规</w:t>
      </w:r>
      <w:r w:rsidRPr="00DF01BC">
        <w:rPr>
          <w:rFonts w:ascii="宋体" w:eastAsia="宋体" w:hAnsi="宋体" w:cs="Times New Roman" w:hint="eastAsia"/>
          <w:color w:val="000000" w:themeColor="text1"/>
          <w:kern w:val="0"/>
          <w:szCs w:val="21"/>
        </w:rPr>
        <w:t>定，内容至少应包括：</w:t>
      </w:r>
    </w:p>
    <w:p w14:paraId="77B98B6D" w14:textId="77777777" w:rsidR="00463487" w:rsidRPr="00FE4E4C" w:rsidRDefault="005A5FEB">
      <w:pPr>
        <w:ind w:firstLineChars="200" w:firstLine="420"/>
        <w:jc w:val="left"/>
        <w:rPr>
          <w:rFonts w:ascii="Times New Roman" w:eastAsia="宋体" w:hAnsi="Times New Roman" w:cs="Times New Roman"/>
          <w:color w:val="000000" w:themeColor="text1"/>
          <w:kern w:val="0"/>
          <w:szCs w:val="21"/>
        </w:rPr>
      </w:pPr>
      <w:r w:rsidRPr="00FE4E4C">
        <w:rPr>
          <w:rFonts w:ascii="Times New Roman" w:eastAsia="宋体" w:hAnsi="Times New Roman" w:cs="Times New Roman"/>
          <w:color w:val="000000" w:themeColor="text1"/>
          <w:kern w:val="0"/>
          <w:szCs w:val="21"/>
        </w:rPr>
        <w:t>a</w:t>
      </w:r>
      <w:r w:rsidRPr="00FE4E4C">
        <w:rPr>
          <w:rFonts w:ascii="Times New Roman" w:eastAsia="宋体" w:hAnsi="Times New Roman" w:cs="Times New Roman"/>
          <w:color w:val="000000" w:themeColor="text1"/>
          <w:kern w:val="0"/>
          <w:szCs w:val="21"/>
        </w:rPr>
        <w:t>）</w:t>
      </w:r>
      <w:r w:rsidRPr="00FE4E4C">
        <w:rPr>
          <w:rFonts w:ascii="Times New Roman" w:eastAsia="宋体" w:hAnsi="Times New Roman" w:cs="Times New Roman"/>
          <w:color w:val="000000" w:themeColor="text1"/>
          <w:kern w:val="0"/>
          <w:szCs w:val="21"/>
        </w:rPr>
        <w:t xml:space="preserve"> </w:t>
      </w:r>
      <w:r w:rsidRPr="00FE4E4C">
        <w:rPr>
          <w:rFonts w:ascii="Times New Roman" w:eastAsia="宋体" w:hAnsi="Times New Roman" w:cs="Times New Roman"/>
          <w:color w:val="000000" w:themeColor="text1"/>
          <w:kern w:val="0"/>
          <w:szCs w:val="21"/>
        </w:rPr>
        <w:t>制造商名称及地址；</w:t>
      </w:r>
    </w:p>
    <w:p w14:paraId="2426D03B" w14:textId="77777777" w:rsidR="00463487" w:rsidRPr="00FE4E4C" w:rsidRDefault="005A5FEB">
      <w:pPr>
        <w:ind w:firstLineChars="200" w:firstLine="420"/>
        <w:jc w:val="left"/>
        <w:rPr>
          <w:rFonts w:ascii="Times New Roman" w:eastAsia="宋体" w:hAnsi="Times New Roman" w:cs="Times New Roman"/>
          <w:color w:val="000000" w:themeColor="text1"/>
          <w:kern w:val="0"/>
          <w:szCs w:val="21"/>
        </w:rPr>
      </w:pPr>
      <w:bookmarkStart w:id="32" w:name="OLE_LINK20"/>
      <w:bookmarkStart w:id="33" w:name="OLE_LINK21"/>
      <w:r w:rsidRPr="00FE4E4C">
        <w:rPr>
          <w:rFonts w:ascii="Times New Roman" w:eastAsia="宋体" w:hAnsi="Times New Roman" w:cs="Times New Roman"/>
          <w:color w:val="000000" w:themeColor="text1"/>
          <w:kern w:val="0"/>
          <w:szCs w:val="21"/>
        </w:rPr>
        <w:t>b</w:t>
      </w:r>
      <w:r w:rsidRPr="00FE4E4C">
        <w:rPr>
          <w:rFonts w:ascii="Times New Roman" w:eastAsia="宋体" w:hAnsi="Times New Roman" w:cs="Times New Roman"/>
          <w:color w:val="000000" w:themeColor="text1"/>
          <w:kern w:val="0"/>
          <w:szCs w:val="21"/>
        </w:rPr>
        <w:t>）</w:t>
      </w:r>
      <w:bookmarkEnd w:id="32"/>
      <w:bookmarkEnd w:id="33"/>
      <w:r w:rsidRPr="00FE4E4C">
        <w:rPr>
          <w:rFonts w:ascii="Times New Roman" w:eastAsia="宋体" w:hAnsi="Times New Roman" w:cs="Times New Roman"/>
          <w:color w:val="000000" w:themeColor="text1"/>
          <w:kern w:val="0"/>
          <w:szCs w:val="21"/>
        </w:rPr>
        <w:t xml:space="preserve"> </w:t>
      </w:r>
      <w:r w:rsidRPr="00FE4E4C">
        <w:rPr>
          <w:rFonts w:ascii="Times New Roman" w:eastAsia="宋体" w:hAnsi="Times New Roman" w:cs="Times New Roman"/>
          <w:color w:val="000000" w:themeColor="text1"/>
          <w:kern w:val="0"/>
          <w:szCs w:val="21"/>
        </w:rPr>
        <w:t>产品型号与名称；</w:t>
      </w:r>
    </w:p>
    <w:p w14:paraId="000F3630" w14:textId="63B20218" w:rsidR="00463487" w:rsidRPr="00FE4E4C" w:rsidRDefault="005A5FEB">
      <w:pPr>
        <w:ind w:firstLineChars="200" w:firstLine="420"/>
        <w:jc w:val="left"/>
        <w:rPr>
          <w:rFonts w:ascii="Times New Roman" w:eastAsia="宋体" w:hAnsi="Times New Roman" w:cs="Times New Roman"/>
          <w:color w:val="000000" w:themeColor="text1"/>
          <w:kern w:val="0"/>
          <w:szCs w:val="21"/>
        </w:rPr>
      </w:pPr>
      <w:r w:rsidRPr="00FE4E4C">
        <w:rPr>
          <w:rFonts w:ascii="Times New Roman" w:eastAsia="宋体" w:hAnsi="Times New Roman" w:cs="Times New Roman"/>
          <w:color w:val="000000" w:themeColor="text1"/>
          <w:kern w:val="0"/>
          <w:szCs w:val="21"/>
        </w:rPr>
        <w:t>c</w:t>
      </w:r>
      <w:r w:rsidRPr="00FE4E4C">
        <w:rPr>
          <w:rFonts w:ascii="Times New Roman" w:eastAsia="宋体" w:hAnsi="Times New Roman" w:cs="Times New Roman"/>
          <w:color w:val="000000" w:themeColor="text1"/>
          <w:kern w:val="0"/>
          <w:szCs w:val="21"/>
        </w:rPr>
        <w:t>）</w:t>
      </w:r>
      <w:r w:rsidRPr="00FE4E4C">
        <w:rPr>
          <w:rFonts w:ascii="Times New Roman" w:eastAsia="宋体" w:hAnsi="Times New Roman" w:cs="Times New Roman"/>
          <w:color w:val="000000" w:themeColor="text1"/>
          <w:kern w:val="0"/>
          <w:szCs w:val="21"/>
        </w:rPr>
        <w:t xml:space="preserve"> </w:t>
      </w:r>
      <w:r w:rsidRPr="00FE4E4C">
        <w:rPr>
          <w:rFonts w:ascii="Times New Roman" w:eastAsia="宋体" w:hAnsi="Times New Roman" w:cs="Times New Roman"/>
          <w:color w:val="000000" w:themeColor="text1"/>
          <w:kern w:val="0"/>
          <w:szCs w:val="21"/>
        </w:rPr>
        <w:t>产品主要技术参数：</w:t>
      </w:r>
      <w:r w:rsidR="00FE4E4C" w:rsidRPr="00FE4E4C">
        <w:rPr>
          <w:rFonts w:ascii="Times New Roman" w:eastAsia="宋体" w:hAnsi="Times New Roman" w:cs="Times New Roman"/>
          <w:color w:val="000000" w:themeColor="text1"/>
          <w:szCs w:val="21"/>
        </w:rPr>
        <w:t>掘耕宽度、配套发动机功率等</w:t>
      </w:r>
      <w:r w:rsidRPr="00FE4E4C">
        <w:rPr>
          <w:rFonts w:ascii="Times New Roman" w:eastAsia="宋体" w:hAnsi="Times New Roman" w:cs="Times New Roman"/>
          <w:color w:val="000000" w:themeColor="text1"/>
          <w:kern w:val="0"/>
          <w:szCs w:val="21"/>
        </w:rPr>
        <w:t>；</w:t>
      </w:r>
    </w:p>
    <w:p w14:paraId="629E7F3D" w14:textId="77777777" w:rsidR="00463487" w:rsidRPr="00FE4E4C" w:rsidRDefault="005A5FEB">
      <w:pPr>
        <w:ind w:firstLineChars="200" w:firstLine="420"/>
        <w:jc w:val="left"/>
        <w:rPr>
          <w:rFonts w:ascii="Times New Roman" w:eastAsia="宋体" w:hAnsi="Times New Roman" w:cs="Times New Roman"/>
          <w:color w:val="000000" w:themeColor="text1"/>
          <w:kern w:val="0"/>
          <w:szCs w:val="21"/>
        </w:rPr>
      </w:pPr>
      <w:r w:rsidRPr="00FE4E4C">
        <w:rPr>
          <w:rFonts w:ascii="Times New Roman" w:eastAsia="宋体" w:hAnsi="Times New Roman" w:cs="Times New Roman"/>
          <w:color w:val="000000" w:themeColor="text1"/>
          <w:kern w:val="0"/>
          <w:szCs w:val="21"/>
        </w:rPr>
        <w:t>d</w:t>
      </w:r>
      <w:r w:rsidRPr="00FE4E4C">
        <w:rPr>
          <w:rFonts w:ascii="Times New Roman" w:eastAsia="宋体" w:hAnsi="Times New Roman" w:cs="Times New Roman"/>
          <w:color w:val="000000" w:themeColor="text1"/>
          <w:kern w:val="0"/>
          <w:szCs w:val="21"/>
        </w:rPr>
        <w:t>）</w:t>
      </w:r>
      <w:r w:rsidRPr="00FE4E4C">
        <w:rPr>
          <w:rFonts w:ascii="Times New Roman" w:eastAsia="宋体" w:hAnsi="Times New Roman" w:cs="Times New Roman"/>
          <w:color w:val="000000" w:themeColor="text1"/>
          <w:kern w:val="0"/>
          <w:szCs w:val="21"/>
        </w:rPr>
        <w:t xml:space="preserve"> </w:t>
      </w:r>
      <w:r w:rsidRPr="00FE4E4C">
        <w:rPr>
          <w:rFonts w:ascii="Times New Roman" w:eastAsia="宋体" w:hAnsi="Times New Roman" w:cs="Times New Roman"/>
          <w:color w:val="000000" w:themeColor="text1"/>
          <w:kern w:val="0"/>
          <w:szCs w:val="21"/>
        </w:rPr>
        <w:t>产品</w:t>
      </w:r>
      <w:r w:rsidRPr="00FE4E4C">
        <w:rPr>
          <w:rFonts w:ascii="Times New Roman" w:eastAsia="宋体" w:hAnsi="Times New Roman" w:cs="Times New Roman"/>
          <w:color w:val="000000" w:themeColor="text1"/>
          <w:szCs w:val="21"/>
        </w:rPr>
        <w:t>出厂编号</w:t>
      </w:r>
      <w:r w:rsidRPr="00FE4E4C">
        <w:rPr>
          <w:rFonts w:ascii="Times New Roman" w:eastAsia="宋体" w:hAnsi="Times New Roman" w:cs="Times New Roman"/>
          <w:color w:val="000000" w:themeColor="text1"/>
          <w:kern w:val="0"/>
          <w:szCs w:val="21"/>
        </w:rPr>
        <w:t>；</w:t>
      </w:r>
    </w:p>
    <w:p w14:paraId="75844304" w14:textId="77777777" w:rsidR="00463487" w:rsidRPr="00FE4E4C" w:rsidRDefault="005A5FEB">
      <w:pPr>
        <w:ind w:firstLineChars="200" w:firstLine="420"/>
        <w:jc w:val="left"/>
        <w:rPr>
          <w:rFonts w:ascii="Times New Roman" w:eastAsia="宋体" w:hAnsi="Times New Roman" w:cs="Times New Roman"/>
          <w:color w:val="000000" w:themeColor="text1"/>
          <w:kern w:val="0"/>
          <w:szCs w:val="21"/>
        </w:rPr>
      </w:pPr>
      <w:r w:rsidRPr="00FE4E4C">
        <w:rPr>
          <w:rFonts w:ascii="Times New Roman" w:eastAsia="宋体" w:hAnsi="Times New Roman" w:cs="Times New Roman"/>
          <w:color w:val="000000" w:themeColor="text1"/>
          <w:kern w:val="0"/>
          <w:szCs w:val="21"/>
        </w:rPr>
        <w:t>e</w:t>
      </w:r>
      <w:r w:rsidRPr="00FE4E4C">
        <w:rPr>
          <w:rFonts w:ascii="Times New Roman" w:eastAsia="宋体" w:hAnsi="Times New Roman" w:cs="Times New Roman"/>
          <w:color w:val="000000" w:themeColor="text1"/>
          <w:kern w:val="0"/>
          <w:szCs w:val="21"/>
        </w:rPr>
        <w:t>）</w:t>
      </w:r>
      <w:r w:rsidRPr="00FE4E4C">
        <w:rPr>
          <w:rFonts w:ascii="Times New Roman" w:eastAsia="宋体" w:hAnsi="Times New Roman" w:cs="Times New Roman"/>
          <w:color w:val="000000" w:themeColor="text1"/>
          <w:kern w:val="0"/>
          <w:szCs w:val="21"/>
        </w:rPr>
        <w:t xml:space="preserve"> </w:t>
      </w:r>
      <w:r w:rsidRPr="00FE4E4C">
        <w:rPr>
          <w:rFonts w:ascii="Times New Roman" w:eastAsia="宋体" w:hAnsi="Times New Roman" w:cs="Times New Roman"/>
          <w:color w:val="000000" w:themeColor="text1"/>
          <w:kern w:val="0"/>
          <w:szCs w:val="21"/>
        </w:rPr>
        <w:t>产品制造日期；</w:t>
      </w:r>
    </w:p>
    <w:p w14:paraId="6E0BE198" w14:textId="77777777" w:rsidR="00463487" w:rsidRPr="00FE4E4C" w:rsidRDefault="005A5FEB">
      <w:pPr>
        <w:ind w:firstLineChars="200" w:firstLine="420"/>
        <w:jc w:val="left"/>
        <w:rPr>
          <w:rFonts w:ascii="Times New Roman" w:eastAsia="宋体" w:hAnsi="Times New Roman" w:cs="Times New Roman"/>
          <w:color w:val="000000" w:themeColor="text1"/>
          <w:szCs w:val="21"/>
        </w:rPr>
      </w:pPr>
      <w:r w:rsidRPr="00FE4E4C">
        <w:rPr>
          <w:rFonts w:ascii="Times New Roman" w:eastAsia="宋体" w:hAnsi="Times New Roman" w:cs="Times New Roman"/>
          <w:color w:val="000000" w:themeColor="text1"/>
          <w:kern w:val="0"/>
          <w:szCs w:val="21"/>
        </w:rPr>
        <w:t>f</w:t>
      </w:r>
      <w:r w:rsidRPr="00FE4E4C">
        <w:rPr>
          <w:rFonts w:ascii="Times New Roman" w:eastAsia="宋体" w:hAnsi="Times New Roman" w:cs="Times New Roman"/>
          <w:color w:val="000000" w:themeColor="text1"/>
          <w:kern w:val="0"/>
          <w:szCs w:val="21"/>
        </w:rPr>
        <w:t>）</w:t>
      </w:r>
      <w:r w:rsidRPr="00FE4E4C">
        <w:rPr>
          <w:rFonts w:ascii="Times New Roman" w:eastAsia="宋体" w:hAnsi="Times New Roman" w:cs="Times New Roman"/>
          <w:color w:val="000000" w:themeColor="text1"/>
          <w:kern w:val="0"/>
          <w:szCs w:val="21"/>
        </w:rPr>
        <w:t xml:space="preserve"> </w:t>
      </w:r>
      <w:r w:rsidRPr="00FE4E4C">
        <w:rPr>
          <w:rFonts w:ascii="Times New Roman" w:eastAsia="宋体" w:hAnsi="Times New Roman" w:cs="Times New Roman"/>
          <w:color w:val="000000" w:themeColor="text1"/>
          <w:kern w:val="0"/>
          <w:szCs w:val="21"/>
        </w:rPr>
        <w:t>产品执行标准。</w:t>
      </w:r>
    </w:p>
    <w:p w14:paraId="58DA68D9" w14:textId="6914E1CB" w:rsidR="00463487" w:rsidRPr="00DF01BC" w:rsidRDefault="005A5FEB">
      <w:pPr>
        <w:tabs>
          <w:tab w:val="left" w:pos="567"/>
        </w:tabs>
        <w:rPr>
          <w:rFonts w:ascii="宋体" w:eastAsia="宋体" w:hAnsi="宋体" w:cs="Times New Roman"/>
          <w:color w:val="000000" w:themeColor="text1"/>
          <w:szCs w:val="24"/>
        </w:rPr>
      </w:pPr>
      <w:r w:rsidRPr="00DF01BC">
        <w:rPr>
          <w:rFonts w:ascii="黑体" w:eastAsia="黑体" w:hAnsi="黑体" w:cs="Times New Roman" w:hint="eastAsia"/>
          <w:color w:val="000000" w:themeColor="text1"/>
          <w:kern w:val="0"/>
          <w:szCs w:val="21"/>
        </w:rPr>
        <w:t>8</w:t>
      </w:r>
      <w:r w:rsidRPr="00DF01BC">
        <w:rPr>
          <w:rFonts w:ascii="黑体" w:eastAsia="黑体" w:hAnsi="黑体" w:cs="Times New Roman" w:hint="eastAsia"/>
          <w:color w:val="000000" w:themeColor="text1"/>
          <w:kern w:val="0"/>
          <w:szCs w:val="21"/>
          <w:lang w:val="zh-CN"/>
        </w:rPr>
        <w:t xml:space="preserve">.2 </w:t>
      </w:r>
      <w:r w:rsidRPr="00DF01BC">
        <w:rPr>
          <w:rFonts w:ascii="黑体" w:eastAsia="黑体" w:hAnsi="黑体" w:cs="Times New Roman"/>
          <w:color w:val="000000" w:themeColor="text1"/>
          <w:kern w:val="0"/>
          <w:szCs w:val="21"/>
          <w:lang w:val="zh-CN"/>
        </w:rPr>
        <w:t xml:space="preserve"> </w:t>
      </w:r>
      <w:r w:rsidR="00C220B2">
        <w:rPr>
          <w:rFonts w:ascii="宋体" w:eastAsia="宋体" w:hAnsi="宋体" w:cs="Times New Roman" w:hint="eastAsia"/>
          <w:color w:val="000000" w:themeColor="text1"/>
          <w:szCs w:val="24"/>
        </w:rPr>
        <w:t>掘耕机</w:t>
      </w:r>
      <w:r w:rsidRPr="00DF01BC">
        <w:rPr>
          <w:rFonts w:ascii="宋体" w:eastAsia="宋体" w:hAnsi="宋体" w:cs="Times New Roman" w:hint="eastAsia"/>
          <w:color w:val="000000" w:themeColor="text1"/>
          <w:szCs w:val="24"/>
        </w:rPr>
        <w:t>出厂装运时，对附件、备件、工具及运输中必须拆下的零部件，应进行分类包装、标识，</w:t>
      </w:r>
      <w:r w:rsidRPr="00DF01BC">
        <w:rPr>
          <w:rFonts w:ascii="宋体" w:eastAsia="宋体" w:hAnsi="宋体" w:cs="Times New Roman"/>
          <w:color w:val="000000" w:themeColor="text1"/>
          <w:szCs w:val="24"/>
        </w:rPr>
        <w:lastRenderedPageBreak/>
        <w:t>应保证</w:t>
      </w:r>
      <w:r w:rsidR="00C220B2">
        <w:rPr>
          <w:rFonts w:ascii="宋体" w:eastAsia="宋体" w:hAnsi="宋体" w:cs="Times New Roman" w:hint="eastAsia"/>
          <w:color w:val="000000" w:themeColor="text1"/>
          <w:szCs w:val="24"/>
        </w:rPr>
        <w:t>掘耕机</w:t>
      </w:r>
      <w:r w:rsidRPr="00DF01BC">
        <w:rPr>
          <w:rFonts w:ascii="宋体" w:eastAsia="宋体" w:hAnsi="宋体" w:cs="Times New Roman" w:hint="eastAsia"/>
          <w:color w:val="000000" w:themeColor="text1"/>
          <w:szCs w:val="24"/>
        </w:rPr>
        <w:t>（包括备件、附件和随机工具）</w:t>
      </w:r>
      <w:r w:rsidRPr="00DF01BC">
        <w:rPr>
          <w:rFonts w:ascii="宋体" w:eastAsia="宋体" w:hAnsi="宋体" w:cs="Times New Roman"/>
          <w:color w:val="000000" w:themeColor="text1"/>
          <w:szCs w:val="24"/>
        </w:rPr>
        <w:t>在正常运输中不致发生损坏</w:t>
      </w:r>
      <w:r w:rsidRPr="00DF01BC">
        <w:rPr>
          <w:rFonts w:ascii="宋体" w:eastAsia="宋体" w:hAnsi="宋体" w:cs="Times New Roman" w:hint="eastAsia"/>
          <w:color w:val="000000" w:themeColor="text1"/>
          <w:szCs w:val="24"/>
        </w:rPr>
        <w:t>和丢失</w:t>
      </w:r>
      <w:r w:rsidRPr="00DF01BC">
        <w:rPr>
          <w:rFonts w:ascii="宋体" w:eastAsia="宋体" w:hAnsi="宋体" w:cs="Times New Roman"/>
          <w:color w:val="000000" w:themeColor="text1"/>
          <w:szCs w:val="24"/>
        </w:rPr>
        <w:t>。</w:t>
      </w:r>
    </w:p>
    <w:p w14:paraId="4DF52493" w14:textId="35BF8AEF" w:rsidR="00463487" w:rsidRPr="00DF01BC" w:rsidRDefault="005A5FEB">
      <w:pPr>
        <w:rPr>
          <w:rFonts w:ascii="Times New Roman" w:eastAsia="宋体" w:hAnsi="Times New Roman" w:cs="Times New Roman"/>
          <w:color w:val="000000" w:themeColor="text1"/>
          <w:szCs w:val="24"/>
        </w:rPr>
      </w:pPr>
      <w:bookmarkStart w:id="34" w:name="_Toc53584977"/>
      <w:r w:rsidRPr="00DF01BC">
        <w:rPr>
          <w:rFonts w:ascii="黑体" w:eastAsia="黑体" w:hAnsi="宋体" w:cs="Times New Roman" w:hint="eastAsia"/>
          <w:color w:val="000000" w:themeColor="text1"/>
          <w:szCs w:val="24"/>
        </w:rPr>
        <w:t>8</w:t>
      </w:r>
      <w:r w:rsidRPr="00DF01BC">
        <w:rPr>
          <w:rFonts w:ascii="黑体" w:eastAsia="黑体" w:hAnsi="宋体" w:cs="Times New Roman"/>
          <w:color w:val="000000" w:themeColor="text1"/>
          <w:szCs w:val="24"/>
        </w:rPr>
        <w:t>.</w:t>
      </w:r>
      <w:r w:rsidRPr="00DF01BC">
        <w:rPr>
          <w:rFonts w:ascii="黑体" w:eastAsia="黑体" w:hAnsi="宋体" w:cs="Times New Roman" w:hint="eastAsia"/>
          <w:color w:val="000000" w:themeColor="text1"/>
          <w:szCs w:val="24"/>
        </w:rPr>
        <w:t>3</w:t>
      </w:r>
      <w:r w:rsidRPr="00DF01BC">
        <w:rPr>
          <w:rFonts w:ascii="黑体" w:eastAsia="黑体" w:hAnsi="宋体" w:cs="Times New Roman"/>
          <w:color w:val="000000" w:themeColor="text1"/>
          <w:szCs w:val="24"/>
        </w:rPr>
        <w:t xml:space="preserve"> </w:t>
      </w:r>
      <w:r w:rsidRPr="00DF01BC">
        <w:rPr>
          <w:rFonts w:ascii="Calibri" w:eastAsia="宋体" w:hAnsi="宋体" w:cs="Times New Roman"/>
          <w:color w:val="000000" w:themeColor="text1"/>
          <w:szCs w:val="24"/>
        </w:rPr>
        <w:t xml:space="preserve"> </w:t>
      </w:r>
      <w:r w:rsidRPr="00DF01BC">
        <w:rPr>
          <w:rFonts w:ascii="Calibri" w:eastAsia="宋体" w:hAnsi="宋体" w:cs="Times New Roman"/>
          <w:color w:val="000000" w:themeColor="text1"/>
          <w:szCs w:val="24"/>
        </w:rPr>
        <w:t>出厂的</w:t>
      </w:r>
      <w:r w:rsidR="00C220B2">
        <w:rPr>
          <w:rFonts w:ascii="宋体" w:eastAsia="宋体" w:hAnsi="宋体" w:cs="Times New Roman" w:hint="eastAsia"/>
          <w:color w:val="000000" w:themeColor="text1"/>
          <w:szCs w:val="24"/>
        </w:rPr>
        <w:t>掘耕机</w:t>
      </w:r>
      <w:r w:rsidRPr="00DF01BC">
        <w:rPr>
          <w:rFonts w:ascii="Calibri" w:eastAsia="宋体" w:hAnsi="宋体" w:cs="Times New Roman"/>
          <w:color w:val="000000" w:themeColor="text1"/>
          <w:szCs w:val="24"/>
        </w:rPr>
        <w:t>应按照产品技术文件的规定配齐全套备件、附件和随机工具</w:t>
      </w:r>
      <w:r w:rsidRPr="00DF01BC">
        <w:rPr>
          <w:rFonts w:ascii="Calibri" w:eastAsia="宋体" w:hAnsi="宋体" w:cs="Times New Roman" w:hint="eastAsia"/>
          <w:color w:val="000000" w:themeColor="text1"/>
          <w:szCs w:val="24"/>
        </w:rPr>
        <w:t>，并应</w:t>
      </w:r>
      <w:r w:rsidRPr="00DF01BC">
        <w:rPr>
          <w:rFonts w:ascii="Calibri" w:eastAsia="宋体" w:hAnsi="宋体" w:cs="Times New Roman"/>
          <w:color w:val="000000" w:themeColor="text1"/>
          <w:szCs w:val="24"/>
        </w:rPr>
        <w:t>随</w:t>
      </w:r>
      <w:r w:rsidRPr="00DF01BC">
        <w:rPr>
          <w:rFonts w:ascii="宋体" w:eastAsia="宋体" w:hAnsi="宋体" w:cs="Times New Roman" w:hint="eastAsia"/>
          <w:color w:val="000000" w:themeColor="text1"/>
          <w:szCs w:val="24"/>
        </w:rPr>
        <w:t>机</w:t>
      </w:r>
      <w:r w:rsidRPr="00DF01BC">
        <w:rPr>
          <w:rFonts w:ascii="Calibri" w:eastAsia="宋体" w:hAnsi="宋体" w:cs="Times New Roman"/>
          <w:color w:val="000000" w:themeColor="text1"/>
          <w:szCs w:val="24"/>
        </w:rPr>
        <w:t>提供</w:t>
      </w:r>
      <w:r w:rsidRPr="00DF01BC">
        <w:rPr>
          <w:rFonts w:ascii="宋体" w:eastAsia="宋体" w:hAnsi="宋体" w:cs="Times New Roman" w:hint="eastAsia"/>
          <w:color w:val="000000" w:themeColor="text1"/>
          <w:szCs w:val="24"/>
        </w:rPr>
        <w:t>至少</w:t>
      </w:r>
      <w:r w:rsidRPr="00DF01BC">
        <w:rPr>
          <w:rFonts w:ascii="Calibri" w:eastAsia="宋体" w:hAnsi="宋体" w:cs="Times New Roman"/>
          <w:color w:val="000000" w:themeColor="text1"/>
          <w:szCs w:val="24"/>
        </w:rPr>
        <w:t>下列文件</w:t>
      </w:r>
      <w:r w:rsidRPr="00DF01BC">
        <w:rPr>
          <w:rFonts w:ascii="Calibri" w:eastAsia="宋体" w:hAnsi="宋体" w:cs="Times New Roman" w:hint="eastAsia"/>
          <w:color w:val="000000" w:themeColor="text1"/>
          <w:szCs w:val="24"/>
        </w:rPr>
        <w:t>：</w:t>
      </w:r>
    </w:p>
    <w:p w14:paraId="5088E9C7" w14:textId="77777777" w:rsidR="00463487" w:rsidRPr="00FE4E4C" w:rsidRDefault="005A5FEB">
      <w:pPr>
        <w:ind w:firstLineChars="190" w:firstLine="399"/>
        <w:rPr>
          <w:rFonts w:ascii="Times New Roman" w:eastAsia="宋体" w:hAnsi="Times New Roman" w:cs="Times New Roman"/>
          <w:color w:val="000000" w:themeColor="text1"/>
          <w:szCs w:val="24"/>
        </w:rPr>
      </w:pPr>
      <w:r w:rsidRPr="00FE4E4C">
        <w:rPr>
          <w:rFonts w:ascii="Times New Roman" w:eastAsia="宋体" w:hAnsi="Times New Roman" w:cs="Times New Roman"/>
          <w:color w:val="000000" w:themeColor="text1"/>
          <w:szCs w:val="24"/>
        </w:rPr>
        <w:t>a</w:t>
      </w:r>
      <w:r w:rsidRPr="00FE4E4C">
        <w:rPr>
          <w:rFonts w:ascii="Times New Roman" w:eastAsia="宋体" w:hAnsi="Times New Roman" w:cs="Times New Roman"/>
          <w:color w:val="000000" w:themeColor="text1"/>
          <w:szCs w:val="24"/>
        </w:rPr>
        <w:t>）</w:t>
      </w:r>
      <w:r w:rsidRPr="00FE4E4C">
        <w:rPr>
          <w:rFonts w:ascii="Times New Roman" w:eastAsia="宋体" w:hAnsi="Times New Roman" w:cs="Times New Roman"/>
          <w:color w:val="000000" w:themeColor="text1"/>
          <w:szCs w:val="24"/>
        </w:rPr>
        <w:t xml:space="preserve"> </w:t>
      </w:r>
      <w:r w:rsidRPr="00FE4E4C">
        <w:rPr>
          <w:rFonts w:ascii="Times New Roman" w:eastAsia="宋体" w:hAnsi="Times New Roman" w:cs="Times New Roman"/>
          <w:color w:val="000000" w:themeColor="text1"/>
          <w:szCs w:val="24"/>
        </w:rPr>
        <w:t>使用说明书；</w:t>
      </w:r>
    </w:p>
    <w:p w14:paraId="2F7D50FC" w14:textId="5B312B76" w:rsidR="00463487" w:rsidRPr="00FE4E4C" w:rsidRDefault="005A5FEB">
      <w:pPr>
        <w:ind w:firstLineChars="190" w:firstLine="399"/>
        <w:rPr>
          <w:rFonts w:ascii="Times New Roman" w:eastAsia="宋体" w:hAnsi="Times New Roman" w:cs="Times New Roman"/>
          <w:color w:val="000000" w:themeColor="text1"/>
          <w:szCs w:val="24"/>
        </w:rPr>
      </w:pPr>
      <w:r w:rsidRPr="00FE4E4C">
        <w:rPr>
          <w:rFonts w:ascii="Times New Roman" w:eastAsia="宋体" w:hAnsi="Times New Roman" w:cs="Times New Roman"/>
          <w:color w:val="000000" w:themeColor="text1"/>
          <w:szCs w:val="24"/>
        </w:rPr>
        <w:t>b</w:t>
      </w:r>
      <w:r w:rsidRPr="00FE4E4C">
        <w:rPr>
          <w:rFonts w:ascii="Times New Roman" w:eastAsia="宋体" w:hAnsi="Times New Roman" w:cs="Times New Roman"/>
          <w:color w:val="000000" w:themeColor="text1"/>
          <w:szCs w:val="24"/>
        </w:rPr>
        <w:t>）</w:t>
      </w:r>
      <w:r w:rsidR="00FE4E4C" w:rsidRPr="00FE4E4C">
        <w:rPr>
          <w:rFonts w:ascii="Times New Roman" w:eastAsia="宋体" w:hAnsi="Times New Roman" w:cs="Times New Roman"/>
          <w:color w:val="000000" w:themeColor="text1"/>
          <w:szCs w:val="24"/>
        </w:rPr>
        <w:t xml:space="preserve"> </w:t>
      </w:r>
      <w:r w:rsidR="00FE4E4C" w:rsidRPr="00FE4E4C">
        <w:rPr>
          <w:rFonts w:ascii="Times New Roman" w:eastAsia="宋体" w:hAnsi="Times New Roman" w:cs="Times New Roman"/>
          <w:color w:val="000000" w:themeColor="text1"/>
          <w:szCs w:val="24"/>
        </w:rPr>
        <w:t>合格证和</w:t>
      </w:r>
      <w:r w:rsidR="00FE4E4C" w:rsidRPr="00FE4E4C">
        <w:rPr>
          <w:rFonts w:ascii="Times New Roman" w:eastAsia="宋体" w:hAnsi="Times New Roman" w:cs="Times New Roman"/>
          <w:color w:val="000000" w:themeColor="text1"/>
          <w:szCs w:val="21"/>
        </w:rPr>
        <w:t>三包文件</w:t>
      </w:r>
      <w:r w:rsidRPr="00FE4E4C">
        <w:rPr>
          <w:rFonts w:ascii="Times New Roman" w:eastAsia="宋体" w:hAnsi="Times New Roman" w:cs="Times New Roman"/>
          <w:color w:val="000000" w:themeColor="text1"/>
          <w:szCs w:val="24"/>
        </w:rPr>
        <w:t>；</w:t>
      </w:r>
    </w:p>
    <w:p w14:paraId="75989747" w14:textId="085D46E1" w:rsidR="00463487" w:rsidRPr="00FE4E4C" w:rsidRDefault="005A5FEB">
      <w:pPr>
        <w:ind w:firstLineChars="190" w:firstLine="399"/>
        <w:rPr>
          <w:rFonts w:ascii="Times New Roman" w:eastAsia="宋体" w:hAnsi="Times New Roman" w:cs="Times New Roman"/>
          <w:color w:val="000000" w:themeColor="text1"/>
          <w:szCs w:val="24"/>
        </w:rPr>
      </w:pPr>
      <w:r w:rsidRPr="00FE4E4C">
        <w:rPr>
          <w:rFonts w:ascii="Times New Roman" w:eastAsia="宋体" w:hAnsi="Times New Roman" w:cs="Times New Roman"/>
          <w:color w:val="000000" w:themeColor="text1"/>
          <w:szCs w:val="24"/>
        </w:rPr>
        <w:t>c</w:t>
      </w:r>
      <w:r w:rsidRPr="00FE4E4C">
        <w:rPr>
          <w:rFonts w:ascii="Times New Roman" w:eastAsia="宋体" w:hAnsi="Times New Roman" w:cs="Times New Roman"/>
          <w:color w:val="000000" w:themeColor="text1"/>
          <w:szCs w:val="24"/>
        </w:rPr>
        <w:t>）</w:t>
      </w:r>
      <w:r w:rsidR="00FE4E4C" w:rsidRPr="00FE4E4C">
        <w:rPr>
          <w:rFonts w:ascii="Times New Roman" w:eastAsia="宋体" w:hAnsi="Times New Roman" w:cs="Times New Roman"/>
          <w:color w:val="000000" w:themeColor="text1"/>
          <w:szCs w:val="24"/>
        </w:rPr>
        <w:t xml:space="preserve"> </w:t>
      </w:r>
      <w:r w:rsidR="00FE4E4C" w:rsidRPr="00FE4E4C">
        <w:rPr>
          <w:rFonts w:ascii="Times New Roman" w:eastAsia="宋体" w:hAnsi="Times New Roman" w:cs="Times New Roman"/>
          <w:color w:val="000000" w:themeColor="text1"/>
          <w:szCs w:val="24"/>
        </w:rPr>
        <w:t>备件、附件和随机工具清单</w:t>
      </w:r>
      <w:r w:rsidRPr="00FE4E4C">
        <w:rPr>
          <w:rFonts w:ascii="Times New Roman" w:eastAsia="宋体" w:hAnsi="Times New Roman" w:cs="Times New Roman"/>
          <w:color w:val="000000" w:themeColor="text1"/>
          <w:szCs w:val="24"/>
        </w:rPr>
        <w:t>；</w:t>
      </w:r>
    </w:p>
    <w:p w14:paraId="29496AAA" w14:textId="7D74E69F" w:rsidR="00463487" w:rsidRPr="00FE4E4C" w:rsidRDefault="005A5FEB" w:rsidP="00FE4E4C">
      <w:pPr>
        <w:ind w:firstLineChars="190" w:firstLine="399"/>
        <w:rPr>
          <w:rFonts w:ascii="Times New Roman" w:eastAsia="宋体" w:hAnsi="Times New Roman" w:cs="Times New Roman"/>
          <w:color w:val="000000" w:themeColor="text1"/>
          <w:kern w:val="0"/>
          <w:szCs w:val="20"/>
        </w:rPr>
      </w:pPr>
      <w:r w:rsidRPr="00FE4E4C">
        <w:rPr>
          <w:rFonts w:ascii="Times New Roman" w:eastAsia="宋体" w:hAnsi="Times New Roman" w:cs="Times New Roman"/>
          <w:color w:val="000000" w:themeColor="text1"/>
          <w:szCs w:val="24"/>
        </w:rPr>
        <w:t>d</w:t>
      </w:r>
      <w:r w:rsidRPr="00FE4E4C">
        <w:rPr>
          <w:rFonts w:ascii="Times New Roman" w:eastAsia="宋体" w:hAnsi="Times New Roman" w:cs="Times New Roman"/>
          <w:color w:val="000000" w:themeColor="text1"/>
          <w:szCs w:val="24"/>
        </w:rPr>
        <w:t>）</w:t>
      </w:r>
      <w:r w:rsidR="00FE4E4C" w:rsidRPr="00FE4E4C">
        <w:rPr>
          <w:rFonts w:ascii="Times New Roman" w:eastAsia="宋体" w:hAnsi="Times New Roman" w:cs="Times New Roman"/>
          <w:color w:val="000000" w:themeColor="text1"/>
          <w:szCs w:val="24"/>
        </w:rPr>
        <w:t xml:space="preserve"> </w:t>
      </w:r>
      <w:r w:rsidR="00FE4E4C" w:rsidRPr="00FE4E4C">
        <w:rPr>
          <w:rFonts w:ascii="Times New Roman" w:eastAsia="宋体" w:hAnsi="Times New Roman" w:cs="Times New Roman"/>
          <w:color w:val="000000" w:themeColor="text1"/>
          <w:kern w:val="0"/>
          <w:szCs w:val="20"/>
        </w:rPr>
        <w:t>装箱单。</w:t>
      </w:r>
      <w:r w:rsidRPr="00FE4E4C">
        <w:rPr>
          <w:rFonts w:ascii="Times New Roman" w:eastAsia="宋体" w:hAnsi="Times New Roman" w:cs="Times New Roman"/>
          <w:color w:val="000000" w:themeColor="text1"/>
          <w:kern w:val="0"/>
          <w:szCs w:val="20"/>
        </w:rPr>
        <w:t xml:space="preserve"> </w:t>
      </w:r>
    </w:p>
    <w:bookmarkEnd w:id="34"/>
    <w:p w14:paraId="008DCD6F" w14:textId="04BB30D9" w:rsidR="00463487" w:rsidRPr="00DF01BC" w:rsidRDefault="005A5FEB">
      <w:pPr>
        <w:rPr>
          <w:rFonts w:ascii="黑体" w:eastAsia="黑体" w:hAnsi="宋体" w:cs="Times New Roman"/>
          <w:color w:val="000000" w:themeColor="text1"/>
          <w:szCs w:val="24"/>
        </w:rPr>
      </w:pPr>
      <w:r w:rsidRPr="00DF01BC">
        <w:rPr>
          <w:rFonts w:ascii="黑体" w:eastAsia="黑体" w:hAnsi="宋体" w:cs="Times New Roman" w:hint="eastAsia"/>
          <w:color w:val="000000" w:themeColor="text1"/>
          <w:szCs w:val="24"/>
        </w:rPr>
        <w:t>8.4</w:t>
      </w:r>
      <w:r w:rsidRPr="00DF01BC">
        <w:rPr>
          <w:rFonts w:ascii="黑体" w:eastAsia="黑体" w:hAnsi="宋体" w:cs="Times New Roman"/>
          <w:color w:val="000000" w:themeColor="text1"/>
          <w:szCs w:val="24"/>
        </w:rPr>
        <w:t xml:space="preserve">  </w:t>
      </w:r>
      <w:r w:rsidR="00C220B2">
        <w:rPr>
          <w:rFonts w:ascii="宋体" w:eastAsia="宋体" w:hAnsi="宋体" w:cs="宋体" w:hint="eastAsia"/>
          <w:snapToGrid w:val="0"/>
          <w:color w:val="000000" w:themeColor="text1"/>
          <w:kern w:val="0"/>
          <w:szCs w:val="21"/>
        </w:rPr>
        <w:t>掘耕机</w:t>
      </w:r>
      <w:r w:rsidRPr="00DF01BC">
        <w:rPr>
          <w:rFonts w:ascii="宋体" w:eastAsia="宋体" w:hAnsi="宋体" w:cs="Times New Roman" w:hint="eastAsia"/>
          <w:color w:val="000000" w:themeColor="text1"/>
        </w:rPr>
        <w:t>的</w:t>
      </w:r>
      <w:r w:rsidRPr="00DF01BC">
        <w:rPr>
          <w:rFonts w:ascii="宋体" w:eastAsia="宋体" w:hAnsi="Times New Roman" w:cs="Times New Roman" w:hint="eastAsia"/>
          <w:color w:val="000000" w:themeColor="text1"/>
        </w:rPr>
        <w:t>运输应符合公路、铁路、水路运输的规定。</w:t>
      </w:r>
      <w:r w:rsidRPr="00DF01BC">
        <w:rPr>
          <w:rFonts w:ascii="宋体" w:eastAsia="宋体" w:hAnsi="宋体" w:cs="Times New Roman" w:hint="eastAsia"/>
          <w:color w:val="000000" w:themeColor="text1"/>
          <w:szCs w:val="24"/>
        </w:rPr>
        <w:t>在运输、装卸过程中应可靠固定，防止</w:t>
      </w:r>
      <w:r w:rsidR="00FE4E4C" w:rsidRPr="00DF01BC">
        <w:rPr>
          <w:rFonts w:ascii="宋体" w:eastAsia="宋体" w:hAnsi="宋体" w:cs="Times New Roman" w:hint="eastAsia"/>
          <w:color w:val="000000" w:themeColor="text1"/>
          <w:szCs w:val="24"/>
        </w:rPr>
        <w:t>翻倒</w:t>
      </w:r>
      <w:r w:rsidR="00FE4E4C">
        <w:rPr>
          <w:rFonts w:ascii="宋体" w:eastAsia="宋体" w:hAnsi="宋体" w:cs="Times New Roman" w:hint="eastAsia"/>
          <w:color w:val="000000" w:themeColor="text1"/>
          <w:szCs w:val="24"/>
        </w:rPr>
        <w:t>、</w:t>
      </w:r>
      <w:r w:rsidRPr="00DF01BC">
        <w:rPr>
          <w:rFonts w:ascii="宋体" w:eastAsia="宋体" w:hAnsi="宋体" w:cs="Times New Roman" w:hint="eastAsia"/>
          <w:color w:val="000000" w:themeColor="text1"/>
          <w:szCs w:val="24"/>
        </w:rPr>
        <w:t>碰撞、重压，并采取防雨、防潮措施。</w:t>
      </w:r>
    </w:p>
    <w:p w14:paraId="5B0ECE59" w14:textId="61E73978" w:rsidR="00463487" w:rsidRPr="00DF01BC" w:rsidRDefault="005A5FEB">
      <w:pPr>
        <w:rPr>
          <w:rFonts w:ascii="宋体" w:eastAsia="宋体" w:hAnsi="宋体" w:cs="Times New Roman"/>
          <w:color w:val="000000" w:themeColor="text1"/>
          <w:szCs w:val="24"/>
        </w:rPr>
      </w:pPr>
      <w:r w:rsidRPr="00DF01BC">
        <w:rPr>
          <w:rFonts w:ascii="黑体" w:eastAsia="黑体" w:hAnsi="宋体" w:cs="Times New Roman" w:hint="eastAsia"/>
          <w:color w:val="000000" w:themeColor="text1"/>
          <w:szCs w:val="24"/>
        </w:rPr>
        <w:t xml:space="preserve">8.5  </w:t>
      </w:r>
      <w:bookmarkEnd w:id="29"/>
      <w:r w:rsidR="00C220B2">
        <w:rPr>
          <w:rFonts w:ascii="宋体" w:eastAsia="宋体" w:hAnsi="宋体" w:cs="宋体" w:hint="eastAsia"/>
          <w:snapToGrid w:val="0"/>
          <w:color w:val="000000" w:themeColor="text1"/>
          <w:kern w:val="0"/>
          <w:szCs w:val="21"/>
        </w:rPr>
        <w:t>掘耕机</w:t>
      </w:r>
      <w:r w:rsidRPr="00DF01BC">
        <w:rPr>
          <w:rFonts w:ascii="宋体" w:eastAsia="宋体" w:hAnsi="宋体" w:cs="Times New Roman" w:hint="eastAsia"/>
          <w:snapToGrid w:val="0"/>
          <w:color w:val="000000" w:themeColor="text1"/>
          <w:kern w:val="0"/>
          <w:szCs w:val="24"/>
        </w:rPr>
        <w:t>应</w:t>
      </w:r>
      <w:r w:rsidRPr="00DF01BC">
        <w:rPr>
          <w:rFonts w:ascii="宋体" w:eastAsia="宋体" w:hAnsi="宋体" w:cs="Times New Roman"/>
          <w:snapToGrid w:val="0"/>
          <w:color w:val="000000" w:themeColor="text1"/>
          <w:kern w:val="0"/>
          <w:szCs w:val="24"/>
        </w:rPr>
        <w:t>贮存</w:t>
      </w:r>
      <w:r w:rsidRPr="00DF01BC">
        <w:rPr>
          <w:rFonts w:ascii="宋体" w:eastAsia="宋体" w:hAnsi="宋体" w:cs="Times New Roman" w:hint="eastAsia"/>
          <w:snapToGrid w:val="0"/>
          <w:color w:val="000000" w:themeColor="text1"/>
          <w:kern w:val="0"/>
          <w:szCs w:val="24"/>
        </w:rPr>
        <w:t>在干燥、通风和无腐蚀物质的场所。</w:t>
      </w:r>
      <w:r w:rsidRPr="00DF01BC">
        <w:rPr>
          <w:rFonts w:ascii="宋体" w:eastAsia="宋体" w:hAnsi="宋体" w:cs="Times New Roman" w:hint="eastAsia"/>
          <w:color w:val="000000" w:themeColor="text1"/>
          <w:szCs w:val="24"/>
        </w:rPr>
        <w:t>在干燥、通风的贮存条件下，</w:t>
      </w:r>
      <w:r w:rsidR="00C220B2">
        <w:rPr>
          <w:rFonts w:ascii="宋体" w:eastAsia="宋体" w:hAnsi="宋体" w:cs="宋体" w:hint="eastAsia"/>
          <w:snapToGrid w:val="0"/>
          <w:color w:val="000000" w:themeColor="text1"/>
          <w:kern w:val="0"/>
          <w:szCs w:val="21"/>
        </w:rPr>
        <w:t>掘耕机</w:t>
      </w:r>
      <w:r w:rsidRPr="00DF01BC">
        <w:rPr>
          <w:rFonts w:ascii="宋体" w:eastAsia="宋体" w:hAnsi="宋体" w:cs="Times New Roman" w:hint="eastAsia"/>
          <w:color w:val="000000" w:themeColor="text1"/>
          <w:szCs w:val="24"/>
        </w:rPr>
        <w:t>及其备件、附件和随机工具的防锈有效期为自出厂之日起</w:t>
      </w:r>
      <w:r w:rsidRPr="00DF01BC">
        <w:rPr>
          <w:rFonts w:ascii="Times New Roman" w:eastAsia="宋体" w:hAnsi="Times New Roman" w:cs="Times New Roman" w:hint="eastAsia"/>
          <w:color w:val="000000" w:themeColor="text1"/>
          <w:kern w:val="0"/>
          <w:szCs w:val="21"/>
        </w:rPr>
        <w:t>12</w:t>
      </w:r>
      <w:r w:rsidRPr="00DF01BC">
        <w:rPr>
          <w:rFonts w:ascii="Times New Roman" w:eastAsia="宋体" w:hAnsi="Times New Roman" w:cs="Times New Roman" w:hint="eastAsia"/>
          <w:color w:val="000000" w:themeColor="text1"/>
          <w:kern w:val="0"/>
          <w:szCs w:val="21"/>
        </w:rPr>
        <w:t>个</w:t>
      </w:r>
      <w:r w:rsidRPr="00DF01BC">
        <w:rPr>
          <w:rFonts w:ascii="宋体" w:eastAsia="宋体" w:hAnsi="宋体" w:cs="Times New Roman" w:hint="eastAsia"/>
          <w:color w:val="000000" w:themeColor="text1"/>
          <w:szCs w:val="24"/>
        </w:rPr>
        <w:t>月。</w:t>
      </w:r>
      <w:bookmarkStart w:id="35" w:name="_Hlk95396423"/>
      <w:r w:rsidR="00C220B2">
        <w:rPr>
          <w:rFonts w:ascii="宋体" w:eastAsia="宋体" w:hAnsi="宋体" w:cs="宋体" w:hint="eastAsia"/>
          <w:snapToGrid w:val="0"/>
          <w:color w:val="000000" w:themeColor="text1"/>
          <w:kern w:val="0"/>
          <w:szCs w:val="21"/>
        </w:rPr>
        <w:t>掘耕机</w:t>
      </w:r>
      <w:r w:rsidRPr="00DF01BC">
        <w:rPr>
          <w:rFonts w:ascii="宋体" w:eastAsia="宋体" w:hAnsi="宋体" w:cs="Times New Roman" w:hint="eastAsia"/>
          <w:color w:val="000000" w:themeColor="text1"/>
          <w:szCs w:val="24"/>
        </w:rPr>
        <w:t>需露天存放时，应采取防风、防晒、防雨雪和防碰撞等措施，并避免有害物质的侵蚀。</w:t>
      </w:r>
    </w:p>
    <w:p w14:paraId="620F20EB" w14:textId="77777777" w:rsidR="00463487" w:rsidRPr="00DF01BC" w:rsidRDefault="00463487">
      <w:pPr>
        <w:rPr>
          <w:rFonts w:ascii="宋体" w:eastAsia="宋体" w:hAnsi="宋体" w:cs="Times New Roman"/>
          <w:color w:val="000000" w:themeColor="text1"/>
          <w:szCs w:val="24"/>
        </w:rPr>
      </w:pPr>
      <w:bookmarkStart w:id="36" w:name="_Hlk104990753"/>
      <w:bookmarkEnd w:id="30"/>
      <w:bookmarkEnd w:id="31"/>
      <w:bookmarkEnd w:id="35"/>
    </w:p>
    <w:p w14:paraId="796ED4F3" w14:textId="77777777" w:rsidR="00463487" w:rsidRPr="00DF01BC" w:rsidRDefault="00463487">
      <w:pPr>
        <w:rPr>
          <w:rFonts w:ascii="宋体" w:eastAsia="宋体" w:hAnsi="宋体" w:cs="Times New Roman"/>
          <w:color w:val="000000" w:themeColor="text1"/>
          <w:szCs w:val="24"/>
        </w:rPr>
      </w:pPr>
    </w:p>
    <w:p w14:paraId="1ADFA316" w14:textId="16AD1A77" w:rsidR="00183933" w:rsidRDefault="00183933" w:rsidP="00183933">
      <w:pPr>
        <w:jc w:val="center"/>
        <w:rPr>
          <w:rFonts w:ascii="宋体" w:eastAsia="宋体" w:hAnsi="宋体" w:cs="Times New Roman"/>
          <w:color w:val="000000" w:themeColor="text1"/>
          <w:szCs w:val="24"/>
        </w:rPr>
      </w:pPr>
      <w:bookmarkStart w:id="37" w:name="_GoBack"/>
      <w:bookmarkEnd w:id="37"/>
    </w:p>
    <w:p w14:paraId="237F76B4" w14:textId="26F1DD43" w:rsidR="00183933" w:rsidRDefault="00183933">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38FF7801">
                <wp:simplePos x="0" y="0"/>
                <wp:positionH relativeFrom="column">
                  <wp:posOffset>2403155</wp:posOffset>
                </wp:positionH>
                <wp:positionV relativeFrom="paragraph">
                  <wp:posOffset>114004</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52466B1C"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9.2pt,9pt" to="297.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" strokecolor="windowText" strokeweight="1pt"/>
            </w:pict>
          </mc:Fallback>
        </mc:AlternateContent>
      </w:r>
    </w:p>
    <w:p w14:paraId="6489DC2F" w14:textId="5FB3C732" w:rsidR="00183933" w:rsidRDefault="00183933">
      <w:pPr>
        <w:rPr>
          <w:rFonts w:ascii="宋体" w:eastAsia="宋体" w:hAnsi="宋体" w:cs="Times New Roman"/>
          <w:color w:val="000000" w:themeColor="text1"/>
          <w:szCs w:val="24"/>
        </w:rPr>
      </w:pPr>
    </w:p>
    <w:p w14:paraId="4124F018" w14:textId="758276DF" w:rsidR="00183933" w:rsidRDefault="00183933">
      <w:pPr>
        <w:rPr>
          <w:rFonts w:ascii="宋体" w:eastAsia="宋体" w:hAnsi="宋体" w:cs="Times New Roman"/>
          <w:color w:val="000000" w:themeColor="text1"/>
          <w:szCs w:val="24"/>
        </w:rPr>
      </w:pPr>
    </w:p>
    <w:bookmarkEnd w:id="36"/>
    <w:p w14:paraId="250FDC32" w14:textId="1F3748D5" w:rsidR="00463487" w:rsidRPr="00DF01BC" w:rsidRDefault="00463487">
      <w:pPr>
        <w:rPr>
          <w:rFonts w:ascii="宋体" w:eastAsia="宋体" w:hAnsi="宋体" w:cs="Times New Roman"/>
          <w:color w:val="000000" w:themeColor="text1"/>
          <w:szCs w:val="24"/>
        </w:rPr>
      </w:pPr>
    </w:p>
    <w:sectPr w:rsidR="00463487" w:rsidRPr="00DF01BC" w:rsidSect="00F40EFA">
      <w:headerReference w:type="even" r:id="rId29"/>
      <w:headerReference w:type="default" r:id="rId30"/>
      <w:footerReference w:type="even" r:id="rId31"/>
      <w:footerReference w:type="default" r:id="rId32"/>
      <w:headerReference w:type="first" r:id="rId33"/>
      <w:footerReference w:type="first" r:id="rId34"/>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04715" w14:textId="77777777" w:rsidR="00353BB7" w:rsidRDefault="00353BB7">
      <w:r>
        <w:separator/>
      </w:r>
    </w:p>
  </w:endnote>
  <w:endnote w:type="continuationSeparator" w:id="0">
    <w:p w14:paraId="7DA38428" w14:textId="77777777" w:rsidR="00353BB7" w:rsidRDefault="0035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905393" w:rsidRDefault="00905393">
    <w:pPr>
      <w:pStyle w:val="afe"/>
      <w:spacing w:before="0"/>
      <w:rPr>
        <w:rStyle w:val="af4"/>
        <w:rFonts w:ascii="宋体" w:hAnsi="宋体"/>
      </w:rPr>
    </w:pPr>
    <w:r>
      <w:rPr>
        <w:rStyle w:val="af4"/>
        <w:rFonts w:ascii="宋体" w:hAnsi="宋体"/>
      </w:rPr>
      <w:fldChar w:fldCharType="begin"/>
    </w:r>
    <w:r>
      <w:rPr>
        <w:rStyle w:val="af4"/>
        <w:rFonts w:ascii="宋体" w:hAnsi="宋体"/>
      </w:rPr>
      <w:instrText xml:space="preserve">PAGE  </w:instrText>
    </w:r>
    <w:r>
      <w:rPr>
        <w:rStyle w:val="af4"/>
        <w:rFonts w:ascii="宋体" w:hAnsi="宋体"/>
      </w:rPr>
      <w:fldChar w:fldCharType="separate"/>
    </w:r>
    <w:r>
      <w:rPr>
        <w:rStyle w:val="af4"/>
        <w:rFonts w:ascii="宋体" w:hAnsi="宋体"/>
      </w:rPr>
      <w:t>3</w:t>
    </w:r>
    <w:r>
      <w:rPr>
        <w:rStyle w:val="af4"/>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905393" w:rsidRDefault="00905393">
    <w:pPr>
      <w:pStyle w:val="ae"/>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462318556"/>
      <w:docPartObj>
        <w:docPartGallery w:val="Page Numbers (Bottom of Page)"/>
        <w:docPartUnique/>
      </w:docPartObj>
    </w:sdtPr>
    <w:sdtEndPr/>
    <w:sdtContent>
      <w:p w14:paraId="2BEE589D" w14:textId="778A4008" w:rsidR="00905393" w:rsidRPr="00510716" w:rsidRDefault="00905393" w:rsidP="00510716">
        <w:pPr>
          <w:pStyle w:val="ae"/>
          <w:ind w:firstLineChars="100" w:firstLine="180"/>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Pr="00921853">
          <w:rPr>
            <w:rFonts w:asciiTheme="minorEastAsia" w:hAnsiTheme="minorEastAsia"/>
            <w:noProof/>
            <w:lang w:val="zh-CN"/>
          </w:rPr>
          <w:t>6</w:t>
        </w:r>
        <w:r w:rsidRPr="00510716">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778214"/>
      <w:docPartObj>
        <w:docPartGallery w:val="Page Numbers (Bottom of Page)"/>
        <w:docPartUnique/>
      </w:docPartObj>
    </w:sdtPr>
    <w:sdtEndPr>
      <w:rPr>
        <w:rFonts w:asciiTheme="minorEastAsia" w:hAnsiTheme="minorEastAsia"/>
      </w:rPr>
    </w:sdtEndPr>
    <w:sdtContent>
      <w:p w14:paraId="28067D25" w14:textId="20F28DB5" w:rsidR="00905393" w:rsidRPr="00510716" w:rsidRDefault="00905393" w:rsidP="00510716">
        <w:pPr>
          <w:pStyle w:val="ae"/>
          <w:ind w:right="180"/>
          <w:jc w:val="right"/>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Pr="00921853">
          <w:rPr>
            <w:rFonts w:asciiTheme="minorEastAsia" w:hAnsiTheme="minorEastAsia"/>
            <w:noProof/>
            <w:lang w:val="zh-CN"/>
          </w:rPr>
          <w:t>7</w:t>
        </w:r>
        <w:r w:rsidRPr="00510716">
          <w:rPr>
            <w:rFonts w:ascii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255414850"/>
      <w:docPartObj>
        <w:docPartGallery w:val="Page Numbers (Bottom of Page)"/>
        <w:docPartUnique/>
      </w:docPartObj>
    </w:sdtPr>
    <w:sdtEndPr/>
    <w:sdtContent>
      <w:p w14:paraId="3DB8BF8A" w14:textId="4C9DA294" w:rsidR="00905393" w:rsidRPr="00510716" w:rsidRDefault="00905393" w:rsidP="00510716">
        <w:pPr>
          <w:pStyle w:val="ae"/>
          <w:snapToGrid/>
          <w:ind w:right="180"/>
          <w:jc w:val="right"/>
          <w:rPr>
            <w:rFonts w:asciiTheme="minorEastAsia" w:hAnsiTheme="minorEastAsia"/>
          </w:rPr>
        </w:pPr>
        <w:r w:rsidRPr="00510716">
          <w:rPr>
            <w:rFonts w:asciiTheme="minorEastAsia" w:hAnsiTheme="minorEastAsia"/>
          </w:rPr>
          <w:fldChar w:fldCharType="begin"/>
        </w:r>
        <w:r w:rsidRPr="00510716">
          <w:rPr>
            <w:rFonts w:asciiTheme="minorEastAsia" w:hAnsiTheme="minorEastAsia"/>
          </w:rPr>
          <w:instrText>PAGE   \* MERGEFORMAT</w:instrText>
        </w:r>
        <w:r w:rsidRPr="00510716">
          <w:rPr>
            <w:rFonts w:asciiTheme="minorEastAsia" w:hAnsiTheme="minorEastAsia"/>
          </w:rPr>
          <w:fldChar w:fldCharType="separate"/>
        </w:r>
        <w:r w:rsidRPr="001744B4">
          <w:rPr>
            <w:rFonts w:asciiTheme="minorEastAsia" w:hAnsiTheme="minorEastAsia"/>
            <w:noProof/>
            <w:lang w:val="zh-CN"/>
          </w:rPr>
          <w:t>1</w:t>
        </w:r>
        <w:r w:rsidRPr="00510716">
          <w:rPr>
            <w:rFonts w:ascii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6193D" w14:textId="77777777" w:rsidR="00353BB7" w:rsidRDefault="00353BB7">
      <w:r>
        <w:separator/>
      </w:r>
    </w:p>
  </w:footnote>
  <w:footnote w:type="continuationSeparator" w:id="0">
    <w:p w14:paraId="63BF83BC" w14:textId="77777777" w:rsidR="00353BB7" w:rsidRDefault="00353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905393" w:rsidRDefault="00353BB7">
    <w:pPr>
      <w:pStyle w:val="af0"/>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905393">
      <w:rPr>
        <w:rFonts w:ascii="黑体" w:eastAsia="黑体"/>
        <w:sz w:val="21"/>
      </w:rPr>
      <w:t>T/NJ 1117-202X/T/CAAMM 81-202X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905393" w:rsidRDefault="00353BB7">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905393">
      <w:rPr>
        <w:rFonts w:ascii="黑体" w:eastAsia="黑体" w:hAnsi="黑体" w:hint="eastAsia"/>
        <w:sz w:val="21"/>
        <w:szCs w:val="21"/>
      </w:rPr>
      <w:t>T</w:t>
    </w:r>
    <w:r w:rsidR="00905393">
      <w:rPr>
        <w:rFonts w:ascii="黑体" w:eastAsia="黑体" w:hAnsi="黑体"/>
        <w:sz w:val="21"/>
        <w:szCs w:val="21"/>
      </w:rPr>
      <w:t>/</w:t>
    </w:r>
    <w:r w:rsidR="00905393">
      <w:rPr>
        <w:rFonts w:ascii="黑体" w:eastAsia="黑体" w:hAnsi="黑体" w:hint="eastAsia"/>
        <w:sz w:val="21"/>
        <w:szCs w:val="21"/>
      </w:rPr>
      <w:t>NJ</w:t>
    </w:r>
    <w:r w:rsidR="00905393">
      <w:rPr>
        <w:rFonts w:ascii="黑体" w:eastAsia="黑体" w:hAnsi="黑体"/>
        <w:sz w:val="21"/>
        <w:szCs w:val="21"/>
      </w:rPr>
      <w:t xml:space="preserve"> </w:t>
    </w:r>
    <w:r w:rsidR="00905393">
      <w:rPr>
        <w:rFonts w:ascii="黑体" w:eastAsia="黑体" w:hAnsi="黑体" w:hint="eastAsia"/>
        <w:sz w:val="21"/>
        <w:szCs w:val="21"/>
      </w:rPr>
      <w:t>1117-202X/T/CAAMM 81-202X</w:t>
    </w:r>
  </w:p>
  <w:p w14:paraId="58F51BBD" w14:textId="77777777" w:rsidR="00905393" w:rsidRDefault="00905393">
    <w:pPr>
      <w:pStyle w:val="af0"/>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905393" w:rsidRDefault="00905393">
    <w:pPr>
      <w:pStyle w:val="af0"/>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905393" w:rsidRDefault="00353BB7">
    <w:pPr>
      <w:pStyle w:val="af0"/>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905393" w:rsidRDefault="00353BB7">
    <w:pPr>
      <w:pStyle w:val="af0"/>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3A3ED24E" w:rsidR="00905393" w:rsidRDefault="00905393">
    <w:pPr>
      <w:pStyle w:val="af0"/>
      <w:pBdr>
        <w:bottom w:val="none" w:sz="0" w:space="0" w:color="auto"/>
      </w:pBdr>
      <w:jc w:val="right"/>
      <w:rPr>
        <w:rFonts w:ascii="黑体" w:eastAsia="黑体" w:hAnsi="黑体"/>
        <w:sz w:val="21"/>
        <w:szCs w:val="21"/>
      </w:rPr>
    </w:pPr>
    <w:bookmarkStart w:id="5" w:name="_Hlk105519253"/>
    <w:r>
      <w:rPr>
        <w:rFonts w:ascii="Times New Roman" w:hAnsi="Times New Roman" w:cs="Times New Roman"/>
        <w:b/>
        <w:sz w:val="21"/>
        <w:szCs w:val="21"/>
      </w:rPr>
      <w:t xml:space="preserve">T/NJ </w:t>
    </w:r>
    <w:r>
      <w:rPr>
        <w:rFonts w:ascii="黑体" w:eastAsia="黑体" w:hAnsi="黑体" w:hint="eastAsia"/>
        <w:sz w:val="21"/>
        <w:szCs w:val="21"/>
      </w:rPr>
      <w:t>1364</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5"/>
  <w:p w14:paraId="797C3A4C" w14:textId="77777777" w:rsidR="00905393" w:rsidRDefault="00905393">
    <w:pPr>
      <w:pStyle w:val="af0"/>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262D" w14:textId="5FFF293A" w:rsidR="00905393" w:rsidRDefault="00905393" w:rsidP="00510716">
    <w:pPr>
      <w:pStyle w:val="af0"/>
      <w:pBdr>
        <w:bottom w:val="none" w:sz="0" w:space="0" w:color="auto"/>
      </w:pBdr>
      <w:snapToGrid/>
      <w:jc w:val="left"/>
      <w:rPr>
        <w:rFonts w:ascii="黑体" w:eastAsia="黑体" w:hAnsi="黑体"/>
        <w:sz w:val="21"/>
        <w:szCs w:val="21"/>
      </w:rPr>
    </w:pPr>
    <w:bookmarkStart w:id="38" w:name="_Hlk105519372"/>
    <w:r>
      <w:rPr>
        <w:rFonts w:ascii="Times New Roman" w:hAnsi="Times New Roman" w:cs="Times New Roman"/>
        <w:b/>
        <w:sz w:val="21"/>
        <w:szCs w:val="21"/>
      </w:rPr>
      <w:t xml:space="preserve">T/NJ </w:t>
    </w:r>
    <w:r>
      <w:rPr>
        <w:rFonts w:ascii="黑体" w:eastAsia="黑体" w:hAnsi="黑体" w:hint="eastAsia"/>
        <w:sz w:val="21"/>
        <w:szCs w:val="21"/>
      </w:rPr>
      <w:t>1364</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bookmarkEnd w:id="38"/>
  <w:p w14:paraId="2C81DB12" w14:textId="3306A211" w:rsidR="00905393" w:rsidRPr="00510716" w:rsidRDefault="00905393" w:rsidP="00510716">
    <w:pPr>
      <w:pStyle w:val="af0"/>
      <w:pBdr>
        <w:bottom w:val="none" w:sz="0" w:space="0" w:color="auto"/>
      </w:pBdr>
      <w:snapToGri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4699" w14:textId="7F962739" w:rsidR="00905393" w:rsidRDefault="00905393" w:rsidP="00510716">
    <w:pPr>
      <w:pStyle w:val="af0"/>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1364</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04473CB" w14:textId="2DADE382" w:rsidR="00905393" w:rsidRPr="00510716" w:rsidRDefault="00905393" w:rsidP="00510716">
    <w:pPr>
      <w:pStyle w:val="af0"/>
      <w:pBdr>
        <w:bottom w:val="none" w:sz="0" w:space="0" w:color="auto"/>
      </w:pBdr>
      <w:snapToGri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72007" w14:textId="43629215" w:rsidR="00905393" w:rsidRDefault="00905393" w:rsidP="00510716">
    <w:pPr>
      <w:pStyle w:val="af0"/>
      <w:pBdr>
        <w:bottom w:val="none" w:sz="0" w:space="0" w:color="auto"/>
      </w:pBdr>
      <w:snapToGrid/>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1364</w:t>
    </w:r>
    <w:r>
      <w:rPr>
        <w:rFonts w:ascii="黑体" w:eastAsia="黑体" w:hAnsi="黑体"/>
        <w:sz w:val="21"/>
        <w:szCs w:val="21"/>
      </w:rPr>
      <w:t>—2022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XXX—2022</w:t>
    </w:r>
  </w:p>
  <w:p w14:paraId="26C8535D" w14:textId="77777777" w:rsidR="00905393" w:rsidRPr="00510716" w:rsidRDefault="00905393" w:rsidP="00510716">
    <w:pPr>
      <w:pStyle w:val="af0"/>
      <w:pBdr>
        <w:bottom w:val="none" w:sz="0" w:space="0" w:color="auto"/>
      </w:pBdr>
      <w:snapToGri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D733618"/>
    <w:multiLevelType w:val="multilevel"/>
    <w:tmpl w:val="3D733618"/>
    <w:lvl w:ilvl="0">
      <w:start w:val="1"/>
      <w:numFmt w:val="decimal"/>
      <w:pStyle w:val="a3"/>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567" w:firstLine="0"/>
      </w:pPr>
      <w:rPr>
        <w:rFonts w:ascii="黑体" w:eastAsia="黑体" w:hAnsi="Times New Roman" w:hint="eastAsia"/>
        <w:b w:val="0"/>
        <w:i w:val="0"/>
        <w:sz w:val="21"/>
      </w:rPr>
    </w:lvl>
    <w:lvl w:ilvl="4">
      <w:start w:val="1"/>
      <w:numFmt w:val="decimal"/>
      <w:suff w:val="nothing"/>
      <w:lvlText w:val="%1%2.%3.%4.%5　"/>
      <w:lvlJc w:val="left"/>
      <w:pPr>
        <w:ind w:left="284"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C9C"/>
    <w:rsid w:val="000012C9"/>
    <w:rsid w:val="00001C0C"/>
    <w:rsid w:val="00004D79"/>
    <w:rsid w:val="00014880"/>
    <w:rsid w:val="00017935"/>
    <w:rsid w:val="00017990"/>
    <w:rsid w:val="0006616B"/>
    <w:rsid w:val="000707E1"/>
    <w:rsid w:val="00077DD9"/>
    <w:rsid w:val="0008744F"/>
    <w:rsid w:val="00091EA7"/>
    <w:rsid w:val="000A2768"/>
    <w:rsid w:val="000A4DFC"/>
    <w:rsid w:val="000A6BFA"/>
    <w:rsid w:val="000B08C5"/>
    <w:rsid w:val="000B174E"/>
    <w:rsid w:val="000B228A"/>
    <w:rsid w:val="000B2CEA"/>
    <w:rsid w:val="000B442C"/>
    <w:rsid w:val="000C1D55"/>
    <w:rsid w:val="000C1DEE"/>
    <w:rsid w:val="000D6704"/>
    <w:rsid w:val="000E02D7"/>
    <w:rsid w:val="000E4DD7"/>
    <w:rsid w:val="000E7230"/>
    <w:rsid w:val="000F6DC9"/>
    <w:rsid w:val="00112F45"/>
    <w:rsid w:val="00120AD9"/>
    <w:rsid w:val="00121697"/>
    <w:rsid w:val="001220ED"/>
    <w:rsid w:val="00122B33"/>
    <w:rsid w:val="001259E9"/>
    <w:rsid w:val="001401D5"/>
    <w:rsid w:val="001411ED"/>
    <w:rsid w:val="001477DD"/>
    <w:rsid w:val="00147F12"/>
    <w:rsid w:val="00150164"/>
    <w:rsid w:val="00150E8B"/>
    <w:rsid w:val="00163C8B"/>
    <w:rsid w:val="00163F49"/>
    <w:rsid w:val="00166A42"/>
    <w:rsid w:val="00171877"/>
    <w:rsid w:val="0017208A"/>
    <w:rsid w:val="001744B4"/>
    <w:rsid w:val="00174CB9"/>
    <w:rsid w:val="001766D5"/>
    <w:rsid w:val="00177075"/>
    <w:rsid w:val="00183933"/>
    <w:rsid w:val="001A61E2"/>
    <w:rsid w:val="001D3378"/>
    <w:rsid w:val="001E7406"/>
    <w:rsid w:val="001E7D81"/>
    <w:rsid w:val="001F2D80"/>
    <w:rsid w:val="00200123"/>
    <w:rsid w:val="00202C4F"/>
    <w:rsid w:val="002128D1"/>
    <w:rsid w:val="00225C8B"/>
    <w:rsid w:val="00235116"/>
    <w:rsid w:val="0024583B"/>
    <w:rsid w:val="00261D2B"/>
    <w:rsid w:val="00263DD1"/>
    <w:rsid w:val="00271C2C"/>
    <w:rsid w:val="002755F1"/>
    <w:rsid w:val="002825C6"/>
    <w:rsid w:val="00285B50"/>
    <w:rsid w:val="00291DBD"/>
    <w:rsid w:val="002A16EE"/>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EC7"/>
    <w:rsid w:val="002E506F"/>
    <w:rsid w:val="003220D2"/>
    <w:rsid w:val="003256F8"/>
    <w:rsid w:val="0032591F"/>
    <w:rsid w:val="00334E72"/>
    <w:rsid w:val="0034430F"/>
    <w:rsid w:val="00346E55"/>
    <w:rsid w:val="00353BB7"/>
    <w:rsid w:val="0036077B"/>
    <w:rsid w:val="0037156A"/>
    <w:rsid w:val="00371644"/>
    <w:rsid w:val="00372D93"/>
    <w:rsid w:val="00381604"/>
    <w:rsid w:val="003910B3"/>
    <w:rsid w:val="00396697"/>
    <w:rsid w:val="003A0AB4"/>
    <w:rsid w:val="003A5E76"/>
    <w:rsid w:val="003B0BEE"/>
    <w:rsid w:val="003B0DE8"/>
    <w:rsid w:val="003C76F4"/>
    <w:rsid w:val="003C7C68"/>
    <w:rsid w:val="003D1D9D"/>
    <w:rsid w:val="003D2CCF"/>
    <w:rsid w:val="003D4CCE"/>
    <w:rsid w:val="003E4043"/>
    <w:rsid w:val="003F3AB1"/>
    <w:rsid w:val="003F66C9"/>
    <w:rsid w:val="003F69F0"/>
    <w:rsid w:val="004030A8"/>
    <w:rsid w:val="004063CB"/>
    <w:rsid w:val="004072F2"/>
    <w:rsid w:val="00414750"/>
    <w:rsid w:val="00414771"/>
    <w:rsid w:val="00417E1C"/>
    <w:rsid w:val="0043717A"/>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C01"/>
    <w:rsid w:val="004A2490"/>
    <w:rsid w:val="004B2EF5"/>
    <w:rsid w:val="004B3D92"/>
    <w:rsid w:val="004B41EB"/>
    <w:rsid w:val="004B7E6E"/>
    <w:rsid w:val="004D6252"/>
    <w:rsid w:val="004D732A"/>
    <w:rsid w:val="004F204E"/>
    <w:rsid w:val="004F3144"/>
    <w:rsid w:val="004F363A"/>
    <w:rsid w:val="005032BB"/>
    <w:rsid w:val="00505BFB"/>
    <w:rsid w:val="00510716"/>
    <w:rsid w:val="00511E32"/>
    <w:rsid w:val="005356BC"/>
    <w:rsid w:val="00536B86"/>
    <w:rsid w:val="0055308C"/>
    <w:rsid w:val="005562D8"/>
    <w:rsid w:val="00574A66"/>
    <w:rsid w:val="00587B20"/>
    <w:rsid w:val="00592A03"/>
    <w:rsid w:val="00595377"/>
    <w:rsid w:val="005A33BE"/>
    <w:rsid w:val="005A4104"/>
    <w:rsid w:val="005A5FEB"/>
    <w:rsid w:val="005B2C1D"/>
    <w:rsid w:val="005B48BE"/>
    <w:rsid w:val="005B4B83"/>
    <w:rsid w:val="005D6E1E"/>
    <w:rsid w:val="005D74D4"/>
    <w:rsid w:val="005E10F0"/>
    <w:rsid w:val="005E4D78"/>
    <w:rsid w:val="005E6BFA"/>
    <w:rsid w:val="005E7B32"/>
    <w:rsid w:val="005F02A9"/>
    <w:rsid w:val="00610993"/>
    <w:rsid w:val="00614313"/>
    <w:rsid w:val="00637B07"/>
    <w:rsid w:val="0065575A"/>
    <w:rsid w:val="00660068"/>
    <w:rsid w:val="00661CA4"/>
    <w:rsid w:val="00664FDB"/>
    <w:rsid w:val="006820D3"/>
    <w:rsid w:val="00684C88"/>
    <w:rsid w:val="006867A3"/>
    <w:rsid w:val="00694161"/>
    <w:rsid w:val="006B49FD"/>
    <w:rsid w:val="006C2F08"/>
    <w:rsid w:val="006D158A"/>
    <w:rsid w:val="006D1606"/>
    <w:rsid w:val="006E1C31"/>
    <w:rsid w:val="006E26A1"/>
    <w:rsid w:val="006E47CA"/>
    <w:rsid w:val="00702D66"/>
    <w:rsid w:val="007069A0"/>
    <w:rsid w:val="007079A7"/>
    <w:rsid w:val="00711AB2"/>
    <w:rsid w:val="00723626"/>
    <w:rsid w:val="00736D39"/>
    <w:rsid w:val="00743E75"/>
    <w:rsid w:val="00744223"/>
    <w:rsid w:val="007468D0"/>
    <w:rsid w:val="00750A40"/>
    <w:rsid w:val="00754659"/>
    <w:rsid w:val="00766D01"/>
    <w:rsid w:val="00780451"/>
    <w:rsid w:val="007816F6"/>
    <w:rsid w:val="00785D2E"/>
    <w:rsid w:val="00792A00"/>
    <w:rsid w:val="007938D5"/>
    <w:rsid w:val="007969DC"/>
    <w:rsid w:val="007A62AE"/>
    <w:rsid w:val="007B15B1"/>
    <w:rsid w:val="007B410D"/>
    <w:rsid w:val="007B716C"/>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71A0"/>
    <w:rsid w:val="00833D4A"/>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B4FDC"/>
    <w:rsid w:val="008C1245"/>
    <w:rsid w:val="008C273F"/>
    <w:rsid w:val="008C76BC"/>
    <w:rsid w:val="008D32B5"/>
    <w:rsid w:val="008E2314"/>
    <w:rsid w:val="008E353A"/>
    <w:rsid w:val="008E4EEE"/>
    <w:rsid w:val="008F4E8C"/>
    <w:rsid w:val="008F7152"/>
    <w:rsid w:val="008F7C4F"/>
    <w:rsid w:val="009034F8"/>
    <w:rsid w:val="00905393"/>
    <w:rsid w:val="00910EB3"/>
    <w:rsid w:val="009141A8"/>
    <w:rsid w:val="00915510"/>
    <w:rsid w:val="00921853"/>
    <w:rsid w:val="00925699"/>
    <w:rsid w:val="00926FAB"/>
    <w:rsid w:val="0092720C"/>
    <w:rsid w:val="0093199C"/>
    <w:rsid w:val="00931D5A"/>
    <w:rsid w:val="00933C8B"/>
    <w:rsid w:val="00951D5C"/>
    <w:rsid w:val="009703E2"/>
    <w:rsid w:val="00977503"/>
    <w:rsid w:val="00982612"/>
    <w:rsid w:val="009837AF"/>
    <w:rsid w:val="0098699D"/>
    <w:rsid w:val="00990C78"/>
    <w:rsid w:val="009A243D"/>
    <w:rsid w:val="009A47D0"/>
    <w:rsid w:val="009A79DB"/>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31F3"/>
    <w:rsid w:val="00A4069C"/>
    <w:rsid w:val="00A60BBC"/>
    <w:rsid w:val="00A6434E"/>
    <w:rsid w:val="00A650F3"/>
    <w:rsid w:val="00A716A4"/>
    <w:rsid w:val="00A73D21"/>
    <w:rsid w:val="00A740FD"/>
    <w:rsid w:val="00AA0814"/>
    <w:rsid w:val="00AA709C"/>
    <w:rsid w:val="00AA7EE2"/>
    <w:rsid w:val="00AB6016"/>
    <w:rsid w:val="00AC3A1D"/>
    <w:rsid w:val="00AD3A61"/>
    <w:rsid w:val="00AE384B"/>
    <w:rsid w:val="00AE3ABC"/>
    <w:rsid w:val="00AE6431"/>
    <w:rsid w:val="00AE6F68"/>
    <w:rsid w:val="00AF06A6"/>
    <w:rsid w:val="00AF3697"/>
    <w:rsid w:val="00AF5C3B"/>
    <w:rsid w:val="00AF6778"/>
    <w:rsid w:val="00AF738A"/>
    <w:rsid w:val="00B01845"/>
    <w:rsid w:val="00B20D0D"/>
    <w:rsid w:val="00B24E9E"/>
    <w:rsid w:val="00B317B5"/>
    <w:rsid w:val="00B4349A"/>
    <w:rsid w:val="00B45F4A"/>
    <w:rsid w:val="00B56C09"/>
    <w:rsid w:val="00B65732"/>
    <w:rsid w:val="00B66557"/>
    <w:rsid w:val="00B74151"/>
    <w:rsid w:val="00B8414B"/>
    <w:rsid w:val="00B92017"/>
    <w:rsid w:val="00BA61C6"/>
    <w:rsid w:val="00BC04B8"/>
    <w:rsid w:val="00BC0902"/>
    <w:rsid w:val="00BD17B5"/>
    <w:rsid w:val="00BD753C"/>
    <w:rsid w:val="00BE3AFC"/>
    <w:rsid w:val="00BF43A5"/>
    <w:rsid w:val="00BF61C8"/>
    <w:rsid w:val="00BF74A9"/>
    <w:rsid w:val="00C017F6"/>
    <w:rsid w:val="00C01E85"/>
    <w:rsid w:val="00C04C9F"/>
    <w:rsid w:val="00C13C54"/>
    <w:rsid w:val="00C145B3"/>
    <w:rsid w:val="00C20357"/>
    <w:rsid w:val="00C220B2"/>
    <w:rsid w:val="00C35B66"/>
    <w:rsid w:val="00C36348"/>
    <w:rsid w:val="00C50DD6"/>
    <w:rsid w:val="00C65D9C"/>
    <w:rsid w:val="00C6714B"/>
    <w:rsid w:val="00C70086"/>
    <w:rsid w:val="00C703EE"/>
    <w:rsid w:val="00C71FC5"/>
    <w:rsid w:val="00C9027D"/>
    <w:rsid w:val="00C93E08"/>
    <w:rsid w:val="00C977E3"/>
    <w:rsid w:val="00CA4B9E"/>
    <w:rsid w:val="00CB1D79"/>
    <w:rsid w:val="00CB30B3"/>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3CEC"/>
    <w:rsid w:val="00E3401A"/>
    <w:rsid w:val="00E364E9"/>
    <w:rsid w:val="00E4747D"/>
    <w:rsid w:val="00E7146D"/>
    <w:rsid w:val="00E805C9"/>
    <w:rsid w:val="00E8388E"/>
    <w:rsid w:val="00E96C4D"/>
    <w:rsid w:val="00EB133B"/>
    <w:rsid w:val="00EB1634"/>
    <w:rsid w:val="00EB7F1C"/>
    <w:rsid w:val="00ED33A4"/>
    <w:rsid w:val="00ED7A95"/>
    <w:rsid w:val="00EE007F"/>
    <w:rsid w:val="00EE788B"/>
    <w:rsid w:val="00EF393C"/>
    <w:rsid w:val="00EF3D96"/>
    <w:rsid w:val="00EF4EBB"/>
    <w:rsid w:val="00F05A65"/>
    <w:rsid w:val="00F11F39"/>
    <w:rsid w:val="00F16626"/>
    <w:rsid w:val="00F21BE6"/>
    <w:rsid w:val="00F33C7B"/>
    <w:rsid w:val="00F354F4"/>
    <w:rsid w:val="00F36758"/>
    <w:rsid w:val="00F40EFA"/>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E4E4C"/>
    <w:rsid w:val="00FE5F0A"/>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4"/>
    <w:next w:val="a4"/>
    <w:uiPriority w:val="9"/>
    <w:unhideWhenUsed/>
    <w:qFormat/>
    <w:pPr>
      <w:keepNext/>
      <w:keepLines/>
      <w:spacing w:before="260" w:after="260" w:line="413" w:lineRule="auto"/>
      <w:outlineLvl w:val="2"/>
    </w:pPr>
    <w:rPr>
      <w:b/>
      <w:sz w:val="32"/>
    </w:rPr>
  </w:style>
  <w:style w:type="paragraph" w:styleId="4">
    <w:name w:val="heading 4"/>
    <w:basedOn w:val="a4"/>
    <w:next w:val="a4"/>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Plain Text"/>
    <w:basedOn w:val="a4"/>
    <w:link w:val="a9"/>
    <w:qFormat/>
    <w:rPr>
      <w:rFonts w:ascii="宋体" w:eastAsia="宋体" w:hAnsi="Courier New" w:cs="Times New Roman"/>
      <w:szCs w:val="24"/>
    </w:rPr>
  </w:style>
  <w:style w:type="paragraph" w:styleId="aa">
    <w:name w:val="Date"/>
    <w:basedOn w:val="a4"/>
    <w:next w:val="a4"/>
    <w:link w:val="ab"/>
    <w:uiPriority w:val="99"/>
    <w:semiHidden/>
    <w:unhideWhenUsed/>
    <w:qFormat/>
    <w:pPr>
      <w:ind w:leftChars="2500" w:left="100"/>
    </w:pPr>
  </w:style>
  <w:style w:type="paragraph" w:styleId="ac">
    <w:name w:val="Balloon Text"/>
    <w:basedOn w:val="a4"/>
    <w:link w:val="ad"/>
    <w:uiPriority w:val="99"/>
    <w:semiHidden/>
    <w:unhideWhenUsed/>
    <w:qFormat/>
    <w:rPr>
      <w:sz w:val="18"/>
      <w:szCs w:val="18"/>
    </w:rPr>
  </w:style>
  <w:style w:type="paragraph" w:styleId="ae">
    <w:name w:val="footer"/>
    <w:basedOn w:val="a4"/>
    <w:link w:val="af"/>
    <w:uiPriority w:val="99"/>
    <w:unhideWhenUsed/>
    <w:qFormat/>
    <w:pPr>
      <w:tabs>
        <w:tab w:val="center" w:pos="4153"/>
        <w:tab w:val="right" w:pos="8306"/>
      </w:tabs>
      <w:snapToGrid w:val="0"/>
      <w:jc w:val="left"/>
    </w:pPr>
    <w:rPr>
      <w:sz w:val="18"/>
      <w:szCs w:val="18"/>
    </w:rPr>
  </w:style>
  <w:style w:type="paragraph" w:styleId="af0">
    <w:name w:val="header"/>
    <w:basedOn w:val="a4"/>
    <w:link w:val="af1"/>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4"/>
    <w:next w:val="a4"/>
    <w:uiPriority w:val="39"/>
    <w:semiHidden/>
    <w:unhideWhenUsed/>
    <w:qFormat/>
  </w:style>
  <w:style w:type="paragraph" w:styleId="af2">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3">
    <w:name w:val="Table Grid"/>
    <w:basedOn w:val="a6"/>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5"/>
    <w:qFormat/>
  </w:style>
  <w:style w:type="character" w:styleId="af5">
    <w:name w:val="FollowedHyperlink"/>
    <w:basedOn w:val="a5"/>
    <w:uiPriority w:val="99"/>
    <w:semiHidden/>
    <w:unhideWhenUsed/>
    <w:qFormat/>
    <w:rPr>
      <w:color w:val="800080"/>
      <w:u w:val="single"/>
    </w:rPr>
  </w:style>
  <w:style w:type="character" w:styleId="af6">
    <w:name w:val="Hyperlink"/>
    <w:basedOn w:val="a5"/>
    <w:uiPriority w:val="99"/>
    <w:semiHidden/>
    <w:unhideWhenUsed/>
    <w:qFormat/>
    <w:rPr>
      <w:color w:val="0000FF"/>
      <w:u w:val="single"/>
    </w:rPr>
  </w:style>
  <w:style w:type="character" w:customStyle="1" w:styleId="af1">
    <w:name w:val="页眉 字符"/>
    <w:basedOn w:val="a5"/>
    <w:link w:val="af0"/>
    <w:qFormat/>
    <w:rPr>
      <w:rFonts w:asciiTheme="minorHAnsi" w:eastAsiaTheme="minorEastAsia" w:hAnsiTheme="minorHAnsi" w:cstheme="minorBidi"/>
      <w:kern w:val="2"/>
      <w:sz w:val="18"/>
      <w:szCs w:val="18"/>
    </w:rPr>
  </w:style>
  <w:style w:type="character" w:customStyle="1" w:styleId="af">
    <w:name w:val="页脚 字符"/>
    <w:basedOn w:val="a5"/>
    <w:link w:val="ae"/>
    <w:uiPriority w:val="99"/>
    <w:qFormat/>
    <w:rPr>
      <w:sz w:val="18"/>
      <w:szCs w:val="18"/>
    </w:rPr>
  </w:style>
  <w:style w:type="paragraph" w:styleId="af7">
    <w:name w:val="List Paragraph"/>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paragraph" w:customStyle="1" w:styleId="a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9">
    <w:name w:val="发布"/>
    <w:qFormat/>
    <w:rPr>
      <w:rFonts w:ascii="黑体" w:eastAsia="黑体"/>
      <w:spacing w:val="22"/>
      <w:w w:val="100"/>
      <w:position w:val="3"/>
      <w:sz w:val="28"/>
    </w:rPr>
  </w:style>
  <w:style w:type="paragraph" w:customStyle="1" w:styleId="afa">
    <w:name w:val="发布部门"/>
    <w:next w:val="a4"/>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d">
    <w:name w:val="批注框文本 字符"/>
    <w:basedOn w:val="a5"/>
    <w:link w:val="ac"/>
    <w:uiPriority w:val="99"/>
    <w:semiHidden/>
    <w:qFormat/>
    <w:rPr>
      <w:rFonts w:asciiTheme="minorHAnsi" w:eastAsiaTheme="minorEastAsia" w:hAnsiTheme="minorHAnsi" w:cstheme="minorBidi"/>
      <w:kern w:val="2"/>
      <w:sz w:val="18"/>
      <w:szCs w:val="18"/>
    </w:rPr>
  </w:style>
  <w:style w:type="character" w:customStyle="1" w:styleId="ab">
    <w:name w:val="日期 字符"/>
    <w:basedOn w:val="a5"/>
    <w:link w:val="aa"/>
    <w:uiPriority w:val="99"/>
    <w:semiHidden/>
    <w:qFormat/>
    <w:rPr>
      <w:rFonts w:asciiTheme="minorHAnsi" w:eastAsiaTheme="minorEastAsia" w:hAnsiTheme="minorHAnsi" w:cstheme="minorBidi"/>
      <w:kern w:val="2"/>
      <w:sz w:val="21"/>
      <w:szCs w:val="22"/>
    </w:rPr>
  </w:style>
  <w:style w:type="paragraph" w:customStyle="1" w:styleId="30">
    <w:name w:val="标题3"/>
    <w:basedOn w:val="a4"/>
    <w:qFormat/>
    <w:pPr>
      <w:ind w:rightChars="345" w:right="724"/>
    </w:pPr>
    <w:rPr>
      <w:rFonts w:ascii="黑体" w:eastAsia="黑体" w:hAnsi="宋体"/>
      <w:szCs w:val="21"/>
    </w:rPr>
  </w:style>
  <w:style w:type="character" w:customStyle="1" w:styleId="Char">
    <w:name w:val="段 Char"/>
    <w:link w:val="afb"/>
    <w:qFormat/>
    <w:rPr>
      <w:rFonts w:ascii="宋体"/>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c">
    <w:name w:val="标准称谓"/>
    <w:next w:val="a4"/>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9">
    <w:name w:val="纯文本 字符"/>
    <w:basedOn w:val="a5"/>
    <w:link w:val="a8"/>
    <w:qFormat/>
    <w:rPr>
      <w:rFonts w:ascii="宋体" w:hAnsi="Courier New"/>
      <w:kern w:val="2"/>
      <w:sz w:val="21"/>
      <w:szCs w:val="24"/>
    </w:rPr>
  </w:style>
  <w:style w:type="character" w:customStyle="1" w:styleId="40">
    <w:name w:val="标题 4 字符"/>
    <w:basedOn w:val="a5"/>
    <w:link w:val="4"/>
    <w:uiPriority w:val="9"/>
    <w:semiHidden/>
    <w:qFormat/>
    <w:rPr>
      <w:rFonts w:asciiTheme="majorHAnsi" w:eastAsiaTheme="majorEastAsia" w:hAnsiTheme="majorHAnsi" w:cstheme="majorBidi"/>
      <w:b/>
      <w:bCs/>
      <w:kern w:val="2"/>
      <w:sz w:val="28"/>
      <w:szCs w:val="28"/>
    </w:rPr>
  </w:style>
  <w:style w:type="paragraph" w:customStyle="1" w:styleId="afd">
    <w:name w:val="二级无"/>
    <w:basedOn w:val="a1"/>
    <w:qFormat/>
    <w:pPr>
      <w:spacing w:beforeLines="0" w:before="0" w:afterLines="0" w:after="0"/>
    </w:pPr>
    <w:rPr>
      <w:rFonts w:ascii="宋体" w:eastAsia="宋体"/>
    </w:rPr>
  </w:style>
  <w:style w:type="paragraph" w:customStyle="1" w:styleId="a1">
    <w:name w:val="二级条标题"/>
    <w:basedOn w:val="a0"/>
    <w:next w:val="afb"/>
    <w:qFormat/>
    <w:pPr>
      <w:numPr>
        <w:ilvl w:val="2"/>
      </w:numPr>
      <w:spacing w:before="50" w:after="50"/>
      <w:outlineLvl w:val="3"/>
    </w:pPr>
  </w:style>
  <w:style w:type="paragraph" w:customStyle="1" w:styleId="a0">
    <w:name w:val="一级条标题"/>
    <w:next w:val="afb"/>
    <w:qFormat/>
    <w:pPr>
      <w:numPr>
        <w:ilvl w:val="1"/>
        <w:numId w:val="1"/>
      </w:numPr>
      <w:spacing w:beforeLines="50" w:before="156" w:afterLines="50" w:after="156"/>
      <w:outlineLvl w:val="2"/>
    </w:pPr>
    <w:rPr>
      <w:rFonts w:ascii="黑体" w:eastAsia="黑体"/>
      <w:sz w:val="21"/>
      <w:szCs w:val="21"/>
    </w:rPr>
  </w:style>
  <w:style w:type="paragraph" w:customStyle="1" w:styleId="a2">
    <w:name w:val="三级无"/>
    <w:qFormat/>
    <w:pPr>
      <w:numPr>
        <w:ilvl w:val="3"/>
        <w:numId w:val="1"/>
      </w:numPr>
      <w:outlineLvl w:val="4"/>
    </w:pPr>
    <w:rPr>
      <w:rFonts w:ascii="宋体"/>
      <w:sz w:val="21"/>
      <w:szCs w:val="21"/>
    </w:rPr>
  </w:style>
  <w:style w:type="paragraph" w:customStyle="1" w:styleId="afe">
    <w:name w:val="标准书脚_奇数页"/>
    <w:qFormat/>
    <w:pPr>
      <w:spacing w:before="120"/>
      <w:jc w:val="right"/>
    </w:pPr>
    <w:rPr>
      <w:sz w:val="18"/>
    </w:rPr>
  </w:style>
  <w:style w:type="paragraph" w:customStyle="1" w:styleId="aff">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f0">
    <w:name w:val="封面一致性程度标识"/>
    <w:qFormat/>
    <w:pPr>
      <w:spacing w:before="440" w:line="400" w:lineRule="exact"/>
      <w:jc w:val="center"/>
    </w:pPr>
    <w:rPr>
      <w:rFonts w:ascii="宋体"/>
      <w:sz w:val="28"/>
    </w:rPr>
  </w:style>
  <w:style w:type="paragraph" w:customStyle="1" w:styleId="aff1">
    <w:name w:val="实施日期"/>
    <w:basedOn w:val="aff"/>
    <w:qFormat/>
    <w:pPr>
      <w:framePr w:hSpace="0" w:wrap="around" w:xAlign="right"/>
      <w:jc w:val="right"/>
    </w:pPr>
  </w:style>
  <w:style w:type="paragraph" w:customStyle="1" w:styleId="aff2">
    <w:name w:val="文献分类号"/>
    <w:qFormat/>
    <w:pPr>
      <w:framePr w:hSpace="180" w:vSpace="180" w:wrap="around" w:hAnchor="margin" w:y="1" w:anchorLock="1"/>
      <w:widowControl w:val="0"/>
      <w:textAlignment w:val="center"/>
    </w:pPr>
    <w:rPr>
      <w:rFonts w:eastAsia="黑体"/>
      <w:sz w:val="21"/>
    </w:rPr>
  </w:style>
  <w:style w:type="paragraph" w:customStyle="1" w:styleId="aff3">
    <w:name w:val="样式"/>
    <w:qFormat/>
    <w:pPr>
      <w:widowControl w:val="0"/>
      <w:autoSpaceDE w:val="0"/>
      <w:autoSpaceDN w:val="0"/>
      <w:adjustRightInd w:val="0"/>
    </w:pPr>
    <w:rPr>
      <w:rFonts w:ascii="宋体" w:cs="宋体"/>
      <w:sz w:val="24"/>
      <w:szCs w:val="24"/>
    </w:rPr>
  </w:style>
  <w:style w:type="character" w:styleId="aff4">
    <w:name w:val="annotation reference"/>
    <w:basedOn w:val="a5"/>
    <w:uiPriority w:val="99"/>
    <w:semiHidden/>
    <w:unhideWhenUsed/>
    <w:rsid w:val="00371644"/>
    <w:rPr>
      <w:sz w:val="21"/>
      <w:szCs w:val="21"/>
    </w:rPr>
  </w:style>
  <w:style w:type="paragraph" w:styleId="aff5">
    <w:name w:val="annotation text"/>
    <w:basedOn w:val="a4"/>
    <w:link w:val="aff6"/>
    <w:uiPriority w:val="99"/>
    <w:semiHidden/>
    <w:unhideWhenUsed/>
    <w:rsid w:val="00371644"/>
    <w:pPr>
      <w:jc w:val="left"/>
    </w:pPr>
  </w:style>
  <w:style w:type="character" w:customStyle="1" w:styleId="aff6">
    <w:name w:val="批注文字 字符"/>
    <w:basedOn w:val="a5"/>
    <w:link w:val="aff5"/>
    <w:uiPriority w:val="99"/>
    <w:semiHidden/>
    <w:rsid w:val="00371644"/>
    <w:rPr>
      <w:rFonts w:asciiTheme="minorHAnsi" w:eastAsiaTheme="minorEastAsia" w:hAnsiTheme="minorHAnsi" w:cstheme="minorBidi"/>
      <w:kern w:val="2"/>
      <w:sz w:val="21"/>
      <w:szCs w:val="22"/>
    </w:rPr>
  </w:style>
  <w:style w:type="paragraph" w:styleId="aff7">
    <w:name w:val="annotation subject"/>
    <w:basedOn w:val="aff5"/>
    <w:next w:val="aff5"/>
    <w:link w:val="aff8"/>
    <w:uiPriority w:val="99"/>
    <w:semiHidden/>
    <w:unhideWhenUsed/>
    <w:rsid w:val="00371644"/>
    <w:rPr>
      <w:b/>
      <w:bCs/>
    </w:rPr>
  </w:style>
  <w:style w:type="character" w:customStyle="1" w:styleId="aff8">
    <w:name w:val="批注主题 字符"/>
    <w:basedOn w:val="aff6"/>
    <w:link w:val="aff7"/>
    <w:uiPriority w:val="99"/>
    <w:semiHidden/>
    <w:rsid w:val="00371644"/>
    <w:rPr>
      <w:rFonts w:asciiTheme="minorHAnsi" w:eastAsiaTheme="minorEastAsia" w:hAnsiTheme="minorHAnsi" w:cstheme="minorBidi"/>
      <w:b/>
      <w:bCs/>
      <w:kern w:val="2"/>
      <w:sz w:val="21"/>
      <w:szCs w:val="22"/>
    </w:rPr>
  </w:style>
  <w:style w:type="paragraph" w:styleId="a3">
    <w:name w:val="footnote text"/>
    <w:basedOn w:val="a4"/>
    <w:link w:val="aff9"/>
    <w:rsid w:val="00B45F4A"/>
    <w:pPr>
      <w:numPr>
        <w:numId w:val="2"/>
      </w:numPr>
      <w:tabs>
        <w:tab w:val="left" w:pos="0"/>
      </w:tabs>
      <w:snapToGrid w:val="0"/>
      <w:jc w:val="left"/>
    </w:pPr>
    <w:rPr>
      <w:rFonts w:ascii="宋体" w:eastAsia="宋体" w:hAnsi="Times New Roman" w:cs="Times New Roman"/>
      <w:sz w:val="18"/>
      <w:szCs w:val="18"/>
    </w:rPr>
  </w:style>
  <w:style w:type="character" w:customStyle="1" w:styleId="aff9">
    <w:name w:val="脚注文本 字符"/>
    <w:basedOn w:val="a5"/>
    <w:link w:val="a3"/>
    <w:rsid w:val="00B45F4A"/>
    <w:rPr>
      <w:rFonts w:ascii="宋体"/>
      <w:kern w:val="2"/>
      <w:sz w:val="18"/>
      <w:szCs w:val="18"/>
    </w:rPr>
  </w:style>
  <w:style w:type="paragraph" w:customStyle="1" w:styleId="a">
    <w:name w:val="示例"/>
    <w:next w:val="a4"/>
    <w:rsid w:val="00B45F4A"/>
    <w:pPr>
      <w:widowControl w:val="0"/>
      <w:numPr>
        <w:numId w:val="3"/>
      </w:numPr>
      <w:jc w:val="both"/>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image" Target="media/image4.wmf"/><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embeddings/oleObject2.bin"/><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image" Target="media/image5.wmf"/><Relationship Id="rId28" Type="http://schemas.openxmlformats.org/officeDocument/2006/relationships/image" Target="media/image8.wmf"/><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wmf"/><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7FA5E8-1A42-4A1E-9E5E-3F6E04302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12</Pages>
  <Words>1166</Words>
  <Characters>6648</Characters>
  <Application>Microsoft Office Word</Application>
  <DocSecurity>0</DocSecurity>
  <Lines>55</Lines>
  <Paragraphs>15</Paragraphs>
  <ScaleCrop>false</ScaleCrop>
  <Company>Microsoft</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35</cp:revision>
  <cp:lastPrinted>2022-05-31T04:42:00Z</cp:lastPrinted>
  <dcterms:created xsi:type="dcterms:W3CDTF">2022-06-07T10:42:00Z</dcterms:created>
  <dcterms:modified xsi:type="dcterms:W3CDTF">2022-06-13T06:32:00Z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