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F30484" w14:textId="77777777" w:rsidR="00463487" w:rsidRPr="00DF01BC" w:rsidRDefault="005A5FEB">
      <w:pPr>
        <w:widowControl/>
        <w:shd w:val="clear" w:color="FFFFFF" w:fill="FFFFFF"/>
        <w:spacing w:before="640" w:after="560" w:line="460" w:lineRule="exact"/>
        <w:jc w:val="center"/>
        <w:outlineLvl w:val="1"/>
        <w:rPr>
          <w:rFonts w:ascii="黑体" w:eastAsia="黑体" w:hAnsi="Times New Roman" w:cs="Times New Roman"/>
          <w:color w:val="000000" w:themeColor="text1"/>
          <w:kern w:val="0"/>
          <w:sz w:val="32"/>
          <w:szCs w:val="20"/>
        </w:rPr>
        <w:sectPr w:rsidR="00463487" w:rsidRPr="00DF01BC" w:rsidSect="00754659">
          <w:headerReference w:type="even" r:id="rId9"/>
          <w:headerReference w:type="default" r:id="rId10"/>
          <w:footerReference w:type="default" r:id="rId11"/>
          <w:headerReference w:type="first" r:id="rId12"/>
          <w:pgSz w:w="11907" w:h="16839"/>
          <w:pgMar w:top="1134" w:right="1134" w:bottom="1134" w:left="1418" w:header="1418" w:footer="1134" w:gutter="0"/>
          <w:pgNumType w:start="1"/>
          <w:cols w:space="425"/>
          <w:titlePg/>
          <w:docGrid w:type="linesAndChars" w:linePitch="312"/>
        </w:sectPr>
      </w:pPr>
      <w:bookmarkStart w:id="0" w:name="_Toc381802442"/>
      <w:bookmarkStart w:id="1" w:name="_Toc406341088"/>
      <w:bookmarkStart w:id="2" w:name="_Toc381802735"/>
      <w:bookmarkStart w:id="3" w:name="_Toc381803578"/>
      <w:bookmarkStart w:id="4" w:name="SectionMark4"/>
      <w:r w:rsidRPr="00DF01BC">
        <w:rPr>
          <w:rFonts w:ascii="Times New Roman" w:eastAsia="黑体" w:hAnsi="Times New Roman" w:cs="Times New Roman"/>
          <w:noProof/>
          <w:color w:val="000000" w:themeColor="text1"/>
          <w:kern w:val="0"/>
          <w:sz w:val="32"/>
          <w:szCs w:val="20"/>
        </w:rPr>
        <mc:AlternateContent>
          <mc:Choice Requires="wpg">
            <w:drawing>
              <wp:anchor distT="0" distB="0" distL="114300" distR="114300" simplePos="0" relativeHeight="251659264" behindDoc="0" locked="0" layoutInCell="1" allowOverlap="1" wp14:anchorId="2584A6A6" wp14:editId="005FB9AD">
                <wp:simplePos x="0" y="0"/>
                <wp:positionH relativeFrom="column">
                  <wp:posOffset>-48505</wp:posOffset>
                </wp:positionH>
                <wp:positionV relativeFrom="paragraph">
                  <wp:posOffset>-705039</wp:posOffset>
                </wp:positionV>
                <wp:extent cx="5978525" cy="9621520"/>
                <wp:effectExtent l="0" t="0" r="41275" b="0"/>
                <wp:wrapNone/>
                <wp:docPr id="3" name="组合 3"/>
                <wp:cNvGraphicFramePr/>
                <a:graphic xmlns:a="http://schemas.openxmlformats.org/drawingml/2006/main">
                  <a:graphicData uri="http://schemas.microsoft.com/office/word/2010/wordprocessingGroup">
                    <wpg:wgp>
                      <wpg:cNvGrpSpPr/>
                      <wpg:grpSpPr>
                        <a:xfrm>
                          <a:off x="0" y="0"/>
                          <a:ext cx="5978525" cy="9621520"/>
                          <a:chOff x="1352" y="638"/>
                          <a:chExt cx="9415" cy="15152"/>
                        </a:xfrm>
                      </wpg:grpSpPr>
                      <wps:wsp>
                        <wps:cNvPr id="4" name="fmFrame1"/>
                        <wps:cNvSpPr txBox="1">
                          <a:spLocks noChangeArrowheads="1"/>
                        </wps:cNvSpPr>
                        <wps:spPr bwMode="auto">
                          <a:xfrm>
                            <a:off x="1429" y="638"/>
                            <a:ext cx="1762" cy="742"/>
                          </a:xfrm>
                          <a:prstGeom prst="rect">
                            <a:avLst/>
                          </a:prstGeom>
                          <a:solidFill>
                            <a:srgbClr val="FFFFFF"/>
                          </a:solidFill>
                          <a:ln>
                            <a:noFill/>
                          </a:ln>
                        </wps:spPr>
                        <wps:txbx>
                          <w:txbxContent>
                            <w:p w14:paraId="0DECB841" w14:textId="6FB482B5" w:rsidR="002600A0" w:rsidRDefault="002600A0">
                              <w:pPr>
                                <w:pStyle w:val="aff2"/>
                                <w:spacing w:line="240" w:lineRule="exact"/>
                                <w:rPr>
                                  <w:rFonts w:hAnsi="黑体"/>
                                </w:rPr>
                              </w:pPr>
                              <w:r>
                                <w:rPr>
                                  <w:b/>
                                </w:rPr>
                                <w:t>ICS</w:t>
                              </w:r>
                              <w:r>
                                <w:rPr>
                                  <w:rFonts w:hAnsi="黑体" w:hint="eastAsia"/>
                                </w:rPr>
                                <w:t xml:space="preserve"> </w:t>
                              </w:r>
                              <w:r>
                                <w:rPr>
                                  <w:rFonts w:ascii="黑体" w:hAnsi="黑体" w:hint="eastAsia"/>
                                </w:rPr>
                                <w:t>65.060.</w:t>
                              </w:r>
                              <w:r>
                                <w:rPr>
                                  <w:rFonts w:ascii="黑体" w:hAnsi="黑体"/>
                                </w:rPr>
                                <w:t>01</w:t>
                              </w:r>
                            </w:p>
                            <w:p w14:paraId="4D654651" w14:textId="6048A26E" w:rsidR="002600A0" w:rsidRDefault="002600A0">
                              <w:pPr>
                                <w:pStyle w:val="aff2"/>
                                <w:spacing w:line="240" w:lineRule="exact"/>
                                <w:rPr>
                                  <w:rFonts w:hAnsi="黑体"/>
                                </w:rPr>
                              </w:pPr>
                              <w:r>
                                <w:rPr>
                                  <w:b/>
                                </w:rPr>
                                <w:t>CCS</w:t>
                              </w:r>
                              <w:r>
                                <w:rPr>
                                  <w:rFonts w:hint="eastAsia"/>
                                  <w:b/>
                                </w:rPr>
                                <w:t xml:space="preserve"> </w:t>
                              </w:r>
                              <w:r>
                                <w:rPr>
                                  <w:b/>
                                </w:rPr>
                                <w:t>B</w:t>
                              </w:r>
                              <w:r>
                                <w:rPr>
                                  <w:rFonts w:hint="eastAsia"/>
                                  <w:b/>
                                </w:rPr>
                                <w:t xml:space="preserve"> </w:t>
                              </w:r>
                              <w:r>
                                <w:rPr>
                                  <w:rFonts w:ascii="黑体" w:hAnsi="黑体"/>
                                </w:rPr>
                                <w:t>90</w:t>
                              </w:r>
                            </w:p>
                          </w:txbxContent>
                        </wps:txbx>
                        <wps:bodyPr rot="0" vert="horz" wrap="square" lIns="0" tIns="0" rIns="0" bIns="0" anchor="t" anchorCtr="0" upright="1">
                          <a:noAutofit/>
                        </wps:bodyPr>
                      </wps:wsp>
                      <wps:wsp>
                        <wps:cNvPr id="26" name="fmFrame3"/>
                        <wps:cNvSpPr txBox="1">
                          <a:spLocks noChangeArrowheads="1"/>
                        </wps:cNvSpPr>
                        <wps:spPr bwMode="auto">
                          <a:xfrm>
                            <a:off x="1352" y="3329"/>
                            <a:ext cx="9137" cy="453"/>
                          </a:xfrm>
                          <a:prstGeom prst="rect">
                            <a:avLst/>
                          </a:prstGeom>
                          <a:solidFill>
                            <a:srgbClr val="FFFFFF"/>
                          </a:solidFill>
                          <a:ln>
                            <a:noFill/>
                          </a:ln>
                        </wps:spPr>
                        <wps:txbx>
                          <w:txbxContent>
                            <w:p w14:paraId="6C4C9CFA" w14:textId="3582AD30" w:rsidR="002600A0" w:rsidRDefault="002600A0">
                              <w:pPr>
                                <w:pStyle w:val="20"/>
                                <w:spacing w:before="0" w:line="420" w:lineRule="exact"/>
                                <w:ind w:firstLine="420"/>
                                <w:rPr>
                                  <w:rFonts w:hAnsi="黑体"/>
                                </w:rPr>
                              </w:pPr>
                              <w:r>
                                <w:rPr>
                                  <w:b/>
                                </w:rPr>
                                <w:t xml:space="preserve"> T/NJ</w:t>
                              </w:r>
                              <w:r>
                                <w:t xml:space="preserve"> </w:t>
                              </w:r>
                              <w:r>
                                <w:rPr>
                                  <w:rFonts w:ascii="黑体" w:eastAsia="黑体" w:hAnsi="黑体" w:hint="eastAsia"/>
                                </w:rPr>
                                <w:t>1</w:t>
                              </w:r>
                              <w:r>
                                <w:rPr>
                                  <w:rFonts w:ascii="黑体" w:eastAsia="黑体" w:hAnsi="黑体"/>
                                </w:rPr>
                                <w:t>236</w:t>
                              </w:r>
                              <w:r>
                                <w:rPr>
                                  <w:rFonts w:ascii="黑体" w:eastAsia="黑体" w:hAnsi="黑体" w:hint="eastAsia"/>
                                </w:rPr>
                                <w:t>—202</w:t>
                              </w:r>
                              <w:r>
                                <w:rPr>
                                  <w:rFonts w:ascii="黑体" w:eastAsia="黑体" w:hAnsi="黑体"/>
                                </w:rPr>
                                <w:t>2</w:t>
                              </w:r>
                              <w:r>
                                <w:rPr>
                                  <w:b/>
                                </w:rPr>
                                <w:t>/T/CAAMM</w:t>
                              </w:r>
                              <w:r>
                                <w:rPr>
                                  <w:rFonts w:hAnsi="黑体" w:hint="eastAsia"/>
                                </w:rPr>
                                <w:t xml:space="preserve"> </w:t>
                              </w:r>
                              <w:r>
                                <w:rPr>
                                  <w:rFonts w:ascii="黑体" w:eastAsia="黑体" w:hAnsi="黑体"/>
                                </w:rPr>
                                <w:t>2XX</w:t>
                              </w:r>
                              <w:r>
                                <w:rPr>
                                  <w:rFonts w:ascii="黑体" w:eastAsia="黑体" w:hAnsi="黑体" w:hint="eastAsia"/>
                                </w:rPr>
                                <w:t>—202</w:t>
                              </w:r>
                              <w:r>
                                <w:rPr>
                                  <w:rFonts w:ascii="黑体" w:eastAsia="黑体" w:hAnsi="黑体"/>
                                </w:rPr>
                                <w:t>2</w:t>
                              </w:r>
                            </w:p>
                            <w:p w14:paraId="522F098C" w14:textId="77777777" w:rsidR="002600A0" w:rsidRDefault="002600A0">
                              <w:pPr>
                                <w:pStyle w:val="20"/>
                                <w:ind w:left="1262" w:firstLine="420"/>
                                <w:rPr>
                                  <w:rFonts w:hAnsi="黑体"/>
                                </w:rPr>
                              </w:pPr>
                            </w:p>
                            <w:p w14:paraId="718E1AE5" w14:textId="77777777" w:rsidR="002600A0" w:rsidRDefault="002600A0">
                              <w:pPr>
                                <w:pStyle w:val="20"/>
                                <w:ind w:left="1262" w:firstLine="420"/>
                                <w:rPr>
                                  <w:rFonts w:hAnsi="黑体"/>
                                </w:rPr>
                              </w:pPr>
                            </w:p>
                            <w:p w14:paraId="73AAB7A1" w14:textId="77777777" w:rsidR="002600A0" w:rsidRDefault="002600A0">
                              <w:pPr>
                                <w:pStyle w:val="20"/>
                                <w:ind w:left="1262" w:firstLine="420"/>
                                <w:rPr>
                                  <w:rFonts w:hAnsi="黑体"/>
                                </w:rPr>
                              </w:pPr>
                            </w:p>
                            <w:p w14:paraId="77537FD0" w14:textId="77777777" w:rsidR="002600A0" w:rsidRDefault="002600A0">
                              <w:pPr>
                                <w:pStyle w:val="20"/>
                                <w:ind w:left="1262" w:firstLine="420"/>
                                <w:rPr>
                                  <w:rFonts w:hAnsi="黑体"/>
                                </w:rPr>
                              </w:pPr>
                            </w:p>
                            <w:p w14:paraId="595B5728" w14:textId="77777777" w:rsidR="002600A0" w:rsidRDefault="002600A0">
                              <w:pPr>
                                <w:pStyle w:val="20"/>
                                <w:ind w:left="1262" w:firstLine="420"/>
                                <w:rPr>
                                  <w:rFonts w:hAnsi="黑体"/>
                                </w:rPr>
                              </w:pPr>
                            </w:p>
                            <w:p w14:paraId="202B7878" w14:textId="77777777" w:rsidR="002600A0" w:rsidRDefault="002600A0">
                              <w:pPr>
                                <w:pStyle w:val="20"/>
                                <w:ind w:left="1262" w:firstLine="420"/>
                                <w:rPr>
                                  <w:rFonts w:hAnsi="黑体"/>
                                </w:rPr>
                              </w:pPr>
                            </w:p>
                            <w:p w14:paraId="3EB94C64" w14:textId="77777777" w:rsidR="002600A0" w:rsidRDefault="002600A0">
                              <w:pPr>
                                <w:pStyle w:val="20"/>
                                <w:ind w:left="1262" w:firstLine="420"/>
                                <w:rPr>
                                  <w:rFonts w:hAnsi="黑体"/>
                                </w:rPr>
                              </w:pPr>
                            </w:p>
                            <w:p w14:paraId="65B46607" w14:textId="77777777" w:rsidR="002600A0" w:rsidRDefault="002600A0"/>
                          </w:txbxContent>
                        </wps:txbx>
                        <wps:bodyPr rot="0" vert="horz" wrap="square" lIns="0" tIns="0" rIns="0" bIns="0" anchor="t" anchorCtr="0" upright="1">
                          <a:noAutofit/>
                        </wps:bodyPr>
                      </wps:wsp>
                      <wps:wsp>
                        <wps:cNvPr id="27" name="直线 10"/>
                        <wps:cNvCnPr>
                          <a:cxnSpLocks noChangeShapeType="1"/>
                        </wps:cNvCnPr>
                        <wps:spPr bwMode="auto">
                          <a:xfrm>
                            <a:off x="1429" y="4317"/>
                            <a:ext cx="9338" cy="0"/>
                          </a:xfrm>
                          <a:prstGeom prst="line">
                            <a:avLst/>
                          </a:prstGeom>
                          <a:noFill/>
                          <a:ln w="12700">
                            <a:solidFill>
                              <a:srgbClr val="000000"/>
                            </a:solidFill>
                            <a:round/>
                          </a:ln>
                        </wps:spPr>
                        <wps:bodyPr/>
                      </wps:wsp>
                      <wps:wsp>
                        <wps:cNvPr id="28" name="fmFrame2"/>
                        <wps:cNvSpPr txBox="1">
                          <a:spLocks noChangeArrowheads="1"/>
                        </wps:cNvSpPr>
                        <wps:spPr bwMode="auto">
                          <a:xfrm>
                            <a:off x="1429" y="1993"/>
                            <a:ext cx="9212" cy="1159"/>
                          </a:xfrm>
                          <a:prstGeom prst="rect">
                            <a:avLst/>
                          </a:prstGeom>
                          <a:solidFill>
                            <a:srgbClr val="FFFFFF"/>
                          </a:solidFill>
                          <a:ln>
                            <a:noFill/>
                          </a:ln>
                        </wps:spPr>
                        <wps:txbx>
                          <w:txbxContent>
                            <w:p w14:paraId="2551ED5A" w14:textId="77777777" w:rsidR="002600A0" w:rsidRDefault="002600A0">
                              <w:pPr>
                                <w:pStyle w:val="afc"/>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wps:txbx>
                        <wps:bodyPr rot="0" vert="horz" wrap="square" lIns="0" tIns="0" rIns="0" bIns="0" anchor="t" anchorCtr="0" upright="1">
                          <a:noAutofit/>
                        </wps:bodyPr>
                      </wps:wsp>
                      <wps:wsp>
                        <wps:cNvPr id="29" name="fmFrame4"/>
                        <wps:cNvSpPr txBox="1">
                          <a:spLocks noChangeArrowheads="1"/>
                        </wps:cNvSpPr>
                        <wps:spPr bwMode="auto">
                          <a:xfrm>
                            <a:off x="1429" y="4542"/>
                            <a:ext cx="9287" cy="7173"/>
                          </a:xfrm>
                          <a:prstGeom prst="rect">
                            <a:avLst/>
                          </a:prstGeom>
                          <a:solidFill>
                            <a:srgbClr val="FFFFFF"/>
                          </a:solidFill>
                          <a:ln>
                            <a:noFill/>
                          </a:ln>
                        </wps:spPr>
                        <wps:txbx>
                          <w:txbxContent>
                            <w:p w14:paraId="73AC8706" w14:textId="77777777" w:rsidR="002600A0" w:rsidRDefault="002600A0">
                              <w:pPr>
                                <w:spacing w:line="640" w:lineRule="exact"/>
                                <w:jc w:val="center"/>
                                <w:textAlignment w:val="center"/>
                                <w:rPr>
                                  <w:rFonts w:ascii="黑体" w:eastAsia="黑体"/>
                                  <w:kern w:val="0"/>
                                  <w:sz w:val="52"/>
                                  <w:szCs w:val="52"/>
                                </w:rPr>
                              </w:pPr>
                            </w:p>
                            <w:p w14:paraId="3CC4E3F8" w14:textId="77777777" w:rsidR="002600A0" w:rsidRDefault="002600A0">
                              <w:pPr>
                                <w:spacing w:line="640" w:lineRule="exact"/>
                                <w:jc w:val="center"/>
                                <w:textAlignment w:val="center"/>
                                <w:rPr>
                                  <w:rFonts w:ascii="黑体" w:eastAsia="黑体"/>
                                  <w:kern w:val="0"/>
                                  <w:sz w:val="52"/>
                                  <w:szCs w:val="52"/>
                                </w:rPr>
                              </w:pPr>
                            </w:p>
                            <w:p w14:paraId="686A856C" w14:textId="77777777" w:rsidR="002600A0" w:rsidRDefault="002600A0">
                              <w:pPr>
                                <w:spacing w:line="640" w:lineRule="exact"/>
                                <w:jc w:val="center"/>
                                <w:textAlignment w:val="center"/>
                                <w:rPr>
                                  <w:rFonts w:ascii="黑体" w:eastAsia="黑体"/>
                                  <w:kern w:val="0"/>
                                  <w:sz w:val="52"/>
                                  <w:szCs w:val="52"/>
                                </w:rPr>
                              </w:pPr>
                            </w:p>
                            <w:p w14:paraId="598D6264" w14:textId="37702B49" w:rsidR="002600A0" w:rsidRDefault="002600A0">
                              <w:pPr>
                                <w:adjustRightInd w:val="0"/>
                                <w:snapToGrid w:val="0"/>
                                <w:jc w:val="center"/>
                                <w:rPr>
                                  <w:rFonts w:ascii="黑体" w:eastAsia="黑体"/>
                                  <w:sz w:val="52"/>
                                  <w:szCs w:val="52"/>
                                </w:rPr>
                              </w:pPr>
                              <w:r w:rsidRPr="00584050">
                                <w:rPr>
                                  <w:rFonts w:ascii="黑体" w:eastAsia="黑体" w:hint="eastAsia"/>
                                  <w:sz w:val="52"/>
                                  <w:szCs w:val="52"/>
                                </w:rPr>
                                <w:t>生猪运输车辆洗消成套设备</w:t>
                              </w:r>
                            </w:p>
                            <w:p w14:paraId="20046E39" w14:textId="6C5FE1AF" w:rsidR="002600A0" w:rsidRDefault="002600A0" w:rsidP="00E8388E">
                              <w:pPr>
                                <w:adjustRightInd w:val="0"/>
                                <w:snapToGrid w:val="0"/>
                                <w:spacing w:beforeLines="100" w:before="312" w:line="400" w:lineRule="exact"/>
                                <w:jc w:val="center"/>
                                <w:rPr>
                                  <w:rFonts w:ascii="Times New Roman" w:hAnsi="Times New Roman"/>
                                  <w:b/>
                                  <w:sz w:val="28"/>
                                  <w:szCs w:val="28"/>
                                </w:rPr>
                              </w:pPr>
                              <w:proofErr w:type="gramStart"/>
                              <w:r w:rsidRPr="00584050">
                                <w:rPr>
                                  <w:rFonts w:ascii="Times New Roman" w:hAnsi="Times New Roman"/>
                                  <w:b/>
                                  <w:sz w:val="28"/>
                                  <w:szCs w:val="28"/>
                                </w:rPr>
                                <w:t>complete</w:t>
                              </w:r>
                              <w:proofErr w:type="gramEnd"/>
                              <w:r w:rsidRPr="00584050">
                                <w:rPr>
                                  <w:rFonts w:ascii="Times New Roman" w:hAnsi="Times New Roman"/>
                                  <w:b/>
                                  <w:sz w:val="28"/>
                                  <w:szCs w:val="28"/>
                                </w:rPr>
                                <w:t xml:space="preserve"> equipment of vehicle decontamination for live pig</w:t>
                              </w:r>
                            </w:p>
                            <w:p w14:paraId="650536A7" w14:textId="77777777" w:rsidR="002600A0" w:rsidRDefault="002600A0">
                              <w:pPr>
                                <w:adjustRightInd w:val="0"/>
                                <w:snapToGrid w:val="0"/>
                                <w:spacing w:line="480" w:lineRule="auto"/>
                                <w:jc w:val="center"/>
                                <w:rPr>
                                  <w:sz w:val="28"/>
                                  <w:szCs w:val="20"/>
                                </w:rPr>
                              </w:pPr>
                            </w:p>
                            <w:p w14:paraId="140E9C7B" w14:textId="0711C6FA" w:rsidR="002600A0" w:rsidRDefault="002600A0">
                              <w:pPr>
                                <w:spacing w:beforeLines="100" w:before="312"/>
                                <w:jc w:val="center"/>
                                <w:rPr>
                                  <w:b/>
                                  <w:sz w:val="24"/>
                                </w:rPr>
                              </w:pPr>
                              <w:r>
                                <w:rPr>
                                  <w:rFonts w:hint="eastAsia"/>
                                  <w:b/>
                                  <w:sz w:val="24"/>
                                </w:rPr>
                                <w:t>（征求意见稿）</w:t>
                              </w:r>
                            </w:p>
                          </w:txbxContent>
                        </wps:txbx>
                        <wps:bodyPr rot="0" vert="horz" wrap="square" lIns="0" tIns="0" rIns="0" bIns="0" anchor="t" anchorCtr="0" upright="1">
                          <a:noAutofit/>
                        </wps:bodyPr>
                      </wps:wsp>
                      <wps:wsp>
                        <wps:cNvPr id="30" name="fmFrame5"/>
                        <wps:cNvSpPr txBox="1">
                          <a:spLocks noChangeArrowheads="1"/>
                        </wps:cNvSpPr>
                        <wps:spPr bwMode="auto">
                          <a:xfrm>
                            <a:off x="1457" y="14019"/>
                            <a:ext cx="3179" cy="520"/>
                          </a:xfrm>
                          <a:prstGeom prst="rect">
                            <a:avLst/>
                          </a:prstGeom>
                          <a:solidFill>
                            <a:srgbClr val="FFFFFF"/>
                          </a:solidFill>
                          <a:ln>
                            <a:noFill/>
                          </a:ln>
                        </wps:spPr>
                        <wps:txbx>
                          <w:txbxContent>
                            <w:p w14:paraId="039F4F37" w14:textId="2981B468" w:rsidR="002600A0" w:rsidRDefault="002600A0">
                              <w:pPr>
                                <w:pStyle w:val="aff"/>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26</w:t>
                              </w:r>
                              <w:r>
                                <w:rPr>
                                  <w:rFonts w:hint="eastAsia"/>
                                </w:rPr>
                                <w:t>发布</w:t>
                              </w:r>
                            </w:p>
                            <w:p w14:paraId="11AE9540" w14:textId="77777777" w:rsidR="002600A0" w:rsidRDefault="002600A0">
                              <w:pPr>
                                <w:pStyle w:val="aff"/>
                                <w:ind w:firstLine="420"/>
                              </w:pPr>
                            </w:p>
                            <w:p w14:paraId="71A0686D" w14:textId="77777777" w:rsidR="002600A0" w:rsidRDefault="002600A0">
                              <w:pPr>
                                <w:jc w:val="left"/>
                              </w:pPr>
                            </w:p>
                          </w:txbxContent>
                        </wps:txbx>
                        <wps:bodyPr rot="0" vert="horz" wrap="square" lIns="0" tIns="0" rIns="0" bIns="0" anchor="t" anchorCtr="0" upright="1">
                          <a:noAutofit/>
                        </wps:bodyPr>
                      </wps:wsp>
                      <wps:wsp>
                        <wps:cNvPr id="31" name="fmFrame6"/>
                        <wps:cNvSpPr txBox="1">
                          <a:spLocks noChangeArrowheads="1"/>
                        </wps:cNvSpPr>
                        <wps:spPr bwMode="auto">
                          <a:xfrm>
                            <a:off x="7537" y="14012"/>
                            <a:ext cx="3179" cy="520"/>
                          </a:xfrm>
                          <a:prstGeom prst="rect">
                            <a:avLst/>
                          </a:prstGeom>
                          <a:solidFill>
                            <a:srgbClr val="FFFFFF"/>
                          </a:solidFill>
                          <a:ln>
                            <a:noFill/>
                          </a:ln>
                        </wps:spPr>
                        <wps:txbx>
                          <w:txbxContent>
                            <w:p w14:paraId="09FD40E1" w14:textId="4EFB6B79" w:rsidR="002600A0" w:rsidRDefault="002600A0">
                              <w:pPr>
                                <w:pStyle w:val="aff1"/>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26</w:t>
                              </w:r>
                              <w:r>
                                <w:rPr>
                                  <w:rFonts w:hint="eastAsia"/>
                                </w:rPr>
                                <w:t>实施</w:t>
                              </w:r>
                            </w:p>
                            <w:p w14:paraId="53AE9D0D" w14:textId="77777777" w:rsidR="002600A0" w:rsidRDefault="002600A0"/>
                          </w:txbxContent>
                        </wps:txbx>
                        <wps:bodyPr rot="0" vert="horz" wrap="square" lIns="0" tIns="0" rIns="0" bIns="0" anchor="t" anchorCtr="0" upright="1">
                          <a:noAutofit/>
                        </wps:bodyPr>
                      </wps:wsp>
                      <wps:wsp>
                        <wps:cNvPr id="32" name="直线 11"/>
                        <wps:cNvCnPr>
                          <a:cxnSpLocks noChangeShapeType="1"/>
                        </wps:cNvCnPr>
                        <wps:spPr bwMode="auto">
                          <a:xfrm>
                            <a:off x="1429" y="14492"/>
                            <a:ext cx="9287" cy="0"/>
                          </a:xfrm>
                          <a:prstGeom prst="line">
                            <a:avLst/>
                          </a:prstGeom>
                          <a:noFill/>
                          <a:ln w="12700">
                            <a:solidFill>
                              <a:srgbClr val="000000"/>
                            </a:solidFill>
                            <a:round/>
                          </a:ln>
                        </wps:spPr>
                        <wps:bodyPr/>
                      </wps:wsp>
                      <wpg:grpSp>
                        <wpg:cNvPr id="33" name="Group 11"/>
                        <wpg:cNvGrpSpPr/>
                        <wpg:grpSpPr>
                          <a:xfrm>
                            <a:off x="3490" y="14777"/>
                            <a:ext cx="4955" cy="1013"/>
                            <a:chOff x="3490" y="14689"/>
                            <a:chExt cx="4955" cy="1013"/>
                          </a:xfrm>
                        </wpg:grpSpPr>
                        <wps:wsp>
                          <wps:cNvPr id="34" name="fmFrame7"/>
                          <wps:cNvSpPr txBox="1">
                            <a:spLocks noChangeArrowheads="1"/>
                          </wps:cNvSpPr>
                          <wps:spPr bwMode="auto">
                            <a:xfrm>
                              <a:off x="7693" y="14870"/>
                              <a:ext cx="752" cy="643"/>
                            </a:xfrm>
                            <a:prstGeom prst="rect">
                              <a:avLst/>
                            </a:prstGeom>
                            <a:solidFill>
                              <a:srgbClr val="FFFFFF"/>
                            </a:solidFill>
                            <a:ln>
                              <a:noFill/>
                            </a:ln>
                          </wps:spPr>
                          <wps:txbx>
                            <w:txbxContent>
                              <w:p w14:paraId="656D68B8" w14:textId="77777777" w:rsidR="002600A0" w:rsidRPr="009D1487" w:rsidRDefault="002600A0" w:rsidP="009D1487">
                                <w:pPr>
                                  <w:pStyle w:val="aff3"/>
                                  <w:rPr>
                                    <w:b/>
                                    <w:sz w:val="28"/>
                                    <w:szCs w:val="28"/>
                                  </w:rPr>
                                </w:pPr>
                                <w:r w:rsidRPr="009D1487">
                                  <w:rPr>
                                    <w:rStyle w:val="af9"/>
                                    <w:b/>
                                    <w:szCs w:val="28"/>
                                  </w:rPr>
                                  <w:t>发布</w:t>
                                </w:r>
                              </w:p>
                            </w:txbxContent>
                          </wps:txbx>
                          <wps:bodyPr rot="0" vert="horz" wrap="square" lIns="0" tIns="0" rIns="0" bIns="0" anchor="t" anchorCtr="0" upright="1">
                            <a:noAutofit/>
                          </wps:bodyPr>
                        </wps:wsp>
                        <wps:wsp>
                          <wps:cNvPr id="35" name="文本框 3"/>
                          <wps:cNvSpPr txBox="1">
                            <a:spLocks noChangeArrowheads="1"/>
                          </wps:cNvSpPr>
                          <wps:spPr bwMode="auto">
                            <a:xfrm>
                              <a:off x="3490" y="14689"/>
                              <a:ext cx="4047" cy="1013"/>
                            </a:xfrm>
                            <a:prstGeom prst="rect">
                              <a:avLst/>
                            </a:prstGeom>
                            <a:solidFill>
                              <a:srgbClr val="FFFFFF"/>
                            </a:solidFill>
                            <a:ln>
                              <a:noFill/>
                            </a:ln>
                          </wps:spPr>
                          <wps:txbx>
                            <w:txbxContent>
                              <w:p w14:paraId="7E7236DB" w14:textId="77777777" w:rsidR="002600A0" w:rsidRPr="001220ED" w:rsidRDefault="002600A0" w:rsidP="001220ED">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中国农业机械学会</w:t>
                                </w:r>
                              </w:p>
                              <w:p w14:paraId="7EAF759A" w14:textId="77777777" w:rsidR="002600A0" w:rsidRPr="001220ED" w:rsidRDefault="002600A0" w:rsidP="001220ED">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中国农业机械工业协会</w:t>
                                </w:r>
                              </w:p>
                            </w:txbxContent>
                          </wps:txbx>
                          <wps:bodyPr rot="0" vert="horz" wrap="square" lIns="91440" tIns="45720" rIns="91440" bIns="45720" anchor="t" anchorCtr="0" upright="1">
                            <a:noAutofit/>
                          </wps:bodyPr>
                        </wps:wsp>
                      </wpg:grpSp>
                    </wpg:wgp>
                  </a:graphicData>
                </a:graphic>
                <wp14:sizeRelV relativeFrom="margin">
                  <wp14:pctHeight>0</wp14:pctHeight>
                </wp14:sizeRelV>
              </wp:anchor>
            </w:drawing>
          </mc:Choice>
          <mc:Fallback>
            <w:pict>
              <v:group w14:anchorId="2584A6A6" id="组合 3" o:spid="_x0000_s1026" style="position:absolute;left:0;text-align:left;margin-left:-3.8pt;margin-top:-55.5pt;width:470.75pt;height:757.6pt;z-index:251659264;mso-height-relative:margin" coordorigin="1352,638" coordsize="9415,15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">
                <v:shapetype id="_x0000_t202" coordsize="21600,21600" o:spt="202" path="m,l,21600r21600,l21600,xe">
                  <v:stroke joinstyle="miter"/>
                  <v:path gradientshapeok="t" o:connecttype="rect"/>
                </v:shapetype>
                <v:shape id="fmFrame1" o:spid="_x0000_s1027" type="#_x0000_t202" style="position:absolute;left:1429;top:638;width:1762;height:7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IUocIA&#10;AADaAAAADwAAAGRycy9kb3ducmV2LnhtbESPT4vCMBTE7wt+h/AEL4umishSjeJf8OAedMXzo3m2&#10;xealJNHWb28EYY/DzPyGmS1aU4kHOV9aVjAcJCCIM6tLzhWc/3b9HxA+IGusLJOCJ3lYzDtfM0y1&#10;bfhIj1PIRYSwT1FBEUKdSumzggz6ga2Jo3e1zmCI0uVSO2wi3FRylCQTabDkuFBgTeuCstvpbhRM&#10;Nu7eHHn9vTlvD/hb56PL6nlRqtdtl1MQgdrwH/6091rBGN5X4g2Q8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hShwgAAANoAAAAPAAAAAAAAAAAAAAAAAJgCAABkcnMvZG93&#10;bnJldi54bWxQSwUGAAAAAAQABAD1AAAAhwMAAAAA&#10;" stroked="f">
                  <v:textbox inset="0,0,0,0">
                    <w:txbxContent>
                      <w:p w14:paraId="0DECB841" w14:textId="6FB482B5" w:rsidR="002600A0" w:rsidRDefault="002600A0">
                        <w:pPr>
                          <w:pStyle w:val="aff2"/>
                          <w:spacing w:line="240" w:lineRule="exact"/>
                          <w:rPr>
                            <w:rFonts w:hAnsi="黑体"/>
                          </w:rPr>
                        </w:pPr>
                        <w:r>
                          <w:rPr>
                            <w:b/>
                          </w:rPr>
                          <w:t>ICS</w:t>
                        </w:r>
                        <w:r>
                          <w:rPr>
                            <w:rFonts w:hAnsi="黑体" w:hint="eastAsia"/>
                          </w:rPr>
                          <w:t xml:space="preserve"> </w:t>
                        </w:r>
                        <w:r>
                          <w:rPr>
                            <w:rFonts w:ascii="黑体" w:hAnsi="黑体" w:hint="eastAsia"/>
                          </w:rPr>
                          <w:t>65.060.</w:t>
                        </w:r>
                        <w:r>
                          <w:rPr>
                            <w:rFonts w:ascii="黑体" w:hAnsi="黑体"/>
                          </w:rPr>
                          <w:t>01</w:t>
                        </w:r>
                      </w:p>
                      <w:p w14:paraId="4D654651" w14:textId="6048A26E" w:rsidR="002600A0" w:rsidRDefault="002600A0">
                        <w:pPr>
                          <w:pStyle w:val="aff2"/>
                          <w:spacing w:line="240" w:lineRule="exact"/>
                          <w:rPr>
                            <w:rFonts w:hAnsi="黑体"/>
                          </w:rPr>
                        </w:pPr>
                        <w:r>
                          <w:rPr>
                            <w:b/>
                          </w:rPr>
                          <w:t>CCS</w:t>
                        </w:r>
                        <w:r>
                          <w:rPr>
                            <w:rFonts w:hint="eastAsia"/>
                            <w:b/>
                          </w:rPr>
                          <w:t xml:space="preserve"> </w:t>
                        </w:r>
                        <w:r>
                          <w:rPr>
                            <w:b/>
                          </w:rPr>
                          <w:t>B</w:t>
                        </w:r>
                        <w:r>
                          <w:rPr>
                            <w:rFonts w:hint="eastAsia"/>
                            <w:b/>
                          </w:rPr>
                          <w:t xml:space="preserve"> </w:t>
                        </w:r>
                        <w:r>
                          <w:rPr>
                            <w:rFonts w:ascii="黑体" w:hAnsi="黑体"/>
                          </w:rPr>
                          <w:t>90</w:t>
                        </w:r>
                      </w:p>
                    </w:txbxContent>
                  </v:textbox>
                </v:shape>
                <v:shape id="fmFrame3" o:spid="_x0000_s1028" type="#_x0000_t202" style="position:absolute;left:1352;top:3329;width:9137;height:4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jDMMA&#10;AADbAAAADwAAAGRycy9kb3ducmV2LnhtbESPzYvCMBTE7wv+D+EJXhZN7aEs1Sh+gofdgx94fjTP&#10;tti8lCTa+t+bhYU9DjPzG2a+7E0jnuR8bVnBdJKAIC6srrlUcDnvx18gfEDW2FgmBS/ysFwMPuaY&#10;a9vxkZ6nUIoIYZ+jgiqENpfSFxUZ9BPbEkfvZp3BEKUrpXbYRbhpZJokmTRYc1yosKVNRcX99DAK&#10;sq17dEfefG4vu2/8acv0un5dlRoN+9UMRKA+/If/2getIM3g90v8AXLx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sjDMMAAADbAAAADwAAAAAAAAAAAAAAAACYAgAAZHJzL2Rv&#10;d25yZXYueG1sUEsFBgAAAAAEAAQA9QAAAIgDAAAAAA==&#10;" stroked="f">
                  <v:textbox inset="0,0,0,0">
                    <w:txbxContent>
                      <w:p w14:paraId="6C4C9CFA" w14:textId="3582AD30" w:rsidR="002600A0" w:rsidRDefault="002600A0">
                        <w:pPr>
                          <w:pStyle w:val="20"/>
                          <w:spacing w:before="0" w:line="420" w:lineRule="exact"/>
                          <w:ind w:firstLine="420"/>
                          <w:rPr>
                            <w:rFonts w:hAnsi="黑体"/>
                          </w:rPr>
                        </w:pPr>
                        <w:r>
                          <w:rPr>
                            <w:b/>
                          </w:rPr>
                          <w:t xml:space="preserve"> T/NJ</w:t>
                        </w:r>
                        <w:r>
                          <w:t xml:space="preserve"> </w:t>
                        </w:r>
                        <w:r>
                          <w:rPr>
                            <w:rFonts w:ascii="黑体" w:eastAsia="黑体" w:hAnsi="黑体" w:hint="eastAsia"/>
                          </w:rPr>
                          <w:t>1</w:t>
                        </w:r>
                        <w:r>
                          <w:rPr>
                            <w:rFonts w:ascii="黑体" w:eastAsia="黑体" w:hAnsi="黑体"/>
                          </w:rPr>
                          <w:t>236</w:t>
                        </w:r>
                        <w:r>
                          <w:rPr>
                            <w:rFonts w:ascii="黑体" w:eastAsia="黑体" w:hAnsi="黑体" w:hint="eastAsia"/>
                          </w:rPr>
                          <w:t>—202</w:t>
                        </w:r>
                        <w:r>
                          <w:rPr>
                            <w:rFonts w:ascii="黑体" w:eastAsia="黑体" w:hAnsi="黑体"/>
                          </w:rPr>
                          <w:t>2</w:t>
                        </w:r>
                        <w:r>
                          <w:rPr>
                            <w:b/>
                          </w:rPr>
                          <w:t>/T/CAAMM</w:t>
                        </w:r>
                        <w:r>
                          <w:rPr>
                            <w:rFonts w:hAnsi="黑体" w:hint="eastAsia"/>
                          </w:rPr>
                          <w:t xml:space="preserve"> </w:t>
                        </w:r>
                        <w:r>
                          <w:rPr>
                            <w:rFonts w:ascii="黑体" w:eastAsia="黑体" w:hAnsi="黑体"/>
                          </w:rPr>
                          <w:t>2XX</w:t>
                        </w:r>
                        <w:r>
                          <w:rPr>
                            <w:rFonts w:ascii="黑体" w:eastAsia="黑体" w:hAnsi="黑体" w:hint="eastAsia"/>
                          </w:rPr>
                          <w:t>—202</w:t>
                        </w:r>
                        <w:r>
                          <w:rPr>
                            <w:rFonts w:ascii="黑体" w:eastAsia="黑体" w:hAnsi="黑体"/>
                          </w:rPr>
                          <w:t>2</w:t>
                        </w:r>
                      </w:p>
                      <w:p w14:paraId="522F098C" w14:textId="77777777" w:rsidR="002600A0" w:rsidRDefault="002600A0">
                        <w:pPr>
                          <w:pStyle w:val="20"/>
                          <w:ind w:left="1262" w:firstLine="420"/>
                          <w:rPr>
                            <w:rFonts w:hAnsi="黑体"/>
                          </w:rPr>
                        </w:pPr>
                      </w:p>
                      <w:p w14:paraId="718E1AE5" w14:textId="77777777" w:rsidR="002600A0" w:rsidRDefault="002600A0">
                        <w:pPr>
                          <w:pStyle w:val="20"/>
                          <w:ind w:left="1262" w:firstLine="420"/>
                          <w:rPr>
                            <w:rFonts w:hAnsi="黑体"/>
                          </w:rPr>
                        </w:pPr>
                      </w:p>
                      <w:p w14:paraId="73AAB7A1" w14:textId="77777777" w:rsidR="002600A0" w:rsidRDefault="002600A0">
                        <w:pPr>
                          <w:pStyle w:val="20"/>
                          <w:ind w:left="1262" w:firstLine="420"/>
                          <w:rPr>
                            <w:rFonts w:hAnsi="黑体"/>
                          </w:rPr>
                        </w:pPr>
                      </w:p>
                      <w:p w14:paraId="77537FD0" w14:textId="77777777" w:rsidR="002600A0" w:rsidRDefault="002600A0">
                        <w:pPr>
                          <w:pStyle w:val="20"/>
                          <w:ind w:left="1262" w:firstLine="420"/>
                          <w:rPr>
                            <w:rFonts w:hAnsi="黑体"/>
                          </w:rPr>
                        </w:pPr>
                      </w:p>
                      <w:p w14:paraId="595B5728" w14:textId="77777777" w:rsidR="002600A0" w:rsidRDefault="002600A0">
                        <w:pPr>
                          <w:pStyle w:val="20"/>
                          <w:ind w:left="1262" w:firstLine="420"/>
                          <w:rPr>
                            <w:rFonts w:hAnsi="黑体"/>
                          </w:rPr>
                        </w:pPr>
                      </w:p>
                      <w:p w14:paraId="202B7878" w14:textId="77777777" w:rsidR="002600A0" w:rsidRDefault="002600A0">
                        <w:pPr>
                          <w:pStyle w:val="20"/>
                          <w:ind w:left="1262" w:firstLine="420"/>
                          <w:rPr>
                            <w:rFonts w:hAnsi="黑体"/>
                          </w:rPr>
                        </w:pPr>
                      </w:p>
                      <w:p w14:paraId="3EB94C64" w14:textId="77777777" w:rsidR="002600A0" w:rsidRDefault="002600A0">
                        <w:pPr>
                          <w:pStyle w:val="20"/>
                          <w:ind w:left="1262" w:firstLine="420"/>
                          <w:rPr>
                            <w:rFonts w:hAnsi="黑体"/>
                          </w:rPr>
                        </w:pPr>
                      </w:p>
                      <w:p w14:paraId="65B46607" w14:textId="77777777" w:rsidR="002600A0" w:rsidRDefault="002600A0"/>
                    </w:txbxContent>
                  </v:textbox>
                </v:shape>
                <v:line id="直线 10" o:spid="_x0000_s1029" style="position:absolute;visibility:visible;mso-wrap-style:square" from="1429,4317" to="10767,43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u0gcQAAADbAAAADwAAAGRycy9kb3ducmV2LnhtbESPzW7CMBCE70h9B2sr9VYcOBQacCLU&#10;H6mIAyrwAEu8xIF4HdkuhD59jVSJ42hmvtHMy9624kw+NI4VjIYZCOLK6YZrBbvt5/MURIjIGlvH&#10;pOBKAcriYTDHXLsLf9N5E2uRIBxyVGBi7HIpQ2XIYhi6jjh5B+ctxiR9LbXHS4LbVo6z7EVabDgt&#10;GOzozVB12vxYBUu/X51Gv7WRe176j3b9/hrsUamnx34xAxGpj/fwf/tLKxhP4PYl/QBZ/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27SBxAAAANsAAAAPAAAAAAAAAAAA&#10;AAAAAKECAABkcnMvZG93bnJldi54bWxQSwUGAAAAAAQABAD5AAAAkgMAAAAA&#10;" strokeweight="1pt"/>
                <v:shape id="fmFrame2" o:spid="_x0000_s1030" type="#_x0000_t202" style="position:absolute;left:1429;top:1993;width:9212;height:1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gS5cEA&#10;AADbAAAADwAAAGRycy9kb3ducmV2LnhtbERPu2rDMBTdC/kHcQNZSiLHgylulJBHCxnawWnIfLFu&#10;bBPrykiKH39fDYWOh/Pe7EbTip6cbywrWK8SEMSl1Q1XCq4/n8s3ED4ga2wtk4KJPOy2s5cN5toO&#10;XFB/CZWIIexzVFCH0OVS+rImg35lO+LI3a0zGCJ0ldQOhxhuWpkmSSYNNhwbauzoWFP5uDyNguzk&#10;nkPBx9fT9eMLv7sqvR2mm1KL+bh/BxFoDP/iP/dZK0jj2Pgl/gC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k4EuXBAAAA2wAAAA8AAAAAAAAAAAAAAAAAmAIAAGRycy9kb3du&#10;cmV2LnhtbFBLBQYAAAAABAAEAPUAAACGAwAAAAA=&#10;" stroked="f">
                  <v:textbox inset="0,0,0,0">
                    <w:txbxContent>
                      <w:p w14:paraId="2551ED5A" w14:textId="77777777" w:rsidR="002600A0" w:rsidRDefault="002600A0">
                        <w:pPr>
                          <w:pStyle w:val="afc"/>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v:textbox>
                </v:shape>
                <v:shape id="fmFrame4" o:spid="_x0000_s1031" type="#_x0000_t202" style="position:absolute;left:1429;top:4542;width:9287;height:7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S3fsUA&#10;AADbAAAADwAAAGRycy9kb3ducmV2LnhtbESPzWrDMBCE74W8g9hALqWR60No3SghPw30kB7shpwX&#10;a2uZWisjKbHz9lWg0OMwM98wy/VoO3ElH1rHCp7nGQji2umWGwWnr8PTC4gQkTV2jknBjQKsV5OH&#10;JRbaDVzStYqNSBAOBSowMfaFlKE2ZDHMXU+cvG/nLcYkfSO1xyHBbSfzLFtIiy2nBYM97QzVP9XF&#10;Kljs/WUoefe4P70f8bNv8vP2dlZqNh03byAijfE//Nf+0AryV7h/ST9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dLd+xQAAANsAAAAPAAAAAAAAAAAAAAAAAJgCAABkcnMv&#10;ZG93bnJldi54bWxQSwUGAAAAAAQABAD1AAAAigMAAAAA&#10;" stroked="f">
                  <v:textbox inset="0,0,0,0">
                    <w:txbxContent>
                      <w:p w14:paraId="73AC8706" w14:textId="77777777" w:rsidR="002600A0" w:rsidRDefault="002600A0">
                        <w:pPr>
                          <w:spacing w:line="640" w:lineRule="exact"/>
                          <w:jc w:val="center"/>
                          <w:textAlignment w:val="center"/>
                          <w:rPr>
                            <w:rFonts w:ascii="黑体" w:eastAsia="黑体"/>
                            <w:kern w:val="0"/>
                            <w:sz w:val="52"/>
                            <w:szCs w:val="52"/>
                          </w:rPr>
                        </w:pPr>
                      </w:p>
                      <w:p w14:paraId="3CC4E3F8" w14:textId="77777777" w:rsidR="002600A0" w:rsidRDefault="002600A0">
                        <w:pPr>
                          <w:spacing w:line="640" w:lineRule="exact"/>
                          <w:jc w:val="center"/>
                          <w:textAlignment w:val="center"/>
                          <w:rPr>
                            <w:rFonts w:ascii="黑体" w:eastAsia="黑体"/>
                            <w:kern w:val="0"/>
                            <w:sz w:val="52"/>
                            <w:szCs w:val="52"/>
                          </w:rPr>
                        </w:pPr>
                      </w:p>
                      <w:p w14:paraId="686A856C" w14:textId="77777777" w:rsidR="002600A0" w:rsidRDefault="002600A0">
                        <w:pPr>
                          <w:spacing w:line="640" w:lineRule="exact"/>
                          <w:jc w:val="center"/>
                          <w:textAlignment w:val="center"/>
                          <w:rPr>
                            <w:rFonts w:ascii="黑体" w:eastAsia="黑体"/>
                            <w:kern w:val="0"/>
                            <w:sz w:val="52"/>
                            <w:szCs w:val="52"/>
                          </w:rPr>
                        </w:pPr>
                      </w:p>
                      <w:p w14:paraId="598D6264" w14:textId="37702B49" w:rsidR="002600A0" w:rsidRDefault="002600A0">
                        <w:pPr>
                          <w:adjustRightInd w:val="0"/>
                          <w:snapToGrid w:val="0"/>
                          <w:jc w:val="center"/>
                          <w:rPr>
                            <w:rFonts w:ascii="黑体" w:eastAsia="黑体"/>
                            <w:sz w:val="52"/>
                            <w:szCs w:val="52"/>
                          </w:rPr>
                        </w:pPr>
                        <w:r w:rsidRPr="00584050">
                          <w:rPr>
                            <w:rFonts w:ascii="黑体" w:eastAsia="黑体" w:hint="eastAsia"/>
                            <w:sz w:val="52"/>
                            <w:szCs w:val="52"/>
                          </w:rPr>
                          <w:t>生猪运输车辆洗消成套设备</w:t>
                        </w:r>
                      </w:p>
                      <w:p w14:paraId="20046E39" w14:textId="6C5FE1AF" w:rsidR="002600A0" w:rsidRDefault="002600A0" w:rsidP="00E8388E">
                        <w:pPr>
                          <w:adjustRightInd w:val="0"/>
                          <w:snapToGrid w:val="0"/>
                          <w:spacing w:beforeLines="100" w:before="312" w:line="400" w:lineRule="exact"/>
                          <w:jc w:val="center"/>
                          <w:rPr>
                            <w:rFonts w:ascii="Times New Roman" w:hAnsi="Times New Roman"/>
                            <w:b/>
                            <w:sz w:val="28"/>
                            <w:szCs w:val="28"/>
                          </w:rPr>
                        </w:pPr>
                        <w:proofErr w:type="gramStart"/>
                        <w:r w:rsidRPr="00584050">
                          <w:rPr>
                            <w:rFonts w:ascii="Times New Roman" w:hAnsi="Times New Roman"/>
                            <w:b/>
                            <w:sz w:val="28"/>
                            <w:szCs w:val="28"/>
                          </w:rPr>
                          <w:t>complete</w:t>
                        </w:r>
                        <w:proofErr w:type="gramEnd"/>
                        <w:r w:rsidRPr="00584050">
                          <w:rPr>
                            <w:rFonts w:ascii="Times New Roman" w:hAnsi="Times New Roman"/>
                            <w:b/>
                            <w:sz w:val="28"/>
                            <w:szCs w:val="28"/>
                          </w:rPr>
                          <w:t xml:space="preserve"> equipment of vehicle decontamination for live pig</w:t>
                        </w:r>
                      </w:p>
                      <w:p w14:paraId="650536A7" w14:textId="77777777" w:rsidR="002600A0" w:rsidRDefault="002600A0">
                        <w:pPr>
                          <w:adjustRightInd w:val="0"/>
                          <w:snapToGrid w:val="0"/>
                          <w:spacing w:line="480" w:lineRule="auto"/>
                          <w:jc w:val="center"/>
                          <w:rPr>
                            <w:sz w:val="28"/>
                            <w:szCs w:val="20"/>
                          </w:rPr>
                        </w:pPr>
                      </w:p>
                      <w:p w14:paraId="140E9C7B" w14:textId="0711C6FA" w:rsidR="002600A0" w:rsidRDefault="002600A0">
                        <w:pPr>
                          <w:spacing w:beforeLines="100" w:before="312"/>
                          <w:jc w:val="center"/>
                          <w:rPr>
                            <w:b/>
                            <w:sz w:val="24"/>
                          </w:rPr>
                        </w:pPr>
                        <w:r>
                          <w:rPr>
                            <w:rFonts w:hint="eastAsia"/>
                            <w:b/>
                            <w:sz w:val="24"/>
                          </w:rPr>
                          <w:t>（征求意见稿）</w:t>
                        </w:r>
                      </w:p>
                    </w:txbxContent>
                  </v:textbox>
                </v:shape>
                <v:shape id="fmFrame5" o:spid="_x0000_s1032" type="#_x0000_t202" style="position:absolute;left:1457;top:14019;width:3179;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peIPsEA&#10;AADbAAAADwAAAGRycy9kb3ducmV2LnhtbERPy2rCQBTdF/oPwy24KTrRgkjqKJoodNEufOD6krlN&#10;gpk7YWby8O+dRaHLw3mvt6NpRE/O15YVzGcJCOLC6ppLBdfLcboC4QOyxsYyKXiQh+3m9WWNqbYD&#10;n6g/h1LEEPYpKqhCaFMpfVGRQT+zLXHkfq0zGCJ0pdQOhxhuGrlIkqU0WHNsqLClrKLifu6MgmXu&#10;uuHE2Xt+PXzjT1subvvHTanJ27j7BBFoDP/iP/eXVvAR18cv8Qf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KXiD7BAAAA2wAAAA8AAAAAAAAAAAAAAAAAmAIAAGRycy9kb3du&#10;cmV2LnhtbFBLBQYAAAAABAAEAPUAAACGAwAAAAA=&#10;" stroked="f">
                  <v:textbox inset="0,0,0,0">
                    <w:txbxContent>
                      <w:p w14:paraId="039F4F37" w14:textId="2981B468" w:rsidR="002600A0" w:rsidRDefault="002600A0">
                        <w:pPr>
                          <w:pStyle w:val="aff"/>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26</w:t>
                        </w:r>
                        <w:r>
                          <w:rPr>
                            <w:rFonts w:hint="eastAsia"/>
                          </w:rPr>
                          <w:t>发布</w:t>
                        </w:r>
                      </w:p>
                      <w:p w14:paraId="11AE9540" w14:textId="77777777" w:rsidR="002600A0" w:rsidRDefault="002600A0">
                        <w:pPr>
                          <w:pStyle w:val="aff"/>
                          <w:ind w:firstLine="420"/>
                        </w:pPr>
                      </w:p>
                      <w:p w14:paraId="71A0686D" w14:textId="77777777" w:rsidR="002600A0" w:rsidRDefault="002600A0">
                        <w:pPr>
                          <w:jc w:val="left"/>
                        </w:pPr>
                      </w:p>
                    </w:txbxContent>
                  </v:textbox>
                </v:shape>
                <v:shape id="fmFrame6" o:spid="_x0000_s1033" type="#_x0000_t202" style="position:absolute;left:7537;top:14012;width:3179;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stpcQA&#10;AADbAAAADwAAAGRycy9kb3ducmV2LnhtbESPT2sCMRTE70K/Q3gFL1KzriCyNYrVCj20B614fmxe&#10;dxc3L0uS/fftG6HQ4zAzv2E2u8HUoiPnK8sKFvMEBHFudcWFguv36WUNwgdkjbVlUjCSh932abLB&#10;TNuez9RdQiEihH2GCsoQmkxKn5dk0M9tQxy9H+sMhihdIbXDPsJNLdMkWUmDFceFEhs6lJTfL61R&#10;sDq6tj/zYXa8vn/iV1Okt7fxptT0edi/ggg0hP/wX/tDK1gu4PEl/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3bLaXEAAAA2wAAAA8AAAAAAAAAAAAAAAAAmAIAAGRycy9k&#10;b3ducmV2LnhtbFBLBQYAAAAABAAEAPUAAACJAwAAAAA=&#10;" stroked="f">
                  <v:textbox inset="0,0,0,0">
                    <w:txbxContent>
                      <w:p w14:paraId="09FD40E1" w14:textId="4EFB6B79" w:rsidR="002600A0" w:rsidRDefault="002600A0">
                        <w:pPr>
                          <w:pStyle w:val="aff1"/>
                        </w:pPr>
                        <w:r>
                          <w:rPr>
                            <w:rFonts w:ascii="黑体" w:hint="eastAsia"/>
                          </w:rPr>
                          <w:t>202</w:t>
                        </w:r>
                        <w:r>
                          <w:rPr>
                            <w:rFonts w:ascii="黑体"/>
                          </w:rPr>
                          <w:t>2</w:t>
                        </w:r>
                        <w:r>
                          <w:rPr>
                            <w:rFonts w:ascii="黑体" w:hint="eastAsia"/>
                          </w:rPr>
                          <w:t>-</w:t>
                        </w:r>
                        <w:r>
                          <w:rPr>
                            <w:rFonts w:ascii="黑体"/>
                          </w:rPr>
                          <w:t>XX</w:t>
                        </w:r>
                        <w:r>
                          <w:rPr>
                            <w:rFonts w:ascii="黑体" w:hint="eastAsia"/>
                          </w:rPr>
                          <w:t>-</w:t>
                        </w:r>
                        <w:r>
                          <w:rPr>
                            <w:rFonts w:ascii="黑体"/>
                          </w:rPr>
                          <w:t>26</w:t>
                        </w:r>
                        <w:r>
                          <w:rPr>
                            <w:rFonts w:hint="eastAsia"/>
                          </w:rPr>
                          <w:t>实施</w:t>
                        </w:r>
                      </w:p>
                      <w:p w14:paraId="53AE9D0D" w14:textId="77777777" w:rsidR="002600A0" w:rsidRDefault="002600A0"/>
                    </w:txbxContent>
                  </v:textbox>
                </v:shape>
                <v:line id="直线 11" o:spid="_x0000_s1034" style="position:absolute;visibility:visible;mso-wrap-style:square" from="1429,14492" to="10716,144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XWBxMQAAADbAAAADwAAAGRycy9kb3ducmV2LnhtbESP3WoCMRSE74W+QziF3tWsFsSuZhfp&#10;D1S8kKoPcNwcN6ubkyVJde3TN0LBy2FmvmHmZW9bcSYfGscKRsMMBHHldMO1gt3283kKIkRkja1j&#10;UnClAGXxMJhjrt2Fv+m8ibVIEA45KjAxdrmUoTJkMQxdR5y8g/MWY5K+ltrjJcFtK8dZNpEWG04L&#10;Bjt6M1SdNj9WwdLvV6fRb23knpf+o12/vwZ7VOrpsV/MQETq4z383/7SCl7GcPuSfoAs/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dYHExAAAANsAAAAPAAAAAAAAAAAA&#10;AAAAAKECAABkcnMvZG93bnJldi54bWxQSwUGAAAAAAQABAD5AAAAkgMAAAAA&#10;" strokeweight="1pt"/>
                <v:group id="Group 11" o:spid="_x0000_s1035" style="position:absolute;left:3490;top:14777;width:4955;height:1013" coordorigin="3490,14689" coordsize="4955,10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shape id="fmFrame7" o:spid="_x0000_s1036" type="#_x0000_t202" style="position:absolute;left:7693;top:14870;width:752;height:6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yOPcUA&#10;AADbAAAADwAAAGRycy9kb3ducmV2LnhtbESPT2vCQBTE7wW/w/KEXopumhaR6CrWtNBDe9CK50f2&#10;mQSzb8Pumj/fvlsoeBxm5jfMejuYRnTkfG1ZwfM8AUFcWF1zqeD08zFbgvABWWNjmRSM5GG7mTys&#10;MdO25wN1x1CKCGGfoYIqhDaT0hcVGfRz2xJH72KdwRClK6V22Ee4aWSaJAtpsOa4UGFL+4qK6/Fm&#10;FCxyd+sPvH/KT+9f+N2W6fltPCv1OB12KxCBhnAP/7c/tYKXV/j7En+A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rI49xQAAANsAAAAPAAAAAAAAAAAAAAAAAJgCAABkcnMv&#10;ZG93bnJldi54bWxQSwUGAAAAAAQABAD1AAAAigMAAAAA&#10;" stroked="f">
                    <v:textbox inset="0,0,0,0">
                      <w:txbxContent>
                        <w:p w14:paraId="656D68B8" w14:textId="77777777" w:rsidR="002600A0" w:rsidRPr="009D1487" w:rsidRDefault="002600A0" w:rsidP="009D1487">
                          <w:pPr>
                            <w:pStyle w:val="aff3"/>
                            <w:rPr>
                              <w:b/>
                              <w:sz w:val="28"/>
                              <w:szCs w:val="28"/>
                            </w:rPr>
                          </w:pPr>
                          <w:r w:rsidRPr="009D1487">
                            <w:rPr>
                              <w:rStyle w:val="af9"/>
                              <w:b/>
                              <w:szCs w:val="28"/>
                            </w:rPr>
                            <w:t>发布</w:t>
                          </w:r>
                        </w:p>
                      </w:txbxContent>
                    </v:textbox>
                  </v:shape>
                  <v:shape id="文本框 3" o:spid="_x0000_s1037" type="#_x0000_t202" style="position:absolute;left:3490;top:14689;width:4047;height:10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MEhcMA&#10;AADbAAAADwAAAGRycy9kb3ducmV2LnhtbESP3WrCQBSE7wu+w3IEb4purI22qatUocXbqA9wzB6T&#10;0OzZkF3z8/ZdQfBymJlvmPW2N5VoqXGlZQXzWQSCOLO65FzB+fQz/QDhPLLGyjIpGMjBdjN6WWOi&#10;bccptUefiwBhl6CCwvs6kdJlBRl0M1sTB+9qG4M+yCaXusEuwE0l36JoKQ2WHBYKrGlfUPZ3vBkF&#10;10P3Gn92l19/XqXvyx2Wq4sdlJqM++8vEJ56/ww/2getYBHD/Uv4AX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qMEhcMAAADbAAAADwAAAAAAAAAAAAAAAACYAgAAZHJzL2Rv&#10;d25yZXYueG1sUEsFBgAAAAAEAAQA9QAAAIgDAAAAAA==&#10;" stroked="f">
                    <v:textbox>
                      <w:txbxContent>
                        <w:p w14:paraId="7E7236DB" w14:textId="77777777" w:rsidR="002600A0" w:rsidRPr="001220ED" w:rsidRDefault="002600A0" w:rsidP="001220ED">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中国农业机械学会</w:t>
                          </w:r>
                        </w:p>
                        <w:p w14:paraId="7EAF759A" w14:textId="77777777" w:rsidR="002600A0" w:rsidRPr="001220ED" w:rsidRDefault="002600A0" w:rsidP="001220ED">
                          <w:pPr>
                            <w:spacing w:line="400" w:lineRule="exact"/>
                            <w:jc w:val="distribute"/>
                            <w:rPr>
                              <w:rFonts w:ascii="华文中宋" w:eastAsia="华文中宋" w:hAnsi="华文中宋"/>
                              <w:b/>
                              <w:bCs/>
                              <w:sz w:val="36"/>
                              <w:szCs w:val="36"/>
                            </w:rPr>
                          </w:pPr>
                          <w:r w:rsidRPr="001220ED">
                            <w:rPr>
                              <w:rFonts w:ascii="华文中宋" w:eastAsia="华文中宋" w:hAnsi="华文中宋" w:hint="eastAsia"/>
                              <w:b/>
                              <w:bCs/>
                              <w:sz w:val="36"/>
                              <w:szCs w:val="36"/>
                            </w:rPr>
                            <w:t>中国农业机械工业协会</w:t>
                          </w:r>
                        </w:p>
                      </w:txbxContent>
                    </v:textbox>
                  </v:shape>
                </v:group>
              </v:group>
            </w:pict>
          </mc:Fallback>
        </mc:AlternateContent>
      </w:r>
    </w:p>
    <w:p w14:paraId="5F01048F" w14:textId="77777777" w:rsidR="00463487" w:rsidRPr="00DF01BC" w:rsidRDefault="005A5FEB">
      <w:pPr>
        <w:widowControl/>
        <w:shd w:val="clear" w:color="FFFFFF" w:fill="FFFFFF"/>
        <w:spacing w:before="840" w:after="480"/>
        <w:jc w:val="center"/>
        <w:outlineLvl w:val="1"/>
        <w:rPr>
          <w:rFonts w:ascii="黑体" w:eastAsia="黑体" w:hAnsi="Times New Roman" w:cs="Times New Roman"/>
          <w:color w:val="000000" w:themeColor="text1"/>
          <w:kern w:val="0"/>
          <w:sz w:val="32"/>
          <w:szCs w:val="20"/>
        </w:rPr>
      </w:pPr>
      <w:r w:rsidRPr="00DF01BC">
        <w:rPr>
          <w:rFonts w:ascii="黑体" w:eastAsia="黑体" w:hAnsi="Times New Roman" w:cs="Times New Roman" w:hint="eastAsia"/>
          <w:color w:val="000000" w:themeColor="text1"/>
          <w:kern w:val="0"/>
          <w:sz w:val="32"/>
          <w:szCs w:val="20"/>
        </w:rPr>
        <w:lastRenderedPageBreak/>
        <w:t>前    言</w:t>
      </w:r>
      <w:bookmarkEnd w:id="0"/>
      <w:bookmarkEnd w:id="1"/>
      <w:bookmarkEnd w:id="2"/>
      <w:bookmarkEnd w:id="3"/>
    </w:p>
    <w:bookmarkEnd w:id="4"/>
    <w:p w14:paraId="4518BC2A" w14:textId="77777777" w:rsidR="00463487" w:rsidRPr="00DF01BC" w:rsidRDefault="005A5FEB">
      <w:pPr>
        <w:pStyle w:val="afb"/>
        <w:rPr>
          <w:rFonts w:ascii="Times New Roman"/>
          <w:color w:val="000000" w:themeColor="text1"/>
          <w:sz w:val="21"/>
          <w:szCs w:val="21"/>
        </w:rPr>
      </w:pPr>
      <w:r w:rsidRPr="00DF01BC">
        <w:rPr>
          <w:rFonts w:hint="eastAsia"/>
          <w:color w:val="000000" w:themeColor="text1"/>
          <w:sz w:val="21"/>
          <w:szCs w:val="21"/>
        </w:rPr>
        <w:t>本文件按照</w:t>
      </w:r>
      <w:r w:rsidRPr="00DF01BC">
        <w:rPr>
          <w:rFonts w:ascii="Times New Roman"/>
          <w:color w:val="000000" w:themeColor="text1"/>
          <w:sz w:val="21"/>
          <w:szCs w:val="21"/>
        </w:rPr>
        <w:t>GB/T</w:t>
      </w:r>
      <w:r w:rsidRPr="00DF01BC">
        <w:rPr>
          <w:rFonts w:ascii="Times New Roman" w:hint="eastAsia"/>
          <w:color w:val="000000" w:themeColor="text1"/>
          <w:sz w:val="21"/>
          <w:szCs w:val="21"/>
        </w:rPr>
        <w:t xml:space="preserve"> </w:t>
      </w:r>
      <w:r w:rsidRPr="00DF01BC">
        <w:rPr>
          <w:rFonts w:ascii="Times New Roman"/>
          <w:color w:val="000000" w:themeColor="text1"/>
          <w:sz w:val="21"/>
          <w:szCs w:val="21"/>
        </w:rPr>
        <w:t>1.1</w:t>
      </w:r>
      <w:r w:rsidRPr="00DF01BC">
        <w:rPr>
          <w:rFonts w:ascii="Times New Roman" w:hint="eastAsia"/>
          <w:color w:val="000000" w:themeColor="text1"/>
          <w:sz w:val="21"/>
          <w:szCs w:val="21"/>
        </w:rPr>
        <w:t>—</w:t>
      </w:r>
      <w:r w:rsidRPr="00DF01BC">
        <w:rPr>
          <w:rFonts w:ascii="Times New Roman"/>
          <w:color w:val="000000" w:themeColor="text1"/>
          <w:sz w:val="21"/>
          <w:szCs w:val="21"/>
        </w:rPr>
        <w:t>20</w:t>
      </w:r>
      <w:r w:rsidRPr="00DF01BC">
        <w:rPr>
          <w:rFonts w:ascii="Times New Roman" w:hint="eastAsia"/>
          <w:color w:val="000000" w:themeColor="text1"/>
          <w:sz w:val="21"/>
          <w:szCs w:val="21"/>
        </w:rPr>
        <w:t>20</w:t>
      </w:r>
      <w:r w:rsidRPr="00DF01BC">
        <w:rPr>
          <w:rFonts w:ascii="Times New Roman"/>
          <w:color w:val="000000" w:themeColor="text1"/>
          <w:sz w:val="21"/>
          <w:szCs w:val="21"/>
        </w:rPr>
        <w:t>《标准化工作导则</w:t>
      </w:r>
      <w:r w:rsidRPr="00DF01BC">
        <w:rPr>
          <w:rFonts w:ascii="Times New Roman" w:hint="eastAsia"/>
          <w:color w:val="000000" w:themeColor="text1"/>
          <w:sz w:val="21"/>
          <w:szCs w:val="21"/>
        </w:rPr>
        <w:t xml:space="preserve"> </w:t>
      </w:r>
      <w:r w:rsidRPr="00DF01BC">
        <w:rPr>
          <w:rFonts w:ascii="Times New Roman"/>
          <w:color w:val="000000" w:themeColor="text1"/>
          <w:sz w:val="21"/>
          <w:szCs w:val="21"/>
        </w:rPr>
        <w:t xml:space="preserve"> </w:t>
      </w:r>
      <w:r w:rsidRPr="00DF01BC">
        <w:rPr>
          <w:rFonts w:ascii="Times New Roman"/>
          <w:color w:val="000000" w:themeColor="text1"/>
          <w:sz w:val="21"/>
          <w:szCs w:val="21"/>
        </w:rPr>
        <w:t>第</w:t>
      </w:r>
      <w:r w:rsidRPr="00DF01BC">
        <w:rPr>
          <w:rFonts w:ascii="Times New Roman"/>
          <w:color w:val="000000" w:themeColor="text1"/>
          <w:sz w:val="21"/>
          <w:szCs w:val="21"/>
        </w:rPr>
        <w:t>1</w:t>
      </w:r>
      <w:r w:rsidRPr="00DF01BC">
        <w:rPr>
          <w:rFonts w:ascii="Times New Roman"/>
          <w:color w:val="000000" w:themeColor="text1"/>
          <w:sz w:val="21"/>
          <w:szCs w:val="21"/>
        </w:rPr>
        <w:t>部分：标准</w:t>
      </w:r>
      <w:r w:rsidRPr="00DF01BC">
        <w:rPr>
          <w:rFonts w:ascii="Times New Roman" w:hint="eastAsia"/>
          <w:color w:val="000000" w:themeColor="text1"/>
          <w:sz w:val="21"/>
          <w:szCs w:val="21"/>
        </w:rPr>
        <w:t>化文件</w:t>
      </w:r>
      <w:r w:rsidRPr="00DF01BC">
        <w:rPr>
          <w:rFonts w:ascii="Times New Roman"/>
          <w:color w:val="000000" w:themeColor="text1"/>
          <w:sz w:val="21"/>
          <w:szCs w:val="21"/>
        </w:rPr>
        <w:t>的结构和</w:t>
      </w:r>
      <w:r w:rsidRPr="00DF01BC">
        <w:rPr>
          <w:rFonts w:ascii="Times New Roman" w:hint="eastAsia"/>
          <w:color w:val="000000" w:themeColor="text1"/>
          <w:sz w:val="21"/>
          <w:szCs w:val="21"/>
        </w:rPr>
        <w:t>起草规则</w:t>
      </w:r>
      <w:r w:rsidRPr="00DF01BC">
        <w:rPr>
          <w:rFonts w:ascii="Times New Roman"/>
          <w:color w:val="000000" w:themeColor="text1"/>
          <w:sz w:val="21"/>
          <w:szCs w:val="21"/>
        </w:rPr>
        <w:t>》的规</w:t>
      </w:r>
      <w:r w:rsidRPr="00DF01BC">
        <w:rPr>
          <w:rFonts w:ascii="Times New Roman" w:hint="eastAsia"/>
          <w:color w:val="000000" w:themeColor="text1"/>
          <w:sz w:val="21"/>
          <w:szCs w:val="21"/>
        </w:rPr>
        <w:t>定</w:t>
      </w:r>
      <w:r w:rsidRPr="00DF01BC">
        <w:rPr>
          <w:rFonts w:ascii="Times New Roman"/>
          <w:color w:val="000000" w:themeColor="text1"/>
          <w:sz w:val="21"/>
          <w:szCs w:val="21"/>
        </w:rPr>
        <w:t>起草。</w:t>
      </w:r>
    </w:p>
    <w:p w14:paraId="60F76568" w14:textId="77777777" w:rsidR="00463487" w:rsidRPr="00DF01BC" w:rsidRDefault="005A5FEB">
      <w:pPr>
        <w:pStyle w:val="afb"/>
        <w:rPr>
          <w:rFonts w:hAnsi="宋体" w:cs="宋体"/>
          <w:color w:val="000000" w:themeColor="text1"/>
          <w:kern w:val="2"/>
          <w:sz w:val="21"/>
          <w:szCs w:val="21"/>
        </w:rPr>
      </w:pPr>
      <w:r w:rsidRPr="00DF01BC">
        <w:rPr>
          <w:rFonts w:hAnsi="宋体" w:cs="宋体" w:hint="eastAsia"/>
          <w:color w:val="000000" w:themeColor="text1"/>
          <w:kern w:val="2"/>
          <w:sz w:val="21"/>
          <w:szCs w:val="21"/>
        </w:rPr>
        <w:t>请注意本文件的某些内容可能涉及专利。本文件的发布机构不承担识别专利的责任。</w:t>
      </w:r>
    </w:p>
    <w:p w14:paraId="0DFA31EF" w14:textId="77777777" w:rsidR="00463487" w:rsidRPr="00DF01BC" w:rsidRDefault="005A5FEB">
      <w:pPr>
        <w:pStyle w:val="afb"/>
        <w:rPr>
          <w:rFonts w:hAnsi="宋体" w:cs="宋体"/>
          <w:color w:val="000000" w:themeColor="text1"/>
          <w:kern w:val="2"/>
          <w:sz w:val="21"/>
          <w:szCs w:val="21"/>
        </w:rPr>
      </w:pPr>
      <w:r w:rsidRPr="00DF01BC">
        <w:rPr>
          <w:rFonts w:hAnsi="宋体" w:cs="宋体" w:hint="eastAsia"/>
          <w:color w:val="000000" w:themeColor="text1"/>
          <w:kern w:val="2"/>
          <w:sz w:val="21"/>
          <w:szCs w:val="21"/>
        </w:rPr>
        <w:t>本文件由中国农业机械学会和中国农业机械工业协会联合提出。</w:t>
      </w:r>
    </w:p>
    <w:p w14:paraId="525A478F" w14:textId="77777777" w:rsidR="00463487" w:rsidRPr="00DF01BC" w:rsidRDefault="005A5FEB">
      <w:pPr>
        <w:pStyle w:val="afb"/>
        <w:rPr>
          <w:rFonts w:hAnsi="宋体" w:cs="宋体"/>
          <w:color w:val="000000" w:themeColor="text1"/>
          <w:kern w:val="2"/>
          <w:sz w:val="21"/>
          <w:szCs w:val="21"/>
        </w:rPr>
      </w:pPr>
      <w:r w:rsidRPr="00DF01BC">
        <w:rPr>
          <w:rFonts w:hAnsi="宋体" w:cs="宋体" w:hint="eastAsia"/>
          <w:color w:val="000000" w:themeColor="text1"/>
          <w:kern w:val="2"/>
          <w:sz w:val="21"/>
          <w:szCs w:val="21"/>
        </w:rPr>
        <w:t>本文件由全国农业机械标准化技术委员会（</w:t>
      </w:r>
      <w:r w:rsidRPr="00DF01BC">
        <w:rPr>
          <w:rFonts w:ascii="Times New Roman"/>
          <w:color w:val="000000" w:themeColor="text1"/>
          <w:kern w:val="2"/>
          <w:sz w:val="21"/>
          <w:szCs w:val="21"/>
        </w:rPr>
        <w:t>SAC</w:t>
      </w:r>
      <w:r w:rsidRPr="00DF01BC">
        <w:rPr>
          <w:rFonts w:hAnsi="宋体" w:cs="宋体" w:hint="eastAsia"/>
          <w:color w:val="000000" w:themeColor="text1"/>
          <w:kern w:val="2"/>
          <w:sz w:val="21"/>
          <w:szCs w:val="21"/>
        </w:rPr>
        <w:t>/</w:t>
      </w:r>
      <w:r w:rsidRPr="00DF01BC">
        <w:rPr>
          <w:rFonts w:ascii="Times New Roman"/>
          <w:color w:val="000000" w:themeColor="text1"/>
          <w:kern w:val="2"/>
          <w:sz w:val="21"/>
          <w:szCs w:val="21"/>
        </w:rPr>
        <w:t>TC 201</w:t>
      </w:r>
      <w:r w:rsidRPr="00DF01BC">
        <w:rPr>
          <w:rFonts w:hAnsi="宋体" w:cs="宋体" w:hint="eastAsia"/>
          <w:color w:val="000000" w:themeColor="text1"/>
          <w:kern w:val="2"/>
          <w:sz w:val="21"/>
          <w:szCs w:val="21"/>
        </w:rPr>
        <w:t>）归口。</w:t>
      </w:r>
    </w:p>
    <w:p w14:paraId="33A2CB00" w14:textId="77777777" w:rsidR="00584050" w:rsidRPr="00584050" w:rsidRDefault="00584050" w:rsidP="00584050">
      <w:pPr>
        <w:ind w:firstLineChars="200" w:firstLine="420"/>
        <w:rPr>
          <w:rFonts w:ascii="宋体" w:eastAsia="宋体" w:hAnsi="宋体" w:cs="宋体"/>
          <w:color w:val="000000" w:themeColor="text1"/>
          <w:szCs w:val="21"/>
        </w:rPr>
      </w:pPr>
      <w:r w:rsidRPr="00584050">
        <w:rPr>
          <w:rFonts w:ascii="宋体" w:eastAsia="宋体" w:hAnsi="宋体" w:cs="宋体" w:hint="eastAsia"/>
          <w:color w:val="000000" w:themeColor="text1"/>
          <w:szCs w:val="21"/>
        </w:rPr>
        <w:t>本文件起草单位：浙江省农业科学院农业装备研究所、浙江省农业机械工业行业协会、杭州金牧人机械科技有限公司、浙江百柯智能器械有限公司。</w:t>
      </w:r>
    </w:p>
    <w:p w14:paraId="5675758B" w14:textId="07529F10" w:rsidR="00463487" w:rsidRPr="00DF01BC" w:rsidRDefault="00584050" w:rsidP="00584050">
      <w:pPr>
        <w:ind w:firstLineChars="200" w:firstLine="420"/>
        <w:rPr>
          <w:rFonts w:ascii="宋体" w:eastAsia="宋体" w:hAnsi="宋体" w:cs="宋体"/>
          <w:color w:val="000000" w:themeColor="text1"/>
          <w:szCs w:val="21"/>
        </w:rPr>
      </w:pPr>
      <w:r w:rsidRPr="00584050">
        <w:rPr>
          <w:rFonts w:ascii="宋体" w:eastAsia="宋体" w:hAnsi="宋体" w:cs="宋体" w:hint="eastAsia"/>
          <w:color w:val="000000" w:themeColor="text1"/>
          <w:szCs w:val="21"/>
        </w:rPr>
        <w:t>本文件主要起草人：</w:t>
      </w:r>
    </w:p>
    <w:p w14:paraId="732B3FD1" w14:textId="77777777" w:rsidR="00463487" w:rsidRPr="00DF01BC" w:rsidRDefault="00463487">
      <w:pPr>
        <w:pStyle w:val="afb"/>
        <w:ind w:firstLineChars="0" w:firstLine="0"/>
        <w:rPr>
          <w:color w:val="000000" w:themeColor="text1"/>
        </w:rPr>
      </w:pPr>
    </w:p>
    <w:p w14:paraId="5D3C2B76" w14:textId="77777777" w:rsidR="00463487" w:rsidRPr="00DF01BC" w:rsidRDefault="00463487">
      <w:pPr>
        <w:pStyle w:val="afb"/>
        <w:ind w:firstLineChars="0" w:firstLine="0"/>
        <w:rPr>
          <w:rFonts w:hAnsi="宋体"/>
          <w:color w:val="000000" w:themeColor="text1"/>
        </w:rPr>
        <w:sectPr w:rsidR="00463487" w:rsidRPr="00DF01BC" w:rsidSect="003F69F0">
          <w:headerReference w:type="even" r:id="rId13"/>
          <w:headerReference w:type="default" r:id="rId14"/>
          <w:headerReference w:type="first" r:id="rId15"/>
          <w:footerReference w:type="first" r:id="rId16"/>
          <w:pgSz w:w="11907" w:h="16839"/>
          <w:pgMar w:top="1134" w:right="1134" w:bottom="1134" w:left="1418" w:header="1418" w:footer="1134" w:gutter="0"/>
          <w:pgNumType w:start="1"/>
          <w:cols w:space="425"/>
          <w:titlePg/>
          <w:docGrid w:type="lines" w:linePitch="312"/>
        </w:sectPr>
      </w:pPr>
    </w:p>
    <w:p w14:paraId="685C357E" w14:textId="008C16A7" w:rsidR="00463487" w:rsidRPr="00DF01BC" w:rsidRDefault="00662EAE">
      <w:pPr>
        <w:spacing w:before="440" w:after="440"/>
        <w:jc w:val="center"/>
        <w:rPr>
          <w:rFonts w:ascii="黑体" w:eastAsia="黑体" w:hAnsi="宋体" w:cs="Times New Roman"/>
          <w:color w:val="000000" w:themeColor="text1"/>
          <w:sz w:val="32"/>
          <w:szCs w:val="32"/>
        </w:rPr>
      </w:pPr>
      <w:r w:rsidRPr="00662EAE">
        <w:rPr>
          <w:rFonts w:ascii="黑体" w:eastAsia="黑体" w:hAnsi="宋体" w:cs="Times New Roman" w:hint="eastAsia"/>
          <w:color w:val="000000" w:themeColor="text1"/>
          <w:sz w:val="32"/>
          <w:szCs w:val="32"/>
        </w:rPr>
        <w:t>生猪运输车辆洗消成套设备</w:t>
      </w:r>
    </w:p>
    <w:p w14:paraId="347D04A1" w14:textId="77777777" w:rsidR="00463487" w:rsidRPr="00DF01BC" w:rsidRDefault="005A5FEB">
      <w:pPr>
        <w:widowControl/>
        <w:spacing w:beforeLines="100" w:before="312" w:afterLines="100" w:after="312"/>
        <w:outlineLvl w:val="1"/>
        <w:rPr>
          <w:rFonts w:ascii="黑体" w:eastAsia="黑体" w:hAnsi="Times New Roman" w:cs="Times New Roman"/>
          <w:color w:val="000000" w:themeColor="text1"/>
          <w:kern w:val="0"/>
          <w:szCs w:val="20"/>
        </w:rPr>
      </w:pPr>
      <w:bookmarkStart w:id="5" w:name="_Toc3652"/>
      <w:r w:rsidRPr="00DF01BC">
        <w:rPr>
          <w:rFonts w:ascii="黑体" w:eastAsia="黑体" w:hAnsi="Times New Roman" w:cs="Times New Roman"/>
          <w:color w:val="000000" w:themeColor="text1"/>
          <w:kern w:val="0"/>
          <w:szCs w:val="20"/>
        </w:rPr>
        <w:t xml:space="preserve">1 </w:t>
      </w:r>
      <w:r w:rsidRPr="00DF01BC">
        <w:rPr>
          <w:rFonts w:ascii="黑体" w:eastAsia="黑体" w:hAnsi="Times New Roman" w:cs="Times New Roman" w:hint="eastAsia"/>
          <w:color w:val="000000" w:themeColor="text1"/>
          <w:kern w:val="0"/>
          <w:szCs w:val="20"/>
        </w:rPr>
        <w:t xml:space="preserve"> 范围</w:t>
      </w:r>
      <w:bookmarkEnd w:id="5"/>
    </w:p>
    <w:p w14:paraId="0EF2D099" w14:textId="77777777" w:rsidR="00662EAE" w:rsidRPr="00662EAE" w:rsidRDefault="00662EAE" w:rsidP="00662EAE">
      <w:pPr>
        <w:ind w:firstLineChars="200" w:firstLine="420"/>
        <w:rPr>
          <w:rFonts w:ascii="Times New Roman" w:eastAsia="宋体" w:hAnsi="Times New Roman" w:cs="Times New Roman"/>
          <w:color w:val="000000" w:themeColor="text1"/>
          <w:szCs w:val="24"/>
        </w:rPr>
      </w:pPr>
      <w:r w:rsidRPr="00662EAE">
        <w:rPr>
          <w:rFonts w:ascii="Times New Roman" w:eastAsia="宋体" w:hAnsi="Times New Roman" w:cs="Times New Roman" w:hint="eastAsia"/>
          <w:color w:val="000000" w:themeColor="text1"/>
          <w:szCs w:val="24"/>
        </w:rPr>
        <w:t>本文件规定了生猪运输车辆洗消成套设备的产品型号、基本参数、技术要求、检验方法、检验规则、标志、包装、运输和贮存。</w:t>
      </w:r>
    </w:p>
    <w:p w14:paraId="74080F71" w14:textId="6887649C" w:rsidR="00463487" w:rsidRPr="00DF01BC" w:rsidRDefault="00662EAE" w:rsidP="00662EAE">
      <w:pPr>
        <w:ind w:firstLineChars="200" w:firstLine="420"/>
        <w:rPr>
          <w:rFonts w:ascii="Times New Roman" w:eastAsia="宋体" w:hAnsi="Times New Roman" w:cs="Times New Roman"/>
          <w:color w:val="000000" w:themeColor="text1"/>
          <w:szCs w:val="24"/>
        </w:rPr>
      </w:pPr>
      <w:r w:rsidRPr="00662EAE">
        <w:rPr>
          <w:rFonts w:ascii="Times New Roman" w:eastAsia="宋体" w:hAnsi="Times New Roman" w:cs="Times New Roman" w:hint="eastAsia"/>
          <w:color w:val="000000" w:themeColor="text1"/>
          <w:szCs w:val="24"/>
        </w:rPr>
        <w:t>本文件适用于生猪养殖场、公共洗</w:t>
      </w:r>
      <w:proofErr w:type="gramStart"/>
      <w:r w:rsidRPr="00662EAE">
        <w:rPr>
          <w:rFonts w:ascii="Times New Roman" w:eastAsia="宋体" w:hAnsi="Times New Roman" w:cs="Times New Roman" w:hint="eastAsia"/>
          <w:color w:val="000000" w:themeColor="text1"/>
          <w:szCs w:val="24"/>
        </w:rPr>
        <w:t>消中心</w:t>
      </w:r>
      <w:proofErr w:type="gramEnd"/>
      <w:r w:rsidRPr="00662EAE">
        <w:rPr>
          <w:rFonts w:ascii="Times New Roman" w:eastAsia="宋体" w:hAnsi="Times New Roman" w:cs="Times New Roman" w:hint="eastAsia"/>
          <w:color w:val="000000" w:themeColor="text1"/>
          <w:szCs w:val="24"/>
        </w:rPr>
        <w:t>及无害化处理厂的运输车辆洗消成套设备（以下简称“洗消成套设备”）。</w:t>
      </w:r>
    </w:p>
    <w:p w14:paraId="7445585C" w14:textId="77777777" w:rsidR="00463487" w:rsidRPr="00DF01BC" w:rsidRDefault="005A5FEB">
      <w:pPr>
        <w:widowControl/>
        <w:spacing w:beforeLines="100" w:before="312" w:afterLines="100" w:after="312"/>
        <w:outlineLvl w:val="1"/>
        <w:rPr>
          <w:rFonts w:ascii="黑体" w:eastAsia="黑体" w:hAnsi="Times New Roman" w:cs="Times New Roman"/>
          <w:color w:val="000000" w:themeColor="text1"/>
          <w:kern w:val="0"/>
          <w:szCs w:val="20"/>
        </w:rPr>
      </w:pPr>
      <w:bookmarkStart w:id="6" w:name="_Toc13013"/>
      <w:r w:rsidRPr="00DF01BC">
        <w:rPr>
          <w:rFonts w:ascii="黑体" w:eastAsia="黑体" w:hAnsi="Times New Roman" w:cs="Times New Roman" w:hint="eastAsia"/>
          <w:color w:val="000000" w:themeColor="text1"/>
          <w:kern w:val="0"/>
          <w:szCs w:val="20"/>
        </w:rPr>
        <w:t>2  规范性引用文件</w:t>
      </w:r>
      <w:bookmarkEnd w:id="6"/>
    </w:p>
    <w:p w14:paraId="235BBA6F" w14:textId="77777777" w:rsidR="00463487" w:rsidRPr="00DF01BC" w:rsidRDefault="005A5FEB">
      <w:pPr>
        <w:pStyle w:val="afb"/>
        <w:rPr>
          <w:rFonts w:hAnsi="宋体"/>
          <w:color w:val="000000" w:themeColor="text1"/>
          <w:sz w:val="21"/>
          <w:szCs w:val="21"/>
        </w:rPr>
      </w:pPr>
      <w:r w:rsidRPr="00DF01BC">
        <w:rPr>
          <w:rFonts w:hAnsi="宋体" w:hint="eastAsia"/>
          <w:color w:val="000000" w:themeColor="text1"/>
          <w:sz w:val="21"/>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63FFAC3F" w14:textId="77777777" w:rsidR="002600A0" w:rsidRPr="002600A0" w:rsidRDefault="002600A0" w:rsidP="002600A0">
      <w:pPr>
        <w:tabs>
          <w:tab w:val="left" w:pos="1457"/>
          <w:tab w:val="left" w:pos="1459"/>
        </w:tabs>
        <w:rPr>
          <w:rFonts w:ascii="Calibri" w:eastAsia="宋体" w:hAnsi="Calibri" w:cs="Times New Roman"/>
          <w:szCs w:val="21"/>
        </w:rPr>
      </w:pPr>
      <w:r w:rsidRPr="002600A0">
        <w:rPr>
          <w:rFonts w:ascii="Calibri" w:eastAsia="宋体" w:hAnsi="Calibri" w:cs="Times New Roman"/>
          <w:szCs w:val="21"/>
        </w:rPr>
        <w:t>适用于本文件。</w:t>
      </w:r>
    </w:p>
    <w:p w14:paraId="6F1ABF06" w14:textId="77777777" w:rsidR="005275B8" w:rsidRPr="002600A0" w:rsidRDefault="005275B8" w:rsidP="005275B8">
      <w:pPr>
        <w:widowControl/>
        <w:shd w:val="clear" w:color="FFFFFF" w:fill="FFFFFF"/>
        <w:ind w:firstLineChars="200" w:firstLine="420"/>
        <w:jc w:val="left"/>
        <w:outlineLvl w:val="0"/>
        <w:rPr>
          <w:rFonts w:ascii="Times New Roman" w:eastAsia="宋体" w:hAnsi="Times New Roman" w:cs="Times New Roman"/>
          <w:kern w:val="0"/>
          <w:szCs w:val="21"/>
        </w:rPr>
      </w:pPr>
      <w:r w:rsidRPr="002600A0">
        <w:rPr>
          <w:rFonts w:ascii="Times New Roman" w:eastAsia="宋体" w:hAnsi="Times New Roman" w:cs="Times New Roman"/>
          <w:kern w:val="0"/>
          <w:szCs w:val="21"/>
        </w:rPr>
        <w:t>GB/T 3098.1</w:t>
      </w:r>
      <w:r w:rsidRPr="002600A0">
        <w:rPr>
          <w:rFonts w:ascii="宋体" w:eastAsia="宋体" w:hAnsi="宋体" w:cs="Times New Roman"/>
          <w:kern w:val="0"/>
          <w:szCs w:val="21"/>
        </w:rPr>
        <w:t>—</w:t>
      </w:r>
      <w:r w:rsidRPr="002600A0">
        <w:rPr>
          <w:rFonts w:ascii="Times New Roman" w:eastAsia="宋体" w:hAnsi="Times New Roman" w:cs="Times New Roman"/>
          <w:kern w:val="0"/>
          <w:szCs w:val="21"/>
        </w:rPr>
        <w:t xml:space="preserve">2010  </w:t>
      </w:r>
      <w:r w:rsidRPr="002600A0">
        <w:rPr>
          <w:rFonts w:ascii="Times New Roman" w:eastAsia="宋体" w:hAnsi="Times New Roman" w:cs="Times New Roman"/>
          <w:kern w:val="0"/>
          <w:szCs w:val="21"/>
        </w:rPr>
        <w:t>紧固件机械性能</w:t>
      </w:r>
      <w:r w:rsidRPr="002600A0">
        <w:rPr>
          <w:rFonts w:ascii="Times New Roman" w:eastAsia="宋体" w:hAnsi="Times New Roman" w:cs="Times New Roman"/>
          <w:kern w:val="0"/>
          <w:szCs w:val="21"/>
        </w:rPr>
        <w:t xml:space="preserve">  </w:t>
      </w:r>
      <w:r w:rsidRPr="002600A0">
        <w:rPr>
          <w:rFonts w:ascii="Times New Roman" w:eastAsia="宋体" w:hAnsi="Times New Roman" w:cs="Times New Roman"/>
          <w:kern w:val="0"/>
          <w:szCs w:val="21"/>
        </w:rPr>
        <w:t>螺栓、螺钉和</w:t>
      </w:r>
      <w:proofErr w:type="gramStart"/>
      <w:r w:rsidRPr="002600A0">
        <w:rPr>
          <w:rFonts w:ascii="Times New Roman" w:eastAsia="宋体" w:hAnsi="Times New Roman" w:cs="Times New Roman"/>
          <w:kern w:val="0"/>
          <w:szCs w:val="21"/>
        </w:rPr>
        <w:t>螺柱</w:t>
      </w:r>
      <w:proofErr w:type="gramEnd"/>
    </w:p>
    <w:p w14:paraId="701F2FFB" w14:textId="77777777" w:rsidR="005275B8" w:rsidRPr="002600A0" w:rsidRDefault="005275B8" w:rsidP="005275B8">
      <w:pPr>
        <w:widowControl/>
        <w:shd w:val="clear" w:color="FFFFFF" w:fill="FFFFFF"/>
        <w:ind w:firstLineChars="200" w:firstLine="420"/>
        <w:jc w:val="left"/>
        <w:outlineLvl w:val="0"/>
        <w:rPr>
          <w:rFonts w:ascii="Times New Roman" w:eastAsia="宋体" w:hAnsi="Times New Roman" w:cs="Times New Roman"/>
          <w:kern w:val="0"/>
          <w:szCs w:val="21"/>
        </w:rPr>
      </w:pPr>
      <w:r w:rsidRPr="002600A0">
        <w:rPr>
          <w:rFonts w:ascii="Times New Roman" w:eastAsia="宋体" w:hAnsi="Times New Roman" w:cs="Times New Roman"/>
          <w:kern w:val="0"/>
          <w:szCs w:val="21"/>
        </w:rPr>
        <w:t>GB/T 3098.2</w:t>
      </w:r>
      <w:r w:rsidRPr="002600A0">
        <w:rPr>
          <w:rFonts w:ascii="宋体" w:eastAsia="宋体" w:hAnsi="宋体" w:cs="Times New Roman"/>
          <w:kern w:val="0"/>
          <w:szCs w:val="21"/>
        </w:rPr>
        <w:t>—</w:t>
      </w:r>
      <w:r w:rsidRPr="002600A0">
        <w:rPr>
          <w:rFonts w:ascii="Times New Roman" w:eastAsia="宋体" w:hAnsi="Times New Roman" w:cs="Times New Roman"/>
          <w:kern w:val="0"/>
          <w:szCs w:val="21"/>
        </w:rPr>
        <w:t xml:space="preserve">2015  </w:t>
      </w:r>
      <w:r w:rsidRPr="002600A0">
        <w:rPr>
          <w:rFonts w:ascii="Times New Roman" w:eastAsia="宋体" w:hAnsi="Times New Roman" w:cs="Times New Roman"/>
          <w:kern w:val="0"/>
          <w:szCs w:val="21"/>
        </w:rPr>
        <w:t>紧固件机械性能</w:t>
      </w:r>
      <w:r w:rsidRPr="002600A0">
        <w:rPr>
          <w:rFonts w:ascii="Times New Roman" w:eastAsia="宋体" w:hAnsi="Times New Roman" w:cs="Times New Roman"/>
          <w:kern w:val="0"/>
          <w:szCs w:val="21"/>
        </w:rPr>
        <w:t xml:space="preserve">  </w:t>
      </w:r>
      <w:r w:rsidRPr="002600A0">
        <w:rPr>
          <w:rFonts w:ascii="Times New Roman" w:eastAsia="宋体" w:hAnsi="Times New Roman" w:cs="Times New Roman"/>
          <w:kern w:val="0"/>
          <w:szCs w:val="21"/>
        </w:rPr>
        <w:t>螺母</w:t>
      </w:r>
    </w:p>
    <w:p w14:paraId="627FE5AB" w14:textId="77777777" w:rsidR="002600A0" w:rsidRPr="002600A0" w:rsidRDefault="002600A0" w:rsidP="002600A0">
      <w:pPr>
        <w:ind w:firstLineChars="200" w:firstLine="420"/>
        <w:rPr>
          <w:rFonts w:ascii="Times New Roman" w:eastAsia="宋体" w:hAnsi="Times New Roman" w:cs="Times New Roman"/>
          <w:szCs w:val="21"/>
        </w:rPr>
      </w:pPr>
      <w:r w:rsidRPr="002600A0">
        <w:rPr>
          <w:rFonts w:ascii="Times New Roman" w:eastAsia="宋体" w:hAnsi="Times New Roman" w:cs="Times New Roman"/>
          <w:szCs w:val="21"/>
        </w:rPr>
        <w:t xml:space="preserve">GB/T 5226.1 </w:t>
      </w:r>
      <w:r w:rsidRPr="002600A0">
        <w:rPr>
          <w:rFonts w:ascii="Times New Roman" w:eastAsia="宋体" w:hAnsi="Times New Roman" w:cs="Times New Roman" w:hint="eastAsia"/>
          <w:szCs w:val="21"/>
        </w:rPr>
        <w:t xml:space="preserve"> </w:t>
      </w:r>
      <w:r w:rsidRPr="002600A0">
        <w:rPr>
          <w:rFonts w:ascii="Times New Roman" w:eastAsia="宋体" w:hAnsi="Times New Roman" w:cs="Times New Roman"/>
        </w:rPr>
        <w:t>机械电气安全</w:t>
      </w:r>
      <w:r w:rsidRPr="002600A0">
        <w:rPr>
          <w:rFonts w:ascii="Times New Roman" w:eastAsia="宋体" w:hAnsi="Times New Roman" w:cs="Times New Roman"/>
        </w:rPr>
        <w:t xml:space="preserve"> </w:t>
      </w:r>
      <w:r w:rsidRPr="002600A0">
        <w:rPr>
          <w:rFonts w:ascii="Times New Roman" w:eastAsia="宋体" w:hAnsi="Times New Roman" w:cs="Times New Roman" w:hint="eastAsia"/>
        </w:rPr>
        <w:t xml:space="preserve"> </w:t>
      </w:r>
      <w:r w:rsidRPr="002600A0">
        <w:rPr>
          <w:rFonts w:ascii="Times New Roman" w:eastAsia="宋体" w:hAnsi="Times New Roman" w:cs="Times New Roman"/>
        </w:rPr>
        <w:t>机械电气设备</w:t>
      </w:r>
      <w:r w:rsidRPr="002600A0">
        <w:rPr>
          <w:rFonts w:ascii="Times New Roman" w:eastAsia="宋体" w:hAnsi="Times New Roman" w:cs="Times New Roman" w:hint="eastAsia"/>
        </w:rPr>
        <w:t xml:space="preserve"> </w:t>
      </w:r>
      <w:r w:rsidRPr="002600A0">
        <w:rPr>
          <w:rFonts w:ascii="Times New Roman" w:eastAsia="宋体" w:hAnsi="Times New Roman" w:cs="Times New Roman"/>
        </w:rPr>
        <w:t xml:space="preserve"> </w:t>
      </w:r>
      <w:r w:rsidRPr="002600A0">
        <w:rPr>
          <w:rFonts w:ascii="Times New Roman" w:eastAsia="宋体" w:hAnsi="Times New Roman" w:cs="Times New Roman"/>
        </w:rPr>
        <w:t>第</w:t>
      </w:r>
      <w:r w:rsidRPr="002600A0">
        <w:rPr>
          <w:rFonts w:ascii="Times New Roman" w:eastAsia="宋体" w:hAnsi="Times New Roman" w:cs="Times New Roman"/>
        </w:rPr>
        <w:t>1</w:t>
      </w:r>
      <w:r w:rsidRPr="002600A0">
        <w:rPr>
          <w:rFonts w:ascii="Times New Roman" w:eastAsia="宋体" w:hAnsi="Times New Roman" w:cs="Times New Roman"/>
        </w:rPr>
        <w:t>部分：通用技术条件</w:t>
      </w:r>
    </w:p>
    <w:p w14:paraId="3419B1BE" w14:textId="769A6E95" w:rsidR="005275B8" w:rsidRPr="00554F4B" w:rsidRDefault="005275B8" w:rsidP="005275B8">
      <w:pPr>
        <w:ind w:firstLineChars="200" w:firstLine="420"/>
        <w:rPr>
          <w:rFonts w:ascii="Times New Roman" w:eastAsia="宋体" w:hAnsi="Times New Roman" w:cs="Times New Roman"/>
          <w:color w:val="000000" w:themeColor="text1"/>
          <w:szCs w:val="21"/>
        </w:rPr>
      </w:pPr>
      <w:r w:rsidRPr="00554F4B">
        <w:rPr>
          <w:rFonts w:ascii="Times New Roman" w:eastAsia="宋体" w:hAnsi="Times New Roman" w:cs="Times New Roman" w:hint="eastAsia"/>
          <w:color w:val="000000" w:themeColor="text1"/>
          <w:szCs w:val="21"/>
        </w:rPr>
        <w:t>GB/T 9234</w:t>
      </w:r>
      <w:r>
        <w:rPr>
          <w:rFonts w:ascii="Times New Roman" w:eastAsia="宋体" w:hAnsi="Times New Roman" w:cs="Times New Roman"/>
          <w:color w:val="000000" w:themeColor="text1"/>
          <w:szCs w:val="21"/>
        </w:rPr>
        <w:t xml:space="preserve"> </w:t>
      </w:r>
      <w:r w:rsidRPr="00554F4B">
        <w:rPr>
          <w:rFonts w:ascii="Times New Roman" w:eastAsia="宋体" w:hAnsi="Times New Roman" w:cs="Times New Roman" w:hint="eastAsia"/>
          <w:color w:val="000000" w:themeColor="text1"/>
          <w:szCs w:val="21"/>
        </w:rPr>
        <w:t xml:space="preserve"> </w:t>
      </w:r>
      <w:r w:rsidRPr="00554F4B">
        <w:rPr>
          <w:rFonts w:ascii="Times New Roman" w:eastAsia="宋体" w:hAnsi="Times New Roman" w:cs="Times New Roman" w:hint="eastAsia"/>
          <w:color w:val="000000" w:themeColor="text1"/>
          <w:szCs w:val="21"/>
        </w:rPr>
        <w:t>机动往复泵</w:t>
      </w:r>
    </w:p>
    <w:p w14:paraId="6B58D0F9" w14:textId="77777777" w:rsidR="002600A0" w:rsidRPr="002600A0" w:rsidRDefault="002600A0" w:rsidP="002600A0">
      <w:pPr>
        <w:ind w:firstLineChars="200" w:firstLine="420"/>
        <w:rPr>
          <w:rFonts w:ascii="Times New Roman" w:eastAsia="宋体" w:hAnsi="Times New Roman" w:cs="Times New Roman"/>
          <w:szCs w:val="24"/>
        </w:rPr>
      </w:pPr>
      <w:r w:rsidRPr="002600A0">
        <w:rPr>
          <w:rFonts w:ascii="Times New Roman" w:eastAsia="宋体" w:hAnsi="Times New Roman" w:cs="Times New Roman"/>
          <w:szCs w:val="24"/>
        </w:rPr>
        <w:t xml:space="preserve">GB/T 9480 </w:t>
      </w:r>
      <w:r w:rsidRPr="002600A0">
        <w:rPr>
          <w:rFonts w:ascii="Times New Roman" w:eastAsia="宋体" w:hAnsi="Times New Roman" w:cs="Times New Roman" w:hint="eastAsia"/>
          <w:szCs w:val="24"/>
        </w:rPr>
        <w:t xml:space="preserve"> </w:t>
      </w:r>
      <w:r w:rsidRPr="002600A0">
        <w:rPr>
          <w:rFonts w:ascii="Times New Roman" w:eastAsia="宋体" w:hAnsi="Times New Roman" w:cs="Times New Roman"/>
          <w:szCs w:val="24"/>
        </w:rPr>
        <w:t>农林拖拉机和机械、草坪和园艺动力机械</w:t>
      </w:r>
      <w:r w:rsidRPr="002600A0">
        <w:rPr>
          <w:rFonts w:ascii="Times New Roman" w:eastAsia="宋体" w:hAnsi="Times New Roman" w:cs="Times New Roman"/>
          <w:szCs w:val="24"/>
        </w:rPr>
        <w:t xml:space="preserve"> </w:t>
      </w:r>
      <w:r w:rsidRPr="002600A0">
        <w:rPr>
          <w:rFonts w:ascii="Times New Roman" w:eastAsia="宋体" w:hAnsi="Times New Roman" w:cs="Times New Roman" w:hint="eastAsia"/>
          <w:szCs w:val="24"/>
        </w:rPr>
        <w:t xml:space="preserve"> </w:t>
      </w:r>
      <w:r w:rsidRPr="002600A0">
        <w:rPr>
          <w:rFonts w:ascii="Times New Roman" w:eastAsia="宋体" w:hAnsi="Times New Roman" w:cs="Times New Roman"/>
          <w:szCs w:val="24"/>
        </w:rPr>
        <w:t>使用说明书编写规则</w:t>
      </w:r>
    </w:p>
    <w:p w14:paraId="4955D5F2" w14:textId="77777777" w:rsidR="002600A0" w:rsidRPr="002600A0" w:rsidRDefault="002600A0" w:rsidP="002600A0">
      <w:pPr>
        <w:ind w:firstLineChars="200" w:firstLine="420"/>
        <w:rPr>
          <w:rFonts w:ascii="宋体" w:eastAsia="宋体" w:hAnsi="宋体" w:cs="宋体"/>
          <w:color w:val="000000"/>
          <w:szCs w:val="24"/>
        </w:rPr>
      </w:pPr>
      <w:r w:rsidRPr="002600A0">
        <w:rPr>
          <w:rFonts w:ascii="Times New Roman" w:eastAsia="宋体" w:hAnsi="Times New Roman" w:cs="Times New Roman"/>
          <w:color w:val="000000"/>
          <w:szCs w:val="24"/>
        </w:rPr>
        <w:t>GB 10395.1</w:t>
      </w:r>
      <w:r w:rsidRPr="002600A0">
        <w:rPr>
          <w:rFonts w:ascii="宋体" w:eastAsia="宋体" w:hAnsi="宋体" w:cs="宋体" w:hint="eastAsia"/>
          <w:color w:val="000000"/>
          <w:szCs w:val="24"/>
        </w:rPr>
        <w:t xml:space="preserve">  农林机械  安全  第1部分：总则</w:t>
      </w:r>
    </w:p>
    <w:p w14:paraId="7CFD778E" w14:textId="77777777" w:rsidR="002600A0" w:rsidRPr="002600A0" w:rsidRDefault="002600A0" w:rsidP="002600A0">
      <w:pPr>
        <w:ind w:firstLineChars="200" w:firstLine="420"/>
        <w:rPr>
          <w:rFonts w:ascii="Times New Roman" w:eastAsia="宋体" w:hAnsi="Times New Roman" w:cs="Times New Roman"/>
          <w:szCs w:val="24"/>
        </w:rPr>
      </w:pPr>
      <w:r w:rsidRPr="002600A0">
        <w:rPr>
          <w:rFonts w:ascii="Times New Roman" w:eastAsia="宋体" w:hAnsi="Times New Roman" w:cs="Times New Roman"/>
          <w:szCs w:val="24"/>
        </w:rPr>
        <w:t xml:space="preserve">GB 10396 </w:t>
      </w:r>
      <w:r w:rsidRPr="002600A0">
        <w:rPr>
          <w:rFonts w:ascii="Times New Roman" w:eastAsia="宋体" w:hAnsi="Times New Roman" w:cs="Times New Roman" w:hint="eastAsia"/>
          <w:szCs w:val="24"/>
        </w:rPr>
        <w:t xml:space="preserve"> </w:t>
      </w:r>
      <w:r w:rsidRPr="002600A0">
        <w:rPr>
          <w:rFonts w:ascii="Times New Roman" w:eastAsia="宋体" w:hAnsi="Times New Roman" w:cs="Times New Roman"/>
          <w:szCs w:val="24"/>
        </w:rPr>
        <w:t>农林拖拉机和机械、草坪和园艺动力机械</w:t>
      </w:r>
      <w:r w:rsidRPr="002600A0">
        <w:rPr>
          <w:rFonts w:ascii="Times New Roman" w:eastAsia="宋体" w:hAnsi="Times New Roman" w:cs="Times New Roman"/>
          <w:szCs w:val="24"/>
        </w:rPr>
        <w:t xml:space="preserve">  </w:t>
      </w:r>
      <w:r w:rsidRPr="002600A0">
        <w:rPr>
          <w:rFonts w:ascii="Times New Roman" w:eastAsia="宋体" w:hAnsi="Times New Roman" w:cs="Times New Roman"/>
          <w:szCs w:val="24"/>
        </w:rPr>
        <w:t>安全标志和危险图形</w:t>
      </w:r>
      <w:r w:rsidRPr="002600A0">
        <w:rPr>
          <w:rFonts w:ascii="Times New Roman" w:eastAsia="宋体" w:hAnsi="Times New Roman" w:cs="Times New Roman"/>
          <w:szCs w:val="24"/>
        </w:rPr>
        <w:t xml:space="preserve">  </w:t>
      </w:r>
      <w:r w:rsidRPr="002600A0">
        <w:rPr>
          <w:rFonts w:ascii="Times New Roman" w:eastAsia="宋体" w:hAnsi="Times New Roman" w:cs="Times New Roman"/>
          <w:szCs w:val="24"/>
        </w:rPr>
        <w:t>总则</w:t>
      </w:r>
    </w:p>
    <w:p w14:paraId="22E09034" w14:textId="77777777" w:rsidR="002600A0" w:rsidRPr="002600A0" w:rsidRDefault="002600A0" w:rsidP="002600A0">
      <w:pPr>
        <w:widowControl/>
        <w:autoSpaceDE w:val="0"/>
        <w:autoSpaceDN w:val="0"/>
        <w:ind w:firstLineChars="200" w:firstLine="420"/>
        <w:rPr>
          <w:rFonts w:ascii="Times New Roman" w:eastAsia="宋体" w:hAnsi="Times New Roman" w:cs="Times New Roman"/>
          <w:snapToGrid w:val="0"/>
          <w:kern w:val="0"/>
        </w:rPr>
      </w:pPr>
      <w:r w:rsidRPr="002600A0">
        <w:rPr>
          <w:rFonts w:ascii="Times New Roman" w:eastAsia="宋体" w:hAnsi="Times New Roman" w:cs="Times New Roman"/>
          <w:snapToGrid w:val="0"/>
          <w:kern w:val="0"/>
        </w:rPr>
        <w:t xml:space="preserve">GB/T 12467.4  </w:t>
      </w:r>
      <w:r w:rsidRPr="002600A0">
        <w:rPr>
          <w:rFonts w:ascii="Times New Roman" w:eastAsia="宋体" w:hAnsi="Times New Roman" w:cs="Times New Roman"/>
          <w:snapToGrid w:val="0"/>
          <w:kern w:val="0"/>
        </w:rPr>
        <w:t>金属材料熔焊质量要求</w:t>
      </w:r>
      <w:r w:rsidRPr="002600A0">
        <w:rPr>
          <w:rFonts w:ascii="Times New Roman" w:eastAsia="宋体" w:hAnsi="Times New Roman" w:cs="Times New Roman" w:hint="eastAsia"/>
          <w:snapToGrid w:val="0"/>
          <w:kern w:val="0"/>
        </w:rPr>
        <w:t xml:space="preserve"> </w:t>
      </w:r>
      <w:r w:rsidRPr="002600A0">
        <w:rPr>
          <w:rFonts w:ascii="Times New Roman" w:eastAsia="宋体" w:hAnsi="Times New Roman" w:cs="Times New Roman"/>
          <w:snapToGrid w:val="0"/>
          <w:kern w:val="0"/>
        </w:rPr>
        <w:t xml:space="preserve"> </w:t>
      </w:r>
      <w:r w:rsidRPr="002600A0">
        <w:rPr>
          <w:rFonts w:ascii="Times New Roman" w:eastAsia="宋体" w:hAnsi="Times New Roman" w:cs="Times New Roman"/>
          <w:snapToGrid w:val="0"/>
          <w:kern w:val="0"/>
        </w:rPr>
        <w:t>第</w:t>
      </w:r>
      <w:r w:rsidRPr="002600A0">
        <w:rPr>
          <w:rFonts w:ascii="Times New Roman" w:eastAsia="宋体" w:hAnsi="Times New Roman" w:cs="Times New Roman"/>
          <w:snapToGrid w:val="0"/>
          <w:kern w:val="0"/>
        </w:rPr>
        <w:t>4</w:t>
      </w:r>
      <w:r w:rsidRPr="002600A0">
        <w:rPr>
          <w:rFonts w:ascii="Times New Roman" w:eastAsia="宋体" w:hAnsi="Times New Roman" w:cs="Times New Roman"/>
          <w:snapToGrid w:val="0"/>
          <w:kern w:val="0"/>
        </w:rPr>
        <w:t>部分：基本质量要求</w:t>
      </w:r>
    </w:p>
    <w:p w14:paraId="1C08DA0F" w14:textId="77777777" w:rsidR="002600A0" w:rsidRPr="002600A0" w:rsidRDefault="002600A0" w:rsidP="002600A0">
      <w:pPr>
        <w:ind w:firstLineChars="200" w:firstLine="420"/>
        <w:rPr>
          <w:rFonts w:ascii="Times New Roman" w:eastAsia="宋体" w:hAnsi="Times New Roman" w:cs="Times New Roman"/>
          <w:szCs w:val="24"/>
        </w:rPr>
      </w:pPr>
      <w:r w:rsidRPr="002600A0">
        <w:rPr>
          <w:rFonts w:ascii="Times New Roman" w:eastAsia="宋体" w:hAnsi="Times New Roman" w:cs="Times New Roman"/>
          <w:szCs w:val="24"/>
        </w:rPr>
        <w:t xml:space="preserve">GB/T 13306  </w:t>
      </w:r>
      <w:r w:rsidRPr="002600A0">
        <w:rPr>
          <w:rFonts w:ascii="Times New Roman" w:eastAsia="宋体" w:hAnsi="Times New Roman" w:cs="Times New Roman"/>
          <w:szCs w:val="24"/>
        </w:rPr>
        <w:t>标牌</w:t>
      </w:r>
    </w:p>
    <w:p w14:paraId="37922E9F" w14:textId="1D9139C6" w:rsidR="005275B8" w:rsidRPr="00554F4B" w:rsidRDefault="005275B8" w:rsidP="005275B8">
      <w:pPr>
        <w:ind w:firstLineChars="200" w:firstLine="420"/>
        <w:rPr>
          <w:rFonts w:ascii="Times New Roman" w:eastAsia="宋体" w:hAnsi="Times New Roman" w:cs="Times New Roman"/>
          <w:color w:val="000000" w:themeColor="text1"/>
          <w:szCs w:val="21"/>
        </w:rPr>
      </w:pPr>
      <w:r w:rsidRPr="00554F4B">
        <w:rPr>
          <w:rFonts w:ascii="Times New Roman" w:eastAsia="宋体" w:hAnsi="Times New Roman" w:cs="Times New Roman" w:hint="eastAsia"/>
          <w:color w:val="000000" w:themeColor="text1"/>
          <w:szCs w:val="21"/>
        </w:rPr>
        <w:t xml:space="preserve">GB/T 14976 </w:t>
      </w:r>
      <w:r>
        <w:rPr>
          <w:rFonts w:ascii="Times New Roman" w:eastAsia="宋体" w:hAnsi="Times New Roman" w:cs="Times New Roman"/>
          <w:color w:val="000000" w:themeColor="text1"/>
          <w:szCs w:val="21"/>
        </w:rPr>
        <w:t xml:space="preserve"> </w:t>
      </w:r>
      <w:r w:rsidRPr="00554F4B">
        <w:rPr>
          <w:rFonts w:ascii="Times New Roman" w:eastAsia="宋体" w:hAnsi="Times New Roman" w:cs="Times New Roman" w:hint="eastAsia"/>
          <w:color w:val="000000" w:themeColor="text1"/>
          <w:szCs w:val="21"/>
        </w:rPr>
        <w:t>流体输送用不锈钢无缝钢管</w:t>
      </w:r>
    </w:p>
    <w:p w14:paraId="0772EA16" w14:textId="67622D48" w:rsidR="005275B8" w:rsidRPr="00554F4B" w:rsidRDefault="005275B8" w:rsidP="005275B8">
      <w:pPr>
        <w:ind w:firstLineChars="200" w:firstLine="420"/>
        <w:rPr>
          <w:rFonts w:ascii="Times New Roman" w:eastAsia="宋体" w:hAnsi="Times New Roman" w:cs="Times New Roman"/>
          <w:color w:val="000000" w:themeColor="text1"/>
          <w:szCs w:val="21"/>
        </w:rPr>
      </w:pPr>
      <w:r w:rsidRPr="00554F4B">
        <w:rPr>
          <w:rFonts w:ascii="Times New Roman" w:eastAsia="宋体" w:hAnsi="Times New Roman" w:cs="Times New Roman" w:hint="eastAsia"/>
          <w:color w:val="000000" w:themeColor="text1"/>
          <w:szCs w:val="21"/>
        </w:rPr>
        <w:t xml:space="preserve">GB/T 19839 </w:t>
      </w:r>
      <w:r>
        <w:rPr>
          <w:rFonts w:ascii="Times New Roman" w:eastAsia="宋体" w:hAnsi="Times New Roman" w:cs="Times New Roman"/>
          <w:color w:val="000000" w:themeColor="text1"/>
          <w:szCs w:val="21"/>
        </w:rPr>
        <w:t xml:space="preserve"> </w:t>
      </w:r>
      <w:r w:rsidRPr="00554F4B">
        <w:rPr>
          <w:rFonts w:ascii="Times New Roman" w:eastAsia="宋体" w:hAnsi="Times New Roman" w:cs="Times New Roman" w:hint="eastAsia"/>
          <w:color w:val="000000" w:themeColor="text1"/>
          <w:szCs w:val="21"/>
        </w:rPr>
        <w:t>工业燃气燃油器通用技术要求</w:t>
      </w:r>
    </w:p>
    <w:p w14:paraId="5A24819F" w14:textId="77777777" w:rsidR="002600A0" w:rsidRPr="002600A0" w:rsidRDefault="002600A0" w:rsidP="002600A0">
      <w:pPr>
        <w:widowControl/>
        <w:tabs>
          <w:tab w:val="center" w:pos="4201"/>
          <w:tab w:val="right" w:leader="dot" w:pos="9298"/>
        </w:tabs>
        <w:autoSpaceDE w:val="0"/>
        <w:autoSpaceDN w:val="0"/>
        <w:ind w:firstLineChars="200" w:firstLine="420"/>
        <w:rPr>
          <w:rFonts w:ascii="Times New Roman" w:eastAsia="宋体" w:hAnsi="Times New Roman" w:cs="Times New Roman"/>
          <w:kern w:val="0"/>
          <w:szCs w:val="21"/>
        </w:rPr>
      </w:pPr>
      <w:r w:rsidRPr="002600A0">
        <w:rPr>
          <w:rFonts w:ascii="Times New Roman" w:eastAsia="黑体" w:hAnsi="Times New Roman" w:cs="Times New Roman"/>
          <w:kern w:val="0"/>
          <w:szCs w:val="21"/>
        </w:rPr>
        <w:t>GB/T 23821</w:t>
      </w:r>
      <w:r w:rsidRPr="002600A0">
        <w:rPr>
          <w:rFonts w:ascii="Times New Roman" w:eastAsia="宋体" w:hAnsi="Times New Roman" w:cs="Times New Roman"/>
          <w:kern w:val="0"/>
          <w:szCs w:val="21"/>
        </w:rPr>
        <w:t xml:space="preserve">  </w:t>
      </w:r>
      <w:r w:rsidRPr="002600A0">
        <w:rPr>
          <w:rFonts w:ascii="Times New Roman" w:eastAsia="宋体" w:hAnsi="Times New Roman" w:cs="Times New Roman"/>
          <w:kern w:val="0"/>
          <w:szCs w:val="21"/>
        </w:rPr>
        <w:t>机械安全</w:t>
      </w:r>
      <w:r w:rsidRPr="002600A0">
        <w:rPr>
          <w:rFonts w:ascii="Times New Roman" w:eastAsia="宋体" w:hAnsi="Times New Roman" w:cs="Times New Roman"/>
          <w:kern w:val="0"/>
          <w:szCs w:val="21"/>
        </w:rPr>
        <w:t xml:space="preserve">  </w:t>
      </w:r>
      <w:r w:rsidRPr="002600A0">
        <w:rPr>
          <w:rFonts w:ascii="Times New Roman" w:eastAsia="宋体" w:hAnsi="Times New Roman" w:cs="Times New Roman"/>
          <w:kern w:val="0"/>
          <w:szCs w:val="21"/>
        </w:rPr>
        <w:t>防止上下肢触及危险区的安全距离</w:t>
      </w:r>
    </w:p>
    <w:p w14:paraId="4C14CBD6" w14:textId="77777777" w:rsidR="005275B8" w:rsidRPr="00554F4B" w:rsidRDefault="005275B8" w:rsidP="005275B8">
      <w:pPr>
        <w:ind w:firstLineChars="200" w:firstLine="420"/>
        <w:rPr>
          <w:rFonts w:ascii="Times New Roman" w:eastAsia="宋体" w:hAnsi="Times New Roman" w:cs="Times New Roman"/>
          <w:color w:val="000000" w:themeColor="text1"/>
          <w:szCs w:val="21"/>
        </w:rPr>
      </w:pPr>
      <w:r w:rsidRPr="00554F4B">
        <w:rPr>
          <w:rFonts w:ascii="Times New Roman" w:eastAsia="宋体" w:hAnsi="Times New Roman" w:cs="Times New Roman" w:hint="eastAsia"/>
          <w:color w:val="000000" w:themeColor="text1"/>
          <w:szCs w:val="21"/>
        </w:rPr>
        <w:t xml:space="preserve">JB/T 4357 </w:t>
      </w:r>
      <w:r>
        <w:rPr>
          <w:rFonts w:ascii="Times New Roman" w:eastAsia="宋体" w:hAnsi="Times New Roman" w:cs="Times New Roman"/>
          <w:color w:val="000000" w:themeColor="text1"/>
          <w:szCs w:val="21"/>
        </w:rPr>
        <w:t xml:space="preserve"> </w:t>
      </w:r>
      <w:r w:rsidRPr="00554F4B">
        <w:rPr>
          <w:rFonts w:ascii="Times New Roman" w:eastAsia="宋体" w:hAnsi="Times New Roman" w:cs="Times New Roman" w:hint="eastAsia"/>
          <w:color w:val="000000" w:themeColor="text1"/>
          <w:szCs w:val="21"/>
        </w:rPr>
        <w:t>工业锅炉用离心引风机</w:t>
      </w:r>
    </w:p>
    <w:p w14:paraId="634FD900" w14:textId="77777777" w:rsidR="002600A0" w:rsidRPr="002600A0" w:rsidRDefault="002600A0" w:rsidP="002600A0">
      <w:pPr>
        <w:ind w:firstLineChars="200" w:firstLine="420"/>
        <w:rPr>
          <w:rFonts w:ascii="Times New Roman" w:eastAsia="宋体" w:hAnsi="Times New Roman" w:cs="Times New Roman"/>
          <w:szCs w:val="24"/>
        </w:rPr>
      </w:pPr>
      <w:r w:rsidRPr="002600A0">
        <w:rPr>
          <w:rFonts w:ascii="Times New Roman" w:eastAsia="宋体" w:hAnsi="Times New Roman" w:cs="Times New Roman"/>
          <w:szCs w:val="24"/>
        </w:rPr>
        <w:t>JB/T 5673</w:t>
      </w:r>
      <w:r w:rsidRPr="002600A0">
        <w:rPr>
          <w:rFonts w:ascii="宋体" w:eastAsia="宋体" w:hAnsi="宋体" w:cs="Times New Roman"/>
          <w:szCs w:val="24"/>
        </w:rPr>
        <w:t>—</w:t>
      </w:r>
      <w:r w:rsidRPr="002600A0">
        <w:rPr>
          <w:rFonts w:ascii="Times New Roman" w:eastAsia="宋体" w:hAnsi="Times New Roman" w:cs="Times New Roman"/>
          <w:szCs w:val="24"/>
        </w:rPr>
        <w:t xml:space="preserve">2015 </w:t>
      </w:r>
      <w:r w:rsidRPr="002600A0">
        <w:rPr>
          <w:rFonts w:ascii="Times New Roman" w:eastAsia="宋体" w:hAnsi="Times New Roman" w:cs="Times New Roman" w:hint="eastAsia"/>
          <w:szCs w:val="24"/>
        </w:rPr>
        <w:t xml:space="preserve"> </w:t>
      </w:r>
      <w:r w:rsidRPr="002600A0">
        <w:rPr>
          <w:rFonts w:ascii="Times New Roman" w:eastAsia="宋体" w:hAnsi="Times New Roman" w:cs="Times New Roman"/>
          <w:szCs w:val="24"/>
        </w:rPr>
        <w:t>农林拖拉机及机具涂漆</w:t>
      </w:r>
      <w:r w:rsidRPr="002600A0">
        <w:rPr>
          <w:rFonts w:ascii="Times New Roman" w:eastAsia="宋体" w:hAnsi="Times New Roman" w:cs="Times New Roman"/>
          <w:szCs w:val="24"/>
        </w:rPr>
        <w:t xml:space="preserve"> </w:t>
      </w:r>
      <w:r w:rsidRPr="002600A0">
        <w:rPr>
          <w:rFonts w:ascii="Times New Roman" w:eastAsia="宋体" w:hAnsi="Times New Roman" w:cs="Times New Roman" w:hint="eastAsia"/>
          <w:szCs w:val="24"/>
        </w:rPr>
        <w:t xml:space="preserve"> </w:t>
      </w:r>
      <w:r w:rsidRPr="002600A0">
        <w:rPr>
          <w:rFonts w:ascii="Times New Roman" w:eastAsia="宋体" w:hAnsi="Times New Roman" w:cs="Times New Roman"/>
          <w:szCs w:val="24"/>
        </w:rPr>
        <w:t>通用技术条件</w:t>
      </w:r>
    </w:p>
    <w:p w14:paraId="0944CF70" w14:textId="77777777" w:rsidR="002600A0" w:rsidRPr="002600A0" w:rsidRDefault="002600A0" w:rsidP="002600A0">
      <w:pPr>
        <w:ind w:firstLineChars="200" w:firstLine="420"/>
        <w:rPr>
          <w:rFonts w:ascii="Times New Roman" w:eastAsia="宋体" w:hAnsi="Times New Roman" w:cs="Times New Roman"/>
          <w:szCs w:val="24"/>
        </w:rPr>
      </w:pPr>
      <w:r w:rsidRPr="002600A0">
        <w:rPr>
          <w:rFonts w:ascii="Times New Roman" w:eastAsia="宋体" w:hAnsi="Times New Roman" w:cs="Times New Roman"/>
          <w:szCs w:val="24"/>
        </w:rPr>
        <w:t xml:space="preserve">JB/T 8574 </w:t>
      </w:r>
      <w:r w:rsidRPr="002600A0">
        <w:rPr>
          <w:rFonts w:ascii="Times New Roman" w:eastAsia="宋体" w:hAnsi="Times New Roman" w:cs="Times New Roman" w:hint="eastAsia"/>
          <w:szCs w:val="24"/>
        </w:rPr>
        <w:t xml:space="preserve"> </w:t>
      </w:r>
      <w:r w:rsidRPr="002600A0">
        <w:rPr>
          <w:rFonts w:ascii="Times New Roman" w:eastAsia="宋体" w:hAnsi="Times New Roman" w:cs="Times New Roman"/>
          <w:szCs w:val="24"/>
        </w:rPr>
        <w:t>农机具产品</w:t>
      </w:r>
      <w:r w:rsidRPr="002600A0">
        <w:rPr>
          <w:rFonts w:ascii="Times New Roman" w:eastAsia="宋体" w:hAnsi="Times New Roman" w:cs="Times New Roman"/>
          <w:szCs w:val="24"/>
        </w:rPr>
        <w:t xml:space="preserve"> </w:t>
      </w:r>
      <w:r w:rsidRPr="002600A0">
        <w:rPr>
          <w:rFonts w:ascii="Times New Roman" w:eastAsia="宋体" w:hAnsi="Times New Roman" w:cs="Times New Roman" w:hint="eastAsia"/>
          <w:szCs w:val="24"/>
        </w:rPr>
        <w:t xml:space="preserve"> </w:t>
      </w:r>
      <w:r w:rsidRPr="002600A0">
        <w:rPr>
          <w:rFonts w:ascii="Times New Roman" w:eastAsia="宋体" w:hAnsi="Times New Roman" w:cs="Times New Roman"/>
          <w:szCs w:val="24"/>
        </w:rPr>
        <w:t>型号编制规则</w:t>
      </w:r>
    </w:p>
    <w:p w14:paraId="2FD6A786" w14:textId="77777777" w:rsidR="002600A0" w:rsidRPr="002600A0" w:rsidRDefault="002600A0" w:rsidP="002600A0">
      <w:pPr>
        <w:ind w:firstLineChars="200" w:firstLine="420"/>
        <w:rPr>
          <w:rFonts w:ascii="Times New Roman" w:eastAsia="宋体" w:hAnsi="Times New Roman" w:cs="Times New Roman"/>
          <w:szCs w:val="21"/>
        </w:rPr>
      </w:pPr>
      <w:r w:rsidRPr="002600A0">
        <w:rPr>
          <w:rFonts w:ascii="Times New Roman" w:eastAsia="宋体" w:hAnsi="Times New Roman" w:cs="Times New Roman" w:hint="eastAsia"/>
          <w:szCs w:val="21"/>
        </w:rPr>
        <w:t>JB/T 9832.2</w:t>
      </w:r>
      <w:r w:rsidRPr="002600A0">
        <w:rPr>
          <w:rFonts w:ascii="Times New Roman" w:eastAsia="宋体" w:hAnsi="Times New Roman" w:cs="Times New Roman" w:hint="eastAsia"/>
          <w:szCs w:val="21"/>
        </w:rPr>
        <w:t>—</w:t>
      </w:r>
      <w:r w:rsidRPr="002600A0">
        <w:rPr>
          <w:rFonts w:ascii="Times New Roman" w:eastAsia="宋体" w:hAnsi="Times New Roman" w:cs="Times New Roman" w:hint="eastAsia"/>
          <w:szCs w:val="21"/>
        </w:rPr>
        <w:t>1</w:t>
      </w:r>
      <w:r w:rsidRPr="002600A0">
        <w:rPr>
          <w:rFonts w:ascii="Times New Roman" w:eastAsia="宋体" w:hAnsi="Times New Roman" w:cs="Times New Roman"/>
          <w:szCs w:val="21"/>
        </w:rPr>
        <w:t>999</w:t>
      </w:r>
      <w:r w:rsidRPr="002600A0">
        <w:rPr>
          <w:rFonts w:ascii="Times New Roman" w:eastAsia="宋体" w:hAnsi="Times New Roman" w:cs="Times New Roman" w:hint="eastAsia"/>
          <w:szCs w:val="21"/>
        </w:rPr>
        <w:t xml:space="preserve">  </w:t>
      </w:r>
      <w:r w:rsidRPr="002600A0">
        <w:rPr>
          <w:rFonts w:ascii="Times New Roman" w:eastAsia="宋体" w:hAnsi="Times New Roman" w:cs="Times New Roman" w:hint="eastAsia"/>
          <w:szCs w:val="21"/>
        </w:rPr>
        <w:t>农林拖拉机及机具</w:t>
      </w:r>
      <w:r w:rsidRPr="002600A0">
        <w:rPr>
          <w:rFonts w:ascii="Times New Roman" w:eastAsia="宋体" w:hAnsi="Times New Roman" w:cs="Times New Roman" w:hint="eastAsia"/>
          <w:szCs w:val="21"/>
        </w:rPr>
        <w:t xml:space="preserve">  </w:t>
      </w:r>
      <w:r w:rsidRPr="002600A0">
        <w:rPr>
          <w:rFonts w:ascii="Times New Roman" w:eastAsia="宋体" w:hAnsi="Times New Roman" w:cs="Times New Roman" w:hint="eastAsia"/>
          <w:szCs w:val="21"/>
        </w:rPr>
        <w:t>漆膜附着性能测定方法</w:t>
      </w:r>
      <w:r w:rsidRPr="002600A0">
        <w:rPr>
          <w:rFonts w:ascii="Times New Roman" w:eastAsia="宋体" w:hAnsi="Times New Roman" w:cs="Times New Roman" w:hint="eastAsia"/>
          <w:szCs w:val="21"/>
        </w:rPr>
        <w:t xml:space="preserve">  </w:t>
      </w:r>
      <w:r w:rsidRPr="002600A0">
        <w:rPr>
          <w:rFonts w:ascii="Times New Roman" w:eastAsia="宋体" w:hAnsi="Times New Roman" w:cs="Times New Roman" w:hint="eastAsia"/>
          <w:szCs w:val="21"/>
        </w:rPr>
        <w:t>压切法</w:t>
      </w:r>
    </w:p>
    <w:p w14:paraId="6D1BBA98" w14:textId="77777777" w:rsidR="00463487" w:rsidRPr="00DF01BC" w:rsidRDefault="005A5FEB">
      <w:pPr>
        <w:widowControl/>
        <w:spacing w:beforeLines="100" w:before="312" w:afterLines="100" w:after="312"/>
        <w:outlineLvl w:val="1"/>
        <w:rPr>
          <w:rFonts w:ascii="黑体" w:eastAsia="黑体" w:hAnsi="Times New Roman" w:cs="Times New Roman"/>
          <w:color w:val="000000" w:themeColor="text1"/>
          <w:kern w:val="0"/>
          <w:szCs w:val="20"/>
        </w:rPr>
      </w:pPr>
      <w:bookmarkStart w:id="7" w:name="_Toc27975"/>
      <w:bookmarkStart w:id="8" w:name="_Toc12587"/>
      <w:r w:rsidRPr="00DF01BC">
        <w:rPr>
          <w:rFonts w:ascii="黑体" w:eastAsia="黑体" w:hAnsi="Times New Roman" w:cs="Times New Roman" w:hint="eastAsia"/>
          <w:color w:val="000000" w:themeColor="text1"/>
          <w:kern w:val="0"/>
          <w:szCs w:val="20"/>
        </w:rPr>
        <w:t>3  术语和定义</w:t>
      </w:r>
      <w:bookmarkEnd w:id="7"/>
    </w:p>
    <w:p w14:paraId="5BD255D3" w14:textId="77777777" w:rsidR="00463487" w:rsidRPr="00DF01BC" w:rsidRDefault="005A5FEB" w:rsidP="00554F4B">
      <w:pPr>
        <w:ind w:firstLineChars="200" w:firstLine="420"/>
        <w:rPr>
          <w:rFonts w:ascii="Times New Roman" w:eastAsia="宋体" w:hAnsi="Times New Roman" w:cs="Times New Roman"/>
          <w:color w:val="000000" w:themeColor="text1"/>
          <w:szCs w:val="24"/>
        </w:rPr>
      </w:pPr>
      <w:r w:rsidRPr="00DF01BC">
        <w:rPr>
          <w:rFonts w:ascii="Times New Roman" w:eastAsia="宋体" w:hAnsi="Times New Roman" w:cs="Times New Roman" w:hint="eastAsia"/>
          <w:color w:val="000000" w:themeColor="text1"/>
          <w:szCs w:val="24"/>
        </w:rPr>
        <w:t>下列术语和定义适用于本文件。</w:t>
      </w:r>
    </w:p>
    <w:p w14:paraId="2F335C31" w14:textId="77777777" w:rsidR="00463487" w:rsidRPr="00DF01BC" w:rsidRDefault="005A5FEB" w:rsidP="00554F4B">
      <w:pPr>
        <w:ind w:rightChars="345" w:right="724"/>
        <w:rPr>
          <w:rFonts w:ascii="黑体" w:eastAsia="黑体" w:hAnsi="黑体"/>
          <w:color w:val="000000" w:themeColor="text1"/>
        </w:rPr>
      </w:pPr>
      <w:r w:rsidRPr="00DF01BC">
        <w:rPr>
          <w:rFonts w:ascii="黑体" w:eastAsia="黑体" w:hAnsi="黑体" w:cs="Times New Roman" w:hint="eastAsia"/>
          <w:color w:val="000000" w:themeColor="text1"/>
        </w:rPr>
        <w:t>3</w:t>
      </w:r>
      <w:r w:rsidRPr="00DF01BC">
        <w:rPr>
          <w:rFonts w:ascii="黑体" w:eastAsia="黑体" w:hAnsi="黑体" w:hint="eastAsia"/>
          <w:color w:val="000000" w:themeColor="text1"/>
        </w:rPr>
        <w:t>.</w:t>
      </w:r>
      <w:r w:rsidRPr="00DF01BC">
        <w:rPr>
          <w:rFonts w:ascii="黑体" w:eastAsia="黑体" w:hAnsi="黑体" w:cs="Times New Roman" w:hint="eastAsia"/>
          <w:color w:val="000000" w:themeColor="text1"/>
        </w:rPr>
        <w:t>1</w:t>
      </w:r>
      <w:r w:rsidRPr="00DF01BC">
        <w:rPr>
          <w:rFonts w:ascii="黑体" w:eastAsia="黑体" w:hAnsi="黑体" w:hint="eastAsia"/>
          <w:color w:val="000000" w:themeColor="text1"/>
        </w:rPr>
        <w:t xml:space="preserve"> </w:t>
      </w:r>
    </w:p>
    <w:p w14:paraId="4797ECC0" w14:textId="181BDBA7" w:rsidR="00554F4B" w:rsidRPr="00554F4B" w:rsidRDefault="00554F4B" w:rsidP="00554F4B">
      <w:pPr>
        <w:ind w:firstLineChars="200" w:firstLine="420"/>
        <w:rPr>
          <w:rFonts w:ascii="Times New Roman" w:eastAsia="黑体" w:hAnsi="Times New Roman" w:cs="Times New Roman"/>
          <w:b/>
          <w:color w:val="000000" w:themeColor="text1"/>
        </w:rPr>
      </w:pPr>
      <w:r w:rsidRPr="00554F4B">
        <w:rPr>
          <w:rFonts w:ascii="黑体" w:eastAsia="黑体" w:hAnsi="黑体" w:hint="eastAsia"/>
          <w:color w:val="000000" w:themeColor="text1"/>
        </w:rPr>
        <w:t xml:space="preserve">生猪运输车辆洗消成套设备 </w:t>
      </w:r>
      <w:r>
        <w:rPr>
          <w:rFonts w:ascii="黑体" w:eastAsia="黑体" w:hAnsi="黑体"/>
          <w:color w:val="000000" w:themeColor="text1"/>
        </w:rPr>
        <w:t xml:space="preserve"> </w:t>
      </w:r>
      <w:r w:rsidRPr="00554F4B">
        <w:rPr>
          <w:rFonts w:ascii="Times New Roman" w:eastAsia="黑体" w:hAnsi="Times New Roman" w:cs="Times New Roman"/>
          <w:b/>
          <w:color w:val="000000" w:themeColor="text1"/>
        </w:rPr>
        <w:t>complete equipment of vehicle decontamination for live pig</w:t>
      </w:r>
    </w:p>
    <w:p w14:paraId="0B20BADF" w14:textId="2A624C75" w:rsidR="00463487" w:rsidRPr="00554F4B" w:rsidRDefault="00554F4B" w:rsidP="00554F4B">
      <w:pPr>
        <w:ind w:firstLineChars="200" w:firstLine="420"/>
        <w:rPr>
          <w:rFonts w:asciiTheme="minorEastAsia" w:hAnsiTheme="minorEastAsia" w:cs="Times New Roman"/>
          <w:color w:val="000000" w:themeColor="text1"/>
          <w:szCs w:val="24"/>
        </w:rPr>
      </w:pPr>
      <w:r w:rsidRPr="00554F4B">
        <w:rPr>
          <w:rFonts w:asciiTheme="minorEastAsia" w:hAnsiTheme="minorEastAsia" w:hint="eastAsia"/>
          <w:color w:val="000000" w:themeColor="text1"/>
        </w:rPr>
        <w:t>用于对养殖场运输畜禽、饲料和物资等的车辆进行清洗、消毒和烘干的成套设备，主要由清洗消毒系统、烘干系统和控制系统组成。</w:t>
      </w:r>
    </w:p>
    <w:p w14:paraId="01ADB25D" w14:textId="77777777" w:rsidR="00463487" w:rsidRPr="00DF01BC" w:rsidRDefault="005A5FEB" w:rsidP="00554F4B">
      <w:pPr>
        <w:ind w:rightChars="345" w:right="724"/>
        <w:rPr>
          <w:rFonts w:ascii="黑体" w:eastAsia="黑体" w:hAnsi="黑体"/>
          <w:color w:val="000000" w:themeColor="text1"/>
        </w:rPr>
      </w:pPr>
      <w:r w:rsidRPr="00DF01BC">
        <w:rPr>
          <w:rFonts w:ascii="黑体" w:eastAsia="黑体" w:hAnsi="黑体" w:cs="Times New Roman" w:hint="eastAsia"/>
          <w:color w:val="000000" w:themeColor="text1"/>
        </w:rPr>
        <w:t>3</w:t>
      </w:r>
      <w:r w:rsidRPr="00DF01BC">
        <w:rPr>
          <w:rFonts w:ascii="黑体" w:eastAsia="黑体" w:hAnsi="黑体" w:hint="eastAsia"/>
          <w:color w:val="000000" w:themeColor="text1"/>
        </w:rPr>
        <w:t xml:space="preserve">.2 </w:t>
      </w:r>
    </w:p>
    <w:p w14:paraId="79CAA48C" w14:textId="2AF67D2C" w:rsidR="00554F4B" w:rsidRPr="00554F4B" w:rsidRDefault="00554F4B" w:rsidP="00554F4B">
      <w:pPr>
        <w:widowControl/>
        <w:ind w:firstLineChars="200" w:firstLine="420"/>
        <w:outlineLvl w:val="1"/>
        <w:rPr>
          <w:rFonts w:ascii="Times New Roman" w:eastAsia="黑体" w:hAnsi="Times New Roman" w:cs="Times New Roman"/>
          <w:b/>
          <w:color w:val="000000" w:themeColor="text1"/>
        </w:rPr>
      </w:pPr>
      <w:r w:rsidRPr="00554F4B">
        <w:rPr>
          <w:rFonts w:ascii="黑体" w:eastAsia="黑体" w:hAnsi="黑体" w:hint="eastAsia"/>
          <w:color w:val="000000" w:themeColor="text1"/>
        </w:rPr>
        <w:t>洗</w:t>
      </w:r>
      <w:proofErr w:type="gramStart"/>
      <w:r w:rsidRPr="00554F4B">
        <w:rPr>
          <w:rFonts w:ascii="黑体" w:eastAsia="黑体" w:hAnsi="黑体" w:hint="eastAsia"/>
          <w:color w:val="000000" w:themeColor="text1"/>
        </w:rPr>
        <w:t>消系统</w:t>
      </w:r>
      <w:proofErr w:type="gramEnd"/>
      <w:r w:rsidRPr="00554F4B">
        <w:rPr>
          <w:rFonts w:ascii="黑体" w:eastAsia="黑体" w:hAnsi="黑体" w:hint="eastAsia"/>
          <w:color w:val="000000" w:themeColor="text1"/>
        </w:rPr>
        <w:t xml:space="preserve"> </w:t>
      </w:r>
      <w:r>
        <w:rPr>
          <w:rFonts w:ascii="黑体" w:eastAsia="黑体" w:hAnsi="黑体"/>
          <w:color w:val="000000" w:themeColor="text1"/>
        </w:rPr>
        <w:t xml:space="preserve"> </w:t>
      </w:r>
      <w:r w:rsidRPr="00554F4B">
        <w:rPr>
          <w:rFonts w:ascii="Times New Roman" w:eastAsia="黑体" w:hAnsi="Times New Roman" w:cs="Times New Roman"/>
          <w:b/>
          <w:color w:val="000000" w:themeColor="text1"/>
        </w:rPr>
        <w:t>decontamination system</w:t>
      </w:r>
    </w:p>
    <w:p w14:paraId="2E40212D" w14:textId="77777777" w:rsidR="00554F4B" w:rsidRDefault="00554F4B" w:rsidP="00554F4B">
      <w:pPr>
        <w:widowControl/>
        <w:ind w:firstLineChars="200" w:firstLine="420"/>
        <w:outlineLvl w:val="1"/>
        <w:rPr>
          <w:rFonts w:asciiTheme="minorEastAsia" w:hAnsiTheme="minorEastAsia"/>
          <w:color w:val="000000" w:themeColor="text1"/>
        </w:rPr>
      </w:pPr>
      <w:r w:rsidRPr="00554F4B">
        <w:rPr>
          <w:rFonts w:asciiTheme="minorEastAsia" w:hAnsiTheme="minorEastAsia" w:hint="eastAsia"/>
          <w:color w:val="000000" w:themeColor="text1"/>
        </w:rPr>
        <w:t>包含清洗装置、雾化消毒装置、控制系统、供水部分、泵组部分和车辆信息识别等系统，用于车辆清洗消毒的区域。</w:t>
      </w:r>
    </w:p>
    <w:p w14:paraId="72989EF7" w14:textId="077707BF" w:rsidR="00554F4B" w:rsidRPr="00DF01BC" w:rsidRDefault="00554F4B" w:rsidP="00554F4B">
      <w:pPr>
        <w:ind w:rightChars="345" w:right="724"/>
        <w:rPr>
          <w:rFonts w:ascii="黑体" w:eastAsia="黑体" w:hAnsi="黑体"/>
          <w:color w:val="000000" w:themeColor="text1"/>
        </w:rPr>
      </w:pPr>
      <w:r w:rsidRPr="00DF01BC">
        <w:rPr>
          <w:rFonts w:ascii="黑体" w:eastAsia="黑体" w:hAnsi="黑体" w:cs="Times New Roman" w:hint="eastAsia"/>
          <w:color w:val="000000" w:themeColor="text1"/>
        </w:rPr>
        <w:t>3</w:t>
      </w:r>
      <w:r w:rsidRPr="00DF01BC">
        <w:rPr>
          <w:rFonts w:ascii="黑体" w:eastAsia="黑体" w:hAnsi="黑体" w:hint="eastAsia"/>
          <w:color w:val="000000" w:themeColor="text1"/>
        </w:rPr>
        <w:t>.</w:t>
      </w:r>
      <w:r>
        <w:rPr>
          <w:rFonts w:ascii="黑体" w:eastAsia="黑体" w:hAnsi="黑体" w:cs="Times New Roman"/>
          <w:color w:val="000000" w:themeColor="text1"/>
        </w:rPr>
        <w:t>3</w:t>
      </w:r>
    </w:p>
    <w:p w14:paraId="7C3475D9" w14:textId="235BAFD2" w:rsidR="00554F4B" w:rsidRPr="00554F4B" w:rsidRDefault="00554F4B" w:rsidP="00554F4B">
      <w:pPr>
        <w:ind w:firstLineChars="200" w:firstLine="420"/>
        <w:rPr>
          <w:rFonts w:ascii="Times New Roman" w:eastAsia="黑体" w:hAnsi="Times New Roman" w:cs="Times New Roman"/>
          <w:b/>
          <w:color w:val="000000" w:themeColor="text1"/>
        </w:rPr>
      </w:pPr>
      <w:r w:rsidRPr="00554F4B">
        <w:rPr>
          <w:rFonts w:ascii="黑体" w:eastAsia="黑体" w:hAnsi="黑体" w:hint="eastAsia"/>
          <w:color w:val="000000" w:themeColor="text1"/>
        </w:rPr>
        <w:t xml:space="preserve">烘干系统 </w:t>
      </w:r>
      <w:r>
        <w:rPr>
          <w:rFonts w:ascii="黑体" w:eastAsia="黑体" w:hAnsi="黑体"/>
          <w:color w:val="000000" w:themeColor="text1"/>
        </w:rPr>
        <w:t xml:space="preserve"> </w:t>
      </w:r>
      <w:r w:rsidRPr="00554F4B">
        <w:rPr>
          <w:rFonts w:ascii="Times New Roman" w:eastAsia="黑体" w:hAnsi="Times New Roman" w:cs="Times New Roman"/>
          <w:b/>
          <w:color w:val="000000" w:themeColor="text1"/>
        </w:rPr>
        <w:t>drying system</w:t>
      </w:r>
    </w:p>
    <w:p w14:paraId="451A6DB5" w14:textId="77777777" w:rsidR="00554F4B" w:rsidRPr="00554F4B" w:rsidRDefault="00554F4B" w:rsidP="00554F4B">
      <w:pPr>
        <w:ind w:firstLineChars="200" w:firstLine="420"/>
        <w:rPr>
          <w:rFonts w:asciiTheme="minorEastAsia" w:hAnsiTheme="minorEastAsia"/>
          <w:color w:val="000000" w:themeColor="text1"/>
        </w:rPr>
      </w:pPr>
      <w:r w:rsidRPr="00554F4B">
        <w:rPr>
          <w:rFonts w:asciiTheme="minorEastAsia" w:hAnsiTheme="minorEastAsia" w:hint="eastAsia"/>
          <w:color w:val="000000" w:themeColor="text1"/>
        </w:rPr>
        <w:t>包含加热系统、风机循环系统和控制系统等的用于车辆烘干的区域。</w:t>
      </w:r>
    </w:p>
    <w:p w14:paraId="111D3DFC" w14:textId="103E817F" w:rsidR="00554F4B" w:rsidRPr="00DF01BC" w:rsidRDefault="00554F4B" w:rsidP="00554F4B">
      <w:pPr>
        <w:ind w:rightChars="345" w:right="724"/>
        <w:rPr>
          <w:rFonts w:ascii="黑体" w:eastAsia="黑体" w:hAnsi="黑体"/>
          <w:color w:val="000000" w:themeColor="text1"/>
        </w:rPr>
      </w:pPr>
      <w:r w:rsidRPr="00DF01BC">
        <w:rPr>
          <w:rFonts w:ascii="黑体" w:eastAsia="黑体" w:hAnsi="黑体" w:cs="Times New Roman" w:hint="eastAsia"/>
          <w:color w:val="000000" w:themeColor="text1"/>
        </w:rPr>
        <w:t>3</w:t>
      </w:r>
      <w:r w:rsidRPr="00DF01BC">
        <w:rPr>
          <w:rFonts w:ascii="黑体" w:eastAsia="黑体" w:hAnsi="黑体" w:hint="eastAsia"/>
          <w:color w:val="000000" w:themeColor="text1"/>
        </w:rPr>
        <w:t>.</w:t>
      </w:r>
      <w:r>
        <w:rPr>
          <w:rFonts w:ascii="黑体" w:eastAsia="黑体" w:hAnsi="黑体"/>
          <w:color w:val="000000" w:themeColor="text1"/>
        </w:rPr>
        <w:t>4</w:t>
      </w:r>
    </w:p>
    <w:p w14:paraId="10D8D555" w14:textId="0F74C164" w:rsidR="00554F4B" w:rsidRPr="00554F4B" w:rsidRDefault="00554F4B" w:rsidP="00554F4B">
      <w:pPr>
        <w:widowControl/>
        <w:ind w:firstLineChars="200" w:firstLine="420"/>
        <w:outlineLvl w:val="1"/>
        <w:rPr>
          <w:rFonts w:ascii="Times New Roman" w:eastAsia="黑体" w:hAnsi="Times New Roman" w:cs="Times New Roman"/>
          <w:b/>
          <w:color w:val="000000" w:themeColor="text1"/>
        </w:rPr>
      </w:pPr>
      <w:r w:rsidRPr="00554F4B">
        <w:rPr>
          <w:rFonts w:ascii="黑体" w:eastAsia="黑体" w:hAnsi="黑体" w:hint="eastAsia"/>
          <w:color w:val="000000" w:themeColor="text1"/>
        </w:rPr>
        <w:t>作业周期</w:t>
      </w:r>
      <w:r w:rsidRPr="00554F4B">
        <w:rPr>
          <w:rFonts w:ascii="Times New Roman" w:eastAsia="黑体" w:hAnsi="Times New Roman" w:cs="Times New Roman"/>
          <w:b/>
          <w:color w:val="000000" w:themeColor="text1"/>
        </w:rPr>
        <w:t xml:space="preserve">  operation cycle</w:t>
      </w:r>
    </w:p>
    <w:p w14:paraId="0F9F7001" w14:textId="697CD746" w:rsidR="00554F4B" w:rsidRPr="00554F4B" w:rsidRDefault="00554F4B" w:rsidP="00554F4B">
      <w:pPr>
        <w:widowControl/>
        <w:ind w:firstLineChars="200" w:firstLine="420"/>
        <w:outlineLvl w:val="1"/>
        <w:rPr>
          <w:rFonts w:asciiTheme="minorEastAsia" w:hAnsiTheme="minorEastAsia"/>
          <w:color w:val="000000" w:themeColor="text1"/>
        </w:rPr>
      </w:pPr>
      <w:r w:rsidRPr="00554F4B">
        <w:rPr>
          <w:rFonts w:asciiTheme="minorEastAsia" w:hAnsiTheme="minorEastAsia" w:hint="eastAsia"/>
          <w:color w:val="000000" w:themeColor="text1"/>
        </w:rPr>
        <w:t>洗消成套设备按照规定流程，一次完成冲洗、雾化消毒、烘干消毒等功能所需要的时间，即为一个作业周期。</w:t>
      </w:r>
    </w:p>
    <w:p w14:paraId="35EE4231" w14:textId="6D458599" w:rsidR="00463487" w:rsidRPr="00DF01BC" w:rsidRDefault="005A5FEB" w:rsidP="00554F4B">
      <w:pPr>
        <w:widowControl/>
        <w:spacing w:beforeLines="100" w:before="312" w:afterLines="100" w:after="312"/>
        <w:outlineLvl w:val="1"/>
        <w:rPr>
          <w:rFonts w:ascii="黑体" w:eastAsia="黑体" w:hAnsi="Times New Roman" w:cs="Times New Roman"/>
          <w:color w:val="000000" w:themeColor="text1"/>
          <w:kern w:val="0"/>
          <w:szCs w:val="20"/>
        </w:rPr>
      </w:pPr>
      <w:r w:rsidRPr="00DF01BC">
        <w:rPr>
          <w:rFonts w:ascii="黑体" w:eastAsia="黑体" w:hAnsi="Times New Roman" w:cs="Times New Roman" w:hint="eastAsia"/>
          <w:color w:val="000000" w:themeColor="text1"/>
          <w:kern w:val="0"/>
          <w:szCs w:val="20"/>
        </w:rPr>
        <w:t>4  产品型号</w:t>
      </w:r>
      <w:bookmarkEnd w:id="8"/>
    </w:p>
    <w:p w14:paraId="106E1025" w14:textId="339AE0E4" w:rsidR="00463487" w:rsidRPr="00DF01BC" w:rsidRDefault="004E6395">
      <w:pPr>
        <w:ind w:firstLineChars="200" w:firstLine="420"/>
        <w:rPr>
          <w:rFonts w:ascii="宋体" w:eastAsia="宋体" w:hAnsi="宋体" w:cs="Times New Roman"/>
          <w:color w:val="000000" w:themeColor="text1"/>
        </w:rPr>
      </w:pPr>
      <w:bookmarkStart w:id="9" w:name="_Toc2240"/>
      <w:r w:rsidRPr="00662EAE">
        <w:rPr>
          <w:rFonts w:ascii="Times New Roman" w:eastAsia="宋体" w:hAnsi="Times New Roman" w:cs="Times New Roman" w:hint="eastAsia"/>
          <w:color w:val="000000" w:themeColor="text1"/>
          <w:szCs w:val="24"/>
        </w:rPr>
        <w:t>洗消成套设备</w:t>
      </w:r>
      <w:r w:rsidR="005A5FEB" w:rsidRPr="00DF01BC">
        <w:rPr>
          <w:rFonts w:ascii="宋体" w:eastAsia="宋体" w:hAnsi="宋体" w:cs="Times New Roman" w:hint="eastAsia"/>
          <w:color w:val="000000" w:themeColor="text1"/>
        </w:rPr>
        <w:t>的产品型号按</w:t>
      </w:r>
      <w:r w:rsidR="00153D57" w:rsidRPr="00153D57">
        <w:rPr>
          <w:rFonts w:ascii="Times New Roman" w:hAnsi="Times New Roman" w:cs="Times New Roman"/>
          <w:color w:val="000000" w:themeColor="text1"/>
        </w:rPr>
        <w:t>JB/T 8574</w:t>
      </w:r>
      <w:r w:rsidR="005A5FEB" w:rsidRPr="00DF01BC">
        <w:rPr>
          <w:rFonts w:ascii="Times New Roman" w:eastAsia="宋体" w:hAnsi="Times New Roman" w:cs="Times New Roman"/>
          <w:color w:val="000000" w:themeColor="text1"/>
        </w:rPr>
        <w:t>的</w:t>
      </w:r>
      <w:r w:rsidR="005A5FEB" w:rsidRPr="00DF01BC">
        <w:rPr>
          <w:rFonts w:ascii="宋体" w:eastAsia="宋体" w:hAnsi="宋体" w:cs="Times New Roman" w:hint="eastAsia"/>
          <w:color w:val="000000" w:themeColor="text1"/>
        </w:rPr>
        <w:t>规定编制，主要由分类代号、特征代号、主参数和改进设计顺序代号组成，表示方法如下：</w:t>
      </w:r>
    </w:p>
    <w:p w14:paraId="696E13B6" w14:textId="77777777" w:rsidR="00463487" w:rsidRPr="00DF01BC" w:rsidRDefault="005A5FEB">
      <w:pPr>
        <w:ind w:firstLineChars="250" w:firstLine="525"/>
        <w:rPr>
          <w:rFonts w:ascii="Times New Roman" w:eastAsia="宋体" w:hAnsi="Times New Roman" w:cs="Times New Roman"/>
          <w:color w:val="000000" w:themeColor="text1"/>
        </w:rPr>
      </w:pPr>
      <w:r w:rsidRPr="00DF01BC">
        <w:rPr>
          <w:rFonts w:ascii="Times New Roman" w:eastAsia="宋体" w:hAnsi="Times New Roman" w:cs="Times New Roman" w:hint="eastAsia"/>
          <w:noProof/>
          <w:color w:val="000000" w:themeColor="text1"/>
        </w:rPr>
        <mc:AlternateContent>
          <mc:Choice Requires="wpg">
            <w:drawing>
              <wp:anchor distT="0" distB="0" distL="114300" distR="114300" simplePos="0" relativeHeight="251660288" behindDoc="0" locked="0" layoutInCell="1" allowOverlap="1" wp14:anchorId="4C9641F4" wp14:editId="117E3808">
                <wp:simplePos x="0" y="0"/>
                <wp:positionH relativeFrom="column">
                  <wp:posOffset>303625</wp:posOffset>
                </wp:positionH>
                <wp:positionV relativeFrom="paragraph">
                  <wp:posOffset>190535</wp:posOffset>
                </wp:positionV>
                <wp:extent cx="1810455" cy="1111885"/>
                <wp:effectExtent l="0" t="0" r="37465" b="31115"/>
                <wp:wrapNone/>
                <wp:docPr id="36" name="组合 36"/>
                <wp:cNvGraphicFramePr/>
                <a:graphic xmlns:a="http://schemas.openxmlformats.org/drawingml/2006/main">
                  <a:graphicData uri="http://schemas.microsoft.com/office/word/2010/wordprocessingGroup">
                    <wpg:wgp>
                      <wpg:cNvGrpSpPr/>
                      <wpg:grpSpPr>
                        <a:xfrm>
                          <a:off x="0" y="0"/>
                          <a:ext cx="1810455" cy="1111885"/>
                          <a:chOff x="48151" y="-10515"/>
                          <a:chExt cx="1811390" cy="1113051"/>
                        </a:xfrm>
                      </wpg:grpSpPr>
                      <wps:wsp>
                        <wps:cNvPr id="37" name="直接连接符 37"/>
                        <wps:cNvCnPr/>
                        <wps:spPr>
                          <a:xfrm>
                            <a:off x="48151" y="-5268"/>
                            <a:ext cx="106889" cy="0"/>
                          </a:xfrm>
                          <a:prstGeom prst="line">
                            <a:avLst/>
                          </a:prstGeom>
                          <a:noFill/>
                          <a:ln w="9525" cap="flat" cmpd="sng" algn="ctr">
                            <a:solidFill>
                              <a:srgbClr val="000000">
                                <a:shade val="95000"/>
                                <a:satMod val="105000"/>
                              </a:srgbClr>
                            </a:solidFill>
                            <a:prstDash val="solid"/>
                          </a:ln>
                        </wps:spPr>
                        <wps:bodyPr/>
                      </wps:wsp>
                      <wps:wsp>
                        <wps:cNvPr id="39" name="直接连接符 39"/>
                        <wps:cNvCnPr/>
                        <wps:spPr>
                          <a:xfrm flipV="1">
                            <a:off x="714506" y="701309"/>
                            <a:ext cx="1124229" cy="1"/>
                          </a:xfrm>
                          <a:prstGeom prst="line">
                            <a:avLst/>
                          </a:prstGeom>
                          <a:noFill/>
                          <a:ln w="9525" cap="flat" cmpd="sng" algn="ctr">
                            <a:solidFill>
                              <a:srgbClr val="000000">
                                <a:shade val="95000"/>
                                <a:satMod val="105000"/>
                              </a:srgbClr>
                            </a:solidFill>
                            <a:prstDash val="solid"/>
                          </a:ln>
                        </wps:spPr>
                        <wps:bodyPr/>
                      </wps:wsp>
                      <wps:wsp>
                        <wps:cNvPr id="40" name="直接连接符 40"/>
                        <wps:cNvCnPr/>
                        <wps:spPr>
                          <a:xfrm>
                            <a:off x="383573" y="898640"/>
                            <a:ext cx="1455162" cy="0"/>
                          </a:xfrm>
                          <a:prstGeom prst="line">
                            <a:avLst/>
                          </a:prstGeom>
                          <a:noFill/>
                          <a:ln w="9525" cap="flat" cmpd="sng" algn="ctr">
                            <a:solidFill>
                              <a:srgbClr val="000000">
                                <a:shade val="95000"/>
                                <a:satMod val="105000"/>
                              </a:srgbClr>
                            </a:solidFill>
                            <a:prstDash val="solid"/>
                          </a:ln>
                        </wps:spPr>
                        <wps:bodyPr/>
                      </wps:wsp>
                      <wps:wsp>
                        <wps:cNvPr id="41" name="直接连接符 41"/>
                        <wps:cNvCnPr/>
                        <wps:spPr>
                          <a:xfrm flipV="1">
                            <a:off x="119836" y="1092896"/>
                            <a:ext cx="1718968" cy="7620"/>
                          </a:xfrm>
                          <a:prstGeom prst="line">
                            <a:avLst/>
                          </a:prstGeom>
                          <a:noFill/>
                          <a:ln w="9525" cap="flat" cmpd="sng" algn="ctr">
                            <a:solidFill>
                              <a:srgbClr val="000000">
                                <a:shade val="95000"/>
                                <a:satMod val="105000"/>
                              </a:srgbClr>
                            </a:solidFill>
                            <a:prstDash val="solid"/>
                          </a:ln>
                        </wps:spPr>
                        <wps:bodyPr/>
                      </wps:wsp>
                      <wps:wsp>
                        <wps:cNvPr id="43" name="直接连接符 43"/>
                        <wps:cNvCnPr/>
                        <wps:spPr>
                          <a:xfrm>
                            <a:off x="1040302" y="-10515"/>
                            <a:ext cx="147021" cy="1"/>
                          </a:xfrm>
                          <a:prstGeom prst="line">
                            <a:avLst/>
                          </a:prstGeom>
                          <a:noFill/>
                          <a:ln w="9525" cap="flat" cmpd="sng" algn="ctr">
                            <a:solidFill>
                              <a:srgbClr val="000000">
                                <a:shade val="95000"/>
                                <a:satMod val="105000"/>
                              </a:srgbClr>
                            </a:solidFill>
                            <a:prstDash val="solid"/>
                          </a:ln>
                        </wps:spPr>
                        <wps:bodyPr/>
                      </wps:wsp>
                      <wps:wsp>
                        <wps:cNvPr id="44" name="直接连接符 44"/>
                        <wps:cNvCnPr/>
                        <wps:spPr>
                          <a:xfrm>
                            <a:off x="1382088" y="303315"/>
                            <a:ext cx="477453" cy="0"/>
                          </a:xfrm>
                          <a:prstGeom prst="line">
                            <a:avLst/>
                          </a:prstGeom>
                          <a:noFill/>
                          <a:ln w="9525" cap="flat" cmpd="sng" algn="ctr">
                            <a:solidFill>
                              <a:srgbClr val="000000">
                                <a:shade val="95000"/>
                                <a:satMod val="105000"/>
                              </a:srgbClr>
                            </a:solidFill>
                            <a:prstDash val="solid"/>
                          </a:ln>
                        </wps:spPr>
                        <wps:bodyPr/>
                      </wps:wsp>
                      <wps:wsp>
                        <wps:cNvPr id="46" name="直接连接符 46"/>
                        <wps:cNvCnPr/>
                        <wps:spPr>
                          <a:xfrm>
                            <a:off x="1108603" y="-5255"/>
                            <a:ext cx="1" cy="511944"/>
                          </a:xfrm>
                          <a:prstGeom prst="line">
                            <a:avLst/>
                          </a:prstGeom>
                          <a:noFill/>
                          <a:ln w="9525" cap="flat" cmpd="sng" algn="ctr">
                            <a:solidFill>
                              <a:srgbClr val="000000">
                                <a:shade val="95000"/>
                                <a:satMod val="105000"/>
                              </a:srgbClr>
                            </a:solidFill>
                            <a:prstDash val="solid"/>
                          </a:ln>
                        </wps:spPr>
                        <wps:bodyPr/>
                      </wps:wsp>
                      <wps:wsp>
                        <wps:cNvPr id="47" name="直接连接符 47"/>
                        <wps:cNvCnPr/>
                        <wps:spPr>
                          <a:xfrm>
                            <a:off x="1381489" y="-10515"/>
                            <a:ext cx="0" cy="313668"/>
                          </a:xfrm>
                          <a:prstGeom prst="line">
                            <a:avLst/>
                          </a:prstGeom>
                          <a:noFill/>
                          <a:ln w="9525" cap="flat" cmpd="sng" algn="ctr">
                            <a:solidFill>
                              <a:srgbClr val="000000">
                                <a:shade val="95000"/>
                                <a:satMod val="105000"/>
                              </a:srgbClr>
                            </a:solidFill>
                            <a:prstDash val="solid"/>
                          </a:ln>
                        </wps:spPr>
                        <wps:bodyPr/>
                      </wps:wsp>
                      <wps:wsp>
                        <wps:cNvPr id="48" name="直接连接符 48"/>
                        <wps:cNvCnPr/>
                        <wps:spPr>
                          <a:xfrm>
                            <a:off x="1108366" y="506421"/>
                            <a:ext cx="750107" cy="0"/>
                          </a:xfrm>
                          <a:prstGeom prst="line">
                            <a:avLst/>
                          </a:prstGeom>
                          <a:noFill/>
                          <a:ln w="9525" cap="flat" cmpd="sng" algn="ctr">
                            <a:solidFill>
                              <a:srgbClr val="000000">
                                <a:shade val="95000"/>
                                <a:satMod val="105000"/>
                              </a:srgbClr>
                            </a:solidFill>
                            <a:prstDash val="solid"/>
                          </a:ln>
                        </wps:spPr>
                        <wps:bodyPr/>
                      </wps:wsp>
                      <wps:wsp>
                        <wps:cNvPr id="49" name="直接连接符 49"/>
                        <wps:cNvCnPr/>
                        <wps:spPr>
                          <a:xfrm>
                            <a:off x="714381" y="-10515"/>
                            <a:ext cx="0" cy="711824"/>
                          </a:xfrm>
                          <a:prstGeom prst="line">
                            <a:avLst/>
                          </a:prstGeom>
                          <a:noFill/>
                          <a:ln w="9525" cap="flat" cmpd="sng" algn="ctr">
                            <a:solidFill>
                              <a:srgbClr val="000000">
                                <a:shade val="95000"/>
                                <a:satMod val="105000"/>
                              </a:srgbClr>
                            </a:solidFill>
                            <a:prstDash val="solid"/>
                          </a:ln>
                        </wps:spPr>
                        <wps:bodyPr/>
                      </wps:wsp>
                      <wps:wsp>
                        <wps:cNvPr id="50" name="直接连接符 50"/>
                        <wps:cNvCnPr/>
                        <wps:spPr>
                          <a:xfrm>
                            <a:off x="383537" y="5256"/>
                            <a:ext cx="7618" cy="893385"/>
                          </a:xfrm>
                          <a:prstGeom prst="line">
                            <a:avLst/>
                          </a:prstGeom>
                          <a:noFill/>
                          <a:ln w="9525" cap="flat" cmpd="sng" algn="ctr">
                            <a:solidFill>
                              <a:srgbClr val="000000">
                                <a:shade val="95000"/>
                                <a:satMod val="105000"/>
                              </a:srgbClr>
                            </a:solidFill>
                            <a:prstDash val="solid"/>
                          </a:ln>
                        </wps:spPr>
                        <wps:bodyPr/>
                      </wps:wsp>
                      <wps:wsp>
                        <wps:cNvPr id="51" name="直接连接符 51"/>
                        <wps:cNvCnPr/>
                        <wps:spPr>
                          <a:xfrm>
                            <a:off x="105958" y="-10515"/>
                            <a:ext cx="22860" cy="1113051"/>
                          </a:xfrm>
                          <a:prstGeom prst="line">
                            <a:avLst/>
                          </a:prstGeom>
                          <a:noFill/>
                          <a:ln w="9525" cap="flat" cmpd="sng" algn="ctr">
                            <a:solidFill>
                              <a:srgbClr val="000000">
                                <a:shade val="95000"/>
                                <a:satMod val="105000"/>
                              </a:srgbClr>
                            </a:solidFill>
                            <a:prstDash val="solid"/>
                          </a:ln>
                        </wps:spPr>
                        <wps:bodyPr/>
                      </wps:wsp>
                      <wps:wsp>
                        <wps:cNvPr id="52" name="直接连接符 52"/>
                        <wps:cNvCnPr/>
                        <wps:spPr>
                          <a:xfrm>
                            <a:off x="296985" y="-12"/>
                            <a:ext cx="172109" cy="0"/>
                          </a:xfrm>
                          <a:prstGeom prst="line">
                            <a:avLst/>
                          </a:prstGeom>
                          <a:noFill/>
                          <a:ln w="9525" cap="flat" cmpd="sng" algn="ctr">
                            <a:solidFill>
                              <a:srgbClr val="000000">
                                <a:shade val="95000"/>
                                <a:satMod val="105000"/>
                              </a:srgbClr>
                            </a:solidFill>
                            <a:prstDash val="solid"/>
                          </a:ln>
                        </wps:spPr>
                        <wps:bodyPr/>
                      </wps:wsp>
                    </wpg:wgp>
                  </a:graphicData>
                </a:graphic>
                <wp14:sizeRelH relativeFrom="margin">
                  <wp14:pctWidth>0</wp14:pctWidth>
                </wp14:sizeRelH>
              </wp:anchor>
            </w:drawing>
          </mc:Choice>
          <mc:Fallback>
            <w:pict>
              <v:group w14:anchorId="26566BB5" id="组合 36" o:spid="_x0000_s1026" style="position:absolute;left:0;text-align:left;margin-left:23.9pt;margin-top:15pt;width:142.55pt;height:87.55pt;z-index:251660288;mso-width-relative:margin" coordorigin="481,-105" coordsize="18113,11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">
                <v:line id="直接连接符 37" o:spid="_x0000_s1027" style="position:absolute;visibility:visible;mso-wrap-style:square" from="481,-52" to="1550,-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33PnMYAAADbAAAADwAAAGRycy9kb3ducmV2LnhtbESPT2vCQBTE74LfYXlCb7qxQiq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99z5zGAAAA2wAAAA8AAAAAAAAA&#10;AAAAAAAAoQIAAGRycy9kb3ducmV2LnhtbFBLBQYAAAAABAAEAPkAAACUAwAAAAA=&#10;"/>
                <v:line id="直接连接符 39" o:spid="_x0000_s1028" style="position:absolute;flip:y;visibility:visible;mso-wrap-style:square" from="7145,7013" to="18387,70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zXnsYAAADbAAAADwAAAGRycy9kb3ducmV2LnhtbESPT2sCMRTE74LfITzBS6nZ2lJ0axQR&#10;hB68+IeV3l43r5tlNy/bJNXttzeFgsdhZn7DLFa9bcWFfKgdK3iaZCCIS6drrhScjtvHGYgQkTW2&#10;jknBLwVYLYeDBebaXXlPl0OsRIJwyFGBibHLpQylIYth4jri5H05bzEm6SupPV4T3LZymmWv0mLN&#10;acFgRxtDZXP4sQrkbPfw7defL03RnM9zU5RF97FTajzq128gIvXxHv5vv2sFz3P4+5J+gF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3M157GAAAA2wAAAA8AAAAAAAAA&#10;AAAAAAAAoQIAAGRycy9kb3ducmV2LnhtbFBLBQYAAAAABAAEAPkAAACUAwAAAAA=&#10;"/>
                <v:line id="直接连接符 40" o:spid="_x0000_s1029" style="position:absolute;visibility:visible;mso-wrap-style:square" from="3835,8986" to="18387,89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IklcIAAADbAAAADwAAAGRycy9kb3ducmV2LnhtbERPz2vCMBS+D/wfwhN2m6nbKKMaRZSB&#10;ehB1g3l8Nm9tZ/NSkth2/705CB4/vt/TeW9q0ZLzlWUF41ECgji3uuJCwffX58sHCB+QNdaWScE/&#10;eZjPBk9TzLTt+EDtMRQihrDPUEEZQpNJ6fOSDPqRbYgj92udwRChK6R22MVwU8vXJEmlwYpjQ4kN&#10;LUvKL8erUbB726ftYrNd9z+b9JyvDufTX+eUeh72iwmIQH14iO/utVbwHtfH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JIklcIAAADbAAAADwAAAAAAAAAAAAAA&#10;AAChAgAAZHJzL2Rvd25yZXYueG1sUEsFBgAAAAAEAAQA+QAAAJADAAAAAA==&#10;"/>
                <v:line id="直接连接符 41" o:spid="_x0000_s1030" style="position:absolute;flip:y;visibility:visible;mso-wrap-style:square" from="1198,10928" to="18388,11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7yo5cUAAADbAAAADwAAAGRycy9kb3ducmV2LnhtbESPQWsCMRSE74X+h/AKvRTNWkTsahQR&#10;hB68VMtKb8/Nc7Ps5mVNom7/fSMIPQ4z8w0zX/a2FVfyoXasYDTMQBCXTtdcKfjebwZTECEia2wd&#10;k4JfCrBcPD/NMdfuxl903cVKJAiHHBWYGLtcylAashiGriNO3sl5izFJX0nt8ZbgtpXvWTaRFmtO&#10;CwY7Whsqm93FKpDT7dvZr47jpmgOhw9TlEX3s1Xq9aVfzUBE6uN/+NH+1ArGI7h/ST9AL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7yo5cUAAADbAAAADwAAAAAAAAAA&#10;AAAAAAChAgAAZHJzL2Rvd25yZXYueG1sUEsFBgAAAAAEAAQA+QAAAJMDAAAAAA==&#10;"/>
                <v:line id="直接连接符 43" o:spid="_x0000_s1031" style="position:absolute;visibility:visible;mso-wrap-style:square" from="10403,-105" to="11873,-1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C64sYAAADbAAAADwAAAGRycy9kb3ducmV2LnhtbESPT2vCQBTE74LfYXlCb7qxl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hAuuLGAAAA2wAAAA8AAAAAAAAA&#10;AAAAAAAAoQIAAGRycy9kb3ducmV2LnhtbFBLBQYAAAAABAAEAPkAAACUAwAAAAA=&#10;"/>
                <v:line id="直接连接符 44" o:spid="_x0000_s1032" style="position:absolute;visibility:visible;mso-wrap-style:square" from="13820,3033" to="18595,30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6kilsYAAADbAAAADwAAAGRycy9kb3ducmV2LnhtbESPT2vCQBTE7wW/w/KE3urGVoK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epIpbGAAAA2wAAAA8AAAAAAAAA&#10;AAAAAAAAoQIAAGRycy9kb3ducmV2LnhtbFBLBQYAAAAABAAEAPkAAACUAwAAAAA=&#10;"/>
                <v:line id="直接连接符 46" o:spid="_x0000_s1033" style="position:absolute;visibility:visible;mso-wrap-style:square" from="11086,-52" to="11086,50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cZesYAAADbAAAADwAAAGRycy9kb3ducmV2LnhtbESPT2vCQBTE74V+h+UJvdWNbQk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g3GXrGAAAA2wAAAA8AAAAAAAAA&#10;AAAAAAAAoQIAAGRycy9kb3ducmV2LnhtbFBLBQYAAAAABAAEAPkAAACUAwAAAAA=&#10;"/>
                <v:line id="直接连接符 47" o:spid="_x0000_s1034" style="position:absolute;visibility:visible;mso-wrap-style:square" from="13814,-105" to="13814,3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u84cYAAADbAAAADwAAAGRycy9kb3ducmV2LnhtbESPQWvCQBSE74L/YXlCb7ppK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d7vOHGAAAA2wAAAA8AAAAAAAAA&#10;AAAAAAAAoQIAAGRycy9kb3ducmV2LnhtbFBLBQYAAAAABAAEAPkAAACUAwAAAAA=&#10;"/>
                <v:line id="直接连接符 48" o:spid="_x0000_s1035" style="position:absolute;visibility:visible;mso-wrap-style:square" from="11083,5064" to="18584,5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Qok8IAAADbAAAADwAAAGRycy9kb3ducmV2LnhtbERPz2vCMBS+D/wfwhN2m6nbKKMaRZSB&#10;ehB1g3l8Nm9tZ/NSkth2/705CB4/vt/TeW9q0ZLzlWUF41ECgji3uuJCwffX58sHCB+QNdaWScE/&#10;eZjPBk9TzLTt+EDtMRQihrDPUEEZQpNJ6fOSDPqRbYgj92udwRChK6R22MVwU8vXJEmlwYpjQ4kN&#10;LUvKL8erUbB726ftYrNd9z+b9JyvDufTX+eUeh72iwmIQH14iO/utVbwHsfG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uQok8IAAADbAAAADwAAAAAAAAAAAAAA&#10;AAChAgAAZHJzL2Rvd25yZXYueG1sUEsFBgAAAAAEAAQA+QAAAJADAAAAAA==&#10;"/>
                <v:line id="直接连接符 49" o:spid="_x0000_s1036" style="position:absolute;visibility:visible;mso-wrap-style:square" from="7143,-105" to="7143,70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iNCMYAAADbAAAADwAAAGRycy9kb3ducmV2LnhtbESPQWvCQBSE74L/YXlCb7ppK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mojQjGAAAA2wAAAA8AAAAAAAAA&#10;AAAAAAAAoQIAAGRycy9kb3ducmV2LnhtbFBLBQYAAAAABAAEAPkAAACUAwAAAAA=&#10;"/>
                <v:line id="直接连接符 50" o:spid="_x0000_s1037" style="position:absolute;visibility:visible;mso-wrap-style:square" from="3835,52" to="3911,89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uySMIAAADbAAAADwAAAGRycy9kb3ducmV2LnhtbERPz2vCMBS+D/wfwhN2m6kbK6MaRZSB&#10;ehB1g3l8Nm9tZ/NSkth2/705CB4/vt/TeW9q0ZLzlWUF41ECgji3uuJCwffX58sHCB+QNdaWScE/&#10;eZjPBk9TzLTt+EDtMRQihrDPUEEZQpNJ6fOSDPqRbYgj92udwRChK6R22MVwU8vXJEmlwYpjQ4kN&#10;LUvKL8erUbB726ftYrNd9z+b9JyvDufTX+eUeh72iwmIQH14iO/utVbwHtfH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UuySMIAAADbAAAADwAAAAAAAAAAAAAA&#10;AAChAgAAZHJzL2Rvd25yZXYueG1sUEsFBgAAAAAEAAQA+QAAAJADAAAAAA==&#10;"/>
                <v:line id="直接连接符 51" o:spid="_x0000_s1038" style="position:absolute;visibility:visible;mso-wrap-style:square" from="1059,-105" to="1288,110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cX08YAAADbAAAADwAAAGRycy9kb3ducmV2LnhtbESPQWvCQBSE7wX/w/IKvdWNlgZ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IHF9PGAAAA2wAAAA8AAAAAAAAA&#10;AAAAAAAAoQIAAGRycy9kb3ducmV2LnhtbFBLBQYAAAAABAAEAPkAAACUAwAAAAA=&#10;"/>
                <v:line id="直接连接符 52" o:spid="_x0000_s1039" style="position:absolute;visibility:visible;mso-wrap-style:square" from="2969,0" to="46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WJpMYAAADbAAAADwAAAGRycy9kb3ducmV2LnhtbESPQWvCQBSE7wX/w/IEb3VTpaF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LViaTGAAAA2wAAAA8AAAAAAAAA&#10;AAAAAAAAoQIAAGRycy9kb3ducmV2LnhtbFBLBQYAAAAABAAEAPkAAACUAwAAAAA=&#10;"/>
              </v:group>
            </w:pict>
          </mc:Fallback>
        </mc:AlternateContent>
      </w:r>
      <w:r w:rsidRPr="00DF01BC">
        <w:rPr>
          <w:noProof/>
          <w:color w:val="000000" w:themeColor="text1"/>
        </w:rPr>
        <mc:AlternateContent>
          <mc:Choice Requires="wps">
            <w:drawing>
              <wp:anchor distT="0" distB="0" distL="114300" distR="114300" simplePos="0" relativeHeight="251662336" behindDoc="0" locked="0" layoutInCell="1" allowOverlap="1" wp14:anchorId="60744EFA" wp14:editId="6906A682">
                <wp:simplePos x="0" y="0"/>
                <wp:positionH relativeFrom="column">
                  <wp:posOffset>898525</wp:posOffset>
                </wp:positionH>
                <wp:positionV relativeFrom="paragraph">
                  <wp:posOffset>191770</wp:posOffset>
                </wp:positionV>
                <wp:extent cx="146685" cy="0"/>
                <wp:effectExtent l="0" t="0" r="0" b="0"/>
                <wp:wrapNone/>
                <wp:docPr id="2" name="直接连接符 2"/>
                <wp:cNvGraphicFramePr/>
                <a:graphic xmlns:a="http://schemas.openxmlformats.org/drawingml/2006/main">
                  <a:graphicData uri="http://schemas.microsoft.com/office/word/2010/wordprocessingShape">
                    <wps:wsp>
                      <wps:cNvCnPr/>
                      <wps:spPr>
                        <a:xfrm>
                          <a:off x="0" y="0"/>
                          <a:ext cx="146685" cy="0"/>
                        </a:xfrm>
                        <a:prstGeom prst="line">
                          <a:avLst/>
                        </a:prstGeom>
                        <a:noFill/>
                        <a:ln w="9525" cap="flat" cmpd="sng" algn="ctr">
                          <a:solidFill>
                            <a:srgbClr val="000000">
                              <a:shade val="95000"/>
                              <a:satMod val="105000"/>
                            </a:srgbClr>
                          </a:solidFill>
                          <a:prstDash val="solid"/>
                        </a:ln>
                      </wps:spPr>
                      <wps:bodyPr/>
                    </wps:wsp>
                  </a:graphicData>
                </a:graphic>
              </wp:anchor>
            </w:drawing>
          </mc:Choice>
          <mc:Fallback>
            <w:pict>
              <v:line w14:anchorId="52DE939A" id="直接连接符 2" o:spid="_x0000_s1026" style="position:absolute;left:0;text-align:left;z-index:251662336;visibility:visible;mso-wrap-style:square;mso-wrap-distance-left:9pt;mso-wrap-distance-top:0;mso-wrap-distance-right:9pt;mso-wrap-distance-bottom:0;mso-position-horizontal:absolute;mso-position-horizontal-relative:text;mso-position-vertical:absolute;mso-position-vertical-relative:text" from="70.75pt,15.1pt" to="82.3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"/>
            </w:pict>
          </mc:Fallback>
        </mc:AlternateContent>
      </w:r>
      <w:r w:rsidRPr="00DF01BC">
        <w:rPr>
          <w:noProof/>
          <w:color w:val="000000" w:themeColor="text1"/>
        </w:rPr>
        <mc:AlternateContent>
          <mc:Choice Requires="wps">
            <w:drawing>
              <wp:anchor distT="0" distB="0" distL="114300" distR="114300" simplePos="0" relativeHeight="251661312" behindDoc="0" locked="0" layoutInCell="1" allowOverlap="1" wp14:anchorId="3F2EB353" wp14:editId="7DA258C8">
                <wp:simplePos x="0" y="0"/>
                <wp:positionH relativeFrom="column">
                  <wp:posOffset>1551305</wp:posOffset>
                </wp:positionH>
                <wp:positionV relativeFrom="paragraph">
                  <wp:posOffset>193675</wp:posOffset>
                </wp:positionV>
                <wp:extent cx="14668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146685" cy="0"/>
                        </a:xfrm>
                        <a:prstGeom prst="line">
                          <a:avLst/>
                        </a:prstGeom>
                        <a:noFill/>
                        <a:ln w="9525" cap="flat" cmpd="sng" algn="ctr">
                          <a:solidFill>
                            <a:srgbClr val="000000">
                              <a:shade val="95000"/>
                              <a:satMod val="105000"/>
                            </a:srgbClr>
                          </a:solidFill>
                          <a:prstDash val="solid"/>
                        </a:ln>
                      </wps:spPr>
                      <wps:bodyPr/>
                    </wps:wsp>
                  </a:graphicData>
                </a:graphic>
              </wp:anchor>
            </w:drawing>
          </mc:Choice>
          <mc:Fallback>
            <w:pict>
              <v:line w14:anchorId="1C75897A" id="直接连接符 1"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122.15pt,15.25pt" to="133.7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"/>
            </w:pict>
          </mc:Fallback>
        </mc:AlternateContent>
      </w:r>
      <w:r w:rsidRPr="00DF01BC">
        <w:rPr>
          <w:rFonts w:ascii="Times New Roman" w:eastAsia="宋体" w:hAnsi="Times New Roman" w:cs="Times New Roman" w:hint="eastAsia"/>
          <w:color w:val="000000" w:themeColor="text1"/>
        </w:rPr>
        <w:t>5</w:t>
      </w:r>
      <w:r w:rsidRPr="00DF01BC">
        <w:rPr>
          <w:rFonts w:ascii="Times New Roman" w:eastAsia="宋体" w:hAnsi="Times New Roman" w:cs="Times New Roman" w:hint="eastAsia"/>
          <w:color w:val="000000" w:themeColor="text1"/>
          <w:sz w:val="15"/>
          <w:szCs w:val="15"/>
        </w:rPr>
        <w:t xml:space="preserve">  </w:t>
      </w:r>
      <w:r w:rsidRPr="00DF01BC">
        <w:rPr>
          <w:rFonts w:ascii="Times New Roman" w:eastAsia="宋体" w:hAnsi="Times New Roman" w:cs="Times New Roman"/>
          <w:color w:val="000000" w:themeColor="text1"/>
          <w:sz w:val="15"/>
          <w:szCs w:val="15"/>
        </w:rPr>
        <w:t xml:space="preserve"> </w:t>
      </w:r>
      <w:r w:rsidRPr="00DF01BC">
        <w:rPr>
          <w:rFonts w:ascii="Times New Roman" w:eastAsia="宋体" w:hAnsi="Times New Roman" w:cs="Times New Roman"/>
          <w:color w:val="000000" w:themeColor="text1"/>
        </w:rPr>
        <w:t xml:space="preserve">ZM </w:t>
      </w:r>
      <w:r w:rsidRPr="00DF01BC">
        <w:rPr>
          <w:rFonts w:ascii="Times New Roman" w:eastAsia="宋体" w:hAnsi="Times New Roman" w:cs="Times New Roman"/>
          <w:color w:val="000000" w:themeColor="text1"/>
          <w:sz w:val="18"/>
          <w:szCs w:val="18"/>
        </w:rPr>
        <w:t xml:space="preserve"> </w:t>
      </w:r>
      <w:r w:rsidRPr="00DF01BC">
        <w:rPr>
          <w:rFonts w:ascii="Times New Roman" w:eastAsia="宋体" w:hAnsi="Times New Roman" w:cs="Times New Roman"/>
          <w:color w:val="000000" w:themeColor="text1"/>
          <w:sz w:val="15"/>
          <w:szCs w:val="15"/>
        </w:rPr>
        <w:t xml:space="preserve"> </w:t>
      </w:r>
      <w:r w:rsidRPr="00DF01BC">
        <w:rPr>
          <w:rFonts w:ascii="Times New Roman" w:eastAsia="宋体" w:hAnsi="Times New Roman" w:cs="Times New Roman" w:hint="eastAsia"/>
          <w:color w:val="000000" w:themeColor="text1"/>
        </w:rPr>
        <w:t>□</w:t>
      </w:r>
      <w:r w:rsidRPr="00DF01BC">
        <w:rPr>
          <w:rFonts w:ascii="Times New Roman" w:eastAsia="宋体" w:hAnsi="Times New Roman" w:cs="Times New Roman"/>
          <w:color w:val="000000" w:themeColor="text1"/>
          <w:sz w:val="10"/>
          <w:szCs w:val="10"/>
        </w:rPr>
        <w:t xml:space="preserve"> </w:t>
      </w:r>
      <w:r w:rsidRPr="00DF01BC">
        <w:rPr>
          <w:rFonts w:ascii="Times New Roman" w:eastAsia="宋体" w:hAnsi="Times New Roman" w:cs="Times New Roman"/>
          <w:color w:val="000000" w:themeColor="text1"/>
          <w:sz w:val="15"/>
          <w:szCs w:val="15"/>
        </w:rPr>
        <w:t xml:space="preserve"> </w:t>
      </w:r>
      <w:r w:rsidRPr="00DF01BC">
        <w:rPr>
          <w:rFonts w:ascii="Times New Roman" w:eastAsia="宋体" w:hAnsi="Times New Roman" w:cs="Times New Roman"/>
          <w:color w:val="000000" w:themeColor="text1"/>
          <w:sz w:val="11"/>
          <w:szCs w:val="11"/>
        </w:rPr>
        <w:t xml:space="preserve"> </w:t>
      </w:r>
      <w:r w:rsidRPr="00DF01BC">
        <w:rPr>
          <w:rFonts w:ascii="Times New Roman" w:eastAsia="宋体" w:hAnsi="Times New Roman" w:cs="Times New Roman"/>
          <w:color w:val="000000" w:themeColor="text1"/>
        </w:rPr>
        <w:t>-</w:t>
      </w:r>
      <w:bookmarkStart w:id="10" w:name="_Hlk96963003"/>
      <w:r w:rsidRPr="00DF01BC">
        <w:rPr>
          <w:rFonts w:ascii="Times New Roman" w:eastAsia="宋体" w:hAnsi="Times New Roman" w:cs="Times New Roman" w:hint="eastAsia"/>
          <w:color w:val="000000" w:themeColor="text1"/>
          <w:sz w:val="15"/>
          <w:szCs w:val="15"/>
        </w:rPr>
        <w:t xml:space="preserve">　</w:t>
      </w:r>
      <w:r w:rsidRPr="00DF01BC">
        <w:rPr>
          <w:rFonts w:ascii="宋体" w:eastAsia="宋体" w:hAnsi="宋体" w:cs="Times New Roman" w:hint="eastAsia"/>
          <w:color w:val="000000" w:themeColor="text1"/>
        </w:rPr>
        <w:t>□</w:t>
      </w:r>
      <w:bookmarkEnd w:id="10"/>
      <w:r w:rsidRPr="00DF01BC">
        <w:rPr>
          <w:rFonts w:ascii="Times New Roman" w:eastAsia="宋体" w:hAnsi="Times New Roman" w:cs="Times New Roman" w:hint="eastAsia"/>
          <w:color w:val="000000" w:themeColor="text1"/>
        </w:rPr>
        <w:t xml:space="preserve">　</w:t>
      </w:r>
      <w:r w:rsidRPr="00DF01BC">
        <w:rPr>
          <w:rFonts w:ascii="宋体" w:eastAsia="宋体" w:hAnsi="宋体" w:cs="Times New Roman" w:hint="eastAsia"/>
          <w:color w:val="000000" w:themeColor="text1"/>
        </w:rPr>
        <w:t>□</w:t>
      </w:r>
    </w:p>
    <w:p w14:paraId="3EF716C4" w14:textId="77777777" w:rsidR="00463487" w:rsidRPr="00DF01BC" w:rsidRDefault="005A5FEB">
      <w:pPr>
        <w:ind w:firstLineChars="200" w:firstLine="420"/>
        <w:rPr>
          <w:rFonts w:ascii="Times New Roman" w:eastAsia="宋体" w:hAnsi="Times New Roman" w:cs="Times New Roman"/>
          <w:color w:val="000000" w:themeColor="text1"/>
        </w:rPr>
      </w:pPr>
      <w:r w:rsidRPr="00DF01BC">
        <w:rPr>
          <w:rFonts w:ascii="Times New Roman" w:eastAsia="宋体" w:hAnsi="Times New Roman" w:cs="Times New Roman" w:hint="eastAsia"/>
          <w:color w:val="000000" w:themeColor="text1"/>
        </w:rPr>
        <w:t xml:space="preserve"> </w:t>
      </w:r>
      <w:r w:rsidRPr="00DF01BC">
        <w:rPr>
          <w:rFonts w:ascii="Times New Roman" w:eastAsia="宋体" w:hAnsi="Times New Roman" w:cs="Times New Roman"/>
          <w:color w:val="000000" w:themeColor="text1"/>
        </w:rPr>
        <w:t xml:space="preserve">         </w:t>
      </w:r>
    </w:p>
    <w:p w14:paraId="28313B64" w14:textId="454F7CBE" w:rsidR="00463487" w:rsidRPr="00DF01BC" w:rsidRDefault="005A5FEB">
      <w:pPr>
        <w:ind w:firstLineChars="200" w:firstLine="420"/>
        <w:rPr>
          <w:rFonts w:ascii="Times New Roman" w:eastAsia="宋体" w:hAnsi="Times New Roman" w:cs="Times New Roman"/>
          <w:color w:val="000000" w:themeColor="text1"/>
        </w:rPr>
      </w:pPr>
      <w:r w:rsidRPr="00DF01BC">
        <w:rPr>
          <w:rFonts w:ascii="Times New Roman" w:eastAsia="宋体" w:hAnsi="Times New Roman" w:cs="Times New Roman"/>
          <w:color w:val="000000" w:themeColor="text1"/>
        </w:rPr>
        <w:t xml:space="preserve">                            </w:t>
      </w:r>
      <w:r w:rsidRPr="00DF01BC">
        <w:rPr>
          <w:rFonts w:ascii="Times New Roman" w:eastAsia="宋体" w:hAnsi="Times New Roman" w:cs="Times New Roman"/>
          <w:color w:val="000000" w:themeColor="text1"/>
        </w:rPr>
        <w:t>改进代号：</w:t>
      </w:r>
      <w:r w:rsidR="002A76F0">
        <w:rPr>
          <w:rFonts w:ascii="Times New Roman" w:eastAsia="宋体" w:hAnsi="Times New Roman" w:cs="Times New Roman" w:hint="eastAsia"/>
          <w:color w:val="000000" w:themeColor="text1"/>
        </w:rPr>
        <w:t>用</w:t>
      </w:r>
      <w:r w:rsidRPr="00DF01BC">
        <w:rPr>
          <w:rFonts w:ascii="Times New Roman" w:eastAsia="宋体" w:hAnsi="Times New Roman" w:cs="Times New Roman"/>
          <w:color w:val="000000" w:themeColor="text1"/>
        </w:rPr>
        <w:t>A</w:t>
      </w:r>
      <w:r w:rsidRPr="00DF01BC">
        <w:rPr>
          <w:rFonts w:ascii="Times New Roman" w:eastAsia="宋体" w:hAnsi="Times New Roman" w:cs="Times New Roman"/>
          <w:color w:val="000000" w:themeColor="text1"/>
        </w:rPr>
        <w:t>、</w:t>
      </w:r>
      <w:r w:rsidRPr="00DF01BC">
        <w:rPr>
          <w:rFonts w:ascii="Times New Roman" w:eastAsia="宋体" w:hAnsi="Times New Roman" w:cs="Times New Roman"/>
          <w:color w:val="000000" w:themeColor="text1"/>
        </w:rPr>
        <w:t>B</w:t>
      </w:r>
      <w:r w:rsidRPr="00DF01BC">
        <w:rPr>
          <w:rFonts w:ascii="Times New Roman" w:eastAsia="宋体" w:hAnsi="Times New Roman" w:cs="Times New Roman"/>
          <w:color w:val="000000" w:themeColor="text1"/>
        </w:rPr>
        <w:t>、</w:t>
      </w:r>
      <w:r w:rsidRPr="00DF01BC">
        <w:rPr>
          <w:rFonts w:ascii="Times New Roman" w:eastAsia="宋体" w:hAnsi="Times New Roman" w:cs="Times New Roman"/>
          <w:color w:val="000000" w:themeColor="text1"/>
        </w:rPr>
        <w:t>C</w:t>
      </w:r>
      <w:r w:rsidRPr="00DF01BC">
        <w:rPr>
          <w:rFonts w:ascii="Times New Roman" w:eastAsia="宋体" w:hAnsi="Times New Roman" w:cs="Times New Roman" w:hint="eastAsia"/>
          <w:color w:val="000000" w:themeColor="text1"/>
        </w:rPr>
        <w:t>、</w:t>
      </w:r>
      <w:r w:rsidRPr="00DF01BC">
        <w:rPr>
          <w:rFonts w:ascii="宋体" w:eastAsia="宋体" w:hAnsi="宋体" w:cs="Times New Roman"/>
          <w:color w:val="000000" w:themeColor="text1"/>
        </w:rPr>
        <w:t>……</w:t>
      </w:r>
      <w:r w:rsidRPr="00DF01BC">
        <w:rPr>
          <w:rFonts w:ascii="Times New Roman" w:eastAsia="宋体" w:hAnsi="Times New Roman" w:cs="Times New Roman"/>
          <w:color w:val="000000" w:themeColor="text1"/>
        </w:rPr>
        <w:t>表示</w:t>
      </w:r>
    </w:p>
    <w:p w14:paraId="03C02B2C" w14:textId="66A53C0E" w:rsidR="00463487" w:rsidRPr="00DF01BC" w:rsidRDefault="005A5FEB">
      <w:pPr>
        <w:ind w:firstLineChars="200" w:firstLine="420"/>
        <w:rPr>
          <w:rFonts w:ascii="Times New Roman" w:eastAsia="宋体" w:hAnsi="Times New Roman" w:cs="Times New Roman"/>
          <w:color w:val="000000" w:themeColor="text1"/>
        </w:rPr>
      </w:pPr>
      <w:r w:rsidRPr="00DF01BC">
        <w:rPr>
          <w:rFonts w:ascii="Times New Roman" w:eastAsia="宋体" w:hAnsi="Times New Roman" w:cs="Times New Roman"/>
          <w:color w:val="000000" w:themeColor="text1"/>
        </w:rPr>
        <w:t xml:space="preserve">                            </w:t>
      </w:r>
      <w:r w:rsidRPr="00DF01BC">
        <w:rPr>
          <w:rFonts w:ascii="Times New Roman" w:eastAsia="宋体" w:hAnsi="Times New Roman" w:cs="Times New Roman"/>
          <w:color w:val="000000" w:themeColor="text1"/>
        </w:rPr>
        <w:t>主参数：</w:t>
      </w:r>
      <w:r w:rsidR="00153D57" w:rsidRPr="00153D57">
        <w:rPr>
          <w:rFonts w:ascii="宋体" w:eastAsia="宋体" w:hAnsi="宋体" w:cs="Times New Roman" w:hint="eastAsia"/>
          <w:kern w:val="0"/>
          <w:szCs w:val="20"/>
        </w:rPr>
        <w:t>清洗轨道长度</w:t>
      </w:r>
      <w:r w:rsidR="00153D57">
        <w:rPr>
          <w:rFonts w:ascii="宋体" w:eastAsia="宋体" w:hAnsi="宋体" w:cs="Times New Roman" w:hint="eastAsia"/>
          <w:kern w:val="0"/>
          <w:szCs w:val="20"/>
        </w:rPr>
        <w:t>（</w:t>
      </w:r>
      <w:r w:rsidR="00153D57" w:rsidRPr="00153D57">
        <w:rPr>
          <w:rFonts w:ascii="宋体" w:eastAsia="宋体" w:hAnsi="宋体" w:cs="Times New Roman" w:hint="eastAsia"/>
          <w:kern w:val="0"/>
          <w:szCs w:val="20"/>
        </w:rPr>
        <w:t>取整</w:t>
      </w:r>
      <w:r w:rsidR="00153D57">
        <w:rPr>
          <w:rFonts w:ascii="宋体" w:eastAsia="宋体" w:hAnsi="宋体" w:cs="Times New Roman" w:hint="eastAsia"/>
          <w:kern w:val="0"/>
          <w:szCs w:val="20"/>
        </w:rPr>
        <w:t>）</w:t>
      </w:r>
      <w:r w:rsidRPr="00DF01BC">
        <w:rPr>
          <w:rFonts w:ascii="Times New Roman" w:eastAsia="宋体" w:hAnsi="Times New Roman" w:cs="Times New Roman"/>
          <w:color w:val="000000" w:themeColor="text1"/>
        </w:rPr>
        <w:t>，单位为</w:t>
      </w:r>
      <w:r w:rsidR="00153D57">
        <w:rPr>
          <w:rFonts w:ascii="Times New Roman" w:eastAsia="宋体" w:hAnsi="Times New Roman" w:cs="Times New Roman" w:hint="eastAsia"/>
          <w:color w:val="000000" w:themeColor="text1"/>
        </w:rPr>
        <w:t>米</w:t>
      </w:r>
      <w:r w:rsidRPr="00DF01BC">
        <w:rPr>
          <w:rFonts w:ascii="Times New Roman" w:eastAsia="宋体" w:hAnsi="Times New Roman" w:cs="Times New Roman"/>
          <w:color w:val="000000" w:themeColor="text1"/>
        </w:rPr>
        <w:t>（</w:t>
      </w:r>
      <w:r w:rsidR="00153D57">
        <w:rPr>
          <w:rFonts w:ascii="Times New Roman" w:eastAsia="宋体" w:hAnsi="Times New Roman" w:cs="Times New Roman" w:hint="eastAsia"/>
          <w:color w:val="000000" w:themeColor="text1"/>
        </w:rPr>
        <w:t>m</w:t>
      </w:r>
      <w:r w:rsidRPr="00DF01BC">
        <w:rPr>
          <w:rFonts w:ascii="Times New Roman" w:eastAsia="宋体" w:hAnsi="Times New Roman" w:cs="Times New Roman"/>
          <w:color w:val="000000" w:themeColor="text1"/>
        </w:rPr>
        <w:t>）</w:t>
      </w:r>
    </w:p>
    <w:p w14:paraId="7E44E12A" w14:textId="4689BC27" w:rsidR="00463487" w:rsidRPr="00DF01BC" w:rsidRDefault="005A5FEB">
      <w:pPr>
        <w:ind w:firstLineChars="200" w:firstLine="420"/>
        <w:rPr>
          <w:rFonts w:ascii="Times New Roman" w:eastAsia="宋体" w:hAnsi="Times New Roman" w:cs="Times New Roman"/>
          <w:color w:val="000000" w:themeColor="text1"/>
        </w:rPr>
      </w:pPr>
      <w:r w:rsidRPr="00DF01BC">
        <w:rPr>
          <w:rFonts w:ascii="Times New Roman" w:eastAsia="宋体" w:hAnsi="Times New Roman" w:cs="Times New Roman"/>
          <w:color w:val="000000" w:themeColor="text1"/>
        </w:rPr>
        <w:t xml:space="preserve">                            </w:t>
      </w:r>
      <w:r w:rsidRPr="00DF01BC">
        <w:rPr>
          <w:rFonts w:ascii="Times New Roman" w:eastAsia="宋体" w:hAnsi="Times New Roman" w:cs="Times New Roman"/>
          <w:color w:val="000000" w:themeColor="text1"/>
        </w:rPr>
        <w:t>特征代号</w:t>
      </w:r>
      <w:r w:rsidR="00153D57">
        <w:rPr>
          <w:rFonts w:ascii="Times New Roman" w:eastAsia="宋体" w:hAnsi="Times New Roman" w:cs="Times New Roman" w:hint="eastAsia"/>
          <w:color w:val="000000" w:themeColor="text1"/>
        </w:rPr>
        <w:t>1</w:t>
      </w:r>
      <w:r w:rsidRPr="00DF01BC">
        <w:rPr>
          <w:rFonts w:ascii="Times New Roman" w:eastAsia="宋体" w:hAnsi="Times New Roman" w:cs="Times New Roman"/>
          <w:color w:val="000000" w:themeColor="text1"/>
        </w:rPr>
        <w:t>：</w:t>
      </w:r>
      <w:r w:rsidR="00153D57" w:rsidRPr="00153D57">
        <w:rPr>
          <w:rFonts w:ascii="Times New Roman" w:eastAsia="宋体" w:hAnsi="Times New Roman" w:cs="Times New Roman" w:hint="eastAsia"/>
          <w:color w:val="000000" w:themeColor="text1"/>
        </w:rPr>
        <w:t>S</w:t>
      </w:r>
      <w:r w:rsidR="00153D57" w:rsidRPr="00153D57">
        <w:rPr>
          <w:rFonts w:ascii="Times New Roman" w:eastAsia="宋体" w:hAnsi="Times New Roman" w:cs="Times New Roman" w:hint="eastAsia"/>
          <w:color w:val="000000" w:themeColor="text1"/>
        </w:rPr>
        <w:t>—手动；</w:t>
      </w:r>
      <w:r w:rsidR="00153D57" w:rsidRPr="00153D57">
        <w:rPr>
          <w:rFonts w:ascii="Times New Roman" w:eastAsia="宋体" w:hAnsi="Times New Roman" w:cs="Times New Roman" w:hint="eastAsia"/>
          <w:color w:val="000000" w:themeColor="text1"/>
        </w:rPr>
        <w:t>Z</w:t>
      </w:r>
      <w:r w:rsidR="00153D57" w:rsidRPr="00153D57">
        <w:rPr>
          <w:rFonts w:ascii="Times New Roman" w:eastAsia="宋体" w:hAnsi="Times New Roman" w:cs="Times New Roman" w:hint="eastAsia"/>
          <w:color w:val="000000" w:themeColor="text1"/>
        </w:rPr>
        <w:t>—自动</w:t>
      </w:r>
    </w:p>
    <w:p w14:paraId="337F1294" w14:textId="33F190DF" w:rsidR="00463487" w:rsidRPr="00DF01BC" w:rsidRDefault="005A5FEB">
      <w:pPr>
        <w:ind w:firstLineChars="200" w:firstLine="420"/>
        <w:rPr>
          <w:rFonts w:ascii="Times New Roman" w:eastAsia="宋体" w:hAnsi="Times New Roman" w:cs="Times New Roman"/>
          <w:color w:val="000000" w:themeColor="text1"/>
        </w:rPr>
      </w:pPr>
      <w:r w:rsidRPr="00DF01BC">
        <w:rPr>
          <w:rFonts w:ascii="Times New Roman" w:eastAsia="宋体" w:hAnsi="Times New Roman" w:cs="Times New Roman"/>
          <w:color w:val="000000" w:themeColor="text1"/>
        </w:rPr>
        <w:t xml:space="preserve">                            </w:t>
      </w:r>
      <w:r w:rsidR="00153D57" w:rsidRPr="00153D57">
        <w:rPr>
          <w:rFonts w:ascii="Times New Roman" w:eastAsia="宋体" w:hAnsi="Times New Roman" w:cs="Times New Roman" w:hint="eastAsia"/>
          <w:color w:val="000000" w:themeColor="text1"/>
        </w:rPr>
        <w:t>特征代号</w:t>
      </w:r>
      <w:r w:rsidR="00153D57">
        <w:rPr>
          <w:rFonts w:ascii="Times New Roman" w:eastAsia="宋体" w:hAnsi="Times New Roman" w:cs="Times New Roman" w:hint="eastAsia"/>
          <w:color w:val="000000" w:themeColor="text1"/>
        </w:rPr>
        <w:t>2</w:t>
      </w:r>
      <w:r w:rsidRPr="00DF01BC">
        <w:rPr>
          <w:rFonts w:ascii="Times New Roman" w:eastAsia="宋体" w:hAnsi="Times New Roman" w:cs="Times New Roman"/>
          <w:color w:val="000000" w:themeColor="text1"/>
        </w:rPr>
        <w:t>：</w:t>
      </w:r>
      <w:r w:rsidR="00153D57" w:rsidRPr="00153D57">
        <w:rPr>
          <w:rFonts w:ascii="Times New Roman" w:eastAsia="宋体" w:hAnsi="Times New Roman" w:cs="Times New Roman" w:hint="eastAsia"/>
          <w:color w:val="000000" w:themeColor="text1"/>
        </w:rPr>
        <w:t>G</w:t>
      </w:r>
      <w:r w:rsidR="00153D57" w:rsidRPr="00153D57">
        <w:rPr>
          <w:rFonts w:ascii="Times New Roman" w:eastAsia="宋体" w:hAnsi="Times New Roman" w:cs="Times New Roman" w:hint="eastAsia"/>
          <w:color w:val="000000" w:themeColor="text1"/>
        </w:rPr>
        <w:t>—固定式；</w:t>
      </w:r>
      <w:r w:rsidR="00153D57" w:rsidRPr="00153D57">
        <w:rPr>
          <w:rFonts w:ascii="Times New Roman" w:eastAsia="宋体" w:hAnsi="Times New Roman" w:cs="Times New Roman" w:hint="eastAsia"/>
          <w:color w:val="000000" w:themeColor="text1"/>
        </w:rPr>
        <w:t>W</w:t>
      </w:r>
      <w:r w:rsidR="00153D57" w:rsidRPr="00153D57">
        <w:rPr>
          <w:rFonts w:ascii="Times New Roman" w:eastAsia="宋体" w:hAnsi="Times New Roman" w:cs="Times New Roman" w:hint="eastAsia"/>
          <w:color w:val="000000" w:themeColor="text1"/>
        </w:rPr>
        <w:t>—往复式</w:t>
      </w:r>
    </w:p>
    <w:p w14:paraId="2CF8773B" w14:textId="7F13A4BB" w:rsidR="00463487" w:rsidRPr="00DF01BC" w:rsidRDefault="005A5FEB">
      <w:pPr>
        <w:ind w:firstLineChars="200" w:firstLine="420"/>
        <w:rPr>
          <w:rFonts w:ascii="Times New Roman" w:eastAsia="宋体" w:hAnsi="Times New Roman" w:cs="Times New Roman"/>
          <w:color w:val="000000" w:themeColor="text1"/>
        </w:rPr>
      </w:pPr>
      <w:r w:rsidRPr="00DF01BC">
        <w:rPr>
          <w:rFonts w:ascii="Times New Roman" w:eastAsia="宋体" w:hAnsi="Times New Roman" w:cs="Times New Roman"/>
          <w:color w:val="000000" w:themeColor="text1"/>
        </w:rPr>
        <w:t xml:space="preserve">                            </w:t>
      </w:r>
      <w:r w:rsidR="00153D57">
        <w:rPr>
          <w:rFonts w:ascii="Times New Roman" w:eastAsia="宋体" w:hAnsi="Times New Roman" w:cs="Times New Roman" w:hint="eastAsia"/>
          <w:color w:val="000000" w:themeColor="text1"/>
        </w:rPr>
        <w:t>分</w:t>
      </w:r>
      <w:r w:rsidRPr="00DF01BC">
        <w:rPr>
          <w:rFonts w:ascii="Times New Roman" w:eastAsia="宋体" w:hAnsi="Times New Roman" w:cs="Times New Roman"/>
          <w:color w:val="000000" w:themeColor="text1"/>
        </w:rPr>
        <w:t>类代号：</w:t>
      </w:r>
      <w:bookmarkStart w:id="11" w:name="_Hlk96962874"/>
      <w:r w:rsidR="00153D57">
        <w:rPr>
          <w:rFonts w:ascii="Times New Roman" w:eastAsia="宋体" w:hAnsi="Times New Roman" w:cs="Times New Roman" w:hint="eastAsia"/>
          <w:color w:val="000000" w:themeColor="text1"/>
        </w:rPr>
        <w:t>9</w:t>
      </w:r>
      <w:r w:rsidR="00153D57">
        <w:rPr>
          <w:rFonts w:ascii="Times New Roman" w:eastAsia="宋体" w:hAnsi="Times New Roman" w:cs="Times New Roman"/>
          <w:color w:val="000000" w:themeColor="text1"/>
        </w:rPr>
        <w:t>X</w:t>
      </w:r>
      <w:r w:rsidR="00153D57">
        <w:rPr>
          <w:rFonts w:ascii="Times New Roman" w:eastAsia="宋体" w:hAnsi="Times New Roman" w:cs="Times New Roman" w:hint="eastAsia"/>
          <w:color w:val="000000" w:themeColor="text1"/>
        </w:rPr>
        <w:t>——</w:t>
      </w:r>
      <w:bookmarkEnd w:id="11"/>
      <w:r w:rsidR="00153D57" w:rsidRPr="00153D57">
        <w:rPr>
          <w:rFonts w:ascii="Times New Roman" w:eastAsia="宋体" w:hAnsi="Times New Roman" w:cs="Times New Roman" w:hint="eastAsia"/>
          <w:color w:val="000000" w:themeColor="text1"/>
        </w:rPr>
        <w:t>饲养设备</w:t>
      </w:r>
    </w:p>
    <w:p w14:paraId="7240BFBE" w14:textId="77777777" w:rsidR="00153D57" w:rsidRDefault="005A5FEB">
      <w:pPr>
        <w:ind w:firstLineChars="200" w:firstLine="360"/>
        <w:rPr>
          <w:rFonts w:ascii="Times New Roman" w:eastAsia="黑体" w:hAnsi="Times New Roman" w:cs="Times New Roman"/>
          <w:color w:val="000000" w:themeColor="text1"/>
          <w:sz w:val="18"/>
          <w:szCs w:val="18"/>
        </w:rPr>
      </w:pPr>
      <w:r w:rsidRPr="00DF01BC">
        <w:rPr>
          <w:rFonts w:ascii="Times New Roman" w:eastAsia="黑体" w:hAnsi="Times New Roman" w:cs="Times New Roman" w:hint="eastAsia"/>
          <w:color w:val="000000" w:themeColor="text1"/>
          <w:sz w:val="18"/>
          <w:szCs w:val="18"/>
        </w:rPr>
        <w:t>标记</w:t>
      </w:r>
      <w:r w:rsidRPr="00DF01BC">
        <w:rPr>
          <w:rFonts w:ascii="Times New Roman" w:eastAsia="黑体" w:hAnsi="Times New Roman" w:cs="Times New Roman"/>
          <w:color w:val="000000" w:themeColor="text1"/>
          <w:sz w:val="18"/>
          <w:szCs w:val="18"/>
        </w:rPr>
        <w:t>示例：</w:t>
      </w:r>
      <w:r w:rsidR="00153D57" w:rsidRPr="00153D57">
        <w:rPr>
          <w:rFonts w:ascii="Times New Roman" w:eastAsia="宋体" w:hAnsi="Calibri" w:cs="Times New Roman" w:hint="eastAsia"/>
          <w:sz w:val="18"/>
          <w:szCs w:val="21"/>
        </w:rPr>
        <w:t>清洗轨道长度为</w:t>
      </w:r>
      <w:r w:rsidR="00153D57" w:rsidRPr="00153D57">
        <w:rPr>
          <w:rFonts w:ascii="Times New Roman" w:eastAsia="宋体" w:hAnsi="Calibri" w:cs="Times New Roman"/>
          <w:sz w:val="18"/>
          <w:szCs w:val="21"/>
        </w:rPr>
        <w:t>14</w:t>
      </w:r>
      <w:r w:rsidR="00153D57">
        <w:rPr>
          <w:rFonts w:ascii="Times New Roman" w:eastAsia="宋体" w:hAnsi="Calibri" w:cs="Times New Roman"/>
          <w:sz w:val="18"/>
          <w:szCs w:val="21"/>
        </w:rPr>
        <w:t xml:space="preserve"> </w:t>
      </w:r>
      <w:r w:rsidR="00153D57" w:rsidRPr="00153D57">
        <w:rPr>
          <w:rFonts w:ascii="Times New Roman" w:eastAsia="宋体" w:hAnsi="Calibri" w:cs="Times New Roman" w:hint="eastAsia"/>
          <w:sz w:val="18"/>
          <w:szCs w:val="21"/>
        </w:rPr>
        <w:t>m</w:t>
      </w:r>
      <w:r w:rsidRPr="00DF01BC">
        <w:rPr>
          <w:rFonts w:ascii="Times New Roman" w:eastAsia="宋体" w:hAnsi="Times New Roman" w:cs="Times New Roman"/>
          <w:color w:val="000000" w:themeColor="text1"/>
          <w:sz w:val="18"/>
          <w:szCs w:val="18"/>
        </w:rPr>
        <w:t>，经过首次改进的</w:t>
      </w:r>
      <w:r w:rsidR="00153D57" w:rsidRPr="00153D57">
        <w:rPr>
          <w:rFonts w:ascii="Times New Roman" w:eastAsia="宋体" w:hAnsi="Calibri" w:cs="Times New Roman" w:hint="eastAsia"/>
          <w:sz w:val="18"/>
          <w:szCs w:val="21"/>
        </w:rPr>
        <w:t>固定式自动洗消</w:t>
      </w:r>
      <w:r w:rsidR="00153D57">
        <w:rPr>
          <w:rFonts w:ascii="Times New Roman" w:eastAsia="宋体" w:hAnsi="Calibri" w:cs="Times New Roman" w:hint="eastAsia"/>
          <w:sz w:val="18"/>
          <w:szCs w:val="21"/>
        </w:rPr>
        <w:t>的</w:t>
      </w:r>
      <w:r w:rsidR="00153D57" w:rsidRPr="00153D57">
        <w:rPr>
          <w:rFonts w:ascii="Times New Roman" w:eastAsia="宋体" w:hAnsi="Times New Roman" w:cs="Times New Roman" w:hint="eastAsia"/>
          <w:color w:val="000000" w:themeColor="text1"/>
          <w:sz w:val="18"/>
          <w:szCs w:val="18"/>
        </w:rPr>
        <w:t>生猪运输车辆洗消成套设备</w:t>
      </w:r>
      <w:r w:rsidRPr="00DF01BC">
        <w:rPr>
          <w:rFonts w:ascii="Times New Roman" w:eastAsia="宋体" w:hAnsi="Times New Roman" w:cs="Times New Roman" w:hint="eastAsia"/>
          <w:color w:val="000000" w:themeColor="text1"/>
          <w:sz w:val="18"/>
          <w:szCs w:val="18"/>
        </w:rPr>
        <w:t>型号</w:t>
      </w:r>
      <w:r w:rsidRPr="00DF01BC">
        <w:rPr>
          <w:rFonts w:ascii="Times New Roman" w:eastAsia="宋体" w:hAnsi="Times New Roman" w:cs="Times New Roman"/>
          <w:color w:val="000000" w:themeColor="text1"/>
          <w:sz w:val="18"/>
          <w:szCs w:val="18"/>
        </w:rPr>
        <w:t>表示为</w:t>
      </w:r>
      <w:r w:rsidR="00153D57">
        <w:rPr>
          <w:rFonts w:ascii="Times New Roman" w:eastAsia="黑体" w:hAnsi="Times New Roman" w:cs="Times New Roman" w:hint="eastAsia"/>
          <w:color w:val="000000" w:themeColor="text1"/>
          <w:sz w:val="18"/>
          <w:szCs w:val="18"/>
        </w:rPr>
        <w:t>（</w:t>
      </w:r>
    </w:p>
    <w:p w14:paraId="5302E681" w14:textId="27F0404D" w:rsidR="00463487" w:rsidRDefault="00153D57" w:rsidP="00153D57">
      <w:pPr>
        <w:rPr>
          <w:rFonts w:ascii="Times New Roman" w:eastAsia="宋体" w:hAnsi="Times New Roman" w:cs="Times New Roman"/>
          <w:color w:val="000000" w:themeColor="text1"/>
          <w:sz w:val="18"/>
          <w:szCs w:val="18"/>
        </w:rPr>
      </w:pPr>
      <w:r>
        <w:rPr>
          <w:rFonts w:ascii="Times New Roman" w:eastAsia="黑体" w:hAnsi="Times New Roman" w:cs="Times New Roman" w:hint="eastAsia"/>
          <w:color w:val="000000" w:themeColor="text1"/>
          <w:sz w:val="18"/>
          <w:szCs w:val="18"/>
        </w:rPr>
        <w:t>9XGZ</w:t>
      </w:r>
      <w:r w:rsidR="005A5FEB" w:rsidRPr="00DF01BC">
        <w:rPr>
          <w:rFonts w:ascii="Times New Roman" w:eastAsia="宋体" w:hAnsi="Times New Roman" w:cs="Times New Roman"/>
          <w:color w:val="000000" w:themeColor="text1"/>
          <w:sz w:val="18"/>
          <w:szCs w:val="18"/>
        </w:rPr>
        <w:t>-</w:t>
      </w:r>
      <w:r>
        <w:rPr>
          <w:rFonts w:ascii="Times New Roman" w:eastAsia="宋体" w:hAnsi="Times New Roman" w:cs="Times New Roman"/>
          <w:color w:val="000000" w:themeColor="text1"/>
          <w:sz w:val="18"/>
          <w:szCs w:val="18"/>
        </w:rPr>
        <w:t>14</w:t>
      </w:r>
      <w:r w:rsidR="005A5FEB" w:rsidRPr="00DF01BC">
        <w:rPr>
          <w:rFonts w:ascii="Times New Roman" w:eastAsia="宋体" w:hAnsi="Times New Roman" w:cs="Times New Roman"/>
          <w:color w:val="000000" w:themeColor="text1"/>
          <w:sz w:val="18"/>
          <w:szCs w:val="18"/>
        </w:rPr>
        <w:t>A</w:t>
      </w:r>
      <w:r w:rsidR="005A5FEB" w:rsidRPr="00DF01BC">
        <w:rPr>
          <w:rFonts w:ascii="Times New Roman" w:eastAsia="宋体" w:hAnsi="Times New Roman" w:cs="Times New Roman" w:hint="eastAsia"/>
          <w:color w:val="000000" w:themeColor="text1"/>
          <w:sz w:val="18"/>
          <w:szCs w:val="18"/>
        </w:rPr>
        <w:t>。</w:t>
      </w:r>
    </w:p>
    <w:p w14:paraId="3151B510" w14:textId="77777777" w:rsidR="00463487" w:rsidRPr="00DF01BC" w:rsidRDefault="005A5FEB">
      <w:pPr>
        <w:widowControl/>
        <w:spacing w:beforeLines="100" w:before="312" w:afterLines="100" w:after="312"/>
        <w:outlineLvl w:val="1"/>
        <w:rPr>
          <w:rFonts w:ascii="黑体" w:eastAsia="黑体" w:hAnsi="Times New Roman" w:cs="Times New Roman"/>
          <w:color w:val="000000" w:themeColor="text1"/>
          <w:kern w:val="0"/>
          <w:szCs w:val="20"/>
        </w:rPr>
      </w:pPr>
      <w:r w:rsidRPr="00DF01BC">
        <w:rPr>
          <w:rFonts w:ascii="黑体" w:eastAsia="黑体" w:hAnsi="Times New Roman" w:cs="Times New Roman" w:hint="eastAsia"/>
          <w:color w:val="000000" w:themeColor="text1"/>
          <w:kern w:val="0"/>
          <w:szCs w:val="20"/>
        </w:rPr>
        <w:t>5  技术要求</w:t>
      </w:r>
      <w:bookmarkEnd w:id="9"/>
    </w:p>
    <w:p w14:paraId="269BE441" w14:textId="77777777" w:rsidR="00463487" w:rsidRPr="00DF01BC" w:rsidRDefault="005A5FEB">
      <w:pPr>
        <w:spacing w:beforeLines="50" w:before="156" w:afterLines="50" w:after="156"/>
        <w:rPr>
          <w:rFonts w:ascii="黑体" w:eastAsia="黑体" w:hAnsi="黑体"/>
          <w:color w:val="000000" w:themeColor="text1"/>
        </w:rPr>
      </w:pPr>
      <w:r w:rsidRPr="00DF01BC">
        <w:rPr>
          <w:rFonts w:ascii="黑体" w:eastAsia="黑体" w:hAnsi="黑体" w:cs="Times New Roman" w:hint="eastAsia"/>
          <w:color w:val="000000" w:themeColor="text1"/>
        </w:rPr>
        <w:t>5</w:t>
      </w:r>
      <w:r w:rsidRPr="00DF01BC">
        <w:rPr>
          <w:rFonts w:ascii="黑体" w:eastAsia="黑体" w:hAnsi="黑体" w:hint="eastAsia"/>
          <w:color w:val="000000" w:themeColor="text1"/>
        </w:rPr>
        <w:t>.</w:t>
      </w:r>
      <w:r w:rsidRPr="00DF01BC">
        <w:rPr>
          <w:rFonts w:ascii="黑体" w:eastAsia="黑体" w:hAnsi="黑体" w:cs="Times New Roman" w:hint="eastAsia"/>
          <w:color w:val="000000" w:themeColor="text1"/>
        </w:rPr>
        <w:t>1</w:t>
      </w:r>
      <w:r w:rsidRPr="00DF01BC">
        <w:rPr>
          <w:rFonts w:ascii="黑体" w:eastAsia="黑体" w:hAnsi="黑体" w:hint="eastAsia"/>
          <w:color w:val="000000" w:themeColor="text1"/>
        </w:rPr>
        <w:t xml:space="preserve">  安全要求</w:t>
      </w:r>
    </w:p>
    <w:p w14:paraId="68CE712C" w14:textId="7145ABDE" w:rsidR="004E6395" w:rsidRPr="004E6395" w:rsidRDefault="004E6395" w:rsidP="004E6395">
      <w:pPr>
        <w:widowControl/>
        <w:outlineLvl w:val="2"/>
        <w:rPr>
          <w:rFonts w:ascii="Times New Roman" w:eastAsia="宋体" w:hAnsi="Times New Roman" w:cs="Times New Roman"/>
          <w:bCs/>
          <w:snapToGrid w:val="0"/>
          <w:color w:val="000000" w:themeColor="text1"/>
          <w:kern w:val="0"/>
          <w:szCs w:val="20"/>
        </w:rPr>
      </w:pPr>
      <w:bookmarkStart w:id="12" w:name="_Hlk96531272"/>
      <w:r w:rsidRPr="004E6395">
        <w:rPr>
          <w:rFonts w:ascii="黑体" w:eastAsia="黑体" w:hAnsi="黑体" w:cs="Times New Roman"/>
          <w:bCs/>
          <w:snapToGrid w:val="0"/>
          <w:color w:val="000000" w:themeColor="text1"/>
          <w:kern w:val="0"/>
          <w:szCs w:val="20"/>
        </w:rPr>
        <w:t xml:space="preserve">5.1.1  </w:t>
      </w:r>
      <w:r w:rsidRPr="004E6395">
        <w:rPr>
          <w:rFonts w:ascii="Times New Roman" w:eastAsia="宋体" w:hAnsi="Times New Roman" w:cs="Times New Roman" w:hint="eastAsia"/>
          <w:color w:val="000000" w:themeColor="text1"/>
          <w:szCs w:val="24"/>
        </w:rPr>
        <w:t>洗消成套设备</w:t>
      </w:r>
      <w:r w:rsidRPr="004E6395">
        <w:rPr>
          <w:rFonts w:ascii="Times New Roman" w:eastAsia="宋体" w:hAnsi="Times New Roman" w:cs="Times New Roman" w:hint="eastAsia"/>
          <w:bCs/>
          <w:snapToGrid w:val="0"/>
          <w:color w:val="000000" w:themeColor="text1"/>
          <w:kern w:val="0"/>
          <w:szCs w:val="20"/>
        </w:rPr>
        <w:t>应采取</w:t>
      </w:r>
      <w:r w:rsidRPr="004E6395">
        <w:rPr>
          <w:rFonts w:ascii="Times New Roman" w:eastAsia="宋体" w:hAnsi="Times New Roman" w:cs="Times New Roman" w:hint="eastAsia"/>
          <w:bCs/>
          <w:snapToGrid w:val="0"/>
          <w:color w:val="000000" w:themeColor="text1"/>
          <w:kern w:val="0"/>
          <w:szCs w:val="20"/>
        </w:rPr>
        <w:t>GB 10395.1</w:t>
      </w:r>
      <w:r w:rsidRPr="004E6395">
        <w:rPr>
          <w:rFonts w:ascii="Times New Roman" w:eastAsia="宋体" w:hAnsi="Times New Roman" w:cs="Times New Roman" w:hint="eastAsia"/>
          <w:bCs/>
          <w:snapToGrid w:val="0"/>
          <w:color w:val="000000" w:themeColor="text1"/>
          <w:kern w:val="0"/>
          <w:szCs w:val="20"/>
        </w:rPr>
        <w:t>规定的适用安全要求和</w:t>
      </w:r>
      <w:r w:rsidRPr="004E6395">
        <w:rPr>
          <w:rFonts w:ascii="Times New Roman" w:eastAsia="宋体" w:hAnsi="Times New Roman" w:cs="Times New Roman" w:hint="eastAsia"/>
          <w:bCs/>
          <w:snapToGrid w:val="0"/>
          <w:color w:val="000000" w:themeColor="text1"/>
          <w:kern w:val="0"/>
          <w:szCs w:val="20"/>
        </w:rPr>
        <w:t>/</w:t>
      </w:r>
      <w:r w:rsidRPr="004E6395">
        <w:rPr>
          <w:rFonts w:ascii="Times New Roman" w:eastAsia="宋体" w:hAnsi="Times New Roman" w:cs="Times New Roman" w:hint="eastAsia"/>
          <w:bCs/>
          <w:snapToGrid w:val="0"/>
          <w:color w:val="000000" w:themeColor="text1"/>
          <w:kern w:val="0"/>
          <w:szCs w:val="20"/>
        </w:rPr>
        <w:t>或措施，并应按照</w:t>
      </w:r>
      <w:r w:rsidRPr="004E6395">
        <w:rPr>
          <w:rFonts w:ascii="Times New Roman" w:eastAsia="宋体" w:hAnsi="Times New Roman" w:cs="Times New Roman" w:hint="eastAsia"/>
          <w:bCs/>
          <w:snapToGrid w:val="0"/>
          <w:color w:val="000000" w:themeColor="text1"/>
          <w:kern w:val="0"/>
          <w:szCs w:val="20"/>
        </w:rPr>
        <w:t>GB 10395.1</w:t>
      </w:r>
      <w:r w:rsidRPr="004E6395">
        <w:rPr>
          <w:rFonts w:ascii="Times New Roman" w:eastAsia="宋体" w:hAnsi="Times New Roman" w:cs="Times New Roman" w:hint="eastAsia"/>
          <w:bCs/>
          <w:snapToGrid w:val="0"/>
          <w:color w:val="000000" w:themeColor="text1"/>
          <w:kern w:val="0"/>
          <w:szCs w:val="20"/>
        </w:rPr>
        <w:t>规定的设计原则，通过充分的风险减少措施达到可接受的风险水平。</w:t>
      </w:r>
    </w:p>
    <w:p w14:paraId="52D8A14A" w14:textId="3AD780B4" w:rsidR="004E6395" w:rsidRPr="004E6395" w:rsidRDefault="004E6395" w:rsidP="004E6395">
      <w:pPr>
        <w:rPr>
          <w:rFonts w:ascii="宋体" w:eastAsia="宋体" w:hAnsi="宋体" w:cs="Times New Roman"/>
          <w:color w:val="000000" w:themeColor="text1"/>
          <w:kern w:val="0"/>
          <w:szCs w:val="20"/>
        </w:rPr>
      </w:pPr>
      <w:r w:rsidRPr="004E6395">
        <w:rPr>
          <w:rFonts w:ascii="黑体" w:eastAsia="黑体" w:hAnsi="黑体" w:cs="Times New Roman" w:hint="eastAsia"/>
          <w:snapToGrid w:val="0"/>
          <w:color w:val="000000" w:themeColor="text1"/>
          <w:kern w:val="0"/>
          <w:szCs w:val="20"/>
        </w:rPr>
        <w:t>5</w:t>
      </w:r>
      <w:r w:rsidRPr="004E6395">
        <w:rPr>
          <w:rFonts w:ascii="黑体" w:eastAsia="黑体" w:hAnsi="黑体" w:cs="Times New Roman"/>
          <w:snapToGrid w:val="0"/>
          <w:color w:val="000000" w:themeColor="text1"/>
          <w:kern w:val="0"/>
          <w:szCs w:val="20"/>
        </w:rPr>
        <w:t>.1.2</w:t>
      </w:r>
      <w:r w:rsidRPr="004E6395">
        <w:rPr>
          <w:rFonts w:ascii="Times New Roman" w:eastAsia="宋体" w:hAnsi="Times New Roman" w:cs="Times New Roman" w:hint="eastAsia"/>
          <w:color w:val="000000" w:themeColor="text1"/>
          <w:szCs w:val="24"/>
        </w:rPr>
        <w:t>洗消成套设备</w:t>
      </w:r>
      <w:r w:rsidRPr="004E6395">
        <w:rPr>
          <w:rFonts w:ascii="Times New Roman" w:eastAsia="宋体" w:hAnsi="Times New Roman" w:cs="Times New Roman"/>
          <w:snapToGrid w:val="0"/>
          <w:color w:val="000000" w:themeColor="text1"/>
          <w:kern w:val="0"/>
          <w:szCs w:val="21"/>
        </w:rPr>
        <w:t>外露</w:t>
      </w:r>
      <w:r w:rsidRPr="004E6395">
        <w:rPr>
          <w:rFonts w:ascii="Times New Roman" w:hAnsi="Times New Roman" w:cs="Times New Roman"/>
          <w:bCs/>
          <w:snapToGrid w:val="0"/>
          <w:color w:val="000000" w:themeColor="text1"/>
          <w:kern w:val="0"/>
          <w:szCs w:val="20"/>
        </w:rPr>
        <w:t>旋转、传动部件和高温</w:t>
      </w:r>
      <w:r w:rsidRPr="004E6395">
        <w:rPr>
          <w:rFonts w:ascii="Times New Roman" w:eastAsia="宋体" w:hAnsi="Times New Roman" w:cs="Times New Roman" w:hint="eastAsia"/>
          <w:snapToGrid w:val="0"/>
          <w:color w:val="000000" w:themeColor="text1"/>
          <w:kern w:val="0"/>
          <w:szCs w:val="24"/>
        </w:rPr>
        <w:t>部件应有安全防护装置</w:t>
      </w:r>
      <w:r w:rsidRPr="004E6395">
        <w:rPr>
          <w:rFonts w:ascii="Times New Roman" w:eastAsia="宋体" w:hAnsi="Times New Roman" w:cs="Times New Roman"/>
          <w:snapToGrid w:val="0"/>
          <w:color w:val="000000" w:themeColor="text1"/>
          <w:kern w:val="0"/>
          <w:szCs w:val="21"/>
        </w:rPr>
        <w:t>，防护装置应符合</w:t>
      </w:r>
      <w:r w:rsidRPr="004E6395">
        <w:rPr>
          <w:rFonts w:ascii="Times New Roman" w:eastAsia="宋体" w:hAnsi="Times New Roman" w:cs="Times New Roman"/>
          <w:snapToGrid w:val="0"/>
          <w:color w:val="000000" w:themeColor="text1"/>
          <w:kern w:val="0"/>
          <w:szCs w:val="21"/>
        </w:rPr>
        <w:t>GB10395.1</w:t>
      </w:r>
      <w:r w:rsidRPr="004E6395">
        <w:rPr>
          <w:rFonts w:ascii="Times New Roman" w:eastAsia="宋体" w:hAnsi="Times New Roman" w:cs="Times New Roman"/>
          <w:snapToGrid w:val="0"/>
          <w:color w:val="000000" w:themeColor="text1"/>
          <w:kern w:val="0"/>
          <w:szCs w:val="21"/>
        </w:rPr>
        <w:t>的规定</w:t>
      </w:r>
      <w:r w:rsidRPr="004E6395">
        <w:rPr>
          <w:rFonts w:ascii="Times New Roman" w:eastAsia="宋体" w:hAnsi="Times New Roman" w:cs="Times New Roman" w:hint="eastAsia"/>
          <w:snapToGrid w:val="0"/>
          <w:color w:val="000000" w:themeColor="text1"/>
          <w:kern w:val="0"/>
          <w:szCs w:val="21"/>
        </w:rPr>
        <w:t>；</w:t>
      </w:r>
      <w:r w:rsidRPr="004E6395">
        <w:rPr>
          <w:rFonts w:ascii="宋体" w:eastAsia="宋体" w:hAnsi="宋体" w:cs="Times New Roman" w:hint="eastAsia"/>
          <w:color w:val="000000" w:themeColor="text1"/>
          <w:kern w:val="0"/>
          <w:szCs w:val="20"/>
        </w:rPr>
        <w:t>防止上下肢触及危险区的安全距</w:t>
      </w:r>
      <w:r w:rsidRPr="004E6395">
        <w:rPr>
          <w:rFonts w:ascii="宋体" w:eastAsia="宋体" w:hAnsi="宋体" w:cs="Times New Roman"/>
          <w:color w:val="000000" w:themeColor="text1"/>
          <w:kern w:val="0"/>
          <w:szCs w:val="20"/>
        </w:rPr>
        <w:t>离</w:t>
      </w:r>
      <w:r w:rsidRPr="004E6395">
        <w:rPr>
          <w:rFonts w:ascii="宋体" w:eastAsia="宋体" w:hAnsi="宋体" w:cs="Times New Roman" w:hint="eastAsia"/>
          <w:color w:val="000000" w:themeColor="text1"/>
          <w:kern w:val="0"/>
          <w:szCs w:val="20"/>
        </w:rPr>
        <w:t>应符合</w:t>
      </w:r>
      <w:r w:rsidRPr="004E6395">
        <w:rPr>
          <w:rFonts w:ascii="Times New Roman" w:eastAsia="宋体" w:hAnsi="Times New Roman" w:cs="Times New Roman"/>
          <w:color w:val="000000" w:themeColor="text1"/>
          <w:kern w:val="0"/>
          <w:szCs w:val="20"/>
        </w:rPr>
        <w:t>GB/T 23821</w:t>
      </w:r>
      <w:r w:rsidRPr="004E6395">
        <w:rPr>
          <w:rFonts w:ascii="Times New Roman" w:eastAsia="宋体" w:hAnsi="Times New Roman" w:cs="Times New Roman"/>
          <w:color w:val="000000" w:themeColor="text1"/>
          <w:kern w:val="0"/>
          <w:szCs w:val="20"/>
        </w:rPr>
        <w:t>的规</w:t>
      </w:r>
      <w:r w:rsidRPr="004E6395">
        <w:rPr>
          <w:rFonts w:ascii="宋体" w:eastAsia="宋体" w:hAnsi="宋体" w:cs="Times New Roman" w:hint="eastAsia"/>
          <w:color w:val="000000" w:themeColor="text1"/>
          <w:kern w:val="0"/>
          <w:szCs w:val="20"/>
        </w:rPr>
        <w:t>定。</w:t>
      </w:r>
    </w:p>
    <w:p w14:paraId="5BB07AD5" w14:textId="5747362D" w:rsidR="004E6395" w:rsidRPr="004E6395" w:rsidRDefault="004E6395" w:rsidP="004E6395">
      <w:pPr>
        <w:numPr>
          <w:ilvl w:val="3"/>
          <w:numId w:val="0"/>
        </w:numPr>
        <w:outlineLvl w:val="2"/>
        <w:rPr>
          <w:rFonts w:ascii="Times New Roman" w:eastAsia="宋体" w:hAnsi="Times New Roman" w:cs="Times New Roman"/>
          <w:color w:val="000000" w:themeColor="text1"/>
        </w:rPr>
      </w:pPr>
      <w:r w:rsidRPr="004E6395">
        <w:rPr>
          <w:rFonts w:ascii="黑体" w:eastAsia="黑体" w:hAnsi="黑体" w:cs="Times New Roman" w:hint="eastAsia"/>
          <w:snapToGrid w:val="0"/>
          <w:color w:val="000000" w:themeColor="text1"/>
          <w:kern w:val="0"/>
          <w:szCs w:val="20"/>
        </w:rPr>
        <w:t>5</w:t>
      </w:r>
      <w:r w:rsidRPr="004E6395">
        <w:rPr>
          <w:rFonts w:ascii="黑体" w:eastAsia="黑体" w:hAnsi="黑体" w:cs="Times New Roman"/>
          <w:snapToGrid w:val="0"/>
          <w:color w:val="000000" w:themeColor="text1"/>
          <w:kern w:val="0"/>
          <w:szCs w:val="20"/>
        </w:rPr>
        <w:t xml:space="preserve">.1.3  </w:t>
      </w:r>
      <w:r w:rsidRPr="004E6395">
        <w:rPr>
          <w:rFonts w:ascii="Times New Roman" w:eastAsia="宋体" w:hAnsi="Times New Roman" w:cs="Times New Roman" w:hint="eastAsia"/>
          <w:color w:val="000000" w:themeColor="text1"/>
          <w:szCs w:val="24"/>
        </w:rPr>
        <w:t>洗消成套设备</w:t>
      </w:r>
      <w:r w:rsidRPr="004E6395">
        <w:rPr>
          <w:rFonts w:ascii="Times New Roman" w:eastAsia="宋体" w:hAnsi="Times New Roman" w:cs="Times New Roman" w:hint="eastAsia"/>
          <w:snapToGrid w:val="0"/>
          <w:color w:val="000000" w:themeColor="text1"/>
          <w:kern w:val="0"/>
          <w:szCs w:val="24"/>
        </w:rPr>
        <w:t>电气系统</w:t>
      </w:r>
      <w:r w:rsidRPr="004E6395">
        <w:rPr>
          <w:rFonts w:ascii="Times New Roman" w:eastAsia="宋体" w:hAnsi="Times New Roman" w:cs="Times New Roman"/>
          <w:snapToGrid w:val="0"/>
          <w:color w:val="000000" w:themeColor="text1"/>
          <w:kern w:val="0"/>
          <w:szCs w:val="24"/>
        </w:rPr>
        <w:t>的机械电气安全应符合</w:t>
      </w:r>
      <w:r w:rsidRPr="004E6395">
        <w:rPr>
          <w:rFonts w:ascii="Times New Roman" w:eastAsia="宋体" w:hAnsi="Times New Roman" w:cs="Times New Roman"/>
          <w:snapToGrid w:val="0"/>
          <w:color w:val="000000" w:themeColor="text1"/>
          <w:kern w:val="0"/>
          <w:szCs w:val="24"/>
        </w:rPr>
        <w:t>GB/T 5226.1</w:t>
      </w:r>
      <w:r w:rsidRPr="004E6395">
        <w:rPr>
          <w:rFonts w:ascii="Times New Roman" w:eastAsia="宋体" w:hAnsi="Times New Roman" w:cs="Times New Roman"/>
          <w:snapToGrid w:val="0"/>
          <w:color w:val="000000" w:themeColor="text1"/>
          <w:kern w:val="0"/>
          <w:szCs w:val="24"/>
        </w:rPr>
        <w:t>的规定。</w:t>
      </w:r>
      <w:r w:rsidR="00B77F8C">
        <w:rPr>
          <w:rFonts w:ascii="Calibri" w:eastAsia="宋体" w:hAnsi="Calibri" w:cs="Times New Roman"/>
          <w:color w:val="000000" w:themeColor="text1"/>
          <w:szCs w:val="21"/>
        </w:rPr>
        <w:t>洗消成套设备</w:t>
      </w:r>
      <w:r w:rsidRPr="004E6395">
        <w:rPr>
          <w:rFonts w:ascii="宋体" w:eastAsia="宋体" w:hAnsi="宋体" w:cs="Times New Roman" w:hint="eastAsia"/>
          <w:snapToGrid w:val="0"/>
          <w:color w:val="000000" w:themeColor="text1"/>
          <w:kern w:val="0"/>
          <w:szCs w:val="24"/>
        </w:rPr>
        <w:t>电气</w:t>
      </w:r>
      <w:r w:rsidRPr="004E6395">
        <w:rPr>
          <w:rFonts w:ascii="Times New Roman" w:eastAsia="宋体" w:hAnsi="Times New Roman" w:cs="Times New Roman" w:hint="eastAsia"/>
          <w:snapToGrid w:val="0"/>
          <w:color w:val="000000" w:themeColor="text1"/>
          <w:kern w:val="0"/>
          <w:szCs w:val="24"/>
        </w:rPr>
        <w:t>系统</w:t>
      </w:r>
      <w:r w:rsidRPr="004E6395">
        <w:rPr>
          <w:rFonts w:ascii="宋体" w:eastAsia="宋体" w:hAnsi="宋体" w:cs="Times New Roman" w:hint="eastAsia"/>
          <w:snapToGrid w:val="0"/>
          <w:color w:val="000000" w:themeColor="text1"/>
          <w:kern w:val="0"/>
          <w:szCs w:val="20"/>
        </w:rPr>
        <w:t>应</w:t>
      </w:r>
      <w:r w:rsidRPr="004E6395">
        <w:rPr>
          <w:rFonts w:ascii="宋体" w:eastAsia="宋体" w:hAnsi="宋体" w:cs="Times New Roman" w:hint="eastAsia"/>
          <w:color w:val="000000" w:themeColor="text1"/>
          <w:szCs w:val="24"/>
        </w:rPr>
        <w:t>具有过载、短路、</w:t>
      </w:r>
      <w:r w:rsidRPr="004E6395">
        <w:rPr>
          <w:rFonts w:ascii="Times New Roman" w:eastAsia="宋体" w:hAnsi="Times New Roman" w:cs="Times New Roman"/>
          <w:color w:val="000000" w:themeColor="text1"/>
        </w:rPr>
        <w:t>漏电</w:t>
      </w:r>
      <w:r w:rsidRPr="004E6395">
        <w:rPr>
          <w:rFonts w:ascii="宋体" w:eastAsia="宋体" w:hAnsi="宋体" w:cs="Times New Roman" w:hint="eastAsia"/>
          <w:color w:val="000000" w:themeColor="text1"/>
          <w:szCs w:val="24"/>
        </w:rPr>
        <w:t>保护功能和可靠的接地装置。</w:t>
      </w:r>
      <w:r w:rsidRPr="004E6395">
        <w:rPr>
          <w:rFonts w:ascii="Times New Roman" w:eastAsia="宋体" w:hAnsi="Times New Roman" w:cs="Times New Roman"/>
          <w:color w:val="000000" w:themeColor="text1"/>
        </w:rPr>
        <w:t>动力电路和保护接地电路之间的绝缘电阻应不小于</w:t>
      </w:r>
      <w:r w:rsidRPr="004E6395">
        <w:rPr>
          <w:rFonts w:ascii="Times New Roman" w:eastAsia="宋体" w:hAnsi="Times New Roman" w:cs="Times New Roman"/>
          <w:color w:val="000000" w:themeColor="text1"/>
        </w:rPr>
        <w:t>20 MΩ</w:t>
      </w:r>
      <w:r w:rsidRPr="004E6395">
        <w:rPr>
          <w:rFonts w:ascii="Times New Roman" w:eastAsia="宋体" w:hAnsi="Times New Roman" w:cs="Times New Roman"/>
          <w:color w:val="000000" w:themeColor="text1"/>
        </w:rPr>
        <w:t>。</w:t>
      </w:r>
    </w:p>
    <w:p w14:paraId="1C652D40" w14:textId="168423CA" w:rsidR="004E6395" w:rsidRPr="004E6395" w:rsidRDefault="004E6395" w:rsidP="004E6395">
      <w:pPr>
        <w:jc w:val="left"/>
        <w:rPr>
          <w:rFonts w:ascii="Calibri" w:eastAsia="宋体" w:hAnsi="Calibri" w:cs="Times New Roman"/>
          <w:color w:val="000000" w:themeColor="text1"/>
          <w:szCs w:val="21"/>
        </w:rPr>
      </w:pPr>
      <w:r w:rsidRPr="004E6395">
        <w:rPr>
          <w:rFonts w:ascii="黑体" w:eastAsia="黑体" w:hAnsi="黑体" w:cs="宋体"/>
          <w:color w:val="000000" w:themeColor="text1"/>
          <w:szCs w:val="21"/>
        </w:rPr>
        <w:t xml:space="preserve">5.1.4  </w:t>
      </w:r>
      <w:r w:rsidRPr="004E6395">
        <w:rPr>
          <w:rFonts w:ascii="Times New Roman" w:eastAsia="宋体" w:hAnsi="Times New Roman" w:cs="Times New Roman" w:hint="eastAsia"/>
          <w:color w:val="000000" w:themeColor="text1"/>
          <w:szCs w:val="24"/>
        </w:rPr>
        <w:t>洗消成套设备</w:t>
      </w:r>
      <w:r w:rsidRPr="004E6395">
        <w:rPr>
          <w:rFonts w:ascii="Calibri" w:eastAsia="宋体" w:hAnsi="Calibri" w:cs="Times New Roman" w:hint="eastAsia"/>
          <w:color w:val="000000" w:themeColor="text1"/>
          <w:szCs w:val="21"/>
        </w:rPr>
        <w:t>消毒结束后，烘干</w:t>
      </w:r>
      <w:proofErr w:type="gramStart"/>
      <w:r w:rsidRPr="004E6395">
        <w:rPr>
          <w:rFonts w:ascii="Calibri" w:eastAsia="宋体" w:hAnsi="Calibri" w:cs="Times New Roman" w:hint="eastAsia"/>
          <w:color w:val="000000" w:themeColor="text1"/>
          <w:szCs w:val="21"/>
        </w:rPr>
        <w:t>房出口</w:t>
      </w:r>
      <w:proofErr w:type="gramEnd"/>
      <w:r w:rsidRPr="004E6395">
        <w:rPr>
          <w:rFonts w:ascii="Calibri" w:eastAsia="宋体" w:hAnsi="Calibri" w:cs="Times New Roman" w:hint="eastAsia"/>
          <w:color w:val="000000" w:themeColor="text1"/>
          <w:szCs w:val="21"/>
        </w:rPr>
        <w:t>消毒门应自动打开</w:t>
      </w:r>
      <w:r w:rsidRPr="004E6395">
        <w:rPr>
          <w:rFonts w:ascii="Calibri" w:eastAsia="宋体" w:hAnsi="Calibri" w:cs="Times New Roman"/>
          <w:color w:val="000000" w:themeColor="text1"/>
          <w:szCs w:val="21"/>
        </w:rPr>
        <w:t>。</w:t>
      </w:r>
    </w:p>
    <w:p w14:paraId="2C1B4298" w14:textId="54CF2275" w:rsidR="004E6395" w:rsidRPr="004E6395" w:rsidRDefault="004E6395" w:rsidP="004E6395">
      <w:pPr>
        <w:rPr>
          <w:rFonts w:ascii="Times New Roman" w:hAnsi="Times New Roman" w:cs="Times New Roman"/>
          <w:bCs/>
          <w:snapToGrid w:val="0"/>
          <w:color w:val="000000" w:themeColor="text1"/>
          <w:kern w:val="0"/>
          <w:szCs w:val="20"/>
        </w:rPr>
      </w:pPr>
      <w:r w:rsidRPr="004E6395">
        <w:rPr>
          <w:rFonts w:ascii="黑体" w:eastAsia="黑体" w:hAnsi="黑体" w:cs="Times New Roman"/>
          <w:bCs/>
          <w:snapToGrid w:val="0"/>
          <w:color w:val="000000" w:themeColor="text1"/>
          <w:kern w:val="0"/>
          <w:szCs w:val="20"/>
        </w:rPr>
        <w:t xml:space="preserve">5.1.5  </w:t>
      </w:r>
      <w:r w:rsidRPr="004E6395">
        <w:rPr>
          <w:rFonts w:ascii="Times New Roman" w:eastAsia="宋体" w:hAnsi="Times New Roman" w:cs="Times New Roman" w:hint="eastAsia"/>
          <w:color w:val="000000" w:themeColor="text1"/>
          <w:szCs w:val="24"/>
        </w:rPr>
        <w:t>洗消成套设备的</w:t>
      </w:r>
      <w:r w:rsidRPr="004E6395">
        <w:rPr>
          <w:rFonts w:ascii="Times New Roman" w:hAnsi="Times New Roman" w:cs="Times New Roman"/>
          <w:bCs/>
          <w:snapToGrid w:val="0"/>
          <w:color w:val="000000" w:themeColor="text1"/>
          <w:kern w:val="0"/>
          <w:szCs w:val="20"/>
        </w:rPr>
        <w:t>高压管路应设置保持安全压力的安全阀。</w:t>
      </w:r>
    </w:p>
    <w:p w14:paraId="6B2D185F" w14:textId="57E433B8" w:rsidR="004E6395" w:rsidRPr="004E6395" w:rsidRDefault="004E6395" w:rsidP="004E6395">
      <w:pPr>
        <w:rPr>
          <w:rFonts w:ascii="Times New Roman" w:hAnsi="Times New Roman" w:cs="Times New Roman"/>
          <w:bCs/>
          <w:snapToGrid w:val="0"/>
          <w:color w:val="000000" w:themeColor="text1"/>
          <w:kern w:val="0"/>
          <w:szCs w:val="20"/>
        </w:rPr>
      </w:pPr>
      <w:r w:rsidRPr="004E6395">
        <w:rPr>
          <w:rFonts w:ascii="黑体" w:eastAsia="黑体" w:hAnsi="黑体" w:cs="Times New Roman"/>
          <w:bCs/>
          <w:snapToGrid w:val="0"/>
          <w:color w:val="000000" w:themeColor="text1"/>
          <w:kern w:val="0"/>
          <w:szCs w:val="20"/>
        </w:rPr>
        <w:t xml:space="preserve">5.1.6  </w:t>
      </w:r>
      <w:r w:rsidRPr="004E6395">
        <w:rPr>
          <w:rFonts w:ascii="Times New Roman" w:eastAsia="宋体" w:hAnsi="Times New Roman" w:cs="Times New Roman" w:hint="eastAsia"/>
          <w:color w:val="000000" w:themeColor="text1"/>
          <w:szCs w:val="24"/>
        </w:rPr>
        <w:t>洗消成套设备</w:t>
      </w:r>
      <w:r w:rsidRPr="004E6395">
        <w:rPr>
          <w:rFonts w:ascii="Times New Roman" w:hAnsi="Times New Roman" w:cs="Times New Roman"/>
          <w:bCs/>
          <w:snapToGrid w:val="0"/>
          <w:color w:val="000000" w:themeColor="text1"/>
          <w:kern w:val="0"/>
          <w:szCs w:val="20"/>
        </w:rPr>
        <w:t>烘干房内应使用防爆、耐高温照明灯、电线、开关</w:t>
      </w:r>
      <w:r w:rsidRPr="004E6395">
        <w:rPr>
          <w:rFonts w:ascii="Times New Roman" w:hAnsi="Times New Roman" w:cs="Times New Roman" w:hint="eastAsia"/>
          <w:bCs/>
          <w:snapToGrid w:val="0"/>
          <w:color w:val="000000" w:themeColor="text1"/>
          <w:kern w:val="0"/>
          <w:szCs w:val="20"/>
        </w:rPr>
        <w:t>；</w:t>
      </w:r>
      <w:r w:rsidRPr="004E6395">
        <w:rPr>
          <w:rFonts w:ascii="Times New Roman" w:hAnsi="Times New Roman" w:cs="Times New Roman"/>
          <w:bCs/>
          <w:snapToGrid w:val="0"/>
          <w:color w:val="000000" w:themeColor="text1"/>
          <w:kern w:val="0"/>
          <w:szCs w:val="20"/>
        </w:rPr>
        <w:t>烘干房应配置应急制动开关，热风炉采用液体燃料或气体燃料时，应配备自动点火装置和熄火时自动切断液路、气路的装置。</w:t>
      </w:r>
    </w:p>
    <w:p w14:paraId="52FDBBB2" w14:textId="01E7EFCB" w:rsidR="004E6395" w:rsidRPr="004E6395" w:rsidRDefault="004E6395" w:rsidP="004E6395">
      <w:pPr>
        <w:rPr>
          <w:rFonts w:ascii="Times New Roman" w:eastAsia="宋体" w:hAnsi="Times New Roman" w:cs="Times New Roman"/>
          <w:snapToGrid w:val="0"/>
          <w:color w:val="000000" w:themeColor="text1"/>
          <w:kern w:val="0"/>
          <w:szCs w:val="21"/>
        </w:rPr>
      </w:pPr>
      <w:r w:rsidRPr="004E6395">
        <w:rPr>
          <w:rFonts w:ascii="黑体" w:eastAsia="黑体" w:hAnsi="黑体" w:cs="Times New Roman"/>
          <w:color w:val="000000" w:themeColor="text1"/>
          <w:szCs w:val="24"/>
        </w:rPr>
        <w:t xml:space="preserve">5.1.7  </w:t>
      </w:r>
      <w:r w:rsidRPr="004E6395">
        <w:rPr>
          <w:rFonts w:ascii="Times New Roman" w:eastAsia="宋体" w:hAnsi="Times New Roman" w:cs="Times New Roman"/>
          <w:color w:val="000000" w:themeColor="text1"/>
          <w:szCs w:val="24"/>
        </w:rPr>
        <w:t>正常操作</w:t>
      </w:r>
      <w:r w:rsidRPr="004E6395">
        <w:rPr>
          <w:rFonts w:ascii="Times New Roman" w:eastAsia="宋体" w:hAnsi="Times New Roman" w:cs="Times New Roman" w:hint="eastAsia"/>
          <w:color w:val="000000" w:themeColor="text1"/>
          <w:szCs w:val="24"/>
        </w:rPr>
        <w:t>和保养</w:t>
      </w:r>
      <w:r w:rsidRPr="004E6395">
        <w:rPr>
          <w:rFonts w:ascii="Times New Roman" w:eastAsia="宋体" w:hAnsi="Times New Roman" w:cs="Times New Roman"/>
          <w:color w:val="000000" w:themeColor="text1"/>
          <w:szCs w:val="24"/>
        </w:rPr>
        <w:t>时</w:t>
      </w:r>
      <w:r w:rsidRPr="004E6395">
        <w:rPr>
          <w:rFonts w:ascii="Times New Roman" w:eastAsia="宋体" w:hAnsi="Times New Roman" w:cs="Times New Roman" w:hint="eastAsia"/>
          <w:snapToGrid w:val="0"/>
          <w:color w:val="000000" w:themeColor="text1"/>
          <w:kern w:val="0"/>
          <w:szCs w:val="24"/>
        </w:rPr>
        <w:t>必须外露的功能件、防护装置开口处</w:t>
      </w:r>
      <w:r w:rsidRPr="004E6395">
        <w:rPr>
          <w:rFonts w:ascii="Times New Roman" w:eastAsia="宋体" w:hAnsi="Times New Roman" w:cs="Times New Roman" w:hint="eastAsia"/>
          <w:snapToGrid w:val="0"/>
          <w:color w:val="000000" w:themeColor="text1"/>
          <w:kern w:val="0"/>
          <w:szCs w:val="21"/>
        </w:rPr>
        <w:t>及其他存在遗留风险的部件附近（如</w:t>
      </w:r>
      <w:r w:rsidRPr="004E6395">
        <w:rPr>
          <w:rFonts w:ascii="Times New Roman" w:hAnsi="Times New Roman" w:cs="Times New Roman"/>
          <w:bCs/>
          <w:snapToGrid w:val="0"/>
          <w:color w:val="000000" w:themeColor="text1"/>
          <w:kern w:val="0"/>
          <w:szCs w:val="20"/>
        </w:rPr>
        <w:t>高温热源及介质输送管道、</w:t>
      </w:r>
      <w:r w:rsidRPr="004E6395">
        <w:rPr>
          <w:rFonts w:ascii="Times New Roman" w:hAnsi="Times New Roman" w:cs="Times New Roman"/>
          <w:bCs/>
          <w:snapToGrid w:val="0"/>
          <w:color w:val="000000" w:themeColor="text1"/>
          <w:kern w:val="0"/>
          <w:szCs w:val="20"/>
        </w:rPr>
        <w:t xml:space="preserve"> </w:t>
      </w:r>
      <w:r w:rsidRPr="004E6395">
        <w:rPr>
          <w:rFonts w:ascii="Times New Roman" w:hAnsi="Times New Roman" w:cs="Times New Roman"/>
          <w:bCs/>
          <w:snapToGrid w:val="0"/>
          <w:color w:val="000000" w:themeColor="text1"/>
          <w:kern w:val="0"/>
          <w:szCs w:val="20"/>
        </w:rPr>
        <w:t>风机及出风口、配电柜等位置</w:t>
      </w:r>
      <w:r w:rsidRPr="004E6395">
        <w:rPr>
          <w:rFonts w:ascii="Times New Roman" w:eastAsia="宋体" w:hAnsi="Times New Roman" w:cs="Times New Roman" w:hint="eastAsia"/>
          <w:snapToGrid w:val="0"/>
          <w:color w:val="000000" w:themeColor="text1"/>
          <w:kern w:val="0"/>
          <w:szCs w:val="21"/>
        </w:rPr>
        <w:t>）应设置符合</w:t>
      </w:r>
      <w:r w:rsidRPr="004E6395">
        <w:rPr>
          <w:rFonts w:ascii="Times New Roman" w:eastAsia="宋体" w:hAnsi="Times New Roman" w:cs="Times New Roman" w:hint="eastAsia"/>
          <w:snapToGrid w:val="0"/>
          <w:color w:val="000000" w:themeColor="text1"/>
          <w:kern w:val="0"/>
          <w:szCs w:val="21"/>
        </w:rPr>
        <w:t>GB 10396</w:t>
      </w:r>
      <w:r w:rsidRPr="004E6395">
        <w:rPr>
          <w:rFonts w:ascii="Times New Roman" w:eastAsia="宋体" w:hAnsi="Times New Roman" w:cs="Times New Roman" w:hint="eastAsia"/>
          <w:snapToGrid w:val="0"/>
          <w:color w:val="000000" w:themeColor="text1"/>
          <w:kern w:val="0"/>
          <w:szCs w:val="21"/>
        </w:rPr>
        <w:t>规定的安全标志，安全标志应在使用说明书中重现；</w:t>
      </w:r>
      <w:r w:rsidRPr="004E6395">
        <w:rPr>
          <w:rFonts w:ascii="宋体" w:eastAsia="宋体" w:hAnsi="Times New Roman" w:cs="Times New Roman" w:hint="eastAsia"/>
          <w:snapToGrid w:val="0"/>
          <w:color w:val="000000" w:themeColor="text1"/>
          <w:kern w:val="0"/>
          <w:szCs w:val="20"/>
        </w:rPr>
        <w:t>使用说明书应包含提醒操作人员的安全注意事项。</w:t>
      </w:r>
    </w:p>
    <w:p w14:paraId="6B168B61" w14:textId="6B99A9DF" w:rsidR="004E6395" w:rsidRPr="004E6395" w:rsidRDefault="004E6395" w:rsidP="004E6395">
      <w:pPr>
        <w:widowControl/>
        <w:outlineLvl w:val="3"/>
        <w:rPr>
          <w:rFonts w:ascii="宋体" w:eastAsia="宋体" w:hAnsi="宋体" w:cs="Times New Roman"/>
          <w:color w:val="000000" w:themeColor="text1"/>
          <w:kern w:val="0"/>
          <w:szCs w:val="20"/>
        </w:rPr>
      </w:pPr>
      <w:r w:rsidRPr="004E6395">
        <w:rPr>
          <w:rFonts w:ascii="黑体" w:eastAsia="黑体" w:hAnsi="黑体" w:cs="Times New Roman" w:hint="eastAsia"/>
          <w:color w:val="000000" w:themeColor="text1"/>
          <w:kern w:val="0"/>
          <w:szCs w:val="20"/>
        </w:rPr>
        <w:t>5.</w:t>
      </w:r>
      <w:r w:rsidRPr="004E6395">
        <w:rPr>
          <w:rFonts w:ascii="黑体" w:eastAsia="黑体" w:hAnsi="黑体" w:cs="Times New Roman"/>
          <w:color w:val="000000" w:themeColor="text1"/>
          <w:kern w:val="0"/>
          <w:szCs w:val="20"/>
        </w:rPr>
        <w:t>1</w:t>
      </w:r>
      <w:r w:rsidRPr="004E6395">
        <w:rPr>
          <w:rFonts w:ascii="黑体" w:eastAsia="黑体" w:hAnsi="黑体" w:cs="Times New Roman" w:hint="eastAsia"/>
          <w:color w:val="000000" w:themeColor="text1"/>
          <w:kern w:val="0"/>
          <w:szCs w:val="20"/>
        </w:rPr>
        <w:t>.</w:t>
      </w:r>
      <w:r w:rsidRPr="004E6395">
        <w:rPr>
          <w:rFonts w:ascii="黑体" w:eastAsia="黑体" w:hAnsi="黑体" w:cs="Times New Roman"/>
          <w:color w:val="000000" w:themeColor="text1"/>
          <w:kern w:val="0"/>
          <w:szCs w:val="20"/>
        </w:rPr>
        <w:t xml:space="preserve">8  </w:t>
      </w:r>
      <w:r w:rsidRPr="004E6395">
        <w:rPr>
          <w:rFonts w:ascii="Times New Roman" w:eastAsia="宋体" w:hAnsi="Times New Roman" w:cs="Times New Roman" w:hint="eastAsia"/>
          <w:color w:val="000000" w:themeColor="text1"/>
          <w:szCs w:val="24"/>
        </w:rPr>
        <w:t>洗消成套设备</w:t>
      </w:r>
      <w:r w:rsidRPr="004E6395">
        <w:rPr>
          <w:rFonts w:ascii="宋体" w:eastAsia="宋体" w:hAnsi="宋体" w:cs="Times New Roman" w:hint="eastAsia"/>
          <w:color w:val="000000" w:themeColor="text1"/>
          <w:kern w:val="0"/>
          <w:szCs w:val="20"/>
        </w:rPr>
        <w:t>使用说明书中应按</w:t>
      </w:r>
      <w:r w:rsidRPr="004E6395">
        <w:rPr>
          <w:rFonts w:ascii="Times New Roman" w:eastAsia="宋体" w:hAnsi="Times New Roman" w:cs="Times New Roman"/>
          <w:color w:val="000000" w:themeColor="text1"/>
          <w:kern w:val="0"/>
          <w:szCs w:val="21"/>
        </w:rPr>
        <w:t>GB/T 9480</w:t>
      </w:r>
      <w:r w:rsidRPr="004E6395">
        <w:rPr>
          <w:rFonts w:ascii="宋体" w:eastAsia="宋体" w:hAnsi="宋体" w:cs="宋体" w:hint="eastAsia"/>
          <w:color w:val="000000" w:themeColor="text1"/>
          <w:kern w:val="0"/>
          <w:szCs w:val="21"/>
        </w:rPr>
        <w:t>的规定给出</w:t>
      </w:r>
      <w:r w:rsidRPr="004E6395">
        <w:rPr>
          <w:rFonts w:ascii="宋体" w:eastAsia="宋体" w:hAnsi="宋体" w:cs="Times New Roman" w:hint="eastAsia"/>
          <w:color w:val="000000" w:themeColor="text1"/>
          <w:kern w:val="0"/>
          <w:szCs w:val="20"/>
        </w:rPr>
        <w:t>提醒操作者的安全注意事项。</w:t>
      </w:r>
    </w:p>
    <w:bookmarkEnd w:id="12"/>
    <w:p w14:paraId="596A7FB2" w14:textId="10F2400A" w:rsidR="0065188C" w:rsidRPr="00DF01BC" w:rsidRDefault="0065188C" w:rsidP="0065188C">
      <w:pPr>
        <w:spacing w:beforeLines="50" w:before="156" w:afterLines="50" w:after="156"/>
        <w:ind w:rightChars="345" w:right="724"/>
        <w:rPr>
          <w:rFonts w:ascii="黑体" w:eastAsia="黑体" w:hAnsi="黑体"/>
          <w:color w:val="000000" w:themeColor="text1"/>
        </w:rPr>
      </w:pPr>
      <w:r w:rsidRPr="00DF01BC">
        <w:rPr>
          <w:rFonts w:ascii="黑体" w:eastAsia="黑体" w:hAnsi="黑体" w:cs="Times New Roman" w:hint="eastAsia"/>
          <w:color w:val="000000" w:themeColor="text1"/>
        </w:rPr>
        <w:t>5</w:t>
      </w:r>
      <w:r w:rsidRPr="00DF01BC">
        <w:rPr>
          <w:rFonts w:ascii="黑体" w:eastAsia="黑体" w:hAnsi="黑体" w:hint="eastAsia"/>
          <w:color w:val="000000" w:themeColor="text1"/>
        </w:rPr>
        <w:t>.</w:t>
      </w:r>
      <w:r w:rsidR="00B67CF3">
        <w:rPr>
          <w:rFonts w:ascii="黑体" w:eastAsia="黑体" w:hAnsi="黑体" w:cs="Times New Roman"/>
          <w:color w:val="000000" w:themeColor="text1"/>
        </w:rPr>
        <w:t>2</w:t>
      </w:r>
      <w:r w:rsidRPr="00DF01BC">
        <w:rPr>
          <w:rFonts w:ascii="黑体" w:eastAsia="黑体" w:hAnsi="黑体" w:hint="eastAsia"/>
          <w:color w:val="000000" w:themeColor="text1"/>
        </w:rPr>
        <w:t xml:space="preserve">  一般要求</w:t>
      </w:r>
    </w:p>
    <w:p w14:paraId="65B1C839" w14:textId="749E4F8E" w:rsidR="0065188C" w:rsidRPr="00C606C6" w:rsidRDefault="0065188C" w:rsidP="0065188C">
      <w:pPr>
        <w:widowControl/>
        <w:outlineLvl w:val="3"/>
        <w:rPr>
          <w:rFonts w:ascii="Times New Roman" w:hAnsi="Times New Roman" w:cs="Times New Roman"/>
          <w:color w:val="000000" w:themeColor="text1"/>
          <w:kern w:val="0"/>
          <w:szCs w:val="21"/>
        </w:rPr>
      </w:pPr>
      <w:r w:rsidRPr="00DF01BC">
        <w:rPr>
          <w:rFonts w:ascii="黑体" w:eastAsia="黑体" w:hAnsi="黑体" w:cs="Times New Roman" w:hint="eastAsia"/>
          <w:color w:val="000000" w:themeColor="text1"/>
          <w:kern w:val="0"/>
          <w:szCs w:val="21"/>
        </w:rPr>
        <w:t>5</w:t>
      </w:r>
      <w:r w:rsidRPr="00DF01BC">
        <w:rPr>
          <w:rFonts w:ascii="黑体" w:eastAsia="黑体" w:hAnsi="黑体" w:cs="Times New Roman"/>
          <w:color w:val="000000" w:themeColor="text1"/>
          <w:kern w:val="0"/>
          <w:szCs w:val="21"/>
        </w:rPr>
        <w:t>.</w:t>
      </w:r>
      <w:r w:rsidR="00B67CF3">
        <w:rPr>
          <w:rFonts w:ascii="黑体" w:eastAsia="黑体" w:hAnsi="黑体" w:cs="Times New Roman"/>
          <w:color w:val="000000" w:themeColor="text1"/>
          <w:kern w:val="0"/>
          <w:szCs w:val="21"/>
        </w:rPr>
        <w:t>2</w:t>
      </w:r>
      <w:r w:rsidRPr="00DF01BC">
        <w:rPr>
          <w:rFonts w:ascii="黑体" w:eastAsia="黑体" w:hAnsi="黑体" w:cs="Times New Roman"/>
          <w:color w:val="000000" w:themeColor="text1"/>
          <w:kern w:val="0"/>
          <w:szCs w:val="21"/>
        </w:rPr>
        <w:t>.</w:t>
      </w:r>
      <w:r>
        <w:rPr>
          <w:rFonts w:ascii="黑体" w:eastAsia="黑体" w:hAnsi="黑体" w:cs="Times New Roman"/>
          <w:color w:val="000000" w:themeColor="text1"/>
          <w:kern w:val="0"/>
          <w:szCs w:val="21"/>
        </w:rPr>
        <w:t>1</w:t>
      </w:r>
      <w:r w:rsidRPr="00DF01BC">
        <w:rPr>
          <w:rFonts w:ascii="黑体" w:eastAsia="黑体" w:hAnsi="黑体" w:cs="Times New Roman"/>
          <w:color w:val="000000" w:themeColor="text1"/>
          <w:kern w:val="0"/>
          <w:szCs w:val="21"/>
        </w:rPr>
        <w:t xml:space="preserve">  </w:t>
      </w:r>
      <w:r w:rsidRPr="00C606C6">
        <w:rPr>
          <w:rFonts w:ascii="Times New Roman" w:hAnsi="Times New Roman" w:cs="Times New Roman"/>
          <w:color w:val="000000" w:themeColor="text1"/>
          <w:kern w:val="0"/>
          <w:szCs w:val="21"/>
        </w:rPr>
        <w:t>洗消成套设备制造应符合本标准的要求，并按照</w:t>
      </w:r>
      <w:proofErr w:type="gramStart"/>
      <w:r w:rsidRPr="00C606C6">
        <w:rPr>
          <w:rFonts w:ascii="Times New Roman" w:hAnsi="Times New Roman" w:cs="Times New Roman"/>
          <w:color w:val="000000" w:themeColor="text1"/>
          <w:kern w:val="0"/>
          <w:szCs w:val="21"/>
        </w:rPr>
        <w:t>经规定</w:t>
      </w:r>
      <w:proofErr w:type="gramEnd"/>
      <w:r w:rsidRPr="00C606C6">
        <w:rPr>
          <w:rFonts w:ascii="Times New Roman" w:hAnsi="Times New Roman" w:cs="Times New Roman"/>
          <w:color w:val="000000" w:themeColor="text1"/>
          <w:kern w:val="0"/>
          <w:szCs w:val="21"/>
        </w:rPr>
        <w:t>程序</w:t>
      </w:r>
      <w:r w:rsidR="00B77F8C">
        <w:rPr>
          <w:rFonts w:ascii="Times New Roman" w:hAnsi="Times New Roman" w:cs="Times New Roman" w:hint="eastAsia"/>
          <w:color w:val="000000" w:themeColor="text1"/>
          <w:kern w:val="0"/>
          <w:szCs w:val="21"/>
        </w:rPr>
        <w:t>批准</w:t>
      </w:r>
      <w:r w:rsidRPr="00C606C6">
        <w:rPr>
          <w:rFonts w:ascii="Times New Roman" w:hAnsi="Times New Roman" w:cs="Times New Roman"/>
          <w:color w:val="000000" w:themeColor="text1"/>
          <w:kern w:val="0"/>
          <w:szCs w:val="21"/>
        </w:rPr>
        <w:t>的产品图样和技术文件制造。</w:t>
      </w:r>
    </w:p>
    <w:p w14:paraId="79157B54" w14:textId="12C5AEB0" w:rsidR="00B77F8C" w:rsidRPr="00B77F8C" w:rsidRDefault="00B77F8C" w:rsidP="00B77F8C">
      <w:pPr>
        <w:widowControl/>
        <w:outlineLvl w:val="3"/>
        <w:rPr>
          <w:rFonts w:ascii="宋体" w:eastAsia="宋体" w:hAnsi="宋体" w:cs="Times New Roman"/>
          <w:color w:val="000000"/>
          <w:kern w:val="0"/>
          <w:szCs w:val="21"/>
        </w:rPr>
      </w:pPr>
      <w:r w:rsidRPr="00B77F8C">
        <w:rPr>
          <w:rFonts w:ascii="黑体" w:eastAsia="黑体" w:hAnsi="黑体" w:cs="Times New Roman" w:hint="eastAsia"/>
          <w:color w:val="000000"/>
          <w:kern w:val="0"/>
          <w:szCs w:val="21"/>
        </w:rPr>
        <w:t>5</w:t>
      </w:r>
      <w:r w:rsidRPr="00B77F8C">
        <w:rPr>
          <w:rFonts w:ascii="黑体" w:eastAsia="黑体" w:hAnsi="黑体" w:cs="Times New Roman"/>
          <w:color w:val="000000"/>
          <w:kern w:val="0"/>
          <w:szCs w:val="21"/>
        </w:rPr>
        <w:t xml:space="preserve">.2.2  </w:t>
      </w:r>
      <w:r w:rsidRPr="00C606C6">
        <w:rPr>
          <w:rFonts w:ascii="Times New Roman" w:hAnsi="Times New Roman" w:cs="Times New Roman"/>
          <w:color w:val="000000" w:themeColor="text1"/>
          <w:kern w:val="0"/>
          <w:szCs w:val="21"/>
        </w:rPr>
        <w:t>洗消成套设备</w:t>
      </w:r>
      <w:r w:rsidRPr="00B77F8C">
        <w:rPr>
          <w:rFonts w:ascii="宋体" w:eastAsia="宋体" w:hAnsi="宋体" w:cs="Times New Roman" w:hint="eastAsia"/>
          <w:color w:val="000000"/>
          <w:kern w:val="0"/>
          <w:szCs w:val="21"/>
        </w:rPr>
        <w:t>零部件所用的原材料应符合产品图样和技术文件的规定。</w:t>
      </w:r>
      <w:r w:rsidRPr="00C606C6">
        <w:rPr>
          <w:rFonts w:ascii="Times New Roman" w:hAnsi="Times New Roman" w:cs="Times New Roman"/>
          <w:color w:val="000000" w:themeColor="text1"/>
          <w:kern w:val="0"/>
          <w:szCs w:val="21"/>
        </w:rPr>
        <w:t>洗</w:t>
      </w:r>
      <w:proofErr w:type="gramStart"/>
      <w:r w:rsidRPr="00C606C6">
        <w:rPr>
          <w:rFonts w:ascii="Times New Roman" w:hAnsi="Times New Roman" w:cs="Times New Roman"/>
          <w:color w:val="000000" w:themeColor="text1"/>
          <w:kern w:val="0"/>
          <w:szCs w:val="21"/>
        </w:rPr>
        <w:t>消系统</w:t>
      </w:r>
      <w:proofErr w:type="gramEnd"/>
      <w:r w:rsidRPr="00C606C6">
        <w:rPr>
          <w:rFonts w:ascii="Times New Roman" w:hAnsi="Times New Roman" w:cs="Times New Roman"/>
          <w:color w:val="000000" w:themeColor="text1"/>
          <w:kern w:val="0"/>
          <w:szCs w:val="21"/>
        </w:rPr>
        <w:t>应选择防水、防雾、防腐蚀，易清洗和消毒的材质</w:t>
      </w:r>
      <w:r>
        <w:rPr>
          <w:rFonts w:ascii="Times New Roman" w:hAnsi="Times New Roman" w:cs="Times New Roman" w:hint="eastAsia"/>
          <w:color w:val="000000" w:themeColor="text1"/>
          <w:kern w:val="0"/>
          <w:szCs w:val="21"/>
        </w:rPr>
        <w:t>，</w:t>
      </w:r>
      <w:r w:rsidRPr="00B77F8C">
        <w:rPr>
          <w:rFonts w:ascii="Times New Roman" w:hAnsi="Times New Roman" w:cs="Times New Roman" w:hint="eastAsia"/>
          <w:color w:val="000000" w:themeColor="text1"/>
          <w:kern w:val="0"/>
          <w:szCs w:val="21"/>
        </w:rPr>
        <w:t>烘干系统的烘干房应选择耐高温材质</w:t>
      </w:r>
      <w:r>
        <w:rPr>
          <w:rFonts w:ascii="Times New Roman" w:hAnsi="Times New Roman" w:cs="Times New Roman" w:hint="eastAsia"/>
          <w:color w:val="000000" w:themeColor="text1"/>
          <w:kern w:val="0"/>
          <w:szCs w:val="21"/>
        </w:rPr>
        <w:t>。</w:t>
      </w:r>
      <w:r w:rsidRPr="00B77F8C">
        <w:rPr>
          <w:rFonts w:ascii="宋体" w:eastAsia="宋体" w:hAnsi="宋体" w:cs="Times New Roman" w:hint="eastAsia"/>
          <w:color w:val="000000"/>
          <w:kern w:val="0"/>
          <w:szCs w:val="21"/>
        </w:rPr>
        <w:t>允许使用代用材料，其代用材料的机械性能应不低于原设计采用的材料。</w:t>
      </w:r>
    </w:p>
    <w:p w14:paraId="21995F68" w14:textId="18E9416F" w:rsidR="000D4BF0" w:rsidRPr="00B77F8C" w:rsidRDefault="000D4BF0" w:rsidP="00DA1892">
      <w:pPr>
        <w:widowControl/>
        <w:outlineLvl w:val="3"/>
        <w:rPr>
          <w:rFonts w:ascii="宋体" w:eastAsia="宋体" w:hAnsi="宋体" w:cs="Times New Roman"/>
          <w:color w:val="000000"/>
          <w:kern w:val="0"/>
          <w:szCs w:val="21"/>
        </w:rPr>
      </w:pPr>
      <w:r w:rsidRPr="00B77F8C">
        <w:rPr>
          <w:rFonts w:ascii="黑体" w:eastAsia="黑体" w:hAnsi="黑体" w:cs="Times New Roman" w:hint="eastAsia"/>
          <w:color w:val="000000"/>
          <w:kern w:val="0"/>
          <w:szCs w:val="21"/>
        </w:rPr>
        <w:t>5</w:t>
      </w:r>
      <w:r w:rsidRPr="00B77F8C">
        <w:rPr>
          <w:rFonts w:ascii="黑体" w:eastAsia="黑体" w:hAnsi="黑体" w:cs="Times New Roman"/>
          <w:color w:val="000000"/>
          <w:kern w:val="0"/>
          <w:szCs w:val="21"/>
        </w:rPr>
        <w:t xml:space="preserve">.2.3  </w:t>
      </w:r>
      <w:r w:rsidRPr="00C606C6">
        <w:rPr>
          <w:rFonts w:ascii="Times New Roman" w:hAnsi="Times New Roman" w:cs="Times New Roman"/>
          <w:color w:val="000000" w:themeColor="text1"/>
          <w:kern w:val="0"/>
          <w:szCs w:val="21"/>
        </w:rPr>
        <w:t>洗消成套设备</w:t>
      </w:r>
      <w:r w:rsidRPr="00B77F8C">
        <w:rPr>
          <w:rFonts w:ascii="宋体" w:eastAsia="宋体" w:hAnsi="宋体" w:cs="Times New Roman" w:hint="eastAsia"/>
          <w:color w:val="000000"/>
          <w:kern w:val="0"/>
          <w:szCs w:val="21"/>
        </w:rPr>
        <w:t>所有零部件应经质量检验部门检验合格，外购件、外协件应有合格证明文件</w:t>
      </w:r>
      <w:r w:rsidRPr="00B77F8C">
        <w:rPr>
          <w:rFonts w:ascii="宋体" w:eastAsia="宋体" w:hAnsi="宋体" w:cs="宋体" w:hint="eastAsia"/>
          <w:color w:val="000000"/>
          <w:szCs w:val="21"/>
        </w:rPr>
        <w:t>或质量等级证明</w:t>
      </w:r>
      <w:r w:rsidRPr="00B77F8C">
        <w:rPr>
          <w:rFonts w:ascii="宋体" w:eastAsia="宋体" w:hAnsi="宋体" w:cs="Times New Roman" w:hint="eastAsia"/>
          <w:color w:val="000000"/>
          <w:kern w:val="0"/>
          <w:szCs w:val="21"/>
        </w:rPr>
        <w:t>。</w:t>
      </w:r>
    </w:p>
    <w:p w14:paraId="705B1682" w14:textId="32E78C60" w:rsidR="0065188C" w:rsidRPr="00C606C6" w:rsidRDefault="0065188C" w:rsidP="0065188C">
      <w:pPr>
        <w:widowControl/>
        <w:outlineLvl w:val="3"/>
        <w:rPr>
          <w:rFonts w:ascii="Times New Roman" w:hAnsi="Times New Roman" w:cs="Times New Roman"/>
          <w:color w:val="000000" w:themeColor="text1"/>
          <w:kern w:val="0"/>
          <w:szCs w:val="21"/>
        </w:rPr>
      </w:pPr>
      <w:r w:rsidRPr="00DF01BC">
        <w:rPr>
          <w:rFonts w:ascii="黑体" w:eastAsia="黑体" w:hAnsi="黑体" w:cs="Times New Roman" w:hint="eastAsia"/>
          <w:color w:val="000000" w:themeColor="text1"/>
          <w:kern w:val="0"/>
          <w:szCs w:val="21"/>
        </w:rPr>
        <w:t>5</w:t>
      </w:r>
      <w:r w:rsidRPr="00DF01BC">
        <w:rPr>
          <w:rFonts w:ascii="黑体" w:eastAsia="黑体" w:hAnsi="黑体" w:cs="Times New Roman"/>
          <w:color w:val="000000" w:themeColor="text1"/>
          <w:kern w:val="0"/>
          <w:szCs w:val="21"/>
        </w:rPr>
        <w:t>.</w:t>
      </w:r>
      <w:r w:rsidR="00B67CF3">
        <w:rPr>
          <w:rFonts w:ascii="黑体" w:eastAsia="黑体" w:hAnsi="黑体" w:cs="Times New Roman"/>
          <w:color w:val="000000" w:themeColor="text1"/>
          <w:kern w:val="0"/>
          <w:szCs w:val="21"/>
        </w:rPr>
        <w:t>2</w:t>
      </w:r>
      <w:r w:rsidRPr="00DF01BC">
        <w:rPr>
          <w:rFonts w:ascii="黑体" w:eastAsia="黑体" w:hAnsi="黑体" w:cs="Times New Roman"/>
          <w:color w:val="000000" w:themeColor="text1"/>
          <w:kern w:val="0"/>
          <w:szCs w:val="21"/>
        </w:rPr>
        <w:t>.</w:t>
      </w:r>
      <w:r w:rsidR="00B67CF3">
        <w:rPr>
          <w:rFonts w:ascii="黑体" w:eastAsia="黑体" w:hAnsi="黑体" w:cs="Times New Roman"/>
          <w:color w:val="000000" w:themeColor="text1"/>
          <w:kern w:val="0"/>
          <w:szCs w:val="21"/>
        </w:rPr>
        <w:t>4</w:t>
      </w:r>
      <w:r w:rsidRPr="00DF01BC">
        <w:rPr>
          <w:rFonts w:ascii="黑体" w:eastAsia="黑体" w:hAnsi="黑体" w:cs="Times New Roman"/>
          <w:color w:val="000000" w:themeColor="text1"/>
          <w:kern w:val="0"/>
          <w:szCs w:val="21"/>
        </w:rPr>
        <w:t xml:space="preserve">  </w:t>
      </w:r>
      <w:r w:rsidRPr="00C606C6">
        <w:rPr>
          <w:rFonts w:ascii="Times New Roman" w:hAnsi="Times New Roman" w:cs="Times New Roman"/>
          <w:color w:val="000000" w:themeColor="text1"/>
          <w:kern w:val="0"/>
          <w:szCs w:val="21"/>
        </w:rPr>
        <w:t>洗消成套设备</w:t>
      </w:r>
      <w:r w:rsidR="0085100C">
        <w:rPr>
          <w:rFonts w:ascii="Times New Roman" w:hAnsi="Times New Roman" w:cs="Times New Roman"/>
          <w:color w:val="000000" w:themeColor="text1"/>
          <w:kern w:val="0"/>
          <w:szCs w:val="21"/>
        </w:rPr>
        <w:t>的</w:t>
      </w:r>
      <w:r w:rsidRPr="00C606C6">
        <w:rPr>
          <w:rFonts w:ascii="Times New Roman" w:hAnsi="Times New Roman" w:cs="Times New Roman"/>
          <w:color w:val="000000" w:themeColor="text1"/>
          <w:kern w:val="0"/>
          <w:szCs w:val="21"/>
        </w:rPr>
        <w:t>各连接件应密封、牢固，静密封不</w:t>
      </w:r>
      <w:r w:rsidR="0085100C">
        <w:rPr>
          <w:rFonts w:ascii="Times New Roman" w:hAnsi="Times New Roman" w:cs="Times New Roman" w:hint="eastAsia"/>
          <w:color w:val="000000" w:themeColor="text1"/>
          <w:kern w:val="0"/>
          <w:szCs w:val="21"/>
        </w:rPr>
        <w:t>应</w:t>
      </w:r>
      <w:r w:rsidRPr="00C606C6">
        <w:rPr>
          <w:rFonts w:ascii="Times New Roman" w:hAnsi="Times New Roman" w:cs="Times New Roman"/>
          <w:color w:val="000000" w:themeColor="text1"/>
          <w:kern w:val="0"/>
          <w:szCs w:val="21"/>
        </w:rPr>
        <w:t>有泄露现象。</w:t>
      </w:r>
    </w:p>
    <w:p w14:paraId="65BDDC49" w14:textId="6242B369" w:rsidR="000D4BF0" w:rsidRPr="000D4BF0" w:rsidRDefault="000D4BF0" w:rsidP="000D4BF0">
      <w:pPr>
        <w:widowControl/>
        <w:jc w:val="left"/>
        <w:outlineLvl w:val="3"/>
        <w:rPr>
          <w:rFonts w:ascii="宋体" w:eastAsia="宋体" w:hAnsi="宋体" w:cs="Times New Roman"/>
          <w:color w:val="000000"/>
          <w:kern w:val="0"/>
          <w:szCs w:val="21"/>
        </w:rPr>
      </w:pPr>
      <w:r w:rsidRPr="000D4BF0">
        <w:rPr>
          <w:rFonts w:ascii="黑体" w:eastAsia="黑体" w:hAnsi="黑体" w:cs="Times New Roman" w:hint="eastAsia"/>
          <w:color w:val="000000"/>
          <w:kern w:val="0"/>
          <w:szCs w:val="21"/>
        </w:rPr>
        <w:t>5</w:t>
      </w:r>
      <w:r w:rsidRPr="000D4BF0">
        <w:rPr>
          <w:rFonts w:ascii="黑体" w:eastAsia="黑体" w:hAnsi="黑体" w:cs="Times New Roman"/>
          <w:color w:val="000000"/>
          <w:kern w:val="0"/>
          <w:szCs w:val="21"/>
        </w:rPr>
        <w:t>.2.</w:t>
      </w:r>
      <w:r w:rsidR="0085100C">
        <w:rPr>
          <w:rFonts w:ascii="黑体" w:eastAsia="黑体" w:hAnsi="黑体" w:cs="Times New Roman"/>
          <w:color w:val="000000"/>
          <w:kern w:val="0"/>
          <w:szCs w:val="21"/>
        </w:rPr>
        <w:t>5</w:t>
      </w:r>
      <w:r w:rsidRPr="000D4BF0">
        <w:rPr>
          <w:rFonts w:ascii="黑体" w:eastAsia="黑体" w:hAnsi="黑体" w:cs="Times New Roman"/>
          <w:color w:val="000000"/>
          <w:kern w:val="0"/>
          <w:szCs w:val="21"/>
        </w:rPr>
        <w:t xml:space="preserve">  </w:t>
      </w:r>
      <w:r w:rsidRPr="000D4BF0">
        <w:rPr>
          <w:rFonts w:ascii="宋体" w:eastAsia="宋体" w:hAnsi="宋体" w:cs="Times New Roman" w:hint="eastAsia"/>
          <w:color w:val="000000"/>
          <w:kern w:val="0"/>
          <w:szCs w:val="21"/>
        </w:rPr>
        <w:t>冲压件不应有毛刺、裂纹以及明显残缺和折皱。</w:t>
      </w:r>
    </w:p>
    <w:p w14:paraId="3FB8CC17" w14:textId="2446A093" w:rsidR="000D4BF0" w:rsidRPr="000D4BF0" w:rsidRDefault="000D4BF0" w:rsidP="000D4BF0">
      <w:pPr>
        <w:widowControl/>
        <w:rPr>
          <w:rFonts w:ascii="宋体" w:eastAsia="宋体" w:hAnsi="宋体" w:cs="Times New Roman"/>
          <w:color w:val="000000"/>
          <w:kern w:val="0"/>
          <w:szCs w:val="21"/>
        </w:rPr>
      </w:pPr>
      <w:r w:rsidRPr="000D4BF0">
        <w:rPr>
          <w:rFonts w:ascii="黑体" w:eastAsia="黑体" w:hAnsi="黑体" w:cs="Times New Roman" w:hint="eastAsia"/>
          <w:color w:val="000000"/>
          <w:kern w:val="0"/>
          <w:szCs w:val="21"/>
        </w:rPr>
        <w:t>5</w:t>
      </w:r>
      <w:r w:rsidRPr="000D4BF0">
        <w:rPr>
          <w:rFonts w:ascii="黑体" w:eastAsia="黑体" w:hAnsi="黑体" w:cs="Times New Roman"/>
          <w:color w:val="000000"/>
          <w:kern w:val="0"/>
          <w:szCs w:val="21"/>
        </w:rPr>
        <w:t>.2.</w:t>
      </w:r>
      <w:r w:rsidR="0085100C">
        <w:rPr>
          <w:rFonts w:ascii="黑体" w:eastAsia="黑体" w:hAnsi="黑体" w:cs="Times New Roman"/>
          <w:color w:val="000000"/>
          <w:kern w:val="0"/>
          <w:szCs w:val="21"/>
        </w:rPr>
        <w:t>6</w:t>
      </w:r>
      <w:r w:rsidRPr="000D4BF0">
        <w:rPr>
          <w:rFonts w:ascii="黑体" w:eastAsia="黑体" w:hAnsi="黑体" w:cs="Times New Roman"/>
          <w:color w:val="000000"/>
          <w:kern w:val="0"/>
          <w:szCs w:val="21"/>
        </w:rPr>
        <w:t xml:space="preserve">  </w:t>
      </w:r>
      <w:r w:rsidRPr="000D4BF0">
        <w:rPr>
          <w:rFonts w:ascii="宋体" w:eastAsia="宋体" w:hAnsi="宋体" w:cs="Times New Roman" w:hint="eastAsia"/>
          <w:color w:val="000000"/>
          <w:kern w:val="0"/>
          <w:szCs w:val="21"/>
        </w:rPr>
        <w:t>焊接件应牢固可靠、焊缝平直均匀，不应有漏焊、假焊、虚焊、脱焊、烧穿、夹渣、气孔缺陷</w:t>
      </w:r>
      <w:r w:rsidRPr="000D4BF0">
        <w:rPr>
          <w:rFonts w:ascii="宋体" w:eastAsia="宋体" w:hAnsi="宋体" w:cs="宋体" w:hint="eastAsia"/>
          <w:snapToGrid w:val="0"/>
          <w:color w:val="000000"/>
          <w:kern w:val="0"/>
          <w:szCs w:val="21"/>
        </w:rPr>
        <w:t>；焊接质量应符合</w:t>
      </w:r>
      <w:r w:rsidRPr="000D4BF0">
        <w:rPr>
          <w:rFonts w:ascii="Times New Roman" w:eastAsia="宋体" w:hAnsi="Times New Roman" w:cs="宋体" w:hint="eastAsia"/>
          <w:snapToGrid w:val="0"/>
          <w:color w:val="000000"/>
          <w:kern w:val="0"/>
          <w:szCs w:val="21"/>
        </w:rPr>
        <w:t>GB</w:t>
      </w:r>
      <w:r w:rsidRPr="000D4BF0">
        <w:rPr>
          <w:rFonts w:ascii="宋体" w:eastAsia="宋体" w:hAnsi="宋体" w:cs="宋体" w:hint="eastAsia"/>
          <w:snapToGrid w:val="0"/>
          <w:color w:val="000000"/>
          <w:kern w:val="0"/>
          <w:szCs w:val="21"/>
        </w:rPr>
        <w:t>/</w:t>
      </w:r>
      <w:r w:rsidRPr="000D4BF0">
        <w:rPr>
          <w:rFonts w:ascii="Times New Roman" w:eastAsia="宋体" w:hAnsi="Times New Roman" w:cs="宋体" w:hint="eastAsia"/>
          <w:snapToGrid w:val="0"/>
          <w:color w:val="000000"/>
          <w:kern w:val="0"/>
          <w:szCs w:val="21"/>
        </w:rPr>
        <w:t>T</w:t>
      </w:r>
      <w:r w:rsidRPr="000D4BF0">
        <w:rPr>
          <w:rFonts w:ascii="宋体" w:eastAsia="宋体" w:hAnsi="宋体" w:cs="宋体" w:hint="eastAsia"/>
          <w:snapToGrid w:val="0"/>
          <w:color w:val="000000"/>
          <w:kern w:val="0"/>
          <w:szCs w:val="21"/>
        </w:rPr>
        <w:t xml:space="preserve"> </w:t>
      </w:r>
      <w:r w:rsidRPr="000D4BF0">
        <w:rPr>
          <w:rFonts w:ascii="Times New Roman" w:eastAsia="宋体" w:hAnsi="Times New Roman" w:cs="宋体" w:hint="eastAsia"/>
          <w:snapToGrid w:val="0"/>
          <w:color w:val="000000"/>
          <w:kern w:val="0"/>
          <w:szCs w:val="21"/>
        </w:rPr>
        <w:t>12467</w:t>
      </w:r>
      <w:r w:rsidRPr="000D4BF0">
        <w:rPr>
          <w:rFonts w:ascii="宋体" w:eastAsia="宋体" w:hAnsi="宋体" w:cs="宋体" w:hint="eastAsia"/>
          <w:snapToGrid w:val="0"/>
          <w:color w:val="000000"/>
          <w:kern w:val="0"/>
          <w:szCs w:val="21"/>
        </w:rPr>
        <w:t>.</w:t>
      </w:r>
      <w:r w:rsidRPr="000D4BF0">
        <w:rPr>
          <w:rFonts w:ascii="Times New Roman" w:eastAsia="宋体" w:hAnsi="Times New Roman" w:cs="宋体" w:hint="eastAsia"/>
          <w:snapToGrid w:val="0"/>
          <w:color w:val="000000"/>
          <w:kern w:val="0"/>
          <w:szCs w:val="21"/>
        </w:rPr>
        <w:t>4</w:t>
      </w:r>
      <w:r w:rsidRPr="000D4BF0">
        <w:rPr>
          <w:rFonts w:ascii="Times New Roman" w:eastAsia="宋体" w:hAnsi="Times New Roman" w:cs="宋体" w:hint="eastAsia"/>
          <w:snapToGrid w:val="0"/>
          <w:color w:val="000000"/>
          <w:kern w:val="0"/>
          <w:szCs w:val="21"/>
        </w:rPr>
        <w:t>的</w:t>
      </w:r>
      <w:r w:rsidRPr="000D4BF0">
        <w:rPr>
          <w:rFonts w:ascii="宋体" w:eastAsia="宋体" w:hAnsi="宋体" w:cs="宋体" w:hint="eastAsia"/>
          <w:snapToGrid w:val="0"/>
          <w:color w:val="000000"/>
          <w:kern w:val="0"/>
          <w:szCs w:val="21"/>
        </w:rPr>
        <w:t>规定。</w:t>
      </w:r>
    </w:p>
    <w:p w14:paraId="289DC655" w14:textId="2093BD8A" w:rsidR="0065188C" w:rsidRPr="00C606C6" w:rsidRDefault="0065188C" w:rsidP="0065188C">
      <w:pPr>
        <w:widowControl/>
        <w:outlineLvl w:val="3"/>
        <w:rPr>
          <w:rFonts w:ascii="Times New Roman" w:hAnsi="Times New Roman" w:cs="Times New Roman"/>
          <w:color w:val="000000" w:themeColor="text1"/>
          <w:kern w:val="0"/>
          <w:szCs w:val="21"/>
        </w:rPr>
      </w:pPr>
      <w:r w:rsidRPr="00DF01BC">
        <w:rPr>
          <w:rFonts w:ascii="黑体" w:eastAsia="黑体" w:hAnsi="黑体" w:cs="Times New Roman" w:hint="eastAsia"/>
          <w:color w:val="000000" w:themeColor="text1"/>
          <w:kern w:val="0"/>
          <w:szCs w:val="21"/>
        </w:rPr>
        <w:t>5</w:t>
      </w:r>
      <w:r w:rsidRPr="00DF01BC">
        <w:rPr>
          <w:rFonts w:ascii="黑体" w:eastAsia="黑体" w:hAnsi="黑体" w:cs="Times New Roman"/>
          <w:color w:val="000000" w:themeColor="text1"/>
          <w:kern w:val="0"/>
          <w:szCs w:val="21"/>
        </w:rPr>
        <w:t>.</w:t>
      </w:r>
      <w:r w:rsidR="00B67CF3">
        <w:rPr>
          <w:rFonts w:ascii="黑体" w:eastAsia="黑体" w:hAnsi="黑体" w:cs="Times New Roman"/>
          <w:color w:val="000000" w:themeColor="text1"/>
          <w:kern w:val="0"/>
          <w:szCs w:val="21"/>
        </w:rPr>
        <w:t>2</w:t>
      </w:r>
      <w:r w:rsidRPr="00DF01BC">
        <w:rPr>
          <w:rFonts w:ascii="黑体" w:eastAsia="黑体" w:hAnsi="黑体" w:cs="Times New Roman"/>
          <w:color w:val="000000" w:themeColor="text1"/>
          <w:kern w:val="0"/>
          <w:szCs w:val="21"/>
        </w:rPr>
        <w:t>.</w:t>
      </w:r>
      <w:r w:rsidR="0085100C">
        <w:rPr>
          <w:rFonts w:ascii="黑体" w:eastAsia="黑体" w:hAnsi="黑体" w:cs="Times New Roman"/>
          <w:color w:val="000000" w:themeColor="text1"/>
          <w:kern w:val="0"/>
          <w:szCs w:val="21"/>
        </w:rPr>
        <w:t>7</w:t>
      </w:r>
      <w:r w:rsidRPr="00DF01BC">
        <w:rPr>
          <w:rFonts w:ascii="黑体" w:eastAsia="黑体" w:hAnsi="黑体" w:cs="Times New Roman"/>
          <w:color w:val="000000" w:themeColor="text1"/>
          <w:kern w:val="0"/>
          <w:szCs w:val="21"/>
        </w:rPr>
        <w:t xml:space="preserve">  </w:t>
      </w:r>
      <w:r w:rsidRPr="00C606C6">
        <w:rPr>
          <w:rFonts w:ascii="Times New Roman" w:hAnsi="Times New Roman" w:cs="Times New Roman"/>
          <w:color w:val="000000" w:themeColor="text1"/>
          <w:kern w:val="0"/>
          <w:szCs w:val="21"/>
        </w:rPr>
        <w:t>烘干系统</w:t>
      </w:r>
      <w:r w:rsidR="00B77F8C">
        <w:rPr>
          <w:rFonts w:ascii="Times New Roman" w:hAnsi="Times New Roman" w:cs="Times New Roman" w:hint="eastAsia"/>
          <w:color w:val="000000" w:themeColor="text1"/>
          <w:kern w:val="0"/>
          <w:szCs w:val="21"/>
        </w:rPr>
        <w:t>应</w:t>
      </w:r>
      <w:r w:rsidR="00B77F8C" w:rsidRPr="00C606C6">
        <w:rPr>
          <w:rFonts w:ascii="Times New Roman" w:hAnsi="Times New Roman" w:cs="Times New Roman"/>
          <w:color w:val="000000" w:themeColor="text1"/>
          <w:kern w:val="0"/>
          <w:szCs w:val="21"/>
        </w:rPr>
        <w:t>配置温度传感器和烟雾报警传感器</w:t>
      </w:r>
      <w:r w:rsidR="00B77F8C">
        <w:rPr>
          <w:rFonts w:ascii="Times New Roman" w:hAnsi="Times New Roman" w:cs="Times New Roman"/>
          <w:color w:val="000000" w:themeColor="text1"/>
          <w:kern w:val="0"/>
          <w:szCs w:val="21"/>
        </w:rPr>
        <w:t>，</w:t>
      </w:r>
      <w:r w:rsidRPr="00C606C6">
        <w:rPr>
          <w:rFonts w:ascii="Times New Roman" w:hAnsi="Times New Roman" w:cs="Times New Roman"/>
          <w:color w:val="000000" w:themeColor="text1"/>
          <w:kern w:val="0"/>
          <w:szCs w:val="21"/>
        </w:rPr>
        <w:t>可选配天热气、液化气和</w:t>
      </w:r>
      <w:r w:rsidR="00B77F8C">
        <w:rPr>
          <w:rFonts w:ascii="Times New Roman" w:hAnsi="Times New Roman" w:cs="Times New Roman" w:hint="eastAsia"/>
          <w:color w:val="000000" w:themeColor="text1"/>
          <w:kern w:val="0"/>
          <w:szCs w:val="21"/>
        </w:rPr>
        <w:t>燃油</w:t>
      </w:r>
      <w:r w:rsidR="00B77F8C" w:rsidRPr="00C606C6">
        <w:rPr>
          <w:rFonts w:ascii="Times New Roman" w:hAnsi="Times New Roman" w:cs="Times New Roman"/>
          <w:color w:val="000000" w:themeColor="text1"/>
          <w:kern w:val="0"/>
          <w:szCs w:val="21"/>
        </w:rPr>
        <w:t>加热</w:t>
      </w:r>
      <w:r w:rsidR="00B77F8C">
        <w:rPr>
          <w:rFonts w:ascii="Times New Roman" w:hAnsi="Times New Roman" w:cs="Times New Roman" w:hint="eastAsia"/>
          <w:color w:val="000000" w:themeColor="text1"/>
          <w:kern w:val="0"/>
          <w:szCs w:val="21"/>
        </w:rPr>
        <w:t>；</w:t>
      </w:r>
      <w:r w:rsidRPr="00C606C6">
        <w:rPr>
          <w:rFonts w:ascii="Times New Roman" w:hAnsi="Times New Roman" w:cs="Times New Roman"/>
          <w:color w:val="000000" w:themeColor="text1"/>
          <w:kern w:val="0"/>
          <w:szCs w:val="21"/>
        </w:rPr>
        <w:t>常温下，</w:t>
      </w:r>
      <w:r w:rsidR="00B77F8C" w:rsidRPr="00C606C6">
        <w:rPr>
          <w:rFonts w:ascii="Times New Roman" w:hAnsi="Times New Roman" w:cs="Times New Roman"/>
          <w:color w:val="000000" w:themeColor="text1"/>
          <w:kern w:val="0"/>
          <w:szCs w:val="21"/>
        </w:rPr>
        <w:t xml:space="preserve"> 20</w:t>
      </w:r>
      <w:r w:rsidR="00B77F8C">
        <w:rPr>
          <w:rFonts w:ascii="Times New Roman" w:hAnsi="Times New Roman" w:cs="Times New Roman"/>
          <w:color w:val="000000" w:themeColor="text1"/>
          <w:kern w:val="0"/>
          <w:szCs w:val="21"/>
        </w:rPr>
        <w:t xml:space="preserve"> </w:t>
      </w:r>
      <w:r w:rsidR="00B77F8C" w:rsidRPr="00C606C6">
        <w:rPr>
          <w:rFonts w:ascii="Times New Roman" w:hAnsi="Times New Roman" w:cs="Times New Roman"/>
          <w:color w:val="000000" w:themeColor="text1"/>
          <w:kern w:val="0"/>
          <w:szCs w:val="21"/>
        </w:rPr>
        <w:t>min</w:t>
      </w:r>
      <w:r w:rsidR="00B77F8C" w:rsidRPr="00C606C6">
        <w:rPr>
          <w:rFonts w:ascii="Times New Roman" w:hAnsi="Times New Roman" w:cs="Times New Roman"/>
          <w:color w:val="000000" w:themeColor="text1"/>
          <w:kern w:val="0"/>
          <w:szCs w:val="21"/>
        </w:rPr>
        <w:t>内</w:t>
      </w:r>
      <w:r w:rsidRPr="00C606C6">
        <w:rPr>
          <w:rFonts w:ascii="Times New Roman" w:hAnsi="Times New Roman" w:cs="Times New Roman"/>
          <w:color w:val="000000" w:themeColor="text1"/>
          <w:kern w:val="0"/>
          <w:szCs w:val="21"/>
        </w:rPr>
        <w:t>烘干温度</w:t>
      </w:r>
      <w:r w:rsidR="00B77F8C">
        <w:rPr>
          <w:rFonts w:ascii="Times New Roman" w:hAnsi="Times New Roman" w:cs="Times New Roman"/>
          <w:color w:val="000000" w:themeColor="text1"/>
          <w:kern w:val="0"/>
          <w:szCs w:val="21"/>
        </w:rPr>
        <w:t>应</w:t>
      </w:r>
      <w:r w:rsidRPr="00C606C6">
        <w:rPr>
          <w:rFonts w:ascii="Times New Roman" w:hAnsi="Times New Roman" w:cs="Times New Roman"/>
          <w:color w:val="000000" w:themeColor="text1"/>
          <w:kern w:val="0"/>
          <w:szCs w:val="21"/>
        </w:rPr>
        <w:t>达到</w:t>
      </w:r>
      <w:r w:rsidRPr="00C606C6">
        <w:rPr>
          <w:rFonts w:ascii="Times New Roman" w:hAnsi="Times New Roman" w:cs="Times New Roman"/>
          <w:color w:val="000000" w:themeColor="text1"/>
          <w:kern w:val="0"/>
          <w:szCs w:val="21"/>
        </w:rPr>
        <w:t>65℃</w:t>
      </w:r>
      <w:r w:rsidRPr="00C606C6">
        <w:rPr>
          <w:rFonts w:ascii="Times New Roman" w:hAnsi="Times New Roman" w:cs="Times New Roman"/>
          <w:color w:val="000000" w:themeColor="text1"/>
          <w:kern w:val="0"/>
          <w:szCs w:val="21"/>
        </w:rPr>
        <w:t>。</w:t>
      </w:r>
    </w:p>
    <w:p w14:paraId="47CE653F" w14:textId="1532A8D6" w:rsidR="0065188C" w:rsidRPr="00C606C6" w:rsidRDefault="0065188C" w:rsidP="0065188C">
      <w:pPr>
        <w:widowControl/>
        <w:outlineLvl w:val="3"/>
        <w:rPr>
          <w:rFonts w:ascii="Times New Roman" w:hAnsi="Times New Roman" w:cs="Times New Roman"/>
          <w:color w:val="000000" w:themeColor="text1"/>
          <w:kern w:val="0"/>
          <w:szCs w:val="21"/>
        </w:rPr>
      </w:pPr>
      <w:r w:rsidRPr="00DF01BC">
        <w:rPr>
          <w:rFonts w:ascii="黑体" w:eastAsia="黑体" w:hAnsi="黑体" w:cs="Times New Roman" w:hint="eastAsia"/>
          <w:color w:val="000000" w:themeColor="text1"/>
          <w:kern w:val="0"/>
          <w:szCs w:val="21"/>
        </w:rPr>
        <w:t>5</w:t>
      </w:r>
      <w:r w:rsidRPr="00DF01BC">
        <w:rPr>
          <w:rFonts w:ascii="黑体" w:eastAsia="黑体" w:hAnsi="黑体" w:cs="Times New Roman"/>
          <w:color w:val="000000" w:themeColor="text1"/>
          <w:kern w:val="0"/>
          <w:szCs w:val="21"/>
        </w:rPr>
        <w:t>.</w:t>
      </w:r>
      <w:r w:rsidR="00B67CF3">
        <w:rPr>
          <w:rFonts w:ascii="黑体" w:eastAsia="黑体" w:hAnsi="黑体" w:cs="Times New Roman"/>
          <w:color w:val="000000" w:themeColor="text1"/>
          <w:kern w:val="0"/>
          <w:szCs w:val="21"/>
        </w:rPr>
        <w:t>2</w:t>
      </w:r>
      <w:r w:rsidRPr="00DF01BC">
        <w:rPr>
          <w:rFonts w:ascii="黑体" w:eastAsia="黑体" w:hAnsi="黑体" w:cs="Times New Roman"/>
          <w:color w:val="000000" w:themeColor="text1"/>
          <w:kern w:val="0"/>
          <w:szCs w:val="21"/>
        </w:rPr>
        <w:t>.</w:t>
      </w:r>
      <w:r w:rsidR="0085100C">
        <w:rPr>
          <w:rFonts w:ascii="黑体" w:eastAsia="黑体" w:hAnsi="黑体" w:cs="Times New Roman"/>
          <w:color w:val="000000" w:themeColor="text1"/>
          <w:kern w:val="0"/>
          <w:szCs w:val="21"/>
        </w:rPr>
        <w:t>8</w:t>
      </w:r>
      <w:r w:rsidRPr="00DF01BC">
        <w:rPr>
          <w:rFonts w:ascii="黑体" w:eastAsia="黑体" w:hAnsi="黑体" w:cs="Times New Roman"/>
          <w:color w:val="000000" w:themeColor="text1"/>
          <w:kern w:val="0"/>
          <w:szCs w:val="21"/>
        </w:rPr>
        <w:t xml:space="preserve">  </w:t>
      </w:r>
      <w:r w:rsidRPr="00C606C6">
        <w:rPr>
          <w:rFonts w:ascii="Times New Roman" w:hAnsi="Times New Roman" w:cs="Times New Roman"/>
          <w:color w:val="000000" w:themeColor="text1"/>
          <w:kern w:val="0"/>
          <w:szCs w:val="21"/>
        </w:rPr>
        <w:t>电</w:t>
      </w:r>
      <w:r w:rsidR="00B77F8C">
        <w:rPr>
          <w:rFonts w:ascii="Times New Roman" w:hAnsi="Times New Roman" w:cs="Times New Roman" w:hint="eastAsia"/>
          <w:color w:val="000000" w:themeColor="text1"/>
          <w:kern w:val="0"/>
          <w:szCs w:val="21"/>
        </w:rPr>
        <w:t>气</w:t>
      </w:r>
      <w:r w:rsidRPr="00C606C6">
        <w:rPr>
          <w:rFonts w:ascii="Times New Roman" w:hAnsi="Times New Roman" w:cs="Times New Roman"/>
          <w:color w:val="000000" w:themeColor="text1"/>
          <w:kern w:val="0"/>
          <w:szCs w:val="21"/>
        </w:rPr>
        <w:t>装置及线路应连接正确，接头可靠，不应发生短路或断路。</w:t>
      </w:r>
    </w:p>
    <w:p w14:paraId="540F0ED5" w14:textId="04DA32B2" w:rsidR="0065188C" w:rsidRPr="00C606C6" w:rsidRDefault="0065188C" w:rsidP="0065188C">
      <w:pPr>
        <w:widowControl/>
        <w:outlineLvl w:val="3"/>
        <w:rPr>
          <w:rFonts w:ascii="Times New Roman" w:hAnsi="Times New Roman" w:cs="Times New Roman"/>
          <w:color w:val="000000" w:themeColor="text1"/>
          <w:kern w:val="0"/>
          <w:szCs w:val="21"/>
        </w:rPr>
      </w:pPr>
      <w:r w:rsidRPr="00DF01BC">
        <w:rPr>
          <w:rFonts w:ascii="黑体" w:eastAsia="黑体" w:hAnsi="黑体" w:cs="Times New Roman" w:hint="eastAsia"/>
          <w:color w:val="000000" w:themeColor="text1"/>
          <w:kern w:val="0"/>
          <w:szCs w:val="21"/>
        </w:rPr>
        <w:t>5</w:t>
      </w:r>
      <w:r w:rsidRPr="00DF01BC">
        <w:rPr>
          <w:rFonts w:ascii="黑体" w:eastAsia="黑体" w:hAnsi="黑体" w:cs="Times New Roman"/>
          <w:color w:val="000000" w:themeColor="text1"/>
          <w:kern w:val="0"/>
          <w:szCs w:val="21"/>
        </w:rPr>
        <w:t>.</w:t>
      </w:r>
      <w:r w:rsidR="00B67CF3">
        <w:rPr>
          <w:rFonts w:ascii="黑体" w:eastAsia="黑体" w:hAnsi="黑体" w:cs="Times New Roman"/>
          <w:color w:val="000000" w:themeColor="text1"/>
          <w:kern w:val="0"/>
          <w:szCs w:val="21"/>
        </w:rPr>
        <w:t>2</w:t>
      </w:r>
      <w:r w:rsidRPr="00DF01BC">
        <w:rPr>
          <w:rFonts w:ascii="黑体" w:eastAsia="黑体" w:hAnsi="黑体" w:cs="Times New Roman"/>
          <w:color w:val="000000" w:themeColor="text1"/>
          <w:kern w:val="0"/>
          <w:szCs w:val="21"/>
        </w:rPr>
        <w:t>.</w:t>
      </w:r>
      <w:r w:rsidR="0085100C">
        <w:rPr>
          <w:rFonts w:ascii="黑体" w:eastAsia="黑体" w:hAnsi="黑体" w:cs="Times New Roman"/>
          <w:color w:val="000000" w:themeColor="text1"/>
          <w:kern w:val="0"/>
          <w:szCs w:val="21"/>
        </w:rPr>
        <w:t>9</w:t>
      </w:r>
      <w:r w:rsidRPr="00DF01BC">
        <w:rPr>
          <w:rFonts w:ascii="黑体" w:eastAsia="黑体" w:hAnsi="黑体" w:cs="Times New Roman"/>
          <w:color w:val="000000" w:themeColor="text1"/>
          <w:kern w:val="0"/>
          <w:szCs w:val="21"/>
        </w:rPr>
        <w:t xml:space="preserve">  </w:t>
      </w:r>
      <w:r w:rsidRPr="00C606C6">
        <w:rPr>
          <w:rFonts w:ascii="Times New Roman" w:hAnsi="Times New Roman" w:cs="Times New Roman"/>
          <w:color w:val="000000" w:themeColor="text1"/>
          <w:kern w:val="0"/>
          <w:szCs w:val="21"/>
        </w:rPr>
        <w:t>控制系统各开关、按钮</w:t>
      </w:r>
      <w:proofErr w:type="gramStart"/>
      <w:r w:rsidRPr="00C606C6">
        <w:rPr>
          <w:rFonts w:ascii="Times New Roman" w:hAnsi="Times New Roman" w:cs="Times New Roman"/>
          <w:color w:val="000000" w:themeColor="text1"/>
          <w:kern w:val="0"/>
          <w:szCs w:val="21"/>
        </w:rPr>
        <w:t>应操作</w:t>
      </w:r>
      <w:proofErr w:type="gramEnd"/>
      <w:r w:rsidRPr="00C606C6">
        <w:rPr>
          <w:rFonts w:ascii="Times New Roman" w:hAnsi="Times New Roman" w:cs="Times New Roman"/>
          <w:color w:val="000000" w:themeColor="text1"/>
          <w:kern w:val="0"/>
          <w:szCs w:val="21"/>
        </w:rPr>
        <w:t>灵活，方便可靠。</w:t>
      </w:r>
    </w:p>
    <w:p w14:paraId="60B8DF43" w14:textId="05189F3B" w:rsidR="0065188C" w:rsidRDefault="0065188C" w:rsidP="0065188C">
      <w:pPr>
        <w:widowControl/>
        <w:outlineLvl w:val="3"/>
        <w:rPr>
          <w:rFonts w:asciiTheme="minorEastAsia" w:hAnsiTheme="minorEastAsia" w:cs="Times New Roman"/>
          <w:color w:val="000000" w:themeColor="text1"/>
          <w:kern w:val="0"/>
          <w:szCs w:val="21"/>
        </w:rPr>
      </w:pPr>
      <w:r w:rsidRPr="00DF01BC">
        <w:rPr>
          <w:rFonts w:ascii="黑体" w:eastAsia="黑体" w:hAnsi="黑体" w:cs="Times New Roman" w:hint="eastAsia"/>
          <w:color w:val="000000" w:themeColor="text1"/>
          <w:kern w:val="0"/>
          <w:szCs w:val="21"/>
        </w:rPr>
        <w:t>5</w:t>
      </w:r>
      <w:r w:rsidRPr="00DF01BC">
        <w:rPr>
          <w:rFonts w:ascii="黑体" w:eastAsia="黑体" w:hAnsi="黑体" w:cs="Times New Roman"/>
          <w:color w:val="000000" w:themeColor="text1"/>
          <w:kern w:val="0"/>
          <w:szCs w:val="21"/>
        </w:rPr>
        <w:t>.</w:t>
      </w:r>
      <w:r w:rsidR="00B67CF3">
        <w:rPr>
          <w:rFonts w:ascii="黑体" w:eastAsia="黑体" w:hAnsi="黑体" w:cs="Times New Roman"/>
          <w:color w:val="000000" w:themeColor="text1"/>
          <w:kern w:val="0"/>
          <w:szCs w:val="21"/>
        </w:rPr>
        <w:t>2</w:t>
      </w:r>
      <w:r w:rsidRPr="00DF01BC">
        <w:rPr>
          <w:rFonts w:ascii="黑体" w:eastAsia="黑体" w:hAnsi="黑体" w:cs="Times New Roman"/>
          <w:color w:val="000000" w:themeColor="text1"/>
          <w:kern w:val="0"/>
          <w:szCs w:val="21"/>
        </w:rPr>
        <w:t>.</w:t>
      </w:r>
      <w:r w:rsidR="0085100C">
        <w:rPr>
          <w:rFonts w:ascii="黑体" w:eastAsia="黑体" w:hAnsi="黑体" w:cs="Times New Roman"/>
          <w:color w:val="000000" w:themeColor="text1"/>
          <w:kern w:val="0"/>
          <w:szCs w:val="21"/>
        </w:rPr>
        <w:t>10</w:t>
      </w:r>
      <w:r w:rsidRPr="00DF01BC">
        <w:rPr>
          <w:rFonts w:ascii="黑体" w:eastAsia="黑体" w:hAnsi="黑体" w:cs="Times New Roman"/>
          <w:color w:val="000000" w:themeColor="text1"/>
          <w:kern w:val="0"/>
          <w:szCs w:val="21"/>
        </w:rPr>
        <w:t xml:space="preserve">  </w:t>
      </w:r>
      <w:r w:rsidRPr="00C606C6">
        <w:rPr>
          <w:rFonts w:asciiTheme="minorEastAsia" w:hAnsiTheme="minorEastAsia" w:cs="Times New Roman"/>
          <w:color w:val="000000" w:themeColor="text1"/>
          <w:kern w:val="0"/>
          <w:szCs w:val="21"/>
        </w:rPr>
        <w:t>监控系统显示屏</w:t>
      </w:r>
      <w:r w:rsidRPr="00C606C6">
        <w:rPr>
          <w:rFonts w:asciiTheme="minorEastAsia" w:hAnsiTheme="minorEastAsia" w:cs="Times New Roman" w:hint="eastAsia"/>
          <w:color w:val="000000" w:themeColor="text1"/>
          <w:kern w:val="0"/>
          <w:szCs w:val="21"/>
        </w:rPr>
        <w:t>应清晰稳定，安装位置应便于操作者观察。</w:t>
      </w:r>
    </w:p>
    <w:p w14:paraId="20603D58" w14:textId="7347F48A" w:rsidR="0065188C" w:rsidRPr="00A549E1" w:rsidRDefault="0065188C" w:rsidP="0065188C">
      <w:pPr>
        <w:jc w:val="left"/>
        <w:outlineLvl w:val="2"/>
        <w:rPr>
          <w:rFonts w:ascii="宋体" w:eastAsia="宋体" w:hAnsi="宋体" w:cs="Times New Roman"/>
          <w:kern w:val="0"/>
          <w:szCs w:val="20"/>
        </w:rPr>
      </w:pPr>
      <w:r>
        <w:rPr>
          <w:rFonts w:ascii="黑体" w:eastAsia="黑体" w:hAnsi="Times New Roman" w:cs="Times New Roman"/>
          <w:kern w:val="0"/>
          <w:szCs w:val="20"/>
        </w:rPr>
        <w:t>5.</w:t>
      </w:r>
      <w:r w:rsidR="00B67CF3">
        <w:rPr>
          <w:rFonts w:ascii="黑体" w:eastAsia="黑体" w:hAnsi="Times New Roman" w:cs="Times New Roman"/>
          <w:kern w:val="0"/>
          <w:szCs w:val="20"/>
        </w:rPr>
        <w:t>2</w:t>
      </w:r>
      <w:r>
        <w:rPr>
          <w:rFonts w:ascii="黑体" w:eastAsia="黑体" w:hAnsi="Times New Roman" w:cs="Times New Roman"/>
          <w:kern w:val="0"/>
          <w:szCs w:val="20"/>
        </w:rPr>
        <w:t>.1</w:t>
      </w:r>
      <w:r w:rsidR="0085100C">
        <w:rPr>
          <w:rFonts w:ascii="黑体" w:eastAsia="黑体" w:hAnsi="Times New Roman" w:cs="Times New Roman"/>
          <w:kern w:val="0"/>
          <w:szCs w:val="20"/>
        </w:rPr>
        <w:t>1</w:t>
      </w:r>
      <w:r>
        <w:rPr>
          <w:rFonts w:ascii="黑体" w:eastAsia="黑体" w:hAnsi="Times New Roman" w:cs="Times New Roman"/>
          <w:kern w:val="0"/>
          <w:szCs w:val="20"/>
        </w:rPr>
        <w:t xml:space="preserve">  </w:t>
      </w:r>
      <w:r w:rsidRPr="00A549E1">
        <w:rPr>
          <w:rFonts w:ascii="宋体" w:eastAsia="宋体" w:hAnsi="宋体" w:cs="Times New Roman" w:hint="eastAsia"/>
          <w:kern w:val="0"/>
          <w:szCs w:val="20"/>
        </w:rPr>
        <w:t>整机装配后，</w:t>
      </w:r>
      <w:r w:rsidR="000D4BF0" w:rsidRPr="00A549E1">
        <w:rPr>
          <w:rFonts w:ascii="宋体" w:eastAsia="宋体" w:hAnsi="宋体" w:cs="Times New Roman" w:hint="eastAsia"/>
          <w:kern w:val="0"/>
          <w:szCs w:val="20"/>
        </w:rPr>
        <w:t>外露</w:t>
      </w:r>
      <w:r w:rsidRPr="00A549E1">
        <w:rPr>
          <w:rFonts w:ascii="宋体" w:eastAsia="宋体" w:hAnsi="宋体" w:cs="Times New Roman" w:hint="eastAsia"/>
          <w:kern w:val="0"/>
          <w:szCs w:val="20"/>
        </w:rPr>
        <w:t>零件表面应涂防锈漆，摩擦表面应涂润滑油或润滑脂。</w:t>
      </w:r>
    </w:p>
    <w:p w14:paraId="39E988B8" w14:textId="2106AA72" w:rsidR="000D4BF0" w:rsidRPr="000D4BF0" w:rsidRDefault="000D4BF0" w:rsidP="000D4BF0">
      <w:pPr>
        <w:ind w:right="-2"/>
        <w:rPr>
          <w:rFonts w:ascii="宋体" w:eastAsia="宋体" w:hAnsi="宋体" w:cs="Times New Roman"/>
          <w:color w:val="000000"/>
        </w:rPr>
      </w:pPr>
      <w:r w:rsidRPr="000D4BF0">
        <w:rPr>
          <w:rFonts w:ascii="黑体" w:eastAsia="黑体" w:hAnsi="黑体" w:cs="Times New Roman" w:hint="eastAsia"/>
          <w:color w:val="000000"/>
        </w:rPr>
        <w:t>5.</w:t>
      </w:r>
      <w:r w:rsidRPr="000D4BF0">
        <w:rPr>
          <w:rFonts w:ascii="黑体" w:eastAsia="黑体" w:hAnsi="黑体" w:cs="Times New Roman"/>
          <w:color w:val="000000"/>
        </w:rPr>
        <w:t>2</w:t>
      </w:r>
      <w:r w:rsidRPr="000D4BF0">
        <w:rPr>
          <w:rFonts w:ascii="黑体" w:eastAsia="黑体" w:hAnsi="黑体" w:cs="Times New Roman" w:hint="eastAsia"/>
          <w:color w:val="000000"/>
        </w:rPr>
        <w:t>.</w:t>
      </w:r>
      <w:r w:rsidR="00B67CF3">
        <w:rPr>
          <w:rFonts w:ascii="黑体" w:eastAsia="黑体" w:hAnsi="黑体" w:cs="Times New Roman"/>
          <w:color w:val="000000"/>
        </w:rPr>
        <w:t>1</w:t>
      </w:r>
      <w:r w:rsidR="0085100C">
        <w:rPr>
          <w:rFonts w:ascii="黑体" w:eastAsia="黑体" w:hAnsi="黑体" w:cs="Times New Roman"/>
          <w:color w:val="000000"/>
        </w:rPr>
        <w:t>2</w:t>
      </w:r>
      <w:r w:rsidRPr="000D4BF0">
        <w:rPr>
          <w:rFonts w:ascii="黑体" w:eastAsia="黑体" w:hAnsi="黑体" w:cs="Times New Roman" w:hint="eastAsia"/>
          <w:color w:val="000000"/>
        </w:rPr>
        <w:t xml:space="preserve">  </w:t>
      </w:r>
      <w:r w:rsidR="00B67CF3" w:rsidRPr="00C606C6">
        <w:rPr>
          <w:rFonts w:ascii="Times New Roman" w:hAnsi="Times New Roman" w:cs="Times New Roman"/>
          <w:color w:val="000000" w:themeColor="text1"/>
          <w:kern w:val="0"/>
          <w:szCs w:val="21"/>
        </w:rPr>
        <w:t>洗消成套设备</w:t>
      </w:r>
      <w:r w:rsidRPr="000D4BF0">
        <w:rPr>
          <w:rFonts w:ascii="宋体" w:eastAsia="宋体" w:hAnsi="宋体" w:cs="Times New Roman"/>
          <w:color w:val="000000"/>
        </w:rPr>
        <w:t>外观表面应整洁平整、颜色均匀、无污损，不应有毛刺、划痕、裂痕、剥落和磕碰伤。</w:t>
      </w:r>
    </w:p>
    <w:p w14:paraId="4F2EBDAE" w14:textId="11F22D0B" w:rsidR="000D4BF0" w:rsidRPr="000D4BF0" w:rsidRDefault="000D4BF0" w:rsidP="000D4BF0">
      <w:pPr>
        <w:rPr>
          <w:rFonts w:ascii="Times New Roman" w:eastAsia="宋体" w:hAnsi="Times New Roman" w:cs="Times New Roman"/>
          <w:color w:val="000000"/>
        </w:rPr>
      </w:pPr>
      <w:r w:rsidRPr="000D4BF0">
        <w:rPr>
          <w:rFonts w:ascii="黑体" w:eastAsia="黑体" w:hAnsi="黑体" w:cs="Times New Roman"/>
          <w:color w:val="000000"/>
          <w:szCs w:val="24"/>
        </w:rPr>
        <w:t>5.2.</w:t>
      </w:r>
      <w:r w:rsidR="00B67CF3">
        <w:rPr>
          <w:rFonts w:ascii="黑体" w:eastAsia="黑体" w:hAnsi="黑体" w:cs="Times New Roman"/>
          <w:color w:val="000000"/>
          <w:szCs w:val="24"/>
        </w:rPr>
        <w:t>1</w:t>
      </w:r>
      <w:r w:rsidR="0085100C">
        <w:rPr>
          <w:rFonts w:ascii="黑体" w:eastAsia="黑体" w:hAnsi="黑体" w:cs="Times New Roman"/>
          <w:color w:val="000000"/>
          <w:szCs w:val="24"/>
        </w:rPr>
        <w:t>3</w:t>
      </w:r>
      <w:r w:rsidRPr="000D4BF0">
        <w:rPr>
          <w:rFonts w:ascii="黑体" w:eastAsia="黑体" w:hAnsi="黑体" w:cs="Times New Roman"/>
          <w:color w:val="000000"/>
          <w:sz w:val="13"/>
          <w:szCs w:val="13"/>
        </w:rPr>
        <w:t xml:space="preserve"> </w:t>
      </w:r>
      <w:r w:rsidRPr="000D4BF0">
        <w:rPr>
          <w:rFonts w:ascii="黑体" w:eastAsia="黑体" w:hAnsi="黑体" w:cs="Times New Roman"/>
          <w:color w:val="000000"/>
          <w:sz w:val="18"/>
          <w:szCs w:val="18"/>
        </w:rPr>
        <w:t xml:space="preserve"> </w:t>
      </w:r>
      <w:r w:rsidR="00B67CF3" w:rsidRPr="00C606C6">
        <w:rPr>
          <w:rFonts w:ascii="Times New Roman" w:hAnsi="Times New Roman" w:cs="Times New Roman"/>
          <w:color w:val="000000" w:themeColor="text1"/>
          <w:kern w:val="0"/>
          <w:szCs w:val="21"/>
        </w:rPr>
        <w:t>洗消成套设备</w:t>
      </w:r>
      <w:r w:rsidRPr="000D4BF0">
        <w:rPr>
          <w:rFonts w:ascii="宋体" w:eastAsia="宋体" w:hAnsi="宋体" w:cs="Times New Roman" w:hint="eastAsia"/>
          <w:color w:val="000000"/>
          <w:kern w:val="0"/>
          <w:szCs w:val="21"/>
        </w:rPr>
        <w:t>油漆涂层外观和厚度应</w:t>
      </w:r>
      <w:r w:rsidRPr="000D4BF0">
        <w:rPr>
          <w:rFonts w:ascii="宋体" w:eastAsia="宋体" w:hAnsi="宋体" w:cs="宋体" w:hint="eastAsia"/>
          <w:color w:val="000000"/>
        </w:rPr>
        <w:t>符</w:t>
      </w:r>
      <w:r w:rsidRPr="000D4BF0">
        <w:rPr>
          <w:rFonts w:ascii="Times New Roman" w:eastAsia="宋体" w:hAnsi="Times New Roman" w:cs="Times New Roman"/>
          <w:color w:val="000000"/>
        </w:rPr>
        <w:t>合</w:t>
      </w:r>
      <w:r w:rsidRPr="000D4BF0">
        <w:rPr>
          <w:rFonts w:ascii="Times New Roman" w:eastAsia="宋体" w:hAnsi="Times New Roman" w:cs="Times New Roman"/>
          <w:color w:val="000000"/>
        </w:rPr>
        <w:t>JB/T 5673</w:t>
      </w:r>
      <w:r w:rsidRPr="000D4BF0">
        <w:rPr>
          <w:rFonts w:ascii="宋体" w:eastAsia="宋体" w:hAnsi="宋体" w:cs="Times New Roman"/>
          <w:color w:val="000000"/>
        </w:rPr>
        <w:t>—</w:t>
      </w:r>
      <w:r w:rsidRPr="000D4BF0">
        <w:rPr>
          <w:rFonts w:ascii="Times New Roman" w:eastAsia="宋体" w:hAnsi="Times New Roman" w:cs="Times New Roman"/>
          <w:color w:val="000000"/>
        </w:rPr>
        <w:t>2015</w:t>
      </w:r>
      <w:r w:rsidRPr="000D4BF0">
        <w:rPr>
          <w:rFonts w:ascii="Times New Roman" w:eastAsia="宋体" w:hAnsi="Times New Roman" w:cs="Times New Roman"/>
          <w:color w:val="000000"/>
        </w:rPr>
        <w:t>中</w:t>
      </w:r>
      <w:r w:rsidRPr="00076297">
        <w:rPr>
          <w:rFonts w:ascii="Times New Roman" w:eastAsia="宋体" w:hAnsi="Times New Roman" w:cs="Times New Roman"/>
          <w:color w:val="000000" w:themeColor="text1"/>
          <w:kern w:val="0"/>
          <w:szCs w:val="21"/>
          <w:lang w:bidi="ar"/>
        </w:rPr>
        <w:t>TQ-4-SC-DM</w:t>
      </w:r>
      <w:r w:rsidRPr="000D4BF0">
        <w:rPr>
          <w:rFonts w:ascii="Times New Roman" w:eastAsia="宋体" w:hAnsi="Times New Roman" w:cs="Times New Roman"/>
          <w:color w:val="000000"/>
        </w:rPr>
        <w:t>的规定；漆膜附着力应不低于</w:t>
      </w:r>
      <w:r w:rsidRPr="000D4BF0">
        <w:rPr>
          <w:rFonts w:ascii="Times New Roman" w:eastAsia="宋体" w:hAnsi="Times New Roman" w:cs="Times New Roman"/>
          <w:color w:val="000000"/>
        </w:rPr>
        <w:t>JB/T 9832.2</w:t>
      </w:r>
      <w:r w:rsidRPr="000D4BF0">
        <w:rPr>
          <w:rFonts w:ascii="宋体" w:eastAsia="宋体" w:hAnsi="宋体" w:cs="Times New Roman"/>
          <w:color w:val="000000"/>
        </w:rPr>
        <w:t>—</w:t>
      </w:r>
      <w:r w:rsidRPr="000D4BF0">
        <w:rPr>
          <w:rFonts w:ascii="Times New Roman" w:eastAsia="宋体" w:hAnsi="Times New Roman" w:cs="Times New Roman"/>
          <w:color w:val="000000"/>
        </w:rPr>
        <w:t>1999</w:t>
      </w:r>
      <w:r w:rsidRPr="000D4BF0">
        <w:rPr>
          <w:rFonts w:ascii="Times New Roman" w:eastAsia="宋体" w:hAnsi="Times New Roman" w:cs="Times New Roman"/>
          <w:color w:val="000000"/>
        </w:rPr>
        <w:t>中规定的</w:t>
      </w:r>
      <w:r w:rsidRPr="000D4BF0">
        <w:rPr>
          <w:rFonts w:ascii="Times New Roman" w:eastAsia="宋体" w:hAnsi="Times New Roman" w:cs="Times New Roman"/>
          <w:color w:val="000000"/>
        </w:rPr>
        <w:t>II</w:t>
      </w:r>
      <w:r w:rsidRPr="000D4BF0">
        <w:rPr>
          <w:rFonts w:ascii="Times New Roman" w:eastAsia="宋体" w:hAnsi="Times New Roman" w:cs="Times New Roman"/>
          <w:color w:val="000000"/>
        </w:rPr>
        <w:t>级。</w:t>
      </w:r>
    </w:p>
    <w:p w14:paraId="271E24CC" w14:textId="7D9703DB" w:rsidR="0065188C" w:rsidRPr="00A549E1" w:rsidRDefault="0065188C" w:rsidP="005275B8">
      <w:pPr>
        <w:outlineLvl w:val="2"/>
        <w:rPr>
          <w:rFonts w:ascii="Times New Roman" w:eastAsia="宋体" w:hAnsi="Times New Roman" w:cs="Times New Roman"/>
          <w:kern w:val="0"/>
          <w:szCs w:val="20"/>
        </w:rPr>
      </w:pPr>
      <w:r>
        <w:rPr>
          <w:rFonts w:ascii="黑体" w:eastAsia="黑体" w:hAnsi="Times New Roman" w:cs="Times New Roman"/>
          <w:kern w:val="0"/>
          <w:szCs w:val="20"/>
        </w:rPr>
        <w:t>5.</w:t>
      </w:r>
      <w:r w:rsidR="00B67CF3">
        <w:rPr>
          <w:rFonts w:ascii="黑体" w:eastAsia="黑体" w:hAnsi="Times New Roman" w:cs="Times New Roman"/>
          <w:kern w:val="0"/>
          <w:szCs w:val="20"/>
        </w:rPr>
        <w:t>2</w:t>
      </w:r>
      <w:r>
        <w:rPr>
          <w:rFonts w:ascii="黑体" w:eastAsia="黑体" w:hAnsi="Times New Roman" w:cs="Times New Roman"/>
          <w:kern w:val="0"/>
          <w:szCs w:val="20"/>
        </w:rPr>
        <w:t>.1</w:t>
      </w:r>
      <w:r w:rsidR="0085100C">
        <w:rPr>
          <w:rFonts w:ascii="黑体" w:eastAsia="黑体" w:hAnsi="Times New Roman" w:cs="Times New Roman"/>
          <w:kern w:val="0"/>
          <w:szCs w:val="20"/>
        </w:rPr>
        <w:t>4</w:t>
      </w:r>
      <w:r>
        <w:rPr>
          <w:rFonts w:ascii="黑体" w:eastAsia="黑体" w:hAnsi="Times New Roman" w:cs="Times New Roman"/>
          <w:kern w:val="0"/>
          <w:szCs w:val="20"/>
        </w:rPr>
        <w:t xml:space="preserve">  </w:t>
      </w:r>
      <w:r w:rsidR="00B67CF3" w:rsidRPr="00C606C6">
        <w:rPr>
          <w:rFonts w:ascii="Times New Roman" w:hAnsi="Times New Roman" w:cs="Times New Roman"/>
          <w:color w:val="000000" w:themeColor="text1"/>
          <w:kern w:val="0"/>
          <w:szCs w:val="21"/>
        </w:rPr>
        <w:t>洗消成套设备</w:t>
      </w:r>
      <w:r w:rsidR="000D4BF0" w:rsidRPr="000D4BF0">
        <w:rPr>
          <w:rFonts w:ascii="宋体" w:eastAsia="宋体" w:hAnsi="宋体" w:cs="Times New Roman" w:hint="eastAsia"/>
          <w:szCs w:val="21"/>
        </w:rPr>
        <w:t>的零部件采用紧固件连接时，应牢固可靠，不应有松动现象。重要连接部位</w:t>
      </w:r>
      <w:r w:rsidR="000D4BF0" w:rsidRPr="000D4BF0">
        <w:rPr>
          <w:rFonts w:ascii="Times New Roman" w:eastAsia="宋体" w:hAnsi="Times New Roman" w:cs="Times New Roman"/>
          <w:szCs w:val="21"/>
        </w:rPr>
        <w:t>的紧固件性能等级，螺栓不应低于</w:t>
      </w:r>
      <w:r w:rsidR="000D4BF0" w:rsidRPr="000D4BF0">
        <w:rPr>
          <w:rFonts w:ascii="Times New Roman" w:eastAsia="宋体" w:hAnsi="Times New Roman" w:cs="Times New Roman"/>
          <w:szCs w:val="21"/>
        </w:rPr>
        <w:t>GB/T 3098.1</w:t>
      </w:r>
      <w:r w:rsidR="000D4BF0" w:rsidRPr="000D4BF0">
        <w:rPr>
          <w:rFonts w:ascii="宋体" w:eastAsia="宋体" w:hAnsi="宋体" w:cs="Times New Roman"/>
          <w:szCs w:val="21"/>
        </w:rPr>
        <w:t>—</w:t>
      </w:r>
      <w:r w:rsidR="000D4BF0" w:rsidRPr="000D4BF0">
        <w:rPr>
          <w:rFonts w:ascii="Times New Roman" w:eastAsia="宋体" w:hAnsi="Times New Roman" w:cs="Times New Roman"/>
          <w:szCs w:val="21"/>
        </w:rPr>
        <w:t>2010</w:t>
      </w:r>
      <w:r w:rsidR="000D4BF0" w:rsidRPr="000D4BF0">
        <w:rPr>
          <w:rFonts w:ascii="Times New Roman" w:eastAsia="宋体" w:hAnsi="Times New Roman" w:cs="Times New Roman"/>
          <w:szCs w:val="21"/>
        </w:rPr>
        <w:t>中规定的</w:t>
      </w:r>
      <w:r w:rsidR="000D4BF0" w:rsidRPr="000D4BF0">
        <w:rPr>
          <w:rFonts w:ascii="Times New Roman" w:eastAsia="宋体" w:hAnsi="Times New Roman" w:cs="Times New Roman"/>
          <w:szCs w:val="21"/>
        </w:rPr>
        <w:t>8.8</w:t>
      </w:r>
      <w:r w:rsidR="000D4BF0" w:rsidRPr="000D4BF0">
        <w:rPr>
          <w:rFonts w:ascii="Times New Roman" w:eastAsia="宋体" w:hAnsi="Times New Roman" w:cs="Times New Roman"/>
          <w:szCs w:val="21"/>
        </w:rPr>
        <w:t>级，螺母不应低于</w:t>
      </w:r>
      <w:r w:rsidR="000D4BF0" w:rsidRPr="000D4BF0">
        <w:rPr>
          <w:rFonts w:ascii="Times New Roman" w:eastAsia="宋体" w:hAnsi="Times New Roman" w:cs="Times New Roman"/>
          <w:szCs w:val="21"/>
        </w:rPr>
        <w:t>GB/T 3098.2</w:t>
      </w:r>
      <w:r w:rsidR="000D4BF0" w:rsidRPr="000D4BF0">
        <w:rPr>
          <w:rFonts w:ascii="宋体" w:eastAsia="宋体" w:hAnsi="宋体" w:cs="Times New Roman"/>
          <w:szCs w:val="21"/>
        </w:rPr>
        <w:t>—</w:t>
      </w:r>
      <w:r w:rsidR="000D4BF0" w:rsidRPr="000D4BF0">
        <w:rPr>
          <w:rFonts w:ascii="Times New Roman" w:eastAsia="宋体" w:hAnsi="Times New Roman" w:cs="Times New Roman"/>
          <w:szCs w:val="21"/>
        </w:rPr>
        <w:t>2015</w:t>
      </w:r>
      <w:r w:rsidR="000D4BF0" w:rsidRPr="000D4BF0">
        <w:rPr>
          <w:rFonts w:ascii="Times New Roman" w:eastAsia="宋体" w:hAnsi="Times New Roman" w:cs="Times New Roman"/>
          <w:szCs w:val="21"/>
        </w:rPr>
        <w:t>中规定的</w:t>
      </w:r>
      <w:r w:rsidR="000D4BF0" w:rsidRPr="000D4BF0">
        <w:rPr>
          <w:rFonts w:ascii="Times New Roman" w:eastAsia="宋体" w:hAnsi="Times New Roman" w:cs="Times New Roman"/>
          <w:szCs w:val="21"/>
        </w:rPr>
        <w:t>8</w:t>
      </w:r>
      <w:r w:rsidR="000D4BF0" w:rsidRPr="000D4BF0">
        <w:rPr>
          <w:rFonts w:ascii="Times New Roman" w:eastAsia="宋体" w:hAnsi="Times New Roman" w:cs="Times New Roman"/>
          <w:szCs w:val="21"/>
        </w:rPr>
        <w:t>级</w:t>
      </w:r>
      <w:r w:rsidR="00B67CF3" w:rsidRPr="000D4BF0">
        <w:rPr>
          <w:rFonts w:ascii="Times New Roman" w:eastAsia="宋体" w:hAnsi="Times New Roman" w:cs="Times New Roman"/>
          <w:szCs w:val="21"/>
        </w:rPr>
        <w:t>，其拧紧力矩应符合产品图样及技术文件的规定。</w:t>
      </w:r>
    </w:p>
    <w:p w14:paraId="680E1E03" w14:textId="6A224273" w:rsidR="000D4BF0" w:rsidRPr="000D4BF0" w:rsidRDefault="000D4BF0" w:rsidP="000D4BF0">
      <w:pPr>
        <w:widowControl/>
        <w:jc w:val="left"/>
        <w:outlineLvl w:val="3"/>
        <w:rPr>
          <w:rFonts w:ascii="黑体" w:eastAsia="黑体" w:hAnsi="Times New Roman" w:cs="Times New Roman"/>
          <w:color w:val="000000"/>
          <w:kern w:val="0"/>
          <w:szCs w:val="21"/>
        </w:rPr>
      </w:pPr>
      <w:r w:rsidRPr="000D4BF0">
        <w:rPr>
          <w:rFonts w:ascii="黑体" w:eastAsia="黑体" w:hAnsi="黑体" w:cs="Times New Roman" w:hint="eastAsia"/>
          <w:color w:val="000000"/>
          <w:kern w:val="0"/>
          <w:szCs w:val="21"/>
        </w:rPr>
        <w:t>5</w:t>
      </w:r>
      <w:r w:rsidRPr="000D4BF0">
        <w:rPr>
          <w:rFonts w:ascii="黑体" w:eastAsia="黑体" w:hAnsi="黑体" w:cs="Times New Roman"/>
          <w:color w:val="000000"/>
          <w:kern w:val="0"/>
          <w:szCs w:val="21"/>
        </w:rPr>
        <w:t>.2.1</w:t>
      </w:r>
      <w:r w:rsidR="0085100C">
        <w:rPr>
          <w:rFonts w:ascii="黑体" w:eastAsia="黑体" w:hAnsi="黑体" w:cs="Times New Roman"/>
          <w:color w:val="000000"/>
          <w:kern w:val="0"/>
          <w:szCs w:val="21"/>
        </w:rPr>
        <w:t>5</w:t>
      </w:r>
      <w:r w:rsidRPr="000D4BF0">
        <w:rPr>
          <w:rFonts w:ascii="黑体" w:eastAsia="黑体" w:hAnsi="黑体" w:cs="Times New Roman"/>
          <w:color w:val="000000"/>
          <w:kern w:val="0"/>
          <w:szCs w:val="21"/>
        </w:rPr>
        <w:t xml:space="preserve">  </w:t>
      </w:r>
      <w:r w:rsidR="00B67CF3" w:rsidRPr="00C606C6">
        <w:rPr>
          <w:rFonts w:ascii="Times New Roman" w:hAnsi="Times New Roman" w:cs="Times New Roman"/>
          <w:color w:val="000000" w:themeColor="text1"/>
          <w:kern w:val="0"/>
          <w:szCs w:val="21"/>
        </w:rPr>
        <w:t>洗消成套设备</w:t>
      </w:r>
      <w:r w:rsidRPr="000D4BF0">
        <w:rPr>
          <w:rFonts w:ascii="宋体" w:eastAsia="宋体" w:hAnsi="宋体" w:cs="Times New Roman" w:hint="eastAsia"/>
          <w:color w:val="000000"/>
          <w:kern w:val="0"/>
          <w:szCs w:val="21"/>
        </w:rPr>
        <w:t>使用说明书的编制应符</w:t>
      </w:r>
      <w:r w:rsidRPr="000D4BF0">
        <w:rPr>
          <w:rFonts w:ascii="Times New Roman" w:eastAsia="宋体" w:hAnsi="Times New Roman" w:cs="Times New Roman"/>
          <w:color w:val="000000"/>
          <w:kern w:val="0"/>
          <w:szCs w:val="21"/>
        </w:rPr>
        <w:t>合</w:t>
      </w:r>
      <w:r w:rsidRPr="000D4BF0">
        <w:rPr>
          <w:rFonts w:ascii="Times New Roman" w:eastAsia="宋体" w:hAnsi="Times New Roman" w:cs="Times New Roman"/>
          <w:color w:val="000000"/>
          <w:kern w:val="0"/>
          <w:szCs w:val="21"/>
        </w:rPr>
        <w:t>GB/T 9480</w:t>
      </w:r>
      <w:r w:rsidRPr="000D4BF0">
        <w:rPr>
          <w:rFonts w:ascii="Times New Roman" w:eastAsia="宋体" w:hAnsi="Times New Roman" w:cs="Times New Roman"/>
          <w:color w:val="000000"/>
          <w:kern w:val="0"/>
          <w:szCs w:val="21"/>
        </w:rPr>
        <w:t>的规定。</w:t>
      </w:r>
    </w:p>
    <w:p w14:paraId="26673F6E" w14:textId="4E451EBA" w:rsidR="00B67CF3" w:rsidRPr="00B67CF3" w:rsidRDefault="000C346E" w:rsidP="00B67CF3">
      <w:pPr>
        <w:tabs>
          <w:tab w:val="left" w:pos="709"/>
        </w:tabs>
        <w:rPr>
          <w:rFonts w:ascii="宋体" w:eastAsia="宋体" w:hAnsi="宋体" w:cs="Times New Roman"/>
          <w:color w:val="000000"/>
          <w:szCs w:val="21"/>
        </w:rPr>
      </w:pPr>
      <w:r>
        <w:rPr>
          <w:rFonts w:ascii="黑体" w:eastAsia="黑体" w:hAnsi="黑体" w:cs="黑体"/>
          <w:color w:val="000000"/>
          <w:kern w:val="0"/>
          <w:szCs w:val="20"/>
        </w:rPr>
        <w:t>5</w:t>
      </w:r>
      <w:r w:rsidR="00B67CF3" w:rsidRPr="00B67CF3">
        <w:rPr>
          <w:rFonts w:ascii="黑体" w:eastAsia="黑体" w:hAnsi="黑体" w:cs="黑体" w:hint="eastAsia"/>
          <w:color w:val="000000"/>
          <w:kern w:val="0"/>
          <w:szCs w:val="20"/>
        </w:rPr>
        <w:t>.</w:t>
      </w:r>
      <w:r w:rsidR="00B67CF3" w:rsidRPr="00B67CF3">
        <w:rPr>
          <w:rFonts w:ascii="黑体" w:eastAsia="黑体" w:hAnsi="黑体" w:cs="黑体"/>
          <w:color w:val="000000"/>
          <w:kern w:val="0"/>
          <w:szCs w:val="20"/>
        </w:rPr>
        <w:t>2.</w:t>
      </w:r>
      <w:r w:rsidR="00B67CF3" w:rsidRPr="00B67CF3">
        <w:rPr>
          <w:rFonts w:ascii="黑体" w:eastAsia="黑体" w:hAnsi="黑体" w:cs="Times New Roman"/>
          <w:color w:val="000000"/>
          <w:szCs w:val="21"/>
        </w:rPr>
        <w:t>1</w:t>
      </w:r>
      <w:r w:rsidR="0085100C">
        <w:rPr>
          <w:rFonts w:ascii="黑体" w:eastAsia="黑体" w:hAnsi="黑体" w:cs="Times New Roman"/>
          <w:color w:val="000000"/>
          <w:szCs w:val="21"/>
        </w:rPr>
        <w:t>6</w:t>
      </w:r>
      <w:r w:rsidR="00B67CF3" w:rsidRPr="00B67CF3">
        <w:rPr>
          <w:rFonts w:ascii="黑体" w:eastAsia="黑体" w:hAnsi="黑体" w:cs="Times New Roman" w:hint="eastAsia"/>
          <w:color w:val="000000"/>
          <w:szCs w:val="21"/>
        </w:rPr>
        <w:t xml:space="preserve">  </w:t>
      </w:r>
      <w:r w:rsidR="00B67CF3" w:rsidRPr="00B67CF3">
        <w:rPr>
          <w:rFonts w:ascii="宋体" w:eastAsia="宋体" w:hAnsi="宋体" w:cs="Times New Roman" w:hint="eastAsia"/>
          <w:color w:val="000000"/>
          <w:szCs w:val="21"/>
        </w:rPr>
        <w:t>每台</w:t>
      </w:r>
      <w:r w:rsidR="00B67CF3" w:rsidRPr="00C606C6">
        <w:rPr>
          <w:rFonts w:ascii="Times New Roman" w:hAnsi="Times New Roman" w:cs="Times New Roman"/>
          <w:color w:val="000000" w:themeColor="text1"/>
          <w:kern w:val="0"/>
          <w:szCs w:val="21"/>
        </w:rPr>
        <w:t>洗消成套设备</w:t>
      </w:r>
      <w:r w:rsidR="00B67CF3" w:rsidRPr="00B67CF3">
        <w:rPr>
          <w:rFonts w:ascii="宋体" w:eastAsia="宋体" w:hAnsi="宋体" w:cs="Times New Roman" w:hint="eastAsia"/>
          <w:color w:val="000000"/>
          <w:szCs w:val="21"/>
        </w:rPr>
        <w:t>经制造厂检验部门总装检验合格后，应在额定</w:t>
      </w:r>
      <w:r w:rsidR="00B67CF3">
        <w:rPr>
          <w:rFonts w:ascii="宋体" w:eastAsia="宋体" w:hAnsi="宋体" w:cs="Times New Roman" w:hint="eastAsia"/>
          <w:color w:val="000000"/>
          <w:szCs w:val="21"/>
        </w:rPr>
        <w:t>工况下</w:t>
      </w:r>
      <w:r w:rsidR="00B67CF3" w:rsidRPr="00B67CF3">
        <w:rPr>
          <w:rFonts w:ascii="宋体" w:eastAsia="宋体" w:hAnsi="宋体" w:cs="Times New Roman" w:hint="eastAsia"/>
          <w:color w:val="000000"/>
          <w:szCs w:val="21"/>
        </w:rPr>
        <w:t>进行</w:t>
      </w:r>
      <w:r w:rsidR="00B67CF3" w:rsidRPr="00B67CF3">
        <w:rPr>
          <w:rFonts w:ascii="Times New Roman" w:eastAsia="宋体" w:hAnsi="Times New Roman" w:cs="Times New Roman"/>
          <w:color w:val="000000"/>
          <w:szCs w:val="21"/>
        </w:rPr>
        <w:t>30 min</w:t>
      </w:r>
      <w:r w:rsidR="00B67CF3" w:rsidRPr="00B67CF3">
        <w:rPr>
          <w:rFonts w:ascii="宋体" w:eastAsia="宋体" w:hAnsi="宋体" w:cs="Times New Roman" w:hint="eastAsia"/>
          <w:color w:val="000000"/>
          <w:szCs w:val="21"/>
        </w:rPr>
        <w:t>空</w:t>
      </w:r>
      <w:r w:rsidR="00B67CF3">
        <w:rPr>
          <w:rFonts w:ascii="宋体" w:eastAsia="宋体" w:hAnsi="宋体" w:cs="Times New Roman" w:hint="eastAsia"/>
          <w:color w:val="000000"/>
          <w:szCs w:val="21"/>
        </w:rPr>
        <w:t>运行</w:t>
      </w:r>
      <w:r w:rsidR="00B67CF3" w:rsidRPr="00B67CF3">
        <w:rPr>
          <w:rFonts w:ascii="宋体" w:eastAsia="宋体" w:hAnsi="宋体" w:cs="Times New Roman" w:hint="eastAsia"/>
          <w:color w:val="000000"/>
          <w:szCs w:val="21"/>
        </w:rPr>
        <w:t>试验，</w:t>
      </w:r>
      <w:r w:rsidR="000D4BF0" w:rsidRPr="000D4BF0">
        <w:rPr>
          <w:rFonts w:ascii="Times New Roman" w:eastAsia="宋体" w:hAnsi="Times New Roman" w:cs="Times New Roman"/>
          <w:color w:val="000000"/>
          <w:szCs w:val="24"/>
        </w:rPr>
        <w:t>各</w:t>
      </w:r>
      <w:r w:rsidR="000D4BF0" w:rsidRPr="000D4BF0">
        <w:rPr>
          <w:rFonts w:ascii="Times New Roman" w:eastAsia="宋体" w:hAnsi="Times New Roman" w:cs="Times New Roman" w:hint="eastAsia"/>
          <w:color w:val="000000"/>
          <w:szCs w:val="24"/>
        </w:rPr>
        <w:t>运动</w:t>
      </w:r>
      <w:r w:rsidR="000D4BF0" w:rsidRPr="000D4BF0">
        <w:rPr>
          <w:rFonts w:ascii="Times New Roman" w:eastAsia="宋体" w:hAnsi="Times New Roman" w:cs="Times New Roman"/>
          <w:color w:val="000000"/>
          <w:szCs w:val="24"/>
        </w:rPr>
        <w:t>部件应运行平稳、无异常声响</w:t>
      </w:r>
      <w:proofErr w:type="gramStart"/>
      <w:r w:rsidR="000D4BF0" w:rsidRPr="000D4BF0">
        <w:rPr>
          <w:rFonts w:ascii="Times New Roman" w:eastAsia="宋体" w:hAnsi="Times New Roman" w:cs="Times New Roman"/>
          <w:color w:val="000000"/>
          <w:szCs w:val="24"/>
        </w:rPr>
        <w:t>和卡滞现象</w:t>
      </w:r>
      <w:proofErr w:type="gramEnd"/>
      <w:r w:rsidR="000D4BF0" w:rsidRPr="000D4BF0">
        <w:rPr>
          <w:rFonts w:ascii="Times New Roman" w:eastAsia="宋体" w:hAnsi="Times New Roman" w:cs="Times New Roman" w:hint="eastAsia"/>
          <w:color w:val="000000"/>
          <w:kern w:val="0"/>
          <w:szCs w:val="21"/>
        </w:rPr>
        <w:t>；螺栓、螺母等紧固件应连接牢固，无松动现象</w:t>
      </w:r>
      <w:r w:rsidR="00B67CF3">
        <w:rPr>
          <w:rFonts w:ascii="宋体" w:eastAsia="宋体" w:hAnsi="宋体" w:cs="Times New Roman" w:hint="eastAsia"/>
          <w:color w:val="000000"/>
          <w:szCs w:val="24"/>
        </w:rPr>
        <w:t>；</w:t>
      </w:r>
      <w:r w:rsidR="00B67CF3" w:rsidRPr="00B67CF3">
        <w:rPr>
          <w:rFonts w:ascii="Times New Roman" w:eastAsia="宋体" w:hAnsi="Times New Roman" w:cs="Times New Roman"/>
          <w:color w:val="000000"/>
          <w:szCs w:val="21"/>
        </w:rPr>
        <w:t>各操纵和调节机构操纵灵活、准确、可靠，无异常响声</w:t>
      </w:r>
      <w:r w:rsidR="00B67CF3">
        <w:rPr>
          <w:rFonts w:ascii="Times New Roman" w:eastAsia="宋体" w:hAnsi="Times New Roman" w:cs="Times New Roman"/>
          <w:color w:val="000000"/>
          <w:szCs w:val="21"/>
        </w:rPr>
        <w:t>；</w:t>
      </w:r>
      <w:r w:rsidR="00B67CF3" w:rsidRPr="00B67CF3">
        <w:rPr>
          <w:rFonts w:ascii="Times New Roman" w:eastAsia="宋体" w:hAnsi="Times New Roman" w:cs="Times New Roman"/>
          <w:color w:val="000000"/>
          <w:szCs w:val="21"/>
        </w:rPr>
        <w:t>齿轮箱体、轴承座、轴承部位不应有严重的发热现象，其温升不应大于</w:t>
      </w:r>
      <w:r w:rsidR="00B67CF3" w:rsidRPr="00B67CF3">
        <w:rPr>
          <w:rFonts w:ascii="Times New Roman" w:eastAsia="宋体" w:hAnsi="Times New Roman" w:cs="Times New Roman"/>
          <w:color w:val="000000"/>
          <w:szCs w:val="21"/>
        </w:rPr>
        <w:t>25℃</w:t>
      </w:r>
      <w:r w:rsidR="00B67CF3" w:rsidRPr="00B67CF3">
        <w:rPr>
          <w:rFonts w:ascii="Times New Roman" w:eastAsia="宋体" w:hAnsi="Times New Roman" w:cs="Times New Roman"/>
          <w:color w:val="000000"/>
          <w:szCs w:val="21"/>
        </w:rPr>
        <w:t>；</w:t>
      </w:r>
      <w:r w:rsidR="00B67CF3" w:rsidRPr="00B67CF3">
        <w:rPr>
          <w:rFonts w:ascii="宋体" w:eastAsia="宋体" w:hAnsi="宋体" w:cs="Times New Roman" w:hint="eastAsia"/>
          <w:color w:val="000000"/>
          <w:szCs w:val="21"/>
        </w:rPr>
        <w:t>不应出现漏油、漏水、漏气、漏电现象。</w:t>
      </w:r>
    </w:p>
    <w:p w14:paraId="1B3AC240" w14:textId="5C7DD120" w:rsidR="00463487" w:rsidRPr="00DF01BC" w:rsidRDefault="005A5FEB">
      <w:pPr>
        <w:spacing w:beforeLines="50" w:before="156" w:afterLines="50" w:after="156"/>
        <w:rPr>
          <w:rFonts w:ascii="黑体" w:eastAsia="黑体" w:hAnsi="黑体"/>
          <w:color w:val="000000" w:themeColor="text1"/>
        </w:rPr>
      </w:pPr>
      <w:r w:rsidRPr="00DF01BC">
        <w:rPr>
          <w:rFonts w:ascii="黑体" w:eastAsia="黑体" w:hAnsi="黑体" w:cs="Times New Roman" w:hint="eastAsia"/>
          <w:color w:val="000000" w:themeColor="text1"/>
        </w:rPr>
        <w:t>5</w:t>
      </w:r>
      <w:r w:rsidRPr="00DF01BC">
        <w:rPr>
          <w:rFonts w:ascii="黑体" w:eastAsia="黑体" w:hAnsi="黑体" w:hint="eastAsia"/>
          <w:color w:val="000000" w:themeColor="text1"/>
        </w:rPr>
        <w:t>.</w:t>
      </w:r>
      <w:r w:rsidR="00B67CF3">
        <w:rPr>
          <w:rFonts w:ascii="黑体" w:eastAsia="黑体" w:hAnsi="黑体" w:cs="Times New Roman"/>
          <w:color w:val="000000" w:themeColor="text1"/>
        </w:rPr>
        <w:t>3</w:t>
      </w:r>
      <w:r w:rsidRPr="00DF01BC">
        <w:rPr>
          <w:rFonts w:ascii="黑体" w:eastAsia="黑体" w:hAnsi="黑体" w:hint="eastAsia"/>
          <w:color w:val="000000" w:themeColor="text1"/>
        </w:rPr>
        <w:t xml:space="preserve">  性能指标</w:t>
      </w:r>
    </w:p>
    <w:p w14:paraId="14D565CF" w14:textId="77777777" w:rsidR="00A549E1" w:rsidRPr="00A549E1" w:rsidRDefault="00A549E1" w:rsidP="00A549E1">
      <w:pPr>
        <w:widowControl/>
        <w:autoSpaceDE w:val="0"/>
        <w:autoSpaceDN w:val="0"/>
        <w:ind w:firstLineChars="200" w:firstLine="420"/>
        <w:rPr>
          <w:rFonts w:ascii="宋体" w:eastAsia="宋体" w:hAnsi="Times New Roman" w:cs="Times New Roman"/>
          <w:kern w:val="0"/>
          <w:szCs w:val="20"/>
        </w:rPr>
      </w:pPr>
      <w:r w:rsidRPr="00A549E1">
        <w:rPr>
          <w:rFonts w:ascii="宋体" w:eastAsia="宋体" w:hAnsi="Times New Roman" w:cs="Times New Roman" w:hint="eastAsia"/>
          <w:kern w:val="0"/>
          <w:szCs w:val="20"/>
        </w:rPr>
        <w:t>洗消成套设备主要性能指标应符合表</w:t>
      </w:r>
      <w:r w:rsidRPr="00A549E1">
        <w:rPr>
          <w:rFonts w:ascii="宋体" w:eastAsia="宋体" w:hAnsi="Times New Roman" w:cs="Times New Roman"/>
          <w:kern w:val="0"/>
          <w:szCs w:val="20"/>
        </w:rPr>
        <w:t>1</w:t>
      </w:r>
      <w:r w:rsidRPr="00A549E1">
        <w:rPr>
          <w:rFonts w:ascii="宋体" w:eastAsia="宋体" w:hAnsi="Times New Roman" w:cs="Times New Roman" w:hint="eastAsia"/>
          <w:kern w:val="0"/>
          <w:szCs w:val="20"/>
        </w:rPr>
        <w:t>规定。</w:t>
      </w:r>
    </w:p>
    <w:p w14:paraId="59AF85D9" w14:textId="0EAA168B" w:rsidR="00A549E1" w:rsidRPr="00246766" w:rsidRDefault="00A549E1" w:rsidP="00A549E1">
      <w:pPr>
        <w:widowControl/>
        <w:tabs>
          <w:tab w:val="left" w:pos="0"/>
        </w:tabs>
        <w:spacing w:beforeLines="50" w:before="156" w:afterLines="50" w:after="156"/>
        <w:jc w:val="center"/>
        <w:rPr>
          <w:rFonts w:ascii="黑体" w:eastAsia="黑体" w:hAnsi="黑体" w:cs="Times New Roman"/>
          <w:kern w:val="0"/>
          <w:szCs w:val="20"/>
        </w:rPr>
      </w:pPr>
      <w:r w:rsidRPr="00246766">
        <w:rPr>
          <w:rFonts w:ascii="黑体" w:eastAsia="黑体" w:hAnsi="黑体" w:cs="Times New Roman"/>
          <w:color w:val="000000" w:themeColor="text1"/>
          <w:szCs w:val="21"/>
        </w:rPr>
        <w:t>表</w:t>
      </w:r>
      <w:r w:rsidRPr="00246766">
        <w:rPr>
          <w:rFonts w:ascii="黑体" w:eastAsia="黑体" w:hAnsi="黑体" w:cs="Times New Roman" w:hint="eastAsia"/>
          <w:color w:val="000000" w:themeColor="text1"/>
          <w:szCs w:val="21"/>
        </w:rPr>
        <w:t xml:space="preserve">1  </w:t>
      </w:r>
      <w:r w:rsidRPr="00246766">
        <w:rPr>
          <w:rFonts w:ascii="黑体" w:eastAsia="黑体" w:hAnsi="黑体" w:cs="Times New Roman" w:hint="eastAsia"/>
          <w:kern w:val="0"/>
          <w:szCs w:val="20"/>
        </w:rPr>
        <w:t>作业性能</w:t>
      </w:r>
      <w:r w:rsidR="00246766" w:rsidRPr="00246766">
        <w:rPr>
          <w:rFonts w:ascii="黑体" w:eastAsia="黑体" w:hAnsi="黑体" w:cs="Times New Roman" w:hint="eastAsia"/>
          <w:kern w:val="0"/>
          <w:szCs w:val="20"/>
        </w:rPr>
        <w:t>指标</w:t>
      </w:r>
    </w:p>
    <w:tbl>
      <w:tblPr>
        <w:tblStyle w:val="12"/>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266"/>
        <w:gridCol w:w="3401"/>
        <w:gridCol w:w="1419"/>
        <w:gridCol w:w="3248"/>
      </w:tblGrid>
      <w:tr w:rsidR="00A549E1" w:rsidRPr="00A549E1" w14:paraId="4D241AFC" w14:textId="77777777" w:rsidTr="00CF7D54">
        <w:trPr>
          <w:tblHeader/>
          <w:jc w:val="center"/>
        </w:trPr>
        <w:tc>
          <w:tcPr>
            <w:tcW w:w="1266" w:type="dxa"/>
            <w:tcBorders>
              <w:top w:val="single" w:sz="8" w:space="0" w:color="auto"/>
              <w:bottom w:val="single" w:sz="8" w:space="0" w:color="auto"/>
            </w:tcBorders>
            <w:shd w:val="clear" w:color="auto" w:fill="auto"/>
            <w:vAlign w:val="center"/>
          </w:tcPr>
          <w:p w14:paraId="3DAEB2E5" w14:textId="77777777" w:rsidR="00A549E1" w:rsidRPr="00A549E1" w:rsidRDefault="00A549E1" w:rsidP="00A549E1">
            <w:pPr>
              <w:widowControl/>
              <w:autoSpaceDE w:val="0"/>
              <w:autoSpaceDN w:val="0"/>
              <w:jc w:val="center"/>
              <w:rPr>
                <w:rFonts w:ascii="宋体" w:eastAsia="宋体" w:hAnsi="Times New Roman" w:cs="Times New Roman"/>
                <w:kern w:val="0"/>
                <w:sz w:val="18"/>
                <w:szCs w:val="20"/>
              </w:rPr>
            </w:pPr>
            <w:r w:rsidRPr="00A549E1">
              <w:rPr>
                <w:rFonts w:ascii="Times New Roman" w:eastAsia="宋体" w:hAnsi="Times New Roman" w:cs="Times New Roman"/>
                <w:kern w:val="0"/>
                <w:sz w:val="18"/>
                <w:szCs w:val="18"/>
              </w:rPr>
              <w:t>序</w:t>
            </w:r>
            <w:r w:rsidRPr="00A549E1">
              <w:rPr>
                <w:rFonts w:ascii="Times New Roman" w:eastAsia="宋体" w:hAnsi="Times New Roman" w:cs="Times New Roman" w:hint="eastAsia"/>
                <w:kern w:val="0"/>
                <w:sz w:val="18"/>
                <w:szCs w:val="18"/>
              </w:rPr>
              <w:t xml:space="preserve"> </w:t>
            </w:r>
            <w:r w:rsidRPr="00A549E1">
              <w:rPr>
                <w:rFonts w:ascii="Times New Roman" w:eastAsia="宋体" w:hAnsi="Times New Roman" w:cs="Times New Roman"/>
                <w:kern w:val="0"/>
                <w:sz w:val="18"/>
                <w:szCs w:val="18"/>
              </w:rPr>
              <w:t>号</w:t>
            </w:r>
          </w:p>
        </w:tc>
        <w:tc>
          <w:tcPr>
            <w:tcW w:w="3401" w:type="dxa"/>
            <w:tcBorders>
              <w:top w:val="single" w:sz="8" w:space="0" w:color="auto"/>
              <w:bottom w:val="single" w:sz="8" w:space="0" w:color="auto"/>
            </w:tcBorders>
            <w:shd w:val="clear" w:color="auto" w:fill="auto"/>
            <w:vAlign w:val="center"/>
          </w:tcPr>
          <w:p w14:paraId="7211C598" w14:textId="77777777" w:rsidR="00A549E1" w:rsidRPr="00A549E1" w:rsidRDefault="00A549E1" w:rsidP="00A549E1">
            <w:pPr>
              <w:widowControl/>
              <w:autoSpaceDE w:val="0"/>
              <w:autoSpaceDN w:val="0"/>
              <w:jc w:val="center"/>
              <w:rPr>
                <w:rFonts w:ascii="宋体" w:eastAsia="宋体" w:hAnsi="Times New Roman" w:cs="Times New Roman"/>
                <w:kern w:val="0"/>
                <w:sz w:val="18"/>
                <w:szCs w:val="20"/>
              </w:rPr>
            </w:pPr>
            <w:r w:rsidRPr="00A549E1">
              <w:rPr>
                <w:rFonts w:ascii="Times New Roman" w:eastAsia="宋体" w:hAnsi="Times New Roman" w:cs="Times New Roman"/>
                <w:kern w:val="0"/>
                <w:sz w:val="18"/>
                <w:szCs w:val="18"/>
              </w:rPr>
              <w:t>项</w:t>
            </w:r>
            <w:r w:rsidRPr="00A549E1">
              <w:rPr>
                <w:rFonts w:ascii="Times New Roman" w:eastAsia="宋体" w:hAnsi="Times New Roman" w:cs="Times New Roman" w:hint="eastAsia"/>
                <w:kern w:val="0"/>
                <w:sz w:val="18"/>
                <w:szCs w:val="18"/>
              </w:rPr>
              <w:t xml:space="preserve"> </w:t>
            </w:r>
            <w:r w:rsidRPr="00A549E1">
              <w:rPr>
                <w:rFonts w:ascii="Times New Roman" w:eastAsia="宋体" w:hAnsi="Times New Roman" w:cs="Times New Roman"/>
                <w:kern w:val="0"/>
                <w:sz w:val="18"/>
                <w:szCs w:val="18"/>
              </w:rPr>
              <w:t>目</w:t>
            </w:r>
          </w:p>
        </w:tc>
        <w:tc>
          <w:tcPr>
            <w:tcW w:w="1419" w:type="dxa"/>
            <w:tcBorders>
              <w:top w:val="single" w:sz="8" w:space="0" w:color="auto"/>
              <w:bottom w:val="single" w:sz="8" w:space="0" w:color="auto"/>
            </w:tcBorders>
            <w:shd w:val="clear" w:color="auto" w:fill="auto"/>
            <w:vAlign w:val="center"/>
          </w:tcPr>
          <w:p w14:paraId="2ED64038" w14:textId="77777777" w:rsidR="00A549E1" w:rsidRPr="00A549E1" w:rsidRDefault="00A549E1" w:rsidP="00A549E1">
            <w:pPr>
              <w:widowControl/>
              <w:autoSpaceDE w:val="0"/>
              <w:autoSpaceDN w:val="0"/>
              <w:jc w:val="center"/>
              <w:rPr>
                <w:rFonts w:ascii="宋体" w:eastAsia="宋体" w:hAnsi="Times New Roman" w:cs="Times New Roman"/>
                <w:kern w:val="0"/>
                <w:sz w:val="18"/>
                <w:szCs w:val="20"/>
              </w:rPr>
            </w:pPr>
            <w:r w:rsidRPr="00A549E1">
              <w:rPr>
                <w:rFonts w:ascii="Times New Roman" w:eastAsia="宋体" w:hAnsi="Times New Roman" w:cs="Times New Roman"/>
                <w:kern w:val="0"/>
                <w:sz w:val="18"/>
                <w:szCs w:val="18"/>
              </w:rPr>
              <w:t>单</w:t>
            </w:r>
            <w:r w:rsidRPr="00A549E1">
              <w:rPr>
                <w:rFonts w:ascii="Times New Roman" w:eastAsia="宋体" w:hAnsi="Times New Roman" w:cs="Times New Roman" w:hint="eastAsia"/>
                <w:kern w:val="0"/>
                <w:sz w:val="18"/>
                <w:szCs w:val="18"/>
              </w:rPr>
              <w:t xml:space="preserve"> </w:t>
            </w:r>
            <w:r w:rsidRPr="00A549E1">
              <w:rPr>
                <w:rFonts w:ascii="Times New Roman" w:eastAsia="宋体" w:hAnsi="Times New Roman" w:cs="Times New Roman"/>
                <w:kern w:val="0"/>
                <w:sz w:val="18"/>
                <w:szCs w:val="18"/>
              </w:rPr>
              <w:t>位</w:t>
            </w:r>
          </w:p>
        </w:tc>
        <w:tc>
          <w:tcPr>
            <w:tcW w:w="3248" w:type="dxa"/>
            <w:tcBorders>
              <w:top w:val="single" w:sz="8" w:space="0" w:color="auto"/>
              <w:bottom w:val="single" w:sz="8" w:space="0" w:color="auto"/>
            </w:tcBorders>
            <w:shd w:val="clear" w:color="auto" w:fill="auto"/>
          </w:tcPr>
          <w:p w14:paraId="6C6A82AD" w14:textId="77777777" w:rsidR="00A549E1" w:rsidRPr="00A549E1" w:rsidRDefault="00A549E1" w:rsidP="00A549E1">
            <w:pPr>
              <w:widowControl/>
              <w:autoSpaceDE w:val="0"/>
              <w:autoSpaceDN w:val="0"/>
              <w:jc w:val="center"/>
              <w:rPr>
                <w:rFonts w:ascii="宋体" w:eastAsia="宋体" w:hAnsi="Times New Roman" w:cs="Times New Roman"/>
                <w:kern w:val="0"/>
                <w:sz w:val="18"/>
                <w:szCs w:val="20"/>
              </w:rPr>
            </w:pPr>
            <w:r w:rsidRPr="00A549E1">
              <w:rPr>
                <w:rFonts w:ascii="宋体" w:eastAsia="宋体" w:hAnsi="Times New Roman" w:cs="Times New Roman" w:hint="eastAsia"/>
                <w:kern w:val="0"/>
                <w:sz w:val="18"/>
                <w:szCs w:val="20"/>
              </w:rPr>
              <w:t>参数值</w:t>
            </w:r>
          </w:p>
        </w:tc>
      </w:tr>
      <w:tr w:rsidR="00A549E1" w:rsidRPr="00A549E1" w14:paraId="0DD616A0" w14:textId="77777777" w:rsidTr="00CF7D54">
        <w:trPr>
          <w:jc w:val="center"/>
        </w:trPr>
        <w:tc>
          <w:tcPr>
            <w:tcW w:w="1266" w:type="dxa"/>
            <w:tcBorders>
              <w:top w:val="single" w:sz="8" w:space="0" w:color="auto"/>
            </w:tcBorders>
            <w:shd w:val="clear" w:color="auto" w:fill="auto"/>
            <w:vAlign w:val="center"/>
          </w:tcPr>
          <w:p w14:paraId="7D2C245D" w14:textId="77777777" w:rsidR="00A549E1" w:rsidRPr="00A549E1" w:rsidRDefault="00A549E1" w:rsidP="00A549E1">
            <w:pPr>
              <w:widowControl/>
              <w:autoSpaceDE w:val="0"/>
              <w:autoSpaceDN w:val="0"/>
              <w:jc w:val="center"/>
              <w:rPr>
                <w:rFonts w:ascii="宋体" w:eastAsia="宋体" w:hAnsi="Times New Roman" w:cs="Times New Roman"/>
                <w:kern w:val="0"/>
                <w:sz w:val="18"/>
                <w:szCs w:val="20"/>
              </w:rPr>
            </w:pPr>
            <w:r w:rsidRPr="00A549E1">
              <w:rPr>
                <w:rFonts w:ascii="Times New Roman" w:eastAsia="宋体" w:hAnsi="Times New Roman" w:cs="Times New Roman"/>
                <w:kern w:val="0"/>
                <w:sz w:val="18"/>
                <w:szCs w:val="18"/>
              </w:rPr>
              <w:t>1</w:t>
            </w:r>
          </w:p>
        </w:tc>
        <w:tc>
          <w:tcPr>
            <w:tcW w:w="3401" w:type="dxa"/>
            <w:tcBorders>
              <w:top w:val="single" w:sz="8" w:space="0" w:color="auto"/>
            </w:tcBorders>
            <w:shd w:val="clear" w:color="auto" w:fill="auto"/>
            <w:vAlign w:val="center"/>
          </w:tcPr>
          <w:p w14:paraId="217BF66D" w14:textId="77777777" w:rsidR="00A549E1" w:rsidRPr="00A549E1" w:rsidRDefault="00A549E1" w:rsidP="00A549E1">
            <w:pPr>
              <w:widowControl/>
              <w:autoSpaceDE w:val="0"/>
              <w:autoSpaceDN w:val="0"/>
              <w:jc w:val="center"/>
              <w:rPr>
                <w:rFonts w:ascii="宋体" w:eastAsia="宋体" w:hAnsi="Times New Roman" w:cs="Times New Roman"/>
                <w:kern w:val="0"/>
                <w:sz w:val="18"/>
                <w:szCs w:val="20"/>
              </w:rPr>
            </w:pPr>
            <w:r w:rsidRPr="00A549E1">
              <w:rPr>
                <w:rFonts w:ascii="宋体" w:eastAsia="宋体" w:hAnsi="Times New Roman" w:cs="Times New Roman" w:hint="eastAsia"/>
                <w:kern w:val="0"/>
                <w:sz w:val="18"/>
                <w:szCs w:val="20"/>
              </w:rPr>
              <w:t>清洗覆盖率</w:t>
            </w:r>
          </w:p>
        </w:tc>
        <w:tc>
          <w:tcPr>
            <w:tcW w:w="1419" w:type="dxa"/>
            <w:tcBorders>
              <w:top w:val="single" w:sz="8" w:space="0" w:color="auto"/>
            </w:tcBorders>
            <w:shd w:val="clear" w:color="auto" w:fill="auto"/>
            <w:vAlign w:val="center"/>
          </w:tcPr>
          <w:p w14:paraId="2BA98A24" w14:textId="77777777" w:rsidR="00A549E1" w:rsidRPr="00246766" w:rsidRDefault="00A549E1" w:rsidP="00A549E1">
            <w:pPr>
              <w:widowControl/>
              <w:autoSpaceDE w:val="0"/>
              <w:autoSpaceDN w:val="0"/>
              <w:jc w:val="center"/>
              <w:rPr>
                <w:rFonts w:ascii="Times New Roman" w:eastAsia="宋体" w:hAnsi="Times New Roman" w:cs="Times New Roman"/>
                <w:kern w:val="0"/>
                <w:sz w:val="18"/>
                <w:szCs w:val="20"/>
              </w:rPr>
            </w:pPr>
            <w:r w:rsidRPr="00246766">
              <w:rPr>
                <w:rFonts w:ascii="Times New Roman" w:eastAsia="宋体" w:hAnsi="Times New Roman" w:cs="Times New Roman"/>
                <w:kern w:val="0"/>
                <w:sz w:val="18"/>
                <w:szCs w:val="18"/>
              </w:rPr>
              <w:t>%</w:t>
            </w:r>
          </w:p>
        </w:tc>
        <w:tc>
          <w:tcPr>
            <w:tcW w:w="3248" w:type="dxa"/>
            <w:tcBorders>
              <w:top w:val="single" w:sz="8" w:space="0" w:color="auto"/>
            </w:tcBorders>
            <w:shd w:val="clear" w:color="auto" w:fill="auto"/>
          </w:tcPr>
          <w:p w14:paraId="2225590D" w14:textId="77777777" w:rsidR="00A549E1" w:rsidRPr="00246766" w:rsidRDefault="00A549E1" w:rsidP="00A549E1">
            <w:pPr>
              <w:widowControl/>
              <w:autoSpaceDE w:val="0"/>
              <w:autoSpaceDN w:val="0"/>
              <w:jc w:val="center"/>
              <w:rPr>
                <w:rFonts w:ascii="Times New Roman" w:eastAsia="宋体" w:hAnsi="Times New Roman" w:cs="Times New Roman"/>
                <w:kern w:val="0"/>
                <w:sz w:val="18"/>
                <w:szCs w:val="20"/>
              </w:rPr>
            </w:pPr>
            <w:r w:rsidRPr="00246766">
              <w:rPr>
                <w:rFonts w:ascii="Times New Roman" w:eastAsia="宋体" w:hAnsi="Times New Roman" w:cs="Times New Roman"/>
                <w:kern w:val="0"/>
                <w:sz w:val="18"/>
                <w:szCs w:val="20"/>
              </w:rPr>
              <w:t>100</w:t>
            </w:r>
          </w:p>
        </w:tc>
      </w:tr>
      <w:tr w:rsidR="00A549E1" w:rsidRPr="00A549E1" w14:paraId="02CC9F0E" w14:textId="77777777" w:rsidTr="00CF7D54">
        <w:trPr>
          <w:jc w:val="center"/>
        </w:trPr>
        <w:tc>
          <w:tcPr>
            <w:tcW w:w="1266" w:type="dxa"/>
            <w:shd w:val="clear" w:color="auto" w:fill="auto"/>
            <w:vAlign w:val="center"/>
          </w:tcPr>
          <w:p w14:paraId="692EB5DD" w14:textId="77777777" w:rsidR="00A549E1" w:rsidRPr="00A549E1" w:rsidRDefault="00A549E1" w:rsidP="00A549E1">
            <w:pPr>
              <w:widowControl/>
              <w:autoSpaceDE w:val="0"/>
              <w:autoSpaceDN w:val="0"/>
              <w:jc w:val="center"/>
              <w:rPr>
                <w:rFonts w:ascii="宋体" w:eastAsia="宋体" w:hAnsi="Times New Roman" w:cs="Times New Roman"/>
                <w:kern w:val="0"/>
                <w:sz w:val="18"/>
                <w:szCs w:val="20"/>
              </w:rPr>
            </w:pPr>
            <w:r w:rsidRPr="00A549E1">
              <w:rPr>
                <w:rFonts w:ascii="Times New Roman" w:eastAsia="宋体" w:hAnsi="Times New Roman" w:cs="Times New Roman"/>
                <w:kern w:val="0"/>
                <w:sz w:val="18"/>
                <w:szCs w:val="18"/>
              </w:rPr>
              <w:t>2</w:t>
            </w:r>
          </w:p>
        </w:tc>
        <w:tc>
          <w:tcPr>
            <w:tcW w:w="3401" w:type="dxa"/>
            <w:shd w:val="clear" w:color="auto" w:fill="auto"/>
            <w:vAlign w:val="center"/>
          </w:tcPr>
          <w:p w14:paraId="4003D2E6" w14:textId="77777777" w:rsidR="00A549E1" w:rsidRPr="00A549E1" w:rsidRDefault="00A549E1" w:rsidP="00A549E1">
            <w:pPr>
              <w:widowControl/>
              <w:autoSpaceDE w:val="0"/>
              <w:autoSpaceDN w:val="0"/>
              <w:jc w:val="center"/>
              <w:rPr>
                <w:rFonts w:ascii="宋体" w:eastAsia="宋体" w:hAnsi="Times New Roman" w:cs="Times New Roman"/>
                <w:kern w:val="0"/>
                <w:sz w:val="18"/>
                <w:szCs w:val="20"/>
              </w:rPr>
            </w:pPr>
            <w:r w:rsidRPr="00A549E1">
              <w:rPr>
                <w:rFonts w:ascii="宋体" w:eastAsia="宋体" w:hAnsi="Times New Roman" w:cs="Times New Roman" w:hint="eastAsia"/>
                <w:kern w:val="0"/>
                <w:sz w:val="18"/>
                <w:szCs w:val="20"/>
              </w:rPr>
              <w:t>冲洗水流量</w:t>
            </w:r>
          </w:p>
        </w:tc>
        <w:tc>
          <w:tcPr>
            <w:tcW w:w="1419" w:type="dxa"/>
            <w:shd w:val="clear" w:color="auto" w:fill="auto"/>
            <w:vAlign w:val="center"/>
          </w:tcPr>
          <w:p w14:paraId="6DBEA5CE" w14:textId="77777777" w:rsidR="00A549E1" w:rsidRPr="00246766" w:rsidRDefault="00A549E1" w:rsidP="00A549E1">
            <w:pPr>
              <w:widowControl/>
              <w:autoSpaceDE w:val="0"/>
              <w:autoSpaceDN w:val="0"/>
              <w:jc w:val="center"/>
              <w:rPr>
                <w:rFonts w:ascii="Times New Roman" w:eastAsia="宋体" w:hAnsi="Times New Roman" w:cs="Times New Roman"/>
                <w:kern w:val="0"/>
                <w:sz w:val="18"/>
                <w:szCs w:val="20"/>
              </w:rPr>
            </w:pPr>
            <w:r w:rsidRPr="00246766">
              <w:rPr>
                <w:rFonts w:ascii="Times New Roman" w:eastAsia="宋体" w:hAnsi="Times New Roman" w:cs="Times New Roman"/>
                <w:kern w:val="0"/>
                <w:sz w:val="18"/>
                <w:szCs w:val="20"/>
              </w:rPr>
              <w:t>m</w:t>
            </w:r>
            <w:r w:rsidRPr="00246766">
              <w:rPr>
                <w:rFonts w:ascii="Times New Roman" w:eastAsia="宋体" w:hAnsi="Times New Roman" w:cs="Times New Roman"/>
                <w:kern w:val="0"/>
                <w:sz w:val="18"/>
                <w:szCs w:val="20"/>
                <w:vertAlign w:val="superscript"/>
              </w:rPr>
              <w:t>3</w:t>
            </w:r>
            <w:r w:rsidRPr="00246766">
              <w:rPr>
                <w:rFonts w:ascii="Times New Roman" w:eastAsia="宋体" w:hAnsi="Times New Roman" w:cs="Times New Roman"/>
                <w:kern w:val="0"/>
                <w:sz w:val="18"/>
                <w:szCs w:val="20"/>
              </w:rPr>
              <w:t>/h</w:t>
            </w:r>
          </w:p>
        </w:tc>
        <w:tc>
          <w:tcPr>
            <w:tcW w:w="3248" w:type="dxa"/>
            <w:shd w:val="clear" w:color="auto" w:fill="auto"/>
          </w:tcPr>
          <w:p w14:paraId="45EBD163" w14:textId="77777777" w:rsidR="00A549E1" w:rsidRPr="00A549E1" w:rsidRDefault="00A549E1" w:rsidP="00A549E1">
            <w:pPr>
              <w:widowControl/>
              <w:autoSpaceDE w:val="0"/>
              <w:autoSpaceDN w:val="0"/>
              <w:jc w:val="center"/>
              <w:rPr>
                <w:rFonts w:ascii="宋体" w:eastAsia="宋体" w:hAnsi="Times New Roman" w:cs="Times New Roman"/>
                <w:kern w:val="0"/>
                <w:sz w:val="18"/>
                <w:szCs w:val="20"/>
              </w:rPr>
            </w:pPr>
            <w:r w:rsidRPr="00A549E1">
              <w:rPr>
                <w:rFonts w:ascii="Times New Roman" w:eastAsia="宋体" w:hAnsi="Times New Roman" w:cs="Times New Roman" w:hint="eastAsia"/>
                <w:kern w:val="0"/>
                <w:sz w:val="18"/>
                <w:szCs w:val="18"/>
              </w:rPr>
              <w:t>≤</w:t>
            </w:r>
            <w:r w:rsidRPr="00246766">
              <w:rPr>
                <w:rFonts w:ascii="Times New Roman" w:eastAsia="宋体" w:hAnsi="Times New Roman" w:cs="Times New Roman"/>
                <w:kern w:val="0"/>
                <w:sz w:val="18"/>
                <w:szCs w:val="20"/>
              </w:rPr>
              <w:t>15</w:t>
            </w:r>
          </w:p>
        </w:tc>
      </w:tr>
      <w:tr w:rsidR="00A549E1" w:rsidRPr="00A549E1" w14:paraId="54613B57" w14:textId="77777777" w:rsidTr="00CF7D54">
        <w:trPr>
          <w:jc w:val="center"/>
        </w:trPr>
        <w:tc>
          <w:tcPr>
            <w:tcW w:w="1266" w:type="dxa"/>
            <w:shd w:val="clear" w:color="auto" w:fill="auto"/>
            <w:vAlign w:val="center"/>
          </w:tcPr>
          <w:p w14:paraId="7EFE98A0" w14:textId="77777777" w:rsidR="00A549E1" w:rsidRPr="00A549E1" w:rsidRDefault="00A549E1" w:rsidP="00A549E1">
            <w:pPr>
              <w:widowControl/>
              <w:autoSpaceDE w:val="0"/>
              <w:autoSpaceDN w:val="0"/>
              <w:jc w:val="center"/>
              <w:rPr>
                <w:rFonts w:ascii="宋体" w:eastAsia="宋体" w:hAnsi="Times New Roman" w:cs="Times New Roman"/>
                <w:kern w:val="0"/>
                <w:sz w:val="18"/>
                <w:szCs w:val="20"/>
              </w:rPr>
            </w:pPr>
            <w:r w:rsidRPr="00A549E1">
              <w:rPr>
                <w:rFonts w:ascii="Times New Roman" w:eastAsia="宋体" w:hAnsi="Times New Roman" w:cs="Times New Roman"/>
                <w:kern w:val="0"/>
                <w:sz w:val="18"/>
                <w:szCs w:val="18"/>
              </w:rPr>
              <w:t>3</w:t>
            </w:r>
          </w:p>
        </w:tc>
        <w:tc>
          <w:tcPr>
            <w:tcW w:w="3401" w:type="dxa"/>
            <w:shd w:val="clear" w:color="auto" w:fill="auto"/>
            <w:vAlign w:val="center"/>
          </w:tcPr>
          <w:p w14:paraId="08322958" w14:textId="77777777" w:rsidR="00A549E1" w:rsidRPr="00A549E1" w:rsidRDefault="00A549E1" w:rsidP="00A549E1">
            <w:pPr>
              <w:widowControl/>
              <w:autoSpaceDE w:val="0"/>
              <w:autoSpaceDN w:val="0"/>
              <w:jc w:val="center"/>
              <w:rPr>
                <w:rFonts w:ascii="宋体" w:eastAsia="宋体" w:hAnsi="Times New Roman" w:cs="Times New Roman"/>
                <w:kern w:val="0"/>
                <w:sz w:val="18"/>
                <w:szCs w:val="20"/>
              </w:rPr>
            </w:pPr>
            <w:r w:rsidRPr="00A549E1">
              <w:rPr>
                <w:rFonts w:ascii="宋体" w:eastAsia="宋体" w:hAnsi="Times New Roman" w:cs="Times New Roman" w:hint="eastAsia"/>
                <w:kern w:val="0"/>
                <w:sz w:val="18"/>
                <w:szCs w:val="20"/>
              </w:rPr>
              <w:t>喷雾覆盖率</w:t>
            </w:r>
          </w:p>
        </w:tc>
        <w:tc>
          <w:tcPr>
            <w:tcW w:w="1419" w:type="dxa"/>
            <w:shd w:val="clear" w:color="auto" w:fill="auto"/>
            <w:vAlign w:val="center"/>
          </w:tcPr>
          <w:p w14:paraId="0768B8B7" w14:textId="77777777" w:rsidR="00A549E1" w:rsidRPr="00246766" w:rsidRDefault="00A549E1" w:rsidP="00A549E1">
            <w:pPr>
              <w:widowControl/>
              <w:autoSpaceDE w:val="0"/>
              <w:autoSpaceDN w:val="0"/>
              <w:jc w:val="center"/>
              <w:rPr>
                <w:rFonts w:ascii="Times New Roman" w:eastAsia="宋体" w:hAnsi="Times New Roman" w:cs="Times New Roman"/>
                <w:kern w:val="0"/>
                <w:sz w:val="18"/>
                <w:szCs w:val="20"/>
              </w:rPr>
            </w:pPr>
            <w:r w:rsidRPr="00246766">
              <w:rPr>
                <w:rFonts w:ascii="Times New Roman" w:eastAsia="宋体" w:hAnsi="Times New Roman" w:cs="Times New Roman"/>
                <w:kern w:val="0"/>
                <w:sz w:val="18"/>
                <w:szCs w:val="18"/>
              </w:rPr>
              <w:t>%</w:t>
            </w:r>
          </w:p>
        </w:tc>
        <w:tc>
          <w:tcPr>
            <w:tcW w:w="3248" w:type="dxa"/>
            <w:shd w:val="clear" w:color="auto" w:fill="auto"/>
          </w:tcPr>
          <w:p w14:paraId="5782EA3E" w14:textId="77777777" w:rsidR="00A549E1" w:rsidRPr="00A549E1" w:rsidRDefault="00A549E1" w:rsidP="00A549E1">
            <w:pPr>
              <w:widowControl/>
              <w:autoSpaceDE w:val="0"/>
              <w:autoSpaceDN w:val="0"/>
              <w:jc w:val="center"/>
              <w:rPr>
                <w:rFonts w:ascii="宋体" w:eastAsia="宋体" w:hAnsi="Times New Roman" w:cs="Times New Roman"/>
                <w:kern w:val="0"/>
                <w:sz w:val="18"/>
                <w:szCs w:val="20"/>
              </w:rPr>
            </w:pPr>
            <w:r w:rsidRPr="00A549E1">
              <w:rPr>
                <w:rFonts w:ascii="Times New Roman" w:eastAsia="宋体" w:hAnsi="Times New Roman" w:cs="Times New Roman" w:hint="eastAsia"/>
                <w:kern w:val="0"/>
                <w:sz w:val="18"/>
                <w:szCs w:val="18"/>
              </w:rPr>
              <w:t>1</w:t>
            </w:r>
            <w:r w:rsidRPr="00A549E1">
              <w:rPr>
                <w:rFonts w:ascii="Times New Roman" w:eastAsia="宋体" w:hAnsi="Times New Roman" w:cs="Times New Roman"/>
                <w:kern w:val="0"/>
                <w:sz w:val="18"/>
                <w:szCs w:val="18"/>
              </w:rPr>
              <w:t>00</w:t>
            </w:r>
          </w:p>
        </w:tc>
      </w:tr>
      <w:tr w:rsidR="00A549E1" w:rsidRPr="00A549E1" w14:paraId="3387F2FB" w14:textId="77777777" w:rsidTr="00CF7D54">
        <w:trPr>
          <w:jc w:val="center"/>
        </w:trPr>
        <w:tc>
          <w:tcPr>
            <w:tcW w:w="1266" w:type="dxa"/>
            <w:shd w:val="clear" w:color="auto" w:fill="auto"/>
            <w:vAlign w:val="center"/>
          </w:tcPr>
          <w:p w14:paraId="312E6B3F" w14:textId="77777777" w:rsidR="00A549E1" w:rsidRPr="00A549E1" w:rsidRDefault="00A549E1" w:rsidP="00A549E1">
            <w:pPr>
              <w:widowControl/>
              <w:autoSpaceDE w:val="0"/>
              <w:autoSpaceDN w:val="0"/>
              <w:jc w:val="center"/>
              <w:rPr>
                <w:rFonts w:ascii="宋体" w:eastAsia="宋体" w:hAnsi="Times New Roman" w:cs="Times New Roman"/>
                <w:kern w:val="0"/>
                <w:sz w:val="18"/>
                <w:szCs w:val="20"/>
              </w:rPr>
            </w:pPr>
            <w:r w:rsidRPr="00A549E1">
              <w:rPr>
                <w:rFonts w:ascii="Times New Roman" w:eastAsia="宋体" w:hAnsi="Times New Roman" w:cs="Times New Roman"/>
                <w:kern w:val="0"/>
                <w:sz w:val="18"/>
                <w:szCs w:val="18"/>
              </w:rPr>
              <w:t>4</w:t>
            </w:r>
          </w:p>
        </w:tc>
        <w:tc>
          <w:tcPr>
            <w:tcW w:w="3401" w:type="dxa"/>
            <w:shd w:val="clear" w:color="auto" w:fill="auto"/>
            <w:vAlign w:val="center"/>
          </w:tcPr>
          <w:p w14:paraId="5CD52647" w14:textId="77777777" w:rsidR="00A549E1" w:rsidRPr="00A549E1" w:rsidRDefault="00A549E1" w:rsidP="00A549E1">
            <w:pPr>
              <w:widowControl/>
              <w:autoSpaceDE w:val="0"/>
              <w:autoSpaceDN w:val="0"/>
              <w:jc w:val="center"/>
              <w:rPr>
                <w:rFonts w:ascii="宋体" w:eastAsia="宋体" w:hAnsi="Times New Roman" w:cs="Times New Roman"/>
                <w:kern w:val="0"/>
                <w:sz w:val="18"/>
                <w:szCs w:val="20"/>
              </w:rPr>
            </w:pPr>
            <w:r w:rsidRPr="00A549E1">
              <w:rPr>
                <w:rFonts w:ascii="Times New Roman" w:eastAsia="宋体" w:hAnsi="Times New Roman" w:cs="Times New Roman" w:hint="eastAsia"/>
                <w:kern w:val="0"/>
                <w:sz w:val="18"/>
                <w:szCs w:val="18"/>
              </w:rPr>
              <w:t>烘干温度稳定性</w:t>
            </w:r>
          </w:p>
        </w:tc>
        <w:tc>
          <w:tcPr>
            <w:tcW w:w="1419" w:type="dxa"/>
            <w:shd w:val="clear" w:color="auto" w:fill="auto"/>
            <w:vAlign w:val="center"/>
          </w:tcPr>
          <w:p w14:paraId="782A5C30" w14:textId="77777777" w:rsidR="00A549E1" w:rsidRPr="00246766" w:rsidRDefault="00A549E1" w:rsidP="00A549E1">
            <w:pPr>
              <w:widowControl/>
              <w:autoSpaceDE w:val="0"/>
              <w:autoSpaceDN w:val="0"/>
              <w:jc w:val="center"/>
              <w:rPr>
                <w:rFonts w:ascii="Times New Roman" w:eastAsia="宋体" w:hAnsi="Times New Roman" w:cs="Times New Roman"/>
                <w:kern w:val="0"/>
                <w:sz w:val="18"/>
                <w:szCs w:val="20"/>
              </w:rPr>
            </w:pPr>
            <w:r w:rsidRPr="00246766">
              <w:rPr>
                <w:rFonts w:ascii="Times New Roman" w:eastAsia="宋体" w:hAnsi="Times New Roman" w:cs="Times New Roman"/>
                <w:kern w:val="0"/>
                <w:sz w:val="18"/>
                <w:szCs w:val="20"/>
              </w:rPr>
              <w:t>℃</w:t>
            </w:r>
          </w:p>
        </w:tc>
        <w:tc>
          <w:tcPr>
            <w:tcW w:w="3248" w:type="dxa"/>
            <w:shd w:val="clear" w:color="auto" w:fill="auto"/>
          </w:tcPr>
          <w:p w14:paraId="0C1F9AF2" w14:textId="77777777" w:rsidR="00A549E1" w:rsidRPr="00A549E1" w:rsidRDefault="00A549E1" w:rsidP="00A549E1">
            <w:pPr>
              <w:widowControl/>
              <w:autoSpaceDE w:val="0"/>
              <w:autoSpaceDN w:val="0"/>
              <w:jc w:val="center"/>
              <w:rPr>
                <w:rFonts w:ascii="宋体" w:eastAsia="宋体" w:hAnsi="Times New Roman" w:cs="Times New Roman"/>
                <w:kern w:val="0"/>
                <w:sz w:val="18"/>
                <w:szCs w:val="20"/>
              </w:rPr>
            </w:pPr>
            <w:r w:rsidRPr="00A549E1">
              <w:rPr>
                <w:rFonts w:ascii="Times New Roman" w:eastAsia="宋体" w:hAnsi="Times New Roman" w:cs="Times New Roman" w:hint="eastAsia"/>
                <w:kern w:val="0"/>
                <w:sz w:val="18"/>
                <w:szCs w:val="18"/>
              </w:rPr>
              <w:t>＜</w:t>
            </w:r>
            <w:r w:rsidRPr="00246766">
              <w:rPr>
                <w:rFonts w:ascii="Times New Roman" w:eastAsia="宋体" w:hAnsi="Times New Roman" w:cs="Times New Roman"/>
                <w:kern w:val="0"/>
                <w:sz w:val="18"/>
                <w:szCs w:val="20"/>
              </w:rPr>
              <w:t>3</w:t>
            </w:r>
          </w:p>
        </w:tc>
      </w:tr>
      <w:tr w:rsidR="00A549E1" w:rsidRPr="00A549E1" w14:paraId="1C65B6D3" w14:textId="77777777" w:rsidTr="00CF7D54">
        <w:trPr>
          <w:trHeight w:val="221"/>
          <w:jc w:val="center"/>
        </w:trPr>
        <w:tc>
          <w:tcPr>
            <w:tcW w:w="1266" w:type="dxa"/>
            <w:shd w:val="clear" w:color="auto" w:fill="auto"/>
            <w:vAlign w:val="center"/>
          </w:tcPr>
          <w:p w14:paraId="01816273" w14:textId="77777777" w:rsidR="00A549E1" w:rsidRPr="00A549E1" w:rsidRDefault="00A549E1" w:rsidP="00A549E1">
            <w:pPr>
              <w:widowControl/>
              <w:autoSpaceDE w:val="0"/>
              <w:autoSpaceDN w:val="0"/>
              <w:jc w:val="center"/>
              <w:rPr>
                <w:rFonts w:ascii="宋体" w:eastAsia="宋体" w:hAnsi="Times New Roman" w:cs="Times New Roman"/>
                <w:kern w:val="0"/>
                <w:sz w:val="18"/>
                <w:szCs w:val="20"/>
              </w:rPr>
            </w:pPr>
            <w:r w:rsidRPr="00A549E1">
              <w:rPr>
                <w:rFonts w:ascii="Times New Roman" w:eastAsia="宋体" w:hAnsi="Times New Roman" w:cs="Times New Roman"/>
                <w:kern w:val="0"/>
                <w:sz w:val="18"/>
                <w:szCs w:val="18"/>
              </w:rPr>
              <w:t>5</w:t>
            </w:r>
          </w:p>
        </w:tc>
        <w:tc>
          <w:tcPr>
            <w:tcW w:w="3401" w:type="dxa"/>
            <w:shd w:val="clear" w:color="auto" w:fill="auto"/>
            <w:vAlign w:val="center"/>
          </w:tcPr>
          <w:p w14:paraId="5BAA9265" w14:textId="77777777" w:rsidR="00A549E1" w:rsidRPr="00A549E1" w:rsidRDefault="00A549E1" w:rsidP="00A549E1">
            <w:pPr>
              <w:widowControl/>
              <w:autoSpaceDE w:val="0"/>
              <w:autoSpaceDN w:val="0"/>
              <w:jc w:val="center"/>
              <w:rPr>
                <w:rFonts w:ascii="宋体" w:eastAsia="宋体" w:hAnsi="Times New Roman" w:cs="Times New Roman"/>
                <w:kern w:val="0"/>
                <w:sz w:val="18"/>
                <w:szCs w:val="20"/>
              </w:rPr>
            </w:pPr>
            <w:r w:rsidRPr="00A549E1">
              <w:rPr>
                <w:rFonts w:ascii="宋体" w:eastAsia="宋体" w:hAnsi="Times New Roman" w:cs="Times New Roman" w:hint="eastAsia"/>
                <w:kern w:val="0"/>
                <w:sz w:val="18"/>
                <w:szCs w:val="20"/>
              </w:rPr>
              <w:t>作业周期</w:t>
            </w:r>
          </w:p>
        </w:tc>
        <w:tc>
          <w:tcPr>
            <w:tcW w:w="1419" w:type="dxa"/>
            <w:shd w:val="clear" w:color="auto" w:fill="auto"/>
            <w:vAlign w:val="center"/>
          </w:tcPr>
          <w:p w14:paraId="39BF0482" w14:textId="77777777" w:rsidR="00A549E1" w:rsidRPr="00246766" w:rsidRDefault="00A549E1" w:rsidP="00A549E1">
            <w:pPr>
              <w:widowControl/>
              <w:autoSpaceDE w:val="0"/>
              <w:autoSpaceDN w:val="0"/>
              <w:jc w:val="center"/>
              <w:rPr>
                <w:rFonts w:ascii="Times New Roman" w:eastAsia="宋体" w:hAnsi="Times New Roman" w:cs="Times New Roman"/>
                <w:kern w:val="0"/>
                <w:sz w:val="18"/>
                <w:szCs w:val="20"/>
              </w:rPr>
            </w:pPr>
            <w:r w:rsidRPr="00246766">
              <w:rPr>
                <w:rFonts w:ascii="Times New Roman" w:eastAsia="宋体" w:hAnsi="Times New Roman" w:cs="Times New Roman"/>
                <w:kern w:val="0"/>
                <w:sz w:val="18"/>
                <w:szCs w:val="20"/>
              </w:rPr>
              <w:t>h</w:t>
            </w:r>
          </w:p>
        </w:tc>
        <w:tc>
          <w:tcPr>
            <w:tcW w:w="3248" w:type="dxa"/>
            <w:shd w:val="clear" w:color="auto" w:fill="auto"/>
          </w:tcPr>
          <w:p w14:paraId="701CD008" w14:textId="77777777" w:rsidR="00A549E1" w:rsidRPr="00A549E1" w:rsidRDefault="00A549E1" w:rsidP="00A549E1">
            <w:pPr>
              <w:widowControl/>
              <w:autoSpaceDE w:val="0"/>
              <w:autoSpaceDN w:val="0"/>
              <w:jc w:val="center"/>
              <w:rPr>
                <w:rFonts w:ascii="宋体" w:eastAsia="宋体" w:hAnsi="Times New Roman" w:cs="Times New Roman"/>
                <w:kern w:val="0"/>
                <w:sz w:val="18"/>
                <w:szCs w:val="20"/>
              </w:rPr>
            </w:pPr>
            <w:r w:rsidRPr="00A549E1">
              <w:rPr>
                <w:rFonts w:ascii="Times New Roman" w:eastAsia="宋体" w:hAnsi="Times New Roman" w:cs="Times New Roman" w:hint="eastAsia"/>
                <w:kern w:val="0"/>
                <w:sz w:val="18"/>
                <w:szCs w:val="18"/>
              </w:rPr>
              <w:t>≤</w:t>
            </w:r>
            <w:r w:rsidRPr="00246766">
              <w:rPr>
                <w:rFonts w:ascii="Times New Roman" w:eastAsia="宋体" w:hAnsi="Times New Roman" w:cs="Times New Roman"/>
                <w:kern w:val="0"/>
                <w:sz w:val="18"/>
                <w:szCs w:val="18"/>
              </w:rPr>
              <w:t>1</w:t>
            </w:r>
          </w:p>
        </w:tc>
      </w:tr>
    </w:tbl>
    <w:p w14:paraId="247510B8" w14:textId="00832C40" w:rsidR="00463487" w:rsidRPr="00DF01BC" w:rsidRDefault="005A5FEB">
      <w:pPr>
        <w:spacing w:beforeLines="50" w:before="156" w:afterLines="50" w:after="156"/>
        <w:rPr>
          <w:rFonts w:ascii="黑体" w:eastAsia="黑体" w:hAnsi="黑体"/>
          <w:color w:val="000000" w:themeColor="text1"/>
        </w:rPr>
      </w:pPr>
      <w:r w:rsidRPr="00DF01BC">
        <w:rPr>
          <w:rFonts w:ascii="黑体" w:eastAsia="黑体" w:hAnsi="黑体" w:cs="Times New Roman" w:hint="eastAsia"/>
          <w:color w:val="000000" w:themeColor="text1"/>
        </w:rPr>
        <w:t>5</w:t>
      </w:r>
      <w:r w:rsidRPr="00DF01BC">
        <w:rPr>
          <w:rFonts w:ascii="黑体" w:eastAsia="黑体" w:hAnsi="黑体" w:hint="eastAsia"/>
          <w:color w:val="000000" w:themeColor="text1"/>
        </w:rPr>
        <w:t>.</w:t>
      </w:r>
      <w:r w:rsidR="00B67CF3">
        <w:rPr>
          <w:rFonts w:ascii="黑体" w:eastAsia="黑体" w:hAnsi="黑体" w:cs="Times New Roman"/>
          <w:color w:val="000000" w:themeColor="text1"/>
        </w:rPr>
        <w:t>4</w:t>
      </w:r>
      <w:r w:rsidRPr="00DF01BC">
        <w:rPr>
          <w:rFonts w:ascii="黑体" w:eastAsia="黑体" w:hAnsi="黑体" w:hint="eastAsia"/>
          <w:color w:val="000000" w:themeColor="text1"/>
        </w:rPr>
        <w:t xml:space="preserve">  可靠性</w:t>
      </w:r>
    </w:p>
    <w:p w14:paraId="3A0F1E6A" w14:textId="0E6E6E84" w:rsidR="00463487" w:rsidRPr="00A549E1" w:rsidRDefault="00A549E1" w:rsidP="00A549E1">
      <w:pPr>
        <w:ind w:firstLineChars="200" w:firstLine="420"/>
        <w:rPr>
          <w:rFonts w:ascii="Times New Roman" w:eastAsia="黑体" w:hAnsi="Times New Roman" w:cs="Times New Roman"/>
          <w:color w:val="000000" w:themeColor="text1"/>
        </w:rPr>
      </w:pPr>
      <w:r w:rsidRPr="00A549E1">
        <w:rPr>
          <w:rFonts w:ascii="Times New Roman" w:hAnsi="Times New Roman" w:cs="Times New Roman"/>
          <w:color w:val="000000" w:themeColor="text1"/>
        </w:rPr>
        <w:t>洗消成套设备使用有效度应不低于</w:t>
      </w:r>
      <w:r w:rsidRPr="00A549E1">
        <w:rPr>
          <w:rFonts w:ascii="Times New Roman" w:hAnsi="Times New Roman" w:cs="Times New Roman"/>
          <w:color w:val="000000" w:themeColor="text1"/>
        </w:rPr>
        <w:t>95%</w:t>
      </w:r>
      <w:r w:rsidRPr="00A549E1">
        <w:rPr>
          <w:rFonts w:ascii="Times New Roman" w:hAnsi="Times New Roman" w:cs="Times New Roman"/>
          <w:color w:val="000000" w:themeColor="text1"/>
        </w:rPr>
        <w:t>。</w:t>
      </w:r>
    </w:p>
    <w:p w14:paraId="7DD5F865" w14:textId="715EA15C" w:rsidR="00A549E1" w:rsidRPr="00A549E1" w:rsidRDefault="00A549E1" w:rsidP="00A549E1">
      <w:pPr>
        <w:widowControl/>
        <w:spacing w:beforeLines="50" w:before="156" w:afterLines="50" w:after="156"/>
        <w:outlineLvl w:val="1"/>
        <w:rPr>
          <w:rFonts w:ascii="黑体" w:eastAsia="黑体" w:hAnsi="Times New Roman" w:cs="Times New Roman"/>
          <w:kern w:val="0"/>
          <w:szCs w:val="20"/>
        </w:rPr>
      </w:pPr>
      <w:bookmarkStart w:id="13" w:name="_Toc98335150"/>
      <w:bookmarkStart w:id="14" w:name="_Toc97913033"/>
      <w:bookmarkStart w:id="15" w:name="_Toc104384051"/>
      <w:r>
        <w:rPr>
          <w:rFonts w:ascii="黑体" w:eastAsia="黑体" w:hAnsi="Times New Roman" w:cs="Times New Roman" w:hint="eastAsia"/>
          <w:kern w:val="0"/>
          <w:szCs w:val="20"/>
        </w:rPr>
        <w:t>5</w:t>
      </w:r>
      <w:r>
        <w:rPr>
          <w:rFonts w:ascii="黑体" w:eastAsia="黑体" w:hAnsi="Times New Roman" w:cs="Times New Roman"/>
          <w:kern w:val="0"/>
          <w:szCs w:val="20"/>
        </w:rPr>
        <w:t xml:space="preserve">.5  </w:t>
      </w:r>
      <w:r w:rsidRPr="00A549E1">
        <w:rPr>
          <w:rFonts w:ascii="黑体" w:eastAsia="黑体" w:hAnsi="Times New Roman" w:cs="Times New Roman" w:hint="eastAsia"/>
          <w:kern w:val="0"/>
          <w:szCs w:val="20"/>
        </w:rPr>
        <w:t>主要零部件</w:t>
      </w:r>
      <w:bookmarkEnd w:id="13"/>
      <w:bookmarkEnd w:id="14"/>
      <w:bookmarkEnd w:id="15"/>
      <w:r w:rsidR="00E472B2">
        <w:rPr>
          <w:rFonts w:ascii="黑体" w:eastAsia="黑体" w:hAnsi="Times New Roman" w:cs="Times New Roman" w:hint="eastAsia"/>
          <w:kern w:val="0"/>
          <w:szCs w:val="20"/>
        </w:rPr>
        <w:t>要求</w:t>
      </w:r>
    </w:p>
    <w:p w14:paraId="14A7496F" w14:textId="119226DE" w:rsidR="00A549E1" w:rsidRPr="00A549E1" w:rsidRDefault="00A549E1" w:rsidP="00A549E1">
      <w:pPr>
        <w:spacing w:beforeLines="50" w:before="156" w:afterLines="50" w:after="156"/>
        <w:outlineLvl w:val="2"/>
        <w:rPr>
          <w:rFonts w:ascii="黑体" w:eastAsia="黑体" w:hAnsi="Times New Roman" w:cs="Times New Roman"/>
          <w:kern w:val="0"/>
          <w:szCs w:val="20"/>
        </w:rPr>
      </w:pPr>
      <w:r>
        <w:rPr>
          <w:rFonts w:ascii="黑体" w:eastAsia="黑体" w:hAnsi="Times New Roman" w:cs="Times New Roman" w:hint="eastAsia"/>
          <w:kern w:val="0"/>
          <w:szCs w:val="20"/>
        </w:rPr>
        <w:t>5</w:t>
      </w:r>
      <w:r>
        <w:rPr>
          <w:rFonts w:ascii="黑体" w:eastAsia="黑体" w:hAnsi="Times New Roman" w:cs="Times New Roman"/>
          <w:kern w:val="0"/>
          <w:szCs w:val="20"/>
        </w:rPr>
        <w:t xml:space="preserve">.5.1  </w:t>
      </w:r>
      <w:r w:rsidRPr="00A549E1">
        <w:rPr>
          <w:rFonts w:ascii="黑体" w:eastAsia="黑体" w:hAnsi="Times New Roman" w:cs="Times New Roman" w:hint="eastAsia"/>
          <w:kern w:val="0"/>
          <w:szCs w:val="20"/>
        </w:rPr>
        <w:t>燃烧机</w:t>
      </w:r>
    </w:p>
    <w:p w14:paraId="70B8E763" w14:textId="67F9C55A" w:rsidR="00A549E1" w:rsidRPr="00A549E1" w:rsidRDefault="00A549E1" w:rsidP="00A549E1">
      <w:pPr>
        <w:widowControl/>
        <w:outlineLvl w:val="3"/>
        <w:rPr>
          <w:rFonts w:ascii="宋体" w:eastAsia="宋体" w:hAnsi="宋体" w:cs="Times New Roman"/>
          <w:kern w:val="0"/>
          <w:szCs w:val="20"/>
        </w:rPr>
      </w:pPr>
      <w:r>
        <w:rPr>
          <w:rFonts w:ascii="黑体" w:eastAsia="黑体" w:hAnsi="Times New Roman" w:cs="Times New Roman" w:hint="eastAsia"/>
          <w:kern w:val="0"/>
          <w:szCs w:val="20"/>
        </w:rPr>
        <w:t>5</w:t>
      </w:r>
      <w:r>
        <w:rPr>
          <w:rFonts w:ascii="黑体" w:eastAsia="黑体" w:hAnsi="Times New Roman" w:cs="Times New Roman"/>
          <w:kern w:val="0"/>
          <w:szCs w:val="20"/>
        </w:rPr>
        <w:t xml:space="preserve">.5.1.1  </w:t>
      </w:r>
      <w:r w:rsidRPr="00A549E1">
        <w:rPr>
          <w:rFonts w:ascii="宋体" w:eastAsia="宋体" w:hAnsi="宋体" w:cs="Times New Roman" w:hint="eastAsia"/>
          <w:kern w:val="0"/>
          <w:szCs w:val="20"/>
        </w:rPr>
        <w:t>燃烧机应符合</w:t>
      </w:r>
      <w:r w:rsidRPr="00A549E1">
        <w:rPr>
          <w:rFonts w:ascii="Times New Roman" w:eastAsia="宋体" w:hAnsi="Times New Roman" w:cs="Times New Roman"/>
          <w:kern w:val="0"/>
          <w:szCs w:val="20"/>
        </w:rPr>
        <w:t>GB/T 19839</w:t>
      </w:r>
      <w:r w:rsidRPr="00A549E1">
        <w:rPr>
          <w:rFonts w:ascii="Times New Roman" w:eastAsia="宋体" w:hAnsi="Times New Roman" w:cs="Times New Roman"/>
          <w:kern w:val="0"/>
          <w:szCs w:val="20"/>
        </w:rPr>
        <w:t>的</w:t>
      </w:r>
      <w:r w:rsidR="0065188C">
        <w:rPr>
          <w:rFonts w:ascii="Times New Roman" w:eastAsia="宋体" w:hAnsi="Times New Roman" w:cs="Times New Roman" w:hint="eastAsia"/>
          <w:kern w:val="0"/>
          <w:szCs w:val="20"/>
        </w:rPr>
        <w:t>规定</w:t>
      </w:r>
      <w:r w:rsidRPr="00A549E1">
        <w:rPr>
          <w:rFonts w:ascii="宋体" w:eastAsia="宋体" w:hAnsi="宋体" w:cs="Times New Roman" w:hint="eastAsia"/>
          <w:kern w:val="0"/>
          <w:szCs w:val="20"/>
        </w:rPr>
        <w:t>。</w:t>
      </w:r>
    </w:p>
    <w:p w14:paraId="0091A66C" w14:textId="54D86A2B" w:rsidR="00A549E1" w:rsidRPr="00A549E1" w:rsidRDefault="00A549E1" w:rsidP="00A549E1">
      <w:pPr>
        <w:widowControl/>
        <w:outlineLvl w:val="3"/>
        <w:rPr>
          <w:rFonts w:ascii="宋体" w:eastAsia="宋体" w:hAnsi="宋体" w:cs="Times New Roman"/>
          <w:kern w:val="0"/>
          <w:szCs w:val="20"/>
        </w:rPr>
      </w:pPr>
      <w:r>
        <w:rPr>
          <w:rFonts w:ascii="黑体" w:eastAsia="黑体" w:hAnsi="Times New Roman" w:cs="Times New Roman" w:hint="eastAsia"/>
          <w:kern w:val="0"/>
          <w:szCs w:val="20"/>
        </w:rPr>
        <w:t>5</w:t>
      </w:r>
      <w:r>
        <w:rPr>
          <w:rFonts w:ascii="黑体" w:eastAsia="黑体" w:hAnsi="Times New Roman" w:cs="Times New Roman"/>
          <w:kern w:val="0"/>
          <w:szCs w:val="20"/>
        </w:rPr>
        <w:t xml:space="preserve">.5.1.2  </w:t>
      </w:r>
      <w:r w:rsidRPr="00A549E1">
        <w:rPr>
          <w:rFonts w:ascii="宋体" w:eastAsia="宋体" w:hAnsi="宋体" w:cs="Times New Roman" w:hint="eastAsia"/>
          <w:kern w:val="0"/>
          <w:szCs w:val="20"/>
        </w:rPr>
        <w:t>燃烧机应配置安全保护装置，当燃烧器超负荷、点火失败或发生异常时，燃烧器自动熄火，并发出报警信号。</w:t>
      </w:r>
    </w:p>
    <w:p w14:paraId="6EAA2E9C" w14:textId="6F4ACAE4" w:rsidR="00A549E1" w:rsidRPr="00A549E1" w:rsidRDefault="00A549E1" w:rsidP="00A549E1">
      <w:pPr>
        <w:spacing w:beforeLines="50" w:before="156" w:afterLines="50" w:after="156"/>
        <w:outlineLvl w:val="2"/>
        <w:rPr>
          <w:rFonts w:ascii="黑体" w:eastAsia="黑体" w:hAnsi="Times New Roman" w:cs="Times New Roman"/>
          <w:kern w:val="0"/>
          <w:szCs w:val="20"/>
        </w:rPr>
      </w:pPr>
      <w:r>
        <w:rPr>
          <w:rFonts w:ascii="黑体" w:eastAsia="黑体" w:hAnsi="Times New Roman" w:cs="Times New Roman" w:hint="eastAsia"/>
          <w:kern w:val="0"/>
          <w:szCs w:val="20"/>
        </w:rPr>
        <w:t>5</w:t>
      </w:r>
      <w:r>
        <w:rPr>
          <w:rFonts w:ascii="黑体" w:eastAsia="黑体" w:hAnsi="Times New Roman" w:cs="Times New Roman"/>
          <w:kern w:val="0"/>
          <w:szCs w:val="20"/>
        </w:rPr>
        <w:t xml:space="preserve">.5.2  </w:t>
      </w:r>
      <w:r w:rsidRPr="00A549E1">
        <w:rPr>
          <w:rFonts w:ascii="黑体" w:eastAsia="黑体" w:hAnsi="Times New Roman" w:cs="Times New Roman" w:hint="eastAsia"/>
          <w:kern w:val="0"/>
          <w:szCs w:val="20"/>
        </w:rPr>
        <w:t>通风机</w:t>
      </w:r>
    </w:p>
    <w:p w14:paraId="11CB0B6A" w14:textId="35C83081" w:rsidR="00A549E1" w:rsidRPr="00A549E1" w:rsidRDefault="00A549E1" w:rsidP="00A549E1">
      <w:pPr>
        <w:widowControl/>
        <w:autoSpaceDE w:val="0"/>
        <w:autoSpaceDN w:val="0"/>
        <w:ind w:firstLineChars="100" w:firstLine="210"/>
        <w:rPr>
          <w:rFonts w:ascii="宋体" w:eastAsia="宋体" w:hAnsi="Times New Roman" w:cs="Times New Roman"/>
          <w:kern w:val="0"/>
          <w:szCs w:val="20"/>
        </w:rPr>
      </w:pPr>
      <w:r w:rsidRPr="00A549E1">
        <w:rPr>
          <w:rFonts w:ascii="宋体" w:eastAsia="宋体" w:hAnsi="Times New Roman" w:cs="Times New Roman" w:hint="eastAsia"/>
          <w:kern w:val="0"/>
          <w:szCs w:val="20"/>
        </w:rPr>
        <w:t>洗消成套设备用高温通</w:t>
      </w:r>
      <w:r w:rsidRPr="00A549E1">
        <w:rPr>
          <w:rFonts w:ascii="Times New Roman" w:eastAsia="宋体" w:hAnsi="Times New Roman" w:cs="Times New Roman"/>
          <w:kern w:val="0"/>
          <w:szCs w:val="20"/>
        </w:rPr>
        <w:t>风机应符合</w:t>
      </w:r>
      <w:r w:rsidRPr="00A549E1">
        <w:rPr>
          <w:rFonts w:ascii="Times New Roman" w:eastAsia="宋体" w:hAnsi="Times New Roman" w:cs="Times New Roman"/>
          <w:kern w:val="0"/>
          <w:szCs w:val="20"/>
        </w:rPr>
        <w:t>JB/T 4357</w:t>
      </w:r>
      <w:r w:rsidRPr="00A549E1">
        <w:rPr>
          <w:rFonts w:ascii="Times New Roman" w:eastAsia="宋体" w:hAnsi="Times New Roman" w:cs="Times New Roman"/>
          <w:kern w:val="0"/>
          <w:szCs w:val="20"/>
        </w:rPr>
        <w:t>的</w:t>
      </w:r>
      <w:r w:rsidR="0065188C">
        <w:rPr>
          <w:rFonts w:ascii="Times New Roman" w:eastAsia="宋体" w:hAnsi="Times New Roman" w:cs="Times New Roman" w:hint="eastAsia"/>
          <w:kern w:val="0"/>
          <w:szCs w:val="20"/>
        </w:rPr>
        <w:t>规定</w:t>
      </w:r>
      <w:r w:rsidRPr="00A549E1">
        <w:rPr>
          <w:rFonts w:ascii="宋体" w:eastAsia="宋体" w:hAnsi="Times New Roman" w:cs="Times New Roman" w:hint="eastAsia"/>
          <w:kern w:val="0"/>
          <w:szCs w:val="20"/>
        </w:rPr>
        <w:t>。</w:t>
      </w:r>
    </w:p>
    <w:p w14:paraId="3581A060" w14:textId="3860E4CA" w:rsidR="00A549E1" w:rsidRPr="00A549E1" w:rsidRDefault="00A549E1" w:rsidP="00A549E1">
      <w:pPr>
        <w:spacing w:beforeLines="50" w:before="156" w:afterLines="50" w:after="156"/>
        <w:outlineLvl w:val="2"/>
        <w:rPr>
          <w:rFonts w:ascii="黑体" w:eastAsia="黑体" w:hAnsi="Times New Roman" w:cs="Times New Roman"/>
          <w:kern w:val="0"/>
          <w:szCs w:val="20"/>
        </w:rPr>
      </w:pPr>
      <w:r>
        <w:rPr>
          <w:rFonts w:ascii="黑体" w:eastAsia="黑体" w:hAnsi="Times New Roman" w:cs="Times New Roman" w:hint="eastAsia"/>
          <w:kern w:val="0"/>
          <w:szCs w:val="20"/>
        </w:rPr>
        <w:t>5</w:t>
      </w:r>
      <w:r>
        <w:rPr>
          <w:rFonts w:ascii="黑体" w:eastAsia="黑体" w:hAnsi="Times New Roman" w:cs="Times New Roman"/>
          <w:kern w:val="0"/>
          <w:szCs w:val="20"/>
        </w:rPr>
        <w:t xml:space="preserve">.5.3  </w:t>
      </w:r>
      <w:r w:rsidRPr="00A549E1">
        <w:rPr>
          <w:rFonts w:ascii="黑体" w:eastAsia="黑体" w:hAnsi="Times New Roman" w:cs="Times New Roman" w:hint="eastAsia"/>
          <w:kern w:val="0"/>
          <w:szCs w:val="20"/>
        </w:rPr>
        <w:t>液泵</w:t>
      </w:r>
    </w:p>
    <w:p w14:paraId="48F24590" w14:textId="0F3C543E" w:rsidR="00A549E1" w:rsidRPr="00A549E1" w:rsidRDefault="00A549E1" w:rsidP="00A549E1">
      <w:pPr>
        <w:widowControl/>
        <w:autoSpaceDE w:val="0"/>
        <w:autoSpaceDN w:val="0"/>
        <w:ind w:firstLineChars="200" w:firstLine="420"/>
        <w:rPr>
          <w:rFonts w:ascii="宋体" w:eastAsia="宋体" w:hAnsi="Times New Roman" w:cs="Times New Roman"/>
          <w:kern w:val="0"/>
          <w:szCs w:val="20"/>
        </w:rPr>
      </w:pPr>
      <w:r w:rsidRPr="00A549E1">
        <w:rPr>
          <w:rFonts w:ascii="宋体" w:eastAsia="宋体" w:hAnsi="Times New Roman" w:cs="Times New Roman" w:hint="eastAsia"/>
          <w:kern w:val="0"/>
          <w:szCs w:val="20"/>
        </w:rPr>
        <w:t>洗消成套设备用液泵应符</w:t>
      </w:r>
      <w:r w:rsidRPr="00A549E1">
        <w:rPr>
          <w:rFonts w:ascii="Times New Roman" w:eastAsia="宋体" w:hAnsi="Times New Roman" w:cs="Times New Roman"/>
          <w:kern w:val="0"/>
          <w:szCs w:val="20"/>
        </w:rPr>
        <w:t>合</w:t>
      </w:r>
      <w:r w:rsidRPr="00A549E1">
        <w:rPr>
          <w:rFonts w:ascii="Times New Roman" w:eastAsia="宋体" w:hAnsi="Times New Roman" w:cs="Times New Roman"/>
          <w:kern w:val="0"/>
          <w:szCs w:val="20"/>
        </w:rPr>
        <w:t>GB/T 9234</w:t>
      </w:r>
      <w:r w:rsidRPr="00A549E1">
        <w:rPr>
          <w:rFonts w:ascii="Times New Roman" w:eastAsia="宋体" w:hAnsi="Times New Roman" w:cs="Times New Roman"/>
          <w:kern w:val="0"/>
          <w:szCs w:val="20"/>
        </w:rPr>
        <w:t>的</w:t>
      </w:r>
      <w:r w:rsidR="0065188C">
        <w:rPr>
          <w:rFonts w:ascii="Times New Roman" w:eastAsia="宋体" w:hAnsi="Times New Roman" w:cs="Times New Roman" w:hint="eastAsia"/>
          <w:kern w:val="0"/>
          <w:szCs w:val="20"/>
        </w:rPr>
        <w:t>规定</w:t>
      </w:r>
      <w:r w:rsidRPr="00A549E1">
        <w:rPr>
          <w:rFonts w:ascii="宋体" w:eastAsia="宋体" w:hAnsi="Times New Roman" w:cs="Times New Roman" w:hint="eastAsia"/>
          <w:kern w:val="0"/>
          <w:szCs w:val="20"/>
        </w:rPr>
        <w:t>。</w:t>
      </w:r>
    </w:p>
    <w:p w14:paraId="1163721E" w14:textId="1FBE034B" w:rsidR="00A549E1" w:rsidRPr="00A549E1" w:rsidRDefault="00A549E1" w:rsidP="00A549E1">
      <w:pPr>
        <w:spacing w:beforeLines="50" w:before="156" w:afterLines="50" w:after="156"/>
        <w:outlineLvl w:val="2"/>
        <w:rPr>
          <w:rFonts w:ascii="黑体" w:eastAsia="黑体" w:hAnsi="Times New Roman" w:cs="Times New Roman"/>
          <w:kern w:val="0"/>
          <w:szCs w:val="20"/>
        </w:rPr>
      </w:pPr>
      <w:r>
        <w:rPr>
          <w:rFonts w:ascii="黑体" w:eastAsia="黑体" w:hAnsi="Times New Roman" w:cs="Times New Roman" w:hint="eastAsia"/>
          <w:kern w:val="0"/>
          <w:szCs w:val="20"/>
        </w:rPr>
        <w:t>5</w:t>
      </w:r>
      <w:r>
        <w:rPr>
          <w:rFonts w:ascii="黑体" w:eastAsia="黑体" w:hAnsi="Times New Roman" w:cs="Times New Roman"/>
          <w:kern w:val="0"/>
          <w:szCs w:val="20"/>
        </w:rPr>
        <w:t xml:space="preserve">.5.4  </w:t>
      </w:r>
      <w:r w:rsidRPr="00A549E1">
        <w:rPr>
          <w:rFonts w:ascii="黑体" w:eastAsia="黑体" w:hAnsi="Times New Roman" w:cs="Times New Roman" w:hint="eastAsia"/>
          <w:kern w:val="0"/>
          <w:szCs w:val="20"/>
        </w:rPr>
        <w:t>承压管</w:t>
      </w:r>
    </w:p>
    <w:p w14:paraId="2F1DA358" w14:textId="6350BDF6" w:rsidR="00A549E1" w:rsidRPr="00A549E1" w:rsidRDefault="00A549E1" w:rsidP="00A549E1">
      <w:pPr>
        <w:widowControl/>
        <w:autoSpaceDE w:val="0"/>
        <w:autoSpaceDN w:val="0"/>
        <w:ind w:firstLineChars="200" w:firstLine="420"/>
        <w:rPr>
          <w:rFonts w:ascii="宋体" w:eastAsia="宋体" w:hAnsi="Times New Roman" w:cs="Times New Roman"/>
          <w:kern w:val="0"/>
          <w:szCs w:val="20"/>
        </w:rPr>
      </w:pPr>
      <w:r w:rsidRPr="00A549E1">
        <w:rPr>
          <w:rFonts w:ascii="宋体" w:eastAsia="宋体" w:hAnsi="Times New Roman" w:cs="Times New Roman" w:hint="eastAsia"/>
          <w:kern w:val="0"/>
          <w:szCs w:val="20"/>
        </w:rPr>
        <w:t>洗消成套设备用承压管</w:t>
      </w:r>
      <w:r w:rsidRPr="00A549E1">
        <w:rPr>
          <w:rFonts w:ascii="Times New Roman" w:eastAsia="宋体" w:hAnsi="Times New Roman" w:cs="Times New Roman"/>
          <w:kern w:val="0"/>
          <w:szCs w:val="20"/>
        </w:rPr>
        <w:t>应符合</w:t>
      </w:r>
      <w:r w:rsidRPr="00A549E1">
        <w:rPr>
          <w:rFonts w:ascii="Times New Roman" w:eastAsia="宋体" w:hAnsi="Times New Roman" w:cs="Times New Roman"/>
          <w:kern w:val="0"/>
          <w:szCs w:val="20"/>
        </w:rPr>
        <w:t>GB/T 14976</w:t>
      </w:r>
      <w:r w:rsidRPr="00A549E1">
        <w:rPr>
          <w:rFonts w:ascii="Times New Roman" w:eastAsia="宋体" w:hAnsi="Times New Roman" w:cs="Times New Roman"/>
          <w:kern w:val="0"/>
          <w:szCs w:val="20"/>
        </w:rPr>
        <w:t>的</w:t>
      </w:r>
      <w:r w:rsidR="0065188C">
        <w:rPr>
          <w:rFonts w:ascii="Times New Roman" w:eastAsia="宋体" w:hAnsi="Times New Roman" w:cs="Times New Roman" w:hint="eastAsia"/>
          <w:kern w:val="0"/>
          <w:szCs w:val="20"/>
        </w:rPr>
        <w:t>规定</w:t>
      </w:r>
      <w:r w:rsidRPr="00A549E1">
        <w:rPr>
          <w:rFonts w:ascii="宋体" w:eastAsia="宋体" w:hAnsi="Times New Roman" w:cs="Times New Roman" w:hint="eastAsia"/>
          <w:kern w:val="0"/>
          <w:szCs w:val="20"/>
        </w:rPr>
        <w:t>。</w:t>
      </w:r>
    </w:p>
    <w:p w14:paraId="1F103486" w14:textId="6BEEF82D" w:rsidR="00A549E1" w:rsidRPr="00A549E1" w:rsidRDefault="00A549E1" w:rsidP="00A549E1">
      <w:pPr>
        <w:spacing w:beforeLines="50" w:before="156" w:afterLines="50" w:after="156"/>
        <w:outlineLvl w:val="2"/>
        <w:rPr>
          <w:rFonts w:ascii="黑体" w:eastAsia="黑体" w:hAnsi="Times New Roman" w:cs="Times New Roman"/>
          <w:kern w:val="0"/>
          <w:szCs w:val="20"/>
        </w:rPr>
      </w:pPr>
      <w:r>
        <w:rPr>
          <w:rFonts w:ascii="黑体" w:eastAsia="黑体" w:hAnsi="Times New Roman" w:cs="Times New Roman" w:hint="eastAsia"/>
          <w:kern w:val="0"/>
          <w:szCs w:val="20"/>
        </w:rPr>
        <w:t>5</w:t>
      </w:r>
      <w:r>
        <w:rPr>
          <w:rFonts w:ascii="黑体" w:eastAsia="黑体" w:hAnsi="Times New Roman" w:cs="Times New Roman"/>
          <w:kern w:val="0"/>
          <w:szCs w:val="20"/>
        </w:rPr>
        <w:t xml:space="preserve">.5.5  </w:t>
      </w:r>
      <w:r w:rsidRPr="00A549E1">
        <w:rPr>
          <w:rFonts w:ascii="黑体" w:eastAsia="黑体" w:hAnsi="Times New Roman" w:cs="Times New Roman" w:hint="eastAsia"/>
          <w:kern w:val="0"/>
          <w:szCs w:val="20"/>
        </w:rPr>
        <w:t>喷头、喷枪和枪杆</w:t>
      </w:r>
    </w:p>
    <w:p w14:paraId="4BBBAC15" w14:textId="42D9AE80" w:rsidR="00A549E1" w:rsidRPr="00A549E1" w:rsidRDefault="00A549E1" w:rsidP="00DA1892">
      <w:pPr>
        <w:widowControl/>
        <w:autoSpaceDE w:val="0"/>
        <w:autoSpaceDN w:val="0"/>
        <w:ind w:firstLineChars="200" w:firstLine="420"/>
        <w:rPr>
          <w:rFonts w:ascii="宋体" w:eastAsia="宋体" w:hAnsi="Times New Roman" w:cs="Times New Roman"/>
          <w:kern w:val="0"/>
          <w:szCs w:val="20"/>
        </w:rPr>
      </w:pPr>
      <w:r w:rsidRPr="00A549E1">
        <w:rPr>
          <w:rFonts w:ascii="宋体" w:eastAsia="宋体" w:hAnsi="Times New Roman" w:cs="Times New Roman" w:hint="eastAsia"/>
          <w:kern w:val="0"/>
          <w:szCs w:val="20"/>
        </w:rPr>
        <w:t>喷头、喷枪</w:t>
      </w:r>
      <w:r w:rsidRPr="00B67CF3">
        <w:rPr>
          <w:rFonts w:ascii="Times New Roman" w:eastAsia="宋体" w:hAnsi="Times New Roman" w:cs="Times New Roman"/>
          <w:kern w:val="0"/>
          <w:szCs w:val="20"/>
        </w:rPr>
        <w:t>和枪杆应做耐压试验，试验压力不小于</w:t>
      </w:r>
      <w:r w:rsidRPr="00B67CF3">
        <w:rPr>
          <w:rFonts w:ascii="Times New Roman" w:eastAsia="宋体" w:hAnsi="Times New Roman" w:cs="Times New Roman"/>
          <w:kern w:val="0"/>
          <w:szCs w:val="20"/>
        </w:rPr>
        <w:t>1.5</w:t>
      </w:r>
      <w:r w:rsidRPr="00B67CF3">
        <w:rPr>
          <w:rFonts w:ascii="Times New Roman" w:eastAsia="宋体" w:hAnsi="Times New Roman" w:cs="Times New Roman"/>
          <w:kern w:val="0"/>
          <w:szCs w:val="20"/>
        </w:rPr>
        <w:t>倍的额定压力，保压时间不小于</w:t>
      </w:r>
      <w:r w:rsidRPr="00B67CF3">
        <w:rPr>
          <w:rFonts w:ascii="Times New Roman" w:eastAsia="宋体" w:hAnsi="Times New Roman" w:cs="Times New Roman"/>
          <w:kern w:val="0"/>
          <w:szCs w:val="20"/>
        </w:rPr>
        <w:t>2</w:t>
      </w:r>
      <w:r w:rsidR="00B67CF3">
        <w:rPr>
          <w:rFonts w:ascii="Times New Roman" w:eastAsia="宋体" w:hAnsi="Times New Roman" w:cs="Times New Roman"/>
          <w:kern w:val="0"/>
          <w:szCs w:val="20"/>
        </w:rPr>
        <w:t xml:space="preserve"> </w:t>
      </w:r>
      <w:r w:rsidRPr="00B67CF3">
        <w:rPr>
          <w:rFonts w:ascii="Times New Roman" w:eastAsia="宋体" w:hAnsi="Times New Roman" w:cs="Times New Roman"/>
          <w:kern w:val="0"/>
          <w:szCs w:val="20"/>
        </w:rPr>
        <w:t>min</w:t>
      </w:r>
      <w:r w:rsidRPr="00B67CF3">
        <w:rPr>
          <w:rFonts w:ascii="Times New Roman" w:eastAsia="宋体" w:hAnsi="Times New Roman" w:cs="Times New Roman"/>
          <w:kern w:val="0"/>
          <w:szCs w:val="20"/>
        </w:rPr>
        <w:t>，无泄露。安装旋转喷头的，在连续工作期间应平稳旋转，</w:t>
      </w:r>
      <w:proofErr w:type="gramStart"/>
      <w:r w:rsidRPr="00B67CF3">
        <w:rPr>
          <w:rFonts w:ascii="Times New Roman" w:eastAsia="宋体" w:hAnsi="Times New Roman" w:cs="Times New Roman"/>
          <w:kern w:val="0"/>
          <w:szCs w:val="20"/>
        </w:rPr>
        <w:t>无卡滞和</w:t>
      </w:r>
      <w:proofErr w:type="gramEnd"/>
      <w:r w:rsidRPr="00A549E1">
        <w:rPr>
          <w:rFonts w:ascii="宋体" w:eastAsia="宋体" w:hAnsi="Times New Roman" w:cs="Times New Roman" w:hint="eastAsia"/>
          <w:kern w:val="0"/>
          <w:szCs w:val="20"/>
        </w:rPr>
        <w:t>异响。</w:t>
      </w:r>
    </w:p>
    <w:p w14:paraId="31A1DA8E" w14:textId="2D8B5851" w:rsidR="00F1465A" w:rsidRPr="00F1465A" w:rsidRDefault="005A5FEB" w:rsidP="00F1465A">
      <w:pPr>
        <w:pStyle w:val="a3"/>
        <w:numPr>
          <w:ilvl w:val="0"/>
          <w:numId w:val="0"/>
        </w:numPr>
        <w:spacing w:before="312" w:after="312"/>
        <w:jc w:val="left"/>
      </w:pPr>
      <w:r w:rsidRPr="00DF01BC">
        <w:rPr>
          <w:rFonts w:hint="eastAsia"/>
          <w:color w:val="000000" w:themeColor="text1"/>
        </w:rPr>
        <w:t>6</w:t>
      </w:r>
      <w:bookmarkStart w:id="16" w:name="_Toc98335157"/>
      <w:bookmarkStart w:id="17" w:name="_Toc104384057"/>
      <w:r w:rsidR="00F1465A">
        <w:rPr>
          <w:color w:val="000000" w:themeColor="text1"/>
        </w:rPr>
        <w:t xml:space="preserve">  </w:t>
      </w:r>
      <w:r w:rsidR="00F1465A" w:rsidRPr="00F1465A">
        <w:rPr>
          <w:rFonts w:hint="eastAsia"/>
        </w:rPr>
        <w:t>试验方法</w:t>
      </w:r>
      <w:bookmarkEnd w:id="16"/>
      <w:bookmarkEnd w:id="17"/>
    </w:p>
    <w:p w14:paraId="294A5321" w14:textId="5635D851" w:rsidR="00F1465A" w:rsidRPr="00F1465A" w:rsidRDefault="00F1465A" w:rsidP="00F1465A">
      <w:pPr>
        <w:widowControl/>
        <w:spacing w:beforeLines="50" w:before="156" w:afterLines="50" w:after="156"/>
        <w:jc w:val="left"/>
        <w:outlineLvl w:val="1"/>
        <w:rPr>
          <w:rFonts w:ascii="黑体" w:eastAsia="黑体" w:hAnsi="Times New Roman" w:cs="Times New Roman"/>
          <w:kern w:val="0"/>
          <w:szCs w:val="20"/>
        </w:rPr>
      </w:pPr>
      <w:bookmarkStart w:id="18" w:name="_Toc97913041"/>
      <w:bookmarkStart w:id="19" w:name="_Toc98335158"/>
      <w:bookmarkStart w:id="20" w:name="_Toc104384058"/>
      <w:r>
        <w:rPr>
          <w:rFonts w:ascii="黑体" w:eastAsia="黑体" w:hAnsi="Times New Roman" w:cs="Times New Roman" w:hint="eastAsia"/>
          <w:kern w:val="0"/>
          <w:szCs w:val="20"/>
        </w:rPr>
        <w:t>6</w:t>
      </w:r>
      <w:r>
        <w:rPr>
          <w:rFonts w:ascii="黑体" w:eastAsia="黑体" w:hAnsi="Times New Roman" w:cs="Times New Roman"/>
          <w:kern w:val="0"/>
          <w:szCs w:val="20"/>
        </w:rPr>
        <w:t xml:space="preserve">.1  </w:t>
      </w:r>
      <w:r w:rsidRPr="00F1465A">
        <w:rPr>
          <w:rFonts w:ascii="黑体" w:eastAsia="黑体" w:hAnsi="Times New Roman" w:cs="Times New Roman" w:hint="eastAsia"/>
          <w:kern w:val="0"/>
          <w:szCs w:val="20"/>
        </w:rPr>
        <w:t>试验准备</w:t>
      </w:r>
      <w:bookmarkEnd w:id="18"/>
      <w:bookmarkEnd w:id="19"/>
      <w:bookmarkEnd w:id="20"/>
    </w:p>
    <w:p w14:paraId="2363CECA" w14:textId="731068A6" w:rsidR="00F1465A" w:rsidRPr="00DA1892" w:rsidRDefault="00F1465A" w:rsidP="00DA1892">
      <w:pPr>
        <w:widowControl/>
        <w:autoSpaceDE w:val="0"/>
        <w:autoSpaceDN w:val="0"/>
        <w:ind w:firstLineChars="200" w:firstLine="420"/>
        <w:rPr>
          <w:rFonts w:ascii="Times New Roman" w:eastAsia="宋体" w:hAnsi="Times New Roman" w:cs="Times New Roman"/>
          <w:kern w:val="0"/>
          <w:szCs w:val="20"/>
        </w:rPr>
      </w:pPr>
      <w:r w:rsidRPr="00F1465A">
        <w:rPr>
          <w:rFonts w:ascii="宋体" w:eastAsia="宋体" w:hAnsi="宋体" w:cs="Times New Roman" w:hint="eastAsia"/>
          <w:kern w:val="0"/>
          <w:szCs w:val="20"/>
        </w:rPr>
        <w:t>性能试</w:t>
      </w:r>
      <w:r w:rsidRPr="00DA1892">
        <w:rPr>
          <w:rFonts w:ascii="Times New Roman" w:eastAsia="宋体" w:hAnsi="Times New Roman" w:cs="Times New Roman"/>
          <w:kern w:val="0"/>
          <w:szCs w:val="20"/>
        </w:rPr>
        <w:t>验样机</w:t>
      </w:r>
      <w:r w:rsidRPr="00DA1892">
        <w:rPr>
          <w:rFonts w:ascii="Times New Roman" w:eastAsia="宋体" w:hAnsi="Times New Roman" w:cs="Times New Roman"/>
          <w:kern w:val="0"/>
          <w:szCs w:val="20"/>
        </w:rPr>
        <w:t>2</w:t>
      </w:r>
      <w:r w:rsidRPr="00DA1892">
        <w:rPr>
          <w:rFonts w:ascii="Times New Roman" w:eastAsia="宋体" w:hAnsi="Times New Roman" w:cs="Times New Roman"/>
          <w:kern w:val="0"/>
          <w:szCs w:val="20"/>
        </w:rPr>
        <w:t>台，可靠性试验样机</w:t>
      </w:r>
      <w:r w:rsidRPr="00DA1892">
        <w:rPr>
          <w:rFonts w:ascii="Times New Roman" w:eastAsia="宋体" w:hAnsi="Times New Roman" w:cs="Times New Roman"/>
          <w:kern w:val="0"/>
          <w:szCs w:val="20"/>
        </w:rPr>
        <w:t>2</w:t>
      </w:r>
      <w:r w:rsidRPr="00DA1892">
        <w:rPr>
          <w:rFonts w:ascii="Times New Roman" w:eastAsia="宋体" w:hAnsi="Times New Roman" w:cs="Times New Roman"/>
          <w:kern w:val="0"/>
          <w:szCs w:val="20"/>
        </w:rPr>
        <w:t>台，试验样机应与制造厂提供的说明书相符，其技术状态良好，试验车辆车体表面应干燥，样机水箱水量、药箱药剂量以及配套燃料应满足试验用量和要求。试验前应测定并记录试验用洗消成套设备的主要技术参数。按使用说明书的规定进行调试，确认达到正常状态后</w:t>
      </w:r>
      <w:r w:rsidRPr="00DA1892">
        <w:rPr>
          <w:rFonts w:ascii="Times New Roman" w:eastAsia="宋体" w:hAnsi="Times New Roman" w:cs="Times New Roman"/>
          <w:kern w:val="0"/>
          <w:szCs w:val="20"/>
        </w:rPr>
        <w:t>,</w:t>
      </w:r>
      <w:r w:rsidRPr="00DA1892">
        <w:rPr>
          <w:rFonts w:ascii="Times New Roman" w:eastAsia="宋体" w:hAnsi="Times New Roman" w:cs="Times New Roman"/>
          <w:kern w:val="0"/>
          <w:szCs w:val="20"/>
        </w:rPr>
        <w:t>并能完成一个作业周期</w:t>
      </w:r>
      <w:r w:rsidR="00402852">
        <w:rPr>
          <w:rFonts w:ascii="Times New Roman" w:eastAsia="宋体" w:hAnsi="Times New Roman" w:cs="Times New Roman" w:hint="eastAsia"/>
          <w:kern w:val="0"/>
          <w:szCs w:val="20"/>
        </w:rPr>
        <w:t>（</w:t>
      </w:r>
      <w:r w:rsidR="00402852" w:rsidRPr="00402852">
        <w:rPr>
          <w:rFonts w:ascii="Times New Roman" w:eastAsia="宋体" w:hAnsi="Times New Roman" w:cs="Times New Roman" w:hint="eastAsia"/>
          <w:kern w:val="0"/>
          <w:szCs w:val="20"/>
        </w:rPr>
        <w:t>一次完成冲洗、雾化消毒、烘干消毒等功能所需要的时间</w:t>
      </w:r>
      <w:r w:rsidR="00402852">
        <w:rPr>
          <w:rFonts w:ascii="Times New Roman" w:eastAsia="宋体" w:hAnsi="Times New Roman" w:cs="Times New Roman" w:hint="eastAsia"/>
          <w:kern w:val="0"/>
          <w:szCs w:val="20"/>
        </w:rPr>
        <w:t>）</w:t>
      </w:r>
      <w:r w:rsidRPr="00DA1892">
        <w:rPr>
          <w:rFonts w:ascii="Times New Roman" w:eastAsia="宋体" w:hAnsi="Times New Roman" w:cs="Times New Roman"/>
          <w:kern w:val="0"/>
          <w:szCs w:val="20"/>
        </w:rPr>
        <w:t>方可进行试验。</w:t>
      </w:r>
    </w:p>
    <w:p w14:paraId="7DC97679" w14:textId="77777777" w:rsidR="009D7C51" w:rsidRPr="009D7C51" w:rsidRDefault="009D7C51" w:rsidP="009D7C51">
      <w:pPr>
        <w:spacing w:beforeLines="50" w:before="156" w:afterLines="50" w:after="156"/>
        <w:rPr>
          <w:rFonts w:ascii="黑体" w:eastAsia="黑体" w:hAnsi="黑体" w:cs="Times New Roman"/>
          <w:color w:val="000000"/>
        </w:rPr>
      </w:pPr>
      <w:bookmarkStart w:id="21" w:name="_Toc104384059"/>
      <w:r w:rsidRPr="009D7C51">
        <w:rPr>
          <w:rFonts w:ascii="黑体" w:eastAsia="黑体" w:hAnsi="黑体" w:cs="Times New Roman" w:hint="eastAsia"/>
          <w:color w:val="000000"/>
        </w:rPr>
        <w:t>6.</w:t>
      </w:r>
      <w:r w:rsidRPr="009D7C51">
        <w:rPr>
          <w:rFonts w:ascii="黑体" w:eastAsia="黑体" w:hAnsi="黑体" w:cs="Times New Roman"/>
          <w:color w:val="000000"/>
        </w:rPr>
        <w:t xml:space="preserve">2 </w:t>
      </w:r>
      <w:r w:rsidRPr="009D7C51">
        <w:rPr>
          <w:rFonts w:ascii="黑体" w:eastAsia="黑体" w:hAnsi="黑体" w:cs="Times New Roman" w:hint="eastAsia"/>
          <w:color w:val="000000"/>
        </w:rPr>
        <w:t xml:space="preserve"> 安全要求检查</w:t>
      </w:r>
    </w:p>
    <w:p w14:paraId="34D30362" w14:textId="741E22AC" w:rsidR="009D7C51" w:rsidRPr="009D7C51" w:rsidRDefault="009D7C51" w:rsidP="009D7C51">
      <w:pPr>
        <w:rPr>
          <w:rFonts w:ascii="Times New Roman" w:eastAsia="宋体" w:hAnsi="Times New Roman" w:cs="Times New Roman"/>
          <w:color w:val="000000"/>
        </w:rPr>
      </w:pPr>
      <w:r w:rsidRPr="009D7C51">
        <w:rPr>
          <w:rFonts w:ascii="黑体" w:eastAsia="黑体" w:hAnsi="黑体" w:cs="Times New Roman" w:hint="eastAsia"/>
          <w:color w:val="000000"/>
        </w:rPr>
        <w:t>6.</w:t>
      </w:r>
      <w:r w:rsidRPr="009D7C51">
        <w:rPr>
          <w:rFonts w:ascii="黑体" w:eastAsia="黑体" w:hAnsi="黑体" w:cs="Times New Roman"/>
          <w:color w:val="000000"/>
        </w:rPr>
        <w:t>2</w:t>
      </w:r>
      <w:r w:rsidRPr="009D7C51">
        <w:rPr>
          <w:rFonts w:ascii="黑体" w:eastAsia="黑体" w:hAnsi="黑体" w:cs="Times New Roman" w:hint="eastAsia"/>
          <w:color w:val="000000"/>
        </w:rPr>
        <w:t>.1</w:t>
      </w:r>
      <w:r w:rsidRPr="009D7C51">
        <w:rPr>
          <w:rFonts w:ascii="黑体" w:eastAsia="黑体" w:hAnsi="黑体" w:cs="Times New Roman"/>
          <w:color w:val="000000"/>
        </w:rPr>
        <w:t xml:space="preserve"> </w:t>
      </w:r>
      <w:r w:rsidRPr="009D7C51">
        <w:rPr>
          <w:rFonts w:ascii="黑体" w:eastAsia="黑体" w:hAnsi="黑体" w:cs="Times New Roman" w:hint="eastAsia"/>
          <w:color w:val="000000"/>
        </w:rPr>
        <w:t xml:space="preserve"> </w:t>
      </w:r>
      <w:r w:rsidRPr="00A549E1">
        <w:rPr>
          <w:rFonts w:ascii="宋体" w:eastAsia="宋体" w:hAnsi="Times New Roman" w:cs="Times New Roman" w:hint="eastAsia"/>
          <w:kern w:val="0"/>
          <w:szCs w:val="20"/>
        </w:rPr>
        <w:t>洗消成套设备</w:t>
      </w:r>
      <w:r w:rsidRPr="009D7C51">
        <w:rPr>
          <w:rFonts w:ascii="Times New Roman" w:eastAsia="宋体" w:hAnsi="Times New Roman" w:cs="Times New Roman"/>
          <w:color w:val="000000"/>
        </w:rPr>
        <w:t>的安全要求项目检查</w:t>
      </w:r>
      <w:r w:rsidRPr="009D7C51">
        <w:rPr>
          <w:rFonts w:ascii="Times New Roman" w:eastAsia="宋体" w:hAnsi="Times New Roman" w:cs="Times New Roman" w:hint="eastAsia"/>
          <w:color w:val="000000"/>
        </w:rPr>
        <w:t>应</w:t>
      </w:r>
      <w:r w:rsidRPr="009D7C51">
        <w:rPr>
          <w:rFonts w:ascii="Times New Roman" w:eastAsia="宋体" w:hAnsi="Times New Roman" w:cs="Times New Roman"/>
          <w:color w:val="000000"/>
        </w:rPr>
        <w:t>分别按</w:t>
      </w:r>
      <w:r w:rsidRPr="009D7C51">
        <w:rPr>
          <w:rFonts w:ascii="Times New Roman" w:eastAsia="宋体" w:hAnsi="Times New Roman" w:cs="Times New Roman"/>
          <w:color w:val="000000"/>
        </w:rPr>
        <w:t>GB/T 5226.1</w:t>
      </w:r>
      <w:r w:rsidRPr="009D7C51">
        <w:rPr>
          <w:rFonts w:ascii="Times New Roman" w:eastAsia="宋体" w:hAnsi="Times New Roman" w:cs="Times New Roman"/>
          <w:color w:val="000000"/>
        </w:rPr>
        <w:t>、</w:t>
      </w:r>
      <w:r w:rsidRPr="009D7C51">
        <w:rPr>
          <w:rFonts w:ascii="Times New Roman" w:eastAsia="宋体" w:hAnsi="Times New Roman" w:cs="Times New Roman"/>
          <w:color w:val="000000"/>
        </w:rPr>
        <w:t>GB 10395.1</w:t>
      </w:r>
      <w:r w:rsidRPr="009D7C51">
        <w:rPr>
          <w:rFonts w:ascii="Times New Roman" w:eastAsia="宋体" w:hAnsi="Times New Roman" w:cs="Times New Roman"/>
          <w:color w:val="000000"/>
        </w:rPr>
        <w:t>、</w:t>
      </w:r>
      <w:r w:rsidRPr="009D7C51">
        <w:rPr>
          <w:rFonts w:ascii="Times New Roman" w:eastAsia="宋体" w:hAnsi="Times New Roman" w:cs="Times New Roman"/>
          <w:color w:val="000000"/>
        </w:rPr>
        <w:t>GB 10396</w:t>
      </w:r>
      <w:r w:rsidRPr="009D7C51">
        <w:rPr>
          <w:rFonts w:ascii="Times New Roman" w:eastAsia="宋体" w:hAnsi="Times New Roman" w:cs="Times New Roman"/>
          <w:color w:val="000000"/>
        </w:rPr>
        <w:t>和</w:t>
      </w:r>
      <w:r w:rsidRPr="009D7C51">
        <w:rPr>
          <w:rFonts w:ascii="Times New Roman" w:eastAsia="宋体" w:hAnsi="Times New Roman" w:cs="Times New Roman"/>
          <w:color w:val="000000"/>
        </w:rPr>
        <w:t>GB/T 23821</w:t>
      </w:r>
      <w:r w:rsidRPr="009D7C51">
        <w:rPr>
          <w:rFonts w:ascii="Times New Roman" w:eastAsia="宋体" w:hAnsi="Times New Roman" w:cs="Times New Roman"/>
          <w:color w:val="000000"/>
        </w:rPr>
        <w:t>规定进行</w:t>
      </w:r>
      <w:r w:rsidRPr="009D7C51">
        <w:rPr>
          <w:rFonts w:ascii="Times New Roman" w:eastAsia="宋体" w:hAnsi="Times New Roman" w:cs="Times New Roman" w:hint="eastAsia"/>
          <w:color w:val="000000"/>
        </w:rPr>
        <w:t>。</w:t>
      </w:r>
      <w:r w:rsidRPr="009D7C51">
        <w:rPr>
          <w:rFonts w:ascii="Times New Roman" w:eastAsia="宋体" w:hAnsi="Times New Roman" w:cs="Times New Roman"/>
          <w:color w:val="000000"/>
          <w:kern w:val="0"/>
          <w:szCs w:val="21"/>
        </w:rPr>
        <w:t>绝缘电阻用</w:t>
      </w:r>
      <w:r w:rsidRPr="009D7C51">
        <w:rPr>
          <w:rFonts w:ascii="Times New Roman" w:eastAsia="宋体" w:hAnsi="Times New Roman" w:cs="Times New Roman"/>
          <w:color w:val="000000"/>
          <w:kern w:val="0"/>
          <w:szCs w:val="21"/>
        </w:rPr>
        <w:t>500 V</w:t>
      </w:r>
      <w:r w:rsidRPr="009D7C51">
        <w:rPr>
          <w:rFonts w:ascii="Times New Roman" w:eastAsia="宋体" w:hAnsi="Times New Roman" w:cs="Times New Roman"/>
          <w:color w:val="000000"/>
          <w:kern w:val="0"/>
          <w:szCs w:val="21"/>
        </w:rPr>
        <w:t>绝缘电阻表</w:t>
      </w:r>
      <w:r w:rsidRPr="009D7C51">
        <w:rPr>
          <w:rFonts w:ascii="Times New Roman" w:eastAsia="宋体" w:hAnsi="Times New Roman" w:cs="Times New Roman" w:hint="eastAsia"/>
          <w:color w:val="000000"/>
          <w:kern w:val="0"/>
          <w:szCs w:val="21"/>
        </w:rPr>
        <w:t>进行</w:t>
      </w:r>
      <w:r w:rsidRPr="009D7C51">
        <w:rPr>
          <w:rFonts w:ascii="Times New Roman" w:eastAsia="宋体" w:hAnsi="Times New Roman" w:cs="Times New Roman"/>
          <w:color w:val="000000"/>
          <w:kern w:val="0"/>
          <w:szCs w:val="21"/>
        </w:rPr>
        <w:t>测量</w:t>
      </w:r>
      <w:r w:rsidRPr="009D7C51">
        <w:rPr>
          <w:rFonts w:ascii="Times New Roman" w:eastAsia="宋体" w:hAnsi="Times New Roman" w:cs="Times New Roman" w:hint="eastAsia"/>
          <w:color w:val="000000"/>
          <w:kern w:val="0"/>
          <w:szCs w:val="21"/>
        </w:rPr>
        <w:t>。</w:t>
      </w:r>
    </w:p>
    <w:p w14:paraId="1E359128" w14:textId="77777777" w:rsidR="009D7C51" w:rsidRPr="009D7C51" w:rsidRDefault="009D7C51" w:rsidP="009D7C51">
      <w:pPr>
        <w:rPr>
          <w:rFonts w:ascii="Times New Roman" w:eastAsia="宋体" w:hAnsi="Times New Roman" w:cs="Times New Roman"/>
          <w:color w:val="000000"/>
        </w:rPr>
      </w:pPr>
      <w:r w:rsidRPr="009D7C51">
        <w:rPr>
          <w:rFonts w:ascii="黑体" w:eastAsia="黑体" w:hAnsi="黑体" w:cs="Times New Roman" w:hint="eastAsia"/>
          <w:color w:val="000000"/>
        </w:rPr>
        <w:t>6.</w:t>
      </w:r>
      <w:r w:rsidRPr="009D7C51">
        <w:rPr>
          <w:rFonts w:ascii="黑体" w:eastAsia="黑体" w:hAnsi="黑体" w:cs="Times New Roman"/>
          <w:color w:val="000000"/>
        </w:rPr>
        <w:t>2</w:t>
      </w:r>
      <w:r w:rsidRPr="009D7C51">
        <w:rPr>
          <w:rFonts w:ascii="黑体" w:eastAsia="黑体" w:hAnsi="黑体" w:cs="Times New Roman" w:hint="eastAsia"/>
          <w:color w:val="000000"/>
        </w:rPr>
        <w:t>.2</w:t>
      </w:r>
      <w:r w:rsidRPr="009D7C51">
        <w:rPr>
          <w:rFonts w:ascii="黑体" w:eastAsia="黑体" w:hAnsi="黑体" w:cs="Times New Roman"/>
          <w:color w:val="000000"/>
        </w:rPr>
        <w:t xml:space="preserve"> </w:t>
      </w:r>
      <w:r w:rsidRPr="009D7C51">
        <w:rPr>
          <w:rFonts w:ascii="黑体" w:eastAsia="黑体" w:hAnsi="黑体" w:cs="Times New Roman" w:hint="eastAsia"/>
          <w:color w:val="000000"/>
        </w:rPr>
        <w:t xml:space="preserve"> </w:t>
      </w:r>
      <w:r w:rsidRPr="009D7C51">
        <w:rPr>
          <w:rFonts w:ascii="Times New Roman" w:eastAsia="宋体" w:hAnsi="Times New Roman" w:cs="Times New Roman"/>
          <w:color w:val="000000"/>
        </w:rPr>
        <w:t>操作者工作位置处噪声测量</w:t>
      </w:r>
      <w:r w:rsidRPr="009D7C51">
        <w:rPr>
          <w:rFonts w:ascii="Times New Roman" w:eastAsia="宋体" w:hAnsi="Times New Roman" w:cs="Times New Roman" w:hint="eastAsia"/>
          <w:color w:val="000000"/>
        </w:rPr>
        <w:t>应</w:t>
      </w:r>
      <w:r w:rsidRPr="009D7C51">
        <w:rPr>
          <w:rFonts w:ascii="Times New Roman" w:eastAsia="宋体" w:hAnsi="Times New Roman" w:cs="Times New Roman"/>
          <w:color w:val="000000"/>
        </w:rPr>
        <w:t>按</w:t>
      </w:r>
      <w:r w:rsidRPr="009D7C51">
        <w:rPr>
          <w:rFonts w:ascii="Times New Roman" w:eastAsia="宋体" w:hAnsi="Times New Roman" w:cs="Times New Roman"/>
          <w:color w:val="000000"/>
        </w:rPr>
        <w:t>GB/T 17248.3</w:t>
      </w:r>
      <w:r w:rsidRPr="009D7C51">
        <w:rPr>
          <w:rFonts w:ascii="Times New Roman" w:eastAsia="宋体" w:hAnsi="Times New Roman" w:cs="Times New Roman"/>
          <w:color w:val="000000"/>
        </w:rPr>
        <w:t>的规定进行</w:t>
      </w:r>
      <w:r w:rsidRPr="009D7C51">
        <w:rPr>
          <w:rFonts w:ascii="Times New Roman" w:eastAsia="宋体" w:hAnsi="Times New Roman" w:cs="Times New Roman" w:hint="eastAsia"/>
          <w:color w:val="000000"/>
        </w:rPr>
        <w:t>。</w:t>
      </w:r>
    </w:p>
    <w:p w14:paraId="080E7B1C" w14:textId="1E07ADBB" w:rsidR="009D7C51" w:rsidRPr="009D7C51" w:rsidRDefault="009D7C51" w:rsidP="009D7C51">
      <w:pPr>
        <w:widowControl/>
        <w:tabs>
          <w:tab w:val="right" w:pos="4201"/>
          <w:tab w:val="center" w:leader="dot" w:pos="9298"/>
        </w:tabs>
        <w:autoSpaceDE w:val="0"/>
        <w:autoSpaceDN w:val="0"/>
        <w:rPr>
          <w:rFonts w:ascii="Times New Roman" w:eastAsia="宋体" w:hAnsi="Times New Roman" w:cs="Times New Roman"/>
          <w:color w:val="000000"/>
          <w:szCs w:val="21"/>
        </w:rPr>
      </w:pPr>
      <w:r w:rsidRPr="009D7C51">
        <w:rPr>
          <w:rFonts w:ascii="黑体" w:eastAsia="黑体" w:hAnsi="黑体" w:cs="Times New Roman" w:hint="eastAsia"/>
          <w:color w:val="000000"/>
        </w:rPr>
        <w:t>6.</w:t>
      </w:r>
      <w:r w:rsidRPr="009D7C51">
        <w:rPr>
          <w:rFonts w:ascii="黑体" w:eastAsia="黑体" w:hAnsi="黑体" w:cs="Times New Roman"/>
          <w:color w:val="000000"/>
        </w:rPr>
        <w:t>2</w:t>
      </w:r>
      <w:r w:rsidRPr="009D7C51">
        <w:rPr>
          <w:rFonts w:ascii="黑体" w:eastAsia="黑体" w:hAnsi="黑体" w:cs="Times New Roman" w:hint="eastAsia"/>
          <w:color w:val="000000"/>
        </w:rPr>
        <w:t>.</w:t>
      </w:r>
      <w:r w:rsidR="005275B8">
        <w:rPr>
          <w:rFonts w:ascii="黑体" w:eastAsia="黑体" w:hAnsi="黑体" w:cs="Times New Roman"/>
          <w:color w:val="000000"/>
        </w:rPr>
        <w:t>3</w:t>
      </w:r>
      <w:r w:rsidRPr="009D7C51">
        <w:rPr>
          <w:rFonts w:ascii="黑体" w:eastAsia="黑体" w:hAnsi="黑体" w:cs="Times New Roman"/>
          <w:color w:val="000000"/>
        </w:rPr>
        <w:t xml:space="preserve"> </w:t>
      </w:r>
      <w:r w:rsidRPr="009D7C51">
        <w:rPr>
          <w:rFonts w:ascii="黑体" w:eastAsia="黑体" w:hAnsi="黑体" w:cs="Times New Roman" w:hint="eastAsia"/>
          <w:color w:val="000000"/>
        </w:rPr>
        <w:t xml:space="preserve"> </w:t>
      </w:r>
      <w:r w:rsidRPr="009D7C51">
        <w:rPr>
          <w:rFonts w:ascii="Times New Roman" w:eastAsia="宋体" w:hAnsi="Times New Roman" w:cs="Times New Roman" w:hint="eastAsia"/>
          <w:color w:val="000000"/>
          <w:szCs w:val="21"/>
        </w:rPr>
        <w:t>对</w:t>
      </w:r>
      <w:r w:rsidRPr="009D7C51">
        <w:rPr>
          <w:rFonts w:ascii="Times New Roman" w:eastAsia="宋体" w:hAnsi="Times New Roman" w:cs="Times New Roman" w:hint="eastAsia"/>
          <w:color w:val="000000"/>
        </w:rPr>
        <w:t>5.1</w:t>
      </w:r>
      <w:r w:rsidRPr="009D7C51">
        <w:rPr>
          <w:rFonts w:ascii="Times New Roman" w:eastAsia="宋体" w:hAnsi="Times New Roman" w:cs="Times New Roman" w:hint="eastAsia"/>
          <w:color w:val="000000"/>
          <w:szCs w:val="21"/>
        </w:rPr>
        <w:t>规定的其他项目，应采用目测、手感、手动操作和</w:t>
      </w:r>
      <w:r w:rsidRPr="009D7C51">
        <w:rPr>
          <w:rFonts w:ascii="Times New Roman" w:eastAsia="宋体" w:hAnsi="Times New Roman" w:cs="Times New Roman" w:hint="eastAsia"/>
          <w:color w:val="000000"/>
          <w:szCs w:val="21"/>
        </w:rPr>
        <w:t>/</w:t>
      </w:r>
      <w:r w:rsidRPr="009D7C51">
        <w:rPr>
          <w:rFonts w:ascii="Times New Roman" w:eastAsia="宋体" w:hAnsi="Times New Roman" w:cs="Times New Roman" w:hint="eastAsia"/>
          <w:color w:val="000000"/>
          <w:szCs w:val="21"/>
        </w:rPr>
        <w:t>或常规量具测量方式逐项进行检查</w:t>
      </w:r>
      <w:r w:rsidRPr="009D7C51">
        <w:rPr>
          <w:rFonts w:ascii="Times New Roman" w:eastAsia="宋体" w:hAnsi="Times New Roman" w:cs="Times New Roman"/>
          <w:color w:val="000000"/>
          <w:szCs w:val="21"/>
        </w:rPr>
        <w:t>。</w:t>
      </w:r>
    </w:p>
    <w:p w14:paraId="6C1D514B" w14:textId="77777777" w:rsidR="009D7C51" w:rsidRPr="009D7C51" w:rsidRDefault="009D7C51" w:rsidP="009D7C51">
      <w:pPr>
        <w:spacing w:beforeLines="50" w:before="156" w:afterLines="50" w:after="156"/>
        <w:rPr>
          <w:rFonts w:ascii="黑体" w:eastAsia="黑体" w:hAnsi="Times New Roman" w:cs="Times New Roman"/>
          <w:color w:val="000000"/>
          <w:szCs w:val="21"/>
        </w:rPr>
      </w:pPr>
      <w:r w:rsidRPr="009D7C51">
        <w:rPr>
          <w:rFonts w:ascii="黑体" w:eastAsia="黑体" w:hAnsi="Times New Roman" w:cs="Times New Roman" w:hint="eastAsia"/>
          <w:color w:val="000000"/>
          <w:szCs w:val="21"/>
        </w:rPr>
        <w:t>6.</w:t>
      </w:r>
      <w:r w:rsidRPr="009D7C51">
        <w:rPr>
          <w:rFonts w:ascii="黑体" w:eastAsia="黑体" w:hAnsi="Times New Roman" w:cs="Times New Roman"/>
          <w:color w:val="000000"/>
          <w:szCs w:val="21"/>
        </w:rPr>
        <w:t>3</w:t>
      </w:r>
      <w:r w:rsidRPr="009D7C51">
        <w:rPr>
          <w:rFonts w:ascii="黑体" w:eastAsia="黑体" w:hAnsi="Times New Roman" w:cs="Times New Roman" w:hint="eastAsia"/>
          <w:color w:val="000000"/>
          <w:szCs w:val="21"/>
        </w:rPr>
        <w:t xml:space="preserve"> </w:t>
      </w:r>
      <w:r w:rsidRPr="009D7C51">
        <w:rPr>
          <w:rFonts w:ascii="黑体" w:eastAsia="黑体" w:hAnsi="Times New Roman" w:cs="Times New Roman"/>
          <w:color w:val="000000"/>
          <w:szCs w:val="21"/>
        </w:rPr>
        <w:t xml:space="preserve"> </w:t>
      </w:r>
      <w:r w:rsidRPr="009D7C51">
        <w:rPr>
          <w:rFonts w:ascii="黑体" w:eastAsia="黑体" w:hAnsi="Times New Roman" w:cs="Times New Roman" w:hint="eastAsia"/>
          <w:color w:val="000000"/>
          <w:szCs w:val="21"/>
        </w:rPr>
        <w:t>一般要求检查</w:t>
      </w:r>
    </w:p>
    <w:p w14:paraId="372F79FE" w14:textId="7A0D4A1D" w:rsidR="00D63F72" w:rsidRPr="00D63F72" w:rsidRDefault="009D7C51" w:rsidP="00D63F72">
      <w:pPr>
        <w:widowControl/>
        <w:rPr>
          <w:rFonts w:ascii="Times New Roman" w:eastAsia="宋体" w:hAnsi="Times New Roman" w:cs="Times New Roman" w:hint="eastAsia"/>
          <w:snapToGrid w:val="0"/>
          <w:kern w:val="0"/>
          <w:szCs w:val="21"/>
        </w:rPr>
      </w:pPr>
      <w:r w:rsidRPr="009D7C51">
        <w:rPr>
          <w:rFonts w:ascii="黑体" w:eastAsia="黑体" w:hAnsi="黑体" w:cs="Times New Roman" w:hint="eastAsia"/>
        </w:rPr>
        <w:t>6</w:t>
      </w:r>
      <w:r w:rsidRPr="009D7C51">
        <w:rPr>
          <w:rFonts w:ascii="黑体" w:eastAsia="黑体" w:hAnsi="黑体" w:cs="Times New Roman"/>
        </w:rPr>
        <w:t xml:space="preserve">.3.1  </w:t>
      </w:r>
      <w:r w:rsidRPr="009D7C51">
        <w:rPr>
          <w:rFonts w:ascii="Times New Roman" w:eastAsia="宋体" w:hAnsi="Times New Roman" w:cs="Times New Roman"/>
          <w:snapToGrid w:val="0"/>
          <w:kern w:val="0"/>
          <w:szCs w:val="21"/>
        </w:rPr>
        <w:t>零部件材料性能查看测定报告，并核查其材料采购文件；零部件（包括外购件、外协件）核查有无检测报告或合格证明文件。</w:t>
      </w:r>
    </w:p>
    <w:p w14:paraId="3BC48C2E" w14:textId="0A555EEB" w:rsidR="009D7C51" w:rsidRPr="009D7C51" w:rsidRDefault="00D63F72" w:rsidP="00D63F72">
      <w:pPr>
        <w:widowControl/>
        <w:rPr>
          <w:rFonts w:ascii="Times New Roman" w:eastAsia="宋体" w:hAnsi="Times New Roman" w:cs="Times New Roman"/>
          <w:snapToGrid w:val="0"/>
          <w:kern w:val="0"/>
          <w:szCs w:val="21"/>
        </w:rPr>
      </w:pPr>
      <w:r w:rsidRPr="00D63F72">
        <w:rPr>
          <w:rFonts w:ascii="黑体" w:eastAsia="黑体" w:hAnsi="黑体" w:cs="Times New Roman" w:hint="eastAsia"/>
          <w:snapToGrid w:val="0"/>
          <w:kern w:val="0"/>
          <w:szCs w:val="21"/>
        </w:rPr>
        <w:t>6</w:t>
      </w:r>
      <w:r w:rsidRPr="00D63F72">
        <w:rPr>
          <w:rFonts w:ascii="黑体" w:eastAsia="黑体" w:hAnsi="黑体" w:cs="Times New Roman"/>
          <w:snapToGrid w:val="0"/>
          <w:kern w:val="0"/>
          <w:szCs w:val="21"/>
        </w:rPr>
        <w:t xml:space="preserve">.3.2  </w:t>
      </w:r>
      <w:r w:rsidRPr="00D63F72">
        <w:rPr>
          <w:rFonts w:ascii="Times New Roman" w:eastAsia="宋体" w:hAnsi="Times New Roman" w:cs="Times New Roman" w:hint="eastAsia"/>
          <w:snapToGrid w:val="0"/>
          <w:kern w:val="0"/>
          <w:szCs w:val="21"/>
        </w:rPr>
        <w:t>对洗</w:t>
      </w:r>
      <w:proofErr w:type="gramStart"/>
      <w:r w:rsidRPr="00D63F72">
        <w:rPr>
          <w:rFonts w:ascii="Times New Roman" w:eastAsia="宋体" w:hAnsi="Times New Roman" w:cs="Times New Roman" w:hint="eastAsia"/>
          <w:snapToGrid w:val="0"/>
          <w:kern w:val="0"/>
          <w:szCs w:val="21"/>
        </w:rPr>
        <w:t>消系统</w:t>
      </w:r>
      <w:proofErr w:type="gramEnd"/>
      <w:r w:rsidRPr="00D63F72">
        <w:rPr>
          <w:rFonts w:ascii="Times New Roman" w:eastAsia="宋体" w:hAnsi="Times New Roman" w:cs="Times New Roman" w:hint="eastAsia"/>
          <w:snapToGrid w:val="0"/>
          <w:kern w:val="0"/>
          <w:szCs w:val="21"/>
        </w:rPr>
        <w:t>和烘干系统分别采用水和柴油作为试验介质，将试验管路出口用法兰或螺纹封头密封，开启系统中所有的开关阀，从管路入口压力介质，加压至设计压力的</w:t>
      </w:r>
      <w:r w:rsidRPr="00D63F72">
        <w:rPr>
          <w:rFonts w:ascii="Times New Roman" w:eastAsia="宋体" w:hAnsi="Times New Roman" w:cs="Times New Roman" w:hint="eastAsia"/>
          <w:snapToGrid w:val="0"/>
          <w:kern w:val="0"/>
          <w:szCs w:val="21"/>
        </w:rPr>
        <w:t>1.25</w:t>
      </w:r>
      <w:r w:rsidRPr="00D63F72">
        <w:rPr>
          <w:rFonts w:ascii="Times New Roman" w:eastAsia="宋体" w:hAnsi="Times New Roman" w:cs="Times New Roman" w:hint="eastAsia"/>
          <w:snapToGrid w:val="0"/>
          <w:kern w:val="0"/>
          <w:szCs w:val="21"/>
        </w:rPr>
        <w:t>倍，保压</w:t>
      </w:r>
      <w:r w:rsidRPr="00D63F72">
        <w:rPr>
          <w:rFonts w:ascii="Times New Roman" w:eastAsia="宋体" w:hAnsi="Times New Roman" w:cs="Times New Roman" w:hint="eastAsia"/>
          <w:snapToGrid w:val="0"/>
          <w:kern w:val="0"/>
          <w:szCs w:val="21"/>
        </w:rPr>
        <w:t>15min</w:t>
      </w:r>
      <w:r w:rsidRPr="00D63F72">
        <w:rPr>
          <w:rFonts w:ascii="Times New Roman" w:eastAsia="宋体" w:hAnsi="Times New Roman" w:cs="Times New Roman" w:hint="eastAsia"/>
          <w:snapToGrid w:val="0"/>
          <w:kern w:val="0"/>
          <w:szCs w:val="21"/>
        </w:rPr>
        <w:t>，检查管路中各部件的泄露情况。</w:t>
      </w:r>
    </w:p>
    <w:p w14:paraId="7E4283C5" w14:textId="0DFB5D94" w:rsidR="009D7C51" w:rsidRPr="009D7C51" w:rsidRDefault="009D7C51" w:rsidP="009D7C51">
      <w:pPr>
        <w:widowControl/>
        <w:rPr>
          <w:rFonts w:ascii="Times New Roman" w:eastAsia="宋体" w:hAnsi="Times New Roman" w:cs="Times New Roman"/>
          <w:snapToGrid w:val="0"/>
          <w:kern w:val="0"/>
          <w:szCs w:val="21"/>
        </w:rPr>
      </w:pPr>
      <w:r w:rsidRPr="009D7C51">
        <w:rPr>
          <w:rFonts w:ascii="黑体" w:eastAsia="黑体" w:hAnsi="黑体" w:cs="Times New Roman" w:hint="eastAsia"/>
        </w:rPr>
        <w:t>6</w:t>
      </w:r>
      <w:r w:rsidRPr="009D7C51">
        <w:rPr>
          <w:rFonts w:ascii="黑体" w:eastAsia="黑体" w:hAnsi="黑体" w:cs="Times New Roman"/>
        </w:rPr>
        <w:t>.3.</w:t>
      </w:r>
      <w:r w:rsidR="00D63F72">
        <w:rPr>
          <w:rFonts w:ascii="黑体" w:eastAsia="黑体" w:hAnsi="黑体" w:cs="Times New Roman"/>
        </w:rPr>
        <w:t>3</w:t>
      </w:r>
      <w:r w:rsidRPr="009D7C51">
        <w:rPr>
          <w:rFonts w:ascii="黑体" w:eastAsia="黑体" w:hAnsi="黑体" w:cs="Times New Roman"/>
        </w:rPr>
        <w:t xml:space="preserve">  </w:t>
      </w:r>
      <w:r w:rsidRPr="009D7C51">
        <w:rPr>
          <w:rFonts w:ascii="Times New Roman" w:eastAsia="宋体" w:hAnsi="Times New Roman" w:cs="Times New Roman"/>
          <w:snapToGrid w:val="0"/>
          <w:kern w:val="0"/>
          <w:szCs w:val="21"/>
        </w:rPr>
        <w:t>焊接质量检查按</w:t>
      </w:r>
      <w:r w:rsidRPr="009D7C51">
        <w:rPr>
          <w:rFonts w:ascii="Times New Roman" w:eastAsia="宋体" w:hAnsi="Times New Roman" w:cs="Times New Roman"/>
          <w:snapToGrid w:val="0"/>
          <w:kern w:val="0"/>
          <w:szCs w:val="21"/>
        </w:rPr>
        <w:t>GB/T 12467.4</w:t>
      </w:r>
      <w:r w:rsidRPr="009D7C51">
        <w:rPr>
          <w:rFonts w:ascii="Times New Roman" w:eastAsia="宋体" w:hAnsi="Times New Roman" w:cs="Times New Roman"/>
          <w:snapToGrid w:val="0"/>
          <w:kern w:val="0"/>
          <w:szCs w:val="21"/>
        </w:rPr>
        <w:t>的规定进行。</w:t>
      </w:r>
    </w:p>
    <w:p w14:paraId="58C60C35" w14:textId="142749F8" w:rsidR="009D7C51" w:rsidRPr="009D7C51" w:rsidRDefault="009D7C51" w:rsidP="009D7C51">
      <w:pPr>
        <w:rPr>
          <w:rFonts w:ascii="宋体" w:eastAsia="宋体" w:hAnsi="宋体" w:cs="宋体"/>
        </w:rPr>
      </w:pPr>
      <w:r w:rsidRPr="009D7C51">
        <w:rPr>
          <w:rFonts w:ascii="黑体" w:eastAsia="黑体" w:hAnsi="黑体" w:cs="Times New Roman" w:hint="eastAsia"/>
        </w:rPr>
        <w:t>6</w:t>
      </w:r>
      <w:r w:rsidRPr="009D7C51">
        <w:rPr>
          <w:rFonts w:ascii="黑体" w:eastAsia="黑体" w:hAnsi="黑体" w:cs="Times New Roman"/>
        </w:rPr>
        <w:t>.3.</w:t>
      </w:r>
      <w:r w:rsidR="00D63F72">
        <w:rPr>
          <w:rFonts w:ascii="黑体" w:eastAsia="黑体" w:hAnsi="黑体" w:cs="Times New Roman"/>
        </w:rPr>
        <w:t>4</w:t>
      </w:r>
      <w:r w:rsidRPr="009D7C51">
        <w:rPr>
          <w:rFonts w:ascii="黑体" w:eastAsia="黑体" w:hAnsi="黑体" w:cs="Times New Roman"/>
        </w:rPr>
        <w:t xml:space="preserve">  </w:t>
      </w:r>
      <w:r w:rsidR="0022566F" w:rsidRPr="00A549E1">
        <w:rPr>
          <w:rFonts w:ascii="宋体" w:eastAsia="宋体" w:hAnsi="Times New Roman" w:cs="Times New Roman" w:hint="eastAsia"/>
          <w:kern w:val="0"/>
          <w:szCs w:val="20"/>
        </w:rPr>
        <w:t>洗消成套设备</w:t>
      </w:r>
      <w:r w:rsidRPr="009D7C51">
        <w:rPr>
          <w:rFonts w:ascii="Times New Roman" w:eastAsia="宋体" w:hAnsi="Times New Roman" w:cs="Times New Roman"/>
        </w:rPr>
        <w:t>油漆涂层表面质量和漆膜厚度按</w:t>
      </w:r>
      <w:r w:rsidRPr="009D7C51">
        <w:rPr>
          <w:rFonts w:ascii="Times New Roman" w:eastAsia="宋体" w:hAnsi="Times New Roman" w:cs="Times New Roman"/>
        </w:rPr>
        <w:t>JB/T 5673</w:t>
      </w:r>
      <w:r w:rsidRPr="009D7C51">
        <w:rPr>
          <w:rFonts w:ascii="Times New Roman" w:eastAsia="宋体" w:hAnsi="Times New Roman" w:cs="Times New Roman"/>
        </w:rPr>
        <w:t>的规定进行测定；漆膜附着力按</w:t>
      </w:r>
      <w:r w:rsidRPr="009D7C51">
        <w:rPr>
          <w:rFonts w:ascii="Times New Roman" w:eastAsia="宋体" w:hAnsi="Times New Roman" w:cs="Times New Roman"/>
        </w:rPr>
        <w:t>JB/T 9832.2</w:t>
      </w:r>
      <w:r w:rsidRPr="009D7C51">
        <w:rPr>
          <w:rFonts w:ascii="Times New Roman" w:eastAsia="宋体" w:hAnsi="Times New Roman" w:cs="Times New Roman"/>
        </w:rPr>
        <w:t>的规</w:t>
      </w:r>
      <w:r w:rsidRPr="009D7C51">
        <w:rPr>
          <w:rFonts w:ascii="宋体" w:eastAsia="宋体" w:hAnsi="宋体" w:cs="宋体" w:hint="eastAsia"/>
        </w:rPr>
        <w:t>定进行测量。</w:t>
      </w:r>
    </w:p>
    <w:p w14:paraId="40CF3FF8" w14:textId="2C725C3B" w:rsidR="009D7C51" w:rsidRPr="009D7C51" w:rsidRDefault="009D7C51" w:rsidP="009D7C51">
      <w:pPr>
        <w:autoSpaceDE w:val="0"/>
        <w:autoSpaceDN w:val="0"/>
        <w:rPr>
          <w:rFonts w:ascii="宋体" w:eastAsia="宋体" w:hAnsi="宋体" w:cs="Times New Roman"/>
          <w:color w:val="000000"/>
          <w:kern w:val="0"/>
          <w:szCs w:val="21"/>
        </w:rPr>
      </w:pPr>
      <w:r w:rsidRPr="009D7C51">
        <w:rPr>
          <w:rFonts w:ascii="黑体" w:eastAsia="黑体" w:hAnsi="黑体" w:cs="Times New Roman" w:hint="eastAsia"/>
        </w:rPr>
        <w:t>6</w:t>
      </w:r>
      <w:r w:rsidRPr="009D7C51">
        <w:rPr>
          <w:rFonts w:ascii="黑体" w:eastAsia="黑体" w:hAnsi="黑体" w:cs="Times New Roman"/>
        </w:rPr>
        <w:t>.3.</w:t>
      </w:r>
      <w:r w:rsidR="00D63F72">
        <w:rPr>
          <w:rFonts w:ascii="黑体" w:eastAsia="黑体" w:hAnsi="黑体" w:cs="Times New Roman"/>
        </w:rPr>
        <w:t>5</w:t>
      </w:r>
      <w:r w:rsidRPr="009D7C51">
        <w:rPr>
          <w:rFonts w:ascii="黑体" w:eastAsia="黑体" w:hAnsi="黑体" w:cs="Times New Roman"/>
        </w:rPr>
        <w:t xml:space="preserve"> </w:t>
      </w:r>
      <w:r w:rsidR="0022566F" w:rsidRPr="00A549E1">
        <w:rPr>
          <w:rFonts w:ascii="宋体" w:eastAsia="宋体" w:hAnsi="Times New Roman" w:cs="Times New Roman" w:hint="eastAsia"/>
          <w:kern w:val="0"/>
          <w:szCs w:val="20"/>
        </w:rPr>
        <w:t>洗消成套设备</w:t>
      </w:r>
      <w:r w:rsidRPr="009D7C51">
        <w:rPr>
          <w:rFonts w:ascii="宋体" w:eastAsia="宋体" w:hAnsi="宋体" w:cs="Times New Roman" w:hint="eastAsia"/>
          <w:color w:val="000000"/>
          <w:kern w:val="0"/>
          <w:szCs w:val="21"/>
        </w:rPr>
        <w:t>在工作转速范围空运</w:t>
      </w:r>
      <w:proofErr w:type="gramStart"/>
      <w:r w:rsidRPr="009D7C51">
        <w:rPr>
          <w:rFonts w:ascii="宋体" w:eastAsia="宋体" w:hAnsi="宋体" w:cs="Times New Roman" w:hint="eastAsia"/>
          <w:color w:val="000000"/>
          <w:kern w:val="0"/>
          <w:szCs w:val="21"/>
        </w:rPr>
        <w:t>转</w:t>
      </w:r>
      <w:r w:rsidRPr="009D7C51">
        <w:rPr>
          <w:rFonts w:ascii="Times New Roman" w:eastAsia="宋体" w:hAnsi="Times New Roman" w:cs="Times New Roman"/>
          <w:color w:val="000000"/>
          <w:kern w:val="0"/>
          <w:szCs w:val="21"/>
        </w:rPr>
        <w:t>至少</w:t>
      </w:r>
      <w:proofErr w:type="gramEnd"/>
      <w:r w:rsidRPr="009D7C51">
        <w:rPr>
          <w:rFonts w:ascii="Times New Roman" w:eastAsia="宋体" w:hAnsi="Times New Roman" w:cs="Times New Roman"/>
          <w:color w:val="000000"/>
          <w:kern w:val="0"/>
          <w:szCs w:val="21"/>
        </w:rPr>
        <w:t>1 h</w:t>
      </w:r>
      <w:r w:rsidRPr="009D7C51">
        <w:rPr>
          <w:rFonts w:ascii="Times New Roman" w:eastAsia="宋体" w:hAnsi="Times New Roman" w:cs="Times New Roman"/>
          <w:kern w:val="0"/>
          <w:szCs w:val="21"/>
        </w:rPr>
        <w:t>，</w:t>
      </w:r>
      <w:r w:rsidRPr="009D7C51">
        <w:rPr>
          <w:rFonts w:ascii="Times New Roman" w:eastAsia="宋体" w:hAnsi="Times New Roman" w:cs="Times New Roman" w:hint="eastAsia"/>
          <w:kern w:val="0"/>
          <w:szCs w:val="21"/>
        </w:rPr>
        <w:t>观察运转情况</w:t>
      </w:r>
      <w:r w:rsidRPr="009D7C51">
        <w:rPr>
          <w:rFonts w:ascii="Times New Roman" w:eastAsia="宋体" w:hAnsi="Times New Roman" w:cs="Times New Roman" w:hint="eastAsia"/>
        </w:rPr>
        <w:t>是否平稳、有无异常声响</w:t>
      </w:r>
      <w:proofErr w:type="gramStart"/>
      <w:r w:rsidRPr="009D7C51">
        <w:rPr>
          <w:rFonts w:ascii="Times New Roman" w:eastAsia="宋体" w:hAnsi="Times New Roman" w:cs="Times New Roman" w:hint="eastAsia"/>
        </w:rPr>
        <w:t>和卡滞现象</w:t>
      </w:r>
      <w:proofErr w:type="gramEnd"/>
      <w:r w:rsidRPr="009D7C51">
        <w:rPr>
          <w:rFonts w:ascii="Times New Roman" w:eastAsia="宋体" w:hAnsi="Times New Roman" w:cs="Times New Roman" w:hint="eastAsia"/>
          <w:kern w:val="0"/>
          <w:szCs w:val="21"/>
        </w:rPr>
        <w:t>；在空运</w:t>
      </w:r>
      <w:proofErr w:type="gramStart"/>
      <w:r w:rsidRPr="009D7C51">
        <w:rPr>
          <w:rFonts w:ascii="Times New Roman" w:eastAsia="宋体" w:hAnsi="Times New Roman" w:cs="Times New Roman" w:hint="eastAsia"/>
          <w:kern w:val="0"/>
          <w:szCs w:val="21"/>
        </w:rPr>
        <w:t>转结束</w:t>
      </w:r>
      <w:proofErr w:type="gramEnd"/>
      <w:r w:rsidRPr="009D7C51">
        <w:rPr>
          <w:rFonts w:ascii="Times New Roman" w:eastAsia="宋体" w:hAnsi="Times New Roman" w:cs="Times New Roman" w:hint="eastAsia"/>
          <w:kern w:val="0"/>
          <w:szCs w:val="21"/>
        </w:rPr>
        <w:t>后，查验是否存在紧固件松动现象。</w:t>
      </w:r>
    </w:p>
    <w:p w14:paraId="3EF30D29" w14:textId="2142A01F" w:rsidR="0022566F" w:rsidRPr="0022566F" w:rsidRDefault="0022566F" w:rsidP="0022566F">
      <w:pPr>
        <w:widowControl/>
        <w:tabs>
          <w:tab w:val="center" w:pos="4201"/>
          <w:tab w:val="right" w:leader="dot" w:pos="9298"/>
        </w:tabs>
        <w:autoSpaceDE w:val="0"/>
        <w:autoSpaceDN w:val="0"/>
        <w:rPr>
          <w:rFonts w:ascii="Times New Roman" w:eastAsia="宋体" w:hAnsi="Times New Roman" w:cs="Times New Roman"/>
          <w:color w:val="000000"/>
          <w:kern w:val="0"/>
          <w:szCs w:val="21"/>
        </w:rPr>
      </w:pPr>
      <w:r>
        <w:rPr>
          <w:rFonts w:ascii="黑体" w:eastAsia="黑体" w:hAnsi="黑体" w:cs="Times New Roman"/>
          <w:color w:val="000000"/>
          <w:kern w:val="0"/>
          <w:szCs w:val="20"/>
        </w:rPr>
        <w:t>6</w:t>
      </w:r>
      <w:r w:rsidRPr="0022566F">
        <w:rPr>
          <w:rFonts w:ascii="黑体" w:eastAsia="黑体" w:hAnsi="黑体" w:cs="Times New Roman"/>
          <w:color w:val="000000"/>
          <w:kern w:val="0"/>
          <w:szCs w:val="20"/>
        </w:rPr>
        <w:t>.3.</w:t>
      </w:r>
      <w:r w:rsidR="00D63F72">
        <w:rPr>
          <w:rFonts w:ascii="黑体" w:eastAsia="黑体" w:hAnsi="黑体" w:cs="Times New Roman"/>
          <w:color w:val="000000"/>
          <w:kern w:val="0"/>
          <w:szCs w:val="20"/>
        </w:rPr>
        <w:t>6</w:t>
      </w:r>
      <w:r w:rsidRPr="0022566F">
        <w:rPr>
          <w:rFonts w:ascii="黑体" w:eastAsia="黑体" w:hAnsi="黑体" w:cs="Times New Roman"/>
          <w:color w:val="000000"/>
          <w:kern w:val="0"/>
          <w:szCs w:val="20"/>
        </w:rPr>
        <w:t xml:space="preserve">  </w:t>
      </w:r>
      <w:r w:rsidRPr="00A549E1">
        <w:rPr>
          <w:rFonts w:ascii="宋体" w:eastAsia="宋体" w:hAnsi="Times New Roman" w:cs="Times New Roman" w:hint="eastAsia"/>
          <w:kern w:val="0"/>
          <w:szCs w:val="20"/>
        </w:rPr>
        <w:t>洗消成套设备</w:t>
      </w:r>
      <w:r>
        <w:rPr>
          <w:rFonts w:ascii="宋体" w:eastAsia="宋体" w:hAnsi="Times New Roman" w:cs="Times New Roman" w:hint="eastAsia"/>
          <w:kern w:val="0"/>
          <w:szCs w:val="20"/>
        </w:rPr>
        <w:t>在</w:t>
      </w:r>
      <w:r w:rsidRPr="0022566F">
        <w:rPr>
          <w:rFonts w:ascii="Times New Roman" w:eastAsia="宋体" w:hAnsi="Times New Roman" w:cs="Times New Roman" w:hint="eastAsia"/>
          <w:color w:val="000000"/>
          <w:kern w:val="0"/>
          <w:szCs w:val="20"/>
        </w:rPr>
        <w:t>额定工况下空运行</w:t>
      </w:r>
      <w:r w:rsidRPr="0022566F">
        <w:rPr>
          <w:rFonts w:ascii="Times New Roman" w:eastAsia="宋体" w:hAnsi="Times New Roman" w:cs="Times New Roman"/>
          <w:color w:val="000000"/>
          <w:kern w:val="0"/>
          <w:szCs w:val="20"/>
        </w:rPr>
        <w:t>30 min</w:t>
      </w:r>
      <w:r>
        <w:rPr>
          <w:rFonts w:ascii="Times New Roman" w:eastAsia="宋体" w:hAnsi="Times New Roman" w:cs="Times New Roman"/>
          <w:color w:val="000000"/>
          <w:kern w:val="0"/>
          <w:szCs w:val="20"/>
        </w:rPr>
        <w:t>。</w:t>
      </w:r>
      <w:r w:rsidRPr="0022566F">
        <w:rPr>
          <w:rFonts w:ascii="Times New Roman" w:eastAsia="宋体" w:hAnsi="Times New Roman" w:cs="Times New Roman"/>
          <w:color w:val="000000"/>
          <w:kern w:val="0"/>
          <w:szCs w:val="21"/>
        </w:rPr>
        <w:t>在</w:t>
      </w:r>
      <w:r w:rsidRPr="0022566F">
        <w:rPr>
          <w:rFonts w:ascii="Times New Roman" w:eastAsia="宋体" w:hAnsi="Times New Roman" w:cs="Times New Roman"/>
          <w:color w:val="000000"/>
          <w:szCs w:val="21"/>
        </w:rPr>
        <w:t>空运</w:t>
      </w:r>
      <w:r>
        <w:rPr>
          <w:rFonts w:ascii="Times New Roman" w:eastAsia="宋体" w:hAnsi="Times New Roman" w:cs="Times New Roman" w:hint="eastAsia"/>
          <w:color w:val="000000"/>
          <w:szCs w:val="21"/>
        </w:rPr>
        <w:t>行</w:t>
      </w:r>
      <w:r w:rsidRPr="0022566F">
        <w:rPr>
          <w:rFonts w:ascii="Times New Roman" w:eastAsia="宋体" w:hAnsi="Times New Roman" w:cs="Times New Roman"/>
          <w:color w:val="000000"/>
          <w:szCs w:val="21"/>
        </w:rPr>
        <w:t>期间和结束后</w:t>
      </w:r>
      <w:r w:rsidRPr="0022566F">
        <w:rPr>
          <w:rFonts w:ascii="Times New Roman" w:eastAsia="宋体" w:hAnsi="Times New Roman" w:cs="Times New Roman"/>
          <w:color w:val="000000"/>
          <w:kern w:val="0"/>
          <w:szCs w:val="21"/>
        </w:rPr>
        <w:t>，实际操作各类</w:t>
      </w:r>
      <w:r w:rsidRPr="0022566F">
        <w:rPr>
          <w:rFonts w:ascii="Times New Roman" w:eastAsia="宋体" w:hAnsi="Times New Roman" w:cs="Times New Roman"/>
          <w:color w:val="000000"/>
          <w:kern w:val="0"/>
          <w:szCs w:val="20"/>
        </w:rPr>
        <w:t>操纵和调节机构</w:t>
      </w:r>
      <w:r w:rsidRPr="0022566F">
        <w:rPr>
          <w:rFonts w:ascii="Times New Roman" w:eastAsia="宋体" w:hAnsi="Times New Roman" w:cs="Times New Roman"/>
          <w:color w:val="000000"/>
          <w:kern w:val="0"/>
          <w:szCs w:val="21"/>
        </w:rPr>
        <w:t>检查操控状况；</w:t>
      </w:r>
      <w:r w:rsidRPr="0022566F">
        <w:rPr>
          <w:rFonts w:ascii="Times New Roman" w:eastAsia="宋体" w:hAnsi="Times New Roman" w:cs="Times New Roman"/>
          <w:color w:val="000000"/>
          <w:kern w:val="0"/>
          <w:szCs w:val="20"/>
        </w:rPr>
        <w:t>目测、听取各部件运行状况；</w:t>
      </w:r>
      <w:r w:rsidRPr="0022566F">
        <w:rPr>
          <w:rFonts w:ascii="Times New Roman" w:eastAsia="宋体" w:hAnsi="Times New Roman" w:cs="Times New Roman"/>
          <w:noProof/>
          <w:color w:val="000000"/>
          <w:kern w:val="0"/>
          <w:szCs w:val="20"/>
        </w:rPr>
        <w:t>手感和</w:t>
      </w:r>
      <w:r w:rsidRPr="0022566F">
        <w:rPr>
          <w:rFonts w:ascii="Times New Roman" w:eastAsia="宋体" w:hAnsi="Times New Roman" w:cs="Times New Roman"/>
          <w:noProof/>
          <w:color w:val="000000"/>
          <w:kern w:val="0"/>
          <w:szCs w:val="20"/>
        </w:rPr>
        <w:t>/</w:t>
      </w:r>
      <w:r w:rsidRPr="0022566F">
        <w:rPr>
          <w:rFonts w:ascii="Times New Roman" w:eastAsia="宋体" w:hAnsi="Times New Roman" w:cs="Times New Roman"/>
          <w:noProof/>
          <w:color w:val="000000"/>
          <w:kern w:val="0"/>
          <w:szCs w:val="20"/>
        </w:rPr>
        <w:t>或使用常规器具检查</w:t>
      </w:r>
      <w:r w:rsidRPr="0022566F">
        <w:rPr>
          <w:rFonts w:ascii="Times New Roman" w:eastAsia="宋体" w:hAnsi="Times New Roman" w:cs="Times New Roman"/>
          <w:color w:val="000000"/>
          <w:kern w:val="0"/>
          <w:szCs w:val="20"/>
        </w:rPr>
        <w:t>各连接件、紧固件是否松动；目测、</w:t>
      </w:r>
      <w:r w:rsidRPr="0022566F">
        <w:rPr>
          <w:rFonts w:ascii="Times New Roman" w:eastAsia="宋体" w:hAnsi="Times New Roman" w:cs="Times New Roman"/>
          <w:noProof/>
          <w:color w:val="000000"/>
          <w:kern w:val="0"/>
          <w:szCs w:val="20"/>
        </w:rPr>
        <w:t>手感和</w:t>
      </w:r>
      <w:r w:rsidRPr="0022566F">
        <w:rPr>
          <w:rFonts w:ascii="Times New Roman" w:eastAsia="宋体" w:hAnsi="Times New Roman" w:cs="Times New Roman"/>
          <w:noProof/>
          <w:color w:val="000000"/>
          <w:kern w:val="0"/>
          <w:szCs w:val="20"/>
        </w:rPr>
        <w:t>/</w:t>
      </w:r>
      <w:r w:rsidRPr="0022566F">
        <w:rPr>
          <w:rFonts w:ascii="Times New Roman" w:eastAsia="宋体" w:hAnsi="Times New Roman" w:cs="Times New Roman"/>
          <w:noProof/>
          <w:color w:val="000000"/>
          <w:kern w:val="0"/>
          <w:szCs w:val="20"/>
        </w:rPr>
        <w:t>或使用常规器具检查是否存在</w:t>
      </w:r>
      <w:r w:rsidRPr="0022566F">
        <w:rPr>
          <w:rFonts w:ascii="Times New Roman" w:eastAsia="宋体" w:hAnsi="Times New Roman" w:cs="Times New Roman"/>
          <w:color w:val="000000"/>
          <w:kern w:val="0"/>
          <w:szCs w:val="20"/>
        </w:rPr>
        <w:t>漏油、漏水、漏气现象，采用漏电检测仪检查电气部件是否存在漏电情况；</w:t>
      </w:r>
      <w:r w:rsidRPr="0022566F">
        <w:rPr>
          <w:rFonts w:ascii="Times New Roman" w:eastAsia="宋体" w:hAnsi="Times New Roman" w:cs="Times New Roman"/>
          <w:color w:val="000000"/>
          <w:kern w:val="0"/>
          <w:szCs w:val="21"/>
        </w:rPr>
        <w:t>空运转前、后，用测温仪测定</w:t>
      </w:r>
      <w:r w:rsidRPr="0022566F">
        <w:rPr>
          <w:rFonts w:ascii="Times New Roman" w:eastAsia="宋体" w:hAnsi="Times New Roman" w:cs="Times New Roman"/>
          <w:color w:val="000000"/>
          <w:kern w:val="0"/>
          <w:szCs w:val="20"/>
        </w:rPr>
        <w:t>齿轮箱体、轴承座、轴承部位</w:t>
      </w:r>
      <w:r w:rsidRPr="0022566F">
        <w:rPr>
          <w:rFonts w:ascii="Times New Roman" w:eastAsia="宋体" w:hAnsi="Times New Roman" w:cs="Times New Roman"/>
          <w:color w:val="000000"/>
          <w:kern w:val="0"/>
          <w:szCs w:val="21"/>
        </w:rPr>
        <w:t>温度并计算温升。</w:t>
      </w:r>
    </w:p>
    <w:p w14:paraId="0D4CB005" w14:textId="77777777" w:rsidR="0022566F" w:rsidRPr="0022566F" w:rsidRDefault="0022566F" w:rsidP="0022566F">
      <w:pPr>
        <w:widowControl/>
        <w:tabs>
          <w:tab w:val="center" w:pos="4201"/>
          <w:tab w:val="right" w:leader="dot" w:pos="9298"/>
        </w:tabs>
        <w:autoSpaceDE w:val="0"/>
        <w:autoSpaceDN w:val="0"/>
        <w:ind w:firstLineChars="200" w:firstLine="420"/>
        <w:rPr>
          <w:rFonts w:ascii="Times New Roman" w:eastAsia="宋体" w:hAnsi="Times New Roman" w:cs="Times New Roman"/>
          <w:color w:val="000000"/>
          <w:kern w:val="0"/>
          <w:szCs w:val="20"/>
        </w:rPr>
      </w:pPr>
      <w:r w:rsidRPr="0022566F">
        <w:rPr>
          <w:rFonts w:ascii="Times New Roman" w:eastAsia="宋体" w:hAnsi="Times New Roman" w:cs="Times New Roman"/>
          <w:color w:val="000000"/>
          <w:kern w:val="0"/>
          <w:szCs w:val="20"/>
        </w:rPr>
        <w:t>空转（驶）试验</w:t>
      </w:r>
      <w:r w:rsidRPr="0022566F">
        <w:rPr>
          <w:rFonts w:ascii="Times New Roman" w:eastAsia="宋体" w:hAnsi="Times New Roman" w:cs="Times New Roman" w:hint="eastAsia"/>
          <w:color w:val="000000"/>
          <w:kern w:val="0"/>
          <w:szCs w:val="20"/>
        </w:rPr>
        <w:t>中出现故障（不合格项）时，应立即停止试验，排除故障后，进行补充试验。</w:t>
      </w:r>
    </w:p>
    <w:p w14:paraId="69D5EA74" w14:textId="34B01166" w:rsidR="009D7C51" w:rsidRPr="009D7C51" w:rsidRDefault="009D7C51" w:rsidP="009D7C51">
      <w:pPr>
        <w:widowControl/>
        <w:tabs>
          <w:tab w:val="right" w:pos="4201"/>
          <w:tab w:val="center" w:leader="dot" w:pos="9298"/>
        </w:tabs>
        <w:autoSpaceDE w:val="0"/>
        <w:autoSpaceDN w:val="0"/>
        <w:rPr>
          <w:rFonts w:ascii="Times New Roman" w:eastAsia="宋体" w:hAnsi="Times New Roman" w:cs="Times New Roman"/>
          <w:szCs w:val="21"/>
        </w:rPr>
      </w:pPr>
      <w:r w:rsidRPr="009D7C51">
        <w:rPr>
          <w:rFonts w:ascii="黑体" w:eastAsia="黑体" w:hAnsi="黑体" w:cs="Times New Roman" w:hint="eastAsia"/>
        </w:rPr>
        <w:t>6</w:t>
      </w:r>
      <w:r w:rsidRPr="009D7C51">
        <w:rPr>
          <w:rFonts w:ascii="黑体" w:eastAsia="黑体" w:hAnsi="黑体" w:cs="Times New Roman"/>
        </w:rPr>
        <w:t>.3.</w:t>
      </w:r>
      <w:r w:rsidR="00D63F72">
        <w:rPr>
          <w:rFonts w:ascii="黑体" w:eastAsia="黑体" w:hAnsi="黑体" w:cs="Times New Roman"/>
        </w:rPr>
        <w:t>7</w:t>
      </w:r>
      <w:r w:rsidRPr="009D7C51">
        <w:rPr>
          <w:rFonts w:ascii="黑体" w:eastAsia="黑体" w:hAnsi="黑体" w:cs="Times New Roman"/>
        </w:rPr>
        <w:t xml:space="preserve">  </w:t>
      </w:r>
      <w:r w:rsidRPr="009D7C51">
        <w:rPr>
          <w:rFonts w:ascii="Times New Roman" w:eastAsia="宋体" w:hAnsi="Times New Roman" w:cs="Times New Roman" w:hint="eastAsia"/>
          <w:szCs w:val="21"/>
        </w:rPr>
        <w:t>对</w:t>
      </w:r>
      <w:r w:rsidRPr="009D7C51">
        <w:rPr>
          <w:rFonts w:ascii="Times New Roman" w:eastAsia="宋体" w:hAnsi="Times New Roman" w:cs="Times New Roman" w:hint="eastAsia"/>
          <w:szCs w:val="21"/>
        </w:rPr>
        <w:t>5.</w:t>
      </w:r>
      <w:r w:rsidRPr="009D7C51">
        <w:rPr>
          <w:rFonts w:ascii="Times New Roman" w:eastAsia="宋体" w:hAnsi="Times New Roman" w:cs="Times New Roman"/>
          <w:szCs w:val="21"/>
        </w:rPr>
        <w:t>2</w:t>
      </w:r>
      <w:r w:rsidRPr="009D7C51">
        <w:rPr>
          <w:rFonts w:ascii="Times New Roman" w:eastAsia="宋体" w:hAnsi="Times New Roman" w:cs="Times New Roman" w:hint="eastAsia"/>
          <w:szCs w:val="21"/>
        </w:rPr>
        <w:t>规定的其他项目，采用目测、手感、手动操作和</w:t>
      </w:r>
      <w:r w:rsidRPr="009D7C51">
        <w:rPr>
          <w:rFonts w:ascii="Times New Roman" w:eastAsia="宋体" w:hAnsi="Times New Roman" w:cs="Times New Roman" w:hint="eastAsia"/>
          <w:szCs w:val="21"/>
        </w:rPr>
        <w:t>/</w:t>
      </w:r>
      <w:r w:rsidRPr="009D7C51">
        <w:rPr>
          <w:rFonts w:ascii="Times New Roman" w:eastAsia="宋体" w:hAnsi="Times New Roman" w:cs="Times New Roman" w:hint="eastAsia"/>
          <w:szCs w:val="21"/>
        </w:rPr>
        <w:t>或常规量具测量方式逐项进行检查</w:t>
      </w:r>
      <w:r w:rsidRPr="009D7C51">
        <w:rPr>
          <w:rFonts w:ascii="Times New Roman" w:eastAsia="宋体" w:hAnsi="Times New Roman" w:cs="Times New Roman"/>
          <w:szCs w:val="21"/>
        </w:rPr>
        <w:t>。</w:t>
      </w:r>
    </w:p>
    <w:p w14:paraId="18685DB3" w14:textId="2884B3AC" w:rsidR="00F1465A" w:rsidRPr="00826BB0" w:rsidRDefault="00F1465A" w:rsidP="00F1465A">
      <w:pPr>
        <w:widowControl/>
        <w:spacing w:beforeLines="50" w:before="156" w:afterLines="50" w:after="156"/>
        <w:jc w:val="left"/>
        <w:outlineLvl w:val="1"/>
        <w:rPr>
          <w:rFonts w:ascii="黑体" w:eastAsia="黑体" w:hAnsi="Times New Roman" w:cs="Times New Roman"/>
          <w:kern w:val="0"/>
          <w:szCs w:val="21"/>
        </w:rPr>
      </w:pPr>
      <w:bookmarkStart w:id="22" w:name="OLE_LINK47"/>
      <w:bookmarkStart w:id="23" w:name="OLE_LINK48"/>
      <w:bookmarkStart w:id="24" w:name="_Toc98335159"/>
      <w:bookmarkStart w:id="25" w:name="_Toc97913042"/>
      <w:bookmarkStart w:id="26" w:name="_Toc104384063"/>
      <w:bookmarkStart w:id="27" w:name="_Toc98335164"/>
      <w:bookmarkEnd w:id="21"/>
      <w:r w:rsidRPr="00826BB0">
        <w:rPr>
          <w:rFonts w:ascii="黑体" w:eastAsia="黑体" w:hAnsi="Times New Roman" w:cs="Times New Roman" w:hint="eastAsia"/>
          <w:kern w:val="0"/>
          <w:szCs w:val="21"/>
        </w:rPr>
        <w:t>6</w:t>
      </w:r>
      <w:r w:rsidRPr="00826BB0">
        <w:rPr>
          <w:rFonts w:ascii="黑体" w:eastAsia="黑体" w:hAnsi="Times New Roman" w:cs="Times New Roman"/>
          <w:kern w:val="0"/>
          <w:szCs w:val="21"/>
        </w:rPr>
        <w:t>.</w:t>
      </w:r>
      <w:r w:rsidR="00826BB0" w:rsidRPr="00826BB0">
        <w:rPr>
          <w:rFonts w:ascii="黑体" w:eastAsia="黑体" w:hAnsi="Times New Roman" w:cs="Times New Roman"/>
          <w:kern w:val="0"/>
          <w:szCs w:val="21"/>
        </w:rPr>
        <w:t>4</w:t>
      </w:r>
      <w:r w:rsidRPr="00826BB0">
        <w:rPr>
          <w:rFonts w:ascii="黑体" w:eastAsia="黑体" w:hAnsi="Times New Roman" w:cs="Times New Roman"/>
          <w:kern w:val="0"/>
          <w:szCs w:val="21"/>
        </w:rPr>
        <w:t xml:space="preserve">  </w:t>
      </w:r>
      <w:r w:rsidRPr="00826BB0">
        <w:rPr>
          <w:rFonts w:ascii="黑体" w:eastAsia="黑体" w:hAnsi="Times New Roman" w:cs="Times New Roman" w:hint="eastAsia"/>
          <w:kern w:val="0"/>
          <w:szCs w:val="21"/>
        </w:rPr>
        <w:t>性能试验</w:t>
      </w:r>
      <w:bookmarkEnd w:id="24"/>
      <w:bookmarkEnd w:id="25"/>
      <w:bookmarkEnd w:id="26"/>
    </w:p>
    <w:p w14:paraId="76DF5D23" w14:textId="05399ADE" w:rsidR="00F1465A" w:rsidRPr="00826BB0" w:rsidRDefault="00F1465A" w:rsidP="00F1465A">
      <w:pPr>
        <w:spacing w:beforeLines="50" w:before="156" w:afterLines="50" w:after="156"/>
        <w:jc w:val="left"/>
        <w:outlineLvl w:val="2"/>
        <w:rPr>
          <w:rFonts w:ascii="黑体" w:eastAsia="黑体" w:hAnsi="Times New Roman" w:cs="Times New Roman"/>
          <w:kern w:val="0"/>
          <w:szCs w:val="21"/>
        </w:rPr>
      </w:pPr>
      <w:r w:rsidRPr="00826BB0">
        <w:rPr>
          <w:rFonts w:ascii="黑体" w:eastAsia="黑体" w:hAnsi="Times New Roman" w:cs="Times New Roman" w:hint="eastAsia"/>
          <w:kern w:val="0"/>
          <w:szCs w:val="21"/>
        </w:rPr>
        <w:t>6</w:t>
      </w:r>
      <w:r w:rsidRPr="00826BB0">
        <w:rPr>
          <w:rFonts w:ascii="黑体" w:eastAsia="黑体" w:hAnsi="Times New Roman" w:cs="Times New Roman"/>
          <w:kern w:val="0"/>
          <w:szCs w:val="21"/>
        </w:rPr>
        <w:t>.</w:t>
      </w:r>
      <w:r w:rsidR="00826BB0" w:rsidRPr="00826BB0">
        <w:rPr>
          <w:rFonts w:ascii="黑体" w:eastAsia="黑体" w:hAnsi="Times New Roman" w:cs="Times New Roman"/>
          <w:kern w:val="0"/>
          <w:szCs w:val="21"/>
        </w:rPr>
        <w:t>4</w:t>
      </w:r>
      <w:r w:rsidRPr="00826BB0">
        <w:rPr>
          <w:rFonts w:ascii="黑体" w:eastAsia="黑体" w:hAnsi="Times New Roman" w:cs="Times New Roman"/>
          <w:kern w:val="0"/>
          <w:szCs w:val="21"/>
        </w:rPr>
        <w:t xml:space="preserve">.1  </w:t>
      </w:r>
      <w:r w:rsidRPr="00826BB0">
        <w:rPr>
          <w:rFonts w:ascii="黑体" w:eastAsia="黑体" w:hAnsi="Times New Roman" w:cs="Times New Roman" w:hint="eastAsia"/>
          <w:kern w:val="0"/>
          <w:szCs w:val="21"/>
        </w:rPr>
        <w:t>清洗覆盖率测定</w:t>
      </w:r>
    </w:p>
    <w:p w14:paraId="720501FF" w14:textId="5FB49AB9" w:rsidR="00F1465A" w:rsidRPr="00826BB0" w:rsidRDefault="00F1465A" w:rsidP="00F1465A">
      <w:pPr>
        <w:widowControl/>
        <w:ind w:firstLineChars="200" w:firstLine="420"/>
        <w:jc w:val="left"/>
        <w:rPr>
          <w:rFonts w:ascii="Times New Roman" w:eastAsia="宋体" w:hAnsi="Times New Roman" w:cs="Times New Roman"/>
          <w:color w:val="000000"/>
          <w:kern w:val="0"/>
          <w:szCs w:val="21"/>
        </w:rPr>
      </w:pPr>
      <w:r w:rsidRPr="00826BB0">
        <w:rPr>
          <w:rFonts w:ascii="Times New Roman" w:eastAsia="宋体" w:hAnsi="Times New Roman" w:cs="Times New Roman"/>
          <w:color w:val="000000"/>
          <w:kern w:val="0"/>
          <w:szCs w:val="21"/>
        </w:rPr>
        <w:t>在试验车辆车头正面、车身两侧面、尾板、底盘表面各随机选取</w:t>
      </w:r>
      <w:r w:rsidRPr="00826BB0">
        <w:rPr>
          <w:rFonts w:ascii="Times New Roman" w:eastAsia="宋体" w:hAnsi="Times New Roman" w:cs="Times New Roman"/>
          <w:color w:val="000000"/>
          <w:kern w:val="0"/>
          <w:szCs w:val="21"/>
        </w:rPr>
        <w:t>2</w:t>
      </w:r>
      <w:r w:rsidRPr="00826BB0">
        <w:rPr>
          <w:rFonts w:ascii="Times New Roman" w:eastAsia="宋体" w:hAnsi="Times New Roman" w:cs="Times New Roman"/>
          <w:color w:val="000000"/>
          <w:kern w:val="0"/>
          <w:szCs w:val="21"/>
        </w:rPr>
        <w:t>个测试点，</w:t>
      </w:r>
      <w:proofErr w:type="gramStart"/>
      <w:r w:rsidRPr="00826BB0">
        <w:rPr>
          <w:rFonts w:ascii="Times New Roman" w:eastAsia="宋体" w:hAnsi="Times New Roman" w:cs="Times New Roman"/>
          <w:color w:val="000000"/>
          <w:kern w:val="0"/>
          <w:szCs w:val="21"/>
        </w:rPr>
        <w:t>粘贴水敏试纸</w:t>
      </w:r>
      <w:proofErr w:type="gramEnd"/>
      <w:r w:rsidRPr="00826BB0">
        <w:rPr>
          <w:rFonts w:ascii="Times New Roman" w:eastAsia="宋体" w:hAnsi="Times New Roman" w:cs="Times New Roman"/>
          <w:color w:val="000000"/>
          <w:kern w:val="0"/>
          <w:szCs w:val="21"/>
        </w:rPr>
        <w:t>（大小为</w:t>
      </w:r>
      <w:r w:rsidRPr="00826BB0">
        <w:rPr>
          <w:rFonts w:ascii="Times New Roman" w:eastAsia="宋体" w:hAnsi="Times New Roman" w:cs="Times New Roman"/>
          <w:color w:val="000000"/>
          <w:kern w:val="0"/>
          <w:szCs w:val="21"/>
        </w:rPr>
        <w:t>76mm×26mm</w:t>
      </w:r>
      <w:r w:rsidRPr="00826BB0">
        <w:rPr>
          <w:rFonts w:ascii="Times New Roman" w:eastAsia="宋体" w:hAnsi="Times New Roman" w:cs="Times New Roman"/>
          <w:color w:val="000000"/>
          <w:kern w:val="0"/>
          <w:szCs w:val="21"/>
        </w:rPr>
        <w:t>），共计</w:t>
      </w:r>
      <w:r w:rsidRPr="00826BB0">
        <w:rPr>
          <w:rFonts w:ascii="Times New Roman" w:eastAsia="宋体" w:hAnsi="Times New Roman" w:cs="Times New Roman"/>
          <w:color w:val="000000"/>
          <w:kern w:val="0"/>
          <w:szCs w:val="21"/>
        </w:rPr>
        <w:t>10</w:t>
      </w:r>
      <w:r w:rsidRPr="00826BB0">
        <w:rPr>
          <w:rFonts w:ascii="Times New Roman" w:eastAsia="宋体" w:hAnsi="Times New Roman" w:cs="Times New Roman"/>
          <w:color w:val="000000"/>
          <w:kern w:val="0"/>
          <w:szCs w:val="21"/>
        </w:rPr>
        <w:t>个测试点。洗消成套设备开启并稳定工作后，车辆按照说明书规定的状态进入清洗区域，根据说明书规定完成清洗作业过程，</w:t>
      </w:r>
      <w:proofErr w:type="gramStart"/>
      <w:r w:rsidRPr="00826BB0">
        <w:rPr>
          <w:rFonts w:ascii="Times New Roman" w:eastAsia="宋体" w:hAnsi="Times New Roman" w:cs="Times New Roman"/>
          <w:color w:val="000000"/>
          <w:kern w:val="0"/>
          <w:szCs w:val="21"/>
        </w:rPr>
        <w:t>查看水敏</w:t>
      </w:r>
      <w:proofErr w:type="gramEnd"/>
      <w:r w:rsidRPr="00826BB0">
        <w:rPr>
          <w:rFonts w:ascii="Times New Roman" w:eastAsia="宋体" w:hAnsi="Times New Roman" w:cs="Times New Roman"/>
          <w:color w:val="000000"/>
          <w:kern w:val="0"/>
          <w:szCs w:val="21"/>
        </w:rPr>
        <w:t>试纸变化情况。按</w:t>
      </w:r>
      <w:r w:rsidR="00826BB0" w:rsidRPr="00826BB0">
        <w:rPr>
          <w:rFonts w:ascii="Times New Roman" w:eastAsia="宋体" w:hAnsi="Times New Roman" w:cs="Times New Roman"/>
          <w:color w:val="000000"/>
          <w:kern w:val="0"/>
          <w:szCs w:val="21"/>
        </w:rPr>
        <w:t>公式</w:t>
      </w:r>
      <w:r w:rsidRPr="00826BB0">
        <w:rPr>
          <w:rFonts w:ascii="Times New Roman" w:eastAsia="宋体" w:hAnsi="Times New Roman" w:cs="Times New Roman"/>
          <w:color w:val="000000"/>
          <w:kern w:val="0"/>
          <w:szCs w:val="21"/>
        </w:rPr>
        <w:t>（</w:t>
      </w:r>
      <w:r w:rsidRPr="00826BB0">
        <w:rPr>
          <w:rFonts w:ascii="Times New Roman" w:eastAsia="宋体" w:hAnsi="Times New Roman" w:cs="Times New Roman"/>
          <w:color w:val="000000"/>
          <w:kern w:val="0"/>
          <w:szCs w:val="21"/>
        </w:rPr>
        <w:t>1</w:t>
      </w:r>
      <w:r w:rsidRPr="00826BB0">
        <w:rPr>
          <w:rFonts w:ascii="Times New Roman" w:eastAsia="宋体" w:hAnsi="Times New Roman" w:cs="Times New Roman"/>
          <w:color w:val="000000"/>
          <w:kern w:val="0"/>
          <w:szCs w:val="21"/>
        </w:rPr>
        <w:t>）计算清洗覆盖率</w:t>
      </w:r>
      <w:r w:rsidR="00826BB0" w:rsidRPr="00826BB0">
        <w:rPr>
          <w:rFonts w:ascii="Times New Roman" w:eastAsia="宋体" w:hAnsi="Times New Roman" w:cs="Times New Roman" w:hint="eastAsia"/>
          <w:color w:val="000000"/>
          <w:kern w:val="0"/>
          <w:szCs w:val="21"/>
        </w:rPr>
        <w:t>：</w:t>
      </w:r>
    </w:p>
    <w:p w14:paraId="655A0DE5" w14:textId="1FA74B71" w:rsidR="00826BB0" w:rsidRPr="00826BB0" w:rsidRDefault="00826BB0" w:rsidP="00826BB0">
      <w:pPr>
        <w:widowControl/>
        <w:autoSpaceDE w:val="0"/>
        <w:autoSpaceDN w:val="0"/>
        <w:ind w:left="561"/>
        <w:jc w:val="right"/>
        <w:rPr>
          <w:rFonts w:ascii="宋体" w:eastAsia="宋体" w:hAnsi="Times New Roman" w:cs="Times New Roman"/>
          <w:noProof/>
          <w:color w:val="000000"/>
          <w:kern w:val="0"/>
          <w:szCs w:val="21"/>
        </w:rPr>
      </w:pPr>
      <m:oMath>
        <m:r>
          <m:rPr>
            <m:nor/>
          </m:rPr>
          <w:rPr>
            <w:rFonts w:ascii="Times New Roman" w:eastAsia="宋体" w:hAnsi="Times New Roman" w:cs="Times New Roman"/>
            <w:i/>
            <w:noProof/>
            <w:color w:val="000000"/>
            <w:kern w:val="0"/>
            <w:sz w:val="30"/>
            <w:szCs w:val="30"/>
          </w:rPr>
          <m:t>C</m:t>
        </m:r>
        <m:r>
          <m:rPr>
            <m:nor/>
          </m:rPr>
          <w:rPr>
            <w:rFonts w:ascii="Times New Roman" w:eastAsia="宋体" w:hAnsi="Times New Roman" w:cs="Times New Roman"/>
            <w:i/>
            <w:noProof/>
            <w:color w:val="000000"/>
            <w:kern w:val="0"/>
            <w:sz w:val="30"/>
            <w:szCs w:val="30"/>
          </w:rPr>
          <m:t xml:space="preserve"> </m:t>
        </m:r>
        <m:r>
          <m:rPr>
            <m:nor/>
          </m:rPr>
          <w:rPr>
            <w:rFonts w:ascii="Times New Roman" w:eastAsia="宋体" w:hAnsi="Times New Roman" w:cs="Times New Roman"/>
            <w:noProof/>
            <w:color w:val="000000"/>
            <w:kern w:val="0"/>
            <w:sz w:val="30"/>
            <w:szCs w:val="30"/>
          </w:rPr>
          <m:t>=</m:t>
        </m:r>
        <m:f>
          <m:fPr>
            <m:ctrlPr>
              <w:rPr>
                <w:rFonts w:ascii="Cambria Math" w:eastAsia="宋体" w:hAnsi="Cambria Math" w:cs="Times New Roman"/>
                <w:i/>
                <w:noProof/>
                <w:color w:val="000000"/>
                <w:kern w:val="0"/>
                <w:sz w:val="30"/>
                <w:szCs w:val="30"/>
              </w:rPr>
            </m:ctrlPr>
          </m:fPr>
          <m:num>
            <m:r>
              <m:rPr>
                <m:nor/>
              </m:rPr>
              <w:rPr>
                <w:rFonts w:ascii="Times New Roman" w:eastAsia="宋体" w:hAnsi="Times New Roman" w:cs="Times New Roman"/>
                <w:i/>
                <w:noProof/>
                <w:color w:val="000000"/>
                <w:kern w:val="0"/>
                <w:sz w:val="30"/>
                <w:szCs w:val="30"/>
              </w:rPr>
              <m:t>a</m:t>
            </m:r>
          </m:num>
          <m:den>
            <m:r>
              <m:rPr>
                <m:nor/>
              </m:rPr>
              <w:rPr>
                <w:rFonts w:ascii="Times New Roman" w:eastAsia="宋体" w:hAnsi="Times New Roman" w:cs="Times New Roman"/>
                <w:i/>
                <w:noProof/>
                <w:color w:val="000000"/>
                <w:kern w:val="0"/>
                <w:sz w:val="30"/>
                <w:szCs w:val="30"/>
              </w:rPr>
              <m:t>b</m:t>
            </m:r>
          </m:den>
        </m:f>
        <m:r>
          <m:rPr>
            <m:nor/>
          </m:rPr>
          <w:rPr>
            <w:rFonts w:ascii="Times New Roman" w:eastAsia="宋体" w:hAnsi="Times New Roman" w:cs="Times New Roman"/>
            <w:noProof/>
            <w:color w:val="000000"/>
            <w:kern w:val="0"/>
            <w:sz w:val="30"/>
            <w:szCs w:val="30"/>
          </w:rPr>
          <m:t>×100</m:t>
        </m:r>
        <m:r>
          <w:rPr>
            <w:rFonts w:ascii="Cambria Math" w:eastAsia="宋体" w:hAnsi="Cambria Math" w:cs="Times New Roman"/>
            <w:noProof/>
            <w:color w:val="000000"/>
            <w:kern w:val="0"/>
            <w:sz w:val="30"/>
            <w:szCs w:val="30"/>
          </w:rPr>
          <m:t xml:space="preserve">    </m:t>
        </m:r>
      </m:oMath>
      <w:r w:rsidRPr="00826BB0">
        <w:rPr>
          <w:rFonts w:ascii="宋体" w:eastAsia="宋体" w:hAnsi="Times New Roman" w:cs="Times New Roman" w:hint="eastAsia"/>
          <w:noProof/>
          <w:color w:val="000000"/>
          <w:kern w:val="0"/>
          <w:sz w:val="30"/>
          <w:szCs w:val="30"/>
        </w:rPr>
        <w:t xml:space="preserve"> </w:t>
      </w:r>
      <w:r w:rsidRPr="00826BB0">
        <w:rPr>
          <w:rFonts w:ascii="宋体" w:eastAsia="宋体" w:hAnsi="Times New Roman" w:cs="Times New Roman" w:hint="eastAsia"/>
          <w:noProof/>
          <w:color w:val="000000"/>
          <w:kern w:val="0"/>
          <w:szCs w:val="21"/>
        </w:rPr>
        <w:t>……………………………………（</w:t>
      </w:r>
      <w:r>
        <w:rPr>
          <w:rFonts w:ascii="Times New Roman" w:eastAsia="宋体" w:hAnsi="Times New Roman" w:cs="Times New Roman"/>
          <w:noProof/>
          <w:color w:val="000000"/>
          <w:kern w:val="0"/>
          <w:szCs w:val="21"/>
        </w:rPr>
        <w:t>1</w:t>
      </w:r>
      <w:r w:rsidRPr="00826BB0">
        <w:rPr>
          <w:rFonts w:ascii="宋体" w:eastAsia="宋体" w:hAnsi="Times New Roman" w:cs="Times New Roman" w:hint="eastAsia"/>
          <w:noProof/>
          <w:color w:val="000000"/>
          <w:kern w:val="0"/>
          <w:szCs w:val="21"/>
        </w:rPr>
        <w:t>）</w:t>
      </w:r>
    </w:p>
    <w:p w14:paraId="0A3A961A" w14:textId="77777777" w:rsidR="00F1465A" w:rsidRPr="00826BB0" w:rsidRDefault="00F1465A" w:rsidP="00F1465A">
      <w:pPr>
        <w:widowControl/>
        <w:ind w:firstLineChars="200" w:firstLine="420"/>
        <w:jc w:val="left"/>
        <w:rPr>
          <w:rFonts w:ascii="Times New Roman" w:eastAsia="宋体" w:hAnsi="Times New Roman" w:cs="Times New Roman"/>
          <w:color w:val="000000"/>
          <w:kern w:val="0"/>
          <w:szCs w:val="21"/>
        </w:rPr>
      </w:pPr>
      <w:r w:rsidRPr="00826BB0">
        <w:rPr>
          <w:rFonts w:ascii="Times New Roman" w:eastAsia="宋体" w:hAnsi="Times New Roman" w:cs="Times New Roman"/>
          <w:color w:val="000000"/>
          <w:kern w:val="0"/>
          <w:szCs w:val="21"/>
        </w:rPr>
        <w:t>式中：</w:t>
      </w:r>
    </w:p>
    <w:p w14:paraId="049D1B0C" w14:textId="6E7FEAA7" w:rsidR="00F1465A" w:rsidRPr="00826BB0" w:rsidRDefault="00F1465A" w:rsidP="00F1465A">
      <w:pPr>
        <w:widowControl/>
        <w:ind w:firstLineChars="200" w:firstLine="420"/>
        <w:jc w:val="left"/>
        <w:rPr>
          <w:rFonts w:ascii="Times New Roman" w:eastAsia="宋体" w:hAnsi="Times New Roman" w:cs="Times New Roman"/>
          <w:color w:val="000000"/>
          <w:kern w:val="0"/>
          <w:szCs w:val="21"/>
        </w:rPr>
      </w:pPr>
      <w:r w:rsidRPr="00826BB0">
        <w:rPr>
          <w:rFonts w:ascii="Times New Roman" w:eastAsia="宋体" w:hAnsi="Times New Roman" w:cs="Times New Roman"/>
          <w:i/>
          <w:iCs/>
          <w:color w:val="000000"/>
          <w:kern w:val="0"/>
          <w:szCs w:val="21"/>
        </w:rPr>
        <w:t>C</w:t>
      </w:r>
      <w:r w:rsidRPr="00826BB0">
        <w:rPr>
          <w:rFonts w:ascii="Times New Roman" w:eastAsia="宋体" w:hAnsi="Times New Roman" w:cs="Times New Roman"/>
          <w:color w:val="000000"/>
          <w:kern w:val="0"/>
          <w:szCs w:val="21"/>
        </w:rPr>
        <w:t>——</w:t>
      </w:r>
      <w:r w:rsidRPr="00826BB0">
        <w:rPr>
          <w:rFonts w:ascii="Times New Roman" w:eastAsia="宋体" w:hAnsi="Times New Roman" w:cs="Times New Roman"/>
          <w:color w:val="000000"/>
          <w:kern w:val="0"/>
          <w:szCs w:val="21"/>
        </w:rPr>
        <w:t>清洗覆盖率</w:t>
      </w:r>
      <w:r w:rsidR="006909E6">
        <w:rPr>
          <w:rFonts w:ascii="Times New Roman" w:eastAsia="宋体" w:hAnsi="Times New Roman" w:cs="Times New Roman"/>
          <w:color w:val="000000"/>
          <w:kern w:val="0"/>
          <w:szCs w:val="21"/>
        </w:rPr>
        <w:t>，</w:t>
      </w:r>
      <w:r w:rsidR="006909E6">
        <w:rPr>
          <w:rFonts w:ascii="Times New Roman" w:eastAsia="宋体" w:hAnsi="Times New Roman" w:cs="Times New Roman" w:hint="eastAsia"/>
          <w:color w:val="000000"/>
          <w:kern w:val="0"/>
          <w:szCs w:val="21"/>
        </w:rPr>
        <w:t>%</w:t>
      </w:r>
      <w:r w:rsidRPr="00826BB0">
        <w:rPr>
          <w:rFonts w:ascii="Times New Roman" w:eastAsia="宋体" w:hAnsi="Times New Roman" w:cs="Times New Roman"/>
          <w:color w:val="000000"/>
          <w:kern w:val="0"/>
          <w:szCs w:val="21"/>
        </w:rPr>
        <w:t>；</w:t>
      </w:r>
    </w:p>
    <w:p w14:paraId="1A23464C" w14:textId="77777777" w:rsidR="00F1465A" w:rsidRPr="00826BB0" w:rsidRDefault="00F1465A" w:rsidP="00F1465A">
      <w:pPr>
        <w:widowControl/>
        <w:ind w:firstLineChars="200" w:firstLine="420"/>
        <w:jc w:val="left"/>
        <w:rPr>
          <w:rFonts w:ascii="Times New Roman" w:eastAsia="宋体" w:hAnsi="Times New Roman" w:cs="Times New Roman"/>
          <w:color w:val="000000"/>
          <w:kern w:val="0"/>
          <w:szCs w:val="21"/>
        </w:rPr>
      </w:pPr>
      <w:r w:rsidRPr="00826BB0">
        <w:rPr>
          <w:rFonts w:ascii="Times New Roman" w:eastAsia="宋体" w:hAnsi="Times New Roman" w:cs="Times New Roman"/>
          <w:i/>
          <w:iCs/>
          <w:color w:val="000000"/>
          <w:kern w:val="0"/>
          <w:szCs w:val="21"/>
        </w:rPr>
        <w:t>a</w:t>
      </w:r>
      <w:r w:rsidRPr="00826BB0">
        <w:rPr>
          <w:rFonts w:ascii="Times New Roman" w:eastAsia="宋体" w:hAnsi="Times New Roman" w:cs="Times New Roman"/>
          <w:color w:val="000000"/>
          <w:kern w:val="0"/>
          <w:szCs w:val="21"/>
        </w:rPr>
        <w:t>——</w:t>
      </w:r>
      <w:r w:rsidRPr="00826BB0">
        <w:rPr>
          <w:rFonts w:ascii="Times New Roman" w:eastAsia="宋体" w:hAnsi="Times New Roman" w:cs="Times New Roman"/>
          <w:color w:val="000000"/>
          <w:kern w:val="0"/>
          <w:szCs w:val="21"/>
        </w:rPr>
        <w:t>整张变色或被冲洗掉的试纸数量，单位为张；</w:t>
      </w:r>
    </w:p>
    <w:p w14:paraId="564C8828" w14:textId="77777777" w:rsidR="00F1465A" w:rsidRPr="00826BB0" w:rsidRDefault="00F1465A" w:rsidP="00F1465A">
      <w:pPr>
        <w:widowControl/>
        <w:ind w:firstLineChars="200" w:firstLine="420"/>
        <w:jc w:val="left"/>
        <w:rPr>
          <w:rFonts w:ascii="Times New Roman" w:eastAsia="宋体" w:hAnsi="Times New Roman" w:cs="Times New Roman"/>
          <w:kern w:val="0"/>
          <w:szCs w:val="21"/>
        </w:rPr>
      </w:pPr>
      <w:r w:rsidRPr="00826BB0">
        <w:rPr>
          <w:rFonts w:ascii="Times New Roman" w:eastAsia="宋体" w:hAnsi="Times New Roman" w:cs="Times New Roman"/>
          <w:i/>
          <w:iCs/>
          <w:color w:val="000000"/>
          <w:kern w:val="0"/>
          <w:szCs w:val="21"/>
        </w:rPr>
        <w:t>b</w:t>
      </w:r>
      <w:r w:rsidRPr="00826BB0">
        <w:rPr>
          <w:rFonts w:ascii="Times New Roman" w:eastAsia="宋体" w:hAnsi="Times New Roman" w:cs="Times New Roman"/>
          <w:color w:val="000000"/>
          <w:kern w:val="0"/>
          <w:szCs w:val="21"/>
        </w:rPr>
        <w:t>——</w:t>
      </w:r>
      <w:r w:rsidRPr="00826BB0">
        <w:rPr>
          <w:rFonts w:ascii="Times New Roman" w:eastAsia="宋体" w:hAnsi="Times New Roman" w:cs="Times New Roman"/>
          <w:color w:val="000000"/>
          <w:kern w:val="0"/>
          <w:szCs w:val="21"/>
        </w:rPr>
        <w:t>粘贴试纸总数，单位为张。</w:t>
      </w:r>
    </w:p>
    <w:p w14:paraId="5110495C" w14:textId="0075C628" w:rsidR="00F1465A" w:rsidRPr="00826BB0" w:rsidRDefault="00F1465A" w:rsidP="00F1465A">
      <w:pPr>
        <w:spacing w:beforeLines="50" w:before="156" w:afterLines="50" w:after="156"/>
        <w:jc w:val="left"/>
        <w:outlineLvl w:val="2"/>
        <w:rPr>
          <w:rFonts w:ascii="黑体" w:eastAsia="黑体" w:hAnsi="Times New Roman" w:cs="Times New Roman"/>
          <w:kern w:val="0"/>
          <w:szCs w:val="21"/>
        </w:rPr>
      </w:pPr>
      <w:r w:rsidRPr="00826BB0">
        <w:rPr>
          <w:rFonts w:ascii="黑体" w:eastAsia="黑体" w:hAnsi="Times New Roman" w:cs="Times New Roman" w:hint="eastAsia"/>
          <w:kern w:val="0"/>
          <w:szCs w:val="21"/>
        </w:rPr>
        <w:t>6</w:t>
      </w:r>
      <w:r w:rsidRPr="00826BB0">
        <w:rPr>
          <w:rFonts w:ascii="黑体" w:eastAsia="黑体" w:hAnsi="Times New Roman" w:cs="Times New Roman"/>
          <w:kern w:val="0"/>
          <w:szCs w:val="21"/>
        </w:rPr>
        <w:t>.</w:t>
      </w:r>
      <w:r w:rsidR="00826BB0" w:rsidRPr="00826BB0">
        <w:rPr>
          <w:rFonts w:ascii="黑体" w:eastAsia="黑体" w:hAnsi="Times New Roman" w:cs="Times New Roman"/>
          <w:kern w:val="0"/>
          <w:szCs w:val="21"/>
        </w:rPr>
        <w:t>4</w:t>
      </w:r>
      <w:r w:rsidRPr="00826BB0">
        <w:rPr>
          <w:rFonts w:ascii="黑体" w:eastAsia="黑体" w:hAnsi="Times New Roman" w:cs="Times New Roman"/>
          <w:kern w:val="0"/>
          <w:szCs w:val="21"/>
        </w:rPr>
        <w:t>.</w:t>
      </w:r>
      <w:r w:rsidR="00826BB0" w:rsidRPr="00826BB0">
        <w:rPr>
          <w:rFonts w:ascii="黑体" w:eastAsia="黑体" w:hAnsi="Times New Roman" w:cs="Times New Roman"/>
          <w:kern w:val="0"/>
          <w:szCs w:val="21"/>
        </w:rPr>
        <w:t>2</w:t>
      </w:r>
      <w:r w:rsidRPr="00826BB0">
        <w:rPr>
          <w:rFonts w:ascii="黑体" w:eastAsia="黑体" w:hAnsi="Times New Roman" w:cs="Times New Roman"/>
          <w:kern w:val="0"/>
          <w:szCs w:val="21"/>
        </w:rPr>
        <w:t xml:space="preserve">  </w:t>
      </w:r>
      <w:r w:rsidRPr="00826BB0">
        <w:rPr>
          <w:rFonts w:ascii="黑体" w:eastAsia="黑体" w:hAnsi="Times New Roman" w:cs="Times New Roman" w:hint="eastAsia"/>
          <w:kern w:val="0"/>
          <w:szCs w:val="21"/>
        </w:rPr>
        <w:t>冲洗水流量测定</w:t>
      </w:r>
    </w:p>
    <w:p w14:paraId="78DB3EA9" w14:textId="77777777" w:rsidR="00F1465A" w:rsidRPr="00826BB0" w:rsidRDefault="00F1465A" w:rsidP="00F1465A">
      <w:pPr>
        <w:widowControl/>
        <w:tabs>
          <w:tab w:val="center" w:pos="4201"/>
          <w:tab w:val="right" w:leader="dot" w:pos="9298"/>
        </w:tabs>
        <w:autoSpaceDE w:val="0"/>
        <w:autoSpaceDN w:val="0"/>
        <w:ind w:firstLineChars="200" w:firstLine="420"/>
        <w:jc w:val="left"/>
        <w:rPr>
          <w:rFonts w:ascii="宋体" w:eastAsia="宋体" w:hAnsi="宋体" w:cs="Times New Roman"/>
          <w:color w:val="000000"/>
          <w:kern w:val="0"/>
          <w:szCs w:val="21"/>
        </w:rPr>
      </w:pPr>
      <w:r w:rsidRPr="00826BB0">
        <w:rPr>
          <w:rFonts w:ascii="宋体" w:eastAsia="宋体" w:hAnsi="宋体" w:cs="Times New Roman"/>
          <w:color w:val="000000"/>
          <w:kern w:val="0"/>
          <w:szCs w:val="21"/>
        </w:rPr>
        <w:t>根据洗消成套设备管路连接情况，采用体积法或流量计法进行测定。</w:t>
      </w:r>
    </w:p>
    <w:p w14:paraId="0DFFDD59" w14:textId="0F8E5C43" w:rsidR="00F1465A" w:rsidRPr="00826BB0" w:rsidRDefault="00F1465A" w:rsidP="00F1465A">
      <w:pPr>
        <w:widowControl/>
        <w:tabs>
          <w:tab w:val="left" w:pos="851"/>
        </w:tabs>
        <w:ind w:firstLineChars="200" w:firstLine="420"/>
        <w:jc w:val="left"/>
        <w:rPr>
          <w:rFonts w:ascii="宋体" w:eastAsia="宋体" w:hAnsi="Times New Roman" w:cs="Times New Roman"/>
          <w:kern w:val="0"/>
          <w:szCs w:val="21"/>
        </w:rPr>
      </w:pPr>
      <w:r w:rsidRPr="00826BB0">
        <w:rPr>
          <w:rFonts w:ascii="宋体" w:eastAsia="宋体" w:hAnsi="宋体" w:cs="Times New Roman"/>
          <w:color w:val="000000"/>
          <w:kern w:val="0"/>
          <w:szCs w:val="21"/>
        </w:rPr>
        <w:t>a）</w:t>
      </w:r>
      <w:r w:rsidRPr="00826BB0">
        <w:rPr>
          <w:rFonts w:ascii="宋体" w:eastAsia="宋体" w:hAnsi="宋体" w:cs="Times New Roman" w:hint="eastAsia"/>
          <w:color w:val="000000"/>
          <w:kern w:val="0"/>
          <w:szCs w:val="21"/>
        </w:rPr>
        <w:t xml:space="preserve"> </w:t>
      </w:r>
      <w:r w:rsidRPr="00826BB0">
        <w:rPr>
          <w:rFonts w:ascii="宋体" w:eastAsia="宋体" w:hAnsi="宋体" w:cs="Times New Roman"/>
          <w:color w:val="000000"/>
          <w:kern w:val="0"/>
          <w:szCs w:val="21"/>
        </w:rPr>
        <w:t>体积法</w:t>
      </w:r>
    </w:p>
    <w:p w14:paraId="2BDB4DDD" w14:textId="35B1B046" w:rsidR="00F1465A" w:rsidRPr="00826BB0" w:rsidRDefault="00F1465A" w:rsidP="00F1465A">
      <w:pPr>
        <w:widowControl/>
        <w:tabs>
          <w:tab w:val="center" w:pos="4201"/>
          <w:tab w:val="right" w:leader="dot" w:pos="9298"/>
        </w:tabs>
        <w:autoSpaceDE w:val="0"/>
        <w:autoSpaceDN w:val="0"/>
        <w:ind w:firstLineChars="200" w:firstLine="420"/>
        <w:jc w:val="left"/>
        <w:rPr>
          <w:rFonts w:ascii="Times New Roman" w:eastAsia="宋体" w:hAnsi="Times New Roman" w:cs="Times New Roman"/>
          <w:color w:val="000000"/>
          <w:kern w:val="0"/>
          <w:szCs w:val="21"/>
        </w:rPr>
      </w:pPr>
      <w:r w:rsidRPr="00826BB0">
        <w:rPr>
          <w:rFonts w:ascii="宋体" w:eastAsia="宋体" w:hAnsi="宋体" w:cs="Times New Roman"/>
          <w:color w:val="000000"/>
          <w:kern w:val="0"/>
          <w:szCs w:val="21"/>
        </w:rPr>
        <w:t>关闭洗消成套设备的水箱进水口，冲洗喷</w:t>
      </w:r>
      <w:r w:rsidRPr="00826BB0">
        <w:rPr>
          <w:rFonts w:ascii="Times New Roman" w:eastAsia="宋体" w:hAnsi="Times New Roman" w:cs="Times New Roman"/>
          <w:color w:val="000000"/>
          <w:kern w:val="0"/>
          <w:szCs w:val="21"/>
        </w:rPr>
        <w:t>头正常工作</w:t>
      </w:r>
      <w:r w:rsidRPr="00826BB0">
        <w:rPr>
          <w:rFonts w:ascii="Times New Roman" w:eastAsia="宋体" w:hAnsi="Times New Roman" w:cs="Times New Roman"/>
          <w:color w:val="000000"/>
          <w:kern w:val="0"/>
          <w:szCs w:val="21"/>
        </w:rPr>
        <w:t>1 min</w:t>
      </w:r>
      <w:r w:rsidRPr="00826BB0">
        <w:rPr>
          <w:rFonts w:ascii="Times New Roman" w:eastAsia="宋体" w:hAnsi="Times New Roman" w:cs="Times New Roman"/>
          <w:color w:val="000000"/>
          <w:kern w:val="0"/>
          <w:szCs w:val="21"/>
        </w:rPr>
        <w:t>后，记录测试时间、</w:t>
      </w:r>
      <w:r w:rsidRPr="00826BB0">
        <w:rPr>
          <w:rFonts w:ascii="Times New Roman" w:eastAsia="宋体" w:hAnsi="Times New Roman" w:cs="Times New Roman"/>
          <w:color w:val="000000"/>
          <w:kern w:val="0"/>
          <w:szCs w:val="21"/>
        </w:rPr>
        <w:t xml:space="preserve"> </w:t>
      </w:r>
      <w:r w:rsidRPr="00826BB0">
        <w:rPr>
          <w:rFonts w:ascii="Times New Roman" w:eastAsia="宋体" w:hAnsi="Times New Roman" w:cs="Times New Roman"/>
          <w:color w:val="000000"/>
          <w:kern w:val="0"/>
          <w:szCs w:val="21"/>
        </w:rPr>
        <w:t>水箱液位下降高度，测量并计算水箱有效横截面积，清洗水流量按</w:t>
      </w:r>
      <w:r w:rsidR="00826BB0">
        <w:rPr>
          <w:rFonts w:ascii="Times New Roman" w:eastAsia="宋体" w:hAnsi="Times New Roman" w:cs="Times New Roman"/>
          <w:color w:val="000000"/>
          <w:kern w:val="0"/>
          <w:szCs w:val="21"/>
        </w:rPr>
        <w:t>公式</w:t>
      </w:r>
      <w:r w:rsidRPr="00826BB0">
        <w:rPr>
          <w:rFonts w:ascii="Times New Roman" w:eastAsia="宋体" w:hAnsi="Times New Roman" w:cs="Times New Roman"/>
          <w:color w:val="000000"/>
          <w:kern w:val="0"/>
          <w:szCs w:val="21"/>
        </w:rPr>
        <w:t>（</w:t>
      </w:r>
      <w:r w:rsidRPr="00826BB0">
        <w:rPr>
          <w:rFonts w:ascii="Times New Roman" w:eastAsia="宋体" w:hAnsi="Times New Roman" w:cs="Times New Roman"/>
          <w:color w:val="000000"/>
          <w:kern w:val="0"/>
          <w:szCs w:val="21"/>
        </w:rPr>
        <w:t>2</w:t>
      </w:r>
      <w:r w:rsidRPr="00826BB0">
        <w:rPr>
          <w:rFonts w:ascii="Times New Roman" w:eastAsia="宋体" w:hAnsi="Times New Roman" w:cs="Times New Roman"/>
          <w:color w:val="000000"/>
          <w:kern w:val="0"/>
          <w:szCs w:val="21"/>
        </w:rPr>
        <w:t>）计算</w:t>
      </w:r>
      <w:r w:rsidR="00826BB0" w:rsidRPr="00826BB0">
        <w:rPr>
          <w:rFonts w:ascii="Times New Roman" w:eastAsia="宋体" w:hAnsi="Times New Roman" w:cs="Times New Roman"/>
          <w:color w:val="000000"/>
          <w:kern w:val="0"/>
          <w:szCs w:val="21"/>
        </w:rPr>
        <w:t>：</w:t>
      </w:r>
    </w:p>
    <w:p w14:paraId="3DD40167" w14:textId="62456BD5" w:rsidR="00826BB0" w:rsidRPr="00826BB0" w:rsidRDefault="00826BB0" w:rsidP="00826BB0">
      <w:pPr>
        <w:widowControl/>
        <w:autoSpaceDE w:val="0"/>
        <w:autoSpaceDN w:val="0"/>
        <w:ind w:left="561"/>
        <w:jc w:val="right"/>
        <w:rPr>
          <w:rFonts w:ascii="宋体" w:eastAsia="宋体" w:hAnsi="Times New Roman" w:cs="Times New Roman"/>
          <w:noProof/>
          <w:color w:val="000000"/>
          <w:kern w:val="0"/>
          <w:szCs w:val="21"/>
        </w:rPr>
      </w:pPr>
      <m:oMath>
        <m:r>
          <m:rPr>
            <m:nor/>
          </m:rPr>
          <w:rPr>
            <w:rFonts w:ascii="Times New Roman" w:eastAsia="宋体" w:hAnsi="Times New Roman" w:cs="Times New Roman"/>
            <w:i/>
            <w:noProof/>
            <w:color w:val="000000"/>
            <w:kern w:val="0"/>
            <w:sz w:val="32"/>
            <w:szCs w:val="32"/>
          </w:rPr>
          <m:t xml:space="preserve">V </m:t>
        </m:r>
        <m:r>
          <m:rPr>
            <m:nor/>
          </m:rPr>
          <w:rPr>
            <w:rFonts w:ascii="Times New Roman" w:eastAsia="宋体" w:hAnsi="Times New Roman" w:cs="Times New Roman"/>
            <w:noProof/>
            <w:color w:val="000000"/>
            <w:kern w:val="0"/>
            <w:sz w:val="32"/>
            <w:szCs w:val="32"/>
          </w:rPr>
          <m:t>=</m:t>
        </m:r>
        <m:f>
          <m:fPr>
            <m:ctrlPr>
              <w:rPr>
                <w:rFonts w:ascii="Cambria Math" w:eastAsia="宋体" w:hAnsi="Cambria Math" w:cs="Times New Roman"/>
                <w:i/>
                <w:kern w:val="0"/>
                <w:sz w:val="32"/>
                <w:szCs w:val="32"/>
              </w:rPr>
            </m:ctrlPr>
          </m:fPr>
          <m:num>
            <m:r>
              <m:rPr>
                <m:nor/>
              </m:rPr>
              <w:rPr>
                <w:rFonts w:ascii="宋体" w:eastAsia="宋体" w:hAnsi="宋体" w:cs="宋体" w:hint="eastAsia"/>
                <w:i/>
                <w:kern w:val="0"/>
                <w:sz w:val="32"/>
                <w:szCs w:val="32"/>
              </w:rPr>
              <m:t>△</m:t>
            </m:r>
            <w:proofErr w:type="spellStart"/>
            <m:r>
              <m:rPr>
                <m:nor/>
              </m:rPr>
              <w:rPr>
                <w:rFonts w:ascii="Times New Roman" w:eastAsia="宋体" w:hAnsi="Times New Roman" w:cs="Times New Roman"/>
                <w:i/>
                <w:kern w:val="0"/>
                <w:sz w:val="32"/>
                <w:szCs w:val="32"/>
              </w:rPr>
              <m:t>h×S</m:t>
            </m:r>
            <w:proofErr w:type="spellEnd"/>
          </m:num>
          <m:den>
            <m:r>
              <m:rPr>
                <m:nor/>
              </m:rPr>
              <w:rPr>
                <w:rFonts w:ascii="Times New Roman" w:eastAsia="宋体" w:hAnsi="Times New Roman" w:cs="Times New Roman"/>
                <w:i/>
                <w:kern w:val="0"/>
                <w:sz w:val="32"/>
                <w:szCs w:val="32"/>
              </w:rPr>
              <m:t>t</m:t>
            </m:r>
          </m:den>
        </m:f>
        <m:r>
          <m:rPr>
            <m:nor/>
          </m:rPr>
          <w:rPr>
            <w:rFonts w:ascii="Times New Roman" w:eastAsia="宋体" w:hAnsi="Times New Roman" w:cs="Times New Roman"/>
            <w:i/>
            <w:noProof/>
            <w:color w:val="000000"/>
            <w:kern w:val="0"/>
            <w:sz w:val="32"/>
            <w:szCs w:val="32"/>
          </w:rPr>
          <m:t xml:space="preserve"> </m:t>
        </m:r>
      </m:oMath>
      <w:r w:rsidRPr="00826BB0">
        <w:rPr>
          <w:rFonts w:ascii="宋体" w:eastAsia="宋体" w:hAnsi="Times New Roman" w:cs="Times New Roman" w:hint="eastAsia"/>
          <w:noProof/>
          <w:color w:val="000000"/>
          <w:kern w:val="0"/>
          <w:szCs w:val="21"/>
        </w:rPr>
        <w:t xml:space="preserve"> </w:t>
      </w:r>
      <w:r>
        <w:rPr>
          <w:rFonts w:ascii="宋体" w:eastAsia="宋体" w:hAnsi="Times New Roman" w:cs="Times New Roman"/>
          <w:noProof/>
          <w:color w:val="000000"/>
          <w:kern w:val="0"/>
          <w:szCs w:val="21"/>
        </w:rPr>
        <w:t xml:space="preserve">   </w:t>
      </w:r>
      <w:r w:rsidRPr="00826BB0">
        <w:rPr>
          <w:rFonts w:ascii="宋体" w:eastAsia="宋体" w:hAnsi="Times New Roman" w:cs="Times New Roman" w:hint="eastAsia"/>
          <w:noProof/>
          <w:color w:val="000000"/>
          <w:kern w:val="0"/>
          <w:szCs w:val="21"/>
        </w:rPr>
        <w:t>……………………………………（</w:t>
      </w:r>
      <w:r w:rsidR="006909E6">
        <w:rPr>
          <w:rFonts w:ascii="Times New Roman" w:eastAsia="宋体" w:hAnsi="Times New Roman" w:cs="Times New Roman"/>
          <w:noProof/>
          <w:color w:val="000000"/>
          <w:kern w:val="0"/>
          <w:szCs w:val="21"/>
        </w:rPr>
        <w:t>2</w:t>
      </w:r>
      <w:r w:rsidRPr="00826BB0">
        <w:rPr>
          <w:rFonts w:ascii="宋体" w:eastAsia="宋体" w:hAnsi="Times New Roman" w:cs="Times New Roman" w:hint="eastAsia"/>
          <w:noProof/>
          <w:color w:val="000000"/>
          <w:kern w:val="0"/>
          <w:szCs w:val="21"/>
        </w:rPr>
        <w:t>）</w:t>
      </w:r>
    </w:p>
    <w:p w14:paraId="1675179F" w14:textId="77777777" w:rsidR="00F1465A" w:rsidRPr="00826BB0" w:rsidRDefault="00F1465A" w:rsidP="00F1465A">
      <w:pPr>
        <w:widowControl/>
        <w:tabs>
          <w:tab w:val="center" w:pos="4201"/>
          <w:tab w:val="right" w:leader="dot" w:pos="9298"/>
        </w:tabs>
        <w:autoSpaceDE w:val="0"/>
        <w:autoSpaceDN w:val="0"/>
        <w:ind w:firstLineChars="200" w:firstLine="420"/>
        <w:jc w:val="left"/>
        <w:rPr>
          <w:rFonts w:ascii="Times New Roman" w:eastAsia="宋体" w:hAnsi="Times New Roman" w:cs="Times New Roman"/>
          <w:color w:val="000000"/>
          <w:kern w:val="0"/>
          <w:szCs w:val="21"/>
        </w:rPr>
      </w:pPr>
      <w:r w:rsidRPr="00826BB0">
        <w:rPr>
          <w:rFonts w:ascii="Times New Roman" w:eastAsia="宋体" w:hAnsi="Times New Roman" w:cs="Times New Roman"/>
          <w:color w:val="000000"/>
          <w:kern w:val="0"/>
          <w:szCs w:val="21"/>
        </w:rPr>
        <w:t>式中：</w:t>
      </w:r>
    </w:p>
    <w:p w14:paraId="2517E443" w14:textId="650ACA91" w:rsidR="00F1465A" w:rsidRPr="00826BB0" w:rsidRDefault="00F1465A" w:rsidP="00F1465A">
      <w:pPr>
        <w:widowControl/>
        <w:tabs>
          <w:tab w:val="center" w:pos="4201"/>
          <w:tab w:val="right" w:leader="dot" w:pos="9298"/>
        </w:tabs>
        <w:autoSpaceDE w:val="0"/>
        <w:autoSpaceDN w:val="0"/>
        <w:ind w:firstLineChars="200" w:firstLine="420"/>
        <w:jc w:val="left"/>
        <w:rPr>
          <w:rFonts w:ascii="Times New Roman" w:eastAsia="宋体" w:hAnsi="Times New Roman" w:cs="Times New Roman"/>
          <w:color w:val="000000"/>
          <w:kern w:val="0"/>
          <w:szCs w:val="21"/>
        </w:rPr>
      </w:pPr>
      <w:r w:rsidRPr="00826BB0">
        <w:rPr>
          <w:rFonts w:ascii="Times New Roman" w:eastAsia="宋体" w:hAnsi="Times New Roman" w:cs="Times New Roman"/>
          <w:i/>
          <w:iCs/>
          <w:color w:val="000000"/>
          <w:kern w:val="0"/>
          <w:szCs w:val="21"/>
        </w:rPr>
        <w:t xml:space="preserve">V </w:t>
      </w:r>
      <w:r w:rsidR="00826BB0" w:rsidRPr="00826BB0">
        <w:rPr>
          <w:rFonts w:ascii="Times New Roman" w:eastAsia="宋体" w:hAnsi="Times New Roman" w:cs="Times New Roman"/>
          <w:i/>
          <w:iCs/>
          <w:color w:val="000000"/>
          <w:kern w:val="0"/>
          <w:sz w:val="11"/>
          <w:szCs w:val="11"/>
        </w:rPr>
        <w:t xml:space="preserve">  </w:t>
      </w:r>
      <w:r w:rsidRPr="00826BB0">
        <w:rPr>
          <w:rFonts w:asciiTheme="minorEastAsia" w:hAnsiTheme="minorEastAsia" w:cs="Times New Roman"/>
          <w:color w:val="000000"/>
          <w:kern w:val="0"/>
          <w:szCs w:val="21"/>
        </w:rPr>
        <w:t>——</w:t>
      </w:r>
      <w:r w:rsidRPr="00826BB0">
        <w:rPr>
          <w:rFonts w:ascii="Times New Roman" w:eastAsia="宋体" w:hAnsi="Times New Roman" w:cs="Times New Roman"/>
          <w:color w:val="000000"/>
          <w:kern w:val="0"/>
          <w:szCs w:val="21"/>
        </w:rPr>
        <w:t>冲洗水流量，单位为立方米每小时（</w:t>
      </w:r>
      <w:r w:rsidRPr="00826BB0">
        <w:rPr>
          <w:rFonts w:ascii="Times New Roman" w:eastAsia="宋体" w:hAnsi="Times New Roman" w:cs="Times New Roman"/>
          <w:color w:val="000000"/>
          <w:kern w:val="0"/>
          <w:szCs w:val="21"/>
        </w:rPr>
        <w:t>m</w:t>
      </w:r>
      <w:r w:rsidRPr="00826BB0">
        <w:rPr>
          <w:rFonts w:ascii="Times New Roman" w:eastAsia="宋体" w:hAnsi="Times New Roman" w:cs="Times New Roman"/>
          <w:color w:val="000000"/>
          <w:kern w:val="0"/>
          <w:szCs w:val="21"/>
          <w:vertAlign w:val="superscript"/>
        </w:rPr>
        <w:t>3</w:t>
      </w:r>
      <w:r w:rsidRPr="00826BB0">
        <w:rPr>
          <w:rFonts w:ascii="Times New Roman" w:eastAsia="宋体" w:hAnsi="Times New Roman" w:cs="Times New Roman"/>
          <w:color w:val="000000"/>
          <w:kern w:val="0"/>
          <w:szCs w:val="21"/>
        </w:rPr>
        <w:t>/h</w:t>
      </w:r>
      <w:r w:rsidRPr="00826BB0">
        <w:rPr>
          <w:rFonts w:ascii="Times New Roman" w:eastAsia="宋体" w:hAnsi="Times New Roman" w:cs="Times New Roman"/>
          <w:color w:val="000000"/>
          <w:kern w:val="0"/>
          <w:szCs w:val="21"/>
        </w:rPr>
        <w:t>）；</w:t>
      </w:r>
    </w:p>
    <w:p w14:paraId="209CAC58" w14:textId="6B9E3300" w:rsidR="00F1465A" w:rsidRPr="00826BB0" w:rsidRDefault="00826BB0" w:rsidP="00F1465A">
      <w:pPr>
        <w:widowControl/>
        <w:tabs>
          <w:tab w:val="center" w:pos="4201"/>
          <w:tab w:val="right" w:leader="dot" w:pos="9298"/>
        </w:tabs>
        <w:autoSpaceDE w:val="0"/>
        <w:autoSpaceDN w:val="0"/>
        <w:ind w:firstLineChars="200" w:firstLine="420"/>
        <w:jc w:val="left"/>
        <w:rPr>
          <w:rFonts w:ascii="Times New Roman" w:eastAsia="宋体" w:hAnsi="Times New Roman" w:cs="Times New Roman"/>
          <w:color w:val="000000"/>
          <w:kern w:val="0"/>
          <w:szCs w:val="21"/>
        </w:rPr>
      </w:pPr>
      <m:oMath>
        <m:r>
          <m:rPr>
            <m:nor/>
          </m:rPr>
          <w:rPr>
            <w:rFonts w:ascii="宋体" w:eastAsia="宋体" w:hAnsi="宋体" w:cs="宋体" w:hint="eastAsia"/>
            <w:i/>
            <w:kern w:val="0"/>
            <w:szCs w:val="21"/>
          </w:rPr>
          <m:t>△</m:t>
        </m:r>
        <m:r>
          <m:rPr>
            <m:nor/>
          </m:rPr>
          <w:rPr>
            <w:rFonts w:ascii="Times New Roman" w:eastAsia="宋体" w:hAnsi="Times New Roman" w:cs="Times New Roman"/>
            <w:i/>
            <w:kern w:val="0"/>
            <w:szCs w:val="21"/>
          </w:rPr>
          <m:t>h</m:t>
        </m:r>
      </m:oMath>
      <w:r w:rsidR="00F1465A" w:rsidRPr="00826BB0">
        <w:rPr>
          <w:rFonts w:asciiTheme="minorEastAsia" w:hAnsiTheme="minorEastAsia" w:cs="Times New Roman"/>
          <w:color w:val="000000"/>
          <w:kern w:val="0"/>
          <w:szCs w:val="21"/>
        </w:rPr>
        <w:t>——</w:t>
      </w:r>
      <w:r w:rsidR="00F1465A" w:rsidRPr="00826BB0">
        <w:rPr>
          <w:rFonts w:ascii="Times New Roman" w:eastAsia="宋体" w:hAnsi="Times New Roman" w:cs="Times New Roman"/>
          <w:color w:val="000000"/>
          <w:kern w:val="0"/>
          <w:szCs w:val="21"/>
        </w:rPr>
        <w:t>水箱液位下降高度，单位为米（</w:t>
      </w:r>
      <w:r w:rsidR="00F1465A" w:rsidRPr="00826BB0">
        <w:rPr>
          <w:rFonts w:ascii="Times New Roman" w:eastAsia="宋体" w:hAnsi="Times New Roman" w:cs="Times New Roman"/>
          <w:color w:val="000000"/>
          <w:kern w:val="0"/>
          <w:szCs w:val="21"/>
        </w:rPr>
        <w:t>m</w:t>
      </w:r>
      <w:r w:rsidR="00F1465A" w:rsidRPr="00826BB0">
        <w:rPr>
          <w:rFonts w:ascii="Times New Roman" w:eastAsia="宋体" w:hAnsi="Times New Roman" w:cs="Times New Roman"/>
          <w:color w:val="000000"/>
          <w:kern w:val="0"/>
          <w:szCs w:val="21"/>
        </w:rPr>
        <w:t>）</w:t>
      </w:r>
      <w:r w:rsidR="00F1465A" w:rsidRPr="00826BB0">
        <w:rPr>
          <w:rFonts w:ascii="Times New Roman" w:eastAsia="宋体" w:hAnsi="Times New Roman" w:cs="Times New Roman"/>
          <w:color w:val="000000"/>
          <w:kern w:val="0"/>
          <w:szCs w:val="21"/>
        </w:rPr>
        <w:t xml:space="preserve"> </w:t>
      </w:r>
      <w:r w:rsidR="00F1465A" w:rsidRPr="00826BB0">
        <w:rPr>
          <w:rFonts w:ascii="Times New Roman" w:eastAsia="宋体" w:hAnsi="Times New Roman" w:cs="Times New Roman"/>
          <w:color w:val="000000"/>
          <w:kern w:val="0"/>
          <w:szCs w:val="21"/>
        </w:rPr>
        <w:t>；</w:t>
      </w:r>
    </w:p>
    <w:p w14:paraId="358C62D1" w14:textId="1E180D7E" w:rsidR="00F1465A" w:rsidRPr="00826BB0" w:rsidRDefault="00F1465A" w:rsidP="00F1465A">
      <w:pPr>
        <w:widowControl/>
        <w:tabs>
          <w:tab w:val="center" w:pos="4201"/>
          <w:tab w:val="right" w:leader="dot" w:pos="9298"/>
        </w:tabs>
        <w:autoSpaceDE w:val="0"/>
        <w:autoSpaceDN w:val="0"/>
        <w:ind w:firstLineChars="200" w:firstLine="420"/>
        <w:jc w:val="left"/>
        <w:rPr>
          <w:rFonts w:ascii="Times New Roman" w:eastAsia="宋体" w:hAnsi="Times New Roman" w:cs="Times New Roman"/>
          <w:color w:val="000000"/>
          <w:kern w:val="0"/>
          <w:szCs w:val="21"/>
        </w:rPr>
      </w:pPr>
      <w:r w:rsidRPr="00826BB0">
        <w:rPr>
          <w:rFonts w:ascii="Times New Roman" w:eastAsia="宋体" w:hAnsi="Times New Roman" w:cs="Times New Roman"/>
          <w:i/>
          <w:iCs/>
          <w:color w:val="000000"/>
          <w:kern w:val="0"/>
          <w:szCs w:val="21"/>
        </w:rPr>
        <w:t xml:space="preserve">S </w:t>
      </w:r>
      <w:r w:rsidR="00826BB0">
        <w:rPr>
          <w:rFonts w:ascii="Times New Roman" w:eastAsia="宋体" w:hAnsi="Times New Roman" w:cs="Times New Roman"/>
          <w:i/>
          <w:iCs/>
          <w:color w:val="000000"/>
          <w:kern w:val="0"/>
          <w:szCs w:val="21"/>
        </w:rPr>
        <w:t xml:space="preserve"> </w:t>
      </w:r>
      <w:r w:rsidRPr="00826BB0">
        <w:rPr>
          <w:rFonts w:asciiTheme="minorEastAsia" w:hAnsiTheme="minorEastAsia" w:cs="Times New Roman"/>
          <w:color w:val="000000"/>
          <w:kern w:val="0"/>
          <w:szCs w:val="21"/>
        </w:rPr>
        <w:t>——</w:t>
      </w:r>
      <w:r w:rsidRPr="00826BB0">
        <w:rPr>
          <w:rFonts w:ascii="Times New Roman" w:eastAsia="宋体" w:hAnsi="Times New Roman" w:cs="Times New Roman"/>
          <w:color w:val="000000"/>
          <w:kern w:val="0"/>
          <w:szCs w:val="21"/>
        </w:rPr>
        <w:t>水箱有效横截面积，单位为平方米（</w:t>
      </w:r>
      <w:r w:rsidRPr="00826BB0">
        <w:rPr>
          <w:rFonts w:ascii="Times New Roman" w:eastAsia="宋体" w:hAnsi="Times New Roman" w:cs="Times New Roman"/>
          <w:color w:val="000000"/>
          <w:kern w:val="0"/>
          <w:szCs w:val="21"/>
        </w:rPr>
        <w:t>m</w:t>
      </w:r>
      <w:r w:rsidRPr="00826BB0">
        <w:rPr>
          <w:rFonts w:ascii="Times New Roman" w:eastAsia="宋体" w:hAnsi="Times New Roman" w:cs="Times New Roman"/>
          <w:color w:val="000000"/>
          <w:kern w:val="0"/>
          <w:szCs w:val="21"/>
          <w:vertAlign w:val="superscript"/>
        </w:rPr>
        <w:t>2</w:t>
      </w:r>
      <w:r w:rsidRPr="00826BB0">
        <w:rPr>
          <w:rFonts w:ascii="Times New Roman" w:eastAsia="宋体" w:hAnsi="Times New Roman" w:cs="Times New Roman"/>
          <w:color w:val="000000"/>
          <w:kern w:val="0"/>
          <w:szCs w:val="21"/>
        </w:rPr>
        <w:t>）</w:t>
      </w:r>
      <w:r w:rsidRPr="00826BB0">
        <w:rPr>
          <w:rFonts w:ascii="Times New Roman" w:eastAsia="宋体" w:hAnsi="Times New Roman" w:cs="Times New Roman"/>
          <w:color w:val="000000"/>
          <w:kern w:val="0"/>
          <w:szCs w:val="21"/>
        </w:rPr>
        <w:t xml:space="preserve"> </w:t>
      </w:r>
      <w:r w:rsidRPr="00826BB0">
        <w:rPr>
          <w:rFonts w:ascii="Times New Roman" w:eastAsia="宋体" w:hAnsi="Times New Roman" w:cs="Times New Roman"/>
          <w:color w:val="000000"/>
          <w:kern w:val="0"/>
          <w:szCs w:val="21"/>
        </w:rPr>
        <w:t>；</w:t>
      </w:r>
    </w:p>
    <w:p w14:paraId="65B7C444" w14:textId="3C7ECF88" w:rsidR="00F1465A" w:rsidRPr="00826BB0" w:rsidRDefault="00F1465A" w:rsidP="00F1465A">
      <w:pPr>
        <w:widowControl/>
        <w:tabs>
          <w:tab w:val="center" w:pos="4201"/>
          <w:tab w:val="right" w:leader="dot" w:pos="9298"/>
        </w:tabs>
        <w:autoSpaceDE w:val="0"/>
        <w:autoSpaceDN w:val="0"/>
        <w:ind w:firstLineChars="200" w:firstLine="420"/>
        <w:jc w:val="left"/>
        <w:rPr>
          <w:rFonts w:ascii="Times New Roman" w:eastAsia="宋体" w:hAnsi="Times New Roman" w:cs="Times New Roman"/>
          <w:color w:val="000000"/>
          <w:kern w:val="0"/>
          <w:szCs w:val="21"/>
        </w:rPr>
      </w:pPr>
      <w:r w:rsidRPr="00826BB0">
        <w:rPr>
          <w:rFonts w:ascii="Times New Roman" w:eastAsia="宋体" w:hAnsi="Times New Roman" w:cs="Times New Roman"/>
          <w:i/>
          <w:iCs/>
          <w:color w:val="000000"/>
          <w:kern w:val="0"/>
          <w:szCs w:val="21"/>
        </w:rPr>
        <w:t xml:space="preserve">t </w:t>
      </w:r>
      <w:r w:rsidR="00826BB0" w:rsidRPr="00826BB0">
        <w:rPr>
          <w:rFonts w:ascii="Times New Roman" w:eastAsia="宋体" w:hAnsi="Times New Roman" w:cs="Times New Roman"/>
          <w:i/>
          <w:iCs/>
          <w:color w:val="000000"/>
          <w:kern w:val="0"/>
          <w:sz w:val="13"/>
          <w:szCs w:val="13"/>
        </w:rPr>
        <w:t xml:space="preserve">  </w:t>
      </w:r>
      <w:r w:rsidRPr="00826BB0">
        <w:rPr>
          <w:rFonts w:asciiTheme="minorEastAsia" w:hAnsiTheme="minorEastAsia" w:cs="Times New Roman"/>
          <w:color w:val="000000"/>
          <w:kern w:val="0"/>
          <w:szCs w:val="21"/>
        </w:rPr>
        <w:t>——</w:t>
      </w:r>
      <w:r w:rsidRPr="00826BB0">
        <w:rPr>
          <w:rFonts w:ascii="Times New Roman" w:eastAsia="宋体" w:hAnsi="Times New Roman" w:cs="Times New Roman"/>
          <w:color w:val="000000"/>
          <w:kern w:val="0"/>
          <w:szCs w:val="21"/>
        </w:rPr>
        <w:t>实际测试时间，单位为小时（</w:t>
      </w:r>
      <w:r w:rsidRPr="00826BB0">
        <w:rPr>
          <w:rFonts w:ascii="Times New Roman" w:eastAsia="宋体" w:hAnsi="Times New Roman" w:cs="Times New Roman"/>
          <w:color w:val="000000"/>
          <w:kern w:val="0"/>
          <w:szCs w:val="21"/>
        </w:rPr>
        <w:t>h</w:t>
      </w:r>
      <w:r w:rsidRPr="00826BB0">
        <w:rPr>
          <w:rFonts w:ascii="Times New Roman" w:eastAsia="宋体" w:hAnsi="Times New Roman" w:cs="Times New Roman"/>
          <w:color w:val="000000"/>
          <w:kern w:val="0"/>
          <w:szCs w:val="21"/>
        </w:rPr>
        <w:t>）。</w:t>
      </w:r>
    </w:p>
    <w:p w14:paraId="55F14476" w14:textId="77777777" w:rsidR="00F1465A" w:rsidRPr="00826BB0" w:rsidRDefault="00F1465A" w:rsidP="00F1465A">
      <w:pPr>
        <w:widowControl/>
        <w:tabs>
          <w:tab w:val="center" w:pos="4201"/>
          <w:tab w:val="right" w:leader="dot" w:pos="9298"/>
        </w:tabs>
        <w:autoSpaceDE w:val="0"/>
        <w:autoSpaceDN w:val="0"/>
        <w:ind w:firstLineChars="200" w:firstLine="420"/>
        <w:jc w:val="left"/>
        <w:rPr>
          <w:rFonts w:ascii="Times New Roman" w:eastAsia="宋体" w:hAnsi="Times New Roman" w:cs="Times New Roman"/>
          <w:kern w:val="0"/>
          <w:szCs w:val="21"/>
        </w:rPr>
      </w:pPr>
      <w:r w:rsidRPr="00826BB0">
        <w:rPr>
          <w:rFonts w:ascii="Times New Roman" w:eastAsia="宋体" w:hAnsi="Times New Roman" w:cs="Times New Roman"/>
          <w:color w:val="000000"/>
          <w:kern w:val="0"/>
          <w:szCs w:val="21"/>
        </w:rPr>
        <w:t>b</w:t>
      </w:r>
      <w:r w:rsidRPr="00826BB0">
        <w:rPr>
          <w:rFonts w:ascii="Times New Roman" w:eastAsia="宋体" w:hAnsi="Times New Roman" w:cs="Times New Roman"/>
          <w:color w:val="000000"/>
          <w:kern w:val="0"/>
          <w:szCs w:val="21"/>
        </w:rPr>
        <w:t>）</w:t>
      </w:r>
      <w:r w:rsidRPr="00826BB0">
        <w:rPr>
          <w:rFonts w:ascii="Times New Roman" w:eastAsia="宋体" w:hAnsi="Times New Roman" w:cs="Times New Roman"/>
          <w:color w:val="000000"/>
          <w:kern w:val="0"/>
          <w:szCs w:val="21"/>
        </w:rPr>
        <w:t xml:space="preserve"> </w:t>
      </w:r>
      <w:r w:rsidRPr="00826BB0">
        <w:rPr>
          <w:rFonts w:ascii="Times New Roman" w:eastAsia="宋体" w:hAnsi="Times New Roman" w:cs="Times New Roman"/>
          <w:color w:val="000000"/>
          <w:kern w:val="0"/>
          <w:szCs w:val="21"/>
        </w:rPr>
        <w:t>流量计法</w:t>
      </w:r>
    </w:p>
    <w:p w14:paraId="23DC41F4" w14:textId="77777777" w:rsidR="00F1465A" w:rsidRPr="00826BB0" w:rsidRDefault="00F1465A" w:rsidP="00F1465A">
      <w:pPr>
        <w:widowControl/>
        <w:tabs>
          <w:tab w:val="center" w:pos="4201"/>
          <w:tab w:val="right" w:leader="dot" w:pos="9298"/>
        </w:tabs>
        <w:autoSpaceDE w:val="0"/>
        <w:autoSpaceDN w:val="0"/>
        <w:ind w:firstLineChars="200" w:firstLine="420"/>
        <w:jc w:val="left"/>
        <w:rPr>
          <w:rFonts w:ascii="Times New Roman" w:eastAsia="宋体" w:hAnsi="Times New Roman" w:cs="Times New Roman"/>
          <w:kern w:val="0"/>
          <w:szCs w:val="21"/>
        </w:rPr>
      </w:pPr>
      <w:r w:rsidRPr="00826BB0">
        <w:rPr>
          <w:rFonts w:ascii="Times New Roman" w:eastAsia="宋体" w:hAnsi="Times New Roman" w:cs="Times New Roman"/>
          <w:color w:val="000000"/>
          <w:kern w:val="0"/>
          <w:szCs w:val="21"/>
        </w:rPr>
        <w:t>在洗消成套设备冲洗出水</w:t>
      </w:r>
      <w:proofErr w:type="gramStart"/>
      <w:r w:rsidRPr="00826BB0">
        <w:rPr>
          <w:rFonts w:ascii="Times New Roman" w:eastAsia="宋体" w:hAnsi="Times New Roman" w:cs="Times New Roman"/>
          <w:color w:val="000000"/>
          <w:kern w:val="0"/>
          <w:szCs w:val="21"/>
        </w:rPr>
        <w:t>总管路</w:t>
      </w:r>
      <w:proofErr w:type="gramEnd"/>
      <w:r w:rsidRPr="00826BB0">
        <w:rPr>
          <w:rFonts w:ascii="Times New Roman" w:eastAsia="宋体" w:hAnsi="Times New Roman" w:cs="Times New Roman"/>
          <w:color w:val="000000"/>
          <w:kern w:val="0"/>
          <w:szCs w:val="21"/>
        </w:rPr>
        <w:t>连接流量计，冲洗喷头正常工作状态下，等间隔时间读取流量计示数，读取</w:t>
      </w:r>
      <w:r w:rsidRPr="00826BB0">
        <w:rPr>
          <w:rFonts w:ascii="Times New Roman" w:eastAsia="宋体" w:hAnsi="Times New Roman" w:cs="Times New Roman"/>
          <w:color w:val="000000"/>
          <w:kern w:val="0"/>
          <w:szCs w:val="21"/>
        </w:rPr>
        <w:t>5</w:t>
      </w:r>
      <w:r w:rsidRPr="00826BB0">
        <w:rPr>
          <w:rFonts w:ascii="Times New Roman" w:eastAsia="宋体" w:hAnsi="Times New Roman" w:cs="Times New Roman"/>
          <w:color w:val="000000"/>
          <w:kern w:val="0"/>
          <w:szCs w:val="21"/>
        </w:rPr>
        <w:t>次，取平均值作为冲洗水流量。</w:t>
      </w:r>
    </w:p>
    <w:p w14:paraId="53DAF45F" w14:textId="7C62C32B" w:rsidR="00F1465A" w:rsidRPr="00826BB0" w:rsidRDefault="00F1465A" w:rsidP="00F1465A">
      <w:pPr>
        <w:spacing w:beforeLines="50" w:before="156" w:afterLines="50" w:after="156"/>
        <w:jc w:val="left"/>
        <w:outlineLvl w:val="2"/>
        <w:rPr>
          <w:rFonts w:ascii="黑体" w:eastAsia="黑体" w:hAnsi="Times New Roman" w:cs="Times New Roman"/>
          <w:kern w:val="0"/>
          <w:szCs w:val="21"/>
        </w:rPr>
      </w:pPr>
      <w:r w:rsidRPr="00826BB0">
        <w:rPr>
          <w:rFonts w:ascii="黑体" w:eastAsia="黑体" w:hAnsi="Times New Roman" w:cs="Times New Roman" w:hint="eastAsia"/>
          <w:kern w:val="0"/>
          <w:szCs w:val="21"/>
        </w:rPr>
        <w:t>6</w:t>
      </w:r>
      <w:r w:rsidRPr="00826BB0">
        <w:rPr>
          <w:rFonts w:ascii="黑体" w:eastAsia="黑体" w:hAnsi="Times New Roman" w:cs="Times New Roman"/>
          <w:kern w:val="0"/>
          <w:szCs w:val="21"/>
        </w:rPr>
        <w:t>.</w:t>
      </w:r>
      <w:r w:rsidR="00826BB0" w:rsidRPr="00826BB0">
        <w:rPr>
          <w:rFonts w:ascii="黑体" w:eastAsia="黑体" w:hAnsi="Times New Roman" w:cs="Times New Roman"/>
          <w:kern w:val="0"/>
          <w:szCs w:val="21"/>
        </w:rPr>
        <w:t>4</w:t>
      </w:r>
      <w:r w:rsidRPr="00826BB0">
        <w:rPr>
          <w:rFonts w:ascii="黑体" w:eastAsia="黑体" w:hAnsi="Times New Roman" w:cs="Times New Roman"/>
          <w:kern w:val="0"/>
          <w:szCs w:val="21"/>
        </w:rPr>
        <w:t>.</w:t>
      </w:r>
      <w:r w:rsidR="00826BB0" w:rsidRPr="00826BB0">
        <w:rPr>
          <w:rFonts w:ascii="黑体" w:eastAsia="黑体" w:hAnsi="Times New Roman" w:cs="Times New Roman"/>
          <w:kern w:val="0"/>
          <w:szCs w:val="21"/>
        </w:rPr>
        <w:t>3</w:t>
      </w:r>
      <w:r w:rsidRPr="00826BB0">
        <w:rPr>
          <w:rFonts w:ascii="黑体" w:eastAsia="黑体" w:hAnsi="Times New Roman" w:cs="Times New Roman"/>
          <w:kern w:val="0"/>
          <w:szCs w:val="21"/>
        </w:rPr>
        <w:t xml:space="preserve">  </w:t>
      </w:r>
      <w:r w:rsidRPr="00826BB0">
        <w:rPr>
          <w:rFonts w:ascii="黑体" w:eastAsia="黑体" w:hAnsi="Times New Roman" w:cs="Times New Roman" w:hint="eastAsia"/>
          <w:kern w:val="0"/>
          <w:szCs w:val="21"/>
        </w:rPr>
        <w:t>喷雾覆盖率测定</w:t>
      </w:r>
    </w:p>
    <w:p w14:paraId="11DDCC56" w14:textId="10A40BA4" w:rsidR="00F1465A" w:rsidRPr="00826BB0" w:rsidRDefault="00F1465A" w:rsidP="00F1465A">
      <w:pPr>
        <w:widowControl/>
        <w:autoSpaceDE w:val="0"/>
        <w:autoSpaceDN w:val="0"/>
        <w:ind w:firstLineChars="200" w:firstLine="420"/>
        <w:jc w:val="left"/>
        <w:rPr>
          <w:rFonts w:ascii="Times New Roman" w:eastAsia="宋体" w:hAnsi="Times New Roman" w:cs="Times New Roman"/>
          <w:color w:val="000000"/>
          <w:kern w:val="0"/>
          <w:szCs w:val="21"/>
        </w:rPr>
      </w:pPr>
      <w:r w:rsidRPr="00826BB0">
        <w:rPr>
          <w:rFonts w:ascii="Times New Roman" w:eastAsia="宋体" w:hAnsi="Times New Roman" w:cs="Times New Roman"/>
          <w:color w:val="000000"/>
          <w:kern w:val="0"/>
          <w:szCs w:val="21"/>
        </w:rPr>
        <w:t>在试验车辆车头正面、车身两侧面、尾板、底盘外表面各随机选取</w:t>
      </w:r>
      <w:r w:rsidRPr="00826BB0">
        <w:rPr>
          <w:rFonts w:ascii="Times New Roman" w:eastAsia="宋体" w:hAnsi="Times New Roman" w:cs="Times New Roman"/>
          <w:color w:val="000000"/>
          <w:kern w:val="0"/>
          <w:szCs w:val="21"/>
        </w:rPr>
        <w:t>2</w:t>
      </w:r>
      <w:r w:rsidRPr="00826BB0">
        <w:rPr>
          <w:rFonts w:ascii="Times New Roman" w:eastAsia="宋体" w:hAnsi="Times New Roman" w:cs="Times New Roman"/>
          <w:color w:val="000000"/>
          <w:kern w:val="0"/>
          <w:szCs w:val="21"/>
        </w:rPr>
        <w:t>个测试点，共计</w:t>
      </w:r>
      <w:r w:rsidRPr="00826BB0">
        <w:rPr>
          <w:rFonts w:ascii="Times New Roman" w:eastAsia="宋体" w:hAnsi="Times New Roman" w:cs="Times New Roman"/>
          <w:color w:val="000000"/>
          <w:kern w:val="0"/>
          <w:szCs w:val="21"/>
        </w:rPr>
        <w:t>10</w:t>
      </w:r>
      <w:r w:rsidRPr="00826BB0">
        <w:rPr>
          <w:rFonts w:ascii="Times New Roman" w:eastAsia="宋体" w:hAnsi="Times New Roman" w:cs="Times New Roman"/>
          <w:color w:val="000000"/>
          <w:kern w:val="0"/>
          <w:szCs w:val="21"/>
        </w:rPr>
        <w:t>个测试点，</w:t>
      </w:r>
      <w:proofErr w:type="gramStart"/>
      <w:r w:rsidRPr="00826BB0">
        <w:rPr>
          <w:rFonts w:ascii="Times New Roman" w:eastAsia="宋体" w:hAnsi="Times New Roman" w:cs="Times New Roman"/>
          <w:color w:val="000000"/>
          <w:kern w:val="0"/>
          <w:szCs w:val="21"/>
        </w:rPr>
        <w:t>粘贴水敏试纸</w:t>
      </w:r>
      <w:proofErr w:type="gramEnd"/>
      <w:r w:rsidRPr="00826BB0">
        <w:rPr>
          <w:rFonts w:ascii="Times New Roman" w:eastAsia="宋体" w:hAnsi="Times New Roman" w:cs="Times New Roman"/>
          <w:color w:val="000000"/>
          <w:kern w:val="0"/>
          <w:szCs w:val="21"/>
        </w:rPr>
        <w:t>（大小为</w:t>
      </w:r>
      <w:r w:rsidRPr="00826BB0">
        <w:rPr>
          <w:rFonts w:ascii="Times New Roman" w:eastAsia="宋体" w:hAnsi="Times New Roman" w:cs="Times New Roman"/>
          <w:color w:val="000000"/>
          <w:kern w:val="0"/>
          <w:szCs w:val="21"/>
        </w:rPr>
        <w:t>76</w:t>
      </w:r>
      <w:r w:rsidR="006909E6">
        <w:rPr>
          <w:rFonts w:ascii="Times New Roman" w:eastAsia="宋体" w:hAnsi="Times New Roman" w:cs="Times New Roman"/>
          <w:color w:val="000000"/>
          <w:kern w:val="0"/>
          <w:szCs w:val="21"/>
        </w:rPr>
        <w:t xml:space="preserve"> </w:t>
      </w:r>
      <w:r w:rsidRPr="00826BB0">
        <w:rPr>
          <w:rFonts w:ascii="Times New Roman" w:eastAsia="宋体" w:hAnsi="Times New Roman" w:cs="Times New Roman"/>
          <w:color w:val="000000"/>
          <w:kern w:val="0"/>
          <w:szCs w:val="21"/>
        </w:rPr>
        <w:t>mm</w:t>
      </w:r>
      <w:r w:rsidRPr="006909E6">
        <w:rPr>
          <w:rFonts w:asciiTheme="minorEastAsia" w:hAnsiTheme="minorEastAsia" w:cs="Times New Roman"/>
          <w:color w:val="000000"/>
          <w:kern w:val="0"/>
          <w:szCs w:val="21"/>
        </w:rPr>
        <w:t>×</w:t>
      </w:r>
      <w:r w:rsidRPr="00826BB0">
        <w:rPr>
          <w:rFonts w:ascii="Times New Roman" w:eastAsia="宋体" w:hAnsi="Times New Roman" w:cs="Times New Roman"/>
          <w:color w:val="000000"/>
          <w:kern w:val="0"/>
          <w:szCs w:val="21"/>
        </w:rPr>
        <w:t>26</w:t>
      </w:r>
      <w:r w:rsidR="006909E6">
        <w:rPr>
          <w:rFonts w:ascii="Times New Roman" w:eastAsia="宋体" w:hAnsi="Times New Roman" w:cs="Times New Roman"/>
          <w:color w:val="000000"/>
          <w:kern w:val="0"/>
          <w:szCs w:val="21"/>
        </w:rPr>
        <w:t xml:space="preserve"> </w:t>
      </w:r>
      <w:r w:rsidRPr="00826BB0">
        <w:rPr>
          <w:rFonts w:ascii="Times New Roman" w:eastAsia="宋体" w:hAnsi="Times New Roman" w:cs="Times New Roman"/>
          <w:color w:val="000000"/>
          <w:kern w:val="0"/>
          <w:szCs w:val="21"/>
        </w:rPr>
        <w:t>mm</w:t>
      </w:r>
      <w:r w:rsidRPr="00826BB0">
        <w:rPr>
          <w:rFonts w:ascii="Times New Roman" w:eastAsia="宋体" w:hAnsi="Times New Roman" w:cs="Times New Roman"/>
          <w:color w:val="000000"/>
          <w:kern w:val="0"/>
          <w:szCs w:val="21"/>
        </w:rPr>
        <w:t>），在</w:t>
      </w:r>
      <w:proofErr w:type="gramStart"/>
      <w:r w:rsidRPr="00826BB0">
        <w:rPr>
          <w:rFonts w:ascii="Times New Roman" w:eastAsia="宋体" w:hAnsi="Times New Roman" w:cs="Times New Roman"/>
          <w:color w:val="000000"/>
          <w:kern w:val="0"/>
          <w:szCs w:val="21"/>
        </w:rPr>
        <w:t>每张水敏试纸</w:t>
      </w:r>
      <w:proofErr w:type="gramEnd"/>
      <w:r w:rsidRPr="00826BB0">
        <w:rPr>
          <w:rFonts w:ascii="Times New Roman" w:eastAsia="宋体" w:hAnsi="Times New Roman" w:cs="Times New Roman"/>
          <w:color w:val="000000"/>
          <w:kern w:val="0"/>
          <w:szCs w:val="21"/>
        </w:rPr>
        <w:t>上</w:t>
      </w:r>
      <w:proofErr w:type="gramStart"/>
      <w:r w:rsidRPr="00826BB0">
        <w:rPr>
          <w:rFonts w:ascii="Times New Roman" w:eastAsia="宋体" w:hAnsi="Times New Roman" w:cs="Times New Roman"/>
          <w:color w:val="000000"/>
          <w:kern w:val="0"/>
          <w:szCs w:val="21"/>
        </w:rPr>
        <w:t>随机框选画出</w:t>
      </w:r>
      <w:proofErr w:type="gramEnd"/>
      <w:r w:rsidRPr="00826BB0">
        <w:rPr>
          <w:rFonts w:ascii="Times New Roman" w:eastAsia="宋体" w:hAnsi="Times New Roman" w:cs="Times New Roman"/>
          <w:color w:val="000000"/>
          <w:kern w:val="0"/>
          <w:szCs w:val="21"/>
        </w:rPr>
        <w:t>一个</w:t>
      </w:r>
      <w:r w:rsidRPr="00826BB0">
        <w:rPr>
          <w:rFonts w:ascii="Times New Roman" w:eastAsia="宋体" w:hAnsi="Times New Roman" w:cs="Times New Roman"/>
          <w:color w:val="000000"/>
          <w:kern w:val="0"/>
          <w:szCs w:val="21"/>
        </w:rPr>
        <w:t>1</w:t>
      </w:r>
      <w:r w:rsidR="006909E6">
        <w:rPr>
          <w:rFonts w:ascii="Times New Roman" w:eastAsia="宋体" w:hAnsi="Times New Roman" w:cs="Times New Roman"/>
          <w:color w:val="000000"/>
          <w:kern w:val="0"/>
          <w:szCs w:val="21"/>
        </w:rPr>
        <w:t xml:space="preserve"> </w:t>
      </w:r>
      <w:r w:rsidRPr="00826BB0">
        <w:rPr>
          <w:rFonts w:ascii="Times New Roman" w:eastAsia="宋体" w:hAnsi="Times New Roman" w:cs="Times New Roman"/>
          <w:color w:val="000000"/>
          <w:kern w:val="0"/>
          <w:szCs w:val="21"/>
        </w:rPr>
        <w:t>cm</w:t>
      </w:r>
      <w:r w:rsidRPr="00826BB0">
        <w:rPr>
          <w:rFonts w:ascii="Times New Roman" w:eastAsia="宋体" w:hAnsi="Times New Roman" w:cs="Times New Roman"/>
          <w:color w:val="000000"/>
          <w:kern w:val="0"/>
          <w:szCs w:val="21"/>
          <w:vertAlign w:val="superscript"/>
        </w:rPr>
        <w:t>2</w:t>
      </w:r>
      <w:r w:rsidRPr="00826BB0">
        <w:rPr>
          <w:rFonts w:ascii="Times New Roman" w:eastAsia="宋体" w:hAnsi="Times New Roman" w:cs="Times New Roman"/>
          <w:color w:val="000000"/>
          <w:kern w:val="0"/>
          <w:szCs w:val="21"/>
        </w:rPr>
        <w:t>的正方形。车辆按照说明书规定的状态进入喷雾消毒区域，根据说明书规定完成喷雾消毒程序。按</w:t>
      </w:r>
      <w:r w:rsidR="006909E6">
        <w:rPr>
          <w:rFonts w:ascii="Times New Roman" w:eastAsia="宋体" w:hAnsi="Times New Roman" w:cs="Times New Roman"/>
          <w:color w:val="000000"/>
          <w:kern w:val="0"/>
          <w:szCs w:val="21"/>
        </w:rPr>
        <w:t>公式</w:t>
      </w:r>
      <w:r w:rsidRPr="00826BB0">
        <w:rPr>
          <w:rFonts w:ascii="Times New Roman" w:eastAsia="宋体" w:hAnsi="Times New Roman" w:cs="Times New Roman"/>
          <w:color w:val="000000"/>
          <w:kern w:val="0"/>
          <w:szCs w:val="21"/>
        </w:rPr>
        <w:t>（</w:t>
      </w:r>
      <w:r w:rsidRPr="00826BB0">
        <w:rPr>
          <w:rFonts w:ascii="Times New Roman" w:eastAsia="宋体" w:hAnsi="Times New Roman" w:cs="Times New Roman"/>
          <w:color w:val="000000"/>
          <w:kern w:val="0"/>
          <w:szCs w:val="21"/>
        </w:rPr>
        <w:t>3</w:t>
      </w:r>
      <w:r w:rsidRPr="00826BB0">
        <w:rPr>
          <w:rFonts w:ascii="Times New Roman" w:eastAsia="宋体" w:hAnsi="Times New Roman" w:cs="Times New Roman"/>
          <w:color w:val="000000"/>
          <w:kern w:val="0"/>
          <w:szCs w:val="21"/>
        </w:rPr>
        <w:t>）计算</w:t>
      </w:r>
      <w:r w:rsidR="006909E6">
        <w:rPr>
          <w:rFonts w:ascii="Times New Roman" w:eastAsia="宋体" w:hAnsi="Times New Roman" w:cs="Times New Roman" w:hint="eastAsia"/>
          <w:color w:val="000000"/>
          <w:kern w:val="0"/>
          <w:szCs w:val="21"/>
        </w:rPr>
        <w:t>：</w:t>
      </w:r>
    </w:p>
    <w:p w14:paraId="19F91D27" w14:textId="093FFFFE" w:rsidR="006909E6" w:rsidRDefault="006909E6" w:rsidP="006909E6">
      <w:pPr>
        <w:widowControl/>
        <w:autoSpaceDE w:val="0"/>
        <w:autoSpaceDN w:val="0"/>
        <w:ind w:firstLineChars="200" w:firstLine="640"/>
        <w:jc w:val="right"/>
        <w:rPr>
          <w:rFonts w:ascii="宋体" w:eastAsia="宋体" w:hAnsi="Times New Roman" w:cs="Times New Roman"/>
          <w:noProof/>
          <w:color w:val="000000"/>
          <w:kern w:val="0"/>
          <w:szCs w:val="21"/>
        </w:rPr>
      </w:pPr>
      <m:oMath>
        <m:r>
          <m:rPr>
            <m:nor/>
          </m:rPr>
          <w:rPr>
            <w:rFonts w:ascii="Cambria Math" w:eastAsia="宋体" w:hAnsi="Times New Roman" w:cs="Times New Roman" w:hint="eastAsia"/>
            <w:i/>
            <w:noProof/>
            <w:color w:val="000000"/>
            <w:kern w:val="0"/>
            <w:sz w:val="32"/>
            <w:szCs w:val="32"/>
          </w:rPr>
          <m:t>F</m:t>
        </m:r>
        <m:r>
          <m:rPr>
            <m:nor/>
          </m:rPr>
          <w:rPr>
            <w:rFonts w:ascii="Times New Roman" w:eastAsia="宋体" w:hAnsi="Times New Roman" w:cs="Times New Roman"/>
            <w:i/>
            <w:noProof/>
            <w:color w:val="000000"/>
            <w:kern w:val="0"/>
            <w:sz w:val="32"/>
            <w:szCs w:val="32"/>
          </w:rPr>
          <m:t xml:space="preserve"> </m:t>
        </m:r>
        <m:r>
          <m:rPr>
            <m:nor/>
          </m:rPr>
          <w:rPr>
            <w:rFonts w:ascii="Times New Roman" w:eastAsia="宋体" w:hAnsi="Times New Roman" w:cs="Times New Roman"/>
            <w:noProof/>
            <w:color w:val="000000"/>
            <w:kern w:val="0"/>
            <w:sz w:val="32"/>
            <w:szCs w:val="32"/>
          </w:rPr>
          <m:t>=</m:t>
        </m:r>
        <m:f>
          <m:fPr>
            <m:ctrlPr>
              <w:rPr>
                <w:rFonts w:ascii="Cambria Math" w:eastAsia="宋体" w:hAnsi="Cambria Math" w:cs="Times New Roman"/>
                <w:i/>
                <w:noProof/>
                <w:color w:val="000000"/>
                <w:kern w:val="0"/>
                <w:sz w:val="32"/>
                <w:szCs w:val="32"/>
              </w:rPr>
            </m:ctrlPr>
          </m:fPr>
          <m:num>
            <m:r>
              <m:rPr>
                <m:nor/>
              </m:rPr>
              <w:rPr>
                <w:rFonts w:ascii="Cambria Math" w:eastAsia="宋体" w:hAnsi="Times New Roman" w:cs="Times New Roman" w:hint="eastAsia"/>
                <w:i/>
                <w:noProof/>
                <w:color w:val="000000"/>
                <w:kern w:val="0"/>
                <w:sz w:val="32"/>
                <w:szCs w:val="32"/>
              </w:rPr>
              <m:t>c</m:t>
            </m:r>
          </m:num>
          <m:den>
            <m:r>
              <m:rPr>
                <m:nor/>
              </m:rPr>
              <w:rPr>
                <w:rFonts w:ascii="Cambria Math" w:eastAsia="宋体" w:hAnsi="Times New Roman" w:cs="Times New Roman" w:hint="eastAsia"/>
                <w:i/>
                <w:noProof/>
                <w:color w:val="000000"/>
                <w:kern w:val="0"/>
                <w:sz w:val="32"/>
                <w:szCs w:val="32"/>
              </w:rPr>
              <m:t>d</m:t>
            </m:r>
          </m:den>
        </m:f>
        <m:r>
          <m:rPr>
            <m:nor/>
          </m:rPr>
          <w:rPr>
            <w:rFonts w:ascii="Times New Roman" w:eastAsia="宋体" w:hAnsi="Times New Roman" w:cs="Times New Roman"/>
            <w:noProof/>
            <w:color w:val="000000"/>
            <w:kern w:val="0"/>
            <w:sz w:val="30"/>
            <w:szCs w:val="30"/>
          </w:rPr>
          <m:t>×100</m:t>
        </m:r>
        <m:r>
          <w:rPr>
            <w:rFonts w:ascii="Cambria Math" w:eastAsia="宋体" w:hAnsi="Cambria Math" w:cs="Times New Roman"/>
            <w:noProof/>
            <w:color w:val="000000"/>
            <w:kern w:val="0"/>
            <w:sz w:val="32"/>
            <w:szCs w:val="32"/>
          </w:rPr>
          <m:t xml:space="preserve">    </m:t>
        </m:r>
      </m:oMath>
      <w:r>
        <w:rPr>
          <w:rFonts w:ascii="宋体" w:eastAsia="宋体" w:hAnsi="Times New Roman" w:cs="Times New Roman"/>
          <w:noProof/>
          <w:color w:val="000000"/>
          <w:kern w:val="0"/>
          <w:szCs w:val="21"/>
        </w:rPr>
        <w:t xml:space="preserve">   </w:t>
      </w:r>
      <w:r w:rsidRPr="00826BB0">
        <w:rPr>
          <w:rFonts w:ascii="宋体" w:eastAsia="宋体" w:hAnsi="Times New Roman" w:cs="Times New Roman" w:hint="eastAsia"/>
          <w:noProof/>
          <w:color w:val="000000"/>
          <w:kern w:val="0"/>
          <w:szCs w:val="21"/>
        </w:rPr>
        <w:t>……………………………………（</w:t>
      </w:r>
      <w:r>
        <w:rPr>
          <w:rFonts w:ascii="Times New Roman" w:eastAsia="宋体" w:hAnsi="Times New Roman" w:cs="Times New Roman"/>
          <w:noProof/>
          <w:color w:val="000000"/>
          <w:kern w:val="0"/>
          <w:szCs w:val="21"/>
        </w:rPr>
        <w:t>3</w:t>
      </w:r>
      <w:r w:rsidRPr="00826BB0">
        <w:rPr>
          <w:rFonts w:ascii="宋体" w:eastAsia="宋体" w:hAnsi="Times New Roman" w:cs="Times New Roman" w:hint="eastAsia"/>
          <w:noProof/>
          <w:color w:val="000000"/>
          <w:kern w:val="0"/>
          <w:szCs w:val="21"/>
        </w:rPr>
        <w:t>）</w:t>
      </w:r>
    </w:p>
    <w:p w14:paraId="3CA9954C" w14:textId="04E01C97" w:rsidR="00F1465A" w:rsidRPr="00826BB0" w:rsidRDefault="00F1465A" w:rsidP="006909E6">
      <w:pPr>
        <w:widowControl/>
        <w:autoSpaceDE w:val="0"/>
        <w:autoSpaceDN w:val="0"/>
        <w:ind w:firstLineChars="200" w:firstLine="420"/>
        <w:jc w:val="left"/>
        <w:rPr>
          <w:rFonts w:ascii="Times New Roman" w:eastAsia="宋体" w:hAnsi="Times New Roman" w:cs="Times New Roman"/>
          <w:color w:val="000000"/>
          <w:kern w:val="0"/>
          <w:szCs w:val="21"/>
        </w:rPr>
      </w:pPr>
      <w:r w:rsidRPr="00826BB0">
        <w:rPr>
          <w:rFonts w:ascii="Times New Roman" w:eastAsia="宋体" w:hAnsi="Times New Roman" w:cs="Times New Roman"/>
          <w:color w:val="000000"/>
          <w:kern w:val="0"/>
          <w:szCs w:val="21"/>
        </w:rPr>
        <w:t>式中：</w:t>
      </w:r>
    </w:p>
    <w:p w14:paraId="50D16005" w14:textId="7D9A2266" w:rsidR="00F1465A" w:rsidRPr="00826BB0" w:rsidRDefault="00F1465A" w:rsidP="00F1465A">
      <w:pPr>
        <w:widowControl/>
        <w:autoSpaceDE w:val="0"/>
        <w:autoSpaceDN w:val="0"/>
        <w:ind w:firstLineChars="200" w:firstLine="420"/>
        <w:jc w:val="left"/>
        <w:rPr>
          <w:rFonts w:ascii="Times New Roman" w:eastAsia="宋体" w:hAnsi="Times New Roman" w:cs="Times New Roman"/>
          <w:color w:val="000000"/>
          <w:kern w:val="0"/>
          <w:szCs w:val="21"/>
        </w:rPr>
      </w:pPr>
      <w:r w:rsidRPr="00826BB0">
        <w:rPr>
          <w:rFonts w:ascii="Times New Roman" w:eastAsia="宋体" w:hAnsi="Times New Roman" w:cs="Times New Roman"/>
          <w:i/>
          <w:iCs/>
          <w:color w:val="000000"/>
          <w:kern w:val="0"/>
          <w:szCs w:val="21"/>
        </w:rPr>
        <w:t>F</w:t>
      </w:r>
      <w:r w:rsidRPr="006909E6">
        <w:rPr>
          <w:rFonts w:asciiTheme="minorEastAsia" w:hAnsiTheme="minorEastAsia" w:cs="Times New Roman"/>
          <w:color w:val="000000"/>
          <w:kern w:val="0"/>
          <w:szCs w:val="21"/>
        </w:rPr>
        <w:t>——</w:t>
      </w:r>
      <w:r w:rsidRPr="00826BB0">
        <w:rPr>
          <w:rFonts w:ascii="Times New Roman" w:eastAsia="宋体" w:hAnsi="Times New Roman" w:cs="Times New Roman"/>
          <w:color w:val="000000"/>
          <w:kern w:val="0"/>
          <w:szCs w:val="21"/>
        </w:rPr>
        <w:t>喷雾覆盖率</w:t>
      </w:r>
      <w:r w:rsidR="006909E6">
        <w:rPr>
          <w:rFonts w:ascii="Times New Roman" w:eastAsia="宋体" w:hAnsi="Times New Roman" w:cs="Times New Roman"/>
          <w:color w:val="000000"/>
          <w:kern w:val="0"/>
          <w:szCs w:val="21"/>
        </w:rPr>
        <w:t>，</w:t>
      </w:r>
      <w:r w:rsidR="006909E6">
        <w:rPr>
          <w:rFonts w:ascii="Times New Roman" w:eastAsia="宋体" w:hAnsi="Times New Roman" w:cs="Times New Roman" w:hint="eastAsia"/>
          <w:color w:val="000000"/>
          <w:kern w:val="0"/>
          <w:szCs w:val="21"/>
        </w:rPr>
        <w:t>%</w:t>
      </w:r>
      <w:r w:rsidRPr="00826BB0">
        <w:rPr>
          <w:rFonts w:ascii="Times New Roman" w:eastAsia="宋体" w:hAnsi="Times New Roman" w:cs="Times New Roman"/>
          <w:color w:val="000000"/>
          <w:kern w:val="0"/>
          <w:szCs w:val="21"/>
        </w:rPr>
        <w:t>；</w:t>
      </w:r>
    </w:p>
    <w:p w14:paraId="0B5D90BD" w14:textId="77777777" w:rsidR="00F1465A" w:rsidRPr="00826BB0" w:rsidRDefault="00F1465A" w:rsidP="00F1465A">
      <w:pPr>
        <w:widowControl/>
        <w:autoSpaceDE w:val="0"/>
        <w:autoSpaceDN w:val="0"/>
        <w:ind w:firstLineChars="200" w:firstLine="420"/>
        <w:jc w:val="left"/>
        <w:rPr>
          <w:rFonts w:ascii="Times New Roman" w:eastAsia="宋体" w:hAnsi="Times New Roman" w:cs="Times New Roman"/>
          <w:color w:val="000000"/>
          <w:kern w:val="0"/>
          <w:szCs w:val="21"/>
        </w:rPr>
      </w:pPr>
      <w:r w:rsidRPr="00826BB0">
        <w:rPr>
          <w:rFonts w:ascii="Times New Roman" w:eastAsia="宋体" w:hAnsi="Times New Roman" w:cs="Times New Roman"/>
          <w:i/>
          <w:iCs/>
          <w:color w:val="000000"/>
          <w:kern w:val="0"/>
          <w:szCs w:val="21"/>
        </w:rPr>
        <w:t>c</w:t>
      </w:r>
      <w:r w:rsidRPr="006909E6">
        <w:rPr>
          <w:rFonts w:asciiTheme="minorEastAsia" w:hAnsiTheme="minorEastAsia" w:cs="Times New Roman"/>
          <w:color w:val="000000"/>
          <w:kern w:val="0"/>
          <w:szCs w:val="21"/>
        </w:rPr>
        <w:t>——</w:t>
      </w:r>
      <w:r w:rsidRPr="00826BB0">
        <w:rPr>
          <w:rFonts w:ascii="Times New Roman" w:eastAsia="宋体" w:hAnsi="Times New Roman" w:cs="Times New Roman"/>
          <w:color w:val="000000"/>
          <w:kern w:val="0"/>
          <w:szCs w:val="21"/>
        </w:rPr>
        <w:t>标记的正方形区域内达到</w:t>
      </w:r>
      <w:r w:rsidRPr="00826BB0">
        <w:rPr>
          <w:rFonts w:ascii="Times New Roman" w:eastAsia="宋体" w:hAnsi="Times New Roman" w:cs="Times New Roman"/>
          <w:color w:val="000000"/>
          <w:kern w:val="0"/>
          <w:szCs w:val="21"/>
        </w:rPr>
        <w:t>40</w:t>
      </w:r>
      <w:r w:rsidRPr="00826BB0">
        <w:rPr>
          <w:rFonts w:ascii="Times New Roman" w:eastAsia="宋体" w:hAnsi="Times New Roman" w:cs="Times New Roman"/>
          <w:color w:val="000000"/>
          <w:kern w:val="0"/>
          <w:szCs w:val="21"/>
        </w:rPr>
        <w:t>个雾滴或完全变色试纸的数量，单位为张；</w:t>
      </w:r>
    </w:p>
    <w:p w14:paraId="1F864BDF" w14:textId="77777777" w:rsidR="00F1465A" w:rsidRPr="00826BB0" w:rsidRDefault="00F1465A" w:rsidP="00F1465A">
      <w:pPr>
        <w:widowControl/>
        <w:autoSpaceDE w:val="0"/>
        <w:autoSpaceDN w:val="0"/>
        <w:ind w:firstLineChars="200" w:firstLine="420"/>
        <w:jc w:val="left"/>
        <w:rPr>
          <w:rFonts w:ascii="Times New Roman" w:eastAsia="宋体" w:hAnsi="Times New Roman" w:cs="Times New Roman"/>
          <w:kern w:val="0"/>
          <w:szCs w:val="21"/>
        </w:rPr>
      </w:pPr>
      <w:r w:rsidRPr="00826BB0">
        <w:rPr>
          <w:rFonts w:ascii="Times New Roman" w:eastAsia="宋体" w:hAnsi="Times New Roman" w:cs="Times New Roman"/>
          <w:i/>
          <w:iCs/>
          <w:color w:val="000000"/>
          <w:kern w:val="0"/>
          <w:szCs w:val="21"/>
        </w:rPr>
        <w:t>d</w:t>
      </w:r>
      <w:r w:rsidRPr="006909E6">
        <w:rPr>
          <w:rFonts w:asciiTheme="minorEastAsia" w:hAnsiTheme="minorEastAsia" w:cs="Times New Roman"/>
          <w:color w:val="000000"/>
          <w:kern w:val="0"/>
          <w:szCs w:val="21"/>
        </w:rPr>
        <w:t>——</w:t>
      </w:r>
      <w:r w:rsidRPr="00826BB0">
        <w:rPr>
          <w:rFonts w:ascii="Times New Roman" w:eastAsia="宋体" w:hAnsi="Times New Roman" w:cs="Times New Roman"/>
          <w:color w:val="000000"/>
          <w:kern w:val="0"/>
          <w:szCs w:val="21"/>
        </w:rPr>
        <w:t>粘贴试纸总数，单位为张。</w:t>
      </w:r>
    </w:p>
    <w:p w14:paraId="7E19801A" w14:textId="5EB824B6" w:rsidR="00F1465A" w:rsidRPr="00826BB0" w:rsidRDefault="00F1465A" w:rsidP="00F1465A">
      <w:pPr>
        <w:spacing w:beforeLines="50" w:before="156" w:afterLines="50" w:after="156"/>
        <w:jc w:val="left"/>
        <w:outlineLvl w:val="2"/>
        <w:rPr>
          <w:rFonts w:ascii="黑体" w:eastAsia="黑体" w:hAnsi="黑体" w:cs="Times New Roman"/>
          <w:kern w:val="0"/>
          <w:szCs w:val="21"/>
        </w:rPr>
      </w:pPr>
      <w:bookmarkStart w:id="28" w:name="_Hlk69584524"/>
      <w:r w:rsidRPr="00826BB0">
        <w:rPr>
          <w:rFonts w:ascii="黑体" w:eastAsia="黑体" w:hAnsi="黑体" w:cs="Times New Roman"/>
          <w:kern w:val="0"/>
          <w:szCs w:val="21"/>
        </w:rPr>
        <w:t>6.</w:t>
      </w:r>
      <w:r w:rsidR="00826BB0" w:rsidRPr="00826BB0">
        <w:rPr>
          <w:rFonts w:ascii="黑体" w:eastAsia="黑体" w:hAnsi="黑体" w:cs="Times New Roman"/>
          <w:kern w:val="0"/>
          <w:szCs w:val="21"/>
        </w:rPr>
        <w:t>4</w:t>
      </w:r>
      <w:r w:rsidRPr="00826BB0">
        <w:rPr>
          <w:rFonts w:ascii="黑体" w:eastAsia="黑体" w:hAnsi="黑体" w:cs="Times New Roman"/>
          <w:kern w:val="0"/>
          <w:szCs w:val="21"/>
        </w:rPr>
        <w:t>.4  烘干温度稳定性测定</w:t>
      </w:r>
    </w:p>
    <w:bookmarkEnd w:id="28"/>
    <w:p w14:paraId="33545A56" w14:textId="77777777" w:rsidR="00F1465A" w:rsidRPr="00826BB0" w:rsidRDefault="00F1465A" w:rsidP="00F1465A">
      <w:pPr>
        <w:ind w:firstLineChars="200" w:firstLine="420"/>
        <w:jc w:val="left"/>
        <w:rPr>
          <w:rFonts w:ascii="Times New Roman" w:eastAsia="宋体" w:hAnsi="Times New Roman" w:cs="Times New Roman"/>
          <w:kern w:val="0"/>
          <w:szCs w:val="21"/>
        </w:rPr>
      </w:pPr>
      <w:r w:rsidRPr="00826BB0">
        <w:rPr>
          <w:rFonts w:ascii="Times New Roman" w:eastAsia="宋体" w:hAnsi="Times New Roman" w:cs="Times New Roman"/>
          <w:kern w:val="0"/>
          <w:szCs w:val="21"/>
        </w:rPr>
        <w:t>在试验车辆车头正面、车身两侧面、车厢内部外表面各随机选取</w:t>
      </w:r>
      <w:r w:rsidRPr="00826BB0">
        <w:rPr>
          <w:rFonts w:ascii="Times New Roman" w:eastAsia="宋体" w:hAnsi="Times New Roman" w:cs="Times New Roman"/>
          <w:kern w:val="0"/>
          <w:szCs w:val="21"/>
        </w:rPr>
        <w:t>1</w:t>
      </w:r>
      <w:r w:rsidRPr="00826BB0">
        <w:rPr>
          <w:rFonts w:ascii="Times New Roman" w:eastAsia="宋体" w:hAnsi="Times New Roman" w:cs="Times New Roman"/>
          <w:kern w:val="0"/>
          <w:szCs w:val="21"/>
        </w:rPr>
        <w:t>个点作为测试点，固定温度传感器，温度传感器与车辆表面距离</w:t>
      </w:r>
      <w:r w:rsidRPr="00826BB0">
        <w:rPr>
          <w:rFonts w:ascii="Times New Roman" w:eastAsia="宋体" w:hAnsi="Times New Roman" w:cs="Times New Roman"/>
          <w:kern w:val="0"/>
          <w:szCs w:val="21"/>
        </w:rPr>
        <w:t>1cm</w:t>
      </w:r>
      <w:r w:rsidRPr="00826BB0">
        <w:rPr>
          <w:rFonts w:ascii="Times New Roman" w:eastAsia="宋体" w:hAnsi="Times New Roman" w:cs="Times New Roman"/>
          <w:kern w:val="0"/>
          <w:szCs w:val="21"/>
        </w:rPr>
        <w:t>～</w:t>
      </w:r>
      <w:r w:rsidRPr="00826BB0">
        <w:rPr>
          <w:rFonts w:ascii="Times New Roman" w:eastAsia="宋体" w:hAnsi="Times New Roman" w:cs="Times New Roman"/>
          <w:kern w:val="0"/>
          <w:szCs w:val="21"/>
        </w:rPr>
        <w:t>3cm</w:t>
      </w:r>
      <w:r w:rsidRPr="00826BB0">
        <w:rPr>
          <w:rFonts w:ascii="Times New Roman" w:eastAsia="宋体" w:hAnsi="Times New Roman" w:cs="Times New Roman"/>
          <w:kern w:val="0"/>
          <w:szCs w:val="21"/>
        </w:rPr>
        <w:t>。车辆按照说明书明确的状态进入烘干区域，烘干</w:t>
      </w:r>
      <w:r w:rsidRPr="00826BB0">
        <w:rPr>
          <w:rFonts w:ascii="Times New Roman" w:eastAsia="宋体" w:hAnsi="Times New Roman" w:cs="Times New Roman"/>
          <w:kern w:val="0"/>
          <w:szCs w:val="21"/>
        </w:rPr>
        <w:t>10 min</w:t>
      </w:r>
      <w:r w:rsidRPr="00826BB0">
        <w:rPr>
          <w:rFonts w:ascii="Times New Roman" w:eastAsia="宋体" w:hAnsi="Times New Roman" w:cs="Times New Roman"/>
          <w:kern w:val="0"/>
          <w:szCs w:val="21"/>
        </w:rPr>
        <w:t>后，且各测试点温度达到</w:t>
      </w:r>
      <w:r w:rsidRPr="00826BB0">
        <w:rPr>
          <w:rFonts w:ascii="Times New Roman" w:eastAsia="宋体" w:hAnsi="Times New Roman" w:cs="Times New Roman"/>
          <w:kern w:val="0"/>
          <w:szCs w:val="21"/>
        </w:rPr>
        <w:t xml:space="preserve"> 65℃</w:t>
      </w:r>
      <w:r w:rsidRPr="00826BB0">
        <w:rPr>
          <w:rFonts w:ascii="Times New Roman" w:eastAsia="宋体" w:hAnsi="Times New Roman" w:cs="Times New Roman"/>
          <w:kern w:val="0"/>
          <w:szCs w:val="21"/>
        </w:rPr>
        <w:t>～</w:t>
      </w:r>
      <w:r w:rsidRPr="00826BB0">
        <w:rPr>
          <w:rFonts w:ascii="Times New Roman" w:eastAsia="宋体" w:hAnsi="Times New Roman" w:cs="Times New Roman"/>
          <w:kern w:val="0"/>
          <w:szCs w:val="21"/>
        </w:rPr>
        <w:t>75℃</w:t>
      </w:r>
      <w:r w:rsidRPr="00826BB0">
        <w:rPr>
          <w:rFonts w:ascii="Times New Roman" w:eastAsia="宋体" w:hAnsi="Times New Roman" w:cs="Times New Roman"/>
          <w:kern w:val="0"/>
          <w:szCs w:val="21"/>
        </w:rPr>
        <w:t>范围时，开始记录各测试点温度，每隔</w:t>
      </w:r>
      <w:r w:rsidRPr="00826BB0">
        <w:rPr>
          <w:rFonts w:ascii="Times New Roman" w:eastAsia="宋体" w:hAnsi="Times New Roman" w:cs="Times New Roman"/>
          <w:kern w:val="0"/>
          <w:szCs w:val="21"/>
        </w:rPr>
        <w:t>60s</w:t>
      </w:r>
      <w:r w:rsidRPr="00826BB0">
        <w:rPr>
          <w:rFonts w:ascii="Times New Roman" w:eastAsia="宋体" w:hAnsi="Times New Roman" w:cs="Times New Roman"/>
          <w:kern w:val="0"/>
          <w:szCs w:val="21"/>
        </w:rPr>
        <w:t>记录</w:t>
      </w:r>
      <w:r w:rsidRPr="00826BB0">
        <w:rPr>
          <w:rFonts w:ascii="Times New Roman" w:eastAsia="宋体" w:hAnsi="Times New Roman" w:cs="Times New Roman"/>
          <w:kern w:val="0"/>
          <w:szCs w:val="21"/>
        </w:rPr>
        <w:t>1</w:t>
      </w:r>
      <w:r w:rsidRPr="00826BB0">
        <w:rPr>
          <w:rFonts w:ascii="Times New Roman" w:eastAsia="宋体" w:hAnsi="Times New Roman" w:cs="Times New Roman"/>
          <w:kern w:val="0"/>
          <w:szCs w:val="21"/>
        </w:rPr>
        <w:t>次，</w:t>
      </w:r>
      <w:proofErr w:type="gramStart"/>
      <w:r w:rsidRPr="00826BB0">
        <w:rPr>
          <w:rFonts w:ascii="Times New Roman" w:eastAsia="宋体" w:hAnsi="Times New Roman" w:cs="Times New Roman"/>
          <w:kern w:val="0"/>
          <w:szCs w:val="21"/>
        </w:rPr>
        <w:t>共测</w:t>
      </w:r>
      <w:r w:rsidRPr="00826BB0">
        <w:rPr>
          <w:rFonts w:ascii="Times New Roman" w:eastAsia="宋体" w:hAnsi="Times New Roman" w:cs="Times New Roman"/>
          <w:kern w:val="0"/>
          <w:szCs w:val="21"/>
        </w:rPr>
        <w:t>8</w:t>
      </w:r>
      <w:r w:rsidRPr="00826BB0">
        <w:rPr>
          <w:rFonts w:ascii="Times New Roman" w:eastAsia="宋体" w:hAnsi="Times New Roman" w:cs="Times New Roman"/>
          <w:kern w:val="0"/>
          <w:szCs w:val="21"/>
        </w:rPr>
        <w:t>次</w:t>
      </w:r>
      <w:proofErr w:type="gramEnd"/>
      <w:r w:rsidRPr="00826BB0">
        <w:rPr>
          <w:rFonts w:ascii="Times New Roman" w:eastAsia="宋体" w:hAnsi="Times New Roman" w:cs="Times New Roman"/>
          <w:kern w:val="0"/>
          <w:szCs w:val="21"/>
        </w:rPr>
        <w:t>，按式（</w:t>
      </w:r>
      <w:r w:rsidRPr="00826BB0">
        <w:rPr>
          <w:rFonts w:ascii="Times New Roman" w:eastAsia="宋体" w:hAnsi="Times New Roman" w:cs="Times New Roman"/>
          <w:kern w:val="0"/>
          <w:szCs w:val="21"/>
        </w:rPr>
        <w:t>4</w:t>
      </w:r>
      <w:r w:rsidRPr="00826BB0">
        <w:rPr>
          <w:rFonts w:ascii="Times New Roman" w:eastAsia="宋体" w:hAnsi="Times New Roman" w:cs="Times New Roman"/>
          <w:kern w:val="0"/>
          <w:szCs w:val="21"/>
        </w:rPr>
        <w:t>）、</w:t>
      </w:r>
      <w:r w:rsidRPr="00826BB0">
        <w:rPr>
          <w:rFonts w:ascii="Times New Roman" w:eastAsia="宋体" w:hAnsi="Times New Roman" w:cs="Times New Roman"/>
          <w:kern w:val="0"/>
          <w:szCs w:val="21"/>
        </w:rPr>
        <w:t xml:space="preserve"> </w:t>
      </w:r>
      <w:r w:rsidRPr="00826BB0">
        <w:rPr>
          <w:rFonts w:ascii="Times New Roman" w:eastAsia="宋体" w:hAnsi="Times New Roman" w:cs="Times New Roman"/>
          <w:kern w:val="0"/>
          <w:szCs w:val="21"/>
        </w:rPr>
        <w:t>式（</w:t>
      </w:r>
      <w:r w:rsidRPr="00826BB0">
        <w:rPr>
          <w:rFonts w:ascii="Times New Roman" w:eastAsia="宋体" w:hAnsi="Times New Roman" w:cs="Times New Roman"/>
          <w:kern w:val="0"/>
          <w:szCs w:val="21"/>
        </w:rPr>
        <w:t>5</w:t>
      </w:r>
      <w:r w:rsidRPr="00826BB0">
        <w:rPr>
          <w:rFonts w:ascii="Times New Roman" w:eastAsia="宋体" w:hAnsi="Times New Roman" w:cs="Times New Roman"/>
          <w:kern w:val="0"/>
          <w:szCs w:val="21"/>
        </w:rPr>
        <w:t>）</w:t>
      </w:r>
      <w:r w:rsidRPr="00826BB0">
        <w:rPr>
          <w:rFonts w:ascii="Times New Roman" w:eastAsia="宋体" w:hAnsi="Times New Roman" w:cs="Times New Roman"/>
          <w:kern w:val="0"/>
          <w:szCs w:val="21"/>
        </w:rPr>
        <w:t xml:space="preserve"> </w:t>
      </w:r>
      <w:r w:rsidRPr="00826BB0">
        <w:rPr>
          <w:rFonts w:ascii="Times New Roman" w:eastAsia="宋体" w:hAnsi="Times New Roman" w:cs="Times New Roman"/>
          <w:kern w:val="0"/>
          <w:szCs w:val="21"/>
        </w:rPr>
        <w:t>计算各测试点温度标准差。取各测试点温度标准差最大值作为温度稳定性结果。</w:t>
      </w:r>
    </w:p>
    <w:p w14:paraId="461A5681" w14:textId="5CEF5EF1" w:rsidR="00F1465A" w:rsidRPr="00826BB0" w:rsidRDefault="00826BB0" w:rsidP="00F1465A">
      <w:pPr>
        <w:widowControl/>
        <w:tabs>
          <w:tab w:val="center" w:pos="4201"/>
          <w:tab w:val="right" w:leader="dot" w:pos="9298"/>
        </w:tabs>
        <w:autoSpaceDE w:val="0"/>
        <w:autoSpaceDN w:val="0"/>
        <w:jc w:val="right"/>
        <w:rPr>
          <w:rFonts w:ascii="宋体" w:eastAsia="宋体" w:hAnsi="Times New Roman" w:cs="Times New Roman"/>
          <w:kern w:val="0"/>
          <w:szCs w:val="21"/>
        </w:rPr>
      </w:pPr>
      <w:r w:rsidRPr="00826BB0">
        <w:rPr>
          <w:rFonts w:ascii="宋体" w:eastAsia="宋体" w:hAnsi="Times New Roman" w:cs="Times New Roman"/>
          <w:kern w:val="0"/>
          <w:position w:val="-24"/>
          <w:szCs w:val="21"/>
        </w:rPr>
        <w:object w:dxaOrig="827" w:dyaOrig="561" w14:anchorId="397311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6pt;height:39.55pt" o:ole="" o:preferrelative="f">
            <v:imagedata r:id="rId17" o:title=""/>
            <o:lock v:ext="edit" aspectratio="f"/>
          </v:shape>
          <o:OLEObject Type="Embed" ProgID="Equation.DSMT4" ShapeID="_x0000_i1025" DrawAspect="Content" ObjectID="_1715947168" r:id="rId18"/>
        </w:object>
      </w:r>
      <w:r w:rsidRPr="00402852">
        <w:rPr>
          <w:rFonts w:ascii="宋体" w:eastAsia="宋体" w:hAnsi="Times New Roman" w:cs="Times New Roman"/>
          <w:kern w:val="0"/>
          <w:szCs w:val="21"/>
        </w:rPr>
        <w:t xml:space="preserve">     </w:t>
      </w:r>
      <w:r w:rsidRPr="00826BB0">
        <w:rPr>
          <w:rFonts w:ascii="宋体" w:eastAsia="宋体" w:hAnsi="Times New Roman" w:cs="Times New Roman"/>
          <w:kern w:val="0"/>
          <w:szCs w:val="21"/>
        </w:rPr>
        <w:t xml:space="preserve">         </w:t>
      </w:r>
      <w:r w:rsidRPr="00402852">
        <w:rPr>
          <w:rFonts w:ascii="宋体" w:eastAsia="宋体" w:hAnsi="宋体" w:cs="宋体"/>
          <w:snapToGrid w:val="0"/>
          <w:kern w:val="0"/>
          <w:szCs w:val="21"/>
        </w:rPr>
        <w:t>………………………………</w:t>
      </w:r>
      <w:r w:rsidRPr="00402852">
        <w:rPr>
          <w:rFonts w:ascii="宋体" w:eastAsia="宋体" w:hAnsi="宋体" w:cs="宋体" w:hint="eastAsia"/>
          <w:snapToGrid w:val="0"/>
          <w:kern w:val="0"/>
          <w:szCs w:val="21"/>
        </w:rPr>
        <w:t>（</w:t>
      </w:r>
      <w:r w:rsidRPr="00826BB0">
        <w:rPr>
          <w:rFonts w:ascii="Times New Roman" w:eastAsia="宋体" w:hAnsi="Times New Roman" w:cs="Times New Roman"/>
          <w:snapToGrid w:val="0"/>
          <w:kern w:val="0"/>
          <w:szCs w:val="21"/>
        </w:rPr>
        <w:t>4</w:t>
      </w:r>
      <w:r w:rsidRPr="00402852">
        <w:rPr>
          <w:rFonts w:ascii="宋体" w:eastAsia="宋体" w:hAnsi="宋体" w:cs="宋体" w:hint="eastAsia"/>
          <w:snapToGrid w:val="0"/>
          <w:kern w:val="0"/>
          <w:szCs w:val="21"/>
        </w:rPr>
        <w:t>）</w:t>
      </w:r>
    </w:p>
    <w:p w14:paraId="7B7574B7" w14:textId="30820D6A" w:rsidR="00F1465A" w:rsidRPr="00826BB0" w:rsidRDefault="00826BB0" w:rsidP="00F1465A">
      <w:pPr>
        <w:widowControl/>
        <w:tabs>
          <w:tab w:val="center" w:pos="4201"/>
          <w:tab w:val="right" w:leader="dot" w:pos="9298"/>
        </w:tabs>
        <w:autoSpaceDE w:val="0"/>
        <w:autoSpaceDN w:val="0"/>
        <w:jc w:val="right"/>
        <w:rPr>
          <w:rFonts w:ascii="宋体" w:eastAsia="宋体" w:hAnsi="Times New Roman" w:cs="Times New Roman"/>
          <w:kern w:val="0"/>
          <w:szCs w:val="21"/>
        </w:rPr>
      </w:pPr>
      <w:r w:rsidRPr="00826BB0">
        <w:rPr>
          <w:rFonts w:ascii="宋体" w:eastAsia="宋体" w:hAnsi="Times New Roman" w:cs="Times New Roman"/>
          <w:kern w:val="0"/>
          <w:position w:val="-26"/>
          <w:szCs w:val="21"/>
        </w:rPr>
        <w:object w:dxaOrig="1706" w:dyaOrig="639" w14:anchorId="0E84BC1F">
          <v:shape id="_x0000_i1026" type="#_x0000_t75" style="width:96.95pt;height:42.4pt" o:ole="" o:preferrelative="f">
            <v:imagedata r:id="rId19" o:title=""/>
            <o:lock v:ext="edit" aspectratio="f"/>
          </v:shape>
          <o:OLEObject Type="Embed" ProgID="Equation.DSMT4" ShapeID="_x0000_i1026" DrawAspect="Content" ObjectID="_1715947169" r:id="rId20"/>
        </w:object>
      </w:r>
      <w:r w:rsidRPr="00402852">
        <w:rPr>
          <w:rFonts w:ascii="宋体" w:eastAsia="宋体" w:hAnsi="Times New Roman" w:cs="Times New Roman"/>
          <w:kern w:val="0"/>
          <w:szCs w:val="21"/>
        </w:rPr>
        <w:t xml:space="preserve">  </w:t>
      </w:r>
      <w:r w:rsidRPr="00826BB0">
        <w:rPr>
          <w:rFonts w:ascii="宋体" w:eastAsia="宋体" w:hAnsi="Times New Roman" w:cs="Times New Roman"/>
          <w:kern w:val="0"/>
          <w:szCs w:val="21"/>
        </w:rPr>
        <w:t xml:space="preserve">      </w:t>
      </w:r>
      <w:r w:rsidRPr="00402852">
        <w:rPr>
          <w:rFonts w:ascii="宋体" w:eastAsia="宋体" w:hAnsi="Times New Roman" w:cs="Times New Roman"/>
          <w:kern w:val="0"/>
          <w:szCs w:val="21"/>
        </w:rPr>
        <w:t xml:space="preserve">   </w:t>
      </w:r>
      <w:r w:rsidRPr="00402852">
        <w:rPr>
          <w:rFonts w:ascii="宋体" w:eastAsia="宋体" w:hAnsi="宋体" w:cs="宋体"/>
          <w:snapToGrid w:val="0"/>
          <w:kern w:val="0"/>
          <w:szCs w:val="21"/>
        </w:rPr>
        <w:t>………………………………</w:t>
      </w:r>
      <w:r w:rsidRPr="00402852">
        <w:rPr>
          <w:rFonts w:ascii="宋体" w:eastAsia="宋体" w:hAnsi="宋体" w:cs="宋体" w:hint="eastAsia"/>
          <w:snapToGrid w:val="0"/>
          <w:kern w:val="0"/>
          <w:szCs w:val="21"/>
        </w:rPr>
        <w:t>（</w:t>
      </w:r>
      <w:r w:rsidRPr="00826BB0">
        <w:rPr>
          <w:rFonts w:ascii="Times New Roman" w:eastAsia="宋体" w:hAnsi="Times New Roman" w:cs="Times New Roman"/>
          <w:snapToGrid w:val="0"/>
          <w:kern w:val="0"/>
          <w:szCs w:val="21"/>
        </w:rPr>
        <w:t>5</w:t>
      </w:r>
      <w:r w:rsidRPr="00402852">
        <w:rPr>
          <w:rFonts w:ascii="宋体" w:eastAsia="宋体" w:hAnsi="宋体" w:cs="宋体" w:hint="eastAsia"/>
          <w:snapToGrid w:val="0"/>
          <w:kern w:val="0"/>
          <w:szCs w:val="21"/>
        </w:rPr>
        <w:t>）</w:t>
      </w:r>
    </w:p>
    <w:p w14:paraId="640B9939" w14:textId="77777777" w:rsidR="00F1465A" w:rsidRPr="00826BB0" w:rsidRDefault="00F1465A" w:rsidP="00F1465A">
      <w:pPr>
        <w:widowControl/>
        <w:tabs>
          <w:tab w:val="center" w:pos="4201"/>
          <w:tab w:val="right" w:leader="dot" w:pos="9298"/>
        </w:tabs>
        <w:autoSpaceDE w:val="0"/>
        <w:autoSpaceDN w:val="0"/>
        <w:jc w:val="left"/>
        <w:rPr>
          <w:rFonts w:ascii="宋体" w:eastAsia="宋体" w:hAnsi="Times New Roman" w:cs="Times New Roman"/>
          <w:kern w:val="0"/>
          <w:szCs w:val="21"/>
        </w:rPr>
      </w:pPr>
    </w:p>
    <w:p w14:paraId="2C020C94" w14:textId="77777777" w:rsidR="00F1465A" w:rsidRPr="00826BB0" w:rsidRDefault="00F1465A" w:rsidP="00EC6106">
      <w:pPr>
        <w:widowControl/>
        <w:tabs>
          <w:tab w:val="center" w:pos="4201"/>
          <w:tab w:val="right" w:leader="dot" w:pos="9298"/>
        </w:tabs>
        <w:autoSpaceDE w:val="0"/>
        <w:autoSpaceDN w:val="0"/>
        <w:ind w:firstLineChars="200" w:firstLine="420"/>
        <w:jc w:val="left"/>
        <w:rPr>
          <w:rFonts w:ascii="Times New Roman" w:eastAsia="宋体" w:hAnsi="Times New Roman" w:cs="Times New Roman"/>
          <w:kern w:val="0"/>
          <w:szCs w:val="21"/>
        </w:rPr>
      </w:pPr>
      <w:r w:rsidRPr="00826BB0">
        <w:rPr>
          <w:rFonts w:ascii="Times New Roman" w:eastAsia="宋体" w:hAnsi="Times New Roman" w:cs="Times New Roman"/>
          <w:kern w:val="0"/>
          <w:szCs w:val="21"/>
        </w:rPr>
        <w:t>式中：</w:t>
      </w:r>
    </w:p>
    <w:p w14:paraId="65A960AE" w14:textId="46F5D4E7" w:rsidR="00F1465A" w:rsidRPr="00826BB0" w:rsidRDefault="00F1465A" w:rsidP="00EC6106">
      <w:pPr>
        <w:widowControl/>
        <w:autoSpaceDE w:val="0"/>
        <w:autoSpaceDN w:val="0"/>
        <w:spacing w:afterLines="10" w:after="31" w:line="360" w:lineRule="exact"/>
        <w:ind w:firstLineChars="200" w:firstLine="420"/>
        <w:jc w:val="left"/>
        <w:rPr>
          <w:rFonts w:ascii="Times New Roman" w:eastAsia="宋体" w:hAnsi="Times New Roman" w:cs="Times New Roman"/>
          <w:kern w:val="0"/>
          <w:szCs w:val="21"/>
        </w:rPr>
      </w:pPr>
      <w:r w:rsidRPr="00826BB0">
        <w:rPr>
          <w:rFonts w:ascii="Times New Roman" w:eastAsia="宋体" w:hAnsi="Times New Roman" w:cs="Times New Roman"/>
          <w:kern w:val="0"/>
          <w:position w:val="-12"/>
          <w:szCs w:val="21"/>
        </w:rPr>
        <w:object w:dxaOrig="189" w:dyaOrig="313" w14:anchorId="1531BC1E">
          <v:shape id="_x0000_i1027" type="#_x0000_t75" style="width:9.25pt;height:15.7pt" o:ole="">
            <v:imagedata r:id="rId21" o:title=""/>
          </v:shape>
          <o:OLEObject Type="Embed" ProgID="Equation.DSMT4" ShapeID="_x0000_i1027" DrawAspect="Content" ObjectID="_1715947170" r:id="rId22"/>
        </w:object>
      </w:r>
      <w:r w:rsidRPr="00826BB0">
        <w:rPr>
          <w:rFonts w:ascii="Times New Roman" w:eastAsia="宋体" w:hAnsi="Times New Roman" w:cs="Times New Roman"/>
          <w:kern w:val="0"/>
          <w:szCs w:val="21"/>
        </w:rPr>
        <w:t xml:space="preserve"> ——</w:t>
      </w:r>
      <w:r w:rsidRPr="00826BB0">
        <w:rPr>
          <w:rFonts w:ascii="Times New Roman" w:eastAsia="宋体" w:hAnsi="Times New Roman" w:cs="Times New Roman"/>
          <w:kern w:val="0"/>
          <w:szCs w:val="21"/>
        </w:rPr>
        <w:t>第</w:t>
      </w:r>
      <w:proofErr w:type="spellStart"/>
      <w:r w:rsidRPr="00826BB0">
        <w:rPr>
          <w:rFonts w:ascii="Times New Roman" w:eastAsia="宋体" w:hAnsi="Times New Roman" w:cs="Times New Roman"/>
          <w:i/>
          <w:iCs/>
          <w:kern w:val="0"/>
          <w:szCs w:val="21"/>
        </w:rPr>
        <w:t>i</w:t>
      </w:r>
      <w:proofErr w:type="spellEnd"/>
      <w:r w:rsidRPr="00826BB0">
        <w:rPr>
          <w:rFonts w:ascii="Times New Roman" w:eastAsia="宋体" w:hAnsi="Times New Roman" w:cs="Times New Roman"/>
          <w:kern w:val="0"/>
          <w:szCs w:val="21"/>
        </w:rPr>
        <w:t>测试点的第</w:t>
      </w:r>
      <w:r w:rsidRPr="00EC6106">
        <w:rPr>
          <w:rFonts w:ascii="Times New Roman" w:eastAsia="宋体" w:hAnsi="Times New Roman" w:cs="Times New Roman"/>
          <w:i/>
          <w:kern w:val="0"/>
          <w:szCs w:val="21"/>
        </w:rPr>
        <w:t>j</w:t>
      </w:r>
      <w:r w:rsidRPr="00826BB0">
        <w:rPr>
          <w:rFonts w:ascii="Times New Roman" w:eastAsia="宋体" w:hAnsi="Times New Roman" w:cs="Times New Roman"/>
          <w:kern w:val="0"/>
          <w:szCs w:val="21"/>
        </w:rPr>
        <w:t>次测量温度值，单位为摄氏度（</w:t>
      </w:r>
      <w:r w:rsidRPr="00826BB0">
        <w:rPr>
          <w:rFonts w:ascii="Times New Roman" w:eastAsia="宋体" w:hAnsi="Times New Roman" w:cs="Times New Roman"/>
          <w:kern w:val="0"/>
          <w:szCs w:val="21"/>
        </w:rPr>
        <w:t>℃</w:t>
      </w:r>
      <w:r w:rsidRPr="00826BB0">
        <w:rPr>
          <w:rFonts w:ascii="Times New Roman" w:eastAsia="宋体" w:hAnsi="Times New Roman" w:cs="Times New Roman"/>
          <w:kern w:val="0"/>
          <w:szCs w:val="21"/>
        </w:rPr>
        <w:t>）；</w:t>
      </w:r>
    </w:p>
    <w:p w14:paraId="2DEEE807" w14:textId="77777777" w:rsidR="00F1465A" w:rsidRPr="00826BB0" w:rsidRDefault="00F1465A" w:rsidP="00EC6106">
      <w:pPr>
        <w:widowControl/>
        <w:autoSpaceDE w:val="0"/>
        <w:autoSpaceDN w:val="0"/>
        <w:ind w:firstLineChars="200" w:firstLine="420"/>
        <w:jc w:val="left"/>
        <w:rPr>
          <w:rFonts w:ascii="Times New Roman" w:eastAsia="宋体" w:hAnsi="Times New Roman" w:cs="Times New Roman"/>
          <w:kern w:val="0"/>
          <w:szCs w:val="21"/>
        </w:rPr>
      </w:pPr>
      <w:r w:rsidRPr="00826BB0">
        <w:rPr>
          <w:rFonts w:ascii="Times New Roman" w:eastAsia="宋体" w:hAnsi="Times New Roman" w:cs="Times New Roman"/>
          <w:kern w:val="0"/>
          <w:position w:val="-10"/>
          <w:szCs w:val="21"/>
        </w:rPr>
        <w:object w:dxaOrig="163" w:dyaOrig="274" w14:anchorId="300A8FFC">
          <v:shape id="_x0000_i1028" type="#_x0000_t75" style="width:8.2pt;height:13.9pt" o:ole="">
            <v:imagedata r:id="rId23" o:title=""/>
          </v:shape>
          <o:OLEObject Type="Embed" ProgID="Equation.DSMT4" ShapeID="_x0000_i1028" DrawAspect="Content" ObjectID="_1715947171" r:id="rId24"/>
        </w:object>
      </w:r>
      <w:r w:rsidRPr="00826BB0">
        <w:rPr>
          <w:rFonts w:ascii="Times New Roman" w:eastAsia="宋体" w:hAnsi="Times New Roman" w:cs="Times New Roman"/>
          <w:kern w:val="0"/>
          <w:szCs w:val="21"/>
        </w:rPr>
        <w:t xml:space="preserve"> ——</w:t>
      </w:r>
      <w:r w:rsidRPr="00826BB0">
        <w:rPr>
          <w:rFonts w:ascii="Times New Roman" w:eastAsia="宋体" w:hAnsi="Times New Roman" w:cs="Times New Roman"/>
          <w:kern w:val="0"/>
          <w:szCs w:val="21"/>
        </w:rPr>
        <w:t>第</w:t>
      </w:r>
      <w:proofErr w:type="spellStart"/>
      <w:r w:rsidRPr="00826BB0">
        <w:rPr>
          <w:rFonts w:ascii="Times New Roman" w:eastAsia="宋体" w:hAnsi="Times New Roman" w:cs="Times New Roman"/>
          <w:i/>
          <w:iCs/>
          <w:kern w:val="0"/>
          <w:szCs w:val="21"/>
        </w:rPr>
        <w:t>i</w:t>
      </w:r>
      <w:proofErr w:type="spellEnd"/>
      <w:r w:rsidRPr="00826BB0">
        <w:rPr>
          <w:rFonts w:ascii="Times New Roman" w:eastAsia="宋体" w:hAnsi="Times New Roman" w:cs="Times New Roman"/>
          <w:kern w:val="0"/>
          <w:szCs w:val="21"/>
        </w:rPr>
        <w:t>测试点的温度平均值，单位为摄氏度（</w:t>
      </w:r>
      <w:r w:rsidRPr="00826BB0">
        <w:rPr>
          <w:rFonts w:ascii="Times New Roman" w:eastAsia="宋体" w:hAnsi="Times New Roman" w:cs="Times New Roman"/>
          <w:kern w:val="0"/>
          <w:szCs w:val="21"/>
        </w:rPr>
        <w:t>℃</w:t>
      </w:r>
      <w:r w:rsidRPr="00826BB0">
        <w:rPr>
          <w:rFonts w:ascii="Times New Roman" w:eastAsia="宋体" w:hAnsi="Times New Roman" w:cs="Times New Roman"/>
          <w:kern w:val="0"/>
          <w:szCs w:val="21"/>
        </w:rPr>
        <w:t>）；</w:t>
      </w:r>
    </w:p>
    <w:p w14:paraId="41480ED6" w14:textId="77777777" w:rsidR="00F1465A" w:rsidRPr="00826BB0" w:rsidRDefault="00F1465A" w:rsidP="00EC6106">
      <w:pPr>
        <w:widowControl/>
        <w:autoSpaceDE w:val="0"/>
        <w:autoSpaceDN w:val="0"/>
        <w:ind w:firstLineChars="200" w:firstLine="420"/>
        <w:jc w:val="left"/>
        <w:rPr>
          <w:rFonts w:ascii="Times New Roman" w:eastAsia="宋体" w:hAnsi="Times New Roman" w:cs="Times New Roman"/>
          <w:kern w:val="0"/>
          <w:szCs w:val="21"/>
        </w:rPr>
      </w:pPr>
      <w:r w:rsidRPr="00826BB0">
        <w:rPr>
          <w:rFonts w:ascii="Times New Roman" w:eastAsia="宋体" w:hAnsi="Times New Roman" w:cs="Times New Roman"/>
          <w:kern w:val="0"/>
          <w:position w:val="-10"/>
          <w:szCs w:val="21"/>
        </w:rPr>
        <w:object w:dxaOrig="189" w:dyaOrig="274" w14:anchorId="20427C28">
          <v:shape id="_x0000_i1029" type="#_x0000_t75" style="width:9.25pt;height:13.9pt" o:ole="">
            <v:imagedata r:id="rId25" o:title=""/>
          </v:shape>
          <o:OLEObject Type="Embed" ProgID="Equation.DSMT4" ShapeID="_x0000_i1029" DrawAspect="Content" ObjectID="_1715947172" r:id="rId26"/>
        </w:object>
      </w:r>
      <w:r w:rsidRPr="00826BB0">
        <w:rPr>
          <w:rFonts w:ascii="Times New Roman" w:eastAsia="宋体" w:hAnsi="Times New Roman" w:cs="Times New Roman"/>
          <w:kern w:val="0"/>
          <w:szCs w:val="21"/>
        </w:rPr>
        <w:t>——</w:t>
      </w:r>
      <w:r w:rsidRPr="00826BB0">
        <w:rPr>
          <w:rFonts w:ascii="Times New Roman" w:eastAsia="宋体" w:hAnsi="Times New Roman" w:cs="Times New Roman"/>
          <w:kern w:val="0"/>
          <w:szCs w:val="21"/>
        </w:rPr>
        <w:t>第</w:t>
      </w:r>
      <w:proofErr w:type="spellStart"/>
      <w:r w:rsidRPr="00826BB0">
        <w:rPr>
          <w:rFonts w:ascii="Times New Roman" w:eastAsia="宋体" w:hAnsi="Times New Roman" w:cs="Times New Roman"/>
          <w:i/>
          <w:iCs/>
          <w:kern w:val="0"/>
          <w:szCs w:val="21"/>
        </w:rPr>
        <w:t>i</w:t>
      </w:r>
      <w:proofErr w:type="spellEnd"/>
      <w:r w:rsidRPr="00826BB0">
        <w:rPr>
          <w:rFonts w:ascii="Times New Roman" w:eastAsia="宋体" w:hAnsi="Times New Roman" w:cs="Times New Roman"/>
          <w:kern w:val="0"/>
          <w:szCs w:val="21"/>
        </w:rPr>
        <w:t>测试点的温度标准差，单位为摄氏度（</w:t>
      </w:r>
      <w:r w:rsidRPr="00826BB0">
        <w:rPr>
          <w:rFonts w:ascii="Times New Roman" w:eastAsia="宋体" w:hAnsi="Times New Roman" w:cs="Times New Roman"/>
          <w:kern w:val="0"/>
          <w:szCs w:val="21"/>
        </w:rPr>
        <w:t>℃</w:t>
      </w:r>
      <w:r w:rsidRPr="00826BB0">
        <w:rPr>
          <w:rFonts w:ascii="Times New Roman" w:eastAsia="宋体" w:hAnsi="Times New Roman" w:cs="Times New Roman"/>
          <w:kern w:val="0"/>
          <w:szCs w:val="21"/>
        </w:rPr>
        <w:t>）。</w:t>
      </w:r>
    </w:p>
    <w:p w14:paraId="046E0DB9" w14:textId="47F0EF7C" w:rsidR="00F1465A" w:rsidRPr="00826BB0" w:rsidRDefault="00F1465A" w:rsidP="00F1465A">
      <w:pPr>
        <w:spacing w:beforeLines="50" w:before="156" w:afterLines="50" w:after="156"/>
        <w:jc w:val="left"/>
        <w:outlineLvl w:val="2"/>
        <w:rPr>
          <w:rFonts w:ascii="黑体" w:eastAsia="黑体" w:hAnsi="Times New Roman" w:cs="Times New Roman"/>
          <w:kern w:val="0"/>
          <w:szCs w:val="21"/>
        </w:rPr>
      </w:pPr>
      <w:r w:rsidRPr="00826BB0">
        <w:rPr>
          <w:rFonts w:ascii="黑体" w:eastAsia="黑体" w:hAnsi="Times New Roman" w:cs="Times New Roman" w:hint="eastAsia"/>
          <w:kern w:val="0"/>
          <w:szCs w:val="21"/>
        </w:rPr>
        <w:t>6</w:t>
      </w:r>
      <w:r w:rsidRPr="00826BB0">
        <w:rPr>
          <w:rFonts w:ascii="黑体" w:eastAsia="黑体" w:hAnsi="Times New Roman" w:cs="Times New Roman"/>
          <w:kern w:val="0"/>
          <w:szCs w:val="21"/>
        </w:rPr>
        <w:t>.</w:t>
      </w:r>
      <w:r w:rsidR="00BD4515">
        <w:rPr>
          <w:rFonts w:ascii="黑体" w:eastAsia="黑体" w:hAnsi="Times New Roman" w:cs="Times New Roman"/>
          <w:kern w:val="0"/>
          <w:szCs w:val="21"/>
        </w:rPr>
        <w:t>4</w:t>
      </w:r>
      <w:r w:rsidRPr="00826BB0">
        <w:rPr>
          <w:rFonts w:ascii="黑体" w:eastAsia="黑体" w:hAnsi="Times New Roman" w:cs="Times New Roman"/>
          <w:kern w:val="0"/>
          <w:szCs w:val="21"/>
        </w:rPr>
        <w:t xml:space="preserve">.5  </w:t>
      </w:r>
      <w:r w:rsidRPr="00826BB0">
        <w:rPr>
          <w:rFonts w:ascii="黑体" w:eastAsia="黑体" w:hAnsi="Times New Roman" w:cs="Times New Roman" w:hint="eastAsia"/>
          <w:kern w:val="0"/>
          <w:szCs w:val="21"/>
        </w:rPr>
        <w:t>烘干温度达到时间测定</w:t>
      </w:r>
    </w:p>
    <w:p w14:paraId="0D112DDA" w14:textId="77777777" w:rsidR="00F1465A" w:rsidRPr="00826BB0" w:rsidRDefault="00F1465A" w:rsidP="00F1465A">
      <w:pPr>
        <w:widowControl/>
        <w:autoSpaceDE w:val="0"/>
        <w:autoSpaceDN w:val="0"/>
        <w:ind w:firstLineChars="200" w:firstLine="420"/>
        <w:jc w:val="left"/>
        <w:rPr>
          <w:rFonts w:ascii="Times New Roman" w:eastAsia="宋体" w:hAnsi="Times New Roman" w:cs="Times New Roman"/>
          <w:kern w:val="0"/>
          <w:szCs w:val="21"/>
        </w:rPr>
      </w:pPr>
      <w:r w:rsidRPr="00826BB0">
        <w:rPr>
          <w:rFonts w:ascii="Times New Roman" w:eastAsia="宋体" w:hAnsi="Times New Roman" w:cs="Times New Roman"/>
          <w:kern w:val="0"/>
          <w:szCs w:val="21"/>
        </w:rPr>
        <w:t>在</w:t>
      </w:r>
      <w:r w:rsidRPr="00826BB0">
        <w:rPr>
          <w:rFonts w:ascii="Times New Roman" w:eastAsia="宋体" w:hAnsi="Times New Roman" w:cs="Times New Roman"/>
          <w:kern w:val="0"/>
          <w:szCs w:val="21"/>
        </w:rPr>
        <w:t>6.2.4</w:t>
      </w:r>
      <w:r w:rsidRPr="00826BB0">
        <w:rPr>
          <w:rFonts w:ascii="Times New Roman" w:eastAsia="宋体" w:hAnsi="Times New Roman" w:cs="Times New Roman"/>
          <w:kern w:val="0"/>
          <w:szCs w:val="21"/>
        </w:rPr>
        <w:t>烘干温度稳定性测定的同时，记录各测试点温度达到</w:t>
      </w:r>
      <w:r w:rsidRPr="00826BB0">
        <w:rPr>
          <w:rFonts w:ascii="Times New Roman" w:eastAsia="宋体" w:hAnsi="Times New Roman" w:cs="Times New Roman"/>
          <w:kern w:val="0"/>
          <w:szCs w:val="21"/>
        </w:rPr>
        <w:t>65℃</w:t>
      </w:r>
      <w:r w:rsidRPr="00826BB0">
        <w:rPr>
          <w:rFonts w:ascii="Times New Roman" w:eastAsia="宋体" w:hAnsi="Times New Roman" w:cs="Times New Roman"/>
          <w:kern w:val="0"/>
          <w:szCs w:val="21"/>
        </w:rPr>
        <w:t>的时间，取最长测时间作为烘干温度达到时间。</w:t>
      </w:r>
    </w:p>
    <w:p w14:paraId="6718CE26" w14:textId="4B3C4DC7" w:rsidR="00F1465A" w:rsidRPr="00826BB0" w:rsidRDefault="00F1465A" w:rsidP="00F1465A">
      <w:pPr>
        <w:spacing w:beforeLines="50" w:before="156" w:afterLines="50" w:after="156"/>
        <w:jc w:val="left"/>
        <w:outlineLvl w:val="2"/>
        <w:rPr>
          <w:rFonts w:ascii="黑体" w:eastAsia="黑体" w:hAnsi="Times New Roman" w:cs="Times New Roman"/>
          <w:kern w:val="0"/>
          <w:szCs w:val="21"/>
        </w:rPr>
      </w:pPr>
      <w:r w:rsidRPr="00826BB0">
        <w:rPr>
          <w:rFonts w:ascii="黑体" w:eastAsia="黑体" w:hAnsi="Times New Roman" w:cs="Times New Roman" w:hint="eastAsia"/>
          <w:kern w:val="0"/>
          <w:szCs w:val="21"/>
        </w:rPr>
        <w:t>6</w:t>
      </w:r>
      <w:r w:rsidRPr="00826BB0">
        <w:rPr>
          <w:rFonts w:ascii="黑体" w:eastAsia="黑体" w:hAnsi="Times New Roman" w:cs="Times New Roman"/>
          <w:kern w:val="0"/>
          <w:szCs w:val="21"/>
        </w:rPr>
        <w:t>.</w:t>
      </w:r>
      <w:r w:rsidR="00BD4515">
        <w:rPr>
          <w:rFonts w:ascii="黑体" w:eastAsia="黑体" w:hAnsi="Times New Roman" w:cs="Times New Roman"/>
          <w:kern w:val="0"/>
          <w:szCs w:val="21"/>
        </w:rPr>
        <w:t>4</w:t>
      </w:r>
      <w:r w:rsidRPr="00826BB0">
        <w:rPr>
          <w:rFonts w:ascii="黑体" w:eastAsia="黑体" w:hAnsi="Times New Roman" w:cs="Times New Roman"/>
          <w:kern w:val="0"/>
          <w:szCs w:val="21"/>
        </w:rPr>
        <w:t>.</w:t>
      </w:r>
      <w:r w:rsidR="00BD4515">
        <w:rPr>
          <w:rFonts w:ascii="黑体" w:eastAsia="黑体" w:hAnsi="Times New Roman" w:cs="Times New Roman"/>
          <w:kern w:val="0"/>
          <w:szCs w:val="21"/>
        </w:rPr>
        <w:t>6</w:t>
      </w:r>
      <w:r w:rsidRPr="00826BB0">
        <w:rPr>
          <w:rFonts w:ascii="黑体" w:eastAsia="黑体" w:hAnsi="Times New Roman" w:cs="Times New Roman"/>
          <w:kern w:val="0"/>
          <w:szCs w:val="21"/>
        </w:rPr>
        <w:t xml:space="preserve">  </w:t>
      </w:r>
      <w:r w:rsidRPr="00826BB0">
        <w:rPr>
          <w:rFonts w:ascii="黑体" w:eastAsia="黑体" w:hAnsi="Times New Roman" w:cs="Times New Roman" w:hint="eastAsia"/>
          <w:kern w:val="0"/>
          <w:szCs w:val="21"/>
        </w:rPr>
        <w:t>作业周期</w:t>
      </w:r>
    </w:p>
    <w:p w14:paraId="3DA96C5C" w14:textId="77777777" w:rsidR="00F1465A" w:rsidRPr="00826BB0" w:rsidRDefault="00F1465A" w:rsidP="00F1465A">
      <w:pPr>
        <w:widowControl/>
        <w:autoSpaceDE w:val="0"/>
        <w:autoSpaceDN w:val="0"/>
        <w:ind w:firstLineChars="200" w:firstLine="420"/>
        <w:jc w:val="left"/>
        <w:rPr>
          <w:rFonts w:ascii="宋体" w:eastAsia="宋体" w:hAnsi="Times New Roman" w:cs="Times New Roman"/>
          <w:kern w:val="0"/>
          <w:szCs w:val="21"/>
        </w:rPr>
      </w:pPr>
      <w:r w:rsidRPr="00826BB0">
        <w:rPr>
          <w:rFonts w:ascii="宋体" w:eastAsia="宋体" w:hAnsi="Times New Roman" w:cs="Times New Roman" w:hint="eastAsia"/>
          <w:kern w:val="0"/>
          <w:szCs w:val="21"/>
        </w:rPr>
        <w:t>记录一次完成冲洗、雾化消毒、烘干消毒等功能所需要的时间，即为作业周期。</w:t>
      </w:r>
    </w:p>
    <w:p w14:paraId="0705FAF9" w14:textId="68AABCA4" w:rsidR="0022566F" w:rsidRPr="00826BB0" w:rsidRDefault="0022566F" w:rsidP="0022566F">
      <w:pPr>
        <w:widowControl/>
        <w:spacing w:beforeLines="50" w:before="156" w:afterLines="50" w:after="156"/>
        <w:jc w:val="left"/>
        <w:outlineLvl w:val="1"/>
        <w:rPr>
          <w:rFonts w:ascii="黑体" w:eastAsia="黑体" w:hAnsi="Times New Roman" w:cs="Times New Roman"/>
          <w:kern w:val="0"/>
          <w:szCs w:val="21"/>
        </w:rPr>
      </w:pPr>
      <w:bookmarkStart w:id="29" w:name="_Toc104384064"/>
      <w:bookmarkStart w:id="30" w:name="_Toc98335162"/>
      <w:bookmarkStart w:id="31" w:name="_Toc104384061"/>
      <w:r w:rsidRPr="00826BB0">
        <w:rPr>
          <w:rFonts w:ascii="黑体" w:eastAsia="黑体" w:hAnsi="Times New Roman" w:cs="Times New Roman" w:hint="eastAsia"/>
          <w:kern w:val="0"/>
          <w:szCs w:val="21"/>
        </w:rPr>
        <w:t>6</w:t>
      </w:r>
      <w:r w:rsidRPr="00826BB0">
        <w:rPr>
          <w:rFonts w:ascii="黑体" w:eastAsia="黑体" w:hAnsi="Times New Roman" w:cs="Times New Roman"/>
          <w:kern w:val="0"/>
          <w:szCs w:val="21"/>
        </w:rPr>
        <w:t>.</w:t>
      </w:r>
      <w:r w:rsidR="00BD4515">
        <w:rPr>
          <w:rFonts w:ascii="黑体" w:eastAsia="黑体" w:hAnsi="Times New Roman" w:cs="Times New Roman"/>
          <w:kern w:val="0"/>
          <w:szCs w:val="21"/>
        </w:rPr>
        <w:t>5</w:t>
      </w:r>
      <w:r w:rsidRPr="00826BB0">
        <w:rPr>
          <w:rFonts w:ascii="黑体" w:eastAsia="黑体" w:hAnsi="Times New Roman" w:cs="Times New Roman"/>
          <w:kern w:val="0"/>
          <w:szCs w:val="21"/>
        </w:rPr>
        <w:t xml:space="preserve">  </w:t>
      </w:r>
      <w:r w:rsidRPr="00826BB0">
        <w:rPr>
          <w:rFonts w:ascii="黑体" w:eastAsia="黑体" w:hAnsi="Times New Roman" w:cs="Times New Roman" w:hint="eastAsia"/>
          <w:kern w:val="0"/>
          <w:szCs w:val="21"/>
        </w:rPr>
        <w:t>可靠性试验</w:t>
      </w:r>
      <w:bookmarkEnd w:id="30"/>
      <w:bookmarkEnd w:id="31"/>
    </w:p>
    <w:p w14:paraId="0B79CE38" w14:textId="77777777" w:rsidR="0022566F" w:rsidRPr="00826BB0" w:rsidRDefault="0022566F" w:rsidP="0022566F">
      <w:pPr>
        <w:widowControl/>
        <w:tabs>
          <w:tab w:val="center" w:pos="4201"/>
          <w:tab w:val="right" w:leader="dot" w:pos="9298"/>
        </w:tabs>
        <w:autoSpaceDE w:val="0"/>
        <w:autoSpaceDN w:val="0"/>
        <w:ind w:firstLineChars="200" w:firstLine="420"/>
        <w:jc w:val="left"/>
        <w:rPr>
          <w:rFonts w:ascii="宋体" w:eastAsia="宋体" w:hAnsi="宋体" w:cs="Times New Roman"/>
          <w:kern w:val="0"/>
          <w:szCs w:val="21"/>
        </w:rPr>
      </w:pPr>
      <w:bookmarkStart w:id="32" w:name="_Toc83544367"/>
      <w:bookmarkStart w:id="33" w:name="_Toc83197316"/>
      <w:r w:rsidRPr="00826BB0">
        <w:rPr>
          <w:rFonts w:ascii="宋体" w:eastAsia="宋体" w:hAnsi="宋体" w:cs="Times New Roman" w:hint="eastAsia"/>
          <w:kern w:val="0"/>
          <w:szCs w:val="21"/>
        </w:rPr>
        <w:t>有效度应考</w:t>
      </w:r>
      <w:proofErr w:type="gramStart"/>
      <w:r w:rsidRPr="00826BB0">
        <w:rPr>
          <w:rFonts w:ascii="宋体" w:eastAsia="宋体" w:hAnsi="宋体" w:cs="Times New Roman" w:hint="eastAsia"/>
          <w:kern w:val="0"/>
          <w:szCs w:val="21"/>
        </w:rPr>
        <w:t>核至</w:t>
      </w:r>
      <w:r w:rsidRPr="00826BB0">
        <w:rPr>
          <w:rFonts w:ascii="Times New Roman" w:eastAsia="宋体" w:hAnsi="Times New Roman" w:cs="Times New Roman"/>
          <w:kern w:val="0"/>
          <w:szCs w:val="21"/>
        </w:rPr>
        <w:t>少</w:t>
      </w:r>
      <w:proofErr w:type="gramEnd"/>
      <w:r w:rsidRPr="00826BB0">
        <w:rPr>
          <w:rFonts w:ascii="Times New Roman" w:eastAsia="宋体" w:hAnsi="Times New Roman" w:cs="Times New Roman"/>
          <w:kern w:val="0"/>
          <w:szCs w:val="21"/>
        </w:rPr>
        <w:t>1</w:t>
      </w:r>
      <w:r w:rsidRPr="00826BB0">
        <w:rPr>
          <w:rFonts w:ascii="Times New Roman" w:eastAsia="宋体" w:hAnsi="Times New Roman" w:cs="Times New Roman"/>
          <w:kern w:val="0"/>
          <w:szCs w:val="21"/>
        </w:rPr>
        <w:t>套样机，有效度单机考核累计工作时间不应少于</w:t>
      </w:r>
      <w:r w:rsidRPr="00826BB0">
        <w:rPr>
          <w:rFonts w:ascii="Times New Roman" w:eastAsia="宋体" w:hAnsi="Times New Roman" w:cs="Times New Roman"/>
          <w:kern w:val="0"/>
          <w:szCs w:val="21"/>
        </w:rPr>
        <w:t>24 h</w:t>
      </w:r>
      <w:r w:rsidRPr="00826BB0">
        <w:rPr>
          <w:rFonts w:ascii="Times New Roman" w:eastAsia="宋体" w:hAnsi="Times New Roman" w:cs="Times New Roman"/>
          <w:kern w:val="0"/>
          <w:szCs w:val="21"/>
        </w:rPr>
        <w:t>，试验过程中除易损件外，不允许更换其它零件。有效度按公式（</w:t>
      </w:r>
      <w:r w:rsidRPr="00826BB0">
        <w:rPr>
          <w:rFonts w:ascii="Times New Roman" w:eastAsia="宋体" w:hAnsi="Times New Roman" w:cs="Times New Roman"/>
          <w:kern w:val="0"/>
          <w:szCs w:val="21"/>
        </w:rPr>
        <w:t>6</w:t>
      </w:r>
      <w:r w:rsidRPr="00826BB0">
        <w:rPr>
          <w:rFonts w:ascii="Times New Roman" w:eastAsia="宋体" w:hAnsi="Times New Roman" w:cs="Times New Roman"/>
          <w:kern w:val="0"/>
          <w:szCs w:val="21"/>
        </w:rPr>
        <w:t>）计算：</w:t>
      </w:r>
    </w:p>
    <w:p w14:paraId="4C5A03D4" w14:textId="77D89D85" w:rsidR="00402852" w:rsidRPr="00402852" w:rsidRDefault="00402852" w:rsidP="00402852">
      <w:pPr>
        <w:widowControl/>
        <w:tabs>
          <w:tab w:val="center" w:pos="4201"/>
          <w:tab w:val="right" w:leader="dot" w:pos="9298"/>
        </w:tabs>
        <w:autoSpaceDE w:val="0"/>
        <w:autoSpaceDN w:val="0"/>
        <w:ind w:left="363"/>
        <w:jc w:val="right"/>
        <w:rPr>
          <w:rFonts w:ascii="宋体" w:eastAsia="宋体" w:hAnsi="Times New Roman" w:cs="Times New Roman"/>
          <w:kern w:val="0"/>
          <w:szCs w:val="20"/>
        </w:rPr>
      </w:pPr>
      <w:r w:rsidRPr="00402852">
        <w:rPr>
          <w:rFonts w:ascii="宋体" w:eastAsia="宋体" w:hAnsi="Times New Roman" w:cs="Times New Roman"/>
          <w:kern w:val="0"/>
          <w:position w:val="-8"/>
          <w:szCs w:val="20"/>
        </w:rPr>
        <w:object w:dxaOrig="204" w:dyaOrig="333" w14:anchorId="22E2BE04">
          <v:shape id="_x0000_i1030" type="#_x0000_t75" style="width:10.35pt;height:16.75pt" o:ole="">
            <v:imagedata r:id="rId27" o:title=""/>
          </v:shape>
          <o:OLEObject Type="Embed" ProgID="Equation.3" ShapeID="_x0000_i1030" DrawAspect="Content" ObjectID="_1715947173" r:id="rId28"/>
        </w:object>
      </w:r>
      <w:r w:rsidRPr="00402852">
        <w:rPr>
          <w:rFonts w:ascii="宋体" w:eastAsia="宋体" w:hAnsi="Times New Roman" w:cs="Times New Roman"/>
          <w:kern w:val="0"/>
          <w:position w:val="-32"/>
          <w:szCs w:val="20"/>
        </w:rPr>
        <w:object w:dxaOrig="2139" w:dyaOrig="709" w14:anchorId="6FA06F8D">
          <v:shape id="_x0000_i1031" type="#_x0000_t75" style="width:106.95pt;height:35.3pt" o:ole="">
            <v:imagedata r:id="rId29" o:title=""/>
          </v:shape>
          <o:OLEObject Type="Embed" ProgID="Equation.3" ShapeID="_x0000_i1031" DrawAspect="Content" ObjectID="_1715947174" r:id="rId30"/>
        </w:object>
      </w:r>
      <w:r w:rsidRPr="00402852">
        <w:rPr>
          <w:rFonts w:ascii="宋体" w:eastAsia="宋体" w:hAnsi="Times New Roman" w:cs="Times New Roman"/>
          <w:kern w:val="0"/>
          <w:szCs w:val="20"/>
        </w:rPr>
        <w:t xml:space="preserve">     </w:t>
      </w:r>
      <w:r w:rsidRPr="00402852">
        <w:rPr>
          <w:rFonts w:ascii="宋体" w:eastAsia="宋体" w:hAnsi="宋体" w:cs="宋体"/>
          <w:snapToGrid w:val="0"/>
          <w:kern w:val="0"/>
          <w:szCs w:val="21"/>
        </w:rPr>
        <w:t>………………………………</w:t>
      </w:r>
      <w:r w:rsidRPr="00402852">
        <w:rPr>
          <w:rFonts w:ascii="宋体" w:eastAsia="宋体" w:hAnsi="宋体" w:cs="宋体" w:hint="eastAsia"/>
          <w:snapToGrid w:val="0"/>
          <w:kern w:val="0"/>
          <w:szCs w:val="21"/>
        </w:rPr>
        <w:t>（</w:t>
      </w:r>
      <w:r>
        <w:rPr>
          <w:rFonts w:ascii="Times New Roman" w:eastAsia="宋体" w:hAnsi="Times New Roman" w:cs="Times New Roman"/>
          <w:snapToGrid w:val="0"/>
          <w:kern w:val="0"/>
          <w:szCs w:val="21"/>
        </w:rPr>
        <w:t>6</w:t>
      </w:r>
      <w:r w:rsidRPr="00402852">
        <w:rPr>
          <w:rFonts w:ascii="宋体" w:eastAsia="宋体" w:hAnsi="宋体" w:cs="宋体" w:hint="eastAsia"/>
          <w:snapToGrid w:val="0"/>
          <w:kern w:val="0"/>
          <w:szCs w:val="21"/>
        </w:rPr>
        <w:t>）</w:t>
      </w:r>
    </w:p>
    <w:p w14:paraId="3451C37E" w14:textId="77777777" w:rsidR="00402852" w:rsidRPr="00402852" w:rsidRDefault="00402852" w:rsidP="00402852">
      <w:pPr>
        <w:widowControl/>
        <w:tabs>
          <w:tab w:val="center" w:pos="4201"/>
          <w:tab w:val="right" w:leader="dot" w:pos="9298"/>
        </w:tabs>
        <w:autoSpaceDE w:val="0"/>
        <w:autoSpaceDN w:val="0"/>
        <w:ind w:left="420"/>
        <w:rPr>
          <w:rFonts w:ascii="宋体" w:eastAsia="宋体" w:hAnsi="Times New Roman" w:cs="Times New Roman"/>
          <w:kern w:val="0"/>
          <w:szCs w:val="20"/>
        </w:rPr>
      </w:pPr>
      <w:r w:rsidRPr="00402852">
        <w:rPr>
          <w:rFonts w:ascii="宋体" w:eastAsia="宋体" w:hAnsi="Times New Roman" w:cs="Times New Roman" w:hint="eastAsia"/>
          <w:kern w:val="0"/>
          <w:szCs w:val="20"/>
        </w:rPr>
        <w:t>式中：</w:t>
      </w:r>
    </w:p>
    <w:p w14:paraId="3FC58CB2" w14:textId="77777777" w:rsidR="00402852" w:rsidRPr="00402852" w:rsidRDefault="00402852" w:rsidP="00402852">
      <w:pPr>
        <w:widowControl/>
        <w:tabs>
          <w:tab w:val="center" w:pos="4201"/>
          <w:tab w:val="right" w:leader="dot" w:pos="9298"/>
        </w:tabs>
        <w:autoSpaceDE w:val="0"/>
        <w:autoSpaceDN w:val="0"/>
        <w:ind w:firstLineChars="200" w:firstLine="420"/>
        <w:rPr>
          <w:rFonts w:ascii="Times New Roman" w:eastAsia="宋体" w:hAnsi="Times New Roman" w:cs="Times New Roman"/>
          <w:kern w:val="0"/>
          <w:szCs w:val="20"/>
        </w:rPr>
      </w:pPr>
      <w:r w:rsidRPr="00402852">
        <w:rPr>
          <w:rFonts w:ascii="Times New Roman" w:eastAsia="宋体" w:hAnsi="Times New Roman" w:cs="Times New Roman"/>
          <w:i/>
          <w:iCs/>
          <w:kern w:val="0"/>
          <w:szCs w:val="20"/>
        </w:rPr>
        <w:t xml:space="preserve">K </w:t>
      </w:r>
      <w:r w:rsidRPr="00402852">
        <w:rPr>
          <w:rFonts w:ascii="宋体" w:eastAsia="宋体" w:hAnsi="宋体" w:cs="Times New Roman"/>
          <w:kern w:val="0"/>
          <w:szCs w:val="20"/>
        </w:rPr>
        <w:t>——</w:t>
      </w:r>
      <w:r w:rsidRPr="00402852">
        <w:rPr>
          <w:rFonts w:ascii="Times New Roman" w:eastAsia="宋体" w:hAnsi="Times New Roman" w:cs="Times New Roman"/>
        </w:rPr>
        <w:t>使用</w:t>
      </w:r>
      <w:r w:rsidRPr="00402852">
        <w:rPr>
          <w:rFonts w:ascii="Times New Roman" w:eastAsia="宋体" w:hAnsi="Times New Roman" w:cs="Times New Roman"/>
          <w:kern w:val="0"/>
          <w:szCs w:val="20"/>
        </w:rPr>
        <w:t>有效度，</w:t>
      </w:r>
      <w:r w:rsidRPr="00402852">
        <w:rPr>
          <w:rFonts w:ascii="Times New Roman" w:eastAsia="宋体" w:hAnsi="Times New Roman" w:cs="Times New Roman" w:hint="eastAsia"/>
          <w:kern w:val="0"/>
          <w:szCs w:val="20"/>
        </w:rPr>
        <w:t>%</w:t>
      </w:r>
      <w:r w:rsidRPr="00402852">
        <w:rPr>
          <w:rFonts w:ascii="Times New Roman" w:eastAsia="宋体" w:hAnsi="Times New Roman" w:cs="Times New Roman"/>
          <w:kern w:val="0"/>
          <w:szCs w:val="20"/>
        </w:rPr>
        <w:t>；</w:t>
      </w:r>
    </w:p>
    <w:p w14:paraId="3B36B798" w14:textId="612F8BC4" w:rsidR="00402852" w:rsidRPr="00402852" w:rsidRDefault="00402852" w:rsidP="00402852">
      <w:pPr>
        <w:widowControl/>
        <w:tabs>
          <w:tab w:val="center" w:pos="4201"/>
          <w:tab w:val="right" w:leader="dot" w:pos="9298"/>
        </w:tabs>
        <w:autoSpaceDE w:val="0"/>
        <w:autoSpaceDN w:val="0"/>
        <w:ind w:firstLineChars="200" w:firstLine="420"/>
        <w:rPr>
          <w:rFonts w:ascii="Times New Roman" w:eastAsia="宋体" w:hAnsi="Times New Roman" w:cs="Times New Roman"/>
          <w:kern w:val="0"/>
          <w:szCs w:val="20"/>
        </w:rPr>
      </w:pPr>
      <w:proofErr w:type="spellStart"/>
      <w:r w:rsidRPr="00402852">
        <w:rPr>
          <w:rFonts w:ascii="Times New Roman" w:eastAsia="宋体" w:hAnsi="Times New Roman" w:cs="Times New Roman"/>
          <w:i/>
          <w:iCs/>
          <w:kern w:val="0"/>
          <w:szCs w:val="20"/>
        </w:rPr>
        <w:t>T</w:t>
      </w:r>
      <w:r>
        <w:rPr>
          <w:rFonts w:ascii="Times New Roman" w:eastAsia="宋体" w:hAnsi="Times New Roman" w:cs="Times New Roman" w:hint="eastAsia"/>
          <w:kern w:val="0"/>
          <w:szCs w:val="20"/>
          <w:vertAlign w:val="subscript"/>
        </w:rPr>
        <w:t>z</w:t>
      </w:r>
      <w:proofErr w:type="spellEnd"/>
      <w:r w:rsidRPr="00402852">
        <w:rPr>
          <w:rFonts w:ascii="宋体" w:eastAsia="宋体" w:hAnsi="宋体" w:cs="Times New Roman"/>
          <w:kern w:val="0"/>
          <w:szCs w:val="20"/>
        </w:rPr>
        <w:t>——</w:t>
      </w:r>
      <w:r w:rsidRPr="00402852">
        <w:rPr>
          <w:rFonts w:ascii="Times New Roman" w:eastAsia="宋体" w:hAnsi="Times New Roman" w:cs="Times New Roman"/>
          <w:kern w:val="0"/>
          <w:szCs w:val="20"/>
        </w:rPr>
        <w:t>可靠性考核期间的班次作业时间，单位为小时（</w:t>
      </w:r>
      <w:r w:rsidRPr="00402852">
        <w:rPr>
          <w:rFonts w:ascii="Times New Roman" w:eastAsia="宋体" w:hAnsi="Times New Roman" w:cs="Times New Roman"/>
          <w:kern w:val="0"/>
          <w:szCs w:val="20"/>
        </w:rPr>
        <w:t>h</w:t>
      </w:r>
      <w:r w:rsidRPr="00402852">
        <w:rPr>
          <w:rFonts w:ascii="Times New Roman" w:eastAsia="宋体" w:hAnsi="Times New Roman" w:cs="Times New Roman"/>
          <w:kern w:val="0"/>
          <w:szCs w:val="20"/>
        </w:rPr>
        <w:t>）；</w:t>
      </w:r>
    </w:p>
    <w:p w14:paraId="18B34CED" w14:textId="77777777" w:rsidR="00402852" w:rsidRPr="00402852" w:rsidRDefault="00402852" w:rsidP="00402852">
      <w:pPr>
        <w:widowControl/>
        <w:tabs>
          <w:tab w:val="center" w:pos="4201"/>
          <w:tab w:val="right" w:leader="dot" w:pos="9298"/>
        </w:tabs>
        <w:autoSpaceDE w:val="0"/>
        <w:autoSpaceDN w:val="0"/>
        <w:ind w:firstLineChars="200" w:firstLine="420"/>
        <w:rPr>
          <w:rFonts w:ascii="Times New Roman" w:eastAsia="宋体" w:hAnsi="Times New Roman" w:cs="Times New Roman"/>
          <w:kern w:val="0"/>
          <w:szCs w:val="20"/>
        </w:rPr>
      </w:pPr>
      <w:proofErr w:type="spellStart"/>
      <w:r w:rsidRPr="00402852">
        <w:rPr>
          <w:rFonts w:ascii="Times New Roman" w:eastAsia="宋体" w:hAnsi="Times New Roman" w:cs="Times New Roman"/>
          <w:i/>
          <w:iCs/>
          <w:kern w:val="0"/>
          <w:szCs w:val="20"/>
        </w:rPr>
        <w:t>T</w:t>
      </w:r>
      <w:r w:rsidRPr="00402852">
        <w:rPr>
          <w:rFonts w:ascii="Times New Roman" w:eastAsia="宋体" w:hAnsi="Times New Roman" w:cs="Times New Roman"/>
          <w:kern w:val="0"/>
          <w:szCs w:val="20"/>
          <w:vertAlign w:val="subscript"/>
        </w:rPr>
        <w:t>g</w:t>
      </w:r>
      <w:proofErr w:type="spellEnd"/>
      <w:r w:rsidRPr="00402852">
        <w:rPr>
          <w:rFonts w:ascii="宋体" w:eastAsia="宋体" w:hAnsi="宋体" w:cs="Times New Roman"/>
          <w:kern w:val="0"/>
          <w:szCs w:val="20"/>
        </w:rPr>
        <w:t>——</w:t>
      </w:r>
      <w:r w:rsidRPr="00402852">
        <w:rPr>
          <w:rFonts w:ascii="Times New Roman" w:eastAsia="宋体" w:hAnsi="Times New Roman" w:cs="Times New Roman"/>
          <w:kern w:val="0"/>
          <w:szCs w:val="20"/>
        </w:rPr>
        <w:t>可靠性考核期间的班次故障排除时间，单位为小时（</w:t>
      </w:r>
      <w:r w:rsidRPr="00402852">
        <w:rPr>
          <w:rFonts w:ascii="Times New Roman" w:eastAsia="宋体" w:hAnsi="Times New Roman" w:cs="Times New Roman"/>
          <w:kern w:val="0"/>
          <w:szCs w:val="20"/>
        </w:rPr>
        <w:t>h</w:t>
      </w:r>
      <w:r w:rsidRPr="00402852">
        <w:rPr>
          <w:rFonts w:ascii="Times New Roman" w:eastAsia="宋体" w:hAnsi="Times New Roman" w:cs="Times New Roman"/>
          <w:kern w:val="0"/>
          <w:szCs w:val="20"/>
        </w:rPr>
        <w:t>）。</w:t>
      </w:r>
    </w:p>
    <w:bookmarkEnd w:id="32"/>
    <w:bookmarkEnd w:id="33"/>
    <w:p w14:paraId="2856EC39" w14:textId="644C45E0" w:rsidR="00BD4515" w:rsidRPr="00A549E1" w:rsidRDefault="00BD4515" w:rsidP="00BD4515">
      <w:pPr>
        <w:widowControl/>
        <w:spacing w:beforeLines="50" w:before="156" w:afterLines="50" w:after="156"/>
        <w:outlineLvl w:val="1"/>
        <w:rPr>
          <w:rFonts w:ascii="黑体" w:eastAsia="黑体" w:hAnsi="Times New Roman" w:cs="Times New Roman"/>
          <w:kern w:val="0"/>
          <w:szCs w:val="20"/>
        </w:rPr>
      </w:pPr>
      <w:r>
        <w:rPr>
          <w:rFonts w:ascii="黑体" w:eastAsia="黑体" w:hAnsi="Times New Roman" w:cs="Times New Roman"/>
          <w:kern w:val="0"/>
          <w:szCs w:val="20"/>
        </w:rPr>
        <w:t xml:space="preserve">6.6  </w:t>
      </w:r>
      <w:r w:rsidRPr="00A549E1">
        <w:rPr>
          <w:rFonts w:ascii="黑体" w:eastAsia="黑体" w:hAnsi="Times New Roman" w:cs="Times New Roman" w:hint="eastAsia"/>
          <w:kern w:val="0"/>
          <w:szCs w:val="20"/>
        </w:rPr>
        <w:t>主要零部件</w:t>
      </w:r>
      <w:r>
        <w:rPr>
          <w:rFonts w:ascii="黑体" w:eastAsia="黑体" w:hAnsi="Times New Roman" w:cs="Times New Roman" w:hint="eastAsia"/>
          <w:kern w:val="0"/>
          <w:szCs w:val="20"/>
        </w:rPr>
        <w:t>检测</w:t>
      </w:r>
    </w:p>
    <w:p w14:paraId="0354950E" w14:textId="39DF92B8" w:rsidR="00EC6106" w:rsidRPr="009D7C51" w:rsidRDefault="00FC38EA" w:rsidP="00EC6106">
      <w:pPr>
        <w:widowControl/>
        <w:tabs>
          <w:tab w:val="right" w:pos="4201"/>
          <w:tab w:val="center" w:leader="dot" w:pos="9298"/>
        </w:tabs>
        <w:autoSpaceDE w:val="0"/>
        <w:autoSpaceDN w:val="0"/>
        <w:rPr>
          <w:rFonts w:ascii="Times New Roman" w:eastAsiaTheme="majorEastAsia" w:hAnsi="Times New Roman" w:cs="Times New Roman"/>
          <w:szCs w:val="21"/>
        </w:rPr>
      </w:pPr>
      <w:r>
        <w:rPr>
          <w:rFonts w:ascii="黑体" w:eastAsia="黑体" w:hAnsi="Times New Roman" w:cs="Times New Roman"/>
          <w:kern w:val="0"/>
          <w:szCs w:val="20"/>
        </w:rPr>
        <w:t>6</w:t>
      </w:r>
      <w:r w:rsidR="00BD4515">
        <w:rPr>
          <w:rFonts w:ascii="黑体" w:eastAsia="黑体" w:hAnsi="Times New Roman" w:cs="Times New Roman"/>
          <w:kern w:val="0"/>
          <w:szCs w:val="20"/>
        </w:rPr>
        <w:t>.</w:t>
      </w:r>
      <w:r>
        <w:rPr>
          <w:rFonts w:ascii="黑体" w:eastAsia="黑体" w:hAnsi="Times New Roman" w:cs="Times New Roman"/>
          <w:kern w:val="0"/>
          <w:szCs w:val="20"/>
        </w:rPr>
        <w:t>6</w:t>
      </w:r>
      <w:r w:rsidR="00BD4515">
        <w:rPr>
          <w:rFonts w:ascii="黑体" w:eastAsia="黑体" w:hAnsi="Times New Roman" w:cs="Times New Roman"/>
          <w:kern w:val="0"/>
          <w:szCs w:val="20"/>
        </w:rPr>
        <w:t xml:space="preserve">.1 </w:t>
      </w:r>
      <w:r w:rsidR="00BD4515" w:rsidRPr="00EC6106">
        <w:rPr>
          <w:rFonts w:ascii="Times New Roman" w:eastAsiaTheme="majorEastAsia" w:hAnsi="Times New Roman" w:cs="Times New Roman"/>
          <w:kern w:val="0"/>
          <w:szCs w:val="20"/>
        </w:rPr>
        <w:t xml:space="preserve"> </w:t>
      </w:r>
      <w:r w:rsidR="00BD4515" w:rsidRPr="00EC6106">
        <w:rPr>
          <w:rFonts w:ascii="Times New Roman" w:eastAsiaTheme="majorEastAsia" w:hAnsi="Times New Roman" w:cs="Times New Roman"/>
          <w:kern w:val="0"/>
          <w:szCs w:val="20"/>
        </w:rPr>
        <w:t>燃烧机</w:t>
      </w:r>
      <w:r w:rsidR="00EC6106" w:rsidRPr="00EC6106">
        <w:rPr>
          <w:rFonts w:ascii="Times New Roman" w:eastAsiaTheme="majorEastAsia" w:hAnsi="Times New Roman" w:cs="Times New Roman"/>
          <w:kern w:val="0"/>
          <w:szCs w:val="20"/>
        </w:rPr>
        <w:t>性能试验按</w:t>
      </w:r>
      <w:r w:rsidR="00BD4515" w:rsidRPr="00EC6106">
        <w:rPr>
          <w:rFonts w:ascii="Times New Roman" w:eastAsiaTheme="majorEastAsia" w:hAnsi="Times New Roman" w:cs="Times New Roman"/>
          <w:kern w:val="0"/>
          <w:szCs w:val="20"/>
        </w:rPr>
        <w:t>GB/T 19839</w:t>
      </w:r>
      <w:r w:rsidR="00BD4515" w:rsidRPr="00EC6106">
        <w:rPr>
          <w:rFonts w:ascii="Times New Roman" w:eastAsiaTheme="majorEastAsia" w:hAnsi="Times New Roman" w:cs="Times New Roman"/>
          <w:kern w:val="0"/>
          <w:szCs w:val="20"/>
        </w:rPr>
        <w:t>的规定</w:t>
      </w:r>
      <w:r w:rsidR="00EC6106" w:rsidRPr="00EC6106">
        <w:rPr>
          <w:rFonts w:ascii="Times New Roman" w:eastAsiaTheme="majorEastAsia" w:hAnsi="Times New Roman" w:cs="Times New Roman"/>
          <w:kern w:val="0"/>
          <w:szCs w:val="20"/>
        </w:rPr>
        <w:t>进行，其他项目</w:t>
      </w:r>
      <w:r w:rsidR="00EC6106" w:rsidRPr="009D7C51">
        <w:rPr>
          <w:rFonts w:ascii="Times New Roman" w:eastAsiaTheme="majorEastAsia" w:hAnsi="Times New Roman" w:cs="Times New Roman"/>
          <w:szCs w:val="21"/>
        </w:rPr>
        <w:t>采用目测、手感、手动操作和</w:t>
      </w:r>
      <w:r w:rsidR="00EC6106" w:rsidRPr="009D7C51">
        <w:rPr>
          <w:rFonts w:ascii="Times New Roman" w:eastAsiaTheme="majorEastAsia" w:hAnsi="Times New Roman" w:cs="Times New Roman"/>
          <w:szCs w:val="21"/>
        </w:rPr>
        <w:t>/</w:t>
      </w:r>
      <w:r w:rsidR="00EC6106" w:rsidRPr="009D7C51">
        <w:rPr>
          <w:rFonts w:ascii="Times New Roman" w:eastAsiaTheme="majorEastAsia" w:hAnsi="Times New Roman" w:cs="Times New Roman"/>
          <w:szCs w:val="21"/>
        </w:rPr>
        <w:t>或常规量具测量方式逐项进行检查。</w:t>
      </w:r>
    </w:p>
    <w:p w14:paraId="60869636" w14:textId="6C1E55B3" w:rsidR="00BD4515" w:rsidRPr="00A549E1" w:rsidRDefault="00FC38EA" w:rsidP="00EC6106">
      <w:pPr>
        <w:widowControl/>
        <w:outlineLvl w:val="3"/>
        <w:rPr>
          <w:rFonts w:ascii="宋体" w:eastAsia="宋体" w:hAnsi="Times New Roman" w:cs="Times New Roman"/>
          <w:kern w:val="0"/>
          <w:szCs w:val="20"/>
        </w:rPr>
      </w:pPr>
      <w:r>
        <w:rPr>
          <w:rFonts w:ascii="黑体" w:eastAsia="黑体" w:hAnsi="Times New Roman" w:cs="Times New Roman"/>
          <w:kern w:val="0"/>
          <w:szCs w:val="20"/>
        </w:rPr>
        <w:t>6.6.</w:t>
      </w:r>
      <w:r w:rsidR="00EC6106">
        <w:rPr>
          <w:rFonts w:ascii="黑体" w:eastAsia="黑体" w:hAnsi="Times New Roman" w:cs="Times New Roman"/>
          <w:kern w:val="0"/>
          <w:szCs w:val="20"/>
        </w:rPr>
        <w:t xml:space="preserve">2  </w:t>
      </w:r>
      <w:r w:rsidR="00BD4515" w:rsidRPr="00A549E1">
        <w:rPr>
          <w:rFonts w:ascii="宋体" w:eastAsia="宋体" w:hAnsi="Times New Roman" w:cs="Times New Roman" w:hint="eastAsia"/>
          <w:kern w:val="0"/>
          <w:szCs w:val="20"/>
        </w:rPr>
        <w:t>洗消成套设备用高温通</w:t>
      </w:r>
      <w:r w:rsidR="00BD4515" w:rsidRPr="00A549E1">
        <w:rPr>
          <w:rFonts w:ascii="Times New Roman" w:eastAsia="宋体" w:hAnsi="Times New Roman" w:cs="Times New Roman"/>
          <w:kern w:val="0"/>
          <w:szCs w:val="20"/>
        </w:rPr>
        <w:t>风机</w:t>
      </w:r>
      <w:proofErr w:type="gramStart"/>
      <w:r w:rsidR="00EC6106">
        <w:rPr>
          <w:rFonts w:ascii="Times New Roman" w:eastAsia="宋体" w:hAnsi="Times New Roman" w:cs="Times New Roman"/>
          <w:kern w:val="0"/>
          <w:szCs w:val="20"/>
        </w:rPr>
        <w:t>试验</w:t>
      </w:r>
      <w:r w:rsidR="00EC6106">
        <w:rPr>
          <w:rFonts w:ascii="Times New Roman" w:eastAsia="宋体" w:hAnsi="Times New Roman" w:cs="Times New Roman" w:hint="eastAsia"/>
          <w:kern w:val="0"/>
          <w:szCs w:val="20"/>
        </w:rPr>
        <w:t>按</w:t>
      </w:r>
      <w:proofErr w:type="gramEnd"/>
      <w:r w:rsidR="00BD4515" w:rsidRPr="00A549E1">
        <w:rPr>
          <w:rFonts w:ascii="Times New Roman" w:eastAsia="宋体" w:hAnsi="Times New Roman" w:cs="Times New Roman"/>
          <w:kern w:val="0"/>
          <w:szCs w:val="20"/>
        </w:rPr>
        <w:t>JB/T 4357</w:t>
      </w:r>
      <w:r w:rsidR="00EC6106" w:rsidRPr="00EC6106">
        <w:rPr>
          <w:rFonts w:ascii="Times New Roman" w:eastAsiaTheme="majorEastAsia" w:hAnsi="Times New Roman" w:cs="Times New Roman"/>
          <w:kern w:val="0"/>
          <w:szCs w:val="20"/>
        </w:rPr>
        <w:t>的规定进行</w:t>
      </w:r>
      <w:r w:rsidR="00BD4515" w:rsidRPr="00A549E1">
        <w:rPr>
          <w:rFonts w:ascii="宋体" w:eastAsia="宋体" w:hAnsi="Times New Roman" w:cs="Times New Roman" w:hint="eastAsia"/>
          <w:kern w:val="0"/>
          <w:szCs w:val="20"/>
        </w:rPr>
        <w:t>。</w:t>
      </w:r>
    </w:p>
    <w:p w14:paraId="20FA69DF" w14:textId="5AC25406" w:rsidR="00BD4515" w:rsidRPr="00A549E1" w:rsidRDefault="00FC38EA" w:rsidP="00EC6106">
      <w:pPr>
        <w:outlineLvl w:val="2"/>
        <w:rPr>
          <w:rFonts w:ascii="宋体" w:eastAsia="宋体" w:hAnsi="Times New Roman" w:cs="Times New Roman"/>
          <w:kern w:val="0"/>
          <w:szCs w:val="20"/>
        </w:rPr>
      </w:pPr>
      <w:r>
        <w:rPr>
          <w:rFonts w:ascii="黑体" w:eastAsia="黑体" w:hAnsi="Times New Roman" w:cs="Times New Roman"/>
          <w:kern w:val="0"/>
          <w:szCs w:val="20"/>
        </w:rPr>
        <w:t>6.6.</w:t>
      </w:r>
      <w:r w:rsidR="00BD4515">
        <w:rPr>
          <w:rFonts w:ascii="黑体" w:eastAsia="黑体" w:hAnsi="Times New Roman" w:cs="Times New Roman"/>
          <w:kern w:val="0"/>
          <w:szCs w:val="20"/>
        </w:rPr>
        <w:t>3</w:t>
      </w:r>
      <w:r w:rsidR="00EC6106">
        <w:rPr>
          <w:rFonts w:ascii="黑体" w:eastAsia="黑体" w:hAnsi="Times New Roman" w:cs="Times New Roman"/>
          <w:kern w:val="0"/>
          <w:szCs w:val="20"/>
        </w:rPr>
        <w:t xml:space="preserve">  </w:t>
      </w:r>
      <w:r w:rsidR="00BD4515" w:rsidRPr="00A549E1">
        <w:rPr>
          <w:rFonts w:ascii="宋体" w:eastAsia="宋体" w:hAnsi="Times New Roman" w:cs="Times New Roman" w:hint="eastAsia"/>
          <w:kern w:val="0"/>
          <w:szCs w:val="20"/>
        </w:rPr>
        <w:t>洗消成套设备用液泵</w:t>
      </w:r>
      <w:proofErr w:type="gramStart"/>
      <w:r w:rsidR="00EC6106">
        <w:rPr>
          <w:rFonts w:ascii="宋体" w:eastAsia="宋体" w:hAnsi="Times New Roman" w:cs="Times New Roman" w:hint="eastAsia"/>
          <w:kern w:val="0"/>
          <w:szCs w:val="20"/>
        </w:rPr>
        <w:t>试验按</w:t>
      </w:r>
      <w:proofErr w:type="gramEnd"/>
      <w:r w:rsidR="00BD4515" w:rsidRPr="00A549E1">
        <w:rPr>
          <w:rFonts w:ascii="Times New Roman" w:eastAsia="宋体" w:hAnsi="Times New Roman" w:cs="Times New Roman"/>
          <w:kern w:val="0"/>
          <w:szCs w:val="20"/>
        </w:rPr>
        <w:t>GB/T 9234</w:t>
      </w:r>
      <w:r w:rsidR="00EC6106" w:rsidRPr="00EC6106">
        <w:rPr>
          <w:rFonts w:ascii="Times New Roman" w:eastAsiaTheme="majorEastAsia" w:hAnsi="Times New Roman" w:cs="Times New Roman"/>
          <w:kern w:val="0"/>
          <w:szCs w:val="20"/>
        </w:rPr>
        <w:t>的规定进行</w:t>
      </w:r>
      <w:r w:rsidR="00BD4515" w:rsidRPr="00A549E1">
        <w:rPr>
          <w:rFonts w:ascii="宋体" w:eastAsia="宋体" w:hAnsi="Times New Roman" w:cs="Times New Roman" w:hint="eastAsia"/>
          <w:kern w:val="0"/>
          <w:szCs w:val="20"/>
        </w:rPr>
        <w:t>。</w:t>
      </w:r>
    </w:p>
    <w:p w14:paraId="7244583D" w14:textId="13744426" w:rsidR="00BD4515" w:rsidRPr="00A549E1" w:rsidRDefault="00FC38EA" w:rsidP="00EC6106">
      <w:pPr>
        <w:outlineLvl w:val="2"/>
        <w:rPr>
          <w:rFonts w:ascii="宋体" w:eastAsia="宋体" w:hAnsi="Times New Roman" w:cs="Times New Roman"/>
          <w:kern w:val="0"/>
          <w:szCs w:val="20"/>
        </w:rPr>
      </w:pPr>
      <w:r>
        <w:rPr>
          <w:rFonts w:ascii="黑体" w:eastAsia="黑体" w:hAnsi="Times New Roman" w:cs="Times New Roman"/>
          <w:kern w:val="0"/>
          <w:szCs w:val="20"/>
        </w:rPr>
        <w:t>6.6.</w:t>
      </w:r>
      <w:r w:rsidR="00BD4515">
        <w:rPr>
          <w:rFonts w:ascii="黑体" w:eastAsia="黑体" w:hAnsi="Times New Roman" w:cs="Times New Roman"/>
          <w:kern w:val="0"/>
          <w:szCs w:val="20"/>
        </w:rPr>
        <w:t xml:space="preserve">4  </w:t>
      </w:r>
      <w:r w:rsidR="00BD4515" w:rsidRPr="00A549E1">
        <w:rPr>
          <w:rFonts w:ascii="宋体" w:eastAsia="宋体" w:hAnsi="Times New Roman" w:cs="Times New Roman" w:hint="eastAsia"/>
          <w:kern w:val="0"/>
          <w:szCs w:val="20"/>
        </w:rPr>
        <w:t>洗消成套设备用承压</w:t>
      </w:r>
      <w:proofErr w:type="gramStart"/>
      <w:r w:rsidR="00BD4515" w:rsidRPr="00A549E1">
        <w:rPr>
          <w:rFonts w:ascii="宋体" w:eastAsia="宋体" w:hAnsi="Times New Roman" w:cs="Times New Roman" w:hint="eastAsia"/>
          <w:kern w:val="0"/>
          <w:szCs w:val="20"/>
        </w:rPr>
        <w:t>管</w:t>
      </w:r>
      <w:r w:rsidR="00EC6106">
        <w:rPr>
          <w:rFonts w:ascii="宋体" w:eastAsia="宋体" w:hAnsi="Times New Roman" w:cs="Times New Roman" w:hint="eastAsia"/>
          <w:kern w:val="0"/>
          <w:szCs w:val="20"/>
        </w:rPr>
        <w:t>试验按</w:t>
      </w:r>
      <w:proofErr w:type="gramEnd"/>
      <w:r w:rsidR="00BD4515" w:rsidRPr="00A549E1">
        <w:rPr>
          <w:rFonts w:ascii="Times New Roman" w:eastAsia="宋体" w:hAnsi="Times New Roman" w:cs="Times New Roman"/>
          <w:kern w:val="0"/>
          <w:szCs w:val="20"/>
        </w:rPr>
        <w:t>GB/T 14976</w:t>
      </w:r>
      <w:r w:rsidR="00EC6106" w:rsidRPr="00EC6106">
        <w:rPr>
          <w:rFonts w:ascii="Times New Roman" w:eastAsiaTheme="majorEastAsia" w:hAnsi="Times New Roman" w:cs="Times New Roman"/>
          <w:kern w:val="0"/>
          <w:szCs w:val="20"/>
        </w:rPr>
        <w:t>的规定进行</w:t>
      </w:r>
      <w:r w:rsidR="00BD4515" w:rsidRPr="00A549E1">
        <w:rPr>
          <w:rFonts w:ascii="宋体" w:eastAsia="宋体" w:hAnsi="Times New Roman" w:cs="Times New Roman" w:hint="eastAsia"/>
          <w:kern w:val="0"/>
          <w:szCs w:val="20"/>
        </w:rPr>
        <w:t>。</w:t>
      </w:r>
    </w:p>
    <w:p w14:paraId="0DA969C8" w14:textId="7498E808" w:rsidR="00BD4515" w:rsidRPr="00A549E1" w:rsidRDefault="00FC38EA" w:rsidP="00FC38EA">
      <w:pPr>
        <w:widowControl/>
        <w:autoSpaceDE w:val="0"/>
        <w:autoSpaceDN w:val="0"/>
        <w:rPr>
          <w:rFonts w:ascii="宋体" w:eastAsia="宋体" w:hAnsi="Times New Roman" w:cs="Times New Roman"/>
          <w:kern w:val="0"/>
          <w:szCs w:val="20"/>
        </w:rPr>
      </w:pPr>
      <w:r>
        <w:rPr>
          <w:rFonts w:ascii="黑体" w:eastAsia="黑体" w:hAnsi="Times New Roman" w:cs="Times New Roman"/>
          <w:kern w:val="0"/>
          <w:szCs w:val="20"/>
        </w:rPr>
        <w:t>6.6.</w:t>
      </w:r>
      <w:r w:rsidR="00BD4515">
        <w:rPr>
          <w:rFonts w:ascii="黑体" w:eastAsia="黑体" w:hAnsi="Times New Roman" w:cs="Times New Roman"/>
          <w:kern w:val="0"/>
          <w:szCs w:val="20"/>
        </w:rPr>
        <w:t xml:space="preserve">5  </w:t>
      </w:r>
      <w:r w:rsidRPr="00FC38EA">
        <w:rPr>
          <w:rFonts w:ascii="Times New Roman" w:hAnsi="Times New Roman" w:cs="Times New Roman"/>
          <w:kern w:val="0"/>
          <w:szCs w:val="20"/>
        </w:rPr>
        <w:t>对</w:t>
      </w:r>
      <w:r w:rsidR="00BD4515" w:rsidRPr="00FC38EA">
        <w:rPr>
          <w:rFonts w:ascii="Times New Roman" w:hAnsi="Times New Roman" w:cs="Times New Roman"/>
          <w:kern w:val="0"/>
          <w:szCs w:val="20"/>
        </w:rPr>
        <w:t>喷头、喷枪和枪杆</w:t>
      </w:r>
      <w:r w:rsidRPr="00FC38EA">
        <w:rPr>
          <w:rFonts w:ascii="Times New Roman" w:hAnsi="Times New Roman" w:cs="Times New Roman"/>
          <w:kern w:val="0"/>
          <w:szCs w:val="20"/>
        </w:rPr>
        <w:t>施加不小于</w:t>
      </w:r>
      <w:r w:rsidRPr="00FC38EA">
        <w:rPr>
          <w:rFonts w:ascii="Times New Roman" w:hAnsi="Times New Roman" w:cs="Times New Roman"/>
          <w:kern w:val="0"/>
          <w:szCs w:val="20"/>
        </w:rPr>
        <w:t>1.5</w:t>
      </w:r>
      <w:r w:rsidRPr="00FC38EA">
        <w:rPr>
          <w:rFonts w:ascii="Times New Roman" w:hAnsi="Times New Roman" w:cs="Times New Roman"/>
          <w:kern w:val="0"/>
          <w:szCs w:val="20"/>
        </w:rPr>
        <w:t>倍的额定压力，并保压不小于</w:t>
      </w:r>
      <w:r w:rsidRPr="00FC38EA">
        <w:rPr>
          <w:rFonts w:ascii="Times New Roman" w:hAnsi="Times New Roman" w:cs="Times New Roman"/>
          <w:kern w:val="0"/>
          <w:szCs w:val="20"/>
        </w:rPr>
        <w:t>2 min</w:t>
      </w:r>
      <w:r w:rsidRPr="00FC38EA">
        <w:rPr>
          <w:rFonts w:ascii="Times New Roman" w:hAnsi="Times New Roman" w:cs="Times New Roman"/>
          <w:kern w:val="0"/>
          <w:szCs w:val="20"/>
        </w:rPr>
        <w:t>进行耐压试验，目测试验期间有无</w:t>
      </w:r>
      <w:r w:rsidR="00BD4515" w:rsidRPr="00FC38EA">
        <w:rPr>
          <w:rFonts w:ascii="Times New Roman" w:hAnsi="Times New Roman" w:cs="Times New Roman"/>
          <w:kern w:val="0"/>
          <w:szCs w:val="20"/>
        </w:rPr>
        <w:t>泄露。</w:t>
      </w:r>
      <w:r w:rsidR="00BD4515" w:rsidRPr="00B67CF3">
        <w:rPr>
          <w:rFonts w:ascii="Times New Roman" w:eastAsia="宋体" w:hAnsi="Times New Roman" w:cs="Times New Roman"/>
          <w:kern w:val="0"/>
          <w:szCs w:val="20"/>
        </w:rPr>
        <w:t>安装旋转喷头的，连续工作</w:t>
      </w:r>
      <w:r>
        <w:rPr>
          <w:rFonts w:ascii="Times New Roman" w:eastAsia="宋体" w:hAnsi="Times New Roman" w:cs="Times New Roman"/>
          <w:kern w:val="0"/>
          <w:szCs w:val="20"/>
        </w:rPr>
        <w:t>至少</w:t>
      </w:r>
      <w:r>
        <w:rPr>
          <w:rFonts w:ascii="Times New Roman" w:eastAsia="宋体" w:hAnsi="Times New Roman" w:cs="Times New Roman" w:hint="eastAsia"/>
          <w:kern w:val="0"/>
          <w:szCs w:val="20"/>
        </w:rPr>
        <w:t>3</w:t>
      </w:r>
      <w:r>
        <w:rPr>
          <w:rFonts w:ascii="Times New Roman" w:eastAsia="宋体" w:hAnsi="Times New Roman" w:cs="Times New Roman"/>
          <w:kern w:val="0"/>
          <w:szCs w:val="20"/>
        </w:rPr>
        <w:t>0 mi</w:t>
      </w:r>
      <w:r>
        <w:rPr>
          <w:rFonts w:ascii="Times New Roman" w:eastAsia="宋体" w:hAnsi="Times New Roman" w:cs="Times New Roman" w:hint="eastAsia"/>
          <w:kern w:val="0"/>
          <w:szCs w:val="20"/>
        </w:rPr>
        <w:t>n</w:t>
      </w:r>
      <w:r>
        <w:rPr>
          <w:rFonts w:ascii="Times New Roman" w:eastAsia="宋体" w:hAnsi="Times New Roman" w:cs="Times New Roman"/>
          <w:kern w:val="0"/>
          <w:szCs w:val="20"/>
        </w:rPr>
        <w:t>，目测观察</w:t>
      </w:r>
      <w:r w:rsidRPr="00B67CF3">
        <w:rPr>
          <w:rFonts w:ascii="Times New Roman" w:eastAsia="宋体" w:hAnsi="Times New Roman" w:cs="Times New Roman"/>
          <w:kern w:val="0"/>
          <w:szCs w:val="20"/>
        </w:rPr>
        <w:t>旋转</w:t>
      </w:r>
      <w:r w:rsidR="00BD4515" w:rsidRPr="00B67CF3">
        <w:rPr>
          <w:rFonts w:ascii="Times New Roman" w:eastAsia="宋体" w:hAnsi="Times New Roman" w:cs="Times New Roman"/>
          <w:kern w:val="0"/>
          <w:szCs w:val="20"/>
        </w:rPr>
        <w:t>平稳</w:t>
      </w:r>
      <w:r>
        <w:rPr>
          <w:rFonts w:ascii="Times New Roman" w:eastAsia="宋体" w:hAnsi="Times New Roman" w:cs="Times New Roman"/>
          <w:kern w:val="0"/>
          <w:szCs w:val="20"/>
        </w:rPr>
        <w:t>状况及有无</w:t>
      </w:r>
      <w:r w:rsidR="00BD4515" w:rsidRPr="00B67CF3">
        <w:rPr>
          <w:rFonts w:ascii="Times New Roman" w:eastAsia="宋体" w:hAnsi="Times New Roman" w:cs="Times New Roman"/>
          <w:kern w:val="0"/>
          <w:szCs w:val="20"/>
        </w:rPr>
        <w:t>滞和</w:t>
      </w:r>
      <w:r w:rsidR="00BD4515" w:rsidRPr="00A549E1">
        <w:rPr>
          <w:rFonts w:ascii="宋体" w:eastAsia="宋体" w:hAnsi="Times New Roman" w:cs="Times New Roman" w:hint="eastAsia"/>
          <w:kern w:val="0"/>
          <w:szCs w:val="20"/>
        </w:rPr>
        <w:t>异响。</w:t>
      </w:r>
    </w:p>
    <w:bookmarkEnd w:id="22"/>
    <w:bookmarkEnd w:id="23"/>
    <w:bookmarkEnd w:id="27"/>
    <w:bookmarkEnd w:id="29"/>
    <w:p w14:paraId="3318EBBF" w14:textId="77777777" w:rsidR="00463487" w:rsidRPr="00DF01BC" w:rsidRDefault="005A5FEB">
      <w:pPr>
        <w:widowControl/>
        <w:spacing w:beforeLines="100" w:before="312" w:afterLines="100" w:after="312"/>
        <w:outlineLvl w:val="1"/>
        <w:rPr>
          <w:rFonts w:ascii="黑体" w:eastAsia="黑体" w:hAnsi="Times New Roman" w:cs="Times New Roman"/>
          <w:color w:val="000000" w:themeColor="text1"/>
          <w:kern w:val="0"/>
          <w:szCs w:val="20"/>
        </w:rPr>
      </w:pPr>
      <w:r w:rsidRPr="00DF01BC">
        <w:rPr>
          <w:rFonts w:ascii="黑体" w:eastAsia="黑体" w:hAnsi="Times New Roman" w:cs="Times New Roman" w:hint="eastAsia"/>
          <w:color w:val="000000" w:themeColor="text1"/>
          <w:kern w:val="0"/>
          <w:szCs w:val="20"/>
        </w:rPr>
        <w:t>7  检验规则</w:t>
      </w:r>
    </w:p>
    <w:p w14:paraId="5E18CA4A" w14:textId="77777777" w:rsidR="00463487" w:rsidRPr="00DF01BC" w:rsidRDefault="005A5FEB">
      <w:pPr>
        <w:widowControl/>
        <w:spacing w:beforeLines="50" w:before="156" w:afterLines="50" w:after="156"/>
        <w:jc w:val="left"/>
        <w:outlineLvl w:val="2"/>
        <w:rPr>
          <w:rFonts w:ascii="黑体" w:eastAsia="黑体" w:hAnsi="黑体" w:cs="Times New Roman"/>
          <w:color w:val="000000" w:themeColor="text1"/>
          <w:kern w:val="0"/>
          <w:szCs w:val="20"/>
        </w:rPr>
      </w:pPr>
      <w:bookmarkStart w:id="34" w:name="_Toc27129747"/>
      <w:r w:rsidRPr="00DF01BC">
        <w:rPr>
          <w:rFonts w:ascii="黑体" w:eastAsia="黑体" w:hAnsi="黑体" w:cs="Times New Roman" w:hint="eastAsia"/>
          <w:color w:val="000000" w:themeColor="text1"/>
          <w:kern w:val="0"/>
          <w:szCs w:val="20"/>
        </w:rPr>
        <w:t>7</w:t>
      </w:r>
      <w:r w:rsidRPr="00DF01BC">
        <w:rPr>
          <w:rFonts w:ascii="黑体" w:eastAsia="黑体" w:hAnsi="黑体" w:cs="Times New Roman"/>
          <w:color w:val="000000" w:themeColor="text1"/>
          <w:kern w:val="0"/>
          <w:szCs w:val="20"/>
        </w:rPr>
        <w:t xml:space="preserve">.1  </w:t>
      </w:r>
      <w:r w:rsidRPr="00DF01BC">
        <w:rPr>
          <w:rFonts w:ascii="黑体" w:eastAsia="黑体" w:hAnsi="黑体" w:cs="Times New Roman" w:hint="eastAsia"/>
          <w:color w:val="000000" w:themeColor="text1"/>
          <w:kern w:val="0"/>
          <w:szCs w:val="20"/>
        </w:rPr>
        <w:t>出厂检验</w:t>
      </w:r>
    </w:p>
    <w:p w14:paraId="781552CB" w14:textId="29A03488" w:rsidR="00463487" w:rsidRPr="00DF01BC" w:rsidRDefault="005A5FEB">
      <w:pPr>
        <w:tabs>
          <w:tab w:val="left" w:pos="417"/>
        </w:tabs>
        <w:autoSpaceDE w:val="0"/>
        <w:autoSpaceDN w:val="0"/>
        <w:rPr>
          <w:rFonts w:ascii="宋体" w:eastAsia="宋体" w:hAnsi="宋体" w:cs="Times New Roman"/>
          <w:color w:val="000000" w:themeColor="text1"/>
          <w:szCs w:val="21"/>
        </w:rPr>
      </w:pPr>
      <w:r w:rsidRPr="00DF01BC">
        <w:rPr>
          <w:rFonts w:ascii="黑体" w:eastAsia="黑体" w:hAnsi="黑体" w:cs="Times New Roman" w:hint="eastAsia"/>
          <w:color w:val="000000" w:themeColor="text1"/>
          <w:szCs w:val="21"/>
        </w:rPr>
        <w:t>7.1.1</w:t>
      </w:r>
      <w:r w:rsidRPr="00DF01BC">
        <w:rPr>
          <w:rFonts w:ascii="宋体" w:eastAsia="宋体" w:hAnsi="宋体" w:cs="Times New Roman" w:hint="eastAsia"/>
          <w:color w:val="000000" w:themeColor="text1"/>
          <w:szCs w:val="21"/>
        </w:rPr>
        <w:t xml:space="preserve">  每台</w:t>
      </w:r>
      <w:r w:rsidR="00FC38EA">
        <w:rPr>
          <w:rFonts w:ascii="宋体" w:eastAsia="宋体" w:hAnsi="宋体" w:cs="Times New Roman" w:hint="eastAsia"/>
          <w:color w:val="000000" w:themeColor="text1"/>
          <w:szCs w:val="24"/>
        </w:rPr>
        <w:t>洗消成套设备</w:t>
      </w:r>
      <w:r w:rsidRPr="00DF01BC">
        <w:rPr>
          <w:rFonts w:ascii="宋体" w:eastAsia="宋体" w:hAnsi="宋体" w:cs="Times New Roman" w:hint="eastAsia"/>
          <w:color w:val="000000" w:themeColor="text1"/>
          <w:szCs w:val="21"/>
        </w:rPr>
        <w:t>应经制造厂质量检验部门检查合格，并附有产品质量合格证方准入成品库</w:t>
      </w:r>
      <w:r w:rsidRPr="00DF01BC">
        <w:rPr>
          <w:rFonts w:ascii="Times New Roman" w:eastAsia="宋体" w:hAnsi="Times New Roman" w:cs="Times New Roman" w:hint="eastAsia"/>
          <w:color w:val="000000" w:themeColor="text1"/>
          <w:szCs w:val="20"/>
        </w:rPr>
        <w:t>和出厂</w:t>
      </w:r>
      <w:r w:rsidRPr="00DF01BC">
        <w:rPr>
          <w:rFonts w:ascii="宋体" w:eastAsia="宋体" w:hAnsi="宋体" w:cs="Times New Roman" w:hint="eastAsia"/>
          <w:color w:val="000000" w:themeColor="text1"/>
          <w:szCs w:val="21"/>
        </w:rPr>
        <w:t>。</w:t>
      </w:r>
    </w:p>
    <w:p w14:paraId="651634BF" w14:textId="232F070E" w:rsidR="00463487" w:rsidRPr="00DF01BC" w:rsidRDefault="005A5FEB">
      <w:pPr>
        <w:tabs>
          <w:tab w:val="left" w:pos="417"/>
        </w:tabs>
        <w:autoSpaceDE w:val="0"/>
        <w:autoSpaceDN w:val="0"/>
        <w:rPr>
          <w:rFonts w:ascii="宋体" w:eastAsia="宋体" w:hAnsi="宋体" w:cs="Times New Roman"/>
          <w:color w:val="000000" w:themeColor="text1"/>
          <w:szCs w:val="21"/>
        </w:rPr>
      </w:pPr>
      <w:r w:rsidRPr="00DF01BC">
        <w:rPr>
          <w:rFonts w:ascii="黑体" w:eastAsia="黑体" w:hAnsi="黑体" w:cs="Times New Roman" w:hint="eastAsia"/>
          <w:color w:val="000000" w:themeColor="text1"/>
          <w:szCs w:val="21"/>
        </w:rPr>
        <w:t xml:space="preserve">7.1.2 </w:t>
      </w:r>
      <w:r w:rsidRPr="00DF01BC">
        <w:rPr>
          <w:rFonts w:ascii="宋体" w:eastAsia="宋体" w:hAnsi="宋体" w:cs="Times New Roman" w:hint="eastAsia"/>
          <w:color w:val="000000" w:themeColor="text1"/>
          <w:szCs w:val="21"/>
        </w:rPr>
        <w:t xml:space="preserve"> 每台</w:t>
      </w:r>
      <w:r w:rsidR="00FC38EA">
        <w:rPr>
          <w:rFonts w:ascii="宋体" w:eastAsia="宋体" w:hAnsi="宋体" w:cs="Times New Roman" w:hint="eastAsia"/>
          <w:color w:val="000000" w:themeColor="text1"/>
          <w:szCs w:val="24"/>
        </w:rPr>
        <w:t>洗消成套设备</w:t>
      </w:r>
      <w:r w:rsidRPr="00DF01BC">
        <w:rPr>
          <w:rFonts w:ascii="宋体" w:eastAsia="宋体" w:hAnsi="宋体" w:cs="Times New Roman" w:hint="eastAsia"/>
          <w:color w:val="000000" w:themeColor="text1"/>
          <w:szCs w:val="21"/>
        </w:rPr>
        <w:t>出厂前应进行出厂检验，检验项目</w:t>
      </w:r>
      <w:r w:rsidRPr="00DF01BC">
        <w:rPr>
          <w:rFonts w:ascii="Times New Roman" w:eastAsia="宋体" w:hAnsi="宋体" w:cs="Times New Roman"/>
          <w:color w:val="000000" w:themeColor="text1"/>
          <w:szCs w:val="21"/>
        </w:rPr>
        <w:t>见表</w:t>
      </w:r>
      <w:r w:rsidRPr="00DF01BC">
        <w:rPr>
          <w:rFonts w:ascii="Times New Roman" w:eastAsia="宋体" w:hAnsi="Times New Roman" w:cs="Times New Roman" w:hint="eastAsia"/>
          <w:color w:val="000000" w:themeColor="text1"/>
          <w:szCs w:val="21"/>
        </w:rPr>
        <w:t>2</w:t>
      </w:r>
      <w:r w:rsidRPr="00DF01BC">
        <w:rPr>
          <w:rFonts w:ascii="宋体" w:eastAsia="宋体" w:hAnsi="宋体" w:cs="Times New Roman" w:hint="eastAsia"/>
          <w:color w:val="000000" w:themeColor="text1"/>
          <w:szCs w:val="21"/>
        </w:rPr>
        <w:t>，全部检验项目均应合格。</w:t>
      </w:r>
      <w:r w:rsidRPr="00DF01BC">
        <w:rPr>
          <w:rFonts w:ascii="宋体" w:eastAsia="宋体" w:hAnsi="宋体" w:cs="Times New Roman" w:hint="eastAsia"/>
          <w:color w:val="000000" w:themeColor="text1"/>
          <w:szCs w:val="24"/>
        </w:rPr>
        <w:t>如有不合格项目允许修复、调整，并</w:t>
      </w:r>
      <w:r w:rsidRPr="00DF01BC">
        <w:rPr>
          <w:rFonts w:ascii="Times New Roman" w:eastAsia="宋体" w:hAnsi="Times New Roman" w:cs="Times New Roman" w:hint="eastAsia"/>
          <w:color w:val="000000" w:themeColor="text1"/>
          <w:szCs w:val="21"/>
        </w:rPr>
        <w:t>重新提交复检，复检仍不合格则判定该产品不合格。</w:t>
      </w:r>
    </w:p>
    <w:p w14:paraId="1FF27F18" w14:textId="77777777" w:rsidR="00463487" w:rsidRPr="00DF01BC" w:rsidRDefault="005A5FEB">
      <w:pPr>
        <w:spacing w:beforeLines="50" w:before="156" w:afterLines="50" w:after="156"/>
        <w:rPr>
          <w:rFonts w:ascii="黑体" w:eastAsia="黑体" w:hAnsi="黑体" w:cs="Times New Roman"/>
          <w:color w:val="000000" w:themeColor="text1"/>
          <w:szCs w:val="24"/>
        </w:rPr>
      </w:pPr>
      <w:r w:rsidRPr="00DF01BC">
        <w:rPr>
          <w:rFonts w:ascii="黑体" w:eastAsia="黑体" w:hAnsi="黑体" w:cs="Times New Roman" w:hint="eastAsia"/>
          <w:color w:val="000000" w:themeColor="text1"/>
          <w:szCs w:val="24"/>
        </w:rPr>
        <w:t>7</w:t>
      </w:r>
      <w:r w:rsidRPr="00DF01BC">
        <w:rPr>
          <w:rFonts w:ascii="黑体" w:eastAsia="黑体" w:hAnsi="黑体" w:cs="Times New Roman"/>
          <w:color w:val="000000" w:themeColor="text1"/>
          <w:szCs w:val="24"/>
        </w:rPr>
        <w:t>.2  型式检验</w:t>
      </w:r>
    </w:p>
    <w:p w14:paraId="3502914A" w14:textId="77777777" w:rsidR="00463487" w:rsidRPr="00DF01BC" w:rsidRDefault="005A5FEB">
      <w:pPr>
        <w:widowControl/>
        <w:jc w:val="left"/>
        <w:outlineLvl w:val="3"/>
        <w:rPr>
          <w:rFonts w:ascii="黑体" w:eastAsia="黑体" w:hAnsi="黑体" w:cs="Times New Roman"/>
          <w:color w:val="000000" w:themeColor="text1"/>
          <w:kern w:val="0"/>
          <w:szCs w:val="21"/>
        </w:rPr>
      </w:pPr>
      <w:r w:rsidRPr="00DF01BC">
        <w:rPr>
          <w:rFonts w:ascii="黑体" w:eastAsia="黑体" w:hAnsi="黑体" w:cs="Times New Roman" w:hint="eastAsia"/>
          <w:bCs/>
          <w:color w:val="000000" w:themeColor="text1"/>
          <w:kern w:val="0"/>
          <w:szCs w:val="21"/>
        </w:rPr>
        <w:t xml:space="preserve">7.2.1  </w:t>
      </w:r>
      <w:r w:rsidRPr="00DF01BC">
        <w:rPr>
          <w:rFonts w:ascii="宋体" w:eastAsia="宋体" w:hAnsi="Times New Roman" w:cs="Times New Roman" w:hint="eastAsia"/>
          <w:color w:val="000000" w:themeColor="text1"/>
          <w:kern w:val="0"/>
          <w:szCs w:val="21"/>
        </w:rPr>
        <w:t>有下列情况之一时，需要进行型式检验：</w:t>
      </w:r>
    </w:p>
    <w:p w14:paraId="3E8C87FE" w14:textId="77777777" w:rsidR="00463487" w:rsidRPr="00DF01BC" w:rsidRDefault="005A5FEB">
      <w:pPr>
        <w:ind w:firstLine="420"/>
        <w:rPr>
          <w:rFonts w:ascii="Times New Roman" w:eastAsia="宋体" w:hAnsi="Times New Roman" w:cs="Times New Roman"/>
          <w:color w:val="000000" w:themeColor="text1"/>
          <w:szCs w:val="24"/>
        </w:rPr>
      </w:pPr>
      <w:r w:rsidRPr="00DF01BC">
        <w:rPr>
          <w:rFonts w:ascii="Times New Roman" w:eastAsia="宋体" w:hAnsi="Times New Roman" w:cs="Times New Roman" w:hint="eastAsia"/>
          <w:color w:val="000000" w:themeColor="text1"/>
          <w:szCs w:val="24"/>
        </w:rPr>
        <w:t>——新产品定型鉴定和老产品转厂生产；</w:t>
      </w:r>
    </w:p>
    <w:p w14:paraId="3049F962" w14:textId="77777777" w:rsidR="00463487" w:rsidRPr="00DF01BC" w:rsidRDefault="005A5FEB">
      <w:pPr>
        <w:ind w:firstLine="420"/>
        <w:rPr>
          <w:rFonts w:ascii="Times New Roman" w:eastAsia="宋体" w:hAnsi="Times New Roman" w:cs="Times New Roman"/>
          <w:color w:val="000000" w:themeColor="text1"/>
          <w:szCs w:val="24"/>
        </w:rPr>
      </w:pPr>
      <w:r w:rsidRPr="00DF01BC">
        <w:rPr>
          <w:rFonts w:ascii="Times New Roman" w:eastAsia="宋体" w:hAnsi="Times New Roman" w:cs="Times New Roman" w:hint="eastAsia"/>
          <w:color w:val="000000" w:themeColor="text1"/>
          <w:szCs w:val="24"/>
        </w:rPr>
        <w:t>——正式生产后，结构、材料、工艺有较大改变，可能影响产品性能；</w:t>
      </w:r>
    </w:p>
    <w:p w14:paraId="20F103D6" w14:textId="77777777" w:rsidR="00463487" w:rsidRPr="00DF01BC" w:rsidRDefault="005A5FEB">
      <w:pPr>
        <w:widowControl/>
        <w:ind w:firstLineChars="200" w:firstLine="420"/>
        <w:jc w:val="left"/>
        <w:rPr>
          <w:rFonts w:ascii="Calibri" w:eastAsia="宋体" w:hAnsi="Calibri" w:cs="Times New Roman"/>
          <w:color w:val="000000" w:themeColor="text1"/>
          <w:kern w:val="0"/>
          <w:szCs w:val="21"/>
          <w:lang w:val="fr-FR"/>
        </w:rPr>
      </w:pPr>
      <w:r w:rsidRPr="00DF01BC">
        <w:rPr>
          <w:rFonts w:ascii="Calibri" w:eastAsia="宋体" w:hAnsi="Calibri" w:cs="Times New Roman" w:hint="eastAsia"/>
          <w:color w:val="000000" w:themeColor="text1"/>
          <w:kern w:val="0"/>
          <w:szCs w:val="21"/>
          <w:lang w:val="fr-FR"/>
        </w:rPr>
        <w:t>——</w:t>
      </w:r>
      <w:r w:rsidRPr="00DF01BC">
        <w:rPr>
          <w:rFonts w:ascii="Calibri" w:eastAsia="宋体" w:hAnsi="Calibri" w:cs="Times New Roman"/>
          <w:color w:val="000000" w:themeColor="text1"/>
          <w:kern w:val="0"/>
          <w:szCs w:val="21"/>
          <w:lang w:val="fr-FR"/>
        </w:rPr>
        <w:t>工装、模具的磨损可能影响产品性能；</w:t>
      </w:r>
    </w:p>
    <w:p w14:paraId="592CFD69" w14:textId="77777777" w:rsidR="00463487" w:rsidRPr="00DF01BC" w:rsidRDefault="005A5FEB">
      <w:pPr>
        <w:ind w:firstLine="420"/>
        <w:rPr>
          <w:rFonts w:ascii="Times New Roman" w:eastAsia="宋体" w:hAnsi="Times New Roman" w:cs="Times New Roman"/>
          <w:color w:val="000000" w:themeColor="text1"/>
          <w:szCs w:val="24"/>
        </w:rPr>
      </w:pPr>
      <w:r w:rsidRPr="00DF01BC">
        <w:rPr>
          <w:rFonts w:ascii="Times New Roman" w:eastAsia="宋体" w:hAnsi="Times New Roman" w:cs="Times New Roman" w:hint="eastAsia"/>
          <w:color w:val="000000" w:themeColor="text1"/>
          <w:szCs w:val="24"/>
        </w:rPr>
        <w:t>——长期停产后，恢复生产；</w:t>
      </w:r>
    </w:p>
    <w:p w14:paraId="2E0288BA" w14:textId="77777777" w:rsidR="00463487" w:rsidRPr="00DF01BC" w:rsidRDefault="005A5FEB">
      <w:pPr>
        <w:ind w:firstLine="420"/>
        <w:rPr>
          <w:rFonts w:ascii="Times New Roman" w:eastAsia="宋体" w:hAnsi="Times New Roman" w:cs="Times New Roman"/>
          <w:color w:val="000000" w:themeColor="text1"/>
          <w:szCs w:val="24"/>
        </w:rPr>
      </w:pPr>
      <w:r w:rsidRPr="00DF01BC">
        <w:rPr>
          <w:rFonts w:ascii="Times New Roman" w:eastAsia="宋体" w:hAnsi="Times New Roman" w:cs="Times New Roman" w:hint="eastAsia"/>
          <w:color w:val="000000" w:themeColor="text1"/>
          <w:szCs w:val="24"/>
        </w:rPr>
        <w:t>——批量生产，周期性检验（一般每</w:t>
      </w:r>
      <w:r w:rsidRPr="00DF01BC">
        <w:rPr>
          <w:rFonts w:ascii="Times New Roman" w:eastAsia="宋体" w:hAnsi="Times New Roman" w:cs="Times New Roman" w:hint="eastAsia"/>
          <w:color w:val="000000" w:themeColor="text1"/>
          <w:szCs w:val="24"/>
        </w:rPr>
        <w:t>2</w:t>
      </w:r>
      <w:r w:rsidRPr="00DF01BC">
        <w:rPr>
          <w:rFonts w:ascii="Times New Roman" w:eastAsia="宋体" w:hAnsi="Times New Roman" w:cs="Times New Roman" w:hint="eastAsia"/>
          <w:color w:val="000000" w:themeColor="text1"/>
          <w:szCs w:val="24"/>
        </w:rPr>
        <w:t>年进行一次）；</w:t>
      </w:r>
    </w:p>
    <w:p w14:paraId="32440A68" w14:textId="77777777" w:rsidR="00463487" w:rsidRPr="00DF01BC" w:rsidRDefault="005A5FEB">
      <w:pPr>
        <w:ind w:firstLine="420"/>
        <w:rPr>
          <w:rFonts w:ascii="Times New Roman" w:eastAsia="宋体" w:hAnsi="Times New Roman" w:cs="Times New Roman"/>
          <w:color w:val="000000" w:themeColor="text1"/>
          <w:szCs w:val="24"/>
        </w:rPr>
      </w:pPr>
      <w:r w:rsidRPr="00DF01BC">
        <w:rPr>
          <w:rFonts w:ascii="Times New Roman" w:eastAsia="宋体" w:hAnsi="Times New Roman" w:cs="Times New Roman" w:hint="eastAsia"/>
          <w:color w:val="000000" w:themeColor="text1"/>
          <w:szCs w:val="24"/>
        </w:rPr>
        <w:t>——出厂检验结果与上次型式检验有较大差异；</w:t>
      </w:r>
    </w:p>
    <w:p w14:paraId="77501284" w14:textId="77777777" w:rsidR="00463487" w:rsidRPr="00DF01BC" w:rsidRDefault="005A5FEB">
      <w:pPr>
        <w:ind w:firstLine="420"/>
        <w:rPr>
          <w:rFonts w:ascii="Times New Roman" w:eastAsia="宋体" w:hAnsi="Times New Roman" w:cs="Times New Roman"/>
          <w:color w:val="000000" w:themeColor="text1"/>
          <w:szCs w:val="24"/>
        </w:rPr>
      </w:pPr>
      <w:bookmarkStart w:id="35" w:name="_Hlk104994562"/>
      <w:r w:rsidRPr="00DF01BC">
        <w:rPr>
          <w:rFonts w:ascii="Times New Roman" w:eastAsia="宋体" w:hAnsi="Times New Roman" w:cs="Times New Roman" w:hint="eastAsia"/>
          <w:color w:val="000000" w:themeColor="text1"/>
          <w:szCs w:val="24"/>
        </w:rPr>
        <w:t>——国家质量监督机构提出进行型式检验的要求。</w:t>
      </w:r>
    </w:p>
    <w:bookmarkEnd w:id="35"/>
    <w:p w14:paraId="55E350E1" w14:textId="77777777" w:rsidR="00463487" w:rsidRPr="00DF01BC" w:rsidRDefault="005A5FEB">
      <w:pPr>
        <w:rPr>
          <w:rFonts w:ascii="Times New Roman" w:eastAsia="宋体" w:hAnsi="Times New Roman" w:cs="Times New Roman"/>
          <w:color w:val="000000" w:themeColor="text1"/>
          <w:szCs w:val="24"/>
        </w:rPr>
      </w:pPr>
      <w:r w:rsidRPr="00DF01BC">
        <w:rPr>
          <w:rFonts w:ascii="黑体" w:eastAsia="黑体" w:hAnsi="黑体" w:cs="Times New Roman" w:hint="eastAsia"/>
          <w:color w:val="000000" w:themeColor="text1"/>
          <w:szCs w:val="24"/>
        </w:rPr>
        <w:t>7</w:t>
      </w:r>
      <w:r w:rsidRPr="00DF01BC">
        <w:rPr>
          <w:rFonts w:ascii="黑体" w:eastAsia="黑体" w:hAnsi="黑体" w:cs="Times New Roman"/>
          <w:color w:val="000000" w:themeColor="text1"/>
          <w:szCs w:val="24"/>
        </w:rPr>
        <w:t>.2.2</w:t>
      </w:r>
      <w:r w:rsidRPr="00DF01BC">
        <w:rPr>
          <w:rFonts w:ascii="Times New Roman" w:eastAsia="宋体" w:hAnsi="Times New Roman" w:cs="Times New Roman"/>
          <w:color w:val="000000" w:themeColor="text1"/>
          <w:szCs w:val="24"/>
        </w:rPr>
        <w:t xml:space="preserve">  </w:t>
      </w:r>
      <w:r w:rsidRPr="00DF01BC">
        <w:rPr>
          <w:rFonts w:ascii="Times New Roman" w:eastAsia="宋体" w:hAnsi="Times New Roman" w:cs="Times New Roman"/>
          <w:color w:val="000000" w:themeColor="text1"/>
          <w:szCs w:val="24"/>
        </w:rPr>
        <w:t>型式检验项目按表</w:t>
      </w:r>
      <w:r w:rsidRPr="00DF01BC">
        <w:rPr>
          <w:rFonts w:ascii="Times New Roman" w:eastAsia="宋体" w:hAnsi="Times New Roman" w:cs="Times New Roman" w:hint="eastAsia"/>
          <w:color w:val="000000" w:themeColor="text1"/>
          <w:szCs w:val="24"/>
        </w:rPr>
        <w:t>2</w:t>
      </w:r>
      <w:r w:rsidRPr="00DF01BC">
        <w:rPr>
          <w:rFonts w:ascii="Times New Roman" w:eastAsia="宋体" w:hAnsi="Times New Roman" w:cs="Times New Roman"/>
          <w:color w:val="000000" w:themeColor="text1"/>
          <w:szCs w:val="24"/>
        </w:rPr>
        <w:t>规定。</w:t>
      </w:r>
    </w:p>
    <w:p w14:paraId="0CA2BC8E" w14:textId="193F404B" w:rsidR="00463487" w:rsidRPr="00DF01BC" w:rsidRDefault="005A5FEB">
      <w:pPr>
        <w:rPr>
          <w:rFonts w:ascii="宋体" w:eastAsia="宋体" w:hAnsi="Courier New" w:cs="Times New Roman"/>
          <w:color w:val="000000" w:themeColor="text1"/>
          <w:szCs w:val="24"/>
        </w:rPr>
      </w:pPr>
      <w:r w:rsidRPr="00DF01BC">
        <w:rPr>
          <w:rFonts w:ascii="黑体" w:eastAsia="黑体" w:hAnsi="黑体" w:cs="Times New Roman" w:hint="eastAsia"/>
          <w:color w:val="000000" w:themeColor="text1"/>
          <w:szCs w:val="24"/>
        </w:rPr>
        <w:t>7</w:t>
      </w:r>
      <w:r w:rsidRPr="00DF01BC">
        <w:rPr>
          <w:rFonts w:ascii="黑体" w:eastAsia="黑体" w:hAnsi="黑体" w:cs="Times New Roman"/>
          <w:color w:val="000000" w:themeColor="text1"/>
          <w:szCs w:val="24"/>
        </w:rPr>
        <w:t xml:space="preserve">.2.3  </w:t>
      </w:r>
      <w:r w:rsidRPr="00DF01BC">
        <w:rPr>
          <w:rFonts w:ascii="宋体" w:eastAsia="宋体" w:hAnsi="Courier New" w:cs="Times New Roman" w:hint="eastAsia"/>
          <w:color w:val="000000" w:themeColor="text1"/>
          <w:szCs w:val="24"/>
        </w:rPr>
        <w:t>采取随机抽样，在工厂抽样时，应在</w:t>
      </w:r>
      <w:r w:rsidRPr="00DF01BC">
        <w:rPr>
          <w:rFonts w:ascii="宋体" w:eastAsia="宋体" w:hAnsi="宋体" w:cs="Times New Roman" w:hint="eastAsia"/>
          <w:color w:val="000000" w:themeColor="text1"/>
          <w:szCs w:val="21"/>
        </w:rPr>
        <w:t>制造厂</w:t>
      </w:r>
      <w:r w:rsidRPr="00DF01BC">
        <w:rPr>
          <w:rFonts w:ascii="宋体" w:eastAsia="宋体" w:hAnsi="Courier New" w:cs="Times New Roman" w:hint="eastAsia"/>
          <w:color w:val="000000" w:themeColor="text1"/>
          <w:szCs w:val="24"/>
        </w:rPr>
        <w:t>近</w:t>
      </w:r>
      <w:r w:rsidRPr="00DF01BC">
        <w:rPr>
          <w:rFonts w:ascii="Times New Roman" w:eastAsia="宋体" w:hAnsi="宋体" w:cs="Times New Roman" w:hint="eastAsia"/>
          <w:color w:val="000000" w:themeColor="text1"/>
          <w:szCs w:val="21"/>
        </w:rPr>
        <w:t>6</w:t>
      </w:r>
      <w:r w:rsidRPr="00DF01BC">
        <w:rPr>
          <w:rFonts w:ascii="Times New Roman" w:eastAsia="宋体" w:hAnsi="宋体" w:cs="Times New Roman" w:hint="eastAsia"/>
          <w:color w:val="000000" w:themeColor="text1"/>
          <w:szCs w:val="21"/>
        </w:rPr>
        <w:t>个月内</w:t>
      </w:r>
      <w:r w:rsidRPr="00DF01BC">
        <w:rPr>
          <w:rFonts w:ascii="宋体" w:eastAsia="宋体" w:hAnsi="Courier New" w:cs="Times New Roman" w:hint="eastAsia"/>
          <w:color w:val="000000" w:themeColor="text1"/>
          <w:szCs w:val="24"/>
        </w:rPr>
        <w:t>生产的合格产品中随机抽取，</w:t>
      </w:r>
      <w:r w:rsidRPr="00DF01BC">
        <w:rPr>
          <w:rFonts w:ascii="宋体" w:eastAsia="宋体" w:hAnsi="Courier New" w:cs="Times New Roman"/>
          <w:color w:val="000000" w:themeColor="text1"/>
          <w:szCs w:val="24"/>
        </w:rPr>
        <w:t>检查批量</w:t>
      </w:r>
      <w:r w:rsidR="00371644" w:rsidRPr="00DF01BC">
        <w:rPr>
          <w:rFonts w:ascii="宋体" w:eastAsia="宋体" w:hAnsi="Courier New" w:cs="Times New Roman"/>
          <w:color w:val="000000" w:themeColor="text1"/>
          <w:szCs w:val="24"/>
        </w:rPr>
        <w:t>不应</w:t>
      </w:r>
      <w:r w:rsidRPr="00DF01BC">
        <w:rPr>
          <w:rFonts w:ascii="宋体" w:eastAsia="宋体" w:hAnsi="Courier New" w:cs="Times New Roman"/>
          <w:color w:val="000000" w:themeColor="text1"/>
          <w:szCs w:val="24"/>
        </w:rPr>
        <w:t>少</w:t>
      </w:r>
      <w:r w:rsidRPr="00DF01BC">
        <w:rPr>
          <w:rFonts w:ascii="Times New Roman" w:eastAsia="宋体" w:hAnsi="Times New Roman" w:cs="Times New Roman"/>
          <w:color w:val="000000" w:themeColor="text1"/>
          <w:szCs w:val="24"/>
        </w:rPr>
        <w:t>于</w:t>
      </w:r>
      <w:r w:rsidR="00FC38EA">
        <w:rPr>
          <w:rFonts w:ascii="Times New Roman" w:eastAsia="宋体" w:hAnsi="Times New Roman" w:cs="Times New Roman"/>
          <w:color w:val="000000" w:themeColor="text1"/>
          <w:szCs w:val="24"/>
        </w:rPr>
        <w:t>16</w:t>
      </w:r>
      <w:r w:rsidRPr="00DF01BC">
        <w:rPr>
          <w:rFonts w:ascii="宋体" w:eastAsia="宋体" w:hAnsi="Courier New" w:cs="Times New Roman"/>
          <w:color w:val="000000" w:themeColor="text1"/>
          <w:szCs w:val="24"/>
        </w:rPr>
        <w:t>台，</w:t>
      </w:r>
      <w:r w:rsidRPr="00DF01BC">
        <w:rPr>
          <w:rFonts w:ascii="宋体" w:eastAsia="宋体" w:hAnsi="Courier New" w:cs="Times New Roman" w:hint="eastAsia"/>
          <w:color w:val="000000" w:themeColor="text1"/>
          <w:szCs w:val="24"/>
        </w:rPr>
        <w:t>在用户和经销部门抽样不受此限，抽取样本为</w:t>
      </w:r>
      <w:r w:rsidRPr="00DF01BC">
        <w:rPr>
          <w:rFonts w:ascii="Times New Roman" w:eastAsia="宋体" w:hAnsi="Times New Roman" w:cs="Times New Roman"/>
          <w:color w:val="000000" w:themeColor="text1"/>
          <w:szCs w:val="24"/>
        </w:rPr>
        <w:t>2</w:t>
      </w:r>
      <w:r w:rsidRPr="00DF01BC">
        <w:rPr>
          <w:rFonts w:ascii="Times New Roman" w:eastAsia="宋体" w:hAnsi="Times New Roman" w:cs="Times New Roman" w:hint="eastAsia"/>
          <w:color w:val="000000" w:themeColor="text1"/>
          <w:szCs w:val="24"/>
        </w:rPr>
        <w:t>台。</w:t>
      </w:r>
      <w:r w:rsidRPr="00DF01BC">
        <w:rPr>
          <w:rFonts w:ascii="Times New Roman" w:eastAsia="宋体" w:hAnsi="Times New Roman" w:cs="Times New Roman"/>
          <w:color w:val="000000" w:themeColor="text1"/>
          <w:szCs w:val="24"/>
        </w:rPr>
        <w:t>样机</w:t>
      </w:r>
      <w:r w:rsidRPr="00DF01BC">
        <w:rPr>
          <w:rFonts w:ascii="宋体" w:eastAsia="宋体" w:hAnsi="Courier New" w:cs="Times New Roman"/>
          <w:color w:val="000000" w:themeColor="text1"/>
          <w:szCs w:val="24"/>
        </w:rPr>
        <w:t>抽取封存后至检验工作结束期间，除按使用说明书规定进行保养和调整外，不应再进行其他调整、修理和更换。</w:t>
      </w:r>
    </w:p>
    <w:p w14:paraId="5A284DE1" w14:textId="77777777" w:rsidR="00463487" w:rsidRPr="00DF01BC" w:rsidRDefault="005A5FEB">
      <w:pPr>
        <w:widowControl/>
        <w:jc w:val="left"/>
        <w:outlineLvl w:val="2"/>
        <w:rPr>
          <w:rFonts w:ascii="Times New Roman" w:eastAsia="宋体" w:hAnsi="Times New Roman" w:cs="Times New Roman"/>
          <w:color w:val="000000" w:themeColor="text1"/>
          <w:szCs w:val="24"/>
        </w:rPr>
      </w:pPr>
      <w:r w:rsidRPr="00DF01BC">
        <w:rPr>
          <w:rFonts w:ascii="黑体" w:eastAsia="黑体" w:hAnsi="黑体" w:cs="Times New Roman" w:hint="eastAsia"/>
          <w:color w:val="000000" w:themeColor="text1"/>
          <w:szCs w:val="24"/>
        </w:rPr>
        <w:t>7</w:t>
      </w:r>
      <w:r w:rsidRPr="00DF01BC">
        <w:rPr>
          <w:rFonts w:ascii="黑体" w:eastAsia="黑体" w:hAnsi="黑体" w:cs="Times New Roman"/>
          <w:color w:val="000000" w:themeColor="text1"/>
          <w:szCs w:val="24"/>
        </w:rPr>
        <w:t>.2.</w:t>
      </w:r>
      <w:r w:rsidRPr="00DF01BC">
        <w:rPr>
          <w:rFonts w:ascii="黑体" w:eastAsia="黑体" w:hAnsi="黑体" w:cs="Times New Roman" w:hint="eastAsia"/>
          <w:color w:val="000000" w:themeColor="text1"/>
          <w:szCs w:val="24"/>
        </w:rPr>
        <w:t>4</w:t>
      </w:r>
      <w:r w:rsidRPr="00DF01BC">
        <w:rPr>
          <w:rFonts w:ascii="黑体" w:eastAsia="黑体" w:hAnsi="黑体" w:cs="Times New Roman"/>
          <w:color w:val="000000" w:themeColor="text1"/>
          <w:szCs w:val="24"/>
        </w:rPr>
        <w:t xml:space="preserve">  </w:t>
      </w:r>
      <w:r w:rsidRPr="00DF01BC">
        <w:rPr>
          <w:rFonts w:ascii="宋体" w:eastAsia="宋体" w:hAnsi="Courier New" w:cs="Times New Roman" w:hint="eastAsia"/>
          <w:color w:val="000000" w:themeColor="text1"/>
          <w:szCs w:val="24"/>
        </w:rPr>
        <w:t>型式</w:t>
      </w:r>
      <w:r w:rsidRPr="00DF01BC">
        <w:rPr>
          <w:rFonts w:ascii="宋体" w:eastAsia="宋体" w:hAnsi="Courier New" w:cs="Times New Roman"/>
          <w:color w:val="000000" w:themeColor="text1"/>
          <w:szCs w:val="24"/>
        </w:rPr>
        <w:t>检验项目</w:t>
      </w:r>
      <w:r w:rsidRPr="00DF01BC">
        <w:rPr>
          <w:rFonts w:ascii="Times New Roman" w:eastAsia="宋体" w:hAnsi="Times New Roman" w:cs="Times New Roman"/>
          <w:color w:val="000000" w:themeColor="text1"/>
          <w:szCs w:val="24"/>
        </w:rPr>
        <w:t>分类见表</w:t>
      </w:r>
      <w:r w:rsidRPr="00DF01BC">
        <w:rPr>
          <w:rFonts w:ascii="Times New Roman" w:eastAsia="宋体" w:hAnsi="Times New Roman" w:cs="Times New Roman" w:hint="eastAsia"/>
          <w:color w:val="000000" w:themeColor="text1"/>
          <w:szCs w:val="24"/>
        </w:rPr>
        <w:t>2</w:t>
      </w:r>
      <w:r w:rsidRPr="00DF01BC">
        <w:rPr>
          <w:rFonts w:ascii="Times New Roman" w:eastAsia="宋体" w:hAnsi="Times New Roman" w:cs="Times New Roman"/>
          <w:color w:val="000000" w:themeColor="text1"/>
          <w:szCs w:val="24"/>
        </w:rPr>
        <w:t>，按其对产品质量的影响程度，分为</w:t>
      </w:r>
      <w:r w:rsidRPr="00DF01BC">
        <w:rPr>
          <w:rFonts w:ascii="Times New Roman" w:eastAsia="宋体" w:hAnsi="Times New Roman" w:cs="Times New Roman"/>
          <w:color w:val="000000" w:themeColor="text1"/>
          <w:szCs w:val="24"/>
        </w:rPr>
        <w:t>A</w:t>
      </w:r>
      <w:r w:rsidRPr="00DF01BC">
        <w:rPr>
          <w:rFonts w:ascii="Times New Roman" w:eastAsia="宋体" w:hAnsi="Times New Roman" w:cs="Times New Roman"/>
          <w:color w:val="000000" w:themeColor="text1"/>
          <w:szCs w:val="24"/>
        </w:rPr>
        <w:t>、</w:t>
      </w:r>
      <w:r w:rsidRPr="00DF01BC">
        <w:rPr>
          <w:rFonts w:ascii="Times New Roman" w:eastAsia="宋体" w:hAnsi="Times New Roman" w:cs="Times New Roman"/>
          <w:color w:val="000000" w:themeColor="text1"/>
          <w:szCs w:val="24"/>
        </w:rPr>
        <w:t>B</w:t>
      </w:r>
      <w:r w:rsidRPr="00DF01BC">
        <w:rPr>
          <w:rFonts w:ascii="Times New Roman" w:eastAsia="宋体" w:hAnsi="Times New Roman" w:cs="Times New Roman"/>
          <w:color w:val="000000" w:themeColor="text1"/>
          <w:szCs w:val="24"/>
        </w:rPr>
        <w:t>、</w:t>
      </w:r>
      <w:r w:rsidRPr="00DF01BC">
        <w:rPr>
          <w:rFonts w:ascii="Times New Roman" w:eastAsia="宋体" w:hAnsi="Times New Roman" w:cs="Times New Roman"/>
          <w:color w:val="000000" w:themeColor="text1"/>
          <w:szCs w:val="24"/>
        </w:rPr>
        <w:t>C</w:t>
      </w:r>
      <w:r w:rsidRPr="00DF01BC">
        <w:rPr>
          <w:rFonts w:ascii="Times New Roman" w:eastAsia="宋体" w:hAnsi="Times New Roman" w:cs="Times New Roman"/>
          <w:color w:val="000000" w:themeColor="text1"/>
          <w:szCs w:val="24"/>
        </w:rPr>
        <w:t>三类。</w:t>
      </w:r>
      <w:r w:rsidRPr="00DF01BC">
        <w:rPr>
          <w:rFonts w:ascii="Times New Roman" w:eastAsia="宋体" w:hAnsi="Times New Roman" w:cs="Times New Roman"/>
          <w:color w:val="000000" w:themeColor="text1"/>
          <w:szCs w:val="24"/>
        </w:rPr>
        <w:t>A</w:t>
      </w:r>
      <w:r w:rsidRPr="00DF01BC">
        <w:rPr>
          <w:rFonts w:ascii="Times New Roman" w:eastAsia="宋体" w:hAnsi="Times New Roman" w:cs="Times New Roman"/>
          <w:color w:val="000000" w:themeColor="text1"/>
          <w:szCs w:val="24"/>
        </w:rPr>
        <w:t>类为对产品质量有重大影响的项目，</w:t>
      </w:r>
      <w:r w:rsidRPr="00DF01BC">
        <w:rPr>
          <w:rFonts w:ascii="Times New Roman" w:eastAsia="宋体" w:hAnsi="Times New Roman" w:cs="Times New Roman"/>
          <w:color w:val="000000" w:themeColor="text1"/>
          <w:szCs w:val="24"/>
        </w:rPr>
        <w:t>B</w:t>
      </w:r>
      <w:r w:rsidRPr="00DF01BC">
        <w:rPr>
          <w:rFonts w:ascii="Times New Roman" w:eastAsia="宋体" w:hAnsi="Times New Roman" w:cs="Times New Roman"/>
          <w:color w:val="000000" w:themeColor="text1"/>
          <w:szCs w:val="24"/>
        </w:rPr>
        <w:t>类为对产品质量有较大影响的项目</w:t>
      </w:r>
      <w:r w:rsidRPr="00DF01BC">
        <w:rPr>
          <w:rFonts w:ascii="Times New Roman" w:eastAsia="宋体" w:hAnsi="Times New Roman" w:cs="Times New Roman" w:hint="eastAsia"/>
          <w:color w:val="000000" w:themeColor="text1"/>
          <w:szCs w:val="24"/>
        </w:rPr>
        <w:t>，</w:t>
      </w:r>
      <w:r w:rsidRPr="00DF01BC">
        <w:rPr>
          <w:rFonts w:ascii="Times New Roman" w:eastAsia="宋体" w:hAnsi="Times New Roman" w:cs="Times New Roman"/>
          <w:color w:val="000000" w:themeColor="text1"/>
          <w:szCs w:val="24"/>
        </w:rPr>
        <w:t>C</w:t>
      </w:r>
      <w:r w:rsidRPr="00DF01BC">
        <w:rPr>
          <w:rFonts w:ascii="Times New Roman" w:eastAsia="宋体" w:hAnsi="Times New Roman" w:cs="Times New Roman"/>
          <w:color w:val="000000" w:themeColor="text1"/>
          <w:szCs w:val="24"/>
        </w:rPr>
        <w:t>类为对产品质量影响一般的项目。</w:t>
      </w:r>
      <w:bookmarkStart w:id="36" w:name="_Toc53584972"/>
    </w:p>
    <w:bookmarkEnd w:id="36"/>
    <w:p w14:paraId="63E2CC7C" w14:textId="77777777" w:rsidR="00463487" w:rsidRPr="00DF01BC" w:rsidRDefault="005A5FEB">
      <w:pPr>
        <w:widowControl/>
        <w:spacing w:beforeLines="50" w:before="156" w:afterLines="50" w:after="156"/>
        <w:ind w:left="420"/>
        <w:jc w:val="center"/>
        <w:rPr>
          <w:rFonts w:ascii="Times New Roman" w:eastAsia="宋体" w:hAnsi="Times New Roman" w:cs="Times New Roman"/>
          <w:color w:val="000000" w:themeColor="text1"/>
          <w:szCs w:val="24"/>
        </w:rPr>
      </w:pPr>
      <w:r w:rsidRPr="00DF01BC">
        <w:rPr>
          <w:rFonts w:ascii="黑体" w:eastAsia="黑体" w:hAnsi="宋体" w:cs="Times New Roman" w:hint="eastAsia"/>
          <w:color w:val="000000" w:themeColor="text1"/>
          <w:kern w:val="0"/>
          <w:szCs w:val="20"/>
        </w:rPr>
        <w:t>表2  检验项目分类</w:t>
      </w:r>
    </w:p>
    <w:tbl>
      <w:tblPr>
        <w:tblW w:w="9240" w:type="dxa"/>
        <w:tblInd w:w="10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947"/>
        <w:gridCol w:w="898"/>
        <w:gridCol w:w="2268"/>
        <w:gridCol w:w="1701"/>
        <w:gridCol w:w="1701"/>
        <w:gridCol w:w="1725"/>
      </w:tblGrid>
      <w:tr w:rsidR="00DF01BC" w:rsidRPr="00DF01BC" w14:paraId="6AEABC17" w14:textId="77777777" w:rsidTr="00CC6152">
        <w:trPr>
          <w:trHeight w:val="20"/>
        </w:trPr>
        <w:tc>
          <w:tcPr>
            <w:tcW w:w="1845" w:type="dxa"/>
            <w:gridSpan w:val="2"/>
            <w:tcBorders>
              <w:top w:val="single" w:sz="8" w:space="0" w:color="auto"/>
              <w:bottom w:val="single" w:sz="4" w:space="0" w:color="auto"/>
            </w:tcBorders>
            <w:vAlign w:val="center"/>
          </w:tcPr>
          <w:bookmarkEnd w:id="34"/>
          <w:p w14:paraId="0ECBA15E" w14:textId="77777777" w:rsidR="00463487" w:rsidRPr="00DF01BC" w:rsidRDefault="005A5FEB" w:rsidP="002600A0">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项目分类</w:t>
            </w:r>
          </w:p>
        </w:tc>
        <w:tc>
          <w:tcPr>
            <w:tcW w:w="2268" w:type="dxa"/>
            <w:vMerge w:val="restart"/>
            <w:tcBorders>
              <w:top w:val="single" w:sz="8" w:space="0" w:color="auto"/>
              <w:bottom w:val="single" w:sz="4" w:space="0" w:color="auto"/>
            </w:tcBorders>
            <w:vAlign w:val="center"/>
          </w:tcPr>
          <w:p w14:paraId="34FA5157" w14:textId="77777777" w:rsidR="00463487" w:rsidRPr="00DF01BC" w:rsidRDefault="005A5FEB" w:rsidP="002600A0">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检验项目</w:t>
            </w:r>
          </w:p>
        </w:tc>
        <w:tc>
          <w:tcPr>
            <w:tcW w:w="1701" w:type="dxa"/>
            <w:vMerge w:val="restart"/>
            <w:tcBorders>
              <w:top w:val="single" w:sz="8" w:space="0" w:color="auto"/>
              <w:bottom w:val="single" w:sz="4" w:space="0" w:color="auto"/>
            </w:tcBorders>
            <w:vAlign w:val="center"/>
          </w:tcPr>
          <w:p w14:paraId="020F474F" w14:textId="77777777" w:rsidR="00463487" w:rsidRPr="00DF01BC" w:rsidRDefault="005A5FEB" w:rsidP="002600A0">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对应条款</w:t>
            </w:r>
          </w:p>
        </w:tc>
        <w:tc>
          <w:tcPr>
            <w:tcW w:w="1701" w:type="dxa"/>
            <w:vMerge w:val="restart"/>
            <w:tcBorders>
              <w:top w:val="single" w:sz="8" w:space="0" w:color="auto"/>
              <w:bottom w:val="single" w:sz="4" w:space="0" w:color="auto"/>
            </w:tcBorders>
            <w:vAlign w:val="center"/>
          </w:tcPr>
          <w:p w14:paraId="1F2F46DE" w14:textId="77777777" w:rsidR="00463487" w:rsidRPr="00DF01BC" w:rsidRDefault="005A5FEB" w:rsidP="002600A0">
            <w:pPr>
              <w:jc w:val="center"/>
              <w:rPr>
                <w:color w:val="000000" w:themeColor="text1"/>
                <w:sz w:val="18"/>
                <w:szCs w:val="18"/>
              </w:rPr>
            </w:pPr>
            <w:r w:rsidRPr="00DF01BC">
              <w:rPr>
                <w:rFonts w:hint="eastAsia"/>
                <w:color w:val="000000" w:themeColor="text1"/>
                <w:sz w:val="18"/>
                <w:szCs w:val="18"/>
              </w:rPr>
              <w:t>出厂检验</w:t>
            </w:r>
          </w:p>
        </w:tc>
        <w:tc>
          <w:tcPr>
            <w:tcW w:w="1725" w:type="dxa"/>
            <w:vMerge w:val="restart"/>
            <w:tcBorders>
              <w:top w:val="single" w:sz="8" w:space="0" w:color="auto"/>
              <w:bottom w:val="single" w:sz="4" w:space="0" w:color="auto"/>
            </w:tcBorders>
            <w:vAlign w:val="center"/>
          </w:tcPr>
          <w:p w14:paraId="73BE69B8" w14:textId="77777777" w:rsidR="00463487" w:rsidRPr="00DF01BC" w:rsidRDefault="005A5FEB" w:rsidP="002600A0">
            <w:pPr>
              <w:jc w:val="center"/>
              <w:rPr>
                <w:color w:val="000000" w:themeColor="text1"/>
                <w:sz w:val="18"/>
                <w:szCs w:val="18"/>
              </w:rPr>
            </w:pPr>
            <w:r w:rsidRPr="00DF01BC">
              <w:rPr>
                <w:rFonts w:hint="eastAsia"/>
                <w:color w:val="000000" w:themeColor="text1"/>
                <w:sz w:val="18"/>
                <w:szCs w:val="18"/>
              </w:rPr>
              <w:t>型式检验</w:t>
            </w:r>
          </w:p>
        </w:tc>
      </w:tr>
      <w:tr w:rsidR="00DF01BC" w:rsidRPr="00DF01BC" w14:paraId="18C6774D" w14:textId="77777777" w:rsidTr="00CC6152">
        <w:trPr>
          <w:trHeight w:val="20"/>
        </w:trPr>
        <w:tc>
          <w:tcPr>
            <w:tcW w:w="947" w:type="dxa"/>
            <w:tcBorders>
              <w:top w:val="single" w:sz="4" w:space="0" w:color="auto"/>
              <w:bottom w:val="single" w:sz="8" w:space="0" w:color="auto"/>
            </w:tcBorders>
            <w:vAlign w:val="center"/>
          </w:tcPr>
          <w:p w14:paraId="4A3EAF1F" w14:textId="77777777" w:rsidR="00463487" w:rsidRPr="00DF01BC" w:rsidRDefault="005A5FEB" w:rsidP="002600A0">
            <w:pPr>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类</w:t>
            </w:r>
          </w:p>
        </w:tc>
        <w:tc>
          <w:tcPr>
            <w:tcW w:w="898" w:type="dxa"/>
            <w:tcBorders>
              <w:top w:val="single" w:sz="4" w:space="0" w:color="auto"/>
              <w:bottom w:val="single" w:sz="8" w:space="0" w:color="auto"/>
            </w:tcBorders>
            <w:vAlign w:val="center"/>
          </w:tcPr>
          <w:p w14:paraId="61D12056" w14:textId="77777777" w:rsidR="00463487" w:rsidRPr="00DF01BC" w:rsidRDefault="005A5FEB" w:rsidP="002600A0">
            <w:pPr>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项</w:t>
            </w:r>
          </w:p>
        </w:tc>
        <w:tc>
          <w:tcPr>
            <w:tcW w:w="2268" w:type="dxa"/>
            <w:vMerge/>
            <w:tcBorders>
              <w:top w:val="single" w:sz="4" w:space="0" w:color="auto"/>
              <w:bottom w:val="single" w:sz="8" w:space="0" w:color="auto"/>
            </w:tcBorders>
            <w:vAlign w:val="center"/>
          </w:tcPr>
          <w:p w14:paraId="2ED2688C" w14:textId="77777777" w:rsidR="00463487" w:rsidRPr="00DF01BC" w:rsidRDefault="00463487" w:rsidP="002600A0">
            <w:pPr>
              <w:jc w:val="center"/>
              <w:rPr>
                <w:rFonts w:ascii="Times New Roman" w:hAnsi="Times New Roman" w:cs="Times New Roman"/>
                <w:color w:val="000000" w:themeColor="text1"/>
                <w:sz w:val="18"/>
                <w:szCs w:val="18"/>
              </w:rPr>
            </w:pPr>
          </w:p>
        </w:tc>
        <w:tc>
          <w:tcPr>
            <w:tcW w:w="1701" w:type="dxa"/>
            <w:vMerge/>
            <w:tcBorders>
              <w:top w:val="single" w:sz="4" w:space="0" w:color="auto"/>
              <w:bottom w:val="single" w:sz="8" w:space="0" w:color="auto"/>
            </w:tcBorders>
            <w:vAlign w:val="center"/>
          </w:tcPr>
          <w:p w14:paraId="59018C83" w14:textId="77777777" w:rsidR="00463487" w:rsidRPr="00DF01BC" w:rsidRDefault="00463487" w:rsidP="002600A0">
            <w:pPr>
              <w:jc w:val="center"/>
              <w:rPr>
                <w:rFonts w:ascii="Times New Roman" w:hAnsi="Times New Roman" w:cs="Times New Roman"/>
                <w:color w:val="000000" w:themeColor="text1"/>
                <w:sz w:val="18"/>
                <w:szCs w:val="18"/>
              </w:rPr>
            </w:pPr>
          </w:p>
        </w:tc>
        <w:tc>
          <w:tcPr>
            <w:tcW w:w="1701" w:type="dxa"/>
            <w:vMerge/>
            <w:tcBorders>
              <w:top w:val="single" w:sz="4" w:space="0" w:color="auto"/>
              <w:bottom w:val="single" w:sz="8" w:space="0" w:color="auto"/>
            </w:tcBorders>
            <w:vAlign w:val="center"/>
          </w:tcPr>
          <w:p w14:paraId="2B786CA3" w14:textId="77777777" w:rsidR="00463487" w:rsidRPr="00DF01BC" w:rsidRDefault="00463487" w:rsidP="002600A0">
            <w:pPr>
              <w:jc w:val="center"/>
              <w:rPr>
                <w:color w:val="000000" w:themeColor="text1"/>
                <w:sz w:val="18"/>
                <w:szCs w:val="18"/>
              </w:rPr>
            </w:pPr>
          </w:p>
        </w:tc>
        <w:tc>
          <w:tcPr>
            <w:tcW w:w="1725" w:type="dxa"/>
            <w:vMerge/>
            <w:tcBorders>
              <w:top w:val="single" w:sz="4" w:space="0" w:color="auto"/>
              <w:bottom w:val="single" w:sz="8" w:space="0" w:color="auto"/>
            </w:tcBorders>
            <w:vAlign w:val="center"/>
          </w:tcPr>
          <w:p w14:paraId="45EC6409" w14:textId="77777777" w:rsidR="00463487" w:rsidRPr="00DF01BC" w:rsidRDefault="00463487" w:rsidP="002600A0">
            <w:pPr>
              <w:jc w:val="center"/>
              <w:rPr>
                <w:color w:val="000000" w:themeColor="text1"/>
                <w:sz w:val="18"/>
                <w:szCs w:val="18"/>
              </w:rPr>
            </w:pPr>
          </w:p>
        </w:tc>
      </w:tr>
      <w:tr w:rsidR="00DF01BC" w:rsidRPr="00DF01BC" w14:paraId="51FF5FED" w14:textId="77777777" w:rsidTr="00CC6152">
        <w:trPr>
          <w:trHeight w:val="20"/>
        </w:trPr>
        <w:tc>
          <w:tcPr>
            <w:tcW w:w="947" w:type="dxa"/>
            <w:vMerge w:val="restart"/>
            <w:tcBorders>
              <w:top w:val="single" w:sz="8" w:space="0" w:color="auto"/>
              <w:bottom w:val="single" w:sz="4" w:space="0" w:color="auto"/>
              <w:right w:val="single" w:sz="4" w:space="0" w:color="auto"/>
            </w:tcBorders>
            <w:vAlign w:val="center"/>
          </w:tcPr>
          <w:p w14:paraId="10DB8A22" w14:textId="77777777" w:rsidR="00463487" w:rsidRPr="00DF01BC" w:rsidRDefault="005A5FEB" w:rsidP="002600A0">
            <w:pPr>
              <w:jc w:val="center"/>
              <w:rPr>
                <w:rFonts w:ascii="Times New Roman" w:eastAsia="宋体" w:hAnsi="Times New Roman" w:cs="Times New Roman"/>
                <w:color w:val="000000" w:themeColor="text1"/>
                <w:sz w:val="18"/>
                <w:szCs w:val="18"/>
              </w:rPr>
            </w:pPr>
            <w:r w:rsidRPr="00DF01BC">
              <w:rPr>
                <w:rFonts w:ascii="Times New Roman" w:eastAsia="宋体" w:hAnsi="Times New Roman" w:cs="Times New Roman"/>
                <w:color w:val="000000" w:themeColor="text1"/>
                <w:sz w:val="18"/>
                <w:szCs w:val="18"/>
              </w:rPr>
              <w:t>A</w:t>
            </w:r>
          </w:p>
        </w:tc>
        <w:tc>
          <w:tcPr>
            <w:tcW w:w="898" w:type="dxa"/>
            <w:tcBorders>
              <w:top w:val="single" w:sz="8" w:space="0" w:color="auto"/>
              <w:left w:val="single" w:sz="4" w:space="0" w:color="auto"/>
              <w:bottom w:val="single" w:sz="4" w:space="0" w:color="auto"/>
              <w:right w:val="single" w:sz="4" w:space="0" w:color="auto"/>
            </w:tcBorders>
            <w:vAlign w:val="center"/>
          </w:tcPr>
          <w:p w14:paraId="514F06ED" w14:textId="77777777" w:rsidR="00463487" w:rsidRPr="00DF01BC" w:rsidRDefault="005A5FEB" w:rsidP="002600A0">
            <w:pPr>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1</w:t>
            </w:r>
          </w:p>
        </w:tc>
        <w:tc>
          <w:tcPr>
            <w:tcW w:w="2268" w:type="dxa"/>
            <w:tcBorders>
              <w:top w:val="single" w:sz="8" w:space="0" w:color="auto"/>
              <w:left w:val="single" w:sz="4" w:space="0" w:color="auto"/>
              <w:bottom w:val="single" w:sz="4" w:space="0" w:color="auto"/>
              <w:right w:val="single" w:sz="4" w:space="0" w:color="auto"/>
            </w:tcBorders>
            <w:vAlign w:val="center"/>
          </w:tcPr>
          <w:p w14:paraId="5FC9A45D" w14:textId="77777777" w:rsidR="00463487" w:rsidRPr="00DF01BC" w:rsidRDefault="005A5FEB" w:rsidP="002600A0">
            <w:pPr>
              <w:widowControl/>
              <w:jc w:val="left"/>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安全要求</w:t>
            </w:r>
          </w:p>
        </w:tc>
        <w:tc>
          <w:tcPr>
            <w:tcW w:w="1701" w:type="dxa"/>
            <w:tcBorders>
              <w:top w:val="single" w:sz="8" w:space="0" w:color="auto"/>
              <w:left w:val="single" w:sz="4" w:space="0" w:color="auto"/>
              <w:bottom w:val="single" w:sz="4" w:space="0" w:color="auto"/>
              <w:right w:val="single" w:sz="4" w:space="0" w:color="auto"/>
            </w:tcBorders>
            <w:vAlign w:val="center"/>
          </w:tcPr>
          <w:p w14:paraId="55B35DB3" w14:textId="77777777" w:rsidR="00463487" w:rsidRPr="00DF01BC" w:rsidRDefault="005A5FEB" w:rsidP="002600A0">
            <w:pPr>
              <w:widowControl/>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5.1</w:t>
            </w:r>
          </w:p>
        </w:tc>
        <w:tc>
          <w:tcPr>
            <w:tcW w:w="1701" w:type="dxa"/>
            <w:tcBorders>
              <w:top w:val="single" w:sz="8" w:space="0" w:color="auto"/>
              <w:left w:val="single" w:sz="4" w:space="0" w:color="auto"/>
              <w:bottom w:val="single" w:sz="4" w:space="0" w:color="auto"/>
              <w:right w:val="single" w:sz="4" w:space="0" w:color="auto"/>
            </w:tcBorders>
            <w:vAlign w:val="center"/>
          </w:tcPr>
          <w:p w14:paraId="5D1E74AB" w14:textId="77777777" w:rsidR="00463487" w:rsidRPr="00DF01BC" w:rsidRDefault="005A5FEB" w:rsidP="002600A0">
            <w:pPr>
              <w:widowControl/>
              <w:jc w:val="center"/>
              <w:rPr>
                <w:rFonts w:asciiTheme="minorEastAsia" w:hAnsiTheme="minorEastAsia"/>
                <w:color w:val="000000" w:themeColor="text1"/>
                <w:sz w:val="18"/>
                <w:szCs w:val="18"/>
              </w:rPr>
            </w:pPr>
            <w:r w:rsidRPr="00DF01BC">
              <w:rPr>
                <w:rFonts w:asciiTheme="minorEastAsia" w:hAnsiTheme="minorEastAsia" w:cs="Arial"/>
                <w:color w:val="000000" w:themeColor="text1"/>
                <w:sz w:val="18"/>
                <w:szCs w:val="18"/>
              </w:rPr>
              <w:t>√</w:t>
            </w:r>
          </w:p>
        </w:tc>
        <w:tc>
          <w:tcPr>
            <w:tcW w:w="1725" w:type="dxa"/>
            <w:tcBorders>
              <w:top w:val="single" w:sz="8" w:space="0" w:color="auto"/>
              <w:left w:val="single" w:sz="4" w:space="0" w:color="auto"/>
              <w:bottom w:val="single" w:sz="4" w:space="0" w:color="auto"/>
            </w:tcBorders>
            <w:vAlign w:val="center"/>
          </w:tcPr>
          <w:p w14:paraId="746E9963" w14:textId="77777777" w:rsidR="00463487" w:rsidRPr="00DF01BC" w:rsidRDefault="005A5FEB" w:rsidP="002600A0">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DF01BC" w:rsidRPr="00DF01BC" w14:paraId="61ADBA91" w14:textId="77777777" w:rsidTr="00CC6152">
        <w:trPr>
          <w:trHeight w:val="20"/>
        </w:trPr>
        <w:tc>
          <w:tcPr>
            <w:tcW w:w="947" w:type="dxa"/>
            <w:vMerge/>
            <w:tcBorders>
              <w:top w:val="single" w:sz="4" w:space="0" w:color="auto"/>
              <w:bottom w:val="single" w:sz="4" w:space="0" w:color="auto"/>
              <w:right w:val="single" w:sz="4" w:space="0" w:color="auto"/>
            </w:tcBorders>
            <w:vAlign w:val="center"/>
          </w:tcPr>
          <w:p w14:paraId="4D0FF5C4" w14:textId="77777777" w:rsidR="00463487" w:rsidRPr="00DF01BC" w:rsidRDefault="00463487" w:rsidP="002600A0">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785444E7" w14:textId="77777777" w:rsidR="00463487" w:rsidRPr="00DF01BC" w:rsidRDefault="005A5FEB" w:rsidP="002600A0">
            <w:pPr>
              <w:widowControl/>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2</w:t>
            </w:r>
          </w:p>
        </w:tc>
        <w:tc>
          <w:tcPr>
            <w:tcW w:w="2268" w:type="dxa"/>
            <w:tcBorders>
              <w:top w:val="single" w:sz="4" w:space="0" w:color="auto"/>
              <w:left w:val="single" w:sz="4" w:space="0" w:color="auto"/>
              <w:bottom w:val="single" w:sz="4" w:space="0" w:color="auto"/>
              <w:right w:val="single" w:sz="4" w:space="0" w:color="auto"/>
            </w:tcBorders>
            <w:vAlign w:val="center"/>
          </w:tcPr>
          <w:p w14:paraId="53E456EA" w14:textId="785D5F32" w:rsidR="00463487" w:rsidRPr="00DF01BC" w:rsidRDefault="000C346E" w:rsidP="002600A0">
            <w:pPr>
              <w:widowControl/>
              <w:jc w:val="left"/>
              <w:rPr>
                <w:rFonts w:ascii="Times New Roman" w:hAnsi="Times New Roman" w:cs="Times New Roman"/>
                <w:color w:val="000000" w:themeColor="text1"/>
                <w:sz w:val="18"/>
                <w:szCs w:val="18"/>
              </w:rPr>
            </w:pPr>
            <w:r w:rsidRPr="00A549E1">
              <w:rPr>
                <w:rFonts w:ascii="宋体" w:eastAsia="宋体" w:hAnsi="Times New Roman" w:cs="Times New Roman" w:hint="eastAsia"/>
                <w:kern w:val="0"/>
                <w:sz w:val="18"/>
                <w:szCs w:val="20"/>
              </w:rPr>
              <w:t>清洗覆盖率</w:t>
            </w:r>
          </w:p>
        </w:tc>
        <w:tc>
          <w:tcPr>
            <w:tcW w:w="1701" w:type="dxa"/>
            <w:tcBorders>
              <w:top w:val="single" w:sz="4" w:space="0" w:color="auto"/>
              <w:left w:val="single" w:sz="4" w:space="0" w:color="auto"/>
              <w:bottom w:val="single" w:sz="4" w:space="0" w:color="auto"/>
              <w:right w:val="single" w:sz="4" w:space="0" w:color="auto"/>
            </w:tcBorders>
            <w:vAlign w:val="center"/>
          </w:tcPr>
          <w:p w14:paraId="79E738BA" w14:textId="28B7386D" w:rsidR="00463487" w:rsidRPr="00DF01BC" w:rsidRDefault="000C346E" w:rsidP="002600A0">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表</w:t>
            </w:r>
            <w:r>
              <w:rPr>
                <w:rFonts w:ascii="Times New Roman" w:hAnsi="Times New Roman" w:cs="Times New Roman" w:hint="eastAsia"/>
                <w:color w:val="000000" w:themeColor="text1"/>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14:paraId="36784316" w14:textId="77777777" w:rsidR="00463487" w:rsidRPr="00DF01BC" w:rsidRDefault="005A5FEB" w:rsidP="002600A0">
            <w:pPr>
              <w:widowControl/>
              <w:jc w:val="center"/>
              <w:rPr>
                <w:rFonts w:asciiTheme="minorEastAsia" w:hAnsiTheme="minorEastAsia"/>
                <w:color w:val="000000" w:themeColor="text1"/>
                <w:sz w:val="18"/>
                <w:szCs w:val="18"/>
              </w:rPr>
            </w:pPr>
            <w:r w:rsidRPr="00DF01BC">
              <w:rPr>
                <w:rFonts w:asciiTheme="minorEastAsia" w:hAnsiTheme="minorEastAsia" w:cs="Arial" w:hint="eastAsia"/>
                <w:color w:val="000000" w:themeColor="text1"/>
                <w:sz w:val="18"/>
                <w:szCs w:val="18"/>
              </w:rPr>
              <w:t>—</w:t>
            </w:r>
          </w:p>
        </w:tc>
        <w:tc>
          <w:tcPr>
            <w:tcW w:w="1725" w:type="dxa"/>
            <w:tcBorders>
              <w:top w:val="single" w:sz="4" w:space="0" w:color="auto"/>
              <w:left w:val="single" w:sz="4" w:space="0" w:color="auto"/>
              <w:bottom w:val="single" w:sz="4" w:space="0" w:color="auto"/>
            </w:tcBorders>
            <w:vAlign w:val="center"/>
          </w:tcPr>
          <w:p w14:paraId="3EB28539" w14:textId="77777777" w:rsidR="00463487" w:rsidRPr="00DF01BC" w:rsidRDefault="005A5FEB" w:rsidP="002600A0">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0C346E" w:rsidRPr="00DF01BC" w14:paraId="4F5087BD" w14:textId="77777777" w:rsidTr="00CC6152">
        <w:trPr>
          <w:trHeight w:val="20"/>
        </w:trPr>
        <w:tc>
          <w:tcPr>
            <w:tcW w:w="947" w:type="dxa"/>
            <w:vMerge/>
            <w:tcBorders>
              <w:top w:val="single" w:sz="4" w:space="0" w:color="auto"/>
              <w:bottom w:val="single" w:sz="4" w:space="0" w:color="auto"/>
              <w:right w:val="single" w:sz="4" w:space="0" w:color="auto"/>
            </w:tcBorders>
            <w:vAlign w:val="center"/>
          </w:tcPr>
          <w:p w14:paraId="60DB24DD" w14:textId="77777777" w:rsidR="000C346E" w:rsidRPr="00DF01BC" w:rsidRDefault="000C346E" w:rsidP="002600A0">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52222A78" w14:textId="77777777" w:rsidR="000C346E" w:rsidRPr="00DF01BC" w:rsidRDefault="000C346E" w:rsidP="002600A0">
            <w:pPr>
              <w:widowControl/>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3</w:t>
            </w:r>
          </w:p>
        </w:tc>
        <w:tc>
          <w:tcPr>
            <w:tcW w:w="2268" w:type="dxa"/>
            <w:tcBorders>
              <w:top w:val="single" w:sz="4" w:space="0" w:color="auto"/>
              <w:left w:val="single" w:sz="4" w:space="0" w:color="auto"/>
              <w:bottom w:val="single" w:sz="4" w:space="0" w:color="auto"/>
              <w:right w:val="single" w:sz="4" w:space="0" w:color="auto"/>
            </w:tcBorders>
            <w:vAlign w:val="center"/>
          </w:tcPr>
          <w:p w14:paraId="03C424ED" w14:textId="31D7EBDB" w:rsidR="000C346E" w:rsidRPr="00DF01BC" w:rsidRDefault="000C346E" w:rsidP="002600A0">
            <w:pPr>
              <w:widowControl/>
              <w:jc w:val="left"/>
              <w:rPr>
                <w:rFonts w:ascii="Times New Roman" w:hAnsi="Times New Roman" w:cs="Times New Roman"/>
                <w:color w:val="000000" w:themeColor="text1"/>
                <w:sz w:val="18"/>
                <w:szCs w:val="18"/>
              </w:rPr>
            </w:pPr>
            <w:r w:rsidRPr="00A549E1">
              <w:rPr>
                <w:rFonts w:ascii="宋体" w:eastAsia="宋体" w:hAnsi="Times New Roman" w:cs="Times New Roman" w:hint="eastAsia"/>
                <w:kern w:val="0"/>
                <w:sz w:val="18"/>
                <w:szCs w:val="20"/>
              </w:rPr>
              <w:t>喷雾覆盖率</w:t>
            </w:r>
          </w:p>
        </w:tc>
        <w:tc>
          <w:tcPr>
            <w:tcW w:w="1701" w:type="dxa"/>
            <w:tcBorders>
              <w:top w:val="single" w:sz="4" w:space="0" w:color="auto"/>
              <w:left w:val="single" w:sz="4" w:space="0" w:color="auto"/>
              <w:bottom w:val="single" w:sz="4" w:space="0" w:color="auto"/>
              <w:right w:val="single" w:sz="4" w:space="0" w:color="auto"/>
            </w:tcBorders>
          </w:tcPr>
          <w:p w14:paraId="16C937B8" w14:textId="6190F76A" w:rsidR="000C346E" w:rsidRPr="00DF01BC" w:rsidRDefault="000C346E" w:rsidP="002600A0">
            <w:pPr>
              <w:widowControl/>
              <w:jc w:val="center"/>
              <w:rPr>
                <w:rFonts w:ascii="Times New Roman" w:hAnsi="Times New Roman" w:cs="Times New Roman"/>
                <w:color w:val="000000" w:themeColor="text1"/>
                <w:sz w:val="18"/>
                <w:szCs w:val="18"/>
              </w:rPr>
            </w:pPr>
            <w:r w:rsidRPr="000D2B50">
              <w:rPr>
                <w:rFonts w:ascii="Times New Roman" w:hAnsi="Times New Roman" w:cs="Times New Roman" w:hint="eastAsia"/>
                <w:color w:val="000000" w:themeColor="text1"/>
                <w:sz w:val="18"/>
                <w:szCs w:val="18"/>
              </w:rPr>
              <w:t>表</w:t>
            </w:r>
            <w:r w:rsidRPr="000D2B50">
              <w:rPr>
                <w:rFonts w:ascii="Times New Roman" w:hAnsi="Times New Roman" w:cs="Times New Roman" w:hint="eastAsia"/>
                <w:color w:val="000000" w:themeColor="text1"/>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14:paraId="406B5A59" w14:textId="77777777" w:rsidR="000C346E" w:rsidRPr="00DF01BC" w:rsidRDefault="000C346E" w:rsidP="002600A0">
            <w:pPr>
              <w:widowControl/>
              <w:jc w:val="center"/>
              <w:rPr>
                <w:rFonts w:asciiTheme="minorEastAsia" w:hAnsiTheme="minorEastAsia"/>
                <w:color w:val="000000" w:themeColor="text1"/>
                <w:sz w:val="18"/>
                <w:szCs w:val="18"/>
              </w:rPr>
            </w:pPr>
            <w:r w:rsidRPr="00DF01BC">
              <w:rPr>
                <w:rFonts w:asciiTheme="minorEastAsia" w:hAnsiTheme="minorEastAsia" w:cs="Arial" w:hint="eastAsia"/>
                <w:color w:val="000000" w:themeColor="text1"/>
                <w:sz w:val="18"/>
                <w:szCs w:val="18"/>
              </w:rPr>
              <w:t>—</w:t>
            </w:r>
          </w:p>
        </w:tc>
        <w:tc>
          <w:tcPr>
            <w:tcW w:w="1725" w:type="dxa"/>
            <w:tcBorders>
              <w:top w:val="single" w:sz="4" w:space="0" w:color="auto"/>
              <w:left w:val="single" w:sz="4" w:space="0" w:color="auto"/>
              <w:bottom w:val="single" w:sz="4" w:space="0" w:color="auto"/>
            </w:tcBorders>
            <w:vAlign w:val="center"/>
          </w:tcPr>
          <w:p w14:paraId="7175CD43" w14:textId="77777777" w:rsidR="000C346E" w:rsidRPr="00DF01BC" w:rsidRDefault="000C346E" w:rsidP="002600A0">
            <w:pPr>
              <w:widowControl/>
              <w:jc w:val="center"/>
              <w:rPr>
                <w:rFonts w:asciiTheme="minorEastAsia" w:hAnsiTheme="minorEastAsia"/>
                <w:color w:val="000000" w:themeColor="text1"/>
                <w:sz w:val="18"/>
                <w:szCs w:val="18"/>
              </w:rPr>
            </w:pPr>
            <w:r w:rsidRPr="00DF01BC">
              <w:rPr>
                <w:rFonts w:asciiTheme="minorEastAsia" w:hAnsiTheme="minorEastAsia" w:cs="Arial"/>
                <w:color w:val="000000" w:themeColor="text1"/>
                <w:sz w:val="18"/>
                <w:szCs w:val="18"/>
              </w:rPr>
              <w:t>√</w:t>
            </w:r>
          </w:p>
        </w:tc>
      </w:tr>
    </w:tbl>
    <w:p w14:paraId="64242E45" w14:textId="24EB9DF3" w:rsidR="005275B8" w:rsidRPr="00DF01BC" w:rsidRDefault="005275B8" w:rsidP="005275B8">
      <w:pPr>
        <w:widowControl/>
        <w:spacing w:beforeLines="50" w:before="156" w:afterLines="50" w:after="156"/>
        <w:ind w:left="420"/>
        <w:jc w:val="center"/>
        <w:rPr>
          <w:rFonts w:ascii="Times New Roman" w:eastAsia="宋体" w:hAnsi="Times New Roman" w:cs="Times New Roman"/>
          <w:color w:val="000000" w:themeColor="text1"/>
          <w:szCs w:val="24"/>
        </w:rPr>
      </w:pPr>
      <w:r w:rsidRPr="00DF01BC">
        <w:rPr>
          <w:rFonts w:ascii="黑体" w:eastAsia="黑体" w:hAnsi="宋体" w:cs="Times New Roman" w:hint="eastAsia"/>
          <w:color w:val="000000" w:themeColor="text1"/>
          <w:kern w:val="0"/>
          <w:szCs w:val="20"/>
        </w:rPr>
        <w:t>表2  检验项目</w:t>
      </w:r>
      <w:bookmarkStart w:id="37" w:name="_GoBack"/>
      <w:bookmarkEnd w:id="37"/>
      <w:r w:rsidRPr="00DF01BC">
        <w:rPr>
          <w:rFonts w:ascii="黑体" w:eastAsia="黑体" w:hAnsi="宋体" w:cs="Times New Roman" w:hint="eastAsia"/>
          <w:color w:val="000000" w:themeColor="text1"/>
          <w:kern w:val="0"/>
          <w:szCs w:val="20"/>
        </w:rPr>
        <w:t>分类</w:t>
      </w:r>
      <w:r w:rsidRPr="005275B8">
        <w:rPr>
          <w:rFonts w:asciiTheme="minorEastAsia" w:hAnsiTheme="minorEastAsia" w:cs="Times New Roman" w:hint="eastAsia"/>
          <w:color w:val="000000" w:themeColor="text1"/>
          <w:kern w:val="0"/>
          <w:szCs w:val="20"/>
        </w:rPr>
        <w:t>（续）</w:t>
      </w:r>
    </w:p>
    <w:tbl>
      <w:tblPr>
        <w:tblW w:w="9240" w:type="dxa"/>
        <w:tblInd w:w="10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947"/>
        <w:gridCol w:w="898"/>
        <w:gridCol w:w="2268"/>
        <w:gridCol w:w="1701"/>
        <w:gridCol w:w="1701"/>
        <w:gridCol w:w="1725"/>
      </w:tblGrid>
      <w:tr w:rsidR="005275B8" w:rsidRPr="00DF01BC" w14:paraId="01DD6DC9" w14:textId="77777777" w:rsidTr="002F387D">
        <w:trPr>
          <w:trHeight w:val="20"/>
        </w:trPr>
        <w:tc>
          <w:tcPr>
            <w:tcW w:w="1845" w:type="dxa"/>
            <w:gridSpan w:val="2"/>
            <w:tcBorders>
              <w:top w:val="single" w:sz="8" w:space="0" w:color="auto"/>
              <w:bottom w:val="single" w:sz="4" w:space="0" w:color="auto"/>
            </w:tcBorders>
            <w:vAlign w:val="center"/>
          </w:tcPr>
          <w:p w14:paraId="5B0FF152" w14:textId="77777777" w:rsidR="005275B8" w:rsidRPr="00DF01BC" w:rsidRDefault="005275B8" w:rsidP="002F387D">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项目分类</w:t>
            </w:r>
          </w:p>
        </w:tc>
        <w:tc>
          <w:tcPr>
            <w:tcW w:w="2268" w:type="dxa"/>
            <w:vMerge w:val="restart"/>
            <w:tcBorders>
              <w:top w:val="single" w:sz="8" w:space="0" w:color="auto"/>
              <w:bottom w:val="single" w:sz="4" w:space="0" w:color="auto"/>
            </w:tcBorders>
            <w:vAlign w:val="center"/>
          </w:tcPr>
          <w:p w14:paraId="0DA9B1FB" w14:textId="77777777" w:rsidR="005275B8" w:rsidRPr="00DF01BC" w:rsidRDefault="005275B8" w:rsidP="002F387D">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检验项目</w:t>
            </w:r>
          </w:p>
        </w:tc>
        <w:tc>
          <w:tcPr>
            <w:tcW w:w="1701" w:type="dxa"/>
            <w:vMerge w:val="restart"/>
            <w:tcBorders>
              <w:top w:val="single" w:sz="8" w:space="0" w:color="auto"/>
              <w:bottom w:val="single" w:sz="4" w:space="0" w:color="auto"/>
            </w:tcBorders>
            <w:vAlign w:val="center"/>
          </w:tcPr>
          <w:p w14:paraId="421D9FD5" w14:textId="77777777" w:rsidR="005275B8" w:rsidRPr="00DF01BC" w:rsidRDefault="005275B8" w:rsidP="002F387D">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对应条款</w:t>
            </w:r>
          </w:p>
        </w:tc>
        <w:tc>
          <w:tcPr>
            <w:tcW w:w="1701" w:type="dxa"/>
            <w:vMerge w:val="restart"/>
            <w:tcBorders>
              <w:top w:val="single" w:sz="8" w:space="0" w:color="auto"/>
              <w:bottom w:val="single" w:sz="4" w:space="0" w:color="auto"/>
            </w:tcBorders>
            <w:vAlign w:val="center"/>
          </w:tcPr>
          <w:p w14:paraId="05898A52" w14:textId="77777777" w:rsidR="005275B8" w:rsidRPr="00DF01BC" w:rsidRDefault="005275B8" w:rsidP="002F387D">
            <w:pPr>
              <w:jc w:val="center"/>
              <w:rPr>
                <w:color w:val="000000" w:themeColor="text1"/>
                <w:sz w:val="18"/>
                <w:szCs w:val="18"/>
              </w:rPr>
            </w:pPr>
            <w:r w:rsidRPr="00DF01BC">
              <w:rPr>
                <w:rFonts w:hint="eastAsia"/>
                <w:color w:val="000000" w:themeColor="text1"/>
                <w:sz w:val="18"/>
                <w:szCs w:val="18"/>
              </w:rPr>
              <w:t>出厂检验</w:t>
            </w:r>
          </w:p>
        </w:tc>
        <w:tc>
          <w:tcPr>
            <w:tcW w:w="1725" w:type="dxa"/>
            <w:vMerge w:val="restart"/>
            <w:tcBorders>
              <w:top w:val="single" w:sz="8" w:space="0" w:color="auto"/>
              <w:bottom w:val="single" w:sz="4" w:space="0" w:color="auto"/>
            </w:tcBorders>
            <w:vAlign w:val="center"/>
          </w:tcPr>
          <w:p w14:paraId="088C1A66" w14:textId="77777777" w:rsidR="005275B8" w:rsidRPr="00DF01BC" w:rsidRDefault="005275B8" w:rsidP="002F387D">
            <w:pPr>
              <w:jc w:val="center"/>
              <w:rPr>
                <w:color w:val="000000" w:themeColor="text1"/>
                <w:sz w:val="18"/>
                <w:szCs w:val="18"/>
              </w:rPr>
            </w:pPr>
            <w:r w:rsidRPr="00DF01BC">
              <w:rPr>
                <w:rFonts w:hint="eastAsia"/>
                <w:color w:val="000000" w:themeColor="text1"/>
                <w:sz w:val="18"/>
                <w:szCs w:val="18"/>
              </w:rPr>
              <w:t>型式检验</w:t>
            </w:r>
          </w:p>
        </w:tc>
      </w:tr>
      <w:tr w:rsidR="005275B8" w:rsidRPr="00DF01BC" w14:paraId="667BBB9C" w14:textId="77777777" w:rsidTr="002F387D">
        <w:trPr>
          <w:trHeight w:val="20"/>
        </w:trPr>
        <w:tc>
          <w:tcPr>
            <w:tcW w:w="947" w:type="dxa"/>
            <w:tcBorders>
              <w:top w:val="single" w:sz="4" w:space="0" w:color="auto"/>
              <w:bottom w:val="single" w:sz="8" w:space="0" w:color="auto"/>
            </w:tcBorders>
            <w:vAlign w:val="center"/>
          </w:tcPr>
          <w:p w14:paraId="26C96A60" w14:textId="77777777" w:rsidR="005275B8" w:rsidRPr="00DF01BC" w:rsidRDefault="005275B8" w:rsidP="002F387D">
            <w:pPr>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类</w:t>
            </w:r>
          </w:p>
        </w:tc>
        <w:tc>
          <w:tcPr>
            <w:tcW w:w="898" w:type="dxa"/>
            <w:tcBorders>
              <w:top w:val="single" w:sz="4" w:space="0" w:color="auto"/>
              <w:bottom w:val="single" w:sz="8" w:space="0" w:color="auto"/>
            </w:tcBorders>
            <w:vAlign w:val="center"/>
          </w:tcPr>
          <w:p w14:paraId="18029AC1" w14:textId="77777777" w:rsidR="005275B8" w:rsidRPr="00DF01BC" w:rsidRDefault="005275B8" w:rsidP="002F387D">
            <w:pPr>
              <w:jc w:val="center"/>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项</w:t>
            </w:r>
          </w:p>
        </w:tc>
        <w:tc>
          <w:tcPr>
            <w:tcW w:w="2268" w:type="dxa"/>
            <w:vMerge/>
            <w:tcBorders>
              <w:top w:val="single" w:sz="4" w:space="0" w:color="auto"/>
              <w:bottom w:val="single" w:sz="8" w:space="0" w:color="auto"/>
            </w:tcBorders>
            <w:vAlign w:val="center"/>
          </w:tcPr>
          <w:p w14:paraId="36F7993C" w14:textId="77777777" w:rsidR="005275B8" w:rsidRPr="00DF01BC" w:rsidRDefault="005275B8" w:rsidP="002F387D">
            <w:pPr>
              <w:jc w:val="center"/>
              <w:rPr>
                <w:rFonts w:ascii="Times New Roman" w:hAnsi="Times New Roman" w:cs="Times New Roman"/>
                <w:color w:val="000000" w:themeColor="text1"/>
                <w:sz w:val="18"/>
                <w:szCs w:val="18"/>
              </w:rPr>
            </w:pPr>
          </w:p>
        </w:tc>
        <w:tc>
          <w:tcPr>
            <w:tcW w:w="1701" w:type="dxa"/>
            <w:vMerge/>
            <w:tcBorders>
              <w:top w:val="single" w:sz="4" w:space="0" w:color="auto"/>
              <w:bottom w:val="single" w:sz="8" w:space="0" w:color="auto"/>
            </w:tcBorders>
            <w:vAlign w:val="center"/>
          </w:tcPr>
          <w:p w14:paraId="53BE5256" w14:textId="77777777" w:rsidR="005275B8" w:rsidRPr="00DF01BC" w:rsidRDefault="005275B8" w:rsidP="002F387D">
            <w:pPr>
              <w:jc w:val="center"/>
              <w:rPr>
                <w:rFonts w:ascii="Times New Roman" w:hAnsi="Times New Roman" w:cs="Times New Roman"/>
                <w:color w:val="000000" w:themeColor="text1"/>
                <w:sz w:val="18"/>
                <w:szCs w:val="18"/>
              </w:rPr>
            </w:pPr>
          </w:p>
        </w:tc>
        <w:tc>
          <w:tcPr>
            <w:tcW w:w="1701" w:type="dxa"/>
            <w:vMerge/>
            <w:tcBorders>
              <w:top w:val="single" w:sz="4" w:space="0" w:color="auto"/>
              <w:bottom w:val="single" w:sz="8" w:space="0" w:color="auto"/>
            </w:tcBorders>
            <w:vAlign w:val="center"/>
          </w:tcPr>
          <w:p w14:paraId="47698848" w14:textId="77777777" w:rsidR="005275B8" w:rsidRPr="00DF01BC" w:rsidRDefault="005275B8" w:rsidP="002F387D">
            <w:pPr>
              <w:jc w:val="center"/>
              <w:rPr>
                <w:color w:val="000000" w:themeColor="text1"/>
                <w:sz w:val="18"/>
                <w:szCs w:val="18"/>
              </w:rPr>
            </w:pPr>
          </w:p>
        </w:tc>
        <w:tc>
          <w:tcPr>
            <w:tcW w:w="1725" w:type="dxa"/>
            <w:vMerge/>
            <w:tcBorders>
              <w:top w:val="single" w:sz="4" w:space="0" w:color="auto"/>
              <w:bottom w:val="single" w:sz="8" w:space="0" w:color="auto"/>
            </w:tcBorders>
            <w:vAlign w:val="center"/>
          </w:tcPr>
          <w:p w14:paraId="369E003C" w14:textId="77777777" w:rsidR="005275B8" w:rsidRPr="00DF01BC" w:rsidRDefault="005275B8" w:rsidP="002F387D">
            <w:pPr>
              <w:jc w:val="center"/>
              <w:rPr>
                <w:color w:val="000000" w:themeColor="text1"/>
                <w:sz w:val="18"/>
                <w:szCs w:val="18"/>
              </w:rPr>
            </w:pPr>
          </w:p>
        </w:tc>
      </w:tr>
      <w:tr w:rsidR="005F4219" w:rsidRPr="00DF01BC" w14:paraId="12B91661" w14:textId="77777777" w:rsidTr="00CC6152">
        <w:trPr>
          <w:trHeight w:val="20"/>
        </w:trPr>
        <w:tc>
          <w:tcPr>
            <w:tcW w:w="947" w:type="dxa"/>
            <w:vMerge w:val="restart"/>
            <w:tcBorders>
              <w:top w:val="single" w:sz="4" w:space="0" w:color="auto"/>
              <w:bottom w:val="single" w:sz="4" w:space="0" w:color="auto"/>
              <w:right w:val="single" w:sz="4" w:space="0" w:color="auto"/>
            </w:tcBorders>
            <w:vAlign w:val="center"/>
          </w:tcPr>
          <w:p w14:paraId="4A565010" w14:textId="6153B293" w:rsidR="005F4219" w:rsidRPr="00DF01BC" w:rsidRDefault="005F4219" w:rsidP="002600A0">
            <w:pPr>
              <w:jc w:val="center"/>
              <w:rPr>
                <w:rFonts w:ascii="Times New Roman" w:eastAsia="宋体" w:hAnsi="Times New Roman" w:cs="Times New Roman"/>
                <w:color w:val="000000" w:themeColor="text1"/>
                <w:sz w:val="18"/>
                <w:szCs w:val="18"/>
              </w:rPr>
            </w:pPr>
            <w:r>
              <w:rPr>
                <w:rFonts w:ascii="Times New Roman" w:eastAsia="宋体" w:hAnsi="Times New Roman" w:cs="Times New Roman"/>
                <w:color w:val="000000" w:themeColor="text1"/>
                <w:sz w:val="18"/>
                <w:szCs w:val="18"/>
              </w:rPr>
              <w:t>B</w:t>
            </w:r>
          </w:p>
        </w:tc>
        <w:tc>
          <w:tcPr>
            <w:tcW w:w="898" w:type="dxa"/>
            <w:tcBorders>
              <w:top w:val="single" w:sz="4" w:space="0" w:color="auto"/>
              <w:left w:val="single" w:sz="4" w:space="0" w:color="auto"/>
              <w:bottom w:val="single" w:sz="4" w:space="0" w:color="auto"/>
              <w:right w:val="single" w:sz="4" w:space="0" w:color="auto"/>
            </w:tcBorders>
            <w:vAlign w:val="center"/>
          </w:tcPr>
          <w:p w14:paraId="6C4A5246" w14:textId="62F6AA43" w:rsidR="005F4219" w:rsidRPr="00DF01BC" w:rsidRDefault="005F4219" w:rsidP="002600A0">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1</w:t>
            </w:r>
          </w:p>
        </w:tc>
        <w:tc>
          <w:tcPr>
            <w:tcW w:w="2268" w:type="dxa"/>
            <w:tcBorders>
              <w:top w:val="single" w:sz="4" w:space="0" w:color="auto"/>
              <w:left w:val="single" w:sz="4" w:space="0" w:color="auto"/>
              <w:bottom w:val="single" w:sz="4" w:space="0" w:color="auto"/>
              <w:right w:val="single" w:sz="4" w:space="0" w:color="auto"/>
            </w:tcBorders>
            <w:vAlign w:val="center"/>
          </w:tcPr>
          <w:p w14:paraId="7A4326CF" w14:textId="1D7286CA" w:rsidR="005F4219" w:rsidRPr="00DF01BC" w:rsidRDefault="005F4219" w:rsidP="002600A0">
            <w:pPr>
              <w:widowControl/>
              <w:jc w:val="left"/>
              <w:rPr>
                <w:rFonts w:ascii="Times New Roman" w:hAnsi="Times New Roman" w:cs="Times New Roman"/>
                <w:color w:val="000000" w:themeColor="text1"/>
                <w:sz w:val="18"/>
                <w:szCs w:val="18"/>
              </w:rPr>
            </w:pPr>
            <w:r w:rsidRPr="00A549E1">
              <w:rPr>
                <w:rFonts w:ascii="宋体" w:eastAsia="宋体" w:hAnsi="Times New Roman" w:cs="Times New Roman" w:hint="eastAsia"/>
                <w:kern w:val="0"/>
                <w:sz w:val="18"/>
                <w:szCs w:val="20"/>
              </w:rPr>
              <w:t>冲洗水流量</w:t>
            </w:r>
          </w:p>
        </w:tc>
        <w:tc>
          <w:tcPr>
            <w:tcW w:w="1701" w:type="dxa"/>
            <w:tcBorders>
              <w:top w:val="single" w:sz="4" w:space="0" w:color="auto"/>
              <w:left w:val="single" w:sz="4" w:space="0" w:color="auto"/>
              <w:bottom w:val="single" w:sz="4" w:space="0" w:color="auto"/>
              <w:right w:val="single" w:sz="4" w:space="0" w:color="auto"/>
            </w:tcBorders>
          </w:tcPr>
          <w:p w14:paraId="7D34DC3D" w14:textId="11707EFE" w:rsidR="005F4219" w:rsidRPr="00DF01BC" w:rsidRDefault="005F4219" w:rsidP="002600A0">
            <w:pPr>
              <w:widowControl/>
              <w:jc w:val="center"/>
              <w:rPr>
                <w:rFonts w:ascii="Times New Roman" w:hAnsi="Times New Roman" w:cs="Times New Roman"/>
                <w:color w:val="000000" w:themeColor="text1"/>
                <w:sz w:val="18"/>
                <w:szCs w:val="18"/>
              </w:rPr>
            </w:pPr>
            <w:r w:rsidRPr="000D2B50">
              <w:rPr>
                <w:rFonts w:ascii="Times New Roman" w:hAnsi="Times New Roman" w:cs="Times New Roman" w:hint="eastAsia"/>
                <w:color w:val="000000" w:themeColor="text1"/>
                <w:sz w:val="18"/>
                <w:szCs w:val="18"/>
              </w:rPr>
              <w:t>表</w:t>
            </w:r>
            <w:r w:rsidRPr="000D2B50">
              <w:rPr>
                <w:rFonts w:ascii="Times New Roman" w:hAnsi="Times New Roman" w:cs="Times New Roman" w:hint="eastAsia"/>
                <w:color w:val="000000" w:themeColor="text1"/>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14:paraId="6FF218E7" w14:textId="33A6AA70" w:rsidR="005F4219" w:rsidRPr="00DF01BC" w:rsidRDefault="005F4219" w:rsidP="002600A0">
            <w:pPr>
              <w:widowControl/>
              <w:jc w:val="center"/>
              <w:rPr>
                <w:rFonts w:asciiTheme="minorEastAsia" w:hAnsiTheme="minorEastAsia" w:cs="Arial" w:hint="eastAsia"/>
                <w:color w:val="000000" w:themeColor="text1"/>
                <w:sz w:val="18"/>
                <w:szCs w:val="18"/>
              </w:rPr>
            </w:pPr>
            <w:r w:rsidRPr="00DF01BC">
              <w:rPr>
                <w:rFonts w:asciiTheme="minorEastAsia" w:hAnsiTheme="minorEastAsia" w:cs="Arial" w:hint="eastAsia"/>
                <w:color w:val="000000" w:themeColor="text1"/>
                <w:sz w:val="18"/>
                <w:szCs w:val="18"/>
              </w:rPr>
              <w:t>—</w:t>
            </w:r>
          </w:p>
        </w:tc>
        <w:tc>
          <w:tcPr>
            <w:tcW w:w="1725" w:type="dxa"/>
            <w:tcBorders>
              <w:top w:val="single" w:sz="4" w:space="0" w:color="auto"/>
              <w:left w:val="single" w:sz="4" w:space="0" w:color="auto"/>
              <w:bottom w:val="single" w:sz="4" w:space="0" w:color="auto"/>
            </w:tcBorders>
            <w:vAlign w:val="center"/>
          </w:tcPr>
          <w:p w14:paraId="35B242CA" w14:textId="725E2F17" w:rsidR="005F4219" w:rsidRPr="00DF01BC" w:rsidRDefault="005F4219" w:rsidP="002600A0">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5F4219" w:rsidRPr="00DF01BC" w14:paraId="4BFE7093" w14:textId="77777777" w:rsidTr="00CC6152">
        <w:trPr>
          <w:trHeight w:val="20"/>
        </w:trPr>
        <w:tc>
          <w:tcPr>
            <w:tcW w:w="947" w:type="dxa"/>
            <w:vMerge/>
            <w:tcBorders>
              <w:top w:val="single" w:sz="4" w:space="0" w:color="auto"/>
              <w:bottom w:val="single" w:sz="4" w:space="0" w:color="auto"/>
              <w:right w:val="single" w:sz="4" w:space="0" w:color="auto"/>
            </w:tcBorders>
            <w:vAlign w:val="center"/>
          </w:tcPr>
          <w:p w14:paraId="1B144202" w14:textId="77777777" w:rsidR="005F4219" w:rsidRPr="00DF01BC" w:rsidRDefault="005F4219" w:rsidP="002600A0">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73351540" w14:textId="2BEEA5A8" w:rsidR="005F4219" w:rsidRPr="00DF01BC" w:rsidRDefault="005F4219" w:rsidP="002600A0">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2</w:t>
            </w:r>
          </w:p>
        </w:tc>
        <w:tc>
          <w:tcPr>
            <w:tcW w:w="2268" w:type="dxa"/>
            <w:tcBorders>
              <w:top w:val="single" w:sz="4" w:space="0" w:color="auto"/>
              <w:left w:val="single" w:sz="4" w:space="0" w:color="auto"/>
              <w:bottom w:val="single" w:sz="4" w:space="0" w:color="auto"/>
              <w:right w:val="single" w:sz="4" w:space="0" w:color="auto"/>
            </w:tcBorders>
            <w:vAlign w:val="center"/>
          </w:tcPr>
          <w:p w14:paraId="567D1FE0" w14:textId="4DA9A9A1" w:rsidR="005F4219" w:rsidRPr="00DF01BC" w:rsidRDefault="005F4219" w:rsidP="002600A0">
            <w:pPr>
              <w:widowControl/>
              <w:jc w:val="left"/>
              <w:rPr>
                <w:rFonts w:ascii="Times New Roman" w:hAnsi="Times New Roman" w:cs="Times New Roman"/>
                <w:color w:val="000000" w:themeColor="text1"/>
                <w:sz w:val="18"/>
                <w:szCs w:val="18"/>
              </w:rPr>
            </w:pPr>
            <w:r w:rsidRPr="00A549E1">
              <w:rPr>
                <w:rFonts w:ascii="Times New Roman" w:eastAsia="宋体" w:hAnsi="Times New Roman" w:cs="Times New Roman" w:hint="eastAsia"/>
                <w:kern w:val="0"/>
                <w:sz w:val="18"/>
                <w:szCs w:val="18"/>
              </w:rPr>
              <w:t>烘干温度稳定性</w:t>
            </w:r>
          </w:p>
        </w:tc>
        <w:tc>
          <w:tcPr>
            <w:tcW w:w="1701" w:type="dxa"/>
            <w:tcBorders>
              <w:top w:val="single" w:sz="4" w:space="0" w:color="auto"/>
              <w:left w:val="single" w:sz="4" w:space="0" w:color="auto"/>
              <w:bottom w:val="single" w:sz="4" w:space="0" w:color="auto"/>
              <w:right w:val="single" w:sz="4" w:space="0" w:color="auto"/>
            </w:tcBorders>
          </w:tcPr>
          <w:p w14:paraId="193CB64F" w14:textId="23C495D1" w:rsidR="005F4219" w:rsidRPr="00DF01BC" w:rsidRDefault="005F4219" w:rsidP="002600A0">
            <w:pPr>
              <w:widowControl/>
              <w:jc w:val="center"/>
              <w:rPr>
                <w:rFonts w:ascii="Times New Roman" w:hAnsi="Times New Roman" w:cs="Times New Roman"/>
                <w:color w:val="000000" w:themeColor="text1"/>
                <w:sz w:val="18"/>
                <w:szCs w:val="18"/>
              </w:rPr>
            </w:pPr>
            <w:r w:rsidRPr="000D2B50">
              <w:rPr>
                <w:rFonts w:ascii="Times New Roman" w:hAnsi="Times New Roman" w:cs="Times New Roman" w:hint="eastAsia"/>
                <w:color w:val="000000" w:themeColor="text1"/>
                <w:sz w:val="18"/>
                <w:szCs w:val="18"/>
              </w:rPr>
              <w:t>表</w:t>
            </w:r>
            <w:r w:rsidRPr="000D2B50">
              <w:rPr>
                <w:rFonts w:ascii="Times New Roman" w:hAnsi="Times New Roman" w:cs="Times New Roman" w:hint="eastAsia"/>
                <w:color w:val="000000" w:themeColor="text1"/>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14:paraId="492AB7AF" w14:textId="45DC13EE" w:rsidR="005F4219" w:rsidRPr="00DF01BC" w:rsidRDefault="005F4219" w:rsidP="002600A0">
            <w:pPr>
              <w:widowControl/>
              <w:jc w:val="center"/>
              <w:rPr>
                <w:rFonts w:asciiTheme="minorEastAsia" w:hAnsiTheme="minorEastAsia" w:cs="Arial" w:hint="eastAsia"/>
                <w:color w:val="000000" w:themeColor="text1"/>
                <w:sz w:val="18"/>
                <w:szCs w:val="18"/>
              </w:rPr>
            </w:pPr>
            <w:r w:rsidRPr="00DF01BC">
              <w:rPr>
                <w:rFonts w:asciiTheme="minorEastAsia" w:hAnsiTheme="minorEastAsia" w:cs="Arial" w:hint="eastAsia"/>
                <w:color w:val="000000" w:themeColor="text1"/>
                <w:sz w:val="18"/>
                <w:szCs w:val="18"/>
              </w:rPr>
              <w:t>—</w:t>
            </w:r>
          </w:p>
        </w:tc>
        <w:tc>
          <w:tcPr>
            <w:tcW w:w="1725" w:type="dxa"/>
            <w:tcBorders>
              <w:top w:val="single" w:sz="4" w:space="0" w:color="auto"/>
              <w:left w:val="single" w:sz="4" w:space="0" w:color="auto"/>
              <w:bottom w:val="single" w:sz="4" w:space="0" w:color="auto"/>
            </w:tcBorders>
            <w:vAlign w:val="center"/>
          </w:tcPr>
          <w:p w14:paraId="06D59D41" w14:textId="017E6524" w:rsidR="005F4219" w:rsidRPr="00DF01BC" w:rsidRDefault="005F4219" w:rsidP="002600A0">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5F4219" w:rsidRPr="00DF01BC" w14:paraId="3E8DFEAD" w14:textId="77777777" w:rsidTr="00CC6152">
        <w:trPr>
          <w:trHeight w:val="20"/>
        </w:trPr>
        <w:tc>
          <w:tcPr>
            <w:tcW w:w="947" w:type="dxa"/>
            <w:vMerge/>
            <w:tcBorders>
              <w:top w:val="single" w:sz="4" w:space="0" w:color="auto"/>
              <w:bottom w:val="single" w:sz="4" w:space="0" w:color="auto"/>
              <w:right w:val="single" w:sz="4" w:space="0" w:color="auto"/>
            </w:tcBorders>
            <w:vAlign w:val="center"/>
          </w:tcPr>
          <w:p w14:paraId="28782FCC" w14:textId="77777777" w:rsidR="005F4219" w:rsidRPr="00DF01BC" w:rsidRDefault="005F4219" w:rsidP="002600A0">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25CE7A61" w14:textId="7D55E549" w:rsidR="005F4219" w:rsidRPr="00DF01BC" w:rsidRDefault="005F4219" w:rsidP="002600A0">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3</w:t>
            </w:r>
          </w:p>
        </w:tc>
        <w:tc>
          <w:tcPr>
            <w:tcW w:w="2268" w:type="dxa"/>
            <w:tcBorders>
              <w:top w:val="single" w:sz="4" w:space="0" w:color="auto"/>
              <w:left w:val="single" w:sz="4" w:space="0" w:color="auto"/>
              <w:bottom w:val="single" w:sz="4" w:space="0" w:color="auto"/>
              <w:right w:val="single" w:sz="4" w:space="0" w:color="auto"/>
            </w:tcBorders>
            <w:vAlign w:val="center"/>
          </w:tcPr>
          <w:p w14:paraId="7D39A9D6" w14:textId="00DD72D0" w:rsidR="005F4219" w:rsidRPr="00DF01BC" w:rsidRDefault="005F4219" w:rsidP="002600A0">
            <w:pPr>
              <w:widowControl/>
              <w:jc w:val="left"/>
              <w:rPr>
                <w:rFonts w:ascii="Times New Roman" w:hAnsi="Times New Roman" w:cs="Times New Roman"/>
                <w:color w:val="000000" w:themeColor="text1"/>
                <w:sz w:val="18"/>
                <w:szCs w:val="18"/>
              </w:rPr>
            </w:pPr>
            <w:r w:rsidRPr="00A549E1">
              <w:rPr>
                <w:rFonts w:ascii="宋体" w:eastAsia="宋体" w:hAnsi="Times New Roman" w:cs="Times New Roman" w:hint="eastAsia"/>
                <w:kern w:val="0"/>
                <w:sz w:val="18"/>
                <w:szCs w:val="20"/>
              </w:rPr>
              <w:t>作业周期</w:t>
            </w:r>
          </w:p>
        </w:tc>
        <w:tc>
          <w:tcPr>
            <w:tcW w:w="1701" w:type="dxa"/>
            <w:tcBorders>
              <w:top w:val="single" w:sz="4" w:space="0" w:color="auto"/>
              <w:left w:val="single" w:sz="4" w:space="0" w:color="auto"/>
              <w:bottom w:val="single" w:sz="4" w:space="0" w:color="auto"/>
              <w:right w:val="single" w:sz="4" w:space="0" w:color="auto"/>
            </w:tcBorders>
          </w:tcPr>
          <w:p w14:paraId="28356557" w14:textId="47B4279A" w:rsidR="005F4219" w:rsidRPr="00DF01BC" w:rsidRDefault="005F4219" w:rsidP="002600A0">
            <w:pPr>
              <w:widowControl/>
              <w:jc w:val="center"/>
              <w:rPr>
                <w:rFonts w:ascii="Times New Roman" w:hAnsi="Times New Roman" w:cs="Times New Roman"/>
                <w:color w:val="000000" w:themeColor="text1"/>
                <w:sz w:val="18"/>
                <w:szCs w:val="18"/>
              </w:rPr>
            </w:pPr>
            <w:r w:rsidRPr="000D2B50">
              <w:rPr>
                <w:rFonts w:ascii="Times New Roman" w:hAnsi="Times New Roman" w:cs="Times New Roman" w:hint="eastAsia"/>
                <w:color w:val="000000" w:themeColor="text1"/>
                <w:sz w:val="18"/>
                <w:szCs w:val="18"/>
              </w:rPr>
              <w:t>表</w:t>
            </w:r>
            <w:r w:rsidRPr="000D2B50">
              <w:rPr>
                <w:rFonts w:ascii="Times New Roman" w:hAnsi="Times New Roman" w:cs="Times New Roman" w:hint="eastAsia"/>
                <w:color w:val="000000" w:themeColor="text1"/>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14:paraId="237D71FB" w14:textId="2D6A99F1" w:rsidR="005F4219" w:rsidRPr="00DF01BC" w:rsidRDefault="005F4219" w:rsidP="002600A0">
            <w:pPr>
              <w:widowControl/>
              <w:jc w:val="center"/>
              <w:rPr>
                <w:rFonts w:asciiTheme="minorEastAsia" w:hAnsiTheme="minorEastAsia" w:cs="Arial" w:hint="eastAsia"/>
                <w:color w:val="000000" w:themeColor="text1"/>
                <w:sz w:val="18"/>
                <w:szCs w:val="18"/>
              </w:rPr>
            </w:pPr>
            <w:r w:rsidRPr="00DF01BC">
              <w:rPr>
                <w:rFonts w:asciiTheme="minorEastAsia" w:hAnsiTheme="minorEastAsia" w:cs="Arial" w:hint="eastAsia"/>
                <w:color w:val="000000" w:themeColor="text1"/>
                <w:sz w:val="18"/>
                <w:szCs w:val="18"/>
              </w:rPr>
              <w:t>—</w:t>
            </w:r>
          </w:p>
        </w:tc>
        <w:tc>
          <w:tcPr>
            <w:tcW w:w="1725" w:type="dxa"/>
            <w:tcBorders>
              <w:top w:val="single" w:sz="4" w:space="0" w:color="auto"/>
              <w:left w:val="single" w:sz="4" w:space="0" w:color="auto"/>
              <w:bottom w:val="single" w:sz="4" w:space="0" w:color="auto"/>
            </w:tcBorders>
            <w:vAlign w:val="center"/>
          </w:tcPr>
          <w:p w14:paraId="1E8A6694" w14:textId="79E1E96F" w:rsidR="005F4219" w:rsidRPr="00DF01BC" w:rsidRDefault="005F4219" w:rsidP="002600A0">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5F4219" w:rsidRPr="00DF01BC" w14:paraId="0D67E457" w14:textId="77777777" w:rsidTr="00CC6152">
        <w:trPr>
          <w:trHeight w:val="20"/>
        </w:trPr>
        <w:tc>
          <w:tcPr>
            <w:tcW w:w="947" w:type="dxa"/>
            <w:vMerge/>
            <w:tcBorders>
              <w:top w:val="single" w:sz="4" w:space="0" w:color="auto"/>
              <w:bottom w:val="single" w:sz="4" w:space="0" w:color="auto"/>
              <w:right w:val="single" w:sz="4" w:space="0" w:color="auto"/>
            </w:tcBorders>
            <w:vAlign w:val="center"/>
          </w:tcPr>
          <w:p w14:paraId="3C0615A7" w14:textId="77777777" w:rsidR="005F4219" w:rsidRPr="00DF01BC" w:rsidRDefault="005F4219" w:rsidP="002600A0">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507974C5" w14:textId="634A17C1" w:rsidR="005F4219" w:rsidRPr="00DF01BC" w:rsidRDefault="005F4219" w:rsidP="002600A0">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4</w:t>
            </w:r>
          </w:p>
        </w:tc>
        <w:tc>
          <w:tcPr>
            <w:tcW w:w="2268" w:type="dxa"/>
            <w:tcBorders>
              <w:top w:val="single" w:sz="4" w:space="0" w:color="auto"/>
              <w:bottom w:val="single" w:sz="4" w:space="0" w:color="auto"/>
            </w:tcBorders>
            <w:shd w:val="clear" w:color="auto" w:fill="auto"/>
            <w:vAlign w:val="center"/>
          </w:tcPr>
          <w:p w14:paraId="5E817FE2" w14:textId="1F82434C" w:rsidR="005F4219" w:rsidRPr="00DF01BC" w:rsidRDefault="005F4219" w:rsidP="002600A0">
            <w:pPr>
              <w:widowControl/>
              <w:jc w:val="left"/>
              <w:rPr>
                <w:rFonts w:ascii="Times New Roman" w:hAnsi="Times New Roman" w:cs="Times New Roman"/>
                <w:color w:val="000000" w:themeColor="text1"/>
                <w:sz w:val="18"/>
                <w:szCs w:val="18"/>
              </w:rPr>
            </w:pPr>
            <w:r w:rsidRPr="000C346E">
              <w:rPr>
                <w:rFonts w:ascii="Times New Roman" w:hAnsi="Times New Roman" w:cs="Times New Roman" w:hint="eastAsia"/>
                <w:color w:val="000000" w:themeColor="text1"/>
                <w:sz w:val="18"/>
                <w:szCs w:val="18"/>
              </w:rPr>
              <w:t>紧固件</w:t>
            </w:r>
          </w:p>
        </w:tc>
        <w:tc>
          <w:tcPr>
            <w:tcW w:w="1701" w:type="dxa"/>
            <w:tcBorders>
              <w:top w:val="single" w:sz="4" w:space="0" w:color="auto"/>
              <w:left w:val="single" w:sz="4" w:space="0" w:color="auto"/>
              <w:bottom w:val="single" w:sz="4" w:space="0" w:color="auto"/>
              <w:right w:val="single" w:sz="4" w:space="0" w:color="auto"/>
            </w:tcBorders>
            <w:vAlign w:val="center"/>
          </w:tcPr>
          <w:p w14:paraId="2913E488" w14:textId="07CB9961" w:rsidR="005F4219" w:rsidRPr="00DF01BC" w:rsidRDefault="005F4219" w:rsidP="002600A0">
            <w:pPr>
              <w:widowControl/>
              <w:jc w:val="center"/>
              <w:rPr>
                <w:rFonts w:ascii="Times New Roman" w:hAnsi="Times New Roman" w:cs="Times New Roman"/>
                <w:color w:val="000000" w:themeColor="text1"/>
                <w:sz w:val="18"/>
                <w:szCs w:val="18"/>
              </w:rPr>
            </w:pPr>
            <w:r w:rsidRPr="000C346E">
              <w:rPr>
                <w:rFonts w:ascii="Times New Roman" w:hAnsi="Times New Roman" w:cs="Times New Roman" w:hint="eastAsia"/>
                <w:color w:val="000000" w:themeColor="text1"/>
                <w:sz w:val="18"/>
                <w:szCs w:val="18"/>
              </w:rPr>
              <w:t>5.2.1</w:t>
            </w:r>
            <w:r>
              <w:rPr>
                <w:rFonts w:ascii="Times New Roman" w:hAnsi="Times New Roman" w:cs="Times New Roman"/>
                <w:color w:val="000000" w:themeColor="text1"/>
                <w:sz w:val="18"/>
                <w:szCs w:val="18"/>
              </w:rPr>
              <w:t>4</w:t>
            </w:r>
          </w:p>
        </w:tc>
        <w:tc>
          <w:tcPr>
            <w:tcW w:w="1701" w:type="dxa"/>
            <w:tcBorders>
              <w:top w:val="single" w:sz="4" w:space="0" w:color="auto"/>
              <w:left w:val="single" w:sz="4" w:space="0" w:color="auto"/>
              <w:bottom w:val="single" w:sz="4" w:space="0" w:color="auto"/>
              <w:right w:val="single" w:sz="4" w:space="0" w:color="auto"/>
            </w:tcBorders>
            <w:vAlign w:val="center"/>
          </w:tcPr>
          <w:p w14:paraId="7B3310AA" w14:textId="2D4A584F" w:rsidR="005F4219" w:rsidRPr="00DF01BC" w:rsidRDefault="005F4219" w:rsidP="002600A0">
            <w:pPr>
              <w:widowControl/>
              <w:jc w:val="center"/>
              <w:rPr>
                <w:rFonts w:asciiTheme="minorEastAsia" w:hAnsiTheme="minorEastAsia" w:cs="Arial" w:hint="eastAsia"/>
                <w:color w:val="000000" w:themeColor="text1"/>
                <w:sz w:val="18"/>
                <w:szCs w:val="18"/>
              </w:rPr>
            </w:pPr>
            <w:r w:rsidRPr="00DF01BC">
              <w:rPr>
                <w:rFonts w:asciiTheme="minorEastAsia" w:hAnsiTheme="minorEastAsia" w:cs="Arial"/>
                <w:color w:val="000000" w:themeColor="text1"/>
                <w:sz w:val="18"/>
                <w:szCs w:val="18"/>
              </w:rPr>
              <w:t>√</w:t>
            </w:r>
          </w:p>
        </w:tc>
        <w:tc>
          <w:tcPr>
            <w:tcW w:w="1725" w:type="dxa"/>
            <w:tcBorders>
              <w:top w:val="single" w:sz="4" w:space="0" w:color="auto"/>
              <w:left w:val="single" w:sz="4" w:space="0" w:color="auto"/>
              <w:bottom w:val="single" w:sz="4" w:space="0" w:color="auto"/>
            </w:tcBorders>
            <w:vAlign w:val="center"/>
          </w:tcPr>
          <w:p w14:paraId="71135319" w14:textId="35462230" w:rsidR="005F4219" w:rsidRPr="00DF01BC" w:rsidRDefault="005F4219" w:rsidP="002600A0">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5F4219" w:rsidRPr="00DF01BC" w14:paraId="4B4DC463" w14:textId="77777777" w:rsidTr="00CC6152">
        <w:trPr>
          <w:trHeight w:val="20"/>
        </w:trPr>
        <w:tc>
          <w:tcPr>
            <w:tcW w:w="947" w:type="dxa"/>
            <w:vMerge/>
            <w:tcBorders>
              <w:top w:val="single" w:sz="4" w:space="0" w:color="auto"/>
              <w:bottom w:val="single" w:sz="4" w:space="0" w:color="auto"/>
              <w:right w:val="single" w:sz="4" w:space="0" w:color="auto"/>
            </w:tcBorders>
            <w:vAlign w:val="center"/>
          </w:tcPr>
          <w:p w14:paraId="3486A86B" w14:textId="77777777" w:rsidR="005F4219" w:rsidRPr="00DF01BC" w:rsidRDefault="005F4219" w:rsidP="002600A0">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2CF7F068" w14:textId="2C7E393B" w:rsidR="005F4219" w:rsidRPr="00DF01BC" w:rsidRDefault="005F4219" w:rsidP="002600A0">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5</w:t>
            </w:r>
          </w:p>
        </w:tc>
        <w:tc>
          <w:tcPr>
            <w:tcW w:w="2268" w:type="dxa"/>
            <w:tcBorders>
              <w:top w:val="single" w:sz="4" w:space="0" w:color="auto"/>
              <w:bottom w:val="single" w:sz="4" w:space="0" w:color="auto"/>
            </w:tcBorders>
            <w:shd w:val="clear" w:color="auto" w:fill="auto"/>
            <w:vAlign w:val="center"/>
          </w:tcPr>
          <w:p w14:paraId="3ECE8FF6" w14:textId="4DCEF2A8" w:rsidR="005F4219" w:rsidRPr="00DF01BC" w:rsidRDefault="005F4219" w:rsidP="002600A0">
            <w:pPr>
              <w:widowControl/>
              <w:jc w:val="left"/>
              <w:rPr>
                <w:rFonts w:ascii="Times New Roman" w:hAnsi="Times New Roman" w:cs="Times New Roman"/>
                <w:color w:val="000000" w:themeColor="text1"/>
                <w:sz w:val="18"/>
                <w:szCs w:val="18"/>
              </w:rPr>
            </w:pPr>
            <w:r w:rsidRPr="000C346E">
              <w:rPr>
                <w:rFonts w:ascii="Times New Roman" w:hAnsi="Times New Roman" w:cs="Times New Roman" w:hint="eastAsia"/>
                <w:color w:val="000000" w:themeColor="text1"/>
                <w:sz w:val="18"/>
                <w:szCs w:val="18"/>
              </w:rPr>
              <w:t>使用说明书</w:t>
            </w:r>
          </w:p>
        </w:tc>
        <w:tc>
          <w:tcPr>
            <w:tcW w:w="1701" w:type="dxa"/>
            <w:tcBorders>
              <w:top w:val="single" w:sz="4" w:space="0" w:color="auto"/>
              <w:left w:val="single" w:sz="4" w:space="0" w:color="auto"/>
              <w:bottom w:val="single" w:sz="4" w:space="0" w:color="auto"/>
              <w:right w:val="single" w:sz="4" w:space="0" w:color="auto"/>
            </w:tcBorders>
            <w:vAlign w:val="center"/>
          </w:tcPr>
          <w:p w14:paraId="1575A377" w14:textId="14F04937" w:rsidR="005F4219" w:rsidRPr="00DF01BC" w:rsidRDefault="005F4219" w:rsidP="002600A0">
            <w:pPr>
              <w:widowControl/>
              <w:jc w:val="center"/>
              <w:rPr>
                <w:rFonts w:ascii="Times New Roman" w:hAnsi="Times New Roman" w:cs="Times New Roman"/>
                <w:color w:val="000000" w:themeColor="text1"/>
                <w:sz w:val="18"/>
                <w:szCs w:val="18"/>
              </w:rPr>
            </w:pPr>
            <w:r w:rsidRPr="000C346E">
              <w:rPr>
                <w:rFonts w:ascii="Times New Roman" w:hAnsi="Times New Roman" w:cs="Times New Roman" w:hint="eastAsia"/>
                <w:color w:val="000000" w:themeColor="text1"/>
                <w:sz w:val="18"/>
                <w:szCs w:val="18"/>
              </w:rPr>
              <w:t>5.2.1</w:t>
            </w:r>
            <w:r>
              <w:rPr>
                <w:rFonts w:ascii="Times New Roman" w:hAnsi="Times New Roman" w:cs="Times New Roman"/>
                <w:color w:val="000000" w:themeColor="text1"/>
                <w:sz w:val="18"/>
                <w:szCs w:val="18"/>
              </w:rPr>
              <w:t>5</w:t>
            </w:r>
          </w:p>
        </w:tc>
        <w:tc>
          <w:tcPr>
            <w:tcW w:w="1701" w:type="dxa"/>
            <w:tcBorders>
              <w:top w:val="single" w:sz="4" w:space="0" w:color="auto"/>
              <w:left w:val="single" w:sz="4" w:space="0" w:color="auto"/>
              <w:bottom w:val="single" w:sz="4" w:space="0" w:color="auto"/>
              <w:right w:val="single" w:sz="4" w:space="0" w:color="auto"/>
            </w:tcBorders>
            <w:vAlign w:val="center"/>
          </w:tcPr>
          <w:p w14:paraId="5D0CD090" w14:textId="0E362A1E" w:rsidR="005F4219" w:rsidRPr="00DF01BC" w:rsidRDefault="005F4219" w:rsidP="002600A0">
            <w:pPr>
              <w:widowControl/>
              <w:jc w:val="center"/>
              <w:rPr>
                <w:rFonts w:asciiTheme="minorEastAsia" w:hAnsiTheme="minorEastAsia" w:cs="Arial" w:hint="eastAsia"/>
                <w:color w:val="000000" w:themeColor="text1"/>
                <w:sz w:val="18"/>
                <w:szCs w:val="18"/>
              </w:rPr>
            </w:pPr>
            <w:r w:rsidRPr="00DF01BC">
              <w:rPr>
                <w:rFonts w:asciiTheme="minorEastAsia" w:hAnsiTheme="minorEastAsia" w:cs="Arial"/>
                <w:color w:val="000000" w:themeColor="text1"/>
                <w:sz w:val="18"/>
                <w:szCs w:val="18"/>
              </w:rPr>
              <w:t>√</w:t>
            </w:r>
          </w:p>
        </w:tc>
        <w:tc>
          <w:tcPr>
            <w:tcW w:w="1725" w:type="dxa"/>
            <w:tcBorders>
              <w:top w:val="single" w:sz="4" w:space="0" w:color="auto"/>
              <w:left w:val="single" w:sz="4" w:space="0" w:color="auto"/>
              <w:bottom w:val="single" w:sz="4" w:space="0" w:color="auto"/>
            </w:tcBorders>
            <w:vAlign w:val="center"/>
          </w:tcPr>
          <w:p w14:paraId="4FAA1754" w14:textId="4EFA67DC" w:rsidR="005F4219" w:rsidRPr="00DF01BC" w:rsidRDefault="005F4219" w:rsidP="002600A0">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5F4219" w:rsidRPr="00DF01BC" w14:paraId="0D5D2AAE" w14:textId="77777777" w:rsidTr="00CC6152">
        <w:trPr>
          <w:trHeight w:val="20"/>
        </w:trPr>
        <w:tc>
          <w:tcPr>
            <w:tcW w:w="947" w:type="dxa"/>
            <w:vMerge/>
            <w:tcBorders>
              <w:top w:val="single" w:sz="4" w:space="0" w:color="auto"/>
              <w:bottom w:val="single" w:sz="4" w:space="0" w:color="auto"/>
              <w:right w:val="single" w:sz="4" w:space="0" w:color="auto"/>
            </w:tcBorders>
            <w:vAlign w:val="center"/>
          </w:tcPr>
          <w:p w14:paraId="7D7D0E0B" w14:textId="77777777" w:rsidR="005F4219" w:rsidRPr="00DF01BC" w:rsidRDefault="005F4219" w:rsidP="002600A0">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4190ACEA" w14:textId="0166586A" w:rsidR="005F4219" w:rsidRPr="00DF01BC" w:rsidRDefault="005F4219" w:rsidP="002600A0">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6</w:t>
            </w:r>
          </w:p>
        </w:tc>
        <w:tc>
          <w:tcPr>
            <w:tcW w:w="2268" w:type="dxa"/>
            <w:tcBorders>
              <w:top w:val="single" w:sz="4" w:space="0" w:color="auto"/>
              <w:bottom w:val="single" w:sz="4" w:space="0" w:color="auto"/>
            </w:tcBorders>
            <w:shd w:val="clear" w:color="auto" w:fill="auto"/>
            <w:vAlign w:val="center"/>
          </w:tcPr>
          <w:p w14:paraId="66465CA8" w14:textId="5F1573F2" w:rsidR="005F4219" w:rsidRPr="00DF01BC" w:rsidRDefault="005F4219" w:rsidP="002600A0">
            <w:pPr>
              <w:widowControl/>
              <w:jc w:val="left"/>
              <w:rPr>
                <w:rFonts w:ascii="Times New Roman" w:hAnsi="Times New Roman" w:cs="Times New Roman"/>
                <w:color w:val="000000" w:themeColor="text1"/>
                <w:sz w:val="18"/>
                <w:szCs w:val="18"/>
              </w:rPr>
            </w:pPr>
            <w:r w:rsidRPr="000C346E">
              <w:rPr>
                <w:rFonts w:ascii="Times New Roman" w:hAnsi="Times New Roman" w:cs="Times New Roman" w:hint="eastAsia"/>
                <w:color w:val="000000" w:themeColor="text1"/>
                <w:sz w:val="18"/>
                <w:szCs w:val="18"/>
              </w:rPr>
              <w:t>空运行</w:t>
            </w:r>
          </w:p>
        </w:tc>
        <w:tc>
          <w:tcPr>
            <w:tcW w:w="1701" w:type="dxa"/>
            <w:tcBorders>
              <w:top w:val="single" w:sz="4" w:space="0" w:color="auto"/>
              <w:left w:val="single" w:sz="4" w:space="0" w:color="auto"/>
              <w:bottom w:val="single" w:sz="4" w:space="0" w:color="auto"/>
              <w:right w:val="single" w:sz="4" w:space="0" w:color="auto"/>
            </w:tcBorders>
            <w:vAlign w:val="center"/>
          </w:tcPr>
          <w:p w14:paraId="345D7618" w14:textId="5D38FF37" w:rsidR="005F4219" w:rsidRPr="00DF01BC" w:rsidRDefault="005F4219" w:rsidP="002600A0">
            <w:pPr>
              <w:widowControl/>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5</w:t>
            </w:r>
            <w:r w:rsidRPr="000C346E">
              <w:rPr>
                <w:rFonts w:ascii="Times New Roman" w:hAnsi="Times New Roman" w:cs="Times New Roman" w:hint="eastAsia"/>
                <w:color w:val="000000" w:themeColor="text1"/>
                <w:sz w:val="18"/>
                <w:szCs w:val="18"/>
              </w:rPr>
              <w:t>.2.1</w:t>
            </w:r>
            <w:r>
              <w:rPr>
                <w:rFonts w:ascii="Times New Roman" w:hAnsi="Times New Roman" w:cs="Times New Roman"/>
                <w:color w:val="000000" w:themeColor="text1"/>
                <w:sz w:val="18"/>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14:paraId="00884120" w14:textId="776F4E24" w:rsidR="005F4219" w:rsidRPr="00DF01BC" w:rsidRDefault="005F4219" w:rsidP="002600A0">
            <w:pPr>
              <w:widowControl/>
              <w:jc w:val="center"/>
              <w:rPr>
                <w:rFonts w:asciiTheme="minorEastAsia" w:hAnsiTheme="minorEastAsia" w:cs="Arial" w:hint="eastAsia"/>
                <w:color w:val="000000" w:themeColor="text1"/>
                <w:sz w:val="18"/>
                <w:szCs w:val="18"/>
              </w:rPr>
            </w:pPr>
            <w:r w:rsidRPr="00DF01BC">
              <w:rPr>
                <w:rFonts w:asciiTheme="minorEastAsia" w:hAnsiTheme="minorEastAsia" w:cs="Arial"/>
                <w:color w:val="000000" w:themeColor="text1"/>
                <w:sz w:val="18"/>
                <w:szCs w:val="18"/>
              </w:rPr>
              <w:t>√</w:t>
            </w:r>
          </w:p>
        </w:tc>
        <w:tc>
          <w:tcPr>
            <w:tcW w:w="1725" w:type="dxa"/>
            <w:tcBorders>
              <w:top w:val="single" w:sz="4" w:space="0" w:color="auto"/>
              <w:left w:val="single" w:sz="4" w:space="0" w:color="auto"/>
              <w:bottom w:val="single" w:sz="4" w:space="0" w:color="auto"/>
            </w:tcBorders>
            <w:vAlign w:val="center"/>
          </w:tcPr>
          <w:p w14:paraId="06372A44" w14:textId="0415B883" w:rsidR="005F4219" w:rsidRPr="00DF01BC" w:rsidRDefault="005F4219" w:rsidP="002600A0">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5F4219" w:rsidRPr="00DF01BC" w14:paraId="62CA5F97" w14:textId="77777777" w:rsidTr="00CC6152">
        <w:trPr>
          <w:trHeight w:val="20"/>
        </w:trPr>
        <w:tc>
          <w:tcPr>
            <w:tcW w:w="947" w:type="dxa"/>
            <w:vMerge/>
            <w:tcBorders>
              <w:top w:val="single" w:sz="4" w:space="0" w:color="auto"/>
              <w:bottom w:val="single" w:sz="4" w:space="0" w:color="auto"/>
              <w:right w:val="single" w:sz="4" w:space="0" w:color="auto"/>
            </w:tcBorders>
            <w:vAlign w:val="center"/>
          </w:tcPr>
          <w:p w14:paraId="57C21C07" w14:textId="77777777" w:rsidR="005F4219" w:rsidRPr="00DF01BC" w:rsidRDefault="005F4219" w:rsidP="002600A0">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4CBA25B7" w14:textId="4E5A9507" w:rsidR="005F4219" w:rsidRPr="00DF01BC" w:rsidRDefault="005F4219" w:rsidP="002600A0">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7</w:t>
            </w:r>
          </w:p>
        </w:tc>
        <w:tc>
          <w:tcPr>
            <w:tcW w:w="2268" w:type="dxa"/>
            <w:tcBorders>
              <w:top w:val="single" w:sz="4" w:space="0" w:color="auto"/>
              <w:bottom w:val="single" w:sz="4" w:space="0" w:color="auto"/>
            </w:tcBorders>
            <w:shd w:val="clear" w:color="auto" w:fill="auto"/>
            <w:vAlign w:val="center"/>
          </w:tcPr>
          <w:p w14:paraId="1C45A9E9" w14:textId="5852CE2B" w:rsidR="005F4219" w:rsidRPr="00DF01BC" w:rsidRDefault="005F4219" w:rsidP="002600A0">
            <w:pPr>
              <w:widowControl/>
              <w:jc w:val="lef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可靠性</w:t>
            </w:r>
          </w:p>
        </w:tc>
        <w:tc>
          <w:tcPr>
            <w:tcW w:w="1701" w:type="dxa"/>
            <w:tcBorders>
              <w:top w:val="single" w:sz="4" w:space="0" w:color="auto"/>
              <w:left w:val="single" w:sz="4" w:space="0" w:color="auto"/>
              <w:bottom w:val="single" w:sz="4" w:space="0" w:color="auto"/>
              <w:right w:val="single" w:sz="4" w:space="0" w:color="auto"/>
            </w:tcBorders>
            <w:vAlign w:val="center"/>
          </w:tcPr>
          <w:p w14:paraId="37940D9C" w14:textId="66DF0B4E" w:rsidR="005F4219" w:rsidRPr="00DF01BC" w:rsidRDefault="005F4219" w:rsidP="002600A0">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5</w:t>
            </w:r>
            <w:r>
              <w:rPr>
                <w:rFonts w:ascii="Times New Roman" w:hAnsi="Times New Roman" w:cs="Times New Roman"/>
                <w:color w:val="000000" w:themeColor="text1"/>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14:paraId="45DAFBD4" w14:textId="51BDAC09" w:rsidR="005F4219" w:rsidRPr="00DF01BC" w:rsidRDefault="005F4219" w:rsidP="002600A0">
            <w:pPr>
              <w:widowControl/>
              <w:jc w:val="center"/>
              <w:rPr>
                <w:rFonts w:asciiTheme="minorEastAsia" w:hAnsiTheme="minorEastAsia" w:cs="Arial" w:hint="eastAsia"/>
                <w:color w:val="000000" w:themeColor="text1"/>
                <w:sz w:val="18"/>
                <w:szCs w:val="18"/>
              </w:rPr>
            </w:pPr>
            <w:r w:rsidRPr="00DF01BC">
              <w:rPr>
                <w:rFonts w:asciiTheme="minorEastAsia" w:hAnsiTheme="minorEastAsia" w:cs="Arial" w:hint="eastAsia"/>
                <w:color w:val="000000" w:themeColor="text1"/>
                <w:sz w:val="18"/>
                <w:szCs w:val="18"/>
              </w:rPr>
              <w:t>—</w:t>
            </w:r>
          </w:p>
        </w:tc>
        <w:tc>
          <w:tcPr>
            <w:tcW w:w="1725" w:type="dxa"/>
            <w:tcBorders>
              <w:top w:val="single" w:sz="4" w:space="0" w:color="auto"/>
              <w:left w:val="single" w:sz="4" w:space="0" w:color="auto"/>
              <w:bottom w:val="single" w:sz="4" w:space="0" w:color="auto"/>
            </w:tcBorders>
            <w:vAlign w:val="center"/>
          </w:tcPr>
          <w:p w14:paraId="7CFBCBE7" w14:textId="48B93231" w:rsidR="005F4219" w:rsidRPr="00DF01BC" w:rsidRDefault="005F4219" w:rsidP="002600A0">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5F4219" w:rsidRPr="00DF01BC" w14:paraId="0CC9D9AB" w14:textId="77777777" w:rsidTr="00CC6152">
        <w:trPr>
          <w:trHeight w:val="20"/>
        </w:trPr>
        <w:tc>
          <w:tcPr>
            <w:tcW w:w="947" w:type="dxa"/>
            <w:vMerge w:val="restart"/>
            <w:tcBorders>
              <w:top w:val="single" w:sz="4" w:space="0" w:color="auto"/>
              <w:bottom w:val="single" w:sz="4" w:space="0" w:color="auto"/>
              <w:right w:val="single" w:sz="4" w:space="0" w:color="auto"/>
            </w:tcBorders>
            <w:vAlign w:val="center"/>
          </w:tcPr>
          <w:p w14:paraId="1ACBAC90" w14:textId="6D07DA6E" w:rsidR="005F4219" w:rsidRPr="00DF01BC" w:rsidRDefault="005F4219" w:rsidP="002600A0">
            <w:pPr>
              <w:jc w:val="center"/>
              <w:rPr>
                <w:rFonts w:ascii="Times New Roman" w:eastAsia="宋体" w:hAnsi="Times New Roman" w:cs="Times New Roman"/>
                <w:color w:val="000000" w:themeColor="text1"/>
                <w:sz w:val="18"/>
                <w:szCs w:val="18"/>
              </w:rPr>
            </w:pPr>
            <w:r w:rsidRPr="00DF01BC">
              <w:rPr>
                <w:rFonts w:ascii="Times New Roman" w:eastAsia="宋体" w:hAnsi="Times New Roman" w:cs="Times New Roman"/>
                <w:color w:val="000000" w:themeColor="text1"/>
                <w:sz w:val="18"/>
                <w:szCs w:val="18"/>
              </w:rPr>
              <w:t>C</w:t>
            </w:r>
          </w:p>
        </w:tc>
        <w:tc>
          <w:tcPr>
            <w:tcW w:w="898" w:type="dxa"/>
            <w:tcBorders>
              <w:top w:val="single" w:sz="4" w:space="0" w:color="auto"/>
              <w:left w:val="single" w:sz="4" w:space="0" w:color="auto"/>
              <w:bottom w:val="single" w:sz="4" w:space="0" w:color="auto"/>
              <w:right w:val="single" w:sz="4" w:space="0" w:color="auto"/>
            </w:tcBorders>
            <w:vAlign w:val="center"/>
          </w:tcPr>
          <w:p w14:paraId="12A7DBFE" w14:textId="4B681934" w:rsidR="005F4219" w:rsidRPr="00DF01BC" w:rsidRDefault="005F4219" w:rsidP="002600A0">
            <w:pPr>
              <w:widowControl/>
              <w:jc w:val="center"/>
              <w:rPr>
                <w:rFonts w:ascii="Times New Roman" w:hAnsi="Times New Roman" w:cs="Times New Roman"/>
                <w:color w:val="000000" w:themeColor="text1"/>
                <w:sz w:val="18"/>
                <w:szCs w:val="18"/>
              </w:rPr>
            </w:pPr>
            <w:r w:rsidRPr="00DF01BC">
              <w:rPr>
                <w:rFonts w:ascii="Times New Roman" w:hAnsi="Times New Roman" w:cs="Times New Roman" w:hint="eastAsia"/>
                <w:color w:val="000000" w:themeColor="text1"/>
                <w:sz w:val="18"/>
                <w:szCs w:val="18"/>
              </w:rPr>
              <w:t>1</w:t>
            </w:r>
          </w:p>
        </w:tc>
        <w:tc>
          <w:tcPr>
            <w:tcW w:w="2268" w:type="dxa"/>
            <w:tcBorders>
              <w:top w:val="single" w:sz="4" w:space="0" w:color="auto"/>
              <w:left w:val="single" w:sz="4" w:space="0" w:color="auto"/>
              <w:bottom w:val="single" w:sz="4" w:space="0" w:color="auto"/>
              <w:right w:val="single" w:sz="4" w:space="0" w:color="auto"/>
            </w:tcBorders>
            <w:vAlign w:val="center"/>
          </w:tcPr>
          <w:p w14:paraId="4CAF6448" w14:textId="27CF4A7B" w:rsidR="005F4219" w:rsidRPr="00DF01BC" w:rsidRDefault="005F4219" w:rsidP="002600A0">
            <w:pPr>
              <w:widowControl/>
              <w:jc w:val="left"/>
              <w:rPr>
                <w:rFonts w:ascii="Times New Roman" w:hAnsi="Times New Roman" w:cs="Times New Roman"/>
                <w:color w:val="000000" w:themeColor="text1"/>
                <w:sz w:val="18"/>
                <w:szCs w:val="18"/>
              </w:rPr>
            </w:pPr>
            <w:r w:rsidRPr="00D34B24">
              <w:rPr>
                <w:rFonts w:ascii="Times New Roman" w:hAnsi="Times New Roman" w:cs="Times New Roman" w:hint="eastAsia"/>
                <w:color w:val="000000" w:themeColor="text1"/>
                <w:sz w:val="18"/>
                <w:szCs w:val="18"/>
              </w:rPr>
              <w:t>产品图样和技术文件</w:t>
            </w:r>
          </w:p>
        </w:tc>
        <w:tc>
          <w:tcPr>
            <w:tcW w:w="1701" w:type="dxa"/>
            <w:tcBorders>
              <w:top w:val="single" w:sz="4" w:space="0" w:color="auto"/>
              <w:left w:val="single" w:sz="4" w:space="0" w:color="auto"/>
              <w:bottom w:val="single" w:sz="4" w:space="0" w:color="auto"/>
              <w:right w:val="single" w:sz="4" w:space="0" w:color="auto"/>
            </w:tcBorders>
            <w:vAlign w:val="center"/>
          </w:tcPr>
          <w:p w14:paraId="7FA70328" w14:textId="6DF35ABA" w:rsidR="005F4219" w:rsidRPr="00DF01BC" w:rsidRDefault="005F4219" w:rsidP="002600A0">
            <w:pPr>
              <w:widowControl/>
              <w:jc w:val="center"/>
              <w:rPr>
                <w:rFonts w:ascii="Times New Roman" w:hAnsi="Times New Roman" w:cs="Times New Roman"/>
                <w:color w:val="000000" w:themeColor="text1"/>
                <w:sz w:val="18"/>
                <w:szCs w:val="18"/>
              </w:rPr>
            </w:pPr>
            <w:r w:rsidRPr="00D34B24">
              <w:rPr>
                <w:rFonts w:ascii="Times New Roman" w:hAnsi="Times New Roman" w:cs="Times New Roman" w:hint="eastAsia"/>
                <w:color w:val="000000" w:themeColor="text1"/>
                <w:sz w:val="18"/>
                <w:szCs w:val="18"/>
              </w:rPr>
              <w:t>5.2.1</w:t>
            </w:r>
          </w:p>
        </w:tc>
        <w:tc>
          <w:tcPr>
            <w:tcW w:w="1701" w:type="dxa"/>
            <w:tcBorders>
              <w:top w:val="single" w:sz="4" w:space="0" w:color="auto"/>
              <w:left w:val="single" w:sz="4" w:space="0" w:color="auto"/>
              <w:bottom w:val="single" w:sz="4" w:space="0" w:color="auto"/>
              <w:right w:val="single" w:sz="4" w:space="0" w:color="auto"/>
            </w:tcBorders>
            <w:vAlign w:val="center"/>
          </w:tcPr>
          <w:p w14:paraId="4531100A" w14:textId="03C7604A" w:rsidR="005F4219" w:rsidRPr="00DF01BC" w:rsidRDefault="005F4219" w:rsidP="002600A0">
            <w:pPr>
              <w:widowControl/>
              <w:jc w:val="center"/>
              <w:rPr>
                <w:rFonts w:asciiTheme="minorEastAsia" w:hAnsiTheme="minorEastAsia" w:cs="Arial" w:hint="eastAsia"/>
                <w:color w:val="000000" w:themeColor="text1"/>
                <w:sz w:val="18"/>
                <w:szCs w:val="18"/>
              </w:rPr>
            </w:pPr>
            <w:r w:rsidRPr="00DF01BC">
              <w:rPr>
                <w:rFonts w:asciiTheme="minorEastAsia" w:hAnsiTheme="minorEastAsia" w:cs="Arial"/>
                <w:color w:val="000000" w:themeColor="text1"/>
                <w:sz w:val="18"/>
                <w:szCs w:val="18"/>
              </w:rPr>
              <w:t>√</w:t>
            </w:r>
          </w:p>
        </w:tc>
        <w:tc>
          <w:tcPr>
            <w:tcW w:w="1725" w:type="dxa"/>
            <w:tcBorders>
              <w:top w:val="single" w:sz="4" w:space="0" w:color="auto"/>
              <w:left w:val="single" w:sz="4" w:space="0" w:color="auto"/>
              <w:bottom w:val="single" w:sz="4" w:space="0" w:color="auto"/>
            </w:tcBorders>
            <w:vAlign w:val="center"/>
          </w:tcPr>
          <w:p w14:paraId="064128E0" w14:textId="12C5AC3C" w:rsidR="005F4219" w:rsidRPr="00DF01BC" w:rsidRDefault="005F4219" w:rsidP="002600A0">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5F4219" w:rsidRPr="00DF01BC" w14:paraId="21007209" w14:textId="77777777" w:rsidTr="00CC6152">
        <w:trPr>
          <w:trHeight w:val="20"/>
        </w:trPr>
        <w:tc>
          <w:tcPr>
            <w:tcW w:w="947" w:type="dxa"/>
            <w:vMerge/>
            <w:tcBorders>
              <w:top w:val="single" w:sz="4" w:space="0" w:color="auto"/>
              <w:bottom w:val="single" w:sz="4" w:space="0" w:color="auto"/>
              <w:right w:val="single" w:sz="4" w:space="0" w:color="auto"/>
            </w:tcBorders>
            <w:vAlign w:val="center"/>
          </w:tcPr>
          <w:p w14:paraId="03A4DC22" w14:textId="647EBC3A" w:rsidR="005F4219" w:rsidRPr="00DF01BC" w:rsidRDefault="005F4219" w:rsidP="002600A0">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669DA4CB" w14:textId="739BAABE" w:rsidR="005F4219" w:rsidRPr="00DF01BC" w:rsidRDefault="005F4219" w:rsidP="002600A0">
            <w:pPr>
              <w:widowControl/>
              <w:jc w:val="center"/>
              <w:rPr>
                <w:rFonts w:ascii="Times New Roman" w:hAnsi="Times New Roman" w:cs="Times New Roman"/>
                <w:color w:val="000000" w:themeColor="text1"/>
                <w:sz w:val="18"/>
                <w:szCs w:val="18"/>
              </w:rPr>
            </w:pPr>
            <w:r w:rsidRPr="00DF01BC">
              <w:rPr>
                <w:rFonts w:ascii="Times New Roman" w:hAnsi="Times New Roman" w:cs="Times New Roman" w:hint="eastAsia"/>
                <w:color w:val="000000" w:themeColor="text1"/>
                <w:sz w:val="18"/>
                <w:szCs w:val="18"/>
              </w:rPr>
              <w:t>2</w:t>
            </w:r>
          </w:p>
        </w:tc>
        <w:tc>
          <w:tcPr>
            <w:tcW w:w="2268" w:type="dxa"/>
            <w:tcBorders>
              <w:top w:val="single" w:sz="4" w:space="0" w:color="auto"/>
              <w:left w:val="single" w:sz="4" w:space="0" w:color="auto"/>
              <w:bottom w:val="single" w:sz="4" w:space="0" w:color="auto"/>
              <w:right w:val="single" w:sz="4" w:space="0" w:color="auto"/>
            </w:tcBorders>
            <w:vAlign w:val="center"/>
          </w:tcPr>
          <w:p w14:paraId="48C7F289" w14:textId="77777777" w:rsidR="005F4219" w:rsidRPr="00DF01BC" w:rsidRDefault="005F4219" w:rsidP="002600A0">
            <w:pPr>
              <w:widowControl/>
              <w:jc w:val="left"/>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零部件材料</w:t>
            </w:r>
          </w:p>
        </w:tc>
        <w:tc>
          <w:tcPr>
            <w:tcW w:w="1701" w:type="dxa"/>
            <w:tcBorders>
              <w:top w:val="single" w:sz="4" w:space="0" w:color="auto"/>
              <w:left w:val="single" w:sz="4" w:space="0" w:color="auto"/>
              <w:bottom w:val="single" w:sz="4" w:space="0" w:color="auto"/>
              <w:right w:val="single" w:sz="4" w:space="0" w:color="auto"/>
            </w:tcBorders>
            <w:vAlign w:val="center"/>
          </w:tcPr>
          <w:p w14:paraId="39B05619" w14:textId="528AE15E" w:rsidR="005F4219" w:rsidRPr="00DF01BC" w:rsidRDefault="005F4219" w:rsidP="002600A0">
            <w:pPr>
              <w:widowControl/>
              <w:jc w:val="center"/>
              <w:rPr>
                <w:rFonts w:ascii="Times New Roman" w:hAnsi="Times New Roman" w:cs="Times New Roman"/>
                <w:color w:val="000000" w:themeColor="text1"/>
                <w:sz w:val="18"/>
                <w:szCs w:val="18"/>
              </w:rPr>
            </w:pPr>
            <w:r w:rsidRPr="00D34B24">
              <w:rPr>
                <w:rFonts w:ascii="Times New Roman" w:hAnsi="Times New Roman" w:cs="Times New Roman" w:hint="eastAsia"/>
                <w:color w:val="000000" w:themeColor="text1"/>
                <w:sz w:val="18"/>
                <w:szCs w:val="18"/>
              </w:rPr>
              <w:t>5.2.2</w:t>
            </w:r>
          </w:p>
        </w:tc>
        <w:tc>
          <w:tcPr>
            <w:tcW w:w="1701" w:type="dxa"/>
            <w:tcBorders>
              <w:top w:val="single" w:sz="4" w:space="0" w:color="auto"/>
              <w:left w:val="single" w:sz="4" w:space="0" w:color="auto"/>
              <w:bottom w:val="single" w:sz="4" w:space="0" w:color="auto"/>
              <w:right w:val="single" w:sz="4" w:space="0" w:color="auto"/>
            </w:tcBorders>
            <w:vAlign w:val="center"/>
          </w:tcPr>
          <w:p w14:paraId="3CE3DF3D" w14:textId="77777777" w:rsidR="005F4219" w:rsidRPr="00DF01BC" w:rsidRDefault="005F4219" w:rsidP="002600A0">
            <w:pPr>
              <w:widowControl/>
              <w:jc w:val="center"/>
              <w:rPr>
                <w:rFonts w:asciiTheme="minorEastAsia" w:hAnsiTheme="minorEastAsia"/>
                <w:color w:val="000000" w:themeColor="text1"/>
                <w:sz w:val="18"/>
                <w:szCs w:val="18"/>
              </w:rPr>
            </w:pPr>
            <w:r w:rsidRPr="00DF01BC">
              <w:rPr>
                <w:rFonts w:asciiTheme="minorEastAsia" w:hAnsiTheme="minorEastAsia" w:cs="Arial"/>
                <w:color w:val="000000" w:themeColor="text1"/>
                <w:sz w:val="18"/>
                <w:szCs w:val="18"/>
              </w:rPr>
              <w:t>√</w:t>
            </w:r>
          </w:p>
        </w:tc>
        <w:tc>
          <w:tcPr>
            <w:tcW w:w="1725" w:type="dxa"/>
            <w:tcBorders>
              <w:top w:val="single" w:sz="4" w:space="0" w:color="auto"/>
              <w:left w:val="single" w:sz="4" w:space="0" w:color="auto"/>
              <w:bottom w:val="single" w:sz="4" w:space="0" w:color="auto"/>
            </w:tcBorders>
            <w:vAlign w:val="center"/>
          </w:tcPr>
          <w:p w14:paraId="0CF7FF0E" w14:textId="77777777" w:rsidR="005F4219" w:rsidRPr="00DF01BC" w:rsidRDefault="005F4219" w:rsidP="002600A0">
            <w:pPr>
              <w:widowControl/>
              <w:jc w:val="center"/>
              <w:rPr>
                <w:rFonts w:asciiTheme="minorEastAsia" w:hAnsiTheme="minorEastAsia"/>
                <w:color w:val="000000" w:themeColor="text1"/>
                <w:sz w:val="18"/>
                <w:szCs w:val="18"/>
              </w:rPr>
            </w:pPr>
            <w:r w:rsidRPr="00DF01BC">
              <w:rPr>
                <w:rFonts w:asciiTheme="minorEastAsia" w:hAnsiTheme="minorEastAsia" w:cs="Arial"/>
                <w:color w:val="000000" w:themeColor="text1"/>
                <w:sz w:val="18"/>
                <w:szCs w:val="18"/>
              </w:rPr>
              <w:t>√</w:t>
            </w:r>
          </w:p>
        </w:tc>
      </w:tr>
      <w:tr w:rsidR="005F4219" w:rsidRPr="00DF01BC" w14:paraId="366C0ED5" w14:textId="77777777" w:rsidTr="00CC6152">
        <w:trPr>
          <w:trHeight w:val="20"/>
        </w:trPr>
        <w:tc>
          <w:tcPr>
            <w:tcW w:w="947" w:type="dxa"/>
            <w:vMerge/>
            <w:tcBorders>
              <w:top w:val="single" w:sz="4" w:space="0" w:color="auto"/>
              <w:bottom w:val="single" w:sz="4" w:space="0" w:color="auto"/>
              <w:right w:val="single" w:sz="4" w:space="0" w:color="auto"/>
            </w:tcBorders>
            <w:vAlign w:val="center"/>
          </w:tcPr>
          <w:p w14:paraId="292394B8" w14:textId="77777777" w:rsidR="005F4219" w:rsidRPr="00DF01BC" w:rsidRDefault="005F4219" w:rsidP="002600A0">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550D1B54" w14:textId="35F22679" w:rsidR="005F4219" w:rsidRPr="00DF01BC" w:rsidRDefault="005F4219" w:rsidP="002600A0">
            <w:pPr>
              <w:widowControl/>
              <w:jc w:val="center"/>
              <w:rPr>
                <w:rFonts w:ascii="Times New Roman" w:hAnsi="Times New Roman" w:cs="Times New Roman"/>
                <w:color w:val="000000" w:themeColor="text1"/>
                <w:sz w:val="18"/>
                <w:szCs w:val="18"/>
              </w:rPr>
            </w:pPr>
            <w:r>
              <w:rPr>
                <w:rFonts w:ascii="Times New Roman" w:hAnsi="Times New Roman" w:cs="Times New Roman" w:hint="eastAsia"/>
                <w:color w:val="000000" w:themeColor="text1"/>
                <w:sz w:val="18"/>
                <w:szCs w:val="18"/>
              </w:rPr>
              <w:t>3</w:t>
            </w:r>
          </w:p>
        </w:tc>
        <w:tc>
          <w:tcPr>
            <w:tcW w:w="2268" w:type="dxa"/>
            <w:tcBorders>
              <w:top w:val="single" w:sz="4" w:space="0" w:color="auto"/>
              <w:left w:val="single" w:sz="4" w:space="0" w:color="auto"/>
              <w:bottom w:val="single" w:sz="4" w:space="0" w:color="auto"/>
              <w:right w:val="single" w:sz="4" w:space="0" w:color="auto"/>
            </w:tcBorders>
            <w:vAlign w:val="center"/>
          </w:tcPr>
          <w:p w14:paraId="72DE401A" w14:textId="77777777" w:rsidR="005F4219" w:rsidRPr="00DF01BC" w:rsidRDefault="005F4219" w:rsidP="002600A0">
            <w:pPr>
              <w:widowControl/>
              <w:jc w:val="left"/>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零部件检验</w:t>
            </w:r>
            <w:r w:rsidRPr="00DF01BC">
              <w:rPr>
                <w:rFonts w:ascii="Times New Roman" w:hAnsi="Times New Roman" w:cs="Times New Roman"/>
                <w:color w:val="000000" w:themeColor="text1"/>
                <w:sz w:val="18"/>
                <w:szCs w:val="18"/>
              </w:rPr>
              <w:t>/</w:t>
            </w:r>
            <w:r w:rsidRPr="00DF01BC">
              <w:rPr>
                <w:rFonts w:ascii="Times New Roman" w:hAnsi="Times New Roman" w:cs="Times New Roman"/>
                <w:color w:val="000000" w:themeColor="text1"/>
                <w:sz w:val="18"/>
                <w:szCs w:val="18"/>
              </w:rPr>
              <w:t>合格证明文件</w:t>
            </w:r>
          </w:p>
        </w:tc>
        <w:tc>
          <w:tcPr>
            <w:tcW w:w="1701" w:type="dxa"/>
            <w:tcBorders>
              <w:top w:val="single" w:sz="4" w:space="0" w:color="auto"/>
              <w:left w:val="single" w:sz="4" w:space="0" w:color="auto"/>
              <w:bottom w:val="single" w:sz="4" w:space="0" w:color="auto"/>
              <w:right w:val="single" w:sz="4" w:space="0" w:color="auto"/>
            </w:tcBorders>
            <w:vAlign w:val="center"/>
          </w:tcPr>
          <w:p w14:paraId="534E1670" w14:textId="0D6D4770" w:rsidR="005F4219" w:rsidRPr="00DF01BC" w:rsidRDefault="005F4219" w:rsidP="002600A0">
            <w:pPr>
              <w:widowControl/>
              <w:jc w:val="center"/>
              <w:rPr>
                <w:rFonts w:ascii="Times New Roman" w:hAnsi="Times New Roman" w:cs="Times New Roman"/>
                <w:color w:val="000000" w:themeColor="text1"/>
                <w:sz w:val="18"/>
                <w:szCs w:val="18"/>
              </w:rPr>
            </w:pPr>
            <w:r w:rsidRPr="00D34B24">
              <w:rPr>
                <w:rFonts w:ascii="Times New Roman" w:hAnsi="Times New Roman" w:cs="Times New Roman" w:hint="eastAsia"/>
                <w:color w:val="000000" w:themeColor="text1"/>
                <w:sz w:val="18"/>
                <w:szCs w:val="18"/>
              </w:rPr>
              <w:t>5.2.3</w:t>
            </w:r>
          </w:p>
        </w:tc>
        <w:tc>
          <w:tcPr>
            <w:tcW w:w="1701" w:type="dxa"/>
            <w:tcBorders>
              <w:top w:val="single" w:sz="4" w:space="0" w:color="auto"/>
              <w:left w:val="single" w:sz="4" w:space="0" w:color="auto"/>
              <w:bottom w:val="single" w:sz="4" w:space="0" w:color="auto"/>
              <w:right w:val="single" w:sz="4" w:space="0" w:color="auto"/>
            </w:tcBorders>
            <w:vAlign w:val="center"/>
          </w:tcPr>
          <w:p w14:paraId="75BF9D3A" w14:textId="77777777" w:rsidR="005F4219" w:rsidRPr="00DF01BC" w:rsidRDefault="005F4219" w:rsidP="002600A0">
            <w:pPr>
              <w:widowControl/>
              <w:jc w:val="center"/>
              <w:rPr>
                <w:rFonts w:asciiTheme="minorEastAsia" w:hAnsiTheme="minorEastAsia"/>
                <w:color w:val="000000" w:themeColor="text1"/>
                <w:sz w:val="18"/>
                <w:szCs w:val="18"/>
              </w:rPr>
            </w:pPr>
            <w:r w:rsidRPr="00DF01BC">
              <w:rPr>
                <w:rFonts w:asciiTheme="minorEastAsia" w:hAnsiTheme="minorEastAsia" w:cs="Arial"/>
                <w:color w:val="000000" w:themeColor="text1"/>
                <w:sz w:val="18"/>
                <w:szCs w:val="18"/>
              </w:rPr>
              <w:t>√</w:t>
            </w:r>
          </w:p>
        </w:tc>
        <w:tc>
          <w:tcPr>
            <w:tcW w:w="1725" w:type="dxa"/>
            <w:tcBorders>
              <w:top w:val="single" w:sz="4" w:space="0" w:color="auto"/>
              <w:left w:val="single" w:sz="4" w:space="0" w:color="auto"/>
              <w:bottom w:val="single" w:sz="4" w:space="0" w:color="auto"/>
            </w:tcBorders>
            <w:vAlign w:val="center"/>
          </w:tcPr>
          <w:p w14:paraId="52FFB268" w14:textId="77777777" w:rsidR="005F4219" w:rsidRPr="00DF01BC" w:rsidRDefault="005F4219" w:rsidP="002600A0">
            <w:pPr>
              <w:widowControl/>
              <w:jc w:val="center"/>
              <w:rPr>
                <w:rFonts w:asciiTheme="minorEastAsia" w:hAnsiTheme="minorEastAsia"/>
                <w:color w:val="000000" w:themeColor="text1"/>
                <w:sz w:val="18"/>
                <w:szCs w:val="18"/>
              </w:rPr>
            </w:pPr>
            <w:r w:rsidRPr="00DF01BC">
              <w:rPr>
                <w:rFonts w:asciiTheme="minorEastAsia" w:hAnsiTheme="minorEastAsia" w:cs="Arial"/>
                <w:color w:val="000000" w:themeColor="text1"/>
                <w:sz w:val="18"/>
                <w:szCs w:val="18"/>
              </w:rPr>
              <w:t>√</w:t>
            </w:r>
          </w:p>
        </w:tc>
      </w:tr>
      <w:tr w:rsidR="005F4219" w:rsidRPr="00DF01BC" w14:paraId="1D533C98" w14:textId="77777777" w:rsidTr="00CC6152">
        <w:trPr>
          <w:trHeight w:val="20"/>
        </w:trPr>
        <w:tc>
          <w:tcPr>
            <w:tcW w:w="947" w:type="dxa"/>
            <w:vMerge/>
            <w:tcBorders>
              <w:top w:val="single" w:sz="4" w:space="0" w:color="auto"/>
              <w:bottom w:val="single" w:sz="4" w:space="0" w:color="auto"/>
              <w:right w:val="single" w:sz="4" w:space="0" w:color="auto"/>
            </w:tcBorders>
            <w:vAlign w:val="center"/>
          </w:tcPr>
          <w:p w14:paraId="032A3D25" w14:textId="77777777" w:rsidR="005F4219" w:rsidRPr="00DF01BC" w:rsidRDefault="005F4219" w:rsidP="002600A0">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0678752F" w14:textId="25BAB5B8" w:rsidR="005F4219" w:rsidRPr="00DF01BC" w:rsidRDefault="005F4219" w:rsidP="002600A0">
            <w:pPr>
              <w:widowControl/>
              <w:jc w:val="center"/>
              <w:rPr>
                <w:rFonts w:ascii="Times New Roman" w:hAnsi="Times New Roman" w:cs="Times New Roman" w:hint="eastAsia"/>
                <w:color w:val="000000" w:themeColor="text1"/>
                <w:sz w:val="18"/>
                <w:szCs w:val="18"/>
              </w:rPr>
            </w:pPr>
            <w:r>
              <w:rPr>
                <w:rFonts w:ascii="Times New Roman" w:hAnsi="Times New Roman" w:cs="Times New Roman" w:hint="eastAsia"/>
                <w:color w:val="000000" w:themeColor="text1"/>
                <w:sz w:val="18"/>
                <w:szCs w:val="18"/>
              </w:rPr>
              <w:t>4</w:t>
            </w:r>
          </w:p>
        </w:tc>
        <w:tc>
          <w:tcPr>
            <w:tcW w:w="2268" w:type="dxa"/>
            <w:tcBorders>
              <w:top w:val="single" w:sz="4" w:space="0" w:color="auto"/>
              <w:left w:val="single" w:sz="4" w:space="0" w:color="auto"/>
              <w:bottom w:val="single" w:sz="4" w:space="0" w:color="auto"/>
              <w:right w:val="single" w:sz="4" w:space="0" w:color="auto"/>
            </w:tcBorders>
            <w:vAlign w:val="center"/>
          </w:tcPr>
          <w:p w14:paraId="56343D27" w14:textId="3797F931" w:rsidR="005F4219" w:rsidRPr="00DF01BC" w:rsidRDefault="005F4219" w:rsidP="002600A0">
            <w:pPr>
              <w:widowControl/>
              <w:jc w:val="left"/>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密封性</w:t>
            </w:r>
          </w:p>
        </w:tc>
        <w:tc>
          <w:tcPr>
            <w:tcW w:w="1701" w:type="dxa"/>
            <w:tcBorders>
              <w:top w:val="single" w:sz="4" w:space="0" w:color="auto"/>
              <w:left w:val="single" w:sz="4" w:space="0" w:color="auto"/>
              <w:bottom w:val="single" w:sz="4" w:space="0" w:color="auto"/>
              <w:right w:val="single" w:sz="4" w:space="0" w:color="auto"/>
            </w:tcBorders>
            <w:vAlign w:val="center"/>
          </w:tcPr>
          <w:p w14:paraId="2D1AF107" w14:textId="27371475" w:rsidR="005F4219" w:rsidRPr="00DF01BC" w:rsidRDefault="005F4219" w:rsidP="002600A0">
            <w:pPr>
              <w:widowControl/>
              <w:jc w:val="center"/>
              <w:rPr>
                <w:rFonts w:ascii="Times New Roman" w:hAnsi="Times New Roman" w:cs="Times New Roman"/>
                <w:color w:val="000000" w:themeColor="text1"/>
                <w:sz w:val="18"/>
                <w:szCs w:val="18"/>
              </w:rPr>
            </w:pPr>
            <w:r w:rsidRPr="00D34B24">
              <w:rPr>
                <w:rFonts w:ascii="Times New Roman" w:hAnsi="Times New Roman" w:cs="Times New Roman" w:hint="eastAsia"/>
                <w:color w:val="000000" w:themeColor="text1"/>
                <w:sz w:val="18"/>
                <w:szCs w:val="18"/>
              </w:rPr>
              <w:t>5.2.4</w:t>
            </w:r>
          </w:p>
        </w:tc>
        <w:tc>
          <w:tcPr>
            <w:tcW w:w="1701" w:type="dxa"/>
            <w:tcBorders>
              <w:top w:val="single" w:sz="4" w:space="0" w:color="auto"/>
              <w:left w:val="single" w:sz="4" w:space="0" w:color="auto"/>
              <w:bottom w:val="single" w:sz="4" w:space="0" w:color="auto"/>
              <w:right w:val="single" w:sz="4" w:space="0" w:color="auto"/>
            </w:tcBorders>
            <w:vAlign w:val="center"/>
          </w:tcPr>
          <w:p w14:paraId="7D9D6B5C" w14:textId="02C4432E" w:rsidR="005F4219" w:rsidRPr="00DF01BC" w:rsidRDefault="005F4219" w:rsidP="002600A0">
            <w:pPr>
              <w:widowControl/>
              <w:jc w:val="center"/>
              <w:rPr>
                <w:rFonts w:asciiTheme="minorEastAsia" w:hAnsiTheme="minorEastAsia" w:cs="Arial"/>
                <w:color w:val="000000" w:themeColor="text1"/>
                <w:sz w:val="18"/>
                <w:szCs w:val="18"/>
              </w:rPr>
            </w:pPr>
            <w:r w:rsidRPr="00DF01BC">
              <w:rPr>
                <w:rFonts w:asciiTheme="minorEastAsia" w:hAnsiTheme="minorEastAsia" w:cs="Arial" w:hint="eastAsia"/>
                <w:color w:val="000000" w:themeColor="text1"/>
                <w:sz w:val="18"/>
                <w:szCs w:val="18"/>
              </w:rPr>
              <w:t>—</w:t>
            </w:r>
          </w:p>
        </w:tc>
        <w:tc>
          <w:tcPr>
            <w:tcW w:w="1725" w:type="dxa"/>
            <w:tcBorders>
              <w:top w:val="single" w:sz="4" w:space="0" w:color="auto"/>
              <w:left w:val="single" w:sz="4" w:space="0" w:color="auto"/>
              <w:bottom w:val="single" w:sz="4" w:space="0" w:color="auto"/>
            </w:tcBorders>
            <w:vAlign w:val="center"/>
          </w:tcPr>
          <w:p w14:paraId="1B2CB61D" w14:textId="5C488FA9" w:rsidR="005F4219" w:rsidRPr="00DF01BC" w:rsidRDefault="005F4219" w:rsidP="002600A0">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5F4219" w:rsidRPr="00DF01BC" w14:paraId="49E6AC2C" w14:textId="77777777" w:rsidTr="00CC6152">
        <w:trPr>
          <w:trHeight w:val="20"/>
        </w:trPr>
        <w:tc>
          <w:tcPr>
            <w:tcW w:w="947" w:type="dxa"/>
            <w:vMerge/>
            <w:tcBorders>
              <w:top w:val="single" w:sz="4" w:space="0" w:color="auto"/>
              <w:bottom w:val="single" w:sz="4" w:space="0" w:color="auto"/>
              <w:right w:val="single" w:sz="4" w:space="0" w:color="auto"/>
            </w:tcBorders>
            <w:vAlign w:val="center"/>
          </w:tcPr>
          <w:p w14:paraId="1F6ED153" w14:textId="77777777" w:rsidR="005F4219" w:rsidRPr="00DF01BC" w:rsidRDefault="005F4219" w:rsidP="002600A0">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796129F3" w14:textId="04140211" w:rsidR="005F4219" w:rsidRPr="00DF01BC" w:rsidRDefault="005F4219" w:rsidP="002600A0">
            <w:pPr>
              <w:widowControl/>
              <w:jc w:val="center"/>
              <w:rPr>
                <w:rFonts w:ascii="Times New Roman" w:hAnsi="Times New Roman" w:cs="Times New Roman" w:hint="eastAsia"/>
                <w:color w:val="000000" w:themeColor="text1"/>
                <w:sz w:val="18"/>
                <w:szCs w:val="18"/>
              </w:rPr>
            </w:pPr>
            <w:r>
              <w:rPr>
                <w:rFonts w:ascii="Times New Roman" w:hAnsi="Times New Roman" w:cs="Times New Roman" w:hint="eastAsia"/>
                <w:color w:val="000000" w:themeColor="text1"/>
                <w:sz w:val="18"/>
                <w:szCs w:val="18"/>
              </w:rPr>
              <w:t>5</w:t>
            </w:r>
          </w:p>
        </w:tc>
        <w:tc>
          <w:tcPr>
            <w:tcW w:w="2268" w:type="dxa"/>
            <w:tcBorders>
              <w:top w:val="single" w:sz="4" w:space="0" w:color="auto"/>
              <w:left w:val="single" w:sz="4" w:space="0" w:color="auto"/>
              <w:bottom w:val="single" w:sz="4" w:space="0" w:color="auto"/>
              <w:right w:val="single" w:sz="4" w:space="0" w:color="auto"/>
            </w:tcBorders>
            <w:vAlign w:val="center"/>
          </w:tcPr>
          <w:p w14:paraId="1F935673" w14:textId="5FD1CE88" w:rsidR="005F4219" w:rsidRPr="00DF01BC" w:rsidRDefault="005F4219" w:rsidP="002600A0">
            <w:pPr>
              <w:widowControl/>
              <w:jc w:val="left"/>
              <w:rPr>
                <w:rFonts w:ascii="Times New Roman" w:hAnsi="Times New Roman" w:cs="Times New Roman"/>
                <w:color w:val="000000" w:themeColor="text1"/>
                <w:sz w:val="18"/>
                <w:szCs w:val="18"/>
              </w:rPr>
            </w:pPr>
            <w:r w:rsidRPr="0085100C">
              <w:rPr>
                <w:rFonts w:ascii="Times New Roman" w:hAnsi="Times New Roman" w:cs="Times New Roman" w:hint="eastAsia"/>
                <w:color w:val="000000" w:themeColor="text1"/>
                <w:sz w:val="18"/>
                <w:szCs w:val="18"/>
              </w:rPr>
              <w:t>冲压件</w:t>
            </w:r>
          </w:p>
        </w:tc>
        <w:tc>
          <w:tcPr>
            <w:tcW w:w="1701" w:type="dxa"/>
            <w:tcBorders>
              <w:top w:val="single" w:sz="4" w:space="0" w:color="auto"/>
              <w:left w:val="single" w:sz="4" w:space="0" w:color="auto"/>
              <w:bottom w:val="single" w:sz="4" w:space="0" w:color="auto"/>
              <w:right w:val="single" w:sz="4" w:space="0" w:color="auto"/>
            </w:tcBorders>
            <w:vAlign w:val="center"/>
          </w:tcPr>
          <w:p w14:paraId="72684753" w14:textId="4B3599E1" w:rsidR="005F4219" w:rsidRPr="00DF01BC" w:rsidRDefault="005F4219" w:rsidP="002600A0">
            <w:pPr>
              <w:widowControl/>
              <w:jc w:val="center"/>
              <w:rPr>
                <w:rFonts w:ascii="Times New Roman" w:hAnsi="Times New Roman" w:cs="Times New Roman"/>
                <w:color w:val="000000" w:themeColor="text1"/>
                <w:sz w:val="18"/>
                <w:szCs w:val="18"/>
              </w:rPr>
            </w:pPr>
            <w:r w:rsidRPr="0085100C">
              <w:rPr>
                <w:rFonts w:ascii="Times New Roman" w:hAnsi="Times New Roman" w:cs="Times New Roman" w:hint="eastAsia"/>
                <w:color w:val="000000" w:themeColor="text1"/>
                <w:sz w:val="18"/>
                <w:szCs w:val="18"/>
              </w:rPr>
              <w:t>5.2.5</w:t>
            </w:r>
          </w:p>
        </w:tc>
        <w:tc>
          <w:tcPr>
            <w:tcW w:w="1701" w:type="dxa"/>
            <w:tcBorders>
              <w:top w:val="single" w:sz="4" w:space="0" w:color="auto"/>
              <w:left w:val="single" w:sz="4" w:space="0" w:color="auto"/>
              <w:bottom w:val="single" w:sz="4" w:space="0" w:color="auto"/>
              <w:right w:val="single" w:sz="4" w:space="0" w:color="auto"/>
            </w:tcBorders>
            <w:vAlign w:val="center"/>
          </w:tcPr>
          <w:p w14:paraId="25853B48" w14:textId="66BC2840" w:rsidR="005F4219" w:rsidRPr="00DF01BC" w:rsidRDefault="005F4219" w:rsidP="002600A0">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c>
          <w:tcPr>
            <w:tcW w:w="1725" w:type="dxa"/>
            <w:tcBorders>
              <w:top w:val="single" w:sz="4" w:space="0" w:color="auto"/>
              <w:left w:val="single" w:sz="4" w:space="0" w:color="auto"/>
              <w:bottom w:val="single" w:sz="4" w:space="0" w:color="auto"/>
            </w:tcBorders>
            <w:vAlign w:val="center"/>
          </w:tcPr>
          <w:p w14:paraId="03400403" w14:textId="5B6101A1" w:rsidR="005F4219" w:rsidRPr="00DF01BC" w:rsidRDefault="005F4219" w:rsidP="002600A0">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5F4219" w:rsidRPr="00DF01BC" w14:paraId="3E162E32" w14:textId="77777777" w:rsidTr="00CC6152">
        <w:trPr>
          <w:trHeight w:val="20"/>
        </w:trPr>
        <w:tc>
          <w:tcPr>
            <w:tcW w:w="947" w:type="dxa"/>
            <w:vMerge/>
            <w:tcBorders>
              <w:top w:val="single" w:sz="4" w:space="0" w:color="auto"/>
              <w:bottom w:val="single" w:sz="4" w:space="0" w:color="auto"/>
              <w:right w:val="single" w:sz="4" w:space="0" w:color="auto"/>
            </w:tcBorders>
            <w:vAlign w:val="center"/>
          </w:tcPr>
          <w:p w14:paraId="115EF63A" w14:textId="77777777" w:rsidR="005F4219" w:rsidRPr="00DF01BC" w:rsidRDefault="005F4219" w:rsidP="002600A0">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0318CB3E" w14:textId="0EA000EC" w:rsidR="005F4219" w:rsidRPr="00DF01BC" w:rsidRDefault="005F4219" w:rsidP="002600A0">
            <w:pPr>
              <w:widowControl/>
              <w:jc w:val="center"/>
              <w:rPr>
                <w:rFonts w:ascii="Times New Roman" w:hAnsi="Times New Roman" w:cs="Times New Roman" w:hint="eastAsia"/>
                <w:color w:val="000000" w:themeColor="text1"/>
                <w:sz w:val="18"/>
                <w:szCs w:val="18"/>
              </w:rPr>
            </w:pPr>
            <w:r>
              <w:rPr>
                <w:rFonts w:ascii="Times New Roman" w:hAnsi="Times New Roman" w:cs="Times New Roman" w:hint="eastAsia"/>
                <w:color w:val="000000" w:themeColor="text1"/>
                <w:sz w:val="18"/>
                <w:szCs w:val="18"/>
              </w:rPr>
              <w:t>6</w:t>
            </w:r>
          </w:p>
        </w:tc>
        <w:tc>
          <w:tcPr>
            <w:tcW w:w="2268" w:type="dxa"/>
            <w:tcBorders>
              <w:top w:val="single" w:sz="4" w:space="0" w:color="auto"/>
              <w:left w:val="single" w:sz="4" w:space="0" w:color="auto"/>
              <w:bottom w:val="single" w:sz="4" w:space="0" w:color="auto"/>
              <w:right w:val="single" w:sz="4" w:space="0" w:color="auto"/>
            </w:tcBorders>
            <w:vAlign w:val="center"/>
          </w:tcPr>
          <w:p w14:paraId="6939B787" w14:textId="2D1C7A41" w:rsidR="005F4219" w:rsidRPr="0085100C" w:rsidRDefault="005F4219" w:rsidP="002600A0">
            <w:pPr>
              <w:widowControl/>
              <w:jc w:val="left"/>
              <w:rPr>
                <w:rFonts w:ascii="Times New Roman" w:hAnsi="Times New Roman" w:cs="Times New Roman" w:hint="eastAsia"/>
                <w:color w:val="000000" w:themeColor="text1"/>
                <w:sz w:val="18"/>
                <w:szCs w:val="18"/>
              </w:rPr>
            </w:pPr>
            <w:r w:rsidRPr="0085100C">
              <w:rPr>
                <w:rFonts w:ascii="Times New Roman" w:hAnsi="Times New Roman" w:cs="Times New Roman" w:hint="eastAsia"/>
                <w:color w:val="000000" w:themeColor="text1"/>
                <w:sz w:val="18"/>
                <w:szCs w:val="18"/>
              </w:rPr>
              <w:t>焊接件</w:t>
            </w:r>
          </w:p>
        </w:tc>
        <w:tc>
          <w:tcPr>
            <w:tcW w:w="1701" w:type="dxa"/>
            <w:tcBorders>
              <w:top w:val="single" w:sz="4" w:space="0" w:color="auto"/>
              <w:left w:val="single" w:sz="4" w:space="0" w:color="auto"/>
              <w:bottom w:val="single" w:sz="4" w:space="0" w:color="auto"/>
              <w:right w:val="single" w:sz="4" w:space="0" w:color="auto"/>
            </w:tcBorders>
            <w:vAlign w:val="center"/>
          </w:tcPr>
          <w:p w14:paraId="6642A41D" w14:textId="178711FB" w:rsidR="005F4219" w:rsidRPr="0085100C" w:rsidRDefault="005F4219" w:rsidP="002600A0">
            <w:pPr>
              <w:widowControl/>
              <w:jc w:val="center"/>
              <w:rPr>
                <w:rFonts w:ascii="Times New Roman" w:hAnsi="Times New Roman" w:cs="Times New Roman" w:hint="eastAsia"/>
                <w:color w:val="000000" w:themeColor="text1"/>
                <w:sz w:val="18"/>
                <w:szCs w:val="18"/>
              </w:rPr>
            </w:pPr>
            <w:r w:rsidRPr="0085100C">
              <w:rPr>
                <w:rFonts w:ascii="Times New Roman" w:hAnsi="Times New Roman" w:cs="Times New Roman" w:hint="eastAsia"/>
                <w:color w:val="000000" w:themeColor="text1"/>
                <w:sz w:val="18"/>
                <w:szCs w:val="18"/>
              </w:rPr>
              <w:t>5.2.6</w:t>
            </w:r>
          </w:p>
        </w:tc>
        <w:tc>
          <w:tcPr>
            <w:tcW w:w="1701" w:type="dxa"/>
            <w:tcBorders>
              <w:top w:val="single" w:sz="4" w:space="0" w:color="auto"/>
              <w:left w:val="single" w:sz="4" w:space="0" w:color="auto"/>
              <w:bottom w:val="single" w:sz="4" w:space="0" w:color="auto"/>
              <w:right w:val="single" w:sz="4" w:space="0" w:color="auto"/>
            </w:tcBorders>
            <w:vAlign w:val="center"/>
          </w:tcPr>
          <w:p w14:paraId="259ED6DC" w14:textId="33886A49" w:rsidR="005F4219" w:rsidRPr="00DF01BC" w:rsidRDefault="005F4219" w:rsidP="002600A0">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c>
          <w:tcPr>
            <w:tcW w:w="1725" w:type="dxa"/>
            <w:tcBorders>
              <w:top w:val="single" w:sz="4" w:space="0" w:color="auto"/>
              <w:left w:val="single" w:sz="4" w:space="0" w:color="auto"/>
              <w:bottom w:val="single" w:sz="4" w:space="0" w:color="auto"/>
            </w:tcBorders>
            <w:vAlign w:val="center"/>
          </w:tcPr>
          <w:p w14:paraId="59A58618" w14:textId="13624279" w:rsidR="005F4219" w:rsidRPr="00DF01BC" w:rsidRDefault="005F4219" w:rsidP="002600A0">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5F4219" w:rsidRPr="00DF01BC" w14:paraId="06662FEC" w14:textId="77777777" w:rsidTr="00CC6152">
        <w:trPr>
          <w:trHeight w:val="20"/>
        </w:trPr>
        <w:tc>
          <w:tcPr>
            <w:tcW w:w="947" w:type="dxa"/>
            <w:vMerge/>
            <w:tcBorders>
              <w:top w:val="single" w:sz="4" w:space="0" w:color="auto"/>
              <w:bottom w:val="single" w:sz="4" w:space="0" w:color="auto"/>
              <w:right w:val="single" w:sz="4" w:space="0" w:color="auto"/>
            </w:tcBorders>
            <w:vAlign w:val="center"/>
          </w:tcPr>
          <w:p w14:paraId="5812C182" w14:textId="77777777" w:rsidR="005F4219" w:rsidRPr="00DF01BC" w:rsidRDefault="005F4219" w:rsidP="002600A0">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62968878" w14:textId="2B5020CC" w:rsidR="005F4219" w:rsidRPr="00DF01BC" w:rsidRDefault="005F4219" w:rsidP="002600A0">
            <w:pPr>
              <w:widowControl/>
              <w:jc w:val="center"/>
              <w:rPr>
                <w:rFonts w:ascii="Times New Roman" w:hAnsi="Times New Roman" w:cs="Times New Roman" w:hint="eastAsia"/>
                <w:color w:val="000000" w:themeColor="text1"/>
                <w:sz w:val="18"/>
                <w:szCs w:val="18"/>
              </w:rPr>
            </w:pPr>
            <w:r>
              <w:rPr>
                <w:rFonts w:ascii="Times New Roman" w:hAnsi="Times New Roman" w:cs="Times New Roman" w:hint="eastAsia"/>
                <w:color w:val="000000" w:themeColor="text1"/>
                <w:sz w:val="18"/>
                <w:szCs w:val="18"/>
              </w:rPr>
              <w:t>7</w:t>
            </w:r>
          </w:p>
        </w:tc>
        <w:tc>
          <w:tcPr>
            <w:tcW w:w="2268" w:type="dxa"/>
            <w:tcBorders>
              <w:top w:val="single" w:sz="4" w:space="0" w:color="auto"/>
              <w:left w:val="single" w:sz="4" w:space="0" w:color="auto"/>
              <w:bottom w:val="single" w:sz="4" w:space="0" w:color="auto"/>
              <w:right w:val="single" w:sz="4" w:space="0" w:color="auto"/>
            </w:tcBorders>
            <w:vAlign w:val="center"/>
          </w:tcPr>
          <w:p w14:paraId="43FE412E" w14:textId="237315FA" w:rsidR="005F4219" w:rsidRPr="0085100C" w:rsidRDefault="005F4219" w:rsidP="002600A0">
            <w:pPr>
              <w:widowControl/>
              <w:jc w:val="left"/>
              <w:rPr>
                <w:rFonts w:ascii="Times New Roman" w:hAnsi="Times New Roman" w:cs="Times New Roman" w:hint="eastAsia"/>
                <w:color w:val="000000" w:themeColor="text1"/>
                <w:sz w:val="18"/>
                <w:szCs w:val="18"/>
              </w:rPr>
            </w:pPr>
            <w:r w:rsidRPr="0085100C">
              <w:rPr>
                <w:rFonts w:ascii="Times New Roman" w:hAnsi="Times New Roman" w:cs="Times New Roman" w:hint="eastAsia"/>
                <w:color w:val="000000" w:themeColor="text1"/>
                <w:sz w:val="18"/>
                <w:szCs w:val="18"/>
              </w:rPr>
              <w:t>烘干系统</w:t>
            </w:r>
          </w:p>
        </w:tc>
        <w:tc>
          <w:tcPr>
            <w:tcW w:w="1701" w:type="dxa"/>
            <w:tcBorders>
              <w:top w:val="single" w:sz="4" w:space="0" w:color="auto"/>
              <w:left w:val="single" w:sz="4" w:space="0" w:color="auto"/>
              <w:bottom w:val="single" w:sz="4" w:space="0" w:color="auto"/>
              <w:right w:val="single" w:sz="4" w:space="0" w:color="auto"/>
            </w:tcBorders>
            <w:vAlign w:val="center"/>
          </w:tcPr>
          <w:p w14:paraId="0C175689" w14:textId="46FD522B" w:rsidR="005F4219" w:rsidRPr="0085100C" w:rsidRDefault="005F4219" w:rsidP="002600A0">
            <w:pPr>
              <w:widowControl/>
              <w:jc w:val="center"/>
              <w:rPr>
                <w:rFonts w:ascii="Times New Roman" w:hAnsi="Times New Roman" w:cs="Times New Roman" w:hint="eastAsia"/>
                <w:color w:val="000000" w:themeColor="text1"/>
                <w:sz w:val="18"/>
                <w:szCs w:val="18"/>
              </w:rPr>
            </w:pPr>
            <w:r w:rsidRPr="0085100C">
              <w:rPr>
                <w:rFonts w:ascii="Times New Roman" w:hAnsi="Times New Roman" w:cs="Times New Roman" w:hint="eastAsia"/>
                <w:color w:val="000000" w:themeColor="text1"/>
                <w:sz w:val="18"/>
                <w:szCs w:val="18"/>
              </w:rPr>
              <w:t>5.2.7</w:t>
            </w:r>
          </w:p>
        </w:tc>
        <w:tc>
          <w:tcPr>
            <w:tcW w:w="1701" w:type="dxa"/>
            <w:tcBorders>
              <w:top w:val="single" w:sz="4" w:space="0" w:color="auto"/>
              <w:left w:val="single" w:sz="4" w:space="0" w:color="auto"/>
              <w:bottom w:val="single" w:sz="4" w:space="0" w:color="auto"/>
              <w:right w:val="single" w:sz="4" w:space="0" w:color="auto"/>
            </w:tcBorders>
            <w:vAlign w:val="center"/>
          </w:tcPr>
          <w:p w14:paraId="765F6A8E" w14:textId="3B9CC82A" w:rsidR="005F4219" w:rsidRPr="00DF01BC" w:rsidRDefault="005F4219" w:rsidP="002600A0">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c>
          <w:tcPr>
            <w:tcW w:w="1725" w:type="dxa"/>
            <w:tcBorders>
              <w:top w:val="single" w:sz="4" w:space="0" w:color="auto"/>
              <w:left w:val="single" w:sz="4" w:space="0" w:color="auto"/>
              <w:bottom w:val="single" w:sz="4" w:space="0" w:color="auto"/>
            </w:tcBorders>
            <w:vAlign w:val="center"/>
          </w:tcPr>
          <w:p w14:paraId="4587D0E8" w14:textId="08B7D38B" w:rsidR="005F4219" w:rsidRPr="00DF01BC" w:rsidRDefault="005F4219" w:rsidP="002600A0">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5F4219" w:rsidRPr="00DF01BC" w14:paraId="44AF7F00" w14:textId="77777777" w:rsidTr="00CC6152">
        <w:trPr>
          <w:trHeight w:val="20"/>
        </w:trPr>
        <w:tc>
          <w:tcPr>
            <w:tcW w:w="947" w:type="dxa"/>
            <w:vMerge/>
            <w:tcBorders>
              <w:top w:val="single" w:sz="4" w:space="0" w:color="auto"/>
              <w:bottom w:val="single" w:sz="4" w:space="0" w:color="auto"/>
              <w:right w:val="single" w:sz="4" w:space="0" w:color="auto"/>
            </w:tcBorders>
            <w:vAlign w:val="center"/>
          </w:tcPr>
          <w:p w14:paraId="7885BD1A" w14:textId="77777777" w:rsidR="005F4219" w:rsidRPr="00DF01BC" w:rsidRDefault="005F4219" w:rsidP="002600A0">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3DB47912" w14:textId="3C06FB64" w:rsidR="005F4219" w:rsidRPr="00DF01BC" w:rsidRDefault="005F4219" w:rsidP="002600A0">
            <w:pPr>
              <w:widowControl/>
              <w:jc w:val="center"/>
              <w:rPr>
                <w:rFonts w:ascii="Times New Roman" w:hAnsi="Times New Roman" w:cs="Times New Roman" w:hint="eastAsia"/>
                <w:color w:val="000000" w:themeColor="text1"/>
                <w:sz w:val="18"/>
                <w:szCs w:val="18"/>
              </w:rPr>
            </w:pPr>
            <w:r>
              <w:rPr>
                <w:rFonts w:ascii="Times New Roman" w:hAnsi="Times New Roman" w:cs="Times New Roman" w:hint="eastAsia"/>
                <w:color w:val="000000" w:themeColor="text1"/>
                <w:sz w:val="18"/>
                <w:szCs w:val="18"/>
              </w:rPr>
              <w:t>8</w:t>
            </w:r>
          </w:p>
        </w:tc>
        <w:tc>
          <w:tcPr>
            <w:tcW w:w="2268" w:type="dxa"/>
            <w:tcBorders>
              <w:top w:val="single" w:sz="4" w:space="0" w:color="auto"/>
              <w:left w:val="single" w:sz="4" w:space="0" w:color="auto"/>
              <w:bottom w:val="single" w:sz="4" w:space="0" w:color="auto"/>
              <w:right w:val="single" w:sz="4" w:space="0" w:color="auto"/>
            </w:tcBorders>
            <w:vAlign w:val="center"/>
          </w:tcPr>
          <w:p w14:paraId="4F956D4C" w14:textId="245D0146" w:rsidR="005F4219" w:rsidRPr="0085100C" w:rsidRDefault="005F4219" w:rsidP="002600A0">
            <w:pPr>
              <w:widowControl/>
              <w:jc w:val="left"/>
              <w:rPr>
                <w:rFonts w:ascii="Times New Roman" w:hAnsi="Times New Roman" w:cs="Times New Roman" w:hint="eastAsia"/>
                <w:color w:val="000000" w:themeColor="text1"/>
                <w:sz w:val="18"/>
                <w:szCs w:val="18"/>
              </w:rPr>
            </w:pPr>
            <w:r w:rsidRPr="0085100C">
              <w:rPr>
                <w:rFonts w:ascii="Times New Roman" w:hAnsi="Times New Roman" w:cs="Times New Roman" w:hint="eastAsia"/>
                <w:color w:val="000000" w:themeColor="text1"/>
                <w:sz w:val="18"/>
                <w:szCs w:val="18"/>
              </w:rPr>
              <w:t>电气装置及线路</w:t>
            </w:r>
          </w:p>
        </w:tc>
        <w:tc>
          <w:tcPr>
            <w:tcW w:w="1701" w:type="dxa"/>
            <w:tcBorders>
              <w:top w:val="single" w:sz="4" w:space="0" w:color="auto"/>
              <w:left w:val="single" w:sz="4" w:space="0" w:color="auto"/>
              <w:bottom w:val="single" w:sz="4" w:space="0" w:color="auto"/>
              <w:right w:val="single" w:sz="4" w:space="0" w:color="auto"/>
            </w:tcBorders>
            <w:vAlign w:val="center"/>
          </w:tcPr>
          <w:p w14:paraId="328EDA92" w14:textId="79F1C759" w:rsidR="005F4219" w:rsidRPr="0085100C" w:rsidRDefault="005F4219" w:rsidP="002600A0">
            <w:pPr>
              <w:widowControl/>
              <w:jc w:val="center"/>
              <w:rPr>
                <w:rFonts w:ascii="Times New Roman" w:hAnsi="Times New Roman" w:cs="Times New Roman" w:hint="eastAsia"/>
                <w:color w:val="000000" w:themeColor="text1"/>
                <w:sz w:val="18"/>
                <w:szCs w:val="18"/>
              </w:rPr>
            </w:pPr>
            <w:r w:rsidRPr="0085100C">
              <w:rPr>
                <w:rFonts w:ascii="Times New Roman" w:hAnsi="Times New Roman" w:cs="Times New Roman" w:hint="eastAsia"/>
                <w:color w:val="000000" w:themeColor="text1"/>
                <w:sz w:val="18"/>
                <w:szCs w:val="18"/>
              </w:rPr>
              <w:t>5.2.8</w:t>
            </w:r>
          </w:p>
        </w:tc>
        <w:tc>
          <w:tcPr>
            <w:tcW w:w="1701" w:type="dxa"/>
            <w:tcBorders>
              <w:top w:val="single" w:sz="4" w:space="0" w:color="auto"/>
              <w:left w:val="single" w:sz="4" w:space="0" w:color="auto"/>
              <w:bottom w:val="single" w:sz="4" w:space="0" w:color="auto"/>
              <w:right w:val="single" w:sz="4" w:space="0" w:color="auto"/>
            </w:tcBorders>
            <w:vAlign w:val="center"/>
          </w:tcPr>
          <w:p w14:paraId="2D63E456" w14:textId="0F3B3EA3" w:rsidR="005F4219" w:rsidRPr="00DF01BC" w:rsidRDefault="005F4219" w:rsidP="002600A0">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c>
          <w:tcPr>
            <w:tcW w:w="1725" w:type="dxa"/>
            <w:tcBorders>
              <w:top w:val="single" w:sz="4" w:space="0" w:color="auto"/>
              <w:left w:val="single" w:sz="4" w:space="0" w:color="auto"/>
              <w:bottom w:val="single" w:sz="4" w:space="0" w:color="auto"/>
            </w:tcBorders>
            <w:vAlign w:val="center"/>
          </w:tcPr>
          <w:p w14:paraId="6C3B9427" w14:textId="6EDE9D19" w:rsidR="005F4219" w:rsidRPr="00DF01BC" w:rsidRDefault="005F4219" w:rsidP="002600A0">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5F4219" w:rsidRPr="00DF01BC" w14:paraId="284AD290" w14:textId="77777777" w:rsidTr="00CC6152">
        <w:trPr>
          <w:trHeight w:val="20"/>
        </w:trPr>
        <w:tc>
          <w:tcPr>
            <w:tcW w:w="947" w:type="dxa"/>
            <w:vMerge/>
            <w:tcBorders>
              <w:top w:val="single" w:sz="4" w:space="0" w:color="auto"/>
              <w:bottom w:val="single" w:sz="4" w:space="0" w:color="auto"/>
              <w:right w:val="single" w:sz="4" w:space="0" w:color="auto"/>
            </w:tcBorders>
            <w:vAlign w:val="center"/>
          </w:tcPr>
          <w:p w14:paraId="29E4F770" w14:textId="77777777" w:rsidR="005F4219" w:rsidRPr="00DF01BC" w:rsidRDefault="005F4219" w:rsidP="002600A0">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4FF54AA5" w14:textId="72E6F787" w:rsidR="005F4219" w:rsidRPr="00DF01BC" w:rsidRDefault="005F4219" w:rsidP="002600A0">
            <w:pPr>
              <w:widowControl/>
              <w:jc w:val="center"/>
              <w:rPr>
                <w:rFonts w:ascii="Times New Roman" w:hAnsi="Times New Roman" w:cs="Times New Roman" w:hint="eastAsia"/>
                <w:color w:val="000000" w:themeColor="text1"/>
                <w:sz w:val="18"/>
                <w:szCs w:val="18"/>
              </w:rPr>
            </w:pPr>
            <w:r>
              <w:rPr>
                <w:rFonts w:ascii="Times New Roman" w:hAnsi="Times New Roman" w:cs="Times New Roman" w:hint="eastAsia"/>
                <w:color w:val="000000" w:themeColor="text1"/>
                <w:sz w:val="18"/>
                <w:szCs w:val="18"/>
              </w:rPr>
              <w:t>9</w:t>
            </w:r>
          </w:p>
        </w:tc>
        <w:tc>
          <w:tcPr>
            <w:tcW w:w="2268" w:type="dxa"/>
            <w:tcBorders>
              <w:top w:val="single" w:sz="4" w:space="0" w:color="auto"/>
              <w:left w:val="single" w:sz="4" w:space="0" w:color="auto"/>
              <w:bottom w:val="single" w:sz="4" w:space="0" w:color="auto"/>
              <w:right w:val="single" w:sz="4" w:space="0" w:color="auto"/>
            </w:tcBorders>
            <w:vAlign w:val="center"/>
          </w:tcPr>
          <w:p w14:paraId="103D764F" w14:textId="791B8E11" w:rsidR="005F4219" w:rsidRPr="0085100C" w:rsidRDefault="005F4219" w:rsidP="002600A0">
            <w:pPr>
              <w:widowControl/>
              <w:jc w:val="left"/>
              <w:rPr>
                <w:rFonts w:ascii="Times New Roman" w:hAnsi="Times New Roman" w:cs="Times New Roman" w:hint="eastAsia"/>
                <w:color w:val="000000" w:themeColor="text1"/>
                <w:sz w:val="18"/>
                <w:szCs w:val="18"/>
              </w:rPr>
            </w:pPr>
            <w:r w:rsidRPr="0085100C">
              <w:rPr>
                <w:rFonts w:ascii="Times New Roman" w:hAnsi="Times New Roman" w:cs="Times New Roman" w:hint="eastAsia"/>
                <w:color w:val="000000" w:themeColor="text1"/>
                <w:sz w:val="18"/>
                <w:szCs w:val="18"/>
              </w:rPr>
              <w:t>开关、按钮</w:t>
            </w:r>
          </w:p>
        </w:tc>
        <w:tc>
          <w:tcPr>
            <w:tcW w:w="1701" w:type="dxa"/>
            <w:tcBorders>
              <w:top w:val="single" w:sz="4" w:space="0" w:color="auto"/>
              <w:left w:val="single" w:sz="4" w:space="0" w:color="auto"/>
              <w:bottom w:val="single" w:sz="4" w:space="0" w:color="auto"/>
              <w:right w:val="single" w:sz="4" w:space="0" w:color="auto"/>
            </w:tcBorders>
            <w:vAlign w:val="center"/>
          </w:tcPr>
          <w:p w14:paraId="20F06A6D" w14:textId="75EFD216" w:rsidR="005F4219" w:rsidRPr="0085100C" w:rsidRDefault="005F4219" w:rsidP="002600A0">
            <w:pPr>
              <w:widowControl/>
              <w:jc w:val="center"/>
              <w:rPr>
                <w:rFonts w:ascii="Times New Roman" w:hAnsi="Times New Roman" w:cs="Times New Roman" w:hint="eastAsia"/>
                <w:color w:val="000000" w:themeColor="text1"/>
                <w:sz w:val="18"/>
                <w:szCs w:val="18"/>
              </w:rPr>
            </w:pPr>
            <w:r w:rsidRPr="0085100C">
              <w:rPr>
                <w:rFonts w:ascii="Times New Roman" w:hAnsi="Times New Roman" w:cs="Times New Roman" w:hint="eastAsia"/>
                <w:color w:val="000000" w:themeColor="text1"/>
                <w:sz w:val="18"/>
                <w:szCs w:val="18"/>
              </w:rPr>
              <w:t>5.2.9</w:t>
            </w:r>
          </w:p>
        </w:tc>
        <w:tc>
          <w:tcPr>
            <w:tcW w:w="1701" w:type="dxa"/>
            <w:tcBorders>
              <w:top w:val="single" w:sz="4" w:space="0" w:color="auto"/>
              <w:left w:val="single" w:sz="4" w:space="0" w:color="auto"/>
              <w:bottom w:val="single" w:sz="4" w:space="0" w:color="auto"/>
              <w:right w:val="single" w:sz="4" w:space="0" w:color="auto"/>
            </w:tcBorders>
            <w:vAlign w:val="center"/>
          </w:tcPr>
          <w:p w14:paraId="422F9424" w14:textId="6D3DB686" w:rsidR="005F4219" w:rsidRPr="00DF01BC" w:rsidRDefault="005F4219" w:rsidP="002600A0">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c>
          <w:tcPr>
            <w:tcW w:w="1725" w:type="dxa"/>
            <w:tcBorders>
              <w:top w:val="single" w:sz="4" w:space="0" w:color="auto"/>
              <w:left w:val="single" w:sz="4" w:space="0" w:color="auto"/>
              <w:bottom w:val="single" w:sz="4" w:space="0" w:color="auto"/>
            </w:tcBorders>
            <w:vAlign w:val="center"/>
          </w:tcPr>
          <w:p w14:paraId="3652F9ED" w14:textId="739028FD" w:rsidR="005F4219" w:rsidRPr="00DF01BC" w:rsidRDefault="005F4219" w:rsidP="002600A0">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5F4219" w:rsidRPr="00DF01BC" w14:paraId="139AA0FE" w14:textId="77777777" w:rsidTr="00CC6152">
        <w:trPr>
          <w:trHeight w:val="20"/>
        </w:trPr>
        <w:tc>
          <w:tcPr>
            <w:tcW w:w="947" w:type="dxa"/>
            <w:vMerge/>
            <w:tcBorders>
              <w:top w:val="single" w:sz="4" w:space="0" w:color="auto"/>
              <w:bottom w:val="single" w:sz="4" w:space="0" w:color="auto"/>
              <w:right w:val="single" w:sz="4" w:space="0" w:color="auto"/>
            </w:tcBorders>
            <w:vAlign w:val="center"/>
          </w:tcPr>
          <w:p w14:paraId="2FDD2A7B" w14:textId="77777777" w:rsidR="005F4219" w:rsidRPr="00DF01BC" w:rsidRDefault="005F4219" w:rsidP="002600A0">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52B38760" w14:textId="680E1288" w:rsidR="005F4219" w:rsidRPr="00DF01BC" w:rsidRDefault="005F4219" w:rsidP="002600A0">
            <w:pPr>
              <w:widowControl/>
              <w:jc w:val="center"/>
              <w:rPr>
                <w:rFonts w:ascii="Times New Roman" w:hAnsi="Times New Roman" w:cs="Times New Roman" w:hint="eastAsia"/>
                <w:color w:val="000000" w:themeColor="text1"/>
                <w:sz w:val="18"/>
                <w:szCs w:val="18"/>
              </w:rPr>
            </w:pPr>
            <w:r>
              <w:rPr>
                <w:rFonts w:ascii="Times New Roman" w:hAnsi="Times New Roman" w:cs="Times New Roman" w:hint="eastAsia"/>
                <w:color w:val="000000" w:themeColor="text1"/>
                <w:sz w:val="18"/>
                <w:szCs w:val="18"/>
              </w:rPr>
              <w:t>1</w:t>
            </w:r>
            <w:r>
              <w:rPr>
                <w:rFonts w:ascii="Times New Roman" w:hAnsi="Times New Roman" w:cs="Times New Roman"/>
                <w:color w:val="000000" w:themeColor="text1"/>
                <w:sz w:val="18"/>
                <w:szCs w:val="18"/>
              </w:rPr>
              <w:t>0</w:t>
            </w:r>
          </w:p>
        </w:tc>
        <w:tc>
          <w:tcPr>
            <w:tcW w:w="2268" w:type="dxa"/>
            <w:tcBorders>
              <w:top w:val="single" w:sz="4" w:space="0" w:color="auto"/>
              <w:left w:val="single" w:sz="4" w:space="0" w:color="auto"/>
              <w:bottom w:val="single" w:sz="4" w:space="0" w:color="auto"/>
              <w:right w:val="single" w:sz="4" w:space="0" w:color="auto"/>
            </w:tcBorders>
            <w:vAlign w:val="center"/>
          </w:tcPr>
          <w:p w14:paraId="4C5D4DC8" w14:textId="6EA8CF1F" w:rsidR="005F4219" w:rsidRPr="0085100C" w:rsidRDefault="005F4219" w:rsidP="002600A0">
            <w:pPr>
              <w:widowControl/>
              <w:jc w:val="left"/>
              <w:rPr>
                <w:rFonts w:ascii="Times New Roman" w:hAnsi="Times New Roman" w:cs="Times New Roman" w:hint="eastAsia"/>
                <w:color w:val="000000" w:themeColor="text1"/>
                <w:sz w:val="18"/>
                <w:szCs w:val="18"/>
              </w:rPr>
            </w:pPr>
            <w:r w:rsidRPr="0085100C">
              <w:rPr>
                <w:rFonts w:ascii="Times New Roman" w:hAnsi="Times New Roman" w:cs="Times New Roman" w:hint="eastAsia"/>
                <w:color w:val="000000" w:themeColor="text1"/>
                <w:sz w:val="18"/>
                <w:szCs w:val="18"/>
              </w:rPr>
              <w:t>监控系统</w:t>
            </w:r>
          </w:p>
        </w:tc>
        <w:tc>
          <w:tcPr>
            <w:tcW w:w="1701" w:type="dxa"/>
            <w:tcBorders>
              <w:top w:val="single" w:sz="4" w:space="0" w:color="auto"/>
              <w:left w:val="single" w:sz="4" w:space="0" w:color="auto"/>
              <w:bottom w:val="single" w:sz="4" w:space="0" w:color="auto"/>
              <w:right w:val="single" w:sz="4" w:space="0" w:color="auto"/>
            </w:tcBorders>
            <w:vAlign w:val="center"/>
          </w:tcPr>
          <w:p w14:paraId="327DDEAE" w14:textId="5CA1A7EA" w:rsidR="005F4219" w:rsidRPr="0085100C" w:rsidRDefault="005F4219" w:rsidP="002600A0">
            <w:pPr>
              <w:widowControl/>
              <w:jc w:val="center"/>
              <w:rPr>
                <w:rFonts w:ascii="Times New Roman" w:hAnsi="Times New Roman" w:cs="Times New Roman" w:hint="eastAsia"/>
                <w:color w:val="000000" w:themeColor="text1"/>
                <w:sz w:val="18"/>
                <w:szCs w:val="18"/>
              </w:rPr>
            </w:pPr>
            <w:r w:rsidRPr="0085100C">
              <w:rPr>
                <w:rFonts w:ascii="Times New Roman" w:hAnsi="Times New Roman" w:cs="Times New Roman" w:hint="eastAsia"/>
                <w:color w:val="000000" w:themeColor="text1"/>
                <w:sz w:val="18"/>
                <w:szCs w:val="18"/>
              </w:rPr>
              <w:t>5.2.10</w:t>
            </w:r>
          </w:p>
        </w:tc>
        <w:tc>
          <w:tcPr>
            <w:tcW w:w="1701" w:type="dxa"/>
            <w:tcBorders>
              <w:top w:val="single" w:sz="4" w:space="0" w:color="auto"/>
              <w:left w:val="single" w:sz="4" w:space="0" w:color="auto"/>
              <w:bottom w:val="single" w:sz="4" w:space="0" w:color="auto"/>
              <w:right w:val="single" w:sz="4" w:space="0" w:color="auto"/>
            </w:tcBorders>
            <w:vAlign w:val="center"/>
          </w:tcPr>
          <w:p w14:paraId="21D477B4" w14:textId="7C816AEA" w:rsidR="005F4219" w:rsidRPr="00DF01BC" w:rsidRDefault="005F4219" w:rsidP="002600A0">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c>
          <w:tcPr>
            <w:tcW w:w="1725" w:type="dxa"/>
            <w:tcBorders>
              <w:top w:val="single" w:sz="4" w:space="0" w:color="auto"/>
              <w:left w:val="single" w:sz="4" w:space="0" w:color="auto"/>
              <w:bottom w:val="single" w:sz="4" w:space="0" w:color="auto"/>
            </w:tcBorders>
            <w:vAlign w:val="center"/>
          </w:tcPr>
          <w:p w14:paraId="6F00FA99" w14:textId="0BEFA0B3" w:rsidR="005F4219" w:rsidRPr="00DF01BC" w:rsidRDefault="005F4219" w:rsidP="002600A0">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5F4219" w:rsidRPr="00DF01BC" w14:paraId="462AEB95" w14:textId="77777777" w:rsidTr="00CC6152">
        <w:trPr>
          <w:trHeight w:val="20"/>
        </w:trPr>
        <w:tc>
          <w:tcPr>
            <w:tcW w:w="947" w:type="dxa"/>
            <w:vMerge/>
            <w:tcBorders>
              <w:top w:val="single" w:sz="4" w:space="0" w:color="auto"/>
              <w:bottom w:val="single" w:sz="4" w:space="0" w:color="auto"/>
              <w:right w:val="single" w:sz="4" w:space="0" w:color="auto"/>
            </w:tcBorders>
            <w:vAlign w:val="center"/>
          </w:tcPr>
          <w:p w14:paraId="4D72A0B3" w14:textId="77777777" w:rsidR="005F4219" w:rsidRPr="00DF01BC" w:rsidRDefault="005F4219" w:rsidP="002600A0">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418BE272" w14:textId="6E8AB6A5" w:rsidR="005F4219" w:rsidRPr="00DF01BC" w:rsidRDefault="005F4219" w:rsidP="002600A0">
            <w:pPr>
              <w:widowControl/>
              <w:jc w:val="center"/>
              <w:rPr>
                <w:rFonts w:ascii="Times New Roman" w:hAnsi="Times New Roman" w:cs="Times New Roman" w:hint="eastAsia"/>
                <w:color w:val="000000" w:themeColor="text1"/>
                <w:sz w:val="18"/>
                <w:szCs w:val="18"/>
              </w:rPr>
            </w:pPr>
            <w:r>
              <w:rPr>
                <w:rFonts w:ascii="Times New Roman" w:hAnsi="Times New Roman" w:cs="Times New Roman" w:hint="eastAsia"/>
                <w:color w:val="000000" w:themeColor="text1"/>
                <w:sz w:val="18"/>
                <w:szCs w:val="18"/>
              </w:rPr>
              <w:t>1</w:t>
            </w:r>
            <w:r>
              <w:rPr>
                <w:rFonts w:ascii="Times New Roman" w:hAnsi="Times New Roman" w:cs="Times New Roman"/>
                <w:color w:val="000000" w:themeColor="text1"/>
                <w:sz w:val="18"/>
                <w:szCs w:val="18"/>
              </w:rPr>
              <w:t>1</w:t>
            </w:r>
          </w:p>
        </w:tc>
        <w:tc>
          <w:tcPr>
            <w:tcW w:w="2268" w:type="dxa"/>
            <w:tcBorders>
              <w:top w:val="single" w:sz="4" w:space="0" w:color="auto"/>
              <w:left w:val="single" w:sz="4" w:space="0" w:color="auto"/>
              <w:bottom w:val="single" w:sz="4" w:space="0" w:color="auto"/>
              <w:right w:val="single" w:sz="4" w:space="0" w:color="auto"/>
            </w:tcBorders>
            <w:vAlign w:val="center"/>
          </w:tcPr>
          <w:p w14:paraId="2E7B0D13" w14:textId="7EC3C4BA" w:rsidR="005F4219" w:rsidRPr="0085100C" w:rsidRDefault="005F4219" w:rsidP="002600A0">
            <w:pPr>
              <w:widowControl/>
              <w:jc w:val="left"/>
              <w:rPr>
                <w:rFonts w:ascii="Times New Roman" w:hAnsi="Times New Roman" w:cs="Times New Roman" w:hint="eastAsia"/>
                <w:color w:val="000000" w:themeColor="text1"/>
                <w:sz w:val="18"/>
                <w:szCs w:val="18"/>
              </w:rPr>
            </w:pPr>
            <w:r w:rsidRPr="0085100C">
              <w:rPr>
                <w:rFonts w:ascii="Times New Roman" w:hAnsi="Times New Roman" w:cs="Times New Roman" w:hint="eastAsia"/>
                <w:color w:val="000000" w:themeColor="text1"/>
                <w:sz w:val="18"/>
                <w:szCs w:val="18"/>
              </w:rPr>
              <w:t>防锈</w:t>
            </w:r>
            <w:r>
              <w:rPr>
                <w:rFonts w:ascii="Times New Roman" w:hAnsi="Times New Roman" w:cs="Times New Roman" w:hint="eastAsia"/>
                <w:color w:val="000000" w:themeColor="text1"/>
                <w:sz w:val="18"/>
                <w:szCs w:val="18"/>
              </w:rPr>
              <w:t>与</w:t>
            </w:r>
            <w:r w:rsidRPr="0085100C">
              <w:rPr>
                <w:rFonts w:ascii="Times New Roman" w:hAnsi="Times New Roman" w:cs="Times New Roman" w:hint="eastAsia"/>
                <w:color w:val="000000" w:themeColor="text1"/>
                <w:sz w:val="18"/>
                <w:szCs w:val="18"/>
              </w:rPr>
              <w:t>润滑</w:t>
            </w:r>
          </w:p>
        </w:tc>
        <w:tc>
          <w:tcPr>
            <w:tcW w:w="1701" w:type="dxa"/>
            <w:tcBorders>
              <w:top w:val="single" w:sz="4" w:space="0" w:color="auto"/>
              <w:left w:val="single" w:sz="4" w:space="0" w:color="auto"/>
              <w:bottom w:val="single" w:sz="4" w:space="0" w:color="auto"/>
              <w:right w:val="single" w:sz="4" w:space="0" w:color="auto"/>
            </w:tcBorders>
            <w:vAlign w:val="center"/>
          </w:tcPr>
          <w:p w14:paraId="41B16DB1" w14:textId="7AAD792C" w:rsidR="005F4219" w:rsidRPr="0085100C" w:rsidRDefault="005F4219" w:rsidP="002600A0">
            <w:pPr>
              <w:widowControl/>
              <w:jc w:val="center"/>
              <w:rPr>
                <w:rFonts w:ascii="Times New Roman" w:hAnsi="Times New Roman" w:cs="Times New Roman" w:hint="eastAsia"/>
                <w:color w:val="000000" w:themeColor="text1"/>
                <w:sz w:val="18"/>
                <w:szCs w:val="18"/>
              </w:rPr>
            </w:pPr>
            <w:r w:rsidRPr="0085100C">
              <w:rPr>
                <w:rFonts w:ascii="Times New Roman" w:hAnsi="Times New Roman" w:cs="Times New Roman" w:hint="eastAsia"/>
                <w:color w:val="000000" w:themeColor="text1"/>
                <w:sz w:val="18"/>
                <w:szCs w:val="18"/>
              </w:rPr>
              <w:t>5.2.11</w:t>
            </w:r>
          </w:p>
        </w:tc>
        <w:tc>
          <w:tcPr>
            <w:tcW w:w="1701" w:type="dxa"/>
            <w:tcBorders>
              <w:top w:val="single" w:sz="4" w:space="0" w:color="auto"/>
              <w:left w:val="single" w:sz="4" w:space="0" w:color="auto"/>
              <w:bottom w:val="single" w:sz="4" w:space="0" w:color="auto"/>
              <w:right w:val="single" w:sz="4" w:space="0" w:color="auto"/>
            </w:tcBorders>
            <w:vAlign w:val="center"/>
          </w:tcPr>
          <w:p w14:paraId="4EC9E655" w14:textId="02F4B917" w:rsidR="005F4219" w:rsidRPr="00DF01BC" w:rsidRDefault="005F4219" w:rsidP="002600A0">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c>
          <w:tcPr>
            <w:tcW w:w="1725" w:type="dxa"/>
            <w:tcBorders>
              <w:top w:val="single" w:sz="4" w:space="0" w:color="auto"/>
              <w:left w:val="single" w:sz="4" w:space="0" w:color="auto"/>
              <w:bottom w:val="single" w:sz="4" w:space="0" w:color="auto"/>
            </w:tcBorders>
            <w:vAlign w:val="center"/>
          </w:tcPr>
          <w:p w14:paraId="32962C36" w14:textId="016D5477" w:rsidR="005F4219" w:rsidRPr="00DF01BC" w:rsidRDefault="005F4219" w:rsidP="002600A0">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5F4219" w:rsidRPr="00DF01BC" w14:paraId="7B1DF910" w14:textId="77777777" w:rsidTr="00CC6152">
        <w:trPr>
          <w:trHeight w:val="20"/>
        </w:trPr>
        <w:tc>
          <w:tcPr>
            <w:tcW w:w="947" w:type="dxa"/>
            <w:vMerge/>
            <w:tcBorders>
              <w:top w:val="single" w:sz="4" w:space="0" w:color="auto"/>
              <w:right w:val="single" w:sz="4" w:space="0" w:color="auto"/>
            </w:tcBorders>
            <w:vAlign w:val="center"/>
          </w:tcPr>
          <w:p w14:paraId="7DB4DFEC" w14:textId="77777777" w:rsidR="005F4219" w:rsidRPr="00DF01BC" w:rsidRDefault="005F4219" w:rsidP="002600A0">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1EFF6223" w14:textId="0B2EBD48" w:rsidR="005F4219" w:rsidRPr="00DF01BC" w:rsidRDefault="005F4219" w:rsidP="002600A0">
            <w:pPr>
              <w:widowControl/>
              <w:jc w:val="center"/>
              <w:rPr>
                <w:rFonts w:ascii="Times New Roman" w:hAnsi="Times New Roman" w:cs="Times New Roman" w:hint="eastAsia"/>
                <w:color w:val="000000" w:themeColor="text1"/>
                <w:sz w:val="18"/>
                <w:szCs w:val="18"/>
              </w:rPr>
            </w:pPr>
            <w:r>
              <w:rPr>
                <w:rFonts w:ascii="Times New Roman" w:hAnsi="Times New Roman" w:cs="Times New Roman" w:hint="eastAsia"/>
                <w:color w:val="000000" w:themeColor="text1"/>
                <w:sz w:val="18"/>
                <w:szCs w:val="18"/>
              </w:rPr>
              <w:t>1</w:t>
            </w:r>
            <w:r>
              <w:rPr>
                <w:rFonts w:ascii="Times New Roman" w:hAnsi="Times New Roman" w:cs="Times New Roman"/>
                <w:color w:val="000000" w:themeColor="text1"/>
                <w:sz w:val="18"/>
                <w:szCs w:val="18"/>
              </w:rPr>
              <w:t>2</w:t>
            </w:r>
          </w:p>
        </w:tc>
        <w:tc>
          <w:tcPr>
            <w:tcW w:w="2268" w:type="dxa"/>
            <w:tcBorders>
              <w:top w:val="single" w:sz="4" w:space="0" w:color="auto"/>
              <w:left w:val="single" w:sz="4" w:space="0" w:color="auto"/>
              <w:bottom w:val="single" w:sz="4" w:space="0" w:color="auto"/>
              <w:right w:val="single" w:sz="4" w:space="0" w:color="auto"/>
            </w:tcBorders>
            <w:vAlign w:val="center"/>
          </w:tcPr>
          <w:p w14:paraId="4664A6DD" w14:textId="3796146D" w:rsidR="005F4219" w:rsidRPr="0085100C" w:rsidRDefault="005F4219" w:rsidP="002600A0">
            <w:pPr>
              <w:widowControl/>
              <w:jc w:val="left"/>
              <w:rPr>
                <w:rFonts w:ascii="Times New Roman" w:hAnsi="Times New Roman" w:cs="Times New Roman" w:hint="eastAsia"/>
                <w:color w:val="000000" w:themeColor="text1"/>
                <w:sz w:val="18"/>
                <w:szCs w:val="18"/>
              </w:rPr>
            </w:pPr>
            <w:r w:rsidRPr="0085100C">
              <w:rPr>
                <w:rFonts w:ascii="Times New Roman" w:hAnsi="Times New Roman" w:cs="Times New Roman" w:hint="eastAsia"/>
                <w:color w:val="000000" w:themeColor="text1"/>
                <w:sz w:val="18"/>
                <w:szCs w:val="18"/>
              </w:rPr>
              <w:t>外观</w:t>
            </w:r>
          </w:p>
        </w:tc>
        <w:tc>
          <w:tcPr>
            <w:tcW w:w="1701" w:type="dxa"/>
            <w:tcBorders>
              <w:top w:val="single" w:sz="4" w:space="0" w:color="auto"/>
              <w:left w:val="single" w:sz="4" w:space="0" w:color="auto"/>
              <w:bottom w:val="single" w:sz="4" w:space="0" w:color="auto"/>
              <w:right w:val="single" w:sz="4" w:space="0" w:color="auto"/>
            </w:tcBorders>
            <w:vAlign w:val="center"/>
          </w:tcPr>
          <w:p w14:paraId="1E62576F" w14:textId="6B1A35F2" w:rsidR="005F4219" w:rsidRPr="0085100C" w:rsidRDefault="005F4219" w:rsidP="002600A0">
            <w:pPr>
              <w:widowControl/>
              <w:jc w:val="center"/>
              <w:rPr>
                <w:rFonts w:ascii="Times New Roman" w:hAnsi="Times New Roman" w:cs="Times New Roman" w:hint="eastAsia"/>
                <w:color w:val="000000" w:themeColor="text1"/>
                <w:sz w:val="18"/>
                <w:szCs w:val="18"/>
              </w:rPr>
            </w:pPr>
            <w:r w:rsidRPr="0085100C">
              <w:rPr>
                <w:rFonts w:ascii="Times New Roman" w:hAnsi="Times New Roman" w:cs="Times New Roman" w:hint="eastAsia"/>
                <w:color w:val="000000" w:themeColor="text1"/>
                <w:sz w:val="18"/>
                <w:szCs w:val="18"/>
              </w:rPr>
              <w:t>5.2.12</w:t>
            </w:r>
          </w:p>
        </w:tc>
        <w:tc>
          <w:tcPr>
            <w:tcW w:w="1701" w:type="dxa"/>
            <w:tcBorders>
              <w:top w:val="single" w:sz="4" w:space="0" w:color="auto"/>
              <w:left w:val="single" w:sz="4" w:space="0" w:color="auto"/>
              <w:bottom w:val="single" w:sz="4" w:space="0" w:color="auto"/>
              <w:right w:val="single" w:sz="4" w:space="0" w:color="auto"/>
            </w:tcBorders>
            <w:vAlign w:val="center"/>
          </w:tcPr>
          <w:p w14:paraId="3DC10D6C" w14:textId="5A4E1A0B" w:rsidR="005F4219" w:rsidRPr="00DF01BC" w:rsidRDefault="005F4219" w:rsidP="002600A0">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c>
          <w:tcPr>
            <w:tcW w:w="1725" w:type="dxa"/>
            <w:tcBorders>
              <w:top w:val="single" w:sz="4" w:space="0" w:color="auto"/>
              <w:left w:val="single" w:sz="4" w:space="0" w:color="auto"/>
              <w:bottom w:val="single" w:sz="4" w:space="0" w:color="auto"/>
            </w:tcBorders>
            <w:vAlign w:val="center"/>
          </w:tcPr>
          <w:p w14:paraId="322CC8BE" w14:textId="014A0D68" w:rsidR="005F4219" w:rsidRPr="00DF01BC" w:rsidRDefault="005F4219" w:rsidP="002600A0">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5F4219" w:rsidRPr="00DF01BC" w14:paraId="39E92F18" w14:textId="77777777" w:rsidTr="00CC6152">
        <w:trPr>
          <w:trHeight w:val="20"/>
        </w:trPr>
        <w:tc>
          <w:tcPr>
            <w:tcW w:w="947" w:type="dxa"/>
            <w:vMerge/>
            <w:tcBorders>
              <w:right w:val="single" w:sz="4" w:space="0" w:color="auto"/>
            </w:tcBorders>
            <w:vAlign w:val="center"/>
          </w:tcPr>
          <w:p w14:paraId="6415D934" w14:textId="77777777" w:rsidR="005F4219" w:rsidRPr="00DF01BC" w:rsidRDefault="005F4219" w:rsidP="002600A0">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353A84F8" w14:textId="065A0DA2" w:rsidR="005F4219" w:rsidRPr="00DF01BC" w:rsidRDefault="005F4219" w:rsidP="002600A0">
            <w:pPr>
              <w:widowControl/>
              <w:jc w:val="center"/>
              <w:rPr>
                <w:rFonts w:ascii="Times New Roman" w:hAnsi="Times New Roman" w:cs="Times New Roman" w:hint="eastAsia"/>
                <w:color w:val="000000" w:themeColor="text1"/>
                <w:sz w:val="18"/>
                <w:szCs w:val="18"/>
              </w:rPr>
            </w:pPr>
            <w:r>
              <w:rPr>
                <w:rFonts w:ascii="Times New Roman" w:hAnsi="Times New Roman" w:cs="Times New Roman" w:hint="eastAsia"/>
                <w:color w:val="000000" w:themeColor="text1"/>
                <w:sz w:val="18"/>
                <w:szCs w:val="18"/>
              </w:rPr>
              <w:t>1</w:t>
            </w:r>
            <w:r>
              <w:rPr>
                <w:rFonts w:ascii="Times New Roman" w:hAnsi="Times New Roman" w:cs="Times New Roman"/>
                <w:color w:val="000000" w:themeColor="text1"/>
                <w:sz w:val="18"/>
                <w:szCs w:val="18"/>
              </w:rPr>
              <w:t>3</w:t>
            </w:r>
          </w:p>
        </w:tc>
        <w:tc>
          <w:tcPr>
            <w:tcW w:w="2268" w:type="dxa"/>
            <w:tcBorders>
              <w:top w:val="single" w:sz="4" w:space="0" w:color="auto"/>
              <w:left w:val="single" w:sz="4" w:space="0" w:color="auto"/>
              <w:bottom w:val="single" w:sz="4" w:space="0" w:color="auto"/>
              <w:right w:val="single" w:sz="4" w:space="0" w:color="auto"/>
            </w:tcBorders>
            <w:vAlign w:val="center"/>
          </w:tcPr>
          <w:p w14:paraId="210BF935" w14:textId="35482E82" w:rsidR="005F4219" w:rsidRPr="0085100C" w:rsidRDefault="005F4219" w:rsidP="002600A0">
            <w:pPr>
              <w:widowControl/>
              <w:jc w:val="left"/>
              <w:rPr>
                <w:rFonts w:ascii="Times New Roman" w:hAnsi="Times New Roman" w:cs="Times New Roman" w:hint="eastAsia"/>
                <w:color w:val="000000" w:themeColor="text1"/>
                <w:sz w:val="18"/>
                <w:szCs w:val="18"/>
              </w:rPr>
            </w:pPr>
            <w:r w:rsidRPr="0085100C">
              <w:rPr>
                <w:rFonts w:ascii="Times New Roman" w:hAnsi="Times New Roman" w:cs="Times New Roman" w:hint="eastAsia"/>
                <w:color w:val="000000" w:themeColor="text1"/>
                <w:sz w:val="18"/>
                <w:szCs w:val="18"/>
              </w:rPr>
              <w:t>漆涂层外观</w:t>
            </w:r>
          </w:p>
        </w:tc>
        <w:tc>
          <w:tcPr>
            <w:tcW w:w="1701" w:type="dxa"/>
            <w:tcBorders>
              <w:top w:val="single" w:sz="4" w:space="0" w:color="auto"/>
              <w:left w:val="single" w:sz="4" w:space="0" w:color="auto"/>
              <w:bottom w:val="single" w:sz="4" w:space="0" w:color="auto"/>
              <w:right w:val="single" w:sz="4" w:space="0" w:color="auto"/>
            </w:tcBorders>
          </w:tcPr>
          <w:p w14:paraId="63643B4C" w14:textId="1105467B" w:rsidR="005F4219" w:rsidRPr="0085100C" w:rsidRDefault="005F4219" w:rsidP="002600A0">
            <w:pPr>
              <w:widowControl/>
              <w:jc w:val="center"/>
              <w:rPr>
                <w:rFonts w:ascii="Times New Roman" w:hAnsi="Times New Roman" w:cs="Times New Roman" w:hint="eastAsia"/>
                <w:color w:val="000000" w:themeColor="text1"/>
                <w:sz w:val="18"/>
                <w:szCs w:val="18"/>
              </w:rPr>
            </w:pPr>
            <w:r w:rsidRPr="00964A66">
              <w:rPr>
                <w:rFonts w:ascii="Times New Roman" w:hAnsi="Times New Roman" w:cs="Times New Roman" w:hint="eastAsia"/>
                <w:color w:val="000000" w:themeColor="text1"/>
                <w:sz w:val="18"/>
                <w:szCs w:val="18"/>
              </w:rPr>
              <w:t>5.2.13</w:t>
            </w:r>
          </w:p>
        </w:tc>
        <w:tc>
          <w:tcPr>
            <w:tcW w:w="1701" w:type="dxa"/>
            <w:tcBorders>
              <w:top w:val="single" w:sz="4" w:space="0" w:color="auto"/>
              <w:left w:val="single" w:sz="4" w:space="0" w:color="auto"/>
              <w:bottom w:val="single" w:sz="4" w:space="0" w:color="auto"/>
              <w:right w:val="single" w:sz="4" w:space="0" w:color="auto"/>
            </w:tcBorders>
            <w:vAlign w:val="center"/>
          </w:tcPr>
          <w:p w14:paraId="1743B2AC" w14:textId="10F1075B" w:rsidR="005F4219" w:rsidRPr="00DF01BC" w:rsidRDefault="005F4219" w:rsidP="002600A0">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c>
          <w:tcPr>
            <w:tcW w:w="1725" w:type="dxa"/>
            <w:tcBorders>
              <w:top w:val="single" w:sz="4" w:space="0" w:color="auto"/>
              <w:left w:val="single" w:sz="4" w:space="0" w:color="auto"/>
              <w:bottom w:val="single" w:sz="4" w:space="0" w:color="auto"/>
            </w:tcBorders>
            <w:vAlign w:val="center"/>
          </w:tcPr>
          <w:p w14:paraId="1B2A1EB8" w14:textId="09B3E6DC" w:rsidR="005F4219" w:rsidRPr="00DF01BC" w:rsidRDefault="005F4219" w:rsidP="002600A0">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5F4219" w:rsidRPr="00DF01BC" w14:paraId="599E72AD" w14:textId="77777777" w:rsidTr="00CC6152">
        <w:trPr>
          <w:trHeight w:val="20"/>
        </w:trPr>
        <w:tc>
          <w:tcPr>
            <w:tcW w:w="947" w:type="dxa"/>
            <w:vMerge/>
            <w:tcBorders>
              <w:right w:val="single" w:sz="4" w:space="0" w:color="auto"/>
            </w:tcBorders>
            <w:vAlign w:val="center"/>
          </w:tcPr>
          <w:p w14:paraId="33021C4A" w14:textId="77777777" w:rsidR="005F4219" w:rsidRPr="00DF01BC" w:rsidRDefault="005F4219" w:rsidP="002600A0">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73040A96" w14:textId="22DFAD6F" w:rsidR="005F4219" w:rsidRPr="00DF01BC" w:rsidRDefault="005F4219" w:rsidP="002600A0">
            <w:pPr>
              <w:widowControl/>
              <w:jc w:val="center"/>
              <w:rPr>
                <w:rFonts w:ascii="Times New Roman" w:hAnsi="Times New Roman" w:cs="Times New Roman" w:hint="eastAsia"/>
                <w:color w:val="000000" w:themeColor="text1"/>
                <w:sz w:val="18"/>
                <w:szCs w:val="18"/>
              </w:rPr>
            </w:pPr>
            <w:r>
              <w:rPr>
                <w:rFonts w:ascii="Times New Roman" w:hAnsi="Times New Roman" w:cs="Times New Roman" w:hint="eastAsia"/>
                <w:color w:val="000000" w:themeColor="text1"/>
                <w:sz w:val="18"/>
                <w:szCs w:val="18"/>
              </w:rPr>
              <w:t>1</w:t>
            </w:r>
            <w:r>
              <w:rPr>
                <w:rFonts w:ascii="Times New Roman" w:hAnsi="Times New Roman" w:cs="Times New Roman"/>
                <w:color w:val="000000" w:themeColor="text1"/>
                <w:sz w:val="18"/>
                <w:szCs w:val="18"/>
              </w:rPr>
              <w:t>4</w:t>
            </w:r>
          </w:p>
        </w:tc>
        <w:tc>
          <w:tcPr>
            <w:tcW w:w="2268" w:type="dxa"/>
            <w:tcBorders>
              <w:top w:val="single" w:sz="4" w:space="0" w:color="auto"/>
              <w:left w:val="single" w:sz="4" w:space="0" w:color="auto"/>
              <w:bottom w:val="single" w:sz="4" w:space="0" w:color="auto"/>
              <w:right w:val="single" w:sz="4" w:space="0" w:color="auto"/>
            </w:tcBorders>
            <w:vAlign w:val="center"/>
          </w:tcPr>
          <w:p w14:paraId="7D17162C" w14:textId="78965DA5" w:rsidR="005F4219" w:rsidRPr="0085100C" w:rsidRDefault="005F4219" w:rsidP="002600A0">
            <w:pPr>
              <w:widowControl/>
              <w:jc w:val="left"/>
              <w:rPr>
                <w:rFonts w:ascii="Times New Roman" w:hAnsi="Times New Roman" w:cs="Times New Roman" w:hint="eastAsia"/>
                <w:color w:val="000000" w:themeColor="text1"/>
                <w:sz w:val="18"/>
                <w:szCs w:val="18"/>
              </w:rPr>
            </w:pPr>
            <w:r w:rsidRPr="0085100C">
              <w:rPr>
                <w:rFonts w:ascii="Times New Roman" w:hAnsi="Times New Roman" w:cs="Times New Roman" w:hint="eastAsia"/>
                <w:color w:val="000000" w:themeColor="text1"/>
                <w:sz w:val="18"/>
                <w:szCs w:val="18"/>
              </w:rPr>
              <w:t>漆涂层厚度</w:t>
            </w:r>
          </w:p>
        </w:tc>
        <w:tc>
          <w:tcPr>
            <w:tcW w:w="1701" w:type="dxa"/>
            <w:tcBorders>
              <w:top w:val="single" w:sz="4" w:space="0" w:color="auto"/>
              <w:left w:val="single" w:sz="4" w:space="0" w:color="auto"/>
              <w:bottom w:val="single" w:sz="4" w:space="0" w:color="auto"/>
              <w:right w:val="single" w:sz="4" w:space="0" w:color="auto"/>
            </w:tcBorders>
          </w:tcPr>
          <w:p w14:paraId="79BA9596" w14:textId="126DA930" w:rsidR="005F4219" w:rsidRPr="0085100C" w:rsidRDefault="005F4219" w:rsidP="002600A0">
            <w:pPr>
              <w:widowControl/>
              <w:jc w:val="center"/>
              <w:rPr>
                <w:rFonts w:ascii="Times New Roman" w:hAnsi="Times New Roman" w:cs="Times New Roman" w:hint="eastAsia"/>
                <w:color w:val="000000" w:themeColor="text1"/>
                <w:sz w:val="18"/>
                <w:szCs w:val="18"/>
              </w:rPr>
            </w:pPr>
            <w:r w:rsidRPr="00964A66">
              <w:rPr>
                <w:rFonts w:ascii="Times New Roman" w:hAnsi="Times New Roman" w:cs="Times New Roman" w:hint="eastAsia"/>
                <w:color w:val="000000" w:themeColor="text1"/>
                <w:sz w:val="18"/>
                <w:szCs w:val="18"/>
              </w:rPr>
              <w:t>5.2.13</w:t>
            </w:r>
          </w:p>
        </w:tc>
        <w:tc>
          <w:tcPr>
            <w:tcW w:w="1701" w:type="dxa"/>
            <w:tcBorders>
              <w:top w:val="single" w:sz="4" w:space="0" w:color="auto"/>
              <w:left w:val="single" w:sz="4" w:space="0" w:color="auto"/>
              <w:bottom w:val="single" w:sz="4" w:space="0" w:color="auto"/>
              <w:right w:val="single" w:sz="4" w:space="0" w:color="auto"/>
            </w:tcBorders>
            <w:vAlign w:val="center"/>
          </w:tcPr>
          <w:p w14:paraId="06098239" w14:textId="55AC38C2" w:rsidR="005F4219" w:rsidRPr="00DF01BC" w:rsidRDefault="005F4219" w:rsidP="002600A0">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c>
          <w:tcPr>
            <w:tcW w:w="1725" w:type="dxa"/>
            <w:tcBorders>
              <w:top w:val="single" w:sz="4" w:space="0" w:color="auto"/>
              <w:left w:val="single" w:sz="4" w:space="0" w:color="auto"/>
              <w:bottom w:val="single" w:sz="4" w:space="0" w:color="auto"/>
            </w:tcBorders>
            <w:vAlign w:val="center"/>
          </w:tcPr>
          <w:p w14:paraId="35D57962" w14:textId="4B0A60D3" w:rsidR="005F4219" w:rsidRPr="00DF01BC" w:rsidRDefault="005F4219" w:rsidP="002600A0">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5F4219" w:rsidRPr="00DF01BC" w14:paraId="57AC8C83" w14:textId="77777777" w:rsidTr="00CC6152">
        <w:trPr>
          <w:trHeight w:val="20"/>
        </w:trPr>
        <w:tc>
          <w:tcPr>
            <w:tcW w:w="947" w:type="dxa"/>
            <w:vMerge/>
            <w:tcBorders>
              <w:right w:val="single" w:sz="4" w:space="0" w:color="auto"/>
            </w:tcBorders>
            <w:vAlign w:val="center"/>
          </w:tcPr>
          <w:p w14:paraId="21F4996C" w14:textId="77777777" w:rsidR="005F4219" w:rsidRPr="00DF01BC" w:rsidRDefault="005F4219" w:rsidP="002600A0">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3FAE9622" w14:textId="6C412129" w:rsidR="005F4219" w:rsidRPr="00DF01BC" w:rsidRDefault="005F4219" w:rsidP="002600A0">
            <w:pPr>
              <w:widowControl/>
              <w:jc w:val="center"/>
              <w:rPr>
                <w:rFonts w:ascii="Times New Roman" w:hAnsi="Times New Roman" w:cs="Times New Roman" w:hint="eastAsia"/>
                <w:color w:val="000000" w:themeColor="text1"/>
                <w:sz w:val="18"/>
                <w:szCs w:val="18"/>
              </w:rPr>
            </w:pPr>
            <w:r>
              <w:rPr>
                <w:rFonts w:ascii="Times New Roman" w:hAnsi="Times New Roman" w:cs="Times New Roman" w:hint="eastAsia"/>
                <w:color w:val="000000" w:themeColor="text1"/>
                <w:sz w:val="18"/>
                <w:szCs w:val="18"/>
              </w:rPr>
              <w:t>1</w:t>
            </w:r>
            <w:r>
              <w:rPr>
                <w:rFonts w:ascii="Times New Roman" w:hAnsi="Times New Roman" w:cs="Times New Roman"/>
                <w:color w:val="000000" w:themeColor="text1"/>
                <w:sz w:val="18"/>
                <w:szCs w:val="18"/>
              </w:rPr>
              <w:t>5</w:t>
            </w:r>
          </w:p>
        </w:tc>
        <w:tc>
          <w:tcPr>
            <w:tcW w:w="2268" w:type="dxa"/>
            <w:tcBorders>
              <w:top w:val="single" w:sz="4" w:space="0" w:color="auto"/>
              <w:left w:val="single" w:sz="4" w:space="0" w:color="auto"/>
              <w:bottom w:val="single" w:sz="4" w:space="0" w:color="auto"/>
              <w:right w:val="single" w:sz="4" w:space="0" w:color="auto"/>
            </w:tcBorders>
            <w:vAlign w:val="center"/>
          </w:tcPr>
          <w:p w14:paraId="27C25E49" w14:textId="45BF983D" w:rsidR="005F4219" w:rsidRPr="0085100C" w:rsidRDefault="005F4219" w:rsidP="002600A0">
            <w:pPr>
              <w:widowControl/>
              <w:jc w:val="left"/>
              <w:rPr>
                <w:rFonts w:ascii="Times New Roman" w:hAnsi="Times New Roman" w:cs="Times New Roman" w:hint="eastAsia"/>
                <w:color w:val="000000" w:themeColor="text1"/>
                <w:sz w:val="18"/>
                <w:szCs w:val="18"/>
              </w:rPr>
            </w:pPr>
            <w:r w:rsidRPr="0085100C">
              <w:rPr>
                <w:rFonts w:ascii="Times New Roman" w:hAnsi="Times New Roman" w:cs="Times New Roman" w:hint="eastAsia"/>
                <w:color w:val="000000" w:themeColor="text1"/>
                <w:sz w:val="18"/>
                <w:szCs w:val="18"/>
              </w:rPr>
              <w:t>漆膜附着力</w:t>
            </w:r>
          </w:p>
        </w:tc>
        <w:tc>
          <w:tcPr>
            <w:tcW w:w="1701" w:type="dxa"/>
            <w:tcBorders>
              <w:top w:val="single" w:sz="4" w:space="0" w:color="auto"/>
              <w:left w:val="single" w:sz="4" w:space="0" w:color="auto"/>
              <w:bottom w:val="single" w:sz="4" w:space="0" w:color="auto"/>
              <w:right w:val="single" w:sz="4" w:space="0" w:color="auto"/>
            </w:tcBorders>
          </w:tcPr>
          <w:p w14:paraId="66A7D861" w14:textId="14005B60" w:rsidR="005F4219" w:rsidRPr="0085100C" w:rsidRDefault="005F4219" w:rsidP="002600A0">
            <w:pPr>
              <w:widowControl/>
              <w:jc w:val="center"/>
              <w:rPr>
                <w:rFonts w:ascii="Times New Roman" w:hAnsi="Times New Roman" w:cs="Times New Roman" w:hint="eastAsia"/>
                <w:color w:val="000000" w:themeColor="text1"/>
                <w:sz w:val="18"/>
                <w:szCs w:val="18"/>
              </w:rPr>
            </w:pPr>
            <w:r w:rsidRPr="00964A66">
              <w:rPr>
                <w:rFonts w:ascii="Times New Roman" w:hAnsi="Times New Roman" w:cs="Times New Roman" w:hint="eastAsia"/>
                <w:color w:val="000000" w:themeColor="text1"/>
                <w:sz w:val="18"/>
                <w:szCs w:val="18"/>
              </w:rPr>
              <w:t>5.2.13</w:t>
            </w:r>
          </w:p>
        </w:tc>
        <w:tc>
          <w:tcPr>
            <w:tcW w:w="1701" w:type="dxa"/>
            <w:tcBorders>
              <w:top w:val="single" w:sz="4" w:space="0" w:color="auto"/>
              <w:left w:val="single" w:sz="4" w:space="0" w:color="auto"/>
              <w:bottom w:val="single" w:sz="4" w:space="0" w:color="auto"/>
              <w:right w:val="single" w:sz="4" w:space="0" w:color="auto"/>
            </w:tcBorders>
            <w:vAlign w:val="center"/>
          </w:tcPr>
          <w:p w14:paraId="5024F47A" w14:textId="45B1D13B" w:rsidR="005F4219" w:rsidRPr="00DF01BC" w:rsidRDefault="005F4219" w:rsidP="002600A0">
            <w:pPr>
              <w:widowControl/>
              <w:jc w:val="center"/>
              <w:rPr>
                <w:rFonts w:asciiTheme="minorEastAsia" w:hAnsiTheme="minorEastAsia" w:cs="Arial"/>
                <w:color w:val="000000" w:themeColor="text1"/>
                <w:sz w:val="18"/>
                <w:szCs w:val="18"/>
              </w:rPr>
            </w:pPr>
            <w:r w:rsidRPr="00DF01BC">
              <w:rPr>
                <w:rFonts w:asciiTheme="minorEastAsia" w:hAnsiTheme="minorEastAsia" w:cs="Arial" w:hint="eastAsia"/>
                <w:color w:val="000000" w:themeColor="text1"/>
                <w:sz w:val="18"/>
                <w:szCs w:val="18"/>
              </w:rPr>
              <w:t>—</w:t>
            </w:r>
          </w:p>
        </w:tc>
        <w:tc>
          <w:tcPr>
            <w:tcW w:w="1725" w:type="dxa"/>
            <w:tcBorders>
              <w:top w:val="single" w:sz="4" w:space="0" w:color="auto"/>
              <w:left w:val="single" w:sz="4" w:space="0" w:color="auto"/>
              <w:bottom w:val="single" w:sz="4" w:space="0" w:color="auto"/>
            </w:tcBorders>
            <w:vAlign w:val="center"/>
          </w:tcPr>
          <w:p w14:paraId="34C3D419" w14:textId="4A69F0EF" w:rsidR="005F4219" w:rsidRPr="00DF01BC" w:rsidRDefault="005F4219" w:rsidP="002600A0">
            <w:pPr>
              <w:widowControl/>
              <w:jc w:val="center"/>
              <w:rPr>
                <w:rFonts w:asciiTheme="minorEastAsia" w:hAnsiTheme="minorEastAsia" w:cs="Arial"/>
                <w:color w:val="000000" w:themeColor="text1"/>
                <w:sz w:val="18"/>
                <w:szCs w:val="18"/>
              </w:rPr>
            </w:pPr>
            <w:r w:rsidRPr="00DF01BC">
              <w:rPr>
                <w:rFonts w:asciiTheme="minorEastAsia" w:hAnsiTheme="minorEastAsia" w:cs="Arial"/>
                <w:color w:val="000000" w:themeColor="text1"/>
                <w:sz w:val="18"/>
                <w:szCs w:val="18"/>
              </w:rPr>
              <w:t>√</w:t>
            </w:r>
          </w:p>
        </w:tc>
      </w:tr>
      <w:tr w:rsidR="005F4219" w:rsidRPr="00DF01BC" w14:paraId="0CF9DA07" w14:textId="77777777" w:rsidTr="00CC6152">
        <w:trPr>
          <w:trHeight w:val="20"/>
        </w:trPr>
        <w:tc>
          <w:tcPr>
            <w:tcW w:w="947" w:type="dxa"/>
            <w:vMerge/>
            <w:tcBorders>
              <w:bottom w:val="single" w:sz="4" w:space="0" w:color="auto"/>
              <w:right w:val="single" w:sz="4" w:space="0" w:color="auto"/>
            </w:tcBorders>
            <w:vAlign w:val="center"/>
          </w:tcPr>
          <w:p w14:paraId="5F99930D" w14:textId="77777777" w:rsidR="005F4219" w:rsidRPr="00DF01BC" w:rsidRDefault="005F4219" w:rsidP="002600A0">
            <w:pPr>
              <w:jc w:val="center"/>
              <w:rPr>
                <w:rFonts w:ascii="Times New Roman" w:eastAsia="宋体" w:hAnsi="Times New Roman" w:cs="Times New Roman"/>
                <w:color w:val="000000" w:themeColor="text1"/>
                <w:sz w:val="18"/>
                <w:szCs w:val="18"/>
              </w:rPr>
            </w:pPr>
          </w:p>
        </w:tc>
        <w:tc>
          <w:tcPr>
            <w:tcW w:w="898" w:type="dxa"/>
            <w:tcBorders>
              <w:top w:val="single" w:sz="4" w:space="0" w:color="auto"/>
              <w:left w:val="single" w:sz="4" w:space="0" w:color="auto"/>
              <w:bottom w:val="single" w:sz="4" w:space="0" w:color="auto"/>
              <w:right w:val="single" w:sz="4" w:space="0" w:color="auto"/>
            </w:tcBorders>
            <w:vAlign w:val="center"/>
          </w:tcPr>
          <w:p w14:paraId="21AB3643" w14:textId="1260D653" w:rsidR="005F4219" w:rsidRPr="00DF01BC" w:rsidRDefault="005F4219" w:rsidP="002600A0">
            <w:pPr>
              <w:widowControl/>
              <w:jc w:val="center"/>
              <w:rPr>
                <w:rFonts w:ascii="Times New Roman" w:hAnsi="Times New Roman" w:cs="Times New Roman"/>
                <w:color w:val="000000" w:themeColor="text1"/>
                <w:sz w:val="18"/>
                <w:szCs w:val="18"/>
              </w:rPr>
            </w:pPr>
            <w:r w:rsidRPr="00DF01BC">
              <w:rPr>
                <w:rFonts w:ascii="Times New Roman" w:hAnsi="Times New Roman" w:cs="Times New Roman" w:hint="eastAsia"/>
                <w:color w:val="000000" w:themeColor="text1"/>
                <w:sz w:val="18"/>
                <w:szCs w:val="18"/>
              </w:rPr>
              <w:t>1</w:t>
            </w:r>
            <w:r>
              <w:rPr>
                <w:rFonts w:ascii="Times New Roman" w:hAnsi="Times New Roman" w:cs="Times New Roman"/>
                <w:color w:val="000000" w:themeColor="text1"/>
                <w:sz w:val="18"/>
                <w:szCs w:val="18"/>
              </w:rPr>
              <w:t>6</w:t>
            </w:r>
          </w:p>
        </w:tc>
        <w:tc>
          <w:tcPr>
            <w:tcW w:w="2268" w:type="dxa"/>
            <w:tcBorders>
              <w:top w:val="single" w:sz="4" w:space="0" w:color="auto"/>
              <w:left w:val="single" w:sz="4" w:space="0" w:color="auto"/>
              <w:bottom w:val="single" w:sz="4" w:space="0" w:color="auto"/>
              <w:right w:val="single" w:sz="4" w:space="0" w:color="auto"/>
            </w:tcBorders>
            <w:vAlign w:val="center"/>
          </w:tcPr>
          <w:p w14:paraId="404D6854" w14:textId="77777777" w:rsidR="005F4219" w:rsidRPr="00DF01BC" w:rsidRDefault="005F4219" w:rsidP="002600A0">
            <w:pPr>
              <w:widowControl/>
              <w:jc w:val="left"/>
              <w:rPr>
                <w:rFonts w:ascii="Times New Roman" w:hAnsi="Times New Roman" w:cs="Times New Roman"/>
                <w:color w:val="000000" w:themeColor="text1"/>
                <w:sz w:val="18"/>
                <w:szCs w:val="18"/>
              </w:rPr>
            </w:pPr>
            <w:r w:rsidRPr="00DF01BC">
              <w:rPr>
                <w:rFonts w:ascii="Times New Roman" w:hAnsi="Times New Roman" w:cs="Times New Roman"/>
                <w:color w:val="000000" w:themeColor="text1"/>
                <w:sz w:val="18"/>
                <w:szCs w:val="18"/>
              </w:rPr>
              <w:t>标牌</w:t>
            </w:r>
          </w:p>
        </w:tc>
        <w:tc>
          <w:tcPr>
            <w:tcW w:w="1701" w:type="dxa"/>
            <w:tcBorders>
              <w:top w:val="single" w:sz="4" w:space="0" w:color="auto"/>
              <w:left w:val="single" w:sz="4" w:space="0" w:color="auto"/>
              <w:bottom w:val="single" w:sz="4" w:space="0" w:color="auto"/>
              <w:right w:val="single" w:sz="4" w:space="0" w:color="auto"/>
            </w:tcBorders>
            <w:vAlign w:val="center"/>
          </w:tcPr>
          <w:p w14:paraId="74A83CFF" w14:textId="77777777" w:rsidR="005F4219" w:rsidRPr="00DF01BC" w:rsidRDefault="005F4219" w:rsidP="002600A0">
            <w:pPr>
              <w:jc w:val="center"/>
              <w:rPr>
                <w:rFonts w:ascii="Times New Roman" w:hAnsi="Times New Roman" w:cs="Times New Roman"/>
                <w:color w:val="000000" w:themeColor="text1"/>
                <w:sz w:val="18"/>
                <w:szCs w:val="18"/>
              </w:rPr>
            </w:pPr>
            <w:r w:rsidRPr="00DF01BC">
              <w:rPr>
                <w:rFonts w:ascii="Times New Roman" w:hAnsi="Times New Roman" w:cs="Times New Roman" w:hint="eastAsia"/>
                <w:color w:val="000000" w:themeColor="text1"/>
                <w:sz w:val="18"/>
                <w:szCs w:val="18"/>
              </w:rPr>
              <w:t>8</w:t>
            </w:r>
            <w:r w:rsidRPr="00DF01BC">
              <w:rPr>
                <w:rFonts w:ascii="Times New Roman" w:hAnsi="Times New Roman" w:cs="Times New Roman"/>
                <w:color w:val="000000" w:themeColor="text1"/>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14:paraId="753904B6" w14:textId="77777777" w:rsidR="005F4219" w:rsidRPr="00DF01BC" w:rsidRDefault="005F4219" w:rsidP="002600A0">
            <w:pPr>
              <w:widowControl/>
              <w:jc w:val="center"/>
              <w:rPr>
                <w:rFonts w:asciiTheme="minorEastAsia" w:hAnsiTheme="minorEastAsia"/>
                <w:color w:val="000000" w:themeColor="text1"/>
                <w:sz w:val="18"/>
                <w:szCs w:val="18"/>
              </w:rPr>
            </w:pPr>
            <w:r w:rsidRPr="00DF01BC">
              <w:rPr>
                <w:rFonts w:asciiTheme="minorEastAsia" w:hAnsiTheme="minorEastAsia" w:cs="Arial"/>
                <w:color w:val="000000" w:themeColor="text1"/>
                <w:sz w:val="18"/>
                <w:szCs w:val="18"/>
              </w:rPr>
              <w:t>√</w:t>
            </w:r>
          </w:p>
        </w:tc>
        <w:tc>
          <w:tcPr>
            <w:tcW w:w="1725" w:type="dxa"/>
            <w:tcBorders>
              <w:top w:val="single" w:sz="4" w:space="0" w:color="auto"/>
              <w:left w:val="single" w:sz="4" w:space="0" w:color="auto"/>
              <w:bottom w:val="single" w:sz="4" w:space="0" w:color="auto"/>
            </w:tcBorders>
            <w:vAlign w:val="center"/>
          </w:tcPr>
          <w:p w14:paraId="2776A08C" w14:textId="77777777" w:rsidR="005F4219" w:rsidRPr="00DF01BC" w:rsidRDefault="005F4219" w:rsidP="002600A0">
            <w:pPr>
              <w:widowControl/>
              <w:jc w:val="center"/>
              <w:rPr>
                <w:rFonts w:asciiTheme="minorEastAsia" w:hAnsiTheme="minorEastAsia"/>
                <w:color w:val="000000" w:themeColor="text1"/>
                <w:sz w:val="18"/>
                <w:szCs w:val="18"/>
              </w:rPr>
            </w:pPr>
            <w:r w:rsidRPr="00DF01BC">
              <w:rPr>
                <w:rFonts w:asciiTheme="minorEastAsia" w:hAnsiTheme="minorEastAsia" w:cs="Arial"/>
                <w:color w:val="000000" w:themeColor="text1"/>
                <w:sz w:val="18"/>
                <w:szCs w:val="18"/>
              </w:rPr>
              <w:t>√</w:t>
            </w:r>
          </w:p>
        </w:tc>
      </w:tr>
      <w:tr w:rsidR="005F4219" w:rsidRPr="00DF01BC" w14:paraId="465F9357" w14:textId="77777777" w:rsidTr="00CC6152">
        <w:trPr>
          <w:trHeight w:val="20"/>
        </w:trPr>
        <w:tc>
          <w:tcPr>
            <w:tcW w:w="9240" w:type="dxa"/>
            <w:gridSpan w:val="6"/>
            <w:tcBorders>
              <w:top w:val="single" w:sz="8" w:space="0" w:color="auto"/>
            </w:tcBorders>
            <w:vAlign w:val="center"/>
          </w:tcPr>
          <w:p w14:paraId="682DF6BD" w14:textId="77777777" w:rsidR="005F4219" w:rsidRPr="00DF01BC" w:rsidRDefault="005F4219" w:rsidP="002600A0">
            <w:pPr>
              <w:widowControl/>
              <w:tabs>
                <w:tab w:val="center" w:pos="4201"/>
                <w:tab w:val="right" w:leader="dot" w:pos="9298"/>
              </w:tabs>
              <w:autoSpaceDE w:val="0"/>
              <w:autoSpaceDN w:val="0"/>
              <w:rPr>
                <w:rFonts w:ascii="Times New Roman" w:hAnsi="Times New Roman" w:cs="Times New Roman"/>
                <w:color w:val="000000" w:themeColor="text1"/>
                <w:kern w:val="0"/>
                <w:sz w:val="18"/>
                <w:szCs w:val="18"/>
              </w:rPr>
            </w:pPr>
            <w:r w:rsidRPr="00DF01BC">
              <w:rPr>
                <w:rFonts w:ascii="Times New Roman" w:eastAsia="黑体" w:hAnsi="Times New Roman" w:cs="Times New Roman"/>
                <w:color w:val="000000" w:themeColor="text1"/>
                <w:kern w:val="0"/>
                <w:sz w:val="18"/>
                <w:szCs w:val="18"/>
              </w:rPr>
              <w:t>注：</w:t>
            </w:r>
            <w:r w:rsidRPr="00DF01BC">
              <w:rPr>
                <w:rFonts w:asciiTheme="minorEastAsia" w:hAnsiTheme="minorEastAsia" w:cs="Times New Roman"/>
                <w:color w:val="000000" w:themeColor="text1"/>
                <w:kern w:val="0"/>
                <w:sz w:val="18"/>
                <w:szCs w:val="18"/>
              </w:rPr>
              <w:t>“√”表示应检验项目，“—”表示不检验项目。</w:t>
            </w:r>
          </w:p>
        </w:tc>
      </w:tr>
    </w:tbl>
    <w:p w14:paraId="5BA452E9" w14:textId="77777777" w:rsidR="00463487" w:rsidRPr="00DF01BC" w:rsidRDefault="005A5FEB">
      <w:pPr>
        <w:spacing w:beforeLines="100" w:before="312"/>
        <w:rPr>
          <w:rFonts w:ascii="Times New Roman" w:eastAsia="宋体" w:hAnsi="Times New Roman" w:cs="Times New Roman"/>
          <w:color w:val="000000" w:themeColor="text1"/>
          <w:szCs w:val="24"/>
        </w:rPr>
      </w:pPr>
      <w:bookmarkStart w:id="38" w:name="_Toc531705229"/>
      <w:r w:rsidRPr="00DF01BC">
        <w:rPr>
          <w:rFonts w:ascii="黑体" w:eastAsia="黑体" w:hAnsi="黑体" w:cs="Times New Roman" w:hint="eastAsia"/>
          <w:color w:val="000000" w:themeColor="text1"/>
          <w:szCs w:val="24"/>
        </w:rPr>
        <w:t>7</w:t>
      </w:r>
      <w:r w:rsidRPr="00DF01BC">
        <w:rPr>
          <w:rFonts w:ascii="黑体" w:eastAsia="黑体" w:hAnsi="黑体" w:cs="Times New Roman"/>
          <w:color w:val="000000" w:themeColor="text1"/>
          <w:szCs w:val="24"/>
        </w:rPr>
        <w:t>.2.</w:t>
      </w:r>
      <w:r w:rsidRPr="00DF01BC">
        <w:rPr>
          <w:rFonts w:ascii="黑体" w:eastAsia="黑体" w:hAnsi="黑体" w:cs="Times New Roman" w:hint="eastAsia"/>
          <w:color w:val="000000" w:themeColor="text1"/>
          <w:szCs w:val="24"/>
        </w:rPr>
        <w:t>5</w:t>
      </w:r>
      <w:r w:rsidRPr="00DF01BC">
        <w:rPr>
          <w:rFonts w:ascii="Times New Roman" w:eastAsia="宋体" w:hAnsi="Times New Roman" w:cs="Times New Roman"/>
          <w:color w:val="000000" w:themeColor="text1"/>
          <w:szCs w:val="24"/>
        </w:rPr>
        <w:t xml:space="preserve">  </w:t>
      </w:r>
      <w:r w:rsidRPr="00DF01BC">
        <w:rPr>
          <w:rFonts w:ascii="Times New Roman" w:eastAsia="宋体" w:hAnsi="Times New Roman" w:cs="Times New Roman"/>
          <w:color w:val="000000" w:themeColor="text1"/>
          <w:szCs w:val="24"/>
        </w:rPr>
        <w:t>抽样判定方案按表</w:t>
      </w:r>
      <w:r w:rsidRPr="00DF01BC">
        <w:rPr>
          <w:rFonts w:ascii="Times New Roman" w:eastAsia="宋体" w:hAnsi="Times New Roman" w:cs="Times New Roman" w:hint="eastAsia"/>
          <w:color w:val="000000" w:themeColor="text1"/>
          <w:szCs w:val="24"/>
        </w:rPr>
        <w:t>3</w:t>
      </w:r>
      <w:r w:rsidRPr="00DF01BC">
        <w:rPr>
          <w:rFonts w:ascii="Times New Roman" w:eastAsia="宋体" w:hAnsi="Times New Roman" w:cs="Times New Roman"/>
          <w:color w:val="000000" w:themeColor="text1"/>
          <w:szCs w:val="24"/>
        </w:rPr>
        <w:t>的规定进行。表中接收质量限</w:t>
      </w:r>
      <w:r w:rsidRPr="00DF01BC">
        <w:rPr>
          <w:rFonts w:ascii="Times New Roman" w:eastAsia="宋体" w:hAnsi="Times New Roman" w:cs="Times New Roman"/>
          <w:color w:val="000000" w:themeColor="text1"/>
          <w:szCs w:val="24"/>
        </w:rPr>
        <w:t xml:space="preserve"> AQL</w:t>
      </w:r>
      <w:r w:rsidRPr="00DF01BC">
        <w:rPr>
          <w:rFonts w:ascii="Times New Roman" w:eastAsia="宋体" w:hAnsi="Times New Roman" w:cs="Times New Roman"/>
          <w:color w:val="000000" w:themeColor="text1"/>
          <w:szCs w:val="24"/>
        </w:rPr>
        <w:t>、接收数</w:t>
      </w:r>
      <w:r w:rsidRPr="00DF01BC">
        <w:rPr>
          <w:rFonts w:ascii="Times New Roman" w:eastAsia="宋体" w:hAnsi="Times New Roman" w:cs="Times New Roman"/>
          <w:color w:val="000000" w:themeColor="text1"/>
          <w:szCs w:val="24"/>
        </w:rPr>
        <w:t xml:space="preserve"> Ac</w:t>
      </w:r>
      <w:r w:rsidRPr="00DF01BC">
        <w:rPr>
          <w:rFonts w:ascii="Times New Roman" w:eastAsia="宋体" w:hAnsi="Times New Roman" w:cs="Times New Roman"/>
          <w:color w:val="000000" w:themeColor="text1"/>
          <w:szCs w:val="24"/>
        </w:rPr>
        <w:t>、拒收数</w:t>
      </w:r>
      <w:r w:rsidRPr="00DF01BC">
        <w:rPr>
          <w:rFonts w:ascii="Times New Roman" w:eastAsia="宋体" w:hAnsi="Times New Roman" w:cs="Times New Roman"/>
          <w:color w:val="000000" w:themeColor="text1"/>
          <w:szCs w:val="24"/>
        </w:rPr>
        <w:t xml:space="preserve">Re </w:t>
      </w:r>
      <w:r w:rsidRPr="00DF01BC">
        <w:rPr>
          <w:rFonts w:ascii="Times New Roman" w:eastAsia="宋体" w:hAnsi="Times New Roman" w:cs="Times New Roman"/>
          <w:color w:val="000000" w:themeColor="text1"/>
          <w:szCs w:val="24"/>
        </w:rPr>
        <w:t>均按计点法（即不合格项次数）计算。采用逐项考核，按类别判定的原则，若各类不合格项次小于或等于接收数</w:t>
      </w:r>
      <w:r w:rsidRPr="00DF01BC">
        <w:rPr>
          <w:rFonts w:ascii="Times New Roman" w:eastAsia="宋体" w:hAnsi="Times New Roman" w:cs="Times New Roman"/>
          <w:color w:val="000000" w:themeColor="text1"/>
          <w:szCs w:val="24"/>
        </w:rPr>
        <w:t xml:space="preserve"> Ac </w:t>
      </w:r>
      <w:r w:rsidRPr="00DF01BC">
        <w:rPr>
          <w:rFonts w:ascii="Times New Roman" w:eastAsia="宋体" w:hAnsi="Times New Roman" w:cs="Times New Roman"/>
          <w:color w:val="000000" w:themeColor="text1"/>
          <w:szCs w:val="24"/>
        </w:rPr>
        <w:t>时，判定该产品合格；若不合格项次大于或等于该拒收数</w:t>
      </w:r>
      <w:r w:rsidRPr="00DF01BC">
        <w:rPr>
          <w:rFonts w:ascii="Times New Roman" w:eastAsia="宋体" w:hAnsi="Times New Roman" w:cs="Times New Roman"/>
          <w:color w:val="000000" w:themeColor="text1"/>
          <w:szCs w:val="24"/>
        </w:rPr>
        <w:t xml:space="preserve"> Re </w:t>
      </w:r>
      <w:r w:rsidRPr="00DF01BC">
        <w:rPr>
          <w:rFonts w:ascii="Times New Roman" w:eastAsia="宋体" w:hAnsi="Times New Roman" w:cs="Times New Roman"/>
          <w:color w:val="000000" w:themeColor="text1"/>
          <w:szCs w:val="24"/>
        </w:rPr>
        <w:t>时，判定该产品不合格。</w:t>
      </w:r>
    </w:p>
    <w:p w14:paraId="4A0D9A79" w14:textId="77777777" w:rsidR="00463487" w:rsidRPr="00DF01BC" w:rsidRDefault="005A5FEB">
      <w:pPr>
        <w:widowControl/>
        <w:spacing w:beforeLines="50" w:before="156" w:afterLines="50" w:after="156"/>
        <w:ind w:left="420"/>
        <w:jc w:val="center"/>
        <w:rPr>
          <w:rFonts w:ascii="黑体" w:eastAsia="黑体" w:hAnsi="宋体" w:cs="Times New Roman"/>
          <w:color w:val="000000" w:themeColor="text1"/>
          <w:kern w:val="0"/>
          <w:szCs w:val="20"/>
        </w:rPr>
      </w:pPr>
      <w:r w:rsidRPr="00DF01BC">
        <w:rPr>
          <w:rFonts w:ascii="黑体" w:eastAsia="黑体" w:hAnsi="宋体" w:cs="Times New Roman" w:hint="eastAsia"/>
          <w:color w:val="000000" w:themeColor="text1"/>
          <w:kern w:val="0"/>
          <w:szCs w:val="20"/>
        </w:rPr>
        <w:t>表3</w:t>
      </w:r>
      <w:r w:rsidRPr="00DF01BC">
        <w:rPr>
          <w:rFonts w:ascii="黑体" w:eastAsia="黑体" w:hAnsi="宋体" w:cs="Times New Roman"/>
          <w:color w:val="000000" w:themeColor="text1"/>
          <w:kern w:val="0"/>
          <w:szCs w:val="20"/>
        </w:rPr>
        <w:t xml:space="preserve"> </w:t>
      </w:r>
      <w:r w:rsidRPr="00DF01BC">
        <w:rPr>
          <w:rFonts w:ascii="黑体" w:eastAsia="黑体" w:hAnsi="宋体" w:cs="Times New Roman" w:hint="eastAsia"/>
          <w:color w:val="000000" w:themeColor="text1"/>
          <w:kern w:val="0"/>
          <w:szCs w:val="20"/>
        </w:rPr>
        <w:t xml:space="preserve"> 抽样判定方案</w:t>
      </w:r>
    </w:p>
    <w:tbl>
      <w:tblPr>
        <w:tblW w:w="0" w:type="auto"/>
        <w:tblInd w:w="61" w:type="dxa"/>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4A0" w:firstRow="1" w:lastRow="0" w:firstColumn="1" w:lastColumn="0" w:noHBand="0" w:noVBand="1"/>
      </w:tblPr>
      <w:tblGrid>
        <w:gridCol w:w="2707"/>
        <w:gridCol w:w="2146"/>
        <w:gridCol w:w="2147"/>
        <w:gridCol w:w="2273"/>
      </w:tblGrid>
      <w:tr w:rsidR="00DF01BC" w:rsidRPr="00DF01BC" w14:paraId="74BDBED4" w14:textId="77777777">
        <w:tc>
          <w:tcPr>
            <w:tcW w:w="2741" w:type="dxa"/>
            <w:tcBorders>
              <w:top w:val="single" w:sz="8" w:space="0" w:color="auto"/>
              <w:bottom w:val="single" w:sz="4" w:space="0" w:color="auto"/>
              <w:right w:val="single" w:sz="8" w:space="0" w:color="auto"/>
            </w:tcBorders>
          </w:tcPr>
          <w:p w14:paraId="06EBE808"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检验项目类别</w:t>
            </w:r>
          </w:p>
        </w:tc>
        <w:tc>
          <w:tcPr>
            <w:tcW w:w="2173" w:type="dxa"/>
            <w:tcBorders>
              <w:top w:val="single" w:sz="8" w:space="0" w:color="auto"/>
              <w:left w:val="single" w:sz="8" w:space="0" w:color="auto"/>
              <w:bottom w:val="single" w:sz="4" w:space="0" w:color="auto"/>
            </w:tcBorders>
          </w:tcPr>
          <w:p w14:paraId="233126BE"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A</w:t>
            </w:r>
          </w:p>
        </w:tc>
        <w:tc>
          <w:tcPr>
            <w:tcW w:w="2174" w:type="dxa"/>
            <w:tcBorders>
              <w:top w:val="single" w:sz="8" w:space="0" w:color="auto"/>
              <w:bottom w:val="single" w:sz="4" w:space="0" w:color="auto"/>
            </w:tcBorders>
          </w:tcPr>
          <w:p w14:paraId="2FA80477"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B</w:t>
            </w:r>
          </w:p>
        </w:tc>
        <w:tc>
          <w:tcPr>
            <w:tcW w:w="2302" w:type="dxa"/>
            <w:tcBorders>
              <w:top w:val="single" w:sz="8" w:space="0" w:color="auto"/>
              <w:bottom w:val="single" w:sz="4" w:space="0" w:color="auto"/>
            </w:tcBorders>
          </w:tcPr>
          <w:p w14:paraId="5BC020F8"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C</w:t>
            </w:r>
          </w:p>
        </w:tc>
      </w:tr>
      <w:tr w:rsidR="00DF01BC" w:rsidRPr="00DF01BC" w14:paraId="5B7660E1" w14:textId="77777777">
        <w:tc>
          <w:tcPr>
            <w:tcW w:w="2741" w:type="dxa"/>
            <w:tcBorders>
              <w:top w:val="single" w:sz="4" w:space="0" w:color="auto"/>
              <w:right w:val="single" w:sz="8" w:space="0" w:color="auto"/>
            </w:tcBorders>
          </w:tcPr>
          <w:p w14:paraId="2E4ECB12"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检验项目数</w:t>
            </w:r>
          </w:p>
        </w:tc>
        <w:tc>
          <w:tcPr>
            <w:tcW w:w="2173" w:type="dxa"/>
            <w:tcBorders>
              <w:top w:val="single" w:sz="4" w:space="0" w:color="auto"/>
              <w:left w:val="single" w:sz="8" w:space="0" w:color="auto"/>
            </w:tcBorders>
          </w:tcPr>
          <w:p w14:paraId="1FD1355A"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hint="eastAsia"/>
                <w:color w:val="000000" w:themeColor="text1"/>
                <w:kern w:val="0"/>
                <w:sz w:val="18"/>
                <w:szCs w:val="18"/>
              </w:rPr>
              <w:t>3</w:t>
            </w:r>
          </w:p>
        </w:tc>
        <w:tc>
          <w:tcPr>
            <w:tcW w:w="2174" w:type="dxa"/>
            <w:tcBorders>
              <w:top w:val="single" w:sz="4" w:space="0" w:color="auto"/>
            </w:tcBorders>
          </w:tcPr>
          <w:p w14:paraId="37F87FEF" w14:textId="16E9CEF8" w:rsidR="00463487" w:rsidRPr="00DF01BC" w:rsidRDefault="005F4219"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Pr>
                <w:rFonts w:ascii="Times New Roman" w:eastAsia="宋体" w:hAnsi="Times New Roman" w:cs="Times New Roman"/>
                <w:color w:val="000000" w:themeColor="text1"/>
                <w:kern w:val="0"/>
                <w:sz w:val="18"/>
                <w:szCs w:val="18"/>
              </w:rPr>
              <w:t>7</w:t>
            </w:r>
          </w:p>
        </w:tc>
        <w:tc>
          <w:tcPr>
            <w:tcW w:w="2302" w:type="dxa"/>
            <w:tcBorders>
              <w:top w:val="single" w:sz="4" w:space="0" w:color="auto"/>
            </w:tcBorders>
          </w:tcPr>
          <w:p w14:paraId="5350BD2E" w14:textId="326E5A6A" w:rsidR="00463487" w:rsidRPr="00DF01BC" w:rsidRDefault="005A5FEB" w:rsidP="005F4219">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Cs w:val="21"/>
              </w:rPr>
            </w:pPr>
            <w:r w:rsidRPr="00DF01BC">
              <w:rPr>
                <w:rFonts w:ascii="Times New Roman" w:eastAsia="宋体" w:hAnsi="Times New Roman" w:cs="Times New Roman"/>
                <w:color w:val="000000" w:themeColor="text1"/>
                <w:kern w:val="0"/>
                <w:sz w:val="18"/>
                <w:szCs w:val="18"/>
              </w:rPr>
              <w:t>1</w:t>
            </w:r>
            <w:r w:rsidR="005F4219">
              <w:rPr>
                <w:rFonts w:ascii="Times New Roman" w:eastAsia="宋体" w:hAnsi="Times New Roman" w:cs="Times New Roman"/>
                <w:color w:val="000000" w:themeColor="text1"/>
                <w:kern w:val="0"/>
                <w:sz w:val="18"/>
                <w:szCs w:val="18"/>
              </w:rPr>
              <w:t>6</w:t>
            </w:r>
          </w:p>
        </w:tc>
      </w:tr>
      <w:tr w:rsidR="00DF01BC" w:rsidRPr="00DF01BC" w14:paraId="7012874E" w14:textId="77777777">
        <w:tc>
          <w:tcPr>
            <w:tcW w:w="2741" w:type="dxa"/>
            <w:tcBorders>
              <w:right w:val="single" w:sz="8" w:space="0" w:color="auto"/>
            </w:tcBorders>
          </w:tcPr>
          <w:p w14:paraId="676F8967"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样本量</w:t>
            </w:r>
            <w:r w:rsidRPr="00DF01BC">
              <w:rPr>
                <w:rFonts w:ascii="Times New Roman" w:eastAsia="宋体" w:hAnsi="Times New Roman" w:cs="Times New Roman"/>
                <w:color w:val="000000" w:themeColor="text1"/>
                <w:kern w:val="0"/>
                <w:sz w:val="18"/>
                <w:szCs w:val="18"/>
              </w:rPr>
              <w:t xml:space="preserve"> </w:t>
            </w:r>
            <w:r w:rsidRPr="00DF01BC">
              <w:rPr>
                <w:rFonts w:ascii="Times New Roman" w:eastAsia="宋体" w:hAnsi="Times New Roman" w:cs="Times New Roman"/>
                <w:i/>
                <w:color w:val="000000" w:themeColor="text1"/>
                <w:kern w:val="0"/>
                <w:sz w:val="18"/>
                <w:szCs w:val="18"/>
              </w:rPr>
              <w:t>n</w:t>
            </w:r>
          </w:p>
        </w:tc>
        <w:tc>
          <w:tcPr>
            <w:tcW w:w="6649" w:type="dxa"/>
            <w:gridSpan w:val="3"/>
            <w:tcBorders>
              <w:left w:val="single" w:sz="8" w:space="0" w:color="auto"/>
            </w:tcBorders>
          </w:tcPr>
          <w:p w14:paraId="3CF72350"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2</w:t>
            </w:r>
          </w:p>
        </w:tc>
      </w:tr>
      <w:tr w:rsidR="00DF01BC" w:rsidRPr="00DF01BC" w14:paraId="7C32A3FF" w14:textId="77777777">
        <w:tc>
          <w:tcPr>
            <w:tcW w:w="2741" w:type="dxa"/>
            <w:tcBorders>
              <w:right w:val="single" w:sz="8" w:space="0" w:color="auto"/>
            </w:tcBorders>
          </w:tcPr>
          <w:p w14:paraId="11DDB3F9"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AQL</w:t>
            </w:r>
          </w:p>
        </w:tc>
        <w:tc>
          <w:tcPr>
            <w:tcW w:w="2173" w:type="dxa"/>
            <w:tcBorders>
              <w:left w:val="single" w:sz="8" w:space="0" w:color="auto"/>
            </w:tcBorders>
          </w:tcPr>
          <w:p w14:paraId="014E1C05"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6.5</w:t>
            </w:r>
          </w:p>
        </w:tc>
        <w:tc>
          <w:tcPr>
            <w:tcW w:w="2174" w:type="dxa"/>
            <w:vAlign w:val="center"/>
          </w:tcPr>
          <w:p w14:paraId="2C95A703"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hint="eastAsia"/>
                <w:color w:val="000000" w:themeColor="text1"/>
                <w:kern w:val="0"/>
                <w:sz w:val="18"/>
                <w:szCs w:val="18"/>
              </w:rPr>
              <w:t>25</w:t>
            </w:r>
          </w:p>
        </w:tc>
        <w:tc>
          <w:tcPr>
            <w:tcW w:w="2302" w:type="dxa"/>
            <w:vAlign w:val="center"/>
          </w:tcPr>
          <w:p w14:paraId="0434E49A"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hint="eastAsia"/>
                <w:color w:val="000000" w:themeColor="text1"/>
                <w:kern w:val="0"/>
                <w:sz w:val="18"/>
                <w:szCs w:val="18"/>
              </w:rPr>
              <w:t>40</w:t>
            </w:r>
          </w:p>
        </w:tc>
      </w:tr>
      <w:tr w:rsidR="00DF01BC" w:rsidRPr="00DF01BC" w14:paraId="38708D15" w14:textId="77777777">
        <w:trPr>
          <w:trHeight w:val="283"/>
        </w:trPr>
        <w:tc>
          <w:tcPr>
            <w:tcW w:w="2741" w:type="dxa"/>
            <w:tcBorders>
              <w:bottom w:val="single" w:sz="8" w:space="0" w:color="auto"/>
              <w:right w:val="single" w:sz="8" w:space="0" w:color="auto"/>
            </w:tcBorders>
          </w:tcPr>
          <w:p w14:paraId="3DCA7119"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Ac      Re</w:t>
            </w:r>
          </w:p>
        </w:tc>
        <w:tc>
          <w:tcPr>
            <w:tcW w:w="2173" w:type="dxa"/>
            <w:tcBorders>
              <w:left w:val="single" w:sz="8" w:space="0" w:color="auto"/>
            </w:tcBorders>
          </w:tcPr>
          <w:p w14:paraId="1A61AD44"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color w:val="000000" w:themeColor="text1"/>
                <w:kern w:val="0"/>
                <w:sz w:val="18"/>
                <w:szCs w:val="18"/>
              </w:rPr>
              <w:t>0      1</w:t>
            </w:r>
          </w:p>
        </w:tc>
        <w:tc>
          <w:tcPr>
            <w:tcW w:w="2174" w:type="dxa"/>
            <w:vAlign w:val="center"/>
          </w:tcPr>
          <w:p w14:paraId="3040D3BC"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hint="eastAsia"/>
                <w:color w:val="000000" w:themeColor="text1"/>
                <w:kern w:val="0"/>
                <w:sz w:val="18"/>
                <w:szCs w:val="18"/>
              </w:rPr>
              <w:t>1     2</w:t>
            </w:r>
          </w:p>
        </w:tc>
        <w:tc>
          <w:tcPr>
            <w:tcW w:w="2302" w:type="dxa"/>
            <w:vAlign w:val="center"/>
          </w:tcPr>
          <w:p w14:paraId="42079875" w14:textId="77777777" w:rsidR="00463487" w:rsidRPr="00DF01BC" w:rsidRDefault="005A5FEB" w:rsidP="003B0BEE">
            <w:pPr>
              <w:widowControl/>
              <w:tabs>
                <w:tab w:val="center" w:pos="4201"/>
                <w:tab w:val="right" w:leader="dot" w:pos="9298"/>
              </w:tabs>
              <w:autoSpaceDE w:val="0"/>
              <w:autoSpaceDN w:val="0"/>
              <w:jc w:val="center"/>
              <w:rPr>
                <w:rFonts w:ascii="Times New Roman" w:eastAsia="宋体" w:hAnsi="Times New Roman" w:cs="Times New Roman"/>
                <w:color w:val="000000" w:themeColor="text1"/>
                <w:kern w:val="0"/>
                <w:sz w:val="18"/>
                <w:szCs w:val="18"/>
              </w:rPr>
            </w:pPr>
            <w:r w:rsidRPr="00DF01BC">
              <w:rPr>
                <w:rFonts w:ascii="Times New Roman" w:eastAsia="宋体" w:hAnsi="Times New Roman" w:cs="Times New Roman" w:hint="eastAsia"/>
                <w:color w:val="000000" w:themeColor="text1"/>
                <w:kern w:val="0"/>
                <w:sz w:val="18"/>
                <w:szCs w:val="18"/>
              </w:rPr>
              <w:t>2      3</w:t>
            </w:r>
          </w:p>
        </w:tc>
      </w:tr>
    </w:tbl>
    <w:p w14:paraId="50E12A88" w14:textId="77777777" w:rsidR="00463487" w:rsidRPr="00DF01BC" w:rsidRDefault="005A5FEB">
      <w:pPr>
        <w:widowControl/>
        <w:spacing w:beforeLines="100" w:before="312" w:afterLines="100" w:after="312"/>
        <w:outlineLvl w:val="1"/>
        <w:rPr>
          <w:rFonts w:ascii="黑体" w:eastAsia="黑体" w:hAnsi="Calibri" w:cs="Times New Roman"/>
          <w:color w:val="000000" w:themeColor="text1"/>
          <w:kern w:val="0"/>
          <w:szCs w:val="20"/>
        </w:rPr>
      </w:pPr>
      <w:bookmarkStart w:id="39" w:name="_Toc531705230"/>
      <w:bookmarkStart w:id="40" w:name="_Toc53584973"/>
      <w:bookmarkStart w:id="41" w:name="_Toc54690246"/>
      <w:bookmarkEnd w:id="38"/>
      <w:r w:rsidRPr="00DF01BC">
        <w:rPr>
          <w:rFonts w:ascii="黑体" w:eastAsia="黑体" w:hAnsi="Calibri" w:cs="Times New Roman" w:hint="eastAsia"/>
          <w:color w:val="000000" w:themeColor="text1"/>
          <w:kern w:val="0"/>
          <w:szCs w:val="20"/>
        </w:rPr>
        <w:t>8</w:t>
      </w:r>
      <w:r w:rsidRPr="00DF01BC">
        <w:rPr>
          <w:rFonts w:ascii="黑体" w:eastAsia="黑体" w:hAnsi="Calibri" w:cs="Times New Roman"/>
          <w:color w:val="000000" w:themeColor="text1"/>
          <w:kern w:val="0"/>
          <w:szCs w:val="20"/>
        </w:rPr>
        <w:t xml:space="preserve">  </w:t>
      </w:r>
      <w:r w:rsidRPr="00DF01BC">
        <w:rPr>
          <w:rFonts w:ascii="黑体" w:eastAsia="黑体" w:hAnsi="Calibri" w:cs="Times New Roman" w:hint="eastAsia"/>
          <w:color w:val="000000" w:themeColor="text1"/>
          <w:kern w:val="0"/>
          <w:szCs w:val="20"/>
        </w:rPr>
        <w:t>标志、包装、运输及贮存</w:t>
      </w:r>
    </w:p>
    <w:p w14:paraId="69297D51" w14:textId="07A72F35" w:rsidR="00463487" w:rsidRPr="00DF01BC" w:rsidRDefault="005A5FEB">
      <w:pPr>
        <w:widowControl/>
        <w:jc w:val="left"/>
        <w:outlineLvl w:val="2"/>
        <w:rPr>
          <w:rFonts w:ascii="宋体" w:eastAsia="宋体" w:hAnsi="宋体" w:cs="Times New Roman"/>
          <w:color w:val="000000" w:themeColor="text1"/>
          <w:kern w:val="0"/>
          <w:szCs w:val="21"/>
        </w:rPr>
      </w:pPr>
      <w:r w:rsidRPr="00DF01BC">
        <w:rPr>
          <w:rFonts w:ascii="黑体" w:eastAsia="黑体" w:hAnsi="黑体" w:cs="Times New Roman" w:hint="eastAsia"/>
          <w:color w:val="000000" w:themeColor="text1"/>
          <w:kern w:val="0"/>
          <w:szCs w:val="21"/>
        </w:rPr>
        <w:t xml:space="preserve">8.1 </w:t>
      </w:r>
      <w:r w:rsidRPr="00DF01BC">
        <w:rPr>
          <w:rFonts w:ascii="宋体" w:eastAsia="宋体" w:hAnsi="宋体" w:cs="Times New Roman" w:hint="eastAsia"/>
          <w:color w:val="000000" w:themeColor="text1"/>
          <w:kern w:val="0"/>
          <w:szCs w:val="21"/>
        </w:rPr>
        <w:t xml:space="preserve"> </w:t>
      </w:r>
      <w:r w:rsidR="00FC38EA">
        <w:rPr>
          <w:rFonts w:ascii="宋体" w:eastAsia="宋体" w:hAnsi="宋体" w:cs="Times New Roman" w:hint="eastAsia"/>
          <w:color w:val="000000" w:themeColor="text1"/>
          <w:szCs w:val="24"/>
        </w:rPr>
        <w:t>洗消成套设备</w:t>
      </w:r>
      <w:r w:rsidRPr="00DF01BC">
        <w:rPr>
          <w:rFonts w:ascii="宋体" w:eastAsia="宋体" w:hAnsi="宋体" w:cs="Times New Roman" w:hint="eastAsia"/>
          <w:color w:val="000000" w:themeColor="text1"/>
          <w:kern w:val="0"/>
          <w:szCs w:val="21"/>
        </w:rPr>
        <w:t>上应安装牢固的产品标牌。标牌应符</w:t>
      </w:r>
      <w:r w:rsidRPr="00DF01BC">
        <w:rPr>
          <w:rFonts w:ascii="Calibri" w:eastAsia="宋体" w:hAnsi="Calibri" w:cs="Times New Roman"/>
          <w:color w:val="000000" w:themeColor="text1"/>
          <w:kern w:val="0"/>
          <w:szCs w:val="21"/>
        </w:rPr>
        <w:t>合</w:t>
      </w:r>
      <w:r w:rsidRPr="00DF01BC">
        <w:rPr>
          <w:rFonts w:ascii="Times New Roman" w:eastAsia="宋体" w:hAnsi="Times New Roman" w:cs="Times New Roman"/>
          <w:color w:val="000000" w:themeColor="text1"/>
          <w:kern w:val="0"/>
          <w:szCs w:val="21"/>
        </w:rPr>
        <w:t>GB/T 13306</w:t>
      </w:r>
      <w:r w:rsidRPr="00DF01BC">
        <w:rPr>
          <w:rFonts w:ascii="Calibri" w:eastAsia="宋体" w:hAnsi="Calibri" w:cs="Times New Roman"/>
          <w:color w:val="000000" w:themeColor="text1"/>
          <w:kern w:val="0"/>
          <w:szCs w:val="21"/>
        </w:rPr>
        <w:t>的规</w:t>
      </w:r>
      <w:r w:rsidRPr="00DF01BC">
        <w:rPr>
          <w:rFonts w:ascii="宋体" w:eastAsia="宋体" w:hAnsi="宋体" w:cs="Times New Roman" w:hint="eastAsia"/>
          <w:color w:val="000000" w:themeColor="text1"/>
          <w:kern w:val="0"/>
          <w:szCs w:val="21"/>
        </w:rPr>
        <w:t>定，内容至少应包括：</w:t>
      </w:r>
    </w:p>
    <w:p w14:paraId="77B98B6D" w14:textId="77777777" w:rsidR="00463487" w:rsidRPr="00DF01BC" w:rsidRDefault="005A5FEB">
      <w:pPr>
        <w:ind w:firstLineChars="200" w:firstLine="420"/>
        <w:jc w:val="left"/>
        <w:rPr>
          <w:rFonts w:ascii="宋体" w:eastAsia="宋体" w:hAnsi="宋体" w:cs="Times New Roman"/>
          <w:color w:val="000000" w:themeColor="text1"/>
          <w:kern w:val="0"/>
          <w:szCs w:val="21"/>
        </w:rPr>
      </w:pPr>
      <w:r w:rsidRPr="00DF01BC">
        <w:rPr>
          <w:rFonts w:ascii="宋体" w:eastAsia="宋体" w:hAnsi="宋体" w:cs="Times New Roman" w:hint="eastAsia"/>
          <w:color w:val="000000" w:themeColor="text1"/>
          <w:kern w:val="0"/>
          <w:szCs w:val="21"/>
        </w:rPr>
        <w:t>a） 制造商名称及地址；</w:t>
      </w:r>
    </w:p>
    <w:p w14:paraId="2426D03B" w14:textId="77777777" w:rsidR="00463487" w:rsidRPr="00DF01BC" w:rsidRDefault="005A5FEB">
      <w:pPr>
        <w:ind w:firstLineChars="200" w:firstLine="420"/>
        <w:jc w:val="left"/>
        <w:rPr>
          <w:rFonts w:ascii="宋体" w:eastAsia="宋体" w:hAnsi="宋体" w:cs="Times New Roman"/>
          <w:color w:val="000000" w:themeColor="text1"/>
          <w:kern w:val="0"/>
          <w:szCs w:val="21"/>
        </w:rPr>
      </w:pPr>
      <w:bookmarkStart w:id="42" w:name="OLE_LINK20"/>
      <w:bookmarkStart w:id="43" w:name="OLE_LINK21"/>
      <w:r w:rsidRPr="00DF01BC">
        <w:rPr>
          <w:rFonts w:ascii="宋体" w:eastAsia="宋体" w:hAnsi="宋体" w:cs="Times New Roman" w:hint="eastAsia"/>
          <w:color w:val="000000" w:themeColor="text1"/>
          <w:kern w:val="0"/>
          <w:szCs w:val="21"/>
        </w:rPr>
        <w:t>b）</w:t>
      </w:r>
      <w:bookmarkEnd w:id="42"/>
      <w:bookmarkEnd w:id="43"/>
      <w:r w:rsidRPr="00DF01BC">
        <w:rPr>
          <w:rFonts w:ascii="宋体" w:eastAsia="宋体" w:hAnsi="宋体" w:cs="Times New Roman" w:hint="eastAsia"/>
          <w:color w:val="000000" w:themeColor="text1"/>
          <w:kern w:val="0"/>
          <w:szCs w:val="21"/>
        </w:rPr>
        <w:t xml:space="preserve"> 产品型号与名称；</w:t>
      </w:r>
    </w:p>
    <w:p w14:paraId="000F3630" w14:textId="77777777" w:rsidR="00463487" w:rsidRPr="00DF01BC" w:rsidRDefault="005A5FEB">
      <w:pPr>
        <w:ind w:firstLineChars="200" w:firstLine="420"/>
        <w:jc w:val="left"/>
        <w:rPr>
          <w:rFonts w:ascii="宋体" w:eastAsia="宋体" w:hAnsi="宋体" w:cs="Times New Roman"/>
          <w:color w:val="000000" w:themeColor="text1"/>
          <w:kern w:val="0"/>
          <w:szCs w:val="21"/>
        </w:rPr>
      </w:pPr>
      <w:r w:rsidRPr="00DF01BC">
        <w:rPr>
          <w:rFonts w:ascii="宋体" w:eastAsia="宋体" w:hAnsi="宋体" w:cs="Times New Roman" w:hint="eastAsia"/>
          <w:color w:val="000000" w:themeColor="text1"/>
          <w:kern w:val="0"/>
          <w:szCs w:val="21"/>
        </w:rPr>
        <w:t>c） 产品主要技术参数：</w:t>
      </w:r>
      <w:r w:rsidRPr="00DF01BC">
        <w:rPr>
          <w:rFonts w:ascii="Times New Roman" w:eastAsia="宋体" w:hAnsi="Times New Roman" w:cs="Times New Roman"/>
          <w:color w:val="000000" w:themeColor="text1"/>
          <w:szCs w:val="21"/>
        </w:rPr>
        <w:t>生产率（</w:t>
      </w:r>
      <w:r w:rsidRPr="00DF01BC">
        <w:rPr>
          <w:rFonts w:ascii="Times New Roman" w:eastAsia="宋体" w:hAnsi="Times New Roman" w:cs="Times New Roman"/>
          <w:color w:val="000000" w:themeColor="text1"/>
          <w:szCs w:val="21"/>
        </w:rPr>
        <w:t>t/h</w:t>
      </w:r>
      <w:r w:rsidRPr="00DF01BC">
        <w:rPr>
          <w:rFonts w:ascii="Times New Roman" w:eastAsia="宋体" w:hAnsi="Times New Roman" w:cs="Times New Roman"/>
          <w:color w:val="000000" w:themeColor="text1"/>
          <w:szCs w:val="21"/>
        </w:rPr>
        <w:t>）</w:t>
      </w:r>
      <w:r w:rsidRPr="00DF01BC">
        <w:rPr>
          <w:rFonts w:ascii="Times New Roman" w:eastAsia="宋体" w:hAnsi="Times New Roman" w:cs="Times New Roman" w:hint="eastAsia"/>
          <w:color w:val="000000" w:themeColor="text1"/>
          <w:szCs w:val="21"/>
        </w:rPr>
        <w:t>等</w:t>
      </w:r>
      <w:r w:rsidRPr="00DF01BC">
        <w:rPr>
          <w:rFonts w:ascii="宋体" w:eastAsia="宋体" w:hAnsi="宋体" w:cs="Times New Roman" w:hint="eastAsia"/>
          <w:color w:val="000000" w:themeColor="text1"/>
          <w:kern w:val="0"/>
          <w:szCs w:val="21"/>
        </w:rPr>
        <w:t>；</w:t>
      </w:r>
    </w:p>
    <w:p w14:paraId="629E7F3D" w14:textId="77777777" w:rsidR="00463487" w:rsidRPr="00DF01BC" w:rsidRDefault="005A5FEB">
      <w:pPr>
        <w:ind w:firstLineChars="200" w:firstLine="420"/>
        <w:jc w:val="left"/>
        <w:rPr>
          <w:rFonts w:ascii="宋体" w:eastAsia="宋体" w:hAnsi="宋体" w:cs="Times New Roman"/>
          <w:color w:val="000000" w:themeColor="text1"/>
          <w:kern w:val="0"/>
          <w:szCs w:val="21"/>
        </w:rPr>
      </w:pPr>
      <w:r w:rsidRPr="00DF01BC">
        <w:rPr>
          <w:rFonts w:ascii="宋体" w:eastAsia="宋体" w:hAnsi="宋体" w:cs="Times New Roman" w:hint="eastAsia"/>
          <w:color w:val="000000" w:themeColor="text1"/>
          <w:kern w:val="0"/>
          <w:szCs w:val="21"/>
        </w:rPr>
        <w:t>d） 产品</w:t>
      </w:r>
      <w:r w:rsidRPr="00DF01BC">
        <w:rPr>
          <w:rFonts w:ascii="宋体" w:eastAsia="宋体" w:hAnsi="宋体" w:cs="Times New Roman" w:hint="eastAsia"/>
          <w:color w:val="000000" w:themeColor="text1"/>
          <w:szCs w:val="21"/>
        </w:rPr>
        <w:t>出厂编号</w:t>
      </w:r>
      <w:r w:rsidRPr="00DF01BC">
        <w:rPr>
          <w:rFonts w:ascii="宋体" w:eastAsia="宋体" w:hAnsi="宋体" w:cs="Times New Roman" w:hint="eastAsia"/>
          <w:color w:val="000000" w:themeColor="text1"/>
          <w:kern w:val="0"/>
          <w:szCs w:val="21"/>
        </w:rPr>
        <w:t>；</w:t>
      </w:r>
    </w:p>
    <w:p w14:paraId="75844304" w14:textId="77777777" w:rsidR="00463487" w:rsidRPr="00DF01BC" w:rsidRDefault="005A5FEB">
      <w:pPr>
        <w:ind w:firstLineChars="200" w:firstLine="420"/>
        <w:jc w:val="left"/>
        <w:rPr>
          <w:rFonts w:ascii="宋体" w:eastAsia="宋体" w:hAnsi="宋体" w:cs="Times New Roman"/>
          <w:color w:val="000000" w:themeColor="text1"/>
          <w:kern w:val="0"/>
          <w:szCs w:val="21"/>
        </w:rPr>
      </w:pPr>
      <w:r w:rsidRPr="00DF01BC">
        <w:rPr>
          <w:rFonts w:ascii="宋体" w:eastAsia="宋体" w:hAnsi="宋体" w:cs="Times New Roman" w:hint="eastAsia"/>
          <w:color w:val="000000" w:themeColor="text1"/>
          <w:kern w:val="0"/>
          <w:szCs w:val="21"/>
        </w:rPr>
        <w:t>e） 产品制造日期；</w:t>
      </w:r>
    </w:p>
    <w:p w14:paraId="6E0BE198" w14:textId="77777777" w:rsidR="00463487" w:rsidRPr="00DF01BC" w:rsidRDefault="005A5FEB">
      <w:pPr>
        <w:ind w:firstLineChars="200" w:firstLine="420"/>
        <w:jc w:val="left"/>
        <w:rPr>
          <w:rFonts w:ascii="宋体" w:eastAsia="宋体" w:hAnsi="宋体" w:cs="Times New Roman"/>
          <w:color w:val="000000" w:themeColor="text1"/>
          <w:szCs w:val="21"/>
        </w:rPr>
      </w:pPr>
      <w:r w:rsidRPr="00DF01BC">
        <w:rPr>
          <w:rFonts w:ascii="宋体" w:eastAsia="宋体" w:hAnsi="宋体" w:cs="Times New Roman" w:hint="eastAsia"/>
          <w:color w:val="000000" w:themeColor="text1"/>
          <w:kern w:val="0"/>
          <w:szCs w:val="21"/>
        </w:rPr>
        <w:t>f） 产品执行标准。</w:t>
      </w:r>
    </w:p>
    <w:p w14:paraId="58DA68D9" w14:textId="1722FC23" w:rsidR="00463487" w:rsidRPr="00DF01BC" w:rsidRDefault="005A5FEB">
      <w:pPr>
        <w:tabs>
          <w:tab w:val="left" w:pos="567"/>
        </w:tabs>
        <w:rPr>
          <w:rFonts w:ascii="宋体" w:eastAsia="宋体" w:hAnsi="宋体" w:cs="Times New Roman"/>
          <w:color w:val="000000" w:themeColor="text1"/>
          <w:szCs w:val="24"/>
        </w:rPr>
      </w:pPr>
      <w:r w:rsidRPr="00DF01BC">
        <w:rPr>
          <w:rFonts w:ascii="黑体" w:eastAsia="黑体" w:hAnsi="黑体" w:cs="Times New Roman" w:hint="eastAsia"/>
          <w:color w:val="000000" w:themeColor="text1"/>
          <w:kern w:val="0"/>
          <w:szCs w:val="21"/>
        </w:rPr>
        <w:t>8</w:t>
      </w:r>
      <w:r w:rsidRPr="00DF01BC">
        <w:rPr>
          <w:rFonts w:ascii="黑体" w:eastAsia="黑体" w:hAnsi="黑体" w:cs="Times New Roman" w:hint="eastAsia"/>
          <w:color w:val="000000" w:themeColor="text1"/>
          <w:kern w:val="0"/>
          <w:szCs w:val="21"/>
          <w:lang w:val="zh-CN"/>
        </w:rPr>
        <w:t xml:space="preserve">.2 </w:t>
      </w:r>
      <w:r w:rsidRPr="00DF01BC">
        <w:rPr>
          <w:rFonts w:ascii="黑体" w:eastAsia="黑体" w:hAnsi="黑体" w:cs="Times New Roman"/>
          <w:color w:val="000000" w:themeColor="text1"/>
          <w:kern w:val="0"/>
          <w:szCs w:val="21"/>
          <w:lang w:val="zh-CN"/>
        </w:rPr>
        <w:t xml:space="preserve"> </w:t>
      </w:r>
      <w:r w:rsidR="00FC38EA">
        <w:rPr>
          <w:rFonts w:ascii="宋体" w:eastAsia="宋体" w:hAnsi="宋体" w:cs="Times New Roman" w:hint="eastAsia"/>
          <w:color w:val="000000" w:themeColor="text1"/>
          <w:szCs w:val="24"/>
        </w:rPr>
        <w:t>洗消成套设备</w:t>
      </w:r>
      <w:r w:rsidRPr="00DF01BC">
        <w:rPr>
          <w:rFonts w:ascii="宋体" w:eastAsia="宋体" w:hAnsi="宋体" w:cs="Times New Roman" w:hint="eastAsia"/>
          <w:color w:val="000000" w:themeColor="text1"/>
          <w:szCs w:val="24"/>
        </w:rPr>
        <w:t>出厂装运时，对附件、备件、工具及运输中必须拆下的零部件，应进行分类包装、标识，</w:t>
      </w:r>
      <w:r w:rsidRPr="00DF01BC">
        <w:rPr>
          <w:rFonts w:ascii="宋体" w:eastAsia="宋体" w:hAnsi="宋体" w:cs="Times New Roman"/>
          <w:color w:val="000000" w:themeColor="text1"/>
          <w:szCs w:val="24"/>
        </w:rPr>
        <w:t>应保证</w:t>
      </w:r>
      <w:r w:rsidR="00FC38EA">
        <w:rPr>
          <w:rFonts w:ascii="宋体" w:eastAsia="宋体" w:hAnsi="宋体" w:cs="Times New Roman" w:hint="eastAsia"/>
          <w:color w:val="000000" w:themeColor="text1"/>
          <w:szCs w:val="24"/>
        </w:rPr>
        <w:t>洗消成套设备</w:t>
      </w:r>
      <w:r w:rsidRPr="00DF01BC">
        <w:rPr>
          <w:rFonts w:ascii="宋体" w:eastAsia="宋体" w:hAnsi="宋体" w:cs="Times New Roman" w:hint="eastAsia"/>
          <w:color w:val="000000" w:themeColor="text1"/>
          <w:szCs w:val="24"/>
        </w:rPr>
        <w:t>（包括备件、附件和随机工具）</w:t>
      </w:r>
      <w:r w:rsidRPr="00DF01BC">
        <w:rPr>
          <w:rFonts w:ascii="宋体" w:eastAsia="宋体" w:hAnsi="宋体" w:cs="Times New Roman"/>
          <w:color w:val="000000" w:themeColor="text1"/>
          <w:szCs w:val="24"/>
        </w:rPr>
        <w:t>在正常运输中不致发生损坏</w:t>
      </w:r>
      <w:r w:rsidRPr="00DF01BC">
        <w:rPr>
          <w:rFonts w:ascii="宋体" w:eastAsia="宋体" w:hAnsi="宋体" w:cs="Times New Roman" w:hint="eastAsia"/>
          <w:color w:val="000000" w:themeColor="text1"/>
          <w:szCs w:val="24"/>
        </w:rPr>
        <w:t>和丢失</w:t>
      </w:r>
      <w:r w:rsidRPr="00DF01BC">
        <w:rPr>
          <w:rFonts w:ascii="宋体" w:eastAsia="宋体" w:hAnsi="宋体" w:cs="Times New Roman"/>
          <w:color w:val="000000" w:themeColor="text1"/>
          <w:szCs w:val="24"/>
        </w:rPr>
        <w:t>。</w:t>
      </w:r>
    </w:p>
    <w:p w14:paraId="4DF52493" w14:textId="1D53AC1D" w:rsidR="00463487" w:rsidRPr="00DF01BC" w:rsidRDefault="005A5FEB">
      <w:pPr>
        <w:rPr>
          <w:rFonts w:ascii="Times New Roman" w:eastAsia="宋体" w:hAnsi="Times New Roman" w:cs="Times New Roman"/>
          <w:color w:val="000000" w:themeColor="text1"/>
          <w:szCs w:val="24"/>
        </w:rPr>
      </w:pPr>
      <w:bookmarkStart w:id="44" w:name="_Toc53584977"/>
      <w:r w:rsidRPr="00DF01BC">
        <w:rPr>
          <w:rFonts w:ascii="黑体" w:eastAsia="黑体" w:hAnsi="宋体" w:cs="Times New Roman" w:hint="eastAsia"/>
          <w:color w:val="000000" w:themeColor="text1"/>
          <w:szCs w:val="24"/>
        </w:rPr>
        <w:t>8</w:t>
      </w:r>
      <w:r w:rsidRPr="00DF01BC">
        <w:rPr>
          <w:rFonts w:ascii="黑体" w:eastAsia="黑体" w:hAnsi="宋体" w:cs="Times New Roman"/>
          <w:color w:val="000000" w:themeColor="text1"/>
          <w:szCs w:val="24"/>
        </w:rPr>
        <w:t>.</w:t>
      </w:r>
      <w:r w:rsidRPr="00DF01BC">
        <w:rPr>
          <w:rFonts w:ascii="黑体" w:eastAsia="黑体" w:hAnsi="宋体" w:cs="Times New Roman" w:hint="eastAsia"/>
          <w:color w:val="000000" w:themeColor="text1"/>
          <w:szCs w:val="24"/>
        </w:rPr>
        <w:t>3</w:t>
      </w:r>
      <w:r w:rsidRPr="00DF01BC">
        <w:rPr>
          <w:rFonts w:ascii="黑体" w:eastAsia="黑体" w:hAnsi="宋体" w:cs="Times New Roman"/>
          <w:color w:val="000000" w:themeColor="text1"/>
          <w:szCs w:val="24"/>
        </w:rPr>
        <w:t xml:space="preserve"> </w:t>
      </w:r>
      <w:r w:rsidRPr="00DF01BC">
        <w:rPr>
          <w:rFonts w:ascii="Calibri" w:eastAsia="宋体" w:hAnsi="宋体" w:cs="Times New Roman"/>
          <w:color w:val="000000" w:themeColor="text1"/>
          <w:szCs w:val="24"/>
        </w:rPr>
        <w:t xml:space="preserve"> </w:t>
      </w:r>
      <w:r w:rsidRPr="00DF01BC">
        <w:rPr>
          <w:rFonts w:ascii="Calibri" w:eastAsia="宋体" w:hAnsi="宋体" w:cs="Times New Roman"/>
          <w:color w:val="000000" w:themeColor="text1"/>
          <w:szCs w:val="24"/>
        </w:rPr>
        <w:t>出厂的</w:t>
      </w:r>
      <w:r w:rsidR="00FC38EA">
        <w:rPr>
          <w:rFonts w:ascii="宋体" w:eastAsia="宋体" w:hAnsi="宋体" w:cs="Times New Roman" w:hint="eastAsia"/>
          <w:color w:val="000000" w:themeColor="text1"/>
          <w:szCs w:val="24"/>
        </w:rPr>
        <w:t>洗消成套设备</w:t>
      </w:r>
      <w:r w:rsidRPr="00DF01BC">
        <w:rPr>
          <w:rFonts w:ascii="Calibri" w:eastAsia="宋体" w:hAnsi="宋体" w:cs="Times New Roman"/>
          <w:color w:val="000000" w:themeColor="text1"/>
          <w:szCs w:val="24"/>
        </w:rPr>
        <w:t>应按照产品技术文件的规定配齐全套备件、附件和随机工具</w:t>
      </w:r>
      <w:r w:rsidRPr="00DF01BC">
        <w:rPr>
          <w:rFonts w:ascii="Calibri" w:eastAsia="宋体" w:hAnsi="宋体" w:cs="Times New Roman" w:hint="eastAsia"/>
          <w:color w:val="000000" w:themeColor="text1"/>
          <w:szCs w:val="24"/>
        </w:rPr>
        <w:t>，并应</w:t>
      </w:r>
      <w:r w:rsidRPr="00DF01BC">
        <w:rPr>
          <w:rFonts w:ascii="Calibri" w:eastAsia="宋体" w:hAnsi="宋体" w:cs="Times New Roman"/>
          <w:color w:val="000000" w:themeColor="text1"/>
          <w:szCs w:val="24"/>
        </w:rPr>
        <w:t>随</w:t>
      </w:r>
      <w:r w:rsidRPr="00DF01BC">
        <w:rPr>
          <w:rFonts w:ascii="宋体" w:eastAsia="宋体" w:hAnsi="宋体" w:cs="Times New Roman" w:hint="eastAsia"/>
          <w:color w:val="000000" w:themeColor="text1"/>
          <w:szCs w:val="24"/>
        </w:rPr>
        <w:t>机</w:t>
      </w:r>
      <w:r w:rsidRPr="00DF01BC">
        <w:rPr>
          <w:rFonts w:ascii="Calibri" w:eastAsia="宋体" w:hAnsi="宋体" w:cs="Times New Roman"/>
          <w:color w:val="000000" w:themeColor="text1"/>
          <w:szCs w:val="24"/>
        </w:rPr>
        <w:t>提供</w:t>
      </w:r>
      <w:r w:rsidRPr="00DF01BC">
        <w:rPr>
          <w:rFonts w:ascii="宋体" w:eastAsia="宋体" w:hAnsi="宋体" w:cs="Times New Roman" w:hint="eastAsia"/>
          <w:color w:val="000000" w:themeColor="text1"/>
          <w:szCs w:val="24"/>
        </w:rPr>
        <w:t>至少</w:t>
      </w:r>
      <w:r w:rsidRPr="00DF01BC">
        <w:rPr>
          <w:rFonts w:ascii="Calibri" w:eastAsia="宋体" w:hAnsi="宋体" w:cs="Times New Roman"/>
          <w:color w:val="000000" w:themeColor="text1"/>
          <w:szCs w:val="24"/>
        </w:rPr>
        <w:t>下列文件</w:t>
      </w:r>
      <w:r w:rsidRPr="00DF01BC">
        <w:rPr>
          <w:rFonts w:ascii="Calibri" w:eastAsia="宋体" w:hAnsi="宋体" w:cs="Times New Roman" w:hint="eastAsia"/>
          <w:color w:val="000000" w:themeColor="text1"/>
          <w:szCs w:val="24"/>
        </w:rPr>
        <w:t>：</w:t>
      </w:r>
    </w:p>
    <w:p w14:paraId="5088E9C7" w14:textId="77777777" w:rsidR="00463487" w:rsidRPr="00DF01BC" w:rsidRDefault="005A5FEB">
      <w:pPr>
        <w:ind w:firstLineChars="190" w:firstLine="399"/>
        <w:rPr>
          <w:rFonts w:ascii="Times New Roman" w:eastAsia="宋体" w:hAnsi="Times New Roman" w:cs="Times New Roman"/>
          <w:color w:val="000000" w:themeColor="text1"/>
          <w:szCs w:val="24"/>
        </w:rPr>
      </w:pPr>
      <w:r w:rsidRPr="00DF01BC">
        <w:rPr>
          <w:rFonts w:ascii="Times New Roman" w:eastAsia="宋体" w:hAnsi="Times New Roman" w:cs="Times New Roman"/>
          <w:color w:val="000000" w:themeColor="text1"/>
          <w:szCs w:val="24"/>
        </w:rPr>
        <w:t>a</w:t>
      </w:r>
      <w:r w:rsidRPr="00DF01BC">
        <w:rPr>
          <w:rFonts w:ascii="Times New Roman" w:eastAsia="宋体" w:hAnsi="Times New Roman" w:cs="Times New Roman"/>
          <w:color w:val="000000" w:themeColor="text1"/>
          <w:szCs w:val="24"/>
        </w:rPr>
        <w:t>）</w:t>
      </w:r>
      <w:r w:rsidRPr="00DF01BC">
        <w:rPr>
          <w:rFonts w:ascii="Times New Roman" w:eastAsia="宋体" w:hAnsi="Times New Roman" w:cs="Times New Roman"/>
          <w:color w:val="000000" w:themeColor="text1"/>
          <w:szCs w:val="24"/>
        </w:rPr>
        <w:t xml:space="preserve"> </w:t>
      </w:r>
      <w:r w:rsidRPr="00DF01BC">
        <w:rPr>
          <w:rFonts w:ascii="Times New Roman" w:eastAsia="宋体" w:hAnsi="Times New Roman" w:cs="Times New Roman"/>
          <w:color w:val="000000" w:themeColor="text1"/>
          <w:szCs w:val="24"/>
        </w:rPr>
        <w:t>使用说明书；</w:t>
      </w:r>
    </w:p>
    <w:p w14:paraId="2F7D50FC" w14:textId="065FA491" w:rsidR="00463487" w:rsidRPr="00DF01BC" w:rsidRDefault="005A5FEB">
      <w:pPr>
        <w:ind w:firstLineChars="190" w:firstLine="399"/>
        <w:rPr>
          <w:rFonts w:ascii="Times New Roman" w:eastAsia="宋体" w:hAnsi="Times New Roman" w:cs="Times New Roman"/>
          <w:color w:val="000000" w:themeColor="text1"/>
          <w:szCs w:val="24"/>
        </w:rPr>
      </w:pPr>
      <w:r w:rsidRPr="00DF01BC">
        <w:rPr>
          <w:rFonts w:ascii="Times New Roman" w:eastAsia="宋体" w:hAnsi="Times New Roman" w:cs="Times New Roman"/>
          <w:color w:val="000000" w:themeColor="text1"/>
          <w:szCs w:val="24"/>
        </w:rPr>
        <w:t>b</w:t>
      </w:r>
      <w:r w:rsidRPr="00DF01BC">
        <w:rPr>
          <w:rFonts w:ascii="Times New Roman" w:eastAsia="宋体" w:hAnsi="Times New Roman" w:cs="Times New Roman"/>
          <w:color w:val="000000" w:themeColor="text1"/>
          <w:szCs w:val="24"/>
        </w:rPr>
        <w:t>）</w:t>
      </w:r>
      <w:r w:rsidRPr="00DF01BC">
        <w:rPr>
          <w:rFonts w:ascii="Times New Roman" w:eastAsia="宋体" w:hAnsi="Times New Roman" w:cs="Times New Roman"/>
          <w:color w:val="000000" w:themeColor="text1"/>
          <w:szCs w:val="24"/>
        </w:rPr>
        <w:t xml:space="preserve"> </w:t>
      </w:r>
      <w:r w:rsidRPr="00DF01BC">
        <w:rPr>
          <w:rFonts w:ascii="Times New Roman" w:eastAsia="宋体" w:hAnsi="Times New Roman" w:cs="Times New Roman"/>
          <w:color w:val="000000" w:themeColor="text1"/>
          <w:szCs w:val="24"/>
        </w:rPr>
        <w:t>零件目录（零件图册）</w:t>
      </w:r>
      <w:r w:rsidR="00FC38EA" w:rsidRPr="00FC38EA">
        <w:rPr>
          <w:rFonts w:ascii="Times New Roman" w:eastAsia="宋体" w:hAnsi="Times New Roman" w:cs="Times New Roman" w:hint="eastAsia"/>
          <w:color w:val="000000" w:themeColor="text1"/>
          <w:szCs w:val="24"/>
        </w:rPr>
        <w:t>和技术文件</w:t>
      </w:r>
      <w:r w:rsidRPr="00DF01BC">
        <w:rPr>
          <w:rFonts w:ascii="Times New Roman" w:eastAsia="宋体" w:hAnsi="Times New Roman" w:cs="Times New Roman"/>
          <w:color w:val="000000" w:themeColor="text1"/>
          <w:szCs w:val="24"/>
        </w:rPr>
        <w:t>；</w:t>
      </w:r>
    </w:p>
    <w:p w14:paraId="75989747" w14:textId="77777777" w:rsidR="00463487" w:rsidRPr="00DF01BC" w:rsidRDefault="005A5FEB">
      <w:pPr>
        <w:ind w:firstLineChars="190" w:firstLine="399"/>
        <w:rPr>
          <w:rFonts w:ascii="Times New Roman" w:eastAsia="宋体" w:hAnsi="Times New Roman" w:cs="Times New Roman"/>
          <w:color w:val="000000" w:themeColor="text1"/>
          <w:szCs w:val="24"/>
        </w:rPr>
      </w:pPr>
      <w:r w:rsidRPr="00DF01BC">
        <w:rPr>
          <w:rFonts w:ascii="Times New Roman" w:eastAsia="宋体" w:hAnsi="Times New Roman" w:cs="Times New Roman"/>
          <w:color w:val="000000" w:themeColor="text1"/>
          <w:szCs w:val="24"/>
        </w:rPr>
        <w:t>c</w:t>
      </w:r>
      <w:r w:rsidRPr="00DF01BC">
        <w:rPr>
          <w:rFonts w:ascii="Times New Roman" w:eastAsia="宋体" w:hAnsi="Times New Roman" w:cs="Times New Roman"/>
          <w:color w:val="000000" w:themeColor="text1"/>
          <w:szCs w:val="24"/>
        </w:rPr>
        <w:t>）</w:t>
      </w:r>
      <w:r w:rsidRPr="00DF01BC">
        <w:rPr>
          <w:rFonts w:ascii="Times New Roman" w:eastAsia="宋体" w:hAnsi="Times New Roman" w:cs="Times New Roman"/>
          <w:color w:val="000000" w:themeColor="text1"/>
          <w:szCs w:val="24"/>
        </w:rPr>
        <w:t xml:space="preserve"> </w:t>
      </w:r>
      <w:r w:rsidRPr="00DF01BC">
        <w:rPr>
          <w:rFonts w:ascii="Times New Roman" w:eastAsia="宋体" w:hAnsi="Times New Roman" w:cs="Times New Roman"/>
          <w:color w:val="000000" w:themeColor="text1"/>
          <w:szCs w:val="24"/>
        </w:rPr>
        <w:t>合格证和保修单；</w:t>
      </w:r>
    </w:p>
    <w:p w14:paraId="79F086C9" w14:textId="77777777" w:rsidR="00463487" w:rsidRPr="00DF01BC" w:rsidRDefault="005A5FEB">
      <w:pPr>
        <w:ind w:firstLineChars="190" w:firstLine="399"/>
        <w:rPr>
          <w:rFonts w:ascii="Times New Roman" w:eastAsia="宋体" w:hAnsi="Times New Roman" w:cs="Times New Roman"/>
          <w:color w:val="000000" w:themeColor="text1"/>
          <w:szCs w:val="24"/>
        </w:rPr>
      </w:pPr>
      <w:r w:rsidRPr="00DF01BC">
        <w:rPr>
          <w:rFonts w:ascii="Times New Roman" w:eastAsia="宋体" w:hAnsi="Times New Roman" w:cs="Times New Roman"/>
          <w:color w:val="000000" w:themeColor="text1"/>
          <w:szCs w:val="24"/>
        </w:rPr>
        <w:t>d</w:t>
      </w:r>
      <w:r w:rsidRPr="00DF01BC">
        <w:rPr>
          <w:rFonts w:ascii="Times New Roman" w:eastAsia="宋体" w:hAnsi="Times New Roman" w:cs="Times New Roman"/>
          <w:color w:val="000000" w:themeColor="text1"/>
          <w:szCs w:val="24"/>
        </w:rPr>
        <w:t>）</w:t>
      </w:r>
      <w:r w:rsidRPr="00DF01BC">
        <w:rPr>
          <w:rFonts w:ascii="Times New Roman" w:eastAsia="宋体" w:hAnsi="Times New Roman" w:cs="Times New Roman"/>
          <w:color w:val="000000" w:themeColor="text1"/>
          <w:szCs w:val="24"/>
        </w:rPr>
        <w:t xml:space="preserve"> </w:t>
      </w:r>
      <w:r w:rsidRPr="00DF01BC">
        <w:rPr>
          <w:rFonts w:ascii="Times New Roman" w:eastAsia="宋体" w:hAnsi="Times New Roman" w:cs="Times New Roman"/>
          <w:color w:val="000000" w:themeColor="text1"/>
          <w:szCs w:val="24"/>
        </w:rPr>
        <w:t>备件、附件和随</w:t>
      </w:r>
      <w:r w:rsidRPr="00DF01BC">
        <w:rPr>
          <w:rFonts w:ascii="Times New Roman" w:eastAsia="宋体" w:hAnsi="Times New Roman" w:cs="Times New Roman" w:hint="eastAsia"/>
          <w:color w:val="000000" w:themeColor="text1"/>
          <w:szCs w:val="24"/>
        </w:rPr>
        <w:t>机</w:t>
      </w:r>
      <w:r w:rsidRPr="00DF01BC">
        <w:rPr>
          <w:rFonts w:ascii="Times New Roman" w:eastAsia="宋体" w:hAnsi="Times New Roman" w:cs="Times New Roman"/>
          <w:color w:val="000000" w:themeColor="text1"/>
          <w:szCs w:val="24"/>
        </w:rPr>
        <w:t>工具清单；</w:t>
      </w:r>
    </w:p>
    <w:p w14:paraId="1B6FC0F0" w14:textId="77777777" w:rsidR="00463487" w:rsidRPr="00DF01BC" w:rsidRDefault="005A5FEB">
      <w:pPr>
        <w:ind w:firstLineChars="190" w:firstLine="399"/>
        <w:rPr>
          <w:rFonts w:ascii="Times New Roman" w:eastAsia="宋体" w:hAnsi="Times New Roman" w:cs="Times New Roman"/>
          <w:color w:val="000000" w:themeColor="text1"/>
          <w:szCs w:val="24"/>
        </w:rPr>
      </w:pPr>
      <w:r w:rsidRPr="00DF01BC">
        <w:rPr>
          <w:rFonts w:ascii="Times New Roman" w:eastAsia="宋体" w:hAnsi="Times New Roman" w:cs="Times New Roman"/>
          <w:color w:val="000000" w:themeColor="text1"/>
          <w:szCs w:val="24"/>
        </w:rPr>
        <w:t>e</w:t>
      </w:r>
      <w:r w:rsidRPr="00DF01BC">
        <w:rPr>
          <w:rFonts w:ascii="Times New Roman" w:eastAsia="宋体" w:hAnsi="Times New Roman" w:cs="Times New Roman"/>
          <w:color w:val="000000" w:themeColor="text1"/>
          <w:szCs w:val="24"/>
        </w:rPr>
        <w:t>）</w:t>
      </w:r>
      <w:r w:rsidRPr="00DF01BC">
        <w:rPr>
          <w:rFonts w:ascii="Times New Roman" w:eastAsia="宋体" w:hAnsi="Times New Roman" w:cs="Times New Roman"/>
          <w:color w:val="000000" w:themeColor="text1"/>
          <w:szCs w:val="24"/>
        </w:rPr>
        <w:t xml:space="preserve"> </w:t>
      </w:r>
      <w:r w:rsidRPr="00DF01BC">
        <w:rPr>
          <w:rFonts w:ascii="Times New Roman" w:eastAsia="宋体" w:hAnsi="Times New Roman" w:cs="Times New Roman"/>
          <w:color w:val="000000" w:themeColor="text1"/>
          <w:szCs w:val="21"/>
        </w:rPr>
        <w:t>三包文件；</w:t>
      </w:r>
    </w:p>
    <w:p w14:paraId="29496AAA" w14:textId="77777777" w:rsidR="00463487" w:rsidRPr="00DF01BC" w:rsidRDefault="005A5FEB">
      <w:pPr>
        <w:widowControl/>
        <w:ind w:left="420"/>
        <w:rPr>
          <w:rFonts w:ascii="Times New Roman" w:eastAsia="宋体" w:hAnsi="Times New Roman" w:cs="Times New Roman"/>
          <w:color w:val="000000" w:themeColor="text1"/>
          <w:kern w:val="0"/>
          <w:szCs w:val="20"/>
        </w:rPr>
      </w:pPr>
      <w:r w:rsidRPr="00DF01BC">
        <w:rPr>
          <w:rFonts w:ascii="Times New Roman" w:eastAsia="宋体" w:hAnsi="Times New Roman" w:cs="Times New Roman"/>
          <w:color w:val="000000" w:themeColor="text1"/>
          <w:kern w:val="0"/>
          <w:szCs w:val="20"/>
        </w:rPr>
        <w:t>f</w:t>
      </w:r>
      <w:r w:rsidRPr="00DF01BC">
        <w:rPr>
          <w:rFonts w:ascii="Times New Roman" w:eastAsia="宋体" w:hAnsi="Times New Roman" w:cs="Times New Roman"/>
          <w:color w:val="000000" w:themeColor="text1"/>
          <w:kern w:val="0"/>
          <w:szCs w:val="20"/>
        </w:rPr>
        <w:t>）</w:t>
      </w:r>
      <w:r w:rsidRPr="00DF01BC">
        <w:rPr>
          <w:rFonts w:ascii="Times New Roman" w:eastAsia="宋体" w:hAnsi="Times New Roman" w:cs="Times New Roman"/>
          <w:color w:val="000000" w:themeColor="text1"/>
          <w:kern w:val="0"/>
          <w:szCs w:val="20"/>
        </w:rPr>
        <w:t xml:space="preserve"> </w:t>
      </w:r>
      <w:r w:rsidRPr="00DF01BC">
        <w:rPr>
          <w:rFonts w:ascii="Times New Roman" w:eastAsia="宋体" w:hAnsi="Times New Roman" w:cs="Times New Roman"/>
          <w:color w:val="000000" w:themeColor="text1"/>
          <w:kern w:val="0"/>
          <w:szCs w:val="20"/>
        </w:rPr>
        <w:t>装箱单。</w:t>
      </w:r>
    </w:p>
    <w:bookmarkEnd w:id="44"/>
    <w:p w14:paraId="008DCD6F" w14:textId="4EE6C2ED" w:rsidR="00463487" w:rsidRPr="00DF01BC" w:rsidRDefault="005A5FEB">
      <w:pPr>
        <w:rPr>
          <w:rFonts w:ascii="黑体" w:eastAsia="黑体" w:hAnsi="宋体" w:cs="Times New Roman"/>
          <w:color w:val="000000" w:themeColor="text1"/>
          <w:szCs w:val="24"/>
        </w:rPr>
      </w:pPr>
      <w:r w:rsidRPr="00DF01BC">
        <w:rPr>
          <w:rFonts w:ascii="黑体" w:eastAsia="黑体" w:hAnsi="宋体" w:cs="Times New Roman" w:hint="eastAsia"/>
          <w:color w:val="000000" w:themeColor="text1"/>
          <w:szCs w:val="24"/>
        </w:rPr>
        <w:t>8.4</w:t>
      </w:r>
      <w:r w:rsidRPr="00DF01BC">
        <w:rPr>
          <w:rFonts w:ascii="黑体" w:eastAsia="黑体" w:hAnsi="宋体" w:cs="Times New Roman"/>
          <w:color w:val="000000" w:themeColor="text1"/>
          <w:szCs w:val="24"/>
        </w:rPr>
        <w:t xml:space="preserve">  </w:t>
      </w:r>
      <w:r w:rsidR="00FC38EA">
        <w:rPr>
          <w:rFonts w:ascii="宋体" w:eastAsia="宋体" w:hAnsi="宋体" w:cs="宋体" w:hint="eastAsia"/>
          <w:snapToGrid w:val="0"/>
          <w:color w:val="000000" w:themeColor="text1"/>
          <w:kern w:val="0"/>
          <w:szCs w:val="21"/>
        </w:rPr>
        <w:t>洗消成套设备</w:t>
      </w:r>
      <w:r w:rsidRPr="00DF01BC">
        <w:rPr>
          <w:rFonts w:ascii="宋体" w:eastAsia="宋体" w:hAnsi="宋体" w:cs="Times New Roman" w:hint="eastAsia"/>
          <w:color w:val="000000" w:themeColor="text1"/>
        </w:rPr>
        <w:t>的</w:t>
      </w:r>
      <w:r w:rsidRPr="00DF01BC">
        <w:rPr>
          <w:rFonts w:ascii="宋体" w:eastAsia="宋体" w:hAnsi="Times New Roman" w:cs="Times New Roman" w:hint="eastAsia"/>
          <w:color w:val="000000" w:themeColor="text1"/>
        </w:rPr>
        <w:t>运输应符合公路、铁路、水路运输的规定。</w:t>
      </w:r>
      <w:r w:rsidRPr="00DF01BC">
        <w:rPr>
          <w:rFonts w:ascii="宋体" w:eastAsia="宋体" w:hAnsi="宋体" w:cs="Times New Roman" w:hint="eastAsia"/>
          <w:color w:val="000000" w:themeColor="text1"/>
          <w:szCs w:val="24"/>
        </w:rPr>
        <w:t>在运输、装卸过程中应</w:t>
      </w:r>
      <w:r w:rsidR="00FC38EA" w:rsidRPr="00DF01BC">
        <w:rPr>
          <w:rFonts w:ascii="宋体" w:eastAsia="宋体" w:hAnsi="宋体" w:cs="Times New Roman" w:hint="eastAsia"/>
          <w:color w:val="000000" w:themeColor="text1"/>
          <w:szCs w:val="24"/>
        </w:rPr>
        <w:t>可靠固定</w:t>
      </w:r>
      <w:r w:rsidR="000C346E">
        <w:rPr>
          <w:rFonts w:ascii="宋体" w:eastAsia="宋体" w:hAnsi="宋体" w:cs="Times New Roman" w:hint="eastAsia"/>
          <w:color w:val="000000" w:themeColor="text1"/>
          <w:szCs w:val="24"/>
        </w:rPr>
        <w:t>，</w:t>
      </w:r>
      <w:r w:rsidRPr="00DF01BC">
        <w:rPr>
          <w:rFonts w:ascii="宋体" w:eastAsia="宋体" w:hAnsi="宋体" w:cs="Times New Roman" w:hint="eastAsia"/>
          <w:color w:val="000000" w:themeColor="text1"/>
          <w:szCs w:val="24"/>
        </w:rPr>
        <w:t>防止</w:t>
      </w:r>
      <w:r w:rsidR="00FC38EA" w:rsidRPr="00DF01BC">
        <w:rPr>
          <w:rFonts w:ascii="宋体" w:eastAsia="宋体" w:hAnsi="宋体" w:cs="Times New Roman" w:hint="eastAsia"/>
          <w:color w:val="000000" w:themeColor="text1"/>
          <w:szCs w:val="24"/>
        </w:rPr>
        <w:t>翻倒</w:t>
      </w:r>
      <w:r w:rsidR="000C346E">
        <w:rPr>
          <w:rFonts w:ascii="宋体" w:eastAsia="宋体" w:hAnsi="宋体" w:cs="Times New Roman" w:hint="eastAsia"/>
          <w:color w:val="000000" w:themeColor="text1"/>
          <w:szCs w:val="24"/>
        </w:rPr>
        <w:t>、</w:t>
      </w:r>
      <w:r w:rsidRPr="00DF01BC">
        <w:rPr>
          <w:rFonts w:ascii="宋体" w:eastAsia="宋体" w:hAnsi="宋体" w:cs="Times New Roman" w:hint="eastAsia"/>
          <w:color w:val="000000" w:themeColor="text1"/>
          <w:szCs w:val="24"/>
        </w:rPr>
        <w:t>碰撞、重压，并采取防雨、防潮措施。</w:t>
      </w:r>
    </w:p>
    <w:p w14:paraId="5B0ECE59" w14:textId="7A6F8EB3" w:rsidR="00463487" w:rsidRPr="00DF01BC" w:rsidRDefault="005A5FEB">
      <w:pPr>
        <w:rPr>
          <w:rFonts w:ascii="宋体" w:eastAsia="宋体" w:hAnsi="宋体" w:cs="Times New Roman"/>
          <w:color w:val="000000" w:themeColor="text1"/>
          <w:szCs w:val="24"/>
        </w:rPr>
      </w:pPr>
      <w:r w:rsidRPr="00DF01BC">
        <w:rPr>
          <w:rFonts w:ascii="黑体" w:eastAsia="黑体" w:hAnsi="宋体" w:cs="Times New Roman" w:hint="eastAsia"/>
          <w:color w:val="000000" w:themeColor="text1"/>
          <w:szCs w:val="24"/>
        </w:rPr>
        <w:t xml:space="preserve">8.5  </w:t>
      </w:r>
      <w:bookmarkEnd w:id="39"/>
      <w:r w:rsidR="00FC38EA">
        <w:rPr>
          <w:rFonts w:ascii="宋体" w:eastAsia="宋体" w:hAnsi="宋体" w:cs="宋体" w:hint="eastAsia"/>
          <w:snapToGrid w:val="0"/>
          <w:color w:val="000000" w:themeColor="text1"/>
          <w:kern w:val="0"/>
          <w:szCs w:val="21"/>
        </w:rPr>
        <w:t>洗消成套设备</w:t>
      </w:r>
      <w:r w:rsidRPr="00DF01BC">
        <w:rPr>
          <w:rFonts w:ascii="宋体" w:eastAsia="宋体" w:hAnsi="宋体" w:cs="Times New Roman" w:hint="eastAsia"/>
          <w:snapToGrid w:val="0"/>
          <w:color w:val="000000" w:themeColor="text1"/>
          <w:kern w:val="0"/>
          <w:szCs w:val="24"/>
        </w:rPr>
        <w:t>应</w:t>
      </w:r>
      <w:r w:rsidRPr="00DF01BC">
        <w:rPr>
          <w:rFonts w:ascii="宋体" w:eastAsia="宋体" w:hAnsi="宋体" w:cs="Times New Roman"/>
          <w:snapToGrid w:val="0"/>
          <w:color w:val="000000" w:themeColor="text1"/>
          <w:kern w:val="0"/>
          <w:szCs w:val="24"/>
        </w:rPr>
        <w:t>贮存</w:t>
      </w:r>
      <w:r w:rsidRPr="00DF01BC">
        <w:rPr>
          <w:rFonts w:ascii="宋体" w:eastAsia="宋体" w:hAnsi="宋体" w:cs="Times New Roman" w:hint="eastAsia"/>
          <w:snapToGrid w:val="0"/>
          <w:color w:val="000000" w:themeColor="text1"/>
          <w:kern w:val="0"/>
          <w:szCs w:val="24"/>
        </w:rPr>
        <w:t>在干燥、通风和无腐蚀物质的场所。</w:t>
      </w:r>
      <w:r w:rsidRPr="00DF01BC">
        <w:rPr>
          <w:rFonts w:ascii="宋体" w:eastAsia="宋体" w:hAnsi="宋体" w:cs="Times New Roman" w:hint="eastAsia"/>
          <w:color w:val="000000" w:themeColor="text1"/>
          <w:szCs w:val="24"/>
        </w:rPr>
        <w:t>在干燥、通风的贮存条件下，</w:t>
      </w:r>
      <w:r w:rsidR="00FC38EA">
        <w:rPr>
          <w:rFonts w:ascii="宋体" w:eastAsia="宋体" w:hAnsi="宋体" w:cs="宋体" w:hint="eastAsia"/>
          <w:snapToGrid w:val="0"/>
          <w:color w:val="000000" w:themeColor="text1"/>
          <w:kern w:val="0"/>
          <w:szCs w:val="21"/>
        </w:rPr>
        <w:t>洗消成套设备</w:t>
      </w:r>
      <w:r w:rsidRPr="00DF01BC">
        <w:rPr>
          <w:rFonts w:ascii="宋体" w:eastAsia="宋体" w:hAnsi="宋体" w:cs="Times New Roman" w:hint="eastAsia"/>
          <w:color w:val="000000" w:themeColor="text1"/>
          <w:szCs w:val="24"/>
        </w:rPr>
        <w:t>及其备件、附件和随机工具的防锈有效期为自出厂之日起</w:t>
      </w:r>
      <w:r w:rsidRPr="00DF01BC">
        <w:rPr>
          <w:rFonts w:ascii="Times New Roman" w:eastAsia="宋体" w:hAnsi="Times New Roman" w:cs="Times New Roman" w:hint="eastAsia"/>
          <w:color w:val="000000" w:themeColor="text1"/>
          <w:kern w:val="0"/>
          <w:szCs w:val="21"/>
        </w:rPr>
        <w:t>12</w:t>
      </w:r>
      <w:r w:rsidRPr="00DF01BC">
        <w:rPr>
          <w:rFonts w:ascii="Times New Roman" w:eastAsia="宋体" w:hAnsi="Times New Roman" w:cs="Times New Roman" w:hint="eastAsia"/>
          <w:color w:val="000000" w:themeColor="text1"/>
          <w:kern w:val="0"/>
          <w:szCs w:val="21"/>
        </w:rPr>
        <w:t>个</w:t>
      </w:r>
      <w:r w:rsidRPr="00DF01BC">
        <w:rPr>
          <w:rFonts w:ascii="宋体" w:eastAsia="宋体" w:hAnsi="宋体" w:cs="Times New Roman" w:hint="eastAsia"/>
          <w:color w:val="000000" w:themeColor="text1"/>
          <w:szCs w:val="24"/>
        </w:rPr>
        <w:t>月。</w:t>
      </w:r>
      <w:bookmarkStart w:id="45" w:name="_Hlk95396423"/>
      <w:r w:rsidR="00FC38EA">
        <w:rPr>
          <w:rFonts w:ascii="宋体" w:eastAsia="宋体" w:hAnsi="宋体" w:cs="宋体" w:hint="eastAsia"/>
          <w:snapToGrid w:val="0"/>
          <w:color w:val="000000" w:themeColor="text1"/>
          <w:kern w:val="0"/>
          <w:szCs w:val="21"/>
        </w:rPr>
        <w:t>洗消成套设备</w:t>
      </w:r>
      <w:r w:rsidRPr="00DF01BC">
        <w:rPr>
          <w:rFonts w:ascii="宋体" w:eastAsia="宋体" w:hAnsi="宋体" w:cs="Times New Roman" w:hint="eastAsia"/>
          <w:color w:val="000000" w:themeColor="text1"/>
          <w:szCs w:val="24"/>
        </w:rPr>
        <w:t>需露天存放时，应采取防风、防晒、防雨雪和防碰撞等措施，并避免有害物质的侵蚀。</w:t>
      </w:r>
    </w:p>
    <w:p w14:paraId="620F20EB" w14:textId="77777777" w:rsidR="00463487" w:rsidRPr="00DF01BC" w:rsidRDefault="00463487">
      <w:pPr>
        <w:rPr>
          <w:rFonts w:ascii="宋体" w:eastAsia="宋体" w:hAnsi="宋体" w:cs="Times New Roman"/>
          <w:color w:val="000000" w:themeColor="text1"/>
          <w:szCs w:val="24"/>
        </w:rPr>
      </w:pPr>
      <w:bookmarkStart w:id="46" w:name="_Hlk104990753"/>
      <w:bookmarkEnd w:id="40"/>
      <w:bookmarkEnd w:id="41"/>
      <w:bookmarkEnd w:id="45"/>
    </w:p>
    <w:p w14:paraId="796ED4F3" w14:textId="77777777" w:rsidR="00463487" w:rsidRPr="00DF01BC" w:rsidRDefault="00463487">
      <w:pPr>
        <w:rPr>
          <w:rFonts w:ascii="宋体" w:eastAsia="宋体" w:hAnsi="宋体" w:cs="Times New Roman"/>
          <w:color w:val="000000" w:themeColor="text1"/>
          <w:szCs w:val="24"/>
        </w:rPr>
      </w:pPr>
    </w:p>
    <w:p w14:paraId="2BEC589A" w14:textId="35CE1201" w:rsidR="00463487" w:rsidRDefault="008E4290">
      <w:pPr>
        <w:rPr>
          <w:rFonts w:ascii="宋体" w:eastAsia="宋体" w:hAnsi="宋体" w:cs="Times New Roman"/>
          <w:color w:val="000000" w:themeColor="text1"/>
          <w:szCs w:val="24"/>
        </w:rPr>
      </w:pPr>
      <w:r w:rsidRPr="00DF01BC">
        <w:rPr>
          <w:rFonts w:ascii="Times New Roman" w:eastAsia="宋体" w:hAnsi="Times New Roman" w:cs="Times New Roman"/>
          <w:noProof/>
          <w:color w:val="000000" w:themeColor="text1"/>
          <w:szCs w:val="24"/>
        </w:rPr>
        <mc:AlternateContent>
          <mc:Choice Requires="wps">
            <w:drawing>
              <wp:anchor distT="0" distB="0" distL="114300" distR="114300" simplePos="0" relativeHeight="251663360" behindDoc="0" locked="0" layoutInCell="1" allowOverlap="1" wp14:anchorId="5AE35532" wp14:editId="076EE042">
                <wp:simplePos x="0" y="0"/>
                <wp:positionH relativeFrom="column">
                  <wp:posOffset>2352040</wp:posOffset>
                </wp:positionH>
                <wp:positionV relativeFrom="paragraph">
                  <wp:posOffset>49474</wp:posOffset>
                </wp:positionV>
                <wp:extent cx="1370330" cy="0"/>
                <wp:effectExtent l="0" t="0" r="20320" b="19050"/>
                <wp:wrapNone/>
                <wp:docPr id="42" name="直接连接符 42"/>
                <wp:cNvGraphicFramePr/>
                <a:graphic xmlns:a="http://schemas.openxmlformats.org/drawingml/2006/main">
                  <a:graphicData uri="http://schemas.microsoft.com/office/word/2010/wordprocessingShape">
                    <wps:wsp>
                      <wps:cNvCnPr/>
                      <wps:spPr>
                        <a:xfrm>
                          <a:off x="0" y="0"/>
                          <a:ext cx="1370330" cy="0"/>
                        </a:xfrm>
                        <a:prstGeom prst="line">
                          <a:avLst/>
                        </a:prstGeom>
                        <a:noFill/>
                        <a:ln w="12700" cap="flat" cmpd="sng" algn="ctr">
                          <a:solidFill>
                            <a:sysClr val="windowText" lastClr="000000"/>
                          </a:solidFill>
                          <a:prstDash val="solid"/>
                        </a:ln>
                        <a:effectLst/>
                      </wps:spPr>
                      <wps:bodyPr/>
                    </wps:wsp>
                  </a:graphicData>
                </a:graphic>
              </wp:anchor>
            </w:drawing>
          </mc:Choice>
          <mc:Fallback>
            <w:pict>
              <v:line w14:anchorId="67FAE357" id="直接连接符 42" o:spid="_x0000_s1026" style="position:absolute;left:0;text-align:left;z-index:251663360;visibility:visible;mso-wrap-style:square;mso-wrap-distance-left:9pt;mso-wrap-distance-top:0;mso-wrap-distance-right:9pt;mso-wrap-distance-bottom:0;mso-position-horizontal:absolute;mso-position-horizontal-relative:text;mso-position-vertical:absolute;mso-position-vertical-relative:text" from="185.2pt,3.9pt" to="293.1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" strokecolor="windowText" strokeweight="1pt"/>
            </w:pict>
          </mc:Fallback>
        </mc:AlternateContent>
      </w:r>
    </w:p>
    <w:p w14:paraId="44F29789" w14:textId="77777777" w:rsidR="00CC6152" w:rsidRDefault="00CC6152">
      <w:pPr>
        <w:rPr>
          <w:rFonts w:ascii="宋体" w:eastAsia="宋体" w:hAnsi="宋体" w:cs="Times New Roman"/>
          <w:color w:val="000000" w:themeColor="text1"/>
          <w:szCs w:val="24"/>
        </w:rPr>
      </w:pPr>
    </w:p>
    <w:bookmarkEnd w:id="46"/>
    <w:p w14:paraId="33550EAB" w14:textId="77777777" w:rsidR="00CC6152" w:rsidRPr="00DF01BC" w:rsidRDefault="00CC6152">
      <w:pPr>
        <w:rPr>
          <w:rFonts w:ascii="宋体" w:eastAsia="宋体" w:hAnsi="宋体" w:cs="Times New Roman" w:hint="eastAsia"/>
          <w:color w:val="000000" w:themeColor="text1"/>
          <w:szCs w:val="24"/>
        </w:rPr>
      </w:pPr>
    </w:p>
    <w:sectPr w:rsidR="00CC6152" w:rsidRPr="00DF01BC" w:rsidSect="008E4290">
      <w:headerReference w:type="even" r:id="rId31"/>
      <w:headerReference w:type="default" r:id="rId32"/>
      <w:footerReference w:type="even" r:id="rId33"/>
      <w:footerReference w:type="default" r:id="rId34"/>
      <w:headerReference w:type="first" r:id="rId35"/>
      <w:footerReference w:type="first" r:id="rId36"/>
      <w:pgSz w:w="11906" w:h="16838"/>
      <w:pgMar w:top="1134" w:right="1134" w:bottom="1134" w:left="1418" w:header="1418" w:footer="1134" w:gutter="0"/>
      <w:pgNumType w:start="1"/>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CFFA71" w14:textId="77777777" w:rsidR="00A9649D" w:rsidRDefault="00A9649D">
      <w:r>
        <w:separator/>
      </w:r>
    </w:p>
  </w:endnote>
  <w:endnote w:type="continuationSeparator" w:id="0">
    <w:p w14:paraId="58ED2140" w14:textId="77777777" w:rsidR="00A9649D" w:rsidRDefault="00A96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C7C8D4" w14:textId="77777777" w:rsidR="002600A0" w:rsidRDefault="002600A0">
    <w:pPr>
      <w:pStyle w:val="afe"/>
      <w:spacing w:before="0"/>
      <w:rPr>
        <w:rStyle w:val="af4"/>
        <w:rFonts w:ascii="宋体" w:hAnsi="宋体"/>
      </w:rPr>
    </w:pPr>
    <w:r>
      <w:rPr>
        <w:rStyle w:val="af4"/>
        <w:rFonts w:ascii="宋体" w:hAnsi="宋体"/>
      </w:rPr>
      <w:fldChar w:fldCharType="begin"/>
    </w:r>
    <w:r>
      <w:rPr>
        <w:rStyle w:val="af4"/>
        <w:rFonts w:ascii="宋体" w:hAnsi="宋体"/>
      </w:rPr>
      <w:instrText xml:space="preserve">PAGE  </w:instrText>
    </w:r>
    <w:r>
      <w:rPr>
        <w:rStyle w:val="af4"/>
        <w:rFonts w:ascii="宋体" w:hAnsi="宋体"/>
      </w:rPr>
      <w:fldChar w:fldCharType="separate"/>
    </w:r>
    <w:r>
      <w:rPr>
        <w:rStyle w:val="af4"/>
        <w:rFonts w:ascii="宋体" w:hAnsi="宋体"/>
        <w:noProof/>
      </w:rPr>
      <w:t>11</w:t>
    </w:r>
    <w:r>
      <w:rPr>
        <w:rStyle w:val="af4"/>
        <w:rFonts w:ascii="宋体" w:hAnsi="宋体"/>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437C3D" w14:textId="77777777" w:rsidR="002600A0" w:rsidRDefault="002600A0">
    <w:pPr>
      <w:pStyle w:val="af0"/>
      <w:ind w:right="180"/>
      <w:jc w:val="right"/>
      <w:rPr>
        <w:bCs/>
      </w:rPr>
    </w:pPr>
    <w:r>
      <w:rPr>
        <w:rFonts w:asciiTheme="minorEastAsia" w:hAnsiTheme="minorEastAsia" w:hint="eastAsia"/>
        <w:bCs/>
      </w:rPr>
      <w:t>Ⅰ</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EastAsia" w:hAnsiTheme="minorEastAsia"/>
      </w:rPr>
      <w:id w:val="1514645202"/>
      <w:docPartObj>
        <w:docPartGallery w:val="Page Numbers (Bottom of Page)"/>
        <w:docPartUnique/>
      </w:docPartObj>
    </w:sdtPr>
    <w:sdtContent>
      <w:p w14:paraId="7CABF37D" w14:textId="4A43FBE8" w:rsidR="002600A0" w:rsidRPr="006909E6" w:rsidRDefault="002600A0" w:rsidP="006909E6">
        <w:pPr>
          <w:pStyle w:val="af0"/>
          <w:ind w:firstLineChars="100" w:firstLine="180"/>
          <w:rPr>
            <w:rFonts w:asciiTheme="minorEastAsia" w:hAnsiTheme="minorEastAsia"/>
          </w:rPr>
        </w:pPr>
        <w:r w:rsidRPr="006909E6">
          <w:rPr>
            <w:rFonts w:asciiTheme="minorEastAsia" w:hAnsiTheme="minorEastAsia"/>
          </w:rPr>
          <w:fldChar w:fldCharType="begin"/>
        </w:r>
        <w:r w:rsidRPr="006909E6">
          <w:rPr>
            <w:rFonts w:asciiTheme="minorEastAsia" w:hAnsiTheme="minorEastAsia"/>
          </w:rPr>
          <w:instrText>PAGE   \* MERGEFORMAT</w:instrText>
        </w:r>
        <w:r w:rsidRPr="006909E6">
          <w:rPr>
            <w:rFonts w:asciiTheme="minorEastAsia" w:hAnsiTheme="minorEastAsia"/>
          </w:rPr>
          <w:fldChar w:fldCharType="separate"/>
        </w:r>
        <w:r w:rsidR="005275B8" w:rsidRPr="005275B8">
          <w:rPr>
            <w:rFonts w:asciiTheme="minorEastAsia" w:hAnsiTheme="minorEastAsia"/>
            <w:noProof/>
            <w:lang w:val="zh-CN"/>
          </w:rPr>
          <w:t>8</w:t>
        </w:r>
        <w:r w:rsidRPr="006909E6">
          <w:rPr>
            <w:rFonts w:asciiTheme="minorEastAsia" w:hAnsiTheme="minorEastAsia"/>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6231284"/>
      <w:docPartObj>
        <w:docPartGallery w:val="Page Numbers (Bottom of Page)"/>
        <w:docPartUnique/>
      </w:docPartObj>
    </w:sdtPr>
    <w:sdtEndPr>
      <w:rPr>
        <w:rFonts w:asciiTheme="minorEastAsia" w:hAnsiTheme="minorEastAsia"/>
      </w:rPr>
    </w:sdtEndPr>
    <w:sdtContent>
      <w:p w14:paraId="1D33E7DB" w14:textId="55EB6C11" w:rsidR="002600A0" w:rsidRPr="006909E6" w:rsidRDefault="002600A0" w:rsidP="006909E6">
        <w:pPr>
          <w:pStyle w:val="af0"/>
          <w:ind w:right="180"/>
          <w:jc w:val="right"/>
          <w:rPr>
            <w:rFonts w:asciiTheme="minorEastAsia" w:hAnsiTheme="minorEastAsia"/>
          </w:rPr>
        </w:pPr>
        <w:r w:rsidRPr="006909E6">
          <w:rPr>
            <w:rFonts w:asciiTheme="minorEastAsia" w:hAnsiTheme="minorEastAsia"/>
          </w:rPr>
          <w:fldChar w:fldCharType="begin"/>
        </w:r>
        <w:r w:rsidRPr="006909E6">
          <w:rPr>
            <w:rFonts w:asciiTheme="minorEastAsia" w:hAnsiTheme="minorEastAsia"/>
          </w:rPr>
          <w:instrText>PAGE   \* MERGEFORMAT</w:instrText>
        </w:r>
        <w:r w:rsidRPr="006909E6">
          <w:rPr>
            <w:rFonts w:asciiTheme="minorEastAsia" w:hAnsiTheme="minorEastAsia"/>
          </w:rPr>
          <w:fldChar w:fldCharType="separate"/>
        </w:r>
        <w:r w:rsidR="005275B8" w:rsidRPr="005275B8">
          <w:rPr>
            <w:rFonts w:asciiTheme="minorEastAsia" w:hAnsiTheme="minorEastAsia"/>
            <w:noProof/>
            <w:lang w:val="zh-CN"/>
          </w:rPr>
          <w:t>9</w:t>
        </w:r>
        <w:r w:rsidRPr="006909E6">
          <w:rPr>
            <w:rFonts w:asciiTheme="minorEastAsia" w:hAnsiTheme="minorEastAsia"/>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EastAsia" w:hAnsiTheme="minorEastAsia"/>
      </w:rPr>
      <w:id w:val="1559055670"/>
      <w:docPartObj>
        <w:docPartGallery w:val="Page Numbers (Bottom of Page)"/>
        <w:docPartUnique/>
      </w:docPartObj>
    </w:sdtPr>
    <w:sdtContent>
      <w:p w14:paraId="0126BEC8" w14:textId="15245900" w:rsidR="002600A0" w:rsidRPr="006909E6" w:rsidRDefault="002600A0" w:rsidP="006909E6">
        <w:pPr>
          <w:pStyle w:val="af0"/>
          <w:ind w:right="180"/>
          <w:jc w:val="right"/>
          <w:rPr>
            <w:rFonts w:asciiTheme="minorEastAsia" w:hAnsiTheme="minorEastAsia"/>
          </w:rPr>
        </w:pPr>
        <w:r w:rsidRPr="006909E6">
          <w:rPr>
            <w:rFonts w:asciiTheme="minorEastAsia" w:hAnsiTheme="minorEastAsia"/>
          </w:rPr>
          <w:fldChar w:fldCharType="begin"/>
        </w:r>
        <w:r w:rsidRPr="006909E6">
          <w:rPr>
            <w:rFonts w:asciiTheme="minorEastAsia" w:hAnsiTheme="minorEastAsia"/>
          </w:rPr>
          <w:instrText>PAGE   \* MERGEFORMAT</w:instrText>
        </w:r>
        <w:r w:rsidRPr="006909E6">
          <w:rPr>
            <w:rFonts w:asciiTheme="minorEastAsia" w:hAnsiTheme="minorEastAsia"/>
          </w:rPr>
          <w:fldChar w:fldCharType="separate"/>
        </w:r>
        <w:r w:rsidR="005275B8" w:rsidRPr="005275B8">
          <w:rPr>
            <w:rFonts w:asciiTheme="minorEastAsia" w:hAnsiTheme="minorEastAsia"/>
            <w:noProof/>
            <w:lang w:val="zh-CN"/>
          </w:rPr>
          <w:t>1</w:t>
        </w:r>
        <w:r w:rsidRPr="006909E6">
          <w:rPr>
            <w:rFonts w:asciiTheme="minorEastAsia" w:hAnsiTheme="minorEastAsia"/>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9C03E7" w14:textId="77777777" w:rsidR="00A9649D" w:rsidRDefault="00A9649D">
      <w:r>
        <w:separator/>
      </w:r>
    </w:p>
  </w:footnote>
  <w:footnote w:type="continuationSeparator" w:id="0">
    <w:p w14:paraId="774C0B37" w14:textId="77777777" w:rsidR="00A9649D" w:rsidRDefault="00A964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2D34CA" w14:textId="77777777" w:rsidR="002600A0" w:rsidRDefault="002600A0">
    <w:pPr>
      <w:pStyle w:val="af1"/>
    </w:pPr>
    <w:r>
      <w:rPr>
        <w:rFonts w:ascii="黑体" w:eastAsia="黑体"/>
        <w:noProof/>
        <w:sz w:val="21"/>
      </w:rPr>
      <w:pict w14:anchorId="6FE59F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03229" o:spid="_x0000_s2050" type="#_x0000_t75" style="position:absolute;left:0;text-align:left;margin-left:0;margin-top:0;width:467.45pt;height:661.15pt;z-index:-251657216;mso-position-horizontal:center;mso-position-horizontal-relative:margin;mso-position-vertical:center;mso-position-vertical-relative:margin" o:allowincell="f">
          <v:imagedata r:id="rId1" o:title="中国农机学会团体标准公示文本用水印-3"/>
          <w10:wrap anchorx="margin" anchory="margin"/>
        </v:shape>
      </w:pict>
    </w:r>
    <w:r>
      <w:rPr>
        <w:rFonts w:ascii="黑体" w:eastAsia="黑体"/>
        <w:sz w:val="21"/>
      </w:rPr>
      <w:t>T/NJ 1117-202X/T/CAAMM 81-202X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BA9BBA" w14:textId="77777777" w:rsidR="002600A0" w:rsidRDefault="002600A0">
    <w:pPr>
      <w:pStyle w:val="11"/>
      <w:wordWrap w:val="0"/>
      <w:rPr>
        <w:rFonts w:ascii="黑体" w:eastAsia="黑体" w:hAnsi="黑体"/>
        <w:sz w:val="21"/>
        <w:szCs w:val="21"/>
      </w:rPr>
    </w:pPr>
    <w:r>
      <w:rPr>
        <w:rFonts w:ascii="黑体" w:eastAsia="黑体" w:hAnsi="黑体"/>
        <w:noProof/>
        <w:sz w:val="21"/>
        <w:szCs w:val="21"/>
      </w:rPr>
      <w:pict w14:anchorId="57274E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03230" o:spid="_x0000_s2051" type="#_x0000_t75" style="position:absolute;left:0;text-align:left;margin-left:0;margin-top:0;width:467.45pt;height:661.15pt;z-index:-251656192;mso-position-horizontal:center;mso-position-horizontal-relative:margin;mso-position-vertical:center;mso-position-vertical-relative:margin" o:allowincell="f">
          <v:imagedata r:id="rId1" o:title="中国农机学会团体标准公示文本用水印-3"/>
          <w10:wrap anchorx="margin" anchory="margin"/>
        </v:shape>
      </w:pict>
    </w:r>
    <w:r>
      <w:rPr>
        <w:rFonts w:ascii="黑体" w:eastAsia="黑体" w:hAnsi="黑体" w:hint="eastAsia"/>
        <w:sz w:val="21"/>
        <w:szCs w:val="21"/>
      </w:rPr>
      <w:t>T</w:t>
    </w:r>
    <w:r>
      <w:rPr>
        <w:rFonts w:ascii="黑体" w:eastAsia="黑体" w:hAnsi="黑体"/>
        <w:sz w:val="21"/>
        <w:szCs w:val="21"/>
      </w:rPr>
      <w:t>/</w:t>
    </w:r>
    <w:r>
      <w:rPr>
        <w:rFonts w:ascii="黑体" w:eastAsia="黑体" w:hAnsi="黑体" w:hint="eastAsia"/>
        <w:sz w:val="21"/>
        <w:szCs w:val="21"/>
      </w:rPr>
      <w:t>NJ</w:t>
    </w:r>
    <w:r>
      <w:rPr>
        <w:rFonts w:ascii="黑体" w:eastAsia="黑体" w:hAnsi="黑体"/>
        <w:sz w:val="21"/>
        <w:szCs w:val="21"/>
      </w:rPr>
      <w:t xml:space="preserve"> </w:t>
    </w:r>
    <w:r>
      <w:rPr>
        <w:rFonts w:ascii="黑体" w:eastAsia="黑体" w:hAnsi="黑体" w:hint="eastAsia"/>
        <w:sz w:val="21"/>
        <w:szCs w:val="21"/>
      </w:rPr>
      <w:t>1117-202X/T/CAAMM 81-202X</w:t>
    </w:r>
  </w:p>
  <w:p w14:paraId="58F51BBD" w14:textId="77777777" w:rsidR="002600A0" w:rsidRDefault="002600A0">
    <w:pPr>
      <w:pStyle w:val="af1"/>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731541" w14:textId="286117FA" w:rsidR="002600A0" w:rsidRDefault="002600A0">
    <w:pPr>
      <w:pStyle w:val="af1"/>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12E8F7" w14:textId="20F5633C" w:rsidR="002600A0" w:rsidRDefault="002600A0">
    <w:pPr>
      <w:pStyle w:val="af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4E44D1" w14:textId="1C8FBBDD" w:rsidR="002600A0" w:rsidRDefault="002600A0">
    <w:pPr>
      <w:pStyle w:val="af1"/>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0DD39E" w14:textId="4544EFD5" w:rsidR="002600A0" w:rsidRDefault="002600A0">
    <w:pPr>
      <w:pStyle w:val="af1"/>
      <w:pBdr>
        <w:bottom w:val="none" w:sz="0" w:space="0" w:color="auto"/>
      </w:pBdr>
      <w:jc w:val="righ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w:t>
    </w:r>
    <w:r>
      <w:rPr>
        <w:rFonts w:ascii="黑体" w:eastAsia="黑体" w:hAnsi="黑体"/>
        <w:sz w:val="21"/>
        <w:szCs w:val="21"/>
      </w:rPr>
      <w:t>236—2022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2</w:t>
    </w:r>
    <w:r>
      <w:rPr>
        <w:rFonts w:ascii="黑体" w:eastAsia="黑体" w:hAnsi="黑体" w:hint="eastAsia"/>
        <w:sz w:val="21"/>
        <w:szCs w:val="21"/>
      </w:rPr>
      <w:t>XX</w:t>
    </w:r>
    <w:r>
      <w:rPr>
        <w:rFonts w:ascii="黑体" w:eastAsia="黑体" w:hAnsi="黑体"/>
        <w:sz w:val="21"/>
        <w:szCs w:val="21"/>
      </w:rPr>
      <w:t>—2022</w:t>
    </w:r>
  </w:p>
  <w:p w14:paraId="797C3A4C" w14:textId="77777777" w:rsidR="002600A0" w:rsidRDefault="002600A0">
    <w:pPr>
      <w:pStyle w:val="af1"/>
      <w:pBdr>
        <w:bottom w:val="none" w:sz="0" w:space="0" w:color="auto"/>
      </w:pBdr>
      <w:jc w:val="right"/>
      <w:rPr>
        <w:sz w:val="21"/>
        <w:szCs w:val="21"/>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BB1F7A" w14:textId="77777777" w:rsidR="002600A0" w:rsidRDefault="002600A0" w:rsidP="006909E6">
    <w:pPr>
      <w:pStyle w:val="af1"/>
      <w:pBdr>
        <w:bottom w:val="none" w:sz="0" w:space="0" w:color="auto"/>
      </w:pBdr>
      <w:jc w:val="lef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w:t>
    </w:r>
    <w:r>
      <w:rPr>
        <w:rFonts w:ascii="黑体" w:eastAsia="黑体" w:hAnsi="黑体"/>
        <w:sz w:val="21"/>
        <w:szCs w:val="21"/>
      </w:rPr>
      <w:t>236—2022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2</w:t>
    </w:r>
    <w:r>
      <w:rPr>
        <w:rFonts w:ascii="黑体" w:eastAsia="黑体" w:hAnsi="黑体" w:hint="eastAsia"/>
        <w:sz w:val="21"/>
        <w:szCs w:val="21"/>
      </w:rPr>
      <w:t>XX</w:t>
    </w:r>
    <w:r>
      <w:rPr>
        <w:rFonts w:ascii="黑体" w:eastAsia="黑体" w:hAnsi="黑体"/>
        <w:sz w:val="21"/>
        <w:szCs w:val="21"/>
      </w:rPr>
      <w:t>—2022</w:t>
    </w:r>
  </w:p>
  <w:p w14:paraId="65411AFE" w14:textId="77777777" w:rsidR="002600A0" w:rsidRPr="006909E6" w:rsidRDefault="002600A0" w:rsidP="008E4290">
    <w:pPr>
      <w:pStyle w:val="af1"/>
      <w:pBdr>
        <w:bottom w:val="none" w:sz="0" w:space="0" w:color="auto"/>
      </w:pBd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B33F18" w14:textId="77777777" w:rsidR="002600A0" w:rsidRDefault="002600A0" w:rsidP="006909E6">
    <w:pPr>
      <w:pStyle w:val="af1"/>
      <w:pBdr>
        <w:bottom w:val="none" w:sz="0" w:space="0" w:color="auto"/>
      </w:pBdr>
      <w:jc w:val="righ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w:t>
    </w:r>
    <w:r>
      <w:rPr>
        <w:rFonts w:ascii="黑体" w:eastAsia="黑体" w:hAnsi="黑体"/>
        <w:sz w:val="21"/>
        <w:szCs w:val="21"/>
      </w:rPr>
      <w:t>236—2022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2</w:t>
    </w:r>
    <w:r>
      <w:rPr>
        <w:rFonts w:ascii="黑体" w:eastAsia="黑体" w:hAnsi="黑体" w:hint="eastAsia"/>
        <w:sz w:val="21"/>
        <w:szCs w:val="21"/>
      </w:rPr>
      <w:t>XX</w:t>
    </w:r>
    <w:r>
      <w:rPr>
        <w:rFonts w:ascii="黑体" w:eastAsia="黑体" w:hAnsi="黑体"/>
        <w:sz w:val="21"/>
        <w:szCs w:val="21"/>
      </w:rPr>
      <w:t>—2022</w:t>
    </w:r>
  </w:p>
  <w:p w14:paraId="59C271EB" w14:textId="77777777" w:rsidR="002600A0" w:rsidRPr="006909E6" w:rsidRDefault="002600A0" w:rsidP="008E4290">
    <w:pPr>
      <w:pStyle w:val="af1"/>
      <w:pBdr>
        <w:bottom w:val="none" w:sz="0" w:space="0" w:color="auto"/>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DBE1AF" w14:textId="77777777" w:rsidR="002600A0" w:rsidRDefault="002600A0" w:rsidP="006909E6">
    <w:pPr>
      <w:pStyle w:val="af1"/>
      <w:pBdr>
        <w:bottom w:val="none" w:sz="0" w:space="0" w:color="auto"/>
      </w:pBdr>
      <w:jc w:val="right"/>
      <w:rPr>
        <w:rFonts w:ascii="黑体" w:eastAsia="黑体" w:hAnsi="黑体"/>
        <w:sz w:val="21"/>
        <w:szCs w:val="21"/>
      </w:rPr>
    </w:pPr>
    <w:r>
      <w:rPr>
        <w:rFonts w:ascii="Times New Roman" w:hAnsi="Times New Roman" w:cs="Times New Roman"/>
        <w:b/>
        <w:sz w:val="21"/>
        <w:szCs w:val="21"/>
      </w:rPr>
      <w:t xml:space="preserve">T/NJ </w:t>
    </w:r>
    <w:r>
      <w:rPr>
        <w:rFonts w:ascii="黑体" w:eastAsia="黑体" w:hAnsi="黑体" w:hint="eastAsia"/>
        <w:sz w:val="21"/>
        <w:szCs w:val="21"/>
      </w:rPr>
      <w:t>1</w:t>
    </w:r>
    <w:r>
      <w:rPr>
        <w:rFonts w:ascii="黑体" w:eastAsia="黑体" w:hAnsi="黑体"/>
        <w:sz w:val="21"/>
        <w:szCs w:val="21"/>
      </w:rPr>
      <w:t>236—2022</w:t>
    </w:r>
    <w:r>
      <w:rPr>
        <w:rFonts w:ascii="Times New Roman" w:hAnsi="Times New Roman" w:cs="Times New Roman"/>
        <w:b/>
        <w:sz w:val="21"/>
        <w:szCs w:val="21"/>
      </w:rPr>
      <w:t>/T/CAAMM</w:t>
    </w:r>
    <w:r>
      <w:rPr>
        <w:rFonts w:hAnsi="黑体"/>
        <w:sz w:val="21"/>
        <w:szCs w:val="21"/>
      </w:rPr>
      <w:t xml:space="preserve"> </w:t>
    </w:r>
    <w:r>
      <w:rPr>
        <w:rFonts w:ascii="黑体" w:eastAsia="黑体" w:hAnsi="黑体"/>
        <w:sz w:val="21"/>
        <w:szCs w:val="21"/>
      </w:rPr>
      <w:t>2</w:t>
    </w:r>
    <w:r>
      <w:rPr>
        <w:rFonts w:ascii="黑体" w:eastAsia="黑体" w:hAnsi="黑体" w:hint="eastAsia"/>
        <w:sz w:val="21"/>
        <w:szCs w:val="21"/>
      </w:rPr>
      <w:t>XX</w:t>
    </w:r>
    <w:r>
      <w:rPr>
        <w:rFonts w:ascii="黑体" w:eastAsia="黑体" w:hAnsi="黑体"/>
        <w:sz w:val="21"/>
        <w:szCs w:val="21"/>
      </w:rPr>
      <w:t>—2022</w:t>
    </w:r>
  </w:p>
  <w:p w14:paraId="26C8535D" w14:textId="77777777" w:rsidR="002600A0" w:rsidRPr="006909E6" w:rsidRDefault="002600A0" w:rsidP="00CF7D54">
    <w:pPr>
      <w:pStyle w:val="af1"/>
      <w:pBdr>
        <w:bottom w:val="none" w:sz="0" w:space="0" w:color="auto"/>
      </w:pBdr>
      <w:ind w:left="283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871407"/>
    <w:multiLevelType w:val="multilevel"/>
    <w:tmpl w:val="E982A3E2"/>
    <w:lvl w:ilvl="0">
      <w:start w:val="1"/>
      <w:numFmt w:val="decimal"/>
      <w:lvlText w:val="%1"/>
      <w:lvlJc w:val="left"/>
      <w:pPr>
        <w:ind w:left="740" w:hanging="740"/>
      </w:pPr>
      <w:rPr>
        <w:rFonts w:hint="default"/>
      </w:rPr>
    </w:lvl>
    <w:lvl w:ilvl="1">
      <w:start w:val="1"/>
      <w:numFmt w:val="decimal"/>
      <w:lvlText w:val="%1.%2"/>
      <w:lvlJc w:val="left"/>
      <w:pPr>
        <w:ind w:left="740" w:hanging="740"/>
      </w:pPr>
      <w:rPr>
        <w:rFonts w:hint="default"/>
      </w:rPr>
    </w:lvl>
    <w:lvl w:ilvl="2">
      <w:start w:val="1"/>
      <w:numFmt w:val="decimal"/>
      <w:lvlText w:val="%1.%2.%3"/>
      <w:lvlJc w:val="left"/>
      <w:pPr>
        <w:ind w:left="740" w:hanging="74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pStyle w:val="a0"/>
      <w:suff w:val="nothing"/>
      <w:lvlText w:val="%1.%2.%3　"/>
      <w:lvlJc w:val="left"/>
      <w:pPr>
        <w:ind w:left="0" w:firstLine="0"/>
      </w:pPr>
      <w:rPr>
        <w:rFonts w:ascii="黑体" w:eastAsia="黑体" w:hAnsi="Times New Roman" w:hint="eastAsia"/>
        <w:b w:val="0"/>
        <w:i w:val="0"/>
        <w:sz w:val="21"/>
      </w:rPr>
    </w:lvl>
    <w:lvl w:ilvl="3">
      <w:start w:val="1"/>
      <w:numFmt w:val="decimal"/>
      <w:pStyle w:val="a1"/>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15:restartNumberingAfterBreak="0">
    <w:nsid w:val="34AC70C0"/>
    <w:multiLevelType w:val="hybridMultilevel"/>
    <w:tmpl w:val="1F1866CE"/>
    <w:lvl w:ilvl="0" w:tplc="858A887A">
      <w:start w:val="1"/>
      <w:numFmt w:val="lowerLetter"/>
      <w:lvlText w:val="%1)"/>
      <w:lvlJc w:val="left"/>
      <w:pPr>
        <w:ind w:left="1211" w:hanging="360"/>
      </w:pPr>
      <w:rPr>
        <w:rFonts w:hAnsi="宋体" w:hint="default"/>
        <w:color w:val="000000"/>
        <w:sz w:val="22"/>
      </w:rPr>
    </w:lvl>
    <w:lvl w:ilvl="1" w:tplc="04090019" w:tentative="1">
      <w:start w:val="1"/>
      <w:numFmt w:val="lowerLetter"/>
      <w:lvlText w:val="%2)"/>
      <w:lvlJc w:val="left"/>
      <w:pPr>
        <w:ind w:left="1691" w:hanging="420"/>
      </w:pPr>
    </w:lvl>
    <w:lvl w:ilvl="2" w:tplc="0409001B" w:tentative="1">
      <w:start w:val="1"/>
      <w:numFmt w:val="lowerRoman"/>
      <w:lvlText w:val="%3."/>
      <w:lvlJc w:val="right"/>
      <w:pPr>
        <w:ind w:left="2111" w:hanging="420"/>
      </w:pPr>
    </w:lvl>
    <w:lvl w:ilvl="3" w:tplc="0409000F" w:tentative="1">
      <w:start w:val="1"/>
      <w:numFmt w:val="decimal"/>
      <w:lvlText w:val="%4."/>
      <w:lvlJc w:val="left"/>
      <w:pPr>
        <w:ind w:left="2531" w:hanging="420"/>
      </w:pPr>
    </w:lvl>
    <w:lvl w:ilvl="4" w:tplc="04090019" w:tentative="1">
      <w:start w:val="1"/>
      <w:numFmt w:val="lowerLetter"/>
      <w:lvlText w:val="%5)"/>
      <w:lvlJc w:val="left"/>
      <w:pPr>
        <w:ind w:left="2951" w:hanging="420"/>
      </w:pPr>
    </w:lvl>
    <w:lvl w:ilvl="5" w:tplc="0409001B" w:tentative="1">
      <w:start w:val="1"/>
      <w:numFmt w:val="lowerRoman"/>
      <w:lvlText w:val="%6."/>
      <w:lvlJc w:val="right"/>
      <w:pPr>
        <w:ind w:left="3371" w:hanging="420"/>
      </w:pPr>
    </w:lvl>
    <w:lvl w:ilvl="6" w:tplc="0409000F" w:tentative="1">
      <w:start w:val="1"/>
      <w:numFmt w:val="decimal"/>
      <w:lvlText w:val="%7."/>
      <w:lvlJc w:val="left"/>
      <w:pPr>
        <w:ind w:left="3791" w:hanging="420"/>
      </w:pPr>
    </w:lvl>
    <w:lvl w:ilvl="7" w:tplc="04090019" w:tentative="1">
      <w:start w:val="1"/>
      <w:numFmt w:val="lowerLetter"/>
      <w:lvlText w:val="%8)"/>
      <w:lvlJc w:val="left"/>
      <w:pPr>
        <w:ind w:left="4211" w:hanging="420"/>
      </w:pPr>
    </w:lvl>
    <w:lvl w:ilvl="8" w:tplc="0409001B" w:tentative="1">
      <w:start w:val="1"/>
      <w:numFmt w:val="lowerRoman"/>
      <w:lvlText w:val="%9."/>
      <w:lvlJc w:val="right"/>
      <w:pPr>
        <w:ind w:left="4631" w:hanging="420"/>
      </w:pPr>
    </w:lvl>
  </w:abstractNum>
  <w:abstractNum w:abstractNumId="3" w15:restartNumberingAfterBreak="0">
    <w:nsid w:val="6CEA2025"/>
    <w:multiLevelType w:val="multilevel"/>
    <w:tmpl w:val="6CEA2025"/>
    <w:lvl w:ilvl="0">
      <w:start w:val="1"/>
      <w:numFmt w:val="none"/>
      <w:pStyle w:val="a2"/>
      <w:suff w:val="nothing"/>
      <w:lvlText w:val="%1"/>
      <w:lvlJc w:val="left"/>
      <w:pPr>
        <w:ind w:left="0" w:firstLine="0"/>
      </w:pPr>
      <w:rPr>
        <w:rFonts w:hint="eastAsia"/>
      </w:rPr>
    </w:lvl>
    <w:lvl w:ilvl="1">
      <w:start w:val="1"/>
      <w:numFmt w:val="decimal"/>
      <w:pStyle w:val="a3"/>
      <w:suff w:val="nothing"/>
      <w:lvlText w:val="%1%2　"/>
      <w:lvlJc w:val="left"/>
      <w:pPr>
        <w:ind w:left="0" w:firstLine="0"/>
      </w:pPr>
      <w:rPr>
        <w:rFonts w:ascii="黑体" w:eastAsia="黑体" w:hint="eastAsia"/>
        <w:b w:val="0"/>
        <w:i w:val="0"/>
        <w:sz w:val="21"/>
      </w:rPr>
    </w:lvl>
    <w:lvl w:ilvl="2">
      <w:start w:val="1"/>
      <w:numFmt w:val="decimal"/>
      <w:pStyle w:val="a4"/>
      <w:suff w:val="nothing"/>
      <w:lvlText w:val="%1%2.%3　"/>
      <w:lvlJc w:val="left"/>
      <w:pPr>
        <w:ind w:left="851"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5"/>
      <w:suff w:val="nothing"/>
      <w:lvlText w:val="%1%2.%3.%4　"/>
      <w:lvlJc w:val="left"/>
      <w:pPr>
        <w:ind w:left="3828" w:firstLine="0"/>
      </w:pPr>
      <w:rPr>
        <w:rFonts w:ascii="黑体" w:eastAsia="黑体" w:hint="eastAsia"/>
        <w:b w:val="0"/>
        <w:i w:val="0"/>
        <w:sz w:val="21"/>
      </w:rPr>
    </w:lvl>
    <w:lvl w:ilvl="4">
      <w:start w:val="1"/>
      <w:numFmt w:val="decimal"/>
      <w:pStyle w:val="a6"/>
      <w:suff w:val="nothing"/>
      <w:lvlText w:val="%1%2.%3.%4.%5　"/>
      <w:lvlJc w:val="left"/>
      <w:pPr>
        <w:ind w:left="709" w:firstLine="0"/>
      </w:pPr>
      <w:rPr>
        <w:rFonts w:ascii="黑体" w:eastAsia="黑体" w:hint="eastAsia"/>
        <w:b w:val="0"/>
        <w:i w:val="0"/>
        <w:sz w:val="21"/>
      </w:rPr>
    </w:lvl>
    <w:lvl w:ilvl="5">
      <w:start w:val="1"/>
      <w:numFmt w:val="decimal"/>
      <w:pStyle w:val="a7"/>
      <w:suff w:val="nothing"/>
      <w:lvlText w:val="%1%2.%3.%4.%5.%6　"/>
      <w:lvlJc w:val="left"/>
      <w:pPr>
        <w:ind w:left="0" w:firstLine="0"/>
      </w:pPr>
      <w:rPr>
        <w:rFonts w:ascii="黑体" w:eastAsia="黑体" w:hint="eastAsia"/>
        <w:b w:val="0"/>
        <w:i w:val="0"/>
        <w:sz w:val="21"/>
      </w:rPr>
    </w:lvl>
    <w:lvl w:ilvl="6">
      <w:start w:val="1"/>
      <w:numFmt w:val="decimal"/>
      <w:pStyle w:val="a8"/>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4" w15:restartNumberingAfterBreak="0">
    <w:nsid w:val="73CA4D40"/>
    <w:multiLevelType w:val="hybridMultilevel"/>
    <w:tmpl w:val="C64CEB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419"/>
  <w:evenAndOddHeaders/>
  <w:drawingGridHorizontalSpacing w:val="105"/>
  <w:drawingGridVerticalSpacing w:val="156"/>
  <w:displayHorizontalDrawingGridEvery w:val="2"/>
  <w:displayVerticalDrawingGridEvery w:val="2"/>
  <w:noPunctuationKerning/>
  <w:characterSpacingControl w:val="compressPunctuation"/>
  <w:savePreviewPicture/>
  <w:hdrShapeDefaults>
    <o:shapedefaults v:ext="edit" spidmax="2052"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0C9C"/>
    <w:rsid w:val="000012C9"/>
    <w:rsid w:val="00001C0C"/>
    <w:rsid w:val="00017935"/>
    <w:rsid w:val="00017990"/>
    <w:rsid w:val="000337FD"/>
    <w:rsid w:val="0006616B"/>
    <w:rsid w:val="000707E1"/>
    <w:rsid w:val="00077DD9"/>
    <w:rsid w:val="0008744F"/>
    <w:rsid w:val="00091EA7"/>
    <w:rsid w:val="000A2768"/>
    <w:rsid w:val="000A4DFC"/>
    <w:rsid w:val="000A6BFA"/>
    <w:rsid w:val="000B08C5"/>
    <w:rsid w:val="000B174E"/>
    <w:rsid w:val="000B228A"/>
    <w:rsid w:val="000B2CEA"/>
    <w:rsid w:val="000B442C"/>
    <w:rsid w:val="000C1DEE"/>
    <w:rsid w:val="000C346E"/>
    <w:rsid w:val="000D1273"/>
    <w:rsid w:val="000D4BF0"/>
    <w:rsid w:val="000D6704"/>
    <w:rsid w:val="000E02D7"/>
    <w:rsid w:val="000E4DD7"/>
    <w:rsid w:val="000E7230"/>
    <w:rsid w:val="000F6DC9"/>
    <w:rsid w:val="00112F45"/>
    <w:rsid w:val="00120AD9"/>
    <w:rsid w:val="00121697"/>
    <w:rsid w:val="001220ED"/>
    <w:rsid w:val="00122B33"/>
    <w:rsid w:val="001259E9"/>
    <w:rsid w:val="001411ED"/>
    <w:rsid w:val="001477DD"/>
    <w:rsid w:val="00147F12"/>
    <w:rsid w:val="00150164"/>
    <w:rsid w:val="00150E8B"/>
    <w:rsid w:val="00153D57"/>
    <w:rsid w:val="00163F49"/>
    <w:rsid w:val="00166A42"/>
    <w:rsid w:val="00171877"/>
    <w:rsid w:val="0017208A"/>
    <w:rsid w:val="00174CB9"/>
    <w:rsid w:val="001766D5"/>
    <w:rsid w:val="00177075"/>
    <w:rsid w:val="001D3378"/>
    <w:rsid w:val="001E7406"/>
    <w:rsid w:val="001E7D81"/>
    <w:rsid w:val="001F2D80"/>
    <w:rsid w:val="00200123"/>
    <w:rsid w:val="00202C4F"/>
    <w:rsid w:val="00212858"/>
    <w:rsid w:val="002128D1"/>
    <w:rsid w:val="0022566F"/>
    <w:rsid w:val="00225C8B"/>
    <w:rsid w:val="00235116"/>
    <w:rsid w:val="0024583B"/>
    <w:rsid w:val="00246766"/>
    <w:rsid w:val="002600A0"/>
    <w:rsid w:val="00261D2B"/>
    <w:rsid w:val="00271C2C"/>
    <w:rsid w:val="002755F1"/>
    <w:rsid w:val="002825C6"/>
    <w:rsid w:val="0029140D"/>
    <w:rsid w:val="00291DBD"/>
    <w:rsid w:val="002A444A"/>
    <w:rsid w:val="002A4F05"/>
    <w:rsid w:val="002A76F0"/>
    <w:rsid w:val="002B12A8"/>
    <w:rsid w:val="002B1C5F"/>
    <w:rsid w:val="002B1E23"/>
    <w:rsid w:val="002B5071"/>
    <w:rsid w:val="002B5203"/>
    <w:rsid w:val="002B6588"/>
    <w:rsid w:val="002B7DF1"/>
    <w:rsid w:val="002C138D"/>
    <w:rsid w:val="002C5D0B"/>
    <w:rsid w:val="002D3D89"/>
    <w:rsid w:val="002D508A"/>
    <w:rsid w:val="002E13CA"/>
    <w:rsid w:val="002E3EC7"/>
    <w:rsid w:val="002E506F"/>
    <w:rsid w:val="003220D2"/>
    <w:rsid w:val="003256F8"/>
    <w:rsid w:val="0032591F"/>
    <w:rsid w:val="00334E72"/>
    <w:rsid w:val="00346E55"/>
    <w:rsid w:val="0036077B"/>
    <w:rsid w:val="0037156A"/>
    <w:rsid w:val="00371644"/>
    <w:rsid w:val="00372D93"/>
    <w:rsid w:val="00381604"/>
    <w:rsid w:val="003910B3"/>
    <w:rsid w:val="00396697"/>
    <w:rsid w:val="003A0AB4"/>
    <w:rsid w:val="003B0BEE"/>
    <w:rsid w:val="003B0DE8"/>
    <w:rsid w:val="003C7C68"/>
    <w:rsid w:val="003D1D9D"/>
    <w:rsid w:val="003D2CCF"/>
    <w:rsid w:val="003D4CCE"/>
    <w:rsid w:val="003E4043"/>
    <w:rsid w:val="003F66C9"/>
    <w:rsid w:val="003F69F0"/>
    <w:rsid w:val="00402852"/>
    <w:rsid w:val="004030A8"/>
    <w:rsid w:val="004063CB"/>
    <w:rsid w:val="004072F2"/>
    <w:rsid w:val="00414771"/>
    <w:rsid w:val="004163F6"/>
    <w:rsid w:val="00417E1C"/>
    <w:rsid w:val="00434844"/>
    <w:rsid w:val="0043717A"/>
    <w:rsid w:val="0044230A"/>
    <w:rsid w:val="00444115"/>
    <w:rsid w:val="0044484A"/>
    <w:rsid w:val="00444A37"/>
    <w:rsid w:val="00445850"/>
    <w:rsid w:val="00445B25"/>
    <w:rsid w:val="00446712"/>
    <w:rsid w:val="0045037B"/>
    <w:rsid w:val="00460AD6"/>
    <w:rsid w:val="00463487"/>
    <w:rsid w:val="00465690"/>
    <w:rsid w:val="004704F7"/>
    <w:rsid w:val="00480025"/>
    <w:rsid w:val="00485E67"/>
    <w:rsid w:val="00486FEF"/>
    <w:rsid w:val="00487684"/>
    <w:rsid w:val="00490194"/>
    <w:rsid w:val="00490999"/>
    <w:rsid w:val="004A1C01"/>
    <w:rsid w:val="004A2490"/>
    <w:rsid w:val="004B2EF5"/>
    <w:rsid w:val="004B3D92"/>
    <w:rsid w:val="004B41EB"/>
    <w:rsid w:val="004B7E6E"/>
    <w:rsid w:val="004D6252"/>
    <w:rsid w:val="004D732A"/>
    <w:rsid w:val="004E6395"/>
    <w:rsid w:val="004F204E"/>
    <w:rsid w:val="004F3144"/>
    <w:rsid w:val="004F363A"/>
    <w:rsid w:val="005032BB"/>
    <w:rsid w:val="00505BFB"/>
    <w:rsid w:val="00511E32"/>
    <w:rsid w:val="005275B8"/>
    <w:rsid w:val="005356BC"/>
    <w:rsid w:val="00536B86"/>
    <w:rsid w:val="0055308C"/>
    <w:rsid w:val="00554F4B"/>
    <w:rsid w:val="005562D8"/>
    <w:rsid w:val="00574A66"/>
    <w:rsid w:val="00584050"/>
    <w:rsid w:val="00592A03"/>
    <w:rsid w:val="00595377"/>
    <w:rsid w:val="005A33BE"/>
    <w:rsid w:val="005A4104"/>
    <w:rsid w:val="005A5FEB"/>
    <w:rsid w:val="005B2C1D"/>
    <w:rsid w:val="005B48BE"/>
    <w:rsid w:val="005B4B83"/>
    <w:rsid w:val="005D6E1E"/>
    <w:rsid w:val="005D74D4"/>
    <w:rsid w:val="005E4D78"/>
    <w:rsid w:val="005E6BFA"/>
    <w:rsid w:val="005E7B32"/>
    <w:rsid w:val="005F02A9"/>
    <w:rsid w:val="005F4219"/>
    <w:rsid w:val="005F79E2"/>
    <w:rsid w:val="00610993"/>
    <w:rsid w:val="00637B07"/>
    <w:rsid w:val="0065188C"/>
    <w:rsid w:val="0065575A"/>
    <w:rsid w:val="00661CA4"/>
    <w:rsid w:val="00662EAE"/>
    <w:rsid w:val="00664FDB"/>
    <w:rsid w:val="006820D3"/>
    <w:rsid w:val="00684C88"/>
    <w:rsid w:val="006867A3"/>
    <w:rsid w:val="006909E6"/>
    <w:rsid w:val="006B49FD"/>
    <w:rsid w:val="006C2F08"/>
    <w:rsid w:val="006D158A"/>
    <w:rsid w:val="006D1606"/>
    <w:rsid w:val="006E1C31"/>
    <w:rsid w:val="006E26A1"/>
    <w:rsid w:val="006E47CA"/>
    <w:rsid w:val="00702D66"/>
    <w:rsid w:val="007069A0"/>
    <w:rsid w:val="007079A7"/>
    <w:rsid w:val="00711AB2"/>
    <w:rsid w:val="00723626"/>
    <w:rsid w:val="00736D39"/>
    <w:rsid w:val="00743E75"/>
    <w:rsid w:val="00744223"/>
    <w:rsid w:val="00750A40"/>
    <w:rsid w:val="00754659"/>
    <w:rsid w:val="00766D01"/>
    <w:rsid w:val="00780451"/>
    <w:rsid w:val="007816F6"/>
    <w:rsid w:val="00785D2E"/>
    <w:rsid w:val="007938D5"/>
    <w:rsid w:val="007A62AE"/>
    <w:rsid w:val="007B15B1"/>
    <w:rsid w:val="007B410D"/>
    <w:rsid w:val="007C271B"/>
    <w:rsid w:val="007C4C97"/>
    <w:rsid w:val="007D53DF"/>
    <w:rsid w:val="007D5ECE"/>
    <w:rsid w:val="007D7A43"/>
    <w:rsid w:val="007E3740"/>
    <w:rsid w:val="007F06EB"/>
    <w:rsid w:val="007F1244"/>
    <w:rsid w:val="007F3777"/>
    <w:rsid w:val="00800381"/>
    <w:rsid w:val="0080299B"/>
    <w:rsid w:val="00802D0D"/>
    <w:rsid w:val="00803AB0"/>
    <w:rsid w:val="00805140"/>
    <w:rsid w:val="0081535B"/>
    <w:rsid w:val="00815B7A"/>
    <w:rsid w:val="00817849"/>
    <w:rsid w:val="00826BB0"/>
    <w:rsid w:val="008271A0"/>
    <w:rsid w:val="00833D4A"/>
    <w:rsid w:val="0085100C"/>
    <w:rsid w:val="008606C7"/>
    <w:rsid w:val="00863297"/>
    <w:rsid w:val="008635C6"/>
    <w:rsid w:val="008752BF"/>
    <w:rsid w:val="00880139"/>
    <w:rsid w:val="00884DA5"/>
    <w:rsid w:val="00890294"/>
    <w:rsid w:val="00895A7A"/>
    <w:rsid w:val="008A0B27"/>
    <w:rsid w:val="008A2660"/>
    <w:rsid w:val="008A2A43"/>
    <w:rsid w:val="008A5F0F"/>
    <w:rsid w:val="008A6ECC"/>
    <w:rsid w:val="008B0DE0"/>
    <w:rsid w:val="008C1245"/>
    <w:rsid w:val="008C273F"/>
    <w:rsid w:val="008C76BC"/>
    <w:rsid w:val="008D32B5"/>
    <w:rsid w:val="008E2314"/>
    <w:rsid w:val="008E353A"/>
    <w:rsid w:val="008E4290"/>
    <w:rsid w:val="008E4EEE"/>
    <w:rsid w:val="008F4E8C"/>
    <w:rsid w:val="008F7152"/>
    <w:rsid w:val="008F7C4F"/>
    <w:rsid w:val="009034F8"/>
    <w:rsid w:val="00910EB3"/>
    <w:rsid w:val="009141A8"/>
    <w:rsid w:val="00915510"/>
    <w:rsid w:val="00925699"/>
    <w:rsid w:val="00926FAB"/>
    <w:rsid w:val="0092720C"/>
    <w:rsid w:val="0093199C"/>
    <w:rsid w:val="00931D5A"/>
    <w:rsid w:val="00951D5C"/>
    <w:rsid w:val="009703E2"/>
    <w:rsid w:val="00977503"/>
    <w:rsid w:val="009837AF"/>
    <w:rsid w:val="0098699D"/>
    <w:rsid w:val="00990C78"/>
    <w:rsid w:val="009A243D"/>
    <w:rsid w:val="009A47D0"/>
    <w:rsid w:val="009A79DB"/>
    <w:rsid w:val="009C2F02"/>
    <w:rsid w:val="009C37DD"/>
    <w:rsid w:val="009C46A4"/>
    <w:rsid w:val="009C638E"/>
    <w:rsid w:val="009D0A4E"/>
    <w:rsid w:val="009D1487"/>
    <w:rsid w:val="009D3F40"/>
    <w:rsid w:val="009D747C"/>
    <w:rsid w:val="009D7971"/>
    <w:rsid w:val="009D7C51"/>
    <w:rsid w:val="009E2320"/>
    <w:rsid w:val="009E54F9"/>
    <w:rsid w:val="009E5713"/>
    <w:rsid w:val="009E6BB2"/>
    <w:rsid w:val="009F75FB"/>
    <w:rsid w:val="00A03E10"/>
    <w:rsid w:val="00A066CF"/>
    <w:rsid w:val="00A12894"/>
    <w:rsid w:val="00A204BF"/>
    <w:rsid w:val="00A23C74"/>
    <w:rsid w:val="00A2516C"/>
    <w:rsid w:val="00A331F3"/>
    <w:rsid w:val="00A4069C"/>
    <w:rsid w:val="00A549E1"/>
    <w:rsid w:val="00A60BBC"/>
    <w:rsid w:val="00A6434E"/>
    <w:rsid w:val="00A650F3"/>
    <w:rsid w:val="00A716A4"/>
    <w:rsid w:val="00A73D21"/>
    <w:rsid w:val="00A740FD"/>
    <w:rsid w:val="00A9649D"/>
    <w:rsid w:val="00AA0814"/>
    <w:rsid w:val="00AA709C"/>
    <w:rsid w:val="00AA7EE2"/>
    <w:rsid w:val="00AB6016"/>
    <w:rsid w:val="00AC3A1D"/>
    <w:rsid w:val="00AD3A61"/>
    <w:rsid w:val="00AE384B"/>
    <w:rsid w:val="00AE3ABC"/>
    <w:rsid w:val="00AE6431"/>
    <w:rsid w:val="00AE6F68"/>
    <w:rsid w:val="00AF06A6"/>
    <w:rsid w:val="00AF3697"/>
    <w:rsid w:val="00AF5C3B"/>
    <w:rsid w:val="00AF6778"/>
    <w:rsid w:val="00B01845"/>
    <w:rsid w:val="00B20D0D"/>
    <w:rsid w:val="00B24E9E"/>
    <w:rsid w:val="00B317B5"/>
    <w:rsid w:val="00B56C09"/>
    <w:rsid w:val="00B66557"/>
    <w:rsid w:val="00B67CF3"/>
    <w:rsid w:val="00B74151"/>
    <w:rsid w:val="00B77F8C"/>
    <w:rsid w:val="00B8414B"/>
    <w:rsid w:val="00B92017"/>
    <w:rsid w:val="00BA61C6"/>
    <w:rsid w:val="00BC04B8"/>
    <w:rsid w:val="00BC0902"/>
    <w:rsid w:val="00BD17B5"/>
    <w:rsid w:val="00BD4515"/>
    <w:rsid w:val="00BD753C"/>
    <w:rsid w:val="00BE3AFC"/>
    <w:rsid w:val="00BF43A5"/>
    <w:rsid w:val="00BF61C8"/>
    <w:rsid w:val="00C01E85"/>
    <w:rsid w:val="00C04C9F"/>
    <w:rsid w:val="00C050BB"/>
    <w:rsid w:val="00C13C54"/>
    <w:rsid w:val="00C145B3"/>
    <w:rsid w:val="00C20357"/>
    <w:rsid w:val="00C36348"/>
    <w:rsid w:val="00C50DD6"/>
    <w:rsid w:val="00C606C6"/>
    <w:rsid w:val="00C65D9C"/>
    <w:rsid w:val="00C6714B"/>
    <w:rsid w:val="00C70086"/>
    <w:rsid w:val="00C703EE"/>
    <w:rsid w:val="00C71FC5"/>
    <w:rsid w:val="00C9027D"/>
    <w:rsid w:val="00C93E08"/>
    <w:rsid w:val="00C977E3"/>
    <w:rsid w:val="00CA1FDE"/>
    <w:rsid w:val="00CA4B9E"/>
    <w:rsid w:val="00CB1D79"/>
    <w:rsid w:val="00CB30B3"/>
    <w:rsid w:val="00CC6152"/>
    <w:rsid w:val="00CD36C6"/>
    <w:rsid w:val="00CD5BA7"/>
    <w:rsid w:val="00CE37B7"/>
    <w:rsid w:val="00CF3936"/>
    <w:rsid w:val="00CF7D54"/>
    <w:rsid w:val="00D134E0"/>
    <w:rsid w:val="00D1713D"/>
    <w:rsid w:val="00D173D9"/>
    <w:rsid w:val="00D20C9C"/>
    <w:rsid w:val="00D21B5D"/>
    <w:rsid w:val="00D34B24"/>
    <w:rsid w:val="00D34C52"/>
    <w:rsid w:val="00D35E34"/>
    <w:rsid w:val="00D364D3"/>
    <w:rsid w:val="00D37141"/>
    <w:rsid w:val="00D42285"/>
    <w:rsid w:val="00D472D7"/>
    <w:rsid w:val="00D47D8C"/>
    <w:rsid w:val="00D52519"/>
    <w:rsid w:val="00D605C5"/>
    <w:rsid w:val="00D63F72"/>
    <w:rsid w:val="00D65EB0"/>
    <w:rsid w:val="00D7636C"/>
    <w:rsid w:val="00D77451"/>
    <w:rsid w:val="00D801FF"/>
    <w:rsid w:val="00D854E6"/>
    <w:rsid w:val="00D8573A"/>
    <w:rsid w:val="00D93537"/>
    <w:rsid w:val="00DA1892"/>
    <w:rsid w:val="00DA69CF"/>
    <w:rsid w:val="00DA7010"/>
    <w:rsid w:val="00DB1127"/>
    <w:rsid w:val="00DC6EB4"/>
    <w:rsid w:val="00DD6116"/>
    <w:rsid w:val="00DD624B"/>
    <w:rsid w:val="00DE097F"/>
    <w:rsid w:val="00DE7345"/>
    <w:rsid w:val="00DF01BC"/>
    <w:rsid w:val="00DF63F7"/>
    <w:rsid w:val="00DF67DC"/>
    <w:rsid w:val="00DF7F39"/>
    <w:rsid w:val="00E0077B"/>
    <w:rsid w:val="00E023C7"/>
    <w:rsid w:val="00E047B5"/>
    <w:rsid w:val="00E32D42"/>
    <w:rsid w:val="00E364E9"/>
    <w:rsid w:val="00E472B2"/>
    <w:rsid w:val="00E4747D"/>
    <w:rsid w:val="00E7146D"/>
    <w:rsid w:val="00E805C9"/>
    <w:rsid w:val="00E8388E"/>
    <w:rsid w:val="00E96C4D"/>
    <w:rsid w:val="00EB133B"/>
    <w:rsid w:val="00EB7F1C"/>
    <w:rsid w:val="00EC6106"/>
    <w:rsid w:val="00ED33A4"/>
    <w:rsid w:val="00ED7A95"/>
    <w:rsid w:val="00EE007F"/>
    <w:rsid w:val="00EE788B"/>
    <w:rsid w:val="00EF393C"/>
    <w:rsid w:val="00EF3D96"/>
    <w:rsid w:val="00EF4EBB"/>
    <w:rsid w:val="00F11F39"/>
    <w:rsid w:val="00F1465A"/>
    <w:rsid w:val="00F16626"/>
    <w:rsid w:val="00F21BE6"/>
    <w:rsid w:val="00F36758"/>
    <w:rsid w:val="00F42813"/>
    <w:rsid w:val="00F43789"/>
    <w:rsid w:val="00F51F56"/>
    <w:rsid w:val="00F57FB4"/>
    <w:rsid w:val="00F614D3"/>
    <w:rsid w:val="00F63FD9"/>
    <w:rsid w:val="00F66E5A"/>
    <w:rsid w:val="00F66FB2"/>
    <w:rsid w:val="00F7330F"/>
    <w:rsid w:val="00F832A7"/>
    <w:rsid w:val="00F85893"/>
    <w:rsid w:val="00F927CD"/>
    <w:rsid w:val="00FA09D4"/>
    <w:rsid w:val="00FA1AC0"/>
    <w:rsid w:val="00FA2868"/>
    <w:rsid w:val="00FA667E"/>
    <w:rsid w:val="00FA7A30"/>
    <w:rsid w:val="00FB2016"/>
    <w:rsid w:val="00FB2E86"/>
    <w:rsid w:val="00FB6299"/>
    <w:rsid w:val="00FC02BB"/>
    <w:rsid w:val="00FC38EA"/>
    <w:rsid w:val="00FD0472"/>
    <w:rsid w:val="00FD216B"/>
    <w:rsid w:val="00FD665B"/>
    <w:rsid w:val="00FE182E"/>
    <w:rsid w:val="00FF0D57"/>
    <w:rsid w:val="01522B1E"/>
    <w:rsid w:val="01826A8E"/>
    <w:rsid w:val="02AD72BA"/>
    <w:rsid w:val="033F111A"/>
    <w:rsid w:val="04072A40"/>
    <w:rsid w:val="0464621C"/>
    <w:rsid w:val="04FE66DD"/>
    <w:rsid w:val="057C1368"/>
    <w:rsid w:val="05C578C9"/>
    <w:rsid w:val="067A243C"/>
    <w:rsid w:val="068E73A5"/>
    <w:rsid w:val="0703577E"/>
    <w:rsid w:val="07245933"/>
    <w:rsid w:val="076F0060"/>
    <w:rsid w:val="07745BCE"/>
    <w:rsid w:val="07EF1548"/>
    <w:rsid w:val="08180DC9"/>
    <w:rsid w:val="089F04B7"/>
    <w:rsid w:val="08DA37DC"/>
    <w:rsid w:val="08EB1745"/>
    <w:rsid w:val="09E3699B"/>
    <w:rsid w:val="0A192929"/>
    <w:rsid w:val="0A245185"/>
    <w:rsid w:val="0A2F129D"/>
    <w:rsid w:val="0B0F6777"/>
    <w:rsid w:val="0B2120B9"/>
    <w:rsid w:val="0B7616B9"/>
    <w:rsid w:val="0B7E0B04"/>
    <w:rsid w:val="0B806030"/>
    <w:rsid w:val="0B924939"/>
    <w:rsid w:val="0D2C4E7F"/>
    <w:rsid w:val="0D385B9C"/>
    <w:rsid w:val="0D965748"/>
    <w:rsid w:val="0E2375AA"/>
    <w:rsid w:val="0E56646D"/>
    <w:rsid w:val="0E861A3E"/>
    <w:rsid w:val="0F5B7254"/>
    <w:rsid w:val="10090276"/>
    <w:rsid w:val="104026E4"/>
    <w:rsid w:val="10921AC5"/>
    <w:rsid w:val="10962186"/>
    <w:rsid w:val="120C0E12"/>
    <w:rsid w:val="145025A1"/>
    <w:rsid w:val="14640A74"/>
    <w:rsid w:val="14D140F3"/>
    <w:rsid w:val="15625D9E"/>
    <w:rsid w:val="15DE0B15"/>
    <w:rsid w:val="167712A6"/>
    <w:rsid w:val="17446A3D"/>
    <w:rsid w:val="17C90A93"/>
    <w:rsid w:val="185A7D4F"/>
    <w:rsid w:val="18A90D5B"/>
    <w:rsid w:val="18C13B26"/>
    <w:rsid w:val="18C16ADA"/>
    <w:rsid w:val="18CE5C5C"/>
    <w:rsid w:val="1A2C24FC"/>
    <w:rsid w:val="1ACD34D6"/>
    <w:rsid w:val="1B1A7603"/>
    <w:rsid w:val="1B2F6406"/>
    <w:rsid w:val="1C4C167C"/>
    <w:rsid w:val="1C5760F0"/>
    <w:rsid w:val="1CE06849"/>
    <w:rsid w:val="1E370CE5"/>
    <w:rsid w:val="1EAD3BF8"/>
    <w:rsid w:val="1ED66C6D"/>
    <w:rsid w:val="1F0F0FD2"/>
    <w:rsid w:val="20382B94"/>
    <w:rsid w:val="20CC725A"/>
    <w:rsid w:val="21E108F5"/>
    <w:rsid w:val="22460331"/>
    <w:rsid w:val="2271793E"/>
    <w:rsid w:val="22810D68"/>
    <w:rsid w:val="235064FD"/>
    <w:rsid w:val="23B04A5A"/>
    <w:rsid w:val="23EB1D43"/>
    <w:rsid w:val="24811416"/>
    <w:rsid w:val="25572E84"/>
    <w:rsid w:val="26602490"/>
    <w:rsid w:val="26E010BB"/>
    <w:rsid w:val="28AF1F01"/>
    <w:rsid w:val="28CC1B40"/>
    <w:rsid w:val="290D4B5D"/>
    <w:rsid w:val="2A2F2AB3"/>
    <w:rsid w:val="2AA36705"/>
    <w:rsid w:val="2BA41A8D"/>
    <w:rsid w:val="2BEE56B6"/>
    <w:rsid w:val="2BF463F7"/>
    <w:rsid w:val="2C2F1BD0"/>
    <w:rsid w:val="2C602300"/>
    <w:rsid w:val="2C671380"/>
    <w:rsid w:val="2C822BC1"/>
    <w:rsid w:val="2D9441AC"/>
    <w:rsid w:val="2DEA0935"/>
    <w:rsid w:val="2E7B35C4"/>
    <w:rsid w:val="2EA767AC"/>
    <w:rsid w:val="2F7858B8"/>
    <w:rsid w:val="30146DA5"/>
    <w:rsid w:val="304A316E"/>
    <w:rsid w:val="30A20B89"/>
    <w:rsid w:val="30BF797A"/>
    <w:rsid w:val="321D581C"/>
    <w:rsid w:val="3231557C"/>
    <w:rsid w:val="328D5CFF"/>
    <w:rsid w:val="33C8425E"/>
    <w:rsid w:val="34A420DB"/>
    <w:rsid w:val="356A560D"/>
    <w:rsid w:val="356C3EED"/>
    <w:rsid w:val="35D12957"/>
    <w:rsid w:val="38CE05A8"/>
    <w:rsid w:val="39013175"/>
    <w:rsid w:val="39646FF6"/>
    <w:rsid w:val="397D5FEE"/>
    <w:rsid w:val="398803AB"/>
    <w:rsid w:val="39B64551"/>
    <w:rsid w:val="39B71713"/>
    <w:rsid w:val="3A042D30"/>
    <w:rsid w:val="3AE406DD"/>
    <w:rsid w:val="3BA032D0"/>
    <w:rsid w:val="3BB36C2D"/>
    <w:rsid w:val="3BEC62C9"/>
    <w:rsid w:val="3C8B4392"/>
    <w:rsid w:val="3D422881"/>
    <w:rsid w:val="3D681694"/>
    <w:rsid w:val="3D9851FB"/>
    <w:rsid w:val="3E7B47BB"/>
    <w:rsid w:val="3E8247E8"/>
    <w:rsid w:val="3EE14075"/>
    <w:rsid w:val="3F823A9E"/>
    <w:rsid w:val="40566947"/>
    <w:rsid w:val="40D223EF"/>
    <w:rsid w:val="40DC4053"/>
    <w:rsid w:val="41AB6085"/>
    <w:rsid w:val="41CA416B"/>
    <w:rsid w:val="41CB2B94"/>
    <w:rsid w:val="420D7C03"/>
    <w:rsid w:val="42132032"/>
    <w:rsid w:val="43F23D65"/>
    <w:rsid w:val="44102B6C"/>
    <w:rsid w:val="45D84218"/>
    <w:rsid w:val="463D5E23"/>
    <w:rsid w:val="474B1230"/>
    <w:rsid w:val="48E95EDA"/>
    <w:rsid w:val="48F41449"/>
    <w:rsid w:val="4AB4766C"/>
    <w:rsid w:val="4B545325"/>
    <w:rsid w:val="4C2213E1"/>
    <w:rsid w:val="4C3C2E02"/>
    <w:rsid w:val="4C7649D4"/>
    <w:rsid w:val="4DC529A4"/>
    <w:rsid w:val="4E277B91"/>
    <w:rsid w:val="4E962564"/>
    <w:rsid w:val="4ED019C0"/>
    <w:rsid w:val="50027E79"/>
    <w:rsid w:val="5060176B"/>
    <w:rsid w:val="51680AA5"/>
    <w:rsid w:val="516A11DB"/>
    <w:rsid w:val="51B566FD"/>
    <w:rsid w:val="51C345A6"/>
    <w:rsid w:val="52124F72"/>
    <w:rsid w:val="528669C5"/>
    <w:rsid w:val="52DC0481"/>
    <w:rsid w:val="53BB20CE"/>
    <w:rsid w:val="54317146"/>
    <w:rsid w:val="550E4590"/>
    <w:rsid w:val="558B757E"/>
    <w:rsid w:val="55E41BBB"/>
    <w:rsid w:val="577A58EA"/>
    <w:rsid w:val="57CF645A"/>
    <w:rsid w:val="57FF02FB"/>
    <w:rsid w:val="581836C1"/>
    <w:rsid w:val="583B2E59"/>
    <w:rsid w:val="59EA0F5C"/>
    <w:rsid w:val="5AFA7E87"/>
    <w:rsid w:val="5B5C3AD8"/>
    <w:rsid w:val="5B725CB5"/>
    <w:rsid w:val="5BDC1013"/>
    <w:rsid w:val="5BE91033"/>
    <w:rsid w:val="5C443A82"/>
    <w:rsid w:val="5C461F67"/>
    <w:rsid w:val="5D8C691D"/>
    <w:rsid w:val="5DEE161C"/>
    <w:rsid w:val="5E6033CD"/>
    <w:rsid w:val="5E871C8F"/>
    <w:rsid w:val="5F0E1AEC"/>
    <w:rsid w:val="5FFB4177"/>
    <w:rsid w:val="60B74BE4"/>
    <w:rsid w:val="611A39A2"/>
    <w:rsid w:val="613202F6"/>
    <w:rsid w:val="617F736D"/>
    <w:rsid w:val="629A7CE7"/>
    <w:rsid w:val="635B23E9"/>
    <w:rsid w:val="635D7100"/>
    <w:rsid w:val="63DE7849"/>
    <w:rsid w:val="64623597"/>
    <w:rsid w:val="64B3299B"/>
    <w:rsid w:val="64C5571C"/>
    <w:rsid w:val="654E6D8E"/>
    <w:rsid w:val="6580702E"/>
    <w:rsid w:val="65D90C6F"/>
    <w:rsid w:val="65F269AC"/>
    <w:rsid w:val="65F34ED3"/>
    <w:rsid w:val="667F0BEF"/>
    <w:rsid w:val="66BA2548"/>
    <w:rsid w:val="68AC55BB"/>
    <w:rsid w:val="68D31142"/>
    <w:rsid w:val="68E80FE7"/>
    <w:rsid w:val="695D1858"/>
    <w:rsid w:val="69D948E2"/>
    <w:rsid w:val="6A136F29"/>
    <w:rsid w:val="6B272ED8"/>
    <w:rsid w:val="6B541BF7"/>
    <w:rsid w:val="6C734EE2"/>
    <w:rsid w:val="6CCB3143"/>
    <w:rsid w:val="6D5A4E1F"/>
    <w:rsid w:val="6D8766DC"/>
    <w:rsid w:val="6DBD22D0"/>
    <w:rsid w:val="6DFA5064"/>
    <w:rsid w:val="6ECA69C1"/>
    <w:rsid w:val="6F175D12"/>
    <w:rsid w:val="6F2E30A2"/>
    <w:rsid w:val="6FF50625"/>
    <w:rsid w:val="700E06D4"/>
    <w:rsid w:val="7151293F"/>
    <w:rsid w:val="71971EC5"/>
    <w:rsid w:val="71F709B6"/>
    <w:rsid w:val="72374A49"/>
    <w:rsid w:val="72457A48"/>
    <w:rsid w:val="724E5AE5"/>
    <w:rsid w:val="7280541E"/>
    <w:rsid w:val="728E7061"/>
    <w:rsid w:val="72B3132E"/>
    <w:rsid w:val="733E0CA7"/>
    <w:rsid w:val="73421913"/>
    <w:rsid w:val="734570AB"/>
    <w:rsid w:val="739C0091"/>
    <w:rsid w:val="73FA1E89"/>
    <w:rsid w:val="74AA3932"/>
    <w:rsid w:val="75436C66"/>
    <w:rsid w:val="75915E71"/>
    <w:rsid w:val="76206036"/>
    <w:rsid w:val="76CD36B9"/>
    <w:rsid w:val="77790B6A"/>
    <w:rsid w:val="779C3243"/>
    <w:rsid w:val="77FF7708"/>
    <w:rsid w:val="78E23253"/>
    <w:rsid w:val="79086B60"/>
    <w:rsid w:val="79E91F65"/>
    <w:rsid w:val="7BEE7607"/>
    <w:rsid w:val="7BEF265D"/>
    <w:rsid w:val="7C136BCA"/>
    <w:rsid w:val="7C1F3189"/>
    <w:rsid w:val="7CB0201E"/>
    <w:rsid w:val="7CDF00C9"/>
    <w:rsid w:val="7D7B2677"/>
    <w:rsid w:val="7DE03790"/>
    <w:rsid w:val="7E755B85"/>
    <w:rsid w:val="7E8B4DC9"/>
    <w:rsid w:val="7F1838F7"/>
    <w:rsid w:val="7F40242B"/>
    <w:rsid w:val="7F981324"/>
    <w:rsid w:val="7FE61B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fillcolor="white">
      <v:fill color="white"/>
    </o:shapedefaults>
    <o:shapelayout v:ext="edit">
      <o:idmap v:ext="edit" data="1"/>
    </o:shapelayout>
  </w:shapeDefaults>
  <w:decimalSymbol w:val="."/>
  <w:listSeparator w:val=","/>
  <w14:docId w14:val="170AC44C"/>
  <w15:docId w15:val="{1C725718-64F8-40DB-80F5-135833F7E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9">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9"/>
    <w:next w:val="a9"/>
    <w:uiPriority w:val="9"/>
    <w:qFormat/>
    <w:pPr>
      <w:keepNext/>
      <w:keepLines/>
      <w:spacing w:before="340" w:after="330" w:line="576" w:lineRule="auto"/>
      <w:outlineLvl w:val="0"/>
    </w:pPr>
    <w:rPr>
      <w:b/>
      <w:kern w:val="44"/>
      <w:sz w:val="44"/>
    </w:rPr>
  </w:style>
  <w:style w:type="paragraph" w:styleId="2">
    <w:name w:val="heading 2"/>
    <w:basedOn w:val="a9"/>
    <w:next w:val="a9"/>
    <w:uiPriority w:val="9"/>
    <w:unhideWhenUsed/>
    <w:qFormat/>
    <w:pPr>
      <w:keepNext/>
      <w:keepLines/>
      <w:spacing w:before="260" w:after="260" w:line="413" w:lineRule="auto"/>
      <w:outlineLvl w:val="1"/>
    </w:pPr>
    <w:rPr>
      <w:rFonts w:ascii="Arial" w:eastAsia="黑体" w:hAnsi="Arial"/>
      <w:b/>
      <w:sz w:val="32"/>
    </w:rPr>
  </w:style>
  <w:style w:type="paragraph" w:styleId="3">
    <w:name w:val="heading 3"/>
    <w:basedOn w:val="a9"/>
    <w:next w:val="a9"/>
    <w:uiPriority w:val="9"/>
    <w:unhideWhenUsed/>
    <w:qFormat/>
    <w:pPr>
      <w:keepNext/>
      <w:keepLines/>
      <w:spacing w:before="260" w:after="260" w:line="413" w:lineRule="auto"/>
      <w:outlineLvl w:val="2"/>
    </w:pPr>
    <w:rPr>
      <w:b/>
      <w:sz w:val="32"/>
    </w:rPr>
  </w:style>
  <w:style w:type="paragraph" w:styleId="4">
    <w:name w:val="heading 4"/>
    <w:basedOn w:val="a9"/>
    <w:next w:val="a9"/>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Plain Text"/>
    <w:basedOn w:val="a9"/>
    <w:link w:val="Char"/>
    <w:qFormat/>
    <w:rPr>
      <w:rFonts w:ascii="宋体" w:eastAsia="宋体" w:hAnsi="Courier New" w:cs="Times New Roman"/>
      <w:szCs w:val="24"/>
    </w:rPr>
  </w:style>
  <w:style w:type="paragraph" w:styleId="ae">
    <w:name w:val="Date"/>
    <w:basedOn w:val="a9"/>
    <w:next w:val="a9"/>
    <w:link w:val="Char0"/>
    <w:uiPriority w:val="99"/>
    <w:semiHidden/>
    <w:unhideWhenUsed/>
    <w:qFormat/>
    <w:pPr>
      <w:ind w:leftChars="2500" w:left="100"/>
    </w:pPr>
  </w:style>
  <w:style w:type="paragraph" w:styleId="af">
    <w:name w:val="Balloon Text"/>
    <w:basedOn w:val="a9"/>
    <w:link w:val="Char1"/>
    <w:uiPriority w:val="99"/>
    <w:semiHidden/>
    <w:unhideWhenUsed/>
    <w:qFormat/>
    <w:rPr>
      <w:sz w:val="18"/>
      <w:szCs w:val="18"/>
    </w:rPr>
  </w:style>
  <w:style w:type="paragraph" w:styleId="af0">
    <w:name w:val="footer"/>
    <w:basedOn w:val="a9"/>
    <w:link w:val="Char2"/>
    <w:uiPriority w:val="99"/>
    <w:unhideWhenUsed/>
    <w:qFormat/>
    <w:pPr>
      <w:tabs>
        <w:tab w:val="center" w:pos="4153"/>
        <w:tab w:val="right" w:pos="8306"/>
      </w:tabs>
      <w:snapToGrid w:val="0"/>
      <w:jc w:val="left"/>
    </w:pPr>
    <w:rPr>
      <w:sz w:val="18"/>
      <w:szCs w:val="18"/>
    </w:rPr>
  </w:style>
  <w:style w:type="paragraph" w:styleId="af1">
    <w:name w:val="header"/>
    <w:basedOn w:val="a9"/>
    <w:link w:val="Char3"/>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9"/>
    <w:next w:val="a9"/>
    <w:uiPriority w:val="39"/>
    <w:semiHidden/>
    <w:unhideWhenUsed/>
    <w:qFormat/>
  </w:style>
  <w:style w:type="paragraph" w:styleId="af2">
    <w:name w:val="Normal (Web)"/>
    <w:basedOn w:val="a9"/>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af3">
    <w:name w:val="Table Grid"/>
    <w:basedOn w:val="ab"/>
    <w:uiPriority w:val="5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a"/>
    <w:qFormat/>
  </w:style>
  <w:style w:type="character" w:styleId="af5">
    <w:name w:val="FollowedHyperlink"/>
    <w:basedOn w:val="aa"/>
    <w:uiPriority w:val="99"/>
    <w:semiHidden/>
    <w:unhideWhenUsed/>
    <w:qFormat/>
    <w:rPr>
      <w:color w:val="800080"/>
      <w:u w:val="single"/>
    </w:rPr>
  </w:style>
  <w:style w:type="character" w:styleId="af6">
    <w:name w:val="Hyperlink"/>
    <w:basedOn w:val="aa"/>
    <w:uiPriority w:val="99"/>
    <w:semiHidden/>
    <w:unhideWhenUsed/>
    <w:qFormat/>
    <w:rPr>
      <w:color w:val="0000FF"/>
      <w:u w:val="single"/>
    </w:rPr>
  </w:style>
  <w:style w:type="character" w:customStyle="1" w:styleId="Char3">
    <w:name w:val="页眉 Char"/>
    <w:basedOn w:val="aa"/>
    <w:link w:val="af1"/>
    <w:qFormat/>
    <w:rPr>
      <w:rFonts w:asciiTheme="minorHAnsi" w:eastAsiaTheme="minorEastAsia" w:hAnsiTheme="minorHAnsi" w:cstheme="minorBidi"/>
      <w:kern w:val="2"/>
      <w:sz w:val="18"/>
      <w:szCs w:val="18"/>
    </w:rPr>
  </w:style>
  <w:style w:type="character" w:customStyle="1" w:styleId="Char2">
    <w:name w:val="页脚 Char"/>
    <w:basedOn w:val="aa"/>
    <w:link w:val="af0"/>
    <w:uiPriority w:val="99"/>
    <w:qFormat/>
    <w:rPr>
      <w:sz w:val="18"/>
      <w:szCs w:val="18"/>
    </w:rPr>
  </w:style>
  <w:style w:type="paragraph" w:styleId="af7">
    <w:name w:val="List Paragraph"/>
    <w:basedOn w:val="a9"/>
    <w:uiPriority w:val="34"/>
    <w:qFormat/>
    <w:pPr>
      <w:ind w:firstLineChars="200" w:firstLine="420"/>
    </w:pPr>
  </w:style>
  <w:style w:type="character" w:customStyle="1" w:styleId="fontstyle11">
    <w:name w:val="fontstyle11"/>
    <w:basedOn w:val="aa"/>
    <w:qFormat/>
    <w:rPr>
      <w:rFonts w:ascii="宋体" w:eastAsia="宋体" w:hAnsi="宋体" w:hint="eastAsia"/>
      <w:color w:val="000000"/>
      <w:sz w:val="20"/>
      <w:szCs w:val="20"/>
    </w:rPr>
  </w:style>
  <w:style w:type="paragraph" w:customStyle="1" w:styleId="af8">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character" w:customStyle="1" w:styleId="af9">
    <w:name w:val="发布"/>
    <w:qFormat/>
    <w:rPr>
      <w:rFonts w:ascii="黑体" w:eastAsia="黑体"/>
      <w:spacing w:val="22"/>
      <w:w w:val="100"/>
      <w:position w:val="3"/>
      <w:sz w:val="28"/>
    </w:rPr>
  </w:style>
  <w:style w:type="paragraph" w:customStyle="1" w:styleId="afa">
    <w:name w:val="发布部门"/>
    <w:next w:val="a9"/>
    <w:qFormat/>
    <w:pPr>
      <w:framePr w:w="7433" w:h="585" w:hRule="exact" w:hSpace="180" w:vSpace="180" w:wrap="around" w:hAnchor="margin" w:xAlign="center" w:y="14401" w:anchorLock="1"/>
      <w:jc w:val="center"/>
    </w:pPr>
    <w:rPr>
      <w:rFonts w:ascii="宋体" w:hAnsi="Calibri"/>
      <w:b/>
      <w:spacing w:val="20"/>
      <w:w w:val="135"/>
      <w:sz w:val="36"/>
    </w:rPr>
  </w:style>
  <w:style w:type="character" w:customStyle="1" w:styleId="Char1">
    <w:name w:val="批注框文本 Char"/>
    <w:basedOn w:val="aa"/>
    <w:link w:val="af"/>
    <w:uiPriority w:val="99"/>
    <w:semiHidden/>
    <w:qFormat/>
    <w:rPr>
      <w:rFonts w:asciiTheme="minorHAnsi" w:eastAsiaTheme="minorEastAsia" w:hAnsiTheme="minorHAnsi" w:cstheme="minorBidi"/>
      <w:kern w:val="2"/>
      <w:sz w:val="18"/>
      <w:szCs w:val="18"/>
    </w:rPr>
  </w:style>
  <w:style w:type="character" w:customStyle="1" w:styleId="Char0">
    <w:name w:val="日期 Char"/>
    <w:basedOn w:val="aa"/>
    <w:link w:val="ae"/>
    <w:uiPriority w:val="99"/>
    <w:semiHidden/>
    <w:qFormat/>
    <w:rPr>
      <w:rFonts w:asciiTheme="minorHAnsi" w:eastAsiaTheme="minorEastAsia" w:hAnsiTheme="minorHAnsi" w:cstheme="minorBidi"/>
      <w:kern w:val="2"/>
      <w:sz w:val="21"/>
      <w:szCs w:val="22"/>
    </w:rPr>
  </w:style>
  <w:style w:type="paragraph" w:customStyle="1" w:styleId="30">
    <w:name w:val="标题3"/>
    <w:basedOn w:val="a9"/>
    <w:qFormat/>
    <w:pPr>
      <w:ind w:rightChars="345" w:right="724"/>
    </w:pPr>
    <w:rPr>
      <w:rFonts w:ascii="黑体" w:eastAsia="黑体" w:hAnsi="宋体"/>
      <w:szCs w:val="21"/>
    </w:rPr>
  </w:style>
  <w:style w:type="character" w:customStyle="1" w:styleId="Char4">
    <w:name w:val="段 Char"/>
    <w:link w:val="afb"/>
    <w:qFormat/>
    <w:rPr>
      <w:rFonts w:ascii="宋体"/>
    </w:rPr>
  </w:style>
  <w:style w:type="paragraph" w:customStyle="1" w:styleId="afb">
    <w:name w:val="段"/>
    <w:link w:val="Char4"/>
    <w:qFormat/>
    <w:pPr>
      <w:tabs>
        <w:tab w:val="center" w:pos="4201"/>
        <w:tab w:val="right" w:leader="dot" w:pos="9298"/>
      </w:tabs>
      <w:autoSpaceDE w:val="0"/>
      <w:autoSpaceDN w:val="0"/>
      <w:ind w:firstLineChars="200" w:firstLine="420"/>
      <w:jc w:val="both"/>
    </w:pPr>
    <w:rPr>
      <w:rFonts w:ascii="宋体"/>
    </w:rPr>
  </w:style>
  <w:style w:type="paragraph" w:customStyle="1" w:styleId="afc">
    <w:name w:val="标准称谓"/>
    <w:next w:val="a9"/>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character" w:customStyle="1" w:styleId="Char">
    <w:name w:val="纯文本 Char"/>
    <w:basedOn w:val="aa"/>
    <w:link w:val="ad"/>
    <w:qFormat/>
    <w:rPr>
      <w:rFonts w:ascii="宋体" w:hAnsi="Courier New"/>
      <w:kern w:val="2"/>
      <w:sz w:val="21"/>
      <w:szCs w:val="24"/>
    </w:rPr>
  </w:style>
  <w:style w:type="character" w:customStyle="1" w:styleId="4Char">
    <w:name w:val="标题 4 Char"/>
    <w:basedOn w:val="aa"/>
    <w:link w:val="4"/>
    <w:uiPriority w:val="9"/>
    <w:semiHidden/>
    <w:qFormat/>
    <w:rPr>
      <w:rFonts w:asciiTheme="majorHAnsi" w:eastAsiaTheme="majorEastAsia" w:hAnsiTheme="majorHAnsi" w:cstheme="majorBidi"/>
      <w:b/>
      <w:bCs/>
      <w:kern w:val="2"/>
      <w:sz w:val="28"/>
      <w:szCs w:val="28"/>
    </w:rPr>
  </w:style>
  <w:style w:type="paragraph" w:customStyle="1" w:styleId="afd">
    <w:name w:val="二级无"/>
    <w:basedOn w:val="a0"/>
    <w:qFormat/>
    <w:pPr>
      <w:spacing w:beforeLines="0" w:before="0" w:afterLines="0" w:after="0"/>
    </w:pPr>
    <w:rPr>
      <w:rFonts w:ascii="宋体" w:eastAsia="宋体"/>
    </w:rPr>
  </w:style>
  <w:style w:type="paragraph" w:customStyle="1" w:styleId="a0">
    <w:name w:val="二级条标题"/>
    <w:basedOn w:val="a"/>
    <w:next w:val="afb"/>
    <w:qFormat/>
    <w:pPr>
      <w:numPr>
        <w:ilvl w:val="2"/>
      </w:numPr>
      <w:spacing w:before="50" w:after="50"/>
      <w:outlineLvl w:val="3"/>
    </w:pPr>
  </w:style>
  <w:style w:type="paragraph" w:customStyle="1" w:styleId="a">
    <w:name w:val="一级条标题"/>
    <w:next w:val="afb"/>
    <w:qFormat/>
    <w:pPr>
      <w:numPr>
        <w:ilvl w:val="1"/>
        <w:numId w:val="1"/>
      </w:numPr>
      <w:spacing w:beforeLines="50" w:before="156" w:afterLines="50" w:after="156"/>
      <w:outlineLvl w:val="2"/>
    </w:pPr>
    <w:rPr>
      <w:rFonts w:ascii="黑体" w:eastAsia="黑体"/>
      <w:sz w:val="21"/>
      <w:szCs w:val="21"/>
    </w:rPr>
  </w:style>
  <w:style w:type="paragraph" w:customStyle="1" w:styleId="a1">
    <w:name w:val="三级无"/>
    <w:qFormat/>
    <w:pPr>
      <w:numPr>
        <w:ilvl w:val="3"/>
        <w:numId w:val="1"/>
      </w:numPr>
      <w:outlineLvl w:val="4"/>
    </w:pPr>
    <w:rPr>
      <w:rFonts w:ascii="宋体"/>
      <w:sz w:val="21"/>
      <w:szCs w:val="21"/>
    </w:rPr>
  </w:style>
  <w:style w:type="paragraph" w:customStyle="1" w:styleId="afe">
    <w:name w:val="标准书脚_奇数页"/>
    <w:qFormat/>
    <w:pPr>
      <w:spacing w:before="120"/>
      <w:jc w:val="right"/>
    </w:pPr>
    <w:rPr>
      <w:sz w:val="18"/>
    </w:rPr>
  </w:style>
  <w:style w:type="paragraph" w:customStyle="1" w:styleId="aff">
    <w:name w:val="发布日期"/>
    <w:qFormat/>
    <w:pPr>
      <w:framePr w:w="4000" w:h="473" w:hRule="exact" w:hSpace="180" w:vSpace="180" w:wrap="around" w:hAnchor="margin" w:y="13511" w:anchorLock="1"/>
    </w:pPr>
    <w:rPr>
      <w:rFonts w:eastAsia="黑体"/>
      <w:sz w:val="28"/>
    </w:rPr>
  </w:style>
  <w:style w:type="paragraph" w:customStyle="1" w:styleId="11">
    <w:name w:val="封面标准号1"/>
    <w:qFormat/>
    <w:pPr>
      <w:widowControl w:val="0"/>
      <w:kinsoku w:val="0"/>
      <w:overflowPunct w:val="0"/>
      <w:autoSpaceDE w:val="0"/>
      <w:autoSpaceDN w:val="0"/>
      <w:spacing w:before="308"/>
      <w:jc w:val="right"/>
      <w:textAlignment w:val="center"/>
    </w:pPr>
    <w:rPr>
      <w:sz w:val="28"/>
    </w:rPr>
  </w:style>
  <w:style w:type="paragraph" w:customStyle="1" w:styleId="20">
    <w:name w:val="封面标准号2"/>
    <w:basedOn w:val="11"/>
    <w:qFormat/>
    <w:pPr>
      <w:framePr w:w="9138" w:h="1244" w:hRule="exact" w:wrap="around" w:vAnchor="page" w:hAnchor="margin" w:y="2908"/>
      <w:adjustRightInd w:val="0"/>
      <w:spacing w:before="357" w:line="280" w:lineRule="exact"/>
    </w:pPr>
  </w:style>
  <w:style w:type="paragraph" w:customStyle="1" w:styleId="aff0">
    <w:name w:val="封面一致性程度标识"/>
    <w:qFormat/>
    <w:pPr>
      <w:spacing w:before="440" w:line="400" w:lineRule="exact"/>
      <w:jc w:val="center"/>
    </w:pPr>
    <w:rPr>
      <w:rFonts w:ascii="宋体"/>
      <w:sz w:val="28"/>
    </w:rPr>
  </w:style>
  <w:style w:type="paragraph" w:customStyle="1" w:styleId="aff1">
    <w:name w:val="实施日期"/>
    <w:basedOn w:val="aff"/>
    <w:qFormat/>
    <w:pPr>
      <w:framePr w:hSpace="0" w:wrap="around" w:xAlign="right"/>
      <w:jc w:val="right"/>
    </w:pPr>
  </w:style>
  <w:style w:type="paragraph" w:customStyle="1" w:styleId="aff2">
    <w:name w:val="文献分类号"/>
    <w:qFormat/>
    <w:pPr>
      <w:framePr w:hSpace="180" w:vSpace="180" w:wrap="around" w:hAnchor="margin" w:y="1" w:anchorLock="1"/>
      <w:widowControl w:val="0"/>
      <w:textAlignment w:val="center"/>
    </w:pPr>
    <w:rPr>
      <w:rFonts w:eastAsia="黑体"/>
      <w:sz w:val="21"/>
    </w:rPr>
  </w:style>
  <w:style w:type="paragraph" w:customStyle="1" w:styleId="aff3">
    <w:name w:val="样式"/>
    <w:qFormat/>
    <w:pPr>
      <w:widowControl w:val="0"/>
      <w:autoSpaceDE w:val="0"/>
      <w:autoSpaceDN w:val="0"/>
      <w:adjustRightInd w:val="0"/>
    </w:pPr>
    <w:rPr>
      <w:rFonts w:ascii="宋体" w:cs="宋体"/>
      <w:sz w:val="24"/>
      <w:szCs w:val="24"/>
    </w:rPr>
  </w:style>
  <w:style w:type="character" w:styleId="aff4">
    <w:name w:val="annotation reference"/>
    <w:basedOn w:val="aa"/>
    <w:uiPriority w:val="99"/>
    <w:semiHidden/>
    <w:unhideWhenUsed/>
    <w:rsid w:val="00371644"/>
    <w:rPr>
      <w:sz w:val="21"/>
      <w:szCs w:val="21"/>
    </w:rPr>
  </w:style>
  <w:style w:type="paragraph" w:styleId="aff5">
    <w:name w:val="annotation text"/>
    <w:basedOn w:val="a9"/>
    <w:link w:val="Char5"/>
    <w:uiPriority w:val="99"/>
    <w:semiHidden/>
    <w:unhideWhenUsed/>
    <w:rsid w:val="00371644"/>
    <w:pPr>
      <w:jc w:val="left"/>
    </w:pPr>
  </w:style>
  <w:style w:type="character" w:customStyle="1" w:styleId="Char5">
    <w:name w:val="批注文字 Char"/>
    <w:basedOn w:val="aa"/>
    <w:link w:val="aff5"/>
    <w:uiPriority w:val="99"/>
    <w:semiHidden/>
    <w:rsid w:val="00371644"/>
    <w:rPr>
      <w:rFonts w:asciiTheme="minorHAnsi" w:eastAsiaTheme="minorEastAsia" w:hAnsiTheme="minorHAnsi" w:cstheme="minorBidi"/>
      <w:kern w:val="2"/>
      <w:sz w:val="21"/>
      <w:szCs w:val="22"/>
    </w:rPr>
  </w:style>
  <w:style w:type="paragraph" w:styleId="aff6">
    <w:name w:val="annotation subject"/>
    <w:basedOn w:val="aff5"/>
    <w:next w:val="aff5"/>
    <w:link w:val="Char6"/>
    <w:uiPriority w:val="99"/>
    <w:semiHidden/>
    <w:unhideWhenUsed/>
    <w:rsid w:val="00371644"/>
    <w:rPr>
      <w:b/>
      <w:bCs/>
    </w:rPr>
  </w:style>
  <w:style w:type="character" w:customStyle="1" w:styleId="Char6">
    <w:name w:val="批注主题 Char"/>
    <w:basedOn w:val="Char5"/>
    <w:link w:val="aff6"/>
    <w:uiPriority w:val="99"/>
    <w:semiHidden/>
    <w:rsid w:val="00371644"/>
    <w:rPr>
      <w:rFonts w:asciiTheme="minorHAnsi" w:eastAsiaTheme="minorEastAsia" w:hAnsiTheme="minorHAnsi" w:cstheme="minorBidi"/>
      <w:b/>
      <w:bCs/>
      <w:kern w:val="2"/>
      <w:sz w:val="21"/>
      <w:szCs w:val="22"/>
    </w:rPr>
  </w:style>
  <w:style w:type="table" w:customStyle="1" w:styleId="12">
    <w:name w:val="网格型1"/>
    <w:basedOn w:val="ab"/>
    <w:next w:val="af3"/>
    <w:uiPriority w:val="39"/>
    <w:qFormat/>
    <w:rsid w:val="00A549E1"/>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标准文件_二级条标题"/>
    <w:next w:val="a9"/>
    <w:qFormat/>
    <w:rsid w:val="00F1465A"/>
    <w:pPr>
      <w:widowControl w:val="0"/>
      <w:numPr>
        <w:ilvl w:val="3"/>
        <w:numId w:val="4"/>
      </w:numPr>
      <w:spacing w:beforeLines="50" w:before="50" w:afterLines="50" w:after="50"/>
      <w:jc w:val="both"/>
      <w:outlineLvl w:val="2"/>
    </w:pPr>
    <w:rPr>
      <w:rFonts w:ascii="黑体" w:eastAsia="黑体"/>
      <w:sz w:val="21"/>
    </w:rPr>
  </w:style>
  <w:style w:type="paragraph" w:customStyle="1" w:styleId="a6">
    <w:name w:val="标准文件_三级条标题"/>
    <w:basedOn w:val="a5"/>
    <w:next w:val="a9"/>
    <w:qFormat/>
    <w:rsid w:val="00F1465A"/>
    <w:pPr>
      <w:widowControl/>
      <w:numPr>
        <w:ilvl w:val="4"/>
      </w:numPr>
      <w:outlineLvl w:val="3"/>
    </w:pPr>
  </w:style>
  <w:style w:type="paragraph" w:customStyle="1" w:styleId="a7">
    <w:name w:val="标准文件_四级条标题"/>
    <w:next w:val="a9"/>
    <w:qFormat/>
    <w:rsid w:val="00F1465A"/>
    <w:pPr>
      <w:widowControl w:val="0"/>
      <w:numPr>
        <w:ilvl w:val="5"/>
        <w:numId w:val="4"/>
      </w:numPr>
      <w:spacing w:beforeLines="50" w:before="50" w:afterLines="50" w:after="50"/>
      <w:jc w:val="both"/>
      <w:outlineLvl w:val="4"/>
    </w:pPr>
    <w:rPr>
      <w:rFonts w:ascii="黑体" w:eastAsia="黑体"/>
      <w:sz w:val="21"/>
    </w:rPr>
  </w:style>
  <w:style w:type="paragraph" w:customStyle="1" w:styleId="a8">
    <w:name w:val="标准文件_五级条标题"/>
    <w:next w:val="a9"/>
    <w:qFormat/>
    <w:rsid w:val="00F1465A"/>
    <w:pPr>
      <w:widowControl w:val="0"/>
      <w:numPr>
        <w:ilvl w:val="6"/>
        <w:numId w:val="4"/>
      </w:numPr>
      <w:spacing w:beforeLines="50" w:before="50" w:afterLines="50" w:after="50"/>
      <w:jc w:val="both"/>
      <w:outlineLvl w:val="5"/>
    </w:pPr>
    <w:rPr>
      <w:rFonts w:ascii="黑体" w:eastAsia="黑体"/>
      <w:sz w:val="21"/>
    </w:rPr>
  </w:style>
  <w:style w:type="paragraph" w:customStyle="1" w:styleId="a3">
    <w:name w:val="标准文件_章标题"/>
    <w:next w:val="a9"/>
    <w:qFormat/>
    <w:rsid w:val="00F1465A"/>
    <w:pPr>
      <w:numPr>
        <w:ilvl w:val="1"/>
        <w:numId w:val="4"/>
      </w:numPr>
      <w:spacing w:beforeLines="100" w:before="100" w:afterLines="100" w:after="100"/>
      <w:jc w:val="both"/>
      <w:outlineLvl w:val="0"/>
    </w:pPr>
    <w:rPr>
      <w:rFonts w:ascii="黑体" w:eastAsia="黑体"/>
      <w:sz w:val="21"/>
    </w:rPr>
  </w:style>
  <w:style w:type="paragraph" w:customStyle="1" w:styleId="a4">
    <w:name w:val="标准文件_一级条标题"/>
    <w:basedOn w:val="a3"/>
    <w:next w:val="a9"/>
    <w:qFormat/>
    <w:rsid w:val="00F1465A"/>
    <w:pPr>
      <w:numPr>
        <w:ilvl w:val="2"/>
      </w:numPr>
      <w:spacing w:beforeLines="50" w:before="50" w:afterLines="50" w:after="50"/>
      <w:outlineLvl w:val="1"/>
    </w:pPr>
  </w:style>
  <w:style w:type="paragraph" w:customStyle="1" w:styleId="a2">
    <w:name w:val="前言标题"/>
    <w:next w:val="a9"/>
    <w:qFormat/>
    <w:rsid w:val="00F1465A"/>
    <w:pPr>
      <w:numPr>
        <w:numId w:val="4"/>
      </w:numPr>
      <w:shd w:val="clear" w:color="FFFFFF" w:fill="FFFFFF"/>
      <w:spacing w:before="540" w:after="600"/>
      <w:jc w:val="center"/>
      <w:outlineLvl w:val="0"/>
    </w:pPr>
    <w:rPr>
      <w:rFonts w:ascii="黑体" w:eastAsia="黑体"/>
      <w:sz w:val="32"/>
    </w:rPr>
  </w:style>
  <w:style w:type="table" w:customStyle="1" w:styleId="21">
    <w:name w:val="网格型2"/>
    <w:basedOn w:val="ab"/>
    <w:next w:val="af3"/>
    <w:uiPriority w:val="39"/>
    <w:qFormat/>
    <w:rsid w:val="008E4290"/>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oleObject" Target="embeddings/oleObject1.bin"/><Relationship Id="rId26" Type="http://schemas.openxmlformats.org/officeDocument/2006/relationships/oleObject" Target="embeddings/oleObject5.bin"/><Relationship Id="rId21" Type="http://schemas.openxmlformats.org/officeDocument/2006/relationships/image" Target="media/image4.wmf"/><Relationship Id="rId34"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image" Target="media/image2.wmf"/><Relationship Id="rId25" Type="http://schemas.openxmlformats.org/officeDocument/2006/relationships/image" Target="media/image6.wmf"/><Relationship Id="rId33" Type="http://schemas.openxmlformats.org/officeDocument/2006/relationships/footer" Target="footer3.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oleObject" Target="embeddings/oleObject2.bin"/><Relationship Id="rId29" Type="http://schemas.openxmlformats.org/officeDocument/2006/relationships/image" Target="media/image8.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oleObject" Target="embeddings/oleObject4.bin"/><Relationship Id="rId32" Type="http://schemas.openxmlformats.org/officeDocument/2006/relationships/header" Target="header8.xm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image" Target="media/image5.wmf"/><Relationship Id="rId28" Type="http://schemas.openxmlformats.org/officeDocument/2006/relationships/oleObject" Target="embeddings/oleObject6.bin"/><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wmf"/><Relationship Id="rId31" Type="http://schemas.openxmlformats.org/officeDocument/2006/relationships/header" Target="header7.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oleObject" Target="embeddings/oleObject3.bin"/><Relationship Id="rId27" Type="http://schemas.openxmlformats.org/officeDocument/2006/relationships/image" Target="media/image7.wmf"/><Relationship Id="rId30" Type="http://schemas.openxmlformats.org/officeDocument/2006/relationships/oleObject" Target="embeddings/oleObject7.bin"/><Relationship Id="rId35" Type="http://schemas.openxmlformats.org/officeDocument/2006/relationships/header" Target="header9.xml"/><Relationship Id="rId8" Type="http://schemas.openxmlformats.org/officeDocument/2006/relationships/endnotes" Target="endnotes.xml"/><Relationship Id="rId3"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42BE0A-141A-4D7C-866E-E71704AE5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13</Pages>
  <Words>1340</Words>
  <Characters>7641</Characters>
  <Application>Microsoft Office Word</Application>
  <DocSecurity>0</DocSecurity>
  <Lines>63</Lines>
  <Paragraphs>17</Paragraphs>
  <ScaleCrop>false</ScaleCrop>
  <Company>Microsoft</Company>
  <LinksUpToDate>false</LinksUpToDate>
  <CharactersWithSpaces>8964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NJXB</cp:lastModifiedBy>
  <cp:revision>41</cp:revision>
  <cp:lastPrinted>2022-05-31T04:42:00Z</cp:lastPrinted>
  <dcterms:created xsi:type="dcterms:W3CDTF">2022-06-04T12:14:00Z</dcterms:created>
  <dcterms:modified xsi:type="dcterms:W3CDTF">2022-06-05T07:05:00Z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EB40ED9567394993A7BAC1D6FA134070</vt:lpwstr>
  </property>
</Properties>
</file>