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AEB" w:rsidRDefault="00266AEB" w:rsidP="00266AEB">
      <w:pPr>
        <w:pStyle w:val="afffffff1"/>
        <w:framePr w:wrap="around"/>
      </w:pPr>
      <w:r w:rsidRPr="00266AEB">
        <w:rPr>
          <w:rFonts w:ascii="Times New Roman"/>
        </w:rPr>
        <w:t>ICS</w:t>
      </w:r>
      <w:r>
        <w:rPr>
          <w:rFonts w:hAnsi="黑体"/>
        </w:rPr>
        <w:t> </w:t>
      </w:r>
      <w:r w:rsidR="007877D9">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rsidR="007877D9">
        <w:fldChar w:fldCharType="separate"/>
      </w:r>
      <w:r w:rsidR="00620231">
        <w:rPr>
          <w:rFonts w:hint="eastAsia"/>
        </w:rPr>
        <w:t>65.060.99</w:t>
      </w:r>
      <w:r w:rsidR="007877D9">
        <w:fldChar w:fldCharType="end"/>
      </w:r>
      <w:bookmarkEnd w:id="0"/>
    </w:p>
    <w:p w:rsidR="00266AEB" w:rsidRDefault="00280C9D" w:rsidP="00266AEB">
      <w:pPr>
        <w:pStyle w:val="afffffff1"/>
        <w:framePr w:wrap="around"/>
      </w:pPr>
      <w:r>
        <w:rPr>
          <w:rFonts w:hint="eastAsia"/>
        </w:rPr>
        <w:t xml:space="preserve">CCS </w:t>
      </w:r>
      <w:r w:rsidR="007877D9">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266AEB">
        <w:instrText xml:space="preserve"> FORMTEXT </w:instrText>
      </w:r>
      <w:r w:rsidR="007877D9">
        <w:fldChar w:fldCharType="separate"/>
      </w:r>
      <w:r w:rsidR="00266AEB">
        <w:rPr>
          <w:rFonts w:hint="eastAsia"/>
        </w:rPr>
        <w:t>B 91</w:t>
      </w:r>
      <w:r w:rsidR="007877D9">
        <w:fldChar w:fldCharType="end"/>
      </w:r>
      <w:bookmarkEnd w:id="1"/>
    </w:p>
    <w:p w:rsidR="00266AEB" w:rsidRDefault="00266AEB" w:rsidP="00266AEB">
      <w:pPr>
        <w:pStyle w:val="affff2"/>
        <w:framePr w:wrap="around"/>
      </w:pPr>
      <w:r>
        <w:rPr>
          <w:noProof/>
        </w:rPr>
        <w:drawing>
          <wp:inline distT="0" distB="0" distL="0" distR="0">
            <wp:extent cx="1441450" cy="717550"/>
            <wp:effectExtent l="19050" t="0" r="6350" b="0"/>
            <wp:docPr id="1" name="图片 1" descr="C:\Program Files (x86)\TCS 2010\G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TCS 2010\GB.bmp"/>
                    <pic:cNvPicPr>
                      <a:picLocks noChangeAspect="1" noChangeArrowheads="1"/>
                    </pic:cNvPicPr>
                  </pic:nvPicPr>
                  <pic:blipFill>
                    <a:blip r:embed="rId10" cstate="print"/>
                    <a:srcRect/>
                    <a:stretch>
                      <a:fillRect/>
                    </a:stretch>
                  </pic:blipFill>
                  <pic:spPr bwMode="auto">
                    <a:xfrm>
                      <a:off x="0" y="0"/>
                      <a:ext cx="1441450" cy="717550"/>
                    </a:xfrm>
                    <a:prstGeom prst="rect">
                      <a:avLst/>
                    </a:prstGeom>
                    <a:noFill/>
                    <a:ln w="9525">
                      <a:noFill/>
                      <a:miter lim="800000"/>
                      <a:headEnd/>
                      <a:tailEnd/>
                    </a:ln>
                  </pic:spPr>
                </pic:pic>
              </a:graphicData>
            </a:graphic>
          </wp:inline>
        </w:drawing>
      </w:r>
    </w:p>
    <w:p w:rsidR="00266AEB" w:rsidRDefault="00266AEB" w:rsidP="00266AEB">
      <w:pPr>
        <w:pStyle w:val="affff3"/>
        <w:framePr w:wrap="around"/>
      </w:pPr>
      <w:r>
        <w:rPr>
          <w:rFonts w:hint="eastAsia"/>
        </w:rPr>
        <w:t>中华人民共和国国家标准</w:t>
      </w:r>
    </w:p>
    <w:p w:rsidR="00266AEB" w:rsidRPr="00620231" w:rsidRDefault="00266AEB" w:rsidP="00266AEB">
      <w:pPr>
        <w:pStyle w:val="2"/>
        <w:framePr w:wrap="around"/>
        <w:rPr>
          <w:rFonts w:hAnsi="黑体"/>
        </w:rPr>
      </w:pPr>
      <w:r w:rsidRPr="00620231">
        <w:rPr>
          <w:rFonts w:hAnsi="黑体"/>
        </w:rPr>
        <w:t>GB/T</w:t>
      </w:r>
      <w:r w:rsidR="007877D9" w:rsidRPr="00620231">
        <w:rPr>
          <w:rFonts w:hAnsi="黑体"/>
        </w:rPr>
        <w:fldChar w:fldCharType="begin">
          <w:ffData>
            <w:name w:val="StdNo1"/>
            <w:enabled/>
            <w:calcOnExit w:val="0"/>
            <w:textInput>
              <w:default w:val="XXXXX"/>
            </w:textInput>
          </w:ffData>
        </w:fldChar>
      </w:r>
      <w:bookmarkStart w:id="2" w:name="StdNo1"/>
      <w:r w:rsidRPr="00620231">
        <w:rPr>
          <w:rFonts w:hAnsi="黑体"/>
        </w:rPr>
        <w:instrText xml:space="preserve"> FORMTEXT </w:instrText>
      </w:r>
      <w:r w:rsidR="007877D9" w:rsidRPr="00620231">
        <w:rPr>
          <w:rFonts w:hAnsi="黑体"/>
        </w:rPr>
      </w:r>
      <w:r w:rsidR="007877D9" w:rsidRPr="00620231">
        <w:rPr>
          <w:rFonts w:hAnsi="黑体"/>
        </w:rPr>
        <w:fldChar w:fldCharType="separate"/>
      </w:r>
      <w:r w:rsidR="00B6492C" w:rsidRPr="00620231">
        <w:rPr>
          <w:rFonts w:hAnsi="黑体"/>
        </w:rPr>
        <w:t>25419</w:t>
      </w:r>
      <w:r w:rsidR="007877D9" w:rsidRPr="00620231">
        <w:rPr>
          <w:rFonts w:hAnsi="黑体"/>
        </w:rPr>
        <w:fldChar w:fldCharType="end"/>
      </w:r>
      <w:bookmarkEnd w:id="2"/>
      <w:r w:rsidRPr="00620231">
        <w:rPr>
          <w:rFonts w:hAnsi="黑体"/>
        </w:rPr>
        <w:t>—</w:t>
      </w:r>
      <w:r w:rsidR="007877D9" w:rsidRPr="00620231">
        <w:rPr>
          <w:rFonts w:hAnsi="黑体"/>
        </w:rPr>
        <w:fldChar w:fldCharType="begin">
          <w:ffData>
            <w:name w:val="StdNo2"/>
            <w:enabled/>
            <w:calcOnExit w:val="0"/>
            <w:textInput>
              <w:default w:val="XXXX"/>
              <w:maxLength w:val="4"/>
            </w:textInput>
          </w:ffData>
        </w:fldChar>
      </w:r>
      <w:bookmarkStart w:id="3" w:name="StdNo2"/>
      <w:r w:rsidRPr="00620231">
        <w:rPr>
          <w:rFonts w:hAnsi="黑体"/>
        </w:rPr>
        <w:instrText xml:space="preserve"> FORMTEXT </w:instrText>
      </w:r>
      <w:r w:rsidR="007877D9" w:rsidRPr="00620231">
        <w:rPr>
          <w:rFonts w:hAnsi="黑体"/>
        </w:rPr>
      </w:r>
      <w:r w:rsidR="007877D9" w:rsidRPr="00620231">
        <w:rPr>
          <w:rFonts w:hAnsi="黑体"/>
        </w:rPr>
        <w:fldChar w:fldCharType="separate"/>
      </w:r>
      <w:r w:rsidRPr="00620231">
        <w:rPr>
          <w:rFonts w:hAnsi="黑体"/>
          <w:noProof/>
        </w:rPr>
        <w:t>XXXX</w:t>
      </w:r>
      <w:r w:rsidR="007877D9" w:rsidRPr="00620231">
        <w:rPr>
          <w:rFonts w:hAnsi="黑体"/>
        </w:rPr>
        <w:fldChar w:fldCharType="end"/>
      </w:r>
      <w:bookmarkEnd w:id="3"/>
    </w:p>
    <w:tbl>
      <w:tblPr>
        <w:tblStyle w:val="affffffd"/>
        <w:tblW w:w="0" w:type="auto"/>
        <w:tblLook w:val="04A0" w:firstRow="1" w:lastRow="0" w:firstColumn="1" w:lastColumn="0" w:noHBand="0" w:noVBand="1"/>
      </w:tblPr>
      <w:tblGrid>
        <w:gridCol w:w="9356"/>
      </w:tblGrid>
      <w:tr w:rsidR="00266AEB" w:rsidTr="00266AEB">
        <w:tc>
          <w:tcPr>
            <w:tcW w:w="9356" w:type="dxa"/>
            <w:tcBorders>
              <w:top w:val="nil"/>
              <w:left w:val="nil"/>
              <w:bottom w:val="nil"/>
              <w:right w:val="nil"/>
            </w:tcBorders>
            <w:shd w:val="clear" w:color="auto" w:fill="auto"/>
          </w:tcPr>
          <w:p w:rsidR="00266AEB" w:rsidRPr="00620231" w:rsidRDefault="00505727" w:rsidP="00266AEB">
            <w:pPr>
              <w:pStyle w:val="affffd"/>
              <w:framePr w:wrap="around"/>
              <w:rPr>
                <w:rFonts w:ascii="黑体" w:eastAsia="黑体" w:hAnsi="黑体"/>
              </w:rPr>
            </w:pPr>
            <w:r>
              <w:rPr>
                <w:rFonts w:ascii="黑体" w:eastAsia="黑体" w:hAnsi="黑体"/>
                <w:noProof/>
              </w:rPr>
              <mc:AlternateContent>
                <mc:Choice Requires="wps">
                  <w:drawing>
                    <wp:anchor distT="0" distB="0" distL="114300" distR="114300" simplePos="0" relativeHeight="251659776"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2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T" o:spid="_x0000_s1026" style="position:absolute;left:0;text-align:left;margin-left:372.8pt;margin-top:2.7pt;width:9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DVQeAIAAPM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" stroked="f"/>
                  </w:pict>
                </mc:Fallback>
              </mc:AlternateContent>
            </w:r>
            <w:r w:rsidR="007877D9" w:rsidRPr="00620231">
              <w:rPr>
                <w:rFonts w:ascii="黑体" w:eastAsia="黑体" w:hAnsi="黑体"/>
              </w:rPr>
              <w:fldChar w:fldCharType="begin">
                <w:ffData>
                  <w:name w:val="DT"/>
                  <w:enabled/>
                  <w:calcOnExit w:val="0"/>
                  <w:textInput/>
                </w:ffData>
              </w:fldChar>
            </w:r>
            <w:bookmarkStart w:id="4" w:name="DT"/>
            <w:r w:rsidR="00266AEB" w:rsidRPr="00620231">
              <w:rPr>
                <w:rFonts w:ascii="黑体" w:eastAsia="黑体" w:hAnsi="黑体"/>
              </w:rPr>
              <w:instrText xml:space="preserve"> FORMTEXT </w:instrText>
            </w:r>
            <w:r w:rsidR="007877D9" w:rsidRPr="00620231">
              <w:rPr>
                <w:rFonts w:ascii="黑体" w:eastAsia="黑体" w:hAnsi="黑体"/>
              </w:rPr>
            </w:r>
            <w:r w:rsidR="007877D9" w:rsidRPr="00620231">
              <w:rPr>
                <w:rFonts w:ascii="黑体" w:eastAsia="黑体" w:hAnsi="黑体"/>
              </w:rPr>
              <w:fldChar w:fldCharType="separate"/>
            </w:r>
            <w:r w:rsidR="00A975F6" w:rsidRPr="00620231">
              <w:rPr>
                <w:rFonts w:ascii="黑体" w:eastAsia="黑体" w:hAnsi="黑体" w:hint="eastAsia"/>
              </w:rPr>
              <w:t>代替</w:t>
            </w:r>
            <w:r w:rsidR="00A975F6" w:rsidRPr="00620231">
              <w:rPr>
                <w:rFonts w:ascii="黑体" w:eastAsia="黑体"/>
              </w:rPr>
              <w:t> </w:t>
            </w:r>
            <w:r w:rsidR="00A975F6" w:rsidRPr="00620231">
              <w:rPr>
                <w:rFonts w:ascii="黑体" w:eastAsia="黑体" w:hAnsi="黑体"/>
              </w:rPr>
              <w:t xml:space="preserve">GB/T </w:t>
            </w:r>
            <w:r w:rsidR="00A975F6" w:rsidRPr="00620231">
              <w:rPr>
                <w:rFonts w:ascii="黑体" w:eastAsia="黑体" w:hAnsi="黑体" w:hint="eastAsia"/>
              </w:rPr>
              <w:t>25419-2010</w:t>
            </w:r>
            <w:r w:rsidR="007877D9" w:rsidRPr="00620231">
              <w:rPr>
                <w:rFonts w:ascii="黑体" w:eastAsia="黑体" w:hAnsi="黑体"/>
              </w:rPr>
              <w:fldChar w:fldCharType="end"/>
            </w:r>
            <w:bookmarkEnd w:id="4"/>
          </w:p>
        </w:tc>
      </w:tr>
    </w:tbl>
    <w:p w:rsidR="00266AEB" w:rsidRDefault="00266AEB" w:rsidP="00266AEB">
      <w:pPr>
        <w:pStyle w:val="2"/>
        <w:framePr w:wrap="around"/>
      </w:pPr>
    </w:p>
    <w:p w:rsidR="00266AEB" w:rsidRDefault="00266AEB" w:rsidP="00266AEB">
      <w:pPr>
        <w:pStyle w:val="2"/>
        <w:framePr w:wrap="around"/>
      </w:pPr>
    </w:p>
    <w:p w:rsidR="00266AEB" w:rsidRDefault="007877D9" w:rsidP="00266AEB">
      <w:pPr>
        <w:pStyle w:val="affffe"/>
        <w:framePr w:wrap="around"/>
      </w:pPr>
      <w:r>
        <w:fldChar w:fldCharType="begin">
          <w:ffData>
            <w:name w:val="StdName"/>
            <w:enabled/>
            <w:calcOnExit w:val="0"/>
            <w:textInput>
              <w:default w:val="果树剪枝机"/>
            </w:textInput>
          </w:ffData>
        </w:fldChar>
      </w:r>
      <w:bookmarkStart w:id="5" w:name="StdName"/>
      <w:r w:rsidR="00D619A9">
        <w:instrText xml:space="preserve"> FORMTEXT </w:instrText>
      </w:r>
      <w:r>
        <w:fldChar w:fldCharType="separate"/>
      </w:r>
      <w:r w:rsidR="00D619A9">
        <w:rPr>
          <w:rFonts w:hint="eastAsia"/>
          <w:noProof/>
        </w:rPr>
        <w:t>果树剪枝机</w:t>
      </w:r>
      <w:r>
        <w:fldChar w:fldCharType="end"/>
      </w:r>
      <w:bookmarkEnd w:id="5"/>
    </w:p>
    <w:p w:rsidR="00266AEB" w:rsidRDefault="007877D9" w:rsidP="00266AEB">
      <w:pPr>
        <w:pStyle w:val="afffff"/>
        <w:framePr w:wrap="around"/>
      </w:pPr>
      <w:r>
        <w:fldChar w:fldCharType="begin">
          <w:ffData>
            <w:name w:val="StdEnglishName"/>
            <w:enabled/>
            <w:calcOnExit w:val="0"/>
            <w:textInput>
              <w:default w:val="Fruit tree pruning machine"/>
            </w:textInput>
          </w:ffData>
        </w:fldChar>
      </w:r>
      <w:bookmarkStart w:id="6" w:name="StdEnglishName"/>
      <w:r w:rsidR="00A649F5">
        <w:instrText xml:space="preserve"> FORMTEXT </w:instrText>
      </w:r>
      <w:r>
        <w:fldChar w:fldCharType="separate"/>
      </w:r>
      <w:r w:rsidR="00A649F5">
        <w:rPr>
          <w:noProof/>
        </w:rPr>
        <w:t>Fruit tree pruning machine</w:t>
      </w:r>
      <w:r>
        <w:fldChar w:fldCharType="end"/>
      </w:r>
      <w:bookmarkEnd w:id="6"/>
    </w:p>
    <w:p w:rsidR="00266AEB" w:rsidRPr="00266AEB" w:rsidRDefault="007877D9" w:rsidP="00266AEB">
      <w:pPr>
        <w:pStyle w:val="afffff0"/>
        <w:framePr w:wrap="around"/>
      </w:pPr>
      <w:r>
        <w:fldChar w:fldCharType="begin">
          <w:ffData>
            <w:name w:val="YZBS"/>
            <w:enabled/>
            <w:calcOnExit w:val="0"/>
            <w:textInput>
              <w:default w:val="点击此处添加与国际标准一致性程度的标识"/>
            </w:textInput>
          </w:ffData>
        </w:fldChar>
      </w:r>
      <w:bookmarkStart w:id="7" w:name="YZBS"/>
      <w:r w:rsidR="00266AEB">
        <w:instrText xml:space="preserve"> FORMTEXT </w:instrText>
      </w:r>
      <w:r>
        <w:fldChar w:fldCharType="separate"/>
      </w:r>
      <w:r w:rsidR="00B937AE">
        <w:rPr>
          <w:rFonts w:hint="eastAsia"/>
        </w:rPr>
        <w:t>点击此处添加与国际标准一致性程度的标识</w:t>
      </w:r>
      <w:r>
        <w:fldChar w:fldCharType="end"/>
      </w:r>
      <w:bookmarkEnd w:id="7"/>
    </w:p>
    <w:tbl>
      <w:tblPr>
        <w:tblStyle w:val="affffffd"/>
        <w:tblW w:w="0" w:type="auto"/>
        <w:tblLook w:val="04A0" w:firstRow="1" w:lastRow="0" w:firstColumn="1" w:lastColumn="0" w:noHBand="0" w:noVBand="1"/>
      </w:tblPr>
      <w:tblGrid>
        <w:gridCol w:w="9855"/>
      </w:tblGrid>
      <w:tr w:rsidR="00266AEB" w:rsidTr="00266AEB">
        <w:tc>
          <w:tcPr>
            <w:tcW w:w="9855" w:type="dxa"/>
            <w:tcBorders>
              <w:top w:val="nil"/>
              <w:left w:val="nil"/>
              <w:bottom w:val="nil"/>
              <w:right w:val="nil"/>
            </w:tcBorders>
            <w:shd w:val="clear" w:color="auto" w:fill="auto"/>
          </w:tcPr>
          <w:p w:rsidR="00266AEB" w:rsidRDefault="00505727" w:rsidP="00F736A1">
            <w:pPr>
              <w:pStyle w:val="afffff1"/>
              <w:framePr w:wrap="around"/>
            </w:pPr>
            <w:r>
              <w:rPr>
                <w:noProof/>
              </w:rPr>
              <mc:AlternateContent>
                <mc:Choice Requires="wps">
                  <w:drawing>
                    <wp:anchor distT="0" distB="0" distL="114300" distR="114300" simplePos="0" relativeHeight="251661824"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25"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Q" o:spid="_x0000_s1026" style="position:absolute;left:0;text-align:left;margin-left:173.3pt;margin-top:45.15pt;width:150pt;height:2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" stroked="f">
                      <w10:anchorlock/>
                    </v:rect>
                  </w:pict>
                </mc:Fallback>
              </mc:AlternateContent>
            </w:r>
            <w:r>
              <w:rPr>
                <w:noProof/>
              </w:rPr>
              <mc:AlternateContent>
                <mc:Choice Requires="wps">
                  <w:drawing>
                    <wp:anchor distT="0" distB="0" distL="114300" distR="114300" simplePos="0" relativeHeight="251660800"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4"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B" o:spid="_x0000_s1026" style="position:absolute;left:0;text-align:left;margin-left:193.3pt;margin-top:20.15pt;width:100pt;height:2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" stroked="f"/>
                  </w:pict>
                </mc:Fallback>
              </mc:AlternateContent>
            </w:r>
            <w:r w:rsidR="007877D9">
              <w:fldChar w:fldCharType="begin">
                <w:ffData>
                  <w:name w:val="LB"/>
                  <w:enabled/>
                  <w:calcOnExit w:val="0"/>
                  <w:ddList>
                    <w:result w:val="3"/>
                    <w:listEntry w:val="文稿版次选择"/>
                    <w:listEntry w:val="（供立项申请用草案）"/>
                    <w:listEntry w:val="（工作组讨论稿）"/>
                    <w:listEntry w:val="（征求意见稿）"/>
                    <w:listEntry w:val="（送审讨论稿）"/>
                    <w:listEntry w:val="（送审稿）"/>
                    <w:listEntry w:val="（报批稿）"/>
                  </w:ddList>
                </w:ffData>
              </w:fldChar>
            </w:r>
            <w:bookmarkStart w:id="8" w:name="LB"/>
            <w:r w:rsidR="00F736A1">
              <w:instrText xml:space="preserve"> FORMDROPDOWN </w:instrText>
            </w:r>
            <w:r w:rsidR="00673BF4">
              <w:fldChar w:fldCharType="separate"/>
            </w:r>
            <w:r w:rsidR="007877D9">
              <w:fldChar w:fldCharType="end"/>
            </w:r>
            <w:bookmarkEnd w:id="8"/>
          </w:p>
        </w:tc>
      </w:tr>
      <w:tr w:rsidR="00266AEB" w:rsidTr="00266AEB">
        <w:tc>
          <w:tcPr>
            <w:tcW w:w="9855" w:type="dxa"/>
            <w:tcBorders>
              <w:top w:val="nil"/>
              <w:left w:val="nil"/>
              <w:bottom w:val="nil"/>
              <w:right w:val="nil"/>
            </w:tcBorders>
            <w:shd w:val="clear" w:color="auto" w:fill="auto"/>
          </w:tcPr>
          <w:p w:rsidR="00266AEB" w:rsidRDefault="00505727" w:rsidP="00887BEF">
            <w:pPr>
              <w:pStyle w:val="afffff2"/>
              <w:framePr w:wrap="around"/>
            </w:pPr>
            <w:r>
              <w:rPr>
                <w:noProof/>
              </w:rPr>
              <mc:AlternateContent>
                <mc:Choice Requires="wps">
                  <w:drawing>
                    <wp:anchor distT="0" distB="0" distL="114300" distR="114300" simplePos="0" relativeHeight="251670016" behindDoc="0" locked="0" layoutInCell="1" allowOverlap="1">
                      <wp:simplePos x="0" y="0"/>
                      <wp:positionH relativeFrom="column">
                        <wp:posOffset>387985</wp:posOffset>
                      </wp:positionH>
                      <wp:positionV relativeFrom="paragraph">
                        <wp:posOffset>953135</wp:posOffset>
                      </wp:positionV>
                      <wp:extent cx="5697855" cy="487680"/>
                      <wp:effectExtent l="0" t="635" r="635" b="0"/>
                      <wp:wrapNone/>
                      <wp:docPr id="2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7855"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0C9D" w:rsidRDefault="00280C9D">
                                  <w:r w:rsidRPr="005F1F2B">
                                    <w:rPr>
                                      <w:color w:val="FF0000"/>
                                      <w:sz w:val="28"/>
                                      <w:szCs w:val="28"/>
                                    </w:rPr>
                                    <w:t>在提交反馈意见时，请将您知道的相关专利连同支持性文件一并附上。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30.55pt;margin-top:75.05pt;width:448.65pt;height:38.4pt;z-index:251670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" stroked="f">
                      <v:textbox style="mso-fit-shape-to-text:t">
                        <w:txbxContent>
                          <w:p w:rsidR="00280C9D" w:rsidRDefault="00280C9D">
                            <w:r w:rsidRPr="005F1F2B">
                              <w:rPr>
                                <w:color w:val="FF0000"/>
                                <w:sz w:val="28"/>
                                <w:szCs w:val="28"/>
                              </w:rPr>
                              <w:t>在提交反馈意见时，请将您知道的相关专利连同支持性文件一并附上。</w:t>
                            </w:r>
                          </w:p>
                        </w:txbxContent>
                      </v:textbox>
                    </v:shape>
                  </w:pict>
                </mc:Fallback>
              </mc:AlternateContent>
            </w:r>
            <w:r w:rsidR="007877D9">
              <w:fldChar w:fldCharType="begin">
                <w:ffData>
                  <w:name w:val="WCRQ"/>
                  <w:enabled/>
                  <w:calcOnExit w:val="0"/>
                  <w:textInput>
                    <w:default w:val="2020-8-30"/>
                  </w:textInput>
                </w:ffData>
              </w:fldChar>
            </w:r>
            <w:bookmarkStart w:id="9" w:name="WCRQ"/>
            <w:r w:rsidR="00914EFE">
              <w:instrText xml:space="preserve"> FORMTEXT </w:instrText>
            </w:r>
            <w:r w:rsidR="007877D9">
              <w:fldChar w:fldCharType="separate"/>
            </w:r>
            <w:r w:rsidR="00914EFE">
              <w:rPr>
                <w:noProof/>
              </w:rPr>
              <w:t>202</w:t>
            </w:r>
            <w:r w:rsidR="009A04ED">
              <w:rPr>
                <w:rFonts w:hint="eastAsia"/>
                <w:noProof/>
              </w:rPr>
              <w:t>1</w:t>
            </w:r>
            <w:r w:rsidR="00914EFE">
              <w:rPr>
                <w:noProof/>
              </w:rPr>
              <w:t>-</w:t>
            </w:r>
            <w:r w:rsidR="009A04ED">
              <w:rPr>
                <w:rFonts w:hint="eastAsia"/>
                <w:noProof/>
              </w:rPr>
              <w:t>08</w:t>
            </w:r>
            <w:r w:rsidR="00914EFE">
              <w:rPr>
                <w:noProof/>
              </w:rPr>
              <w:t>-</w:t>
            </w:r>
            <w:r w:rsidR="00887BEF">
              <w:rPr>
                <w:rFonts w:hint="eastAsia"/>
                <w:noProof/>
              </w:rPr>
              <w:t>18</w:t>
            </w:r>
            <w:r w:rsidR="007877D9">
              <w:fldChar w:fldCharType="end"/>
            </w:r>
            <w:bookmarkEnd w:id="9"/>
          </w:p>
        </w:tc>
      </w:tr>
    </w:tbl>
    <w:p w:rsidR="00266AEB" w:rsidRDefault="007877D9" w:rsidP="00890217">
      <w:pPr>
        <w:pStyle w:val="afffffff8"/>
        <w:framePr w:wrap="around" w:hAnchor="page" w:x="1522" w:y="14118"/>
      </w:pPr>
      <w:r w:rsidRPr="00266AEB">
        <w:rPr>
          <w:rFonts w:ascii="黑体"/>
        </w:rPr>
        <w:fldChar w:fldCharType="begin">
          <w:ffData>
            <w:name w:val="FY"/>
            <w:enabled/>
            <w:calcOnExit w:val="0"/>
            <w:textInput>
              <w:default w:val="XXXX"/>
              <w:maxLength w:val="4"/>
            </w:textInput>
          </w:ffData>
        </w:fldChar>
      </w:r>
      <w:bookmarkStart w:id="10" w:name="FY"/>
      <w:r w:rsidR="00266AEB" w:rsidRPr="00266AEB">
        <w:rPr>
          <w:rFonts w:ascii="黑体"/>
        </w:rPr>
        <w:instrText xml:space="preserve"> FORMTEXT </w:instrText>
      </w:r>
      <w:r w:rsidRPr="00266AEB">
        <w:rPr>
          <w:rFonts w:ascii="黑体"/>
        </w:rPr>
      </w:r>
      <w:r w:rsidRPr="00266AEB">
        <w:rPr>
          <w:rFonts w:ascii="黑体"/>
        </w:rPr>
        <w:fldChar w:fldCharType="separate"/>
      </w:r>
      <w:r w:rsidR="00B6492C">
        <w:rPr>
          <w:rFonts w:ascii="黑体"/>
        </w:rPr>
        <w:t>XXXX</w:t>
      </w:r>
      <w:r w:rsidRPr="00266AEB">
        <w:rPr>
          <w:rFonts w:ascii="黑体"/>
        </w:rPr>
        <w:fldChar w:fldCharType="end"/>
      </w:r>
      <w:bookmarkEnd w:id="10"/>
      <w:r w:rsidR="00266AEB" w:rsidRPr="00266AEB">
        <w:rPr>
          <w:rFonts w:ascii="黑体"/>
        </w:rPr>
        <w:t>-</w:t>
      </w:r>
      <w:r w:rsidRPr="00266AEB">
        <w:rPr>
          <w:rFonts w:ascii="黑体"/>
        </w:rPr>
        <w:fldChar w:fldCharType="begin">
          <w:ffData>
            <w:name w:val="FM"/>
            <w:enabled/>
            <w:calcOnExit w:val="0"/>
            <w:textInput>
              <w:default w:val="XX"/>
              <w:maxLength w:val="2"/>
            </w:textInput>
          </w:ffData>
        </w:fldChar>
      </w:r>
      <w:bookmarkStart w:id="11" w:name="FM"/>
      <w:r w:rsidR="00266AEB" w:rsidRPr="00266AEB">
        <w:rPr>
          <w:rFonts w:ascii="黑体"/>
        </w:rPr>
        <w:instrText xml:space="preserve"> FORMTEXT </w:instrText>
      </w:r>
      <w:r w:rsidRPr="00266AEB">
        <w:rPr>
          <w:rFonts w:ascii="黑体"/>
        </w:rPr>
      </w:r>
      <w:r w:rsidRPr="00266AEB">
        <w:rPr>
          <w:rFonts w:ascii="黑体"/>
        </w:rPr>
        <w:fldChar w:fldCharType="separate"/>
      </w:r>
      <w:r w:rsidR="00B6492C">
        <w:rPr>
          <w:rFonts w:ascii="黑体"/>
        </w:rPr>
        <w:t>XX</w:t>
      </w:r>
      <w:r w:rsidRPr="00266AEB">
        <w:rPr>
          <w:rFonts w:ascii="黑体"/>
        </w:rPr>
        <w:fldChar w:fldCharType="end"/>
      </w:r>
      <w:bookmarkEnd w:id="11"/>
      <w:r w:rsidR="00266AEB" w:rsidRPr="00266AEB">
        <w:rPr>
          <w:rFonts w:ascii="黑体"/>
        </w:rPr>
        <w:t>-</w:t>
      </w:r>
      <w:r w:rsidRPr="00266AEB">
        <w:rPr>
          <w:rFonts w:ascii="黑体"/>
        </w:rPr>
        <w:fldChar w:fldCharType="begin">
          <w:ffData>
            <w:name w:val="FD"/>
            <w:enabled/>
            <w:calcOnExit w:val="0"/>
            <w:textInput>
              <w:default w:val="XX"/>
              <w:maxLength w:val="2"/>
            </w:textInput>
          </w:ffData>
        </w:fldChar>
      </w:r>
      <w:bookmarkStart w:id="12" w:name="FD"/>
      <w:r w:rsidR="00266AEB" w:rsidRPr="00266AEB">
        <w:rPr>
          <w:rFonts w:ascii="黑体"/>
        </w:rPr>
        <w:instrText xml:space="preserve"> FORMTEXT </w:instrText>
      </w:r>
      <w:r w:rsidRPr="00266AEB">
        <w:rPr>
          <w:rFonts w:ascii="黑体"/>
        </w:rPr>
      </w:r>
      <w:r w:rsidRPr="00266AEB">
        <w:rPr>
          <w:rFonts w:ascii="黑体"/>
        </w:rPr>
        <w:fldChar w:fldCharType="separate"/>
      </w:r>
      <w:r w:rsidR="00266AEB">
        <w:rPr>
          <w:rFonts w:ascii="黑体"/>
          <w:noProof/>
        </w:rPr>
        <w:t>XX</w:t>
      </w:r>
      <w:r w:rsidRPr="00266AEB">
        <w:rPr>
          <w:rFonts w:ascii="黑体"/>
        </w:rPr>
        <w:fldChar w:fldCharType="end"/>
      </w:r>
      <w:bookmarkEnd w:id="12"/>
      <w:r w:rsidR="00266AEB">
        <w:rPr>
          <w:rFonts w:hint="eastAsia"/>
        </w:rPr>
        <w:t>发布</w:t>
      </w:r>
      <w:r w:rsidR="00505727">
        <w:rPr>
          <w:noProof/>
        </w:rPr>
        <mc:AlternateContent>
          <mc:Choice Requires="wps">
            <w:drawing>
              <wp:anchor distT="4294967295" distB="4294967295" distL="114300" distR="114300" simplePos="0" relativeHeight="251647488" behindDoc="0" locked="1" layoutInCell="1" allowOverlap="1">
                <wp:simplePos x="0" y="0"/>
                <wp:positionH relativeFrom="column">
                  <wp:posOffset>-280035</wp:posOffset>
                </wp:positionH>
                <wp:positionV relativeFrom="page">
                  <wp:posOffset>9311639</wp:posOffset>
                </wp:positionV>
                <wp:extent cx="6120130" cy="0"/>
                <wp:effectExtent l="0" t="0" r="13970" b="19050"/>
                <wp:wrapNone/>
                <wp:docPr id="2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4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22.05pt,733.2pt" to="459.85pt,7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">
                <w10:wrap anchory="page"/>
                <w10:anchorlock/>
              </v:line>
            </w:pict>
          </mc:Fallback>
        </mc:AlternateContent>
      </w:r>
    </w:p>
    <w:p w:rsidR="00266AEB" w:rsidRDefault="007877D9" w:rsidP="00B6492C">
      <w:pPr>
        <w:pStyle w:val="afffffff9"/>
        <w:framePr w:wrap="around"/>
        <w:jc w:val="left"/>
      </w:pPr>
      <w:r w:rsidRPr="00266AEB">
        <w:rPr>
          <w:rFonts w:ascii="黑体"/>
        </w:rPr>
        <w:fldChar w:fldCharType="begin">
          <w:ffData>
            <w:name w:val="SY"/>
            <w:enabled/>
            <w:calcOnExit w:val="0"/>
            <w:textInput>
              <w:default w:val="XXXX"/>
              <w:maxLength w:val="4"/>
            </w:textInput>
          </w:ffData>
        </w:fldChar>
      </w:r>
      <w:bookmarkStart w:id="13" w:name="SY"/>
      <w:r w:rsidR="00266AEB" w:rsidRPr="00266AEB">
        <w:rPr>
          <w:rFonts w:ascii="黑体"/>
        </w:rPr>
        <w:instrText xml:space="preserve"> FORMTEXT </w:instrText>
      </w:r>
      <w:r w:rsidRPr="00266AEB">
        <w:rPr>
          <w:rFonts w:ascii="黑体"/>
        </w:rPr>
      </w:r>
      <w:r w:rsidRPr="00266AEB">
        <w:rPr>
          <w:rFonts w:ascii="黑体"/>
        </w:rPr>
        <w:fldChar w:fldCharType="separate"/>
      </w:r>
      <w:r w:rsidR="00D84CD0">
        <w:rPr>
          <w:rFonts w:ascii="黑体"/>
        </w:rPr>
        <w:t>XXXX</w:t>
      </w:r>
      <w:r w:rsidRPr="00266AEB">
        <w:rPr>
          <w:rFonts w:ascii="黑体"/>
        </w:rPr>
        <w:fldChar w:fldCharType="end"/>
      </w:r>
      <w:bookmarkEnd w:id="13"/>
      <w:r w:rsidR="00266AEB" w:rsidRPr="00266AEB">
        <w:rPr>
          <w:rFonts w:ascii="黑体"/>
        </w:rPr>
        <w:t>-</w:t>
      </w:r>
      <w:r w:rsidRPr="00266AEB">
        <w:rPr>
          <w:rFonts w:ascii="黑体"/>
        </w:rPr>
        <w:fldChar w:fldCharType="begin">
          <w:ffData>
            <w:name w:val="SM"/>
            <w:enabled/>
            <w:calcOnExit w:val="0"/>
            <w:textInput>
              <w:default w:val="XX"/>
              <w:maxLength w:val="2"/>
            </w:textInput>
          </w:ffData>
        </w:fldChar>
      </w:r>
      <w:bookmarkStart w:id="14" w:name="SM"/>
      <w:r w:rsidR="00266AEB" w:rsidRPr="00266AEB">
        <w:rPr>
          <w:rFonts w:ascii="黑体"/>
        </w:rPr>
        <w:instrText xml:space="preserve"> FORMTEXT </w:instrText>
      </w:r>
      <w:r w:rsidRPr="00266AEB">
        <w:rPr>
          <w:rFonts w:ascii="黑体"/>
        </w:rPr>
      </w:r>
      <w:r w:rsidRPr="00266AEB">
        <w:rPr>
          <w:rFonts w:ascii="黑体"/>
        </w:rPr>
        <w:fldChar w:fldCharType="separate"/>
      </w:r>
      <w:r w:rsidR="00D84CD0">
        <w:rPr>
          <w:rFonts w:ascii="黑体"/>
        </w:rPr>
        <w:t>XX</w:t>
      </w:r>
      <w:r w:rsidRPr="00266AEB">
        <w:rPr>
          <w:rFonts w:ascii="黑体"/>
        </w:rPr>
        <w:fldChar w:fldCharType="end"/>
      </w:r>
      <w:bookmarkEnd w:id="14"/>
      <w:r w:rsidR="00266AEB" w:rsidRPr="00266AEB">
        <w:rPr>
          <w:rFonts w:ascii="黑体"/>
        </w:rPr>
        <w:t>-</w:t>
      </w:r>
      <w:r w:rsidRPr="00266AEB">
        <w:rPr>
          <w:rFonts w:ascii="黑体"/>
        </w:rPr>
        <w:fldChar w:fldCharType="begin">
          <w:ffData>
            <w:name w:val="SD"/>
            <w:enabled/>
            <w:calcOnExit w:val="0"/>
            <w:textInput>
              <w:default w:val="XX"/>
              <w:maxLength w:val="2"/>
            </w:textInput>
          </w:ffData>
        </w:fldChar>
      </w:r>
      <w:bookmarkStart w:id="15" w:name="SD"/>
      <w:r w:rsidR="00266AEB" w:rsidRPr="00266AEB">
        <w:rPr>
          <w:rFonts w:ascii="黑体"/>
        </w:rPr>
        <w:instrText xml:space="preserve"> FORMTEXT </w:instrText>
      </w:r>
      <w:r w:rsidRPr="00266AEB">
        <w:rPr>
          <w:rFonts w:ascii="黑体"/>
        </w:rPr>
      </w:r>
      <w:r w:rsidRPr="00266AEB">
        <w:rPr>
          <w:rFonts w:ascii="黑体"/>
        </w:rPr>
        <w:fldChar w:fldCharType="separate"/>
      </w:r>
      <w:r w:rsidR="00B937AE">
        <w:rPr>
          <w:rFonts w:ascii="黑体"/>
        </w:rPr>
        <w:t> </w:t>
      </w:r>
      <w:r w:rsidR="00B937AE">
        <w:rPr>
          <w:rFonts w:ascii="黑体"/>
        </w:rPr>
        <w:t> </w:t>
      </w:r>
      <w:r w:rsidRPr="00266AEB">
        <w:rPr>
          <w:rFonts w:ascii="黑体"/>
        </w:rPr>
        <w:fldChar w:fldCharType="end"/>
      </w:r>
      <w:bookmarkEnd w:id="15"/>
      <w:r w:rsidR="00266AEB">
        <w:rPr>
          <w:rFonts w:hint="eastAsia"/>
        </w:rPr>
        <w:t>实施</w:t>
      </w:r>
    </w:p>
    <w:p w:rsidR="00266AEB" w:rsidRDefault="001A412B" w:rsidP="001A412B">
      <w:pPr>
        <w:pStyle w:val="affffb"/>
        <w:framePr w:wrap="around"/>
      </w:pPr>
      <w:r>
        <w:rPr>
          <w:noProof/>
        </w:rPr>
        <w:drawing>
          <wp:inline distT="0" distB="0" distL="0" distR="0">
            <wp:extent cx="3130550" cy="704850"/>
            <wp:effectExtent l="19050" t="0" r="0" b="0"/>
            <wp:docPr id="4" name="图片 2" descr="C:\Users\s1395\AppData\Local\Temp\160601575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1395\AppData\Local\Temp\1606015758(1).png"/>
                    <pic:cNvPicPr>
                      <a:picLocks noChangeAspect="1" noChangeArrowheads="1"/>
                    </pic:cNvPicPr>
                  </pic:nvPicPr>
                  <pic:blipFill>
                    <a:blip r:embed="rId11" cstate="print"/>
                    <a:srcRect/>
                    <a:stretch>
                      <a:fillRect/>
                    </a:stretch>
                  </pic:blipFill>
                  <pic:spPr bwMode="auto">
                    <a:xfrm>
                      <a:off x="0" y="0"/>
                      <a:ext cx="3130550" cy="704850"/>
                    </a:xfrm>
                    <a:prstGeom prst="rect">
                      <a:avLst/>
                    </a:prstGeom>
                    <a:noFill/>
                    <a:ln w="9525">
                      <a:noFill/>
                      <a:miter lim="800000"/>
                      <a:headEnd/>
                      <a:tailEnd/>
                    </a:ln>
                  </pic:spPr>
                </pic:pic>
              </a:graphicData>
            </a:graphic>
          </wp:inline>
        </w:drawing>
      </w:r>
    </w:p>
    <w:p w:rsidR="00266AEB" w:rsidRPr="00266AEB" w:rsidRDefault="00505727" w:rsidP="00D619A9">
      <w:pPr>
        <w:pStyle w:val="afff9"/>
        <w:ind w:firstLineChars="0" w:firstLine="0"/>
        <w:sectPr w:rsidR="00266AEB" w:rsidRPr="00266AEB" w:rsidSect="00266AEB">
          <w:pgSz w:w="11906" w:h="16838" w:code="9"/>
          <w:pgMar w:top="567" w:right="850" w:bottom="1134" w:left="1418" w:header="0" w:footer="0" w:gutter="0"/>
          <w:pgNumType w:fmt="upperRoman" w:start="1"/>
          <w:cols w:space="425"/>
          <w:docGrid w:type="lines" w:linePitch="312"/>
        </w:sectPr>
      </w:pPr>
      <w:r>
        <mc:AlternateContent>
          <mc:Choice Requires="wps">
            <w:drawing>
              <wp:anchor distT="4294967295" distB="4294967295" distL="114300" distR="114300" simplePos="0" relativeHeight="251658752" behindDoc="0" locked="0" layoutInCell="1" allowOverlap="1">
                <wp:simplePos x="0" y="0"/>
                <wp:positionH relativeFrom="column">
                  <wp:posOffset>-635</wp:posOffset>
                </wp:positionH>
                <wp:positionV relativeFrom="paragraph">
                  <wp:posOffset>2339974</wp:posOffset>
                </wp:positionV>
                <wp:extent cx="6120130" cy="0"/>
                <wp:effectExtent l="0" t="0" r="13970" b="19050"/>
                <wp:wrapNone/>
                <wp:docPr id="2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gI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"/>
            </w:pict>
          </mc:Fallback>
        </mc:AlternateContent>
      </w:r>
    </w:p>
    <w:p w:rsidR="007C09DD" w:rsidRPr="007C09DD" w:rsidRDefault="007C09DD" w:rsidP="001020DD">
      <w:pPr>
        <w:pStyle w:val="afffc"/>
      </w:pPr>
      <w:bookmarkStart w:id="16" w:name="_Toc48846870"/>
      <w:bookmarkStart w:id="17" w:name="_Toc50364548"/>
      <w:bookmarkStart w:id="18" w:name="_Toc56673116"/>
      <w:bookmarkStart w:id="19" w:name="_Toc56673179"/>
      <w:bookmarkStart w:id="20" w:name="_Toc56937307"/>
      <w:bookmarkStart w:id="21" w:name="_Toc71983031"/>
      <w:bookmarkStart w:id="22" w:name="_Toc79522630"/>
      <w:bookmarkStart w:id="23" w:name="_Toc79522720"/>
      <w:bookmarkStart w:id="24" w:name="_Toc79522961"/>
      <w:bookmarkStart w:id="25" w:name="_Toc79523139"/>
      <w:bookmarkStart w:id="26" w:name="StandardName"/>
      <w:r w:rsidRPr="007C09DD">
        <w:rPr>
          <w:rFonts w:hint="eastAsia"/>
        </w:rPr>
        <w:lastRenderedPageBreak/>
        <w:t>目</w:t>
      </w:r>
      <w:bookmarkStart w:id="27" w:name="BKML"/>
      <w:r w:rsidRPr="007C09DD">
        <w:rPr>
          <w:rFonts w:hAnsi="黑体"/>
        </w:rPr>
        <w:t> </w:t>
      </w:r>
      <w:r w:rsidRPr="007C09DD">
        <w:rPr>
          <w:rFonts w:hAnsi="黑体"/>
        </w:rPr>
        <w:t> </w:t>
      </w:r>
      <w:r w:rsidRPr="007C09DD">
        <w:rPr>
          <w:rFonts w:hint="eastAsia"/>
        </w:rPr>
        <w:t>次</w:t>
      </w:r>
      <w:bookmarkEnd w:id="27"/>
    </w:p>
    <w:p w:rsidR="007C09DD" w:rsidRPr="007C09DD" w:rsidRDefault="007877D9" w:rsidP="007C09DD">
      <w:pPr>
        <w:pStyle w:val="11"/>
        <w:spacing w:before="78" w:after="78"/>
        <w:rPr>
          <w:rFonts w:asciiTheme="minorHAnsi" w:eastAsiaTheme="minorEastAsia" w:hAnsiTheme="minorHAnsi" w:cstheme="minorBidi"/>
          <w:noProof/>
          <w:szCs w:val="22"/>
        </w:rPr>
      </w:pPr>
      <w:r w:rsidRPr="007C09DD">
        <w:fldChar w:fldCharType="begin" w:fldLock="1"/>
      </w:r>
      <w:r w:rsidR="007C09DD" w:rsidRPr="007C09DD">
        <w:instrText xml:space="preserve"> </w:instrText>
      </w:r>
      <w:r w:rsidR="007C09DD" w:rsidRPr="007C09DD">
        <w:rPr>
          <w:rFonts w:hint="eastAsia"/>
        </w:rPr>
        <w:instrText>TOC \h \z \t"前言、引言标题,1,参考文献、索引标题,1,章标题,1,参考文献,1,附录标识,1,一级条标题, 3" \* MERGEFORMAT</w:instrText>
      </w:r>
      <w:r w:rsidR="007C09DD" w:rsidRPr="007C09DD">
        <w:instrText xml:space="preserve"> </w:instrText>
      </w:r>
      <w:r w:rsidRPr="007C09DD">
        <w:fldChar w:fldCharType="separate"/>
      </w:r>
      <w:hyperlink w:anchor="_Toc79936827" w:history="1">
        <w:r w:rsidR="007C09DD" w:rsidRPr="007C09DD">
          <w:rPr>
            <w:rStyle w:val="affff9"/>
            <w:rFonts w:hint="eastAsia"/>
          </w:rPr>
          <w:t>前言</w:t>
        </w:r>
        <w:r w:rsidR="007C09DD" w:rsidRPr="007C09DD">
          <w:rPr>
            <w:noProof/>
            <w:webHidden/>
          </w:rPr>
          <w:tab/>
        </w:r>
        <w:r w:rsidRPr="007C09DD">
          <w:rPr>
            <w:noProof/>
            <w:webHidden/>
          </w:rPr>
          <w:fldChar w:fldCharType="begin" w:fldLock="1"/>
        </w:r>
        <w:r w:rsidR="007C09DD" w:rsidRPr="007C09DD">
          <w:rPr>
            <w:noProof/>
            <w:webHidden/>
          </w:rPr>
          <w:instrText xml:space="preserve"> PAGEREF _Toc79936827 \h </w:instrText>
        </w:r>
        <w:r w:rsidRPr="007C09DD">
          <w:rPr>
            <w:noProof/>
            <w:webHidden/>
          </w:rPr>
        </w:r>
        <w:r w:rsidRPr="007C09DD">
          <w:rPr>
            <w:noProof/>
            <w:webHidden/>
          </w:rPr>
          <w:fldChar w:fldCharType="separate"/>
        </w:r>
        <w:r w:rsidR="007C09DD" w:rsidRPr="007C09DD">
          <w:rPr>
            <w:noProof/>
            <w:webHidden/>
          </w:rPr>
          <w:t>II</w:t>
        </w:r>
        <w:r w:rsidRPr="007C09DD">
          <w:rPr>
            <w:noProof/>
            <w:webHidden/>
          </w:rPr>
          <w:fldChar w:fldCharType="end"/>
        </w:r>
      </w:hyperlink>
    </w:p>
    <w:p w:rsidR="007C09DD" w:rsidRPr="007C09DD" w:rsidRDefault="00673BF4" w:rsidP="007C09DD">
      <w:pPr>
        <w:pStyle w:val="11"/>
        <w:spacing w:before="78" w:after="78"/>
        <w:rPr>
          <w:rFonts w:asciiTheme="minorHAnsi" w:eastAsiaTheme="minorEastAsia" w:hAnsiTheme="minorHAnsi" w:cstheme="minorBidi"/>
          <w:noProof/>
          <w:szCs w:val="22"/>
        </w:rPr>
      </w:pPr>
      <w:hyperlink w:anchor="_Toc79936828" w:history="1">
        <w:r w:rsidR="007C09DD" w:rsidRPr="007C09DD">
          <w:rPr>
            <w:rStyle w:val="affff9"/>
          </w:rPr>
          <w:t>1</w:t>
        </w:r>
        <w:r w:rsidR="002F4306">
          <w:rPr>
            <w:rStyle w:val="affff9"/>
            <w:rFonts w:hint="eastAsia"/>
          </w:rPr>
          <w:t xml:space="preserve"> </w:t>
        </w:r>
        <w:r w:rsidR="007C09DD" w:rsidRPr="007C09DD">
          <w:rPr>
            <w:rStyle w:val="affff9"/>
            <w:rFonts w:hint="eastAsia"/>
          </w:rPr>
          <w:t>范围</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_Toc79936828 \h </w:instrText>
        </w:r>
        <w:r w:rsidR="007877D9" w:rsidRPr="007C09DD">
          <w:rPr>
            <w:noProof/>
            <w:webHidden/>
          </w:rPr>
        </w:r>
        <w:r w:rsidR="007877D9" w:rsidRPr="007C09DD">
          <w:rPr>
            <w:noProof/>
            <w:webHidden/>
          </w:rPr>
          <w:fldChar w:fldCharType="separate"/>
        </w:r>
        <w:r w:rsidR="007C09DD" w:rsidRPr="007C09DD">
          <w:rPr>
            <w:noProof/>
            <w:webHidden/>
          </w:rPr>
          <w:t>1</w:t>
        </w:r>
        <w:r w:rsidR="007877D9" w:rsidRPr="007C09DD">
          <w:rPr>
            <w:noProof/>
            <w:webHidden/>
          </w:rPr>
          <w:fldChar w:fldCharType="end"/>
        </w:r>
      </w:hyperlink>
    </w:p>
    <w:p w:rsidR="007C09DD" w:rsidRPr="007C09DD" w:rsidRDefault="00673BF4" w:rsidP="007C09DD">
      <w:pPr>
        <w:pStyle w:val="11"/>
        <w:spacing w:before="78" w:after="78"/>
        <w:rPr>
          <w:rFonts w:asciiTheme="minorHAnsi" w:eastAsiaTheme="minorEastAsia" w:hAnsiTheme="minorHAnsi" w:cstheme="minorBidi"/>
          <w:noProof/>
          <w:szCs w:val="22"/>
        </w:rPr>
      </w:pPr>
      <w:hyperlink w:anchor="_Toc79936829" w:history="1">
        <w:r w:rsidR="007C09DD" w:rsidRPr="007C09DD">
          <w:rPr>
            <w:rStyle w:val="affff9"/>
          </w:rPr>
          <w:t>2</w:t>
        </w:r>
        <w:r w:rsidR="002F4306">
          <w:rPr>
            <w:rStyle w:val="affff9"/>
            <w:rFonts w:hint="eastAsia"/>
          </w:rPr>
          <w:t xml:space="preserve"> </w:t>
        </w:r>
        <w:r w:rsidR="007C09DD" w:rsidRPr="007C09DD">
          <w:rPr>
            <w:rStyle w:val="affff9"/>
            <w:rFonts w:hint="eastAsia"/>
          </w:rPr>
          <w:t>规范性引用文件</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_Toc79936829 \h </w:instrText>
        </w:r>
        <w:r w:rsidR="007877D9" w:rsidRPr="007C09DD">
          <w:rPr>
            <w:noProof/>
            <w:webHidden/>
          </w:rPr>
        </w:r>
        <w:r w:rsidR="007877D9" w:rsidRPr="007C09DD">
          <w:rPr>
            <w:noProof/>
            <w:webHidden/>
          </w:rPr>
          <w:fldChar w:fldCharType="separate"/>
        </w:r>
        <w:r w:rsidR="007C09DD" w:rsidRPr="007C09DD">
          <w:rPr>
            <w:noProof/>
            <w:webHidden/>
          </w:rPr>
          <w:t>1</w:t>
        </w:r>
        <w:r w:rsidR="007877D9" w:rsidRPr="007C09DD">
          <w:rPr>
            <w:noProof/>
            <w:webHidden/>
          </w:rPr>
          <w:fldChar w:fldCharType="end"/>
        </w:r>
      </w:hyperlink>
    </w:p>
    <w:p w:rsidR="007C09DD" w:rsidRPr="007C09DD" w:rsidRDefault="00673BF4" w:rsidP="007C09DD">
      <w:pPr>
        <w:pStyle w:val="11"/>
        <w:spacing w:before="78" w:after="78"/>
        <w:rPr>
          <w:rFonts w:asciiTheme="minorHAnsi" w:eastAsiaTheme="minorEastAsia" w:hAnsiTheme="minorHAnsi" w:cstheme="minorBidi"/>
          <w:noProof/>
          <w:szCs w:val="22"/>
        </w:rPr>
      </w:pPr>
      <w:hyperlink w:anchor="_Toc79936830" w:history="1">
        <w:r w:rsidR="007C09DD" w:rsidRPr="007C09DD">
          <w:rPr>
            <w:rStyle w:val="affff9"/>
          </w:rPr>
          <w:t>3</w:t>
        </w:r>
        <w:r w:rsidR="002F4306">
          <w:rPr>
            <w:rStyle w:val="affff9"/>
            <w:rFonts w:hint="eastAsia"/>
          </w:rPr>
          <w:t xml:space="preserve"> </w:t>
        </w:r>
        <w:r w:rsidR="007C09DD" w:rsidRPr="007C09DD">
          <w:rPr>
            <w:rStyle w:val="affff9"/>
            <w:rFonts w:hint="eastAsia"/>
          </w:rPr>
          <w:t>定义和术语</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_Toc79936830 \h </w:instrText>
        </w:r>
        <w:r w:rsidR="007877D9" w:rsidRPr="007C09DD">
          <w:rPr>
            <w:noProof/>
            <w:webHidden/>
          </w:rPr>
        </w:r>
        <w:r w:rsidR="007877D9" w:rsidRPr="007C09DD">
          <w:rPr>
            <w:noProof/>
            <w:webHidden/>
          </w:rPr>
          <w:fldChar w:fldCharType="separate"/>
        </w:r>
        <w:r w:rsidR="007C09DD" w:rsidRPr="007C09DD">
          <w:rPr>
            <w:noProof/>
            <w:webHidden/>
          </w:rPr>
          <w:t>2</w:t>
        </w:r>
        <w:r w:rsidR="007877D9" w:rsidRPr="007C09DD">
          <w:rPr>
            <w:noProof/>
            <w:webHidden/>
          </w:rPr>
          <w:fldChar w:fldCharType="end"/>
        </w:r>
      </w:hyperlink>
    </w:p>
    <w:p w:rsidR="007C09DD" w:rsidRPr="007C09DD" w:rsidRDefault="00673BF4" w:rsidP="007C09DD">
      <w:pPr>
        <w:pStyle w:val="11"/>
        <w:spacing w:before="78" w:after="78"/>
        <w:rPr>
          <w:rFonts w:asciiTheme="minorHAnsi" w:eastAsiaTheme="minorEastAsia" w:hAnsiTheme="minorHAnsi" w:cstheme="minorBidi"/>
          <w:noProof/>
          <w:szCs w:val="22"/>
        </w:rPr>
      </w:pPr>
      <w:hyperlink w:anchor="_Toc79936831" w:history="1">
        <w:r w:rsidR="007C09DD" w:rsidRPr="007C09DD">
          <w:rPr>
            <w:rStyle w:val="affff9"/>
          </w:rPr>
          <w:t>4</w:t>
        </w:r>
        <w:r w:rsidR="002F4306">
          <w:rPr>
            <w:rStyle w:val="affff9"/>
            <w:rFonts w:hint="eastAsia"/>
          </w:rPr>
          <w:t xml:space="preserve"> </w:t>
        </w:r>
        <w:r w:rsidR="007C09DD" w:rsidRPr="007C09DD">
          <w:rPr>
            <w:rStyle w:val="affff9"/>
            <w:rFonts w:hint="eastAsia"/>
          </w:rPr>
          <w:t>分类、基本参数和型号编制</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_Toc79936831 \h </w:instrText>
        </w:r>
        <w:r w:rsidR="007877D9" w:rsidRPr="007C09DD">
          <w:rPr>
            <w:noProof/>
            <w:webHidden/>
          </w:rPr>
        </w:r>
        <w:r w:rsidR="007877D9" w:rsidRPr="007C09DD">
          <w:rPr>
            <w:noProof/>
            <w:webHidden/>
          </w:rPr>
          <w:fldChar w:fldCharType="separate"/>
        </w:r>
        <w:r w:rsidR="007C09DD" w:rsidRPr="007C09DD">
          <w:rPr>
            <w:noProof/>
            <w:webHidden/>
          </w:rPr>
          <w:t>4</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32" w:history="1">
        <w:r w:rsidR="007C09DD" w:rsidRPr="007C09DD">
          <w:rPr>
            <w:rStyle w:val="affff9"/>
          </w:rPr>
          <w:t>4.1</w:t>
        </w:r>
        <w:r w:rsidR="002F4306">
          <w:rPr>
            <w:rStyle w:val="affff9"/>
            <w:rFonts w:hint="eastAsia"/>
          </w:rPr>
          <w:t xml:space="preserve"> </w:t>
        </w:r>
        <w:r w:rsidR="007C09DD" w:rsidRPr="007C09DD">
          <w:rPr>
            <w:rStyle w:val="affff9"/>
            <w:rFonts w:hint="eastAsia"/>
          </w:rPr>
          <w:t>分类</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_Toc79936832 \h </w:instrText>
        </w:r>
        <w:r w:rsidR="007877D9" w:rsidRPr="007C09DD">
          <w:rPr>
            <w:noProof/>
            <w:webHidden/>
          </w:rPr>
        </w:r>
        <w:r w:rsidR="007877D9" w:rsidRPr="007C09DD">
          <w:rPr>
            <w:noProof/>
            <w:webHidden/>
          </w:rPr>
          <w:fldChar w:fldCharType="separate"/>
        </w:r>
        <w:r w:rsidR="007C09DD" w:rsidRPr="007C09DD">
          <w:rPr>
            <w:noProof/>
            <w:webHidden/>
          </w:rPr>
          <w:t>4</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33" w:history="1">
        <w:r w:rsidR="007C09DD" w:rsidRPr="007C09DD">
          <w:rPr>
            <w:rStyle w:val="affff9"/>
          </w:rPr>
          <w:t>4.2</w:t>
        </w:r>
        <w:r w:rsidR="002F4306">
          <w:rPr>
            <w:rStyle w:val="affff9"/>
            <w:rFonts w:hint="eastAsia"/>
          </w:rPr>
          <w:t xml:space="preserve"> </w:t>
        </w:r>
        <w:r w:rsidR="007C09DD" w:rsidRPr="007C09DD">
          <w:rPr>
            <w:rStyle w:val="affff9"/>
            <w:rFonts w:hint="eastAsia"/>
          </w:rPr>
          <w:t>基本参数</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_Toc79936833 \h </w:instrText>
        </w:r>
        <w:r w:rsidR="007877D9" w:rsidRPr="007C09DD">
          <w:rPr>
            <w:noProof/>
            <w:webHidden/>
          </w:rPr>
        </w:r>
        <w:r w:rsidR="007877D9" w:rsidRPr="007C09DD">
          <w:rPr>
            <w:noProof/>
            <w:webHidden/>
          </w:rPr>
          <w:fldChar w:fldCharType="separate"/>
        </w:r>
        <w:r w:rsidR="007C09DD" w:rsidRPr="007C09DD">
          <w:rPr>
            <w:noProof/>
            <w:webHidden/>
          </w:rPr>
          <w:t>4</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34" w:history="1">
        <w:r w:rsidR="007C09DD" w:rsidRPr="007C09DD">
          <w:rPr>
            <w:rStyle w:val="affff9"/>
          </w:rPr>
          <w:t>4.3</w:t>
        </w:r>
        <w:r w:rsidR="002F4306">
          <w:rPr>
            <w:rStyle w:val="affff9"/>
            <w:rFonts w:hint="eastAsia"/>
          </w:rPr>
          <w:t xml:space="preserve"> </w:t>
        </w:r>
        <w:r w:rsidR="007C09DD" w:rsidRPr="007C09DD">
          <w:rPr>
            <w:rStyle w:val="affff9"/>
            <w:rFonts w:hint="eastAsia"/>
          </w:rPr>
          <w:t>型号编制</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_Toc79936834 \h </w:instrText>
        </w:r>
        <w:r w:rsidR="007877D9" w:rsidRPr="007C09DD">
          <w:rPr>
            <w:noProof/>
            <w:webHidden/>
          </w:rPr>
        </w:r>
        <w:r w:rsidR="007877D9" w:rsidRPr="007C09DD">
          <w:rPr>
            <w:noProof/>
            <w:webHidden/>
          </w:rPr>
          <w:fldChar w:fldCharType="separate"/>
        </w:r>
        <w:r w:rsidR="007C09DD" w:rsidRPr="007C09DD">
          <w:rPr>
            <w:noProof/>
            <w:webHidden/>
          </w:rPr>
          <w:t>5</w:t>
        </w:r>
        <w:r w:rsidR="007877D9" w:rsidRPr="007C09DD">
          <w:rPr>
            <w:noProof/>
            <w:webHidden/>
          </w:rPr>
          <w:fldChar w:fldCharType="end"/>
        </w:r>
      </w:hyperlink>
    </w:p>
    <w:p w:rsidR="007C09DD" w:rsidRPr="007C09DD" w:rsidRDefault="00673BF4" w:rsidP="007C09DD">
      <w:pPr>
        <w:pStyle w:val="11"/>
        <w:spacing w:before="78" w:after="78"/>
        <w:rPr>
          <w:rFonts w:asciiTheme="minorHAnsi" w:eastAsiaTheme="minorEastAsia" w:hAnsiTheme="minorHAnsi" w:cstheme="minorBidi"/>
          <w:noProof/>
          <w:szCs w:val="22"/>
        </w:rPr>
      </w:pPr>
      <w:hyperlink w:anchor="_Toc79936835" w:history="1">
        <w:r w:rsidR="007C09DD" w:rsidRPr="007C09DD">
          <w:rPr>
            <w:rStyle w:val="affff9"/>
          </w:rPr>
          <w:t>5</w:t>
        </w:r>
        <w:r w:rsidR="002F4306">
          <w:rPr>
            <w:rStyle w:val="affff9"/>
            <w:rFonts w:hint="eastAsia"/>
          </w:rPr>
          <w:t xml:space="preserve"> </w:t>
        </w:r>
        <w:r w:rsidR="007C09DD" w:rsidRPr="007C09DD">
          <w:rPr>
            <w:rStyle w:val="affff9"/>
            <w:rFonts w:hint="eastAsia"/>
          </w:rPr>
          <w:t>技术要求</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_Toc79936835 \h </w:instrText>
        </w:r>
        <w:r w:rsidR="007877D9" w:rsidRPr="007C09DD">
          <w:rPr>
            <w:noProof/>
            <w:webHidden/>
          </w:rPr>
        </w:r>
        <w:r w:rsidR="007877D9" w:rsidRPr="007C09DD">
          <w:rPr>
            <w:noProof/>
            <w:webHidden/>
          </w:rPr>
          <w:fldChar w:fldCharType="separate"/>
        </w:r>
        <w:r w:rsidR="007C09DD" w:rsidRPr="007C09DD">
          <w:rPr>
            <w:noProof/>
            <w:webHidden/>
          </w:rPr>
          <w:t>5</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36" w:history="1">
        <w:r w:rsidR="007C09DD" w:rsidRPr="007C09DD">
          <w:rPr>
            <w:rStyle w:val="affff9"/>
          </w:rPr>
          <w:t>5.1</w:t>
        </w:r>
        <w:r w:rsidR="002F4306">
          <w:rPr>
            <w:rStyle w:val="affff9"/>
            <w:rFonts w:hint="eastAsia"/>
          </w:rPr>
          <w:t xml:space="preserve"> </w:t>
        </w:r>
        <w:r w:rsidR="007C09DD" w:rsidRPr="007C09DD">
          <w:rPr>
            <w:rStyle w:val="affff9"/>
            <w:rFonts w:hint="eastAsia"/>
          </w:rPr>
          <w:t>一般要求</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_Toc79936836 \h </w:instrText>
        </w:r>
        <w:r w:rsidR="007877D9" w:rsidRPr="007C09DD">
          <w:rPr>
            <w:noProof/>
            <w:webHidden/>
          </w:rPr>
        </w:r>
        <w:r w:rsidR="007877D9" w:rsidRPr="007C09DD">
          <w:rPr>
            <w:noProof/>
            <w:webHidden/>
          </w:rPr>
          <w:fldChar w:fldCharType="separate"/>
        </w:r>
        <w:r w:rsidR="007C09DD" w:rsidRPr="007C09DD">
          <w:rPr>
            <w:noProof/>
            <w:webHidden/>
          </w:rPr>
          <w:t>5</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37" w:history="1">
        <w:r w:rsidR="007C09DD" w:rsidRPr="007C09DD">
          <w:rPr>
            <w:rStyle w:val="affff9"/>
          </w:rPr>
          <w:t>5.2</w:t>
        </w:r>
        <w:r w:rsidR="002F4306">
          <w:rPr>
            <w:rStyle w:val="affff9"/>
            <w:rFonts w:hint="eastAsia"/>
          </w:rPr>
          <w:t xml:space="preserve"> </w:t>
        </w:r>
        <w:r w:rsidR="007C09DD" w:rsidRPr="007C09DD">
          <w:rPr>
            <w:rStyle w:val="affff9"/>
            <w:rFonts w:hint="eastAsia"/>
          </w:rPr>
          <w:t>性能</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_Toc79936837 \h </w:instrText>
        </w:r>
        <w:r w:rsidR="007877D9" w:rsidRPr="007C09DD">
          <w:rPr>
            <w:noProof/>
            <w:webHidden/>
          </w:rPr>
        </w:r>
        <w:r w:rsidR="007877D9" w:rsidRPr="007C09DD">
          <w:rPr>
            <w:noProof/>
            <w:webHidden/>
          </w:rPr>
          <w:fldChar w:fldCharType="separate"/>
        </w:r>
        <w:r w:rsidR="007C09DD" w:rsidRPr="007C09DD">
          <w:rPr>
            <w:noProof/>
            <w:webHidden/>
          </w:rPr>
          <w:t>5</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38" w:history="1">
        <w:r w:rsidR="007C09DD" w:rsidRPr="007C09DD">
          <w:rPr>
            <w:rStyle w:val="affff9"/>
          </w:rPr>
          <w:t>5.3</w:t>
        </w:r>
        <w:r w:rsidR="002F4306">
          <w:rPr>
            <w:rStyle w:val="affff9"/>
            <w:rFonts w:hint="eastAsia"/>
          </w:rPr>
          <w:t xml:space="preserve"> </w:t>
        </w:r>
        <w:r w:rsidR="007C09DD" w:rsidRPr="007C09DD">
          <w:rPr>
            <w:rStyle w:val="affff9"/>
            <w:rFonts w:hint="eastAsia"/>
          </w:rPr>
          <w:t>可靠性</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_Toc79936838 \h </w:instrText>
        </w:r>
        <w:r w:rsidR="007877D9" w:rsidRPr="007C09DD">
          <w:rPr>
            <w:noProof/>
            <w:webHidden/>
          </w:rPr>
        </w:r>
        <w:r w:rsidR="007877D9" w:rsidRPr="007C09DD">
          <w:rPr>
            <w:noProof/>
            <w:webHidden/>
          </w:rPr>
          <w:fldChar w:fldCharType="separate"/>
        </w:r>
        <w:r w:rsidR="007C09DD" w:rsidRPr="007C09DD">
          <w:rPr>
            <w:noProof/>
            <w:webHidden/>
          </w:rPr>
          <w:t>6</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39" w:history="1">
        <w:r w:rsidR="007C09DD" w:rsidRPr="007C09DD">
          <w:rPr>
            <w:rStyle w:val="affff9"/>
          </w:rPr>
          <w:t>5.4</w:t>
        </w:r>
        <w:r w:rsidR="002F4306">
          <w:rPr>
            <w:rStyle w:val="affff9"/>
            <w:rFonts w:hint="eastAsia"/>
          </w:rPr>
          <w:t xml:space="preserve"> </w:t>
        </w:r>
        <w:r w:rsidR="007C09DD" w:rsidRPr="007C09DD">
          <w:rPr>
            <w:rStyle w:val="affff9"/>
            <w:rFonts w:hint="eastAsia"/>
          </w:rPr>
          <w:t>主要零部件</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_Toc79936839 \h </w:instrText>
        </w:r>
        <w:r w:rsidR="007877D9" w:rsidRPr="007C09DD">
          <w:rPr>
            <w:noProof/>
            <w:webHidden/>
          </w:rPr>
        </w:r>
        <w:r w:rsidR="007877D9" w:rsidRPr="007C09DD">
          <w:rPr>
            <w:noProof/>
            <w:webHidden/>
          </w:rPr>
          <w:fldChar w:fldCharType="separate"/>
        </w:r>
        <w:r w:rsidR="007C09DD" w:rsidRPr="007C09DD">
          <w:rPr>
            <w:noProof/>
            <w:webHidden/>
          </w:rPr>
          <w:t>6</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40" w:history="1">
        <w:r w:rsidR="007C09DD" w:rsidRPr="007C09DD">
          <w:rPr>
            <w:rStyle w:val="affff9"/>
          </w:rPr>
          <w:t>5.5</w:t>
        </w:r>
        <w:r w:rsidR="002F4306">
          <w:rPr>
            <w:rStyle w:val="affff9"/>
            <w:rFonts w:hint="eastAsia"/>
          </w:rPr>
          <w:t xml:space="preserve"> </w:t>
        </w:r>
        <w:r w:rsidR="007C09DD" w:rsidRPr="007C09DD">
          <w:rPr>
            <w:rStyle w:val="affff9"/>
            <w:rFonts w:hint="eastAsia"/>
          </w:rPr>
          <w:t>安全</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_Toc79936840 \h </w:instrText>
        </w:r>
        <w:r w:rsidR="007877D9" w:rsidRPr="007C09DD">
          <w:rPr>
            <w:noProof/>
            <w:webHidden/>
          </w:rPr>
        </w:r>
        <w:r w:rsidR="007877D9" w:rsidRPr="007C09DD">
          <w:rPr>
            <w:noProof/>
            <w:webHidden/>
          </w:rPr>
          <w:fldChar w:fldCharType="separate"/>
        </w:r>
        <w:r w:rsidR="007C09DD" w:rsidRPr="007C09DD">
          <w:rPr>
            <w:noProof/>
            <w:webHidden/>
          </w:rPr>
          <w:t>7</w:t>
        </w:r>
        <w:r w:rsidR="007877D9" w:rsidRPr="007C09DD">
          <w:rPr>
            <w:noProof/>
            <w:webHidden/>
          </w:rPr>
          <w:fldChar w:fldCharType="end"/>
        </w:r>
      </w:hyperlink>
    </w:p>
    <w:p w:rsidR="007C09DD" w:rsidRPr="007C09DD" w:rsidRDefault="00673BF4" w:rsidP="007C09DD">
      <w:pPr>
        <w:pStyle w:val="11"/>
        <w:spacing w:before="78" w:after="78"/>
        <w:rPr>
          <w:rFonts w:asciiTheme="minorHAnsi" w:eastAsiaTheme="minorEastAsia" w:hAnsiTheme="minorHAnsi" w:cstheme="minorBidi"/>
          <w:noProof/>
          <w:szCs w:val="22"/>
        </w:rPr>
      </w:pPr>
      <w:hyperlink w:anchor="_Toc79936841" w:history="1">
        <w:r w:rsidR="007C09DD" w:rsidRPr="007C09DD">
          <w:rPr>
            <w:rStyle w:val="affff9"/>
          </w:rPr>
          <w:t>6</w:t>
        </w:r>
        <w:r w:rsidR="002F4306">
          <w:rPr>
            <w:rStyle w:val="affff9"/>
            <w:rFonts w:hint="eastAsia"/>
          </w:rPr>
          <w:t xml:space="preserve"> </w:t>
        </w:r>
        <w:r w:rsidR="007C09DD" w:rsidRPr="007C09DD">
          <w:rPr>
            <w:rStyle w:val="affff9"/>
            <w:rFonts w:hint="eastAsia"/>
          </w:rPr>
          <w:t>试验方法</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_Toc79936841 \h </w:instrText>
        </w:r>
        <w:r w:rsidR="007877D9" w:rsidRPr="007C09DD">
          <w:rPr>
            <w:noProof/>
            <w:webHidden/>
          </w:rPr>
        </w:r>
        <w:r w:rsidR="007877D9" w:rsidRPr="007C09DD">
          <w:rPr>
            <w:noProof/>
            <w:webHidden/>
          </w:rPr>
          <w:fldChar w:fldCharType="separate"/>
        </w:r>
        <w:r w:rsidR="007C09DD" w:rsidRPr="007C09DD">
          <w:rPr>
            <w:noProof/>
            <w:webHidden/>
          </w:rPr>
          <w:t>8</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42" w:history="1">
        <w:r w:rsidR="007C09DD" w:rsidRPr="007C09DD">
          <w:rPr>
            <w:rStyle w:val="affff9"/>
          </w:rPr>
          <w:t>6.1</w:t>
        </w:r>
        <w:r w:rsidR="002F4306">
          <w:rPr>
            <w:rStyle w:val="affff9"/>
            <w:rFonts w:hint="eastAsia"/>
          </w:rPr>
          <w:t xml:space="preserve"> </w:t>
        </w:r>
        <w:r w:rsidR="007C09DD" w:rsidRPr="007C09DD">
          <w:rPr>
            <w:rStyle w:val="affff9"/>
            <w:rFonts w:hint="eastAsia"/>
          </w:rPr>
          <w:t>性能试验</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_Toc79936842 \h </w:instrText>
        </w:r>
        <w:r w:rsidR="007877D9" w:rsidRPr="007C09DD">
          <w:rPr>
            <w:noProof/>
            <w:webHidden/>
          </w:rPr>
        </w:r>
        <w:r w:rsidR="007877D9" w:rsidRPr="007C09DD">
          <w:rPr>
            <w:noProof/>
            <w:webHidden/>
          </w:rPr>
          <w:fldChar w:fldCharType="separate"/>
        </w:r>
        <w:r w:rsidR="007C09DD" w:rsidRPr="007C09DD">
          <w:rPr>
            <w:noProof/>
            <w:webHidden/>
          </w:rPr>
          <w:t>8</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43" w:history="1">
        <w:r w:rsidR="007C09DD" w:rsidRPr="007C09DD">
          <w:rPr>
            <w:rStyle w:val="affff9"/>
          </w:rPr>
          <w:t>6.2</w:t>
        </w:r>
        <w:r w:rsidR="002F4306">
          <w:rPr>
            <w:rStyle w:val="affff9"/>
            <w:rFonts w:hint="eastAsia"/>
          </w:rPr>
          <w:t xml:space="preserve"> </w:t>
        </w:r>
        <w:r w:rsidR="007C09DD" w:rsidRPr="007C09DD">
          <w:rPr>
            <w:rStyle w:val="affff9"/>
            <w:rFonts w:hint="eastAsia"/>
          </w:rPr>
          <w:t>可靠性</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_Toc79936843 \h </w:instrText>
        </w:r>
        <w:r w:rsidR="007877D9" w:rsidRPr="007C09DD">
          <w:rPr>
            <w:noProof/>
            <w:webHidden/>
          </w:rPr>
        </w:r>
        <w:r w:rsidR="007877D9" w:rsidRPr="007C09DD">
          <w:rPr>
            <w:noProof/>
            <w:webHidden/>
          </w:rPr>
          <w:fldChar w:fldCharType="separate"/>
        </w:r>
        <w:r w:rsidR="007C09DD" w:rsidRPr="007C09DD">
          <w:rPr>
            <w:noProof/>
            <w:webHidden/>
          </w:rPr>
          <w:t>8</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44" w:history="1">
        <w:r w:rsidR="007C09DD" w:rsidRPr="007C09DD">
          <w:rPr>
            <w:rStyle w:val="affff9"/>
          </w:rPr>
          <w:t>6.3</w:t>
        </w:r>
        <w:r w:rsidR="002F4306">
          <w:rPr>
            <w:rStyle w:val="affff9"/>
            <w:rFonts w:hint="eastAsia"/>
          </w:rPr>
          <w:t xml:space="preserve"> </w:t>
        </w:r>
        <w:r w:rsidR="007C09DD" w:rsidRPr="007C09DD">
          <w:rPr>
            <w:rStyle w:val="affff9"/>
            <w:rFonts w:hint="eastAsia"/>
          </w:rPr>
          <w:t>主要零部件</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_Toc79936844 \h </w:instrText>
        </w:r>
        <w:r w:rsidR="007877D9" w:rsidRPr="007C09DD">
          <w:rPr>
            <w:noProof/>
            <w:webHidden/>
          </w:rPr>
        </w:r>
        <w:r w:rsidR="007877D9" w:rsidRPr="007C09DD">
          <w:rPr>
            <w:noProof/>
            <w:webHidden/>
          </w:rPr>
          <w:fldChar w:fldCharType="separate"/>
        </w:r>
        <w:r w:rsidR="007C09DD" w:rsidRPr="007C09DD">
          <w:rPr>
            <w:noProof/>
            <w:webHidden/>
          </w:rPr>
          <w:t>8</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45" w:history="1">
        <w:r w:rsidR="007C09DD" w:rsidRPr="007C09DD">
          <w:rPr>
            <w:rStyle w:val="affff9"/>
          </w:rPr>
          <w:t>6.4</w:t>
        </w:r>
        <w:r w:rsidR="002F4306">
          <w:rPr>
            <w:rStyle w:val="affff9"/>
            <w:rFonts w:hint="eastAsia"/>
          </w:rPr>
          <w:t xml:space="preserve"> </w:t>
        </w:r>
        <w:r w:rsidR="007C09DD" w:rsidRPr="007C09DD">
          <w:rPr>
            <w:rStyle w:val="affff9"/>
            <w:rFonts w:hint="eastAsia"/>
          </w:rPr>
          <w:t>安全试验</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_Toc79936845 \h </w:instrText>
        </w:r>
        <w:r w:rsidR="007877D9" w:rsidRPr="007C09DD">
          <w:rPr>
            <w:noProof/>
            <w:webHidden/>
          </w:rPr>
        </w:r>
        <w:r w:rsidR="007877D9" w:rsidRPr="007C09DD">
          <w:rPr>
            <w:noProof/>
            <w:webHidden/>
          </w:rPr>
          <w:fldChar w:fldCharType="separate"/>
        </w:r>
        <w:r w:rsidR="007C09DD" w:rsidRPr="007C09DD">
          <w:rPr>
            <w:noProof/>
            <w:webHidden/>
          </w:rPr>
          <w:t>9</w:t>
        </w:r>
        <w:r w:rsidR="007877D9" w:rsidRPr="007C09DD">
          <w:rPr>
            <w:noProof/>
            <w:webHidden/>
          </w:rPr>
          <w:fldChar w:fldCharType="end"/>
        </w:r>
      </w:hyperlink>
    </w:p>
    <w:p w:rsidR="007C09DD" w:rsidRPr="007C09DD" w:rsidRDefault="00673BF4" w:rsidP="007C09DD">
      <w:pPr>
        <w:pStyle w:val="11"/>
        <w:spacing w:before="78" w:after="78"/>
        <w:rPr>
          <w:rFonts w:asciiTheme="minorHAnsi" w:eastAsiaTheme="minorEastAsia" w:hAnsiTheme="minorHAnsi" w:cstheme="minorBidi"/>
          <w:noProof/>
          <w:szCs w:val="22"/>
        </w:rPr>
      </w:pPr>
      <w:hyperlink w:anchor="_Toc79936846" w:history="1">
        <w:r w:rsidR="007C09DD" w:rsidRPr="007C09DD">
          <w:rPr>
            <w:rStyle w:val="affff9"/>
          </w:rPr>
          <w:t>7</w:t>
        </w:r>
        <w:r w:rsidR="002F4306">
          <w:rPr>
            <w:rStyle w:val="affff9"/>
            <w:rFonts w:hint="eastAsia"/>
          </w:rPr>
          <w:t xml:space="preserve"> </w:t>
        </w:r>
        <w:r w:rsidR="007C09DD" w:rsidRPr="007C09DD">
          <w:rPr>
            <w:rStyle w:val="affff9"/>
            <w:rFonts w:hint="eastAsia"/>
          </w:rPr>
          <w:t>检验规则</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_Toc79936846 \h </w:instrText>
        </w:r>
        <w:r w:rsidR="007877D9" w:rsidRPr="007C09DD">
          <w:rPr>
            <w:noProof/>
            <w:webHidden/>
          </w:rPr>
        </w:r>
        <w:r w:rsidR="007877D9" w:rsidRPr="007C09DD">
          <w:rPr>
            <w:noProof/>
            <w:webHidden/>
          </w:rPr>
          <w:fldChar w:fldCharType="separate"/>
        </w:r>
        <w:r w:rsidR="007C09DD" w:rsidRPr="007C09DD">
          <w:rPr>
            <w:noProof/>
            <w:webHidden/>
          </w:rPr>
          <w:t>10</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47" w:history="1">
        <w:r w:rsidR="007C09DD" w:rsidRPr="007C09DD">
          <w:rPr>
            <w:rStyle w:val="affff9"/>
          </w:rPr>
          <w:t>7.1</w:t>
        </w:r>
        <w:r w:rsidR="002F4306">
          <w:rPr>
            <w:rStyle w:val="affff9"/>
            <w:rFonts w:hint="eastAsia"/>
          </w:rPr>
          <w:t xml:space="preserve"> </w:t>
        </w:r>
        <w:r w:rsidR="007C09DD" w:rsidRPr="007C09DD">
          <w:rPr>
            <w:rStyle w:val="affff9"/>
            <w:rFonts w:hint="eastAsia"/>
          </w:rPr>
          <w:t>检验分类</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_Toc79936847 \h </w:instrText>
        </w:r>
        <w:r w:rsidR="007877D9" w:rsidRPr="007C09DD">
          <w:rPr>
            <w:noProof/>
            <w:webHidden/>
          </w:rPr>
        </w:r>
        <w:r w:rsidR="007877D9" w:rsidRPr="007C09DD">
          <w:rPr>
            <w:noProof/>
            <w:webHidden/>
          </w:rPr>
          <w:fldChar w:fldCharType="separate"/>
        </w:r>
        <w:r w:rsidR="007C09DD" w:rsidRPr="007C09DD">
          <w:rPr>
            <w:noProof/>
            <w:webHidden/>
          </w:rPr>
          <w:t>10</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48" w:history="1">
        <w:r w:rsidR="007C09DD" w:rsidRPr="007C09DD">
          <w:rPr>
            <w:rStyle w:val="affff9"/>
          </w:rPr>
          <w:t>7.2</w:t>
        </w:r>
        <w:r w:rsidR="002F4306">
          <w:rPr>
            <w:rStyle w:val="affff9"/>
            <w:rFonts w:hint="eastAsia"/>
          </w:rPr>
          <w:t xml:space="preserve"> </w:t>
        </w:r>
        <w:r w:rsidR="007C09DD" w:rsidRPr="007C09DD">
          <w:rPr>
            <w:rStyle w:val="affff9"/>
            <w:rFonts w:hint="eastAsia"/>
          </w:rPr>
          <w:t>出厂检验</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_Toc79936848 \h </w:instrText>
        </w:r>
        <w:r w:rsidR="007877D9" w:rsidRPr="007C09DD">
          <w:rPr>
            <w:noProof/>
            <w:webHidden/>
          </w:rPr>
        </w:r>
        <w:r w:rsidR="007877D9" w:rsidRPr="007C09DD">
          <w:rPr>
            <w:noProof/>
            <w:webHidden/>
          </w:rPr>
          <w:fldChar w:fldCharType="separate"/>
        </w:r>
        <w:r w:rsidR="007C09DD" w:rsidRPr="007C09DD">
          <w:rPr>
            <w:noProof/>
            <w:webHidden/>
          </w:rPr>
          <w:t>10</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49" w:history="1">
        <w:r w:rsidR="007C09DD" w:rsidRPr="007C09DD">
          <w:rPr>
            <w:rStyle w:val="affff9"/>
          </w:rPr>
          <w:t>7.3</w:t>
        </w:r>
        <w:r w:rsidR="002F4306">
          <w:rPr>
            <w:rStyle w:val="affff9"/>
            <w:rFonts w:hint="eastAsia"/>
          </w:rPr>
          <w:t xml:space="preserve"> </w:t>
        </w:r>
        <w:r w:rsidR="007C09DD" w:rsidRPr="007C09DD">
          <w:rPr>
            <w:rStyle w:val="affff9"/>
            <w:rFonts w:hint="eastAsia"/>
          </w:rPr>
          <w:t>型式检验</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_Toc79936849 \h </w:instrText>
        </w:r>
        <w:r w:rsidR="007877D9" w:rsidRPr="007C09DD">
          <w:rPr>
            <w:noProof/>
            <w:webHidden/>
          </w:rPr>
        </w:r>
        <w:r w:rsidR="007877D9" w:rsidRPr="007C09DD">
          <w:rPr>
            <w:noProof/>
            <w:webHidden/>
          </w:rPr>
          <w:fldChar w:fldCharType="separate"/>
        </w:r>
        <w:r w:rsidR="007C09DD" w:rsidRPr="007C09DD">
          <w:rPr>
            <w:noProof/>
            <w:webHidden/>
          </w:rPr>
          <w:t>10</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50" w:history="1">
        <w:r w:rsidR="007C09DD" w:rsidRPr="007C09DD">
          <w:rPr>
            <w:rStyle w:val="affff9"/>
          </w:rPr>
          <w:t>7.4</w:t>
        </w:r>
        <w:r w:rsidR="002F4306">
          <w:rPr>
            <w:rStyle w:val="affff9"/>
            <w:rFonts w:hint="eastAsia"/>
          </w:rPr>
          <w:t xml:space="preserve"> </w:t>
        </w:r>
        <w:r w:rsidR="007C09DD" w:rsidRPr="007C09DD">
          <w:rPr>
            <w:rStyle w:val="affff9"/>
            <w:rFonts w:hint="eastAsia"/>
          </w:rPr>
          <w:t>第三方检验</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_Toc79936850 \h </w:instrText>
        </w:r>
        <w:r w:rsidR="007877D9" w:rsidRPr="007C09DD">
          <w:rPr>
            <w:noProof/>
            <w:webHidden/>
          </w:rPr>
        </w:r>
        <w:r w:rsidR="007877D9" w:rsidRPr="007C09DD">
          <w:rPr>
            <w:noProof/>
            <w:webHidden/>
          </w:rPr>
          <w:fldChar w:fldCharType="separate"/>
        </w:r>
        <w:r w:rsidR="007C09DD" w:rsidRPr="007C09DD">
          <w:rPr>
            <w:noProof/>
            <w:webHidden/>
          </w:rPr>
          <w:t>11</w:t>
        </w:r>
        <w:r w:rsidR="007877D9" w:rsidRPr="007C09DD">
          <w:rPr>
            <w:noProof/>
            <w:webHidden/>
          </w:rPr>
          <w:fldChar w:fldCharType="end"/>
        </w:r>
      </w:hyperlink>
    </w:p>
    <w:p w:rsidR="007C09DD" w:rsidRPr="007C09DD" w:rsidRDefault="00673BF4" w:rsidP="007C09DD">
      <w:pPr>
        <w:pStyle w:val="11"/>
        <w:spacing w:before="78" w:after="78"/>
        <w:rPr>
          <w:rFonts w:asciiTheme="minorHAnsi" w:eastAsiaTheme="minorEastAsia" w:hAnsiTheme="minorHAnsi" w:cstheme="minorBidi"/>
          <w:noProof/>
          <w:szCs w:val="22"/>
        </w:rPr>
      </w:pPr>
      <w:hyperlink w:anchor="_Toc79936851" w:history="1">
        <w:r w:rsidR="007C09DD" w:rsidRPr="007C09DD">
          <w:rPr>
            <w:rStyle w:val="affff9"/>
          </w:rPr>
          <w:t>8</w:t>
        </w:r>
        <w:r w:rsidR="002F4306">
          <w:rPr>
            <w:rStyle w:val="affff9"/>
            <w:rFonts w:hint="eastAsia"/>
          </w:rPr>
          <w:t xml:space="preserve"> </w:t>
        </w:r>
        <w:r w:rsidR="007C09DD" w:rsidRPr="007C09DD">
          <w:rPr>
            <w:rStyle w:val="affff9"/>
            <w:rFonts w:hint="eastAsia"/>
          </w:rPr>
          <w:t>标志、使用说明书、包装、运输、贮存和电池处理</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_Toc79936851 \h </w:instrText>
        </w:r>
        <w:r w:rsidR="007877D9" w:rsidRPr="007C09DD">
          <w:rPr>
            <w:noProof/>
            <w:webHidden/>
          </w:rPr>
        </w:r>
        <w:r w:rsidR="007877D9" w:rsidRPr="007C09DD">
          <w:rPr>
            <w:noProof/>
            <w:webHidden/>
          </w:rPr>
          <w:fldChar w:fldCharType="separate"/>
        </w:r>
        <w:r w:rsidR="007C09DD" w:rsidRPr="007C09DD">
          <w:rPr>
            <w:noProof/>
            <w:webHidden/>
          </w:rPr>
          <w:t>12</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52" w:history="1">
        <w:r w:rsidR="007C09DD" w:rsidRPr="007C09DD">
          <w:rPr>
            <w:rStyle w:val="affff9"/>
          </w:rPr>
          <w:t>8.1</w:t>
        </w:r>
        <w:r w:rsidR="002F4306">
          <w:rPr>
            <w:rStyle w:val="affff9"/>
            <w:rFonts w:hint="eastAsia"/>
          </w:rPr>
          <w:t xml:space="preserve"> </w:t>
        </w:r>
        <w:r w:rsidR="007C09DD" w:rsidRPr="007C09DD">
          <w:rPr>
            <w:rStyle w:val="affff9"/>
            <w:rFonts w:hint="eastAsia"/>
          </w:rPr>
          <w:t>标志</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_Toc79936852 \h </w:instrText>
        </w:r>
        <w:r w:rsidR="007877D9" w:rsidRPr="007C09DD">
          <w:rPr>
            <w:noProof/>
            <w:webHidden/>
          </w:rPr>
        </w:r>
        <w:r w:rsidR="007877D9" w:rsidRPr="007C09DD">
          <w:rPr>
            <w:noProof/>
            <w:webHidden/>
          </w:rPr>
          <w:fldChar w:fldCharType="separate"/>
        </w:r>
        <w:r w:rsidR="007C09DD" w:rsidRPr="007C09DD">
          <w:rPr>
            <w:noProof/>
            <w:webHidden/>
          </w:rPr>
          <w:t>12</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53" w:history="1">
        <w:r w:rsidR="007C09DD" w:rsidRPr="007C09DD">
          <w:rPr>
            <w:rStyle w:val="affff9"/>
          </w:rPr>
          <w:t>8.2</w:t>
        </w:r>
        <w:r w:rsidR="002F4306">
          <w:rPr>
            <w:rStyle w:val="affff9"/>
            <w:rFonts w:hint="eastAsia"/>
          </w:rPr>
          <w:t xml:space="preserve"> </w:t>
        </w:r>
        <w:r w:rsidR="007C09DD" w:rsidRPr="007C09DD">
          <w:rPr>
            <w:rStyle w:val="affff9"/>
            <w:rFonts w:hint="eastAsia"/>
          </w:rPr>
          <w:t>使用说明书</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_Toc79936853 \h </w:instrText>
        </w:r>
        <w:r w:rsidR="007877D9" w:rsidRPr="007C09DD">
          <w:rPr>
            <w:noProof/>
            <w:webHidden/>
          </w:rPr>
        </w:r>
        <w:r w:rsidR="007877D9" w:rsidRPr="007C09DD">
          <w:rPr>
            <w:noProof/>
            <w:webHidden/>
          </w:rPr>
          <w:fldChar w:fldCharType="separate"/>
        </w:r>
        <w:r w:rsidR="007C09DD" w:rsidRPr="007C09DD">
          <w:rPr>
            <w:noProof/>
            <w:webHidden/>
          </w:rPr>
          <w:t>12</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54" w:history="1">
        <w:r w:rsidR="007C09DD" w:rsidRPr="007C09DD">
          <w:rPr>
            <w:rStyle w:val="affff9"/>
          </w:rPr>
          <w:t>8.3</w:t>
        </w:r>
        <w:r w:rsidR="002F4306">
          <w:rPr>
            <w:rStyle w:val="affff9"/>
            <w:rFonts w:hint="eastAsia"/>
          </w:rPr>
          <w:t xml:space="preserve"> </w:t>
        </w:r>
        <w:r w:rsidR="007C09DD" w:rsidRPr="007C09DD">
          <w:rPr>
            <w:rStyle w:val="affff9"/>
            <w:rFonts w:hint="eastAsia"/>
          </w:rPr>
          <w:t>包装</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_Toc79936854 \h </w:instrText>
        </w:r>
        <w:r w:rsidR="007877D9" w:rsidRPr="007C09DD">
          <w:rPr>
            <w:noProof/>
            <w:webHidden/>
          </w:rPr>
        </w:r>
        <w:r w:rsidR="007877D9" w:rsidRPr="007C09DD">
          <w:rPr>
            <w:noProof/>
            <w:webHidden/>
          </w:rPr>
          <w:fldChar w:fldCharType="separate"/>
        </w:r>
        <w:r w:rsidR="007C09DD" w:rsidRPr="007C09DD">
          <w:rPr>
            <w:noProof/>
            <w:webHidden/>
          </w:rPr>
          <w:t>12</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55" w:history="1">
        <w:r w:rsidR="007C09DD" w:rsidRPr="007C09DD">
          <w:rPr>
            <w:rStyle w:val="affff9"/>
          </w:rPr>
          <w:t>8.4</w:t>
        </w:r>
        <w:r w:rsidR="002F4306">
          <w:rPr>
            <w:rStyle w:val="affff9"/>
            <w:rFonts w:hint="eastAsia"/>
          </w:rPr>
          <w:t xml:space="preserve"> </w:t>
        </w:r>
        <w:r w:rsidR="007C09DD" w:rsidRPr="007C09DD">
          <w:rPr>
            <w:rStyle w:val="affff9"/>
            <w:rFonts w:hint="eastAsia"/>
          </w:rPr>
          <w:t>运输</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_Toc79936855 \h </w:instrText>
        </w:r>
        <w:r w:rsidR="007877D9" w:rsidRPr="007C09DD">
          <w:rPr>
            <w:noProof/>
            <w:webHidden/>
          </w:rPr>
        </w:r>
        <w:r w:rsidR="007877D9" w:rsidRPr="007C09DD">
          <w:rPr>
            <w:noProof/>
            <w:webHidden/>
          </w:rPr>
          <w:fldChar w:fldCharType="separate"/>
        </w:r>
        <w:r w:rsidR="007C09DD" w:rsidRPr="007C09DD">
          <w:rPr>
            <w:noProof/>
            <w:webHidden/>
          </w:rPr>
          <w:t>13</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56" w:history="1">
        <w:r w:rsidR="007C09DD" w:rsidRPr="007C09DD">
          <w:rPr>
            <w:rStyle w:val="affff9"/>
          </w:rPr>
          <w:t>8.5</w:t>
        </w:r>
        <w:r w:rsidR="002F4306">
          <w:rPr>
            <w:rStyle w:val="affff9"/>
            <w:rFonts w:hint="eastAsia"/>
          </w:rPr>
          <w:t xml:space="preserve"> </w:t>
        </w:r>
        <w:r w:rsidR="007C09DD" w:rsidRPr="007C09DD">
          <w:rPr>
            <w:rStyle w:val="affff9"/>
            <w:rFonts w:hint="eastAsia"/>
          </w:rPr>
          <w:t>贮存</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_Toc79936856 \h </w:instrText>
        </w:r>
        <w:r w:rsidR="007877D9" w:rsidRPr="007C09DD">
          <w:rPr>
            <w:noProof/>
            <w:webHidden/>
          </w:rPr>
        </w:r>
        <w:r w:rsidR="007877D9" w:rsidRPr="007C09DD">
          <w:rPr>
            <w:noProof/>
            <w:webHidden/>
          </w:rPr>
          <w:fldChar w:fldCharType="separate"/>
        </w:r>
        <w:r w:rsidR="007C09DD" w:rsidRPr="007C09DD">
          <w:rPr>
            <w:noProof/>
            <w:webHidden/>
          </w:rPr>
          <w:t>13</w:t>
        </w:r>
        <w:r w:rsidR="007877D9" w:rsidRPr="007C09DD">
          <w:rPr>
            <w:noProof/>
            <w:webHidden/>
          </w:rPr>
          <w:fldChar w:fldCharType="end"/>
        </w:r>
      </w:hyperlink>
    </w:p>
    <w:p w:rsidR="007C09DD" w:rsidRPr="007C09DD" w:rsidRDefault="00673BF4" w:rsidP="007C09DD">
      <w:pPr>
        <w:pStyle w:val="3"/>
        <w:ind w:firstLine="210"/>
        <w:rPr>
          <w:rFonts w:asciiTheme="minorHAnsi" w:eastAsiaTheme="minorEastAsia" w:hAnsiTheme="minorHAnsi" w:cstheme="minorBidi"/>
          <w:noProof/>
          <w:szCs w:val="22"/>
        </w:rPr>
      </w:pPr>
      <w:hyperlink w:anchor="_Toc79936857" w:history="1">
        <w:r w:rsidR="007C09DD" w:rsidRPr="007C09DD">
          <w:rPr>
            <w:rStyle w:val="affff9"/>
          </w:rPr>
          <w:t>8.6</w:t>
        </w:r>
        <w:r w:rsidR="002F4306">
          <w:rPr>
            <w:rStyle w:val="affff9"/>
            <w:rFonts w:hint="eastAsia"/>
          </w:rPr>
          <w:t xml:space="preserve"> </w:t>
        </w:r>
        <w:r w:rsidR="007C09DD" w:rsidRPr="007C09DD">
          <w:rPr>
            <w:rStyle w:val="affff9"/>
            <w:rFonts w:hint="eastAsia"/>
          </w:rPr>
          <w:t>电池处理</w:t>
        </w:r>
        <w:r w:rsidR="007C09DD" w:rsidRPr="007C09DD">
          <w:rPr>
            <w:noProof/>
            <w:webHidden/>
          </w:rPr>
          <w:tab/>
        </w:r>
        <w:r w:rsidR="007877D9" w:rsidRPr="007C09DD">
          <w:rPr>
            <w:noProof/>
            <w:webHidden/>
          </w:rPr>
          <w:fldChar w:fldCharType="begin" w:fldLock="1"/>
        </w:r>
        <w:r w:rsidR="007C09DD" w:rsidRPr="007C09DD">
          <w:rPr>
            <w:noProof/>
            <w:webHidden/>
          </w:rPr>
          <w:instrText xml:space="preserve"> PAGEREF _Toc79936857 \h </w:instrText>
        </w:r>
        <w:r w:rsidR="007877D9" w:rsidRPr="007C09DD">
          <w:rPr>
            <w:noProof/>
            <w:webHidden/>
          </w:rPr>
        </w:r>
        <w:r w:rsidR="007877D9" w:rsidRPr="007C09DD">
          <w:rPr>
            <w:noProof/>
            <w:webHidden/>
          </w:rPr>
          <w:fldChar w:fldCharType="separate"/>
        </w:r>
        <w:r w:rsidR="007C09DD" w:rsidRPr="007C09DD">
          <w:rPr>
            <w:noProof/>
            <w:webHidden/>
          </w:rPr>
          <w:t>13</w:t>
        </w:r>
        <w:r w:rsidR="007877D9" w:rsidRPr="007C09DD">
          <w:rPr>
            <w:noProof/>
            <w:webHidden/>
          </w:rPr>
          <w:fldChar w:fldCharType="end"/>
        </w:r>
      </w:hyperlink>
    </w:p>
    <w:p w:rsidR="007C09DD" w:rsidRPr="007C09DD" w:rsidRDefault="007877D9" w:rsidP="007C09DD">
      <w:pPr>
        <w:pStyle w:val="afff9"/>
      </w:pPr>
      <w:r w:rsidRPr="007C09DD">
        <w:fldChar w:fldCharType="end"/>
      </w:r>
    </w:p>
    <w:p w:rsidR="00E51593" w:rsidRDefault="00E51593" w:rsidP="00E51593">
      <w:pPr>
        <w:pStyle w:val="affffff3"/>
      </w:pPr>
      <w:bookmarkStart w:id="28" w:name="_Toc79936827"/>
      <w:r>
        <w:rPr>
          <w:rFonts w:hint="eastAsia"/>
        </w:rPr>
        <w:lastRenderedPageBreak/>
        <w:t>前</w:t>
      </w:r>
      <w:bookmarkStart w:id="29" w:name="BKQY"/>
      <w:r>
        <w:rPr>
          <w:rFonts w:hAnsi="黑体"/>
        </w:rPr>
        <w:t> </w:t>
      </w:r>
      <w:r>
        <w:rPr>
          <w:rFonts w:hAnsi="黑体"/>
        </w:rPr>
        <w:t> </w:t>
      </w:r>
      <w:r>
        <w:rPr>
          <w:rFonts w:hint="eastAsia"/>
        </w:rPr>
        <w:t>言</w:t>
      </w:r>
      <w:bookmarkEnd w:id="16"/>
      <w:bookmarkEnd w:id="17"/>
      <w:bookmarkEnd w:id="18"/>
      <w:bookmarkEnd w:id="19"/>
      <w:bookmarkEnd w:id="20"/>
      <w:bookmarkEnd w:id="21"/>
      <w:bookmarkEnd w:id="22"/>
      <w:bookmarkEnd w:id="23"/>
      <w:bookmarkEnd w:id="24"/>
      <w:bookmarkEnd w:id="25"/>
      <w:bookmarkEnd w:id="28"/>
      <w:bookmarkEnd w:id="29"/>
    </w:p>
    <w:p w:rsidR="00E51593" w:rsidRDefault="006E6087" w:rsidP="00E51593">
      <w:pPr>
        <w:spacing w:line="360" w:lineRule="exact"/>
        <w:ind w:firstLineChars="200" w:firstLine="420"/>
        <w:rPr>
          <w:rFonts w:hAnsi="宋体"/>
        </w:rPr>
      </w:pPr>
      <w:r>
        <w:rPr>
          <w:rFonts w:hAnsi="宋体"/>
        </w:rPr>
        <w:t>本文件</w:t>
      </w:r>
      <w:r w:rsidR="00E51593" w:rsidRPr="001D2600">
        <w:rPr>
          <w:rFonts w:hAnsi="宋体"/>
        </w:rPr>
        <w:t>按照</w:t>
      </w:r>
      <w:r w:rsidR="00E51593" w:rsidRPr="001D2600">
        <w:t>GB/T</w:t>
      </w:r>
      <w:r w:rsidR="002F4306">
        <w:t xml:space="preserve"> </w:t>
      </w:r>
      <w:r w:rsidR="00E51593" w:rsidRPr="001D2600">
        <w:t>1.1</w:t>
      </w:r>
      <w:r w:rsidR="00E51593" w:rsidRPr="001D2600">
        <w:rPr>
          <w:rFonts w:hint="eastAsia"/>
        </w:rPr>
        <w:t>—</w:t>
      </w:r>
      <w:r w:rsidR="00E51593" w:rsidRPr="001D2600">
        <w:t>20</w:t>
      </w:r>
      <w:r w:rsidR="00E51593">
        <w:rPr>
          <w:rFonts w:hint="eastAsia"/>
        </w:rPr>
        <w:t>14</w:t>
      </w:r>
      <w:r w:rsidR="00E51593" w:rsidRPr="001D2600">
        <w:rPr>
          <w:rFonts w:hAnsi="宋体"/>
        </w:rPr>
        <w:t>给出的规则起草。</w:t>
      </w:r>
    </w:p>
    <w:p w:rsidR="00D224B3" w:rsidRPr="00D224B3" w:rsidRDefault="00D224B3" w:rsidP="00D224B3">
      <w:pPr>
        <w:pStyle w:val="affffffff0"/>
        <w:ind w:firstLine="420"/>
      </w:pPr>
      <w:r>
        <w:rPr>
          <w:rFonts w:hint="eastAsia"/>
        </w:rPr>
        <w:t>请注意本文件的某些内容可能涉及专利。本文件的发布机构不承担识别专利的责任。</w:t>
      </w:r>
    </w:p>
    <w:p w:rsidR="00E51593" w:rsidRDefault="006E6087" w:rsidP="00D224B3">
      <w:pPr>
        <w:pStyle w:val="affffffff0"/>
        <w:ind w:firstLine="420"/>
        <w:rPr>
          <w:color w:val="FF0000"/>
        </w:rPr>
      </w:pPr>
      <w:r>
        <w:t>本文件</w:t>
      </w:r>
      <w:r w:rsidR="00E51593" w:rsidRPr="00914EFE">
        <w:t>代替</w:t>
      </w:r>
      <w:r w:rsidR="00E51593" w:rsidRPr="00914EFE">
        <w:rPr>
          <w:rFonts w:hint="eastAsia"/>
        </w:rPr>
        <w:t>G</w:t>
      </w:r>
      <w:r w:rsidR="00E51593" w:rsidRPr="00914EFE">
        <w:t>B/T</w:t>
      </w:r>
      <w:r w:rsidR="002F4306">
        <w:t xml:space="preserve"> </w:t>
      </w:r>
      <w:r w:rsidR="00E51593" w:rsidRPr="00914EFE">
        <w:rPr>
          <w:rFonts w:hint="eastAsia"/>
        </w:rPr>
        <w:t>25419-</w:t>
      </w:r>
      <w:r w:rsidR="00E51593" w:rsidRPr="00914EFE">
        <w:t>20</w:t>
      </w:r>
      <w:r w:rsidR="00E51593" w:rsidRPr="00914EFE">
        <w:rPr>
          <w:rFonts w:hint="eastAsia"/>
        </w:rPr>
        <w:t>10</w:t>
      </w:r>
      <w:r w:rsidR="00E51593" w:rsidRPr="00914EFE">
        <w:t>《</w:t>
      </w:r>
      <w:r w:rsidR="00E51593" w:rsidRPr="00914EFE">
        <w:rPr>
          <w:rFonts w:hAnsi="宋体" w:hint="eastAsia"/>
        </w:rPr>
        <w:t>气动果树剪枝机</w:t>
      </w:r>
      <w:r w:rsidR="00E51593" w:rsidRPr="00914EFE">
        <w:t>》，与</w:t>
      </w:r>
      <w:r w:rsidR="00E51593" w:rsidRPr="00914EFE">
        <w:rPr>
          <w:rFonts w:hint="eastAsia"/>
        </w:rPr>
        <w:t>G</w:t>
      </w:r>
      <w:r w:rsidR="00E51593" w:rsidRPr="00914EFE">
        <w:t>B/T</w:t>
      </w:r>
      <w:r w:rsidR="002F4306">
        <w:t xml:space="preserve"> </w:t>
      </w:r>
      <w:r w:rsidR="00E51593" w:rsidRPr="00914EFE">
        <w:rPr>
          <w:rFonts w:hint="eastAsia"/>
        </w:rPr>
        <w:t>25419-</w:t>
      </w:r>
      <w:r w:rsidR="00E51593" w:rsidRPr="00914EFE">
        <w:t>20</w:t>
      </w:r>
      <w:r w:rsidR="00E51593" w:rsidRPr="00914EFE">
        <w:rPr>
          <w:rFonts w:hint="eastAsia"/>
        </w:rPr>
        <w:t>10</w:t>
      </w:r>
      <w:r w:rsidR="00E51593" w:rsidRPr="00914EFE">
        <w:t>相比，</w:t>
      </w:r>
      <w:r w:rsidR="00E51593">
        <w:rPr>
          <w:rFonts w:hint="eastAsia"/>
          <w:bCs/>
        </w:rPr>
        <w:t>做</w:t>
      </w:r>
      <w:r w:rsidR="00E51593">
        <w:rPr>
          <w:bCs/>
        </w:rPr>
        <w:t>了较大的修改</w:t>
      </w:r>
      <w:r w:rsidR="00E51593">
        <w:rPr>
          <w:rFonts w:hint="eastAsia"/>
          <w:bCs/>
        </w:rPr>
        <w:t>，</w:t>
      </w:r>
      <w:r w:rsidR="00E51593">
        <w:rPr>
          <w:bCs/>
        </w:rPr>
        <w:t>适用范围也做了扩充</w:t>
      </w:r>
      <w:r w:rsidR="00E51593">
        <w:rPr>
          <w:rFonts w:hint="eastAsia"/>
          <w:bCs/>
        </w:rPr>
        <w:t>，主要变化</w:t>
      </w:r>
      <w:r w:rsidR="00E51593" w:rsidRPr="00914EFE">
        <w:rPr>
          <w:bCs/>
        </w:rPr>
        <w:t>如</w:t>
      </w:r>
      <w:r w:rsidR="00E51593" w:rsidRPr="00914EFE">
        <w:t>下：</w:t>
      </w:r>
      <w:r w:rsidR="002F4306">
        <w:rPr>
          <w:rFonts w:hint="eastAsia"/>
          <w:color w:val="FF0000"/>
        </w:rPr>
        <w:t xml:space="preserve"> </w:t>
      </w:r>
    </w:p>
    <w:p w:rsidR="00277F9E" w:rsidRPr="00914EFE" w:rsidRDefault="00277F9E" w:rsidP="00277F9E">
      <w:pPr>
        <w:pStyle w:val="ac"/>
        <w:ind w:firstLine="420"/>
      </w:pPr>
      <w:r>
        <w:t>修改了标准名称</w:t>
      </w:r>
      <w:r>
        <w:rPr>
          <w:rFonts w:hint="eastAsia"/>
        </w:rPr>
        <w:t>；</w:t>
      </w:r>
    </w:p>
    <w:p w:rsidR="00277F9E" w:rsidRPr="00914EFE" w:rsidRDefault="00277F9E" w:rsidP="00277F9E">
      <w:pPr>
        <w:pStyle w:val="af5"/>
      </w:pPr>
      <w:r w:rsidRPr="00914EFE">
        <w:rPr>
          <w:bCs/>
        </w:rPr>
        <w:t>修改了</w:t>
      </w:r>
      <w:r>
        <w:rPr>
          <w:bCs/>
        </w:rPr>
        <w:t>适用</w:t>
      </w:r>
      <w:r w:rsidRPr="00914EFE">
        <w:rPr>
          <w:rFonts w:hint="eastAsia"/>
          <w:bCs/>
        </w:rPr>
        <w:t>范围</w:t>
      </w:r>
      <w:r>
        <w:rPr>
          <w:rFonts w:hint="eastAsia"/>
          <w:bCs/>
        </w:rPr>
        <w:t>，由仅仅适用气动剪枝机扩展为包含电动剪枝机</w:t>
      </w:r>
      <w:r>
        <w:rPr>
          <w:rFonts w:hint="eastAsia"/>
        </w:rPr>
        <w:t>；</w:t>
      </w:r>
    </w:p>
    <w:p w:rsidR="00277F9E" w:rsidRDefault="00277F9E" w:rsidP="00277F9E">
      <w:pPr>
        <w:pStyle w:val="af5"/>
      </w:pPr>
      <w:r>
        <w:rPr>
          <w:bCs/>
        </w:rPr>
        <w:t>增加了</w:t>
      </w:r>
      <w:r w:rsidRPr="00241A81">
        <w:rPr>
          <w:bCs/>
        </w:rPr>
        <w:t>规范性引用文件</w:t>
      </w:r>
      <w:r w:rsidRPr="00241A81">
        <w:t>；</w:t>
      </w:r>
    </w:p>
    <w:p w:rsidR="00277F9E" w:rsidRDefault="00277F9E" w:rsidP="00277F9E">
      <w:pPr>
        <w:pStyle w:val="af5"/>
      </w:pPr>
      <w:r>
        <w:rPr>
          <w:rFonts w:hint="eastAsia"/>
        </w:rPr>
        <w:t>增加了第3章术语定义；</w:t>
      </w:r>
    </w:p>
    <w:p w:rsidR="00277F9E" w:rsidRDefault="00277F9E" w:rsidP="00277F9E">
      <w:pPr>
        <w:pStyle w:val="af5"/>
      </w:pPr>
      <w:r>
        <w:rPr>
          <w:rFonts w:hint="eastAsia"/>
        </w:rPr>
        <w:t>增加了第4章分类、基本参数和型号编制；</w:t>
      </w:r>
    </w:p>
    <w:p w:rsidR="00277F9E" w:rsidRDefault="00277F9E" w:rsidP="00277F9E">
      <w:pPr>
        <w:pStyle w:val="af5"/>
      </w:pPr>
      <w:r>
        <w:rPr>
          <w:rFonts w:hint="eastAsia"/>
        </w:rPr>
        <w:t>原第3章顺延为第5章，后续各章也依次顺延。本章内容增加了电动剪枝机的技术要求并根据实际情况对要求的技术参数作了修改；</w:t>
      </w:r>
    </w:p>
    <w:p w:rsidR="00277F9E" w:rsidRDefault="00277F9E" w:rsidP="00277F9E">
      <w:pPr>
        <w:pStyle w:val="af5"/>
      </w:pPr>
      <w:r>
        <w:t>修改了试验方法以对应修改后的要求</w:t>
      </w:r>
      <w:r>
        <w:rPr>
          <w:rFonts w:hint="eastAsia"/>
        </w:rPr>
        <w:t>；</w:t>
      </w:r>
    </w:p>
    <w:p w:rsidR="00277F9E" w:rsidRDefault="00277F9E" w:rsidP="00277F9E">
      <w:pPr>
        <w:pStyle w:val="af5"/>
      </w:pPr>
      <w:r>
        <w:rPr>
          <w:rFonts w:hint="eastAsia"/>
        </w:rPr>
        <w:t>为适应大批量生产的现状，修改了检验规则；</w:t>
      </w:r>
    </w:p>
    <w:p w:rsidR="00277F9E" w:rsidRDefault="00277F9E" w:rsidP="00277F9E">
      <w:pPr>
        <w:pStyle w:val="af5"/>
        <w:rPr>
          <w:rFonts w:hint="eastAsia"/>
        </w:rPr>
      </w:pPr>
      <w:r>
        <w:rPr>
          <w:rFonts w:hint="eastAsia"/>
        </w:rPr>
        <w:t>包装要求中增加了单机包装要求。</w:t>
      </w:r>
    </w:p>
    <w:p w:rsidR="00F54DC5" w:rsidRPr="00241A81" w:rsidRDefault="00F54DC5" w:rsidP="00F54DC5">
      <w:pPr>
        <w:pStyle w:val="af5"/>
        <w:numPr>
          <w:ilvl w:val="0"/>
          <w:numId w:val="0"/>
        </w:numPr>
        <w:ind w:left="834" w:hanging="408"/>
      </w:pPr>
      <w:r w:rsidRPr="00F54DC5">
        <w:rPr>
          <w:rFonts w:hint="eastAsia"/>
        </w:rPr>
        <w:t>请注意本文件的某些内容可能涉及专利。本文件的发布机构不承担识别专利的责任。</w:t>
      </w:r>
    </w:p>
    <w:p w:rsidR="00E51593" w:rsidRPr="001D2600" w:rsidRDefault="006E6087" w:rsidP="00E51593">
      <w:pPr>
        <w:spacing w:line="360" w:lineRule="exact"/>
        <w:ind w:firstLineChars="194" w:firstLine="407"/>
      </w:pPr>
      <w:r>
        <w:rPr>
          <w:rFonts w:hAnsi="宋体"/>
        </w:rPr>
        <w:t>本文件</w:t>
      </w:r>
      <w:r w:rsidR="00E51593" w:rsidRPr="001D2600">
        <w:t>由中国机械工业联合会提出。</w:t>
      </w:r>
    </w:p>
    <w:p w:rsidR="00E51593" w:rsidRPr="001D2600" w:rsidRDefault="006E6087" w:rsidP="00E51593">
      <w:pPr>
        <w:spacing w:line="360" w:lineRule="exact"/>
        <w:ind w:firstLineChars="194" w:firstLine="407"/>
      </w:pPr>
      <w:r>
        <w:rPr>
          <w:rFonts w:hAnsi="宋体"/>
        </w:rPr>
        <w:t>本文件</w:t>
      </w:r>
      <w:r w:rsidR="00E51593" w:rsidRPr="001D2600">
        <w:t>由全国农业机械标准化技术委员会</w:t>
      </w:r>
      <w:r w:rsidR="00E51593" w:rsidRPr="001D2600">
        <w:t>(SAC/TC201)</w:t>
      </w:r>
      <w:r w:rsidR="00E51593" w:rsidRPr="001D2600">
        <w:t>归口。</w:t>
      </w:r>
    </w:p>
    <w:p w:rsidR="00E51593" w:rsidRPr="001D2600" w:rsidRDefault="006E6087" w:rsidP="00E51593">
      <w:pPr>
        <w:spacing w:line="360" w:lineRule="exact"/>
        <w:ind w:firstLineChars="200" w:firstLine="420"/>
      </w:pPr>
      <w:r>
        <w:rPr>
          <w:rFonts w:hAnsi="宋体"/>
        </w:rPr>
        <w:t>本文件</w:t>
      </w:r>
      <w:r w:rsidR="00E51593" w:rsidRPr="001D2600">
        <w:rPr>
          <w:rFonts w:ascii="宋体" w:hAnsi="宋体" w:hint="eastAsia"/>
        </w:rPr>
        <w:t>起草单位：</w:t>
      </w:r>
      <w:r w:rsidR="00E51593">
        <w:rPr>
          <w:rFonts w:ascii="宋体" w:hAnsi="宋体" w:hint="eastAsia"/>
        </w:rPr>
        <w:t>宁波市宁嘉农机有限公司、</w:t>
      </w:r>
      <w:r w:rsidR="00746476">
        <w:rPr>
          <w:rFonts w:ascii="宋体" w:hAnsi="宋体" w:hint="eastAsia"/>
        </w:rPr>
        <w:t>新疆维吾尔自治区机械试验鉴定站、</w:t>
      </w:r>
      <w:r w:rsidR="00E51593">
        <w:rPr>
          <w:rFonts w:ascii="宋体" w:hAnsi="宋体" w:hint="eastAsia"/>
        </w:rPr>
        <w:t>宁波大业动力机械有限公司</w:t>
      </w:r>
      <w:r w:rsidR="00F54DC5">
        <w:rPr>
          <w:rFonts w:ascii="宋体" w:hAnsi="宋体" w:hint="eastAsia"/>
        </w:rPr>
        <w:t>等。</w:t>
      </w:r>
    </w:p>
    <w:p w:rsidR="00E51593" w:rsidRPr="001D2600" w:rsidRDefault="006E6087" w:rsidP="00E51593">
      <w:pPr>
        <w:spacing w:line="360" w:lineRule="exact"/>
        <w:ind w:firstLineChars="200" w:firstLine="420"/>
        <w:rPr>
          <w:rFonts w:ascii="宋体" w:hAnsi="宋体"/>
        </w:rPr>
      </w:pPr>
      <w:r>
        <w:rPr>
          <w:rFonts w:hAnsi="宋体"/>
        </w:rPr>
        <w:t>本文件</w:t>
      </w:r>
      <w:r w:rsidR="00E51593" w:rsidRPr="001D2600">
        <w:rPr>
          <w:rFonts w:ascii="宋体" w:hAnsi="宋体" w:hint="eastAsia"/>
        </w:rPr>
        <w:t>主要起草人：</w:t>
      </w:r>
      <w:bookmarkStart w:id="30" w:name="_GoBack"/>
      <w:bookmarkEnd w:id="30"/>
    </w:p>
    <w:p w:rsidR="00E51593" w:rsidRDefault="006E6087" w:rsidP="00E51593">
      <w:pPr>
        <w:spacing w:line="400" w:lineRule="exact"/>
        <w:ind w:left="420"/>
      </w:pPr>
      <w:r>
        <w:rPr>
          <w:rFonts w:hint="eastAsia"/>
          <w:color w:val="000000"/>
        </w:rPr>
        <w:t>本文件</w:t>
      </w:r>
      <w:r w:rsidR="00E51593" w:rsidRPr="003F3236">
        <w:rPr>
          <w:rFonts w:hint="eastAsia"/>
          <w:color w:val="000000"/>
        </w:rPr>
        <w:t>所代</w:t>
      </w:r>
      <w:r w:rsidR="00E51593">
        <w:rPr>
          <w:rFonts w:hint="eastAsia"/>
        </w:rPr>
        <w:t>替标准的历次版本发布情况为：</w:t>
      </w:r>
    </w:p>
    <w:p w:rsidR="00E51593" w:rsidRPr="00914EFE" w:rsidRDefault="00E51593" w:rsidP="00E51593">
      <w:pPr>
        <w:spacing w:line="400" w:lineRule="exact"/>
        <w:ind w:firstLine="420"/>
      </w:pPr>
      <w:r w:rsidRPr="00914EFE">
        <w:rPr>
          <w:rFonts w:hint="eastAsia"/>
        </w:rPr>
        <w:t>——</w:t>
      </w:r>
      <w:r w:rsidR="002F4306">
        <w:rPr>
          <w:rFonts w:hint="eastAsia"/>
        </w:rPr>
        <w:t xml:space="preserve"> </w:t>
      </w:r>
      <w:r w:rsidRPr="00914EFE">
        <w:rPr>
          <w:rFonts w:hint="eastAsia"/>
        </w:rPr>
        <w:t>GB</w:t>
      </w:r>
      <w:r w:rsidRPr="00914EFE">
        <w:t>/T</w:t>
      </w:r>
      <w:r w:rsidR="002F4306">
        <w:rPr>
          <w:rFonts w:hint="eastAsia"/>
        </w:rPr>
        <w:t xml:space="preserve"> </w:t>
      </w:r>
      <w:r w:rsidRPr="00914EFE">
        <w:rPr>
          <w:rFonts w:hint="eastAsia"/>
        </w:rPr>
        <w:t>25419</w:t>
      </w:r>
      <w:r w:rsidRPr="00914EFE">
        <w:rPr>
          <w:rFonts w:hint="eastAsia"/>
        </w:rPr>
        <w:t>—</w:t>
      </w:r>
      <w:r w:rsidRPr="00914EFE">
        <w:rPr>
          <w:rFonts w:hint="eastAsia"/>
        </w:rPr>
        <w:t>2010</w:t>
      </w:r>
      <w:r w:rsidRPr="00914EFE">
        <w:rPr>
          <w:rFonts w:hint="eastAsia"/>
        </w:rPr>
        <w:t>。</w:t>
      </w:r>
    </w:p>
    <w:p w:rsidR="00E51593" w:rsidRPr="00E51593" w:rsidRDefault="00E51593" w:rsidP="00E51593">
      <w:pPr>
        <w:pStyle w:val="afff9"/>
      </w:pPr>
    </w:p>
    <w:p w:rsidR="00E51593" w:rsidRPr="00E51593" w:rsidRDefault="00E51593" w:rsidP="00E51593">
      <w:pPr>
        <w:pStyle w:val="afff9"/>
        <w:sectPr w:rsidR="00E51593" w:rsidRPr="00E51593" w:rsidSect="00E51593">
          <w:headerReference w:type="even" r:id="rId12"/>
          <w:headerReference w:type="default" r:id="rId13"/>
          <w:footerReference w:type="default" r:id="rId14"/>
          <w:headerReference w:type="first" r:id="rId15"/>
          <w:pgSz w:w="11906" w:h="16838" w:code="9"/>
          <w:pgMar w:top="567" w:right="1134" w:bottom="1134" w:left="1418" w:header="1418" w:footer="1134" w:gutter="0"/>
          <w:pgNumType w:fmt="upperRoman" w:start="1"/>
          <w:cols w:space="425"/>
          <w:formProt w:val="0"/>
          <w:docGrid w:type="lines" w:linePitch="312"/>
        </w:sectPr>
      </w:pPr>
    </w:p>
    <w:p w:rsidR="00F34B99" w:rsidRDefault="00B937AE" w:rsidP="00B937AE">
      <w:pPr>
        <w:pStyle w:val="afffc"/>
      </w:pPr>
      <w:r>
        <w:rPr>
          <w:rFonts w:hint="eastAsia"/>
        </w:rPr>
        <w:lastRenderedPageBreak/>
        <w:t>果树</w:t>
      </w:r>
      <w:r w:rsidR="00D619A9">
        <w:rPr>
          <w:rFonts w:hint="eastAsia"/>
        </w:rPr>
        <w:t>剪</w:t>
      </w:r>
      <w:r>
        <w:rPr>
          <w:rFonts w:hint="eastAsia"/>
        </w:rPr>
        <w:t>枝</w:t>
      </w:r>
      <w:r w:rsidR="00192FAD">
        <w:rPr>
          <w:rFonts w:hint="eastAsia"/>
        </w:rPr>
        <w:t>机</w:t>
      </w:r>
      <w:bookmarkEnd w:id="26"/>
    </w:p>
    <w:p w:rsidR="00F34B99" w:rsidRDefault="00F34B99" w:rsidP="00B937AE">
      <w:pPr>
        <w:pStyle w:val="ad"/>
        <w:spacing w:before="312" w:after="312"/>
      </w:pPr>
      <w:bookmarkStart w:id="31" w:name="_Toc47211571"/>
      <w:bookmarkStart w:id="32" w:name="_Toc47337640"/>
      <w:bookmarkStart w:id="33" w:name="_Toc47555441"/>
      <w:bookmarkStart w:id="34" w:name="_Toc47624243"/>
      <w:bookmarkStart w:id="35" w:name="_Toc47787084"/>
      <w:bookmarkStart w:id="36" w:name="_Toc47787223"/>
      <w:bookmarkStart w:id="37" w:name="_Toc47787387"/>
      <w:bookmarkStart w:id="38" w:name="_Toc47787799"/>
      <w:bookmarkStart w:id="39" w:name="_Toc47787871"/>
      <w:bookmarkStart w:id="40" w:name="_Toc48846283"/>
      <w:bookmarkStart w:id="41" w:name="_Toc48846871"/>
      <w:bookmarkStart w:id="42" w:name="_Toc50364549"/>
      <w:bookmarkStart w:id="43" w:name="_Toc56673117"/>
      <w:bookmarkStart w:id="44" w:name="_Toc56673180"/>
      <w:bookmarkStart w:id="45" w:name="_Toc56937308"/>
      <w:bookmarkStart w:id="46" w:name="_Toc71983032"/>
      <w:bookmarkStart w:id="47" w:name="_Toc79522631"/>
      <w:bookmarkStart w:id="48" w:name="_Toc79522721"/>
      <w:bookmarkStart w:id="49" w:name="_Toc79522962"/>
      <w:bookmarkStart w:id="50" w:name="_Toc79523140"/>
      <w:bookmarkStart w:id="51" w:name="_Toc79936828"/>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F34B99" w:rsidRDefault="006E6087" w:rsidP="00F34B99">
      <w:pPr>
        <w:pStyle w:val="afff9"/>
      </w:pPr>
      <w:r>
        <w:t>本文件</w:t>
      </w:r>
      <w:r w:rsidR="00552423">
        <w:t>规定了</w:t>
      </w:r>
      <w:r w:rsidR="00A06C07">
        <w:rPr>
          <w:rFonts w:hint="eastAsia"/>
        </w:rPr>
        <w:t>用</w:t>
      </w:r>
      <w:r w:rsidR="006672BD">
        <w:t>专用电池包提供电源由</w:t>
      </w:r>
      <w:r w:rsidR="00552423">
        <w:t>电</w:t>
      </w:r>
      <w:r w:rsidR="006672BD">
        <w:t>机驱动</w:t>
      </w:r>
      <w:r w:rsidR="00C5185E">
        <w:t>摆动</w:t>
      </w:r>
      <w:r w:rsidR="00AD1191">
        <w:t>刀片</w:t>
      </w:r>
      <w:r w:rsidR="00552423">
        <w:t>或</w:t>
      </w:r>
      <w:r w:rsidR="000836CC">
        <w:rPr>
          <w:rFonts w:hint="eastAsia"/>
        </w:rPr>
        <w:t>用</w:t>
      </w:r>
      <w:r w:rsidR="00A06C07">
        <w:t>压缩空气为</w:t>
      </w:r>
      <w:r w:rsidR="00A06C07">
        <w:rPr>
          <w:rFonts w:hint="eastAsia"/>
        </w:rPr>
        <w:t>气源由</w:t>
      </w:r>
      <w:r w:rsidR="00552423">
        <w:t>气</w:t>
      </w:r>
      <w:r w:rsidR="006672BD">
        <w:t>缸往复运动驱</w:t>
      </w:r>
      <w:r w:rsidR="00552423">
        <w:t>动</w:t>
      </w:r>
      <w:r w:rsidR="00956F5A">
        <w:t>摆动</w:t>
      </w:r>
      <w:r w:rsidR="00AD1191">
        <w:t>刀片</w:t>
      </w:r>
      <w:r w:rsidR="00EC6C68">
        <w:t>的果树</w:t>
      </w:r>
      <w:r w:rsidR="000E6C48">
        <w:t>剪</w:t>
      </w:r>
      <w:r w:rsidR="00EC6C68">
        <w:t>枝</w:t>
      </w:r>
      <w:r w:rsidR="008627C9">
        <w:t>机</w:t>
      </w:r>
      <w:r w:rsidR="00A86ED2">
        <w:rPr>
          <w:rFonts w:hint="eastAsia"/>
        </w:rPr>
        <w:t>（以下简称剪枝机）</w:t>
      </w:r>
      <w:r w:rsidR="00EC6C68">
        <w:t>的</w:t>
      </w:r>
      <w:r w:rsidR="006672BD">
        <w:t>技术</w:t>
      </w:r>
      <w:r w:rsidR="00EC6C68">
        <w:t>要求</w:t>
      </w:r>
      <w:r w:rsidR="00EC6C68">
        <w:rPr>
          <w:rFonts w:hint="eastAsia"/>
        </w:rPr>
        <w:t>、</w:t>
      </w:r>
      <w:r w:rsidR="00EC6C68">
        <w:t>试验方法</w:t>
      </w:r>
      <w:r w:rsidR="00EC6C68">
        <w:rPr>
          <w:rFonts w:hint="eastAsia"/>
        </w:rPr>
        <w:t>、</w:t>
      </w:r>
      <w:r w:rsidR="00887BEF">
        <w:rPr>
          <w:rFonts w:hint="eastAsia"/>
        </w:rPr>
        <w:t>检验规则、</w:t>
      </w:r>
      <w:r w:rsidR="00EC6C68">
        <w:t>标志</w:t>
      </w:r>
      <w:r w:rsidR="00EC6C68">
        <w:rPr>
          <w:rFonts w:hint="eastAsia"/>
        </w:rPr>
        <w:t>、</w:t>
      </w:r>
      <w:r w:rsidR="00EC6C68">
        <w:t>包装</w:t>
      </w:r>
      <w:r w:rsidR="00EC6C68">
        <w:rPr>
          <w:rFonts w:hint="eastAsia"/>
        </w:rPr>
        <w:t>、</w:t>
      </w:r>
      <w:r w:rsidR="00EC6C68">
        <w:t>运输与贮存</w:t>
      </w:r>
      <w:r w:rsidR="00887BEF">
        <w:rPr>
          <w:rFonts w:hint="eastAsia"/>
        </w:rPr>
        <w:t>、</w:t>
      </w:r>
      <w:r w:rsidR="00887BEF">
        <w:t>电池处理</w:t>
      </w:r>
      <w:r w:rsidR="00EC6C68">
        <w:rPr>
          <w:rFonts w:hint="eastAsia"/>
        </w:rPr>
        <w:t>。</w:t>
      </w:r>
    </w:p>
    <w:p w:rsidR="00EC6C68" w:rsidRDefault="006E6087" w:rsidP="00EC6C68">
      <w:pPr>
        <w:pStyle w:val="afff9"/>
      </w:pPr>
      <w:r>
        <w:rPr>
          <w:rFonts w:hint="eastAsia"/>
        </w:rPr>
        <w:t>本文件</w:t>
      </w:r>
      <w:r w:rsidR="00EC6C68">
        <w:rPr>
          <w:rFonts w:hint="eastAsia"/>
        </w:rPr>
        <w:t>适用于在一般环境条件下,以标称电压不大于直流</w:t>
      </w:r>
      <w:r w:rsidR="00CE51A4" w:rsidRPr="00D90594">
        <w:rPr>
          <w:rFonts w:hint="eastAsia"/>
        </w:rPr>
        <w:t>75</w:t>
      </w:r>
      <w:r w:rsidR="002F4306">
        <w:rPr>
          <w:rFonts w:hint="eastAsia"/>
        </w:rPr>
        <w:t xml:space="preserve"> </w:t>
      </w:r>
      <w:r w:rsidR="00EC6C68">
        <w:rPr>
          <w:rFonts w:hint="eastAsia"/>
        </w:rPr>
        <w:t>V</w:t>
      </w:r>
      <w:r w:rsidR="00747CB8">
        <w:rPr>
          <w:rFonts w:hint="eastAsia"/>
        </w:rPr>
        <w:t>供电的或以压</w:t>
      </w:r>
      <w:r w:rsidR="00192FAD">
        <w:rPr>
          <w:rFonts w:hint="eastAsia"/>
        </w:rPr>
        <w:t>力</w:t>
      </w:r>
      <w:r w:rsidR="00747CB8">
        <w:rPr>
          <w:rFonts w:hint="eastAsia"/>
        </w:rPr>
        <w:t>不高于</w:t>
      </w:r>
      <w:r w:rsidR="00552423">
        <w:rPr>
          <w:rFonts w:hint="eastAsia"/>
        </w:rPr>
        <w:t>1.2</w:t>
      </w:r>
      <w:r w:rsidR="002F4306">
        <w:rPr>
          <w:rFonts w:hint="eastAsia"/>
        </w:rPr>
        <w:t xml:space="preserve"> </w:t>
      </w:r>
      <w:r w:rsidR="00747CB8">
        <w:rPr>
          <w:rFonts w:hint="eastAsia"/>
        </w:rPr>
        <w:t>MPa</w:t>
      </w:r>
      <w:r w:rsidR="00A86ED2">
        <w:rPr>
          <w:rFonts w:hint="eastAsia"/>
        </w:rPr>
        <w:t>压缩</w:t>
      </w:r>
      <w:r w:rsidR="00192FAD">
        <w:rPr>
          <w:rFonts w:hint="eastAsia"/>
        </w:rPr>
        <w:t>空气</w:t>
      </w:r>
      <w:r w:rsidR="00747CB8">
        <w:rPr>
          <w:rFonts w:hint="eastAsia"/>
        </w:rPr>
        <w:t>供气的</w:t>
      </w:r>
      <w:r w:rsidR="00192FAD">
        <w:rPr>
          <w:rFonts w:hint="eastAsia"/>
        </w:rPr>
        <w:t>、</w:t>
      </w:r>
      <w:r w:rsidR="00192FAD" w:rsidRPr="00D86968">
        <w:rPr>
          <w:rFonts w:hint="eastAsia"/>
        </w:rPr>
        <w:t>单手操作的用于修剪树枝、藤条、园艺花卉等木材或类似材料的</w:t>
      </w:r>
      <w:r w:rsidR="00A86ED2" w:rsidRPr="00D86968">
        <w:rPr>
          <w:rFonts w:hint="eastAsia"/>
        </w:rPr>
        <w:t>剪</w:t>
      </w:r>
      <w:r w:rsidR="00192FAD" w:rsidRPr="00D86968">
        <w:rPr>
          <w:rFonts w:hint="eastAsia"/>
        </w:rPr>
        <w:t>枝</w:t>
      </w:r>
      <w:r w:rsidR="00D86968">
        <w:rPr>
          <w:rFonts w:hint="eastAsia"/>
        </w:rPr>
        <w:t>机。</w:t>
      </w:r>
    </w:p>
    <w:p w:rsidR="00EC2A63" w:rsidRDefault="00D86968" w:rsidP="00EC6C68">
      <w:pPr>
        <w:pStyle w:val="afff9"/>
      </w:pPr>
      <w:r>
        <w:rPr>
          <w:rFonts w:hint="eastAsia"/>
        </w:rPr>
        <w:t>用于高处作业、带有加长杆的电动或气动</w:t>
      </w:r>
      <w:r w:rsidR="00552423">
        <w:rPr>
          <w:rFonts w:hint="eastAsia"/>
        </w:rPr>
        <w:t>剪枝机</w:t>
      </w:r>
      <w:r>
        <w:rPr>
          <w:rFonts w:hint="eastAsia"/>
        </w:rPr>
        <w:t>可参</w:t>
      </w:r>
      <w:r w:rsidR="00A06C07">
        <w:rPr>
          <w:rFonts w:hint="eastAsia"/>
        </w:rPr>
        <w:t>照</w:t>
      </w:r>
      <w:r>
        <w:rPr>
          <w:rFonts w:hint="eastAsia"/>
        </w:rPr>
        <w:t>执行。</w:t>
      </w:r>
    </w:p>
    <w:p w:rsidR="00D86968" w:rsidRDefault="009B41EB" w:rsidP="00EC6C68">
      <w:pPr>
        <w:pStyle w:val="afff9"/>
      </w:pPr>
      <w:r>
        <w:rPr>
          <w:rFonts w:hint="eastAsia"/>
        </w:rPr>
        <w:t>通过专用电缆从普通</w:t>
      </w:r>
      <w:r w:rsidR="00EC2A63">
        <w:rPr>
          <w:rFonts w:hint="eastAsia"/>
        </w:rPr>
        <w:t>蓄电池</w:t>
      </w:r>
      <w:r w:rsidR="00EE5EBF">
        <w:rPr>
          <w:rFonts w:hint="eastAsia"/>
        </w:rPr>
        <w:t>或通用电池包</w:t>
      </w:r>
      <w:r>
        <w:rPr>
          <w:rFonts w:hint="eastAsia"/>
        </w:rPr>
        <w:t>获取电能的树枝剪可参照执行。</w:t>
      </w:r>
    </w:p>
    <w:p w:rsidR="0073538C" w:rsidRDefault="006E6087" w:rsidP="00EC6C68">
      <w:pPr>
        <w:pStyle w:val="afff9"/>
      </w:pPr>
      <w:r>
        <w:t>本文件</w:t>
      </w:r>
      <w:r w:rsidR="00D86968">
        <w:t>不适用</w:t>
      </w:r>
      <w:r w:rsidR="0073538C">
        <w:rPr>
          <w:rFonts w:hint="eastAsia"/>
        </w:rPr>
        <w:t>：</w:t>
      </w:r>
    </w:p>
    <w:p w:rsidR="0073538C" w:rsidRDefault="0073538C" w:rsidP="0073538C">
      <w:pPr>
        <w:pStyle w:val="af5"/>
      </w:pPr>
      <w:r>
        <w:rPr>
          <w:rFonts w:hint="eastAsia"/>
        </w:rPr>
        <w:t>刀片作往复运动的修枝剪；</w:t>
      </w:r>
    </w:p>
    <w:p w:rsidR="0099745C" w:rsidRDefault="00552423" w:rsidP="0073538C">
      <w:pPr>
        <w:pStyle w:val="af5"/>
      </w:pPr>
      <w:r>
        <w:rPr>
          <w:rFonts w:hint="eastAsia"/>
        </w:rPr>
        <w:t>利用</w:t>
      </w:r>
      <w:r w:rsidR="00EC6F86">
        <w:rPr>
          <w:rFonts w:hint="eastAsia"/>
        </w:rPr>
        <w:t>旋转</w:t>
      </w:r>
      <w:r>
        <w:rPr>
          <w:rFonts w:hint="eastAsia"/>
        </w:rPr>
        <w:t>锯片</w:t>
      </w:r>
      <w:r w:rsidR="006672BD">
        <w:rPr>
          <w:rFonts w:hint="eastAsia"/>
        </w:rPr>
        <w:t>切割树</w:t>
      </w:r>
      <w:r>
        <w:rPr>
          <w:rFonts w:hint="eastAsia"/>
        </w:rPr>
        <w:t>枝的</w:t>
      </w:r>
      <w:r w:rsidR="0099745C">
        <w:rPr>
          <w:rFonts w:hint="eastAsia"/>
        </w:rPr>
        <w:t>修枝机</w:t>
      </w:r>
      <w:r w:rsidR="001731CD">
        <w:rPr>
          <w:rFonts w:hint="eastAsia"/>
        </w:rPr>
        <w:t>；</w:t>
      </w:r>
    </w:p>
    <w:p w:rsidR="00A86ED2" w:rsidRDefault="001731CD" w:rsidP="00A86ED2">
      <w:pPr>
        <w:pStyle w:val="af5"/>
      </w:pPr>
      <w:r>
        <w:t>直接</w:t>
      </w:r>
      <w:r w:rsidR="00A86ED2">
        <w:t>使用市电</w:t>
      </w:r>
      <w:r w:rsidR="00992316">
        <w:rPr>
          <w:rFonts w:hint="eastAsia"/>
        </w:rPr>
        <w:t>作</w:t>
      </w:r>
      <w:r w:rsidR="00992316">
        <w:t>为</w:t>
      </w:r>
      <w:r w:rsidR="006672BD">
        <w:rPr>
          <w:rFonts w:hint="eastAsia"/>
        </w:rPr>
        <w:t>电</w:t>
      </w:r>
      <w:r>
        <w:t>源</w:t>
      </w:r>
      <w:r w:rsidR="00A86ED2">
        <w:t>的电动</w:t>
      </w:r>
      <w:r w:rsidR="000E6C48">
        <w:rPr>
          <w:rFonts w:hint="eastAsia"/>
        </w:rPr>
        <w:t>剪枝机</w:t>
      </w:r>
      <w:r w:rsidR="00A86ED2">
        <w:rPr>
          <w:rFonts w:hint="eastAsia"/>
        </w:rPr>
        <w:t>；</w:t>
      </w:r>
    </w:p>
    <w:p w:rsidR="0073538C" w:rsidRDefault="00AD1191" w:rsidP="0073538C">
      <w:pPr>
        <w:pStyle w:val="af5"/>
      </w:pPr>
      <w:r>
        <w:rPr>
          <w:rFonts w:hint="eastAsia"/>
        </w:rPr>
        <w:t>仅</w:t>
      </w:r>
      <w:r w:rsidR="006672BD">
        <w:rPr>
          <w:rFonts w:hint="eastAsia"/>
        </w:rPr>
        <w:t>利用</w:t>
      </w:r>
      <w:r w:rsidR="00273140">
        <w:rPr>
          <w:rFonts w:hint="eastAsia"/>
        </w:rPr>
        <w:t>握持</w:t>
      </w:r>
      <w:r w:rsidR="006672BD">
        <w:rPr>
          <w:rFonts w:hint="eastAsia"/>
        </w:rPr>
        <w:t>手</w:t>
      </w:r>
      <w:r w:rsidR="00273140">
        <w:rPr>
          <w:rFonts w:hint="eastAsia"/>
        </w:rPr>
        <w:t>的</w:t>
      </w:r>
      <w:r w:rsidR="006672BD">
        <w:rPr>
          <w:rFonts w:hint="eastAsia"/>
        </w:rPr>
        <w:t>握力进行剪枝</w:t>
      </w:r>
      <w:r w:rsidR="009F090E">
        <w:rPr>
          <w:rFonts w:hint="eastAsia"/>
        </w:rPr>
        <w:t>的剪</w:t>
      </w:r>
      <w:r w:rsidR="00D86968">
        <w:t>枝剪</w:t>
      </w:r>
      <w:r w:rsidR="00A86ED2">
        <w:rPr>
          <w:rFonts w:hint="eastAsia"/>
        </w:rPr>
        <w:t>。</w:t>
      </w:r>
    </w:p>
    <w:p w:rsidR="00F34B99" w:rsidRDefault="00F34B99" w:rsidP="00B937AE">
      <w:pPr>
        <w:pStyle w:val="ad"/>
        <w:spacing w:before="312" w:after="312"/>
      </w:pPr>
      <w:bookmarkStart w:id="52" w:name="_Toc47211572"/>
      <w:bookmarkStart w:id="53" w:name="_Toc47337641"/>
      <w:bookmarkStart w:id="54" w:name="_Toc47555442"/>
      <w:bookmarkStart w:id="55" w:name="_Toc47624244"/>
      <w:bookmarkStart w:id="56" w:name="_Toc47787085"/>
      <w:bookmarkStart w:id="57" w:name="_Toc47787224"/>
      <w:bookmarkStart w:id="58" w:name="_Toc47787388"/>
      <w:bookmarkStart w:id="59" w:name="_Toc47787800"/>
      <w:bookmarkStart w:id="60" w:name="_Toc47787872"/>
      <w:bookmarkStart w:id="61" w:name="_Toc48846284"/>
      <w:bookmarkStart w:id="62" w:name="_Toc48846872"/>
      <w:bookmarkStart w:id="63" w:name="_Toc50364550"/>
      <w:bookmarkStart w:id="64" w:name="_Toc56673118"/>
      <w:bookmarkStart w:id="65" w:name="_Toc56673181"/>
      <w:bookmarkStart w:id="66" w:name="_Toc56937309"/>
      <w:bookmarkStart w:id="67" w:name="_Toc71983033"/>
      <w:bookmarkStart w:id="68" w:name="_Toc79522632"/>
      <w:bookmarkStart w:id="69" w:name="_Toc79522722"/>
      <w:bookmarkStart w:id="70" w:name="_Toc79522963"/>
      <w:bookmarkStart w:id="71" w:name="_Toc79523141"/>
      <w:bookmarkStart w:id="72" w:name="_Toc79936829"/>
      <w:r>
        <w:rPr>
          <w:rFonts w:hint="eastAsia"/>
        </w:rPr>
        <w:t>规范性引用文件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12338C" w:rsidRDefault="0012338C" w:rsidP="0012338C">
      <w:pPr>
        <w:pStyle w:val="afff9"/>
      </w:pPr>
      <w:r w:rsidRPr="005A0D89">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CB7676" w:rsidRDefault="00CB7676" w:rsidP="001D49A0">
      <w:pPr>
        <w:pStyle w:val="afff9"/>
        <w:tabs>
          <w:tab w:val="left" w:pos="1810"/>
        </w:tabs>
      </w:pPr>
      <w:r w:rsidRPr="00EE1FFB">
        <w:rPr>
          <w:rFonts w:hint="eastAsia"/>
        </w:rPr>
        <w:t>GB/T</w:t>
      </w:r>
      <w:r w:rsidR="002F4306">
        <w:rPr>
          <w:rFonts w:hint="eastAsia"/>
        </w:rPr>
        <w:t xml:space="preserve"> </w:t>
      </w:r>
      <w:r w:rsidRPr="00EE1FFB">
        <w:rPr>
          <w:rFonts w:hint="eastAsia"/>
        </w:rPr>
        <w:t>1911-2011</w:t>
      </w:r>
      <w:r w:rsidR="002F4306">
        <w:rPr>
          <w:rFonts w:hint="eastAsia"/>
        </w:rPr>
        <w:t xml:space="preserve"> </w:t>
      </w:r>
      <w:r w:rsidR="00480636">
        <w:rPr>
          <w:rFonts w:hint="eastAsia"/>
        </w:rPr>
        <w:t>拷贝纸</w:t>
      </w:r>
    </w:p>
    <w:p w:rsidR="00E13966" w:rsidRPr="00E13966" w:rsidRDefault="00E13966" w:rsidP="001D49A0">
      <w:pPr>
        <w:pStyle w:val="afff9"/>
        <w:tabs>
          <w:tab w:val="left" w:pos="1810"/>
        </w:tabs>
      </w:pPr>
      <w:r>
        <w:rPr>
          <w:rFonts w:hint="eastAsia"/>
        </w:rPr>
        <w:t>GB/T</w:t>
      </w:r>
      <w:r w:rsidR="002F4306">
        <w:rPr>
          <w:rFonts w:hint="eastAsia"/>
        </w:rPr>
        <w:t xml:space="preserve"> </w:t>
      </w:r>
      <w:r>
        <w:rPr>
          <w:rFonts w:hint="eastAsia"/>
        </w:rPr>
        <w:t>2828.4-2008</w:t>
      </w:r>
      <w:r w:rsidR="002F4306">
        <w:rPr>
          <w:rFonts w:hint="eastAsia"/>
        </w:rPr>
        <w:t xml:space="preserve"> </w:t>
      </w:r>
      <w:r w:rsidRPr="00E13966">
        <w:t>计数抽样检验程序</w:t>
      </w:r>
      <w:r w:rsidR="002F4306">
        <w:t xml:space="preserve"> </w:t>
      </w:r>
      <w:r w:rsidRPr="00E13966">
        <w:t>第4部分:声称质量水平的评定程序</w:t>
      </w:r>
    </w:p>
    <w:p w:rsidR="001D49A0" w:rsidRDefault="001D49A0" w:rsidP="001D49A0">
      <w:pPr>
        <w:pStyle w:val="afff9"/>
      </w:pPr>
      <w:r w:rsidRPr="00212B04">
        <w:rPr>
          <w:rFonts w:hint="eastAsia"/>
        </w:rPr>
        <w:t>GB/T</w:t>
      </w:r>
      <w:r w:rsidR="002F4306">
        <w:rPr>
          <w:rFonts w:hint="eastAsia"/>
        </w:rPr>
        <w:t xml:space="preserve"> </w:t>
      </w:r>
      <w:r w:rsidRPr="00212B04">
        <w:rPr>
          <w:rFonts w:hint="eastAsia"/>
        </w:rPr>
        <w:t>3883.1-2014</w:t>
      </w:r>
      <w:r w:rsidR="002F4306">
        <w:rPr>
          <w:rFonts w:hint="eastAsia"/>
        </w:rPr>
        <w:t xml:space="preserve"> </w:t>
      </w:r>
      <w:r w:rsidRPr="00212B04">
        <w:rPr>
          <w:rFonts w:hint="eastAsia"/>
        </w:rPr>
        <w:t>手持式、可移动式电动工具和园林工具的安全</w:t>
      </w:r>
      <w:r w:rsidR="002F4306">
        <w:rPr>
          <w:rFonts w:hint="eastAsia"/>
        </w:rPr>
        <w:t xml:space="preserve"> </w:t>
      </w:r>
      <w:r w:rsidRPr="00212B04">
        <w:rPr>
          <w:rFonts w:hint="eastAsia"/>
        </w:rPr>
        <w:t>第1部分：通用要求</w:t>
      </w:r>
    </w:p>
    <w:p w:rsidR="001D49A0" w:rsidRDefault="001D49A0" w:rsidP="001D49A0">
      <w:pPr>
        <w:pStyle w:val="afff9"/>
      </w:pPr>
      <w:r w:rsidRPr="00212B04">
        <w:rPr>
          <w:rFonts w:hint="eastAsia"/>
        </w:rPr>
        <w:t>GB/T</w:t>
      </w:r>
      <w:r w:rsidR="002F4306">
        <w:rPr>
          <w:rFonts w:hint="eastAsia"/>
        </w:rPr>
        <w:t xml:space="preserve"> </w:t>
      </w:r>
      <w:r w:rsidR="00992316">
        <w:rPr>
          <w:rFonts w:hint="eastAsia"/>
        </w:rPr>
        <w:t xml:space="preserve">4208 </w:t>
      </w:r>
      <w:r w:rsidRPr="00212B04">
        <w:rPr>
          <w:rFonts w:hint="eastAsia"/>
        </w:rPr>
        <w:t>外壳防护等级</w:t>
      </w:r>
    </w:p>
    <w:p w:rsidR="00480636" w:rsidRPr="00E02BFB" w:rsidRDefault="00480636" w:rsidP="00480636">
      <w:pPr>
        <w:pStyle w:val="afff9"/>
      </w:pPr>
      <w:r w:rsidRPr="00E02BFB">
        <w:t>GB/T</w:t>
      </w:r>
      <w:r w:rsidR="002F4306">
        <w:t xml:space="preserve"> </w:t>
      </w:r>
      <w:r w:rsidRPr="00E02BFB">
        <w:t>5171.21-2016</w:t>
      </w:r>
      <w:r w:rsidR="00992316">
        <w:rPr>
          <w:rFonts w:hint="eastAsia"/>
        </w:rPr>
        <w:t xml:space="preserve"> </w:t>
      </w:r>
      <w:r w:rsidRPr="00E02BFB">
        <w:t>小功率电动机</w:t>
      </w:r>
      <w:r w:rsidR="002F4306">
        <w:t xml:space="preserve"> </w:t>
      </w:r>
      <w:r w:rsidRPr="00E02BFB">
        <w:t>第21部分：通用试验方法</w:t>
      </w:r>
    </w:p>
    <w:p w:rsidR="00480636" w:rsidRPr="00480636" w:rsidRDefault="00480636" w:rsidP="00480636">
      <w:pPr>
        <w:pStyle w:val="afff9"/>
      </w:pPr>
      <w:r w:rsidRPr="00480636">
        <w:t>GB/T</w:t>
      </w:r>
      <w:r w:rsidR="002F4306">
        <w:t xml:space="preserve"> </w:t>
      </w:r>
      <w:r w:rsidRPr="00480636">
        <w:t>5171.2</w:t>
      </w:r>
      <w:r w:rsidRPr="00480636">
        <w:rPr>
          <w:rFonts w:hint="eastAsia"/>
        </w:rPr>
        <w:t>2</w:t>
      </w:r>
      <w:r w:rsidRPr="00480636">
        <w:t>-2016</w:t>
      </w:r>
      <w:r w:rsidR="00992316">
        <w:rPr>
          <w:rFonts w:hint="eastAsia"/>
        </w:rPr>
        <w:t xml:space="preserve"> </w:t>
      </w:r>
      <w:r w:rsidRPr="00480636">
        <w:t>小功率电动机</w:t>
      </w:r>
      <w:r w:rsidR="002F4306">
        <w:t xml:space="preserve"> </w:t>
      </w:r>
      <w:r w:rsidRPr="00480636">
        <w:t>第22部分：永磁无刷直流电动机试验方法</w:t>
      </w:r>
    </w:p>
    <w:p w:rsidR="00CB7676" w:rsidRPr="00480636" w:rsidRDefault="00480636" w:rsidP="00480636">
      <w:pPr>
        <w:pStyle w:val="afff9"/>
      </w:pPr>
      <w:r w:rsidRPr="00480636">
        <w:t>GB/T</w:t>
      </w:r>
      <w:r w:rsidR="002F4306">
        <w:t xml:space="preserve"> </w:t>
      </w:r>
      <w:r w:rsidRPr="00480636">
        <w:t>5898-2008</w:t>
      </w:r>
      <w:r w:rsidR="002F4306">
        <w:rPr>
          <w:rFonts w:hint="eastAsia"/>
        </w:rPr>
        <w:t xml:space="preserve"> </w:t>
      </w:r>
      <w:r w:rsidRPr="00480636">
        <w:t>手持式非电类动力工具</w:t>
      </w:r>
      <w:r w:rsidR="002F4306">
        <w:rPr>
          <w:rFonts w:hint="eastAsia"/>
        </w:rPr>
        <w:t xml:space="preserve"> </w:t>
      </w:r>
      <w:r w:rsidRPr="00480636">
        <w:t>噪声测量方法.工程法(2级)</w:t>
      </w:r>
    </w:p>
    <w:p w:rsidR="009B4D72" w:rsidRDefault="009B4D72" w:rsidP="001D49A0">
      <w:pPr>
        <w:pStyle w:val="afff9"/>
      </w:pPr>
      <w:r w:rsidRPr="00212B04">
        <w:rPr>
          <w:rFonts w:hint="eastAsia"/>
        </w:rPr>
        <w:t>GB/T</w:t>
      </w:r>
      <w:r w:rsidR="002F4306">
        <w:rPr>
          <w:rFonts w:hint="eastAsia"/>
        </w:rPr>
        <w:t xml:space="preserve"> </w:t>
      </w:r>
      <w:r w:rsidRPr="00212B04">
        <w:rPr>
          <w:rFonts w:hint="eastAsia"/>
        </w:rPr>
        <w:t>9480-2001</w:t>
      </w:r>
      <w:r w:rsidR="002F4306">
        <w:rPr>
          <w:rFonts w:hint="eastAsia"/>
        </w:rPr>
        <w:t xml:space="preserve"> </w:t>
      </w:r>
      <w:r w:rsidRPr="00212B04">
        <w:t>农林拖拉机和机械草坪和园艺动力机械使用说明书编写规则</w:t>
      </w:r>
    </w:p>
    <w:p w:rsidR="009B4D72" w:rsidRPr="00212B04" w:rsidRDefault="009B4D72" w:rsidP="009B4D72">
      <w:pPr>
        <w:pStyle w:val="afff9"/>
      </w:pPr>
      <w:r w:rsidRPr="00212B04">
        <w:t>GB/T</w:t>
      </w:r>
      <w:r w:rsidR="002F4306">
        <w:t xml:space="preserve"> </w:t>
      </w:r>
      <w:r w:rsidRPr="00212B04">
        <w:t>11918</w:t>
      </w:r>
      <w:r>
        <w:rPr>
          <w:rFonts w:hint="eastAsia"/>
        </w:rPr>
        <w:t>.</w:t>
      </w:r>
      <w:r w:rsidRPr="00212B04">
        <w:t>1-2014</w:t>
      </w:r>
      <w:r w:rsidR="002F4306">
        <w:rPr>
          <w:rFonts w:hint="eastAsia"/>
        </w:rPr>
        <w:t xml:space="preserve"> </w:t>
      </w:r>
      <w:r w:rsidRPr="00212B04">
        <w:t>工业用插头插座和耦合器</w:t>
      </w:r>
      <w:r w:rsidR="002F4306">
        <w:t xml:space="preserve"> </w:t>
      </w:r>
      <w:r w:rsidRPr="00212B04">
        <w:t>第1部分：通用要求</w:t>
      </w:r>
    </w:p>
    <w:p w:rsidR="009B4D72" w:rsidRPr="009B4D72" w:rsidRDefault="009B4D72" w:rsidP="009B4D72">
      <w:pPr>
        <w:pStyle w:val="afff9"/>
      </w:pPr>
      <w:r w:rsidRPr="009B4D72">
        <w:rPr>
          <w:rFonts w:hint="eastAsia"/>
        </w:rPr>
        <w:t>GB/T</w:t>
      </w:r>
      <w:r w:rsidR="002F4306">
        <w:rPr>
          <w:rFonts w:hint="eastAsia"/>
        </w:rPr>
        <w:t xml:space="preserve"> </w:t>
      </w:r>
      <w:r w:rsidRPr="009B4D72">
        <w:rPr>
          <w:rFonts w:hint="eastAsia"/>
        </w:rPr>
        <w:t>13384-2008</w:t>
      </w:r>
      <w:r w:rsidR="002F4306">
        <w:rPr>
          <w:rFonts w:hint="eastAsia"/>
        </w:rPr>
        <w:t xml:space="preserve"> </w:t>
      </w:r>
      <w:r w:rsidRPr="009B4D72">
        <w:rPr>
          <w:rFonts w:hint="eastAsia"/>
        </w:rPr>
        <w:t>机电产品包装通用技术条件</w:t>
      </w:r>
    </w:p>
    <w:p w:rsidR="00CB7676" w:rsidRPr="00212B04" w:rsidRDefault="00CB7676" w:rsidP="001D49A0">
      <w:pPr>
        <w:pStyle w:val="afff9"/>
      </w:pPr>
      <w:r>
        <w:rPr>
          <w:rFonts w:hint="eastAsia"/>
        </w:rPr>
        <w:t>GB</w:t>
      </w:r>
      <w:r w:rsidR="00280C9D">
        <w:rPr>
          <w:rFonts w:hint="eastAsia"/>
        </w:rPr>
        <w:t>/T</w:t>
      </w:r>
      <w:r w:rsidR="002F4306">
        <w:rPr>
          <w:rFonts w:hint="eastAsia"/>
        </w:rPr>
        <w:t xml:space="preserve"> </w:t>
      </w:r>
      <w:r w:rsidR="00280C9D">
        <w:rPr>
          <w:rFonts w:hint="eastAsia"/>
        </w:rPr>
        <w:t>15092.</w:t>
      </w:r>
      <w:r w:rsidR="00B448CC" w:rsidRPr="00B448CC">
        <w:rPr>
          <w:rFonts w:hint="eastAsia"/>
        </w:rPr>
        <w:t>101-2020 器具开关 第1</w:t>
      </w:r>
      <w:r w:rsidR="00B448CC">
        <w:rPr>
          <w:rFonts w:hint="eastAsia"/>
        </w:rPr>
        <w:t>-</w:t>
      </w:r>
      <w:r w:rsidR="00B448CC" w:rsidRPr="00B448CC">
        <w:rPr>
          <w:rFonts w:hint="eastAsia"/>
        </w:rPr>
        <w:t>1部分：机械开关要求</w:t>
      </w:r>
    </w:p>
    <w:p w:rsidR="0064213F" w:rsidRPr="00212B04" w:rsidRDefault="0064213F" w:rsidP="00464A1F">
      <w:pPr>
        <w:pStyle w:val="afff9"/>
        <w:jc w:val="left"/>
      </w:pPr>
      <w:r w:rsidRPr="00212B04">
        <w:rPr>
          <w:rFonts w:hint="eastAsia"/>
        </w:rPr>
        <w:t>GB/T</w:t>
      </w:r>
      <w:r w:rsidR="002F4306">
        <w:rPr>
          <w:rFonts w:hint="eastAsia"/>
        </w:rPr>
        <w:t xml:space="preserve"> </w:t>
      </w:r>
      <w:r w:rsidRPr="00212B04">
        <w:rPr>
          <w:rFonts w:hint="eastAsia"/>
        </w:rPr>
        <w:t>21398-2008</w:t>
      </w:r>
      <w:r w:rsidR="002F4306">
        <w:rPr>
          <w:rFonts w:hint="eastAsia"/>
        </w:rPr>
        <w:t xml:space="preserve"> </w:t>
      </w:r>
      <w:r w:rsidRPr="00212B04">
        <w:rPr>
          <w:rFonts w:hint="eastAsia"/>
        </w:rPr>
        <w:t>农林机械</w:t>
      </w:r>
      <w:r w:rsidR="002F4306">
        <w:rPr>
          <w:rFonts w:hint="eastAsia"/>
        </w:rPr>
        <w:t xml:space="preserve"> </w:t>
      </w:r>
      <w:r w:rsidRPr="00212B04">
        <w:rPr>
          <w:rFonts w:hint="eastAsia"/>
        </w:rPr>
        <w:t>电磁兼容性</w:t>
      </w:r>
      <w:r w:rsidR="002F4306">
        <w:rPr>
          <w:rFonts w:hint="eastAsia"/>
        </w:rPr>
        <w:t xml:space="preserve"> </w:t>
      </w:r>
      <w:r w:rsidRPr="00212B04">
        <w:rPr>
          <w:rFonts w:hint="eastAsia"/>
        </w:rPr>
        <w:t>试验方法和验收规则</w:t>
      </w:r>
    </w:p>
    <w:p w:rsidR="001D49A0" w:rsidRPr="00212B04" w:rsidRDefault="009B4D72" w:rsidP="001D49A0">
      <w:pPr>
        <w:pStyle w:val="afff9"/>
      </w:pPr>
      <w:r>
        <w:rPr>
          <w:rFonts w:hint="eastAsia"/>
        </w:rPr>
        <w:t>GB/T</w:t>
      </w:r>
      <w:r w:rsidR="002F4306">
        <w:rPr>
          <w:rFonts w:hint="eastAsia"/>
        </w:rPr>
        <w:t xml:space="preserve"> </w:t>
      </w:r>
      <w:r w:rsidR="001D49A0" w:rsidRPr="00212B04">
        <w:rPr>
          <w:rFonts w:hint="eastAsia"/>
        </w:rPr>
        <w:t>21418-2008</w:t>
      </w:r>
      <w:r w:rsidR="002F4306">
        <w:rPr>
          <w:rFonts w:hint="eastAsia"/>
        </w:rPr>
        <w:t xml:space="preserve"> </w:t>
      </w:r>
      <w:r w:rsidR="001D49A0" w:rsidRPr="00212B04">
        <w:rPr>
          <w:rFonts w:hint="eastAsia"/>
        </w:rPr>
        <w:t>永磁无刷电动机系统</w:t>
      </w:r>
      <w:r w:rsidR="002F4306">
        <w:rPr>
          <w:rFonts w:hint="eastAsia"/>
        </w:rPr>
        <w:t xml:space="preserve"> </w:t>
      </w:r>
      <w:r w:rsidR="001D49A0" w:rsidRPr="00212B04">
        <w:rPr>
          <w:rFonts w:hint="eastAsia"/>
        </w:rPr>
        <w:t>通用技术条件</w:t>
      </w:r>
    </w:p>
    <w:p w:rsidR="001D49A0" w:rsidRDefault="009B4D72" w:rsidP="001D49A0">
      <w:pPr>
        <w:pStyle w:val="afff9"/>
      </w:pPr>
      <w:r>
        <w:rPr>
          <w:rFonts w:hint="eastAsia"/>
        </w:rPr>
        <w:t>GB/T</w:t>
      </w:r>
      <w:r w:rsidR="002F4306">
        <w:rPr>
          <w:rFonts w:hint="eastAsia"/>
        </w:rPr>
        <w:t xml:space="preserve"> </w:t>
      </w:r>
      <w:r w:rsidR="001D49A0" w:rsidRPr="00212B04">
        <w:rPr>
          <w:rFonts w:hint="eastAsia"/>
        </w:rPr>
        <w:t>22076-2008</w:t>
      </w:r>
      <w:r w:rsidR="002F4306">
        <w:rPr>
          <w:rFonts w:hint="eastAsia"/>
        </w:rPr>
        <w:t xml:space="preserve"> </w:t>
      </w:r>
      <w:r w:rsidR="001D49A0" w:rsidRPr="00212B04">
        <w:rPr>
          <w:rFonts w:hint="eastAsia"/>
        </w:rPr>
        <w:t>气动圆柱形快换接头</w:t>
      </w:r>
      <w:r w:rsidR="002F4306">
        <w:rPr>
          <w:rFonts w:hint="eastAsia"/>
        </w:rPr>
        <w:t xml:space="preserve"> </w:t>
      </w:r>
      <w:r w:rsidR="001D49A0" w:rsidRPr="00212B04">
        <w:rPr>
          <w:rFonts w:hint="eastAsia"/>
        </w:rPr>
        <w:t>插头连接尺寸、技术要求、应用指南和试验：符合A系列要求</w:t>
      </w:r>
    </w:p>
    <w:p w:rsidR="002F4306" w:rsidRPr="00212B04" w:rsidRDefault="002F4306" w:rsidP="001D49A0">
      <w:pPr>
        <w:pStyle w:val="afff9"/>
      </w:pPr>
      <w:r>
        <w:t>GB</w:t>
      </w:r>
      <w:r>
        <w:rPr>
          <w:rFonts w:hint="eastAsia"/>
        </w:rPr>
        <w:t>/</w:t>
      </w:r>
      <w:r>
        <w:t>T</w:t>
      </w:r>
      <w:r>
        <w:rPr>
          <w:rFonts w:hint="eastAsia"/>
        </w:rPr>
        <w:t xml:space="preserve"> </w:t>
      </w:r>
      <w:r>
        <w:t>26125</w:t>
      </w:r>
      <w:r>
        <w:rPr>
          <w:rFonts w:hint="eastAsia"/>
        </w:rPr>
        <w:t>-</w:t>
      </w:r>
      <w:r>
        <w:t>2011</w:t>
      </w:r>
      <w:r>
        <w:rPr>
          <w:rFonts w:hint="eastAsia"/>
        </w:rPr>
        <w:t xml:space="preserve"> </w:t>
      </w:r>
      <w:r>
        <w:t>电子电气产品六种限用物质(铅</w:t>
      </w:r>
      <w:r>
        <w:rPr>
          <w:rFonts w:hint="eastAsia"/>
        </w:rPr>
        <w:t>、</w:t>
      </w:r>
      <w:r>
        <w:t>汞、镉、六价铬、多溴联苯和多溴二苯醚)的测定</w:t>
      </w:r>
    </w:p>
    <w:p w:rsidR="001D49A0" w:rsidRPr="00212B04" w:rsidRDefault="001D49A0" w:rsidP="00893325">
      <w:pPr>
        <w:pStyle w:val="afff9"/>
      </w:pPr>
      <w:r w:rsidRPr="00212B04">
        <w:rPr>
          <w:rFonts w:hint="eastAsia"/>
        </w:rPr>
        <w:lastRenderedPageBreak/>
        <w:t>GB/T</w:t>
      </w:r>
      <w:r w:rsidR="002F4306">
        <w:rPr>
          <w:rFonts w:hint="eastAsia"/>
        </w:rPr>
        <w:t xml:space="preserve"> </w:t>
      </w:r>
      <w:r w:rsidRPr="00212B04">
        <w:rPr>
          <w:rFonts w:hint="eastAsia"/>
        </w:rPr>
        <w:t>26572-2011</w:t>
      </w:r>
      <w:r w:rsidR="002F4306">
        <w:rPr>
          <w:rFonts w:hint="eastAsia"/>
        </w:rPr>
        <w:t xml:space="preserve"> </w:t>
      </w:r>
      <w:r w:rsidRPr="00212B04">
        <w:rPr>
          <w:rFonts w:hint="eastAsia"/>
        </w:rPr>
        <w:t>电子电气产品中限用物质的限量要求</w:t>
      </w:r>
      <w:r w:rsidR="002F4306">
        <w:rPr>
          <w:rFonts w:hint="eastAsia"/>
        </w:rPr>
        <w:t xml:space="preserve"> </w:t>
      </w:r>
    </w:p>
    <w:p w:rsidR="007E39FD" w:rsidRPr="00CB7676" w:rsidRDefault="00F858C4" w:rsidP="007E39FD">
      <w:pPr>
        <w:pStyle w:val="afff9"/>
      </w:pPr>
      <w:r>
        <w:t>GB/T</w:t>
      </w:r>
      <w:r w:rsidR="002F4306">
        <w:t xml:space="preserve"> </w:t>
      </w:r>
      <w:r>
        <w:t>30426</w:t>
      </w:r>
      <w:r w:rsidR="002F4306">
        <w:rPr>
          <w:rFonts w:hint="eastAsia"/>
        </w:rPr>
        <w:t xml:space="preserve"> </w:t>
      </w:r>
      <w:r w:rsidR="007E39FD" w:rsidRPr="00CB7676">
        <w:t>含碱性或其它非酸性电解质的蓄电池和蓄电池组</w:t>
      </w:r>
      <w:r w:rsidR="002F4306">
        <w:t xml:space="preserve"> </w:t>
      </w:r>
      <w:r w:rsidR="007E39FD" w:rsidRPr="00CB7676">
        <w:t>便携式锂蓄电池和蓄电池组</w:t>
      </w:r>
    </w:p>
    <w:p w:rsidR="001D49A0" w:rsidRPr="00212B04" w:rsidRDefault="001D49A0" w:rsidP="001D49A0">
      <w:pPr>
        <w:pStyle w:val="afff9"/>
      </w:pPr>
      <w:r w:rsidRPr="00212B04">
        <w:rPr>
          <w:rFonts w:hint="eastAsia"/>
        </w:rPr>
        <w:t>GB/T</w:t>
      </w:r>
      <w:r w:rsidR="002F4306">
        <w:rPr>
          <w:rFonts w:hint="eastAsia"/>
        </w:rPr>
        <w:t xml:space="preserve"> </w:t>
      </w:r>
      <w:r w:rsidRPr="00212B04">
        <w:rPr>
          <w:rFonts w:hint="eastAsia"/>
        </w:rPr>
        <w:t>34570.1-2017</w:t>
      </w:r>
      <w:r w:rsidR="002F4306">
        <w:rPr>
          <w:rFonts w:hint="eastAsia"/>
        </w:rPr>
        <w:t xml:space="preserve"> </w:t>
      </w:r>
      <w:r w:rsidRPr="00212B04">
        <w:rPr>
          <w:rFonts w:hint="eastAsia"/>
        </w:rPr>
        <w:t>电动工具用可充电电池包和充电器的安全</w:t>
      </w:r>
      <w:r w:rsidR="002F4306">
        <w:rPr>
          <w:rFonts w:hint="eastAsia"/>
        </w:rPr>
        <w:t xml:space="preserve"> </w:t>
      </w:r>
      <w:r w:rsidRPr="00212B04">
        <w:rPr>
          <w:rFonts w:hint="eastAsia"/>
        </w:rPr>
        <w:t>第1部分:电池包的安全</w:t>
      </w:r>
    </w:p>
    <w:p w:rsidR="001D49A0" w:rsidRPr="00212B04" w:rsidRDefault="001D49A0" w:rsidP="001D49A0">
      <w:pPr>
        <w:pStyle w:val="afff9"/>
      </w:pPr>
      <w:r w:rsidRPr="00212B04">
        <w:rPr>
          <w:rFonts w:hint="eastAsia"/>
        </w:rPr>
        <w:t>GB/T</w:t>
      </w:r>
      <w:r w:rsidR="002F4306">
        <w:rPr>
          <w:rFonts w:hint="eastAsia"/>
        </w:rPr>
        <w:t xml:space="preserve"> </w:t>
      </w:r>
      <w:r w:rsidRPr="00212B04">
        <w:rPr>
          <w:rFonts w:hint="eastAsia"/>
        </w:rPr>
        <w:t>34570.2-2017</w:t>
      </w:r>
      <w:r w:rsidR="002F4306">
        <w:rPr>
          <w:rFonts w:hint="eastAsia"/>
        </w:rPr>
        <w:t xml:space="preserve"> </w:t>
      </w:r>
      <w:r w:rsidRPr="00212B04">
        <w:rPr>
          <w:rFonts w:hint="eastAsia"/>
        </w:rPr>
        <w:t>电动工具用可充电电池包和充电器的安全</w:t>
      </w:r>
      <w:r w:rsidR="002F4306">
        <w:rPr>
          <w:rFonts w:hint="eastAsia"/>
        </w:rPr>
        <w:t xml:space="preserve"> </w:t>
      </w:r>
      <w:r w:rsidRPr="00212B04">
        <w:rPr>
          <w:rFonts w:hint="eastAsia"/>
        </w:rPr>
        <w:t>第2部分:充电器的安全</w:t>
      </w:r>
    </w:p>
    <w:p w:rsidR="009B4D72" w:rsidRPr="00212B04" w:rsidRDefault="009B4D72" w:rsidP="009B4D72">
      <w:pPr>
        <w:pStyle w:val="afff9"/>
      </w:pPr>
      <w:r w:rsidRPr="006078CC">
        <w:rPr>
          <w:rFonts w:hint="eastAsia"/>
        </w:rPr>
        <w:t>GB/T</w:t>
      </w:r>
      <w:r w:rsidR="002F4306">
        <w:rPr>
          <w:rFonts w:hint="eastAsia"/>
        </w:rPr>
        <w:t xml:space="preserve"> </w:t>
      </w:r>
      <w:r w:rsidRPr="00E260C1">
        <w:rPr>
          <w:rFonts w:hint="eastAsia"/>
        </w:rPr>
        <w:t>39568</w:t>
      </w:r>
      <w:r w:rsidRPr="00E260C1">
        <w:t>-20</w:t>
      </w:r>
      <w:r w:rsidRPr="00E260C1">
        <w:rPr>
          <w:rFonts w:hint="eastAsia"/>
        </w:rPr>
        <w:t>20</w:t>
      </w:r>
      <w:r w:rsidR="002F4306">
        <w:rPr>
          <w:rFonts w:hint="eastAsia"/>
        </w:rPr>
        <w:t xml:space="preserve"> </w:t>
      </w:r>
      <w:r w:rsidRPr="00480636">
        <w:rPr>
          <w:rFonts w:hint="eastAsia"/>
        </w:rPr>
        <w:t>驱动微电机</w:t>
      </w:r>
      <w:r w:rsidRPr="00480636">
        <w:t>通用技术要求</w:t>
      </w:r>
    </w:p>
    <w:p w:rsidR="001D49A0" w:rsidRPr="00212B04" w:rsidRDefault="001D49A0" w:rsidP="001D49A0">
      <w:pPr>
        <w:pStyle w:val="afff9"/>
      </w:pPr>
      <w:r w:rsidRPr="00212B04">
        <w:rPr>
          <w:rFonts w:hint="eastAsia"/>
        </w:rPr>
        <w:t>JB/T</w:t>
      </w:r>
      <w:r w:rsidR="002F4306">
        <w:rPr>
          <w:rFonts w:hint="eastAsia"/>
        </w:rPr>
        <w:t xml:space="preserve"> </w:t>
      </w:r>
      <w:r w:rsidRPr="00212B04">
        <w:rPr>
          <w:rFonts w:hint="eastAsia"/>
        </w:rPr>
        <w:t>8574</w:t>
      </w:r>
      <w:r w:rsidR="002F4306">
        <w:rPr>
          <w:rFonts w:hint="eastAsia"/>
        </w:rPr>
        <w:t xml:space="preserve"> </w:t>
      </w:r>
      <w:r w:rsidRPr="00212B04">
        <w:rPr>
          <w:rFonts w:hint="eastAsia"/>
        </w:rPr>
        <w:t>农机具产品型号编制规则</w:t>
      </w:r>
    </w:p>
    <w:p w:rsidR="00AD4C7D" w:rsidRPr="00212B04" w:rsidRDefault="001D49A0" w:rsidP="007E39FD">
      <w:pPr>
        <w:pStyle w:val="afff9"/>
      </w:pPr>
      <w:r w:rsidRPr="00212B04">
        <w:rPr>
          <w:rFonts w:hint="eastAsia"/>
        </w:rPr>
        <w:t>SJ/T</w:t>
      </w:r>
      <w:r w:rsidR="002F4306">
        <w:rPr>
          <w:rFonts w:hint="eastAsia"/>
        </w:rPr>
        <w:t xml:space="preserve"> </w:t>
      </w:r>
      <w:r w:rsidRPr="00212B04">
        <w:rPr>
          <w:rFonts w:hint="eastAsia"/>
        </w:rPr>
        <w:t>11364-2014</w:t>
      </w:r>
      <w:r w:rsidR="002F4306">
        <w:rPr>
          <w:rFonts w:hint="eastAsia"/>
        </w:rPr>
        <w:t xml:space="preserve"> </w:t>
      </w:r>
      <w:r w:rsidRPr="00212B04">
        <w:rPr>
          <w:rFonts w:hint="eastAsia"/>
        </w:rPr>
        <w:t>电子电气产品有害物质限制使用标识要求</w:t>
      </w:r>
    </w:p>
    <w:p w:rsidR="0006389B" w:rsidRDefault="0006389B" w:rsidP="0006389B">
      <w:pPr>
        <w:pStyle w:val="ad"/>
        <w:spacing w:before="312" w:after="312"/>
      </w:pPr>
      <w:bookmarkStart w:id="73" w:name="_Toc47211573"/>
      <w:bookmarkStart w:id="74" w:name="_Toc47337642"/>
      <w:bookmarkStart w:id="75" w:name="_Toc47555443"/>
      <w:bookmarkStart w:id="76" w:name="_Toc47624245"/>
      <w:bookmarkStart w:id="77" w:name="_Toc47787086"/>
      <w:bookmarkStart w:id="78" w:name="_Toc47787225"/>
      <w:bookmarkStart w:id="79" w:name="_Toc47787389"/>
      <w:bookmarkStart w:id="80" w:name="_Toc47787801"/>
      <w:bookmarkStart w:id="81" w:name="_Toc47787873"/>
      <w:bookmarkStart w:id="82" w:name="_Toc48846285"/>
      <w:bookmarkStart w:id="83" w:name="_Toc48846873"/>
      <w:bookmarkStart w:id="84" w:name="_Toc50364551"/>
      <w:bookmarkStart w:id="85" w:name="_Toc56673119"/>
      <w:bookmarkStart w:id="86" w:name="_Toc56673182"/>
      <w:bookmarkStart w:id="87" w:name="_Toc56937310"/>
      <w:bookmarkStart w:id="88" w:name="_Toc71983034"/>
      <w:bookmarkStart w:id="89" w:name="_Toc79522633"/>
      <w:bookmarkStart w:id="90" w:name="_Toc79522723"/>
      <w:bookmarkStart w:id="91" w:name="_Toc79522964"/>
      <w:bookmarkStart w:id="92" w:name="_Toc79523142"/>
      <w:bookmarkStart w:id="93" w:name="_Toc79936830"/>
      <w:r>
        <w:rPr>
          <w:rFonts w:hint="eastAsia"/>
        </w:rPr>
        <w:t>定义和术语</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A06C07" w:rsidRPr="00A06C07" w:rsidRDefault="00A06C07" w:rsidP="00A06C07">
      <w:pPr>
        <w:pStyle w:val="afff9"/>
      </w:pPr>
      <w:r>
        <w:rPr>
          <w:rFonts w:hint="eastAsia"/>
        </w:rPr>
        <w:t>GB/T</w:t>
      </w:r>
      <w:r w:rsidR="002F4306">
        <w:rPr>
          <w:rFonts w:hint="eastAsia"/>
        </w:rPr>
        <w:t xml:space="preserve"> </w:t>
      </w:r>
      <w:r>
        <w:rPr>
          <w:rFonts w:hint="eastAsia"/>
        </w:rPr>
        <w:t>3883.1-2014定义都适用本文件</w:t>
      </w:r>
    </w:p>
    <w:p w:rsidR="00A3668F" w:rsidRPr="000200DA" w:rsidRDefault="003F7ADA" w:rsidP="000200DA">
      <w:pPr>
        <w:pStyle w:val="afff9"/>
        <w:ind w:firstLineChars="0" w:firstLine="0"/>
        <w:rPr>
          <w:rFonts w:ascii="黑体" w:eastAsia="黑体" w:hAnsi="黑体"/>
        </w:rPr>
      </w:pPr>
      <w:bookmarkStart w:id="94" w:name="_Toc47337643"/>
      <w:bookmarkStart w:id="95" w:name="_Toc47555444"/>
      <w:bookmarkStart w:id="96" w:name="_Toc47624246"/>
      <w:bookmarkStart w:id="97" w:name="_Toc47787087"/>
      <w:bookmarkStart w:id="98" w:name="_Toc47787226"/>
      <w:bookmarkStart w:id="99" w:name="_Toc47787390"/>
      <w:bookmarkStart w:id="100" w:name="_Toc47787802"/>
      <w:bookmarkStart w:id="101" w:name="_Toc47787874"/>
      <w:bookmarkStart w:id="102" w:name="_Toc48846286"/>
      <w:bookmarkStart w:id="103" w:name="_Toc48846874"/>
      <w:bookmarkStart w:id="104" w:name="_Toc50364552"/>
      <w:bookmarkStart w:id="105" w:name="_Toc56673120"/>
      <w:bookmarkStart w:id="106" w:name="_Toc56673183"/>
      <w:bookmarkStart w:id="107" w:name="_Toc56937311"/>
      <w:bookmarkStart w:id="108" w:name="_Toc71983035"/>
      <w:bookmarkStart w:id="109" w:name="_Toc79522634"/>
      <w:bookmarkStart w:id="110" w:name="_Toc79522724"/>
      <w:bookmarkStart w:id="111" w:name="_Toc79522965"/>
      <w:bookmarkStart w:id="112" w:name="_Toc7952314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0200DA">
        <w:rPr>
          <w:rFonts w:ascii="黑体" w:eastAsia="黑体" w:hAnsi="黑体" w:hint="eastAsia"/>
        </w:rPr>
        <w:t>3.1</w:t>
      </w:r>
      <w:bookmarkEnd w:id="111"/>
      <w:bookmarkEnd w:id="112"/>
    </w:p>
    <w:p w:rsidR="0006389B" w:rsidRPr="006A6A36" w:rsidRDefault="00A649F5" w:rsidP="006A6A36">
      <w:pPr>
        <w:pStyle w:val="affff0"/>
        <w:numPr>
          <w:ilvl w:val="0"/>
          <w:numId w:val="0"/>
        </w:numPr>
        <w:ind w:firstLineChars="200" w:firstLine="420"/>
        <w:rPr>
          <w:rFonts w:ascii="黑体" w:eastAsia="黑体" w:hAnsi="黑体"/>
        </w:rPr>
      </w:pPr>
      <w:bookmarkStart w:id="113" w:name="_Toc47555445"/>
      <w:bookmarkStart w:id="114" w:name="_Toc47624247"/>
      <w:bookmarkStart w:id="115" w:name="_Toc47787088"/>
      <w:bookmarkStart w:id="116" w:name="_Toc47337644"/>
      <w:r w:rsidRPr="006A6A36">
        <w:rPr>
          <w:rFonts w:ascii="黑体" w:eastAsia="黑体" w:hAnsi="黑体"/>
        </w:rPr>
        <w:t>剪</w:t>
      </w:r>
      <w:r w:rsidR="00A86ED2" w:rsidRPr="006A6A36">
        <w:rPr>
          <w:rFonts w:ascii="黑体" w:eastAsia="黑体" w:hAnsi="黑体"/>
        </w:rPr>
        <w:t>枝</w:t>
      </w:r>
      <w:r w:rsidRPr="006A6A36">
        <w:rPr>
          <w:rFonts w:ascii="黑体" w:eastAsia="黑体" w:hAnsi="黑体"/>
        </w:rPr>
        <w:t>机</w:t>
      </w:r>
      <w:bookmarkEnd w:id="113"/>
      <w:bookmarkEnd w:id="114"/>
      <w:bookmarkEnd w:id="115"/>
      <w:bookmarkEnd w:id="116"/>
      <w:r w:rsidR="00992316">
        <w:rPr>
          <w:rFonts w:ascii="黑体" w:eastAsia="黑体" w:hAnsi="黑体" w:hint="eastAsia"/>
        </w:rPr>
        <w:t>pruning machine</w:t>
      </w:r>
      <w:r w:rsidR="0071749B">
        <w:rPr>
          <w:rFonts w:ascii="黑体" w:eastAsia="黑体" w:hAnsi="黑体" w:hint="eastAsia"/>
        </w:rPr>
        <w:t xml:space="preserve">， </w:t>
      </w:r>
      <w:r w:rsidR="00992316">
        <w:rPr>
          <w:rFonts w:ascii="黑体" w:eastAsia="黑体" w:hAnsi="黑体"/>
        </w:rPr>
        <w:t>scissor</w:t>
      </w:r>
      <w:r w:rsidR="00992316">
        <w:rPr>
          <w:rFonts w:ascii="黑体" w:eastAsia="黑体" w:hAnsi="黑体" w:hint="eastAsia"/>
        </w:rPr>
        <w:t xml:space="preserve"> type </w:t>
      </w:r>
      <w:r w:rsidR="00992316" w:rsidRPr="006A6A36">
        <w:rPr>
          <w:rFonts w:ascii="黑体" w:eastAsia="黑体" w:hAnsi="黑体" w:hint="eastAsia"/>
        </w:rPr>
        <w:t>p</w:t>
      </w:r>
      <w:r w:rsidR="00992316" w:rsidRPr="006A6A36">
        <w:rPr>
          <w:rFonts w:ascii="黑体" w:eastAsia="黑体" w:hAnsi="黑体"/>
        </w:rPr>
        <w:t>run</w:t>
      </w:r>
      <w:r w:rsidR="00992316">
        <w:rPr>
          <w:rFonts w:ascii="黑体" w:eastAsia="黑体" w:hAnsi="黑体" w:hint="eastAsia"/>
        </w:rPr>
        <w:t>er</w:t>
      </w:r>
    </w:p>
    <w:p w:rsidR="0006389B" w:rsidRDefault="000339CE" w:rsidP="0006389B">
      <w:pPr>
        <w:pStyle w:val="afff9"/>
      </w:pPr>
      <w:r>
        <w:t>一种</w:t>
      </w:r>
      <w:r>
        <w:rPr>
          <w:rFonts w:hint="eastAsia"/>
        </w:rPr>
        <w:t>具有利用</w:t>
      </w:r>
      <w:r w:rsidR="00992316">
        <w:t>一对</w:t>
      </w:r>
      <w:r>
        <w:rPr>
          <w:rFonts w:hint="eastAsia"/>
        </w:rPr>
        <w:t>摆动刀片实现交错运动</w:t>
      </w:r>
      <w:r>
        <w:t>的刀刃组成的剪切</w:t>
      </w:r>
      <w:r>
        <w:rPr>
          <w:rFonts w:hint="eastAsia"/>
        </w:rPr>
        <w:t>机构（</w:t>
      </w:r>
      <w:r>
        <w:t>图</w:t>
      </w:r>
      <w:r>
        <w:rPr>
          <w:rFonts w:hint="eastAsia"/>
        </w:rPr>
        <w:t>1），并</w:t>
      </w:r>
      <w:r>
        <w:t>通过</w:t>
      </w:r>
      <w:r>
        <w:rPr>
          <w:rFonts w:hint="eastAsia"/>
        </w:rPr>
        <w:t>此</w:t>
      </w:r>
      <w:r>
        <w:t>剪切机构剪切树枝的</w:t>
      </w:r>
      <w:r w:rsidR="00095100">
        <w:t>单手操作的手持式树枝修剪工具</w:t>
      </w:r>
      <w:r w:rsidR="00095100">
        <w:rPr>
          <w:rFonts w:hint="eastAsia"/>
        </w:rPr>
        <w:t>。</w:t>
      </w:r>
    </w:p>
    <w:p w:rsidR="00EF3CC8" w:rsidRDefault="00DD3C8E" w:rsidP="00EF3CC8">
      <w:pPr>
        <w:pStyle w:val="afff9"/>
        <w:jc w:val="center"/>
      </w:pPr>
      <w:r>
        <w:rPr>
          <w:rFonts w:hint="eastAsia"/>
        </w:rPr>
        <w:drawing>
          <wp:inline distT="0" distB="0" distL="0" distR="0">
            <wp:extent cx="3154822" cy="2197100"/>
            <wp:effectExtent l="19050" t="0" r="7478" b="0"/>
            <wp:docPr id="5" name="图片 1" descr="D:\Upan\datas\长城果树剪枝机\示意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pan\datas\长城果树剪枝机\示意图1.jpg"/>
                    <pic:cNvPicPr>
                      <a:picLocks noChangeAspect="1" noChangeArrowheads="1"/>
                    </pic:cNvPicPr>
                  </pic:nvPicPr>
                  <pic:blipFill>
                    <a:blip r:embed="rId16" cstate="print"/>
                    <a:srcRect/>
                    <a:stretch>
                      <a:fillRect/>
                    </a:stretch>
                  </pic:blipFill>
                  <pic:spPr bwMode="auto">
                    <a:xfrm>
                      <a:off x="0" y="0"/>
                      <a:ext cx="3156123" cy="2198006"/>
                    </a:xfrm>
                    <a:prstGeom prst="rect">
                      <a:avLst/>
                    </a:prstGeom>
                    <a:noFill/>
                    <a:ln w="9525">
                      <a:noFill/>
                      <a:miter lim="800000"/>
                      <a:headEnd/>
                      <a:tailEnd/>
                    </a:ln>
                  </pic:spPr>
                </pic:pic>
              </a:graphicData>
            </a:graphic>
          </wp:inline>
        </w:drawing>
      </w:r>
    </w:p>
    <w:p w:rsidR="004643FC" w:rsidRPr="00EF3CC8" w:rsidRDefault="004643FC" w:rsidP="004643FC">
      <w:pPr>
        <w:pStyle w:val="afff9"/>
        <w:ind w:firstLine="300"/>
        <w:rPr>
          <w:sz w:val="15"/>
          <w:szCs w:val="15"/>
        </w:rPr>
      </w:pPr>
      <w:r w:rsidRPr="00EF3CC8">
        <w:rPr>
          <w:rFonts w:hint="eastAsia"/>
          <w:sz w:val="15"/>
          <w:szCs w:val="15"/>
        </w:rPr>
        <w:t>图中：</w:t>
      </w:r>
    </w:p>
    <w:p w:rsidR="004643FC" w:rsidRPr="00EF3CC8" w:rsidRDefault="004643FC" w:rsidP="004643FC">
      <w:pPr>
        <w:pStyle w:val="afff9"/>
        <w:ind w:firstLineChars="567" w:firstLine="850"/>
        <w:rPr>
          <w:sz w:val="15"/>
          <w:szCs w:val="15"/>
        </w:rPr>
      </w:pPr>
      <w:r w:rsidRPr="00EF3CC8">
        <w:rPr>
          <w:rFonts w:hint="eastAsia"/>
          <w:sz w:val="15"/>
          <w:szCs w:val="15"/>
        </w:rPr>
        <w:t>1——动刀</w:t>
      </w:r>
      <w:r>
        <w:rPr>
          <w:rFonts w:hint="eastAsia"/>
          <w:sz w:val="15"/>
          <w:szCs w:val="15"/>
        </w:rPr>
        <w:t>片</w:t>
      </w:r>
      <w:r w:rsidR="002F4306">
        <w:rPr>
          <w:rFonts w:hint="eastAsia"/>
          <w:sz w:val="15"/>
          <w:szCs w:val="15"/>
        </w:rPr>
        <w:t xml:space="preserve">              </w:t>
      </w:r>
      <w:r w:rsidRPr="00EF3CC8">
        <w:rPr>
          <w:rFonts w:hint="eastAsia"/>
          <w:sz w:val="15"/>
          <w:szCs w:val="15"/>
        </w:rPr>
        <w:t>2——动刀刃</w:t>
      </w:r>
    </w:p>
    <w:p w:rsidR="004643FC" w:rsidRDefault="004643FC" w:rsidP="004643FC">
      <w:pPr>
        <w:pStyle w:val="afff9"/>
        <w:ind w:firstLineChars="567" w:firstLine="850"/>
        <w:rPr>
          <w:sz w:val="15"/>
          <w:szCs w:val="15"/>
        </w:rPr>
      </w:pPr>
      <w:r w:rsidRPr="00EF3CC8">
        <w:rPr>
          <w:rFonts w:hint="eastAsia"/>
          <w:sz w:val="15"/>
          <w:szCs w:val="15"/>
        </w:rPr>
        <w:t>3——定刀刃</w:t>
      </w:r>
      <w:r w:rsidR="002F4306">
        <w:rPr>
          <w:rFonts w:hint="eastAsia"/>
          <w:sz w:val="15"/>
          <w:szCs w:val="15"/>
        </w:rPr>
        <w:t xml:space="preserve">              </w:t>
      </w:r>
      <w:r w:rsidRPr="00EF3CC8">
        <w:rPr>
          <w:rFonts w:hint="eastAsia"/>
          <w:sz w:val="15"/>
          <w:szCs w:val="15"/>
        </w:rPr>
        <w:t>4</w:t>
      </w:r>
      <w:r w:rsidR="00370FEE">
        <w:rPr>
          <w:rFonts w:hint="eastAsia"/>
          <w:sz w:val="15"/>
          <w:szCs w:val="15"/>
        </w:rPr>
        <w:t>——定</w:t>
      </w:r>
      <w:r>
        <w:rPr>
          <w:rFonts w:hint="eastAsia"/>
          <w:sz w:val="15"/>
          <w:szCs w:val="15"/>
        </w:rPr>
        <w:t>刀</w:t>
      </w:r>
      <w:r w:rsidRPr="00EF3CC8">
        <w:rPr>
          <w:rFonts w:hint="eastAsia"/>
          <w:sz w:val="15"/>
          <w:szCs w:val="15"/>
        </w:rPr>
        <w:t>片</w:t>
      </w:r>
    </w:p>
    <w:p w:rsidR="00EF3CC8" w:rsidRPr="00B411E4" w:rsidRDefault="004643FC" w:rsidP="00B411E4">
      <w:pPr>
        <w:pStyle w:val="afff9"/>
        <w:ind w:firstLineChars="567" w:firstLine="850"/>
        <w:rPr>
          <w:sz w:val="15"/>
          <w:szCs w:val="15"/>
        </w:rPr>
      </w:pPr>
      <w:r>
        <w:rPr>
          <w:rFonts w:hint="eastAsia"/>
          <w:sz w:val="15"/>
          <w:szCs w:val="15"/>
        </w:rPr>
        <w:t>5——动刀</w:t>
      </w:r>
      <w:r w:rsidR="00FC1E93">
        <w:rPr>
          <w:rFonts w:hint="eastAsia"/>
          <w:sz w:val="15"/>
          <w:szCs w:val="15"/>
        </w:rPr>
        <w:t>片</w:t>
      </w:r>
      <w:r w:rsidR="00B411E4">
        <w:rPr>
          <w:rFonts w:hint="eastAsia"/>
          <w:sz w:val="15"/>
          <w:szCs w:val="15"/>
        </w:rPr>
        <w:t>旋转中</w:t>
      </w:r>
      <w:r w:rsidR="00751D3B">
        <w:rPr>
          <w:rFonts w:hint="eastAsia"/>
          <w:sz w:val="15"/>
          <w:szCs w:val="15"/>
        </w:rPr>
        <w:t>心</w:t>
      </w:r>
    </w:p>
    <w:p w:rsidR="00EF3CC8" w:rsidRDefault="00AC2ECA" w:rsidP="00EF3CC8">
      <w:pPr>
        <w:pStyle w:val="afe"/>
        <w:spacing w:before="156" w:after="156"/>
      </w:pPr>
      <w:r>
        <w:t>剪切机构</w:t>
      </w:r>
      <w:r w:rsidR="00EF3CC8">
        <w:t>示意图</w:t>
      </w:r>
    </w:p>
    <w:p w:rsidR="00A3668F" w:rsidRPr="002F1A56" w:rsidRDefault="003F7ADA" w:rsidP="002F1A56">
      <w:pPr>
        <w:pStyle w:val="afff9"/>
        <w:ind w:firstLineChars="0" w:firstLine="0"/>
        <w:rPr>
          <w:rFonts w:ascii="黑体" w:eastAsia="黑体" w:hAnsi="黑体"/>
        </w:rPr>
      </w:pPr>
      <w:bookmarkStart w:id="117" w:name="_Toc47337645"/>
      <w:bookmarkStart w:id="118" w:name="_Toc47337647"/>
      <w:bookmarkStart w:id="119" w:name="_Toc47555446"/>
      <w:bookmarkStart w:id="120" w:name="_Toc47624248"/>
      <w:bookmarkStart w:id="121" w:name="_Toc47787089"/>
      <w:bookmarkStart w:id="122" w:name="_Toc47787227"/>
      <w:bookmarkStart w:id="123" w:name="_Toc47787391"/>
      <w:bookmarkStart w:id="124" w:name="_Toc47787803"/>
      <w:bookmarkStart w:id="125" w:name="_Toc47787875"/>
      <w:bookmarkStart w:id="126" w:name="_Toc48846287"/>
      <w:bookmarkStart w:id="127" w:name="_Toc48846875"/>
      <w:bookmarkStart w:id="128" w:name="_Toc50364553"/>
      <w:bookmarkStart w:id="129" w:name="_Toc56673121"/>
      <w:bookmarkStart w:id="130" w:name="_Toc56673184"/>
      <w:bookmarkStart w:id="131" w:name="_Toc56937312"/>
      <w:bookmarkStart w:id="132" w:name="_Toc71983036"/>
      <w:bookmarkStart w:id="133" w:name="_Toc79522635"/>
      <w:bookmarkStart w:id="134" w:name="_Toc79522725"/>
      <w:bookmarkStart w:id="135" w:name="_Toc7952296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2F1A56">
        <w:rPr>
          <w:rFonts w:ascii="黑体" w:eastAsia="黑体" w:hAnsi="黑体" w:hint="eastAsia"/>
        </w:rPr>
        <w:t>3.2</w:t>
      </w:r>
      <w:bookmarkEnd w:id="135"/>
    </w:p>
    <w:p w:rsidR="00A3668F" w:rsidRPr="00914EFE" w:rsidRDefault="00A3668F" w:rsidP="00914EFE">
      <w:pPr>
        <w:pStyle w:val="affff0"/>
        <w:numPr>
          <w:ilvl w:val="0"/>
          <w:numId w:val="0"/>
        </w:numPr>
        <w:ind w:firstLineChars="200" w:firstLine="420"/>
        <w:rPr>
          <w:rFonts w:ascii="黑体" w:eastAsia="黑体" w:hAnsi="黑体"/>
        </w:rPr>
      </w:pPr>
      <w:bookmarkStart w:id="136" w:name="_Toc47337648"/>
      <w:r w:rsidRPr="00914EFE">
        <w:rPr>
          <w:rFonts w:ascii="黑体" w:eastAsia="黑体" w:hAnsi="黑体" w:hint="eastAsia"/>
        </w:rPr>
        <w:t>刀片</w:t>
      </w:r>
      <w:bookmarkEnd w:id="136"/>
      <w:r w:rsidR="00C26AC3" w:rsidRPr="00C26AC3">
        <w:rPr>
          <w:rFonts w:ascii="黑体" w:eastAsia="黑体" w:hAnsi="黑体"/>
        </w:rPr>
        <w:t>blade</w:t>
      </w:r>
    </w:p>
    <w:p w:rsidR="00A3668F" w:rsidRDefault="0059618A" w:rsidP="00A3668F">
      <w:pPr>
        <w:pStyle w:val="afff9"/>
      </w:pPr>
      <w:r>
        <w:t>直接</w:t>
      </w:r>
      <w:r w:rsidR="00EB3128">
        <w:t>参与</w:t>
      </w:r>
      <w:r w:rsidR="00F6193D">
        <w:t>切割</w:t>
      </w:r>
      <w:r>
        <w:t>树枝</w:t>
      </w:r>
      <w:r w:rsidR="00F6193D">
        <w:t>的片状零件</w:t>
      </w:r>
      <w:r w:rsidR="00F6193D">
        <w:rPr>
          <w:rFonts w:hint="eastAsia"/>
        </w:rPr>
        <w:t>。</w:t>
      </w:r>
    </w:p>
    <w:p w:rsidR="00A3668F" w:rsidRPr="002F1A56" w:rsidRDefault="003F7ADA" w:rsidP="002F1A56">
      <w:pPr>
        <w:pStyle w:val="afff9"/>
        <w:ind w:firstLineChars="0" w:firstLine="0"/>
        <w:rPr>
          <w:rFonts w:ascii="黑体" w:eastAsia="黑体" w:hAnsi="黑体"/>
        </w:rPr>
      </w:pPr>
      <w:bookmarkStart w:id="137" w:name="_Toc47337649"/>
      <w:bookmarkStart w:id="138" w:name="_Toc47555447"/>
      <w:bookmarkStart w:id="139" w:name="_Toc47624249"/>
      <w:bookmarkStart w:id="140" w:name="_Toc47787090"/>
      <w:bookmarkStart w:id="141" w:name="_Toc56673122"/>
      <w:bookmarkStart w:id="142" w:name="_Toc71983037"/>
      <w:bookmarkStart w:id="143" w:name="_Toc79522636"/>
      <w:bookmarkEnd w:id="137"/>
      <w:bookmarkEnd w:id="138"/>
      <w:bookmarkEnd w:id="139"/>
      <w:bookmarkEnd w:id="140"/>
      <w:bookmarkEnd w:id="141"/>
      <w:bookmarkEnd w:id="142"/>
      <w:bookmarkEnd w:id="143"/>
      <w:r w:rsidRPr="002F1A56">
        <w:rPr>
          <w:rFonts w:ascii="黑体" w:eastAsia="黑体" w:hAnsi="黑体" w:hint="eastAsia"/>
        </w:rPr>
        <w:t>3.2.1</w:t>
      </w:r>
    </w:p>
    <w:p w:rsidR="00A3668F" w:rsidRPr="00914EFE" w:rsidRDefault="00A3668F" w:rsidP="00914EFE">
      <w:pPr>
        <w:pStyle w:val="affff0"/>
        <w:numPr>
          <w:ilvl w:val="0"/>
          <w:numId w:val="0"/>
        </w:numPr>
        <w:ind w:firstLineChars="200" w:firstLine="420"/>
        <w:rPr>
          <w:rFonts w:ascii="黑体" w:eastAsia="黑体" w:hAnsi="黑体"/>
        </w:rPr>
      </w:pPr>
      <w:bookmarkStart w:id="144" w:name="_Toc47337650"/>
      <w:r w:rsidRPr="00914EFE">
        <w:rPr>
          <w:rFonts w:ascii="黑体" w:eastAsia="黑体" w:hAnsi="黑体"/>
        </w:rPr>
        <w:t>动刀片</w:t>
      </w:r>
      <w:bookmarkEnd w:id="144"/>
      <w:r w:rsidR="009F090E">
        <w:rPr>
          <w:rFonts w:ascii="黑体" w:eastAsia="黑体" w:hAnsi="黑体"/>
        </w:rPr>
        <w:t>turning</w:t>
      </w:r>
      <w:r w:rsidR="002F4306">
        <w:rPr>
          <w:rFonts w:ascii="黑体" w:eastAsia="黑体" w:hAnsi="黑体" w:hint="eastAsia"/>
        </w:rPr>
        <w:t xml:space="preserve"> </w:t>
      </w:r>
      <w:r w:rsidR="009F090E">
        <w:rPr>
          <w:rFonts w:ascii="黑体" w:eastAsia="黑体" w:hAnsi="黑体" w:hint="eastAsia"/>
        </w:rPr>
        <w:t>blade</w:t>
      </w:r>
    </w:p>
    <w:p w:rsidR="00A3668F" w:rsidRDefault="00EB3128" w:rsidP="00A3668F">
      <w:pPr>
        <w:pStyle w:val="afff9"/>
      </w:pPr>
      <w:r>
        <w:t>以</w:t>
      </w:r>
      <w:r w:rsidR="0059618A">
        <w:t>剪枝机</w:t>
      </w:r>
      <w:r w:rsidR="004442A3">
        <w:t>刀片</w:t>
      </w:r>
      <w:r w:rsidR="00F6193D">
        <w:t>轴作</w:t>
      </w:r>
      <w:r>
        <w:t>基点</w:t>
      </w:r>
      <w:r>
        <w:rPr>
          <w:rFonts w:hint="eastAsia"/>
        </w:rPr>
        <w:t>，来回</w:t>
      </w:r>
      <w:r>
        <w:t>摆动</w:t>
      </w:r>
      <w:r w:rsidR="00F6193D">
        <w:t>的刀片</w:t>
      </w:r>
      <w:r w:rsidR="00370FEE">
        <w:rPr>
          <w:rFonts w:hint="eastAsia"/>
        </w:rPr>
        <w:t>（图1</w:t>
      </w:r>
      <w:r w:rsidR="00242F2C">
        <w:rPr>
          <w:rFonts w:hint="eastAsia"/>
        </w:rPr>
        <w:t>中</w:t>
      </w:r>
      <w:r>
        <w:rPr>
          <w:rFonts w:hint="eastAsia"/>
        </w:rPr>
        <w:t>的</w:t>
      </w:r>
      <w:r w:rsidR="00242F2C">
        <w:rPr>
          <w:rFonts w:hint="eastAsia"/>
        </w:rPr>
        <w:t>1</w:t>
      </w:r>
      <w:r w:rsidR="00370FEE">
        <w:rPr>
          <w:rFonts w:hint="eastAsia"/>
        </w:rPr>
        <w:t>）</w:t>
      </w:r>
    </w:p>
    <w:p w:rsidR="00A3668F" w:rsidRPr="002F1A56" w:rsidRDefault="003F7ADA" w:rsidP="002F1A56">
      <w:pPr>
        <w:pStyle w:val="afff9"/>
        <w:ind w:firstLineChars="0" w:firstLine="0"/>
        <w:rPr>
          <w:rFonts w:ascii="黑体" w:eastAsia="黑体" w:hAnsi="黑体"/>
        </w:rPr>
      </w:pPr>
      <w:bookmarkStart w:id="145" w:name="_Toc47337651"/>
      <w:bookmarkStart w:id="146" w:name="_Toc47555448"/>
      <w:bookmarkStart w:id="147" w:name="_Toc47624250"/>
      <w:bookmarkStart w:id="148" w:name="_Toc47787091"/>
      <w:bookmarkStart w:id="149" w:name="_Toc56673123"/>
      <w:bookmarkStart w:id="150" w:name="_Toc71983038"/>
      <w:bookmarkStart w:id="151" w:name="_Toc79522637"/>
      <w:bookmarkEnd w:id="145"/>
      <w:bookmarkEnd w:id="146"/>
      <w:bookmarkEnd w:id="147"/>
      <w:bookmarkEnd w:id="148"/>
      <w:bookmarkEnd w:id="149"/>
      <w:bookmarkEnd w:id="150"/>
      <w:bookmarkEnd w:id="151"/>
      <w:r w:rsidRPr="002F1A56">
        <w:rPr>
          <w:rFonts w:ascii="黑体" w:eastAsia="黑体" w:hAnsi="黑体" w:hint="eastAsia"/>
        </w:rPr>
        <w:t>3.2.2</w:t>
      </w:r>
    </w:p>
    <w:p w:rsidR="00A3668F" w:rsidRDefault="00A3668F" w:rsidP="00914EFE">
      <w:pPr>
        <w:pStyle w:val="affff0"/>
        <w:numPr>
          <w:ilvl w:val="0"/>
          <w:numId w:val="0"/>
        </w:numPr>
        <w:ind w:firstLineChars="200" w:firstLine="420"/>
        <w:rPr>
          <w:rFonts w:ascii="黑体" w:eastAsia="黑体" w:hAnsi="黑体"/>
        </w:rPr>
      </w:pPr>
      <w:bookmarkStart w:id="152" w:name="_Toc47337652"/>
      <w:r w:rsidRPr="00914EFE">
        <w:rPr>
          <w:rFonts w:ascii="黑体" w:eastAsia="黑体" w:hAnsi="黑体" w:hint="eastAsia"/>
        </w:rPr>
        <w:t>定刀片</w:t>
      </w:r>
      <w:bookmarkEnd w:id="152"/>
      <w:r w:rsidR="002F4306">
        <w:rPr>
          <w:rFonts w:ascii="黑体" w:eastAsia="黑体" w:hAnsi="黑体" w:hint="eastAsia"/>
        </w:rPr>
        <w:t xml:space="preserve"> </w:t>
      </w:r>
      <w:r w:rsidR="009F090E">
        <w:rPr>
          <w:rFonts w:ascii="黑体" w:eastAsia="黑体" w:hAnsi="黑体" w:hint="eastAsia"/>
        </w:rPr>
        <w:t>fixed</w:t>
      </w:r>
      <w:r w:rsidR="002F4306">
        <w:rPr>
          <w:rFonts w:ascii="黑体" w:eastAsia="黑体" w:hAnsi="黑体" w:hint="eastAsia"/>
        </w:rPr>
        <w:t xml:space="preserve"> </w:t>
      </w:r>
      <w:r w:rsidR="009F090E">
        <w:rPr>
          <w:rFonts w:ascii="黑体" w:eastAsia="黑体" w:hAnsi="黑体" w:hint="eastAsia"/>
        </w:rPr>
        <w:t>blade</w:t>
      </w:r>
    </w:p>
    <w:p w:rsidR="00A649F5" w:rsidRPr="00914EFE" w:rsidRDefault="006C671B" w:rsidP="00914EFE">
      <w:pPr>
        <w:pStyle w:val="affff0"/>
        <w:numPr>
          <w:ilvl w:val="0"/>
          <w:numId w:val="0"/>
        </w:numPr>
        <w:ind w:firstLineChars="200" w:firstLine="420"/>
        <w:rPr>
          <w:rFonts w:ascii="黑体" w:eastAsia="黑体" w:hAnsi="黑体"/>
        </w:rPr>
      </w:pPr>
      <w:r>
        <w:rPr>
          <w:rFonts w:hint="eastAsia"/>
        </w:rPr>
        <w:lastRenderedPageBreak/>
        <w:t>与</w:t>
      </w:r>
      <w:r w:rsidR="0059618A">
        <w:t>剪枝机</w:t>
      </w:r>
      <w:r w:rsidR="00FC1E93">
        <w:t>机</w:t>
      </w:r>
      <w:r w:rsidR="00F6193D" w:rsidRPr="00AC2DEF">
        <w:t>架</w:t>
      </w:r>
      <w:r>
        <w:rPr>
          <w:rFonts w:hint="eastAsia"/>
        </w:rPr>
        <w:t>相对固定的</w:t>
      </w:r>
      <w:r w:rsidR="00F6193D" w:rsidRPr="00AC2DEF">
        <w:t>刀片</w:t>
      </w:r>
      <w:r w:rsidR="00F6193D" w:rsidRPr="00AC2DEF">
        <w:rPr>
          <w:rFonts w:hint="eastAsia"/>
        </w:rPr>
        <w:t>。</w:t>
      </w:r>
      <w:r w:rsidR="00370FEE">
        <w:rPr>
          <w:rFonts w:hint="eastAsia"/>
        </w:rPr>
        <w:t>（图1</w:t>
      </w:r>
      <w:r w:rsidR="00242F2C">
        <w:rPr>
          <w:rFonts w:hint="eastAsia"/>
        </w:rPr>
        <w:t>中</w:t>
      </w:r>
      <w:r w:rsidR="00EB3128">
        <w:rPr>
          <w:rFonts w:hint="eastAsia"/>
        </w:rPr>
        <w:t>的</w:t>
      </w:r>
      <w:r w:rsidR="004442A3">
        <w:rPr>
          <w:rFonts w:hint="eastAsia"/>
        </w:rPr>
        <w:t>4</w:t>
      </w:r>
      <w:r w:rsidR="00370FEE">
        <w:rPr>
          <w:rFonts w:hint="eastAsia"/>
        </w:rPr>
        <w:t>）</w:t>
      </w:r>
    </w:p>
    <w:p w:rsidR="00A649F5" w:rsidRPr="002F1A56" w:rsidRDefault="003F7ADA" w:rsidP="002F1A56">
      <w:pPr>
        <w:pStyle w:val="afff9"/>
        <w:ind w:firstLineChars="0" w:firstLine="0"/>
        <w:rPr>
          <w:rFonts w:ascii="黑体" w:eastAsia="黑体" w:hAnsi="黑体"/>
        </w:rPr>
      </w:pPr>
      <w:bookmarkStart w:id="153" w:name="_Toc47555449"/>
      <w:bookmarkStart w:id="154" w:name="_Toc47624251"/>
      <w:bookmarkStart w:id="155" w:name="_Toc47787092"/>
      <w:bookmarkStart w:id="156" w:name="_Toc47787228"/>
      <w:bookmarkStart w:id="157" w:name="_Toc47787392"/>
      <w:bookmarkStart w:id="158" w:name="_Toc47787804"/>
      <w:bookmarkStart w:id="159" w:name="_Toc47787876"/>
      <w:bookmarkStart w:id="160" w:name="_Toc48846288"/>
      <w:bookmarkStart w:id="161" w:name="_Toc48846876"/>
      <w:bookmarkStart w:id="162" w:name="_Toc50364554"/>
      <w:bookmarkStart w:id="163" w:name="_Toc56673124"/>
      <w:bookmarkStart w:id="164" w:name="_Toc56673185"/>
      <w:bookmarkStart w:id="165" w:name="_Toc56937313"/>
      <w:bookmarkStart w:id="166" w:name="_Toc71983039"/>
      <w:bookmarkStart w:id="167" w:name="_Toc79522638"/>
      <w:bookmarkStart w:id="168" w:name="_Toc79522726"/>
      <w:bookmarkStart w:id="169" w:name="_Toc79522967"/>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2F1A56">
        <w:rPr>
          <w:rFonts w:ascii="黑体" w:eastAsia="黑体" w:hAnsi="黑体" w:hint="eastAsia"/>
        </w:rPr>
        <w:t>3.3</w:t>
      </w:r>
      <w:bookmarkEnd w:id="169"/>
    </w:p>
    <w:p w:rsidR="00370FEE" w:rsidRDefault="003612BD" w:rsidP="00A649F5">
      <w:pPr>
        <w:pStyle w:val="affff0"/>
        <w:numPr>
          <w:ilvl w:val="0"/>
          <w:numId w:val="0"/>
        </w:numPr>
        <w:ind w:firstLineChars="200" w:firstLine="420"/>
        <w:rPr>
          <w:rFonts w:ascii="黑体" w:eastAsia="黑体" w:hAnsi="黑体"/>
        </w:rPr>
      </w:pPr>
      <w:bookmarkStart w:id="170" w:name="_Toc47337646"/>
      <w:r>
        <w:rPr>
          <w:rFonts w:ascii="黑体" w:eastAsia="黑体" w:hAnsi="黑体" w:hint="eastAsia"/>
        </w:rPr>
        <w:t>理论</w:t>
      </w:r>
      <w:r w:rsidRPr="00914EFE">
        <w:rPr>
          <w:rFonts w:ascii="黑体" w:eastAsia="黑体" w:hAnsi="黑体" w:hint="eastAsia"/>
        </w:rPr>
        <w:t>最大剪切</w:t>
      </w:r>
      <w:bookmarkEnd w:id="170"/>
      <w:r w:rsidR="003D53C0">
        <w:rPr>
          <w:rFonts w:ascii="黑体" w:eastAsia="黑体" w:hAnsi="黑体" w:hint="eastAsia"/>
        </w:rPr>
        <w:t>直径</w:t>
      </w:r>
      <w:r w:rsidR="002F4306">
        <w:rPr>
          <w:rFonts w:ascii="黑体" w:eastAsia="黑体" w:hAnsi="黑体" w:hint="eastAsia"/>
        </w:rPr>
        <w:t xml:space="preserve"> </w:t>
      </w:r>
      <w:r w:rsidR="00242F2C">
        <w:rPr>
          <w:rFonts w:ascii="黑体" w:eastAsia="黑体" w:hAnsi="黑体" w:hint="eastAsia"/>
        </w:rPr>
        <w:t>max</w:t>
      </w:r>
      <w:r w:rsidR="00545A41">
        <w:rPr>
          <w:rFonts w:ascii="黑体" w:eastAsia="黑体" w:hAnsi="黑体" w:hint="eastAsia"/>
        </w:rPr>
        <w:t>imum</w:t>
      </w:r>
      <w:r w:rsidR="002F4306">
        <w:rPr>
          <w:rFonts w:ascii="黑体" w:eastAsia="黑体" w:hAnsi="黑体" w:hint="eastAsia"/>
        </w:rPr>
        <w:t xml:space="preserve"> </w:t>
      </w:r>
      <w:r w:rsidR="009F090E">
        <w:rPr>
          <w:rFonts w:ascii="黑体" w:eastAsia="黑体" w:hAnsi="黑体" w:hint="eastAsia"/>
        </w:rPr>
        <w:t>prun</w:t>
      </w:r>
      <w:r w:rsidR="009F090E" w:rsidRPr="009F090E">
        <w:rPr>
          <w:rFonts w:ascii="黑体" w:eastAsia="黑体" w:hAnsi="黑体"/>
        </w:rPr>
        <w:t>ing</w:t>
      </w:r>
      <w:r w:rsidR="002F4306">
        <w:rPr>
          <w:rFonts w:ascii="黑体" w:eastAsia="黑体" w:hAnsi="黑体"/>
        </w:rPr>
        <w:t xml:space="preserve"> </w:t>
      </w:r>
      <w:r w:rsidR="009F090E" w:rsidRPr="009F090E">
        <w:rPr>
          <w:rFonts w:ascii="黑体" w:eastAsia="黑体" w:hAnsi="黑体"/>
        </w:rPr>
        <w:t>diameter</w:t>
      </w:r>
    </w:p>
    <w:p w:rsidR="00A649F5" w:rsidRPr="00914EFE" w:rsidRDefault="00370FEE" w:rsidP="00A649F5">
      <w:pPr>
        <w:pStyle w:val="affff0"/>
        <w:numPr>
          <w:ilvl w:val="0"/>
          <w:numId w:val="0"/>
        </w:numPr>
        <w:ind w:firstLineChars="200" w:firstLine="420"/>
        <w:rPr>
          <w:rFonts w:ascii="黑体" w:eastAsia="黑体" w:hAnsi="黑体"/>
        </w:rPr>
      </w:pPr>
      <w:r w:rsidRPr="00370FEE">
        <w:rPr>
          <w:rFonts w:ascii="黑体" w:eastAsia="黑体" w:hAnsi="黑体" w:hint="eastAsia"/>
          <w:i/>
        </w:rPr>
        <w:t>D</w:t>
      </w:r>
    </w:p>
    <w:p w:rsidR="00A3668F" w:rsidRDefault="00FE1BF4" w:rsidP="00F736A1">
      <w:pPr>
        <w:pStyle w:val="afff9"/>
      </w:pPr>
      <w:r>
        <w:t>刀片</w:t>
      </w:r>
      <w:r w:rsidR="00B411E4">
        <w:t>在</w:t>
      </w:r>
      <w:r w:rsidR="003612BD">
        <w:t>最大开口</w:t>
      </w:r>
      <w:r>
        <w:t>状态</w:t>
      </w:r>
      <w:r w:rsidR="003612BD">
        <w:t>下</w:t>
      </w:r>
      <w:r w:rsidR="003612BD">
        <w:rPr>
          <w:rFonts w:hint="eastAsia"/>
        </w:rPr>
        <w:t>，</w:t>
      </w:r>
      <w:r>
        <w:rPr>
          <w:rFonts w:hint="eastAsia"/>
        </w:rPr>
        <w:t>使</w:t>
      </w:r>
      <w:r w:rsidR="00D17CBD">
        <w:rPr>
          <w:rFonts w:hint="eastAsia"/>
        </w:rPr>
        <w:t>模拟</w:t>
      </w:r>
      <w:r w:rsidR="00802790">
        <w:rPr>
          <w:rFonts w:hint="eastAsia"/>
        </w:rPr>
        <w:t>圆柱</w:t>
      </w:r>
      <w:r w:rsidR="00D17CBD">
        <w:rPr>
          <w:rFonts w:hint="eastAsia"/>
        </w:rPr>
        <w:t>体</w:t>
      </w:r>
      <w:r w:rsidR="00802790">
        <w:rPr>
          <w:rFonts w:hint="eastAsia"/>
        </w:rPr>
        <w:t>与定</w:t>
      </w:r>
      <w:r w:rsidR="00370FEE">
        <w:rPr>
          <w:rFonts w:hint="eastAsia"/>
        </w:rPr>
        <w:t>刀刃</w:t>
      </w:r>
      <w:r w:rsidR="004442A3">
        <w:rPr>
          <w:rFonts w:hint="eastAsia"/>
        </w:rPr>
        <w:t>的</w:t>
      </w:r>
      <w:r w:rsidR="006A6A36">
        <w:rPr>
          <w:rFonts w:hint="eastAsia"/>
        </w:rPr>
        <w:t>切</w:t>
      </w:r>
      <w:r w:rsidR="00370FEE">
        <w:rPr>
          <w:rFonts w:hint="eastAsia"/>
        </w:rPr>
        <w:t>点处于</w:t>
      </w:r>
      <w:r>
        <w:rPr>
          <w:rFonts w:hint="eastAsia"/>
        </w:rPr>
        <w:t>有效</w:t>
      </w:r>
      <w:r w:rsidR="00370FEE">
        <w:rPr>
          <w:rFonts w:hint="eastAsia"/>
        </w:rPr>
        <w:t>刀刃</w:t>
      </w:r>
      <w:r>
        <w:rPr>
          <w:rFonts w:hint="eastAsia"/>
        </w:rPr>
        <w:t>上</w:t>
      </w:r>
      <w:r w:rsidR="00370FEE">
        <w:rPr>
          <w:rFonts w:hint="eastAsia"/>
        </w:rPr>
        <w:t>的</w:t>
      </w:r>
      <w:r w:rsidR="006A6A36">
        <w:rPr>
          <w:rFonts w:hint="eastAsia"/>
        </w:rPr>
        <w:t>最大</w:t>
      </w:r>
      <w:r w:rsidR="003612BD">
        <w:rPr>
          <w:rFonts w:hint="eastAsia"/>
        </w:rPr>
        <w:t>圆</w:t>
      </w:r>
      <w:r>
        <w:rPr>
          <w:rFonts w:hint="eastAsia"/>
        </w:rPr>
        <w:t>柱</w:t>
      </w:r>
      <w:r w:rsidR="003612BD">
        <w:rPr>
          <w:rFonts w:hint="eastAsia"/>
        </w:rPr>
        <w:t>直径。</w:t>
      </w:r>
      <w:r w:rsidR="006A6A36">
        <w:rPr>
          <w:rFonts w:hint="eastAsia"/>
        </w:rPr>
        <w:t>（</w:t>
      </w:r>
      <w:r w:rsidR="00370FEE">
        <w:rPr>
          <w:rFonts w:hint="eastAsia"/>
        </w:rPr>
        <w:t>图2</w:t>
      </w:r>
      <w:r w:rsidR="00D17CBD">
        <w:rPr>
          <w:rFonts w:hint="eastAsia"/>
        </w:rPr>
        <w:t>中</w:t>
      </w:r>
      <w:r w:rsidR="00D17CBD" w:rsidRPr="00D17CBD">
        <w:rPr>
          <w:rFonts w:hint="eastAsia"/>
          <w:i/>
        </w:rPr>
        <w:t>D</w:t>
      </w:r>
      <w:r w:rsidR="006A6A36">
        <w:rPr>
          <w:rFonts w:hint="eastAsia"/>
        </w:rPr>
        <w:t>）</w:t>
      </w:r>
    </w:p>
    <w:p w:rsidR="00EF3CC8" w:rsidRDefault="00DD3C8E" w:rsidP="00EF3CC8">
      <w:pPr>
        <w:pStyle w:val="afff9"/>
        <w:jc w:val="center"/>
      </w:pPr>
      <w:r>
        <w:rPr>
          <w:rFonts w:hint="eastAsia"/>
        </w:rPr>
        <w:drawing>
          <wp:inline distT="0" distB="0" distL="0" distR="0">
            <wp:extent cx="3327600" cy="2476500"/>
            <wp:effectExtent l="19050" t="0" r="6150" b="0"/>
            <wp:docPr id="6" name="图片 2" descr="D:\Upan\datas\长城果树剪枝机\示意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pan\datas\长城果树剪枝机\示意图2.jpg"/>
                    <pic:cNvPicPr>
                      <a:picLocks noChangeAspect="1" noChangeArrowheads="1"/>
                    </pic:cNvPicPr>
                  </pic:nvPicPr>
                  <pic:blipFill>
                    <a:blip r:embed="rId17" cstate="print"/>
                    <a:srcRect/>
                    <a:stretch>
                      <a:fillRect/>
                    </a:stretch>
                  </pic:blipFill>
                  <pic:spPr bwMode="auto">
                    <a:xfrm>
                      <a:off x="0" y="0"/>
                      <a:ext cx="3325657" cy="2475054"/>
                    </a:xfrm>
                    <a:prstGeom prst="rect">
                      <a:avLst/>
                    </a:prstGeom>
                    <a:noFill/>
                    <a:ln w="9525">
                      <a:noFill/>
                      <a:miter lim="800000"/>
                      <a:headEnd/>
                      <a:tailEnd/>
                    </a:ln>
                  </pic:spPr>
                </pic:pic>
              </a:graphicData>
            </a:graphic>
          </wp:inline>
        </w:drawing>
      </w:r>
    </w:p>
    <w:p w:rsidR="00EF3CC8" w:rsidRPr="00EF3CC8" w:rsidRDefault="00EF3CC8" w:rsidP="00EF3CC8">
      <w:pPr>
        <w:pStyle w:val="afff9"/>
        <w:ind w:firstLine="300"/>
        <w:rPr>
          <w:sz w:val="15"/>
          <w:szCs w:val="15"/>
        </w:rPr>
      </w:pPr>
      <w:r w:rsidRPr="00EF3CC8">
        <w:rPr>
          <w:rFonts w:hint="eastAsia"/>
          <w:sz w:val="15"/>
          <w:szCs w:val="15"/>
        </w:rPr>
        <w:t>图中：</w:t>
      </w:r>
    </w:p>
    <w:p w:rsidR="00EF3CC8" w:rsidRPr="00EF3CC8" w:rsidRDefault="00EF3CC8" w:rsidP="00EF3CC8">
      <w:pPr>
        <w:pStyle w:val="afff9"/>
        <w:ind w:firstLine="300"/>
        <w:rPr>
          <w:sz w:val="15"/>
          <w:szCs w:val="15"/>
        </w:rPr>
      </w:pPr>
      <w:r w:rsidRPr="00EF3CC8">
        <w:rPr>
          <w:rFonts w:hint="eastAsia"/>
          <w:sz w:val="15"/>
          <w:szCs w:val="15"/>
        </w:rPr>
        <w:t>1——动刀刃</w:t>
      </w:r>
      <w:r w:rsidR="002F4306">
        <w:rPr>
          <w:rFonts w:hint="eastAsia"/>
          <w:sz w:val="15"/>
          <w:szCs w:val="15"/>
        </w:rPr>
        <w:t xml:space="preserve">                </w:t>
      </w:r>
      <w:r w:rsidRPr="00EF3CC8">
        <w:rPr>
          <w:rFonts w:hint="eastAsia"/>
          <w:sz w:val="15"/>
          <w:szCs w:val="15"/>
        </w:rPr>
        <w:t>2——</w:t>
      </w:r>
      <w:r>
        <w:rPr>
          <w:rFonts w:hint="eastAsia"/>
          <w:sz w:val="15"/>
          <w:szCs w:val="15"/>
        </w:rPr>
        <w:t>圆形树枝</w:t>
      </w:r>
    </w:p>
    <w:p w:rsidR="00EF3CC8" w:rsidRDefault="00EF3CC8" w:rsidP="00EF3CC8">
      <w:pPr>
        <w:pStyle w:val="afff9"/>
        <w:ind w:firstLine="300"/>
        <w:rPr>
          <w:sz w:val="15"/>
          <w:szCs w:val="15"/>
        </w:rPr>
      </w:pPr>
      <w:r w:rsidRPr="00EF3CC8">
        <w:rPr>
          <w:rFonts w:hint="eastAsia"/>
          <w:sz w:val="15"/>
          <w:szCs w:val="15"/>
        </w:rPr>
        <w:t>3——定刀刃</w:t>
      </w:r>
      <w:r w:rsidR="002F4306">
        <w:rPr>
          <w:rFonts w:hint="eastAsia"/>
          <w:sz w:val="15"/>
          <w:szCs w:val="15"/>
        </w:rPr>
        <w:t xml:space="preserve">                </w:t>
      </w:r>
      <w:r w:rsidRPr="00EF3CC8">
        <w:rPr>
          <w:rFonts w:hint="eastAsia"/>
          <w:sz w:val="15"/>
          <w:szCs w:val="15"/>
        </w:rPr>
        <w:t>4——动刀片旋转中心</w:t>
      </w:r>
    </w:p>
    <w:p w:rsidR="00EF3CC8" w:rsidRPr="00EF3CC8" w:rsidRDefault="00EF3CC8" w:rsidP="00EF3CC8">
      <w:pPr>
        <w:pStyle w:val="afff9"/>
        <w:ind w:firstLine="300"/>
        <w:rPr>
          <w:sz w:val="15"/>
          <w:szCs w:val="15"/>
        </w:rPr>
      </w:pPr>
      <w:r w:rsidRPr="00370FEE">
        <w:rPr>
          <w:rFonts w:hint="eastAsia"/>
          <w:i/>
          <w:sz w:val="15"/>
          <w:szCs w:val="15"/>
        </w:rPr>
        <w:t>D</w:t>
      </w:r>
      <w:r>
        <w:rPr>
          <w:rFonts w:hint="eastAsia"/>
          <w:sz w:val="15"/>
          <w:szCs w:val="15"/>
        </w:rPr>
        <w:t>——</w:t>
      </w:r>
      <w:r w:rsidR="001F1A97">
        <w:rPr>
          <w:rFonts w:hint="eastAsia"/>
          <w:sz w:val="15"/>
          <w:szCs w:val="15"/>
        </w:rPr>
        <w:t>模拟圆柱体</w:t>
      </w:r>
      <w:r>
        <w:rPr>
          <w:rFonts w:hint="eastAsia"/>
          <w:sz w:val="15"/>
          <w:szCs w:val="15"/>
        </w:rPr>
        <w:t>直径</w:t>
      </w:r>
    </w:p>
    <w:p w:rsidR="00EF3CC8" w:rsidRDefault="00EF3CC8" w:rsidP="00EF3CC8">
      <w:pPr>
        <w:pStyle w:val="afe"/>
        <w:spacing w:before="156" w:after="156"/>
      </w:pPr>
      <w:r>
        <w:t>最大剪切直径示意图</w:t>
      </w:r>
    </w:p>
    <w:p w:rsidR="000339CE" w:rsidRPr="002F1A56" w:rsidRDefault="003F7ADA" w:rsidP="002F1A56">
      <w:pPr>
        <w:pStyle w:val="afff9"/>
        <w:ind w:firstLineChars="0" w:firstLine="0"/>
        <w:rPr>
          <w:rFonts w:ascii="黑体" w:eastAsia="黑体" w:hAnsi="黑体"/>
        </w:rPr>
      </w:pPr>
      <w:bookmarkStart w:id="171" w:name="_Toc47337653"/>
      <w:bookmarkStart w:id="172" w:name="_Toc47555450"/>
      <w:bookmarkStart w:id="173" w:name="_Toc47624252"/>
      <w:bookmarkStart w:id="174" w:name="_Toc47787093"/>
      <w:bookmarkStart w:id="175" w:name="_Toc47787229"/>
      <w:bookmarkStart w:id="176" w:name="_Toc47787393"/>
      <w:bookmarkStart w:id="177" w:name="_Toc47787805"/>
      <w:bookmarkStart w:id="178" w:name="_Toc47787877"/>
      <w:bookmarkStart w:id="179" w:name="_Toc48846289"/>
      <w:bookmarkStart w:id="180" w:name="_Toc48846877"/>
      <w:bookmarkStart w:id="181" w:name="_Toc50364555"/>
      <w:bookmarkStart w:id="182" w:name="_Toc47337655"/>
      <w:bookmarkStart w:id="183" w:name="_Toc47555451"/>
      <w:bookmarkStart w:id="184" w:name="_Toc47624253"/>
      <w:bookmarkStart w:id="185" w:name="_Toc47787094"/>
      <w:bookmarkStart w:id="186" w:name="_Toc47787230"/>
      <w:bookmarkStart w:id="187" w:name="_Toc47787394"/>
      <w:bookmarkStart w:id="188" w:name="_Toc47787806"/>
      <w:bookmarkStart w:id="189" w:name="_Toc47787878"/>
      <w:bookmarkStart w:id="190" w:name="_Toc48846290"/>
      <w:bookmarkStart w:id="191" w:name="_Toc48846878"/>
      <w:bookmarkStart w:id="192" w:name="_Toc50364556"/>
      <w:bookmarkStart w:id="193" w:name="_Toc47337657"/>
      <w:bookmarkStart w:id="194" w:name="_Toc47555452"/>
      <w:bookmarkStart w:id="195" w:name="_Toc47624254"/>
      <w:bookmarkStart w:id="196" w:name="_Toc47787095"/>
      <w:bookmarkStart w:id="197" w:name="_Toc47787231"/>
      <w:bookmarkStart w:id="198" w:name="_Toc47787395"/>
      <w:bookmarkStart w:id="199" w:name="_Toc47787807"/>
      <w:bookmarkStart w:id="200" w:name="_Toc47787879"/>
      <w:bookmarkStart w:id="201" w:name="_Toc48846291"/>
      <w:bookmarkStart w:id="202" w:name="_Toc48846879"/>
      <w:bookmarkStart w:id="203" w:name="_Toc50364557"/>
      <w:bookmarkStart w:id="204" w:name="_Toc56673125"/>
      <w:bookmarkStart w:id="205" w:name="_Toc56673186"/>
      <w:bookmarkStart w:id="206" w:name="_Toc56937314"/>
      <w:bookmarkStart w:id="207" w:name="_Toc71983040"/>
      <w:bookmarkStart w:id="208" w:name="_Toc79522639"/>
      <w:bookmarkStart w:id="209" w:name="_Toc79522727"/>
      <w:bookmarkStart w:id="210" w:name="_Toc71983043"/>
      <w:bookmarkStart w:id="211" w:name="_Toc79522641"/>
      <w:bookmarkStart w:id="212" w:name="_Toc79522729"/>
      <w:bookmarkStart w:id="213" w:name="_Toc795229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2F1A56">
        <w:rPr>
          <w:rFonts w:ascii="黑体" w:eastAsia="黑体" w:hAnsi="黑体" w:hint="eastAsia"/>
        </w:rPr>
        <w:t>3.</w:t>
      </w:r>
      <w:bookmarkEnd w:id="213"/>
      <w:r w:rsidR="00992316">
        <w:rPr>
          <w:rFonts w:ascii="黑体" w:eastAsia="黑体" w:hAnsi="黑体" w:hint="eastAsia"/>
        </w:rPr>
        <w:t>4</w:t>
      </w:r>
    </w:p>
    <w:p w:rsidR="000339CE" w:rsidRDefault="00DD7550" w:rsidP="000339CE">
      <w:pPr>
        <w:pStyle w:val="affffffff0"/>
        <w:ind w:firstLine="420"/>
        <w:rPr>
          <w:rFonts w:ascii="黑体" w:eastAsia="黑体" w:hAnsi="黑体"/>
        </w:rPr>
      </w:pPr>
      <w:r>
        <w:rPr>
          <w:rFonts w:ascii="黑体" w:eastAsia="黑体" w:hAnsi="黑体" w:hint="eastAsia"/>
        </w:rPr>
        <w:t>整机</w:t>
      </w:r>
      <w:r w:rsidR="000339CE">
        <w:rPr>
          <w:rFonts w:ascii="黑体" w:eastAsia="黑体" w:hAnsi="黑体" w:hint="eastAsia"/>
        </w:rPr>
        <w:t>质量</w:t>
      </w:r>
      <w:r w:rsidR="002F4306">
        <w:rPr>
          <w:rFonts w:ascii="黑体" w:eastAsia="黑体" w:hAnsi="黑体"/>
        </w:rPr>
        <w:t xml:space="preserve">  </w:t>
      </w:r>
      <w:r w:rsidR="000339CE">
        <w:rPr>
          <w:rFonts w:ascii="黑体" w:eastAsia="黑体" w:hAnsi="黑体"/>
        </w:rPr>
        <w:t>the</w:t>
      </w:r>
      <w:r w:rsidR="002F4306">
        <w:rPr>
          <w:rFonts w:ascii="黑体" w:eastAsia="黑体" w:hAnsi="黑体"/>
        </w:rPr>
        <w:t xml:space="preserve"> </w:t>
      </w:r>
      <w:r w:rsidR="000339CE">
        <w:rPr>
          <w:rFonts w:ascii="黑体" w:eastAsia="黑体" w:hAnsi="黑体"/>
        </w:rPr>
        <w:t>mass</w:t>
      </w:r>
      <w:r w:rsidR="002F4306">
        <w:rPr>
          <w:rFonts w:ascii="黑体" w:eastAsia="黑体" w:hAnsi="黑体"/>
        </w:rPr>
        <w:t xml:space="preserve"> </w:t>
      </w:r>
      <w:r w:rsidR="000339CE">
        <w:rPr>
          <w:rFonts w:ascii="黑体" w:eastAsia="黑体" w:hAnsi="黑体"/>
        </w:rPr>
        <w:t>of</w:t>
      </w:r>
      <w:r w:rsidR="002F4306">
        <w:rPr>
          <w:rFonts w:ascii="黑体" w:eastAsia="黑体" w:hAnsi="黑体"/>
        </w:rPr>
        <w:t xml:space="preserve"> </w:t>
      </w:r>
      <w:r w:rsidR="000339CE">
        <w:rPr>
          <w:rFonts w:ascii="黑体" w:eastAsia="黑体" w:hAnsi="黑体"/>
        </w:rPr>
        <w:t>the</w:t>
      </w:r>
      <w:r w:rsidR="002F4306">
        <w:rPr>
          <w:rFonts w:ascii="黑体" w:eastAsia="黑体" w:hAnsi="黑体"/>
        </w:rPr>
        <w:t xml:space="preserve"> </w:t>
      </w:r>
      <w:r w:rsidR="000339CE">
        <w:rPr>
          <w:rFonts w:ascii="黑体" w:eastAsia="黑体" w:hAnsi="黑体"/>
        </w:rPr>
        <w:t>machine</w:t>
      </w:r>
    </w:p>
    <w:p w:rsidR="000339CE" w:rsidRPr="00544B37" w:rsidRDefault="000339CE" w:rsidP="00544B37">
      <w:pPr>
        <w:pStyle w:val="afff9"/>
      </w:pPr>
      <w:r w:rsidRPr="00544B37">
        <w:rPr>
          <w:rFonts w:hint="eastAsia"/>
        </w:rPr>
        <w:t>在工作状态下，修枝</w:t>
      </w:r>
      <w:r w:rsidR="00DD7550" w:rsidRPr="00544B37">
        <w:rPr>
          <w:rFonts w:hint="eastAsia"/>
        </w:rPr>
        <w:t>机的整体</w:t>
      </w:r>
      <w:r w:rsidRPr="00544B37">
        <w:rPr>
          <w:rFonts w:hint="eastAsia"/>
        </w:rPr>
        <w:t>质量。</w:t>
      </w:r>
    </w:p>
    <w:p w:rsidR="00EB045D" w:rsidRPr="002F1A56" w:rsidRDefault="003F7ADA" w:rsidP="002F1A56">
      <w:pPr>
        <w:pStyle w:val="afff9"/>
        <w:ind w:firstLineChars="0" w:firstLine="0"/>
        <w:rPr>
          <w:rFonts w:ascii="黑体" w:eastAsia="黑体" w:hAnsi="黑体"/>
        </w:rPr>
      </w:pPr>
      <w:bookmarkStart w:id="214" w:name="_Toc79522642"/>
      <w:bookmarkEnd w:id="214"/>
      <w:r w:rsidRPr="002F1A56">
        <w:rPr>
          <w:rFonts w:ascii="黑体" w:eastAsia="黑体" w:hAnsi="黑体" w:hint="eastAsia"/>
        </w:rPr>
        <w:t>3.</w:t>
      </w:r>
      <w:r w:rsidR="00992316">
        <w:rPr>
          <w:rFonts w:ascii="黑体" w:eastAsia="黑体" w:hAnsi="黑体" w:hint="eastAsia"/>
        </w:rPr>
        <w:t>4</w:t>
      </w:r>
      <w:r w:rsidRPr="002F1A56">
        <w:rPr>
          <w:rFonts w:ascii="黑体" w:eastAsia="黑体" w:hAnsi="黑体" w:hint="eastAsia"/>
        </w:rPr>
        <w:t>.1</w:t>
      </w:r>
    </w:p>
    <w:p w:rsidR="00EB045D" w:rsidRDefault="00CB7676" w:rsidP="000339CE">
      <w:pPr>
        <w:pStyle w:val="affffffff0"/>
        <w:ind w:firstLine="420"/>
        <w:rPr>
          <w:rFonts w:ascii="黑体" w:eastAsia="黑体" w:hAnsi="黑体"/>
        </w:rPr>
      </w:pPr>
      <w:r>
        <w:rPr>
          <w:rFonts w:ascii="黑体" w:eastAsia="黑体" w:hAnsi="黑体"/>
        </w:rPr>
        <w:t>整体式</w:t>
      </w:r>
      <w:r w:rsidR="00EB045D" w:rsidRPr="00EB045D">
        <w:rPr>
          <w:rFonts w:ascii="黑体" w:eastAsia="黑体" w:hAnsi="黑体"/>
        </w:rPr>
        <w:t>剪枝机整机质量</w:t>
      </w:r>
      <w:r w:rsidR="00544B37">
        <w:rPr>
          <w:rFonts w:ascii="黑体" w:eastAsia="黑体" w:hAnsi="黑体"/>
        </w:rPr>
        <w:t>the</w:t>
      </w:r>
      <w:r w:rsidR="002F4306">
        <w:rPr>
          <w:rFonts w:ascii="黑体" w:eastAsia="黑体" w:hAnsi="黑体"/>
        </w:rPr>
        <w:t xml:space="preserve"> </w:t>
      </w:r>
      <w:r w:rsidR="00544B37">
        <w:rPr>
          <w:rFonts w:ascii="黑体" w:eastAsia="黑体" w:hAnsi="黑体"/>
        </w:rPr>
        <w:t>mass</w:t>
      </w:r>
      <w:r w:rsidR="002F4306">
        <w:rPr>
          <w:rFonts w:ascii="黑体" w:eastAsia="黑体" w:hAnsi="黑体"/>
        </w:rPr>
        <w:t xml:space="preserve"> </w:t>
      </w:r>
      <w:r w:rsidR="00544B37">
        <w:rPr>
          <w:rFonts w:ascii="黑体" w:eastAsia="黑体" w:hAnsi="黑体"/>
        </w:rPr>
        <w:t>of</w:t>
      </w:r>
      <w:r w:rsidR="002F4306">
        <w:rPr>
          <w:rFonts w:ascii="黑体" w:eastAsia="黑体" w:hAnsi="黑体"/>
        </w:rPr>
        <w:t xml:space="preserve"> </w:t>
      </w:r>
      <w:r w:rsidR="00544B37">
        <w:rPr>
          <w:rFonts w:ascii="黑体" w:eastAsia="黑体" w:hAnsi="黑体"/>
        </w:rPr>
        <w:t>the</w:t>
      </w:r>
      <w:r w:rsidR="002F4306">
        <w:rPr>
          <w:rFonts w:ascii="黑体" w:eastAsia="黑体" w:hAnsi="黑体" w:hint="eastAsia"/>
        </w:rPr>
        <w:t xml:space="preserve"> </w:t>
      </w:r>
      <w:r w:rsidR="00544B37" w:rsidRPr="00E46AB2">
        <w:rPr>
          <w:rFonts w:ascii="黑体" w:eastAsia="黑体" w:hAnsi="黑体" w:hint="eastAsia"/>
        </w:rPr>
        <w:t>integrated</w:t>
      </w:r>
      <w:r w:rsidR="002F4306">
        <w:rPr>
          <w:rFonts w:ascii="黑体" w:eastAsia="黑体" w:hAnsi="黑体" w:hint="eastAsia"/>
        </w:rPr>
        <w:t xml:space="preserve"> </w:t>
      </w:r>
      <w:r w:rsidR="00544B37" w:rsidRPr="00E46AB2">
        <w:rPr>
          <w:rFonts w:ascii="黑体" w:eastAsia="黑体" w:hAnsi="黑体" w:hint="eastAsia"/>
        </w:rPr>
        <w:t>style</w:t>
      </w:r>
      <w:r w:rsidR="002F4306">
        <w:rPr>
          <w:rFonts w:ascii="黑体" w:eastAsia="黑体" w:hAnsi="黑体"/>
        </w:rPr>
        <w:t xml:space="preserve"> </w:t>
      </w:r>
      <w:r w:rsidR="00544B37">
        <w:rPr>
          <w:rFonts w:ascii="黑体" w:eastAsia="黑体" w:hAnsi="黑体"/>
        </w:rPr>
        <w:t>machine</w:t>
      </w:r>
    </w:p>
    <w:p w:rsidR="00EB045D" w:rsidRPr="00EB045D" w:rsidRDefault="00544B37" w:rsidP="000339CE">
      <w:pPr>
        <w:pStyle w:val="affffffff0"/>
        <w:ind w:firstLine="420"/>
      </w:pPr>
      <w:r>
        <w:rPr>
          <w:rFonts w:hint="eastAsia"/>
        </w:rPr>
        <w:t>可正常</w:t>
      </w:r>
      <w:r w:rsidR="00DD7550">
        <w:rPr>
          <w:rFonts w:hint="eastAsia"/>
        </w:rPr>
        <w:t>工作</w:t>
      </w:r>
      <w:r w:rsidR="00E46AB2">
        <w:rPr>
          <w:rFonts w:hint="eastAsia"/>
        </w:rPr>
        <w:t>的</w:t>
      </w:r>
      <w:r w:rsidR="00DD7550">
        <w:rPr>
          <w:rFonts w:hint="eastAsia"/>
        </w:rPr>
        <w:t>状态下，</w:t>
      </w:r>
      <w:r w:rsidR="00EB045D" w:rsidRPr="00EB045D">
        <w:rPr>
          <w:rFonts w:hint="eastAsia"/>
        </w:rPr>
        <w:t>含</w:t>
      </w:r>
      <w:r w:rsidR="00B64C1D">
        <w:rPr>
          <w:rFonts w:hint="eastAsia"/>
        </w:rPr>
        <w:t>可插拔式</w:t>
      </w:r>
      <w:r w:rsidR="00EB045D" w:rsidRPr="00EB045D">
        <w:rPr>
          <w:rFonts w:hint="eastAsia"/>
        </w:rPr>
        <w:t>电池</w:t>
      </w:r>
      <w:r w:rsidR="00B64C1D">
        <w:rPr>
          <w:rFonts w:hint="eastAsia"/>
        </w:rPr>
        <w:t>包</w:t>
      </w:r>
      <w:r w:rsidR="00E629B6">
        <w:rPr>
          <w:rFonts w:hint="eastAsia"/>
        </w:rPr>
        <w:t>，</w:t>
      </w:r>
      <w:r w:rsidR="00EB045D" w:rsidRPr="00EB045D">
        <w:rPr>
          <w:rFonts w:hint="eastAsia"/>
        </w:rPr>
        <w:t>不含配件</w:t>
      </w:r>
      <w:r w:rsidR="00DD7550">
        <w:rPr>
          <w:rFonts w:hint="eastAsia"/>
        </w:rPr>
        <w:t>、附件情</w:t>
      </w:r>
      <w:r w:rsidR="00E629B6">
        <w:rPr>
          <w:rFonts w:hint="eastAsia"/>
        </w:rPr>
        <w:t>形</w:t>
      </w:r>
      <w:r w:rsidR="00DD7550">
        <w:rPr>
          <w:rFonts w:hint="eastAsia"/>
        </w:rPr>
        <w:t>下，剪枝机的总质量。</w:t>
      </w:r>
    </w:p>
    <w:p w:rsidR="00EB045D" w:rsidRPr="002F1A56" w:rsidRDefault="003F7ADA" w:rsidP="002F1A56">
      <w:pPr>
        <w:pStyle w:val="afff9"/>
        <w:ind w:firstLineChars="0" w:firstLine="0"/>
        <w:rPr>
          <w:rFonts w:ascii="黑体" w:eastAsia="黑体" w:hAnsi="黑体"/>
        </w:rPr>
      </w:pPr>
      <w:bookmarkStart w:id="215" w:name="_Toc79522643"/>
      <w:bookmarkEnd w:id="215"/>
      <w:r w:rsidRPr="002F1A56">
        <w:rPr>
          <w:rFonts w:ascii="黑体" w:eastAsia="黑体" w:hAnsi="黑体" w:hint="eastAsia"/>
        </w:rPr>
        <w:t>3.</w:t>
      </w:r>
      <w:r w:rsidR="00992316">
        <w:rPr>
          <w:rFonts w:ascii="黑体" w:eastAsia="黑体" w:hAnsi="黑体" w:hint="eastAsia"/>
        </w:rPr>
        <w:t>4</w:t>
      </w:r>
      <w:r w:rsidRPr="002F1A56">
        <w:rPr>
          <w:rFonts w:ascii="黑体" w:eastAsia="黑体" w:hAnsi="黑体" w:hint="eastAsia"/>
        </w:rPr>
        <w:t>.2</w:t>
      </w:r>
    </w:p>
    <w:p w:rsidR="00EB045D" w:rsidRDefault="00EB045D" w:rsidP="000339CE">
      <w:pPr>
        <w:pStyle w:val="affffffff0"/>
        <w:ind w:firstLine="420"/>
        <w:rPr>
          <w:rFonts w:ascii="黑体" w:eastAsia="黑体" w:hAnsi="黑体"/>
        </w:rPr>
      </w:pPr>
      <w:r>
        <w:rPr>
          <w:rFonts w:ascii="黑体" w:eastAsia="黑体" w:hAnsi="黑体"/>
        </w:rPr>
        <w:t>分</w:t>
      </w:r>
      <w:r w:rsidRPr="00EB045D">
        <w:rPr>
          <w:rFonts w:ascii="黑体" w:eastAsia="黑体" w:hAnsi="黑体"/>
        </w:rPr>
        <w:t>体式剪枝机整机</w:t>
      </w:r>
      <w:proofErr w:type="gramStart"/>
      <w:r>
        <w:rPr>
          <w:rFonts w:ascii="黑体" w:eastAsia="黑体" w:hAnsi="黑体"/>
        </w:rPr>
        <w:t>净</w:t>
      </w:r>
      <w:r w:rsidRPr="00EB045D">
        <w:rPr>
          <w:rFonts w:ascii="黑体" w:eastAsia="黑体" w:hAnsi="黑体"/>
        </w:rPr>
        <w:t>质量</w:t>
      </w:r>
      <w:proofErr w:type="gramEnd"/>
      <w:r w:rsidR="002F4306">
        <w:rPr>
          <w:rFonts w:ascii="黑体" w:eastAsia="黑体" w:hAnsi="黑体" w:hint="eastAsia"/>
        </w:rPr>
        <w:t xml:space="preserve"> </w:t>
      </w:r>
      <w:r w:rsidR="00544B37">
        <w:rPr>
          <w:rFonts w:ascii="黑体" w:eastAsia="黑体" w:hAnsi="黑体"/>
        </w:rPr>
        <w:t>the</w:t>
      </w:r>
      <w:r w:rsidR="002F4306">
        <w:rPr>
          <w:rFonts w:ascii="黑体" w:eastAsia="黑体" w:hAnsi="黑体"/>
        </w:rPr>
        <w:t xml:space="preserve"> </w:t>
      </w:r>
      <w:r w:rsidR="00544B37">
        <w:rPr>
          <w:rFonts w:ascii="黑体" w:eastAsia="黑体" w:hAnsi="黑体"/>
        </w:rPr>
        <w:t>mass</w:t>
      </w:r>
      <w:r w:rsidR="002F4306">
        <w:rPr>
          <w:rFonts w:ascii="黑体" w:eastAsia="黑体" w:hAnsi="黑体"/>
        </w:rPr>
        <w:t xml:space="preserve"> </w:t>
      </w:r>
      <w:r w:rsidR="00544B37">
        <w:rPr>
          <w:rFonts w:ascii="黑体" w:eastAsia="黑体" w:hAnsi="黑体"/>
        </w:rPr>
        <w:t>of</w:t>
      </w:r>
      <w:r w:rsidR="002F4306">
        <w:rPr>
          <w:rFonts w:ascii="黑体" w:eastAsia="黑体" w:hAnsi="黑体"/>
        </w:rPr>
        <w:t xml:space="preserve"> </w:t>
      </w:r>
      <w:r w:rsidR="00544B37">
        <w:rPr>
          <w:rFonts w:ascii="黑体" w:eastAsia="黑体" w:hAnsi="黑体"/>
        </w:rPr>
        <w:t>the</w:t>
      </w:r>
      <w:r w:rsidR="002F4306">
        <w:rPr>
          <w:rFonts w:ascii="黑体" w:eastAsia="黑体" w:hAnsi="黑体" w:hint="eastAsia"/>
        </w:rPr>
        <w:t xml:space="preserve"> </w:t>
      </w:r>
      <w:r w:rsidR="00544B37">
        <w:rPr>
          <w:rFonts w:ascii="Arial" w:hAnsi="Arial" w:cs="Arial"/>
          <w:color w:val="333333"/>
          <w:sz w:val="20"/>
          <w:shd w:val="clear" w:color="auto" w:fill="FFFFFF"/>
        </w:rPr>
        <w:t>split-type</w:t>
      </w:r>
      <w:r w:rsidR="002F4306">
        <w:rPr>
          <w:rFonts w:ascii="黑体" w:eastAsia="黑体" w:hAnsi="黑体"/>
        </w:rPr>
        <w:t xml:space="preserve"> </w:t>
      </w:r>
      <w:r w:rsidR="00544B37">
        <w:rPr>
          <w:rFonts w:ascii="黑体" w:eastAsia="黑体" w:hAnsi="黑体"/>
        </w:rPr>
        <w:t>machine</w:t>
      </w:r>
    </w:p>
    <w:p w:rsidR="00EB045D" w:rsidRPr="00EB045D" w:rsidRDefault="00E46AB2" w:rsidP="000339CE">
      <w:pPr>
        <w:pStyle w:val="affffffff0"/>
        <w:ind w:firstLine="420"/>
      </w:pPr>
      <w:r>
        <w:rPr>
          <w:rFonts w:hint="eastAsia"/>
        </w:rPr>
        <w:t>可正常</w:t>
      </w:r>
      <w:r w:rsidR="00DD7550">
        <w:rPr>
          <w:rFonts w:hint="eastAsia"/>
        </w:rPr>
        <w:t>工作状态下，</w:t>
      </w:r>
      <w:r w:rsidR="00EB045D" w:rsidRPr="00EB045D">
        <w:rPr>
          <w:rFonts w:hint="eastAsia"/>
        </w:rPr>
        <w:t>不含</w:t>
      </w:r>
      <w:r w:rsidR="00DD7550">
        <w:rPr>
          <w:rFonts w:hint="eastAsia"/>
        </w:rPr>
        <w:t>外接</w:t>
      </w:r>
      <w:r w:rsidR="00EB045D" w:rsidRPr="00EB045D">
        <w:rPr>
          <w:rFonts w:hint="eastAsia"/>
        </w:rPr>
        <w:t>电池</w:t>
      </w:r>
      <w:r w:rsidR="00DD7550">
        <w:rPr>
          <w:rFonts w:hint="eastAsia"/>
        </w:rPr>
        <w:t>包、连接电缆</w:t>
      </w:r>
      <w:r w:rsidR="00E629B6">
        <w:rPr>
          <w:rFonts w:hint="eastAsia"/>
        </w:rPr>
        <w:t>、配件、附件</w:t>
      </w:r>
      <w:r w:rsidR="00DD7550">
        <w:rPr>
          <w:rFonts w:hint="eastAsia"/>
        </w:rPr>
        <w:t>等情</w:t>
      </w:r>
      <w:r w:rsidR="00E629B6">
        <w:rPr>
          <w:rFonts w:hint="eastAsia"/>
        </w:rPr>
        <w:t>形</w:t>
      </w:r>
      <w:r w:rsidR="00DD7550">
        <w:rPr>
          <w:rFonts w:hint="eastAsia"/>
        </w:rPr>
        <w:t>下的整机质量。</w:t>
      </w:r>
    </w:p>
    <w:p w:rsidR="0099591E" w:rsidRPr="002F1A56" w:rsidRDefault="003F7ADA" w:rsidP="002F1A56">
      <w:pPr>
        <w:pStyle w:val="afff9"/>
        <w:ind w:firstLineChars="0" w:firstLine="0"/>
        <w:rPr>
          <w:rFonts w:ascii="黑体" w:eastAsia="黑体" w:hAnsi="黑体"/>
        </w:rPr>
      </w:pPr>
      <w:bookmarkStart w:id="216" w:name="_Toc79522644"/>
      <w:bookmarkStart w:id="217" w:name="_Toc79522730"/>
      <w:bookmarkStart w:id="218" w:name="_Toc79522971"/>
      <w:bookmarkEnd w:id="216"/>
      <w:bookmarkEnd w:id="217"/>
      <w:r w:rsidRPr="002F1A56">
        <w:rPr>
          <w:rFonts w:ascii="黑体" w:eastAsia="黑体" w:hAnsi="黑体" w:hint="eastAsia"/>
        </w:rPr>
        <w:t>3.</w:t>
      </w:r>
      <w:bookmarkEnd w:id="218"/>
      <w:r w:rsidR="00992316">
        <w:rPr>
          <w:rFonts w:ascii="黑体" w:eastAsia="黑体" w:hAnsi="黑体" w:hint="eastAsia"/>
        </w:rPr>
        <w:t>5</w:t>
      </w:r>
    </w:p>
    <w:p w:rsidR="0099591E" w:rsidRPr="0099591E" w:rsidRDefault="0099591E" w:rsidP="000339CE">
      <w:pPr>
        <w:pStyle w:val="affffffff0"/>
        <w:ind w:firstLine="420"/>
        <w:rPr>
          <w:rFonts w:ascii="黑体" w:eastAsia="黑体" w:hAnsi="黑体"/>
        </w:rPr>
      </w:pPr>
      <w:r w:rsidRPr="0099591E">
        <w:rPr>
          <w:rFonts w:ascii="黑体" w:eastAsia="黑体" w:hAnsi="黑体" w:hint="eastAsia"/>
        </w:rPr>
        <w:t>瞬动开关</w:t>
      </w:r>
      <w:r w:rsidR="002F4306">
        <w:rPr>
          <w:rFonts w:ascii="黑体" w:eastAsia="黑体" w:hAnsi="黑体" w:hint="eastAsia"/>
        </w:rPr>
        <w:t xml:space="preserve"> </w:t>
      </w:r>
      <w:r>
        <w:rPr>
          <w:rFonts w:ascii="黑体" w:eastAsia="黑体" w:hAnsi="黑体" w:hint="eastAsia"/>
        </w:rPr>
        <w:t>momentary</w:t>
      </w:r>
      <w:r w:rsidR="002F4306">
        <w:rPr>
          <w:rFonts w:ascii="黑体" w:eastAsia="黑体" w:hAnsi="黑体" w:hint="eastAsia"/>
        </w:rPr>
        <w:t xml:space="preserve"> </w:t>
      </w:r>
      <w:r>
        <w:rPr>
          <w:rFonts w:ascii="黑体" w:eastAsia="黑体" w:hAnsi="黑体" w:hint="eastAsia"/>
        </w:rPr>
        <w:t>switch</w:t>
      </w:r>
    </w:p>
    <w:p w:rsidR="0099591E" w:rsidRDefault="00EB045D" w:rsidP="000339CE">
      <w:pPr>
        <w:pStyle w:val="affffffff0"/>
        <w:ind w:firstLine="420"/>
      </w:pPr>
      <w:r>
        <w:t>释放后</w:t>
      </w:r>
      <w:r w:rsidR="0099591E">
        <w:t>不能保持在</w:t>
      </w:r>
      <w:r w:rsidR="00992316">
        <w:rPr>
          <w:rFonts w:hint="eastAsia"/>
        </w:rPr>
        <w:t>“接通”</w:t>
      </w:r>
      <w:r w:rsidR="00973DE6">
        <w:rPr>
          <w:rFonts w:hint="eastAsia"/>
        </w:rPr>
        <w:t>状态的开关。</w:t>
      </w:r>
    </w:p>
    <w:p w:rsidR="0027036B" w:rsidRPr="002F1A56" w:rsidRDefault="003F7ADA" w:rsidP="002F1A56">
      <w:pPr>
        <w:pStyle w:val="afff9"/>
        <w:ind w:firstLineChars="0" w:firstLine="0"/>
        <w:rPr>
          <w:rFonts w:ascii="黑体" w:eastAsia="黑体" w:hAnsi="黑体"/>
        </w:rPr>
      </w:pPr>
      <w:bookmarkStart w:id="219" w:name="_Toc79522645"/>
      <w:bookmarkStart w:id="220" w:name="_Toc79522731"/>
      <w:bookmarkStart w:id="221" w:name="_Toc79522972"/>
      <w:bookmarkEnd w:id="219"/>
      <w:bookmarkEnd w:id="220"/>
      <w:r w:rsidRPr="002F1A56">
        <w:rPr>
          <w:rFonts w:ascii="黑体" w:eastAsia="黑体" w:hAnsi="黑体" w:hint="eastAsia"/>
        </w:rPr>
        <w:t>3.</w:t>
      </w:r>
      <w:bookmarkEnd w:id="221"/>
      <w:r w:rsidR="00992316">
        <w:rPr>
          <w:rFonts w:ascii="黑体" w:eastAsia="黑体" w:hAnsi="黑体" w:hint="eastAsia"/>
        </w:rPr>
        <w:t>6</w:t>
      </w:r>
    </w:p>
    <w:p w:rsidR="0027036B" w:rsidRPr="002569F5" w:rsidRDefault="0027036B" w:rsidP="002569F5">
      <w:pPr>
        <w:pStyle w:val="affffffff0"/>
        <w:ind w:firstLine="420"/>
        <w:rPr>
          <w:rFonts w:ascii="黑体" w:eastAsia="黑体" w:hAnsi="黑体"/>
        </w:rPr>
      </w:pPr>
      <w:r w:rsidRPr="002569F5">
        <w:rPr>
          <w:rFonts w:ascii="黑体" w:eastAsia="黑体" w:hAnsi="黑体"/>
        </w:rPr>
        <w:t>扳机护</w:t>
      </w:r>
      <w:r w:rsidR="00067D50">
        <w:rPr>
          <w:rFonts w:ascii="黑体" w:eastAsia="黑体" w:hAnsi="黑体" w:hint="eastAsia"/>
        </w:rPr>
        <w:t>圈</w:t>
      </w:r>
      <w:r w:rsidR="002F4306">
        <w:rPr>
          <w:rFonts w:ascii="黑体" w:eastAsia="黑体" w:hAnsi="黑体" w:hint="eastAsia"/>
        </w:rPr>
        <w:t xml:space="preserve"> </w:t>
      </w:r>
      <w:r w:rsidRPr="002569F5">
        <w:rPr>
          <w:rFonts w:ascii="黑体" w:eastAsia="黑体" w:hAnsi="黑体"/>
        </w:rPr>
        <w:t>trigger</w:t>
      </w:r>
      <w:r w:rsidR="002F4306">
        <w:rPr>
          <w:rFonts w:ascii="黑体" w:eastAsia="黑体" w:hAnsi="黑体"/>
        </w:rPr>
        <w:t xml:space="preserve"> </w:t>
      </w:r>
      <w:r w:rsidRPr="002569F5">
        <w:rPr>
          <w:rFonts w:ascii="黑体" w:eastAsia="黑体" w:hAnsi="黑体"/>
        </w:rPr>
        <w:t>guard</w:t>
      </w:r>
    </w:p>
    <w:p w:rsidR="00913F21" w:rsidRDefault="0027036B" w:rsidP="00913F21">
      <w:pPr>
        <w:pStyle w:val="affffffff0"/>
        <w:ind w:firstLine="420"/>
      </w:pPr>
      <w:r w:rsidRPr="002569F5">
        <w:t>环绕在扳机外围</w:t>
      </w:r>
      <w:r w:rsidR="00067D50">
        <w:t>的</w:t>
      </w:r>
      <w:r w:rsidR="00067D50" w:rsidRPr="002569F5">
        <w:t>环形物</w:t>
      </w:r>
      <w:r w:rsidRPr="002569F5">
        <w:t>，用来防止意外性的误触</w:t>
      </w:r>
      <w:r w:rsidR="00067D50">
        <w:t>扣动扳机</w:t>
      </w:r>
      <w:r w:rsidR="002569F5">
        <w:rPr>
          <w:rFonts w:hint="eastAsia"/>
        </w:rPr>
        <w:t>。</w:t>
      </w:r>
    </w:p>
    <w:p w:rsidR="0006389B" w:rsidRDefault="00C66B0D" w:rsidP="0006389B">
      <w:pPr>
        <w:pStyle w:val="ad"/>
        <w:spacing w:before="312" w:after="312"/>
      </w:pPr>
      <w:bookmarkStart w:id="222" w:name="_Toc47211575"/>
      <w:bookmarkStart w:id="223" w:name="_Toc47337660"/>
      <w:bookmarkStart w:id="224" w:name="_Toc47555453"/>
      <w:bookmarkStart w:id="225" w:name="_Toc47624256"/>
      <w:bookmarkStart w:id="226" w:name="_Toc47787097"/>
      <w:bookmarkStart w:id="227" w:name="_Toc47787233"/>
      <w:bookmarkStart w:id="228" w:name="_Toc47787397"/>
      <w:bookmarkStart w:id="229" w:name="_Toc47787809"/>
      <w:bookmarkStart w:id="230" w:name="_Toc47787881"/>
      <w:bookmarkStart w:id="231" w:name="_Toc48846293"/>
      <w:bookmarkStart w:id="232" w:name="_Toc48846881"/>
      <w:bookmarkStart w:id="233" w:name="_Toc50364559"/>
      <w:bookmarkStart w:id="234" w:name="_Toc56673127"/>
      <w:bookmarkStart w:id="235" w:name="_Toc56673188"/>
      <w:bookmarkStart w:id="236" w:name="_Toc56937316"/>
      <w:bookmarkStart w:id="237" w:name="_Toc71983044"/>
      <w:bookmarkStart w:id="238" w:name="_Toc79522646"/>
      <w:bookmarkStart w:id="239" w:name="_Toc79522732"/>
      <w:bookmarkStart w:id="240" w:name="_Toc79522973"/>
      <w:bookmarkStart w:id="241" w:name="_Toc79523144"/>
      <w:bookmarkStart w:id="242" w:name="_Toc79936831"/>
      <w:r>
        <w:t>分类</w:t>
      </w:r>
      <w:r>
        <w:rPr>
          <w:rFonts w:hint="eastAsia"/>
        </w:rPr>
        <w:t>、</w:t>
      </w:r>
      <w:r>
        <w:t>基本参数</w:t>
      </w:r>
      <w:bookmarkEnd w:id="222"/>
      <w:bookmarkEnd w:id="223"/>
      <w:r>
        <w:t>和型号编制</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E63E69" w:rsidRPr="006A6A36" w:rsidRDefault="00C66B0D" w:rsidP="00D17CBD">
      <w:pPr>
        <w:pStyle w:val="ae"/>
        <w:spacing w:before="156" w:after="156"/>
        <w:ind w:left="0"/>
      </w:pPr>
      <w:bookmarkStart w:id="243" w:name="_Toc48846294"/>
      <w:bookmarkStart w:id="244" w:name="_Toc48846882"/>
      <w:bookmarkStart w:id="245" w:name="_Toc50364560"/>
      <w:bookmarkStart w:id="246" w:name="_Toc56673128"/>
      <w:bookmarkStart w:id="247" w:name="_Toc56673189"/>
      <w:bookmarkStart w:id="248" w:name="_Toc56937317"/>
      <w:bookmarkStart w:id="249" w:name="_Toc71983045"/>
      <w:bookmarkStart w:id="250" w:name="_Toc79522647"/>
      <w:bookmarkStart w:id="251" w:name="_Toc79522733"/>
      <w:bookmarkStart w:id="252" w:name="_Toc79522974"/>
      <w:bookmarkStart w:id="253" w:name="_Toc79523145"/>
      <w:bookmarkStart w:id="254" w:name="_Toc79936832"/>
      <w:r>
        <w:rPr>
          <w:rFonts w:hint="eastAsia"/>
        </w:rPr>
        <w:lastRenderedPageBreak/>
        <w:t>分类</w:t>
      </w:r>
      <w:bookmarkEnd w:id="243"/>
      <w:bookmarkEnd w:id="244"/>
      <w:bookmarkEnd w:id="245"/>
      <w:bookmarkEnd w:id="246"/>
      <w:bookmarkEnd w:id="247"/>
      <w:bookmarkEnd w:id="248"/>
      <w:bookmarkEnd w:id="249"/>
      <w:bookmarkEnd w:id="250"/>
      <w:bookmarkEnd w:id="251"/>
      <w:bookmarkEnd w:id="252"/>
      <w:bookmarkEnd w:id="253"/>
      <w:bookmarkEnd w:id="254"/>
    </w:p>
    <w:p w:rsidR="00C66B0D" w:rsidRDefault="003F1B22" w:rsidP="00C66B0D">
      <w:pPr>
        <w:pStyle w:val="affff0"/>
        <w:ind w:left="0"/>
      </w:pPr>
      <w:r>
        <w:rPr>
          <w:rFonts w:hint="eastAsia"/>
        </w:rPr>
        <w:t>剪枝机</w:t>
      </w:r>
      <w:r w:rsidR="00DD3C8E" w:rsidRPr="00C66B0D">
        <w:rPr>
          <w:rFonts w:hint="eastAsia"/>
        </w:rPr>
        <w:t>根据</w:t>
      </w:r>
      <w:r w:rsidR="00D84CD0" w:rsidRPr="00C66B0D">
        <w:rPr>
          <w:rFonts w:hint="eastAsia"/>
        </w:rPr>
        <w:t>驱动</w:t>
      </w:r>
      <w:r w:rsidR="00EB3128">
        <w:rPr>
          <w:rFonts w:hint="eastAsia"/>
        </w:rPr>
        <w:t>动力</w:t>
      </w:r>
      <w:r w:rsidR="00D84CD0" w:rsidRPr="00C66B0D">
        <w:rPr>
          <w:rFonts w:hint="eastAsia"/>
        </w:rPr>
        <w:t>形式分类</w:t>
      </w:r>
      <w:r w:rsidR="00E260C1">
        <w:rPr>
          <w:rFonts w:hint="eastAsia"/>
        </w:rPr>
        <w:t>有</w:t>
      </w:r>
      <w:r w:rsidR="00DD3C8E" w:rsidRPr="00C66B0D">
        <w:rPr>
          <w:rFonts w:hint="eastAsia"/>
        </w:rPr>
        <w:t>:</w:t>
      </w:r>
    </w:p>
    <w:p w:rsidR="00A06C07" w:rsidRDefault="00A06C07" w:rsidP="00A06C07">
      <w:pPr>
        <w:pStyle w:val="af5"/>
      </w:pPr>
      <w:r>
        <w:rPr>
          <w:rFonts w:hint="eastAsia"/>
        </w:rPr>
        <w:t>用电动机作驱动机构</w:t>
      </w:r>
      <w:r w:rsidR="00ED0441">
        <w:rPr>
          <w:rFonts w:hint="eastAsia"/>
        </w:rPr>
        <w:t>驱动刀片</w:t>
      </w:r>
      <w:r>
        <w:rPr>
          <w:rFonts w:hint="eastAsia"/>
        </w:rPr>
        <w:t>的</w:t>
      </w:r>
      <w:r w:rsidRPr="00C66B0D">
        <w:rPr>
          <w:rFonts w:hint="eastAsia"/>
        </w:rPr>
        <w:t>电动剪枝机</w:t>
      </w:r>
      <w:r>
        <w:rPr>
          <w:rFonts w:hint="eastAsia"/>
        </w:rPr>
        <w:t>；</w:t>
      </w:r>
    </w:p>
    <w:p w:rsidR="00A06C07" w:rsidRPr="00C66B0D" w:rsidRDefault="00A06C07" w:rsidP="00A06C07">
      <w:pPr>
        <w:pStyle w:val="af5"/>
      </w:pPr>
      <w:r>
        <w:rPr>
          <w:rFonts w:hint="eastAsia"/>
        </w:rPr>
        <w:t>用气缸内运动</w:t>
      </w:r>
      <w:r w:rsidR="00AD1191">
        <w:rPr>
          <w:rFonts w:hint="eastAsia"/>
        </w:rPr>
        <w:t>的活塞</w:t>
      </w:r>
      <w:r>
        <w:rPr>
          <w:rFonts w:hint="eastAsia"/>
        </w:rPr>
        <w:t>驱动</w:t>
      </w:r>
      <w:r w:rsidR="00ED0441">
        <w:rPr>
          <w:rFonts w:hint="eastAsia"/>
        </w:rPr>
        <w:t>刀片</w:t>
      </w:r>
      <w:r>
        <w:rPr>
          <w:rFonts w:hint="eastAsia"/>
        </w:rPr>
        <w:t>的</w:t>
      </w:r>
      <w:r w:rsidRPr="00C66B0D">
        <w:rPr>
          <w:rFonts w:hint="eastAsia"/>
        </w:rPr>
        <w:t>气动剪枝机</w:t>
      </w:r>
      <w:r>
        <w:rPr>
          <w:rFonts w:hint="eastAsia"/>
        </w:rPr>
        <w:t>。</w:t>
      </w:r>
    </w:p>
    <w:p w:rsidR="00C66B0D" w:rsidRDefault="00552423" w:rsidP="00C66B0D">
      <w:pPr>
        <w:pStyle w:val="affff0"/>
        <w:ind w:left="0"/>
      </w:pPr>
      <w:r>
        <w:rPr>
          <w:rFonts w:hint="eastAsia"/>
        </w:rPr>
        <w:t>电动</w:t>
      </w:r>
      <w:r w:rsidR="003F1B22">
        <w:rPr>
          <w:rFonts w:hint="eastAsia"/>
        </w:rPr>
        <w:t>剪枝机</w:t>
      </w:r>
      <w:r w:rsidR="005F0D56" w:rsidRPr="00C66B0D">
        <w:rPr>
          <w:rFonts w:hint="eastAsia"/>
        </w:rPr>
        <w:t>根据电源</w:t>
      </w:r>
      <w:r w:rsidR="00DD12A6">
        <w:rPr>
          <w:rFonts w:hint="eastAsia"/>
        </w:rPr>
        <w:t>类型</w:t>
      </w:r>
      <w:r w:rsidR="005F0D56" w:rsidRPr="00C66B0D">
        <w:rPr>
          <w:rFonts w:hint="eastAsia"/>
        </w:rPr>
        <w:t>分类</w:t>
      </w:r>
      <w:r w:rsidR="00E260C1">
        <w:rPr>
          <w:rFonts w:hint="eastAsia"/>
        </w:rPr>
        <w:t>有</w:t>
      </w:r>
      <w:r w:rsidR="00DD3C8E" w:rsidRPr="00C66B0D">
        <w:rPr>
          <w:rFonts w:hint="eastAsia"/>
        </w:rPr>
        <w:t>:</w:t>
      </w:r>
    </w:p>
    <w:p w:rsidR="00C66B0D" w:rsidRDefault="00ED0441" w:rsidP="00C66B0D">
      <w:pPr>
        <w:pStyle w:val="af5"/>
      </w:pPr>
      <w:proofErr w:type="gramStart"/>
      <w:r w:rsidRPr="00C66B0D">
        <w:rPr>
          <w:rFonts w:hint="eastAsia"/>
        </w:rPr>
        <w:t>锂</w:t>
      </w:r>
      <w:proofErr w:type="gramEnd"/>
      <w:r w:rsidRPr="00C66B0D">
        <w:rPr>
          <w:rFonts w:hint="eastAsia"/>
        </w:rPr>
        <w:t>离子电池包供电</w:t>
      </w:r>
      <w:r>
        <w:rPr>
          <w:rFonts w:hint="eastAsia"/>
        </w:rPr>
        <w:t>的剪枝机</w:t>
      </w:r>
      <w:r w:rsidR="00C66B0D">
        <w:rPr>
          <w:rFonts w:hint="eastAsia"/>
        </w:rPr>
        <w:t>；</w:t>
      </w:r>
    </w:p>
    <w:p w:rsidR="005F0D56" w:rsidRDefault="00ED0441" w:rsidP="00C66B0D">
      <w:pPr>
        <w:pStyle w:val="af5"/>
      </w:pPr>
      <w:r>
        <w:rPr>
          <w:rFonts w:hint="eastAsia"/>
        </w:rPr>
        <w:t>其他蓄能电池供电的剪枝机</w:t>
      </w:r>
      <w:r w:rsidR="00AC2ECA">
        <w:rPr>
          <w:rFonts w:hint="eastAsia"/>
        </w:rPr>
        <w:t>。</w:t>
      </w:r>
    </w:p>
    <w:p w:rsidR="00D17CBD" w:rsidRDefault="00DD12A6" w:rsidP="00DD12A6">
      <w:pPr>
        <w:pStyle w:val="affff0"/>
        <w:ind w:left="0"/>
      </w:pPr>
      <w:r>
        <w:t>电动</w:t>
      </w:r>
      <w:r>
        <w:rPr>
          <w:rFonts w:hint="eastAsia"/>
        </w:rPr>
        <w:t>剪枝机</w:t>
      </w:r>
      <w:r w:rsidRPr="00C66B0D">
        <w:rPr>
          <w:rFonts w:hint="eastAsia"/>
        </w:rPr>
        <w:t>根据</w:t>
      </w:r>
      <w:r>
        <w:rPr>
          <w:rFonts w:hint="eastAsia"/>
        </w:rPr>
        <w:t>与</w:t>
      </w:r>
      <w:r w:rsidRPr="00C66B0D">
        <w:rPr>
          <w:rFonts w:hint="eastAsia"/>
        </w:rPr>
        <w:t>电源</w:t>
      </w:r>
      <w:r>
        <w:rPr>
          <w:rFonts w:hint="eastAsia"/>
        </w:rPr>
        <w:t>的联结形式</w:t>
      </w:r>
      <w:r w:rsidRPr="00C66B0D">
        <w:rPr>
          <w:rFonts w:hint="eastAsia"/>
        </w:rPr>
        <w:t>分类</w:t>
      </w:r>
      <w:r w:rsidR="00E260C1">
        <w:rPr>
          <w:rFonts w:hint="eastAsia"/>
        </w:rPr>
        <w:t>有</w:t>
      </w:r>
      <w:r w:rsidRPr="00C66B0D">
        <w:rPr>
          <w:rFonts w:hint="eastAsia"/>
        </w:rPr>
        <w:t>:</w:t>
      </w:r>
    </w:p>
    <w:p w:rsidR="00ED0441" w:rsidRDefault="00ED0441" w:rsidP="00ED0441">
      <w:pPr>
        <w:pStyle w:val="af5"/>
      </w:pPr>
      <w:r>
        <w:rPr>
          <w:rFonts w:hint="eastAsia"/>
        </w:rPr>
        <w:t>电池</w:t>
      </w:r>
      <w:r w:rsidR="00F01B64">
        <w:rPr>
          <w:rFonts w:hint="eastAsia"/>
        </w:rPr>
        <w:t>包</w:t>
      </w:r>
      <w:r>
        <w:rPr>
          <w:rFonts w:hint="eastAsia"/>
        </w:rPr>
        <w:t>与工具分属两个独立体、通过软线将两者连接的分体式剪枝机；</w:t>
      </w:r>
    </w:p>
    <w:p w:rsidR="00ED0441" w:rsidRDefault="00ED0441" w:rsidP="00ED0441">
      <w:pPr>
        <w:pStyle w:val="af5"/>
      </w:pPr>
      <w:r>
        <w:rPr>
          <w:rFonts w:hint="eastAsia"/>
        </w:rPr>
        <w:t>整体式电池</w:t>
      </w:r>
      <w:r w:rsidR="00F01B64">
        <w:rPr>
          <w:rFonts w:hint="eastAsia"/>
        </w:rPr>
        <w:t>包</w:t>
      </w:r>
      <w:r>
        <w:rPr>
          <w:rFonts w:hint="eastAsia"/>
        </w:rPr>
        <w:t>或可拆卸式电池</w:t>
      </w:r>
      <w:r w:rsidR="00F01B64">
        <w:rPr>
          <w:rFonts w:hint="eastAsia"/>
        </w:rPr>
        <w:t>包</w:t>
      </w:r>
      <w:r>
        <w:rPr>
          <w:rFonts w:hint="eastAsia"/>
        </w:rPr>
        <w:t>与工具组合成一体的</w:t>
      </w:r>
      <w:r w:rsidR="00CB7676">
        <w:rPr>
          <w:rFonts w:hint="eastAsia"/>
        </w:rPr>
        <w:t>整体式</w:t>
      </w:r>
      <w:r>
        <w:rPr>
          <w:rFonts w:hint="eastAsia"/>
        </w:rPr>
        <w:t>剪枝机。</w:t>
      </w:r>
    </w:p>
    <w:p w:rsidR="00C66B0D" w:rsidRDefault="003F1B22" w:rsidP="00C66B0D">
      <w:pPr>
        <w:pStyle w:val="affff0"/>
        <w:ind w:left="0"/>
      </w:pPr>
      <w:r>
        <w:rPr>
          <w:rFonts w:hint="eastAsia"/>
        </w:rPr>
        <w:t>剪枝机</w:t>
      </w:r>
      <w:r w:rsidR="005F0D56" w:rsidRPr="00C66B0D">
        <w:rPr>
          <w:rFonts w:hint="eastAsia"/>
        </w:rPr>
        <w:t>根据适用剪枝作业高度</w:t>
      </w:r>
      <w:r w:rsidR="00DD3C8E" w:rsidRPr="00C66B0D">
        <w:rPr>
          <w:rFonts w:hint="eastAsia"/>
        </w:rPr>
        <w:t>分类</w:t>
      </w:r>
      <w:r w:rsidR="00E260C1">
        <w:rPr>
          <w:rFonts w:hint="eastAsia"/>
        </w:rPr>
        <w:t>有</w:t>
      </w:r>
      <w:r w:rsidR="00DD3C8E" w:rsidRPr="00C66B0D">
        <w:rPr>
          <w:rFonts w:hint="eastAsia"/>
        </w:rPr>
        <w:t>：</w:t>
      </w:r>
    </w:p>
    <w:p w:rsidR="00C66B0D" w:rsidRDefault="00D84CD0" w:rsidP="00C66B0D">
      <w:pPr>
        <w:pStyle w:val="af5"/>
      </w:pPr>
      <w:r w:rsidRPr="00C66B0D">
        <w:rPr>
          <w:rFonts w:hint="eastAsia"/>
        </w:rPr>
        <w:t>普通</w:t>
      </w:r>
      <w:r w:rsidR="00C66B0D">
        <w:rPr>
          <w:rFonts w:hint="eastAsia"/>
        </w:rPr>
        <w:t>剪枝机；</w:t>
      </w:r>
      <w:r w:rsidR="00552423">
        <w:rPr>
          <w:rFonts w:hint="eastAsia"/>
        </w:rPr>
        <w:t>（</w:t>
      </w:r>
      <w:r w:rsidR="00AC2ECA">
        <w:rPr>
          <w:rFonts w:hint="eastAsia"/>
        </w:rPr>
        <w:t>也称</w:t>
      </w:r>
      <w:r w:rsidR="00552423">
        <w:rPr>
          <w:rFonts w:hint="eastAsia"/>
        </w:rPr>
        <w:t>矮枝剪枝机）</w:t>
      </w:r>
    </w:p>
    <w:p w:rsidR="005F0D56" w:rsidRPr="00C66B0D" w:rsidRDefault="005F0D56" w:rsidP="00C66B0D">
      <w:pPr>
        <w:pStyle w:val="af5"/>
      </w:pPr>
      <w:r w:rsidRPr="00C66B0D">
        <w:rPr>
          <w:rFonts w:hint="eastAsia"/>
        </w:rPr>
        <w:t>高枝</w:t>
      </w:r>
      <w:r w:rsidR="00C66B0D">
        <w:rPr>
          <w:rFonts w:hint="eastAsia"/>
        </w:rPr>
        <w:t>剪枝机</w:t>
      </w:r>
      <w:r w:rsidR="00AC2ECA">
        <w:rPr>
          <w:rFonts w:hint="eastAsia"/>
        </w:rPr>
        <w:t>。</w:t>
      </w:r>
    </w:p>
    <w:p w:rsidR="005F0D56" w:rsidRPr="005F0D56" w:rsidRDefault="006E6087" w:rsidP="003F1B22">
      <w:pPr>
        <w:pStyle w:val="affff1"/>
        <w:ind w:left="426" w:hanging="426"/>
      </w:pPr>
      <w:r>
        <w:t>本文件</w:t>
      </w:r>
      <w:r w:rsidR="005F0D56">
        <w:t>不涉及高枝</w:t>
      </w:r>
      <w:r w:rsidR="00C66B0D">
        <w:t>剪枝机</w:t>
      </w:r>
      <w:r w:rsidR="00C66B0D">
        <w:rPr>
          <w:rFonts w:hint="eastAsia"/>
        </w:rPr>
        <w:t>。</w:t>
      </w:r>
    </w:p>
    <w:p w:rsidR="006A6A36" w:rsidRDefault="00F04D55" w:rsidP="00255AD1">
      <w:pPr>
        <w:pStyle w:val="ae"/>
        <w:spacing w:before="156" w:after="156"/>
        <w:ind w:left="0"/>
      </w:pPr>
      <w:bookmarkStart w:id="255" w:name="_Toc47787399"/>
      <w:bookmarkStart w:id="256" w:name="_Toc47787811"/>
      <w:bookmarkStart w:id="257" w:name="_Toc47787883"/>
      <w:bookmarkStart w:id="258" w:name="_Toc48846295"/>
      <w:bookmarkStart w:id="259" w:name="_Toc48846883"/>
      <w:bookmarkStart w:id="260" w:name="_Toc50364561"/>
      <w:bookmarkStart w:id="261" w:name="_Toc56673129"/>
      <w:bookmarkStart w:id="262" w:name="_Toc56673190"/>
      <w:bookmarkStart w:id="263" w:name="_Toc56937318"/>
      <w:bookmarkStart w:id="264" w:name="_Toc71983046"/>
      <w:bookmarkStart w:id="265" w:name="_Toc79522648"/>
      <w:bookmarkStart w:id="266" w:name="_Toc79522734"/>
      <w:bookmarkStart w:id="267" w:name="_Toc79522975"/>
      <w:bookmarkStart w:id="268" w:name="_Toc79523146"/>
      <w:bookmarkStart w:id="269" w:name="_Toc79936833"/>
      <w:bookmarkStart w:id="270" w:name="_Toc47787099"/>
      <w:bookmarkStart w:id="271" w:name="_Toc47787235"/>
      <w:r w:rsidRPr="00F04D55">
        <w:t>基本参数</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124727" w:rsidRPr="00124727" w:rsidRDefault="00032BF6" w:rsidP="00124727">
      <w:pPr>
        <w:pStyle w:val="affff0"/>
        <w:ind w:left="0"/>
      </w:pPr>
      <w:r w:rsidRPr="00124727">
        <w:t>剪枝机</w:t>
      </w:r>
      <w:r w:rsidR="005421E0" w:rsidRPr="00124727">
        <w:t>以设计的最大</w:t>
      </w:r>
      <w:r w:rsidR="00EB3128" w:rsidRPr="00124727">
        <w:t>可</w:t>
      </w:r>
      <w:r w:rsidR="005421E0" w:rsidRPr="00124727">
        <w:t>剪切直径作为</w:t>
      </w:r>
      <w:r w:rsidR="00EB3128" w:rsidRPr="00124727">
        <w:t>规格</w:t>
      </w:r>
      <w:r w:rsidR="005421E0" w:rsidRPr="00124727">
        <w:t>主参数</w:t>
      </w:r>
      <w:r w:rsidR="00B411E4" w:rsidRPr="00124727">
        <w:rPr>
          <w:rFonts w:hint="eastAsia"/>
        </w:rPr>
        <w:t>。</w:t>
      </w:r>
    </w:p>
    <w:p w:rsidR="00124727" w:rsidRDefault="00B411E4" w:rsidP="00CB7676">
      <w:pPr>
        <w:pStyle w:val="affff0"/>
        <w:ind w:left="0"/>
      </w:pPr>
      <w:r>
        <w:rPr>
          <w:rFonts w:hint="eastAsia"/>
        </w:rPr>
        <w:t>电动剪枝机的</w:t>
      </w:r>
      <w:r w:rsidR="00032BF6">
        <w:t>基本参数</w:t>
      </w:r>
      <w:r w:rsidR="00F04D55" w:rsidRPr="00D90594">
        <w:t>应符合</w:t>
      </w:r>
      <w:r w:rsidR="00F04D55" w:rsidRPr="00F04D55">
        <w:t>表</w:t>
      </w:r>
      <w:r w:rsidR="00F04D55" w:rsidRPr="00F04D55">
        <w:rPr>
          <w:rFonts w:hint="eastAsia"/>
        </w:rPr>
        <w:t>1的规定</w:t>
      </w:r>
      <w:bookmarkEnd w:id="270"/>
      <w:bookmarkEnd w:id="271"/>
      <w:r w:rsidR="00060591">
        <w:rPr>
          <w:rFonts w:hint="eastAsia"/>
        </w:rPr>
        <w:t>。</w:t>
      </w:r>
    </w:p>
    <w:p w:rsidR="00992316" w:rsidRDefault="00992316" w:rsidP="00992316">
      <w:pPr>
        <w:pStyle w:val="affff0"/>
        <w:numPr>
          <w:ilvl w:val="0"/>
          <w:numId w:val="0"/>
        </w:numPr>
      </w:pPr>
    </w:p>
    <w:p w:rsidR="009A54E9" w:rsidRPr="00D90594" w:rsidRDefault="00060591" w:rsidP="005C3F42">
      <w:pPr>
        <w:pStyle w:val="aff2"/>
        <w:spacing w:before="156" w:after="156"/>
      </w:pPr>
      <w:r w:rsidRPr="00D90594">
        <w:t>电动剪枝机</w:t>
      </w:r>
      <w:r w:rsidR="005C3F42" w:rsidRPr="00D90594">
        <w:t>基本参数</w:t>
      </w:r>
    </w:p>
    <w:tbl>
      <w:tblPr>
        <w:tblStyle w:val="affffffd"/>
        <w:tblW w:w="9356" w:type="dxa"/>
        <w:jc w:val="center"/>
        <w:tblLayout w:type="fixed"/>
        <w:tblLook w:val="04A0" w:firstRow="1" w:lastRow="0" w:firstColumn="1" w:lastColumn="0" w:noHBand="0" w:noVBand="1"/>
      </w:tblPr>
      <w:tblGrid>
        <w:gridCol w:w="2625"/>
        <w:gridCol w:w="842"/>
        <w:gridCol w:w="842"/>
        <w:gridCol w:w="842"/>
        <w:gridCol w:w="841"/>
        <w:gridCol w:w="841"/>
        <w:gridCol w:w="841"/>
        <w:gridCol w:w="841"/>
        <w:gridCol w:w="841"/>
      </w:tblGrid>
      <w:tr w:rsidR="001F4E89" w:rsidRPr="00536C30" w:rsidTr="00124727">
        <w:trPr>
          <w:jc w:val="center"/>
        </w:trPr>
        <w:tc>
          <w:tcPr>
            <w:tcW w:w="2625" w:type="dxa"/>
            <w:vMerge w:val="restart"/>
            <w:vAlign w:val="center"/>
          </w:tcPr>
          <w:p w:rsidR="001F4E89" w:rsidRPr="00536C30" w:rsidRDefault="001F4E89" w:rsidP="001F4E89">
            <w:pPr>
              <w:pStyle w:val="afff9"/>
              <w:ind w:firstLine="360"/>
              <w:rPr>
                <w:sz w:val="18"/>
              </w:rPr>
            </w:pPr>
            <w:r w:rsidRPr="00536C30">
              <w:rPr>
                <w:sz w:val="18"/>
              </w:rPr>
              <w:t>剪枝机规格</w:t>
            </w:r>
          </w:p>
        </w:tc>
        <w:tc>
          <w:tcPr>
            <w:tcW w:w="3367" w:type="dxa"/>
            <w:gridSpan w:val="4"/>
          </w:tcPr>
          <w:p w:rsidR="001F4E89" w:rsidRPr="00536C30" w:rsidRDefault="001F4E89" w:rsidP="00C30A12">
            <w:pPr>
              <w:pStyle w:val="afff9"/>
              <w:ind w:firstLineChars="0" w:firstLine="0"/>
              <w:jc w:val="center"/>
              <w:rPr>
                <w:sz w:val="18"/>
              </w:rPr>
            </w:pPr>
            <w:r>
              <w:rPr>
                <w:rFonts w:hint="eastAsia"/>
                <w:sz w:val="18"/>
              </w:rPr>
              <w:t>整体式</w:t>
            </w:r>
          </w:p>
        </w:tc>
        <w:tc>
          <w:tcPr>
            <w:tcW w:w="3364" w:type="dxa"/>
            <w:gridSpan w:val="4"/>
          </w:tcPr>
          <w:p w:rsidR="001F4E89" w:rsidRPr="00536C30" w:rsidRDefault="001F4E89" w:rsidP="005C3F42">
            <w:pPr>
              <w:pStyle w:val="afff9"/>
              <w:ind w:firstLineChars="0" w:firstLine="0"/>
              <w:jc w:val="center"/>
              <w:rPr>
                <w:sz w:val="18"/>
              </w:rPr>
            </w:pPr>
            <w:r w:rsidRPr="00536C30">
              <w:rPr>
                <w:rFonts w:hint="eastAsia"/>
                <w:sz w:val="18"/>
              </w:rPr>
              <w:t>分体式</w:t>
            </w:r>
          </w:p>
        </w:tc>
      </w:tr>
      <w:tr w:rsidR="001F4E89" w:rsidRPr="00536C30" w:rsidTr="00124727">
        <w:trPr>
          <w:jc w:val="center"/>
        </w:trPr>
        <w:tc>
          <w:tcPr>
            <w:tcW w:w="2625" w:type="dxa"/>
            <w:vMerge/>
          </w:tcPr>
          <w:p w:rsidR="001F4E89" w:rsidRPr="00536C30" w:rsidRDefault="001F4E89" w:rsidP="009A54E9">
            <w:pPr>
              <w:pStyle w:val="afff9"/>
              <w:ind w:firstLineChars="0" w:firstLine="0"/>
              <w:rPr>
                <w:sz w:val="18"/>
              </w:rPr>
            </w:pPr>
          </w:p>
        </w:tc>
        <w:tc>
          <w:tcPr>
            <w:tcW w:w="842" w:type="dxa"/>
            <w:tcBorders>
              <w:right w:val="single" w:sz="4" w:space="0" w:color="auto"/>
            </w:tcBorders>
            <w:vAlign w:val="center"/>
          </w:tcPr>
          <w:p w:rsidR="001F4E89" w:rsidRPr="00536C30" w:rsidRDefault="001F4E89" w:rsidP="00536C30">
            <w:pPr>
              <w:pStyle w:val="afff9"/>
              <w:ind w:firstLineChars="0" w:firstLine="0"/>
              <w:jc w:val="center"/>
              <w:rPr>
                <w:sz w:val="18"/>
              </w:rPr>
            </w:pPr>
            <w:r>
              <w:rPr>
                <w:rFonts w:hint="eastAsia"/>
                <w:sz w:val="18"/>
              </w:rPr>
              <w:t>2</w:t>
            </w:r>
            <w:r w:rsidRPr="00536C30">
              <w:rPr>
                <w:rFonts w:hint="eastAsia"/>
                <w:sz w:val="18"/>
              </w:rPr>
              <w:t>0</w:t>
            </w:r>
          </w:p>
        </w:tc>
        <w:tc>
          <w:tcPr>
            <w:tcW w:w="842" w:type="dxa"/>
            <w:tcBorders>
              <w:right w:val="single" w:sz="4" w:space="0" w:color="auto"/>
            </w:tcBorders>
            <w:vAlign w:val="center"/>
          </w:tcPr>
          <w:p w:rsidR="001F4E89" w:rsidRPr="00536C30" w:rsidRDefault="001F4E89" w:rsidP="00536C30">
            <w:pPr>
              <w:pStyle w:val="afff9"/>
              <w:ind w:firstLineChars="0" w:firstLine="0"/>
              <w:jc w:val="center"/>
              <w:rPr>
                <w:sz w:val="18"/>
              </w:rPr>
            </w:pPr>
            <w:r w:rsidRPr="00536C30">
              <w:rPr>
                <w:rFonts w:hint="eastAsia"/>
                <w:sz w:val="18"/>
              </w:rPr>
              <w:t>25</w:t>
            </w:r>
          </w:p>
        </w:tc>
        <w:tc>
          <w:tcPr>
            <w:tcW w:w="842" w:type="dxa"/>
            <w:tcBorders>
              <w:left w:val="single" w:sz="4" w:space="0" w:color="auto"/>
              <w:right w:val="single" w:sz="4" w:space="0" w:color="auto"/>
            </w:tcBorders>
            <w:vAlign w:val="center"/>
          </w:tcPr>
          <w:p w:rsidR="001F4E89" w:rsidRPr="00536C30" w:rsidRDefault="001F4E89" w:rsidP="00536C30">
            <w:pPr>
              <w:pStyle w:val="afff9"/>
              <w:ind w:firstLineChars="0" w:firstLine="0"/>
              <w:jc w:val="center"/>
              <w:rPr>
                <w:sz w:val="18"/>
              </w:rPr>
            </w:pPr>
            <w:r w:rsidRPr="00536C30">
              <w:rPr>
                <w:rFonts w:hint="eastAsia"/>
                <w:sz w:val="18"/>
              </w:rPr>
              <w:t>32</w:t>
            </w:r>
          </w:p>
        </w:tc>
        <w:tc>
          <w:tcPr>
            <w:tcW w:w="841" w:type="dxa"/>
            <w:tcBorders>
              <w:left w:val="single" w:sz="4" w:space="0" w:color="auto"/>
            </w:tcBorders>
            <w:vAlign w:val="center"/>
          </w:tcPr>
          <w:p w:rsidR="001F4E89" w:rsidRPr="00536C30" w:rsidRDefault="001F4E89" w:rsidP="00536C30">
            <w:pPr>
              <w:pStyle w:val="afff9"/>
              <w:ind w:firstLineChars="0" w:firstLine="0"/>
              <w:jc w:val="center"/>
              <w:rPr>
                <w:sz w:val="18"/>
              </w:rPr>
            </w:pPr>
            <w:r w:rsidRPr="00536C30">
              <w:rPr>
                <w:rFonts w:hint="eastAsia"/>
                <w:sz w:val="18"/>
              </w:rPr>
              <w:t>40</w:t>
            </w:r>
          </w:p>
        </w:tc>
        <w:tc>
          <w:tcPr>
            <w:tcW w:w="841" w:type="dxa"/>
            <w:tcBorders>
              <w:right w:val="single" w:sz="4" w:space="0" w:color="auto"/>
            </w:tcBorders>
            <w:vAlign w:val="center"/>
          </w:tcPr>
          <w:p w:rsidR="001F4E89" w:rsidRPr="00536C30" w:rsidRDefault="001F4E89" w:rsidP="00536C30">
            <w:pPr>
              <w:pStyle w:val="afff9"/>
              <w:ind w:firstLineChars="0" w:firstLine="0"/>
              <w:jc w:val="center"/>
              <w:rPr>
                <w:sz w:val="18"/>
              </w:rPr>
            </w:pPr>
            <w:r w:rsidRPr="00536C30">
              <w:rPr>
                <w:rFonts w:hint="eastAsia"/>
                <w:sz w:val="18"/>
              </w:rPr>
              <w:t>32</w:t>
            </w:r>
          </w:p>
        </w:tc>
        <w:tc>
          <w:tcPr>
            <w:tcW w:w="841" w:type="dxa"/>
            <w:tcBorders>
              <w:left w:val="single" w:sz="4" w:space="0" w:color="auto"/>
              <w:right w:val="single" w:sz="4" w:space="0" w:color="auto"/>
            </w:tcBorders>
            <w:vAlign w:val="center"/>
          </w:tcPr>
          <w:p w:rsidR="001F4E89" w:rsidRPr="00536C30" w:rsidRDefault="001F4E89" w:rsidP="00480636">
            <w:pPr>
              <w:pStyle w:val="afff9"/>
              <w:ind w:firstLineChars="0" w:firstLine="0"/>
              <w:jc w:val="center"/>
              <w:rPr>
                <w:sz w:val="18"/>
              </w:rPr>
            </w:pPr>
            <w:r w:rsidRPr="00536C30">
              <w:rPr>
                <w:rFonts w:hint="eastAsia"/>
                <w:sz w:val="18"/>
              </w:rPr>
              <w:t>40</w:t>
            </w:r>
          </w:p>
        </w:tc>
        <w:tc>
          <w:tcPr>
            <w:tcW w:w="841" w:type="dxa"/>
            <w:tcBorders>
              <w:left w:val="single" w:sz="4" w:space="0" w:color="auto"/>
              <w:right w:val="single" w:sz="4" w:space="0" w:color="auto"/>
            </w:tcBorders>
            <w:vAlign w:val="center"/>
          </w:tcPr>
          <w:p w:rsidR="001F4E89" w:rsidRPr="00536C30" w:rsidRDefault="001F4E89" w:rsidP="00536C30">
            <w:pPr>
              <w:pStyle w:val="afff9"/>
              <w:ind w:firstLineChars="0" w:firstLine="0"/>
              <w:jc w:val="center"/>
              <w:rPr>
                <w:sz w:val="18"/>
              </w:rPr>
            </w:pPr>
            <w:r>
              <w:rPr>
                <w:rFonts w:hint="eastAsia"/>
                <w:sz w:val="18"/>
              </w:rPr>
              <w:t>45</w:t>
            </w:r>
          </w:p>
        </w:tc>
        <w:tc>
          <w:tcPr>
            <w:tcW w:w="841" w:type="dxa"/>
            <w:tcBorders>
              <w:left w:val="single" w:sz="4" w:space="0" w:color="auto"/>
            </w:tcBorders>
            <w:vAlign w:val="center"/>
          </w:tcPr>
          <w:p w:rsidR="001F4E89" w:rsidRPr="00536C30" w:rsidRDefault="001F4E89" w:rsidP="00536C30">
            <w:pPr>
              <w:pStyle w:val="afff9"/>
              <w:ind w:firstLineChars="0" w:firstLine="0"/>
              <w:jc w:val="center"/>
              <w:rPr>
                <w:sz w:val="18"/>
              </w:rPr>
            </w:pPr>
            <w:r w:rsidRPr="00536C30">
              <w:rPr>
                <w:rFonts w:hint="eastAsia"/>
                <w:sz w:val="18"/>
              </w:rPr>
              <w:t>50</w:t>
            </w:r>
          </w:p>
        </w:tc>
      </w:tr>
      <w:tr w:rsidR="00B161B7" w:rsidRPr="00536C30" w:rsidTr="00124727">
        <w:trPr>
          <w:jc w:val="center"/>
        </w:trPr>
        <w:tc>
          <w:tcPr>
            <w:tcW w:w="2625" w:type="dxa"/>
          </w:tcPr>
          <w:p w:rsidR="00B161B7" w:rsidRPr="00536C30" w:rsidRDefault="00B161B7" w:rsidP="009A54E9">
            <w:pPr>
              <w:pStyle w:val="afff9"/>
              <w:ind w:firstLineChars="0" w:firstLine="0"/>
              <w:rPr>
                <w:sz w:val="18"/>
              </w:rPr>
            </w:pPr>
            <w:r w:rsidRPr="00536C30">
              <w:rPr>
                <w:sz w:val="18"/>
              </w:rPr>
              <w:t>最大可</w:t>
            </w:r>
            <w:r w:rsidR="002B2A59">
              <w:rPr>
                <w:rFonts w:hint="eastAsia"/>
                <w:sz w:val="18"/>
              </w:rPr>
              <w:t>剪切</w:t>
            </w:r>
            <w:r w:rsidRPr="00536C30">
              <w:rPr>
                <w:sz w:val="18"/>
              </w:rPr>
              <w:t>直径</w:t>
            </w:r>
            <w:r w:rsidRPr="00536C30">
              <w:rPr>
                <w:rFonts w:hint="eastAsia"/>
                <w:sz w:val="18"/>
              </w:rPr>
              <w:t>（mm）</w:t>
            </w:r>
          </w:p>
        </w:tc>
        <w:tc>
          <w:tcPr>
            <w:tcW w:w="842" w:type="dxa"/>
            <w:tcBorders>
              <w:right w:val="single" w:sz="4" w:space="0" w:color="auto"/>
            </w:tcBorders>
            <w:vAlign w:val="center"/>
          </w:tcPr>
          <w:p w:rsidR="00B161B7" w:rsidRPr="00536C30" w:rsidRDefault="00B161B7" w:rsidP="00536C30">
            <w:pPr>
              <w:pStyle w:val="afff9"/>
              <w:ind w:firstLineChars="0" w:firstLine="0"/>
              <w:jc w:val="center"/>
              <w:rPr>
                <w:sz w:val="18"/>
              </w:rPr>
            </w:pPr>
            <w:r>
              <w:rPr>
                <w:rFonts w:hint="eastAsia"/>
                <w:sz w:val="18"/>
              </w:rPr>
              <w:t>2</w:t>
            </w:r>
            <w:r w:rsidRPr="00536C30">
              <w:rPr>
                <w:rFonts w:hint="eastAsia"/>
                <w:sz w:val="18"/>
              </w:rPr>
              <w:t>0</w:t>
            </w:r>
          </w:p>
        </w:tc>
        <w:tc>
          <w:tcPr>
            <w:tcW w:w="842" w:type="dxa"/>
            <w:tcBorders>
              <w:right w:val="single" w:sz="4" w:space="0" w:color="auto"/>
            </w:tcBorders>
            <w:vAlign w:val="center"/>
          </w:tcPr>
          <w:p w:rsidR="00B161B7" w:rsidRPr="00536C30" w:rsidRDefault="00B161B7" w:rsidP="00536C30">
            <w:pPr>
              <w:pStyle w:val="afff9"/>
              <w:ind w:firstLineChars="0" w:firstLine="0"/>
              <w:jc w:val="center"/>
              <w:rPr>
                <w:sz w:val="18"/>
              </w:rPr>
            </w:pPr>
            <w:r w:rsidRPr="00536C30">
              <w:rPr>
                <w:rFonts w:hint="eastAsia"/>
                <w:sz w:val="18"/>
              </w:rPr>
              <w:t>25</w:t>
            </w:r>
          </w:p>
        </w:tc>
        <w:tc>
          <w:tcPr>
            <w:tcW w:w="842" w:type="dxa"/>
            <w:tcBorders>
              <w:left w:val="single" w:sz="4" w:space="0" w:color="auto"/>
              <w:right w:val="single" w:sz="4" w:space="0" w:color="auto"/>
            </w:tcBorders>
            <w:vAlign w:val="center"/>
          </w:tcPr>
          <w:p w:rsidR="00B161B7" w:rsidRPr="00536C30" w:rsidRDefault="00B161B7" w:rsidP="00536C30">
            <w:pPr>
              <w:pStyle w:val="afff9"/>
              <w:ind w:firstLineChars="0" w:firstLine="0"/>
              <w:jc w:val="center"/>
              <w:rPr>
                <w:sz w:val="18"/>
              </w:rPr>
            </w:pPr>
            <w:r w:rsidRPr="00536C30">
              <w:rPr>
                <w:rFonts w:hint="eastAsia"/>
                <w:sz w:val="18"/>
              </w:rPr>
              <w:t>32</w:t>
            </w:r>
          </w:p>
        </w:tc>
        <w:tc>
          <w:tcPr>
            <w:tcW w:w="841" w:type="dxa"/>
            <w:tcBorders>
              <w:left w:val="single" w:sz="4" w:space="0" w:color="auto"/>
            </w:tcBorders>
            <w:vAlign w:val="center"/>
          </w:tcPr>
          <w:p w:rsidR="00B161B7" w:rsidRPr="00536C30" w:rsidRDefault="00B161B7" w:rsidP="00536C30">
            <w:pPr>
              <w:pStyle w:val="afff9"/>
              <w:ind w:firstLineChars="0" w:firstLine="0"/>
              <w:jc w:val="center"/>
              <w:rPr>
                <w:sz w:val="18"/>
              </w:rPr>
            </w:pPr>
            <w:r w:rsidRPr="00536C30">
              <w:rPr>
                <w:rFonts w:hint="eastAsia"/>
                <w:sz w:val="18"/>
              </w:rPr>
              <w:t>40</w:t>
            </w:r>
          </w:p>
        </w:tc>
        <w:tc>
          <w:tcPr>
            <w:tcW w:w="841" w:type="dxa"/>
            <w:tcBorders>
              <w:right w:val="single" w:sz="4" w:space="0" w:color="auto"/>
            </w:tcBorders>
            <w:vAlign w:val="center"/>
          </w:tcPr>
          <w:p w:rsidR="00B161B7" w:rsidRPr="00536C30" w:rsidRDefault="00B161B7" w:rsidP="00536C30">
            <w:pPr>
              <w:pStyle w:val="afff9"/>
              <w:ind w:firstLineChars="0" w:firstLine="0"/>
              <w:jc w:val="center"/>
              <w:rPr>
                <w:sz w:val="18"/>
              </w:rPr>
            </w:pPr>
            <w:r w:rsidRPr="00536C30">
              <w:rPr>
                <w:rFonts w:hint="eastAsia"/>
                <w:sz w:val="18"/>
              </w:rPr>
              <w:t>32</w:t>
            </w:r>
          </w:p>
        </w:tc>
        <w:tc>
          <w:tcPr>
            <w:tcW w:w="841" w:type="dxa"/>
            <w:tcBorders>
              <w:left w:val="single" w:sz="4" w:space="0" w:color="auto"/>
              <w:right w:val="single" w:sz="4" w:space="0" w:color="auto"/>
            </w:tcBorders>
            <w:vAlign w:val="center"/>
          </w:tcPr>
          <w:p w:rsidR="00B161B7" w:rsidRPr="00536C30" w:rsidRDefault="00B161B7" w:rsidP="00480636">
            <w:pPr>
              <w:pStyle w:val="afff9"/>
              <w:ind w:firstLineChars="0" w:firstLine="0"/>
              <w:jc w:val="center"/>
              <w:rPr>
                <w:sz w:val="18"/>
              </w:rPr>
            </w:pPr>
            <w:r w:rsidRPr="00536C30">
              <w:rPr>
                <w:rFonts w:hint="eastAsia"/>
                <w:sz w:val="18"/>
              </w:rPr>
              <w:t>40</w:t>
            </w:r>
          </w:p>
        </w:tc>
        <w:tc>
          <w:tcPr>
            <w:tcW w:w="841" w:type="dxa"/>
            <w:tcBorders>
              <w:left w:val="single" w:sz="4" w:space="0" w:color="auto"/>
              <w:right w:val="single" w:sz="4" w:space="0" w:color="auto"/>
            </w:tcBorders>
            <w:vAlign w:val="center"/>
          </w:tcPr>
          <w:p w:rsidR="00B161B7" w:rsidRPr="00536C30" w:rsidRDefault="00B161B7" w:rsidP="00536C30">
            <w:pPr>
              <w:pStyle w:val="afff9"/>
              <w:ind w:firstLineChars="0" w:firstLine="0"/>
              <w:jc w:val="center"/>
              <w:rPr>
                <w:sz w:val="18"/>
              </w:rPr>
            </w:pPr>
            <w:r>
              <w:rPr>
                <w:rFonts w:hint="eastAsia"/>
                <w:sz w:val="18"/>
              </w:rPr>
              <w:t>45</w:t>
            </w:r>
          </w:p>
        </w:tc>
        <w:tc>
          <w:tcPr>
            <w:tcW w:w="841" w:type="dxa"/>
            <w:tcBorders>
              <w:left w:val="single" w:sz="4" w:space="0" w:color="auto"/>
            </w:tcBorders>
            <w:vAlign w:val="center"/>
          </w:tcPr>
          <w:p w:rsidR="00B161B7" w:rsidRPr="00536C30" w:rsidRDefault="00B161B7" w:rsidP="00536C30">
            <w:pPr>
              <w:pStyle w:val="afff9"/>
              <w:ind w:firstLineChars="0" w:firstLine="0"/>
              <w:jc w:val="center"/>
              <w:rPr>
                <w:sz w:val="18"/>
              </w:rPr>
            </w:pPr>
            <w:r w:rsidRPr="00536C30">
              <w:rPr>
                <w:rFonts w:hint="eastAsia"/>
                <w:sz w:val="18"/>
              </w:rPr>
              <w:t>50</w:t>
            </w:r>
          </w:p>
        </w:tc>
      </w:tr>
      <w:tr w:rsidR="00F20DB2" w:rsidTr="00124727">
        <w:trPr>
          <w:jc w:val="center"/>
        </w:trPr>
        <w:tc>
          <w:tcPr>
            <w:tcW w:w="2625" w:type="dxa"/>
          </w:tcPr>
          <w:p w:rsidR="00F20DB2" w:rsidRDefault="00F20DB2" w:rsidP="00A37777">
            <w:pPr>
              <w:pStyle w:val="afff9"/>
              <w:ind w:firstLineChars="0" w:firstLine="0"/>
              <w:rPr>
                <w:sz w:val="18"/>
              </w:rPr>
            </w:pPr>
            <w:r w:rsidRPr="00536C30">
              <w:rPr>
                <w:rFonts w:hint="eastAsia"/>
                <w:sz w:val="18"/>
              </w:rPr>
              <w:t>电池包容量（</w:t>
            </w:r>
            <w:r>
              <w:rPr>
                <w:rFonts w:hint="eastAsia"/>
                <w:sz w:val="18"/>
              </w:rPr>
              <w:t>W·</w:t>
            </w:r>
            <w:r w:rsidRPr="00536C30">
              <w:rPr>
                <w:rFonts w:hint="eastAsia"/>
                <w:sz w:val="18"/>
              </w:rPr>
              <w:t>h）</w:t>
            </w:r>
          </w:p>
        </w:tc>
        <w:tc>
          <w:tcPr>
            <w:tcW w:w="842" w:type="dxa"/>
            <w:tcBorders>
              <w:right w:val="single" w:sz="4" w:space="0" w:color="auto"/>
            </w:tcBorders>
            <w:vAlign w:val="center"/>
          </w:tcPr>
          <w:p w:rsidR="00F20DB2" w:rsidRDefault="00F20DB2" w:rsidP="006E6087">
            <w:pPr>
              <w:pStyle w:val="afff9"/>
              <w:ind w:firstLineChars="0" w:firstLine="0"/>
              <w:jc w:val="center"/>
              <w:rPr>
                <w:sz w:val="18"/>
              </w:rPr>
            </w:pPr>
            <w:r>
              <w:rPr>
                <w:rFonts w:hint="eastAsia"/>
                <w:sz w:val="18"/>
              </w:rPr>
              <w:t>33.6</w:t>
            </w:r>
          </w:p>
        </w:tc>
        <w:tc>
          <w:tcPr>
            <w:tcW w:w="842" w:type="dxa"/>
            <w:tcBorders>
              <w:right w:val="single" w:sz="4" w:space="0" w:color="auto"/>
            </w:tcBorders>
            <w:vAlign w:val="center"/>
          </w:tcPr>
          <w:p w:rsidR="00F20DB2" w:rsidRDefault="00F20DB2" w:rsidP="006E6087">
            <w:pPr>
              <w:pStyle w:val="afff9"/>
              <w:ind w:firstLineChars="0" w:firstLine="0"/>
              <w:jc w:val="center"/>
              <w:rPr>
                <w:sz w:val="18"/>
              </w:rPr>
            </w:pPr>
            <w:r>
              <w:rPr>
                <w:rFonts w:hint="eastAsia"/>
                <w:sz w:val="18"/>
              </w:rPr>
              <w:t>33.6</w:t>
            </w:r>
          </w:p>
        </w:tc>
        <w:tc>
          <w:tcPr>
            <w:tcW w:w="842" w:type="dxa"/>
            <w:tcBorders>
              <w:left w:val="single" w:sz="4" w:space="0" w:color="auto"/>
              <w:right w:val="single" w:sz="4" w:space="0" w:color="auto"/>
            </w:tcBorders>
            <w:vAlign w:val="center"/>
          </w:tcPr>
          <w:p w:rsidR="00F20DB2" w:rsidRDefault="00F20DB2" w:rsidP="006E6087">
            <w:pPr>
              <w:pStyle w:val="afff9"/>
              <w:ind w:firstLineChars="0" w:firstLine="0"/>
              <w:jc w:val="center"/>
              <w:rPr>
                <w:sz w:val="18"/>
              </w:rPr>
            </w:pPr>
            <w:r>
              <w:rPr>
                <w:rFonts w:hint="eastAsia"/>
                <w:sz w:val="18"/>
              </w:rPr>
              <w:t>67.2</w:t>
            </w:r>
          </w:p>
        </w:tc>
        <w:tc>
          <w:tcPr>
            <w:tcW w:w="841" w:type="dxa"/>
            <w:tcBorders>
              <w:left w:val="single" w:sz="4" w:space="0" w:color="auto"/>
            </w:tcBorders>
            <w:vAlign w:val="center"/>
          </w:tcPr>
          <w:p w:rsidR="00F20DB2" w:rsidRDefault="00F20DB2" w:rsidP="006E6087">
            <w:pPr>
              <w:pStyle w:val="afff9"/>
              <w:ind w:firstLineChars="0" w:firstLine="0"/>
              <w:jc w:val="center"/>
              <w:rPr>
                <w:sz w:val="18"/>
              </w:rPr>
            </w:pPr>
            <w:r>
              <w:rPr>
                <w:rFonts w:hint="eastAsia"/>
                <w:sz w:val="18"/>
              </w:rPr>
              <w:t>75.6</w:t>
            </w:r>
          </w:p>
        </w:tc>
        <w:tc>
          <w:tcPr>
            <w:tcW w:w="841" w:type="dxa"/>
            <w:tcBorders>
              <w:right w:val="single" w:sz="4" w:space="0" w:color="auto"/>
            </w:tcBorders>
            <w:vAlign w:val="center"/>
          </w:tcPr>
          <w:p w:rsidR="00F20DB2" w:rsidRDefault="00F20DB2" w:rsidP="006E6087">
            <w:pPr>
              <w:pStyle w:val="afff9"/>
              <w:ind w:firstLineChars="0" w:firstLine="0"/>
              <w:jc w:val="center"/>
              <w:rPr>
                <w:sz w:val="18"/>
              </w:rPr>
            </w:pPr>
            <w:r>
              <w:rPr>
                <w:rFonts w:hint="eastAsia"/>
                <w:sz w:val="18"/>
              </w:rPr>
              <w:t>160</w:t>
            </w:r>
          </w:p>
        </w:tc>
        <w:tc>
          <w:tcPr>
            <w:tcW w:w="841" w:type="dxa"/>
            <w:tcBorders>
              <w:left w:val="single" w:sz="4" w:space="0" w:color="auto"/>
              <w:right w:val="single" w:sz="4" w:space="0" w:color="auto"/>
            </w:tcBorders>
            <w:vAlign w:val="center"/>
          </w:tcPr>
          <w:p w:rsidR="00F20DB2" w:rsidRDefault="00F20DB2" w:rsidP="006E6087">
            <w:pPr>
              <w:pStyle w:val="afff9"/>
              <w:ind w:firstLineChars="0" w:firstLine="0"/>
              <w:jc w:val="center"/>
              <w:rPr>
                <w:sz w:val="18"/>
              </w:rPr>
            </w:pPr>
            <w:r>
              <w:rPr>
                <w:rFonts w:hint="eastAsia"/>
                <w:sz w:val="18"/>
              </w:rPr>
              <w:t>160</w:t>
            </w:r>
          </w:p>
        </w:tc>
        <w:tc>
          <w:tcPr>
            <w:tcW w:w="841" w:type="dxa"/>
            <w:tcBorders>
              <w:left w:val="single" w:sz="4" w:space="0" w:color="auto"/>
              <w:right w:val="single" w:sz="4" w:space="0" w:color="auto"/>
            </w:tcBorders>
            <w:vAlign w:val="center"/>
          </w:tcPr>
          <w:p w:rsidR="00F20DB2" w:rsidRDefault="00F20DB2" w:rsidP="006E6087">
            <w:pPr>
              <w:pStyle w:val="afff9"/>
              <w:ind w:firstLineChars="0" w:firstLine="0"/>
              <w:jc w:val="center"/>
              <w:rPr>
                <w:sz w:val="18"/>
              </w:rPr>
            </w:pPr>
            <w:r>
              <w:rPr>
                <w:rFonts w:hint="eastAsia"/>
                <w:sz w:val="18"/>
              </w:rPr>
              <w:t>208</w:t>
            </w:r>
          </w:p>
        </w:tc>
        <w:tc>
          <w:tcPr>
            <w:tcW w:w="841" w:type="dxa"/>
            <w:tcBorders>
              <w:left w:val="single" w:sz="4" w:space="0" w:color="auto"/>
            </w:tcBorders>
            <w:vAlign w:val="center"/>
          </w:tcPr>
          <w:p w:rsidR="00F20DB2" w:rsidRDefault="00F20DB2" w:rsidP="006E6087">
            <w:pPr>
              <w:pStyle w:val="afff9"/>
              <w:ind w:firstLineChars="0" w:firstLine="0"/>
              <w:jc w:val="center"/>
              <w:rPr>
                <w:sz w:val="18"/>
              </w:rPr>
            </w:pPr>
            <w:r>
              <w:rPr>
                <w:rFonts w:hint="eastAsia"/>
                <w:sz w:val="18"/>
              </w:rPr>
              <w:t>208</w:t>
            </w:r>
          </w:p>
        </w:tc>
      </w:tr>
      <w:tr w:rsidR="00F20DB2" w:rsidTr="00124727">
        <w:trPr>
          <w:jc w:val="center"/>
        </w:trPr>
        <w:tc>
          <w:tcPr>
            <w:tcW w:w="2625" w:type="dxa"/>
          </w:tcPr>
          <w:p w:rsidR="00F20DB2" w:rsidRPr="00536C30" w:rsidRDefault="00F20DB2" w:rsidP="00FB0CA1">
            <w:pPr>
              <w:pStyle w:val="afff9"/>
              <w:ind w:firstLineChars="0" w:firstLine="0"/>
              <w:rPr>
                <w:sz w:val="18"/>
              </w:rPr>
            </w:pPr>
            <w:r>
              <w:rPr>
                <w:rFonts w:hint="eastAsia"/>
                <w:sz w:val="18"/>
              </w:rPr>
              <w:t>空载开闭次数（rpm）</w:t>
            </w:r>
          </w:p>
        </w:tc>
        <w:tc>
          <w:tcPr>
            <w:tcW w:w="842" w:type="dxa"/>
            <w:tcBorders>
              <w:right w:val="single" w:sz="4" w:space="0" w:color="auto"/>
            </w:tcBorders>
            <w:vAlign w:val="center"/>
          </w:tcPr>
          <w:p w:rsidR="00F20DB2" w:rsidRPr="00721F31" w:rsidRDefault="00FB0CA1" w:rsidP="00C963D6">
            <w:pPr>
              <w:pStyle w:val="afff9"/>
              <w:ind w:firstLineChars="0" w:firstLine="0"/>
              <w:jc w:val="center"/>
              <w:rPr>
                <w:sz w:val="18"/>
              </w:rPr>
            </w:pPr>
            <w:r>
              <w:rPr>
                <w:rFonts w:hint="eastAsia"/>
                <w:sz w:val="18"/>
              </w:rPr>
              <w:t>≥</w:t>
            </w:r>
            <w:r w:rsidR="00F20DB2">
              <w:rPr>
                <w:rFonts w:hint="eastAsia"/>
                <w:sz w:val="18"/>
              </w:rPr>
              <w:t>65</w:t>
            </w:r>
          </w:p>
        </w:tc>
        <w:tc>
          <w:tcPr>
            <w:tcW w:w="842" w:type="dxa"/>
            <w:tcBorders>
              <w:right w:val="single" w:sz="4" w:space="0" w:color="auto"/>
            </w:tcBorders>
            <w:vAlign w:val="center"/>
          </w:tcPr>
          <w:p w:rsidR="00F20DB2" w:rsidRPr="00536C30" w:rsidRDefault="00FB0CA1" w:rsidP="0094539C">
            <w:pPr>
              <w:pStyle w:val="afff9"/>
              <w:ind w:firstLineChars="0" w:firstLine="0"/>
              <w:jc w:val="center"/>
              <w:rPr>
                <w:sz w:val="18"/>
              </w:rPr>
            </w:pPr>
            <w:r>
              <w:rPr>
                <w:rFonts w:hint="eastAsia"/>
                <w:sz w:val="18"/>
              </w:rPr>
              <w:t>≥</w:t>
            </w:r>
            <w:r w:rsidR="00F20DB2">
              <w:rPr>
                <w:rFonts w:hint="eastAsia"/>
                <w:sz w:val="18"/>
              </w:rPr>
              <w:t>60</w:t>
            </w:r>
          </w:p>
        </w:tc>
        <w:tc>
          <w:tcPr>
            <w:tcW w:w="842" w:type="dxa"/>
            <w:tcBorders>
              <w:left w:val="single" w:sz="4" w:space="0" w:color="auto"/>
              <w:right w:val="single" w:sz="4" w:space="0" w:color="auto"/>
            </w:tcBorders>
            <w:vAlign w:val="center"/>
          </w:tcPr>
          <w:p w:rsidR="00F20DB2" w:rsidRPr="00536C30" w:rsidRDefault="00FB0CA1" w:rsidP="0094539C">
            <w:pPr>
              <w:pStyle w:val="afff9"/>
              <w:ind w:firstLineChars="0" w:firstLine="0"/>
              <w:jc w:val="center"/>
              <w:rPr>
                <w:sz w:val="18"/>
              </w:rPr>
            </w:pPr>
            <w:r>
              <w:rPr>
                <w:rFonts w:hint="eastAsia"/>
                <w:sz w:val="18"/>
              </w:rPr>
              <w:t>≥</w:t>
            </w:r>
            <w:r w:rsidR="00F20DB2">
              <w:rPr>
                <w:rFonts w:hint="eastAsia"/>
                <w:sz w:val="18"/>
              </w:rPr>
              <w:t>50</w:t>
            </w:r>
          </w:p>
        </w:tc>
        <w:tc>
          <w:tcPr>
            <w:tcW w:w="841" w:type="dxa"/>
            <w:tcBorders>
              <w:left w:val="single" w:sz="4" w:space="0" w:color="auto"/>
            </w:tcBorders>
            <w:vAlign w:val="center"/>
          </w:tcPr>
          <w:p w:rsidR="00F20DB2" w:rsidRPr="00536C30" w:rsidRDefault="00FB0CA1" w:rsidP="0094539C">
            <w:pPr>
              <w:pStyle w:val="afff9"/>
              <w:ind w:firstLineChars="0" w:firstLine="0"/>
              <w:jc w:val="center"/>
              <w:rPr>
                <w:sz w:val="18"/>
              </w:rPr>
            </w:pPr>
            <w:r>
              <w:rPr>
                <w:rFonts w:hint="eastAsia"/>
                <w:sz w:val="18"/>
              </w:rPr>
              <w:t>≥</w:t>
            </w:r>
            <w:r w:rsidR="00F20DB2">
              <w:rPr>
                <w:rFonts w:hint="eastAsia"/>
                <w:sz w:val="18"/>
              </w:rPr>
              <w:t>45</w:t>
            </w:r>
          </w:p>
        </w:tc>
        <w:tc>
          <w:tcPr>
            <w:tcW w:w="841" w:type="dxa"/>
            <w:tcBorders>
              <w:right w:val="single" w:sz="4" w:space="0" w:color="auto"/>
            </w:tcBorders>
            <w:vAlign w:val="center"/>
          </w:tcPr>
          <w:p w:rsidR="00F20DB2" w:rsidRPr="00536C30" w:rsidRDefault="009A10A0" w:rsidP="0094539C">
            <w:pPr>
              <w:pStyle w:val="afff9"/>
              <w:ind w:firstLineChars="0" w:firstLine="0"/>
              <w:jc w:val="center"/>
              <w:rPr>
                <w:sz w:val="18"/>
              </w:rPr>
            </w:pPr>
            <w:r>
              <w:rPr>
                <w:rFonts w:hint="eastAsia"/>
                <w:sz w:val="18"/>
              </w:rPr>
              <w:t>≥</w:t>
            </w:r>
            <w:r w:rsidR="00F20DB2">
              <w:rPr>
                <w:rFonts w:hint="eastAsia"/>
                <w:sz w:val="18"/>
              </w:rPr>
              <w:t>50</w:t>
            </w:r>
          </w:p>
        </w:tc>
        <w:tc>
          <w:tcPr>
            <w:tcW w:w="841" w:type="dxa"/>
            <w:tcBorders>
              <w:left w:val="single" w:sz="4" w:space="0" w:color="auto"/>
              <w:right w:val="single" w:sz="4" w:space="0" w:color="auto"/>
            </w:tcBorders>
            <w:vAlign w:val="center"/>
          </w:tcPr>
          <w:p w:rsidR="00F20DB2" w:rsidRPr="00536C30" w:rsidRDefault="009A10A0" w:rsidP="00480636">
            <w:pPr>
              <w:pStyle w:val="afff9"/>
              <w:ind w:firstLineChars="0" w:firstLine="0"/>
              <w:jc w:val="center"/>
              <w:rPr>
                <w:sz w:val="18"/>
              </w:rPr>
            </w:pPr>
            <w:r>
              <w:rPr>
                <w:rFonts w:hint="eastAsia"/>
                <w:sz w:val="18"/>
              </w:rPr>
              <w:t>≥</w:t>
            </w:r>
            <w:r w:rsidR="00F20DB2">
              <w:rPr>
                <w:rFonts w:hint="eastAsia"/>
                <w:sz w:val="18"/>
              </w:rPr>
              <w:t>45</w:t>
            </w:r>
          </w:p>
        </w:tc>
        <w:tc>
          <w:tcPr>
            <w:tcW w:w="841" w:type="dxa"/>
            <w:tcBorders>
              <w:left w:val="single" w:sz="4" w:space="0" w:color="auto"/>
              <w:right w:val="single" w:sz="4" w:space="0" w:color="auto"/>
            </w:tcBorders>
            <w:vAlign w:val="center"/>
          </w:tcPr>
          <w:p w:rsidR="00F20DB2" w:rsidRPr="00536C30" w:rsidRDefault="009A10A0" w:rsidP="0094539C">
            <w:pPr>
              <w:pStyle w:val="afff9"/>
              <w:ind w:firstLineChars="0" w:firstLine="0"/>
              <w:jc w:val="center"/>
              <w:rPr>
                <w:sz w:val="18"/>
              </w:rPr>
            </w:pPr>
            <w:r>
              <w:rPr>
                <w:rFonts w:hint="eastAsia"/>
                <w:sz w:val="18"/>
              </w:rPr>
              <w:t>≥</w:t>
            </w:r>
            <w:r w:rsidR="00F20DB2">
              <w:rPr>
                <w:rFonts w:hint="eastAsia"/>
                <w:sz w:val="18"/>
              </w:rPr>
              <w:t>40</w:t>
            </w:r>
          </w:p>
        </w:tc>
        <w:tc>
          <w:tcPr>
            <w:tcW w:w="841" w:type="dxa"/>
            <w:tcBorders>
              <w:left w:val="single" w:sz="4" w:space="0" w:color="auto"/>
            </w:tcBorders>
            <w:vAlign w:val="center"/>
          </w:tcPr>
          <w:p w:rsidR="00F20DB2" w:rsidRPr="00536C30" w:rsidRDefault="009A10A0" w:rsidP="0094539C">
            <w:pPr>
              <w:pStyle w:val="afff9"/>
              <w:ind w:firstLineChars="0" w:firstLine="0"/>
              <w:jc w:val="center"/>
              <w:rPr>
                <w:sz w:val="18"/>
              </w:rPr>
            </w:pPr>
            <w:r>
              <w:rPr>
                <w:rFonts w:hint="eastAsia"/>
                <w:sz w:val="18"/>
              </w:rPr>
              <w:t>≥</w:t>
            </w:r>
            <w:r w:rsidR="00F20DB2">
              <w:rPr>
                <w:rFonts w:hint="eastAsia"/>
                <w:sz w:val="18"/>
              </w:rPr>
              <w:t>40</w:t>
            </w:r>
          </w:p>
        </w:tc>
      </w:tr>
      <w:tr w:rsidR="00F20DB2" w:rsidTr="00124727">
        <w:trPr>
          <w:jc w:val="center"/>
        </w:trPr>
        <w:tc>
          <w:tcPr>
            <w:tcW w:w="2625" w:type="dxa"/>
          </w:tcPr>
          <w:p w:rsidR="00F20DB2" w:rsidRDefault="00F20DB2" w:rsidP="0093505D">
            <w:pPr>
              <w:pStyle w:val="afff9"/>
              <w:ind w:firstLineChars="0" w:firstLine="0"/>
              <w:rPr>
                <w:sz w:val="18"/>
              </w:rPr>
            </w:pPr>
            <w:r w:rsidRPr="00536C30">
              <w:rPr>
                <w:rFonts w:hint="eastAsia"/>
                <w:sz w:val="18"/>
              </w:rPr>
              <w:t>整机净质量</w:t>
            </w:r>
            <w:r>
              <w:rPr>
                <w:rFonts w:hint="eastAsia"/>
                <w:sz w:val="18"/>
              </w:rPr>
              <w:t>（</w:t>
            </w:r>
            <w:r w:rsidRPr="00536C30">
              <w:rPr>
                <w:rFonts w:hint="eastAsia"/>
                <w:sz w:val="18"/>
              </w:rPr>
              <w:t>kg</w:t>
            </w:r>
            <w:r>
              <w:rPr>
                <w:rFonts w:hint="eastAsia"/>
                <w:sz w:val="18"/>
              </w:rPr>
              <w:t>）</w:t>
            </w:r>
          </w:p>
        </w:tc>
        <w:tc>
          <w:tcPr>
            <w:tcW w:w="842" w:type="dxa"/>
            <w:tcBorders>
              <w:right w:val="single" w:sz="4" w:space="0" w:color="auto"/>
            </w:tcBorders>
            <w:vAlign w:val="center"/>
          </w:tcPr>
          <w:p w:rsidR="00F20DB2" w:rsidRPr="00887BEF" w:rsidRDefault="00775DAB" w:rsidP="00C963D6">
            <w:pPr>
              <w:pStyle w:val="afff9"/>
              <w:ind w:firstLineChars="0" w:firstLine="0"/>
              <w:jc w:val="center"/>
              <w:rPr>
                <w:sz w:val="18"/>
              </w:rPr>
            </w:pPr>
            <w:r>
              <w:rPr>
                <w:rFonts w:hint="eastAsia"/>
                <w:sz w:val="18"/>
              </w:rPr>
              <w:t>≤</w:t>
            </w:r>
            <w:r w:rsidR="00F20DB2" w:rsidRPr="00887BEF">
              <w:rPr>
                <w:rFonts w:hint="eastAsia"/>
                <w:sz w:val="18"/>
              </w:rPr>
              <w:t>1.0</w:t>
            </w:r>
          </w:p>
        </w:tc>
        <w:tc>
          <w:tcPr>
            <w:tcW w:w="842" w:type="dxa"/>
            <w:tcBorders>
              <w:right w:val="single" w:sz="4" w:space="0" w:color="auto"/>
            </w:tcBorders>
            <w:vAlign w:val="center"/>
          </w:tcPr>
          <w:p w:rsidR="00F20DB2" w:rsidRPr="00887BEF" w:rsidRDefault="00775DAB" w:rsidP="00775DAB">
            <w:pPr>
              <w:pStyle w:val="afff9"/>
              <w:ind w:firstLineChars="0" w:firstLine="0"/>
              <w:rPr>
                <w:sz w:val="18"/>
              </w:rPr>
            </w:pPr>
            <w:r>
              <w:rPr>
                <w:rFonts w:hint="eastAsia"/>
                <w:sz w:val="18"/>
              </w:rPr>
              <w:t>≤</w:t>
            </w:r>
            <w:r w:rsidR="00F20DB2" w:rsidRPr="00887BEF">
              <w:rPr>
                <w:rFonts w:hint="eastAsia"/>
                <w:sz w:val="18"/>
              </w:rPr>
              <w:t>1.10</w:t>
            </w:r>
          </w:p>
        </w:tc>
        <w:tc>
          <w:tcPr>
            <w:tcW w:w="842" w:type="dxa"/>
            <w:tcBorders>
              <w:left w:val="single" w:sz="4" w:space="0" w:color="auto"/>
              <w:right w:val="single" w:sz="4" w:space="0" w:color="auto"/>
            </w:tcBorders>
            <w:vAlign w:val="center"/>
          </w:tcPr>
          <w:p w:rsidR="00F20DB2" w:rsidRPr="00887BEF" w:rsidRDefault="00775DAB" w:rsidP="0094539C">
            <w:pPr>
              <w:pStyle w:val="afff9"/>
              <w:ind w:firstLineChars="0" w:firstLine="0"/>
              <w:jc w:val="center"/>
              <w:rPr>
                <w:sz w:val="18"/>
              </w:rPr>
            </w:pPr>
            <w:r>
              <w:rPr>
                <w:rFonts w:hint="eastAsia"/>
                <w:sz w:val="18"/>
              </w:rPr>
              <w:t>≤</w:t>
            </w:r>
            <w:r w:rsidR="00F20DB2" w:rsidRPr="00887BEF">
              <w:rPr>
                <w:rFonts w:hint="eastAsia"/>
                <w:sz w:val="18"/>
              </w:rPr>
              <w:t>1.2</w:t>
            </w:r>
          </w:p>
        </w:tc>
        <w:tc>
          <w:tcPr>
            <w:tcW w:w="841" w:type="dxa"/>
            <w:tcBorders>
              <w:left w:val="single" w:sz="4" w:space="0" w:color="auto"/>
            </w:tcBorders>
            <w:vAlign w:val="center"/>
          </w:tcPr>
          <w:p w:rsidR="00F20DB2" w:rsidRPr="00887BEF" w:rsidRDefault="00775DAB" w:rsidP="00E83B07">
            <w:pPr>
              <w:pStyle w:val="afff9"/>
              <w:ind w:firstLineChars="0" w:firstLine="0"/>
              <w:jc w:val="center"/>
              <w:rPr>
                <w:sz w:val="18"/>
              </w:rPr>
            </w:pPr>
            <w:r>
              <w:rPr>
                <w:rFonts w:hint="eastAsia"/>
                <w:sz w:val="18"/>
              </w:rPr>
              <w:t>≤</w:t>
            </w:r>
            <w:r w:rsidR="00F20DB2" w:rsidRPr="00887BEF">
              <w:rPr>
                <w:rFonts w:hint="eastAsia"/>
                <w:sz w:val="18"/>
              </w:rPr>
              <w:t>1.25</w:t>
            </w:r>
          </w:p>
        </w:tc>
        <w:tc>
          <w:tcPr>
            <w:tcW w:w="841" w:type="dxa"/>
            <w:tcBorders>
              <w:right w:val="single" w:sz="4" w:space="0" w:color="auto"/>
            </w:tcBorders>
            <w:vAlign w:val="center"/>
          </w:tcPr>
          <w:p w:rsidR="00F20DB2" w:rsidRPr="00887BEF" w:rsidRDefault="00775DAB" w:rsidP="0094539C">
            <w:pPr>
              <w:pStyle w:val="afff9"/>
              <w:ind w:firstLineChars="0" w:firstLine="0"/>
              <w:jc w:val="center"/>
              <w:rPr>
                <w:sz w:val="18"/>
              </w:rPr>
            </w:pPr>
            <w:r>
              <w:rPr>
                <w:rFonts w:hint="eastAsia"/>
                <w:sz w:val="18"/>
              </w:rPr>
              <w:t>≤</w:t>
            </w:r>
            <w:r w:rsidR="00F20DB2" w:rsidRPr="00887BEF">
              <w:rPr>
                <w:rFonts w:hint="eastAsia"/>
                <w:sz w:val="18"/>
              </w:rPr>
              <w:t>1.0</w:t>
            </w:r>
          </w:p>
        </w:tc>
        <w:tc>
          <w:tcPr>
            <w:tcW w:w="841" w:type="dxa"/>
            <w:tcBorders>
              <w:left w:val="single" w:sz="4" w:space="0" w:color="auto"/>
              <w:right w:val="single" w:sz="4" w:space="0" w:color="auto"/>
            </w:tcBorders>
            <w:vAlign w:val="center"/>
          </w:tcPr>
          <w:p w:rsidR="00F20DB2" w:rsidRPr="00887BEF" w:rsidRDefault="00775DAB" w:rsidP="00E83B07">
            <w:pPr>
              <w:pStyle w:val="afff9"/>
              <w:ind w:firstLineChars="0" w:firstLine="0"/>
              <w:jc w:val="center"/>
              <w:rPr>
                <w:sz w:val="18"/>
              </w:rPr>
            </w:pPr>
            <w:r>
              <w:rPr>
                <w:rFonts w:hint="eastAsia"/>
                <w:sz w:val="18"/>
              </w:rPr>
              <w:t>≤</w:t>
            </w:r>
            <w:r w:rsidR="00F20DB2" w:rsidRPr="00887BEF">
              <w:rPr>
                <w:rFonts w:hint="eastAsia"/>
                <w:sz w:val="18"/>
              </w:rPr>
              <w:t>1.4</w:t>
            </w:r>
          </w:p>
        </w:tc>
        <w:tc>
          <w:tcPr>
            <w:tcW w:w="841" w:type="dxa"/>
            <w:tcBorders>
              <w:left w:val="single" w:sz="4" w:space="0" w:color="auto"/>
              <w:right w:val="single" w:sz="4" w:space="0" w:color="auto"/>
            </w:tcBorders>
            <w:vAlign w:val="center"/>
          </w:tcPr>
          <w:p w:rsidR="00F20DB2" w:rsidRPr="00887BEF" w:rsidRDefault="00775DAB" w:rsidP="00E83B07">
            <w:pPr>
              <w:pStyle w:val="afff9"/>
              <w:ind w:firstLineChars="0" w:firstLine="0"/>
              <w:jc w:val="center"/>
              <w:rPr>
                <w:sz w:val="18"/>
              </w:rPr>
            </w:pPr>
            <w:r>
              <w:rPr>
                <w:rFonts w:hint="eastAsia"/>
                <w:sz w:val="18"/>
              </w:rPr>
              <w:t>≤</w:t>
            </w:r>
            <w:r w:rsidR="00F20DB2" w:rsidRPr="00887BEF">
              <w:rPr>
                <w:rFonts w:hint="eastAsia"/>
                <w:sz w:val="18"/>
              </w:rPr>
              <w:t>1.5</w:t>
            </w:r>
          </w:p>
        </w:tc>
        <w:tc>
          <w:tcPr>
            <w:tcW w:w="841" w:type="dxa"/>
            <w:tcBorders>
              <w:left w:val="single" w:sz="4" w:space="0" w:color="auto"/>
            </w:tcBorders>
            <w:vAlign w:val="center"/>
          </w:tcPr>
          <w:p w:rsidR="00F20DB2" w:rsidRPr="00887BEF" w:rsidRDefault="00775DAB" w:rsidP="00887BEF">
            <w:pPr>
              <w:pStyle w:val="afff9"/>
              <w:ind w:firstLineChars="0" w:firstLine="0"/>
              <w:jc w:val="center"/>
              <w:rPr>
                <w:sz w:val="18"/>
              </w:rPr>
            </w:pPr>
            <w:r>
              <w:rPr>
                <w:rFonts w:hint="eastAsia"/>
                <w:sz w:val="18"/>
              </w:rPr>
              <w:t>≤</w:t>
            </w:r>
            <w:r w:rsidR="00F20DB2" w:rsidRPr="00887BEF">
              <w:rPr>
                <w:rFonts w:hint="eastAsia"/>
                <w:sz w:val="18"/>
              </w:rPr>
              <w:t>1.6</w:t>
            </w:r>
          </w:p>
        </w:tc>
      </w:tr>
    </w:tbl>
    <w:p w:rsidR="00992316" w:rsidRDefault="00992316" w:rsidP="00992316">
      <w:pPr>
        <w:pStyle w:val="affff0"/>
        <w:numPr>
          <w:ilvl w:val="0"/>
          <w:numId w:val="0"/>
        </w:numPr>
      </w:pPr>
      <w:bookmarkStart w:id="272" w:name="_Toc47787400"/>
      <w:bookmarkStart w:id="273" w:name="_Toc47787812"/>
      <w:bookmarkStart w:id="274" w:name="_Toc47787884"/>
      <w:bookmarkStart w:id="275" w:name="_Toc48846296"/>
      <w:bookmarkStart w:id="276" w:name="_Toc48846884"/>
      <w:bookmarkStart w:id="277" w:name="_Toc50364562"/>
      <w:bookmarkStart w:id="278" w:name="_Toc56673130"/>
      <w:bookmarkStart w:id="279" w:name="_Toc56673191"/>
      <w:bookmarkStart w:id="280" w:name="_Toc56937319"/>
      <w:bookmarkStart w:id="281" w:name="_Toc71983047"/>
      <w:bookmarkStart w:id="282" w:name="_Toc47787100"/>
      <w:bookmarkStart w:id="283" w:name="_Toc47787236"/>
      <w:bookmarkStart w:id="284" w:name="_Toc47211576"/>
      <w:bookmarkStart w:id="285" w:name="_Toc47337661"/>
    </w:p>
    <w:p w:rsidR="00124727" w:rsidRDefault="00124727" w:rsidP="00124727">
      <w:pPr>
        <w:pStyle w:val="affff0"/>
        <w:ind w:left="0"/>
      </w:pPr>
      <w:r>
        <w:rPr>
          <w:rFonts w:hint="eastAsia"/>
        </w:rPr>
        <w:t>气动剪枝机的</w:t>
      </w:r>
      <w:r>
        <w:t>基本参数</w:t>
      </w:r>
      <w:r w:rsidRPr="00D90594">
        <w:t>应符合</w:t>
      </w:r>
      <w:r w:rsidRPr="00F04D55">
        <w:t>表</w:t>
      </w:r>
      <w:r>
        <w:rPr>
          <w:rFonts w:hint="eastAsia"/>
        </w:rPr>
        <w:t>2</w:t>
      </w:r>
      <w:r w:rsidRPr="00F04D55">
        <w:rPr>
          <w:rFonts w:hint="eastAsia"/>
        </w:rPr>
        <w:t>的规定</w:t>
      </w:r>
      <w:r>
        <w:rPr>
          <w:rFonts w:hint="eastAsia"/>
        </w:rPr>
        <w:t>。</w:t>
      </w:r>
    </w:p>
    <w:p w:rsidR="00060591" w:rsidRPr="00E46AB2" w:rsidRDefault="00060591" w:rsidP="00060591">
      <w:pPr>
        <w:pStyle w:val="aff2"/>
        <w:spacing w:before="156" w:after="156"/>
      </w:pPr>
      <w:r w:rsidRPr="00D90594">
        <w:rPr>
          <w:rFonts w:hint="eastAsia"/>
        </w:rPr>
        <w:t>气</w:t>
      </w:r>
      <w:r w:rsidRPr="00E46AB2">
        <w:t>动剪枝机基本参数</w:t>
      </w:r>
    </w:p>
    <w:tbl>
      <w:tblPr>
        <w:tblStyle w:val="affffffd"/>
        <w:tblW w:w="9356" w:type="dxa"/>
        <w:jc w:val="center"/>
        <w:tblLayout w:type="fixed"/>
        <w:tblLook w:val="04A0" w:firstRow="1" w:lastRow="0" w:firstColumn="1" w:lastColumn="0" w:noHBand="0" w:noVBand="1"/>
      </w:tblPr>
      <w:tblGrid>
        <w:gridCol w:w="3516"/>
        <w:gridCol w:w="2095"/>
        <w:gridCol w:w="1946"/>
        <w:gridCol w:w="1799"/>
      </w:tblGrid>
      <w:tr w:rsidR="00060591" w:rsidRPr="00536C30" w:rsidTr="00273140">
        <w:trPr>
          <w:jc w:val="center"/>
        </w:trPr>
        <w:tc>
          <w:tcPr>
            <w:tcW w:w="3329" w:type="dxa"/>
          </w:tcPr>
          <w:p w:rsidR="00060591" w:rsidRPr="00536C30" w:rsidRDefault="00060591" w:rsidP="00313971">
            <w:pPr>
              <w:pStyle w:val="afff9"/>
              <w:ind w:firstLineChars="0" w:firstLine="0"/>
              <w:rPr>
                <w:sz w:val="18"/>
              </w:rPr>
            </w:pPr>
            <w:r w:rsidRPr="00536C30">
              <w:rPr>
                <w:sz w:val="18"/>
              </w:rPr>
              <w:t>剪枝机规格</w:t>
            </w:r>
          </w:p>
        </w:tc>
        <w:tc>
          <w:tcPr>
            <w:tcW w:w="1984" w:type="dxa"/>
            <w:tcBorders>
              <w:righ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25</w:t>
            </w:r>
          </w:p>
        </w:tc>
        <w:tc>
          <w:tcPr>
            <w:tcW w:w="1843" w:type="dxa"/>
            <w:tcBorders>
              <w:left w:val="single" w:sz="4" w:space="0" w:color="auto"/>
              <w:righ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40</w:t>
            </w:r>
          </w:p>
        </w:tc>
        <w:tc>
          <w:tcPr>
            <w:tcW w:w="1703" w:type="dxa"/>
            <w:tcBorders>
              <w:lef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50</w:t>
            </w:r>
          </w:p>
        </w:tc>
      </w:tr>
      <w:tr w:rsidR="00060591" w:rsidRPr="00536C30" w:rsidTr="00273140">
        <w:trPr>
          <w:jc w:val="center"/>
        </w:trPr>
        <w:tc>
          <w:tcPr>
            <w:tcW w:w="3329" w:type="dxa"/>
          </w:tcPr>
          <w:p w:rsidR="00060591" w:rsidRPr="00536C30" w:rsidRDefault="00060591" w:rsidP="00313971">
            <w:pPr>
              <w:pStyle w:val="afff9"/>
              <w:ind w:firstLineChars="0" w:firstLine="0"/>
              <w:rPr>
                <w:sz w:val="18"/>
              </w:rPr>
            </w:pPr>
            <w:r w:rsidRPr="00536C30">
              <w:rPr>
                <w:sz w:val="18"/>
              </w:rPr>
              <w:t>最大可</w:t>
            </w:r>
            <w:r w:rsidR="002B2A59">
              <w:rPr>
                <w:rFonts w:hint="eastAsia"/>
                <w:sz w:val="18"/>
              </w:rPr>
              <w:t>剪切</w:t>
            </w:r>
            <w:r w:rsidRPr="00536C30">
              <w:rPr>
                <w:sz w:val="18"/>
              </w:rPr>
              <w:t>直径</w:t>
            </w:r>
            <w:r w:rsidRPr="00536C30">
              <w:rPr>
                <w:rFonts w:hint="eastAsia"/>
                <w:sz w:val="18"/>
              </w:rPr>
              <w:t>（mm）</w:t>
            </w:r>
          </w:p>
        </w:tc>
        <w:tc>
          <w:tcPr>
            <w:tcW w:w="1984" w:type="dxa"/>
            <w:tcBorders>
              <w:righ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25</w:t>
            </w:r>
          </w:p>
        </w:tc>
        <w:tc>
          <w:tcPr>
            <w:tcW w:w="1843" w:type="dxa"/>
            <w:tcBorders>
              <w:left w:val="single" w:sz="4" w:space="0" w:color="auto"/>
              <w:righ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40</w:t>
            </w:r>
          </w:p>
        </w:tc>
        <w:tc>
          <w:tcPr>
            <w:tcW w:w="1703" w:type="dxa"/>
            <w:tcBorders>
              <w:lef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50</w:t>
            </w:r>
          </w:p>
        </w:tc>
      </w:tr>
      <w:tr w:rsidR="00060591" w:rsidRPr="00536C30" w:rsidTr="00273140">
        <w:trPr>
          <w:jc w:val="center"/>
        </w:trPr>
        <w:tc>
          <w:tcPr>
            <w:tcW w:w="3329" w:type="dxa"/>
          </w:tcPr>
          <w:p w:rsidR="00060591" w:rsidRPr="00536C30" w:rsidRDefault="00060591" w:rsidP="00313971">
            <w:pPr>
              <w:pStyle w:val="afff9"/>
              <w:ind w:firstLineChars="0" w:firstLine="0"/>
              <w:rPr>
                <w:sz w:val="18"/>
              </w:rPr>
            </w:pPr>
            <w:r w:rsidRPr="00536C30">
              <w:rPr>
                <w:sz w:val="18"/>
              </w:rPr>
              <w:t>工作气压</w:t>
            </w:r>
            <w:r w:rsidRPr="00536C30">
              <w:rPr>
                <w:rFonts w:hint="eastAsia"/>
                <w:sz w:val="18"/>
              </w:rPr>
              <w:t>（MPa）</w:t>
            </w:r>
          </w:p>
        </w:tc>
        <w:tc>
          <w:tcPr>
            <w:tcW w:w="1984" w:type="dxa"/>
            <w:tcBorders>
              <w:righ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0.8</w:t>
            </w:r>
          </w:p>
        </w:tc>
        <w:tc>
          <w:tcPr>
            <w:tcW w:w="1843" w:type="dxa"/>
            <w:tcBorders>
              <w:left w:val="single" w:sz="4" w:space="0" w:color="auto"/>
              <w:righ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0.8</w:t>
            </w:r>
          </w:p>
        </w:tc>
        <w:tc>
          <w:tcPr>
            <w:tcW w:w="1703" w:type="dxa"/>
            <w:tcBorders>
              <w:left w:val="single" w:sz="4" w:space="0" w:color="auto"/>
            </w:tcBorders>
            <w:vAlign w:val="center"/>
          </w:tcPr>
          <w:p w:rsidR="00060591" w:rsidRPr="00536C30" w:rsidRDefault="00060591" w:rsidP="00313971">
            <w:pPr>
              <w:pStyle w:val="afff9"/>
              <w:ind w:firstLineChars="0" w:firstLine="0"/>
              <w:jc w:val="center"/>
              <w:rPr>
                <w:sz w:val="18"/>
              </w:rPr>
            </w:pPr>
            <w:r w:rsidRPr="00536C30">
              <w:rPr>
                <w:rFonts w:hint="eastAsia"/>
                <w:sz w:val="18"/>
              </w:rPr>
              <w:t>1.0</w:t>
            </w:r>
          </w:p>
        </w:tc>
      </w:tr>
      <w:tr w:rsidR="001B2280" w:rsidTr="00273140">
        <w:trPr>
          <w:jc w:val="center"/>
        </w:trPr>
        <w:tc>
          <w:tcPr>
            <w:tcW w:w="3329" w:type="dxa"/>
          </w:tcPr>
          <w:p w:rsidR="001B2280" w:rsidRPr="00536C30" w:rsidRDefault="001B2280" w:rsidP="00A37777">
            <w:pPr>
              <w:pStyle w:val="afff9"/>
              <w:ind w:firstLineChars="0" w:firstLine="0"/>
              <w:rPr>
                <w:sz w:val="18"/>
              </w:rPr>
            </w:pPr>
            <w:r>
              <w:rPr>
                <w:rFonts w:hint="eastAsia"/>
                <w:sz w:val="18"/>
              </w:rPr>
              <w:t>空载</w:t>
            </w:r>
            <w:r w:rsidR="00A37777">
              <w:rPr>
                <w:rFonts w:hint="eastAsia"/>
                <w:sz w:val="18"/>
              </w:rPr>
              <w:t>开</w:t>
            </w:r>
            <w:r>
              <w:rPr>
                <w:rFonts w:hint="eastAsia"/>
                <w:sz w:val="18"/>
              </w:rPr>
              <w:t>闭</w:t>
            </w:r>
            <w:r w:rsidR="00A37777">
              <w:rPr>
                <w:rFonts w:hint="eastAsia"/>
                <w:sz w:val="18"/>
              </w:rPr>
              <w:t>次数</w:t>
            </w:r>
            <w:r>
              <w:rPr>
                <w:rFonts w:hint="eastAsia"/>
                <w:sz w:val="18"/>
              </w:rPr>
              <w:t>（rpm）</w:t>
            </w:r>
          </w:p>
        </w:tc>
        <w:tc>
          <w:tcPr>
            <w:tcW w:w="1984" w:type="dxa"/>
            <w:tcBorders>
              <w:right w:val="single" w:sz="4" w:space="0" w:color="auto"/>
            </w:tcBorders>
            <w:vAlign w:val="center"/>
          </w:tcPr>
          <w:p w:rsidR="001B2280" w:rsidRPr="00536C30" w:rsidRDefault="009A10A0" w:rsidP="00480636">
            <w:pPr>
              <w:pStyle w:val="afff9"/>
              <w:ind w:firstLineChars="0" w:firstLine="0"/>
              <w:jc w:val="center"/>
              <w:rPr>
                <w:sz w:val="18"/>
              </w:rPr>
            </w:pPr>
            <w:r>
              <w:rPr>
                <w:rFonts w:hint="eastAsia"/>
                <w:sz w:val="18"/>
              </w:rPr>
              <w:t>≥</w:t>
            </w:r>
            <w:r w:rsidR="001B2280">
              <w:rPr>
                <w:rFonts w:hint="eastAsia"/>
                <w:sz w:val="18"/>
              </w:rPr>
              <w:t>40</w:t>
            </w:r>
          </w:p>
        </w:tc>
        <w:tc>
          <w:tcPr>
            <w:tcW w:w="1843" w:type="dxa"/>
            <w:tcBorders>
              <w:left w:val="single" w:sz="4" w:space="0" w:color="auto"/>
              <w:right w:val="single" w:sz="4" w:space="0" w:color="auto"/>
            </w:tcBorders>
            <w:vAlign w:val="center"/>
          </w:tcPr>
          <w:p w:rsidR="001B2280" w:rsidRPr="00536C30" w:rsidRDefault="009A10A0" w:rsidP="00480636">
            <w:pPr>
              <w:pStyle w:val="afff9"/>
              <w:ind w:firstLineChars="0" w:firstLine="0"/>
              <w:jc w:val="center"/>
              <w:rPr>
                <w:sz w:val="18"/>
              </w:rPr>
            </w:pPr>
            <w:r>
              <w:rPr>
                <w:rFonts w:hint="eastAsia"/>
                <w:sz w:val="18"/>
              </w:rPr>
              <w:t>≥</w:t>
            </w:r>
            <w:r w:rsidR="001B2280">
              <w:rPr>
                <w:rFonts w:hint="eastAsia"/>
                <w:sz w:val="18"/>
              </w:rPr>
              <w:t>30</w:t>
            </w:r>
          </w:p>
        </w:tc>
        <w:tc>
          <w:tcPr>
            <w:tcW w:w="1703" w:type="dxa"/>
            <w:tcBorders>
              <w:left w:val="single" w:sz="4" w:space="0" w:color="auto"/>
            </w:tcBorders>
            <w:vAlign w:val="center"/>
          </w:tcPr>
          <w:p w:rsidR="001B2280" w:rsidRPr="00536C30" w:rsidRDefault="009A10A0" w:rsidP="00480636">
            <w:pPr>
              <w:pStyle w:val="afff9"/>
              <w:ind w:firstLineChars="0" w:firstLine="0"/>
              <w:jc w:val="center"/>
              <w:rPr>
                <w:sz w:val="18"/>
              </w:rPr>
            </w:pPr>
            <w:r>
              <w:rPr>
                <w:rFonts w:hint="eastAsia"/>
                <w:sz w:val="18"/>
              </w:rPr>
              <w:t>≥</w:t>
            </w:r>
            <w:r w:rsidR="008B3B6D">
              <w:rPr>
                <w:rFonts w:hint="eastAsia"/>
                <w:sz w:val="18"/>
              </w:rPr>
              <w:t>25</w:t>
            </w:r>
          </w:p>
        </w:tc>
      </w:tr>
      <w:tr w:rsidR="001B2280" w:rsidTr="00273140">
        <w:trPr>
          <w:jc w:val="center"/>
        </w:trPr>
        <w:tc>
          <w:tcPr>
            <w:tcW w:w="3329" w:type="dxa"/>
          </w:tcPr>
          <w:p w:rsidR="001B2280" w:rsidRPr="00536C30" w:rsidRDefault="001B2280" w:rsidP="00313971">
            <w:pPr>
              <w:pStyle w:val="afff9"/>
              <w:ind w:firstLineChars="0" w:firstLine="0"/>
              <w:rPr>
                <w:sz w:val="18"/>
              </w:rPr>
            </w:pPr>
            <w:r w:rsidRPr="00536C30">
              <w:rPr>
                <w:rFonts w:hint="eastAsia"/>
                <w:sz w:val="18"/>
              </w:rPr>
              <w:t>整机净质量</w:t>
            </w:r>
            <w:r>
              <w:rPr>
                <w:rFonts w:hint="eastAsia"/>
                <w:sz w:val="18"/>
              </w:rPr>
              <w:t>（</w:t>
            </w:r>
            <w:r w:rsidRPr="00536C30">
              <w:rPr>
                <w:rFonts w:hint="eastAsia"/>
                <w:sz w:val="18"/>
              </w:rPr>
              <w:t>kg</w:t>
            </w:r>
            <w:r>
              <w:rPr>
                <w:rFonts w:hint="eastAsia"/>
                <w:sz w:val="18"/>
              </w:rPr>
              <w:t>）</w:t>
            </w:r>
          </w:p>
        </w:tc>
        <w:tc>
          <w:tcPr>
            <w:tcW w:w="1984" w:type="dxa"/>
            <w:tcBorders>
              <w:right w:val="single" w:sz="4" w:space="0" w:color="auto"/>
            </w:tcBorders>
            <w:vAlign w:val="center"/>
          </w:tcPr>
          <w:p w:rsidR="001B2280" w:rsidRPr="00536C30" w:rsidRDefault="00775DAB" w:rsidP="00052F23">
            <w:pPr>
              <w:pStyle w:val="afff9"/>
              <w:ind w:firstLineChars="0" w:firstLine="0"/>
              <w:jc w:val="center"/>
              <w:rPr>
                <w:sz w:val="18"/>
              </w:rPr>
            </w:pPr>
            <w:r>
              <w:rPr>
                <w:rFonts w:hint="eastAsia"/>
                <w:sz w:val="18"/>
              </w:rPr>
              <w:t>≤1.</w:t>
            </w:r>
            <w:r w:rsidR="00052F23">
              <w:rPr>
                <w:rFonts w:hint="eastAsia"/>
                <w:sz w:val="18"/>
              </w:rPr>
              <w:t>1</w:t>
            </w:r>
          </w:p>
        </w:tc>
        <w:tc>
          <w:tcPr>
            <w:tcW w:w="1843" w:type="dxa"/>
            <w:tcBorders>
              <w:left w:val="single" w:sz="4" w:space="0" w:color="auto"/>
              <w:right w:val="single" w:sz="4" w:space="0" w:color="auto"/>
            </w:tcBorders>
            <w:vAlign w:val="center"/>
          </w:tcPr>
          <w:p w:rsidR="001B2280" w:rsidRPr="00536C30" w:rsidRDefault="00775DAB" w:rsidP="00313971">
            <w:pPr>
              <w:pStyle w:val="afff9"/>
              <w:ind w:firstLineChars="0" w:firstLine="0"/>
              <w:jc w:val="center"/>
              <w:rPr>
                <w:sz w:val="18"/>
              </w:rPr>
            </w:pPr>
            <w:r>
              <w:rPr>
                <w:rFonts w:hint="eastAsia"/>
                <w:sz w:val="18"/>
              </w:rPr>
              <w:t>≤</w:t>
            </w:r>
            <w:r w:rsidR="00052F23">
              <w:rPr>
                <w:rFonts w:hint="eastAsia"/>
                <w:sz w:val="18"/>
              </w:rPr>
              <w:t>1.25</w:t>
            </w:r>
          </w:p>
        </w:tc>
        <w:tc>
          <w:tcPr>
            <w:tcW w:w="1703" w:type="dxa"/>
            <w:tcBorders>
              <w:left w:val="single" w:sz="4" w:space="0" w:color="auto"/>
            </w:tcBorders>
            <w:vAlign w:val="center"/>
          </w:tcPr>
          <w:p w:rsidR="001B2280" w:rsidRPr="00536C30" w:rsidRDefault="00775DAB" w:rsidP="00313971">
            <w:pPr>
              <w:pStyle w:val="afff9"/>
              <w:ind w:firstLineChars="0" w:firstLine="0"/>
              <w:jc w:val="center"/>
              <w:rPr>
                <w:sz w:val="18"/>
              </w:rPr>
            </w:pPr>
            <w:r>
              <w:rPr>
                <w:rFonts w:hint="eastAsia"/>
                <w:sz w:val="18"/>
              </w:rPr>
              <w:t>≤</w:t>
            </w:r>
            <w:r w:rsidR="00052F23">
              <w:rPr>
                <w:rFonts w:hint="eastAsia"/>
                <w:sz w:val="18"/>
              </w:rPr>
              <w:t>1.6</w:t>
            </w:r>
          </w:p>
        </w:tc>
      </w:tr>
    </w:tbl>
    <w:p w:rsidR="00992316" w:rsidRPr="00992316" w:rsidRDefault="00992316" w:rsidP="00992316">
      <w:pPr>
        <w:pStyle w:val="afff9"/>
      </w:pPr>
      <w:bookmarkStart w:id="286" w:name="_Toc79522649"/>
      <w:bookmarkStart w:id="287" w:name="_Toc79522735"/>
      <w:bookmarkStart w:id="288" w:name="_Toc79522976"/>
      <w:bookmarkStart w:id="289" w:name="_Toc79523147"/>
      <w:bookmarkStart w:id="290" w:name="_Toc79936834"/>
    </w:p>
    <w:p w:rsidR="00032BF6" w:rsidRDefault="00F04D55" w:rsidP="00255AD1">
      <w:pPr>
        <w:pStyle w:val="ae"/>
        <w:spacing w:before="156" w:after="156"/>
        <w:ind w:left="0"/>
      </w:pPr>
      <w:r w:rsidRPr="00EB01B0">
        <w:t>型号</w:t>
      </w:r>
      <w:r>
        <w:t>编制</w:t>
      </w:r>
      <w:bookmarkEnd w:id="272"/>
      <w:bookmarkEnd w:id="273"/>
      <w:bookmarkEnd w:id="274"/>
      <w:bookmarkEnd w:id="275"/>
      <w:bookmarkEnd w:id="276"/>
      <w:bookmarkEnd w:id="277"/>
      <w:bookmarkEnd w:id="278"/>
      <w:bookmarkEnd w:id="279"/>
      <w:bookmarkEnd w:id="280"/>
      <w:bookmarkEnd w:id="281"/>
      <w:bookmarkEnd w:id="286"/>
      <w:bookmarkEnd w:id="287"/>
      <w:bookmarkEnd w:id="288"/>
      <w:bookmarkEnd w:id="289"/>
      <w:bookmarkEnd w:id="290"/>
    </w:p>
    <w:p w:rsidR="00F04D55" w:rsidRPr="00EB01B0" w:rsidRDefault="00032BF6" w:rsidP="00032BF6">
      <w:pPr>
        <w:pStyle w:val="afff9"/>
      </w:pPr>
      <w:r>
        <w:t>剪枝机型号</w:t>
      </w:r>
      <w:r w:rsidR="00C66B0D">
        <w:t>编制</w:t>
      </w:r>
      <w:r w:rsidR="00F04D55" w:rsidRPr="00EB01B0">
        <w:t>应符合JB/T</w:t>
      </w:r>
      <w:r w:rsidR="002F4306">
        <w:t xml:space="preserve"> </w:t>
      </w:r>
      <w:r w:rsidR="00F04D55" w:rsidRPr="00EB01B0">
        <w:t>8574</w:t>
      </w:r>
      <w:r w:rsidR="00F04D55">
        <w:t>的规定</w:t>
      </w:r>
      <w:r w:rsidR="00F04D55">
        <w:rPr>
          <w:rFonts w:hint="eastAsia"/>
        </w:rPr>
        <w:t>，</w:t>
      </w:r>
      <w:r w:rsidR="00F04D55" w:rsidRPr="00EB01B0">
        <w:rPr>
          <w:rFonts w:hint="eastAsia"/>
        </w:rPr>
        <w:t>采用下列表示方法：</w:t>
      </w:r>
      <w:bookmarkEnd w:id="282"/>
      <w:bookmarkEnd w:id="283"/>
    </w:p>
    <w:p w:rsidR="00F04D55" w:rsidRPr="00EB01B0" w:rsidRDefault="00505727" w:rsidP="00CB7676">
      <w:pPr>
        <w:pStyle w:val="afff9"/>
        <w:ind w:firstLineChars="350" w:firstLine="735"/>
      </w:pPr>
      <w:r>
        <w:lastRenderedPageBreak/>
        <mc:AlternateContent>
          <mc:Choice Requires="wps">
            <w:drawing>
              <wp:anchor distT="0" distB="0" distL="114299" distR="114299" simplePos="0" relativeHeight="251649536" behindDoc="0" locked="0" layoutInCell="1" allowOverlap="1">
                <wp:simplePos x="0" y="0"/>
                <wp:positionH relativeFrom="column">
                  <wp:posOffset>866139</wp:posOffset>
                </wp:positionH>
                <wp:positionV relativeFrom="paragraph">
                  <wp:posOffset>180975</wp:posOffset>
                </wp:positionV>
                <wp:extent cx="0" cy="1044575"/>
                <wp:effectExtent l="0" t="0" r="19050" b="22225"/>
                <wp:wrapNone/>
                <wp:docPr id="20" name="直线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4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9" o:spid="_x0000_s1026" style="position:absolute;left:0;text-align:left;z-index:251649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8.2pt,14.25pt" to="68.2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"/>
            </w:pict>
          </mc:Fallback>
        </mc:AlternateContent>
      </w:r>
      <w:r>
        <mc:AlternateContent>
          <mc:Choice Requires="wps">
            <w:drawing>
              <wp:anchor distT="0" distB="0" distL="114300" distR="114300" simplePos="0" relativeHeight="251648512" behindDoc="0" locked="0" layoutInCell="1" allowOverlap="1">
                <wp:simplePos x="0" y="0"/>
                <wp:positionH relativeFrom="column">
                  <wp:posOffset>1521460</wp:posOffset>
                </wp:positionH>
                <wp:positionV relativeFrom="paragraph">
                  <wp:posOffset>93980</wp:posOffset>
                </wp:positionV>
                <wp:extent cx="200025" cy="198120"/>
                <wp:effectExtent l="0" t="0" r="28575" b="11430"/>
                <wp:wrapNone/>
                <wp:docPr id="19"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198120"/>
                        </a:xfrm>
                        <a:prstGeom prst="rect">
                          <a:avLst/>
                        </a:prstGeom>
                        <a:solidFill>
                          <a:srgbClr val="FFFFFF"/>
                        </a:solidFill>
                        <a:ln w="9525">
                          <a:solidFill>
                            <a:srgbClr val="000000"/>
                          </a:solidFill>
                          <a:miter lim="800000"/>
                          <a:headEnd/>
                          <a:tailEnd/>
                        </a:ln>
                      </wps:spPr>
                      <wps:txbx>
                        <w:txbxContent>
                          <w:p w:rsidR="00280C9D" w:rsidRDefault="00280C9D" w:rsidP="00F04D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0" o:spid="_x0000_s1027" type="#_x0000_t202" style="position:absolute;left:0;text-align:left;margin-left:119.8pt;margin-top:7.4pt;width:15.75pt;height:15.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">
                <v:textbox>
                  <w:txbxContent>
                    <w:p w:rsidR="00280C9D" w:rsidRDefault="00280C9D" w:rsidP="00F04D55"/>
                  </w:txbxContent>
                </v:textbox>
              </v:shape>
            </w:pict>
          </mc:Fallback>
        </mc:AlternateContent>
      </w:r>
      <w:r>
        <mc:AlternateContent>
          <mc:Choice Requires="wps">
            <w:drawing>
              <wp:anchor distT="4294967295" distB="4294967295" distL="114300" distR="114300" simplePos="0" relativeHeight="251663872" behindDoc="0" locked="0" layoutInCell="1" allowOverlap="1">
                <wp:simplePos x="0" y="0"/>
                <wp:positionH relativeFrom="column">
                  <wp:posOffset>1405255</wp:posOffset>
                </wp:positionH>
                <wp:positionV relativeFrom="paragraph">
                  <wp:posOffset>135889</wp:posOffset>
                </wp:positionV>
                <wp:extent cx="84455" cy="0"/>
                <wp:effectExtent l="0" t="0" r="10795" b="19050"/>
                <wp:wrapNone/>
                <wp:docPr id="18" name="直线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52" o:spid="_x0000_s1026" style="position:absolute;left:0;text-align:left;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0.65pt,10.7pt" to="117.3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"/>
            </w:pict>
          </mc:Fallback>
        </mc:AlternateContent>
      </w:r>
      <w:r w:rsidR="00F04D55">
        <w:rPr>
          <w:rFonts w:hint="eastAsia"/>
        </w:rPr>
        <w:t>3</w:t>
      </w:r>
      <w:r w:rsidR="00F04D55" w:rsidRPr="00EB01B0">
        <w:rPr>
          <w:rFonts w:hint="eastAsia"/>
        </w:rPr>
        <w:t>J</w:t>
      </w:r>
      <w:r w:rsidR="002F4306">
        <w:rPr>
          <w:rFonts w:hint="eastAsia"/>
        </w:rPr>
        <w:t xml:space="preserve">   </w:t>
      </w:r>
      <w:r w:rsidR="00ED0441">
        <w:rPr>
          <w:rFonts w:hint="eastAsia"/>
        </w:rPr>
        <w:t>Y</w:t>
      </w:r>
      <w:r w:rsidR="002F4306">
        <w:rPr>
          <w:rFonts w:hint="eastAsia"/>
        </w:rPr>
        <w:t xml:space="preserve">     </w:t>
      </w:r>
      <w:r w:rsidR="00EB3128">
        <w:rPr>
          <w:rFonts w:hint="eastAsia"/>
        </w:rPr>
        <w:t>P</w:t>
      </w:r>
      <w:r w:rsidR="002F4306">
        <w:rPr>
          <w:rFonts w:hint="eastAsia"/>
        </w:rPr>
        <w:t xml:space="preserve">          </w:t>
      </w:r>
      <w:r w:rsidR="009A04ED">
        <w:rPr>
          <w:rFonts w:hint="eastAsia"/>
        </w:rPr>
        <w:t>A</w:t>
      </w:r>
    </w:p>
    <w:p w:rsidR="00F04D55" w:rsidRDefault="00505727" w:rsidP="00F04D55">
      <w:pPr>
        <w:pStyle w:val="afff9"/>
        <w:spacing w:line="360" w:lineRule="auto"/>
        <w:ind w:firstLineChars="1822" w:firstLine="3826"/>
        <w:rPr>
          <w:noProof w:val="0"/>
        </w:rPr>
      </w:pPr>
      <w:r>
        <mc:AlternateContent>
          <mc:Choice Requires="wps">
            <w:drawing>
              <wp:anchor distT="0" distB="0" distL="114300" distR="114300" simplePos="0" relativeHeight="251651584" behindDoc="0" locked="0" layoutInCell="1" allowOverlap="1">
                <wp:simplePos x="0" y="0"/>
                <wp:positionH relativeFrom="column">
                  <wp:posOffset>1214755</wp:posOffset>
                </wp:positionH>
                <wp:positionV relativeFrom="paragraph">
                  <wp:posOffset>0</wp:posOffset>
                </wp:positionV>
                <wp:extent cx="20320" cy="754380"/>
                <wp:effectExtent l="0" t="0" r="36830" b="26670"/>
                <wp:wrapNone/>
                <wp:docPr id="17" name="直线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320" cy="754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5" o:spid="_x0000_s1026" style="position:absolute;left:0;text-align:left;flip:x 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65pt,0" to="97.25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"/>
            </w:pict>
          </mc:Fallback>
        </mc:AlternateContent>
      </w:r>
      <w:r>
        <mc:AlternateContent>
          <mc:Choice Requires="wps">
            <w:drawing>
              <wp:anchor distT="0" distB="0" distL="114300" distR="114300" simplePos="0" relativeHeight="251652608" behindDoc="0" locked="0" layoutInCell="1" allowOverlap="1">
                <wp:simplePos x="0" y="0"/>
                <wp:positionH relativeFrom="column">
                  <wp:posOffset>549275</wp:posOffset>
                </wp:positionH>
                <wp:positionV relativeFrom="paragraph">
                  <wp:posOffset>0</wp:posOffset>
                </wp:positionV>
                <wp:extent cx="20320" cy="1334770"/>
                <wp:effectExtent l="0" t="0" r="36830" b="17780"/>
                <wp:wrapNone/>
                <wp:docPr id="16" name="直线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 cy="1334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7"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5pt,0" to="44.85pt,1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"/>
            </w:pict>
          </mc:Fallback>
        </mc:AlternateContent>
      </w:r>
      <w:r>
        <mc:AlternateContent>
          <mc:Choice Requires="wps">
            <w:drawing>
              <wp:anchor distT="4294967295" distB="4294967295" distL="114300" distR="114300" simplePos="0" relativeHeight="251667968" behindDoc="0" locked="0" layoutInCell="1" allowOverlap="1">
                <wp:simplePos x="0" y="0"/>
                <wp:positionH relativeFrom="column">
                  <wp:posOffset>1883410</wp:posOffset>
                </wp:positionH>
                <wp:positionV relativeFrom="paragraph">
                  <wp:posOffset>-1</wp:posOffset>
                </wp:positionV>
                <wp:extent cx="240665" cy="0"/>
                <wp:effectExtent l="0" t="0" r="26035" b="19050"/>
                <wp:wrapNone/>
                <wp:docPr id="15"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left:0;text-align:left;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3pt,0" to="167.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Fs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"/>
            </w:pict>
          </mc:Fallback>
        </mc:AlternateContent>
      </w:r>
      <w:r>
        <mc:AlternateContent>
          <mc:Choice Requires="wps">
            <w:drawing>
              <wp:anchor distT="0" distB="0" distL="114299" distR="114299" simplePos="0" relativeHeight="251650560" behindDoc="0" locked="0" layoutInCell="1" allowOverlap="1">
                <wp:simplePos x="0" y="0"/>
                <wp:positionH relativeFrom="column">
                  <wp:posOffset>1607184</wp:posOffset>
                </wp:positionH>
                <wp:positionV relativeFrom="paragraph">
                  <wp:posOffset>93980</wp:posOffset>
                </wp:positionV>
                <wp:extent cx="0" cy="350520"/>
                <wp:effectExtent l="0" t="0" r="19050" b="11430"/>
                <wp:wrapNone/>
                <wp:docPr id="14" name="直线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50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8" o:spid="_x0000_s1026" style="position:absolute;left:0;text-align:left;flip:x y;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6.55pt,7.4pt" to="126.5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"/>
            </w:pict>
          </mc:Fallback>
        </mc:AlternateContent>
      </w:r>
      <w:r>
        <mc:AlternateContent>
          <mc:Choice Requires="wps">
            <w:drawing>
              <wp:anchor distT="4294967295" distB="4294967295" distL="114300" distR="114300" simplePos="0" relativeHeight="251666944" behindDoc="0" locked="0" layoutInCell="1" allowOverlap="1">
                <wp:simplePos x="0" y="0"/>
                <wp:positionH relativeFrom="column">
                  <wp:posOffset>1113790</wp:posOffset>
                </wp:positionH>
                <wp:positionV relativeFrom="paragraph">
                  <wp:posOffset>-1</wp:posOffset>
                </wp:positionV>
                <wp:extent cx="240665" cy="0"/>
                <wp:effectExtent l="0" t="0" r="26035" b="19050"/>
                <wp:wrapNone/>
                <wp:docPr id="13" name="直线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55" o:spid="_x0000_s1026" style="position:absolute;left:0;text-align:left;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7.7pt,0" to="106.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"/>
            </w:pict>
          </mc:Fallback>
        </mc:AlternateContent>
      </w:r>
      <w:r>
        <mc:AlternateContent>
          <mc:Choice Requires="wps">
            <w:drawing>
              <wp:anchor distT="4294967295" distB="4294967295" distL="114300" distR="114300" simplePos="0" relativeHeight="251665920" behindDoc="0" locked="0" layoutInCell="1" allowOverlap="1">
                <wp:simplePos x="0" y="0"/>
                <wp:positionH relativeFrom="column">
                  <wp:posOffset>739775</wp:posOffset>
                </wp:positionH>
                <wp:positionV relativeFrom="paragraph">
                  <wp:posOffset>-1</wp:posOffset>
                </wp:positionV>
                <wp:extent cx="240665" cy="0"/>
                <wp:effectExtent l="0" t="0" r="26035" b="19050"/>
                <wp:wrapNone/>
                <wp:docPr id="12" name="直线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54" o:spid="_x0000_s1026" style="position:absolute;left:0;text-align:left;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25pt,0" to="77.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"/>
            </w:pict>
          </mc:Fallback>
        </mc:AlternateContent>
      </w:r>
      <w:r>
        <mc:AlternateContent>
          <mc:Choice Requires="wps">
            <w:drawing>
              <wp:anchor distT="4294967295" distB="4294967295" distL="114300" distR="114300" simplePos="0" relativeHeight="251664896" behindDoc="0" locked="0" layoutInCell="1" allowOverlap="1">
                <wp:simplePos x="0" y="0"/>
                <wp:positionH relativeFrom="column">
                  <wp:posOffset>407670</wp:posOffset>
                </wp:positionH>
                <wp:positionV relativeFrom="paragraph">
                  <wp:posOffset>-1</wp:posOffset>
                </wp:positionV>
                <wp:extent cx="220345" cy="0"/>
                <wp:effectExtent l="0" t="0" r="27305" b="19050"/>
                <wp:wrapNone/>
                <wp:docPr id="11" name="直线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53" o:spid="_x0000_s1026" style="position:absolute;left:0;text-align:left;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1pt,0" to="49.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"/>
            </w:pict>
          </mc:Fallback>
        </mc:AlternateContent>
      </w:r>
      <w:r>
        <mc:AlternateContent>
          <mc:Choice Requires="wps">
            <w:drawing>
              <wp:anchor distT="4294967295" distB="4294967295" distL="114300" distR="114300" simplePos="0" relativeHeight="251653632" behindDoc="0" locked="0" layoutInCell="1" allowOverlap="1">
                <wp:simplePos x="0" y="0"/>
                <wp:positionH relativeFrom="column">
                  <wp:posOffset>1957070</wp:posOffset>
                </wp:positionH>
                <wp:positionV relativeFrom="paragraph">
                  <wp:posOffset>167639</wp:posOffset>
                </wp:positionV>
                <wp:extent cx="403860" cy="0"/>
                <wp:effectExtent l="0" t="0" r="15240" b="19050"/>
                <wp:wrapNone/>
                <wp:docPr id="10" name="直线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2" o:spid="_x0000_s1026" style="position:absolute;left:0;text-align:left;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1pt,13.2pt" to="185.9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"/>
            </w:pict>
          </mc:Fallback>
        </mc:AlternateContent>
      </w:r>
      <w:r>
        <mc:AlternateContent>
          <mc:Choice Requires="wps">
            <w:drawing>
              <wp:anchor distT="0" distB="0" distL="114299" distR="114299" simplePos="0" relativeHeight="251654656" behindDoc="0" locked="0" layoutInCell="1" allowOverlap="1">
                <wp:simplePos x="0" y="0"/>
                <wp:positionH relativeFrom="column">
                  <wp:posOffset>1957069</wp:posOffset>
                </wp:positionH>
                <wp:positionV relativeFrom="paragraph">
                  <wp:posOffset>25400</wp:posOffset>
                </wp:positionV>
                <wp:extent cx="0" cy="142240"/>
                <wp:effectExtent l="0" t="0" r="19050" b="10160"/>
                <wp:wrapNone/>
                <wp:docPr id="9" name="直线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1" o:spid="_x0000_s1026" style="position:absolute;left:0;text-align:left;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4.1pt,2pt" to="154.1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"/>
            </w:pict>
          </mc:Fallback>
        </mc:AlternateContent>
      </w:r>
      <w:r w:rsidR="00F04D55">
        <w:rPr>
          <w:rFonts w:hint="eastAsia"/>
          <w:noProof w:val="0"/>
        </w:rPr>
        <w:t>改进代号：原型不标注；改进型用字母</w:t>
      </w:r>
      <w:r w:rsidR="00F04D55" w:rsidRPr="00F04D55">
        <w:rPr>
          <w:rFonts w:hint="eastAsia"/>
          <w:noProof w:val="0"/>
        </w:rPr>
        <w:t>A、B</w:t>
      </w:r>
      <w:r w:rsidR="00EB3128">
        <w:rPr>
          <w:rFonts w:hint="eastAsia"/>
          <w:noProof w:val="0"/>
        </w:rPr>
        <w:t>、</w:t>
      </w:r>
      <w:r w:rsidR="00F04D55">
        <w:rPr>
          <w:rFonts w:hint="eastAsia"/>
          <w:noProof w:val="0"/>
        </w:rPr>
        <w:t>…标注；</w:t>
      </w:r>
    </w:p>
    <w:p w:rsidR="00F04D55" w:rsidRDefault="00505727" w:rsidP="00F04D55">
      <w:pPr>
        <w:pStyle w:val="afff9"/>
        <w:spacing w:line="360" w:lineRule="auto"/>
        <w:ind w:firstLineChars="1822" w:firstLine="3826"/>
        <w:rPr>
          <w:noProof w:val="0"/>
        </w:rPr>
      </w:pPr>
      <w:r>
        <mc:AlternateContent>
          <mc:Choice Requires="wps">
            <w:drawing>
              <wp:anchor distT="4294967295" distB="4294967295" distL="114300" distR="114300" simplePos="0" relativeHeight="251655680" behindDoc="0" locked="0" layoutInCell="1" allowOverlap="1">
                <wp:simplePos x="0" y="0"/>
                <wp:positionH relativeFrom="column">
                  <wp:posOffset>1621790</wp:posOffset>
                </wp:positionH>
                <wp:positionV relativeFrom="paragraph">
                  <wp:posOffset>147319</wp:posOffset>
                </wp:positionV>
                <wp:extent cx="739140" cy="0"/>
                <wp:effectExtent l="0" t="0" r="22860" b="19050"/>
                <wp:wrapNone/>
                <wp:docPr id="8" name="直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9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3" o:spid="_x0000_s1026" style="position:absolute;left:0;text-align:left;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7pt,11.6pt" to="185.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"/>
            </w:pict>
          </mc:Fallback>
        </mc:AlternateContent>
      </w:r>
      <w:r w:rsidR="00EB3128">
        <w:rPr>
          <w:rFonts w:hint="eastAsia"/>
          <w:noProof w:val="0"/>
        </w:rPr>
        <w:t>主参数代号：最大剪切直径的</w:t>
      </w:r>
      <w:r w:rsidR="00F04D55">
        <w:rPr>
          <w:rFonts w:hint="eastAsia"/>
          <w:noProof w:val="0"/>
        </w:rPr>
        <w:t>毫米值；</w:t>
      </w:r>
    </w:p>
    <w:p w:rsidR="00F04D55" w:rsidRDefault="00505727" w:rsidP="00F04D55">
      <w:pPr>
        <w:pStyle w:val="afff9"/>
        <w:spacing w:line="360" w:lineRule="auto"/>
        <w:ind w:firstLineChars="1822" w:firstLine="3826"/>
        <w:rPr>
          <w:noProof w:val="0"/>
        </w:rPr>
      </w:pPr>
      <w:r>
        <mc:AlternateContent>
          <mc:Choice Requires="wps">
            <w:drawing>
              <wp:anchor distT="4294967295" distB="4294967295" distL="114300" distR="114300" simplePos="0" relativeHeight="251656704" behindDoc="0" locked="0" layoutInCell="1" allowOverlap="1">
                <wp:simplePos x="0" y="0"/>
                <wp:positionH relativeFrom="column">
                  <wp:posOffset>1235075</wp:posOffset>
                </wp:positionH>
                <wp:positionV relativeFrom="paragraph">
                  <wp:posOffset>160019</wp:posOffset>
                </wp:positionV>
                <wp:extent cx="1170305" cy="0"/>
                <wp:effectExtent l="0" t="0" r="10795" b="19050"/>
                <wp:wrapNone/>
                <wp:docPr id="7" name="直线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0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4" o:spid="_x0000_s1026" style="position:absolute;left:0;text-align:left;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7.25pt,12.6pt" to="189.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"/>
            </w:pict>
          </mc:Fallback>
        </mc:AlternateContent>
      </w:r>
      <w:r w:rsidR="0094539C">
        <w:rPr>
          <w:rFonts w:hint="eastAsia"/>
          <w:noProof w:val="0"/>
        </w:rPr>
        <w:t>分类</w:t>
      </w:r>
      <w:r w:rsidR="00F04D55">
        <w:rPr>
          <w:rFonts w:hint="eastAsia"/>
          <w:noProof w:val="0"/>
        </w:rPr>
        <w:t>：“</w:t>
      </w:r>
      <w:r w:rsidR="00E857A9">
        <w:rPr>
          <w:rFonts w:hint="eastAsia"/>
          <w:noProof w:val="0"/>
        </w:rPr>
        <w:t>P</w:t>
      </w:r>
      <w:r w:rsidR="00F04D55">
        <w:rPr>
          <w:rFonts w:hint="eastAsia"/>
          <w:noProof w:val="0"/>
        </w:rPr>
        <w:t>”</w:t>
      </w:r>
      <w:r w:rsidR="00E857A9">
        <w:rPr>
          <w:rFonts w:hint="eastAsia"/>
          <w:noProof w:val="0"/>
        </w:rPr>
        <w:t>普通式</w:t>
      </w:r>
      <w:r w:rsidR="00F04D55" w:rsidRPr="00F04D55">
        <w:rPr>
          <w:rFonts w:hint="eastAsia"/>
          <w:noProof w:val="0"/>
        </w:rPr>
        <w:t>；</w:t>
      </w:r>
      <w:r w:rsidR="00E857A9">
        <w:rPr>
          <w:rFonts w:hint="eastAsia"/>
          <w:noProof w:val="0"/>
        </w:rPr>
        <w:t>“</w:t>
      </w:r>
      <w:r w:rsidR="00F04D55" w:rsidRPr="00F04D55">
        <w:rPr>
          <w:rFonts w:hint="eastAsia"/>
          <w:noProof w:val="0"/>
        </w:rPr>
        <w:t>G</w:t>
      </w:r>
      <w:r w:rsidR="00F04D55" w:rsidRPr="00F04D55">
        <w:rPr>
          <w:noProof w:val="0"/>
        </w:rPr>
        <w:t>”</w:t>
      </w:r>
      <w:r w:rsidR="00F04D55" w:rsidRPr="00F04D55">
        <w:rPr>
          <w:rFonts w:hint="eastAsia"/>
          <w:noProof w:val="0"/>
        </w:rPr>
        <w:t>高枝式</w:t>
      </w:r>
      <w:r w:rsidR="00F04D55">
        <w:rPr>
          <w:rFonts w:hint="eastAsia"/>
          <w:noProof w:val="0"/>
        </w:rPr>
        <w:t>，</w:t>
      </w:r>
      <w:r w:rsidR="00E857A9">
        <w:rPr>
          <w:rFonts w:hint="eastAsia"/>
          <w:noProof w:val="0"/>
        </w:rPr>
        <w:t>P</w:t>
      </w:r>
      <w:r w:rsidR="00F04D55" w:rsidRPr="00F04D55">
        <w:rPr>
          <w:rFonts w:hint="eastAsia"/>
          <w:noProof w:val="0"/>
        </w:rPr>
        <w:t>可省略</w:t>
      </w:r>
      <w:r w:rsidR="00F04D55">
        <w:rPr>
          <w:rFonts w:hint="eastAsia"/>
          <w:noProof w:val="0"/>
        </w:rPr>
        <w:t>；</w:t>
      </w:r>
    </w:p>
    <w:p w:rsidR="00F04D55" w:rsidRDefault="00505727" w:rsidP="00F04D55">
      <w:pPr>
        <w:pStyle w:val="afff9"/>
        <w:spacing w:line="360" w:lineRule="auto"/>
        <w:ind w:firstLineChars="1822" w:firstLine="3826"/>
        <w:rPr>
          <w:noProof w:val="0"/>
        </w:rPr>
      </w:pPr>
      <w:r>
        <mc:AlternateContent>
          <mc:Choice Requires="wps">
            <w:drawing>
              <wp:anchor distT="4294967294" distB="4294967294" distL="114300" distR="114300" simplePos="0" relativeHeight="251662848" behindDoc="0" locked="0" layoutInCell="1" allowOverlap="1">
                <wp:simplePos x="0" y="0"/>
                <wp:positionH relativeFrom="column">
                  <wp:posOffset>887730</wp:posOffset>
                </wp:positionH>
                <wp:positionV relativeFrom="paragraph">
                  <wp:posOffset>135889</wp:posOffset>
                </wp:positionV>
                <wp:extent cx="1517650" cy="0"/>
                <wp:effectExtent l="0" t="0" r="25400" b="190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7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9.9pt,10.7pt" to="189.4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"/>
            </w:pict>
          </mc:Fallback>
        </mc:AlternateContent>
      </w:r>
      <w:r w:rsidR="00F04D55">
        <w:rPr>
          <w:rFonts w:hint="eastAsia"/>
          <w:noProof w:val="0"/>
        </w:rPr>
        <w:t>特征代号：“</w:t>
      </w:r>
      <w:r w:rsidR="00CB7676">
        <w:rPr>
          <w:rFonts w:hint="eastAsia"/>
          <w:noProof w:val="0"/>
        </w:rPr>
        <w:t>Z</w:t>
      </w:r>
      <w:r w:rsidR="00F04D55">
        <w:rPr>
          <w:rFonts w:hint="eastAsia"/>
          <w:noProof w:val="0"/>
        </w:rPr>
        <w:t>”</w:t>
      </w:r>
      <w:r w:rsidR="00CB7676">
        <w:rPr>
          <w:rFonts w:hint="eastAsia"/>
          <w:noProof w:val="0"/>
        </w:rPr>
        <w:t>整体式</w:t>
      </w:r>
      <w:r w:rsidR="00F04D55">
        <w:rPr>
          <w:rFonts w:hint="eastAsia"/>
          <w:noProof w:val="0"/>
        </w:rPr>
        <w:t>，</w:t>
      </w:r>
      <w:r w:rsidR="00552423">
        <w:rPr>
          <w:rFonts w:hint="eastAsia"/>
          <w:noProof w:val="0"/>
        </w:rPr>
        <w:t>“</w:t>
      </w:r>
      <w:r w:rsidR="00F52A27">
        <w:rPr>
          <w:rFonts w:hint="eastAsia"/>
          <w:noProof w:val="0"/>
        </w:rPr>
        <w:t>F</w:t>
      </w:r>
      <w:r w:rsidR="00552423">
        <w:rPr>
          <w:rFonts w:hint="eastAsia"/>
          <w:noProof w:val="0"/>
        </w:rPr>
        <w:t>”</w:t>
      </w:r>
      <w:r w:rsidR="00F52A27">
        <w:rPr>
          <w:rFonts w:hint="eastAsia"/>
          <w:noProof w:val="0"/>
        </w:rPr>
        <w:t>分体电动</w:t>
      </w:r>
      <w:r w:rsidR="00F04D55">
        <w:rPr>
          <w:rFonts w:hint="eastAsia"/>
          <w:noProof w:val="0"/>
        </w:rPr>
        <w:t>式，</w:t>
      </w:r>
      <w:r w:rsidR="00552423">
        <w:rPr>
          <w:rFonts w:hint="eastAsia"/>
          <w:noProof w:val="0"/>
        </w:rPr>
        <w:t>“</w:t>
      </w:r>
      <w:r w:rsidR="00552423" w:rsidRPr="00F04D55">
        <w:rPr>
          <w:rFonts w:hint="eastAsia"/>
          <w:noProof w:val="0"/>
        </w:rPr>
        <w:t>Q</w:t>
      </w:r>
      <w:r w:rsidR="00552423">
        <w:rPr>
          <w:rFonts w:hint="eastAsia"/>
          <w:noProof w:val="0"/>
        </w:rPr>
        <w:t>”</w:t>
      </w:r>
      <w:r w:rsidR="00F04D55" w:rsidRPr="00F04D55">
        <w:rPr>
          <w:rFonts w:hint="eastAsia"/>
          <w:noProof w:val="0"/>
        </w:rPr>
        <w:t>气动</w:t>
      </w:r>
      <w:r w:rsidR="00EB3128">
        <w:rPr>
          <w:rFonts w:hint="eastAsia"/>
          <w:noProof w:val="0"/>
        </w:rPr>
        <w:t>；</w:t>
      </w:r>
    </w:p>
    <w:p w:rsidR="00F04D55" w:rsidRDefault="00505727" w:rsidP="00F04D55">
      <w:pPr>
        <w:pStyle w:val="afff9"/>
        <w:spacing w:line="360" w:lineRule="auto"/>
        <w:ind w:firstLineChars="1822" w:firstLine="3826"/>
      </w:pPr>
      <w:r>
        <mc:AlternateContent>
          <mc:Choice Requires="wps">
            <w:drawing>
              <wp:anchor distT="4294967295" distB="4294967295" distL="114300" distR="114300" simplePos="0" relativeHeight="251657728" behindDoc="0" locked="0" layoutInCell="1" allowOverlap="1">
                <wp:simplePos x="0" y="0"/>
                <wp:positionH relativeFrom="column">
                  <wp:posOffset>628015</wp:posOffset>
                </wp:positionH>
                <wp:positionV relativeFrom="paragraph">
                  <wp:posOffset>146049</wp:posOffset>
                </wp:positionV>
                <wp:extent cx="1734820" cy="0"/>
                <wp:effectExtent l="0" t="0" r="17780" b="19050"/>
                <wp:wrapNone/>
                <wp:docPr id="2" name="直线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48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46"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45pt,11.5pt" to="186.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"/>
            </w:pict>
          </mc:Fallback>
        </mc:AlternateContent>
      </w:r>
      <w:r w:rsidR="00F04D55">
        <w:rPr>
          <w:rFonts w:hint="eastAsia"/>
        </w:rPr>
        <w:t>分类代号：“3”田间管理和植保机械，“</w:t>
      </w:r>
      <w:r w:rsidR="00F04D55">
        <w:rPr>
          <w:rFonts w:hAnsi="黑体" w:hint="eastAsia"/>
        </w:rPr>
        <w:t>J</w:t>
      </w:r>
      <w:r w:rsidR="00F04D55">
        <w:rPr>
          <w:rFonts w:hint="eastAsia"/>
        </w:rPr>
        <w:t>”表示“剪枝机”。</w:t>
      </w:r>
    </w:p>
    <w:p w:rsidR="00F04D55" w:rsidRDefault="00E857A9" w:rsidP="00F04D55">
      <w:pPr>
        <w:pStyle w:val="a9"/>
      </w:pPr>
      <w:r>
        <w:rPr>
          <w:rFonts w:hint="eastAsia"/>
        </w:rPr>
        <w:t>3J</w:t>
      </w:r>
      <w:r w:rsidR="00CB7676">
        <w:rPr>
          <w:rFonts w:hint="eastAsia"/>
        </w:rPr>
        <w:t>Z</w:t>
      </w:r>
      <w:r w:rsidR="00F52A27">
        <w:rPr>
          <w:rFonts w:hint="eastAsia"/>
        </w:rPr>
        <w:t>-32</w:t>
      </w:r>
      <w:r w:rsidR="009A04ED">
        <w:rPr>
          <w:rFonts w:hint="eastAsia"/>
        </w:rPr>
        <w:t>A</w:t>
      </w:r>
      <w:r w:rsidR="00F52A27">
        <w:rPr>
          <w:rFonts w:hint="eastAsia"/>
        </w:rPr>
        <w:t>表</w:t>
      </w:r>
      <w:r>
        <w:rPr>
          <w:rFonts w:hint="eastAsia"/>
        </w:rPr>
        <w:t>示为</w:t>
      </w:r>
      <w:r w:rsidR="00F04D55">
        <w:rPr>
          <w:rFonts w:hint="eastAsia"/>
        </w:rPr>
        <w:t>经过</w:t>
      </w:r>
      <w:r w:rsidR="00EB3128">
        <w:rPr>
          <w:rFonts w:hint="eastAsia"/>
        </w:rPr>
        <w:t>一次</w:t>
      </w:r>
      <w:r w:rsidR="00F04D55">
        <w:rPr>
          <w:rFonts w:hint="eastAsia"/>
        </w:rPr>
        <w:t>改进设计的最大剪切直径为32</w:t>
      </w:r>
      <w:r w:rsidR="002F4306">
        <w:rPr>
          <w:rFonts w:hint="eastAsia"/>
        </w:rPr>
        <w:t xml:space="preserve"> </w:t>
      </w:r>
      <w:r w:rsidR="00F04D55">
        <w:rPr>
          <w:rFonts w:hint="eastAsia"/>
        </w:rPr>
        <w:t>mm</w:t>
      </w:r>
      <w:r w:rsidR="00EB3128">
        <w:rPr>
          <w:rFonts w:hint="eastAsia"/>
        </w:rPr>
        <w:t>的</w:t>
      </w:r>
      <w:r w:rsidR="00CB7676">
        <w:rPr>
          <w:rFonts w:hint="eastAsia"/>
        </w:rPr>
        <w:t>整体式</w:t>
      </w:r>
      <w:r w:rsidR="009A04ED">
        <w:rPr>
          <w:rFonts w:hint="eastAsia"/>
        </w:rPr>
        <w:t>普通</w:t>
      </w:r>
      <w:r w:rsidR="00F04D55">
        <w:rPr>
          <w:rFonts w:hint="eastAsia"/>
        </w:rPr>
        <w:t>电动果树剪枝机。</w:t>
      </w:r>
    </w:p>
    <w:p w:rsidR="00266AEB" w:rsidRDefault="000718C7" w:rsidP="00B937AE">
      <w:pPr>
        <w:pStyle w:val="ad"/>
        <w:spacing w:before="312" w:after="312"/>
      </w:pPr>
      <w:bookmarkStart w:id="291" w:name="_Toc47555454"/>
      <w:bookmarkStart w:id="292" w:name="_Toc47624257"/>
      <w:bookmarkStart w:id="293" w:name="_Toc47787101"/>
      <w:bookmarkStart w:id="294" w:name="_Toc47787237"/>
      <w:bookmarkStart w:id="295" w:name="_Toc47787401"/>
      <w:bookmarkStart w:id="296" w:name="_Toc47787813"/>
      <w:bookmarkStart w:id="297" w:name="_Toc47787885"/>
      <w:bookmarkStart w:id="298" w:name="_Toc48846297"/>
      <w:bookmarkStart w:id="299" w:name="_Toc48846885"/>
      <w:bookmarkStart w:id="300" w:name="_Toc50364563"/>
      <w:bookmarkStart w:id="301" w:name="_Toc56673131"/>
      <w:bookmarkStart w:id="302" w:name="_Toc56673192"/>
      <w:bookmarkStart w:id="303" w:name="_Toc56937320"/>
      <w:bookmarkStart w:id="304" w:name="_Toc71983048"/>
      <w:bookmarkStart w:id="305" w:name="_Toc79522650"/>
      <w:bookmarkStart w:id="306" w:name="_Toc79522736"/>
      <w:bookmarkStart w:id="307" w:name="_Toc79522977"/>
      <w:bookmarkStart w:id="308" w:name="_Toc79523148"/>
      <w:bookmarkStart w:id="309" w:name="_Toc79936835"/>
      <w:r>
        <w:t>技术</w:t>
      </w:r>
      <w:r w:rsidR="00732DE6">
        <w:t>要求</w:t>
      </w:r>
      <w:bookmarkEnd w:id="284"/>
      <w:bookmarkEnd w:id="285"/>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732DE6" w:rsidRPr="00732DE6" w:rsidRDefault="00732DE6" w:rsidP="00F52A27">
      <w:pPr>
        <w:pStyle w:val="ae"/>
        <w:spacing w:before="156" w:after="156"/>
        <w:ind w:left="2"/>
      </w:pPr>
      <w:bookmarkStart w:id="310" w:name="_Toc47211577"/>
      <w:bookmarkStart w:id="311" w:name="_Toc47337662"/>
      <w:bookmarkStart w:id="312" w:name="_Toc47555455"/>
      <w:bookmarkStart w:id="313" w:name="_Toc47624258"/>
      <w:bookmarkStart w:id="314" w:name="_Toc47787102"/>
      <w:bookmarkStart w:id="315" w:name="_Toc47787238"/>
      <w:bookmarkStart w:id="316" w:name="_Toc47787402"/>
      <w:bookmarkStart w:id="317" w:name="_Toc47787814"/>
      <w:bookmarkStart w:id="318" w:name="_Toc47787886"/>
      <w:bookmarkStart w:id="319" w:name="_Toc48846298"/>
      <w:bookmarkStart w:id="320" w:name="_Toc48846886"/>
      <w:bookmarkStart w:id="321" w:name="_Toc50364564"/>
      <w:bookmarkStart w:id="322" w:name="_Toc56673132"/>
      <w:bookmarkStart w:id="323" w:name="_Toc56673193"/>
      <w:bookmarkStart w:id="324" w:name="_Toc56937321"/>
      <w:bookmarkStart w:id="325" w:name="_Toc71983049"/>
      <w:bookmarkStart w:id="326" w:name="_Toc79522651"/>
      <w:bookmarkStart w:id="327" w:name="_Toc79522737"/>
      <w:bookmarkStart w:id="328" w:name="_Toc79522978"/>
      <w:bookmarkStart w:id="329" w:name="_Toc79523149"/>
      <w:bookmarkStart w:id="330" w:name="_Toc79936836"/>
      <w:r>
        <w:rPr>
          <w:rFonts w:hint="eastAsia"/>
        </w:rPr>
        <w:t>一般要求</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5C3F42" w:rsidRPr="003A5058" w:rsidRDefault="00F04D55" w:rsidP="00895A0A">
      <w:pPr>
        <w:pStyle w:val="affff0"/>
        <w:numPr>
          <w:ilvl w:val="0"/>
          <w:numId w:val="0"/>
        </w:numPr>
        <w:ind w:firstLineChars="200" w:firstLine="420"/>
      </w:pPr>
      <w:r w:rsidRPr="003A5058">
        <w:rPr>
          <w:rFonts w:hint="eastAsia"/>
        </w:rPr>
        <w:t>剪枝</w:t>
      </w:r>
      <w:r w:rsidR="005C3F42" w:rsidRPr="003A5058">
        <w:rPr>
          <w:rFonts w:hint="eastAsia"/>
        </w:rPr>
        <w:t>机应能在下列环境条件下</w:t>
      </w:r>
      <w:r w:rsidR="002F3D19">
        <w:rPr>
          <w:rFonts w:hint="eastAsia"/>
        </w:rPr>
        <w:t>稳</w:t>
      </w:r>
      <w:r w:rsidR="005C3F42" w:rsidRPr="003A5058">
        <w:rPr>
          <w:rFonts w:hint="eastAsia"/>
        </w:rPr>
        <w:t>定运行：</w:t>
      </w:r>
      <w:r w:rsidR="002F4306">
        <w:rPr>
          <w:rFonts w:hint="eastAsia"/>
        </w:rPr>
        <w:t xml:space="preserve"> </w:t>
      </w:r>
    </w:p>
    <w:p w:rsidR="005C3F42" w:rsidRPr="003A5058" w:rsidRDefault="005C3F42" w:rsidP="002F3D19">
      <w:pPr>
        <w:pStyle w:val="a"/>
      </w:pPr>
      <w:r w:rsidRPr="003A5058">
        <w:rPr>
          <w:rFonts w:hint="eastAsia"/>
        </w:rPr>
        <w:t>海拔不超过</w:t>
      </w:r>
      <w:r w:rsidR="003D53C0">
        <w:rPr>
          <w:rFonts w:hint="eastAsia"/>
        </w:rPr>
        <w:t>2</w:t>
      </w:r>
      <w:r w:rsidR="002F4306">
        <w:rPr>
          <w:rFonts w:hint="eastAsia"/>
        </w:rPr>
        <w:t xml:space="preserve"> </w:t>
      </w:r>
      <w:r w:rsidRPr="003A5058">
        <w:rPr>
          <w:rFonts w:hint="eastAsia"/>
        </w:rPr>
        <w:t>00</w:t>
      </w:r>
      <w:r w:rsidR="003D53C0">
        <w:rPr>
          <w:rFonts w:hint="eastAsia"/>
        </w:rPr>
        <w:t>0</w:t>
      </w:r>
      <w:r w:rsidR="00992316">
        <w:rPr>
          <w:rFonts w:hint="eastAsia"/>
        </w:rPr>
        <w:t xml:space="preserve"> </w:t>
      </w:r>
      <w:r w:rsidRPr="003A5058">
        <w:rPr>
          <w:rFonts w:hint="eastAsia"/>
        </w:rPr>
        <w:t>m；</w:t>
      </w:r>
    </w:p>
    <w:p w:rsidR="005C3F42" w:rsidRDefault="005C3F42" w:rsidP="002F3D19">
      <w:pPr>
        <w:pStyle w:val="a"/>
      </w:pPr>
      <w:r w:rsidRPr="005C3F42">
        <w:rPr>
          <w:rFonts w:hint="eastAsia"/>
        </w:rPr>
        <w:t>环境温度为-</w:t>
      </w:r>
      <w:r w:rsidR="00536C30">
        <w:rPr>
          <w:rFonts w:hint="eastAsia"/>
        </w:rPr>
        <w:t>10</w:t>
      </w:r>
      <w:r w:rsidR="002F4306">
        <w:rPr>
          <w:rFonts w:hint="eastAsia"/>
        </w:rPr>
        <w:t xml:space="preserve"> </w:t>
      </w:r>
      <w:r w:rsidRPr="005C3F42">
        <w:rPr>
          <w:rFonts w:hint="eastAsia"/>
        </w:rPr>
        <w:t>℃～40</w:t>
      </w:r>
      <w:r w:rsidR="002F4306">
        <w:rPr>
          <w:rFonts w:hint="eastAsia"/>
        </w:rPr>
        <w:t xml:space="preserve"> </w:t>
      </w:r>
      <w:r w:rsidRPr="005C3F42">
        <w:rPr>
          <w:rFonts w:hint="eastAsia"/>
        </w:rPr>
        <w:t>℃，或者符合使用说明书的规定；</w:t>
      </w:r>
    </w:p>
    <w:p w:rsidR="005C3F42" w:rsidRDefault="005C3F42" w:rsidP="002F3D19">
      <w:pPr>
        <w:pStyle w:val="a"/>
      </w:pPr>
      <w:r w:rsidRPr="005C3F42">
        <w:rPr>
          <w:rFonts w:hint="eastAsia"/>
        </w:rPr>
        <w:t>空气相对湿度不超过</w:t>
      </w:r>
      <w:r w:rsidR="002F4306">
        <w:rPr>
          <w:rFonts w:hint="eastAsia"/>
        </w:rPr>
        <w:t xml:space="preserve"> </w:t>
      </w:r>
      <w:r w:rsidRPr="005C3F42">
        <w:rPr>
          <w:rFonts w:hint="eastAsia"/>
        </w:rPr>
        <w:t>90</w:t>
      </w:r>
      <w:r w:rsidR="00992316">
        <w:rPr>
          <w:rFonts w:hint="eastAsia"/>
        </w:rPr>
        <w:t xml:space="preserve"> </w:t>
      </w:r>
      <w:r w:rsidRPr="005C3F42">
        <w:rPr>
          <w:rFonts w:hint="eastAsia"/>
        </w:rPr>
        <w:t>%；</w:t>
      </w:r>
      <w:r w:rsidR="002F4306">
        <w:rPr>
          <w:rFonts w:hint="eastAsia"/>
        </w:rPr>
        <w:t xml:space="preserve"> </w:t>
      </w:r>
    </w:p>
    <w:p w:rsidR="0059618A" w:rsidRDefault="00536C30" w:rsidP="0059618A">
      <w:pPr>
        <w:pStyle w:val="a"/>
      </w:pPr>
      <w:r>
        <w:rPr>
          <w:rFonts w:hint="eastAsia"/>
        </w:rPr>
        <w:t>空气中不含易燃易爆及腐蚀性的气体</w:t>
      </w:r>
      <w:r w:rsidR="003472F9">
        <w:rPr>
          <w:rFonts w:hint="eastAsia"/>
        </w:rPr>
        <w:t>；</w:t>
      </w:r>
    </w:p>
    <w:p w:rsidR="005C3F42" w:rsidRPr="00B8389C" w:rsidRDefault="00B8389C" w:rsidP="002F3D19">
      <w:pPr>
        <w:pStyle w:val="a"/>
      </w:pPr>
      <w:r w:rsidRPr="00B8389C">
        <w:t>电动剪枝机</w:t>
      </w:r>
      <w:r w:rsidR="00F57ED1" w:rsidRPr="00B8389C">
        <w:rPr>
          <w:rFonts w:hint="eastAsia"/>
        </w:rPr>
        <w:t>供电电压应不超过</w:t>
      </w:r>
      <w:r w:rsidR="00CE51A4" w:rsidRPr="00D90594">
        <w:rPr>
          <w:rFonts w:hint="eastAsia"/>
        </w:rPr>
        <w:t>75</w:t>
      </w:r>
      <w:r w:rsidR="002F4306">
        <w:rPr>
          <w:rFonts w:hint="eastAsia"/>
        </w:rPr>
        <w:t xml:space="preserve"> </w:t>
      </w:r>
      <w:r w:rsidR="00F57ED1" w:rsidRPr="00B8389C">
        <w:rPr>
          <w:rFonts w:hint="eastAsia"/>
        </w:rPr>
        <w:t>V</w:t>
      </w:r>
      <w:r w:rsidRPr="00B8389C">
        <w:rPr>
          <w:rFonts w:hint="eastAsia"/>
        </w:rPr>
        <w:t>，且在</w:t>
      </w:r>
      <w:r w:rsidR="002F3D19" w:rsidRPr="00B8389C">
        <w:t>标称</w:t>
      </w:r>
      <w:r w:rsidRPr="00B8389C">
        <w:t>电压</w:t>
      </w:r>
      <w:r w:rsidR="002F3D19" w:rsidRPr="00B8389C">
        <w:t>的</w:t>
      </w:r>
      <w:r w:rsidR="002F3D19" w:rsidRPr="00B8389C">
        <w:rPr>
          <w:rFonts w:hint="eastAsia"/>
        </w:rPr>
        <w:t>0.85</w:t>
      </w:r>
      <w:r w:rsidR="00E46AB2">
        <w:rPr>
          <w:rFonts w:hint="eastAsia"/>
        </w:rPr>
        <w:t>倍</w:t>
      </w:r>
      <w:r w:rsidR="002F3D19" w:rsidRPr="00B8389C">
        <w:rPr>
          <w:rFonts w:hint="eastAsia"/>
        </w:rPr>
        <w:t>~1.1倍</w:t>
      </w:r>
      <w:r w:rsidR="00E857A9" w:rsidRPr="00B8389C">
        <w:rPr>
          <w:rFonts w:hint="eastAsia"/>
        </w:rPr>
        <w:t>之间</w:t>
      </w:r>
      <w:r w:rsidR="00E260C1">
        <w:rPr>
          <w:rFonts w:hint="eastAsia"/>
        </w:rPr>
        <w:t>；</w:t>
      </w:r>
    </w:p>
    <w:p w:rsidR="005C3F42" w:rsidRDefault="00AE3659" w:rsidP="006B354B">
      <w:pPr>
        <w:pStyle w:val="a"/>
      </w:pPr>
      <w:r>
        <w:rPr>
          <w:rFonts w:hint="eastAsia"/>
        </w:rPr>
        <w:t>气动剪枝机</w:t>
      </w:r>
      <w:r w:rsidR="002F3D19">
        <w:rPr>
          <w:rFonts w:hint="eastAsia"/>
        </w:rPr>
        <w:t>输入气压</w:t>
      </w:r>
      <w:r w:rsidR="0092706D">
        <w:rPr>
          <w:rFonts w:hint="eastAsia"/>
        </w:rPr>
        <w:t>应不大于1.2</w:t>
      </w:r>
      <w:r w:rsidR="002F4306">
        <w:rPr>
          <w:rFonts w:hint="eastAsia"/>
        </w:rPr>
        <w:t xml:space="preserve"> </w:t>
      </w:r>
      <w:r w:rsidR="0092706D">
        <w:rPr>
          <w:rFonts w:hint="eastAsia"/>
        </w:rPr>
        <w:t>M</w:t>
      </w:r>
      <w:r w:rsidR="00A37777">
        <w:rPr>
          <w:rFonts w:hint="eastAsia"/>
        </w:rPr>
        <w:t>P</w:t>
      </w:r>
      <w:r w:rsidR="0092706D">
        <w:rPr>
          <w:rFonts w:hint="eastAsia"/>
        </w:rPr>
        <w:t>a，且</w:t>
      </w:r>
      <w:r>
        <w:rPr>
          <w:rFonts w:hint="eastAsia"/>
        </w:rPr>
        <w:t>在</w:t>
      </w:r>
      <w:r w:rsidR="00E857A9">
        <w:rPr>
          <w:rFonts w:hint="eastAsia"/>
        </w:rPr>
        <w:t>额定气压的0.8</w:t>
      </w:r>
      <w:r w:rsidR="00E46AB2">
        <w:rPr>
          <w:rFonts w:hint="eastAsia"/>
        </w:rPr>
        <w:t>倍</w:t>
      </w:r>
      <w:r w:rsidR="00E857A9">
        <w:rPr>
          <w:rFonts w:hint="eastAsia"/>
        </w:rPr>
        <w:t>~1.2倍</w:t>
      </w:r>
      <w:r w:rsidR="003A5058">
        <w:rPr>
          <w:rFonts w:hint="eastAsia"/>
        </w:rPr>
        <w:t>之间。</w:t>
      </w:r>
    </w:p>
    <w:p w:rsidR="000718C7" w:rsidRDefault="000718C7" w:rsidP="00F52A27">
      <w:pPr>
        <w:pStyle w:val="ae"/>
        <w:spacing w:before="156" w:after="156"/>
        <w:ind w:left="2"/>
      </w:pPr>
      <w:bookmarkStart w:id="331" w:name="_Toc79522652"/>
      <w:bookmarkStart w:id="332" w:name="_Toc79522738"/>
      <w:bookmarkStart w:id="333" w:name="_Toc79522979"/>
      <w:bookmarkStart w:id="334" w:name="_Toc79523150"/>
      <w:bookmarkStart w:id="335" w:name="_Toc79936837"/>
      <w:r>
        <w:rPr>
          <w:rFonts w:hint="eastAsia"/>
        </w:rPr>
        <w:t>性能</w:t>
      </w:r>
      <w:bookmarkEnd w:id="331"/>
      <w:bookmarkEnd w:id="332"/>
      <w:bookmarkEnd w:id="333"/>
      <w:bookmarkEnd w:id="334"/>
      <w:bookmarkEnd w:id="335"/>
    </w:p>
    <w:p w:rsidR="000718C7" w:rsidRPr="00D90594" w:rsidRDefault="00243B63" w:rsidP="00E67960">
      <w:pPr>
        <w:pStyle w:val="af"/>
        <w:spacing w:before="156" w:after="156"/>
        <w:ind w:left="0"/>
      </w:pPr>
      <w:bookmarkStart w:id="336" w:name="_Toc79522653"/>
      <w:r w:rsidRPr="00D90594">
        <w:rPr>
          <w:rFonts w:hint="eastAsia"/>
        </w:rPr>
        <w:t>整机</w:t>
      </w:r>
      <w:bookmarkEnd w:id="336"/>
    </w:p>
    <w:p w:rsidR="00D84502" w:rsidRDefault="00D84502" w:rsidP="007B3B77">
      <w:pPr>
        <w:pStyle w:val="affffff4"/>
        <w:ind w:left="0"/>
      </w:pPr>
      <w:r>
        <w:rPr>
          <w:rFonts w:hint="eastAsia"/>
        </w:rPr>
        <w:t>各零件应安装牢固，并采取有效的防松措施。</w:t>
      </w:r>
    </w:p>
    <w:p w:rsidR="007B3B77" w:rsidRPr="000339CE" w:rsidRDefault="007B3B77" w:rsidP="007B3B77">
      <w:pPr>
        <w:pStyle w:val="affffff4"/>
        <w:ind w:left="0"/>
      </w:pPr>
      <w:r>
        <w:rPr>
          <w:rFonts w:hint="eastAsia"/>
        </w:rPr>
        <w:t>在规定的环境条件下，</w:t>
      </w:r>
      <w:r w:rsidR="007C09DD" w:rsidRPr="00DC696C">
        <w:rPr>
          <w:rFonts w:hint="eastAsia"/>
        </w:rPr>
        <w:t>在常温、低温</w:t>
      </w:r>
      <w:r w:rsidR="007C09DD">
        <w:rPr>
          <w:rFonts w:hint="eastAsia"/>
        </w:rPr>
        <w:t>（</w:t>
      </w:r>
      <w:r w:rsidR="007C09DD" w:rsidRPr="00DC696C">
        <w:rPr>
          <w:rFonts w:hint="eastAsia"/>
        </w:rPr>
        <w:t>-10℃</w:t>
      </w:r>
      <w:r w:rsidR="007C09DD">
        <w:rPr>
          <w:rFonts w:hint="eastAsia"/>
        </w:rPr>
        <w:t>）</w:t>
      </w:r>
      <w:r w:rsidR="007C09DD" w:rsidRPr="00DC696C">
        <w:rPr>
          <w:rFonts w:hint="eastAsia"/>
        </w:rPr>
        <w:t>和高温</w:t>
      </w:r>
      <w:r w:rsidR="007C09DD">
        <w:rPr>
          <w:rFonts w:hint="eastAsia"/>
        </w:rPr>
        <w:t>（</w:t>
      </w:r>
      <w:r w:rsidR="007C09DD" w:rsidRPr="00DC696C">
        <w:rPr>
          <w:rFonts w:hint="eastAsia"/>
        </w:rPr>
        <w:t>40℃</w:t>
      </w:r>
      <w:r w:rsidR="007C09DD">
        <w:rPr>
          <w:rFonts w:hint="eastAsia"/>
        </w:rPr>
        <w:t>）状态下，</w:t>
      </w:r>
      <w:r w:rsidR="00030630">
        <w:rPr>
          <w:rFonts w:hint="eastAsia"/>
        </w:rPr>
        <w:t>剪枝机</w:t>
      </w:r>
      <w:r>
        <w:rPr>
          <w:rFonts w:hint="eastAsia"/>
        </w:rPr>
        <w:t>应能正常启动，启动过程中不应</w:t>
      </w:r>
      <w:proofErr w:type="gramStart"/>
      <w:r>
        <w:rPr>
          <w:rFonts w:hint="eastAsia"/>
        </w:rPr>
        <w:t>出现卡滞或</w:t>
      </w:r>
      <w:proofErr w:type="gramEnd"/>
      <w:r>
        <w:rPr>
          <w:rFonts w:hint="eastAsia"/>
        </w:rPr>
        <w:t>不启动等不良的现象。</w:t>
      </w:r>
    </w:p>
    <w:p w:rsidR="00F858C4" w:rsidRDefault="00F858C4" w:rsidP="009D3A99">
      <w:pPr>
        <w:pStyle w:val="affffff4"/>
        <w:ind w:left="0"/>
      </w:pPr>
      <w:bookmarkStart w:id="337" w:name="_Toc71983053"/>
      <w:r w:rsidRPr="00EE1FFB">
        <w:rPr>
          <w:rFonts w:hint="eastAsia"/>
        </w:rPr>
        <w:t>剪枝机在空载</w:t>
      </w:r>
      <w:bookmarkEnd w:id="337"/>
      <w:r w:rsidRPr="00EE1FFB">
        <w:rPr>
          <w:rFonts w:hint="eastAsia"/>
        </w:rPr>
        <w:t>情况下，</w:t>
      </w:r>
      <w:r>
        <w:rPr>
          <w:rFonts w:hint="eastAsia"/>
        </w:rPr>
        <w:t>最</w:t>
      </w:r>
      <w:r w:rsidR="00124727">
        <w:rPr>
          <w:rFonts w:hint="eastAsia"/>
        </w:rPr>
        <w:t>低</w:t>
      </w:r>
      <w:r>
        <w:rPr>
          <w:rFonts w:hint="eastAsia"/>
        </w:rPr>
        <w:t>可剪切次数</w:t>
      </w:r>
      <w:r w:rsidRPr="00EE1FFB">
        <w:rPr>
          <w:rFonts w:hint="eastAsia"/>
        </w:rPr>
        <w:t>应能达到表1或表2规定的次数。</w:t>
      </w:r>
    </w:p>
    <w:p w:rsidR="00EC3586" w:rsidRDefault="00EC3586" w:rsidP="00EC3586">
      <w:pPr>
        <w:pStyle w:val="affffff4"/>
        <w:ind w:left="0"/>
      </w:pPr>
      <w:r w:rsidRPr="00FC18BA">
        <w:rPr>
          <w:rFonts w:hint="eastAsia"/>
        </w:rPr>
        <w:t>剪枝机</w:t>
      </w:r>
      <w:proofErr w:type="gramStart"/>
      <w:r w:rsidRPr="00FC18BA">
        <w:rPr>
          <w:rFonts w:hint="eastAsia"/>
        </w:rPr>
        <w:t>应</w:t>
      </w:r>
      <w:r>
        <w:rPr>
          <w:rFonts w:hint="eastAsia"/>
        </w:rPr>
        <w:t>顺利</w:t>
      </w:r>
      <w:proofErr w:type="gramEnd"/>
      <w:r w:rsidRPr="00FC18BA">
        <w:rPr>
          <w:rFonts w:hint="eastAsia"/>
        </w:rPr>
        <w:t>剪</w:t>
      </w:r>
      <w:r>
        <w:rPr>
          <w:rFonts w:hint="eastAsia"/>
        </w:rPr>
        <w:t>断符合</w:t>
      </w:r>
      <w:r w:rsidRPr="00EE1FFB">
        <w:rPr>
          <w:rFonts w:hint="eastAsia"/>
        </w:rPr>
        <w:t>GB/T</w:t>
      </w:r>
      <w:r w:rsidR="002F4306">
        <w:rPr>
          <w:rFonts w:hint="eastAsia"/>
        </w:rPr>
        <w:t xml:space="preserve"> </w:t>
      </w:r>
      <w:r w:rsidRPr="00EE1FFB">
        <w:rPr>
          <w:rFonts w:hint="eastAsia"/>
        </w:rPr>
        <w:t>1911-2011规定的合格品</w:t>
      </w:r>
      <w:r>
        <w:rPr>
          <w:rFonts w:hint="eastAsia"/>
        </w:rPr>
        <w:t>级别的、且层数满足表3规定的</w:t>
      </w:r>
      <w:r w:rsidRPr="00FC18BA">
        <w:rPr>
          <w:rFonts w:hint="eastAsia"/>
        </w:rPr>
        <w:t>拷贝纸</w:t>
      </w:r>
      <w:r>
        <w:rPr>
          <w:rFonts w:hint="eastAsia"/>
        </w:rPr>
        <w:t>。</w:t>
      </w:r>
    </w:p>
    <w:p w:rsidR="00EC3586" w:rsidRDefault="006A4E27" w:rsidP="00EC3586">
      <w:pPr>
        <w:pStyle w:val="aff2"/>
        <w:spacing w:before="156" w:after="156"/>
      </w:pPr>
      <w:r>
        <w:rPr>
          <w:rFonts w:hint="eastAsia"/>
        </w:rPr>
        <w:t>剪枝机</w:t>
      </w:r>
      <w:r w:rsidR="00EC3586">
        <w:rPr>
          <w:rFonts w:hint="eastAsia"/>
        </w:rPr>
        <w:t>规格与剪纸层数对照表</w:t>
      </w:r>
    </w:p>
    <w:tbl>
      <w:tblPr>
        <w:tblStyle w:val="affffffd"/>
        <w:tblW w:w="9356" w:type="dxa"/>
        <w:jc w:val="center"/>
        <w:tblLayout w:type="fixed"/>
        <w:tblLook w:val="04A0" w:firstRow="1" w:lastRow="0" w:firstColumn="1" w:lastColumn="0" w:noHBand="0" w:noVBand="1"/>
      </w:tblPr>
      <w:tblGrid>
        <w:gridCol w:w="2228"/>
        <w:gridCol w:w="1188"/>
        <w:gridCol w:w="1188"/>
        <w:gridCol w:w="1188"/>
        <w:gridCol w:w="1188"/>
        <w:gridCol w:w="1188"/>
        <w:gridCol w:w="1188"/>
      </w:tblGrid>
      <w:tr w:rsidR="00EC3586" w:rsidRPr="008E7B5B" w:rsidTr="00273140">
        <w:trPr>
          <w:trHeight w:val="397"/>
          <w:jc w:val="center"/>
        </w:trPr>
        <w:tc>
          <w:tcPr>
            <w:tcW w:w="1700" w:type="dxa"/>
            <w:vAlign w:val="center"/>
          </w:tcPr>
          <w:p w:rsidR="00EC3586" w:rsidRPr="008E7B5B" w:rsidRDefault="00EC3586" w:rsidP="007C09DD">
            <w:pPr>
              <w:pStyle w:val="ac"/>
              <w:numPr>
                <w:ilvl w:val="0"/>
                <w:numId w:val="0"/>
              </w:numPr>
              <w:jc w:val="center"/>
              <w:rPr>
                <w:sz w:val="18"/>
              </w:rPr>
            </w:pPr>
            <w:r>
              <w:rPr>
                <w:sz w:val="18"/>
              </w:rPr>
              <w:t>剪枝机</w:t>
            </w:r>
            <w:r w:rsidRPr="008E7B5B">
              <w:rPr>
                <w:sz w:val="18"/>
              </w:rPr>
              <w:t>规格</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20</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25</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32</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40</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45</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50</w:t>
            </w:r>
          </w:p>
        </w:tc>
      </w:tr>
      <w:tr w:rsidR="00EC3586" w:rsidRPr="008E7B5B" w:rsidTr="00273140">
        <w:trPr>
          <w:trHeight w:val="397"/>
          <w:jc w:val="center"/>
        </w:trPr>
        <w:tc>
          <w:tcPr>
            <w:tcW w:w="1700" w:type="dxa"/>
            <w:vAlign w:val="center"/>
          </w:tcPr>
          <w:p w:rsidR="00EC3586" w:rsidRPr="008E7B5B" w:rsidRDefault="00EC3586" w:rsidP="007C09DD">
            <w:pPr>
              <w:pStyle w:val="ac"/>
              <w:numPr>
                <w:ilvl w:val="0"/>
                <w:numId w:val="0"/>
              </w:numPr>
              <w:jc w:val="center"/>
              <w:rPr>
                <w:sz w:val="18"/>
              </w:rPr>
            </w:pPr>
            <w:r w:rsidRPr="008E7B5B">
              <w:rPr>
                <w:sz w:val="18"/>
              </w:rPr>
              <w:t>拷贝纸</w:t>
            </w:r>
            <w:r w:rsidR="0024347A">
              <w:rPr>
                <w:sz w:val="18"/>
              </w:rPr>
              <w:t>测试</w:t>
            </w:r>
            <w:r w:rsidRPr="008E7B5B">
              <w:rPr>
                <w:sz w:val="18"/>
              </w:rPr>
              <w:t>层数</w:t>
            </w:r>
          </w:p>
        </w:tc>
        <w:tc>
          <w:tcPr>
            <w:tcW w:w="907" w:type="dxa"/>
            <w:vAlign w:val="center"/>
          </w:tcPr>
          <w:p w:rsidR="00EC3586" w:rsidRPr="008E7B5B" w:rsidRDefault="007F3E02" w:rsidP="007C09DD">
            <w:pPr>
              <w:pStyle w:val="ac"/>
              <w:numPr>
                <w:ilvl w:val="0"/>
                <w:numId w:val="0"/>
              </w:numPr>
              <w:jc w:val="center"/>
              <w:rPr>
                <w:sz w:val="18"/>
              </w:rPr>
            </w:pPr>
            <w:r>
              <w:rPr>
                <w:rFonts w:hint="eastAsia"/>
                <w:sz w:val="18"/>
              </w:rPr>
              <w:t>2</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2</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2</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3</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3</w:t>
            </w:r>
          </w:p>
        </w:tc>
        <w:tc>
          <w:tcPr>
            <w:tcW w:w="907" w:type="dxa"/>
            <w:vAlign w:val="center"/>
          </w:tcPr>
          <w:p w:rsidR="00EC3586" w:rsidRPr="008E7B5B" w:rsidRDefault="00EC3586" w:rsidP="007C09DD">
            <w:pPr>
              <w:pStyle w:val="ac"/>
              <w:numPr>
                <w:ilvl w:val="0"/>
                <w:numId w:val="0"/>
              </w:numPr>
              <w:jc w:val="center"/>
              <w:rPr>
                <w:sz w:val="18"/>
              </w:rPr>
            </w:pPr>
            <w:r>
              <w:rPr>
                <w:rFonts w:hint="eastAsia"/>
                <w:sz w:val="18"/>
              </w:rPr>
              <w:t>3</w:t>
            </w:r>
          </w:p>
        </w:tc>
      </w:tr>
    </w:tbl>
    <w:p w:rsidR="00EC3586" w:rsidRDefault="00EC3586" w:rsidP="00EC3586">
      <w:pPr>
        <w:pStyle w:val="affffff4"/>
        <w:numPr>
          <w:ilvl w:val="0"/>
          <w:numId w:val="0"/>
        </w:numPr>
      </w:pPr>
    </w:p>
    <w:p w:rsidR="007A0EF0" w:rsidRDefault="00D90594" w:rsidP="009D3A99">
      <w:pPr>
        <w:pStyle w:val="affffff4"/>
        <w:ind w:left="0"/>
      </w:pPr>
      <w:r w:rsidRPr="00D90594">
        <w:rPr>
          <w:rFonts w:hint="eastAsia"/>
        </w:rPr>
        <w:t>电动</w:t>
      </w:r>
      <w:r w:rsidR="007A0EF0" w:rsidRPr="00D90594">
        <w:rPr>
          <w:rFonts w:hint="eastAsia"/>
        </w:rPr>
        <w:t>剪枝机</w:t>
      </w:r>
      <w:r w:rsidR="000A4F61" w:rsidRPr="00D90594">
        <w:rPr>
          <w:rFonts w:hint="eastAsia"/>
        </w:rPr>
        <w:t>在连接充满电的电池包后，</w:t>
      </w:r>
      <w:r w:rsidRPr="00D90594">
        <w:rPr>
          <w:rFonts w:hint="eastAsia"/>
        </w:rPr>
        <w:t>气动剪枝机在说明书规定的气压下，</w:t>
      </w:r>
      <w:r w:rsidR="00EE1FFB">
        <w:rPr>
          <w:rFonts w:hint="eastAsia"/>
        </w:rPr>
        <w:t>剪枝机</w:t>
      </w:r>
      <w:r w:rsidR="007A0EF0" w:rsidRPr="00D90594">
        <w:rPr>
          <w:rFonts w:hint="eastAsia"/>
        </w:rPr>
        <w:t>应</w:t>
      </w:r>
      <w:r w:rsidR="00F400CE">
        <w:rPr>
          <w:rFonts w:hint="eastAsia"/>
        </w:rPr>
        <w:t>一次</w:t>
      </w:r>
      <w:r w:rsidR="001E1399">
        <w:rPr>
          <w:rFonts w:hint="eastAsia"/>
        </w:rPr>
        <w:t>剪断</w:t>
      </w:r>
      <w:r w:rsidR="00F400CE">
        <w:rPr>
          <w:rFonts w:hint="eastAsia"/>
        </w:rPr>
        <w:t>直径</w:t>
      </w:r>
      <w:r w:rsidR="00EE1FFB">
        <w:rPr>
          <w:rFonts w:hint="eastAsia"/>
        </w:rPr>
        <w:t>不小于</w:t>
      </w:r>
      <w:r w:rsidR="00AE055D" w:rsidRPr="00D90594">
        <w:rPr>
          <w:rFonts w:hint="eastAsia"/>
        </w:rPr>
        <w:t>表</w:t>
      </w:r>
      <w:r w:rsidR="00EC3586">
        <w:rPr>
          <w:rFonts w:hint="eastAsia"/>
        </w:rPr>
        <w:t>4</w:t>
      </w:r>
      <w:r w:rsidR="00AE055D" w:rsidRPr="00D90594">
        <w:rPr>
          <w:rFonts w:hint="eastAsia"/>
        </w:rPr>
        <w:t>规定</w:t>
      </w:r>
      <w:r w:rsidR="00124727">
        <w:rPr>
          <w:rFonts w:hint="eastAsia"/>
        </w:rPr>
        <w:t>、</w:t>
      </w:r>
      <w:r w:rsidR="00124727" w:rsidRPr="00124727">
        <w:rPr>
          <w:rFonts w:hint="eastAsia"/>
        </w:rPr>
        <w:t>塑料棒材质和物理力学性符合6.1.1.5要求</w:t>
      </w:r>
      <w:r w:rsidR="00AE055D" w:rsidRPr="00D90594">
        <w:rPr>
          <w:rFonts w:hint="eastAsia"/>
        </w:rPr>
        <w:t>的</w:t>
      </w:r>
      <w:r w:rsidR="00F400CE">
        <w:rPr>
          <w:rFonts w:hint="eastAsia"/>
        </w:rPr>
        <w:t>塑料</w:t>
      </w:r>
      <w:r w:rsidR="00AE055D">
        <w:rPr>
          <w:rFonts w:hint="eastAsia"/>
        </w:rPr>
        <w:t>棒</w:t>
      </w:r>
      <w:r w:rsidR="00F858C4">
        <w:rPr>
          <w:rFonts w:hint="eastAsia"/>
        </w:rPr>
        <w:t>，</w:t>
      </w:r>
      <w:r w:rsidR="00F858C4">
        <w:t>剪刀刃口应无崩</w:t>
      </w:r>
      <w:proofErr w:type="gramStart"/>
      <w:r w:rsidR="00F858C4">
        <w:t>刃</w:t>
      </w:r>
      <w:proofErr w:type="gramEnd"/>
      <w:r w:rsidR="00F858C4">
        <w:t>、卷刃现象</w:t>
      </w:r>
      <w:r w:rsidR="000A4F61" w:rsidRPr="00D90594">
        <w:rPr>
          <w:rFonts w:hint="eastAsia"/>
        </w:rPr>
        <w:t>。</w:t>
      </w:r>
    </w:p>
    <w:p w:rsidR="00124727" w:rsidRDefault="00124727" w:rsidP="001F4E89">
      <w:pPr>
        <w:pStyle w:val="affffff4"/>
        <w:numPr>
          <w:ilvl w:val="0"/>
          <w:numId w:val="0"/>
        </w:numPr>
      </w:pPr>
    </w:p>
    <w:p w:rsidR="00992316" w:rsidRDefault="00992316" w:rsidP="001F4E89">
      <w:pPr>
        <w:pStyle w:val="affffff4"/>
        <w:numPr>
          <w:ilvl w:val="0"/>
          <w:numId w:val="0"/>
        </w:numPr>
      </w:pPr>
    </w:p>
    <w:p w:rsidR="00124727" w:rsidRDefault="00124727" w:rsidP="001F4E89">
      <w:pPr>
        <w:pStyle w:val="affffff4"/>
        <w:numPr>
          <w:ilvl w:val="0"/>
          <w:numId w:val="0"/>
        </w:numPr>
      </w:pPr>
    </w:p>
    <w:p w:rsidR="000D22F5" w:rsidRPr="000D22F5" w:rsidRDefault="000D22F5" w:rsidP="000D22F5">
      <w:pPr>
        <w:pStyle w:val="aff2"/>
        <w:spacing w:before="156" w:after="156"/>
      </w:pPr>
      <w:r>
        <w:rPr>
          <w:rFonts w:hint="eastAsia"/>
        </w:rPr>
        <w:lastRenderedPageBreak/>
        <w:t>剪枝机规格与测试棒直径对应表</w:t>
      </w:r>
    </w:p>
    <w:tbl>
      <w:tblPr>
        <w:tblStyle w:val="affffffd"/>
        <w:tblW w:w="9356" w:type="dxa"/>
        <w:jc w:val="center"/>
        <w:tblLook w:val="04A0" w:firstRow="1" w:lastRow="0" w:firstColumn="1" w:lastColumn="0" w:noHBand="0" w:noVBand="1"/>
      </w:tblPr>
      <w:tblGrid>
        <w:gridCol w:w="3019"/>
        <w:gridCol w:w="793"/>
        <w:gridCol w:w="792"/>
        <w:gridCol w:w="792"/>
        <w:gridCol w:w="792"/>
        <w:gridCol w:w="792"/>
        <w:gridCol w:w="792"/>
        <w:gridCol w:w="792"/>
        <w:gridCol w:w="792"/>
      </w:tblGrid>
      <w:tr w:rsidR="001E1399" w:rsidTr="00124727">
        <w:trPr>
          <w:trHeight w:val="306"/>
          <w:jc w:val="center"/>
        </w:trPr>
        <w:tc>
          <w:tcPr>
            <w:tcW w:w="3019" w:type="dxa"/>
            <w:vMerge w:val="restart"/>
            <w:vAlign w:val="center"/>
          </w:tcPr>
          <w:p w:rsidR="001E1399" w:rsidRPr="001E1399" w:rsidRDefault="001E1399" w:rsidP="001E1399">
            <w:pPr>
              <w:pStyle w:val="affffff4"/>
              <w:numPr>
                <w:ilvl w:val="0"/>
                <w:numId w:val="0"/>
              </w:numPr>
              <w:jc w:val="center"/>
              <w:rPr>
                <w:sz w:val="18"/>
                <w:szCs w:val="18"/>
              </w:rPr>
            </w:pPr>
            <w:r w:rsidRPr="001E1399">
              <w:rPr>
                <w:sz w:val="18"/>
                <w:szCs w:val="18"/>
              </w:rPr>
              <w:t>剪枝机规格</w:t>
            </w:r>
          </w:p>
        </w:tc>
        <w:tc>
          <w:tcPr>
            <w:tcW w:w="3169" w:type="dxa"/>
            <w:gridSpan w:val="4"/>
            <w:vAlign w:val="center"/>
          </w:tcPr>
          <w:p w:rsidR="001E1399" w:rsidRPr="001E1399" w:rsidRDefault="001E1399" w:rsidP="001E1399">
            <w:pPr>
              <w:pStyle w:val="affffff4"/>
              <w:numPr>
                <w:ilvl w:val="0"/>
                <w:numId w:val="0"/>
              </w:numPr>
              <w:jc w:val="center"/>
              <w:rPr>
                <w:sz w:val="18"/>
                <w:szCs w:val="18"/>
              </w:rPr>
            </w:pPr>
            <w:r>
              <w:rPr>
                <w:sz w:val="18"/>
                <w:szCs w:val="18"/>
              </w:rPr>
              <w:t>整体式</w:t>
            </w:r>
          </w:p>
        </w:tc>
        <w:tc>
          <w:tcPr>
            <w:tcW w:w="3168" w:type="dxa"/>
            <w:gridSpan w:val="4"/>
            <w:vAlign w:val="center"/>
          </w:tcPr>
          <w:p w:rsidR="001E1399" w:rsidRPr="001E1399" w:rsidRDefault="001E1399" w:rsidP="001E1399">
            <w:pPr>
              <w:pStyle w:val="affffff4"/>
              <w:numPr>
                <w:ilvl w:val="0"/>
                <w:numId w:val="0"/>
              </w:numPr>
              <w:jc w:val="center"/>
              <w:rPr>
                <w:sz w:val="18"/>
                <w:szCs w:val="18"/>
              </w:rPr>
            </w:pPr>
            <w:r>
              <w:rPr>
                <w:sz w:val="18"/>
                <w:szCs w:val="18"/>
              </w:rPr>
              <w:t>分体式</w:t>
            </w:r>
            <w:r>
              <w:rPr>
                <w:rFonts w:hint="eastAsia"/>
                <w:sz w:val="18"/>
                <w:szCs w:val="18"/>
              </w:rPr>
              <w:t>及气动式</w:t>
            </w:r>
          </w:p>
        </w:tc>
      </w:tr>
      <w:tr w:rsidR="001E1399" w:rsidTr="00124727">
        <w:trPr>
          <w:jc w:val="center"/>
        </w:trPr>
        <w:tc>
          <w:tcPr>
            <w:tcW w:w="3019" w:type="dxa"/>
            <w:vMerge/>
            <w:vAlign w:val="center"/>
          </w:tcPr>
          <w:p w:rsidR="001E1399" w:rsidRPr="001E1399" w:rsidRDefault="001E1399" w:rsidP="001E1399">
            <w:pPr>
              <w:pStyle w:val="affffff4"/>
              <w:numPr>
                <w:ilvl w:val="0"/>
                <w:numId w:val="0"/>
              </w:numPr>
              <w:jc w:val="center"/>
              <w:rPr>
                <w:sz w:val="18"/>
                <w:szCs w:val="18"/>
              </w:rPr>
            </w:pPr>
          </w:p>
        </w:tc>
        <w:tc>
          <w:tcPr>
            <w:tcW w:w="793" w:type="dxa"/>
            <w:vAlign w:val="center"/>
          </w:tcPr>
          <w:p w:rsidR="001E1399" w:rsidRPr="001E1399" w:rsidRDefault="001E1399" w:rsidP="001E1399">
            <w:pPr>
              <w:pStyle w:val="afff9"/>
              <w:ind w:firstLineChars="0" w:firstLine="0"/>
              <w:jc w:val="center"/>
              <w:rPr>
                <w:sz w:val="18"/>
              </w:rPr>
            </w:pPr>
            <w:r w:rsidRPr="001E1399">
              <w:rPr>
                <w:rFonts w:hint="eastAsia"/>
                <w:sz w:val="18"/>
              </w:rPr>
              <w:t>20</w:t>
            </w:r>
          </w:p>
        </w:tc>
        <w:tc>
          <w:tcPr>
            <w:tcW w:w="792" w:type="dxa"/>
            <w:vAlign w:val="center"/>
          </w:tcPr>
          <w:p w:rsidR="001E1399" w:rsidRPr="001E1399" w:rsidRDefault="001E1399" w:rsidP="001E1399">
            <w:pPr>
              <w:pStyle w:val="afff9"/>
              <w:ind w:firstLineChars="0" w:firstLine="0"/>
              <w:jc w:val="center"/>
              <w:rPr>
                <w:sz w:val="18"/>
              </w:rPr>
            </w:pPr>
            <w:r w:rsidRPr="001E1399">
              <w:rPr>
                <w:rFonts w:hint="eastAsia"/>
                <w:sz w:val="18"/>
              </w:rPr>
              <w:t>25</w:t>
            </w:r>
          </w:p>
        </w:tc>
        <w:tc>
          <w:tcPr>
            <w:tcW w:w="792" w:type="dxa"/>
            <w:vAlign w:val="center"/>
          </w:tcPr>
          <w:p w:rsidR="001E1399" w:rsidRPr="001E1399" w:rsidRDefault="001E1399" w:rsidP="001E1399">
            <w:pPr>
              <w:pStyle w:val="afff9"/>
              <w:ind w:firstLineChars="0" w:firstLine="0"/>
              <w:jc w:val="center"/>
              <w:rPr>
                <w:sz w:val="18"/>
              </w:rPr>
            </w:pPr>
            <w:r w:rsidRPr="001E1399">
              <w:rPr>
                <w:rFonts w:hint="eastAsia"/>
                <w:sz w:val="18"/>
              </w:rPr>
              <w:t>32</w:t>
            </w:r>
          </w:p>
        </w:tc>
        <w:tc>
          <w:tcPr>
            <w:tcW w:w="792" w:type="dxa"/>
            <w:vAlign w:val="center"/>
          </w:tcPr>
          <w:p w:rsidR="001E1399" w:rsidRPr="001E1399" w:rsidRDefault="001E1399" w:rsidP="001E1399">
            <w:pPr>
              <w:pStyle w:val="afff9"/>
              <w:ind w:firstLineChars="0" w:firstLine="0"/>
              <w:jc w:val="center"/>
              <w:rPr>
                <w:sz w:val="18"/>
              </w:rPr>
            </w:pPr>
            <w:r w:rsidRPr="001E1399">
              <w:rPr>
                <w:rFonts w:hint="eastAsia"/>
                <w:sz w:val="18"/>
              </w:rPr>
              <w:t>40</w:t>
            </w:r>
          </w:p>
        </w:tc>
        <w:tc>
          <w:tcPr>
            <w:tcW w:w="792" w:type="dxa"/>
            <w:vAlign w:val="center"/>
          </w:tcPr>
          <w:p w:rsidR="001E1399" w:rsidRPr="001E1399" w:rsidRDefault="001E1399" w:rsidP="001E1399">
            <w:pPr>
              <w:pStyle w:val="afff9"/>
              <w:ind w:firstLineChars="0" w:firstLine="0"/>
              <w:jc w:val="center"/>
              <w:rPr>
                <w:sz w:val="18"/>
              </w:rPr>
            </w:pPr>
            <w:r w:rsidRPr="001E1399">
              <w:rPr>
                <w:rFonts w:hint="eastAsia"/>
                <w:sz w:val="18"/>
              </w:rPr>
              <w:t>32</w:t>
            </w:r>
          </w:p>
        </w:tc>
        <w:tc>
          <w:tcPr>
            <w:tcW w:w="792" w:type="dxa"/>
            <w:vAlign w:val="center"/>
          </w:tcPr>
          <w:p w:rsidR="001E1399" w:rsidRPr="001E1399" w:rsidRDefault="001E1399" w:rsidP="001E1399">
            <w:pPr>
              <w:pStyle w:val="afff9"/>
              <w:ind w:firstLineChars="0" w:firstLine="0"/>
              <w:jc w:val="center"/>
              <w:rPr>
                <w:sz w:val="18"/>
              </w:rPr>
            </w:pPr>
            <w:r w:rsidRPr="001E1399">
              <w:rPr>
                <w:rFonts w:hint="eastAsia"/>
                <w:sz w:val="18"/>
              </w:rPr>
              <w:t>40</w:t>
            </w:r>
          </w:p>
        </w:tc>
        <w:tc>
          <w:tcPr>
            <w:tcW w:w="792" w:type="dxa"/>
            <w:vAlign w:val="center"/>
          </w:tcPr>
          <w:p w:rsidR="001E1399" w:rsidRPr="001E1399" w:rsidRDefault="001E1399" w:rsidP="001E1399">
            <w:pPr>
              <w:pStyle w:val="afff9"/>
              <w:ind w:firstLineChars="0" w:firstLine="0"/>
              <w:jc w:val="center"/>
              <w:rPr>
                <w:sz w:val="18"/>
              </w:rPr>
            </w:pPr>
            <w:r w:rsidRPr="001E1399">
              <w:rPr>
                <w:rFonts w:hint="eastAsia"/>
                <w:sz w:val="18"/>
              </w:rPr>
              <w:t>45</w:t>
            </w:r>
          </w:p>
        </w:tc>
        <w:tc>
          <w:tcPr>
            <w:tcW w:w="792" w:type="dxa"/>
            <w:vAlign w:val="center"/>
          </w:tcPr>
          <w:p w:rsidR="001E1399" w:rsidRPr="001E1399" w:rsidRDefault="001E1399" w:rsidP="001E1399">
            <w:pPr>
              <w:pStyle w:val="afff9"/>
              <w:ind w:firstLineChars="0" w:firstLine="0"/>
              <w:jc w:val="center"/>
              <w:rPr>
                <w:sz w:val="18"/>
              </w:rPr>
            </w:pPr>
            <w:r w:rsidRPr="001E1399">
              <w:rPr>
                <w:rFonts w:hint="eastAsia"/>
                <w:sz w:val="18"/>
              </w:rPr>
              <w:t>50</w:t>
            </w:r>
          </w:p>
        </w:tc>
      </w:tr>
      <w:tr w:rsidR="001E1399" w:rsidTr="00124727">
        <w:trPr>
          <w:jc w:val="center"/>
        </w:trPr>
        <w:tc>
          <w:tcPr>
            <w:tcW w:w="3019" w:type="dxa"/>
            <w:vAlign w:val="center"/>
          </w:tcPr>
          <w:p w:rsidR="001E1399" w:rsidRPr="001E1399" w:rsidRDefault="001E1399" w:rsidP="001E1399">
            <w:pPr>
              <w:pStyle w:val="affffff4"/>
              <w:numPr>
                <w:ilvl w:val="0"/>
                <w:numId w:val="0"/>
              </w:numPr>
              <w:jc w:val="center"/>
              <w:rPr>
                <w:sz w:val="18"/>
                <w:szCs w:val="18"/>
              </w:rPr>
            </w:pPr>
            <w:r w:rsidRPr="001E1399">
              <w:rPr>
                <w:sz w:val="18"/>
                <w:szCs w:val="18"/>
              </w:rPr>
              <w:t>测试棒直径</w:t>
            </w:r>
            <w:r w:rsidRPr="001E1399">
              <w:rPr>
                <w:rFonts w:hint="eastAsia"/>
                <w:sz w:val="18"/>
                <w:szCs w:val="18"/>
              </w:rPr>
              <w:t>（mm）</w:t>
            </w:r>
          </w:p>
        </w:tc>
        <w:tc>
          <w:tcPr>
            <w:tcW w:w="793" w:type="dxa"/>
            <w:vAlign w:val="center"/>
          </w:tcPr>
          <w:p w:rsidR="001E1399" w:rsidRPr="001E1399" w:rsidRDefault="00AE055D" w:rsidP="001E1399">
            <w:pPr>
              <w:pStyle w:val="affffff4"/>
              <w:numPr>
                <w:ilvl w:val="0"/>
                <w:numId w:val="0"/>
              </w:numPr>
              <w:jc w:val="center"/>
              <w:rPr>
                <w:sz w:val="18"/>
                <w:szCs w:val="18"/>
              </w:rPr>
            </w:pPr>
            <w:r>
              <w:rPr>
                <w:rFonts w:hint="eastAsia"/>
                <w:sz w:val="18"/>
                <w:szCs w:val="18"/>
              </w:rPr>
              <w:t>20</w:t>
            </w:r>
          </w:p>
        </w:tc>
        <w:tc>
          <w:tcPr>
            <w:tcW w:w="792" w:type="dxa"/>
            <w:vAlign w:val="center"/>
          </w:tcPr>
          <w:p w:rsidR="001E1399" w:rsidRPr="001E1399" w:rsidRDefault="00AE055D" w:rsidP="001E1399">
            <w:pPr>
              <w:pStyle w:val="affffff4"/>
              <w:numPr>
                <w:ilvl w:val="0"/>
                <w:numId w:val="0"/>
              </w:numPr>
              <w:jc w:val="center"/>
              <w:rPr>
                <w:sz w:val="18"/>
                <w:szCs w:val="18"/>
              </w:rPr>
            </w:pPr>
            <w:r>
              <w:rPr>
                <w:rFonts w:hint="eastAsia"/>
                <w:sz w:val="18"/>
                <w:szCs w:val="18"/>
              </w:rPr>
              <w:t>25</w:t>
            </w:r>
          </w:p>
        </w:tc>
        <w:tc>
          <w:tcPr>
            <w:tcW w:w="792" w:type="dxa"/>
            <w:vAlign w:val="center"/>
          </w:tcPr>
          <w:p w:rsidR="001E1399" w:rsidRPr="001E1399" w:rsidRDefault="00AE055D" w:rsidP="001E1399">
            <w:pPr>
              <w:pStyle w:val="affffff4"/>
              <w:numPr>
                <w:ilvl w:val="0"/>
                <w:numId w:val="0"/>
              </w:numPr>
              <w:jc w:val="center"/>
              <w:rPr>
                <w:sz w:val="18"/>
                <w:szCs w:val="18"/>
              </w:rPr>
            </w:pPr>
            <w:r>
              <w:rPr>
                <w:rFonts w:hint="eastAsia"/>
                <w:sz w:val="18"/>
                <w:szCs w:val="18"/>
              </w:rPr>
              <w:t>32</w:t>
            </w:r>
          </w:p>
        </w:tc>
        <w:tc>
          <w:tcPr>
            <w:tcW w:w="792" w:type="dxa"/>
            <w:vAlign w:val="center"/>
          </w:tcPr>
          <w:p w:rsidR="001E1399" w:rsidRPr="001E1399" w:rsidRDefault="00AE055D" w:rsidP="001E1399">
            <w:pPr>
              <w:pStyle w:val="affffff4"/>
              <w:numPr>
                <w:ilvl w:val="0"/>
                <w:numId w:val="0"/>
              </w:numPr>
              <w:jc w:val="center"/>
              <w:rPr>
                <w:sz w:val="18"/>
                <w:szCs w:val="18"/>
              </w:rPr>
            </w:pPr>
            <w:r>
              <w:rPr>
                <w:rFonts w:hint="eastAsia"/>
                <w:sz w:val="18"/>
                <w:szCs w:val="18"/>
              </w:rPr>
              <w:t>40</w:t>
            </w:r>
          </w:p>
        </w:tc>
        <w:tc>
          <w:tcPr>
            <w:tcW w:w="792" w:type="dxa"/>
            <w:vAlign w:val="center"/>
          </w:tcPr>
          <w:p w:rsidR="001E1399" w:rsidRPr="001E1399" w:rsidRDefault="00AE055D" w:rsidP="001E1399">
            <w:pPr>
              <w:pStyle w:val="affffff4"/>
              <w:numPr>
                <w:ilvl w:val="0"/>
                <w:numId w:val="0"/>
              </w:numPr>
              <w:jc w:val="center"/>
              <w:rPr>
                <w:sz w:val="18"/>
                <w:szCs w:val="18"/>
              </w:rPr>
            </w:pPr>
            <w:r>
              <w:rPr>
                <w:rFonts w:hint="eastAsia"/>
                <w:sz w:val="18"/>
                <w:szCs w:val="18"/>
              </w:rPr>
              <w:t>32</w:t>
            </w:r>
          </w:p>
        </w:tc>
        <w:tc>
          <w:tcPr>
            <w:tcW w:w="792" w:type="dxa"/>
            <w:vAlign w:val="center"/>
          </w:tcPr>
          <w:p w:rsidR="001E1399" w:rsidRPr="001E1399" w:rsidRDefault="00AE055D" w:rsidP="001E1399">
            <w:pPr>
              <w:pStyle w:val="affffff4"/>
              <w:numPr>
                <w:ilvl w:val="0"/>
                <w:numId w:val="0"/>
              </w:numPr>
              <w:jc w:val="center"/>
              <w:rPr>
                <w:sz w:val="18"/>
                <w:szCs w:val="18"/>
              </w:rPr>
            </w:pPr>
            <w:r>
              <w:rPr>
                <w:rFonts w:hint="eastAsia"/>
                <w:sz w:val="18"/>
                <w:szCs w:val="18"/>
              </w:rPr>
              <w:t>40</w:t>
            </w:r>
          </w:p>
        </w:tc>
        <w:tc>
          <w:tcPr>
            <w:tcW w:w="792" w:type="dxa"/>
            <w:vAlign w:val="center"/>
          </w:tcPr>
          <w:p w:rsidR="001E1399" w:rsidRPr="001E1399" w:rsidRDefault="00AE055D" w:rsidP="001E1399">
            <w:pPr>
              <w:pStyle w:val="affffff4"/>
              <w:numPr>
                <w:ilvl w:val="0"/>
                <w:numId w:val="0"/>
              </w:numPr>
              <w:jc w:val="center"/>
              <w:rPr>
                <w:sz w:val="18"/>
                <w:szCs w:val="18"/>
              </w:rPr>
            </w:pPr>
            <w:r>
              <w:rPr>
                <w:rFonts w:hint="eastAsia"/>
                <w:sz w:val="18"/>
                <w:szCs w:val="18"/>
              </w:rPr>
              <w:t>45</w:t>
            </w:r>
          </w:p>
        </w:tc>
        <w:tc>
          <w:tcPr>
            <w:tcW w:w="792" w:type="dxa"/>
            <w:vAlign w:val="center"/>
          </w:tcPr>
          <w:p w:rsidR="001E1399" w:rsidRPr="001E1399" w:rsidRDefault="00AE055D" w:rsidP="001E1399">
            <w:pPr>
              <w:pStyle w:val="affffff4"/>
              <w:numPr>
                <w:ilvl w:val="0"/>
                <w:numId w:val="0"/>
              </w:numPr>
              <w:jc w:val="center"/>
              <w:rPr>
                <w:sz w:val="18"/>
                <w:szCs w:val="18"/>
              </w:rPr>
            </w:pPr>
            <w:r>
              <w:rPr>
                <w:rFonts w:hint="eastAsia"/>
                <w:sz w:val="18"/>
                <w:szCs w:val="18"/>
              </w:rPr>
              <w:t>50</w:t>
            </w:r>
          </w:p>
        </w:tc>
      </w:tr>
    </w:tbl>
    <w:p w:rsidR="00F83602" w:rsidRDefault="00D43917" w:rsidP="00F83602">
      <w:pPr>
        <w:pStyle w:val="affffff4"/>
        <w:ind w:left="0"/>
      </w:pPr>
      <w:r w:rsidRPr="00EE1FFB">
        <w:rPr>
          <w:rFonts w:hint="eastAsia"/>
        </w:rPr>
        <w:t>剪枝机</w:t>
      </w:r>
      <w:r w:rsidR="00B5467A">
        <w:rPr>
          <w:rFonts w:hint="eastAsia"/>
        </w:rPr>
        <w:t>在</w:t>
      </w:r>
      <w:r w:rsidR="00B5467A">
        <w:t>剪切</w:t>
      </w:r>
      <w:r w:rsidR="007C09DD">
        <w:rPr>
          <w:rFonts w:hint="eastAsia"/>
        </w:rPr>
        <w:t>不小于</w:t>
      </w:r>
      <w:r w:rsidR="00F9120D">
        <w:rPr>
          <w:rFonts w:hint="eastAsia"/>
        </w:rPr>
        <w:t>表1规定</w:t>
      </w:r>
      <w:r w:rsidR="00EC3586">
        <w:rPr>
          <w:rFonts w:hint="eastAsia"/>
        </w:rPr>
        <w:t>的</w:t>
      </w:r>
      <w:r>
        <w:t>最大可剪</w:t>
      </w:r>
      <w:r w:rsidR="009A10A0">
        <w:rPr>
          <w:rFonts w:hint="eastAsia"/>
        </w:rPr>
        <w:t>切</w:t>
      </w:r>
      <w:r>
        <w:t>直径</w:t>
      </w:r>
      <w:r w:rsidR="00FB0CA1">
        <w:rPr>
          <w:rFonts w:hint="eastAsia"/>
        </w:rPr>
        <w:t>95</w:t>
      </w:r>
      <w:r w:rsidR="002F4306">
        <w:rPr>
          <w:rFonts w:hint="eastAsia"/>
        </w:rPr>
        <w:t xml:space="preserve"> </w:t>
      </w:r>
      <w:r w:rsidR="00B5467A">
        <w:rPr>
          <w:rFonts w:hint="eastAsia"/>
        </w:rPr>
        <w:t>%</w:t>
      </w:r>
      <w:r w:rsidR="00F9120D">
        <w:t>的</w:t>
      </w:r>
      <w:r w:rsidR="00F9120D">
        <w:rPr>
          <w:rFonts w:hint="eastAsia"/>
        </w:rPr>
        <w:t>活</w:t>
      </w:r>
      <w:r w:rsidR="00F9120D">
        <w:t>树枝</w:t>
      </w:r>
      <w:r w:rsidR="00B5467A">
        <w:rPr>
          <w:rFonts w:hint="eastAsia"/>
        </w:rPr>
        <w:t>时，应一次剪断</w:t>
      </w:r>
      <w:r w:rsidR="007C09DD">
        <w:rPr>
          <w:rFonts w:hint="eastAsia"/>
        </w:rPr>
        <w:t>。</w:t>
      </w:r>
      <w:r w:rsidR="00F858C4">
        <w:t>其剪切面应光滑整齐，不应有拉毛、撕裂现象</w:t>
      </w:r>
      <w:r w:rsidR="001F1A97">
        <w:rPr>
          <w:rFonts w:hint="eastAsia"/>
        </w:rPr>
        <w:t>。</w:t>
      </w:r>
    </w:p>
    <w:p w:rsidR="005E5E72" w:rsidRPr="00241A81" w:rsidRDefault="005E5E72" w:rsidP="005E5E72">
      <w:pPr>
        <w:pStyle w:val="af"/>
        <w:spacing w:before="156" w:after="156"/>
        <w:ind w:left="0"/>
      </w:pPr>
      <w:bookmarkStart w:id="338" w:name="_Toc47624261"/>
      <w:bookmarkStart w:id="339" w:name="_Toc47787115"/>
      <w:bookmarkStart w:id="340" w:name="_Toc56673141"/>
      <w:bookmarkStart w:id="341" w:name="_Toc71983056"/>
      <w:bookmarkStart w:id="342" w:name="_Toc79522654"/>
      <w:bookmarkStart w:id="343" w:name="_Toc56673140"/>
      <w:r>
        <w:t>外观</w:t>
      </w:r>
      <w:bookmarkEnd w:id="338"/>
      <w:bookmarkEnd w:id="339"/>
      <w:bookmarkEnd w:id="340"/>
      <w:bookmarkEnd w:id="341"/>
      <w:bookmarkEnd w:id="342"/>
    </w:p>
    <w:p w:rsidR="00E25617" w:rsidRDefault="008842B6" w:rsidP="00E25617">
      <w:pPr>
        <w:pStyle w:val="affffff4"/>
        <w:ind w:left="2"/>
      </w:pPr>
      <w:r>
        <w:rPr>
          <w:rFonts w:hint="eastAsia"/>
        </w:rPr>
        <w:t>剪枝机的金属外</w:t>
      </w:r>
      <w:r w:rsidR="00243B63">
        <w:rPr>
          <w:rFonts w:hint="eastAsia"/>
        </w:rPr>
        <w:t>表</w:t>
      </w:r>
      <w:r w:rsidR="000A4F61">
        <w:rPr>
          <w:rFonts w:hint="eastAsia"/>
        </w:rPr>
        <w:t>面</w:t>
      </w:r>
      <w:r>
        <w:rPr>
          <w:rFonts w:hint="eastAsia"/>
        </w:rPr>
        <w:t>应无</w:t>
      </w:r>
      <w:r w:rsidRPr="00EE1FFB">
        <w:rPr>
          <w:rFonts w:hint="eastAsia"/>
        </w:rPr>
        <w:t>裂纹、砂眼、气孔等</w:t>
      </w:r>
      <w:r w:rsidR="000A4F61">
        <w:rPr>
          <w:rFonts w:hint="eastAsia"/>
        </w:rPr>
        <w:t>明显缺陷。有</w:t>
      </w:r>
      <w:r>
        <w:rPr>
          <w:rFonts w:hint="eastAsia"/>
        </w:rPr>
        <w:t>涂层</w:t>
      </w:r>
      <w:r w:rsidR="000A4F61">
        <w:rPr>
          <w:rFonts w:hint="eastAsia"/>
        </w:rPr>
        <w:t>的表面，涂层</w:t>
      </w:r>
      <w:r>
        <w:rPr>
          <w:rFonts w:hint="eastAsia"/>
        </w:rPr>
        <w:t>应无起皮和脱落现象。</w:t>
      </w:r>
    </w:p>
    <w:p w:rsidR="008842B6" w:rsidRPr="00D84502" w:rsidRDefault="00E25617" w:rsidP="00E25617">
      <w:pPr>
        <w:pStyle w:val="affffff4"/>
        <w:ind w:left="2"/>
      </w:pPr>
      <w:r>
        <w:rPr>
          <w:rFonts w:hint="eastAsia"/>
        </w:rPr>
        <w:t>剪枝机的</w:t>
      </w:r>
      <w:r w:rsidR="008842B6">
        <w:rPr>
          <w:rFonts w:hint="eastAsia"/>
        </w:rPr>
        <w:t>塑料</w:t>
      </w:r>
      <w:r w:rsidR="00243B63">
        <w:rPr>
          <w:rFonts w:hint="eastAsia"/>
        </w:rPr>
        <w:t>件外表</w:t>
      </w:r>
      <w:r w:rsidR="000A4F61">
        <w:rPr>
          <w:rFonts w:hint="eastAsia"/>
        </w:rPr>
        <w:t>面</w:t>
      </w:r>
      <w:r w:rsidR="00DC7E43">
        <w:rPr>
          <w:rFonts w:hint="eastAsia"/>
        </w:rPr>
        <w:t>不应有气泡、裂痕</w:t>
      </w:r>
      <w:r w:rsidR="008842B6">
        <w:rPr>
          <w:rFonts w:hint="eastAsia"/>
        </w:rPr>
        <w:t>及冷隔等缺陷，色泽应均匀。</w:t>
      </w:r>
    </w:p>
    <w:p w:rsidR="00D84502" w:rsidRDefault="00D84502" w:rsidP="00E25617">
      <w:pPr>
        <w:pStyle w:val="affffff4"/>
        <w:ind w:left="2"/>
      </w:pPr>
      <w:r>
        <w:rPr>
          <w:rFonts w:hint="eastAsia"/>
        </w:rPr>
        <w:t>装配后</w:t>
      </w:r>
      <w:r w:rsidRPr="00FC18BA">
        <w:rPr>
          <w:rFonts w:hint="eastAsia"/>
        </w:rPr>
        <w:t>各运动部件</w:t>
      </w:r>
      <w:r>
        <w:rPr>
          <w:rFonts w:hint="eastAsia"/>
        </w:rPr>
        <w:t>表面</w:t>
      </w:r>
      <w:r w:rsidRPr="00FC18BA">
        <w:rPr>
          <w:rFonts w:hint="eastAsia"/>
        </w:rPr>
        <w:t>及</w:t>
      </w:r>
      <w:r w:rsidR="00EE1FFB">
        <w:rPr>
          <w:rFonts w:hint="eastAsia"/>
        </w:rPr>
        <w:t>刀片表面</w:t>
      </w:r>
      <w:r w:rsidRPr="00FC18BA">
        <w:rPr>
          <w:rFonts w:hint="eastAsia"/>
        </w:rPr>
        <w:t>应涂适量润滑油。</w:t>
      </w:r>
    </w:p>
    <w:p w:rsidR="00945480" w:rsidRDefault="00945480" w:rsidP="00945480">
      <w:pPr>
        <w:pStyle w:val="ae"/>
        <w:spacing w:before="156" w:after="156"/>
        <w:ind w:left="0"/>
      </w:pPr>
      <w:bookmarkStart w:id="344" w:name="_Toc79522655"/>
      <w:bookmarkStart w:id="345" w:name="_Toc79522739"/>
      <w:bookmarkStart w:id="346" w:name="_Toc79522980"/>
      <w:bookmarkStart w:id="347" w:name="_Toc79523151"/>
      <w:bookmarkStart w:id="348" w:name="_Toc79936838"/>
      <w:r w:rsidRPr="00C80EC6">
        <w:rPr>
          <w:rFonts w:hint="eastAsia"/>
        </w:rPr>
        <w:t>可靠性</w:t>
      </w:r>
      <w:bookmarkEnd w:id="344"/>
      <w:bookmarkEnd w:id="345"/>
      <w:bookmarkEnd w:id="346"/>
      <w:bookmarkEnd w:id="347"/>
      <w:bookmarkEnd w:id="348"/>
    </w:p>
    <w:p w:rsidR="00945480" w:rsidRDefault="00945480" w:rsidP="00945480">
      <w:pPr>
        <w:pStyle w:val="afff9"/>
        <w:spacing w:line="380" w:lineRule="exact"/>
      </w:pPr>
      <w:r>
        <w:rPr>
          <w:rFonts w:hint="eastAsia"/>
        </w:rPr>
        <w:t>剪枝</w:t>
      </w:r>
      <w:r>
        <w:rPr>
          <w:rFonts w:hAnsi="宋体" w:hint="eastAsia"/>
        </w:rPr>
        <w:t>机正常工作条件下，首次故障前平均</w:t>
      </w:r>
      <w:r w:rsidR="00BB071A">
        <w:rPr>
          <w:rFonts w:hAnsi="宋体" w:hint="eastAsia"/>
        </w:rPr>
        <w:t>作业量</w:t>
      </w:r>
      <w:r>
        <w:rPr>
          <w:rFonts w:hAnsi="宋体" w:hint="eastAsia"/>
        </w:rPr>
        <w:t>（</w:t>
      </w:r>
      <w:r w:rsidRPr="00BB071A">
        <w:rPr>
          <w:rFonts w:hAnsi="宋体" w:hint="eastAsia"/>
          <w:i/>
        </w:rPr>
        <w:t>MTTFF</w:t>
      </w:r>
      <w:r>
        <w:rPr>
          <w:rFonts w:hAnsi="宋体" w:hint="eastAsia"/>
        </w:rPr>
        <w:t>）应</w:t>
      </w:r>
      <w:r>
        <w:rPr>
          <w:rFonts w:hint="eastAsia"/>
        </w:rPr>
        <w:t>不小于</w:t>
      </w:r>
      <w:r w:rsidR="002B2A59">
        <w:rPr>
          <w:rFonts w:hint="eastAsia"/>
        </w:rPr>
        <w:t>15</w:t>
      </w:r>
      <w:r w:rsidR="002F4306">
        <w:rPr>
          <w:rFonts w:hint="eastAsia"/>
        </w:rPr>
        <w:t xml:space="preserve"> </w:t>
      </w:r>
      <w:r w:rsidR="002B2A59">
        <w:rPr>
          <w:rFonts w:hint="eastAsia"/>
        </w:rPr>
        <w:t>000</w:t>
      </w:r>
      <w:r>
        <w:rPr>
          <w:rFonts w:hint="eastAsia"/>
        </w:rPr>
        <w:t>次。</w:t>
      </w:r>
    </w:p>
    <w:p w:rsidR="0094605B" w:rsidRPr="00945480" w:rsidRDefault="0094605B" w:rsidP="0094605B">
      <w:pPr>
        <w:pStyle w:val="ae"/>
        <w:spacing w:before="156" w:after="156"/>
        <w:ind w:left="0"/>
      </w:pPr>
      <w:bookmarkStart w:id="349" w:name="_Toc79522656"/>
      <w:bookmarkStart w:id="350" w:name="_Toc79522740"/>
      <w:bookmarkStart w:id="351" w:name="_Toc79522981"/>
      <w:bookmarkStart w:id="352" w:name="_Toc79523152"/>
      <w:bookmarkStart w:id="353" w:name="_Toc79936839"/>
      <w:r>
        <w:rPr>
          <w:rFonts w:hint="eastAsia"/>
        </w:rPr>
        <w:t>主要零部件</w:t>
      </w:r>
      <w:bookmarkEnd w:id="349"/>
      <w:bookmarkEnd w:id="350"/>
      <w:bookmarkEnd w:id="351"/>
      <w:bookmarkEnd w:id="352"/>
      <w:bookmarkEnd w:id="353"/>
    </w:p>
    <w:p w:rsidR="000718C7" w:rsidRDefault="000718C7" w:rsidP="00E67960">
      <w:pPr>
        <w:pStyle w:val="af"/>
        <w:spacing w:before="156" w:after="156"/>
        <w:ind w:left="0"/>
      </w:pPr>
      <w:bookmarkStart w:id="354" w:name="_Toc47624264"/>
      <w:bookmarkStart w:id="355" w:name="_Toc47787118"/>
      <w:bookmarkStart w:id="356" w:name="_Toc56673144"/>
      <w:bookmarkStart w:id="357" w:name="_Toc71983062"/>
      <w:bookmarkStart w:id="358" w:name="_Toc79522657"/>
      <w:bookmarkEnd w:id="343"/>
      <w:r>
        <w:rPr>
          <w:rFonts w:hint="eastAsia"/>
        </w:rPr>
        <w:t>电机</w:t>
      </w:r>
      <w:bookmarkEnd w:id="354"/>
      <w:bookmarkEnd w:id="355"/>
      <w:bookmarkEnd w:id="356"/>
      <w:bookmarkEnd w:id="357"/>
      <w:bookmarkEnd w:id="358"/>
    </w:p>
    <w:p w:rsidR="000718C7" w:rsidRDefault="000718C7" w:rsidP="00E260C1">
      <w:pPr>
        <w:pStyle w:val="affffff4"/>
        <w:ind w:left="0"/>
      </w:pPr>
      <w:r w:rsidRPr="006078CC">
        <w:rPr>
          <w:rFonts w:hint="eastAsia"/>
        </w:rPr>
        <w:t>采用永磁无刷电机的</w:t>
      </w:r>
      <w:r w:rsidR="000D6E38">
        <w:rPr>
          <w:rFonts w:hint="eastAsia"/>
        </w:rPr>
        <w:t>，</w:t>
      </w:r>
      <w:r w:rsidRPr="006078CC">
        <w:rPr>
          <w:rFonts w:hint="eastAsia"/>
        </w:rPr>
        <w:t>其电机</w:t>
      </w:r>
      <w:r w:rsidR="00E260C1">
        <w:rPr>
          <w:rFonts w:hint="eastAsia"/>
        </w:rPr>
        <w:t>控制系统</w:t>
      </w:r>
      <w:r w:rsidRPr="006078CC">
        <w:rPr>
          <w:rFonts w:hint="eastAsia"/>
        </w:rPr>
        <w:t>应符合GB/T</w:t>
      </w:r>
      <w:r w:rsidR="002F4306">
        <w:rPr>
          <w:rFonts w:hint="eastAsia"/>
        </w:rPr>
        <w:t xml:space="preserve"> </w:t>
      </w:r>
      <w:r w:rsidRPr="006078CC">
        <w:rPr>
          <w:rFonts w:hint="eastAsia"/>
        </w:rPr>
        <w:t>21418</w:t>
      </w:r>
      <w:r w:rsidR="00E260C1" w:rsidRPr="00E260C1">
        <w:t>-2008</w:t>
      </w:r>
      <w:r w:rsidRPr="006078CC">
        <w:rPr>
          <w:rFonts w:hint="eastAsia"/>
        </w:rPr>
        <w:t>的规定。</w:t>
      </w:r>
      <w:r w:rsidR="002F4306">
        <w:rPr>
          <w:rFonts w:hint="eastAsia"/>
        </w:rPr>
        <w:t xml:space="preserve"> </w:t>
      </w:r>
    </w:p>
    <w:p w:rsidR="000718C7" w:rsidRPr="006A6A36" w:rsidRDefault="000718C7" w:rsidP="00E260C1">
      <w:pPr>
        <w:pStyle w:val="affffff4"/>
        <w:ind w:left="0"/>
      </w:pPr>
      <w:r>
        <w:rPr>
          <w:rFonts w:hint="eastAsia"/>
        </w:rPr>
        <w:t>采用</w:t>
      </w:r>
      <w:r w:rsidRPr="006078CC">
        <w:rPr>
          <w:rFonts w:hint="eastAsia"/>
        </w:rPr>
        <w:t>其他</w:t>
      </w:r>
      <w:r>
        <w:rPr>
          <w:rFonts w:hint="eastAsia"/>
        </w:rPr>
        <w:t>直流</w:t>
      </w:r>
      <w:r w:rsidRPr="006078CC">
        <w:rPr>
          <w:rFonts w:hint="eastAsia"/>
        </w:rPr>
        <w:t>电机</w:t>
      </w:r>
      <w:r>
        <w:rPr>
          <w:rFonts w:hint="eastAsia"/>
        </w:rPr>
        <w:t>的，其电机</w:t>
      </w:r>
      <w:r w:rsidR="00E260C1">
        <w:rPr>
          <w:rFonts w:hint="eastAsia"/>
        </w:rPr>
        <w:t>技术要求</w:t>
      </w:r>
      <w:r w:rsidRPr="006078CC">
        <w:rPr>
          <w:rFonts w:hint="eastAsia"/>
        </w:rPr>
        <w:t>应符合GB/T</w:t>
      </w:r>
      <w:r w:rsidR="002F4306">
        <w:rPr>
          <w:rFonts w:hint="eastAsia"/>
        </w:rPr>
        <w:t xml:space="preserve"> </w:t>
      </w:r>
      <w:r w:rsidR="00E260C1" w:rsidRPr="00E260C1">
        <w:rPr>
          <w:rFonts w:hint="eastAsia"/>
        </w:rPr>
        <w:t>39568</w:t>
      </w:r>
      <w:r w:rsidR="00E260C1" w:rsidRPr="00E260C1">
        <w:t>-20</w:t>
      </w:r>
      <w:r w:rsidR="00E260C1" w:rsidRPr="00E260C1">
        <w:rPr>
          <w:rFonts w:hint="eastAsia"/>
        </w:rPr>
        <w:t>20</w:t>
      </w:r>
      <w:r w:rsidR="00E260C1">
        <w:rPr>
          <w:rFonts w:hint="eastAsia"/>
        </w:rPr>
        <w:t>的</w:t>
      </w:r>
      <w:r w:rsidRPr="006078CC">
        <w:rPr>
          <w:rFonts w:hint="eastAsia"/>
        </w:rPr>
        <w:t>规定。</w:t>
      </w:r>
    </w:p>
    <w:p w:rsidR="000718C7" w:rsidRDefault="000718C7" w:rsidP="00E67960">
      <w:pPr>
        <w:pStyle w:val="af"/>
        <w:spacing w:before="156" w:after="156"/>
        <w:ind w:left="0"/>
      </w:pPr>
      <w:bookmarkStart w:id="359" w:name="_Toc56673145"/>
      <w:bookmarkStart w:id="360" w:name="_Toc71983063"/>
      <w:bookmarkStart w:id="361" w:name="_Toc79522658"/>
      <w:bookmarkStart w:id="362" w:name="_Toc47787119"/>
      <w:r w:rsidRPr="00B50C78">
        <w:rPr>
          <w:rFonts w:hint="eastAsia"/>
        </w:rPr>
        <w:t>开关</w:t>
      </w:r>
      <w:bookmarkEnd w:id="359"/>
      <w:bookmarkEnd w:id="360"/>
      <w:bookmarkEnd w:id="361"/>
    </w:p>
    <w:p w:rsidR="00FD50A7" w:rsidRPr="00754A91" w:rsidRDefault="00FD50A7" w:rsidP="00761D8A">
      <w:pPr>
        <w:pStyle w:val="affffff4"/>
        <w:ind w:left="0"/>
      </w:pPr>
      <w:r w:rsidRPr="001E366B">
        <w:rPr>
          <w:rFonts w:hint="eastAsia"/>
        </w:rPr>
        <w:t>控制</w:t>
      </w:r>
      <w:r w:rsidR="00EE1FFB">
        <w:rPr>
          <w:rFonts w:hint="eastAsia"/>
        </w:rPr>
        <w:t>剪枝机</w:t>
      </w:r>
      <w:r w:rsidR="000C434B">
        <w:rPr>
          <w:rFonts w:hint="eastAsia"/>
        </w:rPr>
        <w:t>作</w:t>
      </w:r>
      <w:r w:rsidRPr="001E366B">
        <w:rPr>
          <w:rFonts w:hint="eastAsia"/>
        </w:rPr>
        <w:t>剪切动作的</w:t>
      </w:r>
      <w:r w:rsidR="000C434B">
        <w:rPr>
          <w:rFonts w:hint="eastAsia"/>
        </w:rPr>
        <w:t>扳机</w:t>
      </w:r>
      <w:r w:rsidR="00EE1FFB">
        <w:rPr>
          <w:rFonts w:hint="eastAsia"/>
        </w:rPr>
        <w:t>，</w:t>
      </w:r>
      <w:r w:rsidRPr="00754A91">
        <w:rPr>
          <w:rFonts w:hint="eastAsia"/>
        </w:rPr>
        <w:t>通过</w:t>
      </w:r>
      <w:r w:rsidR="00CA79D1">
        <w:rPr>
          <w:rFonts w:hint="eastAsia"/>
        </w:rPr>
        <w:t>6.</w:t>
      </w:r>
      <w:r w:rsidR="007C09DD">
        <w:rPr>
          <w:rFonts w:hint="eastAsia"/>
        </w:rPr>
        <w:t>3</w:t>
      </w:r>
      <w:r w:rsidR="00CA79D1">
        <w:rPr>
          <w:rFonts w:hint="eastAsia"/>
        </w:rPr>
        <w:t>.2.1</w:t>
      </w:r>
      <w:r w:rsidRPr="001E366B">
        <w:rPr>
          <w:rFonts w:hint="eastAsia"/>
        </w:rPr>
        <w:t>测试后仍应具备正常的控制功能。</w:t>
      </w:r>
    </w:p>
    <w:p w:rsidR="00FD50A7" w:rsidRPr="00B50C78" w:rsidRDefault="00EE1FFB" w:rsidP="00761D8A">
      <w:pPr>
        <w:pStyle w:val="affffff4"/>
        <w:ind w:left="0"/>
      </w:pPr>
      <w:r>
        <w:rPr>
          <w:rFonts w:hint="eastAsia"/>
        </w:rPr>
        <w:t>剪枝机的</w:t>
      </w:r>
      <w:r w:rsidR="00FD50A7" w:rsidRPr="00B93CBE">
        <w:rPr>
          <w:rFonts w:hint="eastAsia"/>
        </w:rPr>
        <w:t>其他开关通过</w:t>
      </w:r>
      <w:bookmarkStart w:id="363" w:name="OLE_LINK9"/>
      <w:r w:rsidR="00CA79D1">
        <w:rPr>
          <w:rFonts w:hint="eastAsia"/>
        </w:rPr>
        <w:t>6.</w:t>
      </w:r>
      <w:r w:rsidR="007C09DD">
        <w:rPr>
          <w:rFonts w:hint="eastAsia"/>
        </w:rPr>
        <w:t>3</w:t>
      </w:r>
      <w:r w:rsidR="00CA79D1">
        <w:rPr>
          <w:rFonts w:hint="eastAsia"/>
        </w:rPr>
        <w:t>.2.2</w:t>
      </w:r>
      <w:r w:rsidR="000C434B">
        <w:rPr>
          <w:rFonts w:hint="eastAsia"/>
        </w:rPr>
        <w:t>测试后</w:t>
      </w:r>
      <w:r w:rsidR="00FD50A7" w:rsidRPr="00B93CBE">
        <w:rPr>
          <w:rFonts w:hint="eastAsia"/>
        </w:rPr>
        <w:t>仍应具备正常的控制功能。</w:t>
      </w:r>
      <w:bookmarkEnd w:id="363"/>
    </w:p>
    <w:p w:rsidR="000718C7" w:rsidRDefault="000718C7" w:rsidP="00E67960">
      <w:pPr>
        <w:pStyle w:val="af"/>
        <w:spacing w:before="156" w:after="156"/>
        <w:ind w:left="0"/>
      </w:pPr>
      <w:bookmarkStart w:id="364" w:name="_Toc56673146"/>
      <w:bookmarkStart w:id="365" w:name="_Toc71983064"/>
      <w:bookmarkStart w:id="366" w:name="_Toc79522659"/>
      <w:bookmarkEnd w:id="362"/>
      <w:r>
        <w:t>电池包</w:t>
      </w:r>
      <w:bookmarkEnd w:id="364"/>
      <w:bookmarkEnd w:id="365"/>
      <w:bookmarkEnd w:id="366"/>
    </w:p>
    <w:p w:rsidR="00893325" w:rsidRPr="00EE1FFB" w:rsidRDefault="002B2A59" w:rsidP="00893325">
      <w:pPr>
        <w:pStyle w:val="affffff4"/>
        <w:ind w:left="0"/>
      </w:pPr>
      <w:r>
        <w:rPr>
          <w:rFonts w:hint="eastAsia"/>
        </w:rPr>
        <w:t>分体</w:t>
      </w:r>
      <w:r w:rsidR="00893325" w:rsidRPr="00EE1FFB">
        <w:rPr>
          <w:rFonts w:hint="eastAsia"/>
        </w:rPr>
        <w:t>电池包应有显示剩余可用电量的指示装置。</w:t>
      </w:r>
      <w:r>
        <w:rPr>
          <w:rFonts w:hint="eastAsia"/>
        </w:rPr>
        <w:t>整体式剪枝机的</w:t>
      </w:r>
      <w:r w:rsidR="00DC696C" w:rsidRPr="00EE1FFB">
        <w:rPr>
          <w:rFonts w:hint="eastAsia"/>
        </w:rPr>
        <w:t>剩余可用电量的指示装置</w:t>
      </w:r>
      <w:r w:rsidR="00DC696C">
        <w:rPr>
          <w:rFonts w:hint="eastAsia"/>
        </w:rPr>
        <w:t>可配置在工具部分。</w:t>
      </w:r>
    </w:p>
    <w:p w:rsidR="000718C7" w:rsidRDefault="000718C7" w:rsidP="000D6E38">
      <w:pPr>
        <w:pStyle w:val="affffff4"/>
        <w:ind w:left="0"/>
      </w:pPr>
      <w:r>
        <w:t>电池包</w:t>
      </w:r>
      <w:r w:rsidR="00893325">
        <w:rPr>
          <w:rFonts w:hint="eastAsia"/>
        </w:rPr>
        <w:t>应符合</w:t>
      </w:r>
      <w:r w:rsidR="00893325" w:rsidRPr="007E39FD">
        <w:rPr>
          <w:szCs w:val="20"/>
        </w:rPr>
        <w:t>GB/T</w:t>
      </w:r>
      <w:r w:rsidR="002F4306">
        <w:rPr>
          <w:rFonts w:hint="eastAsia"/>
          <w:szCs w:val="20"/>
        </w:rPr>
        <w:t xml:space="preserve"> </w:t>
      </w:r>
      <w:r w:rsidR="00893325" w:rsidRPr="007E39FD">
        <w:rPr>
          <w:szCs w:val="20"/>
        </w:rPr>
        <w:t>30426</w:t>
      </w:r>
      <w:r w:rsidR="00B77AE2">
        <w:rPr>
          <w:szCs w:val="20"/>
        </w:rPr>
        <w:t>和</w:t>
      </w:r>
      <w:r w:rsidR="00B77AE2" w:rsidRPr="001D49A0">
        <w:rPr>
          <w:rFonts w:hint="eastAsia"/>
        </w:rPr>
        <w:t>GB/T</w:t>
      </w:r>
      <w:r w:rsidR="002F4306">
        <w:rPr>
          <w:rFonts w:hint="eastAsia"/>
        </w:rPr>
        <w:t xml:space="preserve"> </w:t>
      </w:r>
      <w:r w:rsidR="00B77AE2" w:rsidRPr="001D49A0">
        <w:rPr>
          <w:rFonts w:hint="eastAsia"/>
        </w:rPr>
        <w:t>34570.1-2017</w:t>
      </w:r>
      <w:r w:rsidR="00B77AE2">
        <w:rPr>
          <w:rFonts w:hint="eastAsia"/>
        </w:rPr>
        <w:t>的要求</w:t>
      </w:r>
      <w:r w:rsidR="00DC0102">
        <w:rPr>
          <w:rFonts w:hint="eastAsia"/>
        </w:rPr>
        <w:t>。</w:t>
      </w:r>
    </w:p>
    <w:p w:rsidR="00030630" w:rsidRDefault="00ED0441" w:rsidP="00ED0441">
      <w:pPr>
        <w:pStyle w:val="affffff4"/>
        <w:ind w:left="0"/>
      </w:pPr>
      <w:r>
        <w:rPr>
          <w:rFonts w:hint="eastAsia"/>
        </w:rPr>
        <w:t>分体式电池包与工具部分</w:t>
      </w:r>
      <w:r w:rsidR="00EE1FFB">
        <w:rPr>
          <w:rFonts w:hint="eastAsia"/>
        </w:rPr>
        <w:t>用软线连接的，</w:t>
      </w:r>
      <w:r>
        <w:rPr>
          <w:rFonts w:hint="eastAsia"/>
        </w:rPr>
        <w:t>电气连接</w:t>
      </w:r>
      <w:r w:rsidR="00EE1FFB">
        <w:rPr>
          <w:rFonts w:hint="eastAsia"/>
        </w:rPr>
        <w:t>性能</w:t>
      </w:r>
      <w:r w:rsidRPr="00CB7676">
        <w:rPr>
          <w:rFonts w:hint="eastAsia"/>
        </w:rPr>
        <w:t>应</w:t>
      </w:r>
      <w:r w:rsidR="004311B1" w:rsidRPr="00CB7676">
        <w:rPr>
          <w:rFonts w:hint="eastAsia"/>
        </w:rPr>
        <w:t>符合</w:t>
      </w:r>
      <w:r w:rsidRPr="00CB7676">
        <w:rPr>
          <w:rFonts w:hint="eastAsia"/>
        </w:rPr>
        <w:t>GB</w:t>
      </w:r>
      <w:r w:rsidR="002F4306">
        <w:rPr>
          <w:rFonts w:hint="eastAsia"/>
        </w:rPr>
        <w:t xml:space="preserve"> </w:t>
      </w:r>
      <w:r w:rsidRPr="00CB7676">
        <w:rPr>
          <w:rFonts w:hint="eastAsia"/>
        </w:rPr>
        <w:t>11918.1-2014的要求。</w:t>
      </w:r>
    </w:p>
    <w:p w:rsidR="00B76421" w:rsidRDefault="00CB7676" w:rsidP="00ED0441">
      <w:pPr>
        <w:pStyle w:val="affffff4"/>
        <w:ind w:left="0"/>
      </w:pPr>
      <w:bookmarkStart w:id="367" w:name="_Toc56673147"/>
      <w:bookmarkStart w:id="368" w:name="_Toc71983065"/>
      <w:bookmarkStart w:id="369" w:name="_Toc56673149"/>
      <w:bookmarkStart w:id="370" w:name="_Toc71983067"/>
      <w:r>
        <w:t>整体式</w:t>
      </w:r>
      <w:r w:rsidR="00ED0441" w:rsidRPr="00E33488">
        <w:t>电动剪枝机的电池包与工具部分的</w:t>
      </w:r>
      <w:r w:rsidR="00ED0441" w:rsidRPr="00025F9F">
        <w:t>装入和取出应</w:t>
      </w:r>
      <w:r w:rsidR="00ED0441" w:rsidRPr="00025F9F">
        <w:rPr>
          <w:rFonts w:hint="eastAsia"/>
        </w:rPr>
        <w:t>顺畅</w:t>
      </w:r>
      <w:r w:rsidR="00ED0441">
        <w:rPr>
          <w:rFonts w:hint="eastAsia"/>
        </w:rPr>
        <w:t>、</w:t>
      </w:r>
      <w:proofErr w:type="gramStart"/>
      <w:r w:rsidR="00ED0441" w:rsidRPr="00025F9F">
        <w:rPr>
          <w:rFonts w:hint="eastAsia"/>
        </w:rPr>
        <w:t>无</w:t>
      </w:r>
      <w:r w:rsidR="00ED0441" w:rsidRPr="00025F9F">
        <w:t>卡滞现象</w:t>
      </w:r>
      <w:proofErr w:type="gramEnd"/>
      <w:r w:rsidR="00ED0441" w:rsidRPr="00025F9F">
        <w:rPr>
          <w:rFonts w:hint="eastAsia"/>
        </w:rPr>
        <w:t>。装入电池包时，手指按压电池包的推力应不大于80</w:t>
      </w:r>
      <w:r w:rsidR="002F4306">
        <w:rPr>
          <w:rFonts w:hint="eastAsia"/>
        </w:rPr>
        <w:t xml:space="preserve"> </w:t>
      </w:r>
      <w:r w:rsidR="00ED0441" w:rsidRPr="00025F9F">
        <w:rPr>
          <w:rFonts w:hint="eastAsia"/>
        </w:rPr>
        <w:t>N。取出电池包时，用于释放</w:t>
      </w:r>
      <w:r w:rsidR="00ED0441" w:rsidRPr="00025F9F">
        <w:t>电池包锁定装置</w:t>
      </w:r>
      <w:r w:rsidR="00ED0441" w:rsidRPr="00025F9F">
        <w:rPr>
          <w:rFonts w:hint="eastAsia"/>
        </w:rPr>
        <w:t>的作用力和电池包的拔出力均不应超过50</w:t>
      </w:r>
      <w:r w:rsidR="002F4306">
        <w:rPr>
          <w:rFonts w:hint="eastAsia"/>
        </w:rPr>
        <w:t xml:space="preserve"> </w:t>
      </w:r>
      <w:r w:rsidR="00ED0441" w:rsidRPr="00025F9F">
        <w:rPr>
          <w:rFonts w:hint="eastAsia"/>
        </w:rPr>
        <w:t>N</w:t>
      </w:r>
      <w:r w:rsidR="00ED0441" w:rsidRPr="00025F9F">
        <w:t>。</w:t>
      </w:r>
    </w:p>
    <w:p w:rsidR="00B76421" w:rsidRDefault="00ED0441" w:rsidP="00ED0441">
      <w:pPr>
        <w:pStyle w:val="affffff4"/>
        <w:ind w:left="0"/>
      </w:pPr>
      <w:r w:rsidRPr="00025F9F">
        <w:t>电池包应可靠、牢固</w:t>
      </w:r>
      <w:r w:rsidRPr="00025F9F">
        <w:rPr>
          <w:rFonts w:hint="eastAsia"/>
        </w:rPr>
        <w:t>地固定在</w:t>
      </w:r>
      <w:r w:rsidR="00CE6D26">
        <w:rPr>
          <w:rFonts w:hint="eastAsia"/>
        </w:rPr>
        <w:t>工具部分的</w:t>
      </w:r>
      <w:r w:rsidRPr="00025F9F">
        <w:t>电池</w:t>
      </w:r>
      <w:proofErr w:type="gramStart"/>
      <w:r w:rsidRPr="00025F9F">
        <w:t>包</w:t>
      </w:r>
      <w:r w:rsidRPr="00025F9F">
        <w:rPr>
          <w:rFonts w:hint="eastAsia"/>
        </w:rPr>
        <w:t>固定</w:t>
      </w:r>
      <w:proofErr w:type="gramEnd"/>
      <w:r w:rsidRPr="00025F9F">
        <w:rPr>
          <w:rFonts w:hint="eastAsia"/>
        </w:rPr>
        <w:t>机构上，</w:t>
      </w:r>
      <w:r w:rsidRPr="00025F9F">
        <w:t>在不释放电池包锁定装置的前提下，电池包</w:t>
      </w:r>
      <w:r w:rsidRPr="00025F9F">
        <w:rPr>
          <w:rFonts w:hint="eastAsia"/>
        </w:rPr>
        <w:t>应能承受沿拔出方向大小为</w:t>
      </w:r>
      <w:r w:rsidRPr="00025F9F">
        <w:t>3倍整机质量的拉力</w:t>
      </w:r>
      <w:r w:rsidRPr="00025F9F">
        <w:rPr>
          <w:rFonts w:hint="eastAsia"/>
        </w:rPr>
        <w:t>不松脱。</w:t>
      </w:r>
    </w:p>
    <w:p w:rsidR="00ED0441" w:rsidRPr="00CE6D26" w:rsidRDefault="00ED0441" w:rsidP="00ED0441">
      <w:pPr>
        <w:pStyle w:val="affffff4"/>
        <w:ind w:left="0"/>
      </w:pPr>
      <w:r w:rsidRPr="00CE6D26">
        <w:rPr>
          <w:rFonts w:hint="eastAsia"/>
        </w:rPr>
        <w:t>电池包</w:t>
      </w:r>
      <w:r w:rsidRPr="00CE6D26">
        <w:t>与</w:t>
      </w:r>
      <w:r w:rsidR="00CE6D26" w:rsidRPr="00CE6D26">
        <w:rPr>
          <w:rFonts w:hint="eastAsia"/>
        </w:rPr>
        <w:t>工具部分</w:t>
      </w:r>
      <w:r w:rsidRPr="00CE6D26">
        <w:t>的</w:t>
      </w:r>
      <w:r w:rsidRPr="00CE6D26">
        <w:rPr>
          <w:rFonts w:hint="eastAsia"/>
        </w:rPr>
        <w:t>联接</w:t>
      </w:r>
      <w:r w:rsidR="00CE6D26" w:rsidRPr="00CE6D26">
        <w:rPr>
          <w:rFonts w:hint="eastAsia"/>
        </w:rPr>
        <w:t>，</w:t>
      </w:r>
      <w:r w:rsidRPr="00CE6D26">
        <w:rPr>
          <w:rFonts w:hint="eastAsia"/>
        </w:rPr>
        <w:t>在1000次插拔后</w:t>
      </w:r>
      <w:r w:rsidR="00CE6D26" w:rsidRPr="00CE6D26">
        <w:rPr>
          <w:rFonts w:hint="eastAsia"/>
        </w:rPr>
        <w:t>应</w:t>
      </w:r>
      <w:r w:rsidRPr="00CE6D26">
        <w:rPr>
          <w:rFonts w:hint="eastAsia"/>
        </w:rPr>
        <w:t>仍</w:t>
      </w:r>
      <w:r w:rsidR="00B76421" w:rsidRPr="00CE6D26">
        <w:rPr>
          <w:rFonts w:hint="eastAsia"/>
        </w:rPr>
        <w:t>满足</w:t>
      </w:r>
      <w:r w:rsidR="00CE6D26" w:rsidRPr="00CE6D26">
        <w:rPr>
          <w:rFonts w:hint="eastAsia"/>
        </w:rPr>
        <w:t>5.2.1.2、</w:t>
      </w:r>
      <w:r w:rsidR="00B76421" w:rsidRPr="00CE6D26">
        <w:rPr>
          <w:rFonts w:hint="eastAsia"/>
        </w:rPr>
        <w:t>5.4.3.4和5.4.3.5</w:t>
      </w:r>
      <w:r w:rsidR="00CE6D26" w:rsidRPr="00CE6D26">
        <w:rPr>
          <w:rFonts w:hint="eastAsia"/>
        </w:rPr>
        <w:t>的要求</w:t>
      </w:r>
      <w:r w:rsidRPr="00CE6D26">
        <w:rPr>
          <w:rFonts w:hint="eastAsia"/>
        </w:rPr>
        <w:t>。</w:t>
      </w:r>
    </w:p>
    <w:p w:rsidR="00030630" w:rsidRDefault="00030630" w:rsidP="00030630">
      <w:pPr>
        <w:pStyle w:val="af"/>
        <w:spacing w:before="156" w:after="156"/>
        <w:ind w:left="0"/>
      </w:pPr>
      <w:bookmarkStart w:id="371" w:name="_Toc79522660"/>
      <w:r w:rsidRPr="00241A81">
        <w:rPr>
          <w:rFonts w:hint="eastAsia"/>
        </w:rPr>
        <w:t>充电器</w:t>
      </w:r>
      <w:bookmarkEnd w:id="367"/>
      <w:bookmarkEnd w:id="368"/>
      <w:bookmarkEnd w:id="371"/>
    </w:p>
    <w:bookmarkEnd w:id="369"/>
    <w:bookmarkEnd w:id="370"/>
    <w:p w:rsidR="00B77AE2" w:rsidRDefault="003F2C0E" w:rsidP="003F2C0E">
      <w:pPr>
        <w:pStyle w:val="affffff4"/>
        <w:ind w:left="0"/>
      </w:pPr>
      <w:r>
        <w:rPr>
          <w:rFonts w:hint="eastAsia"/>
        </w:rPr>
        <w:lastRenderedPageBreak/>
        <w:t>充电器表面平整、无毛刺、划痕及其他机械损伤，外部金属部分不应有锈蚀，摇动无声响、标识清晰。</w:t>
      </w:r>
    </w:p>
    <w:p w:rsidR="004311B1" w:rsidRDefault="00B77AE2" w:rsidP="00B77AE2">
      <w:pPr>
        <w:pStyle w:val="affffff4"/>
        <w:ind w:left="0"/>
      </w:pPr>
      <w:r>
        <w:rPr>
          <w:rFonts w:hint="eastAsia"/>
        </w:rPr>
        <w:t>充电器应</w:t>
      </w:r>
      <w:r w:rsidR="00D43AC3">
        <w:rPr>
          <w:rFonts w:hint="eastAsia"/>
        </w:rPr>
        <w:t>满足</w:t>
      </w:r>
      <w:r w:rsidRPr="001D49A0">
        <w:rPr>
          <w:rFonts w:hint="eastAsia"/>
        </w:rPr>
        <w:t>GB/T</w:t>
      </w:r>
      <w:r w:rsidR="002F4306">
        <w:rPr>
          <w:rFonts w:hint="eastAsia"/>
        </w:rPr>
        <w:t xml:space="preserve"> </w:t>
      </w:r>
      <w:r w:rsidRPr="001D49A0">
        <w:rPr>
          <w:rFonts w:hint="eastAsia"/>
        </w:rPr>
        <w:t>34570.2-2017</w:t>
      </w:r>
      <w:r>
        <w:rPr>
          <w:rFonts w:hint="eastAsia"/>
        </w:rPr>
        <w:t>的要求。</w:t>
      </w:r>
    </w:p>
    <w:p w:rsidR="000718C7" w:rsidRDefault="00030630" w:rsidP="00E67960">
      <w:pPr>
        <w:pStyle w:val="af"/>
        <w:spacing w:before="156" w:after="156"/>
        <w:ind w:left="0"/>
      </w:pPr>
      <w:bookmarkStart w:id="372" w:name="_Toc79522661"/>
      <w:r>
        <w:rPr>
          <w:rFonts w:hint="eastAsia"/>
        </w:rPr>
        <w:t>气管</w:t>
      </w:r>
      <w:r w:rsidR="0093505D">
        <w:rPr>
          <w:rFonts w:hint="eastAsia"/>
        </w:rPr>
        <w:t>接头</w:t>
      </w:r>
      <w:bookmarkEnd w:id="372"/>
    </w:p>
    <w:p w:rsidR="00B51FC6" w:rsidRPr="00030630" w:rsidRDefault="00B51FC6" w:rsidP="00B51FC6">
      <w:pPr>
        <w:pStyle w:val="affffff4"/>
        <w:numPr>
          <w:ilvl w:val="0"/>
          <w:numId w:val="0"/>
        </w:numPr>
        <w:ind w:firstLineChars="200" w:firstLine="420"/>
      </w:pPr>
      <w:bookmarkStart w:id="373" w:name="_Toc56673150"/>
      <w:bookmarkStart w:id="374" w:name="_Toc56673196"/>
      <w:bookmarkStart w:id="375" w:name="_Toc56937324"/>
      <w:bookmarkStart w:id="376" w:name="_Toc71983068"/>
      <w:r w:rsidRPr="00B51FC6">
        <w:rPr>
          <w:rFonts w:hint="eastAsia"/>
        </w:rPr>
        <w:t>气动剪枝机与气管连接应符合GB/T</w:t>
      </w:r>
      <w:r w:rsidR="002F4306">
        <w:rPr>
          <w:rFonts w:hint="eastAsia"/>
        </w:rPr>
        <w:t xml:space="preserve"> </w:t>
      </w:r>
      <w:r w:rsidRPr="00B51FC6">
        <w:rPr>
          <w:rFonts w:hint="eastAsia"/>
        </w:rPr>
        <w:t>22076-2008的要求，且</w:t>
      </w:r>
      <w:r w:rsidRPr="00B51FC6">
        <w:t>额定压力应不小于供气的最大压力</w:t>
      </w:r>
      <w:r w:rsidRPr="00B51FC6">
        <w:rPr>
          <w:rFonts w:hint="eastAsia"/>
        </w:rPr>
        <w:t>。</w:t>
      </w:r>
    </w:p>
    <w:p w:rsidR="000718C7" w:rsidRDefault="000718C7" w:rsidP="00286AE5">
      <w:pPr>
        <w:pStyle w:val="ae"/>
        <w:spacing w:before="156" w:after="156"/>
        <w:ind w:left="0"/>
      </w:pPr>
      <w:bookmarkStart w:id="377" w:name="_Toc79522662"/>
      <w:bookmarkStart w:id="378" w:name="_Toc79522741"/>
      <w:bookmarkStart w:id="379" w:name="_Toc79522982"/>
      <w:bookmarkStart w:id="380" w:name="_Toc79523153"/>
      <w:bookmarkStart w:id="381" w:name="_Toc79936840"/>
      <w:r>
        <w:t>安全</w:t>
      </w:r>
      <w:bookmarkEnd w:id="373"/>
      <w:bookmarkEnd w:id="374"/>
      <w:bookmarkEnd w:id="375"/>
      <w:bookmarkEnd w:id="376"/>
      <w:bookmarkEnd w:id="377"/>
      <w:bookmarkEnd w:id="378"/>
      <w:bookmarkEnd w:id="379"/>
      <w:bookmarkEnd w:id="380"/>
      <w:bookmarkEnd w:id="381"/>
    </w:p>
    <w:p w:rsidR="000718C7" w:rsidRDefault="006279FC" w:rsidP="00726177">
      <w:pPr>
        <w:pStyle w:val="af"/>
        <w:spacing w:before="156" w:after="156"/>
        <w:ind w:left="0"/>
      </w:pPr>
      <w:bookmarkStart w:id="382" w:name="_Toc56673151"/>
      <w:bookmarkStart w:id="383" w:name="_Toc71983069"/>
      <w:bookmarkStart w:id="384" w:name="_Toc79522663"/>
      <w:r>
        <w:rPr>
          <w:rFonts w:hint="eastAsia"/>
        </w:rPr>
        <w:t>通用要求</w:t>
      </w:r>
      <w:bookmarkEnd w:id="382"/>
      <w:bookmarkEnd w:id="383"/>
      <w:bookmarkEnd w:id="384"/>
    </w:p>
    <w:p w:rsidR="009075E0" w:rsidRPr="00EB1287" w:rsidRDefault="009075E0" w:rsidP="009075E0">
      <w:pPr>
        <w:pStyle w:val="affffff4"/>
        <w:ind w:left="0"/>
      </w:pPr>
      <w:r w:rsidRPr="00EB1287">
        <w:rPr>
          <w:rFonts w:hint="eastAsia"/>
        </w:rPr>
        <w:t>剪枝机</w:t>
      </w:r>
      <w:r>
        <w:rPr>
          <w:rFonts w:hint="eastAsia"/>
        </w:rPr>
        <w:t>刀片</w:t>
      </w:r>
      <w:r w:rsidRPr="00EB1287">
        <w:rPr>
          <w:rFonts w:hint="eastAsia"/>
        </w:rPr>
        <w:t>闭合后，刀刃应</w:t>
      </w:r>
      <w:r>
        <w:rPr>
          <w:rFonts w:hint="eastAsia"/>
        </w:rPr>
        <w:t>不</w:t>
      </w:r>
      <w:proofErr w:type="gramStart"/>
      <w:r w:rsidRPr="00EB1287">
        <w:rPr>
          <w:rFonts w:hint="eastAsia"/>
        </w:rPr>
        <w:t>外露</w:t>
      </w:r>
      <w:r w:rsidR="00B77AE2">
        <w:rPr>
          <w:rFonts w:hint="eastAsia"/>
        </w:rPr>
        <w:t>且</w:t>
      </w:r>
      <w:r>
        <w:rPr>
          <w:rFonts w:hint="eastAsia"/>
        </w:rPr>
        <w:t>动刀片</w:t>
      </w:r>
      <w:proofErr w:type="gramEnd"/>
      <w:r>
        <w:rPr>
          <w:rFonts w:hint="eastAsia"/>
        </w:rPr>
        <w:t>刀刃离定</w:t>
      </w:r>
      <w:r w:rsidRPr="00EB1287">
        <w:rPr>
          <w:rFonts w:hint="eastAsia"/>
        </w:rPr>
        <w:t>刀背</w:t>
      </w:r>
      <w:r w:rsidR="00254EF1">
        <w:rPr>
          <w:rFonts w:hint="eastAsia"/>
        </w:rPr>
        <w:t>外缘</w:t>
      </w:r>
      <w:r>
        <w:rPr>
          <w:rFonts w:hint="eastAsia"/>
        </w:rPr>
        <w:t>距离应大于</w:t>
      </w:r>
      <w:r w:rsidRPr="00EB1287">
        <w:rPr>
          <w:rFonts w:hint="eastAsia"/>
        </w:rPr>
        <w:t>2</w:t>
      </w:r>
      <w:r w:rsidR="002F4306">
        <w:rPr>
          <w:rFonts w:hint="eastAsia"/>
        </w:rPr>
        <w:t xml:space="preserve"> </w:t>
      </w:r>
      <w:r w:rsidRPr="00EB1287">
        <w:rPr>
          <w:rFonts w:hint="eastAsia"/>
        </w:rPr>
        <w:t>mm。</w:t>
      </w:r>
    </w:p>
    <w:p w:rsidR="006627AC" w:rsidRDefault="001F6831" w:rsidP="001F6831">
      <w:pPr>
        <w:pStyle w:val="affffff4"/>
        <w:ind w:left="0"/>
      </w:pPr>
      <w:r>
        <w:rPr>
          <w:rFonts w:hint="eastAsia"/>
        </w:rPr>
        <w:t>剪枝机应</w:t>
      </w:r>
      <w:r w:rsidR="004C71CF">
        <w:rPr>
          <w:rFonts w:hint="eastAsia"/>
        </w:rPr>
        <w:t>装</w:t>
      </w:r>
      <w:r>
        <w:rPr>
          <w:rFonts w:hint="eastAsia"/>
        </w:rPr>
        <w:t>有一个</w:t>
      </w:r>
      <w:r w:rsidR="0099591E">
        <w:rPr>
          <w:rFonts w:hint="eastAsia"/>
        </w:rPr>
        <w:t>不带锁定装置的瞬动型</w:t>
      </w:r>
      <w:r>
        <w:rPr>
          <w:rFonts w:hint="eastAsia"/>
        </w:rPr>
        <w:t>控制</w:t>
      </w:r>
      <w:r w:rsidR="006627AC">
        <w:rPr>
          <w:rFonts w:hint="eastAsia"/>
        </w:rPr>
        <w:t>扳机</w:t>
      </w:r>
      <w:r w:rsidR="00254EF1">
        <w:rPr>
          <w:rFonts w:hint="eastAsia"/>
        </w:rPr>
        <w:t>以</w:t>
      </w:r>
      <w:r w:rsidR="006627AC">
        <w:rPr>
          <w:rFonts w:hint="eastAsia"/>
        </w:rPr>
        <w:t>控制</w:t>
      </w:r>
      <w:r>
        <w:rPr>
          <w:rFonts w:hint="eastAsia"/>
        </w:rPr>
        <w:t>刀片剪切</w:t>
      </w:r>
      <w:r w:rsidR="00B77AE2">
        <w:rPr>
          <w:rFonts w:hint="eastAsia"/>
        </w:rPr>
        <w:t>，</w:t>
      </w:r>
      <w:r w:rsidR="004C71CF">
        <w:rPr>
          <w:rFonts w:hint="eastAsia"/>
        </w:rPr>
        <w:t>食指或</w:t>
      </w:r>
      <w:r w:rsidR="006627AC">
        <w:rPr>
          <w:rFonts w:hint="eastAsia"/>
        </w:rPr>
        <w:t>食指与中</w:t>
      </w:r>
      <w:r w:rsidR="004C71CF">
        <w:rPr>
          <w:rFonts w:hint="eastAsia"/>
        </w:rPr>
        <w:t>指向掌心挤压</w:t>
      </w:r>
      <w:r>
        <w:rPr>
          <w:rFonts w:hint="eastAsia"/>
        </w:rPr>
        <w:t>为刀片闭合过程，释放为刀片张开过程。</w:t>
      </w:r>
      <w:r w:rsidR="00D43AC3">
        <w:rPr>
          <w:rFonts w:hint="eastAsia"/>
        </w:rPr>
        <w:t>扳机外围</w:t>
      </w:r>
      <w:r w:rsidR="00D43AC3" w:rsidRPr="00EB1287">
        <w:rPr>
          <w:rFonts w:hint="eastAsia"/>
        </w:rPr>
        <w:t>应有</w:t>
      </w:r>
      <w:r w:rsidR="00D43AC3">
        <w:rPr>
          <w:rFonts w:hint="eastAsia"/>
        </w:rPr>
        <w:t>扳机护圈</w:t>
      </w:r>
      <w:r w:rsidR="00D43AC3" w:rsidRPr="00EB1287">
        <w:rPr>
          <w:rFonts w:hint="eastAsia"/>
        </w:rPr>
        <w:t>。</w:t>
      </w:r>
    </w:p>
    <w:p w:rsidR="00A65003" w:rsidRDefault="00E33488" w:rsidP="00E33488">
      <w:pPr>
        <w:pStyle w:val="affffff4"/>
        <w:ind w:left="0"/>
      </w:pPr>
      <w:r>
        <w:rPr>
          <w:rFonts w:hint="eastAsia"/>
        </w:rPr>
        <w:t>剪枝机</w:t>
      </w:r>
      <w:r w:rsidRPr="00025F9F">
        <w:rPr>
          <w:rFonts w:hint="eastAsia"/>
        </w:rPr>
        <w:t>应</w:t>
      </w:r>
      <w:r w:rsidR="00A65003">
        <w:rPr>
          <w:rFonts w:hint="eastAsia"/>
        </w:rPr>
        <w:t>可</w:t>
      </w:r>
      <w:r w:rsidRPr="00025F9F">
        <w:rPr>
          <w:rFonts w:hint="eastAsia"/>
        </w:rPr>
        <w:t>单手握持作业，握持部位的长度应不小于</w:t>
      </w:r>
      <w:r w:rsidR="00DC696C">
        <w:rPr>
          <w:rFonts w:hint="eastAsia"/>
        </w:rPr>
        <w:t>80</w:t>
      </w:r>
      <w:r w:rsidR="002F4306">
        <w:rPr>
          <w:rFonts w:hint="eastAsia"/>
        </w:rPr>
        <w:t xml:space="preserve"> </w:t>
      </w:r>
      <w:r w:rsidRPr="00025F9F">
        <w:t>mm</w:t>
      </w:r>
      <w:r w:rsidRPr="00025F9F">
        <w:rPr>
          <w:rFonts w:hint="eastAsia"/>
        </w:rPr>
        <w:t>且握持部位的</w:t>
      </w:r>
      <w:r>
        <w:rPr>
          <w:rFonts w:hint="eastAsia"/>
        </w:rPr>
        <w:t>握持</w:t>
      </w:r>
      <w:r w:rsidR="00A65003">
        <w:rPr>
          <w:rFonts w:hint="eastAsia"/>
        </w:rPr>
        <w:t>当量</w:t>
      </w:r>
      <w:r>
        <w:rPr>
          <w:rFonts w:hint="eastAsia"/>
        </w:rPr>
        <w:t>直径</w:t>
      </w:r>
      <w:r w:rsidR="00A65003" w:rsidRPr="00A65003">
        <w:rPr>
          <w:rFonts w:hint="eastAsia"/>
          <w:i/>
        </w:rPr>
        <w:t>D</w:t>
      </w:r>
      <w:r w:rsidRPr="00025F9F">
        <w:rPr>
          <w:rFonts w:hint="eastAsia"/>
        </w:rPr>
        <w:t>应</w:t>
      </w:r>
      <w:r w:rsidR="001D778C">
        <w:rPr>
          <w:rFonts w:hint="eastAsia"/>
        </w:rPr>
        <w:t>为</w:t>
      </w:r>
      <w:r w:rsidR="008B3B6D">
        <w:rPr>
          <w:rFonts w:hint="eastAsia"/>
        </w:rPr>
        <w:t>（45</w:t>
      </w:r>
      <w:r w:rsidR="008B3B6D">
        <w:t>±</w:t>
      </w:r>
      <w:r w:rsidR="008B3B6D">
        <w:rPr>
          <w:rFonts w:hint="eastAsia"/>
        </w:rPr>
        <w:t>5）</w:t>
      </w:r>
      <w:r w:rsidR="001D778C">
        <w:rPr>
          <w:rFonts w:hint="eastAsia"/>
        </w:rPr>
        <w:t>mm</w:t>
      </w:r>
      <w:r w:rsidRPr="00025F9F">
        <w:rPr>
          <w:rFonts w:hint="eastAsia"/>
        </w:rPr>
        <w:t>。</w:t>
      </w:r>
    </w:p>
    <w:p w:rsidR="00E33488" w:rsidRPr="00025F9F" w:rsidRDefault="00E33488" w:rsidP="00E33488">
      <w:pPr>
        <w:pStyle w:val="affffff4"/>
        <w:ind w:left="0"/>
      </w:pPr>
      <w:r>
        <w:rPr>
          <w:rFonts w:hint="eastAsia"/>
        </w:rPr>
        <w:t>正常</w:t>
      </w:r>
      <w:r w:rsidRPr="00025F9F">
        <w:rPr>
          <w:rFonts w:hint="eastAsia"/>
        </w:rPr>
        <w:t>握持</w:t>
      </w:r>
      <w:r>
        <w:rPr>
          <w:rFonts w:hint="eastAsia"/>
        </w:rPr>
        <w:t>时，</w:t>
      </w:r>
      <w:r w:rsidR="00DC696C">
        <w:rPr>
          <w:rFonts w:hint="eastAsia"/>
        </w:rPr>
        <w:t>握持</w:t>
      </w:r>
      <w:r>
        <w:rPr>
          <w:rFonts w:hint="eastAsia"/>
        </w:rPr>
        <w:t>手掌</w:t>
      </w:r>
      <w:r w:rsidR="00DC696C">
        <w:rPr>
          <w:rFonts w:hint="eastAsia"/>
        </w:rPr>
        <w:t>的</w:t>
      </w:r>
      <w:r>
        <w:rPr>
          <w:rFonts w:hint="eastAsia"/>
        </w:rPr>
        <w:t>虎口在握持部分的对应点</w:t>
      </w:r>
      <w:r w:rsidR="0087514A">
        <w:rPr>
          <w:rFonts w:hint="eastAsia"/>
        </w:rPr>
        <w:t>与</w:t>
      </w:r>
      <w:r>
        <w:rPr>
          <w:rFonts w:hint="eastAsia"/>
        </w:rPr>
        <w:t>最近的刃口点的无障碍</w:t>
      </w:r>
      <w:r w:rsidR="00DC696C">
        <w:rPr>
          <w:rFonts w:hint="eastAsia"/>
        </w:rPr>
        <w:t>最短</w:t>
      </w:r>
      <w:r>
        <w:rPr>
          <w:rFonts w:hint="eastAsia"/>
        </w:rPr>
        <w:t>距离应不小于80</w:t>
      </w:r>
      <w:r w:rsidR="002F4306">
        <w:rPr>
          <w:rFonts w:hint="eastAsia"/>
        </w:rPr>
        <w:t xml:space="preserve"> </w:t>
      </w:r>
      <w:r>
        <w:rPr>
          <w:rFonts w:hint="eastAsia"/>
        </w:rPr>
        <w:t>mm。</w:t>
      </w:r>
    </w:p>
    <w:p w:rsidR="00816CB1" w:rsidRDefault="00816CB1" w:rsidP="009D3A99">
      <w:pPr>
        <w:pStyle w:val="affffff4"/>
        <w:ind w:left="0"/>
      </w:pPr>
      <w:r>
        <w:rPr>
          <w:rFonts w:hint="eastAsia"/>
        </w:rPr>
        <w:t>剪枝机</w:t>
      </w:r>
      <w:r w:rsidR="00B77AE2">
        <w:rPr>
          <w:rFonts w:hint="eastAsia"/>
        </w:rPr>
        <w:t>应</w:t>
      </w:r>
      <w:r w:rsidR="001D778C">
        <w:rPr>
          <w:rFonts w:hint="eastAsia"/>
        </w:rPr>
        <w:t>有</w:t>
      </w:r>
      <w:r w:rsidR="00B77AE2">
        <w:rPr>
          <w:rFonts w:hint="eastAsia"/>
        </w:rPr>
        <w:t>刀片</w:t>
      </w:r>
      <w:r>
        <w:rPr>
          <w:rFonts w:hint="eastAsia"/>
        </w:rPr>
        <w:t>锁闭</w:t>
      </w:r>
      <w:r w:rsidR="00067D50">
        <w:rPr>
          <w:rFonts w:hint="eastAsia"/>
        </w:rPr>
        <w:t>状态</w:t>
      </w:r>
      <w:r w:rsidR="00F858C4">
        <w:rPr>
          <w:rFonts w:hint="eastAsia"/>
        </w:rPr>
        <w:t>可</w:t>
      </w:r>
      <w:r w:rsidR="00B77AE2">
        <w:rPr>
          <w:rFonts w:hint="eastAsia"/>
        </w:rPr>
        <w:t>进入关机</w:t>
      </w:r>
      <w:r w:rsidR="0087514A">
        <w:rPr>
          <w:rFonts w:hint="eastAsia"/>
        </w:rPr>
        <w:t>状态</w:t>
      </w:r>
      <w:r w:rsidR="00F858C4">
        <w:rPr>
          <w:rFonts w:hint="eastAsia"/>
        </w:rPr>
        <w:t>的</w:t>
      </w:r>
      <w:r w:rsidR="001D778C">
        <w:rPr>
          <w:rFonts w:hint="eastAsia"/>
        </w:rPr>
        <w:t>功能</w:t>
      </w:r>
      <w:r w:rsidR="00067D50">
        <w:rPr>
          <w:rFonts w:hint="eastAsia"/>
        </w:rPr>
        <w:t>。</w:t>
      </w:r>
    </w:p>
    <w:p w:rsidR="00AD1C94" w:rsidRPr="00CF2880" w:rsidRDefault="00AD1C94" w:rsidP="00AD1C94">
      <w:pPr>
        <w:pStyle w:val="affffff4"/>
        <w:ind w:left="0"/>
      </w:pPr>
      <w:r>
        <w:rPr>
          <w:rFonts w:hint="eastAsia"/>
        </w:rPr>
        <w:t>分体式</w:t>
      </w:r>
      <w:r w:rsidR="001657DA">
        <w:rPr>
          <w:rFonts w:hint="eastAsia"/>
        </w:rPr>
        <w:t>电动剪枝机</w:t>
      </w:r>
      <w:r>
        <w:rPr>
          <w:rFonts w:hint="eastAsia"/>
        </w:rPr>
        <w:t>的电源线</w:t>
      </w:r>
      <w:r w:rsidR="001657DA">
        <w:rPr>
          <w:rFonts w:hint="eastAsia"/>
        </w:rPr>
        <w:t>或气动剪枝机的进气管</w:t>
      </w:r>
      <w:r>
        <w:rPr>
          <w:rFonts w:hint="eastAsia"/>
        </w:rPr>
        <w:t>应从离</w:t>
      </w:r>
      <w:r w:rsidR="001657DA">
        <w:rPr>
          <w:rFonts w:hint="eastAsia"/>
        </w:rPr>
        <w:t>刀刃</w:t>
      </w:r>
      <w:r>
        <w:rPr>
          <w:rFonts w:hint="eastAsia"/>
        </w:rPr>
        <w:t>最远的</w:t>
      </w:r>
      <w:r w:rsidR="001657DA">
        <w:rPr>
          <w:rFonts w:hint="eastAsia"/>
        </w:rPr>
        <w:t>位置</w:t>
      </w:r>
      <w:r>
        <w:rPr>
          <w:rFonts w:hint="eastAsia"/>
        </w:rPr>
        <w:t>伸出机壳，且伸出的方向应是远离</w:t>
      </w:r>
      <w:r w:rsidR="001657DA">
        <w:rPr>
          <w:rFonts w:hint="eastAsia"/>
        </w:rPr>
        <w:t>刀刃</w:t>
      </w:r>
      <w:r>
        <w:rPr>
          <w:rFonts w:hint="eastAsia"/>
        </w:rPr>
        <w:t>的方向。</w:t>
      </w:r>
    </w:p>
    <w:p w:rsidR="00337607" w:rsidRPr="00E33488" w:rsidRDefault="001D778C" w:rsidP="00337607">
      <w:pPr>
        <w:pStyle w:val="affffff4"/>
        <w:spacing w:before="120" w:after="120"/>
        <w:ind w:left="0"/>
      </w:pPr>
      <w:r>
        <w:t>剪枝机</w:t>
      </w:r>
      <w:r w:rsidR="009C08EB" w:rsidRPr="00E33488">
        <w:t>在连续工作的情况下</w:t>
      </w:r>
      <w:r w:rsidR="009C08EB" w:rsidRPr="00E33488">
        <w:rPr>
          <w:rFonts w:hint="eastAsia"/>
        </w:rPr>
        <w:t>，</w:t>
      </w:r>
      <w:r w:rsidR="00337607" w:rsidRPr="00E33488">
        <w:t>操作人员肢体可能触碰到的外表面的最大温升应满足</w:t>
      </w:r>
      <w:r w:rsidR="003B5094" w:rsidRPr="00E33488">
        <w:rPr>
          <w:rFonts w:hint="eastAsia"/>
        </w:rPr>
        <w:t>GB/T</w:t>
      </w:r>
      <w:r w:rsidR="002F4306">
        <w:rPr>
          <w:rFonts w:hint="eastAsia"/>
        </w:rPr>
        <w:t xml:space="preserve"> </w:t>
      </w:r>
      <w:r w:rsidR="003B5094" w:rsidRPr="00E33488">
        <w:rPr>
          <w:rFonts w:hint="eastAsia"/>
        </w:rPr>
        <w:t>3883.1-2014中12.5和表2的规定。</w:t>
      </w:r>
    </w:p>
    <w:p w:rsidR="000718C7" w:rsidRDefault="000718C7" w:rsidP="005A5CAB">
      <w:pPr>
        <w:pStyle w:val="af"/>
        <w:spacing w:before="156" w:after="156"/>
        <w:ind w:left="0"/>
      </w:pPr>
      <w:bookmarkStart w:id="385" w:name="_Toc47787109"/>
      <w:bookmarkStart w:id="386" w:name="_Toc56673154"/>
      <w:bookmarkStart w:id="387" w:name="_Toc71983072"/>
      <w:bookmarkStart w:id="388" w:name="_Toc79522664"/>
      <w:r w:rsidRPr="00241A81">
        <w:rPr>
          <w:rFonts w:hint="eastAsia"/>
        </w:rPr>
        <w:t>噪声</w:t>
      </w:r>
      <w:bookmarkEnd w:id="385"/>
      <w:bookmarkEnd w:id="386"/>
      <w:bookmarkEnd w:id="387"/>
      <w:bookmarkEnd w:id="388"/>
    </w:p>
    <w:p w:rsidR="000718C7" w:rsidRDefault="000718C7" w:rsidP="009D3A99">
      <w:pPr>
        <w:pStyle w:val="affffff4"/>
        <w:ind w:left="0"/>
      </w:pPr>
      <w:r>
        <w:rPr>
          <w:rFonts w:hint="eastAsia"/>
        </w:rPr>
        <w:t>电动剪枝机空载运行时，</w:t>
      </w:r>
      <w:r w:rsidR="00527959">
        <w:rPr>
          <w:rFonts w:hint="eastAsia"/>
        </w:rPr>
        <w:t>在离剪枝机</w:t>
      </w:r>
      <w:r w:rsidR="00527959" w:rsidRPr="00527959">
        <w:rPr>
          <w:rFonts w:hint="eastAsia"/>
        </w:rPr>
        <w:t>1米处</w:t>
      </w:r>
      <w:r w:rsidR="00527959" w:rsidRPr="00A3668F">
        <w:rPr>
          <w:rFonts w:hint="eastAsia"/>
        </w:rPr>
        <w:t>A计权</w:t>
      </w:r>
      <w:r w:rsidR="00527959" w:rsidRPr="00527959">
        <w:rPr>
          <w:rFonts w:hint="eastAsia"/>
        </w:rPr>
        <w:t>声压级</w:t>
      </w:r>
      <w:r w:rsidR="00527959">
        <w:rPr>
          <w:rFonts w:hint="eastAsia"/>
        </w:rPr>
        <w:t>噪声值应</w:t>
      </w:r>
      <w:r w:rsidR="00527959" w:rsidRPr="00527959">
        <w:rPr>
          <w:rFonts w:hint="eastAsia"/>
        </w:rPr>
        <w:t>不大于84</w:t>
      </w:r>
      <w:r w:rsidR="00527959">
        <w:rPr>
          <w:rFonts w:hint="eastAsia"/>
        </w:rPr>
        <w:t xml:space="preserve"> </w:t>
      </w:r>
      <w:r w:rsidR="00527959" w:rsidRPr="00527959">
        <w:rPr>
          <w:rFonts w:hint="eastAsia"/>
        </w:rPr>
        <w:t>dB（A）</w:t>
      </w:r>
      <w:r w:rsidRPr="00A3668F">
        <w:rPr>
          <w:rFonts w:hint="eastAsia"/>
        </w:rPr>
        <w:t>。</w:t>
      </w:r>
    </w:p>
    <w:p w:rsidR="000718C7" w:rsidRPr="00FE1BF4" w:rsidRDefault="000718C7" w:rsidP="009D3A99">
      <w:pPr>
        <w:pStyle w:val="affffff4"/>
        <w:ind w:left="0"/>
      </w:pPr>
      <w:r>
        <w:rPr>
          <w:rFonts w:hint="eastAsia"/>
        </w:rPr>
        <w:t>气动剪枝机</w:t>
      </w:r>
      <w:r w:rsidR="007A1EA3">
        <w:rPr>
          <w:rFonts w:hint="eastAsia"/>
        </w:rPr>
        <w:t>空载运行时，</w:t>
      </w:r>
      <w:r w:rsidR="000737E9">
        <w:rPr>
          <w:rFonts w:hint="eastAsia"/>
        </w:rPr>
        <w:t>在离剪枝机</w:t>
      </w:r>
      <w:r w:rsidR="000737E9" w:rsidRPr="00527959">
        <w:rPr>
          <w:rFonts w:hint="eastAsia"/>
        </w:rPr>
        <w:t>1米处</w:t>
      </w:r>
      <w:r w:rsidR="000737E9" w:rsidRPr="00A3668F">
        <w:rPr>
          <w:rFonts w:hint="eastAsia"/>
        </w:rPr>
        <w:t>A计权</w:t>
      </w:r>
      <w:r w:rsidR="000737E9" w:rsidRPr="00527959">
        <w:rPr>
          <w:rFonts w:hint="eastAsia"/>
        </w:rPr>
        <w:t>声压级</w:t>
      </w:r>
      <w:r w:rsidR="000737E9">
        <w:rPr>
          <w:rFonts w:hint="eastAsia"/>
        </w:rPr>
        <w:t>噪声值应</w:t>
      </w:r>
      <w:r w:rsidR="000737E9" w:rsidRPr="00527959">
        <w:rPr>
          <w:rFonts w:hint="eastAsia"/>
        </w:rPr>
        <w:t>不大于8</w:t>
      </w:r>
      <w:r w:rsidR="000737E9">
        <w:rPr>
          <w:rFonts w:hint="eastAsia"/>
        </w:rPr>
        <w:t xml:space="preserve">6 </w:t>
      </w:r>
      <w:r w:rsidR="000737E9" w:rsidRPr="00527959">
        <w:rPr>
          <w:rFonts w:hint="eastAsia"/>
        </w:rPr>
        <w:t>dB（A）</w:t>
      </w:r>
      <w:r w:rsidR="007A1EA3" w:rsidRPr="007F560D">
        <w:rPr>
          <w:rFonts w:hint="eastAsia"/>
        </w:rPr>
        <w:t>。</w:t>
      </w:r>
    </w:p>
    <w:p w:rsidR="000718C7" w:rsidRDefault="000718C7" w:rsidP="005A5CAB">
      <w:pPr>
        <w:pStyle w:val="af"/>
        <w:spacing w:before="156" w:after="156"/>
        <w:ind w:left="0"/>
      </w:pPr>
      <w:bookmarkStart w:id="389" w:name="_Toc47787110"/>
      <w:bookmarkStart w:id="390" w:name="_Toc56673155"/>
      <w:bookmarkStart w:id="391" w:name="_Toc71983073"/>
      <w:bookmarkStart w:id="392" w:name="_Toc79522665"/>
      <w:r w:rsidRPr="00241A81">
        <w:rPr>
          <w:rFonts w:hint="eastAsia"/>
        </w:rPr>
        <w:t>振动</w:t>
      </w:r>
      <w:bookmarkEnd w:id="389"/>
      <w:bookmarkEnd w:id="390"/>
      <w:bookmarkEnd w:id="391"/>
      <w:bookmarkEnd w:id="392"/>
    </w:p>
    <w:p w:rsidR="000718C7" w:rsidRPr="006E432C" w:rsidRDefault="006E432C" w:rsidP="00757CBB">
      <w:pPr>
        <w:pStyle w:val="affffff4"/>
        <w:numPr>
          <w:ilvl w:val="0"/>
          <w:numId w:val="0"/>
        </w:numPr>
        <w:ind w:firstLineChars="200" w:firstLine="420"/>
        <w:rPr>
          <w:color w:val="FF0000"/>
        </w:rPr>
      </w:pPr>
      <w:r>
        <w:rPr>
          <w:rFonts w:hAnsi="宋体" w:hint="eastAsia"/>
        </w:rPr>
        <w:t>剪枝在空载状态运行时，手</w:t>
      </w:r>
      <w:r w:rsidR="00B73744">
        <w:rPr>
          <w:rFonts w:hAnsi="宋体" w:hint="eastAsia"/>
        </w:rPr>
        <w:t>持部位的</w:t>
      </w:r>
      <w:proofErr w:type="gramStart"/>
      <w:r>
        <w:rPr>
          <w:rFonts w:hAnsi="宋体" w:hint="eastAsia"/>
        </w:rPr>
        <w:t>振动值</w:t>
      </w:r>
      <w:proofErr w:type="gramEnd"/>
      <w:r>
        <w:rPr>
          <w:rFonts w:hAnsi="宋体" w:cs="宋体" w:hint="eastAsia"/>
        </w:rPr>
        <w:t>应小于1</w:t>
      </w:r>
      <w:r w:rsidR="002F4306">
        <w:rPr>
          <w:rFonts w:hAnsi="宋体" w:cs="宋体"/>
        </w:rPr>
        <w:t xml:space="preserve"> </w:t>
      </w:r>
      <w:r>
        <w:rPr>
          <w:rFonts w:hAnsi="宋体" w:cs="宋体"/>
        </w:rPr>
        <w:t>m/s</w:t>
      </w:r>
      <w:bookmarkStart w:id="393" w:name="OLE_LINK17"/>
      <w:bookmarkStart w:id="394" w:name="OLE_LINK16"/>
      <w:r>
        <w:rPr>
          <w:rFonts w:hAnsi="宋体"/>
        </w:rPr>
        <w:t>²</w:t>
      </w:r>
      <w:bookmarkEnd w:id="393"/>
      <w:bookmarkEnd w:id="394"/>
      <w:r>
        <w:rPr>
          <w:rFonts w:hAnsi="宋体" w:hint="eastAsia"/>
        </w:rPr>
        <w:t>。</w:t>
      </w:r>
    </w:p>
    <w:p w:rsidR="000718C7" w:rsidRDefault="000718C7" w:rsidP="005A5CAB">
      <w:pPr>
        <w:pStyle w:val="af"/>
        <w:spacing w:before="156" w:after="156"/>
        <w:ind w:left="0"/>
      </w:pPr>
      <w:bookmarkStart w:id="395" w:name="_Toc47787111"/>
      <w:bookmarkStart w:id="396" w:name="_Toc56673156"/>
      <w:bookmarkStart w:id="397" w:name="_Toc71983074"/>
      <w:bookmarkStart w:id="398" w:name="_Toc79522666"/>
      <w:r w:rsidRPr="00241A81">
        <w:rPr>
          <w:rFonts w:hint="eastAsia"/>
        </w:rPr>
        <w:t>限用物质</w:t>
      </w:r>
      <w:bookmarkEnd w:id="395"/>
      <w:bookmarkEnd w:id="396"/>
      <w:bookmarkEnd w:id="397"/>
      <w:bookmarkEnd w:id="398"/>
    </w:p>
    <w:p w:rsidR="000718C7" w:rsidRDefault="00906B1C" w:rsidP="00FE1BF4">
      <w:pPr>
        <w:pStyle w:val="afff9"/>
      </w:pPr>
      <w:r>
        <w:rPr>
          <w:rFonts w:hint="eastAsia"/>
          <w:lang w:val="zh-CN"/>
        </w:rPr>
        <w:t>剪枝机</w:t>
      </w:r>
      <w:r w:rsidR="001F338A">
        <w:rPr>
          <w:rFonts w:hint="eastAsia"/>
        </w:rPr>
        <w:t>的限用物质</w:t>
      </w:r>
      <w:r w:rsidR="0054229A">
        <w:rPr>
          <w:rFonts w:hint="eastAsia"/>
        </w:rPr>
        <w:t>应符合GB/T</w:t>
      </w:r>
      <w:r w:rsidR="002F4306">
        <w:rPr>
          <w:rFonts w:hint="eastAsia"/>
        </w:rPr>
        <w:t xml:space="preserve"> </w:t>
      </w:r>
      <w:r w:rsidR="0054229A">
        <w:t>26572</w:t>
      </w:r>
      <w:r w:rsidR="007030AB">
        <w:rPr>
          <w:rFonts w:hint="eastAsia"/>
        </w:rPr>
        <w:t>-2011</w:t>
      </w:r>
      <w:r w:rsidR="0054229A">
        <w:rPr>
          <w:rFonts w:hint="eastAsia"/>
        </w:rPr>
        <w:t>的规定。</w:t>
      </w:r>
    </w:p>
    <w:p w:rsidR="0064213F" w:rsidRDefault="0064213F" w:rsidP="0064213F">
      <w:pPr>
        <w:pStyle w:val="af"/>
        <w:spacing w:before="156" w:after="156"/>
        <w:ind w:left="0"/>
      </w:pPr>
      <w:bookmarkStart w:id="399" w:name="_Toc47787104"/>
      <w:bookmarkStart w:id="400" w:name="_Toc56673152"/>
      <w:bookmarkStart w:id="401" w:name="_Toc71983070"/>
      <w:bookmarkStart w:id="402" w:name="_Toc79522667"/>
      <w:r>
        <w:t>电动剪枝机的特殊</w:t>
      </w:r>
      <w:r>
        <w:rPr>
          <w:rFonts w:hint="eastAsia"/>
        </w:rPr>
        <w:t>要求</w:t>
      </w:r>
      <w:bookmarkEnd w:id="399"/>
      <w:bookmarkEnd w:id="400"/>
      <w:bookmarkEnd w:id="401"/>
      <w:bookmarkEnd w:id="402"/>
    </w:p>
    <w:p w:rsidR="0064213F" w:rsidRDefault="0064213F" w:rsidP="0064213F">
      <w:pPr>
        <w:pStyle w:val="affffff4"/>
        <w:ind w:left="0"/>
      </w:pPr>
      <w:r>
        <w:rPr>
          <w:rFonts w:hint="eastAsia"/>
        </w:rPr>
        <w:t>剪枝机应</w:t>
      </w:r>
      <w:r w:rsidR="00F858C4">
        <w:rPr>
          <w:rFonts w:hint="eastAsia"/>
        </w:rPr>
        <w:t>配置</w:t>
      </w:r>
      <w:r>
        <w:rPr>
          <w:rFonts w:hint="eastAsia"/>
        </w:rPr>
        <w:t>电源开关，接通电源开关应由双手操作的两个单独且不同</w:t>
      </w:r>
      <w:r w:rsidR="00E33488">
        <w:rPr>
          <w:rFonts w:hint="eastAsia"/>
        </w:rPr>
        <w:t>方向</w:t>
      </w:r>
      <w:r>
        <w:rPr>
          <w:rFonts w:hint="eastAsia"/>
        </w:rPr>
        <w:t>的动作完成。接通电源状态下，</w:t>
      </w:r>
      <w:r w:rsidR="00DC696C">
        <w:rPr>
          <w:rFonts w:hint="eastAsia"/>
        </w:rPr>
        <w:t>10</w:t>
      </w:r>
      <w:r w:rsidR="002F4306">
        <w:rPr>
          <w:rFonts w:hint="eastAsia"/>
        </w:rPr>
        <w:t xml:space="preserve"> </w:t>
      </w:r>
      <w:r>
        <w:rPr>
          <w:rFonts w:hint="eastAsia"/>
        </w:rPr>
        <w:t>min未进行任何操作，剪枝机应重新启动电源开关。</w:t>
      </w:r>
    </w:p>
    <w:p w:rsidR="00BE24B7" w:rsidRDefault="00CB7676" w:rsidP="00BE24B7">
      <w:pPr>
        <w:pStyle w:val="affffff4"/>
        <w:ind w:left="0"/>
      </w:pPr>
      <w:r>
        <w:rPr>
          <w:rFonts w:hint="eastAsia"/>
        </w:rPr>
        <w:t>整体式</w:t>
      </w:r>
      <w:r w:rsidR="00BE24B7">
        <w:rPr>
          <w:rFonts w:hint="eastAsia"/>
        </w:rPr>
        <w:t>电动剪枝机及电池包应符合GB/T</w:t>
      </w:r>
      <w:r w:rsidR="002F4306">
        <w:rPr>
          <w:rFonts w:hint="eastAsia"/>
        </w:rPr>
        <w:t xml:space="preserve"> </w:t>
      </w:r>
      <w:r w:rsidR="00BE24B7">
        <w:rPr>
          <w:rFonts w:hint="eastAsia"/>
        </w:rPr>
        <w:t>3883.1-2014中附录K的规定。</w:t>
      </w:r>
    </w:p>
    <w:p w:rsidR="00BE24B7" w:rsidRDefault="00BE24B7" w:rsidP="00BE24B7">
      <w:pPr>
        <w:pStyle w:val="affffff4"/>
        <w:ind w:left="0"/>
      </w:pPr>
      <w:r>
        <w:rPr>
          <w:rFonts w:hint="eastAsia"/>
        </w:rPr>
        <w:t>分体式电动剪枝机</w:t>
      </w:r>
      <w:r w:rsidR="00E33488">
        <w:rPr>
          <w:rFonts w:hint="eastAsia"/>
        </w:rPr>
        <w:t>及电池包应</w:t>
      </w:r>
      <w:r>
        <w:rPr>
          <w:rFonts w:hint="eastAsia"/>
        </w:rPr>
        <w:t>符合GB/T</w:t>
      </w:r>
      <w:r w:rsidR="002F4306">
        <w:rPr>
          <w:rFonts w:hint="eastAsia"/>
        </w:rPr>
        <w:t xml:space="preserve"> </w:t>
      </w:r>
      <w:r>
        <w:rPr>
          <w:rFonts w:hint="eastAsia"/>
        </w:rPr>
        <w:t>3883.1-2014中附录L的规定</w:t>
      </w:r>
      <w:r w:rsidR="00A83F21">
        <w:rPr>
          <w:rFonts w:hint="eastAsia"/>
        </w:rPr>
        <w:t>。</w:t>
      </w:r>
    </w:p>
    <w:p w:rsidR="00BE24B7" w:rsidRPr="00A83F21" w:rsidRDefault="00BE24B7" w:rsidP="00BE24B7">
      <w:pPr>
        <w:pStyle w:val="affffff4"/>
        <w:ind w:left="0"/>
      </w:pPr>
      <w:r w:rsidRPr="00A83F21">
        <w:rPr>
          <w:rFonts w:hint="eastAsia"/>
        </w:rPr>
        <w:t>电动剪枝机外壳防护等级应</w:t>
      </w:r>
      <w:r w:rsidR="00A83F21" w:rsidRPr="00A83F21">
        <w:rPr>
          <w:rFonts w:hint="eastAsia"/>
        </w:rPr>
        <w:t>不低于</w:t>
      </w:r>
      <w:r w:rsidR="0087514A" w:rsidRPr="00212B04">
        <w:rPr>
          <w:rFonts w:hint="eastAsia"/>
        </w:rPr>
        <w:t>GB/T</w:t>
      </w:r>
      <w:r w:rsidR="0087514A">
        <w:rPr>
          <w:rFonts w:hint="eastAsia"/>
        </w:rPr>
        <w:t xml:space="preserve"> 4208规定的</w:t>
      </w:r>
      <w:r w:rsidR="00A83F21" w:rsidRPr="00A83F21">
        <w:rPr>
          <w:rFonts w:hint="eastAsia"/>
        </w:rPr>
        <w:t>IP44</w:t>
      </w:r>
      <w:r w:rsidRPr="00A83F21">
        <w:rPr>
          <w:rFonts w:hint="eastAsia"/>
        </w:rPr>
        <w:t>。</w:t>
      </w:r>
    </w:p>
    <w:p w:rsidR="00BE24B7" w:rsidRDefault="00BE24B7" w:rsidP="00BE24B7">
      <w:pPr>
        <w:pStyle w:val="affffff4"/>
        <w:ind w:left="0"/>
      </w:pPr>
      <w:r>
        <w:rPr>
          <w:rFonts w:hint="eastAsia"/>
        </w:rPr>
        <w:t>电动剪枝机的电磁兼容性应符合</w:t>
      </w:r>
      <w:r w:rsidRPr="0064213F">
        <w:rPr>
          <w:rFonts w:hint="eastAsia"/>
        </w:rPr>
        <w:t>GB</w:t>
      </w:r>
      <w:r>
        <w:rPr>
          <w:rFonts w:hint="eastAsia"/>
        </w:rPr>
        <w:t>/</w:t>
      </w:r>
      <w:r w:rsidRPr="0064213F">
        <w:rPr>
          <w:rFonts w:hint="eastAsia"/>
        </w:rPr>
        <w:t>T</w:t>
      </w:r>
      <w:r w:rsidR="002F4306">
        <w:rPr>
          <w:rFonts w:hint="eastAsia"/>
        </w:rPr>
        <w:t xml:space="preserve"> </w:t>
      </w:r>
      <w:r w:rsidRPr="0064213F">
        <w:rPr>
          <w:rFonts w:hint="eastAsia"/>
        </w:rPr>
        <w:t>21398-2008</w:t>
      </w:r>
      <w:r>
        <w:rPr>
          <w:rFonts w:hint="eastAsia"/>
        </w:rPr>
        <w:t>的规定。</w:t>
      </w:r>
    </w:p>
    <w:p w:rsidR="00CD77BD" w:rsidRDefault="00CD77BD" w:rsidP="00CD77BD">
      <w:pPr>
        <w:pStyle w:val="ad"/>
        <w:spacing w:before="312" w:after="312"/>
      </w:pPr>
      <w:bookmarkStart w:id="403" w:name="_Toc47211584"/>
      <w:bookmarkStart w:id="404" w:name="_Toc47337669"/>
      <w:bookmarkStart w:id="405" w:name="_Toc47555462"/>
      <w:bookmarkStart w:id="406" w:name="_Toc47624268"/>
      <w:bookmarkStart w:id="407" w:name="_Toc47787120"/>
      <w:bookmarkStart w:id="408" w:name="_Toc47787242"/>
      <w:bookmarkStart w:id="409" w:name="_Toc47787406"/>
      <w:bookmarkStart w:id="410" w:name="_Toc47787818"/>
      <w:bookmarkStart w:id="411" w:name="_Toc47787890"/>
      <w:bookmarkStart w:id="412" w:name="_Toc48846302"/>
      <w:bookmarkStart w:id="413" w:name="_Toc48846890"/>
      <w:bookmarkStart w:id="414" w:name="_Toc50364568"/>
      <w:bookmarkStart w:id="415" w:name="_Toc56673161"/>
      <w:bookmarkStart w:id="416" w:name="_Toc56673197"/>
      <w:bookmarkStart w:id="417" w:name="_Toc56937325"/>
      <w:bookmarkStart w:id="418" w:name="_Toc71983080"/>
      <w:bookmarkStart w:id="419" w:name="_Toc79522668"/>
      <w:bookmarkStart w:id="420" w:name="_Toc79522742"/>
      <w:bookmarkStart w:id="421" w:name="_Toc79522983"/>
      <w:bookmarkStart w:id="422" w:name="_Toc79523154"/>
      <w:bookmarkStart w:id="423" w:name="_Toc79936841"/>
      <w:r>
        <w:lastRenderedPageBreak/>
        <w:t>试验方法</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CD77BD" w:rsidRDefault="00CD77BD" w:rsidP="00CD77BD">
      <w:pPr>
        <w:pStyle w:val="ae"/>
        <w:spacing w:before="156" w:after="156"/>
        <w:ind w:left="0"/>
      </w:pPr>
      <w:bookmarkStart w:id="424" w:name="_Toc79522669"/>
      <w:bookmarkStart w:id="425" w:name="_Toc79522743"/>
      <w:bookmarkStart w:id="426" w:name="_Toc79522984"/>
      <w:bookmarkStart w:id="427" w:name="_Toc79523155"/>
      <w:bookmarkStart w:id="428" w:name="_Toc79936842"/>
      <w:bookmarkStart w:id="429" w:name="_Toc50364570"/>
      <w:bookmarkStart w:id="430" w:name="_Toc56673163"/>
      <w:bookmarkStart w:id="431" w:name="_Toc56673199"/>
      <w:bookmarkStart w:id="432" w:name="_Toc56937327"/>
      <w:bookmarkStart w:id="433" w:name="_Toc71983082"/>
      <w:r>
        <w:rPr>
          <w:rFonts w:hint="eastAsia"/>
        </w:rPr>
        <w:t>性能试验</w:t>
      </w:r>
      <w:bookmarkEnd w:id="424"/>
      <w:bookmarkEnd w:id="425"/>
      <w:bookmarkEnd w:id="426"/>
      <w:bookmarkEnd w:id="427"/>
      <w:bookmarkEnd w:id="428"/>
    </w:p>
    <w:p w:rsidR="00CD77BD" w:rsidRDefault="00CD77BD" w:rsidP="00CD77BD">
      <w:pPr>
        <w:pStyle w:val="af"/>
        <w:spacing w:before="156" w:after="156"/>
        <w:ind w:left="0"/>
      </w:pPr>
      <w:bookmarkStart w:id="434" w:name="_Toc79522670"/>
      <w:r>
        <w:rPr>
          <w:rFonts w:hint="eastAsia"/>
        </w:rPr>
        <w:t>整机</w:t>
      </w:r>
      <w:bookmarkEnd w:id="434"/>
    </w:p>
    <w:p w:rsidR="00CD77BD" w:rsidRDefault="00CD77BD" w:rsidP="00CD77BD">
      <w:pPr>
        <w:pStyle w:val="affffff4"/>
        <w:ind w:left="0"/>
      </w:pPr>
      <w:r>
        <w:rPr>
          <w:rFonts w:hint="eastAsia"/>
        </w:rPr>
        <w:t>目测检查装配质量</w:t>
      </w:r>
      <w:r w:rsidR="00E43CA5">
        <w:rPr>
          <w:rFonts w:hint="eastAsia"/>
        </w:rPr>
        <w:t>并查看是否配置</w:t>
      </w:r>
      <w:r w:rsidR="00CE22AF">
        <w:rPr>
          <w:rFonts w:hint="eastAsia"/>
        </w:rPr>
        <w:t>防</w:t>
      </w:r>
      <w:r w:rsidR="00E43CA5">
        <w:rPr>
          <w:rFonts w:hint="eastAsia"/>
        </w:rPr>
        <w:t>松装置。</w:t>
      </w:r>
    </w:p>
    <w:p w:rsidR="00CD77BD" w:rsidRDefault="00E43CA5" w:rsidP="00CD77BD">
      <w:pPr>
        <w:pStyle w:val="affffff4"/>
        <w:ind w:left="0"/>
      </w:pPr>
      <w:r>
        <w:rPr>
          <w:rFonts w:hint="eastAsia"/>
        </w:rPr>
        <w:t>按说明书规定的要求</w:t>
      </w:r>
      <w:r w:rsidR="00CE22AF">
        <w:rPr>
          <w:rFonts w:hint="eastAsia"/>
        </w:rPr>
        <w:t>操作</w:t>
      </w:r>
      <w:r w:rsidR="00CD77BD">
        <w:rPr>
          <w:rFonts w:hint="eastAsia"/>
        </w:rPr>
        <w:t>剪枝机，</w:t>
      </w:r>
      <w:r w:rsidR="00EF3D4C" w:rsidRPr="00DC696C">
        <w:rPr>
          <w:rFonts w:hint="eastAsia"/>
        </w:rPr>
        <w:t>在常温、</w:t>
      </w:r>
      <w:r w:rsidR="007C09DD" w:rsidRPr="00DC696C">
        <w:rPr>
          <w:rFonts w:hint="eastAsia"/>
        </w:rPr>
        <w:t>低温</w:t>
      </w:r>
      <w:r w:rsidR="00DC696C" w:rsidRPr="00DC696C">
        <w:rPr>
          <w:rFonts w:hint="eastAsia"/>
        </w:rPr>
        <w:t>-10℃</w:t>
      </w:r>
      <w:r w:rsidR="00EF3D4C" w:rsidRPr="00DC696C">
        <w:rPr>
          <w:rFonts w:hint="eastAsia"/>
        </w:rPr>
        <w:t>和</w:t>
      </w:r>
      <w:r w:rsidR="007C09DD" w:rsidRPr="00DC696C">
        <w:rPr>
          <w:rFonts w:hint="eastAsia"/>
        </w:rPr>
        <w:t>高温</w:t>
      </w:r>
      <w:r w:rsidR="00DC696C" w:rsidRPr="00DC696C">
        <w:rPr>
          <w:rFonts w:hint="eastAsia"/>
        </w:rPr>
        <w:t>40℃</w:t>
      </w:r>
      <w:r w:rsidR="00EF3D4C">
        <w:rPr>
          <w:rFonts w:hint="eastAsia"/>
        </w:rPr>
        <w:t>状态下</w:t>
      </w:r>
      <w:proofErr w:type="gramStart"/>
      <w:r w:rsidR="00DC696C">
        <w:rPr>
          <w:rFonts w:hint="eastAsia"/>
        </w:rPr>
        <w:t>各</w:t>
      </w:r>
      <w:r w:rsidR="00EF3D4C">
        <w:rPr>
          <w:rFonts w:hint="eastAsia"/>
        </w:rPr>
        <w:t>启动</w:t>
      </w:r>
      <w:proofErr w:type="gramEnd"/>
      <w:r w:rsidR="00EF3D4C">
        <w:rPr>
          <w:rFonts w:hint="eastAsia"/>
        </w:rPr>
        <w:t>五次，</w:t>
      </w:r>
      <w:r w:rsidR="00CD77BD">
        <w:rPr>
          <w:rFonts w:hint="eastAsia"/>
        </w:rPr>
        <w:t>目测</w:t>
      </w:r>
      <w:r w:rsidR="00CE22AF">
        <w:rPr>
          <w:rFonts w:hint="eastAsia"/>
        </w:rPr>
        <w:t>刀片转动</w:t>
      </w:r>
      <w:r>
        <w:rPr>
          <w:rFonts w:hint="eastAsia"/>
        </w:rPr>
        <w:t>过程是否有不良现象。</w:t>
      </w:r>
    </w:p>
    <w:p w:rsidR="00F858C4" w:rsidRPr="00F400CE" w:rsidRDefault="00F858C4" w:rsidP="00CD77BD">
      <w:pPr>
        <w:pStyle w:val="affffff4"/>
        <w:ind w:left="0"/>
      </w:pPr>
      <w:r>
        <w:rPr>
          <w:rFonts w:hint="eastAsia"/>
        </w:rPr>
        <w:t>空载状态下，</w:t>
      </w:r>
      <w:r w:rsidR="00EC3586">
        <w:rPr>
          <w:rFonts w:hint="eastAsia"/>
        </w:rPr>
        <w:t>按说明书规定的要求操控扳机。动刀片完全张开到完全闭合，再由完全闭合到完全张开，为一</w:t>
      </w:r>
      <w:r w:rsidR="0087514A">
        <w:rPr>
          <w:rFonts w:hint="eastAsia"/>
        </w:rPr>
        <w:t>次</w:t>
      </w:r>
      <w:r w:rsidR="00EC3586">
        <w:rPr>
          <w:rFonts w:hint="eastAsia"/>
        </w:rPr>
        <w:t>闭开周期。</w:t>
      </w:r>
      <w:r>
        <w:rPr>
          <w:rFonts w:hint="eastAsia"/>
        </w:rPr>
        <w:t>计数每分钟可</w:t>
      </w:r>
      <w:r w:rsidR="00EC3586">
        <w:rPr>
          <w:rFonts w:hint="eastAsia"/>
        </w:rPr>
        <w:t>完成的</w:t>
      </w:r>
      <w:r w:rsidR="0087514A">
        <w:rPr>
          <w:rFonts w:hint="eastAsia"/>
        </w:rPr>
        <w:t>最大</w:t>
      </w:r>
      <w:r w:rsidR="00EC3586">
        <w:rPr>
          <w:rFonts w:hint="eastAsia"/>
        </w:rPr>
        <w:t>闭开</w:t>
      </w:r>
      <w:r>
        <w:rPr>
          <w:rFonts w:hint="eastAsia"/>
        </w:rPr>
        <w:t>次数。</w:t>
      </w:r>
    </w:p>
    <w:p w:rsidR="00CD77BD" w:rsidRDefault="008E7B5B" w:rsidP="00CD77BD">
      <w:pPr>
        <w:pStyle w:val="affffff4"/>
        <w:ind w:left="0"/>
      </w:pPr>
      <w:r>
        <w:rPr>
          <w:rFonts w:hint="eastAsia"/>
        </w:rPr>
        <w:t>按表3规定</w:t>
      </w:r>
      <w:r w:rsidR="002F6FFA">
        <w:rPr>
          <w:rFonts w:hint="eastAsia"/>
        </w:rPr>
        <w:t>将宽度为有效刃口长度80</w:t>
      </w:r>
      <w:r w:rsidR="002F4306">
        <w:rPr>
          <w:rFonts w:hint="eastAsia"/>
        </w:rPr>
        <w:t xml:space="preserve"> </w:t>
      </w:r>
      <w:r w:rsidR="002F6FFA">
        <w:rPr>
          <w:rFonts w:hint="eastAsia"/>
        </w:rPr>
        <w:t>%</w:t>
      </w:r>
      <w:r>
        <w:rPr>
          <w:rFonts w:hint="eastAsia"/>
        </w:rPr>
        <w:t>的</w:t>
      </w:r>
      <w:r w:rsidR="002F6FFA">
        <w:rPr>
          <w:rFonts w:hint="eastAsia"/>
        </w:rPr>
        <w:t>拷贝纸，置于</w:t>
      </w:r>
      <w:r w:rsidR="00CD77BD">
        <w:rPr>
          <w:rFonts w:hint="eastAsia"/>
        </w:rPr>
        <w:t>剪枝机</w:t>
      </w:r>
      <w:r w:rsidR="002F6FFA">
        <w:rPr>
          <w:rFonts w:hint="eastAsia"/>
        </w:rPr>
        <w:t>刃口之间</w:t>
      </w:r>
      <w:r w:rsidR="00CD77BD">
        <w:rPr>
          <w:rFonts w:hint="eastAsia"/>
        </w:rPr>
        <w:t>，</w:t>
      </w:r>
      <w:r w:rsidR="002F6FFA">
        <w:rPr>
          <w:rFonts w:hint="eastAsia"/>
        </w:rPr>
        <w:t>启动剪切过程。剪切5次，至少有3次应是完全剪断</w:t>
      </w:r>
      <w:r w:rsidR="00D020F2">
        <w:rPr>
          <w:rFonts w:hint="eastAsia"/>
        </w:rPr>
        <w:t>拷贝纸</w:t>
      </w:r>
      <w:r w:rsidR="00CD77BD">
        <w:rPr>
          <w:rFonts w:hint="eastAsia"/>
        </w:rPr>
        <w:t>。</w:t>
      </w:r>
    </w:p>
    <w:p w:rsidR="008E7B5B" w:rsidRDefault="00B5467A" w:rsidP="00F400CE">
      <w:pPr>
        <w:pStyle w:val="affffff4"/>
        <w:ind w:left="0"/>
      </w:pPr>
      <w:r>
        <w:t>选用</w:t>
      </w:r>
      <w:r w:rsidR="00F400CE">
        <w:t>直径符合表</w:t>
      </w:r>
      <w:r w:rsidR="00F400CE">
        <w:rPr>
          <w:rFonts w:hint="eastAsia"/>
        </w:rPr>
        <w:t>4规定、</w:t>
      </w:r>
      <w:r w:rsidR="00F400CE">
        <w:t>邵氏</w:t>
      </w:r>
      <w:r>
        <w:t>硬度为</w:t>
      </w:r>
      <w:r>
        <w:rPr>
          <w:rFonts w:hint="eastAsia"/>
        </w:rPr>
        <w:t>55±5</w:t>
      </w:r>
      <w:r w:rsidR="0087514A">
        <w:rPr>
          <w:rFonts w:hint="eastAsia"/>
        </w:rPr>
        <w:t>的白色聚四氟乙烯塑料圆棒，按照</w:t>
      </w:r>
      <w:r w:rsidR="00F400CE">
        <w:rPr>
          <w:rFonts w:hint="eastAsia"/>
        </w:rPr>
        <w:t>剪切树枝的</w:t>
      </w:r>
      <w:r w:rsidR="0087514A">
        <w:rPr>
          <w:rFonts w:hint="eastAsia"/>
        </w:rPr>
        <w:t>方式</w:t>
      </w:r>
      <w:r w:rsidR="00F400CE">
        <w:rPr>
          <w:rFonts w:hint="eastAsia"/>
        </w:rPr>
        <w:t>，</w:t>
      </w:r>
      <w:r w:rsidR="0087514A">
        <w:rPr>
          <w:rFonts w:hint="eastAsia"/>
        </w:rPr>
        <w:t>将塑料棒</w:t>
      </w:r>
      <w:r w:rsidR="00F400CE">
        <w:rPr>
          <w:rFonts w:hint="eastAsia"/>
        </w:rPr>
        <w:t>置于完全张开的刀刃之间，扣动扳机剪切。查看</w:t>
      </w:r>
      <w:r w:rsidR="0087514A">
        <w:rPr>
          <w:rFonts w:hint="eastAsia"/>
        </w:rPr>
        <w:t>切断塑料棒后</w:t>
      </w:r>
      <w:r w:rsidR="00F400CE">
        <w:rPr>
          <w:rFonts w:hint="eastAsia"/>
        </w:rPr>
        <w:t>刀刃情况。</w:t>
      </w:r>
    </w:p>
    <w:p w:rsidR="00F400CE" w:rsidRDefault="00F400CE" w:rsidP="00F400CE">
      <w:pPr>
        <w:pStyle w:val="ab"/>
      </w:pPr>
      <w:r>
        <w:rPr>
          <w:rFonts w:hint="eastAsia"/>
        </w:rPr>
        <w:t>剪切过程中</w:t>
      </w:r>
      <w:r w:rsidR="009A10A0">
        <w:rPr>
          <w:rFonts w:hint="eastAsia"/>
        </w:rPr>
        <w:t>为防止塑料棒</w:t>
      </w:r>
      <w:r w:rsidR="0087514A">
        <w:rPr>
          <w:rFonts w:hint="eastAsia"/>
        </w:rPr>
        <w:t>脱</w:t>
      </w:r>
      <w:r w:rsidR="009A10A0">
        <w:rPr>
          <w:rFonts w:hint="eastAsia"/>
        </w:rPr>
        <w:t>离刃口，可采用阻挡方法</w:t>
      </w:r>
      <w:r w:rsidR="0087514A">
        <w:rPr>
          <w:rFonts w:hint="eastAsia"/>
        </w:rPr>
        <w:t>使塑料棒处于刃口</w:t>
      </w:r>
      <w:r>
        <w:rPr>
          <w:rFonts w:hint="eastAsia"/>
        </w:rPr>
        <w:t>。</w:t>
      </w:r>
    </w:p>
    <w:p w:rsidR="00CD77BD" w:rsidRPr="00F400CE" w:rsidRDefault="009A10A0" w:rsidP="00CD77BD">
      <w:pPr>
        <w:pStyle w:val="affffff4"/>
        <w:ind w:left="0"/>
      </w:pPr>
      <w:r w:rsidRPr="009A10A0">
        <w:rPr>
          <w:rFonts w:hint="eastAsia"/>
        </w:rPr>
        <w:t>选取满足5.2.1.6</w:t>
      </w:r>
      <w:r>
        <w:rPr>
          <w:rFonts w:hint="eastAsia"/>
        </w:rPr>
        <w:t>规定</w:t>
      </w:r>
      <w:r w:rsidRPr="009A10A0">
        <w:rPr>
          <w:rFonts w:hint="eastAsia"/>
        </w:rPr>
        <w:t>直径的活树枝，做一次性剪切，连续剪切</w:t>
      </w:r>
      <w:r w:rsidR="0087514A">
        <w:rPr>
          <w:rFonts w:hint="eastAsia"/>
        </w:rPr>
        <w:t>1</w:t>
      </w:r>
      <w:r w:rsidRPr="009A10A0">
        <w:rPr>
          <w:rFonts w:hint="eastAsia"/>
        </w:rPr>
        <w:t>0</w:t>
      </w:r>
      <w:r>
        <w:rPr>
          <w:rFonts w:hint="eastAsia"/>
        </w:rPr>
        <w:t>次</w:t>
      </w:r>
      <w:r w:rsidRPr="009A10A0">
        <w:rPr>
          <w:rFonts w:hint="eastAsia"/>
        </w:rPr>
        <w:t>。</w:t>
      </w:r>
      <w:r w:rsidRPr="009A10A0">
        <w:t>检查活树枝</w:t>
      </w:r>
      <w:r w:rsidR="0087514A">
        <w:t>的</w:t>
      </w:r>
      <w:r w:rsidRPr="009A10A0">
        <w:t>枝柄的切面情况</w:t>
      </w:r>
      <w:r w:rsidR="00CD77BD" w:rsidRPr="00F400CE">
        <w:t>。</w:t>
      </w:r>
      <w:r w:rsidR="0087514A">
        <w:rPr>
          <w:rFonts w:hint="eastAsia"/>
        </w:rPr>
        <w:t>10次剪切中至少9次应符合要求。</w:t>
      </w:r>
    </w:p>
    <w:p w:rsidR="00B02FC4" w:rsidRPr="00B02FC4" w:rsidRDefault="00B02FC4" w:rsidP="0073219E">
      <w:pPr>
        <w:pStyle w:val="ab"/>
      </w:pPr>
      <w:r>
        <w:rPr>
          <w:rFonts w:hint="eastAsia"/>
        </w:rPr>
        <w:t>树木种类</w:t>
      </w:r>
      <w:r w:rsidRPr="00B02FC4">
        <w:rPr>
          <w:rFonts w:hint="eastAsia"/>
        </w:rPr>
        <w:t>宜选用当地常见的树枝</w:t>
      </w:r>
    </w:p>
    <w:p w:rsidR="00CD77BD" w:rsidRDefault="00CD77BD" w:rsidP="00CD77BD">
      <w:pPr>
        <w:pStyle w:val="af"/>
        <w:spacing w:before="156" w:after="156"/>
        <w:ind w:left="0"/>
      </w:pPr>
      <w:bookmarkStart w:id="435" w:name="_Toc79522671"/>
      <w:r>
        <w:rPr>
          <w:rFonts w:hint="eastAsia"/>
        </w:rPr>
        <w:t>外观</w:t>
      </w:r>
      <w:bookmarkEnd w:id="435"/>
    </w:p>
    <w:p w:rsidR="00CD77BD" w:rsidRDefault="00CD77BD" w:rsidP="0000348D">
      <w:pPr>
        <w:pStyle w:val="affffff4"/>
        <w:numPr>
          <w:ilvl w:val="0"/>
          <w:numId w:val="0"/>
        </w:numPr>
        <w:ind w:firstLineChars="200" w:firstLine="420"/>
      </w:pPr>
      <w:r>
        <w:rPr>
          <w:rFonts w:hint="eastAsia"/>
        </w:rPr>
        <w:t>目视检验金属外表面和塑</w:t>
      </w:r>
      <w:r w:rsidR="0073219E">
        <w:rPr>
          <w:rFonts w:hint="eastAsia"/>
        </w:rPr>
        <w:t>料</w:t>
      </w:r>
      <w:r>
        <w:rPr>
          <w:rFonts w:hint="eastAsia"/>
        </w:rPr>
        <w:t>外表面</w:t>
      </w:r>
      <w:r w:rsidR="005B40A6">
        <w:rPr>
          <w:rFonts w:hint="eastAsia"/>
        </w:rPr>
        <w:t>状况</w:t>
      </w:r>
      <w:r>
        <w:rPr>
          <w:rFonts w:hint="eastAsia"/>
        </w:rPr>
        <w:t>及</w:t>
      </w:r>
      <w:r w:rsidR="0000348D">
        <w:rPr>
          <w:rFonts w:hint="eastAsia"/>
        </w:rPr>
        <w:t>裸露金属表面</w:t>
      </w:r>
      <w:r>
        <w:rPr>
          <w:rFonts w:hint="eastAsia"/>
        </w:rPr>
        <w:t>润滑油</w:t>
      </w:r>
      <w:r w:rsidR="0000348D">
        <w:rPr>
          <w:rFonts w:hint="eastAsia"/>
        </w:rPr>
        <w:t>涂覆</w:t>
      </w:r>
      <w:r>
        <w:rPr>
          <w:rFonts w:hint="eastAsia"/>
        </w:rPr>
        <w:t>情况。</w:t>
      </w:r>
    </w:p>
    <w:p w:rsidR="00CD77BD" w:rsidRDefault="00E9050F" w:rsidP="00CD77BD">
      <w:pPr>
        <w:pStyle w:val="ae"/>
        <w:spacing w:before="156" w:after="156"/>
        <w:ind w:left="0"/>
      </w:pPr>
      <w:bookmarkStart w:id="436" w:name="_Toc79522672"/>
      <w:bookmarkStart w:id="437" w:name="_Toc79522744"/>
      <w:bookmarkStart w:id="438" w:name="_Toc79522985"/>
      <w:bookmarkStart w:id="439" w:name="_Toc79523156"/>
      <w:bookmarkStart w:id="440" w:name="_Toc79936843"/>
      <w:r>
        <w:rPr>
          <w:rFonts w:hint="eastAsia"/>
        </w:rPr>
        <w:t>可靠</w:t>
      </w:r>
      <w:r w:rsidR="00CD77BD">
        <w:rPr>
          <w:rFonts w:hint="eastAsia"/>
        </w:rPr>
        <w:t>性</w:t>
      </w:r>
      <w:bookmarkEnd w:id="436"/>
      <w:bookmarkEnd w:id="437"/>
      <w:bookmarkEnd w:id="438"/>
      <w:bookmarkEnd w:id="439"/>
      <w:bookmarkEnd w:id="440"/>
    </w:p>
    <w:p w:rsidR="00E9050F" w:rsidRPr="005B40A6" w:rsidRDefault="0087514A" w:rsidP="005B40A6">
      <w:pPr>
        <w:pStyle w:val="af"/>
        <w:numPr>
          <w:ilvl w:val="0"/>
          <w:numId w:val="0"/>
        </w:numPr>
        <w:spacing w:beforeLines="0" w:afterLines="0"/>
        <w:ind w:firstLineChars="202" w:firstLine="424"/>
        <w:rPr>
          <w:rFonts w:asciiTheme="minorEastAsia" w:eastAsiaTheme="minorEastAsia" w:hAnsiTheme="minorEastAsia"/>
        </w:rPr>
      </w:pPr>
      <w:bookmarkStart w:id="441" w:name="_Toc79522673"/>
      <w:r>
        <w:rPr>
          <w:rFonts w:asciiTheme="minorEastAsia" w:eastAsiaTheme="minorEastAsia" w:hAnsiTheme="minorEastAsia" w:hint="eastAsia"/>
        </w:rPr>
        <w:t>进行</w:t>
      </w:r>
      <w:r w:rsidRPr="00E34989">
        <w:rPr>
          <w:rFonts w:asciiTheme="minorEastAsia" w:eastAsiaTheme="minorEastAsia" w:hAnsiTheme="minorEastAsia" w:hint="eastAsia"/>
        </w:rPr>
        <w:t>首次故障前平均工作次数</w:t>
      </w:r>
      <w:r>
        <w:rPr>
          <w:rFonts w:asciiTheme="minorEastAsia" w:eastAsiaTheme="minorEastAsia" w:hAnsiTheme="minorEastAsia" w:hint="eastAsia"/>
        </w:rPr>
        <w:t>试验的剪枝</w:t>
      </w:r>
      <w:proofErr w:type="gramStart"/>
      <w:r>
        <w:rPr>
          <w:rFonts w:asciiTheme="minorEastAsia" w:eastAsiaTheme="minorEastAsia" w:hAnsiTheme="minorEastAsia" w:hint="eastAsia"/>
        </w:rPr>
        <w:t>机</w:t>
      </w:r>
      <w:r w:rsidRPr="00E34989">
        <w:rPr>
          <w:rFonts w:asciiTheme="minorEastAsia" w:eastAsiaTheme="minorEastAsia" w:hAnsiTheme="minorEastAsia" w:hint="eastAsia"/>
        </w:rPr>
        <w:t>不得</w:t>
      </w:r>
      <w:proofErr w:type="gramEnd"/>
      <w:r w:rsidRPr="00E34989">
        <w:rPr>
          <w:rFonts w:asciiTheme="minorEastAsia" w:eastAsiaTheme="minorEastAsia" w:hAnsiTheme="minorEastAsia" w:hint="eastAsia"/>
        </w:rPr>
        <w:t>少于2台。</w:t>
      </w:r>
      <w:r w:rsidRPr="005B40A6">
        <w:rPr>
          <w:rFonts w:asciiTheme="minorEastAsia" w:eastAsiaTheme="minorEastAsia" w:hAnsiTheme="minorEastAsia" w:hint="eastAsia"/>
        </w:rPr>
        <w:t>试验采用定次数</w:t>
      </w:r>
      <w:proofErr w:type="gramStart"/>
      <w:r w:rsidRPr="005B40A6">
        <w:rPr>
          <w:rFonts w:asciiTheme="minorEastAsia" w:eastAsiaTheme="minorEastAsia" w:hAnsiTheme="minorEastAsia" w:hint="eastAsia"/>
        </w:rPr>
        <w:t>截尾试验</w:t>
      </w:r>
      <w:proofErr w:type="gramEnd"/>
      <w:r w:rsidRPr="005B40A6">
        <w:rPr>
          <w:rFonts w:asciiTheme="minorEastAsia" w:eastAsiaTheme="minorEastAsia" w:hAnsiTheme="minorEastAsia" w:hint="eastAsia"/>
        </w:rPr>
        <w:t>方法，</w:t>
      </w:r>
      <w:proofErr w:type="gramStart"/>
      <w:r w:rsidRPr="005B40A6">
        <w:rPr>
          <w:rFonts w:asciiTheme="minorEastAsia" w:eastAsiaTheme="minorEastAsia" w:hAnsiTheme="minorEastAsia" w:hint="eastAsia"/>
        </w:rPr>
        <w:t>截尾次数</w:t>
      </w:r>
      <w:proofErr w:type="gramEnd"/>
      <w:r w:rsidRPr="005B40A6">
        <w:rPr>
          <w:rFonts w:asciiTheme="minorEastAsia" w:eastAsiaTheme="minorEastAsia" w:hAnsiTheme="minorEastAsia" w:hint="eastAsia"/>
        </w:rPr>
        <w:t>为</w:t>
      </w:r>
      <w:r>
        <w:rPr>
          <w:rFonts w:asciiTheme="minorEastAsia" w:eastAsiaTheme="minorEastAsia" w:hAnsiTheme="minorEastAsia" w:hint="eastAsia"/>
        </w:rPr>
        <w:t>18 000</w:t>
      </w:r>
      <w:r w:rsidRPr="005B40A6">
        <w:rPr>
          <w:rFonts w:asciiTheme="minorEastAsia" w:eastAsiaTheme="minorEastAsia" w:hAnsiTheme="minorEastAsia" w:hint="eastAsia"/>
        </w:rPr>
        <w:t>次，测定每台剪枝机首次故障前工作</w:t>
      </w:r>
      <w:r>
        <w:rPr>
          <w:rFonts w:asciiTheme="minorEastAsia" w:eastAsiaTheme="minorEastAsia" w:hAnsiTheme="minorEastAsia" w:hint="eastAsia"/>
        </w:rPr>
        <w:t>量</w:t>
      </w:r>
      <w:r w:rsidRPr="005B40A6">
        <w:rPr>
          <w:rFonts w:asciiTheme="minorEastAsia" w:eastAsiaTheme="minorEastAsia" w:hAnsiTheme="minorEastAsia" w:hint="eastAsia"/>
        </w:rPr>
        <w:t>，然后计算平均值。首次故障前平均</w:t>
      </w:r>
      <w:r>
        <w:rPr>
          <w:rFonts w:asciiTheme="minorEastAsia" w:eastAsiaTheme="minorEastAsia" w:hAnsiTheme="minorEastAsia" w:hint="eastAsia"/>
        </w:rPr>
        <w:t>作业量</w:t>
      </w:r>
      <w:r w:rsidRPr="005B40A6">
        <w:rPr>
          <w:rFonts w:asciiTheme="minorEastAsia" w:eastAsiaTheme="minorEastAsia" w:hAnsiTheme="minorEastAsia" w:hint="eastAsia"/>
        </w:rPr>
        <w:t>按式(1)计算:</w:t>
      </w:r>
      <w:bookmarkEnd w:id="441"/>
    </w:p>
    <w:p w:rsidR="00E9050F" w:rsidRDefault="00E34989" w:rsidP="00E34989">
      <w:pPr>
        <w:pStyle w:val="affffffff5"/>
        <w:spacing w:line="240" w:lineRule="auto"/>
        <w:ind w:firstLineChars="742" w:firstLine="1558"/>
        <w:jc w:val="center"/>
      </w:pPr>
      <w:r w:rsidRPr="00BB071A">
        <w:rPr>
          <w:position w:val="-32"/>
        </w:rPr>
        <w:object w:dxaOrig="59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pt;height:38pt" o:ole="">
            <v:imagedata r:id="rId18" o:title=""/>
          </v:shape>
          <o:OLEObject Type="Embed" ProgID="Equation.3" ShapeID="_x0000_i1025" DrawAspect="Content" ObjectID="_1691064746" r:id="rId19"/>
        </w:object>
      </w:r>
    </w:p>
    <w:p w:rsidR="00E9050F" w:rsidRDefault="00E9050F" w:rsidP="00E9050F">
      <w:pPr>
        <w:spacing w:line="340" w:lineRule="exact"/>
        <w:ind w:firstLine="420"/>
        <w:rPr>
          <w:rFonts w:ascii="宋体" w:hAnsi="宋体"/>
        </w:rPr>
      </w:pPr>
      <w:r>
        <w:rPr>
          <w:rFonts w:ascii="宋体" w:hAnsi="宋体" w:hint="eastAsia"/>
        </w:rPr>
        <w:t>式中：</w:t>
      </w:r>
    </w:p>
    <w:p w:rsidR="005B40A6" w:rsidRPr="005B40A6" w:rsidRDefault="005B40A6" w:rsidP="005B40A6">
      <w:pPr>
        <w:spacing w:line="340" w:lineRule="exact"/>
        <w:rPr>
          <w:rFonts w:ascii="宋体" w:hAnsi="宋体"/>
          <w:i/>
        </w:rPr>
      </w:pPr>
      <w:r>
        <w:rPr>
          <w:rFonts w:ascii="宋体" w:hAnsi="宋体" w:hint="eastAsia"/>
          <w:i/>
        </w:rPr>
        <w:t>MTTF</w:t>
      </w:r>
      <w:r w:rsidR="0073219E">
        <w:rPr>
          <w:rFonts w:hint="eastAsia"/>
        </w:rPr>
        <w:t>——</w:t>
      </w:r>
      <w:r w:rsidRPr="005B40A6">
        <w:rPr>
          <w:rFonts w:asciiTheme="minorEastAsia" w:eastAsiaTheme="minorEastAsia" w:hAnsiTheme="minorEastAsia" w:hint="eastAsia"/>
        </w:rPr>
        <w:t>首次故障前平均</w:t>
      </w:r>
      <w:r>
        <w:rPr>
          <w:rFonts w:asciiTheme="minorEastAsia" w:eastAsiaTheme="minorEastAsia" w:hAnsiTheme="minorEastAsia" w:hint="eastAsia"/>
        </w:rPr>
        <w:t>作业量,单位为次；</w:t>
      </w:r>
    </w:p>
    <w:p w:rsidR="00E9050F" w:rsidRDefault="0073219E" w:rsidP="00E9050F">
      <w:pPr>
        <w:spacing w:line="340" w:lineRule="exact"/>
      </w:pPr>
      <w:r>
        <w:rPr>
          <w:i/>
        </w:rPr>
        <w:t>N</w:t>
      </w:r>
      <w:r>
        <w:rPr>
          <w:rFonts w:hint="eastAsia"/>
        </w:rPr>
        <w:t>——</w:t>
      </w:r>
      <w:r w:rsidR="00E9050F">
        <w:rPr>
          <w:rFonts w:hAnsi="宋体"/>
        </w:rPr>
        <w:t>试验台数；</w:t>
      </w:r>
    </w:p>
    <w:p w:rsidR="00E9050F" w:rsidRDefault="00E9050F" w:rsidP="00E9050F">
      <w:pPr>
        <w:spacing w:line="340" w:lineRule="exact"/>
      </w:pPr>
      <w:r>
        <w:rPr>
          <w:i/>
        </w:rPr>
        <w:t>r</w:t>
      </w:r>
      <w:r w:rsidR="002F4306">
        <w:t xml:space="preserve"> </w:t>
      </w:r>
      <w:r w:rsidR="0073219E">
        <w:rPr>
          <w:rFonts w:hint="eastAsia"/>
        </w:rPr>
        <w:t>——</w:t>
      </w:r>
      <w:r>
        <w:rPr>
          <w:rFonts w:hAnsi="宋体"/>
        </w:rPr>
        <w:t>故障台数；</w:t>
      </w:r>
    </w:p>
    <w:p w:rsidR="00E9050F" w:rsidRDefault="00E9050F" w:rsidP="00E9050F">
      <w:pPr>
        <w:spacing w:line="340" w:lineRule="exact"/>
      </w:pPr>
      <w:proofErr w:type="spellStart"/>
      <w:r>
        <w:rPr>
          <w:i/>
        </w:rPr>
        <w:t>t</w:t>
      </w:r>
      <w:r>
        <w:rPr>
          <w:vertAlign w:val="subscript"/>
        </w:rPr>
        <w:t>i</w:t>
      </w:r>
      <w:proofErr w:type="spellEnd"/>
      <w:r w:rsidR="0073219E">
        <w:rPr>
          <w:rFonts w:hint="eastAsia"/>
        </w:rPr>
        <w:t>——</w:t>
      </w:r>
      <w:r>
        <w:rPr>
          <w:rFonts w:hAnsi="宋体"/>
        </w:rPr>
        <w:t>第</w:t>
      </w:r>
      <w:proofErr w:type="spellStart"/>
      <w:r>
        <w:t>i</w:t>
      </w:r>
      <w:proofErr w:type="spellEnd"/>
      <w:r>
        <w:rPr>
          <w:rFonts w:hAnsi="宋体"/>
        </w:rPr>
        <w:t>台</w:t>
      </w:r>
      <w:r w:rsidR="005C3E47">
        <w:rPr>
          <w:rFonts w:hAnsi="宋体"/>
        </w:rPr>
        <w:t>剪枝机</w:t>
      </w:r>
      <w:r>
        <w:rPr>
          <w:rFonts w:hAnsi="宋体"/>
        </w:rPr>
        <w:t>出现首次故障时累计</w:t>
      </w:r>
      <w:r w:rsidR="005C3E47">
        <w:rPr>
          <w:rFonts w:hAnsi="宋体" w:hint="eastAsia"/>
        </w:rPr>
        <w:t>剪切</w:t>
      </w:r>
      <w:r w:rsidR="00BB071A">
        <w:rPr>
          <w:rFonts w:hAnsi="宋体" w:hint="eastAsia"/>
        </w:rPr>
        <w:t>作业量</w:t>
      </w:r>
      <w:r>
        <w:rPr>
          <w:rFonts w:hAnsi="宋体"/>
        </w:rPr>
        <w:t>，</w:t>
      </w:r>
      <w:r>
        <w:rPr>
          <w:rFonts w:hAnsi="宋体" w:hint="eastAsia"/>
        </w:rPr>
        <w:t>单位为</w:t>
      </w:r>
      <w:r w:rsidR="005C3E47">
        <w:rPr>
          <w:rFonts w:hAnsi="宋体" w:hint="eastAsia"/>
        </w:rPr>
        <w:t>次</w:t>
      </w:r>
      <w:r>
        <w:rPr>
          <w:rFonts w:hAnsi="宋体"/>
        </w:rPr>
        <w:t>；</w:t>
      </w:r>
    </w:p>
    <w:p w:rsidR="00CD77BD" w:rsidRDefault="00E9050F" w:rsidP="005C3E47">
      <w:pPr>
        <w:spacing w:line="340" w:lineRule="exact"/>
        <w:rPr>
          <w:rFonts w:hAnsi="宋体"/>
        </w:rPr>
      </w:pPr>
      <w:r>
        <w:rPr>
          <w:i/>
        </w:rPr>
        <w:t>t</w:t>
      </w:r>
      <w:r>
        <w:rPr>
          <w:vertAlign w:val="subscript"/>
        </w:rPr>
        <w:t>0</w:t>
      </w:r>
      <w:r w:rsidR="0073219E">
        <w:rPr>
          <w:rFonts w:hint="eastAsia"/>
        </w:rPr>
        <w:t>——</w:t>
      </w:r>
      <w:r>
        <w:rPr>
          <w:rFonts w:hAnsi="宋体"/>
        </w:rPr>
        <w:t>定时截尾试验</w:t>
      </w:r>
      <w:r w:rsidR="005C3E47">
        <w:rPr>
          <w:rFonts w:hAnsi="宋体"/>
        </w:rPr>
        <w:t>次数</w:t>
      </w:r>
      <w:r>
        <w:rPr>
          <w:rFonts w:hAnsi="宋体"/>
        </w:rPr>
        <w:t>，</w:t>
      </w:r>
      <w:r>
        <w:rPr>
          <w:rFonts w:hAnsi="宋体" w:hint="eastAsia"/>
        </w:rPr>
        <w:t>单位为</w:t>
      </w:r>
      <w:r w:rsidR="005C3E47">
        <w:rPr>
          <w:rFonts w:hint="eastAsia"/>
        </w:rPr>
        <w:t>次</w:t>
      </w:r>
      <w:r>
        <w:rPr>
          <w:rFonts w:hAnsi="宋体"/>
        </w:rPr>
        <w:t>。</w:t>
      </w:r>
    </w:p>
    <w:p w:rsidR="00890217" w:rsidRPr="00F13E15" w:rsidRDefault="00890217" w:rsidP="003068FA">
      <w:pPr>
        <w:pStyle w:val="affff1"/>
      </w:pPr>
      <w:r>
        <w:rPr>
          <w:rFonts w:hint="eastAsia"/>
        </w:rPr>
        <w:t>测试中可根据操作说明书规定的方式</w:t>
      </w:r>
      <w:r w:rsidR="003068FA">
        <w:rPr>
          <w:rFonts w:hint="eastAsia"/>
        </w:rPr>
        <w:t>做</w:t>
      </w:r>
      <w:r w:rsidR="0087514A">
        <w:rPr>
          <w:rFonts w:hint="eastAsia"/>
        </w:rPr>
        <w:t>停机</w:t>
      </w:r>
      <w:r w:rsidR="003068FA">
        <w:rPr>
          <w:rFonts w:hint="eastAsia"/>
        </w:rPr>
        <w:t>润滑保养维护。</w:t>
      </w:r>
    </w:p>
    <w:p w:rsidR="00CD77BD" w:rsidRDefault="00CD77BD" w:rsidP="00EE21DA">
      <w:pPr>
        <w:pStyle w:val="ae"/>
        <w:spacing w:before="156" w:after="156"/>
        <w:ind w:left="0"/>
      </w:pPr>
      <w:bookmarkStart w:id="442" w:name="_Toc79522674"/>
      <w:bookmarkStart w:id="443" w:name="_Toc79522745"/>
      <w:bookmarkStart w:id="444" w:name="_Toc79522986"/>
      <w:bookmarkStart w:id="445" w:name="_Toc79523157"/>
      <w:bookmarkStart w:id="446" w:name="_Toc79936844"/>
      <w:r>
        <w:rPr>
          <w:rFonts w:hint="eastAsia"/>
        </w:rPr>
        <w:t>主要零部件</w:t>
      </w:r>
      <w:bookmarkEnd w:id="442"/>
      <w:bookmarkEnd w:id="443"/>
      <w:bookmarkEnd w:id="444"/>
      <w:bookmarkEnd w:id="445"/>
      <w:bookmarkEnd w:id="446"/>
    </w:p>
    <w:p w:rsidR="00CD77BD" w:rsidRDefault="00CD77BD" w:rsidP="005C3EDF">
      <w:pPr>
        <w:pStyle w:val="af"/>
        <w:spacing w:before="156" w:after="156"/>
        <w:ind w:left="0"/>
      </w:pPr>
      <w:bookmarkStart w:id="447" w:name="_Toc79522675"/>
      <w:r>
        <w:rPr>
          <w:rFonts w:hint="eastAsia"/>
        </w:rPr>
        <w:t>电机</w:t>
      </w:r>
      <w:bookmarkEnd w:id="447"/>
    </w:p>
    <w:p w:rsidR="00CD77BD" w:rsidRPr="005C3EDF" w:rsidRDefault="00CD77BD" w:rsidP="005C3EDF">
      <w:pPr>
        <w:pStyle w:val="affffff4"/>
        <w:ind w:left="0"/>
      </w:pPr>
      <w:r w:rsidRPr="005C3EDF">
        <w:rPr>
          <w:rFonts w:hint="eastAsia"/>
        </w:rPr>
        <w:t>普通永磁电机试验按照GB/T</w:t>
      </w:r>
      <w:r w:rsidR="002F4306">
        <w:rPr>
          <w:rFonts w:hint="eastAsia"/>
        </w:rPr>
        <w:t xml:space="preserve"> </w:t>
      </w:r>
      <w:r w:rsidRPr="005C3EDF">
        <w:rPr>
          <w:rFonts w:hint="eastAsia"/>
        </w:rPr>
        <w:t>5171.21-2016</w:t>
      </w:r>
      <w:r w:rsidR="000738A7">
        <w:rPr>
          <w:rFonts w:hint="eastAsia"/>
        </w:rPr>
        <w:t>。</w:t>
      </w:r>
    </w:p>
    <w:p w:rsidR="00CD77BD" w:rsidRPr="005C3EDF" w:rsidRDefault="00CD77BD" w:rsidP="005C3EDF">
      <w:pPr>
        <w:pStyle w:val="affffff4"/>
        <w:ind w:left="0"/>
      </w:pPr>
      <w:r w:rsidRPr="005C3EDF">
        <w:lastRenderedPageBreak/>
        <w:t>无刷电机试验按照</w:t>
      </w:r>
      <w:r w:rsidRPr="005C3EDF">
        <w:rPr>
          <w:rFonts w:hint="eastAsia"/>
        </w:rPr>
        <w:t>GB/T</w:t>
      </w:r>
      <w:r w:rsidR="002F4306">
        <w:rPr>
          <w:rFonts w:hint="eastAsia"/>
        </w:rPr>
        <w:t xml:space="preserve"> </w:t>
      </w:r>
      <w:r w:rsidRPr="005C3EDF">
        <w:rPr>
          <w:rFonts w:hint="eastAsia"/>
        </w:rPr>
        <w:t>5171.22-2016</w:t>
      </w:r>
      <w:r w:rsidR="000738A7">
        <w:rPr>
          <w:rFonts w:hint="eastAsia"/>
        </w:rPr>
        <w:t>。</w:t>
      </w:r>
    </w:p>
    <w:p w:rsidR="00CD77BD" w:rsidRDefault="00CD77BD" w:rsidP="005C3EDF">
      <w:pPr>
        <w:pStyle w:val="af"/>
        <w:spacing w:before="156" w:after="156"/>
        <w:ind w:left="0"/>
      </w:pPr>
      <w:bookmarkStart w:id="448" w:name="_Toc79522676"/>
      <w:r>
        <w:rPr>
          <w:rFonts w:hint="eastAsia"/>
        </w:rPr>
        <w:t>开关</w:t>
      </w:r>
      <w:bookmarkEnd w:id="448"/>
    </w:p>
    <w:p w:rsidR="00CD77BD" w:rsidRPr="005C3EDF" w:rsidRDefault="0073219E" w:rsidP="00D225E7">
      <w:pPr>
        <w:pStyle w:val="affffff4"/>
        <w:ind w:left="0"/>
      </w:pPr>
      <w:r>
        <w:t>扳机</w:t>
      </w:r>
      <w:proofErr w:type="gramStart"/>
      <w:r w:rsidR="00CD77BD" w:rsidRPr="005C3EDF">
        <w:t>测试</w:t>
      </w:r>
      <w:r w:rsidR="009D49B6">
        <w:rPr>
          <w:rFonts w:hint="eastAsia"/>
        </w:rPr>
        <w:t>按</w:t>
      </w:r>
      <w:proofErr w:type="gramEnd"/>
      <w:r w:rsidR="00D225E7" w:rsidRPr="00D225E7">
        <w:t>GB/T 15092.101-2020</w:t>
      </w:r>
      <w:r w:rsidR="009D49B6">
        <w:rPr>
          <w:rFonts w:hint="eastAsia"/>
        </w:rPr>
        <w:t>中17.</w:t>
      </w:r>
      <w:r w:rsidR="00D225E7">
        <w:rPr>
          <w:rFonts w:hint="eastAsia"/>
        </w:rPr>
        <w:t>5</w:t>
      </w:r>
      <w:r w:rsidR="009D49B6">
        <w:rPr>
          <w:rFonts w:hint="eastAsia"/>
        </w:rPr>
        <w:t>.4</w:t>
      </w:r>
      <w:r>
        <w:rPr>
          <w:rFonts w:hint="eastAsia"/>
        </w:rPr>
        <w:t>的</w:t>
      </w:r>
      <w:r w:rsidR="009D49B6">
        <w:rPr>
          <w:rFonts w:hint="eastAsia"/>
        </w:rPr>
        <w:t>加快速度循环耐久试验进行</w:t>
      </w:r>
      <w:r w:rsidR="00CA79D1">
        <w:rPr>
          <w:rFonts w:hint="eastAsia"/>
        </w:rPr>
        <w:t>测试，循环数为</w:t>
      </w:r>
      <w:r w:rsidR="002F4306">
        <w:rPr>
          <w:rFonts w:hint="eastAsia"/>
        </w:rPr>
        <w:t xml:space="preserve">   </w:t>
      </w:r>
      <w:r w:rsidR="00DD131A">
        <w:rPr>
          <w:rFonts w:hint="eastAsia"/>
        </w:rPr>
        <w:t>20</w:t>
      </w:r>
      <w:r w:rsidR="00CA79D1">
        <w:rPr>
          <w:rFonts w:hint="eastAsia"/>
        </w:rPr>
        <w:t>0</w:t>
      </w:r>
      <w:r w:rsidR="002F4306">
        <w:rPr>
          <w:rFonts w:hint="eastAsia"/>
        </w:rPr>
        <w:t xml:space="preserve"> </w:t>
      </w:r>
      <w:r w:rsidR="00CA79D1">
        <w:rPr>
          <w:rFonts w:hint="eastAsia"/>
        </w:rPr>
        <w:t>000次</w:t>
      </w:r>
      <w:r w:rsidR="009D49B6">
        <w:rPr>
          <w:rFonts w:hint="eastAsia"/>
        </w:rPr>
        <w:t>。</w:t>
      </w:r>
    </w:p>
    <w:p w:rsidR="00CD77BD" w:rsidRPr="005C3EDF" w:rsidRDefault="00CD77BD" w:rsidP="00D225E7">
      <w:pPr>
        <w:pStyle w:val="affffff4"/>
        <w:ind w:left="0"/>
      </w:pPr>
      <w:r w:rsidRPr="005C3EDF">
        <w:rPr>
          <w:rFonts w:hint="eastAsia"/>
        </w:rPr>
        <w:t>其他开关测试</w:t>
      </w:r>
      <w:r w:rsidR="00DD131A">
        <w:rPr>
          <w:rFonts w:hint="eastAsia"/>
        </w:rPr>
        <w:t>按</w:t>
      </w:r>
      <w:r w:rsidR="00D225E7" w:rsidRPr="00D225E7">
        <w:t>GB/T 15092.101-2020</w:t>
      </w:r>
      <w:r w:rsidR="00DD131A">
        <w:rPr>
          <w:rFonts w:hint="eastAsia"/>
        </w:rPr>
        <w:t>中</w:t>
      </w:r>
      <w:r w:rsidR="00D225E7">
        <w:rPr>
          <w:rFonts w:hint="eastAsia"/>
        </w:rPr>
        <w:t>17.5</w:t>
      </w:r>
      <w:r w:rsidR="00DD131A">
        <w:rPr>
          <w:rFonts w:hint="eastAsia"/>
        </w:rPr>
        <w:t>.4</w:t>
      </w:r>
      <w:r w:rsidR="0073219E">
        <w:rPr>
          <w:rFonts w:hint="eastAsia"/>
        </w:rPr>
        <w:t>的</w:t>
      </w:r>
      <w:r w:rsidR="00DD131A">
        <w:rPr>
          <w:rFonts w:hint="eastAsia"/>
        </w:rPr>
        <w:t>加快速度循环耐久试验进行测试，循环数为100</w:t>
      </w:r>
      <w:r w:rsidR="002F4306">
        <w:rPr>
          <w:rFonts w:hint="eastAsia"/>
        </w:rPr>
        <w:t xml:space="preserve"> </w:t>
      </w:r>
      <w:r w:rsidR="00DD131A">
        <w:rPr>
          <w:rFonts w:hint="eastAsia"/>
        </w:rPr>
        <w:t>000次。</w:t>
      </w:r>
    </w:p>
    <w:p w:rsidR="00CD77BD" w:rsidRDefault="00CD77BD" w:rsidP="005C3EDF">
      <w:pPr>
        <w:pStyle w:val="af"/>
        <w:spacing w:before="156" w:after="156"/>
        <w:ind w:left="0"/>
      </w:pPr>
      <w:bookmarkStart w:id="449" w:name="_Toc79522677"/>
      <w:r>
        <w:rPr>
          <w:rFonts w:hint="eastAsia"/>
        </w:rPr>
        <w:t>电池包</w:t>
      </w:r>
      <w:bookmarkEnd w:id="449"/>
    </w:p>
    <w:p w:rsidR="00DD131A" w:rsidRDefault="00DD131A" w:rsidP="00DD131A">
      <w:pPr>
        <w:pStyle w:val="affffff4"/>
        <w:ind w:left="0"/>
      </w:pPr>
      <w:r>
        <w:t>目视检测</w:t>
      </w:r>
      <w:r w:rsidR="000738A7">
        <w:t>电池包的</w:t>
      </w:r>
      <w:r>
        <w:t>电量指示装置</w:t>
      </w:r>
      <w:r>
        <w:rPr>
          <w:rFonts w:hint="eastAsia"/>
        </w:rPr>
        <w:t>。</w:t>
      </w:r>
    </w:p>
    <w:p w:rsidR="00CD77BD" w:rsidRDefault="00462E06" w:rsidP="005C3EDF">
      <w:pPr>
        <w:pStyle w:val="affffff4"/>
        <w:ind w:left="0"/>
      </w:pPr>
      <w:r>
        <w:rPr>
          <w:rFonts w:hint="eastAsia"/>
        </w:rPr>
        <w:t>电池包性能</w:t>
      </w:r>
      <w:r w:rsidR="00CD77BD">
        <w:rPr>
          <w:rFonts w:hint="eastAsia"/>
        </w:rPr>
        <w:t>按照GB/T</w:t>
      </w:r>
      <w:r w:rsidR="002F4306">
        <w:rPr>
          <w:rFonts w:hint="eastAsia"/>
        </w:rPr>
        <w:t xml:space="preserve"> </w:t>
      </w:r>
      <w:r w:rsidR="00CD77BD">
        <w:rPr>
          <w:rFonts w:hint="eastAsia"/>
        </w:rPr>
        <w:t>30426</w:t>
      </w:r>
      <w:r>
        <w:rPr>
          <w:rFonts w:hint="eastAsia"/>
        </w:rPr>
        <w:t>的规定测试，其他要求按照</w:t>
      </w:r>
      <w:r w:rsidR="0066191B">
        <w:rPr>
          <w:rFonts w:hint="eastAsia"/>
        </w:rPr>
        <w:t>GB/T</w:t>
      </w:r>
      <w:r w:rsidR="002F4306">
        <w:rPr>
          <w:rFonts w:hint="eastAsia"/>
        </w:rPr>
        <w:t xml:space="preserve"> </w:t>
      </w:r>
      <w:r w:rsidR="0066191B">
        <w:rPr>
          <w:rFonts w:hint="eastAsia"/>
        </w:rPr>
        <w:t>34570.1-2017</w:t>
      </w:r>
      <w:r w:rsidR="00B76421">
        <w:rPr>
          <w:rFonts w:hint="eastAsia"/>
        </w:rPr>
        <w:t>的</w:t>
      </w:r>
      <w:r w:rsidR="0066191B">
        <w:rPr>
          <w:rFonts w:hint="eastAsia"/>
        </w:rPr>
        <w:t>规定测试。</w:t>
      </w:r>
    </w:p>
    <w:p w:rsidR="00B76421" w:rsidRPr="00025F9F" w:rsidRDefault="000738A7" w:rsidP="00B76421">
      <w:pPr>
        <w:pStyle w:val="affffff4"/>
        <w:ind w:left="0"/>
      </w:pPr>
      <w:r>
        <w:rPr>
          <w:rFonts w:hint="eastAsia"/>
        </w:rPr>
        <w:t>用手插拔</w:t>
      </w:r>
      <w:r w:rsidR="00B76421" w:rsidRPr="00025F9F">
        <w:rPr>
          <w:rFonts w:hint="eastAsia"/>
        </w:rPr>
        <w:t>电池包，连续操作5次，检查电池包与整机的装入是否顺畅，</w:t>
      </w:r>
      <w:proofErr w:type="gramStart"/>
      <w:r w:rsidR="00B76421" w:rsidRPr="00025F9F">
        <w:rPr>
          <w:rFonts w:hint="eastAsia"/>
        </w:rPr>
        <w:t>有无卡滞现象</w:t>
      </w:r>
      <w:proofErr w:type="gramEnd"/>
      <w:r w:rsidR="00B76421" w:rsidRPr="00025F9F">
        <w:rPr>
          <w:rFonts w:hint="eastAsia"/>
        </w:rPr>
        <w:t>。使用推力计等设备来测量电池包装入和释放所需的作用力。</w:t>
      </w:r>
    </w:p>
    <w:p w:rsidR="00B76421" w:rsidRPr="00025F9F" w:rsidRDefault="00B76421" w:rsidP="00B76421">
      <w:pPr>
        <w:pStyle w:val="affffff4"/>
        <w:ind w:left="0"/>
      </w:pPr>
      <w:bookmarkStart w:id="450" w:name="OLE_LINK8"/>
      <w:r w:rsidRPr="00025F9F">
        <w:t>电池包</w:t>
      </w:r>
      <w:r w:rsidR="00CE6D26">
        <w:t>插入工具部分的电池</w:t>
      </w:r>
      <w:proofErr w:type="gramStart"/>
      <w:r w:rsidR="00CE6D26">
        <w:t>包固定</w:t>
      </w:r>
      <w:proofErr w:type="gramEnd"/>
      <w:r w:rsidR="00CE6D26">
        <w:t>机构后，在不释放</w:t>
      </w:r>
      <w:r w:rsidRPr="00025F9F">
        <w:t>电池包锁定装置的</w:t>
      </w:r>
      <w:r w:rsidR="00CE6D26">
        <w:rPr>
          <w:rFonts w:hint="eastAsia"/>
        </w:rPr>
        <w:t>状态</w:t>
      </w:r>
      <w:r w:rsidRPr="00025F9F">
        <w:t>下，</w:t>
      </w:r>
      <w:r w:rsidR="00CE6D26">
        <w:rPr>
          <w:rFonts w:hint="eastAsia"/>
        </w:rPr>
        <w:t>用</w:t>
      </w:r>
      <w:r w:rsidRPr="00025F9F">
        <w:t>相当于3倍整机重量的拉力</w:t>
      </w:r>
      <w:r w:rsidR="00CE6D26">
        <w:t>拔电池包</w:t>
      </w:r>
      <w:r w:rsidRPr="00025F9F">
        <w:rPr>
          <w:rFonts w:hint="eastAsia"/>
        </w:rPr>
        <w:t>，</w:t>
      </w:r>
      <w:bookmarkStart w:id="451" w:name="OLE_LINK3"/>
      <w:r w:rsidRPr="00025F9F">
        <w:t>观察电池包是否松脱</w:t>
      </w:r>
      <w:bookmarkEnd w:id="451"/>
      <w:r w:rsidRPr="00025F9F">
        <w:rPr>
          <w:rFonts w:hint="eastAsia"/>
        </w:rPr>
        <w:t>。</w:t>
      </w:r>
    </w:p>
    <w:bookmarkEnd w:id="450"/>
    <w:p w:rsidR="00B76421" w:rsidRDefault="00B76421" w:rsidP="00B76421">
      <w:pPr>
        <w:pStyle w:val="affffff4"/>
        <w:ind w:left="0"/>
      </w:pPr>
      <w:r w:rsidRPr="00025F9F">
        <w:rPr>
          <w:rFonts w:hint="eastAsia"/>
        </w:rPr>
        <w:t>将</w:t>
      </w:r>
      <w:r w:rsidRPr="00025F9F">
        <w:t>充满电的电池包</w:t>
      </w:r>
      <w:r>
        <w:t>装</w:t>
      </w:r>
      <w:proofErr w:type="gramStart"/>
      <w:r>
        <w:t>入</w:t>
      </w:r>
      <w:r w:rsidR="00902ABA">
        <w:t>工具</w:t>
      </w:r>
      <w:proofErr w:type="gramEnd"/>
      <w:r w:rsidR="00902ABA">
        <w:t>部分</w:t>
      </w:r>
      <w:r w:rsidR="0073219E">
        <w:t>的电池</w:t>
      </w:r>
      <w:proofErr w:type="gramStart"/>
      <w:r w:rsidR="0073219E">
        <w:t>包固定</w:t>
      </w:r>
      <w:proofErr w:type="gramEnd"/>
      <w:r w:rsidR="0073219E">
        <w:t>机构后</w:t>
      </w:r>
      <w:r>
        <w:t>，</w:t>
      </w:r>
      <w:r>
        <w:rPr>
          <w:rFonts w:hint="eastAsia"/>
        </w:rPr>
        <w:t>正常启动</w:t>
      </w:r>
      <w:r w:rsidRPr="00B76421">
        <w:rPr>
          <w:rFonts w:hint="eastAsia"/>
        </w:rPr>
        <w:t>一次</w:t>
      </w:r>
      <w:r>
        <w:rPr>
          <w:rFonts w:hint="eastAsia"/>
        </w:rPr>
        <w:t>后再拔出，</w:t>
      </w:r>
      <w:r w:rsidR="00902ABA">
        <w:rPr>
          <w:rFonts w:hint="eastAsia"/>
        </w:rPr>
        <w:t>作为一次插拔。</w:t>
      </w:r>
      <w:r>
        <w:rPr>
          <w:rFonts w:hint="eastAsia"/>
        </w:rPr>
        <w:t>循环操作1</w:t>
      </w:r>
      <w:r w:rsidR="002F4306">
        <w:rPr>
          <w:rFonts w:hint="eastAsia"/>
        </w:rPr>
        <w:t xml:space="preserve"> </w:t>
      </w:r>
      <w:r>
        <w:rPr>
          <w:rFonts w:hint="eastAsia"/>
        </w:rPr>
        <w:t>000次</w:t>
      </w:r>
      <w:r>
        <w:t>后观察</w:t>
      </w:r>
      <w:r w:rsidR="000738A7">
        <w:rPr>
          <w:rFonts w:hint="eastAsia"/>
        </w:rPr>
        <w:t>电池包的固定是否满足要求、</w:t>
      </w:r>
      <w:r w:rsidR="00902ABA">
        <w:rPr>
          <w:rFonts w:hint="eastAsia"/>
        </w:rPr>
        <w:t>剪枝机</w:t>
      </w:r>
      <w:r>
        <w:t>是否能正常</w:t>
      </w:r>
      <w:r>
        <w:rPr>
          <w:rFonts w:hint="eastAsia"/>
        </w:rPr>
        <w:t>启动</w:t>
      </w:r>
      <w:r>
        <w:t>。</w:t>
      </w:r>
    </w:p>
    <w:p w:rsidR="00CD77BD" w:rsidRDefault="00CD77BD" w:rsidP="005C3EDF">
      <w:pPr>
        <w:pStyle w:val="af"/>
        <w:spacing w:before="156" w:after="156"/>
        <w:ind w:left="0"/>
      </w:pPr>
      <w:bookmarkStart w:id="452" w:name="_Toc79522678"/>
      <w:r>
        <w:rPr>
          <w:rFonts w:hint="eastAsia"/>
        </w:rPr>
        <w:t>充电器</w:t>
      </w:r>
      <w:bookmarkEnd w:id="452"/>
    </w:p>
    <w:p w:rsidR="00CD77BD" w:rsidRDefault="00A06C07" w:rsidP="00471119">
      <w:pPr>
        <w:pStyle w:val="affffff4"/>
        <w:ind w:left="0"/>
      </w:pPr>
      <w:r>
        <w:rPr>
          <w:rFonts w:hint="eastAsia"/>
        </w:rPr>
        <w:t>目视</w:t>
      </w:r>
      <w:r>
        <w:t>检测充电器外表</w:t>
      </w:r>
      <w:r>
        <w:rPr>
          <w:rFonts w:hint="eastAsia"/>
        </w:rPr>
        <w:t>。</w:t>
      </w:r>
    </w:p>
    <w:p w:rsidR="00902ABA" w:rsidRDefault="00471119" w:rsidP="00471119">
      <w:pPr>
        <w:pStyle w:val="affffff4"/>
        <w:ind w:left="0"/>
      </w:pPr>
      <w:r>
        <w:rPr>
          <w:rFonts w:hint="eastAsia"/>
        </w:rPr>
        <w:t>按照GB/T</w:t>
      </w:r>
      <w:r w:rsidR="002F4306">
        <w:rPr>
          <w:rFonts w:hint="eastAsia"/>
        </w:rPr>
        <w:t xml:space="preserve"> </w:t>
      </w:r>
      <w:r>
        <w:rPr>
          <w:rFonts w:hint="eastAsia"/>
        </w:rPr>
        <w:t>34570.2-2017规定测试充电器。</w:t>
      </w:r>
    </w:p>
    <w:p w:rsidR="00CD77BD" w:rsidRDefault="00CD77BD" w:rsidP="005C3EDF">
      <w:pPr>
        <w:pStyle w:val="af"/>
        <w:spacing w:before="156" w:after="156"/>
        <w:ind w:left="0"/>
      </w:pPr>
      <w:bookmarkStart w:id="453" w:name="_Toc79522679"/>
      <w:r>
        <w:rPr>
          <w:rFonts w:hint="eastAsia"/>
        </w:rPr>
        <w:t>气管接头</w:t>
      </w:r>
      <w:bookmarkEnd w:id="453"/>
    </w:p>
    <w:p w:rsidR="00CD77BD" w:rsidRPr="00CF386F" w:rsidRDefault="000738A7" w:rsidP="00CD77BD">
      <w:pPr>
        <w:pStyle w:val="afff9"/>
      </w:pPr>
      <w:r>
        <w:t>按</w:t>
      </w:r>
      <w:r w:rsidR="00CD77BD">
        <w:t>照</w:t>
      </w:r>
      <w:r w:rsidR="00CD77BD">
        <w:rPr>
          <w:rFonts w:hint="eastAsia"/>
        </w:rPr>
        <w:t>GB/T</w:t>
      </w:r>
      <w:r w:rsidR="002F4306">
        <w:rPr>
          <w:rFonts w:hint="eastAsia"/>
        </w:rPr>
        <w:t xml:space="preserve"> </w:t>
      </w:r>
      <w:r w:rsidR="00CD77BD">
        <w:rPr>
          <w:rFonts w:hint="eastAsia"/>
        </w:rPr>
        <w:t>22076-2008中第8章的规定</w:t>
      </w:r>
      <w:r>
        <w:rPr>
          <w:rFonts w:hint="eastAsia"/>
        </w:rPr>
        <w:t>测试气管接头</w:t>
      </w:r>
      <w:r w:rsidR="00CD77BD">
        <w:rPr>
          <w:rFonts w:hint="eastAsia"/>
        </w:rPr>
        <w:t>。</w:t>
      </w:r>
    </w:p>
    <w:p w:rsidR="00CD77BD" w:rsidRDefault="00CD77BD" w:rsidP="00EE21DA">
      <w:pPr>
        <w:pStyle w:val="ae"/>
        <w:spacing w:before="156" w:after="156"/>
        <w:ind w:left="0"/>
      </w:pPr>
      <w:bookmarkStart w:id="454" w:name="_Toc79522680"/>
      <w:bookmarkStart w:id="455" w:name="_Toc79522746"/>
      <w:bookmarkStart w:id="456" w:name="_Toc79522987"/>
      <w:bookmarkStart w:id="457" w:name="_Toc79523158"/>
      <w:bookmarkStart w:id="458" w:name="_Toc79936845"/>
      <w:r>
        <w:rPr>
          <w:rFonts w:hint="eastAsia"/>
        </w:rPr>
        <w:t>安全试验</w:t>
      </w:r>
      <w:bookmarkEnd w:id="429"/>
      <w:bookmarkEnd w:id="430"/>
      <w:bookmarkEnd w:id="431"/>
      <w:bookmarkEnd w:id="432"/>
      <w:bookmarkEnd w:id="433"/>
      <w:bookmarkEnd w:id="454"/>
      <w:bookmarkEnd w:id="455"/>
      <w:bookmarkEnd w:id="456"/>
      <w:bookmarkEnd w:id="457"/>
      <w:bookmarkEnd w:id="458"/>
    </w:p>
    <w:p w:rsidR="00CD77BD" w:rsidRDefault="006279FC" w:rsidP="005C3EDF">
      <w:pPr>
        <w:pStyle w:val="af"/>
        <w:spacing w:before="156" w:after="156"/>
        <w:ind w:left="0"/>
      </w:pPr>
      <w:bookmarkStart w:id="459" w:name="_Toc79522681"/>
      <w:r>
        <w:rPr>
          <w:rFonts w:hint="eastAsia"/>
        </w:rPr>
        <w:t>通用要求</w:t>
      </w:r>
      <w:bookmarkEnd w:id="459"/>
    </w:p>
    <w:p w:rsidR="00CD77BD" w:rsidRDefault="00CD77BD" w:rsidP="005C3EDF">
      <w:pPr>
        <w:pStyle w:val="affffff4"/>
        <w:ind w:left="0"/>
      </w:pPr>
      <w:r>
        <w:t>用分辨率不低于</w:t>
      </w:r>
      <w:r>
        <w:rPr>
          <w:rFonts w:hint="eastAsia"/>
        </w:rPr>
        <w:t>0.</w:t>
      </w:r>
      <w:r w:rsidR="00142915">
        <w:rPr>
          <w:rFonts w:hint="eastAsia"/>
        </w:rPr>
        <w:t>1</w:t>
      </w:r>
      <w:r w:rsidR="002F4306">
        <w:rPr>
          <w:rFonts w:hint="eastAsia"/>
        </w:rPr>
        <w:t xml:space="preserve"> </w:t>
      </w:r>
      <w:r>
        <w:rPr>
          <w:rFonts w:hint="eastAsia"/>
        </w:rPr>
        <w:t>mm</w:t>
      </w:r>
      <w:r w:rsidR="0073219E">
        <w:rPr>
          <w:rFonts w:hint="eastAsia"/>
        </w:rPr>
        <w:t>的长度计量工具</w:t>
      </w:r>
      <w:r>
        <w:rPr>
          <w:rFonts w:hint="eastAsia"/>
        </w:rPr>
        <w:t>测量</w:t>
      </w:r>
      <w:r w:rsidR="0073219E">
        <w:rPr>
          <w:rFonts w:hint="eastAsia"/>
        </w:rPr>
        <w:t>动刀刃与定刀背面的距离</w:t>
      </w:r>
      <w:r>
        <w:rPr>
          <w:rFonts w:hint="eastAsia"/>
        </w:rPr>
        <w:t>。</w:t>
      </w:r>
    </w:p>
    <w:p w:rsidR="00CD77BD" w:rsidRDefault="00CD77BD" w:rsidP="005C3EDF">
      <w:pPr>
        <w:pStyle w:val="affffff4"/>
        <w:ind w:left="0"/>
      </w:pPr>
      <w:r>
        <w:rPr>
          <w:rFonts w:hint="eastAsia"/>
        </w:rPr>
        <w:t>目视检测</w:t>
      </w:r>
      <w:r w:rsidR="00D43AC3">
        <w:rPr>
          <w:rFonts w:hint="eastAsia"/>
        </w:rPr>
        <w:t>手指动作</w:t>
      </w:r>
      <w:r>
        <w:rPr>
          <w:rFonts w:hint="eastAsia"/>
        </w:rPr>
        <w:t>与</w:t>
      </w:r>
      <w:r w:rsidR="000738A7">
        <w:rPr>
          <w:rFonts w:hint="eastAsia"/>
        </w:rPr>
        <w:t>刀片闭合</w:t>
      </w:r>
      <w:r w:rsidR="0073219E">
        <w:rPr>
          <w:rFonts w:hint="eastAsia"/>
        </w:rPr>
        <w:t>运动</w:t>
      </w:r>
      <w:r w:rsidR="00D43AC3">
        <w:rPr>
          <w:rFonts w:hint="eastAsia"/>
        </w:rPr>
        <w:t>的</w:t>
      </w:r>
      <w:r>
        <w:rPr>
          <w:rFonts w:hint="eastAsia"/>
        </w:rPr>
        <w:t>关联状态。</w:t>
      </w:r>
      <w:r w:rsidR="00142915">
        <w:rPr>
          <w:rFonts w:hint="eastAsia"/>
        </w:rPr>
        <w:t>目视查看扳机圈</w:t>
      </w:r>
      <w:r w:rsidR="0073219E">
        <w:rPr>
          <w:rFonts w:hint="eastAsia"/>
        </w:rPr>
        <w:t>位置</w:t>
      </w:r>
      <w:r w:rsidR="00142915">
        <w:rPr>
          <w:rFonts w:hint="eastAsia"/>
        </w:rPr>
        <w:t>。</w:t>
      </w:r>
    </w:p>
    <w:p w:rsidR="002F4306" w:rsidRDefault="000738A7" w:rsidP="002F4306">
      <w:pPr>
        <w:pStyle w:val="affffff4"/>
        <w:numPr>
          <w:ilvl w:val="0"/>
          <w:numId w:val="0"/>
        </w:numPr>
        <w:ind w:firstLineChars="270" w:firstLine="567"/>
        <w:jc w:val="both"/>
      </w:pPr>
      <w:r>
        <w:rPr>
          <w:rFonts w:hint="eastAsia"/>
        </w:rPr>
        <w:t>按照说明书要求，单手操作剪枝机，是</w:t>
      </w:r>
      <w:r w:rsidR="00A65003">
        <w:rPr>
          <w:rFonts w:hint="eastAsia"/>
        </w:rPr>
        <w:t>否</w:t>
      </w:r>
      <w:r>
        <w:rPr>
          <w:rFonts w:hint="eastAsia"/>
        </w:rPr>
        <w:t>可</w:t>
      </w:r>
      <w:r w:rsidR="00A65003">
        <w:rPr>
          <w:rFonts w:hint="eastAsia"/>
        </w:rPr>
        <w:t>进行正常剪切树枝</w:t>
      </w:r>
      <w:r>
        <w:rPr>
          <w:rFonts w:hint="eastAsia"/>
        </w:rPr>
        <w:t>操作</w:t>
      </w:r>
      <w:r w:rsidR="00A65003">
        <w:rPr>
          <w:rFonts w:hint="eastAsia"/>
        </w:rPr>
        <w:t>。</w:t>
      </w:r>
      <w:r w:rsidR="00142915">
        <w:rPr>
          <w:rFonts w:hint="eastAsia"/>
        </w:rPr>
        <w:t>用分辨率不低于0.5</w:t>
      </w:r>
      <w:r w:rsidR="002F4306">
        <w:rPr>
          <w:rFonts w:hint="eastAsia"/>
        </w:rPr>
        <w:t xml:space="preserve"> </w:t>
      </w:r>
      <w:r w:rsidR="00142915">
        <w:rPr>
          <w:rFonts w:hint="eastAsia"/>
        </w:rPr>
        <w:t>mm</w:t>
      </w:r>
      <w:r w:rsidR="0073219E">
        <w:rPr>
          <w:rFonts w:hint="eastAsia"/>
        </w:rPr>
        <w:t>的长度计量工具</w:t>
      </w:r>
      <w:r w:rsidR="00142915">
        <w:rPr>
          <w:rFonts w:hint="eastAsia"/>
        </w:rPr>
        <w:t>测量可握持部位的长度</w:t>
      </w:r>
      <w:r w:rsidR="0073219E">
        <w:rPr>
          <w:rFonts w:hint="eastAsia"/>
        </w:rPr>
        <w:t>。</w:t>
      </w:r>
      <w:r w:rsidR="00142915">
        <w:rPr>
          <w:rFonts w:hint="eastAsia"/>
        </w:rPr>
        <w:t>用</w:t>
      </w:r>
      <w:r w:rsidR="0073219E">
        <w:rPr>
          <w:rFonts w:hint="eastAsia"/>
        </w:rPr>
        <w:t>分辨率</w:t>
      </w:r>
      <w:r w:rsidR="00142915">
        <w:rPr>
          <w:rFonts w:hint="eastAsia"/>
        </w:rPr>
        <w:t>不低于</w:t>
      </w:r>
      <w:r>
        <w:rPr>
          <w:rFonts w:hint="eastAsia"/>
        </w:rPr>
        <w:t>1</w:t>
      </w:r>
      <w:r w:rsidR="002F4306">
        <w:rPr>
          <w:rFonts w:hint="eastAsia"/>
        </w:rPr>
        <w:t xml:space="preserve"> </w:t>
      </w:r>
      <w:r w:rsidR="00142915">
        <w:rPr>
          <w:rFonts w:hint="eastAsia"/>
        </w:rPr>
        <w:t>mm的软尺测量握持部位的</w:t>
      </w:r>
      <w:r w:rsidR="0073219E">
        <w:rPr>
          <w:rFonts w:hint="eastAsia"/>
        </w:rPr>
        <w:t>最大和最小</w:t>
      </w:r>
      <w:r w:rsidR="00142915">
        <w:rPr>
          <w:rFonts w:hint="eastAsia"/>
        </w:rPr>
        <w:t>周长</w:t>
      </w:r>
      <w:r w:rsidR="00142915" w:rsidRPr="002F4306">
        <w:rPr>
          <w:rFonts w:hint="eastAsia"/>
          <w:i/>
        </w:rPr>
        <w:t>L</w:t>
      </w:r>
      <w:r w:rsidR="00142915">
        <w:rPr>
          <w:rFonts w:hint="eastAsia"/>
        </w:rPr>
        <w:t>，按照式（</w:t>
      </w:r>
      <w:r w:rsidR="00E34989">
        <w:rPr>
          <w:rFonts w:hint="eastAsia"/>
        </w:rPr>
        <w:t>2</w:t>
      </w:r>
      <w:r w:rsidR="00142915">
        <w:rPr>
          <w:rFonts w:hint="eastAsia"/>
        </w:rPr>
        <w:t>）计算</w:t>
      </w:r>
      <w:r>
        <w:rPr>
          <w:rFonts w:hint="eastAsia"/>
        </w:rPr>
        <w:t>对应部位的</w:t>
      </w:r>
      <w:r w:rsidR="00142915">
        <w:rPr>
          <w:rFonts w:hint="eastAsia"/>
        </w:rPr>
        <w:t>当量直径</w:t>
      </w:r>
      <w:r w:rsidR="00142915" w:rsidRPr="002F4306">
        <w:rPr>
          <w:rFonts w:hint="eastAsia"/>
          <w:i/>
        </w:rPr>
        <w:t>D</w:t>
      </w:r>
      <w:r w:rsidR="00142915">
        <w:rPr>
          <w:rFonts w:hint="eastAsia"/>
        </w:rPr>
        <w:t>。</w:t>
      </w:r>
    </w:p>
    <w:p w:rsidR="00142915" w:rsidRPr="002F4306" w:rsidRDefault="00E34989" w:rsidP="002F4306">
      <w:pPr>
        <w:pStyle w:val="affffff4"/>
        <w:numPr>
          <w:ilvl w:val="0"/>
          <w:numId w:val="0"/>
        </w:numPr>
        <w:ind w:firstLineChars="1550" w:firstLine="3255"/>
        <w:jc w:val="center"/>
        <w:rPr>
          <w:rFonts w:asciiTheme="majorEastAsia" w:eastAsiaTheme="majorEastAsia" w:hAnsiTheme="majorEastAsia"/>
        </w:rPr>
      </w:pPr>
      <m:oMathPara>
        <m:oMath>
          <m:r>
            <w:rPr>
              <w:rFonts w:ascii="Cambria Math" w:eastAsiaTheme="minorEastAsia" w:hAnsi="Cambria Math"/>
            </w:rPr>
            <m:t>D</m:t>
          </m:r>
          <m:r>
            <w:rPr>
              <w:rFonts w:ascii="Cambria Math" w:eastAsiaTheme="minorEastAsia" w:hAnsiTheme="minorEastAsia"/>
            </w:rPr>
            <m:t>=</m:t>
          </m:r>
          <m:f>
            <m:fPr>
              <m:ctrlPr>
                <w:rPr>
                  <w:rFonts w:ascii="Cambria Math" w:eastAsiaTheme="minorEastAsia" w:hAnsiTheme="minorEastAsia"/>
                  <w:i/>
                </w:rPr>
              </m:ctrlPr>
            </m:fPr>
            <m:num>
              <m:r>
                <w:rPr>
                  <w:rFonts w:ascii="Cambria Math" w:eastAsiaTheme="minorEastAsia" w:hAnsi="Cambria Math"/>
                </w:rPr>
                <m:t>L</m:t>
              </m:r>
            </m:num>
            <m:den>
              <m:r>
                <w:rPr>
                  <w:rFonts w:ascii="Cambria Math" w:eastAsiaTheme="minorEastAsia" w:hAnsi="Cambria Math"/>
                </w:rPr>
                <m:t>π</m:t>
              </m:r>
            </m:den>
          </m:f>
          <m:r>
            <m:rPr>
              <m:sty m:val="p"/>
            </m:rPr>
            <w:rPr>
              <w:rFonts w:ascii="Cambria Math" w:eastAsiaTheme="minorEastAsia" w:hAnsiTheme="minorEastAsia"/>
            </w:rPr>
            <m:t xml:space="preserve">          </m:t>
          </m:r>
          <m:r>
            <m:rPr>
              <m:sty m:val="p"/>
            </m:rPr>
            <w:rPr>
              <w:rFonts w:asciiTheme="minorEastAsia" w:eastAsiaTheme="minorEastAsia" w:hAnsiTheme="minorEastAsia"/>
            </w:rPr>
            <m:t>····························</m:t>
          </m:r>
          <m:r>
            <m:rPr>
              <m:sty m:val="p"/>
            </m:rPr>
            <w:rPr>
              <w:rFonts w:ascii="Cambria Math" w:eastAsiaTheme="minorEastAsia" w:hAnsiTheme="minorEastAsia"/>
            </w:rPr>
            <m:t xml:space="preserve">        </m:t>
          </m:r>
          <m:r>
            <m:rPr>
              <m:sty m:val="p"/>
            </m:rPr>
            <w:rPr>
              <w:rFonts w:asciiTheme="minorEastAsia" w:eastAsiaTheme="minorEastAsia" w:hAnsiTheme="minorEastAsia" w:hint="eastAsia"/>
            </w:rPr>
            <m:t>（</m:t>
          </m:r>
          <m:r>
            <m:rPr>
              <m:sty m:val="p"/>
            </m:rPr>
            <w:rPr>
              <w:rFonts w:ascii="Cambria Math" w:eastAsiaTheme="minorEastAsia" w:hAnsiTheme="minorEastAsia"/>
            </w:rPr>
            <m:t>2</m:t>
          </m:r>
          <m:r>
            <m:rPr>
              <m:sty m:val="p"/>
            </m:rPr>
            <w:rPr>
              <w:rFonts w:asciiTheme="minorEastAsia" w:eastAsiaTheme="minorEastAsia" w:hAnsiTheme="minorEastAsia" w:hint="eastAsia"/>
            </w:rPr>
            <m:t>）</m:t>
          </m:r>
        </m:oMath>
      </m:oMathPara>
    </w:p>
    <w:p w:rsidR="00142915" w:rsidRPr="000738A7" w:rsidRDefault="00142915" w:rsidP="00142915">
      <w:pPr>
        <w:pStyle w:val="affffff4"/>
        <w:numPr>
          <w:ilvl w:val="0"/>
          <w:numId w:val="0"/>
        </w:numPr>
      </w:pPr>
      <w:r w:rsidRPr="000738A7">
        <w:rPr>
          <w:rFonts w:hint="eastAsia"/>
        </w:rPr>
        <w:t>式中：</w:t>
      </w:r>
    </w:p>
    <w:p w:rsidR="000738A7" w:rsidRPr="000738A7" w:rsidRDefault="000738A7" w:rsidP="000738A7">
      <w:pPr>
        <w:pStyle w:val="affffff4"/>
        <w:numPr>
          <w:ilvl w:val="0"/>
          <w:numId w:val="0"/>
        </w:numPr>
        <w:ind w:firstLineChars="300" w:firstLine="630"/>
      </w:pPr>
      <w:r w:rsidRPr="000738A7">
        <w:rPr>
          <w:rFonts w:hint="eastAsia"/>
          <w:i/>
        </w:rPr>
        <w:t>D</w:t>
      </w:r>
      <w:r w:rsidRPr="000738A7">
        <w:rPr>
          <w:rFonts w:hint="eastAsia"/>
        </w:rPr>
        <w:t>：握持部位当量直径；</w:t>
      </w:r>
    </w:p>
    <w:p w:rsidR="00142915" w:rsidRPr="000738A7" w:rsidRDefault="00142915" w:rsidP="000738A7">
      <w:pPr>
        <w:pStyle w:val="affffff4"/>
        <w:numPr>
          <w:ilvl w:val="0"/>
          <w:numId w:val="0"/>
        </w:numPr>
        <w:ind w:firstLineChars="300" w:firstLine="630"/>
      </w:pPr>
      <w:r w:rsidRPr="000738A7">
        <w:rPr>
          <w:rFonts w:hint="eastAsia"/>
          <w:i/>
        </w:rPr>
        <w:t>L</w:t>
      </w:r>
      <w:r w:rsidR="000738A7" w:rsidRPr="000738A7">
        <w:rPr>
          <w:rFonts w:hint="eastAsia"/>
        </w:rPr>
        <w:t>：握持部位周长。</w:t>
      </w:r>
    </w:p>
    <w:p w:rsidR="00142915" w:rsidRPr="00142915" w:rsidRDefault="00A65003" w:rsidP="00A65003">
      <w:pPr>
        <w:pStyle w:val="affffff4"/>
        <w:ind w:left="0"/>
      </w:pPr>
      <w:r>
        <w:rPr>
          <w:rFonts w:hint="eastAsia"/>
        </w:rPr>
        <w:t>用</w:t>
      </w:r>
      <w:r w:rsidR="0073219E">
        <w:rPr>
          <w:rFonts w:hint="eastAsia"/>
        </w:rPr>
        <w:t>分辨率</w:t>
      </w:r>
      <w:r>
        <w:rPr>
          <w:rFonts w:hint="eastAsia"/>
        </w:rPr>
        <w:t>不低于0.5</w:t>
      </w:r>
      <w:r w:rsidR="002F4306">
        <w:rPr>
          <w:rFonts w:hint="eastAsia"/>
        </w:rPr>
        <w:t xml:space="preserve"> </w:t>
      </w:r>
      <w:r>
        <w:rPr>
          <w:rFonts w:hint="eastAsia"/>
        </w:rPr>
        <w:t>mm的软尺测量</w:t>
      </w:r>
      <w:r w:rsidR="000738A7">
        <w:rPr>
          <w:rFonts w:hint="eastAsia"/>
        </w:rPr>
        <w:t>握持手虎口</w:t>
      </w:r>
      <w:r w:rsidR="0073219E">
        <w:rPr>
          <w:rFonts w:hint="eastAsia"/>
        </w:rPr>
        <w:t>在握持部分的对应点</w:t>
      </w:r>
      <w:r w:rsidR="0087514A">
        <w:rPr>
          <w:rFonts w:hint="eastAsia"/>
        </w:rPr>
        <w:t>与</w:t>
      </w:r>
      <w:r w:rsidR="0073219E">
        <w:rPr>
          <w:rFonts w:hint="eastAsia"/>
        </w:rPr>
        <w:t>离虎口点最近</w:t>
      </w:r>
      <w:r w:rsidR="0087514A">
        <w:rPr>
          <w:rFonts w:hint="eastAsia"/>
        </w:rPr>
        <w:t>的</w:t>
      </w:r>
      <w:r w:rsidR="000738A7">
        <w:rPr>
          <w:rFonts w:hint="eastAsia"/>
        </w:rPr>
        <w:t>刃口点的无障碍最短</w:t>
      </w:r>
      <w:r>
        <w:rPr>
          <w:rFonts w:hint="eastAsia"/>
        </w:rPr>
        <w:t>距离。</w:t>
      </w:r>
    </w:p>
    <w:p w:rsidR="00CD77BD" w:rsidRDefault="00CD77BD" w:rsidP="005C3EDF">
      <w:pPr>
        <w:pStyle w:val="affffff4"/>
        <w:ind w:left="0"/>
      </w:pPr>
      <w:r>
        <w:rPr>
          <w:rFonts w:hint="eastAsia"/>
        </w:rPr>
        <w:lastRenderedPageBreak/>
        <w:t>按照</w:t>
      </w:r>
      <w:r w:rsidR="000738A7">
        <w:rPr>
          <w:rFonts w:hint="eastAsia"/>
        </w:rPr>
        <w:t>说明书规定的操作方法，使刀</w:t>
      </w:r>
      <w:r w:rsidR="0073219E">
        <w:rPr>
          <w:rFonts w:hint="eastAsia"/>
        </w:rPr>
        <w:t>片</w:t>
      </w:r>
      <w:r w:rsidR="000738A7">
        <w:rPr>
          <w:rFonts w:hint="eastAsia"/>
        </w:rPr>
        <w:t>进入闭锁状态并关机。</w:t>
      </w:r>
      <w:r w:rsidR="0073219E">
        <w:rPr>
          <w:rFonts w:hint="eastAsia"/>
        </w:rPr>
        <w:t>在</w:t>
      </w:r>
      <w:r w:rsidR="000738A7">
        <w:rPr>
          <w:rFonts w:hint="eastAsia"/>
        </w:rPr>
        <w:t>不</w:t>
      </w:r>
      <w:r w:rsidR="0073219E">
        <w:rPr>
          <w:rFonts w:hint="eastAsia"/>
        </w:rPr>
        <w:t>启动</w:t>
      </w:r>
      <w:r w:rsidR="00A65003">
        <w:rPr>
          <w:rFonts w:hint="eastAsia"/>
        </w:rPr>
        <w:t>电源开关</w:t>
      </w:r>
      <w:r w:rsidR="0073219E">
        <w:rPr>
          <w:rFonts w:hint="eastAsia"/>
        </w:rPr>
        <w:t>下</w:t>
      </w:r>
      <w:r w:rsidR="000738A7">
        <w:rPr>
          <w:rFonts w:hint="eastAsia"/>
        </w:rPr>
        <w:t>而</w:t>
      </w:r>
      <w:r w:rsidR="00A65003">
        <w:rPr>
          <w:rFonts w:hint="eastAsia"/>
        </w:rPr>
        <w:t>扣动扳机，查看刀片是否</w:t>
      </w:r>
      <w:r w:rsidR="000738A7">
        <w:rPr>
          <w:rFonts w:hint="eastAsia"/>
        </w:rPr>
        <w:t>出现开闭运动</w:t>
      </w:r>
      <w:r>
        <w:rPr>
          <w:rFonts w:hint="eastAsia"/>
        </w:rPr>
        <w:t>。</w:t>
      </w:r>
    </w:p>
    <w:p w:rsidR="00CD77BD" w:rsidRDefault="00CD77BD" w:rsidP="005C3EDF">
      <w:pPr>
        <w:pStyle w:val="affffff4"/>
        <w:ind w:left="0"/>
      </w:pPr>
      <w:r w:rsidRPr="00371A5E">
        <w:rPr>
          <w:rFonts w:hint="eastAsia"/>
        </w:rPr>
        <w:t>目视检测电源线或气管的连接点及伸出方向。</w:t>
      </w:r>
    </w:p>
    <w:p w:rsidR="00CD77BD" w:rsidRDefault="00CD77BD" w:rsidP="005C3EDF">
      <w:pPr>
        <w:pStyle w:val="affffff4"/>
        <w:ind w:left="0"/>
      </w:pPr>
      <w:r>
        <w:rPr>
          <w:rFonts w:hint="eastAsia"/>
        </w:rPr>
        <w:t>用分辨率不低于1</w:t>
      </w:r>
      <w:r w:rsidR="002F4306">
        <w:rPr>
          <w:rFonts w:hint="eastAsia"/>
        </w:rPr>
        <w:t xml:space="preserve"> </w:t>
      </w:r>
      <w:r>
        <w:rPr>
          <w:rFonts w:hint="eastAsia"/>
        </w:rPr>
        <w:t>K的温度</w:t>
      </w:r>
      <w:r w:rsidR="00B73744">
        <w:rPr>
          <w:rFonts w:hint="eastAsia"/>
        </w:rPr>
        <w:t>仪</w:t>
      </w:r>
      <w:r w:rsidR="000738A7">
        <w:rPr>
          <w:rFonts w:hint="eastAsia"/>
        </w:rPr>
        <w:t>，</w:t>
      </w:r>
      <w:r>
        <w:rPr>
          <w:rFonts w:hint="eastAsia"/>
        </w:rPr>
        <w:t>测试剪枝机操作人员肢体</w:t>
      </w:r>
      <w:r w:rsidR="00B73744">
        <w:rPr>
          <w:rFonts w:hint="eastAsia"/>
        </w:rPr>
        <w:t>可能触及到</w:t>
      </w:r>
      <w:r>
        <w:rPr>
          <w:rFonts w:hint="eastAsia"/>
        </w:rPr>
        <w:t>的</w:t>
      </w:r>
      <w:r w:rsidR="00341F7F">
        <w:rPr>
          <w:rFonts w:hint="eastAsia"/>
        </w:rPr>
        <w:t>剪枝机</w:t>
      </w:r>
      <w:r>
        <w:rPr>
          <w:rFonts w:hint="eastAsia"/>
        </w:rPr>
        <w:t>外表面</w:t>
      </w:r>
      <w:r w:rsidR="00B73744">
        <w:rPr>
          <w:rFonts w:hint="eastAsia"/>
        </w:rPr>
        <w:t>的温度</w:t>
      </w:r>
      <w:r>
        <w:rPr>
          <w:rFonts w:hint="eastAsia"/>
        </w:rPr>
        <w:t>。</w:t>
      </w:r>
    </w:p>
    <w:p w:rsidR="00CD77BD" w:rsidRPr="00371A5E" w:rsidRDefault="00CD77BD" w:rsidP="005C3EDF">
      <w:pPr>
        <w:pStyle w:val="af"/>
        <w:spacing w:before="156" w:after="156"/>
        <w:ind w:left="0"/>
      </w:pPr>
      <w:bookmarkStart w:id="460" w:name="_Toc79522682"/>
      <w:r>
        <w:rPr>
          <w:rFonts w:hint="eastAsia"/>
        </w:rPr>
        <w:t>噪声</w:t>
      </w:r>
      <w:bookmarkEnd w:id="460"/>
    </w:p>
    <w:p w:rsidR="00CD77BD" w:rsidRPr="00FF1174" w:rsidRDefault="00CD77BD" w:rsidP="005C3EDF">
      <w:pPr>
        <w:pStyle w:val="affffff4"/>
        <w:ind w:left="0"/>
      </w:pPr>
      <w:r>
        <w:rPr>
          <w:rFonts w:hint="eastAsia"/>
        </w:rPr>
        <w:t>电动剪枝机噪声方法参照</w:t>
      </w:r>
      <w:r>
        <w:t>GB/T</w:t>
      </w:r>
      <w:r w:rsidR="002F4306">
        <w:rPr>
          <w:rFonts w:hint="eastAsia"/>
        </w:rPr>
        <w:t xml:space="preserve"> </w:t>
      </w:r>
      <w:r>
        <w:t>3883.1</w:t>
      </w:r>
      <w:r>
        <w:t>—</w:t>
      </w:r>
      <w:r w:rsidRPr="00F612A6">
        <w:t>2014</w:t>
      </w:r>
      <w:r w:rsidRPr="00F612A6">
        <w:rPr>
          <w:rFonts w:hint="eastAsia"/>
        </w:rPr>
        <w:t>附录I中</w:t>
      </w:r>
      <w:r w:rsidRPr="00F612A6">
        <w:t>I.2.2.1</w:t>
      </w:r>
      <w:r w:rsidRPr="00F612A6">
        <w:rPr>
          <w:rFonts w:hint="eastAsia"/>
        </w:rPr>
        <w:t>的规定</w:t>
      </w:r>
      <w:r w:rsidR="00B73744">
        <w:rPr>
          <w:rFonts w:hint="eastAsia"/>
        </w:rPr>
        <w:t>测定</w:t>
      </w:r>
      <w:r w:rsidRPr="00F612A6">
        <w:rPr>
          <w:rFonts w:hint="eastAsia"/>
        </w:rPr>
        <w:t>。</w:t>
      </w:r>
    </w:p>
    <w:p w:rsidR="00CD77BD" w:rsidRDefault="00CD77BD" w:rsidP="005C3EDF">
      <w:pPr>
        <w:pStyle w:val="affffff4"/>
        <w:ind w:left="0"/>
      </w:pPr>
      <w:r>
        <w:rPr>
          <w:rFonts w:hint="eastAsia"/>
        </w:rPr>
        <w:t>气动剪枝机噪声方法参照GB</w:t>
      </w:r>
      <w:r>
        <w:t>/T</w:t>
      </w:r>
      <w:r w:rsidR="002F4306">
        <w:rPr>
          <w:rFonts w:hint="eastAsia"/>
        </w:rPr>
        <w:t xml:space="preserve"> </w:t>
      </w:r>
      <w:r>
        <w:rPr>
          <w:rFonts w:hint="eastAsia"/>
        </w:rPr>
        <w:t>5898-2008的规定</w:t>
      </w:r>
      <w:r w:rsidR="00B73744">
        <w:rPr>
          <w:rFonts w:hint="eastAsia"/>
        </w:rPr>
        <w:t>测定</w:t>
      </w:r>
      <w:r>
        <w:rPr>
          <w:rFonts w:hint="eastAsia"/>
        </w:rPr>
        <w:t>。</w:t>
      </w:r>
    </w:p>
    <w:p w:rsidR="00CD77BD" w:rsidRDefault="00CD77BD" w:rsidP="005C3EDF">
      <w:pPr>
        <w:pStyle w:val="af"/>
        <w:spacing w:before="156" w:after="156"/>
        <w:ind w:left="0"/>
      </w:pPr>
      <w:bookmarkStart w:id="461" w:name="_Toc79522683"/>
      <w:r>
        <w:rPr>
          <w:rFonts w:hint="eastAsia"/>
        </w:rPr>
        <w:t>振动</w:t>
      </w:r>
      <w:bookmarkEnd w:id="461"/>
    </w:p>
    <w:p w:rsidR="00CD77BD" w:rsidRDefault="00CD77BD" w:rsidP="00E02BFB">
      <w:pPr>
        <w:pStyle w:val="affffff4"/>
        <w:numPr>
          <w:ilvl w:val="0"/>
          <w:numId w:val="0"/>
        </w:numPr>
        <w:ind w:firstLineChars="100" w:firstLine="210"/>
      </w:pPr>
      <w:r>
        <w:rPr>
          <w:rFonts w:hint="eastAsia"/>
        </w:rPr>
        <w:t>剪枝机手持部位振动</w:t>
      </w:r>
      <w:r w:rsidR="00B73744">
        <w:rPr>
          <w:rFonts w:hint="eastAsia"/>
        </w:rPr>
        <w:t>，</w:t>
      </w:r>
      <w:r>
        <w:rPr>
          <w:rFonts w:hint="eastAsia"/>
        </w:rPr>
        <w:t>按</w:t>
      </w:r>
      <w:r>
        <w:t>GB/T</w:t>
      </w:r>
      <w:r w:rsidR="002F4306">
        <w:rPr>
          <w:rFonts w:hint="eastAsia"/>
        </w:rPr>
        <w:t xml:space="preserve"> </w:t>
      </w:r>
      <w:r>
        <w:t>3883.1</w:t>
      </w:r>
      <w:r>
        <w:t>—</w:t>
      </w:r>
      <w:r>
        <w:t>2014</w:t>
      </w:r>
      <w:r>
        <w:rPr>
          <w:rFonts w:hint="eastAsia"/>
        </w:rPr>
        <w:t>附录I.3</w:t>
      </w:r>
      <w:r w:rsidR="00B73744">
        <w:rPr>
          <w:rFonts w:hint="eastAsia"/>
        </w:rPr>
        <w:t>规定测定。</w:t>
      </w:r>
    </w:p>
    <w:p w:rsidR="00CD77BD" w:rsidRDefault="00CD77BD" w:rsidP="005C3EDF">
      <w:pPr>
        <w:pStyle w:val="af"/>
        <w:spacing w:before="156" w:after="156"/>
        <w:ind w:left="0"/>
      </w:pPr>
      <w:bookmarkStart w:id="462" w:name="_Toc79522684"/>
      <w:r>
        <w:rPr>
          <w:rFonts w:hint="eastAsia"/>
        </w:rPr>
        <w:t>限用物质</w:t>
      </w:r>
      <w:bookmarkEnd w:id="462"/>
    </w:p>
    <w:p w:rsidR="00CD77BD" w:rsidRPr="004F7D75" w:rsidRDefault="00CD77BD" w:rsidP="00E02BFB">
      <w:pPr>
        <w:pStyle w:val="affffff4"/>
        <w:numPr>
          <w:ilvl w:val="0"/>
          <w:numId w:val="0"/>
        </w:numPr>
        <w:ind w:firstLineChars="100" w:firstLine="210"/>
      </w:pPr>
      <w:r w:rsidRPr="005C3EDF">
        <w:rPr>
          <w:rFonts w:hint="eastAsia"/>
        </w:rPr>
        <w:t>剪枝机</w:t>
      </w:r>
      <w:r w:rsidRPr="00025F9F">
        <w:rPr>
          <w:rFonts w:hint="eastAsia"/>
        </w:rPr>
        <w:t>的限用物质</w:t>
      </w:r>
      <w:r w:rsidR="00B73744">
        <w:rPr>
          <w:rFonts w:hint="eastAsia"/>
        </w:rPr>
        <w:t>，</w:t>
      </w:r>
      <w:r w:rsidRPr="00025F9F">
        <w:rPr>
          <w:rFonts w:hint="eastAsia"/>
        </w:rPr>
        <w:t>按</w:t>
      </w:r>
      <w:r w:rsidRPr="002F4306">
        <w:rPr>
          <w:rFonts w:hint="eastAsia"/>
        </w:rPr>
        <w:t>GB/T</w:t>
      </w:r>
      <w:r w:rsidR="002F4306">
        <w:rPr>
          <w:rFonts w:hint="eastAsia"/>
        </w:rPr>
        <w:t xml:space="preserve"> </w:t>
      </w:r>
      <w:r w:rsidRPr="002F4306">
        <w:t>2612</w:t>
      </w:r>
      <w:r w:rsidR="002F4306" w:rsidRPr="002F4306">
        <w:rPr>
          <w:rFonts w:hint="eastAsia"/>
        </w:rPr>
        <w:t>5-2011</w:t>
      </w:r>
      <w:r w:rsidRPr="00025F9F">
        <w:rPr>
          <w:rFonts w:hint="eastAsia"/>
        </w:rPr>
        <w:t>的</w:t>
      </w:r>
      <w:r w:rsidRPr="00025F9F">
        <w:t>规定</w:t>
      </w:r>
      <w:r w:rsidR="00B73744">
        <w:rPr>
          <w:rFonts w:hint="eastAsia"/>
        </w:rPr>
        <w:t>测试</w:t>
      </w:r>
      <w:r>
        <w:rPr>
          <w:rFonts w:hint="eastAsia"/>
        </w:rPr>
        <w:t>。</w:t>
      </w:r>
    </w:p>
    <w:p w:rsidR="00CD77BD" w:rsidRDefault="00CD77BD" w:rsidP="005C3EDF">
      <w:pPr>
        <w:pStyle w:val="af"/>
        <w:spacing w:before="156" w:after="156"/>
        <w:ind w:left="0"/>
      </w:pPr>
      <w:bookmarkStart w:id="463" w:name="_Toc79522685"/>
      <w:r>
        <w:rPr>
          <w:rFonts w:hint="eastAsia"/>
        </w:rPr>
        <w:t>电动剪枝机的特殊要求</w:t>
      </w:r>
      <w:bookmarkEnd w:id="463"/>
    </w:p>
    <w:p w:rsidR="00CD77BD" w:rsidRDefault="00B73744" w:rsidP="004C4D96">
      <w:pPr>
        <w:pStyle w:val="affffff4"/>
        <w:ind w:left="0"/>
      </w:pPr>
      <w:r>
        <w:rPr>
          <w:rFonts w:hint="eastAsia"/>
        </w:rPr>
        <w:t>目视查看，并</w:t>
      </w:r>
      <w:r w:rsidR="00CD77BD">
        <w:rPr>
          <w:rFonts w:hint="eastAsia"/>
        </w:rPr>
        <w:t>按照说明书要求操作剪枝机，观测是否符合5.5.5.1要求。</w:t>
      </w:r>
    </w:p>
    <w:p w:rsidR="00CD77BD" w:rsidRDefault="005D2D17" w:rsidP="004C4D96">
      <w:pPr>
        <w:pStyle w:val="affffff4"/>
        <w:ind w:left="0"/>
      </w:pPr>
      <w:r>
        <w:t>按照</w:t>
      </w:r>
      <w:r>
        <w:rPr>
          <w:rFonts w:hint="eastAsia"/>
        </w:rPr>
        <w:t>GB/T</w:t>
      </w:r>
      <w:r w:rsidR="002F4306">
        <w:rPr>
          <w:rFonts w:hint="eastAsia"/>
        </w:rPr>
        <w:t xml:space="preserve"> </w:t>
      </w:r>
      <w:r>
        <w:rPr>
          <w:rFonts w:hint="eastAsia"/>
        </w:rPr>
        <w:t>3883.1-2014中附录K</w:t>
      </w:r>
      <w:r w:rsidR="004C4D96">
        <w:rPr>
          <w:rFonts w:hint="eastAsia"/>
        </w:rPr>
        <w:t>规定的方法测试</w:t>
      </w:r>
      <w:r w:rsidR="00CB7676">
        <w:rPr>
          <w:rFonts w:hint="eastAsia"/>
        </w:rPr>
        <w:t>整体式</w:t>
      </w:r>
      <w:r w:rsidR="004C4D96">
        <w:rPr>
          <w:rFonts w:hint="eastAsia"/>
        </w:rPr>
        <w:t>电动剪枝机是否</w:t>
      </w:r>
      <w:r w:rsidR="00B73744">
        <w:rPr>
          <w:rFonts w:hint="eastAsia"/>
        </w:rPr>
        <w:t>符合要求。</w:t>
      </w:r>
    </w:p>
    <w:p w:rsidR="004C4D96" w:rsidRDefault="004C4D96" w:rsidP="004C4D96">
      <w:pPr>
        <w:pStyle w:val="affffff4"/>
        <w:ind w:left="0"/>
      </w:pPr>
      <w:r>
        <w:t>按照</w:t>
      </w:r>
      <w:r>
        <w:rPr>
          <w:rFonts w:hint="eastAsia"/>
        </w:rPr>
        <w:t>GB/T</w:t>
      </w:r>
      <w:r w:rsidR="002F4306">
        <w:rPr>
          <w:rFonts w:hint="eastAsia"/>
        </w:rPr>
        <w:t xml:space="preserve"> </w:t>
      </w:r>
      <w:r>
        <w:rPr>
          <w:rFonts w:hint="eastAsia"/>
        </w:rPr>
        <w:t>3883.1-2014中附录L规定的方法测试</w:t>
      </w:r>
      <w:r w:rsidR="00B73744">
        <w:rPr>
          <w:rFonts w:hint="eastAsia"/>
        </w:rPr>
        <w:t>分体式电动剪枝机是否符合要求。</w:t>
      </w:r>
    </w:p>
    <w:p w:rsidR="004C4D96" w:rsidRDefault="004C4D96" w:rsidP="004C4D96">
      <w:pPr>
        <w:pStyle w:val="affffff4"/>
        <w:ind w:left="0"/>
      </w:pPr>
      <w:r>
        <w:rPr>
          <w:rFonts w:hint="eastAsia"/>
        </w:rPr>
        <w:t>按照</w:t>
      </w:r>
      <w:r w:rsidR="00A83F21">
        <w:rPr>
          <w:rFonts w:hint="eastAsia"/>
        </w:rPr>
        <w:t>GB/T</w:t>
      </w:r>
      <w:r w:rsidR="002F4306">
        <w:rPr>
          <w:rFonts w:hint="eastAsia"/>
        </w:rPr>
        <w:t xml:space="preserve"> </w:t>
      </w:r>
      <w:r w:rsidR="0087514A">
        <w:rPr>
          <w:rFonts w:hint="eastAsia"/>
        </w:rPr>
        <w:t>4208</w:t>
      </w:r>
      <w:r w:rsidR="00A83F21">
        <w:rPr>
          <w:rFonts w:hint="eastAsia"/>
        </w:rPr>
        <w:t>规定的方法测试</w:t>
      </w:r>
      <w:r w:rsidR="0087514A">
        <w:rPr>
          <w:rFonts w:hint="eastAsia"/>
        </w:rPr>
        <w:t>剪枝机是否满足对应</w:t>
      </w:r>
      <w:r w:rsidR="00A83F21">
        <w:rPr>
          <w:rFonts w:hint="eastAsia"/>
        </w:rPr>
        <w:t>防护等级</w:t>
      </w:r>
      <w:r w:rsidR="0087514A">
        <w:rPr>
          <w:rFonts w:hint="eastAsia"/>
        </w:rPr>
        <w:t>的要求</w:t>
      </w:r>
      <w:r w:rsidR="00A83F21">
        <w:rPr>
          <w:rFonts w:hint="eastAsia"/>
        </w:rPr>
        <w:t>。</w:t>
      </w:r>
    </w:p>
    <w:p w:rsidR="004C4D96" w:rsidRPr="00CA59FD" w:rsidRDefault="00085B01" w:rsidP="00085B01">
      <w:pPr>
        <w:pStyle w:val="affffff4"/>
        <w:ind w:left="0"/>
      </w:pPr>
      <w:r>
        <w:t>按照</w:t>
      </w:r>
      <w:r>
        <w:rPr>
          <w:rFonts w:hint="eastAsia"/>
        </w:rPr>
        <w:t>GB/T</w:t>
      </w:r>
      <w:r w:rsidR="002F4306">
        <w:rPr>
          <w:rFonts w:hint="eastAsia"/>
        </w:rPr>
        <w:t xml:space="preserve"> </w:t>
      </w:r>
      <w:r>
        <w:rPr>
          <w:rFonts w:hint="eastAsia"/>
        </w:rPr>
        <w:t>21398-2008规定，测试</w:t>
      </w:r>
      <w:r>
        <w:t>剪枝机的电磁兼容性</w:t>
      </w:r>
      <w:r>
        <w:rPr>
          <w:rFonts w:hint="eastAsia"/>
        </w:rPr>
        <w:t>。</w:t>
      </w:r>
    </w:p>
    <w:p w:rsidR="00CD77BD" w:rsidRDefault="00CD77BD" w:rsidP="00A320F7">
      <w:pPr>
        <w:pStyle w:val="ad"/>
        <w:spacing w:before="312" w:after="312"/>
      </w:pPr>
      <w:bookmarkStart w:id="464" w:name="_Toc94422387"/>
      <w:bookmarkStart w:id="465" w:name="_Toc94422725"/>
      <w:bookmarkStart w:id="466" w:name="_Toc94422977"/>
      <w:bookmarkStart w:id="467" w:name="_Toc94671532"/>
      <w:bookmarkStart w:id="468" w:name="_Toc94935516"/>
      <w:bookmarkStart w:id="469" w:name="_Toc97556196"/>
      <w:bookmarkStart w:id="470" w:name="_Toc97556485"/>
      <w:bookmarkStart w:id="471" w:name="_Toc98666438"/>
      <w:bookmarkStart w:id="472" w:name="_Toc98666538"/>
      <w:bookmarkStart w:id="473" w:name="_Toc98666754"/>
      <w:bookmarkStart w:id="474" w:name="_Toc98666806"/>
      <w:bookmarkStart w:id="475" w:name="_Toc98667158"/>
      <w:bookmarkStart w:id="476" w:name="_Toc98667209"/>
      <w:bookmarkStart w:id="477" w:name="_Toc98675517"/>
      <w:bookmarkStart w:id="478" w:name="_Toc47624278"/>
      <w:bookmarkStart w:id="479" w:name="_Toc47787121"/>
      <w:bookmarkStart w:id="480" w:name="_Toc47787243"/>
      <w:bookmarkStart w:id="481" w:name="_Toc47787407"/>
      <w:bookmarkStart w:id="482" w:name="_Toc47787819"/>
      <w:bookmarkStart w:id="483" w:name="_Toc47787891"/>
      <w:bookmarkStart w:id="484" w:name="_Toc48846303"/>
      <w:bookmarkStart w:id="485" w:name="_Toc48846891"/>
      <w:bookmarkStart w:id="486" w:name="_Toc50364574"/>
      <w:bookmarkStart w:id="487" w:name="_Toc56673166"/>
      <w:bookmarkStart w:id="488" w:name="_Toc56673202"/>
      <w:bookmarkStart w:id="489" w:name="_Toc56937330"/>
      <w:bookmarkStart w:id="490" w:name="_Toc71983085"/>
      <w:bookmarkStart w:id="491" w:name="_Toc79522686"/>
      <w:bookmarkStart w:id="492" w:name="_Toc79522747"/>
      <w:bookmarkStart w:id="493" w:name="_Toc79522988"/>
      <w:bookmarkStart w:id="494" w:name="_Toc79523159"/>
      <w:bookmarkStart w:id="495" w:name="_Toc79936846"/>
      <w:r w:rsidRPr="00C80EC6">
        <w:rPr>
          <w:rFonts w:hint="eastAsia"/>
        </w:rPr>
        <w:t>检验规则</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CD77BD" w:rsidRDefault="00CD77BD" w:rsidP="00E02BFB">
      <w:pPr>
        <w:pStyle w:val="ae"/>
        <w:spacing w:before="156" w:after="156"/>
        <w:ind w:left="0"/>
      </w:pPr>
      <w:bookmarkStart w:id="496" w:name="_Toc71983086"/>
      <w:bookmarkStart w:id="497" w:name="_Toc79522687"/>
      <w:bookmarkStart w:id="498" w:name="_Toc79522748"/>
      <w:bookmarkStart w:id="499" w:name="_Toc79522989"/>
      <w:bookmarkStart w:id="500" w:name="_Toc79523160"/>
      <w:bookmarkStart w:id="501" w:name="_Toc79936847"/>
      <w:bookmarkStart w:id="502" w:name="_Toc47624279"/>
      <w:bookmarkStart w:id="503" w:name="_Toc47787122"/>
      <w:bookmarkStart w:id="504" w:name="_Toc47787244"/>
      <w:bookmarkStart w:id="505" w:name="_Toc47787408"/>
      <w:bookmarkStart w:id="506" w:name="_Toc47787820"/>
      <w:bookmarkStart w:id="507" w:name="_Toc47787892"/>
      <w:bookmarkStart w:id="508" w:name="_Toc48846304"/>
      <w:bookmarkStart w:id="509" w:name="_Toc48846892"/>
      <w:bookmarkStart w:id="510" w:name="_Toc50364575"/>
      <w:bookmarkStart w:id="511" w:name="_Toc56673167"/>
      <w:bookmarkStart w:id="512" w:name="_Toc56673203"/>
      <w:bookmarkStart w:id="513" w:name="_Toc56937331"/>
      <w:r>
        <w:rPr>
          <w:rFonts w:hint="eastAsia"/>
        </w:rPr>
        <w:t>检验分类</w:t>
      </w:r>
      <w:bookmarkEnd w:id="496"/>
      <w:bookmarkEnd w:id="497"/>
      <w:bookmarkEnd w:id="498"/>
      <w:bookmarkEnd w:id="499"/>
      <w:bookmarkEnd w:id="500"/>
      <w:bookmarkEnd w:id="501"/>
    </w:p>
    <w:p w:rsidR="00CD77BD" w:rsidRPr="00352EA9" w:rsidRDefault="00CD77BD" w:rsidP="00E02BFB">
      <w:pPr>
        <w:pStyle w:val="afff9"/>
        <w:ind w:firstLineChars="100" w:firstLine="210"/>
      </w:pPr>
      <w:r>
        <w:rPr>
          <w:rFonts w:hint="eastAsia"/>
        </w:rPr>
        <w:t>剪枝机的检验分为出厂检验、型式检验和第三方</w:t>
      </w:r>
      <w:r w:rsidR="00D51099">
        <w:rPr>
          <w:rFonts w:hint="eastAsia"/>
        </w:rPr>
        <w:t>监督检验</w:t>
      </w:r>
      <w:r>
        <w:rPr>
          <w:rFonts w:hint="eastAsia"/>
        </w:rPr>
        <w:t>。</w:t>
      </w:r>
    </w:p>
    <w:p w:rsidR="00CD77BD" w:rsidRPr="00C80EC6" w:rsidRDefault="00CD77BD" w:rsidP="00E02BFB">
      <w:pPr>
        <w:pStyle w:val="ae"/>
        <w:spacing w:before="156" w:after="156"/>
        <w:ind w:left="0"/>
      </w:pPr>
      <w:bookmarkStart w:id="514" w:name="_Toc71983087"/>
      <w:bookmarkStart w:id="515" w:name="_Toc79522688"/>
      <w:bookmarkStart w:id="516" w:name="_Toc79522749"/>
      <w:bookmarkStart w:id="517" w:name="_Toc79522990"/>
      <w:bookmarkStart w:id="518" w:name="_Toc79523161"/>
      <w:bookmarkStart w:id="519" w:name="_Toc79936848"/>
      <w:r w:rsidRPr="00C80EC6">
        <w:rPr>
          <w:rFonts w:hint="eastAsia"/>
        </w:rPr>
        <w:t>出厂检验</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CD77BD" w:rsidRPr="00154A72" w:rsidRDefault="00CD77BD" w:rsidP="00E02BFB">
      <w:pPr>
        <w:pStyle w:val="affff0"/>
        <w:ind w:left="0"/>
      </w:pPr>
      <w:r>
        <w:rPr>
          <w:rFonts w:hint="eastAsia"/>
        </w:rPr>
        <w:t>每台剪枝机</w:t>
      </w:r>
      <w:r w:rsidRPr="00154A72">
        <w:rPr>
          <w:rFonts w:hint="eastAsia"/>
        </w:rPr>
        <w:t>须</w:t>
      </w:r>
      <w:r>
        <w:rPr>
          <w:rFonts w:hint="eastAsia"/>
        </w:rPr>
        <w:t>经</w:t>
      </w:r>
      <w:r w:rsidRPr="00154A72">
        <w:rPr>
          <w:rFonts w:hint="eastAsia"/>
        </w:rPr>
        <w:t>出厂检验</w:t>
      </w:r>
      <w:r>
        <w:rPr>
          <w:rFonts w:hint="eastAsia"/>
        </w:rPr>
        <w:t>合格后方可出厂</w:t>
      </w:r>
      <w:r w:rsidRPr="00154A72">
        <w:rPr>
          <w:rFonts w:hint="eastAsia"/>
        </w:rPr>
        <w:t>。</w:t>
      </w:r>
    </w:p>
    <w:p w:rsidR="00CD77BD" w:rsidRDefault="00CD77BD" w:rsidP="00E02BFB">
      <w:pPr>
        <w:pStyle w:val="affff0"/>
        <w:ind w:left="0"/>
      </w:pPr>
      <w:r>
        <w:rPr>
          <w:rFonts w:hint="eastAsia"/>
        </w:rPr>
        <w:t>下列项目为</w:t>
      </w:r>
      <w:r w:rsidRPr="00154A72">
        <w:rPr>
          <w:rFonts w:hint="eastAsia"/>
        </w:rPr>
        <w:t>出厂检验项目应</w:t>
      </w:r>
      <w:r>
        <w:rPr>
          <w:rFonts w:hint="eastAsia"/>
        </w:rPr>
        <w:t>检</w:t>
      </w:r>
      <w:r w:rsidRPr="00154A72">
        <w:rPr>
          <w:rFonts w:hint="eastAsia"/>
        </w:rPr>
        <w:t>项目</w:t>
      </w:r>
      <w:r>
        <w:rPr>
          <w:rFonts w:hint="eastAsia"/>
        </w:rPr>
        <w:t>：</w:t>
      </w:r>
    </w:p>
    <w:p w:rsidR="00CD77BD" w:rsidRPr="00993A6E" w:rsidRDefault="00993A6E" w:rsidP="00CD77BD">
      <w:pPr>
        <w:pStyle w:val="a"/>
        <w:numPr>
          <w:ilvl w:val="0"/>
          <w:numId w:val="20"/>
        </w:numPr>
      </w:pPr>
      <w:r>
        <w:rPr>
          <w:rFonts w:hint="eastAsia"/>
        </w:rPr>
        <w:t>装配质量</w:t>
      </w:r>
      <w:r w:rsidRPr="00993A6E">
        <w:rPr>
          <w:rFonts w:hint="eastAsia"/>
        </w:rPr>
        <w:t>（5.2.1.1）</w:t>
      </w:r>
      <w:r w:rsidR="00CD77BD" w:rsidRPr="00993A6E">
        <w:rPr>
          <w:rFonts w:hint="eastAsia"/>
        </w:rPr>
        <w:t>；</w:t>
      </w:r>
    </w:p>
    <w:p w:rsidR="00CD77BD" w:rsidRPr="00993A6E" w:rsidRDefault="00341F7F" w:rsidP="00CD77BD">
      <w:pPr>
        <w:pStyle w:val="a"/>
        <w:numPr>
          <w:ilvl w:val="0"/>
          <w:numId w:val="20"/>
        </w:numPr>
      </w:pPr>
      <w:r>
        <w:rPr>
          <w:rFonts w:hint="eastAsia"/>
        </w:rPr>
        <w:t>常温</w:t>
      </w:r>
      <w:r w:rsidR="00993A6E" w:rsidRPr="00993A6E">
        <w:rPr>
          <w:rFonts w:hint="eastAsia"/>
        </w:rPr>
        <w:t>空载启动（5.2.1.2）；</w:t>
      </w:r>
    </w:p>
    <w:p w:rsidR="00CD77BD" w:rsidRPr="00993A6E" w:rsidRDefault="00993A6E" w:rsidP="00CD77BD">
      <w:pPr>
        <w:pStyle w:val="a"/>
        <w:numPr>
          <w:ilvl w:val="0"/>
          <w:numId w:val="20"/>
        </w:numPr>
      </w:pPr>
      <w:r w:rsidRPr="00993A6E">
        <w:rPr>
          <w:rFonts w:hint="eastAsia"/>
        </w:rPr>
        <w:t>剪纸试验（5.2.1.</w:t>
      </w:r>
      <w:r w:rsidR="006279FC">
        <w:rPr>
          <w:rFonts w:hint="eastAsia"/>
        </w:rPr>
        <w:t>4</w:t>
      </w:r>
      <w:r w:rsidRPr="00993A6E">
        <w:rPr>
          <w:rFonts w:hint="eastAsia"/>
        </w:rPr>
        <w:t>）</w:t>
      </w:r>
      <w:r w:rsidR="00CD77BD" w:rsidRPr="00993A6E">
        <w:rPr>
          <w:rFonts w:hint="eastAsia"/>
        </w:rPr>
        <w:t>；</w:t>
      </w:r>
    </w:p>
    <w:p w:rsidR="00CD77BD" w:rsidRPr="00993A6E" w:rsidRDefault="00341F7F" w:rsidP="00CD77BD">
      <w:pPr>
        <w:pStyle w:val="a"/>
        <w:numPr>
          <w:ilvl w:val="0"/>
          <w:numId w:val="20"/>
        </w:numPr>
      </w:pPr>
      <w:proofErr w:type="gramStart"/>
      <w:r w:rsidRPr="00993A6E">
        <w:rPr>
          <w:rFonts w:hint="eastAsia"/>
        </w:rPr>
        <w:t>剪活树枝</w:t>
      </w:r>
      <w:proofErr w:type="gramEnd"/>
      <w:r>
        <w:rPr>
          <w:rFonts w:hint="eastAsia"/>
        </w:rPr>
        <w:t>试验</w:t>
      </w:r>
      <w:r w:rsidRPr="00993A6E">
        <w:rPr>
          <w:rFonts w:hint="eastAsia"/>
        </w:rPr>
        <w:t>（5.2.1.</w:t>
      </w:r>
      <w:r w:rsidR="006279FC">
        <w:rPr>
          <w:rFonts w:hint="eastAsia"/>
        </w:rPr>
        <w:t>6</w:t>
      </w:r>
      <w:r w:rsidRPr="00993A6E">
        <w:rPr>
          <w:rFonts w:hint="eastAsia"/>
        </w:rPr>
        <w:t>）</w:t>
      </w:r>
      <w:r w:rsidR="00CD77BD" w:rsidRPr="00993A6E">
        <w:rPr>
          <w:rFonts w:hint="eastAsia"/>
        </w:rPr>
        <w:t>；</w:t>
      </w:r>
    </w:p>
    <w:p w:rsidR="00CD77BD" w:rsidRPr="00993A6E" w:rsidRDefault="00341F7F" w:rsidP="00D51099">
      <w:pPr>
        <w:pStyle w:val="a"/>
        <w:numPr>
          <w:ilvl w:val="0"/>
          <w:numId w:val="20"/>
        </w:numPr>
      </w:pPr>
      <w:r w:rsidRPr="00993A6E">
        <w:rPr>
          <w:rFonts w:hint="eastAsia"/>
        </w:rPr>
        <w:t>外观</w:t>
      </w:r>
      <w:r>
        <w:rPr>
          <w:rFonts w:hint="eastAsia"/>
        </w:rPr>
        <w:t>质量</w:t>
      </w:r>
      <w:r w:rsidRPr="00993A6E">
        <w:rPr>
          <w:rFonts w:hint="eastAsia"/>
        </w:rPr>
        <w:t>（5.2.2）</w:t>
      </w:r>
      <w:r w:rsidR="00CD77BD" w:rsidRPr="00993A6E">
        <w:rPr>
          <w:rFonts w:hint="eastAsia"/>
        </w:rPr>
        <w:t>。</w:t>
      </w:r>
    </w:p>
    <w:p w:rsidR="00CD77BD" w:rsidRDefault="00CD77BD" w:rsidP="00E02BFB">
      <w:pPr>
        <w:pStyle w:val="affff0"/>
        <w:ind w:left="0"/>
      </w:pPr>
      <w:r>
        <w:t>出厂检验应逐台检验</w:t>
      </w:r>
      <w:r>
        <w:rPr>
          <w:rFonts w:hint="eastAsia"/>
        </w:rPr>
        <w:t>，</w:t>
      </w:r>
      <w:r>
        <w:t>各检验项目全部合格才判定产品合格</w:t>
      </w:r>
      <w:r>
        <w:rPr>
          <w:rFonts w:hint="eastAsia"/>
        </w:rPr>
        <w:t>，</w:t>
      </w:r>
      <w:r>
        <w:t>所有不合格项均应修复至合格</w:t>
      </w:r>
      <w:r>
        <w:rPr>
          <w:rFonts w:hint="eastAsia"/>
        </w:rPr>
        <w:t>。</w:t>
      </w:r>
    </w:p>
    <w:p w:rsidR="00CD77BD" w:rsidRDefault="00CD77BD" w:rsidP="00E02BFB">
      <w:pPr>
        <w:pStyle w:val="ae"/>
        <w:spacing w:before="156" w:after="156"/>
        <w:ind w:left="0"/>
      </w:pPr>
      <w:bookmarkStart w:id="520" w:name="_Toc47624280"/>
      <w:bookmarkStart w:id="521" w:name="_Toc47787123"/>
      <w:bookmarkStart w:id="522" w:name="_Toc47787245"/>
      <w:bookmarkStart w:id="523" w:name="_Toc47787409"/>
      <w:bookmarkStart w:id="524" w:name="_Toc47787821"/>
      <w:bookmarkStart w:id="525" w:name="_Toc47787893"/>
      <w:bookmarkStart w:id="526" w:name="_Toc48846305"/>
      <w:bookmarkStart w:id="527" w:name="_Toc48846893"/>
      <w:bookmarkStart w:id="528" w:name="_Toc50364576"/>
      <w:bookmarkStart w:id="529" w:name="_Toc56673168"/>
      <w:bookmarkStart w:id="530" w:name="_Toc56673204"/>
      <w:bookmarkStart w:id="531" w:name="_Toc56937332"/>
      <w:bookmarkStart w:id="532" w:name="_Toc71983088"/>
      <w:bookmarkStart w:id="533" w:name="_Toc79522689"/>
      <w:bookmarkStart w:id="534" w:name="_Toc79522750"/>
      <w:bookmarkStart w:id="535" w:name="_Toc79522991"/>
      <w:bookmarkStart w:id="536" w:name="_Toc79523162"/>
      <w:bookmarkStart w:id="537" w:name="_Toc79936849"/>
      <w:r w:rsidRPr="00C7610C">
        <w:rPr>
          <w:rFonts w:hint="eastAsia"/>
        </w:rPr>
        <w:t>型式检验</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CD77BD" w:rsidRPr="00622048" w:rsidRDefault="00CD77BD" w:rsidP="00E02BFB">
      <w:pPr>
        <w:pStyle w:val="affff0"/>
        <w:ind w:left="0"/>
      </w:pPr>
      <w:r>
        <w:rPr>
          <w:rFonts w:hint="eastAsia"/>
        </w:rPr>
        <w:t>出现下列情况之一时</w:t>
      </w:r>
      <w:r w:rsidRPr="00622048">
        <w:rPr>
          <w:rFonts w:hint="eastAsia"/>
        </w:rPr>
        <w:t>，应进行型式检验:</w:t>
      </w:r>
    </w:p>
    <w:p w:rsidR="00CD77BD" w:rsidRPr="005A5CAB" w:rsidRDefault="00CD77BD" w:rsidP="00CD77BD">
      <w:pPr>
        <w:pStyle w:val="af5"/>
      </w:pPr>
      <w:r w:rsidRPr="005A5CAB">
        <w:rPr>
          <w:rFonts w:hint="eastAsia"/>
        </w:rPr>
        <w:t>新产品</w:t>
      </w:r>
      <w:r w:rsidR="00A81210">
        <w:rPr>
          <w:rFonts w:hint="eastAsia"/>
        </w:rPr>
        <w:t>的试制、</w:t>
      </w:r>
      <w:r w:rsidR="00A81210" w:rsidRPr="005A5CAB">
        <w:rPr>
          <w:rFonts w:hint="eastAsia"/>
        </w:rPr>
        <w:t>定型鉴定</w:t>
      </w:r>
      <w:r>
        <w:rPr>
          <w:rFonts w:hint="eastAsia"/>
        </w:rPr>
        <w:t>或原产品转厂生产时</w:t>
      </w:r>
      <w:r w:rsidRPr="005A5CAB">
        <w:rPr>
          <w:rFonts w:hint="eastAsia"/>
        </w:rPr>
        <w:t>；</w:t>
      </w:r>
    </w:p>
    <w:p w:rsidR="00CD77BD" w:rsidRPr="005A5CAB" w:rsidRDefault="00CD77BD" w:rsidP="00CD77BD">
      <w:pPr>
        <w:pStyle w:val="af5"/>
      </w:pPr>
      <w:r w:rsidRPr="005A5CAB">
        <w:rPr>
          <w:rFonts w:hint="eastAsia"/>
        </w:rPr>
        <w:lastRenderedPageBreak/>
        <w:t>正式生产后如结构、工艺、材料等有</w:t>
      </w:r>
      <w:r>
        <w:rPr>
          <w:rFonts w:hint="eastAsia"/>
        </w:rPr>
        <w:t>重</w:t>
      </w:r>
      <w:r w:rsidRPr="005A5CAB">
        <w:rPr>
          <w:rFonts w:hint="eastAsia"/>
        </w:rPr>
        <w:t>大的改变，</w:t>
      </w:r>
      <w:r>
        <w:rPr>
          <w:rFonts w:hint="eastAsia"/>
        </w:rPr>
        <w:t>且</w:t>
      </w:r>
      <w:r w:rsidRPr="005A5CAB">
        <w:rPr>
          <w:rFonts w:hint="eastAsia"/>
        </w:rPr>
        <w:t>可能影响产品性能时；</w:t>
      </w:r>
    </w:p>
    <w:p w:rsidR="00CD77BD" w:rsidRPr="00EB1287" w:rsidRDefault="00CD77BD" w:rsidP="00CD77BD">
      <w:pPr>
        <w:pStyle w:val="af5"/>
      </w:pPr>
      <w:r w:rsidRPr="00EB1287">
        <w:rPr>
          <w:rFonts w:hint="eastAsia"/>
        </w:rPr>
        <w:t>工装、模具的磨损可能影响产品性能时；</w:t>
      </w:r>
    </w:p>
    <w:p w:rsidR="00CD77BD" w:rsidRDefault="00CD77BD" w:rsidP="00CD77BD">
      <w:pPr>
        <w:pStyle w:val="af5"/>
      </w:pPr>
      <w:r w:rsidRPr="00EB1287">
        <w:rPr>
          <w:rFonts w:hint="eastAsia"/>
        </w:rPr>
        <w:t>产品停产</w:t>
      </w:r>
      <w:r w:rsidR="00A81210">
        <w:rPr>
          <w:rFonts w:hint="eastAsia"/>
        </w:rPr>
        <w:t>一</w:t>
      </w:r>
      <w:r>
        <w:rPr>
          <w:rFonts w:hint="eastAsia"/>
        </w:rPr>
        <w:t>年后，恢复生产时；</w:t>
      </w:r>
    </w:p>
    <w:p w:rsidR="00CD77BD" w:rsidRPr="00EB1287" w:rsidRDefault="00A81210" w:rsidP="00CD77BD">
      <w:pPr>
        <w:pStyle w:val="af5"/>
      </w:pPr>
      <w:r>
        <w:rPr>
          <w:rFonts w:hint="eastAsia"/>
        </w:rPr>
        <w:t>出厂检验结果与上一次型式检验有较大差异</w:t>
      </w:r>
      <w:r w:rsidR="00CD77BD">
        <w:rPr>
          <w:rFonts w:hint="eastAsia"/>
        </w:rPr>
        <w:t>；</w:t>
      </w:r>
    </w:p>
    <w:p w:rsidR="00CD77BD" w:rsidRPr="00EB1287" w:rsidRDefault="00CD77BD" w:rsidP="00CD77BD">
      <w:pPr>
        <w:pStyle w:val="af5"/>
      </w:pPr>
      <w:r>
        <w:rPr>
          <w:rFonts w:hint="eastAsia"/>
        </w:rPr>
        <w:t>有关</w:t>
      </w:r>
      <w:r w:rsidRPr="00EB1287">
        <w:rPr>
          <w:rFonts w:hint="eastAsia"/>
        </w:rPr>
        <w:t>质量监督机构提出</w:t>
      </w:r>
      <w:r>
        <w:rPr>
          <w:rFonts w:hint="eastAsia"/>
        </w:rPr>
        <w:t>需要</w:t>
      </w:r>
      <w:r w:rsidR="00A81210">
        <w:rPr>
          <w:rFonts w:hint="eastAsia"/>
        </w:rPr>
        <w:t>进行型式检</w:t>
      </w:r>
      <w:r w:rsidRPr="00EB1287">
        <w:rPr>
          <w:rFonts w:hint="eastAsia"/>
        </w:rPr>
        <w:t>验时。</w:t>
      </w:r>
    </w:p>
    <w:p w:rsidR="00CD77BD" w:rsidRPr="007317B6" w:rsidRDefault="00CD77BD" w:rsidP="00E02BFB">
      <w:pPr>
        <w:pStyle w:val="affff0"/>
        <w:ind w:left="0"/>
      </w:pPr>
      <w:r w:rsidRPr="007317B6">
        <w:rPr>
          <w:rFonts w:hint="eastAsia"/>
        </w:rPr>
        <w:t>型式检验项目</w:t>
      </w:r>
      <w:r>
        <w:rPr>
          <w:rFonts w:hint="eastAsia"/>
        </w:rPr>
        <w:t>为</w:t>
      </w:r>
      <w:r w:rsidR="006E6087">
        <w:rPr>
          <w:rFonts w:hint="eastAsia"/>
        </w:rPr>
        <w:t>本文件</w:t>
      </w:r>
      <w:r w:rsidRPr="007317B6">
        <w:rPr>
          <w:rFonts w:hint="eastAsia"/>
        </w:rPr>
        <w:t>技术要求的全部内容。</w:t>
      </w:r>
    </w:p>
    <w:p w:rsidR="00CD77BD" w:rsidRPr="007317B6" w:rsidRDefault="00CD77BD" w:rsidP="00E02BFB">
      <w:pPr>
        <w:pStyle w:val="affff0"/>
        <w:ind w:left="0"/>
      </w:pPr>
      <w:r w:rsidRPr="007317B6">
        <w:rPr>
          <w:rFonts w:hint="eastAsia"/>
        </w:rPr>
        <w:t>型式检验</w:t>
      </w:r>
      <w:r>
        <w:rPr>
          <w:rFonts w:hint="eastAsia"/>
        </w:rPr>
        <w:t>的</w:t>
      </w:r>
      <w:r w:rsidRPr="007317B6">
        <w:rPr>
          <w:rFonts w:hint="eastAsia"/>
        </w:rPr>
        <w:t>各项</w:t>
      </w:r>
      <w:r>
        <w:rPr>
          <w:rFonts w:hint="eastAsia"/>
        </w:rPr>
        <w:t>要求</w:t>
      </w:r>
      <w:r w:rsidRPr="007317B6">
        <w:rPr>
          <w:rFonts w:hint="eastAsia"/>
        </w:rPr>
        <w:t>均合格,型式检验方为合格。检验结果只对样机有效。</w:t>
      </w:r>
    </w:p>
    <w:p w:rsidR="00CD77BD" w:rsidRDefault="00CD77BD" w:rsidP="00E02BFB">
      <w:pPr>
        <w:pStyle w:val="ae"/>
        <w:spacing w:before="156" w:after="156"/>
        <w:ind w:left="0"/>
      </w:pPr>
      <w:bookmarkStart w:id="538" w:name="_Toc71983089"/>
      <w:bookmarkStart w:id="539" w:name="_Toc79522690"/>
      <w:bookmarkStart w:id="540" w:name="_Toc79522751"/>
      <w:bookmarkStart w:id="541" w:name="_Toc79522992"/>
      <w:bookmarkStart w:id="542" w:name="_Toc79523163"/>
      <w:bookmarkStart w:id="543" w:name="_Toc79936850"/>
      <w:r>
        <w:t>第三方检验</w:t>
      </w:r>
      <w:bookmarkEnd w:id="538"/>
      <w:bookmarkEnd w:id="539"/>
      <w:bookmarkEnd w:id="540"/>
      <w:bookmarkEnd w:id="541"/>
      <w:bookmarkEnd w:id="542"/>
      <w:bookmarkEnd w:id="543"/>
    </w:p>
    <w:p w:rsidR="00CD77BD" w:rsidRPr="00E02BFB" w:rsidRDefault="00CD77BD" w:rsidP="00E02BFB">
      <w:pPr>
        <w:pStyle w:val="af"/>
        <w:spacing w:before="156" w:after="156"/>
        <w:ind w:left="0"/>
      </w:pPr>
      <w:bookmarkStart w:id="544" w:name="_Toc79522691"/>
      <w:r w:rsidRPr="00E02BFB">
        <w:rPr>
          <w:rFonts w:hint="eastAsia"/>
        </w:rPr>
        <w:t>检验项目</w:t>
      </w:r>
      <w:bookmarkEnd w:id="544"/>
    </w:p>
    <w:p w:rsidR="00CD77BD" w:rsidRDefault="00CD77BD" w:rsidP="00CD77BD">
      <w:pPr>
        <w:pStyle w:val="afff9"/>
      </w:pPr>
      <w:r w:rsidRPr="00BE3EBD">
        <w:rPr>
          <w:rFonts w:hint="eastAsia"/>
        </w:rPr>
        <w:t>检验项目由委托方和检验机构协商确定。</w:t>
      </w:r>
    </w:p>
    <w:p w:rsidR="00CD77BD" w:rsidRPr="00E02BFB" w:rsidRDefault="00CD77BD" w:rsidP="00E02BFB">
      <w:pPr>
        <w:pStyle w:val="af"/>
        <w:spacing w:before="156" w:after="156"/>
        <w:ind w:left="0"/>
      </w:pPr>
      <w:bookmarkStart w:id="545" w:name="_Toc79522692"/>
      <w:r w:rsidRPr="00E02BFB">
        <w:rPr>
          <w:rFonts w:hint="eastAsia"/>
        </w:rPr>
        <w:t>不合格分类</w:t>
      </w:r>
      <w:bookmarkEnd w:id="545"/>
    </w:p>
    <w:p w:rsidR="00CD77BD" w:rsidRPr="007317B6" w:rsidRDefault="00CD77BD" w:rsidP="00CD77BD">
      <w:pPr>
        <w:pStyle w:val="afff9"/>
      </w:pPr>
      <w:r w:rsidRPr="007317B6">
        <w:rPr>
          <w:rFonts w:hint="eastAsia"/>
        </w:rPr>
        <w:t>被检验项目若不符合</w:t>
      </w:r>
      <w:r w:rsidR="006E6087">
        <w:rPr>
          <w:rFonts w:hint="eastAsia"/>
        </w:rPr>
        <w:t>本文件</w:t>
      </w:r>
      <w:r w:rsidRPr="007317B6">
        <w:rPr>
          <w:rFonts w:hint="eastAsia"/>
        </w:rPr>
        <w:t>的规定均称为不合格，按其对产品质量特性影响的重要程度分为A类不合格、B类不合格和C类不合格，不合格项目分类见表</w:t>
      </w:r>
      <w:r w:rsidR="00A81210">
        <w:rPr>
          <w:rFonts w:hint="eastAsia"/>
        </w:rPr>
        <w:t>3</w:t>
      </w:r>
      <w:r w:rsidRPr="007317B6">
        <w:rPr>
          <w:rFonts w:hint="eastAsia"/>
        </w:rPr>
        <w:t>。</w:t>
      </w:r>
    </w:p>
    <w:p w:rsidR="00CD77BD" w:rsidRPr="007317B6" w:rsidRDefault="00CD77BD" w:rsidP="00CD77BD">
      <w:pPr>
        <w:pStyle w:val="aff2"/>
        <w:spacing w:before="156" w:after="156"/>
      </w:pPr>
      <w:r w:rsidRPr="007317B6">
        <w:rPr>
          <w:rFonts w:hint="eastAsia"/>
        </w:rPr>
        <w:t>不合格项目分类表</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419"/>
        <w:gridCol w:w="1984"/>
        <w:gridCol w:w="3078"/>
        <w:gridCol w:w="2875"/>
      </w:tblGrid>
      <w:tr w:rsidR="00CD77BD" w:rsidRPr="007317B6" w:rsidTr="00273140">
        <w:trPr>
          <w:jc w:val="center"/>
        </w:trPr>
        <w:tc>
          <w:tcPr>
            <w:tcW w:w="1419"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类别</w:t>
            </w: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序号</w:t>
            </w:r>
          </w:p>
        </w:tc>
        <w:tc>
          <w:tcPr>
            <w:tcW w:w="3078"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项目名称</w:t>
            </w:r>
          </w:p>
        </w:tc>
        <w:tc>
          <w:tcPr>
            <w:tcW w:w="2875"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对应条款</w:t>
            </w:r>
          </w:p>
        </w:tc>
      </w:tr>
      <w:tr w:rsidR="00CD77BD" w:rsidRPr="007317B6" w:rsidTr="00273140">
        <w:trPr>
          <w:trHeight w:val="242"/>
          <w:jc w:val="center"/>
        </w:trPr>
        <w:tc>
          <w:tcPr>
            <w:tcW w:w="1419" w:type="dxa"/>
            <w:vMerge w:val="restart"/>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A</w:t>
            </w: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1</w:t>
            </w:r>
          </w:p>
        </w:tc>
        <w:tc>
          <w:tcPr>
            <w:tcW w:w="3078" w:type="dxa"/>
            <w:shd w:val="clear" w:color="auto" w:fill="auto"/>
            <w:vAlign w:val="center"/>
          </w:tcPr>
          <w:p w:rsidR="00CD77BD" w:rsidRPr="007317B6" w:rsidRDefault="00CA3164" w:rsidP="00CD77BD">
            <w:pPr>
              <w:jc w:val="center"/>
              <w:rPr>
                <w:rFonts w:ascii="宋体"/>
                <w:sz w:val="18"/>
                <w:szCs w:val="21"/>
              </w:rPr>
            </w:pPr>
            <w:r>
              <w:rPr>
                <w:rFonts w:ascii="宋体"/>
                <w:sz w:val="18"/>
                <w:szCs w:val="21"/>
              </w:rPr>
              <w:t>通用安全要求</w:t>
            </w:r>
          </w:p>
        </w:tc>
        <w:tc>
          <w:tcPr>
            <w:tcW w:w="2875" w:type="dxa"/>
            <w:shd w:val="clear" w:color="auto" w:fill="auto"/>
            <w:vAlign w:val="center"/>
          </w:tcPr>
          <w:p w:rsidR="00CD77BD" w:rsidRPr="007317B6" w:rsidRDefault="00CA3164" w:rsidP="00CD77BD">
            <w:pPr>
              <w:jc w:val="center"/>
              <w:rPr>
                <w:rFonts w:ascii="宋体"/>
                <w:sz w:val="18"/>
                <w:szCs w:val="21"/>
              </w:rPr>
            </w:pPr>
            <w:r>
              <w:rPr>
                <w:rFonts w:ascii="宋体" w:hint="eastAsia"/>
                <w:sz w:val="18"/>
                <w:szCs w:val="21"/>
              </w:rPr>
              <w:t>5.5.1</w:t>
            </w:r>
          </w:p>
        </w:tc>
      </w:tr>
      <w:tr w:rsidR="00CD77BD" w:rsidRPr="007317B6" w:rsidTr="00273140">
        <w:trPr>
          <w:jc w:val="center"/>
        </w:trPr>
        <w:tc>
          <w:tcPr>
            <w:tcW w:w="1419" w:type="dxa"/>
            <w:vMerge/>
            <w:shd w:val="clear" w:color="auto" w:fill="auto"/>
            <w:vAlign w:val="center"/>
          </w:tcPr>
          <w:p w:rsidR="00CD77BD" w:rsidRPr="007317B6" w:rsidRDefault="00CD77BD" w:rsidP="00CD77BD">
            <w:pPr>
              <w:jc w:val="center"/>
              <w:rPr>
                <w:rFonts w:ascii="宋体"/>
                <w:sz w:val="18"/>
                <w:szCs w:val="21"/>
              </w:rPr>
            </w:pP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2</w:t>
            </w:r>
          </w:p>
        </w:tc>
        <w:tc>
          <w:tcPr>
            <w:tcW w:w="3078" w:type="dxa"/>
            <w:shd w:val="clear" w:color="auto" w:fill="auto"/>
            <w:vAlign w:val="center"/>
          </w:tcPr>
          <w:p w:rsidR="00CD77BD" w:rsidRPr="007317B6" w:rsidRDefault="00CA3164" w:rsidP="00CD77BD">
            <w:pPr>
              <w:jc w:val="center"/>
              <w:rPr>
                <w:rFonts w:ascii="宋体"/>
                <w:sz w:val="18"/>
                <w:szCs w:val="21"/>
              </w:rPr>
            </w:pPr>
            <w:r>
              <w:rPr>
                <w:rFonts w:ascii="宋体"/>
                <w:sz w:val="18"/>
                <w:szCs w:val="21"/>
              </w:rPr>
              <w:t>限用物质</w:t>
            </w:r>
          </w:p>
        </w:tc>
        <w:tc>
          <w:tcPr>
            <w:tcW w:w="2875" w:type="dxa"/>
            <w:shd w:val="clear" w:color="auto" w:fill="auto"/>
            <w:vAlign w:val="center"/>
          </w:tcPr>
          <w:p w:rsidR="00CD77BD" w:rsidRPr="007317B6" w:rsidRDefault="00CA3164" w:rsidP="00CD77BD">
            <w:pPr>
              <w:jc w:val="center"/>
              <w:rPr>
                <w:rFonts w:ascii="宋体"/>
                <w:sz w:val="18"/>
                <w:szCs w:val="21"/>
              </w:rPr>
            </w:pPr>
            <w:r>
              <w:rPr>
                <w:rFonts w:ascii="宋体" w:hint="eastAsia"/>
                <w:sz w:val="18"/>
                <w:szCs w:val="21"/>
              </w:rPr>
              <w:t>5.5.4</w:t>
            </w:r>
          </w:p>
        </w:tc>
      </w:tr>
      <w:tr w:rsidR="00CD77BD" w:rsidRPr="007317B6" w:rsidTr="00273140">
        <w:trPr>
          <w:jc w:val="center"/>
        </w:trPr>
        <w:tc>
          <w:tcPr>
            <w:tcW w:w="1419" w:type="dxa"/>
            <w:vMerge/>
            <w:shd w:val="clear" w:color="auto" w:fill="auto"/>
            <w:vAlign w:val="center"/>
          </w:tcPr>
          <w:p w:rsidR="00CD77BD" w:rsidRPr="007317B6" w:rsidRDefault="00CD77BD" w:rsidP="00CD77BD">
            <w:pPr>
              <w:jc w:val="center"/>
              <w:rPr>
                <w:rFonts w:ascii="宋体"/>
                <w:sz w:val="18"/>
                <w:szCs w:val="21"/>
              </w:rPr>
            </w:pP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3</w:t>
            </w:r>
          </w:p>
        </w:tc>
        <w:tc>
          <w:tcPr>
            <w:tcW w:w="3078" w:type="dxa"/>
            <w:shd w:val="clear" w:color="auto" w:fill="auto"/>
            <w:vAlign w:val="center"/>
          </w:tcPr>
          <w:p w:rsidR="00CD77BD" w:rsidRPr="007317B6" w:rsidRDefault="00CA3164" w:rsidP="00CD77BD">
            <w:pPr>
              <w:jc w:val="center"/>
              <w:rPr>
                <w:rFonts w:ascii="宋体"/>
                <w:sz w:val="18"/>
                <w:szCs w:val="21"/>
              </w:rPr>
            </w:pPr>
            <w:r>
              <w:rPr>
                <w:rFonts w:ascii="宋体"/>
                <w:sz w:val="18"/>
                <w:szCs w:val="21"/>
              </w:rPr>
              <w:t>电动剪枝机特殊要求</w:t>
            </w:r>
          </w:p>
        </w:tc>
        <w:tc>
          <w:tcPr>
            <w:tcW w:w="2875" w:type="dxa"/>
            <w:shd w:val="clear" w:color="auto" w:fill="auto"/>
            <w:vAlign w:val="center"/>
          </w:tcPr>
          <w:p w:rsidR="00CD77BD" w:rsidRPr="007317B6" w:rsidRDefault="00CA3164" w:rsidP="00CD77BD">
            <w:pPr>
              <w:jc w:val="center"/>
              <w:rPr>
                <w:rFonts w:ascii="宋体"/>
                <w:sz w:val="18"/>
                <w:szCs w:val="21"/>
              </w:rPr>
            </w:pPr>
            <w:r>
              <w:rPr>
                <w:rFonts w:ascii="宋体" w:hint="eastAsia"/>
                <w:sz w:val="18"/>
                <w:szCs w:val="21"/>
              </w:rPr>
              <w:t>5.5.4</w:t>
            </w:r>
          </w:p>
        </w:tc>
      </w:tr>
      <w:tr w:rsidR="00CD77BD" w:rsidRPr="007317B6" w:rsidTr="00273140">
        <w:trPr>
          <w:jc w:val="center"/>
        </w:trPr>
        <w:tc>
          <w:tcPr>
            <w:tcW w:w="1419" w:type="dxa"/>
            <w:vMerge w:val="restart"/>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B</w:t>
            </w: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1</w:t>
            </w:r>
          </w:p>
        </w:tc>
        <w:tc>
          <w:tcPr>
            <w:tcW w:w="3078" w:type="dxa"/>
            <w:shd w:val="clear" w:color="auto" w:fill="auto"/>
            <w:vAlign w:val="center"/>
          </w:tcPr>
          <w:p w:rsidR="00CD77BD" w:rsidRPr="007317B6" w:rsidRDefault="00CA3164" w:rsidP="00CD77BD">
            <w:pPr>
              <w:jc w:val="center"/>
              <w:rPr>
                <w:rFonts w:ascii="宋体"/>
                <w:sz w:val="18"/>
                <w:szCs w:val="21"/>
              </w:rPr>
            </w:pPr>
            <w:r>
              <w:rPr>
                <w:rFonts w:ascii="宋体"/>
                <w:sz w:val="18"/>
                <w:szCs w:val="21"/>
              </w:rPr>
              <w:t>整机性能</w:t>
            </w:r>
          </w:p>
        </w:tc>
        <w:tc>
          <w:tcPr>
            <w:tcW w:w="2875" w:type="dxa"/>
            <w:shd w:val="clear" w:color="auto" w:fill="auto"/>
            <w:vAlign w:val="center"/>
          </w:tcPr>
          <w:p w:rsidR="00CD77BD" w:rsidRPr="007317B6" w:rsidRDefault="00CA3164" w:rsidP="00CD77BD">
            <w:pPr>
              <w:jc w:val="center"/>
              <w:rPr>
                <w:rFonts w:ascii="宋体"/>
                <w:sz w:val="18"/>
                <w:szCs w:val="21"/>
              </w:rPr>
            </w:pPr>
            <w:r>
              <w:rPr>
                <w:rFonts w:ascii="宋体" w:hint="eastAsia"/>
                <w:sz w:val="18"/>
                <w:szCs w:val="21"/>
              </w:rPr>
              <w:t>5.2.1</w:t>
            </w:r>
          </w:p>
        </w:tc>
      </w:tr>
      <w:tr w:rsidR="00CD77BD" w:rsidRPr="007317B6" w:rsidTr="00273140">
        <w:trPr>
          <w:jc w:val="center"/>
        </w:trPr>
        <w:tc>
          <w:tcPr>
            <w:tcW w:w="1419" w:type="dxa"/>
            <w:vMerge/>
            <w:shd w:val="clear" w:color="auto" w:fill="auto"/>
            <w:vAlign w:val="center"/>
          </w:tcPr>
          <w:p w:rsidR="00CD77BD" w:rsidRPr="007317B6" w:rsidRDefault="00CD77BD" w:rsidP="00CD77BD">
            <w:pPr>
              <w:jc w:val="center"/>
              <w:rPr>
                <w:rFonts w:ascii="宋体"/>
                <w:sz w:val="18"/>
                <w:szCs w:val="21"/>
              </w:rPr>
            </w:pP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2</w:t>
            </w:r>
          </w:p>
        </w:tc>
        <w:tc>
          <w:tcPr>
            <w:tcW w:w="3078" w:type="dxa"/>
            <w:shd w:val="clear" w:color="auto" w:fill="auto"/>
            <w:vAlign w:val="center"/>
          </w:tcPr>
          <w:p w:rsidR="00CD77BD" w:rsidRPr="007317B6" w:rsidRDefault="00CA3164" w:rsidP="00CD77BD">
            <w:pPr>
              <w:jc w:val="center"/>
              <w:rPr>
                <w:rFonts w:ascii="宋体"/>
                <w:sz w:val="18"/>
                <w:szCs w:val="21"/>
              </w:rPr>
            </w:pPr>
            <w:r>
              <w:rPr>
                <w:rFonts w:ascii="宋体"/>
                <w:sz w:val="18"/>
                <w:szCs w:val="21"/>
              </w:rPr>
              <w:t>可靠性</w:t>
            </w:r>
          </w:p>
        </w:tc>
        <w:tc>
          <w:tcPr>
            <w:tcW w:w="2875" w:type="dxa"/>
            <w:shd w:val="clear" w:color="auto" w:fill="auto"/>
            <w:vAlign w:val="center"/>
          </w:tcPr>
          <w:p w:rsidR="00CD77BD" w:rsidRPr="007317B6" w:rsidRDefault="00CA3164" w:rsidP="00CD77BD">
            <w:pPr>
              <w:jc w:val="center"/>
              <w:rPr>
                <w:rFonts w:ascii="宋体"/>
                <w:sz w:val="18"/>
                <w:szCs w:val="21"/>
              </w:rPr>
            </w:pPr>
            <w:r>
              <w:rPr>
                <w:rFonts w:ascii="宋体" w:hint="eastAsia"/>
                <w:sz w:val="18"/>
                <w:szCs w:val="21"/>
              </w:rPr>
              <w:t>5.3</w:t>
            </w:r>
          </w:p>
        </w:tc>
      </w:tr>
      <w:tr w:rsidR="00CD77BD" w:rsidRPr="007317B6" w:rsidTr="00273140">
        <w:trPr>
          <w:jc w:val="center"/>
        </w:trPr>
        <w:tc>
          <w:tcPr>
            <w:tcW w:w="1419" w:type="dxa"/>
            <w:vMerge/>
            <w:shd w:val="clear" w:color="auto" w:fill="auto"/>
            <w:vAlign w:val="center"/>
          </w:tcPr>
          <w:p w:rsidR="00CD77BD" w:rsidRPr="007317B6" w:rsidRDefault="00CD77BD" w:rsidP="00CD77BD">
            <w:pPr>
              <w:jc w:val="center"/>
              <w:rPr>
                <w:rFonts w:ascii="宋体"/>
                <w:sz w:val="18"/>
                <w:szCs w:val="21"/>
              </w:rPr>
            </w:pP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3</w:t>
            </w:r>
          </w:p>
        </w:tc>
        <w:tc>
          <w:tcPr>
            <w:tcW w:w="3078" w:type="dxa"/>
            <w:shd w:val="clear" w:color="auto" w:fill="auto"/>
            <w:vAlign w:val="center"/>
          </w:tcPr>
          <w:p w:rsidR="00CD77BD" w:rsidRPr="007317B6" w:rsidRDefault="00CA3164" w:rsidP="00CD77BD">
            <w:pPr>
              <w:jc w:val="center"/>
              <w:rPr>
                <w:rFonts w:ascii="宋体"/>
                <w:sz w:val="18"/>
                <w:szCs w:val="21"/>
              </w:rPr>
            </w:pPr>
            <w:r>
              <w:rPr>
                <w:rFonts w:ascii="宋体"/>
                <w:sz w:val="18"/>
                <w:szCs w:val="21"/>
              </w:rPr>
              <w:t>主要零部件</w:t>
            </w:r>
          </w:p>
        </w:tc>
        <w:tc>
          <w:tcPr>
            <w:tcW w:w="2875" w:type="dxa"/>
            <w:shd w:val="clear" w:color="auto" w:fill="auto"/>
            <w:vAlign w:val="center"/>
          </w:tcPr>
          <w:p w:rsidR="00CD77BD" w:rsidRPr="007317B6" w:rsidRDefault="00CA3164" w:rsidP="00CD77BD">
            <w:pPr>
              <w:jc w:val="center"/>
              <w:rPr>
                <w:rFonts w:ascii="宋体"/>
                <w:sz w:val="18"/>
                <w:szCs w:val="21"/>
              </w:rPr>
            </w:pPr>
            <w:r>
              <w:rPr>
                <w:rFonts w:ascii="宋体" w:hint="eastAsia"/>
                <w:sz w:val="18"/>
                <w:szCs w:val="21"/>
              </w:rPr>
              <w:t>5.4</w:t>
            </w:r>
          </w:p>
        </w:tc>
      </w:tr>
      <w:tr w:rsidR="00CD77BD" w:rsidRPr="007317B6" w:rsidTr="00273140">
        <w:trPr>
          <w:jc w:val="center"/>
        </w:trPr>
        <w:tc>
          <w:tcPr>
            <w:tcW w:w="1419" w:type="dxa"/>
            <w:vMerge/>
            <w:shd w:val="clear" w:color="auto" w:fill="auto"/>
            <w:vAlign w:val="center"/>
          </w:tcPr>
          <w:p w:rsidR="00CD77BD" w:rsidRPr="007317B6" w:rsidRDefault="00CD77BD" w:rsidP="00CD77BD">
            <w:pPr>
              <w:jc w:val="center"/>
              <w:rPr>
                <w:rFonts w:ascii="宋体"/>
                <w:sz w:val="18"/>
                <w:szCs w:val="21"/>
              </w:rPr>
            </w:pP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4</w:t>
            </w:r>
          </w:p>
        </w:tc>
        <w:tc>
          <w:tcPr>
            <w:tcW w:w="3078" w:type="dxa"/>
            <w:shd w:val="clear" w:color="auto" w:fill="auto"/>
            <w:vAlign w:val="center"/>
          </w:tcPr>
          <w:p w:rsidR="00CD77BD" w:rsidRPr="007317B6" w:rsidRDefault="00CA3164" w:rsidP="00CD77BD">
            <w:pPr>
              <w:jc w:val="center"/>
              <w:rPr>
                <w:rFonts w:ascii="宋体"/>
                <w:sz w:val="18"/>
                <w:szCs w:val="21"/>
              </w:rPr>
            </w:pPr>
            <w:r>
              <w:rPr>
                <w:rFonts w:ascii="宋体"/>
                <w:sz w:val="18"/>
                <w:szCs w:val="21"/>
              </w:rPr>
              <w:t>噪声</w:t>
            </w:r>
          </w:p>
        </w:tc>
        <w:tc>
          <w:tcPr>
            <w:tcW w:w="2875" w:type="dxa"/>
            <w:shd w:val="clear" w:color="auto" w:fill="auto"/>
            <w:vAlign w:val="center"/>
          </w:tcPr>
          <w:p w:rsidR="00CD77BD" w:rsidRPr="007317B6" w:rsidRDefault="00CA3164" w:rsidP="00CD77BD">
            <w:pPr>
              <w:jc w:val="center"/>
              <w:rPr>
                <w:rFonts w:ascii="宋体"/>
                <w:sz w:val="18"/>
                <w:szCs w:val="21"/>
              </w:rPr>
            </w:pPr>
            <w:r>
              <w:rPr>
                <w:rFonts w:ascii="宋体" w:hint="eastAsia"/>
                <w:sz w:val="18"/>
                <w:szCs w:val="21"/>
              </w:rPr>
              <w:t>5.5.2</w:t>
            </w:r>
          </w:p>
        </w:tc>
      </w:tr>
      <w:tr w:rsidR="00CD77BD" w:rsidRPr="007317B6" w:rsidTr="00273140">
        <w:trPr>
          <w:jc w:val="center"/>
        </w:trPr>
        <w:tc>
          <w:tcPr>
            <w:tcW w:w="1419" w:type="dxa"/>
            <w:vMerge/>
            <w:shd w:val="clear" w:color="auto" w:fill="auto"/>
            <w:vAlign w:val="center"/>
          </w:tcPr>
          <w:p w:rsidR="00CD77BD" w:rsidRPr="007317B6" w:rsidRDefault="00CD77BD" w:rsidP="00CD77BD">
            <w:pPr>
              <w:jc w:val="center"/>
              <w:rPr>
                <w:rFonts w:ascii="宋体"/>
                <w:sz w:val="18"/>
                <w:szCs w:val="21"/>
              </w:rPr>
            </w:pPr>
          </w:p>
        </w:tc>
        <w:tc>
          <w:tcPr>
            <w:tcW w:w="1984" w:type="dxa"/>
            <w:shd w:val="clear" w:color="auto" w:fill="auto"/>
            <w:vAlign w:val="center"/>
          </w:tcPr>
          <w:p w:rsidR="00CD77BD" w:rsidRPr="007317B6" w:rsidRDefault="00CD77BD" w:rsidP="00CD77BD">
            <w:pPr>
              <w:jc w:val="center"/>
              <w:rPr>
                <w:rFonts w:ascii="宋体"/>
                <w:sz w:val="18"/>
                <w:szCs w:val="21"/>
              </w:rPr>
            </w:pPr>
            <w:r w:rsidRPr="007317B6">
              <w:rPr>
                <w:rFonts w:ascii="宋体" w:hint="eastAsia"/>
                <w:sz w:val="18"/>
                <w:szCs w:val="21"/>
              </w:rPr>
              <w:t>5</w:t>
            </w:r>
          </w:p>
        </w:tc>
        <w:tc>
          <w:tcPr>
            <w:tcW w:w="3078" w:type="dxa"/>
            <w:shd w:val="clear" w:color="auto" w:fill="auto"/>
            <w:vAlign w:val="center"/>
          </w:tcPr>
          <w:p w:rsidR="00CD77BD" w:rsidRPr="007317B6" w:rsidRDefault="00CA3164" w:rsidP="00CD77BD">
            <w:pPr>
              <w:jc w:val="center"/>
              <w:rPr>
                <w:rFonts w:ascii="宋体"/>
                <w:sz w:val="18"/>
                <w:szCs w:val="21"/>
              </w:rPr>
            </w:pPr>
            <w:r>
              <w:rPr>
                <w:rFonts w:ascii="宋体"/>
                <w:sz w:val="18"/>
                <w:szCs w:val="21"/>
              </w:rPr>
              <w:t>振动</w:t>
            </w:r>
          </w:p>
        </w:tc>
        <w:tc>
          <w:tcPr>
            <w:tcW w:w="2875" w:type="dxa"/>
            <w:shd w:val="clear" w:color="auto" w:fill="auto"/>
            <w:vAlign w:val="center"/>
          </w:tcPr>
          <w:p w:rsidR="00CD77BD" w:rsidRPr="007317B6" w:rsidRDefault="00CA3164" w:rsidP="00CD77BD">
            <w:pPr>
              <w:jc w:val="center"/>
              <w:rPr>
                <w:rFonts w:ascii="宋体"/>
                <w:sz w:val="18"/>
                <w:szCs w:val="21"/>
              </w:rPr>
            </w:pPr>
            <w:r>
              <w:rPr>
                <w:rFonts w:ascii="宋体" w:hint="eastAsia"/>
                <w:sz w:val="18"/>
                <w:szCs w:val="21"/>
              </w:rPr>
              <w:t>5.5.3</w:t>
            </w:r>
          </w:p>
        </w:tc>
      </w:tr>
      <w:tr w:rsidR="006279FC" w:rsidRPr="007317B6" w:rsidTr="00273140">
        <w:trPr>
          <w:trHeight w:val="335"/>
          <w:jc w:val="center"/>
        </w:trPr>
        <w:tc>
          <w:tcPr>
            <w:tcW w:w="1419" w:type="dxa"/>
            <w:vMerge/>
            <w:shd w:val="clear" w:color="auto" w:fill="auto"/>
            <w:vAlign w:val="center"/>
          </w:tcPr>
          <w:p w:rsidR="006279FC" w:rsidRPr="007317B6" w:rsidRDefault="006279FC" w:rsidP="00CD77BD">
            <w:pPr>
              <w:jc w:val="center"/>
              <w:rPr>
                <w:rFonts w:ascii="宋体"/>
                <w:sz w:val="18"/>
                <w:szCs w:val="21"/>
              </w:rPr>
            </w:pPr>
          </w:p>
        </w:tc>
        <w:tc>
          <w:tcPr>
            <w:tcW w:w="1984" w:type="dxa"/>
            <w:shd w:val="clear" w:color="auto" w:fill="auto"/>
            <w:vAlign w:val="center"/>
          </w:tcPr>
          <w:p w:rsidR="006279FC" w:rsidRPr="007317B6" w:rsidRDefault="006279FC" w:rsidP="00CD77BD">
            <w:pPr>
              <w:jc w:val="center"/>
              <w:rPr>
                <w:rFonts w:ascii="宋体"/>
                <w:sz w:val="18"/>
                <w:szCs w:val="21"/>
              </w:rPr>
            </w:pPr>
            <w:r w:rsidRPr="007317B6">
              <w:rPr>
                <w:rFonts w:ascii="宋体" w:hint="eastAsia"/>
                <w:sz w:val="18"/>
                <w:szCs w:val="21"/>
              </w:rPr>
              <w:t>6</w:t>
            </w:r>
          </w:p>
        </w:tc>
        <w:tc>
          <w:tcPr>
            <w:tcW w:w="3078" w:type="dxa"/>
            <w:shd w:val="clear" w:color="auto" w:fill="auto"/>
            <w:vAlign w:val="center"/>
          </w:tcPr>
          <w:p w:rsidR="006279FC" w:rsidRPr="007317B6" w:rsidRDefault="006279FC" w:rsidP="00E13966">
            <w:pPr>
              <w:jc w:val="center"/>
              <w:rPr>
                <w:rFonts w:ascii="宋体"/>
                <w:sz w:val="18"/>
                <w:szCs w:val="21"/>
              </w:rPr>
            </w:pPr>
            <w:r w:rsidRPr="007317B6">
              <w:rPr>
                <w:rFonts w:ascii="宋体" w:hint="eastAsia"/>
                <w:sz w:val="18"/>
                <w:szCs w:val="21"/>
              </w:rPr>
              <w:t>标志</w:t>
            </w:r>
          </w:p>
        </w:tc>
        <w:tc>
          <w:tcPr>
            <w:tcW w:w="2875" w:type="dxa"/>
            <w:shd w:val="clear" w:color="auto" w:fill="auto"/>
            <w:vAlign w:val="center"/>
          </w:tcPr>
          <w:p w:rsidR="006279FC" w:rsidRPr="007317B6" w:rsidRDefault="006279FC" w:rsidP="00CD77BD">
            <w:pPr>
              <w:jc w:val="center"/>
              <w:rPr>
                <w:rFonts w:ascii="宋体"/>
                <w:sz w:val="18"/>
                <w:szCs w:val="21"/>
              </w:rPr>
            </w:pPr>
            <w:r>
              <w:rPr>
                <w:rFonts w:ascii="宋体" w:hint="eastAsia"/>
                <w:sz w:val="18"/>
                <w:szCs w:val="21"/>
              </w:rPr>
              <w:t>8.1</w:t>
            </w:r>
          </w:p>
        </w:tc>
      </w:tr>
      <w:tr w:rsidR="006279FC" w:rsidRPr="007317B6" w:rsidTr="00273140">
        <w:trPr>
          <w:jc w:val="center"/>
        </w:trPr>
        <w:tc>
          <w:tcPr>
            <w:tcW w:w="1419" w:type="dxa"/>
            <w:vMerge w:val="restart"/>
            <w:shd w:val="clear" w:color="auto" w:fill="auto"/>
            <w:vAlign w:val="center"/>
          </w:tcPr>
          <w:p w:rsidR="006279FC" w:rsidRPr="007317B6" w:rsidRDefault="006279FC" w:rsidP="00CD77BD">
            <w:pPr>
              <w:jc w:val="center"/>
              <w:rPr>
                <w:rFonts w:ascii="宋体"/>
                <w:sz w:val="18"/>
                <w:szCs w:val="21"/>
              </w:rPr>
            </w:pPr>
            <w:r w:rsidRPr="007317B6">
              <w:rPr>
                <w:rFonts w:ascii="宋体" w:hint="eastAsia"/>
                <w:sz w:val="18"/>
                <w:szCs w:val="21"/>
              </w:rPr>
              <w:t>C</w:t>
            </w:r>
          </w:p>
        </w:tc>
        <w:tc>
          <w:tcPr>
            <w:tcW w:w="1984" w:type="dxa"/>
            <w:shd w:val="clear" w:color="auto" w:fill="auto"/>
            <w:vAlign w:val="center"/>
          </w:tcPr>
          <w:p w:rsidR="006279FC" w:rsidRPr="007317B6" w:rsidRDefault="006279FC" w:rsidP="00CD77BD">
            <w:pPr>
              <w:jc w:val="center"/>
              <w:rPr>
                <w:rFonts w:ascii="宋体"/>
                <w:sz w:val="18"/>
                <w:szCs w:val="21"/>
              </w:rPr>
            </w:pPr>
            <w:r w:rsidRPr="007317B6">
              <w:rPr>
                <w:rFonts w:ascii="宋体" w:hint="eastAsia"/>
                <w:sz w:val="18"/>
                <w:szCs w:val="21"/>
              </w:rPr>
              <w:t>1</w:t>
            </w:r>
          </w:p>
        </w:tc>
        <w:tc>
          <w:tcPr>
            <w:tcW w:w="3078" w:type="dxa"/>
            <w:shd w:val="clear" w:color="auto" w:fill="auto"/>
            <w:vAlign w:val="center"/>
          </w:tcPr>
          <w:p w:rsidR="006279FC" w:rsidRPr="007317B6" w:rsidRDefault="006279FC" w:rsidP="00CD77BD">
            <w:pPr>
              <w:jc w:val="center"/>
              <w:rPr>
                <w:rFonts w:ascii="宋体"/>
                <w:sz w:val="18"/>
                <w:szCs w:val="21"/>
              </w:rPr>
            </w:pPr>
            <w:r w:rsidRPr="007317B6">
              <w:rPr>
                <w:rFonts w:ascii="宋体" w:hint="eastAsia"/>
                <w:sz w:val="18"/>
                <w:szCs w:val="21"/>
              </w:rPr>
              <w:t>外观要求</w:t>
            </w:r>
          </w:p>
        </w:tc>
        <w:tc>
          <w:tcPr>
            <w:tcW w:w="2875" w:type="dxa"/>
            <w:shd w:val="clear" w:color="auto" w:fill="auto"/>
            <w:vAlign w:val="center"/>
          </w:tcPr>
          <w:p w:rsidR="006279FC" w:rsidRPr="007317B6" w:rsidRDefault="006279FC" w:rsidP="00CD77BD">
            <w:pPr>
              <w:jc w:val="center"/>
              <w:rPr>
                <w:rFonts w:ascii="宋体"/>
                <w:sz w:val="18"/>
                <w:szCs w:val="21"/>
              </w:rPr>
            </w:pPr>
            <w:r>
              <w:rPr>
                <w:rFonts w:ascii="宋体" w:hint="eastAsia"/>
                <w:sz w:val="18"/>
                <w:szCs w:val="21"/>
              </w:rPr>
              <w:t>5.2.2</w:t>
            </w:r>
          </w:p>
        </w:tc>
      </w:tr>
      <w:tr w:rsidR="006279FC" w:rsidRPr="007317B6" w:rsidTr="00273140">
        <w:trPr>
          <w:jc w:val="center"/>
        </w:trPr>
        <w:tc>
          <w:tcPr>
            <w:tcW w:w="1419" w:type="dxa"/>
            <w:vMerge/>
            <w:shd w:val="clear" w:color="auto" w:fill="auto"/>
            <w:vAlign w:val="center"/>
          </w:tcPr>
          <w:p w:rsidR="006279FC" w:rsidRPr="007317B6" w:rsidRDefault="006279FC" w:rsidP="00CD77BD">
            <w:pPr>
              <w:jc w:val="center"/>
              <w:rPr>
                <w:rFonts w:ascii="宋体"/>
                <w:sz w:val="18"/>
                <w:szCs w:val="21"/>
              </w:rPr>
            </w:pPr>
          </w:p>
        </w:tc>
        <w:tc>
          <w:tcPr>
            <w:tcW w:w="1984" w:type="dxa"/>
            <w:shd w:val="clear" w:color="auto" w:fill="auto"/>
            <w:vAlign w:val="center"/>
          </w:tcPr>
          <w:p w:rsidR="006279FC" w:rsidRPr="007317B6" w:rsidRDefault="006279FC" w:rsidP="00CD77BD">
            <w:pPr>
              <w:jc w:val="center"/>
              <w:rPr>
                <w:rFonts w:ascii="宋体"/>
                <w:sz w:val="18"/>
                <w:szCs w:val="21"/>
              </w:rPr>
            </w:pPr>
            <w:r>
              <w:rPr>
                <w:rFonts w:ascii="宋体" w:hint="eastAsia"/>
                <w:sz w:val="18"/>
                <w:szCs w:val="21"/>
              </w:rPr>
              <w:t>2</w:t>
            </w:r>
          </w:p>
        </w:tc>
        <w:tc>
          <w:tcPr>
            <w:tcW w:w="3078" w:type="dxa"/>
            <w:shd w:val="clear" w:color="auto" w:fill="auto"/>
            <w:vAlign w:val="center"/>
          </w:tcPr>
          <w:p w:rsidR="006279FC" w:rsidRPr="007317B6" w:rsidRDefault="006279FC" w:rsidP="007C09DD">
            <w:pPr>
              <w:jc w:val="center"/>
              <w:rPr>
                <w:rFonts w:ascii="宋体"/>
                <w:sz w:val="18"/>
                <w:szCs w:val="21"/>
              </w:rPr>
            </w:pPr>
            <w:r w:rsidRPr="007317B6">
              <w:rPr>
                <w:rFonts w:ascii="宋体" w:hint="eastAsia"/>
                <w:sz w:val="18"/>
                <w:szCs w:val="21"/>
              </w:rPr>
              <w:t>使用说明书</w:t>
            </w:r>
          </w:p>
        </w:tc>
        <w:tc>
          <w:tcPr>
            <w:tcW w:w="2875" w:type="dxa"/>
            <w:shd w:val="clear" w:color="auto" w:fill="auto"/>
            <w:vAlign w:val="center"/>
          </w:tcPr>
          <w:p w:rsidR="006279FC" w:rsidRPr="007317B6" w:rsidRDefault="006279FC" w:rsidP="007C09DD">
            <w:pPr>
              <w:jc w:val="center"/>
              <w:rPr>
                <w:rFonts w:ascii="宋体"/>
                <w:sz w:val="18"/>
                <w:szCs w:val="21"/>
              </w:rPr>
            </w:pPr>
            <w:r>
              <w:rPr>
                <w:rFonts w:ascii="宋体" w:hint="eastAsia"/>
                <w:sz w:val="18"/>
                <w:szCs w:val="21"/>
              </w:rPr>
              <w:t>8.2</w:t>
            </w:r>
          </w:p>
        </w:tc>
      </w:tr>
      <w:tr w:rsidR="006279FC" w:rsidRPr="007317B6" w:rsidTr="00273140">
        <w:trPr>
          <w:jc w:val="center"/>
        </w:trPr>
        <w:tc>
          <w:tcPr>
            <w:tcW w:w="1419" w:type="dxa"/>
            <w:vMerge/>
            <w:shd w:val="clear" w:color="auto" w:fill="auto"/>
            <w:vAlign w:val="center"/>
          </w:tcPr>
          <w:p w:rsidR="006279FC" w:rsidRPr="007317B6" w:rsidRDefault="006279FC" w:rsidP="00CD77BD">
            <w:pPr>
              <w:jc w:val="center"/>
              <w:rPr>
                <w:rFonts w:ascii="宋体"/>
                <w:sz w:val="18"/>
                <w:szCs w:val="21"/>
              </w:rPr>
            </w:pPr>
          </w:p>
        </w:tc>
        <w:tc>
          <w:tcPr>
            <w:tcW w:w="1984" w:type="dxa"/>
            <w:shd w:val="clear" w:color="auto" w:fill="auto"/>
            <w:vAlign w:val="center"/>
          </w:tcPr>
          <w:p w:rsidR="006279FC" w:rsidRPr="007317B6" w:rsidRDefault="006279FC" w:rsidP="00CD77BD">
            <w:pPr>
              <w:jc w:val="center"/>
              <w:rPr>
                <w:rFonts w:ascii="宋体"/>
                <w:sz w:val="18"/>
                <w:szCs w:val="21"/>
              </w:rPr>
            </w:pPr>
            <w:r>
              <w:rPr>
                <w:rFonts w:ascii="宋体" w:hint="eastAsia"/>
                <w:sz w:val="18"/>
                <w:szCs w:val="21"/>
              </w:rPr>
              <w:t>3</w:t>
            </w:r>
          </w:p>
        </w:tc>
        <w:tc>
          <w:tcPr>
            <w:tcW w:w="3078" w:type="dxa"/>
            <w:shd w:val="clear" w:color="auto" w:fill="auto"/>
            <w:vAlign w:val="center"/>
          </w:tcPr>
          <w:p w:rsidR="006279FC" w:rsidRPr="007317B6" w:rsidRDefault="006279FC" w:rsidP="007C09DD">
            <w:pPr>
              <w:jc w:val="center"/>
              <w:rPr>
                <w:rFonts w:ascii="宋体"/>
                <w:sz w:val="18"/>
                <w:szCs w:val="21"/>
              </w:rPr>
            </w:pPr>
            <w:r w:rsidRPr="007317B6">
              <w:rPr>
                <w:rFonts w:ascii="宋体" w:hint="eastAsia"/>
                <w:sz w:val="18"/>
                <w:szCs w:val="21"/>
              </w:rPr>
              <w:t>包装</w:t>
            </w:r>
          </w:p>
        </w:tc>
        <w:tc>
          <w:tcPr>
            <w:tcW w:w="2875" w:type="dxa"/>
            <w:shd w:val="clear" w:color="auto" w:fill="auto"/>
            <w:vAlign w:val="center"/>
          </w:tcPr>
          <w:p w:rsidR="006279FC" w:rsidRPr="007317B6" w:rsidRDefault="006279FC" w:rsidP="007C09DD">
            <w:pPr>
              <w:jc w:val="center"/>
              <w:rPr>
                <w:rFonts w:ascii="宋体"/>
                <w:sz w:val="18"/>
                <w:szCs w:val="21"/>
              </w:rPr>
            </w:pPr>
            <w:r>
              <w:rPr>
                <w:rFonts w:ascii="宋体" w:hint="eastAsia"/>
                <w:sz w:val="18"/>
                <w:szCs w:val="21"/>
              </w:rPr>
              <w:t>8.3</w:t>
            </w:r>
          </w:p>
        </w:tc>
      </w:tr>
    </w:tbl>
    <w:p w:rsidR="00CD77BD" w:rsidRPr="007317B6" w:rsidRDefault="00CD77BD" w:rsidP="00E02BFB">
      <w:pPr>
        <w:pStyle w:val="af"/>
        <w:spacing w:before="156" w:after="156"/>
        <w:ind w:left="0"/>
      </w:pPr>
      <w:bookmarkStart w:id="546" w:name="_Toc79522693"/>
      <w:r w:rsidRPr="007317B6">
        <w:rPr>
          <w:rFonts w:hint="eastAsia"/>
        </w:rPr>
        <w:t>抽样方案</w:t>
      </w:r>
      <w:bookmarkEnd w:id="546"/>
    </w:p>
    <w:p w:rsidR="00CD77BD" w:rsidRPr="007317B6" w:rsidRDefault="00CD77BD" w:rsidP="00E02BFB">
      <w:pPr>
        <w:pStyle w:val="afff9"/>
      </w:pPr>
      <w:r w:rsidRPr="007317B6">
        <w:rPr>
          <w:rFonts w:hint="eastAsia"/>
        </w:rPr>
        <w:t>采取总体随机抽样的方法进行抽样。抽样方案和评定程序按照GB/T2828.4的规定执行，声称质量水平（DQL）、极限质量比（LQR）水平应符合表</w:t>
      </w:r>
      <w:r w:rsidR="008A3A84">
        <w:rPr>
          <w:rFonts w:hint="eastAsia"/>
        </w:rPr>
        <w:t>4</w:t>
      </w:r>
      <w:r w:rsidRPr="007317B6">
        <w:rPr>
          <w:rFonts w:hint="eastAsia"/>
        </w:rPr>
        <w:t>的要求。</w:t>
      </w:r>
    </w:p>
    <w:p w:rsidR="00CD77BD" w:rsidRPr="007317B6" w:rsidRDefault="00CD77BD" w:rsidP="00CD77BD">
      <w:pPr>
        <w:pStyle w:val="aff2"/>
        <w:spacing w:before="156" w:after="156"/>
      </w:pPr>
      <w:r w:rsidRPr="007317B6">
        <w:rPr>
          <w:rFonts w:hint="eastAsia"/>
        </w:rPr>
        <w:t>B、C类不合格的DQL和LQR</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118"/>
        <w:gridCol w:w="3119"/>
        <w:gridCol w:w="3119"/>
      </w:tblGrid>
      <w:tr w:rsidR="00CD77BD" w:rsidRPr="007317B6" w:rsidTr="00273140">
        <w:trPr>
          <w:jc w:val="center"/>
        </w:trPr>
        <w:tc>
          <w:tcPr>
            <w:tcW w:w="2871" w:type="dxa"/>
            <w:shd w:val="clear" w:color="auto" w:fill="auto"/>
            <w:vAlign w:val="center"/>
          </w:tcPr>
          <w:p w:rsidR="00CD77BD" w:rsidRPr="007317B6" w:rsidRDefault="00CD77BD" w:rsidP="00CD77BD">
            <w:pPr>
              <w:jc w:val="center"/>
              <w:rPr>
                <w:rFonts w:ascii="宋体"/>
                <w:sz w:val="18"/>
                <w:szCs w:val="18"/>
              </w:rPr>
            </w:pPr>
            <w:r w:rsidRPr="007317B6">
              <w:rPr>
                <w:rFonts w:ascii="宋体" w:hint="eastAsia"/>
                <w:sz w:val="18"/>
                <w:szCs w:val="18"/>
              </w:rPr>
              <w:t>不合格分类</w:t>
            </w:r>
          </w:p>
        </w:tc>
        <w:tc>
          <w:tcPr>
            <w:tcW w:w="2871" w:type="dxa"/>
            <w:shd w:val="clear" w:color="auto" w:fill="auto"/>
            <w:vAlign w:val="center"/>
          </w:tcPr>
          <w:p w:rsidR="00CD77BD" w:rsidRPr="007317B6" w:rsidRDefault="00CD77BD" w:rsidP="00CD77BD">
            <w:pPr>
              <w:jc w:val="center"/>
              <w:rPr>
                <w:rFonts w:ascii="宋体" w:hAnsi="宋体"/>
                <w:sz w:val="18"/>
                <w:szCs w:val="18"/>
              </w:rPr>
            </w:pPr>
            <w:r w:rsidRPr="007317B6">
              <w:rPr>
                <w:rFonts w:ascii="宋体" w:hAnsi="宋体" w:hint="eastAsia"/>
                <w:sz w:val="18"/>
                <w:szCs w:val="18"/>
              </w:rPr>
              <w:t>声称质量水平</w:t>
            </w:r>
          </w:p>
          <w:p w:rsidR="00CD77BD" w:rsidRPr="007317B6" w:rsidRDefault="00CD77BD" w:rsidP="00CD77BD">
            <w:pPr>
              <w:jc w:val="center"/>
              <w:rPr>
                <w:rFonts w:ascii="宋体"/>
                <w:sz w:val="18"/>
                <w:szCs w:val="18"/>
              </w:rPr>
            </w:pPr>
            <w:r w:rsidRPr="007317B6">
              <w:rPr>
                <w:rFonts w:ascii="宋体" w:hAnsi="宋体" w:hint="eastAsia"/>
                <w:sz w:val="18"/>
                <w:szCs w:val="18"/>
              </w:rPr>
              <w:t>（</w:t>
            </w:r>
            <w:r w:rsidRPr="007317B6">
              <w:rPr>
                <w:rFonts w:ascii="宋体" w:hint="eastAsia"/>
                <w:sz w:val="18"/>
                <w:szCs w:val="18"/>
              </w:rPr>
              <w:t>DQL）</w:t>
            </w:r>
          </w:p>
        </w:tc>
        <w:tc>
          <w:tcPr>
            <w:tcW w:w="2871" w:type="dxa"/>
            <w:shd w:val="clear" w:color="auto" w:fill="auto"/>
            <w:vAlign w:val="center"/>
          </w:tcPr>
          <w:p w:rsidR="00CD77BD" w:rsidRPr="007317B6" w:rsidRDefault="00CD77BD" w:rsidP="00CD77BD">
            <w:pPr>
              <w:jc w:val="center"/>
              <w:rPr>
                <w:rFonts w:ascii="宋体" w:hAnsi="宋体"/>
                <w:sz w:val="18"/>
                <w:szCs w:val="18"/>
              </w:rPr>
            </w:pPr>
            <w:r w:rsidRPr="007317B6">
              <w:rPr>
                <w:rFonts w:ascii="宋体" w:hAnsi="宋体" w:hint="eastAsia"/>
                <w:sz w:val="18"/>
                <w:szCs w:val="18"/>
              </w:rPr>
              <w:t>极限质量比</w:t>
            </w:r>
          </w:p>
          <w:p w:rsidR="00CD77BD" w:rsidRPr="007317B6" w:rsidRDefault="00CD77BD" w:rsidP="00CD77BD">
            <w:pPr>
              <w:jc w:val="center"/>
              <w:rPr>
                <w:rFonts w:ascii="宋体"/>
                <w:sz w:val="18"/>
                <w:szCs w:val="18"/>
              </w:rPr>
            </w:pPr>
            <w:r w:rsidRPr="007317B6">
              <w:rPr>
                <w:rFonts w:ascii="宋体" w:hAnsi="宋体" w:hint="eastAsia"/>
                <w:sz w:val="18"/>
                <w:szCs w:val="18"/>
              </w:rPr>
              <w:t>（LQR）</w:t>
            </w:r>
          </w:p>
        </w:tc>
      </w:tr>
      <w:tr w:rsidR="00CD77BD" w:rsidRPr="007317B6" w:rsidTr="00273140">
        <w:trPr>
          <w:jc w:val="center"/>
        </w:trPr>
        <w:tc>
          <w:tcPr>
            <w:tcW w:w="2871" w:type="dxa"/>
            <w:shd w:val="clear" w:color="auto" w:fill="auto"/>
          </w:tcPr>
          <w:p w:rsidR="00CD77BD" w:rsidRPr="007317B6" w:rsidRDefault="00CD77BD" w:rsidP="00CD77BD">
            <w:pPr>
              <w:jc w:val="center"/>
              <w:rPr>
                <w:rFonts w:ascii="宋体"/>
                <w:sz w:val="18"/>
                <w:szCs w:val="18"/>
              </w:rPr>
            </w:pPr>
            <w:r w:rsidRPr="007317B6">
              <w:rPr>
                <w:rFonts w:ascii="宋体" w:hint="eastAsia"/>
                <w:sz w:val="18"/>
                <w:szCs w:val="18"/>
              </w:rPr>
              <w:t>B</w:t>
            </w:r>
          </w:p>
        </w:tc>
        <w:tc>
          <w:tcPr>
            <w:tcW w:w="2871" w:type="dxa"/>
            <w:shd w:val="clear" w:color="auto" w:fill="auto"/>
          </w:tcPr>
          <w:p w:rsidR="00CD77BD" w:rsidRPr="007317B6" w:rsidRDefault="00CD77BD" w:rsidP="00CD77BD">
            <w:pPr>
              <w:jc w:val="center"/>
              <w:rPr>
                <w:rFonts w:ascii="宋体"/>
                <w:sz w:val="18"/>
                <w:szCs w:val="18"/>
              </w:rPr>
            </w:pPr>
            <w:r w:rsidRPr="007317B6">
              <w:rPr>
                <w:rFonts w:ascii="宋体" w:hint="eastAsia"/>
                <w:sz w:val="18"/>
                <w:szCs w:val="18"/>
              </w:rPr>
              <w:t>2.5</w:t>
            </w:r>
          </w:p>
        </w:tc>
        <w:tc>
          <w:tcPr>
            <w:tcW w:w="2871" w:type="dxa"/>
            <w:shd w:val="clear" w:color="auto" w:fill="auto"/>
          </w:tcPr>
          <w:p w:rsidR="00CD77BD" w:rsidRPr="007317B6" w:rsidRDefault="00CD77BD" w:rsidP="00CD77BD">
            <w:pPr>
              <w:jc w:val="center"/>
              <w:rPr>
                <w:rFonts w:ascii="宋体"/>
                <w:sz w:val="18"/>
                <w:szCs w:val="18"/>
              </w:rPr>
            </w:pPr>
            <w:r w:rsidRPr="007317B6">
              <w:rPr>
                <w:rFonts w:ascii="宋体" w:hAnsi="宋体" w:hint="eastAsia"/>
                <w:sz w:val="18"/>
                <w:szCs w:val="18"/>
              </w:rPr>
              <w:t>水平</w:t>
            </w:r>
            <w:r w:rsidRPr="007317B6">
              <w:rPr>
                <w:rFonts w:ascii="宋体" w:hint="eastAsia"/>
                <w:sz w:val="18"/>
                <w:szCs w:val="18"/>
              </w:rPr>
              <w:t>O</w:t>
            </w:r>
          </w:p>
        </w:tc>
      </w:tr>
      <w:tr w:rsidR="00CD77BD" w:rsidRPr="007317B6" w:rsidTr="00273140">
        <w:trPr>
          <w:jc w:val="center"/>
        </w:trPr>
        <w:tc>
          <w:tcPr>
            <w:tcW w:w="2871" w:type="dxa"/>
            <w:shd w:val="clear" w:color="auto" w:fill="auto"/>
          </w:tcPr>
          <w:p w:rsidR="00CD77BD" w:rsidRPr="007317B6" w:rsidRDefault="00CD77BD" w:rsidP="00CD77BD">
            <w:pPr>
              <w:jc w:val="center"/>
              <w:rPr>
                <w:rFonts w:ascii="宋体"/>
                <w:sz w:val="18"/>
                <w:szCs w:val="18"/>
              </w:rPr>
            </w:pPr>
            <w:r w:rsidRPr="007317B6">
              <w:rPr>
                <w:rFonts w:ascii="宋体" w:hint="eastAsia"/>
                <w:sz w:val="18"/>
                <w:szCs w:val="18"/>
              </w:rPr>
              <w:t>C</w:t>
            </w:r>
          </w:p>
        </w:tc>
        <w:tc>
          <w:tcPr>
            <w:tcW w:w="2871" w:type="dxa"/>
            <w:shd w:val="clear" w:color="auto" w:fill="auto"/>
          </w:tcPr>
          <w:p w:rsidR="00CD77BD" w:rsidRPr="007317B6" w:rsidRDefault="00CD77BD" w:rsidP="00CD77BD">
            <w:pPr>
              <w:jc w:val="center"/>
              <w:rPr>
                <w:rFonts w:ascii="宋体"/>
                <w:sz w:val="18"/>
                <w:szCs w:val="18"/>
              </w:rPr>
            </w:pPr>
            <w:r w:rsidRPr="007317B6">
              <w:rPr>
                <w:rFonts w:ascii="宋体" w:hint="eastAsia"/>
                <w:sz w:val="18"/>
                <w:szCs w:val="18"/>
              </w:rPr>
              <w:t>10.0</w:t>
            </w:r>
          </w:p>
        </w:tc>
        <w:tc>
          <w:tcPr>
            <w:tcW w:w="2871" w:type="dxa"/>
            <w:shd w:val="clear" w:color="auto" w:fill="auto"/>
          </w:tcPr>
          <w:p w:rsidR="00CD77BD" w:rsidRPr="007317B6" w:rsidRDefault="00CD77BD" w:rsidP="00CD77BD">
            <w:pPr>
              <w:jc w:val="center"/>
              <w:rPr>
                <w:rFonts w:ascii="宋体"/>
                <w:sz w:val="18"/>
                <w:szCs w:val="18"/>
              </w:rPr>
            </w:pPr>
            <w:r w:rsidRPr="007317B6">
              <w:rPr>
                <w:rFonts w:ascii="宋体" w:hAnsi="宋体" w:hint="eastAsia"/>
                <w:sz w:val="18"/>
                <w:szCs w:val="18"/>
              </w:rPr>
              <w:t>水平</w:t>
            </w:r>
            <w:r w:rsidRPr="007317B6">
              <w:rPr>
                <w:rFonts w:ascii="宋体" w:hint="eastAsia"/>
                <w:sz w:val="18"/>
                <w:szCs w:val="18"/>
              </w:rPr>
              <w:t>Ⅰ</w:t>
            </w:r>
          </w:p>
        </w:tc>
      </w:tr>
    </w:tbl>
    <w:p w:rsidR="00CD77BD" w:rsidRPr="007317B6" w:rsidRDefault="00CD77BD" w:rsidP="00E02BFB">
      <w:pPr>
        <w:pStyle w:val="af"/>
        <w:spacing w:before="156" w:after="156"/>
        <w:ind w:left="0"/>
      </w:pPr>
      <w:bookmarkStart w:id="547" w:name="_Toc79522694"/>
      <w:r w:rsidRPr="007317B6">
        <w:rPr>
          <w:rFonts w:hint="eastAsia"/>
        </w:rPr>
        <w:t>判定准则</w:t>
      </w:r>
      <w:bookmarkEnd w:id="547"/>
    </w:p>
    <w:p w:rsidR="00CD77BD" w:rsidRPr="003C6C12" w:rsidRDefault="00CD77BD" w:rsidP="00E02BFB">
      <w:pPr>
        <w:pStyle w:val="affffff4"/>
        <w:ind w:left="0"/>
      </w:pPr>
      <w:r w:rsidRPr="00E54F21">
        <w:lastRenderedPageBreak/>
        <w:t>每</w:t>
      </w:r>
      <w:r w:rsidRPr="007317B6">
        <w:t>台样机每个检验项目定义为1个项次，同一检验项目有多项检查内容的，各项检查内容均符合标准要求视为该项次合格。</w:t>
      </w:r>
      <w:r w:rsidRPr="007317B6">
        <w:rPr>
          <w:rFonts w:hint="eastAsia"/>
        </w:rPr>
        <w:t>发现有A类不合格项，即认为产品不合格。</w:t>
      </w:r>
    </w:p>
    <w:p w:rsidR="00CD77BD" w:rsidRPr="007317B6" w:rsidRDefault="00CD77BD" w:rsidP="00E02BFB">
      <w:pPr>
        <w:pStyle w:val="affffff4"/>
        <w:ind w:left="0"/>
      </w:pPr>
      <w:r w:rsidRPr="007317B6">
        <w:rPr>
          <w:rFonts w:hint="eastAsia"/>
        </w:rPr>
        <w:t>若在样本中发现的不合格品数小于或等于不合格限定数L，即抽检合格时，可认定为通过核查。结论为“不否定该核查总体的声称质量水平”或“对该核查总体的抽检合格”。第三方对判定抽查合格的该核查总体不负确认总体合格的责任。</w:t>
      </w:r>
    </w:p>
    <w:p w:rsidR="00CD77BD" w:rsidRPr="003C6C12" w:rsidRDefault="00CD77BD" w:rsidP="00E02BFB">
      <w:pPr>
        <w:pStyle w:val="affffff4"/>
        <w:ind w:left="0"/>
      </w:pPr>
      <w:r w:rsidRPr="007317B6">
        <w:rPr>
          <w:rFonts w:hint="eastAsia"/>
        </w:rPr>
        <w:t>若在样本中发现的不合格品数大于不合格限定数L，即抽检不合格时，可认定为该核查总体不合格。</w:t>
      </w:r>
    </w:p>
    <w:p w:rsidR="00CD77BD" w:rsidRPr="006B4DF0" w:rsidRDefault="00CD77BD" w:rsidP="00A320F7">
      <w:pPr>
        <w:pStyle w:val="ad"/>
        <w:spacing w:before="312" w:after="312"/>
      </w:pPr>
      <w:bookmarkStart w:id="548" w:name="_Toc143762247"/>
      <w:bookmarkStart w:id="549" w:name="_Toc192910627"/>
      <w:bookmarkStart w:id="550" w:name="_Toc47624284"/>
      <w:bookmarkStart w:id="551" w:name="_Toc47787127"/>
      <w:bookmarkStart w:id="552" w:name="_Toc47787246"/>
      <w:bookmarkStart w:id="553" w:name="_Toc47787410"/>
      <w:bookmarkStart w:id="554" w:name="_Toc47787822"/>
      <w:bookmarkStart w:id="555" w:name="_Toc47787894"/>
      <w:bookmarkStart w:id="556" w:name="_Toc48846306"/>
      <w:bookmarkStart w:id="557" w:name="_Toc48846894"/>
      <w:bookmarkStart w:id="558" w:name="_Toc50364577"/>
      <w:bookmarkStart w:id="559" w:name="_Toc56673172"/>
      <w:bookmarkStart w:id="560" w:name="_Toc56673205"/>
      <w:bookmarkStart w:id="561" w:name="_Toc56937333"/>
      <w:bookmarkStart w:id="562" w:name="_Toc71983092"/>
      <w:bookmarkStart w:id="563" w:name="_Toc79522695"/>
      <w:bookmarkStart w:id="564" w:name="_Toc79522752"/>
      <w:bookmarkStart w:id="565" w:name="_Toc79522993"/>
      <w:bookmarkStart w:id="566" w:name="_Toc79523164"/>
      <w:bookmarkStart w:id="567" w:name="_Toc79936851"/>
      <w:r w:rsidRPr="006B4DF0">
        <w:rPr>
          <w:rFonts w:hint="eastAsia"/>
        </w:rPr>
        <w:t>标志、</w:t>
      </w:r>
      <w:r>
        <w:rPr>
          <w:rFonts w:hint="eastAsia"/>
        </w:rPr>
        <w:t>使用说明书、</w:t>
      </w:r>
      <w:r w:rsidRPr="006B4DF0">
        <w:rPr>
          <w:rFonts w:hint="eastAsia"/>
        </w:rPr>
        <w:t>包装、运输</w:t>
      </w:r>
      <w:bookmarkEnd w:id="548"/>
      <w:bookmarkEnd w:id="549"/>
      <w:r>
        <w:rPr>
          <w:rFonts w:hint="eastAsia"/>
        </w:rPr>
        <w:t>、</w:t>
      </w:r>
      <w:r w:rsidRPr="006B4DF0">
        <w:rPr>
          <w:rFonts w:hint="eastAsia"/>
        </w:rPr>
        <w:t>贮存</w:t>
      </w:r>
      <w:bookmarkEnd w:id="550"/>
      <w:bookmarkEnd w:id="551"/>
      <w:bookmarkEnd w:id="552"/>
      <w:bookmarkEnd w:id="553"/>
      <w:r>
        <w:rPr>
          <w:rFonts w:hint="eastAsia"/>
        </w:rPr>
        <w:t>和电池处理</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CD77BD" w:rsidRDefault="00CD77BD" w:rsidP="00E02BFB">
      <w:pPr>
        <w:pStyle w:val="ae"/>
        <w:spacing w:before="156" w:after="156"/>
        <w:ind w:left="0"/>
      </w:pPr>
      <w:bookmarkStart w:id="568" w:name="_Toc47624285"/>
      <w:bookmarkStart w:id="569" w:name="_Toc47787128"/>
      <w:bookmarkStart w:id="570" w:name="_Toc47787247"/>
      <w:bookmarkStart w:id="571" w:name="_Toc47787411"/>
      <w:bookmarkStart w:id="572" w:name="_Toc47787823"/>
      <w:bookmarkStart w:id="573" w:name="_Toc47787895"/>
      <w:bookmarkStart w:id="574" w:name="_Toc48846307"/>
      <w:bookmarkStart w:id="575" w:name="_Toc48846895"/>
      <w:bookmarkStart w:id="576" w:name="_Toc50364578"/>
      <w:bookmarkStart w:id="577" w:name="_Toc56673173"/>
      <w:bookmarkStart w:id="578" w:name="_Toc56673206"/>
      <w:bookmarkStart w:id="579" w:name="_Toc56937334"/>
      <w:bookmarkStart w:id="580" w:name="_Toc71983093"/>
      <w:bookmarkStart w:id="581" w:name="_Toc79522696"/>
      <w:bookmarkStart w:id="582" w:name="_Toc79522753"/>
      <w:bookmarkStart w:id="583" w:name="_Toc79522994"/>
      <w:bookmarkStart w:id="584" w:name="_Toc79523165"/>
      <w:bookmarkStart w:id="585" w:name="_Toc79936852"/>
      <w:r>
        <w:rPr>
          <w:rFonts w:hint="eastAsia"/>
        </w:rPr>
        <w:t>标志</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CD77BD" w:rsidRDefault="00CD77BD" w:rsidP="00E02BFB">
      <w:pPr>
        <w:pStyle w:val="affff0"/>
        <w:ind w:left="0"/>
      </w:pPr>
      <w:r>
        <w:rPr>
          <w:rFonts w:hint="eastAsia"/>
        </w:rPr>
        <w:t>电池包上的标志和安全警告应符合GB/T</w:t>
      </w:r>
      <w:r w:rsidR="002F4306">
        <w:rPr>
          <w:rFonts w:hint="eastAsia"/>
        </w:rPr>
        <w:t xml:space="preserve"> </w:t>
      </w:r>
      <w:r>
        <w:rPr>
          <w:rFonts w:hint="eastAsia"/>
        </w:rPr>
        <w:t>34570.1</w:t>
      </w:r>
      <w:r w:rsidR="00212B04">
        <w:rPr>
          <w:rFonts w:hint="eastAsia"/>
        </w:rPr>
        <w:t>-2017</w:t>
      </w:r>
      <w:r>
        <w:rPr>
          <w:rFonts w:hint="eastAsia"/>
        </w:rPr>
        <w:t>和IEC61960-3:2017的规定。</w:t>
      </w:r>
    </w:p>
    <w:p w:rsidR="00CD77BD" w:rsidRPr="004D7992" w:rsidRDefault="00CD77BD" w:rsidP="00E02BFB">
      <w:pPr>
        <w:pStyle w:val="affff0"/>
        <w:ind w:left="0"/>
      </w:pPr>
      <w:r w:rsidRPr="004D7992">
        <w:rPr>
          <w:rFonts w:hint="eastAsia"/>
        </w:rPr>
        <w:t>充电器上的标志和安全警告应符合GB/T</w:t>
      </w:r>
      <w:r w:rsidR="002F4306">
        <w:rPr>
          <w:rFonts w:hint="eastAsia"/>
        </w:rPr>
        <w:t xml:space="preserve"> </w:t>
      </w:r>
      <w:r w:rsidRPr="004D7992">
        <w:rPr>
          <w:rFonts w:hint="eastAsia"/>
        </w:rPr>
        <w:t>34570.2</w:t>
      </w:r>
      <w:r w:rsidR="00212B04">
        <w:rPr>
          <w:rFonts w:hint="eastAsia"/>
        </w:rPr>
        <w:t>-2017</w:t>
      </w:r>
      <w:r w:rsidRPr="004D7992">
        <w:rPr>
          <w:rFonts w:hint="eastAsia"/>
        </w:rPr>
        <w:t>的规定。</w:t>
      </w:r>
    </w:p>
    <w:p w:rsidR="00CD77BD" w:rsidRDefault="00CD77BD" w:rsidP="00E02BFB">
      <w:pPr>
        <w:pStyle w:val="affff0"/>
        <w:ind w:left="0"/>
      </w:pPr>
      <w:r w:rsidRPr="004D7992">
        <w:rPr>
          <w:rFonts w:hint="eastAsia"/>
        </w:rPr>
        <w:t>标志（包括铭牌、安全警示标志和其它防伪标识）应清晰易读并持久耐用，且应置于产品外部醒目位置。</w:t>
      </w:r>
    </w:p>
    <w:p w:rsidR="00CD77BD" w:rsidRPr="00635060" w:rsidRDefault="00CD77BD" w:rsidP="00E02BFB">
      <w:pPr>
        <w:pStyle w:val="affff0"/>
        <w:ind w:left="0"/>
      </w:pPr>
      <w:r w:rsidRPr="00635060">
        <w:rPr>
          <w:rFonts w:hint="eastAsia"/>
        </w:rPr>
        <w:t>每台剪枝机至少应有以下安全标志：</w:t>
      </w:r>
    </w:p>
    <w:p w:rsidR="00CD77BD" w:rsidRDefault="00CD77BD" w:rsidP="00CD77BD">
      <w:pPr>
        <w:pStyle w:val="af5"/>
      </w:pPr>
      <w:r>
        <w:rPr>
          <w:rFonts w:hint="eastAsia"/>
        </w:rPr>
        <w:t>标出防护等级；</w:t>
      </w:r>
    </w:p>
    <w:p w:rsidR="00CD77BD" w:rsidRDefault="00CD77BD" w:rsidP="00CD77BD">
      <w:pPr>
        <w:pStyle w:val="af5"/>
      </w:pPr>
      <w:r w:rsidRPr="00C724E7">
        <w:rPr>
          <w:rFonts w:hint="eastAsia"/>
        </w:rPr>
        <w:t>在对操作者存在或有</w:t>
      </w:r>
      <w:r>
        <w:rPr>
          <w:rFonts w:hint="eastAsia"/>
        </w:rPr>
        <w:t>遗留</w:t>
      </w:r>
      <w:r w:rsidRPr="00C724E7">
        <w:rPr>
          <w:rFonts w:hint="eastAsia"/>
        </w:rPr>
        <w:t>危险的部位，（如正常操作时必须外露的功能件，防护装置的开口处和维修保养有危险的部位）应在其附近固定永久醒目的安全标志，安全标志应符合GB10396的规定。</w:t>
      </w:r>
    </w:p>
    <w:p w:rsidR="00CD77BD" w:rsidRPr="00C724E7" w:rsidRDefault="00CD77BD" w:rsidP="00CD77BD">
      <w:pPr>
        <w:pStyle w:val="af5"/>
      </w:pPr>
      <w:r>
        <w:rPr>
          <w:rFonts w:hint="eastAsia"/>
        </w:rPr>
        <w:t>操作、保养前请详细阅读使用说明书的</w:t>
      </w:r>
      <w:r w:rsidRPr="00C724E7">
        <w:rPr>
          <w:rFonts w:hint="eastAsia"/>
        </w:rPr>
        <w:t>注意标志；</w:t>
      </w:r>
    </w:p>
    <w:p w:rsidR="00CD77BD" w:rsidRDefault="00CD77BD" w:rsidP="00CD77BD">
      <w:pPr>
        <w:pStyle w:val="af5"/>
      </w:pPr>
      <w:r>
        <w:rPr>
          <w:rFonts w:hint="eastAsia"/>
        </w:rPr>
        <w:t>保养时，切断动力的</w:t>
      </w:r>
      <w:r w:rsidRPr="00C724E7">
        <w:rPr>
          <w:rFonts w:hint="eastAsia"/>
        </w:rPr>
        <w:t>警告标志</w:t>
      </w:r>
      <w:r>
        <w:rPr>
          <w:rFonts w:hint="eastAsia"/>
        </w:rPr>
        <w:t>；</w:t>
      </w:r>
    </w:p>
    <w:p w:rsidR="00CD77BD" w:rsidRPr="00463494" w:rsidRDefault="00CD77BD" w:rsidP="00CD77BD">
      <w:pPr>
        <w:pStyle w:val="af5"/>
      </w:pPr>
      <w:r>
        <w:rPr>
          <w:rFonts w:hint="eastAsia"/>
        </w:rPr>
        <w:t>厂商名称或供应商名称，对应或标记。</w:t>
      </w:r>
    </w:p>
    <w:p w:rsidR="00CD77BD" w:rsidRPr="00154A72" w:rsidRDefault="00CD77BD" w:rsidP="00E02BFB">
      <w:pPr>
        <w:pStyle w:val="affff0"/>
        <w:ind w:left="0"/>
      </w:pPr>
      <w:r w:rsidRPr="00154A72">
        <w:rPr>
          <w:rFonts w:hint="eastAsia"/>
        </w:rPr>
        <w:t>随机附件、备件及工具应齐全。每台剪枝机出厂时应带下列文件：</w:t>
      </w:r>
    </w:p>
    <w:p w:rsidR="00CD77BD" w:rsidRPr="00EB1287" w:rsidRDefault="00CD77BD" w:rsidP="00CD77BD">
      <w:pPr>
        <w:pStyle w:val="af5"/>
      </w:pPr>
      <w:r w:rsidRPr="00EB1287">
        <w:rPr>
          <w:rFonts w:hint="eastAsia"/>
        </w:rPr>
        <w:t>装箱清单；</w:t>
      </w:r>
    </w:p>
    <w:p w:rsidR="00CD77BD" w:rsidRPr="00EB1287" w:rsidRDefault="00CD77BD" w:rsidP="00CD77BD">
      <w:pPr>
        <w:pStyle w:val="af5"/>
      </w:pPr>
      <w:r w:rsidRPr="00EB1287">
        <w:rPr>
          <w:rFonts w:hint="eastAsia"/>
        </w:rPr>
        <w:t>合格证和保修单；</w:t>
      </w:r>
    </w:p>
    <w:p w:rsidR="00CD77BD" w:rsidRPr="00EB1287" w:rsidRDefault="00CD77BD" w:rsidP="00CD77BD">
      <w:pPr>
        <w:pStyle w:val="af5"/>
      </w:pPr>
      <w:r w:rsidRPr="00EB1287">
        <w:rPr>
          <w:rFonts w:hint="eastAsia"/>
        </w:rPr>
        <w:t>使用说明书；</w:t>
      </w:r>
    </w:p>
    <w:p w:rsidR="00CD77BD" w:rsidRPr="00EB1287" w:rsidRDefault="00CD77BD" w:rsidP="00CD77BD">
      <w:pPr>
        <w:pStyle w:val="af5"/>
      </w:pPr>
      <w:r w:rsidRPr="00C80EC6">
        <w:rPr>
          <w:rFonts w:hint="eastAsia"/>
        </w:rPr>
        <w:t>备件、附件和随机工具清单</w:t>
      </w:r>
      <w:r w:rsidRPr="00EB1287">
        <w:rPr>
          <w:rFonts w:hint="eastAsia"/>
        </w:rPr>
        <w:t>。</w:t>
      </w:r>
    </w:p>
    <w:p w:rsidR="00CD77BD" w:rsidRDefault="00CD77BD" w:rsidP="00E02BFB">
      <w:pPr>
        <w:pStyle w:val="ae"/>
        <w:spacing w:before="156" w:after="156"/>
        <w:ind w:left="0"/>
      </w:pPr>
      <w:bookmarkStart w:id="586" w:name="_Toc47787824"/>
      <w:bookmarkStart w:id="587" w:name="_Toc47787896"/>
      <w:bookmarkStart w:id="588" w:name="_Toc48846308"/>
      <w:bookmarkStart w:id="589" w:name="_Toc48846896"/>
      <w:bookmarkStart w:id="590" w:name="_Toc50364579"/>
      <w:bookmarkStart w:id="591" w:name="_Toc56673174"/>
      <w:bookmarkStart w:id="592" w:name="_Toc56673207"/>
      <w:bookmarkStart w:id="593" w:name="_Toc56937335"/>
      <w:bookmarkStart w:id="594" w:name="_Toc71983094"/>
      <w:bookmarkStart w:id="595" w:name="_Toc79522697"/>
      <w:bookmarkStart w:id="596" w:name="_Toc79522754"/>
      <w:bookmarkStart w:id="597" w:name="_Toc79522995"/>
      <w:bookmarkStart w:id="598" w:name="_Toc79523166"/>
      <w:bookmarkStart w:id="599" w:name="_Toc79936853"/>
      <w:bookmarkStart w:id="600" w:name="_Toc47624286"/>
      <w:bookmarkStart w:id="601" w:name="_Toc47787129"/>
      <w:bookmarkStart w:id="602" w:name="_Toc47787248"/>
      <w:bookmarkStart w:id="603" w:name="_Toc47787412"/>
      <w:r>
        <w:rPr>
          <w:rFonts w:hint="eastAsia"/>
        </w:rPr>
        <w:t>使用说明书</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CD77BD" w:rsidRDefault="00CD77BD" w:rsidP="00E02BFB">
      <w:pPr>
        <w:pStyle w:val="affff0"/>
        <w:ind w:left="0"/>
      </w:pPr>
      <w:r w:rsidRPr="000F0420">
        <w:rPr>
          <w:rFonts w:hint="eastAsia"/>
        </w:rPr>
        <w:t>使用说明书的编写应符合GB/T9480</w:t>
      </w:r>
      <w:r>
        <w:rPr>
          <w:rFonts w:hint="eastAsia"/>
        </w:rPr>
        <w:t>-2001</w:t>
      </w:r>
      <w:r w:rsidR="008F0811">
        <w:rPr>
          <w:rFonts w:hint="eastAsia"/>
        </w:rPr>
        <w:t>和GB/T</w:t>
      </w:r>
      <w:r w:rsidR="002F4306">
        <w:rPr>
          <w:rFonts w:hint="eastAsia"/>
        </w:rPr>
        <w:t xml:space="preserve"> </w:t>
      </w:r>
      <w:r w:rsidR="008F0811">
        <w:rPr>
          <w:rFonts w:hint="eastAsia"/>
        </w:rPr>
        <w:t>3883.1-2014</w:t>
      </w:r>
      <w:r w:rsidRPr="000F0420">
        <w:rPr>
          <w:rFonts w:hint="eastAsia"/>
        </w:rPr>
        <w:t>的规定。</w:t>
      </w:r>
    </w:p>
    <w:p w:rsidR="00CD77BD" w:rsidRPr="00AF31D8" w:rsidRDefault="00CD77BD" w:rsidP="00E02BFB">
      <w:pPr>
        <w:pStyle w:val="affff0"/>
        <w:ind w:left="0"/>
      </w:pPr>
      <w:r w:rsidRPr="000F0420">
        <w:rPr>
          <w:rFonts w:hint="eastAsia"/>
        </w:rPr>
        <w:t>使用说明书中应给出制造商或产品供应商的名称、地址以及产品上所用符号的解释，并应详细说明正确的安全守则、操作规程、调整方法、维护和保养规则，且应给出</w:t>
      </w:r>
      <w:r w:rsidR="006E6087">
        <w:rPr>
          <w:rFonts w:hint="eastAsia"/>
        </w:rPr>
        <w:t>本文件</w:t>
      </w:r>
      <w:r w:rsidRPr="000F0420">
        <w:rPr>
          <w:rFonts w:hint="eastAsia"/>
        </w:rPr>
        <w:t>规定的基本参数</w:t>
      </w:r>
      <w:r>
        <w:rPr>
          <w:rFonts w:hint="eastAsia"/>
        </w:rPr>
        <w:t>。</w:t>
      </w:r>
    </w:p>
    <w:p w:rsidR="00CD77BD" w:rsidRDefault="00CD77BD" w:rsidP="00E02BFB">
      <w:pPr>
        <w:pStyle w:val="affff0"/>
        <w:ind w:left="0"/>
      </w:pPr>
      <w:r>
        <w:t>使用说明书应重现机器上安全标志，并指出安全标志的固定位置，使用说明书中应用文字解释安全标志的意义。</w:t>
      </w:r>
    </w:p>
    <w:p w:rsidR="00CD77BD" w:rsidRDefault="00CD77BD" w:rsidP="00E02BFB">
      <w:pPr>
        <w:pStyle w:val="affff0"/>
        <w:ind w:left="0"/>
      </w:pPr>
      <w:r>
        <w:rPr>
          <w:rFonts w:hint="eastAsia"/>
        </w:rPr>
        <w:t>按SJ/T</w:t>
      </w:r>
      <w:r w:rsidR="002F4306">
        <w:rPr>
          <w:rFonts w:hint="eastAsia"/>
        </w:rPr>
        <w:t xml:space="preserve"> </w:t>
      </w:r>
      <w:r>
        <w:rPr>
          <w:rFonts w:hint="eastAsia"/>
        </w:rPr>
        <w:t>11364的规定在产品上标明有害物质标识及在说明书中标明有害物质的名称及含量。</w:t>
      </w:r>
    </w:p>
    <w:p w:rsidR="00CD77BD" w:rsidRDefault="00CD77BD" w:rsidP="00E02BFB">
      <w:pPr>
        <w:pStyle w:val="affff0"/>
        <w:ind w:left="0"/>
      </w:pPr>
      <w:r w:rsidRPr="000F0420">
        <w:rPr>
          <w:rFonts w:hint="eastAsia"/>
        </w:rPr>
        <w:t>电池包的使用说明书应符合GB/T</w:t>
      </w:r>
      <w:r w:rsidR="002F4306">
        <w:rPr>
          <w:rFonts w:hint="eastAsia"/>
        </w:rPr>
        <w:t xml:space="preserve"> </w:t>
      </w:r>
      <w:r w:rsidRPr="000F0420">
        <w:rPr>
          <w:rFonts w:hint="eastAsia"/>
        </w:rPr>
        <w:t>34570.1</w:t>
      </w:r>
      <w:r w:rsidR="00212B04">
        <w:rPr>
          <w:rFonts w:hint="eastAsia"/>
        </w:rPr>
        <w:t>-2017</w:t>
      </w:r>
      <w:r w:rsidRPr="000F0420">
        <w:rPr>
          <w:rFonts w:hint="eastAsia"/>
        </w:rPr>
        <w:t>的规定。</w:t>
      </w:r>
    </w:p>
    <w:p w:rsidR="00CD77BD" w:rsidRDefault="00CD77BD" w:rsidP="00E02BFB">
      <w:pPr>
        <w:pStyle w:val="affff0"/>
        <w:ind w:left="0"/>
      </w:pPr>
      <w:r w:rsidRPr="000F0420">
        <w:rPr>
          <w:rFonts w:hint="eastAsia"/>
        </w:rPr>
        <w:t>充电器的使用说明书应符合GB/T</w:t>
      </w:r>
      <w:r w:rsidR="002F4306">
        <w:rPr>
          <w:rFonts w:hint="eastAsia"/>
        </w:rPr>
        <w:t xml:space="preserve"> </w:t>
      </w:r>
      <w:r w:rsidRPr="000F0420">
        <w:rPr>
          <w:rFonts w:hint="eastAsia"/>
        </w:rPr>
        <w:t>34570.2</w:t>
      </w:r>
      <w:r w:rsidR="00212B04">
        <w:rPr>
          <w:rFonts w:hint="eastAsia"/>
        </w:rPr>
        <w:t>-2017</w:t>
      </w:r>
      <w:r w:rsidRPr="000F0420">
        <w:rPr>
          <w:rFonts w:hint="eastAsia"/>
        </w:rPr>
        <w:t>的规定。</w:t>
      </w:r>
    </w:p>
    <w:p w:rsidR="00CD77BD" w:rsidRDefault="00CD77BD" w:rsidP="00E02BFB">
      <w:pPr>
        <w:pStyle w:val="ae"/>
        <w:spacing w:before="156" w:after="156"/>
        <w:ind w:left="0"/>
      </w:pPr>
      <w:bookmarkStart w:id="604" w:name="_Toc47787825"/>
      <w:bookmarkStart w:id="605" w:name="_Toc47787897"/>
      <w:bookmarkStart w:id="606" w:name="_Toc48846309"/>
      <w:bookmarkStart w:id="607" w:name="_Toc48846897"/>
      <w:bookmarkStart w:id="608" w:name="_Toc50364580"/>
      <w:bookmarkStart w:id="609" w:name="_Toc56673175"/>
      <w:bookmarkStart w:id="610" w:name="_Toc56673208"/>
      <w:bookmarkStart w:id="611" w:name="_Toc56937336"/>
      <w:bookmarkStart w:id="612" w:name="_Toc71983095"/>
      <w:bookmarkStart w:id="613" w:name="_Toc79522698"/>
      <w:bookmarkStart w:id="614" w:name="_Toc79522755"/>
      <w:bookmarkStart w:id="615" w:name="_Toc79522996"/>
      <w:bookmarkStart w:id="616" w:name="_Toc79523167"/>
      <w:bookmarkStart w:id="617" w:name="_Toc79936854"/>
      <w:r>
        <w:rPr>
          <w:rFonts w:hint="eastAsia"/>
        </w:rPr>
        <w:t>包装</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E02BFB" w:rsidRDefault="00E02BFB" w:rsidP="00E02BFB">
      <w:pPr>
        <w:pStyle w:val="affff0"/>
        <w:ind w:left="0"/>
      </w:pPr>
      <w:r>
        <w:rPr>
          <w:rFonts w:hint="eastAsia"/>
        </w:rPr>
        <w:lastRenderedPageBreak/>
        <w:t>剪枝机包装应符合</w:t>
      </w:r>
      <w:r w:rsidRPr="00E02BFB">
        <w:rPr>
          <w:rFonts w:hint="eastAsia"/>
        </w:rPr>
        <w:t>GB</w:t>
      </w:r>
      <w:r>
        <w:rPr>
          <w:rFonts w:hint="eastAsia"/>
        </w:rPr>
        <w:t>/</w:t>
      </w:r>
      <w:r w:rsidRPr="00E02BFB">
        <w:rPr>
          <w:rFonts w:hint="eastAsia"/>
        </w:rPr>
        <w:t>T</w:t>
      </w:r>
      <w:r w:rsidR="002F4306">
        <w:rPr>
          <w:rFonts w:hint="eastAsia"/>
        </w:rPr>
        <w:t xml:space="preserve"> </w:t>
      </w:r>
      <w:r w:rsidRPr="00E02BFB">
        <w:rPr>
          <w:rFonts w:hint="eastAsia"/>
        </w:rPr>
        <w:t>13384-2008</w:t>
      </w:r>
      <w:r>
        <w:rPr>
          <w:rFonts w:hint="eastAsia"/>
        </w:rPr>
        <w:t>的要求。</w:t>
      </w:r>
      <w:r w:rsidR="002F4306">
        <w:rPr>
          <w:rFonts w:hint="eastAsia"/>
        </w:rPr>
        <w:t xml:space="preserve"> </w:t>
      </w:r>
    </w:p>
    <w:p w:rsidR="00CD77BD" w:rsidRDefault="00CD77BD" w:rsidP="00E02BFB">
      <w:pPr>
        <w:pStyle w:val="affff0"/>
        <w:ind w:left="0"/>
      </w:pPr>
      <w:r>
        <w:rPr>
          <w:rFonts w:hint="eastAsia"/>
        </w:rPr>
        <w:t>产品销售包装应一套剪枝机一个可提携包装。</w:t>
      </w:r>
    </w:p>
    <w:p w:rsidR="00CD77BD" w:rsidRDefault="00CD77BD" w:rsidP="00E02BFB">
      <w:pPr>
        <w:pStyle w:val="ae"/>
        <w:spacing w:before="156" w:after="156"/>
        <w:ind w:left="0"/>
      </w:pPr>
      <w:bookmarkStart w:id="618" w:name="_Toc47624287"/>
      <w:bookmarkStart w:id="619" w:name="_Toc47787130"/>
      <w:bookmarkStart w:id="620" w:name="_Toc47787249"/>
      <w:bookmarkStart w:id="621" w:name="_Toc47787413"/>
      <w:bookmarkStart w:id="622" w:name="_Toc47787826"/>
      <w:bookmarkStart w:id="623" w:name="_Toc47787898"/>
      <w:bookmarkStart w:id="624" w:name="_Toc48846310"/>
      <w:bookmarkStart w:id="625" w:name="_Toc48846898"/>
      <w:bookmarkStart w:id="626" w:name="_Toc50364581"/>
      <w:bookmarkStart w:id="627" w:name="_Toc56673176"/>
      <w:bookmarkStart w:id="628" w:name="_Toc56673209"/>
      <w:bookmarkStart w:id="629" w:name="_Toc56937337"/>
      <w:bookmarkStart w:id="630" w:name="_Toc71983096"/>
      <w:bookmarkStart w:id="631" w:name="_Toc79522699"/>
      <w:bookmarkStart w:id="632" w:name="_Toc79522756"/>
      <w:bookmarkStart w:id="633" w:name="_Toc79522997"/>
      <w:bookmarkStart w:id="634" w:name="_Toc79523168"/>
      <w:bookmarkStart w:id="635" w:name="_Toc79936855"/>
      <w:r>
        <w:rPr>
          <w:rFonts w:hint="eastAsia"/>
        </w:rPr>
        <w:t>运输</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CD77BD" w:rsidRPr="00154A72" w:rsidRDefault="00CD77BD" w:rsidP="00E02BFB">
      <w:pPr>
        <w:pStyle w:val="affff0"/>
        <w:ind w:left="0"/>
      </w:pPr>
      <w:r w:rsidRPr="00154A72">
        <w:rPr>
          <w:rFonts w:hint="eastAsia"/>
        </w:rPr>
        <w:t>剪枝</w:t>
      </w:r>
      <w:proofErr w:type="gramStart"/>
      <w:r w:rsidRPr="00154A72">
        <w:rPr>
          <w:rFonts w:hint="eastAsia"/>
        </w:rPr>
        <w:t>机运输</w:t>
      </w:r>
      <w:proofErr w:type="gramEnd"/>
      <w:r w:rsidRPr="00154A72">
        <w:rPr>
          <w:rFonts w:hint="eastAsia"/>
        </w:rPr>
        <w:t>应符合交通部门的有关规定，装卸时应保证产品不受损伤。</w:t>
      </w:r>
    </w:p>
    <w:p w:rsidR="00CD77BD" w:rsidRPr="00154A72" w:rsidRDefault="00CD77BD" w:rsidP="00E02BFB">
      <w:pPr>
        <w:pStyle w:val="affff0"/>
        <w:ind w:left="0"/>
      </w:pPr>
      <w:r w:rsidRPr="00154A72">
        <w:rPr>
          <w:rFonts w:hint="eastAsia"/>
        </w:rPr>
        <w:t>剪枝机应固定在包装箱内，运输时不得窜动。</w:t>
      </w:r>
    </w:p>
    <w:p w:rsidR="00CD77BD" w:rsidRPr="00DB783F" w:rsidRDefault="00CD77BD" w:rsidP="00DB783F">
      <w:pPr>
        <w:pStyle w:val="ae"/>
        <w:spacing w:before="156" w:after="156"/>
        <w:ind w:left="0"/>
      </w:pPr>
      <w:bookmarkStart w:id="636" w:name="_Toc47624288"/>
      <w:bookmarkStart w:id="637" w:name="_Toc47787131"/>
      <w:bookmarkStart w:id="638" w:name="_Toc47787250"/>
      <w:bookmarkStart w:id="639" w:name="_Toc47787414"/>
      <w:bookmarkStart w:id="640" w:name="_Toc47787827"/>
      <w:bookmarkStart w:id="641" w:name="_Toc47787899"/>
      <w:bookmarkStart w:id="642" w:name="_Toc48846311"/>
      <w:bookmarkStart w:id="643" w:name="_Toc48846899"/>
      <w:bookmarkStart w:id="644" w:name="_Toc50364582"/>
      <w:bookmarkStart w:id="645" w:name="_Toc56673177"/>
      <w:bookmarkStart w:id="646" w:name="_Toc56673210"/>
      <w:bookmarkStart w:id="647" w:name="_Toc56937338"/>
      <w:bookmarkStart w:id="648" w:name="_Toc71983097"/>
      <w:bookmarkStart w:id="649" w:name="_Toc79522700"/>
      <w:bookmarkStart w:id="650" w:name="_Toc79522757"/>
      <w:bookmarkStart w:id="651" w:name="_Toc79522998"/>
      <w:bookmarkStart w:id="652" w:name="_Toc79523169"/>
      <w:bookmarkStart w:id="653" w:name="_Toc79936856"/>
      <w:r w:rsidRPr="001649D1">
        <w:rPr>
          <w:rFonts w:hint="eastAsia"/>
        </w:rPr>
        <w:t>贮存</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CD77BD" w:rsidRPr="00262683" w:rsidRDefault="00CD77BD" w:rsidP="00E02BFB">
      <w:pPr>
        <w:pStyle w:val="affff0"/>
        <w:ind w:left="0"/>
      </w:pPr>
      <w:bookmarkStart w:id="654" w:name="_Toc47624289"/>
      <w:bookmarkStart w:id="655" w:name="_Toc47787132"/>
      <w:r w:rsidRPr="00262683">
        <w:rPr>
          <w:rFonts w:hint="eastAsia"/>
        </w:rPr>
        <w:t>在干燥、通风的仓储条件下，制造厂应保证剪枝机及其备件、附件、随机工具的防锈有效期自出厂之日起不少于</w:t>
      </w:r>
      <w:r w:rsidRPr="00262683">
        <w:t>12</w:t>
      </w:r>
      <w:r w:rsidRPr="00262683">
        <w:rPr>
          <w:rFonts w:hint="eastAsia"/>
        </w:rPr>
        <w:t>个月。露天贮存应有防雨、防水、防锈等措施。</w:t>
      </w:r>
      <w:bookmarkEnd w:id="654"/>
      <w:bookmarkEnd w:id="655"/>
    </w:p>
    <w:p w:rsidR="00CD77BD" w:rsidRPr="00DB783F" w:rsidRDefault="00CD77BD" w:rsidP="00DB783F">
      <w:pPr>
        <w:pStyle w:val="affff0"/>
        <w:ind w:left="0"/>
      </w:pPr>
      <w:r w:rsidRPr="00DB783F">
        <w:rPr>
          <w:rFonts w:hint="eastAsia"/>
        </w:rPr>
        <w:t>电池包的储存应符合GB/T</w:t>
      </w:r>
      <w:r w:rsidR="00B448CC">
        <w:rPr>
          <w:rFonts w:hint="eastAsia"/>
        </w:rPr>
        <w:t xml:space="preserve"> </w:t>
      </w:r>
      <w:r w:rsidRPr="00DB783F">
        <w:rPr>
          <w:rFonts w:hint="eastAsia"/>
        </w:rPr>
        <w:t>34570.1的规定。</w:t>
      </w:r>
    </w:p>
    <w:p w:rsidR="00CD77BD" w:rsidRPr="00DB783F" w:rsidRDefault="00CD77BD" w:rsidP="00DB783F">
      <w:pPr>
        <w:pStyle w:val="ae"/>
        <w:spacing w:before="156" w:after="156"/>
        <w:ind w:left="2"/>
      </w:pPr>
      <w:bookmarkStart w:id="656" w:name="_Toc47787828"/>
      <w:bookmarkStart w:id="657" w:name="_Toc47787900"/>
      <w:bookmarkStart w:id="658" w:name="_Toc48846312"/>
      <w:bookmarkStart w:id="659" w:name="_Toc48846900"/>
      <w:bookmarkStart w:id="660" w:name="_Toc50364583"/>
      <w:bookmarkStart w:id="661" w:name="_Toc56673178"/>
      <w:bookmarkStart w:id="662" w:name="_Toc56673211"/>
      <w:bookmarkStart w:id="663" w:name="_Toc56937339"/>
      <w:bookmarkStart w:id="664" w:name="_Toc71983098"/>
      <w:bookmarkStart w:id="665" w:name="_Toc79522701"/>
      <w:bookmarkStart w:id="666" w:name="_Toc79522758"/>
      <w:bookmarkStart w:id="667" w:name="_Toc79522999"/>
      <w:bookmarkStart w:id="668" w:name="_Toc79523170"/>
      <w:bookmarkStart w:id="669" w:name="_Toc79936857"/>
      <w:r>
        <w:rPr>
          <w:rFonts w:hint="eastAsia"/>
        </w:rPr>
        <w:t>电池处理</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156E0A" w:rsidRPr="00266AEB" w:rsidRDefault="00156E0A" w:rsidP="00324047">
      <w:pPr>
        <w:pStyle w:val="afffffff7"/>
        <w:framePr w:wrap="around" w:hAnchor="page" w:x="3730" w:y="578"/>
      </w:pPr>
      <w:r>
        <w:t>_________________________________</w:t>
      </w:r>
    </w:p>
    <w:p w:rsidR="00156E0A" w:rsidRPr="00DB783F" w:rsidRDefault="00CD77BD" w:rsidP="00DB783F">
      <w:pPr>
        <w:pStyle w:val="afff9"/>
      </w:pPr>
      <w:r w:rsidRPr="00DB783F">
        <w:rPr>
          <w:rFonts w:hint="eastAsia"/>
        </w:rPr>
        <w:t>电池包的处理应符合GB/T</w:t>
      </w:r>
      <w:r w:rsidR="002F4306">
        <w:rPr>
          <w:rFonts w:hint="eastAsia"/>
        </w:rPr>
        <w:t xml:space="preserve"> </w:t>
      </w:r>
      <w:r w:rsidRPr="00DB783F">
        <w:rPr>
          <w:rFonts w:hint="eastAsia"/>
        </w:rPr>
        <w:t>34570.1</w:t>
      </w:r>
      <w:r w:rsidR="00212B04" w:rsidRPr="00DB783F">
        <w:rPr>
          <w:rFonts w:hint="eastAsia"/>
        </w:rPr>
        <w:t>-2017</w:t>
      </w:r>
      <w:r w:rsidRPr="00DB783F">
        <w:rPr>
          <w:rFonts w:hint="eastAsia"/>
        </w:rPr>
        <w:t>的规定。</w:t>
      </w:r>
    </w:p>
    <w:sectPr w:rsidR="00156E0A" w:rsidRPr="00DB783F"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BF4" w:rsidRDefault="00673BF4">
      <w:r>
        <w:separator/>
      </w:r>
    </w:p>
  </w:endnote>
  <w:endnote w:type="continuationSeparator" w:id="0">
    <w:p w:rsidR="00673BF4" w:rsidRDefault="0067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9D" w:rsidRDefault="00280C9D" w:rsidP="00266AEB">
    <w:pPr>
      <w:pStyle w:val="afffa"/>
    </w:pPr>
    <w:r>
      <w:fldChar w:fldCharType="begin"/>
    </w:r>
    <w:r>
      <w:instrText xml:space="preserve"> PAGE  \* MERGEFORMAT </w:instrText>
    </w:r>
    <w:r>
      <w:fldChar w:fldCharType="separate"/>
    </w:r>
    <w:r w:rsidR="00F54DC5">
      <w:rPr>
        <w:noProof/>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BF4" w:rsidRDefault="00673BF4">
      <w:r>
        <w:separator/>
      </w:r>
    </w:p>
  </w:footnote>
  <w:footnote w:type="continuationSeparator" w:id="0">
    <w:p w:rsidR="00673BF4" w:rsidRDefault="0067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9D" w:rsidRDefault="00280C9D">
    <w:pPr>
      <w:pStyle w:val="a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9D" w:rsidRDefault="00280C9D" w:rsidP="00F34B99">
    <w:pPr>
      <w:pStyle w:val="afffb"/>
    </w:pPr>
    <w:r>
      <w:t>GB/T 25419</w:t>
    </w:r>
    <w:r>
      <w:t>—</w:t>
    </w:r>
    <w: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9D" w:rsidRDefault="00280C9D">
    <w:pPr>
      <w:pStyle w:val="af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0739"/>
    <w:multiLevelType w:val="multilevel"/>
    <w:tmpl w:val="ED0C9B78"/>
    <w:lvl w:ilvl="0">
      <w:start w:val="1"/>
      <w:numFmt w:val="lowerLetter"/>
      <w:pStyle w:val="a"/>
      <w:lvlText w:val="%1)"/>
      <w:lvlJc w:val="left"/>
      <w:pPr>
        <w:tabs>
          <w:tab w:val="num" w:pos="840"/>
        </w:tabs>
        <w:ind w:left="839" w:hanging="419"/>
      </w:pPr>
      <w:rPr>
        <w:rFonts w:ascii="宋体" w:eastAsia="宋体" w:hint="eastAsia"/>
        <w:b w:val="0"/>
        <w:i w:val="0"/>
        <w:sz w:val="21"/>
        <w:szCs w:val="21"/>
      </w:rPr>
    </w:lvl>
    <w:lvl w:ilvl="1">
      <w:start w:val="1"/>
      <w:numFmt w:val="decimal"/>
      <w:pStyle w:val="a0"/>
      <w:lvlText w:val="%2)"/>
      <w:lvlJc w:val="left"/>
      <w:pPr>
        <w:tabs>
          <w:tab w:val="num" w:pos="1260"/>
        </w:tabs>
        <w:ind w:left="1259" w:hanging="419"/>
      </w:pPr>
      <w:rPr>
        <w:rFonts w:hint="eastAsia"/>
      </w:rPr>
    </w:lvl>
    <w:lvl w:ilvl="2">
      <w:start w:val="1"/>
      <w:numFmt w:val="decimal"/>
      <w:pStyle w:val="a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nsid w:val="079102AD"/>
    <w:multiLevelType w:val="multilevel"/>
    <w:tmpl w:val="EBD280FE"/>
    <w:lvl w:ilvl="0">
      <w:start w:val="1"/>
      <w:numFmt w:val="decimal"/>
      <w:pStyle w:val="a7"/>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93C6778"/>
    <w:multiLevelType w:val="multilevel"/>
    <w:tmpl w:val="4BD45F30"/>
    <w:lvl w:ilvl="0">
      <w:start w:val="1"/>
      <w:numFmt w:val="decimal"/>
      <w:lvlRestart w:val="0"/>
      <w:pStyle w:val="a8"/>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0AE367E9"/>
    <w:multiLevelType w:val="multilevel"/>
    <w:tmpl w:val="68FAB4E2"/>
    <w:lvl w:ilvl="0">
      <w:start w:val="1"/>
      <w:numFmt w:val="none"/>
      <w:pStyle w:val="a9"/>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DDE2B46"/>
    <w:multiLevelType w:val="multilevel"/>
    <w:tmpl w:val="6978C306"/>
    <w:lvl w:ilvl="0">
      <w:start w:val="1"/>
      <w:numFmt w:val="lowerLetter"/>
      <w:pStyle w:val="aa"/>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6">
    <w:nsid w:val="1DBF583A"/>
    <w:multiLevelType w:val="multilevel"/>
    <w:tmpl w:val="F8D0F384"/>
    <w:lvl w:ilvl="0">
      <w:start w:val="1"/>
      <w:numFmt w:val="decimal"/>
      <w:lvlRestart w:val="0"/>
      <w:pStyle w:val="ab"/>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7">
    <w:nsid w:val="1EAA1992"/>
    <w:multiLevelType w:val="multilevel"/>
    <w:tmpl w:val="1EAA1992"/>
    <w:lvl w:ilvl="0">
      <w:start w:val="1"/>
      <w:numFmt w:val="none"/>
      <w:pStyle w:val="ac"/>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8">
    <w:nsid w:val="1FC91163"/>
    <w:multiLevelType w:val="multilevel"/>
    <w:tmpl w:val="855EE140"/>
    <w:lvl w:ilvl="0">
      <w:start w:val="1"/>
      <w:numFmt w:val="decimal"/>
      <w:pStyle w:val="ad"/>
      <w:suff w:val="nothing"/>
      <w:lvlText w:val="%1　"/>
      <w:lvlJc w:val="left"/>
      <w:pPr>
        <w:ind w:left="0" w:firstLine="0"/>
      </w:pPr>
      <w:rPr>
        <w:rFonts w:ascii="黑体" w:eastAsia="黑体" w:hAnsi="Times New Roman" w:hint="eastAsia"/>
        <w:b w:val="0"/>
        <w:i w:val="0"/>
        <w:sz w:val="21"/>
        <w:szCs w:val="21"/>
      </w:rPr>
    </w:lvl>
    <w:lvl w:ilvl="1">
      <w:start w:val="1"/>
      <w:numFmt w:val="decimal"/>
      <w:pStyle w:val="ae"/>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f"/>
      <w:suff w:val="nothing"/>
      <w:lvlText w:val="%1.%2.%3　"/>
      <w:lvlJc w:val="left"/>
      <w:pPr>
        <w:ind w:left="710" w:firstLine="0"/>
      </w:pPr>
      <w:rPr>
        <w:rFonts w:ascii="黑体" w:eastAsia="黑体" w:hAnsi="Times New Roman" w:hint="eastAsia"/>
        <w:b w:val="0"/>
        <w:i w:val="0"/>
        <w:sz w:val="21"/>
      </w:rPr>
    </w:lvl>
    <w:lvl w:ilvl="3">
      <w:start w:val="1"/>
      <w:numFmt w:val="decimal"/>
      <w:pStyle w:val="af0"/>
      <w:suff w:val="nothing"/>
      <w:lvlText w:val="%1.%2.%3.%4　"/>
      <w:lvlJc w:val="left"/>
      <w:pPr>
        <w:ind w:left="710" w:firstLine="0"/>
      </w:pPr>
      <w:rPr>
        <w:rFonts w:ascii="黑体" w:eastAsia="黑体" w:hAnsi="Times New Roman" w:hint="eastAsia"/>
        <w:b w:val="0"/>
        <w:i w:val="0"/>
        <w:sz w:val="21"/>
      </w:rPr>
    </w:lvl>
    <w:lvl w:ilvl="4">
      <w:start w:val="1"/>
      <w:numFmt w:val="decimal"/>
      <w:pStyle w:val="af1"/>
      <w:suff w:val="nothing"/>
      <w:lvlText w:val="%1.%2.%3.%4.%5　"/>
      <w:lvlJc w:val="left"/>
      <w:pPr>
        <w:ind w:left="0" w:firstLine="0"/>
      </w:pPr>
      <w:rPr>
        <w:rFonts w:ascii="黑体" w:eastAsia="黑体" w:hAnsi="Times New Roman" w:hint="eastAsia"/>
        <w:b w:val="0"/>
        <w:i w:val="0"/>
        <w:sz w:val="21"/>
      </w:rPr>
    </w:lvl>
    <w:lvl w:ilvl="5">
      <w:start w:val="1"/>
      <w:numFmt w:val="decimal"/>
      <w:pStyle w:val="af2"/>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nsid w:val="2A8F7113"/>
    <w:multiLevelType w:val="multilevel"/>
    <w:tmpl w:val="76786F08"/>
    <w:lvl w:ilvl="0">
      <w:start w:val="1"/>
      <w:numFmt w:val="upperLetter"/>
      <w:pStyle w:val="af3"/>
      <w:suff w:val="space"/>
      <w:lvlText w:val="%1"/>
      <w:lvlJc w:val="left"/>
      <w:pPr>
        <w:ind w:left="623" w:hanging="425"/>
      </w:pPr>
      <w:rPr>
        <w:rFonts w:hint="eastAsia"/>
      </w:rPr>
    </w:lvl>
    <w:lvl w:ilvl="1">
      <w:start w:val="1"/>
      <w:numFmt w:val="decimal"/>
      <w:pStyle w:val="af4"/>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nsid w:val="2C5917C3"/>
    <w:multiLevelType w:val="multilevel"/>
    <w:tmpl w:val="8EFCBB9E"/>
    <w:lvl w:ilvl="0">
      <w:start w:val="1"/>
      <w:numFmt w:val="none"/>
      <w:pStyle w:val="af5"/>
      <w:suff w:val="nothing"/>
      <w:lvlText w:val="%1——"/>
      <w:lvlJc w:val="left"/>
      <w:pPr>
        <w:ind w:left="834" w:hanging="408"/>
      </w:pPr>
      <w:rPr>
        <w:rFonts w:hint="eastAsia"/>
        <w:lang w:val="en-US"/>
      </w:rPr>
    </w:lvl>
    <w:lvl w:ilvl="1">
      <w:start w:val="1"/>
      <w:numFmt w:val="bullet"/>
      <w:pStyle w:val="af6"/>
      <w:lvlText w:val=""/>
      <w:lvlJc w:val="left"/>
      <w:pPr>
        <w:tabs>
          <w:tab w:val="num" w:pos="760"/>
        </w:tabs>
        <w:ind w:left="1264" w:hanging="413"/>
      </w:pPr>
      <w:rPr>
        <w:rFonts w:ascii="Symbol" w:hAnsi="Symbol" w:hint="default"/>
        <w:color w:val="auto"/>
      </w:rPr>
    </w:lvl>
    <w:lvl w:ilvl="2">
      <w:start w:val="1"/>
      <w:numFmt w:val="bullet"/>
      <w:pStyle w:val="af7"/>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D733618"/>
    <w:multiLevelType w:val="multilevel"/>
    <w:tmpl w:val="193A04F0"/>
    <w:lvl w:ilvl="0">
      <w:start w:val="1"/>
      <w:numFmt w:val="decimal"/>
      <w:pStyle w:val="af8"/>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nsid w:val="407E65F9"/>
    <w:multiLevelType w:val="hybridMultilevel"/>
    <w:tmpl w:val="0EF65632"/>
    <w:lvl w:ilvl="0" w:tplc="D9122D9C">
      <w:start w:val="1"/>
      <w:numFmt w:val="none"/>
      <w:pStyle w:val="af9"/>
      <w:lvlText w:val="%1·　"/>
      <w:lvlJc w:val="left"/>
      <w:pPr>
        <w:tabs>
          <w:tab w:val="num" w:pos="1140"/>
        </w:tabs>
        <w:ind w:left="737" w:hanging="317"/>
      </w:pPr>
      <w:rPr>
        <w:rFonts w:ascii="宋体" w:eastAsia="宋体" w:hAnsi="Times New Roman" w:hint="eastAsia"/>
        <w:b w:val="0"/>
        <w:i w:val="0"/>
        <w:sz w:val="2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44C50F90"/>
    <w:multiLevelType w:val="multilevel"/>
    <w:tmpl w:val="44C50F90"/>
    <w:lvl w:ilvl="0">
      <w:start w:val="1"/>
      <w:numFmt w:val="lowerLetter"/>
      <w:pStyle w:val="afa"/>
      <w:lvlText w:val="%1)"/>
      <w:lvlJc w:val="left"/>
      <w:pPr>
        <w:tabs>
          <w:tab w:val="left" w:pos="851"/>
        </w:tabs>
        <w:ind w:left="846" w:hanging="426"/>
      </w:pPr>
      <w:rPr>
        <w:rFonts w:ascii="宋体" w:eastAsia="宋体" w:hAnsi="Times New Roman" w:hint="eastAsia"/>
        <w:sz w:val="21"/>
      </w:rPr>
    </w:lvl>
    <w:lvl w:ilvl="1">
      <w:start w:val="1"/>
      <w:numFmt w:val="decimal"/>
      <w:pStyle w:val="afb"/>
      <w:lvlText w:val="%2)"/>
      <w:lvlJc w:val="left"/>
      <w:pPr>
        <w:tabs>
          <w:tab w:val="left"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B733A5F"/>
    <w:multiLevelType w:val="multilevel"/>
    <w:tmpl w:val="2894FF02"/>
    <w:lvl w:ilvl="0">
      <w:start w:val="1"/>
      <w:numFmt w:val="decimal"/>
      <w:lvlRestart w:val="0"/>
      <w:pStyle w:val="afd"/>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5">
    <w:nsid w:val="557C2AF5"/>
    <w:multiLevelType w:val="multilevel"/>
    <w:tmpl w:val="5AB41562"/>
    <w:lvl w:ilvl="0">
      <w:start w:val="1"/>
      <w:numFmt w:val="decimal"/>
      <w:pStyle w:val="afe"/>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60B55DC2"/>
    <w:multiLevelType w:val="multilevel"/>
    <w:tmpl w:val="9DCC486E"/>
    <w:lvl w:ilvl="0">
      <w:start w:val="1"/>
      <w:numFmt w:val="upperLetter"/>
      <w:pStyle w:val="aff"/>
      <w:lvlText w:val="%1"/>
      <w:lvlJc w:val="left"/>
      <w:pPr>
        <w:tabs>
          <w:tab w:val="num" w:pos="0"/>
        </w:tabs>
        <w:ind w:left="0" w:hanging="425"/>
      </w:pPr>
      <w:rPr>
        <w:rFonts w:hint="eastAsia"/>
      </w:rPr>
    </w:lvl>
    <w:lvl w:ilvl="1">
      <w:start w:val="1"/>
      <w:numFmt w:val="decimal"/>
      <w:pStyle w:val="aff0"/>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18">
    <w:nsid w:val="646260FA"/>
    <w:multiLevelType w:val="multilevel"/>
    <w:tmpl w:val="4F2011E8"/>
    <w:lvl w:ilvl="0">
      <w:start w:val="1"/>
      <w:numFmt w:val="decimal"/>
      <w:pStyle w:val="aff2"/>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57D3FBC"/>
    <w:multiLevelType w:val="multilevel"/>
    <w:tmpl w:val="95FA0F16"/>
    <w:lvl w:ilvl="0">
      <w:start w:val="1"/>
      <w:numFmt w:val="upperLetter"/>
      <w:pStyle w:val="aff3"/>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f4"/>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5"/>
      <w:suff w:val="nothing"/>
      <w:lvlText w:val="%1.%2.%3　"/>
      <w:lvlJc w:val="left"/>
      <w:pPr>
        <w:ind w:left="0" w:firstLine="0"/>
      </w:pPr>
      <w:rPr>
        <w:rFonts w:ascii="黑体" w:eastAsia="黑体" w:hAnsi="Times New Roman" w:hint="eastAsia"/>
        <w:b w:val="0"/>
        <w:i w:val="0"/>
        <w:sz w:val="21"/>
      </w:rPr>
    </w:lvl>
    <w:lvl w:ilvl="3">
      <w:start w:val="1"/>
      <w:numFmt w:val="decimal"/>
      <w:pStyle w:val="aff6"/>
      <w:suff w:val="nothing"/>
      <w:lvlText w:val="%1.%2.%3.%4　"/>
      <w:lvlJc w:val="left"/>
      <w:pPr>
        <w:ind w:left="0" w:firstLine="0"/>
      </w:pPr>
      <w:rPr>
        <w:rFonts w:ascii="黑体" w:eastAsia="黑体" w:hAnsi="Times New Roman" w:hint="eastAsia"/>
        <w:b w:val="0"/>
        <w:i w:val="0"/>
        <w:sz w:val="21"/>
      </w:rPr>
    </w:lvl>
    <w:lvl w:ilvl="4">
      <w:start w:val="1"/>
      <w:numFmt w:val="decimal"/>
      <w:pStyle w:val="aff7"/>
      <w:suff w:val="nothing"/>
      <w:lvlText w:val="%1.%2.%3.%4.%5　"/>
      <w:lvlJc w:val="left"/>
      <w:pPr>
        <w:ind w:left="0" w:firstLine="0"/>
      </w:pPr>
      <w:rPr>
        <w:rFonts w:ascii="黑体" w:eastAsia="黑体" w:hAnsi="Times New Roman" w:hint="eastAsia"/>
        <w:b w:val="0"/>
        <w:i w:val="0"/>
        <w:sz w:val="21"/>
      </w:rPr>
    </w:lvl>
    <w:lvl w:ilvl="5">
      <w:start w:val="1"/>
      <w:numFmt w:val="decimal"/>
      <w:pStyle w:val="aff8"/>
      <w:suff w:val="nothing"/>
      <w:lvlText w:val="%1.%2.%3.%4.%5.%6　"/>
      <w:lvlJc w:val="left"/>
      <w:pPr>
        <w:ind w:left="0" w:firstLine="0"/>
      </w:pPr>
      <w:rPr>
        <w:rFonts w:ascii="黑体" w:eastAsia="黑体" w:hAnsi="Times New Roman" w:hint="eastAsia"/>
        <w:b w:val="0"/>
        <w:i w:val="0"/>
        <w:sz w:val="21"/>
      </w:rPr>
    </w:lvl>
    <w:lvl w:ilvl="6">
      <w:start w:val="1"/>
      <w:numFmt w:val="decimal"/>
      <w:pStyle w:val="aff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nsid w:val="6CEA2025"/>
    <w:multiLevelType w:val="multilevel"/>
    <w:tmpl w:val="6CEA2025"/>
    <w:lvl w:ilvl="0">
      <w:start w:val="1"/>
      <w:numFmt w:val="none"/>
      <w:pStyle w:val="affa"/>
      <w:suff w:val="nothing"/>
      <w:lvlText w:val="%1"/>
      <w:lvlJc w:val="left"/>
      <w:pPr>
        <w:ind w:left="0" w:firstLine="0"/>
      </w:pPr>
      <w:rPr>
        <w:rFonts w:hint="eastAsia"/>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993" w:firstLine="0"/>
      </w:pPr>
      <w:rPr>
        <w:rFonts w:ascii="黑体" w:eastAsia="黑体" w:hint="eastAsia"/>
        <w:b w:val="0"/>
        <w:i w:val="0"/>
        <w:sz w:val="21"/>
      </w:rPr>
    </w:lvl>
    <w:lvl w:ilvl="5">
      <w:start w:val="1"/>
      <w:numFmt w:val="decimal"/>
      <w:pStyle w:val="afff"/>
      <w:suff w:val="nothing"/>
      <w:lvlText w:val="%1%2.%3.%4.%5.%6　"/>
      <w:lvlJc w:val="left"/>
      <w:pPr>
        <w:ind w:left="993" w:firstLine="0"/>
      </w:pPr>
      <w:rPr>
        <w:rFonts w:ascii="黑体" w:eastAsia="黑体" w:hint="eastAsia"/>
        <w:b w:val="0"/>
        <w:i w:val="0"/>
        <w:sz w:val="21"/>
      </w:rPr>
    </w:lvl>
    <w:lvl w:ilvl="6">
      <w:start w:val="1"/>
      <w:numFmt w:val="decimal"/>
      <w:pStyle w:val="afff0"/>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1">
    <w:nsid w:val="6D6C07CD"/>
    <w:multiLevelType w:val="multilevel"/>
    <w:tmpl w:val="7A408B34"/>
    <w:lvl w:ilvl="0">
      <w:start w:val="1"/>
      <w:numFmt w:val="lowerLetter"/>
      <w:pStyle w:val="afff1"/>
      <w:lvlText w:val="%1)"/>
      <w:lvlJc w:val="left"/>
      <w:pPr>
        <w:tabs>
          <w:tab w:val="num" w:pos="839"/>
        </w:tabs>
        <w:ind w:left="839" w:hanging="419"/>
      </w:pPr>
      <w:rPr>
        <w:rFonts w:ascii="宋体" w:eastAsia="宋体" w:hint="eastAsia"/>
        <w:b w:val="0"/>
        <w:i w:val="0"/>
        <w:sz w:val="21"/>
      </w:rPr>
    </w:lvl>
    <w:lvl w:ilvl="1">
      <w:start w:val="1"/>
      <w:numFmt w:val="decimal"/>
      <w:pStyle w:val="afff2"/>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2">
    <w:nsid w:val="6DBF04F4"/>
    <w:multiLevelType w:val="multilevel"/>
    <w:tmpl w:val="5BEC0A32"/>
    <w:lvl w:ilvl="0">
      <w:start w:val="1"/>
      <w:numFmt w:val="none"/>
      <w:pStyle w:val="afff3"/>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pStyle w:val="afff4"/>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4"/>
  </w:num>
  <w:num w:numId="2">
    <w:abstractNumId w:val="22"/>
  </w:num>
  <w:num w:numId="3">
    <w:abstractNumId w:val="2"/>
  </w:num>
  <w:num w:numId="4">
    <w:abstractNumId w:val="10"/>
  </w:num>
  <w:num w:numId="5">
    <w:abstractNumId w:val="6"/>
  </w:num>
  <w:num w:numId="6">
    <w:abstractNumId w:val="14"/>
  </w:num>
  <w:num w:numId="7">
    <w:abstractNumId w:val="16"/>
  </w:num>
  <w:num w:numId="8">
    <w:abstractNumId w:val="9"/>
  </w:num>
  <w:num w:numId="9">
    <w:abstractNumId w:val="19"/>
  </w:num>
  <w:num w:numId="10">
    <w:abstractNumId w:val="21"/>
  </w:num>
  <w:num w:numId="11">
    <w:abstractNumId w:val="3"/>
  </w:num>
  <w:num w:numId="12">
    <w:abstractNumId w:val="11"/>
  </w:num>
  <w:num w:numId="13">
    <w:abstractNumId w:val="5"/>
  </w:num>
  <w:num w:numId="14">
    <w:abstractNumId w:val="18"/>
  </w:num>
  <w:num w:numId="15">
    <w:abstractNumId w:val="15"/>
  </w:num>
  <w:num w:numId="16">
    <w:abstractNumId w:val="8"/>
  </w:num>
  <w:num w:numId="17">
    <w:abstractNumId w:val="1"/>
  </w:num>
  <w:num w:numId="18">
    <w:abstractNumId w:val="12"/>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13"/>
  </w:num>
  <w:num w:numId="24">
    <w:abstractNumId w:val="17"/>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18"/>
  </w:num>
  <w:num w:numId="37">
    <w:abstractNumId w:val="8"/>
  </w:num>
  <w:num w:numId="38">
    <w:abstractNumId w:val="8"/>
  </w:num>
  <w:num w:numId="39">
    <w:abstractNumId w:val="8"/>
  </w:num>
  <w:num w:numId="40">
    <w:abstractNumId w:val="8"/>
  </w:num>
  <w:num w:numId="41">
    <w:abstractNumId w:val="6"/>
  </w:num>
  <w:num w:numId="42">
    <w:abstractNumId w:val="8"/>
  </w:num>
  <w:num w:numId="43">
    <w:abstractNumId w:val="8"/>
  </w:num>
  <w:num w:numId="44">
    <w:abstractNumId w:val="8"/>
  </w:num>
  <w:num w:numId="45">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1C5C"/>
    <w:rsid w:val="0000348D"/>
    <w:rsid w:val="0000586F"/>
    <w:rsid w:val="00007605"/>
    <w:rsid w:val="00013D86"/>
    <w:rsid w:val="00013E02"/>
    <w:rsid w:val="00017EFC"/>
    <w:rsid w:val="000200DA"/>
    <w:rsid w:val="0002143C"/>
    <w:rsid w:val="0002204C"/>
    <w:rsid w:val="0002599F"/>
    <w:rsid w:val="00025A65"/>
    <w:rsid w:val="00026C31"/>
    <w:rsid w:val="00027280"/>
    <w:rsid w:val="00030630"/>
    <w:rsid w:val="000307C2"/>
    <w:rsid w:val="000320A7"/>
    <w:rsid w:val="0003220A"/>
    <w:rsid w:val="00032BF6"/>
    <w:rsid w:val="000339CE"/>
    <w:rsid w:val="00035925"/>
    <w:rsid w:val="00036DC2"/>
    <w:rsid w:val="0004408C"/>
    <w:rsid w:val="00047C79"/>
    <w:rsid w:val="0005253F"/>
    <w:rsid w:val="00052F23"/>
    <w:rsid w:val="00060591"/>
    <w:rsid w:val="0006389B"/>
    <w:rsid w:val="0006408D"/>
    <w:rsid w:val="00066E6B"/>
    <w:rsid w:val="00067CDF"/>
    <w:rsid w:val="00067D50"/>
    <w:rsid w:val="00070B33"/>
    <w:rsid w:val="00070B54"/>
    <w:rsid w:val="000718C7"/>
    <w:rsid w:val="000737E9"/>
    <w:rsid w:val="000738A7"/>
    <w:rsid w:val="00074FBE"/>
    <w:rsid w:val="00075888"/>
    <w:rsid w:val="00081AF1"/>
    <w:rsid w:val="00082E09"/>
    <w:rsid w:val="00083208"/>
    <w:rsid w:val="000836CC"/>
    <w:rsid w:val="000839C5"/>
    <w:rsid w:val="00083A09"/>
    <w:rsid w:val="00083FBD"/>
    <w:rsid w:val="00085B01"/>
    <w:rsid w:val="0009005E"/>
    <w:rsid w:val="00091B0C"/>
    <w:rsid w:val="0009234C"/>
    <w:rsid w:val="00092857"/>
    <w:rsid w:val="00095100"/>
    <w:rsid w:val="00096D7E"/>
    <w:rsid w:val="00097736"/>
    <w:rsid w:val="000A20A9"/>
    <w:rsid w:val="000A48B1"/>
    <w:rsid w:val="000A4F61"/>
    <w:rsid w:val="000B0EAE"/>
    <w:rsid w:val="000B2D95"/>
    <w:rsid w:val="000B2F9A"/>
    <w:rsid w:val="000B3143"/>
    <w:rsid w:val="000B7EB7"/>
    <w:rsid w:val="000C178D"/>
    <w:rsid w:val="000C4136"/>
    <w:rsid w:val="000C434B"/>
    <w:rsid w:val="000C6B05"/>
    <w:rsid w:val="000C6DD6"/>
    <w:rsid w:val="000C73D4"/>
    <w:rsid w:val="000D22F5"/>
    <w:rsid w:val="000D2A1B"/>
    <w:rsid w:val="000D3D4C"/>
    <w:rsid w:val="000D4F51"/>
    <w:rsid w:val="000D6BD8"/>
    <w:rsid w:val="000D6E38"/>
    <w:rsid w:val="000D6FE2"/>
    <w:rsid w:val="000D718B"/>
    <w:rsid w:val="000E0C46"/>
    <w:rsid w:val="000E27A7"/>
    <w:rsid w:val="000E4383"/>
    <w:rsid w:val="000E6C48"/>
    <w:rsid w:val="000E797F"/>
    <w:rsid w:val="000F030C"/>
    <w:rsid w:val="000F0420"/>
    <w:rsid w:val="000F129C"/>
    <w:rsid w:val="000F157F"/>
    <w:rsid w:val="000F740B"/>
    <w:rsid w:val="00100D95"/>
    <w:rsid w:val="001020DD"/>
    <w:rsid w:val="0010481E"/>
    <w:rsid w:val="001049C6"/>
    <w:rsid w:val="001056DE"/>
    <w:rsid w:val="001124C0"/>
    <w:rsid w:val="001176FF"/>
    <w:rsid w:val="0012338C"/>
    <w:rsid w:val="001245C1"/>
    <w:rsid w:val="00124727"/>
    <w:rsid w:val="0013175F"/>
    <w:rsid w:val="00137AB4"/>
    <w:rsid w:val="00142915"/>
    <w:rsid w:val="00144782"/>
    <w:rsid w:val="00147497"/>
    <w:rsid w:val="001512B4"/>
    <w:rsid w:val="00154A72"/>
    <w:rsid w:val="00154BC3"/>
    <w:rsid w:val="00154CAE"/>
    <w:rsid w:val="0015583C"/>
    <w:rsid w:val="00156B2B"/>
    <w:rsid w:val="00156E0A"/>
    <w:rsid w:val="00156F8C"/>
    <w:rsid w:val="001620A5"/>
    <w:rsid w:val="00163038"/>
    <w:rsid w:val="0016314E"/>
    <w:rsid w:val="00164E53"/>
    <w:rsid w:val="001657DA"/>
    <w:rsid w:val="001660BF"/>
    <w:rsid w:val="0016699D"/>
    <w:rsid w:val="00167849"/>
    <w:rsid w:val="001731CD"/>
    <w:rsid w:val="00175159"/>
    <w:rsid w:val="00176208"/>
    <w:rsid w:val="0018211B"/>
    <w:rsid w:val="001840D3"/>
    <w:rsid w:val="00185994"/>
    <w:rsid w:val="001900F8"/>
    <w:rsid w:val="00191258"/>
    <w:rsid w:val="00192680"/>
    <w:rsid w:val="00192FAD"/>
    <w:rsid w:val="00193037"/>
    <w:rsid w:val="00193A2C"/>
    <w:rsid w:val="00193BB3"/>
    <w:rsid w:val="00197882"/>
    <w:rsid w:val="001A1ADA"/>
    <w:rsid w:val="001A288E"/>
    <w:rsid w:val="001A3694"/>
    <w:rsid w:val="001A412B"/>
    <w:rsid w:val="001B2280"/>
    <w:rsid w:val="001B33AD"/>
    <w:rsid w:val="001B39C7"/>
    <w:rsid w:val="001B6DC2"/>
    <w:rsid w:val="001C149C"/>
    <w:rsid w:val="001C21AC"/>
    <w:rsid w:val="001C47BA"/>
    <w:rsid w:val="001C59EA"/>
    <w:rsid w:val="001D25DE"/>
    <w:rsid w:val="001D406C"/>
    <w:rsid w:val="001D41EE"/>
    <w:rsid w:val="001D49A0"/>
    <w:rsid w:val="001D5EC1"/>
    <w:rsid w:val="001D73AA"/>
    <w:rsid w:val="001D778C"/>
    <w:rsid w:val="001D7C88"/>
    <w:rsid w:val="001E0380"/>
    <w:rsid w:val="001E0625"/>
    <w:rsid w:val="001E1399"/>
    <w:rsid w:val="001E13B1"/>
    <w:rsid w:val="001E1ED0"/>
    <w:rsid w:val="001E3554"/>
    <w:rsid w:val="001E3BF1"/>
    <w:rsid w:val="001E66DD"/>
    <w:rsid w:val="001F1A97"/>
    <w:rsid w:val="001F338A"/>
    <w:rsid w:val="001F3A19"/>
    <w:rsid w:val="001F4E89"/>
    <w:rsid w:val="001F6831"/>
    <w:rsid w:val="0020086E"/>
    <w:rsid w:val="002012DD"/>
    <w:rsid w:val="0020791A"/>
    <w:rsid w:val="00212B04"/>
    <w:rsid w:val="002201FB"/>
    <w:rsid w:val="0022483B"/>
    <w:rsid w:val="00234467"/>
    <w:rsid w:val="00237D8D"/>
    <w:rsid w:val="00240E41"/>
    <w:rsid w:val="00241A81"/>
    <w:rsid w:val="00241DA2"/>
    <w:rsid w:val="00242F2C"/>
    <w:rsid w:val="0024347A"/>
    <w:rsid w:val="00243B63"/>
    <w:rsid w:val="00244F8F"/>
    <w:rsid w:val="002462BF"/>
    <w:rsid w:val="00247FEE"/>
    <w:rsid w:val="00250E7D"/>
    <w:rsid w:val="002534AB"/>
    <w:rsid w:val="00254EF1"/>
    <w:rsid w:val="00255AD1"/>
    <w:rsid w:val="002565D5"/>
    <w:rsid w:val="002569F5"/>
    <w:rsid w:val="00260952"/>
    <w:rsid w:val="002622C0"/>
    <w:rsid w:val="00262683"/>
    <w:rsid w:val="00266AEB"/>
    <w:rsid w:val="002675DD"/>
    <w:rsid w:val="0027036B"/>
    <w:rsid w:val="00273140"/>
    <w:rsid w:val="00273491"/>
    <w:rsid w:val="00277423"/>
    <w:rsid w:val="002778AE"/>
    <w:rsid w:val="00277F9E"/>
    <w:rsid w:val="00280C9D"/>
    <w:rsid w:val="0028269A"/>
    <w:rsid w:val="00283590"/>
    <w:rsid w:val="00285612"/>
    <w:rsid w:val="00286973"/>
    <w:rsid w:val="00286AE5"/>
    <w:rsid w:val="00290EA8"/>
    <w:rsid w:val="00294E70"/>
    <w:rsid w:val="002A1924"/>
    <w:rsid w:val="002A73B0"/>
    <w:rsid w:val="002A7420"/>
    <w:rsid w:val="002A78DC"/>
    <w:rsid w:val="002B0F12"/>
    <w:rsid w:val="002B1308"/>
    <w:rsid w:val="002B2A59"/>
    <w:rsid w:val="002B4554"/>
    <w:rsid w:val="002C6738"/>
    <w:rsid w:val="002C72D8"/>
    <w:rsid w:val="002D11FA"/>
    <w:rsid w:val="002D2246"/>
    <w:rsid w:val="002D3B61"/>
    <w:rsid w:val="002E0DDF"/>
    <w:rsid w:val="002E2906"/>
    <w:rsid w:val="002E5635"/>
    <w:rsid w:val="002E64C3"/>
    <w:rsid w:val="002E6A2C"/>
    <w:rsid w:val="002F0948"/>
    <w:rsid w:val="002F1A56"/>
    <w:rsid w:val="002F1D8C"/>
    <w:rsid w:val="002F21DA"/>
    <w:rsid w:val="002F2CEB"/>
    <w:rsid w:val="002F37E6"/>
    <w:rsid w:val="002F3D19"/>
    <w:rsid w:val="002F4306"/>
    <w:rsid w:val="002F68E6"/>
    <w:rsid w:val="002F6FFA"/>
    <w:rsid w:val="00301F39"/>
    <w:rsid w:val="00301F51"/>
    <w:rsid w:val="003021C7"/>
    <w:rsid w:val="00304140"/>
    <w:rsid w:val="0030574C"/>
    <w:rsid w:val="003068FA"/>
    <w:rsid w:val="00313971"/>
    <w:rsid w:val="00317FF3"/>
    <w:rsid w:val="003225E3"/>
    <w:rsid w:val="00324047"/>
    <w:rsid w:val="003243E4"/>
    <w:rsid w:val="00325926"/>
    <w:rsid w:val="0032734D"/>
    <w:rsid w:val="00327A8A"/>
    <w:rsid w:val="0033047D"/>
    <w:rsid w:val="00336610"/>
    <w:rsid w:val="00336D05"/>
    <w:rsid w:val="00337607"/>
    <w:rsid w:val="00341F7F"/>
    <w:rsid w:val="00343F73"/>
    <w:rsid w:val="00345060"/>
    <w:rsid w:val="00345DEC"/>
    <w:rsid w:val="003472F9"/>
    <w:rsid w:val="00347325"/>
    <w:rsid w:val="00347441"/>
    <w:rsid w:val="00352EA9"/>
    <w:rsid w:val="0035323B"/>
    <w:rsid w:val="00353EA3"/>
    <w:rsid w:val="00354134"/>
    <w:rsid w:val="0035633E"/>
    <w:rsid w:val="003609D2"/>
    <w:rsid w:val="0036121C"/>
    <w:rsid w:val="003612BD"/>
    <w:rsid w:val="00363F22"/>
    <w:rsid w:val="00370DD2"/>
    <w:rsid w:val="00370FEE"/>
    <w:rsid w:val="00375564"/>
    <w:rsid w:val="0037657D"/>
    <w:rsid w:val="00376B0D"/>
    <w:rsid w:val="00382F8B"/>
    <w:rsid w:val="00383191"/>
    <w:rsid w:val="003832A9"/>
    <w:rsid w:val="00386B35"/>
    <w:rsid w:val="00386DED"/>
    <w:rsid w:val="003912E7"/>
    <w:rsid w:val="00393947"/>
    <w:rsid w:val="00393D55"/>
    <w:rsid w:val="00394A14"/>
    <w:rsid w:val="00395DB6"/>
    <w:rsid w:val="00395FE3"/>
    <w:rsid w:val="00396216"/>
    <w:rsid w:val="00396703"/>
    <w:rsid w:val="003975B5"/>
    <w:rsid w:val="003A1D17"/>
    <w:rsid w:val="003A2275"/>
    <w:rsid w:val="003A239E"/>
    <w:rsid w:val="003A5058"/>
    <w:rsid w:val="003A6A4F"/>
    <w:rsid w:val="003A7088"/>
    <w:rsid w:val="003B00DF"/>
    <w:rsid w:val="003B0CB5"/>
    <w:rsid w:val="003B1275"/>
    <w:rsid w:val="003B1778"/>
    <w:rsid w:val="003B4807"/>
    <w:rsid w:val="003B5094"/>
    <w:rsid w:val="003B55AE"/>
    <w:rsid w:val="003C11CB"/>
    <w:rsid w:val="003C25A9"/>
    <w:rsid w:val="003C6897"/>
    <w:rsid w:val="003C6C12"/>
    <w:rsid w:val="003C75F3"/>
    <w:rsid w:val="003C78A3"/>
    <w:rsid w:val="003C7CE4"/>
    <w:rsid w:val="003D22C8"/>
    <w:rsid w:val="003D25BE"/>
    <w:rsid w:val="003D3169"/>
    <w:rsid w:val="003D40DC"/>
    <w:rsid w:val="003D5209"/>
    <w:rsid w:val="003D53C0"/>
    <w:rsid w:val="003D622F"/>
    <w:rsid w:val="003D7641"/>
    <w:rsid w:val="003E1867"/>
    <w:rsid w:val="003E49BC"/>
    <w:rsid w:val="003E5729"/>
    <w:rsid w:val="003F1B22"/>
    <w:rsid w:val="003F2C0E"/>
    <w:rsid w:val="003F494B"/>
    <w:rsid w:val="003F4EE0"/>
    <w:rsid w:val="003F67B4"/>
    <w:rsid w:val="003F7ADA"/>
    <w:rsid w:val="00400F9B"/>
    <w:rsid w:val="00402153"/>
    <w:rsid w:val="00402FC1"/>
    <w:rsid w:val="0040610F"/>
    <w:rsid w:val="00406EF5"/>
    <w:rsid w:val="00406FF0"/>
    <w:rsid w:val="00412190"/>
    <w:rsid w:val="00421EBF"/>
    <w:rsid w:val="00425082"/>
    <w:rsid w:val="004311B1"/>
    <w:rsid w:val="00431DEB"/>
    <w:rsid w:val="00441B19"/>
    <w:rsid w:val="004442A3"/>
    <w:rsid w:val="00446A2D"/>
    <w:rsid w:val="00446B29"/>
    <w:rsid w:val="00453F9A"/>
    <w:rsid w:val="0045525C"/>
    <w:rsid w:val="00456A91"/>
    <w:rsid w:val="00462E06"/>
    <w:rsid w:val="00462FD2"/>
    <w:rsid w:val="00463494"/>
    <w:rsid w:val="004643FC"/>
    <w:rsid w:val="00464A1F"/>
    <w:rsid w:val="004706E0"/>
    <w:rsid w:val="00471119"/>
    <w:rsid w:val="00471E91"/>
    <w:rsid w:val="00474675"/>
    <w:rsid w:val="0047470C"/>
    <w:rsid w:val="0047684B"/>
    <w:rsid w:val="00480636"/>
    <w:rsid w:val="00480DAE"/>
    <w:rsid w:val="00482488"/>
    <w:rsid w:val="0048286D"/>
    <w:rsid w:val="0048633B"/>
    <w:rsid w:val="004A2E03"/>
    <w:rsid w:val="004A35F9"/>
    <w:rsid w:val="004A54FD"/>
    <w:rsid w:val="004B24C1"/>
    <w:rsid w:val="004B300A"/>
    <w:rsid w:val="004C292F"/>
    <w:rsid w:val="004C4D96"/>
    <w:rsid w:val="004C5C06"/>
    <w:rsid w:val="004C71CF"/>
    <w:rsid w:val="004D2FCD"/>
    <w:rsid w:val="004D354B"/>
    <w:rsid w:val="004D4BD7"/>
    <w:rsid w:val="004D4F40"/>
    <w:rsid w:val="004D55DE"/>
    <w:rsid w:val="004D7992"/>
    <w:rsid w:val="004F4490"/>
    <w:rsid w:val="00502D9D"/>
    <w:rsid w:val="00502F0C"/>
    <w:rsid w:val="00505727"/>
    <w:rsid w:val="00510280"/>
    <w:rsid w:val="005118E3"/>
    <w:rsid w:val="005120C7"/>
    <w:rsid w:val="0051275F"/>
    <w:rsid w:val="00513D73"/>
    <w:rsid w:val="00514163"/>
    <w:rsid w:val="00514A43"/>
    <w:rsid w:val="005174E5"/>
    <w:rsid w:val="00521C3E"/>
    <w:rsid w:val="00522393"/>
    <w:rsid w:val="00522620"/>
    <w:rsid w:val="00524684"/>
    <w:rsid w:val="00525656"/>
    <w:rsid w:val="00527959"/>
    <w:rsid w:val="00530FB7"/>
    <w:rsid w:val="00534C02"/>
    <w:rsid w:val="00536C30"/>
    <w:rsid w:val="005421E0"/>
    <w:rsid w:val="0054229A"/>
    <w:rsid w:val="0054264B"/>
    <w:rsid w:val="00542D79"/>
    <w:rsid w:val="00543786"/>
    <w:rsid w:val="00544B37"/>
    <w:rsid w:val="005456CB"/>
    <w:rsid w:val="00545A41"/>
    <w:rsid w:val="00550F96"/>
    <w:rsid w:val="00552423"/>
    <w:rsid w:val="005533D7"/>
    <w:rsid w:val="00562FC6"/>
    <w:rsid w:val="00563F7E"/>
    <w:rsid w:val="00565647"/>
    <w:rsid w:val="005668BF"/>
    <w:rsid w:val="00566A04"/>
    <w:rsid w:val="005703DE"/>
    <w:rsid w:val="00571DD5"/>
    <w:rsid w:val="00573A4C"/>
    <w:rsid w:val="0057544E"/>
    <w:rsid w:val="00575881"/>
    <w:rsid w:val="00576CEA"/>
    <w:rsid w:val="0058464E"/>
    <w:rsid w:val="00590AC2"/>
    <w:rsid w:val="005922C9"/>
    <w:rsid w:val="0059618A"/>
    <w:rsid w:val="0059703C"/>
    <w:rsid w:val="00597A70"/>
    <w:rsid w:val="005A01CB"/>
    <w:rsid w:val="005A58FF"/>
    <w:rsid w:val="005A5CAB"/>
    <w:rsid w:val="005A5EAF"/>
    <w:rsid w:val="005A5ECF"/>
    <w:rsid w:val="005A64C0"/>
    <w:rsid w:val="005B3C11"/>
    <w:rsid w:val="005B3CDA"/>
    <w:rsid w:val="005B3F21"/>
    <w:rsid w:val="005B40A6"/>
    <w:rsid w:val="005C1C28"/>
    <w:rsid w:val="005C2E77"/>
    <w:rsid w:val="005C3E47"/>
    <w:rsid w:val="005C3EDF"/>
    <w:rsid w:val="005C3F0C"/>
    <w:rsid w:val="005C3F42"/>
    <w:rsid w:val="005C3F91"/>
    <w:rsid w:val="005C6DB5"/>
    <w:rsid w:val="005D2D17"/>
    <w:rsid w:val="005E19E7"/>
    <w:rsid w:val="005E1CD1"/>
    <w:rsid w:val="005E2E74"/>
    <w:rsid w:val="005E5E72"/>
    <w:rsid w:val="005F0181"/>
    <w:rsid w:val="005F0D56"/>
    <w:rsid w:val="005F5CE5"/>
    <w:rsid w:val="00601865"/>
    <w:rsid w:val="00601DF0"/>
    <w:rsid w:val="0060376F"/>
    <w:rsid w:val="0060466F"/>
    <w:rsid w:val="00607347"/>
    <w:rsid w:val="006078CC"/>
    <w:rsid w:val="006101A4"/>
    <w:rsid w:val="0061716C"/>
    <w:rsid w:val="00620231"/>
    <w:rsid w:val="00620459"/>
    <w:rsid w:val="00622048"/>
    <w:rsid w:val="006243A1"/>
    <w:rsid w:val="006279FC"/>
    <w:rsid w:val="00632E56"/>
    <w:rsid w:val="00635060"/>
    <w:rsid w:val="00635CBA"/>
    <w:rsid w:val="00637643"/>
    <w:rsid w:val="00641CE1"/>
    <w:rsid w:val="0064213F"/>
    <w:rsid w:val="00642F95"/>
    <w:rsid w:val="0064338B"/>
    <w:rsid w:val="0064392B"/>
    <w:rsid w:val="00646542"/>
    <w:rsid w:val="006504F4"/>
    <w:rsid w:val="00651780"/>
    <w:rsid w:val="00653909"/>
    <w:rsid w:val="00654BC9"/>
    <w:rsid w:val="006552FD"/>
    <w:rsid w:val="00656407"/>
    <w:rsid w:val="0066191B"/>
    <w:rsid w:val="00661B82"/>
    <w:rsid w:val="006627AC"/>
    <w:rsid w:val="00663ACB"/>
    <w:rsid w:val="00663AF3"/>
    <w:rsid w:val="00666B6C"/>
    <w:rsid w:val="006672BD"/>
    <w:rsid w:val="006679C2"/>
    <w:rsid w:val="006705C6"/>
    <w:rsid w:val="00672497"/>
    <w:rsid w:val="00672ABF"/>
    <w:rsid w:val="00673BF4"/>
    <w:rsid w:val="00675724"/>
    <w:rsid w:val="00682682"/>
    <w:rsid w:val="00682702"/>
    <w:rsid w:val="00684BB5"/>
    <w:rsid w:val="00690E00"/>
    <w:rsid w:val="00692368"/>
    <w:rsid w:val="006941EF"/>
    <w:rsid w:val="00696DA5"/>
    <w:rsid w:val="006A2EBC"/>
    <w:rsid w:val="006A4E27"/>
    <w:rsid w:val="006A5C18"/>
    <w:rsid w:val="006A5EA0"/>
    <w:rsid w:val="006A642F"/>
    <w:rsid w:val="006A65EB"/>
    <w:rsid w:val="006A6A36"/>
    <w:rsid w:val="006A7297"/>
    <w:rsid w:val="006A783B"/>
    <w:rsid w:val="006A7B33"/>
    <w:rsid w:val="006B057C"/>
    <w:rsid w:val="006B354B"/>
    <w:rsid w:val="006B4E13"/>
    <w:rsid w:val="006B59C4"/>
    <w:rsid w:val="006B75DD"/>
    <w:rsid w:val="006C539C"/>
    <w:rsid w:val="006C65EC"/>
    <w:rsid w:val="006C671B"/>
    <w:rsid w:val="006C67E0"/>
    <w:rsid w:val="006C7ABA"/>
    <w:rsid w:val="006D0D60"/>
    <w:rsid w:val="006D1122"/>
    <w:rsid w:val="006D3C00"/>
    <w:rsid w:val="006D5DF6"/>
    <w:rsid w:val="006E00FF"/>
    <w:rsid w:val="006E3675"/>
    <w:rsid w:val="006E432C"/>
    <w:rsid w:val="006E4A7F"/>
    <w:rsid w:val="006E6087"/>
    <w:rsid w:val="006F2032"/>
    <w:rsid w:val="006F42AC"/>
    <w:rsid w:val="006F5F7B"/>
    <w:rsid w:val="006F6C06"/>
    <w:rsid w:val="007012C6"/>
    <w:rsid w:val="007030AB"/>
    <w:rsid w:val="007038BC"/>
    <w:rsid w:val="00704DF6"/>
    <w:rsid w:val="0070651C"/>
    <w:rsid w:val="007132A3"/>
    <w:rsid w:val="00714E09"/>
    <w:rsid w:val="00716421"/>
    <w:rsid w:val="0071749B"/>
    <w:rsid w:val="0072196F"/>
    <w:rsid w:val="00721F31"/>
    <w:rsid w:val="00723E70"/>
    <w:rsid w:val="0072402E"/>
    <w:rsid w:val="00724EFB"/>
    <w:rsid w:val="00725B1C"/>
    <w:rsid w:val="00726177"/>
    <w:rsid w:val="00731ABA"/>
    <w:rsid w:val="0073219E"/>
    <w:rsid w:val="00732BB3"/>
    <w:rsid w:val="00732DE6"/>
    <w:rsid w:val="0073538C"/>
    <w:rsid w:val="007419C3"/>
    <w:rsid w:val="007429BC"/>
    <w:rsid w:val="00746476"/>
    <w:rsid w:val="007467A7"/>
    <w:rsid w:val="007469DD"/>
    <w:rsid w:val="00746D2C"/>
    <w:rsid w:val="0074741B"/>
    <w:rsid w:val="0074759E"/>
    <w:rsid w:val="007478EA"/>
    <w:rsid w:val="00747CB8"/>
    <w:rsid w:val="00751D3B"/>
    <w:rsid w:val="0075415C"/>
    <w:rsid w:val="00757CBB"/>
    <w:rsid w:val="00761D8A"/>
    <w:rsid w:val="00763502"/>
    <w:rsid w:val="0077306A"/>
    <w:rsid w:val="00774C73"/>
    <w:rsid w:val="00775DAB"/>
    <w:rsid w:val="007819C4"/>
    <w:rsid w:val="007828E5"/>
    <w:rsid w:val="007877D9"/>
    <w:rsid w:val="007913AB"/>
    <w:rsid w:val="007914F7"/>
    <w:rsid w:val="00791800"/>
    <w:rsid w:val="00793535"/>
    <w:rsid w:val="00794319"/>
    <w:rsid w:val="00794447"/>
    <w:rsid w:val="007A0EF0"/>
    <w:rsid w:val="007A1EA3"/>
    <w:rsid w:val="007A29E3"/>
    <w:rsid w:val="007B1625"/>
    <w:rsid w:val="007B282D"/>
    <w:rsid w:val="007B3B77"/>
    <w:rsid w:val="007B706E"/>
    <w:rsid w:val="007B71EB"/>
    <w:rsid w:val="007B7C33"/>
    <w:rsid w:val="007C09DD"/>
    <w:rsid w:val="007C2176"/>
    <w:rsid w:val="007C2BC3"/>
    <w:rsid w:val="007C3069"/>
    <w:rsid w:val="007C4132"/>
    <w:rsid w:val="007C6205"/>
    <w:rsid w:val="007C686A"/>
    <w:rsid w:val="007C728E"/>
    <w:rsid w:val="007D2C53"/>
    <w:rsid w:val="007D3D60"/>
    <w:rsid w:val="007D634F"/>
    <w:rsid w:val="007E0B15"/>
    <w:rsid w:val="007E1980"/>
    <w:rsid w:val="007E39FD"/>
    <w:rsid w:val="007E4B76"/>
    <w:rsid w:val="007E5616"/>
    <w:rsid w:val="007E5EA8"/>
    <w:rsid w:val="007F0CF1"/>
    <w:rsid w:val="007F12A5"/>
    <w:rsid w:val="007F3381"/>
    <w:rsid w:val="007F3E02"/>
    <w:rsid w:val="007F45B6"/>
    <w:rsid w:val="007F4CF1"/>
    <w:rsid w:val="007F560D"/>
    <w:rsid w:val="007F6FDD"/>
    <w:rsid w:val="007F758D"/>
    <w:rsid w:val="007F7D52"/>
    <w:rsid w:val="00802790"/>
    <w:rsid w:val="0080654C"/>
    <w:rsid w:val="008071C6"/>
    <w:rsid w:val="008078F2"/>
    <w:rsid w:val="008152B1"/>
    <w:rsid w:val="00816CB1"/>
    <w:rsid w:val="00817A00"/>
    <w:rsid w:val="00826F46"/>
    <w:rsid w:val="00834CBD"/>
    <w:rsid w:val="00835DB3"/>
    <w:rsid w:val="0083617B"/>
    <w:rsid w:val="008371BD"/>
    <w:rsid w:val="00842BA2"/>
    <w:rsid w:val="00843411"/>
    <w:rsid w:val="0084413B"/>
    <w:rsid w:val="008504A8"/>
    <w:rsid w:val="0085282E"/>
    <w:rsid w:val="008553B9"/>
    <w:rsid w:val="008556D2"/>
    <w:rsid w:val="0086053D"/>
    <w:rsid w:val="008627C9"/>
    <w:rsid w:val="0087198C"/>
    <w:rsid w:val="00871DFA"/>
    <w:rsid w:val="00872C1F"/>
    <w:rsid w:val="00873B42"/>
    <w:rsid w:val="00874F82"/>
    <w:rsid w:val="0087514A"/>
    <w:rsid w:val="008842B6"/>
    <w:rsid w:val="008856D8"/>
    <w:rsid w:val="00887BEF"/>
    <w:rsid w:val="00890217"/>
    <w:rsid w:val="00892E82"/>
    <w:rsid w:val="00893325"/>
    <w:rsid w:val="008950B7"/>
    <w:rsid w:val="00895A0A"/>
    <w:rsid w:val="008A3A84"/>
    <w:rsid w:val="008A3D15"/>
    <w:rsid w:val="008A5785"/>
    <w:rsid w:val="008B195A"/>
    <w:rsid w:val="008B3B6D"/>
    <w:rsid w:val="008B4978"/>
    <w:rsid w:val="008C1B58"/>
    <w:rsid w:val="008C22EA"/>
    <w:rsid w:val="008C2E6C"/>
    <w:rsid w:val="008C39AE"/>
    <w:rsid w:val="008C4630"/>
    <w:rsid w:val="008C590D"/>
    <w:rsid w:val="008C652A"/>
    <w:rsid w:val="008E031B"/>
    <w:rsid w:val="008E058A"/>
    <w:rsid w:val="008E262A"/>
    <w:rsid w:val="008E505D"/>
    <w:rsid w:val="008E7029"/>
    <w:rsid w:val="008E72C7"/>
    <w:rsid w:val="008E7B5B"/>
    <w:rsid w:val="008E7EF6"/>
    <w:rsid w:val="008F0811"/>
    <w:rsid w:val="008F1F98"/>
    <w:rsid w:val="008F6758"/>
    <w:rsid w:val="00902ABA"/>
    <w:rsid w:val="009040DD"/>
    <w:rsid w:val="00905B47"/>
    <w:rsid w:val="00906B1C"/>
    <w:rsid w:val="009072EA"/>
    <w:rsid w:val="009075E0"/>
    <w:rsid w:val="0091331C"/>
    <w:rsid w:val="00913F21"/>
    <w:rsid w:val="00914EFE"/>
    <w:rsid w:val="00915E48"/>
    <w:rsid w:val="00926A1B"/>
    <w:rsid w:val="0092706D"/>
    <w:rsid w:val="009279DE"/>
    <w:rsid w:val="00930116"/>
    <w:rsid w:val="009305E8"/>
    <w:rsid w:val="00932529"/>
    <w:rsid w:val="00933702"/>
    <w:rsid w:val="0093505D"/>
    <w:rsid w:val="00937B4C"/>
    <w:rsid w:val="0094212C"/>
    <w:rsid w:val="00944053"/>
    <w:rsid w:val="0094539C"/>
    <w:rsid w:val="00945480"/>
    <w:rsid w:val="0094605B"/>
    <w:rsid w:val="0094780C"/>
    <w:rsid w:val="00950EED"/>
    <w:rsid w:val="0095315B"/>
    <w:rsid w:val="00954689"/>
    <w:rsid w:val="00956F5A"/>
    <w:rsid w:val="009617C9"/>
    <w:rsid w:val="00961C93"/>
    <w:rsid w:val="00964F0C"/>
    <w:rsid w:val="00965324"/>
    <w:rsid w:val="0097091E"/>
    <w:rsid w:val="009716D6"/>
    <w:rsid w:val="00973DE6"/>
    <w:rsid w:val="009760D3"/>
    <w:rsid w:val="00977132"/>
    <w:rsid w:val="00981A4B"/>
    <w:rsid w:val="00982501"/>
    <w:rsid w:val="00985899"/>
    <w:rsid w:val="009868AF"/>
    <w:rsid w:val="009877D3"/>
    <w:rsid w:val="009906AE"/>
    <w:rsid w:val="00992316"/>
    <w:rsid w:val="00993A6E"/>
    <w:rsid w:val="00994E8F"/>
    <w:rsid w:val="009951DC"/>
    <w:rsid w:val="00995614"/>
    <w:rsid w:val="0099591E"/>
    <w:rsid w:val="009959BB"/>
    <w:rsid w:val="00997158"/>
    <w:rsid w:val="0099745C"/>
    <w:rsid w:val="00997C0C"/>
    <w:rsid w:val="00997D0D"/>
    <w:rsid w:val="009A04ED"/>
    <w:rsid w:val="009A10A0"/>
    <w:rsid w:val="009A3A7C"/>
    <w:rsid w:val="009A54E9"/>
    <w:rsid w:val="009B2238"/>
    <w:rsid w:val="009B26E8"/>
    <w:rsid w:val="009B2ADB"/>
    <w:rsid w:val="009B41EB"/>
    <w:rsid w:val="009B4D72"/>
    <w:rsid w:val="009B603A"/>
    <w:rsid w:val="009B6075"/>
    <w:rsid w:val="009C08EB"/>
    <w:rsid w:val="009C2D0E"/>
    <w:rsid w:val="009C3DAC"/>
    <w:rsid w:val="009C42E0"/>
    <w:rsid w:val="009C46B4"/>
    <w:rsid w:val="009D3A99"/>
    <w:rsid w:val="009D49B6"/>
    <w:rsid w:val="009D4FEB"/>
    <w:rsid w:val="009D5362"/>
    <w:rsid w:val="009D70AF"/>
    <w:rsid w:val="009E051D"/>
    <w:rsid w:val="009E1415"/>
    <w:rsid w:val="009E1730"/>
    <w:rsid w:val="009E6116"/>
    <w:rsid w:val="009F090E"/>
    <w:rsid w:val="009F3920"/>
    <w:rsid w:val="009F6298"/>
    <w:rsid w:val="009F71F6"/>
    <w:rsid w:val="00A02E43"/>
    <w:rsid w:val="00A065F9"/>
    <w:rsid w:val="00A06C07"/>
    <w:rsid w:val="00A07712"/>
    <w:rsid w:val="00A07799"/>
    <w:rsid w:val="00A07F34"/>
    <w:rsid w:val="00A22154"/>
    <w:rsid w:val="00A24017"/>
    <w:rsid w:val="00A25A5F"/>
    <w:rsid w:val="00A25C38"/>
    <w:rsid w:val="00A2799E"/>
    <w:rsid w:val="00A30B90"/>
    <w:rsid w:val="00A320F7"/>
    <w:rsid w:val="00A33676"/>
    <w:rsid w:val="00A35AB0"/>
    <w:rsid w:val="00A3668F"/>
    <w:rsid w:val="00A36BBE"/>
    <w:rsid w:val="00A37777"/>
    <w:rsid w:val="00A37BDA"/>
    <w:rsid w:val="00A37E11"/>
    <w:rsid w:val="00A424F0"/>
    <w:rsid w:val="00A42CB6"/>
    <w:rsid w:val="00A4307A"/>
    <w:rsid w:val="00A47EBB"/>
    <w:rsid w:val="00A51CDD"/>
    <w:rsid w:val="00A63BA9"/>
    <w:rsid w:val="00A649F5"/>
    <w:rsid w:val="00A65003"/>
    <w:rsid w:val="00A6730D"/>
    <w:rsid w:val="00A6776D"/>
    <w:rsid w:val="00A71625"/>
    <w:rsid w:val="00A71B9B"/>
    <w:rsid w:val="00A751C7"/>
    <w:rsid w:val="00A81210"/>
    <w:rsid w:val="00A83753"/>
    <w:rsid w:val="00A83F21"/>
    <w:rsid w:val="00A848D6"/>
    <w:rsid w:val="00A86ED2"/>
    <w:rsid w:val="00A87844"/>
    <w:rsid w:val="00A90394"/>
    <w:rsid w:val="00A915D3"/>
    <w:rsid w:val="00A975F6"/>
    <w:rsid w:val="00AA038C"/>
    <w:rsid w:val="00AA5C66"/>
    <w:rsid w:val="00AA7A09"/>
    <w:rsid w:val="00AB3B50"/>
    <w:rsid w:val="00AB5574"/>
    <w:rsid w:val="00AB7E38"/>
    <w:rsid w:val="00AC05B1"/>
    <w:rsid w:val="00AC2ECA"/>
    <w:rsid w:val="00AC5D80"/>
    <w:rsid w:val="00AD1191"/>
    <w:rsid w:val="00AD1C94"/>
    <w:rsid w:val="00AD356C"/>
    <w:rsid w:val="00AD4C7D"/>
    <w:rsid w:val="00AD6953"/>
    <w:rsid w:val="00AE055D"/>
    <w:rsid w:val="00AE13D9"/>
    <w:rsid w:val="00AE18CF"/>
    <w:rsid w:val="00AE1E04"/>
    <w:rsid w:val="00AE2914"/>
    <w:rsid w:val="00AE3659"/>
    <w:rsid w:val="00AE6D15"/>
    <w:rsid w:val="00AF31D8"/>
    <w:rsid w:val="00B01BED"/>
    <w:rsid w:val="00B02CF3"/>
    <w:rsid w:val="00B02FC4"/>
    <w:rsid w:val="00B04182"/>
    <w:rsid w:val="00B049AE"/>
    <w:rsid w:val="00B0593D"/>
    <w:rsid w:val="00B0661F"/>
    <w:rsid w:val="00B07326"/>
    <w:rsid w:val="00B07AE3"/>
    <w:rsid w:val="00B10492"/>
    <w:rsid w:val="00B11430"/>
    <w:rsid w:val="00B11C4E"/>
    <w:rsid w:val="00B15030"/>
    <w:rsid w:val="00B161B7"/>
    <w:rsid w:val="00B161D4"/>
    <w:rsid w:val="00B173FA"/>
    <w:rsid w:val="00B21B0D"/>
    <w:rsid w:val="00B263CA"/>
    <w:rsid w:val="00B27F70"/>
    <w:rsid w:val="00B3215C"/>
    <w:rsid w:val="00B33BF7"/>
    <w:rsid w:val="00B353EB"/>
    <w:rsid w:val="00B36F59"/>
    <w:rsid w:val="00B374E9"/>
    <w:rsid w:val="00B37EAA"/>
    <w:rsid w:val="00B40CFF"/>
    <w:rsid w:val="00B411E4"/>
    <w:rsid w:val="00B41DC1"/>
    <w:rsid w:val="00B424B2"/>
    <w:rsid w:val="00B439C4"/>
    <w:rsid w:val="00B448CC"/>
    <w:rsid w:val="00B4535E"/>
    <w:rsid w:val="00B50C78"/>
    <w:rsid w:val="00B51FC6"/>
    <w:rsid w:val="00B52A8C"/>
    <w:rsid w:val="00B5467A"/>
    <w:rsid w:val="00B548BF"/>
    <w:rsid w:val="00B636A8"/>
    <w:rsid w:val="00B6492C"/>
    <w:rsid w:val="00B64C1D"/>
    <w:rsid w:val="00B665C6"/>
    <w:rsid w:val="00B67DF8"/>
    <w:rsid w:val="00B70941"/>
    <w:rsid w:val="00B71B6E"/>
    <w:rsid w:val="00B721B9"/>
    <w:rsid w:val="00B73744"/>
    <w:rsid w:val="00B73E5F"/>
    <w:rsid w:val="00B76421"/>
    <w:rsid w:val="00B77201"/>
    <w:rsid w:val="00B77AE2"/>
    <w:rsid w:val="00B805AF"/>
    <w:rsid w:val="00B82F04"/>
    <w:rsid w:val="00B8389C"/>
    <w:rsid w:val="00B869EC"/>
    <w:rsid w:val="00B87CD0"/>
    <w:rsid w:val="00B937AE"/>
    <w:rsid w:val="00B9397A"/>
    <w:rsid w:val="00B9633D"/>
    <w:rsid w:val="00BA27C0"/>
    <w:rsid w:val="00BA2EBE"/>
    <w:rsid w:val="00BA6109"/>
    <w:rsid w:val="00BB071A"/>
    <w:rsid w:val="00BB0F28"/>
    <w:rsid w:val="00BB1575"/>
    <w:rsid w:val="00BB458A"/>
    <w:rsid w:val="00BB6958"/>
    <w:rsid w:val="00BB7A9C"/>
    <w:rsid w:val="00BC1682"/>
    <w:rsid w:val="00BD00D3"/>
    <w:rsid w:val="00BD1659"/>
    <w:rsid w:val="00BD3A63"/>
    <w:rsid w:val="00BD3AA9"/>
    <w:rsid w:val="00BD3D62"/>
    <w:rsid w:val="00BD4A18"/>
    <w:rsid w:val="00BD6DB2"/>
    <w:rsid w:val="00BE0499"/>
    <w:rsid w:val="00BE11CF"/>
    <w:rsid w:val="00BE21AB"/>
    <w:rsid w:val="00BE21E2"/>
    <w:rsid w:val="00BE24B7"/>
    <w:rsid w:val="00BE3EBD"/>
    <w:rsid w:val="00BE55CB"/>
    <w:rsid w:val="00BF0D6B"/>
    <w:rsid w:val="00BF22AD"/>
    <w:rsid w:val="00BF617A"/>
    <w:rsid w:val="00C0178B"/>
    <w:rsid w:val="00C0379D"/>
    <w:rsid w:val="00C03931"/>
    <w:rsid w:val="00C05FE3"/>
    <w:rsid w:val="00C16FE3"/>
    <w:rsid w:val="00C177B1"/>
    <w:rsid w:val="00C2136D"/>
    <w:rsid w:val="00C214EE"/>
    <w:rsid w:val="00C2248E"/>
    <w:rsid w:val="00C2314B"/>
    <w:rsid w:val="00C24971"/>
    <w:rsid w:val="00C252CA"/>
    <w:rsid w:val="00C25AE1"/>
    <w:rsid w:val="00C26AC3"/>
    <w:rsid w:val="00C26BE5"/>
    <w:rsid w:val="00C26E4D"/>
    <w:rsid w:val="00C27909"/>
    <w:rsid w:val="00C27B03"/>
    <w:rsid w:val="00C30616"/>
    <w:rsid w:val="00C30A12"/>
    <w:rsid w:val="00C314E1"/>
    <w:rsid w:val="00C34397"/>
    <w:rsid w:val="00C35808"/>
    <w:rsid w:val="00C36F1E"/>
    <w:rsid w:val="00C3715C"/>
    <w:rsid w:val="00C40297"/>
    <w:rsid w:val="00C40809"/>
    <w:rsid w:val="00C4095D"/>
    <w:rsid w:val="00C42567"/>
    <w:rsid w:val="00C42854"/>
    <w:rsid w:val="00C5185E"/>
    <w:rsid w:val="00C601D2"/>
    <w:rsid w:val="00C614BB"/>
    <w:rsid w:val="00C618D0"/>
    <w:rsid w:val="00C62D17"/>
    <w:rsid w:val="00C657AB"/>
    <w:rsid w:val="00C65BCC"/>
    <w:rsid w:val="00C66970"/>
    <w:rsid w:val="00C66B0D"/>
    <w:rsid w:val="00C67AD6"/>
    <w:rsid w:val="00C71557"/>
    <w:rsid w:val="00C73A29"/>
    <w:rsid w:val="00C74739"/>
    <w:rsid w:val="00C75C30"/>
    <w:rsid w:val="00C81586"/>
    <w:rsid w:val="00C81C2B"/>
    <w:rsid w:val="00C82BF4"/>
    <w:rsid w:val="00C8432B"/>
    <w:rsid w:val="00C8691C"/>
    <w:rsid w:val="00C933D0"/>
    <w:rsid w:val="00C954CE"/>
    <w:rsid w:val="00C963D6"/>
    <w:rsid w:val="00CA168A"/>
    <w:rsid w:val="00CA3164"/>
    <w:rsid w:val="00CA357E"/>
    <w:rsid w:val="00CA44F9"/>
    <w:rsid w:val="00CA4A69"/>
    <w:rsid w:val="00CA79D1"/>
    <w:rsid w:val="00CB61CC"/>
    <w:rsid w:val="00CB75E4"/>
    <w:rsid w:val="00CB7676"/>
    <w:rsid w:val="00CC3E0C"/>
    <w:rsid w:val="00CC4E10"/>
    <w:rsid w:val="00CC58D3"/>
    <w:rsid w:val="00CC60E2"/>
    <w:rsid w:val="00CC784D"/>
    <w:rsid w:val="00CC7C0F"/>
    <w:rsid w:val="00CD49A5"/>
    <w:rsid w:val="00CD77BD"/>
    <w:rsid w:val="00CE22AF"/>
    <w:rsid w:val="00CE30A0"/>
    <w:rsid w:val="00CE5117"/>
    <w:rsid w:val="00CE51A4"/>
    <w:rsid w:val="00CE5E0B"/>
    <w:rsid w:val="00CE6D26"/>
    <w:rsid w:val="00CE70DF"/>
    <w:rsid w:val="00CF1806"/>
    <w:rsid w:val="00CF1BAD"/>
    <w:rsid w:val="00D020F2"/>
    <w:rsid w:val="00D02D4E"/>
    <w:rsid w:val="00D0337B"/>
    <w:rsid w:val="00D042A5"/>
    <w:rsid w:val="00D079B2"/>
    <w:rsid w:val="00D114E9"/>
    <w:rsid w:val="00D1389E"/>
    <w:rsid w:val="00D17CBD"/>
    <w:rsid w:val="00D224B3"/>
    <w:rsid w:val="00D225E7"/>
    <w:rsid w:val="00D23D30"/>
    <w:rsid w:val="00D24F1D"/>
    <w:rsid w:val="00D25E9E"/>
    <w:rsid w:val="00D32EF2"/>
    <w:rsid w:val="00D33609"/>
    <w:rsid w:val="00D33F03"/>
    <w:rsid w:val="00D34019"/>
    <w:rsid w:val="00D34099"/>
    <w:rsid w:val="00D37FCF"/>
    <w:rsid w:val="00D429C6"/>
    <w:rsid w:val="00D43917"/>
    <w:rsid w:val="00D43AC3"/>
    <w:rsid w:val="00D4452E"/>
    <w:rsid w:val="00D46F17"/>
    <w:rsid w:val="00D47748"/>
    <w:rsid w:val="00D51099"/>
    <w:rsid w:val="00D54CC3"/>
    <w:rsid w:val="00D6041A"/>
    <w:rsid w:val="00D619A9"/>
    <w:rsid w:val="00D623C2"/>
    <w:rsid w:val="00D6271B"/>
    <w:rsid w:val="00D633EB"/>
    <w:rsid w:val="00D704F7"/>
    <w:rsid w:val="00D75368"/>
    <w:rsid w:val="00D75AF2"/>
    <w:rsid w:val="00D800CF"/>
    <w:rsid w:val="00D82FF7"/>
    <w:rsid w:val="00D83EC3"/>
    <w:rsid w:val="00D84502"/>
    <w:rsid w:val="00D847FE"/>
    <w:rsid w:val="00D84CD0"/>
    <w:rsid w:val="00D85D6D"/>
    <w:rsid w:val="00D8694F"/>
    <w:rsid w:val="00D86968"/>
    <w:rsid w:val="00D90594"/>
    <w:rsid w:val="00D92A51"/>
    <w:rsid w:val="00D954A9"/>
    <w:rsid w:val="00D964EA"/>
    <w:rsid w:val="00D966D0"/>
    <w:rsid w:val="00D96E26"/>
    <w:rsid w:val="00D970CB"/>
    <w:rsid w:val="00DA05F8"/>
    <w:rsid w:val="00DA0C59"/>
    <w:rsid w:val="00DA3991"/>
    <w:rsid w:val="00DA5DBC"/>
    <w:rsid w:val="00DB02A0"/>
    <w:rsid w:val="00DB6122"/>
    <w:rsid w:val="00DB72A5"/>
    <w:rsid w:val="00DB783F"/>
    <w:rsid w:val="00DB7E6C"/>
    <w:rsid w:val="00DB7E73"/>
    <w:rsid w:val="00DC0102"/>
    <w:rsid w:val="00DC1643"/>
    <w:rsid w:val="00DC2C47"/>
    <w:rsid w:val="00DC4D34"/>
    <w:rsid w:val="00DC696C"/>
    <w:rsid w:val="00DC72C9"/>
    <w:rsid w:val="00DC7E43"/>
    <w:rsid w:val="00DD12A6"/>
    <w:rsid w:val="00DD131A"/>
    <w:rsid w:val="00DD167D"/>
    <w:rsid w:val="00DD22CB"/>
    <w:rsid w:val="00DD2508"/>
    <w:rsid w:val="00DD3C8E"/>
    <w:rsid w:val="00DD4DE9"/>
    <w:rsid w:val="00DD57D0"/>
    <w:rsid w:val="00DD5A29"/>
    <w:rsid w:val="00DD5D9D"/>
    <w:rsid w:val="00DD724D"/>
    <w:rsid w:val="00DD7550"/>
    <w:rsid w:val="00DE35CB"/>
    <w:rsid w:val="00DF05BD"/>
    <w:rsid w:val="00DF21E9"/>
    <w:rsid w:val="00DF37BD"/>
    <w:rsid w:val="00DF6373"/>
    <w:rsid w:val="00DF71BD"/>
    <w:rsid w:val="00DF7DA5"/>
    <w:rsid w:val="00E00F14"/>
    <w:rsid w:val="00E02BFB"/>
    <w:rsid w:val="00E06386"/>
    <w:rsid w:val="00E13966"/>
    <w:rsid w:val="00E1414C"/>
    <w:rsid w:val="00E16FC2"/>
    <w:rsid w:val="00E23719"/>
    <w:rsid w:val="00E24EB4"/>
    <w:rsid w:val="00E25617"/>
    <w:rsid w:val="00E260C1"/>
    <w:rsid w:val="00E2666C"/>
    <w:rsid w:val="00E320ED"/>
    <w:rsid w:val="00E33488"/>
    <w:rsid w:val="00E33AFB"/>
    <w:rsid w:val="00E34218"/>
    <w:rsid w:val="00E34989"/>
    <w:rsid w:val="00E34DAF"/>
    <w:rsid w:val="00E42965"/>
    <w:rsid w:val="00E437C8"/>
    <w:rsid w:val="00E43865"/>
    <w:rsid w:val="00E43CA5"/>
    <w:rsid w:val="00E46037"/>
    <w:rsid w:val="00E46282"/>
    <w:rsid w:val="00E46AB2"/>
    <w:rsid w:val="00E51593"/>
    <w:rsid w:val="00E5216E"/>
    <w:rsid w:val="00E54F21"/>
    <w:rsid w:val="00E62794"/>
    <w:rsid w:val="00E629B6"/>
    <w:rsid w:val="00E63E69"/>
    <w:rsid w:val="00E67960"/>
    <w:rsid w:val="00E71F6E"/>
    <w:rsid w:val="00E77794"/>
    <w:rsid w:val="00E81116"/>
    <w:rsid w:val="00E82344"/>
    <w:rsid w:val="00E83194"/>
    <w:rsid w:val="00E837B6"/>
    <w:rsid w:val="00E83B07"/>
    <w:rsid w:val="00E84C82"/>
    <w:rsid w:val="00E84D64"/>
    <w:rsid w:val="00E857A9"/>
    <w:rsid w:val="00E85DCF"/>
    <w:rsid w:val="00E87408"/>
    <w:rsid w:val="00E9050F"/>
    <w:rsid w:val="00E914C4"/>
    <w:rsid w:val="00E92A2E"/>
    <w:rsid w:val="00E934F5"/>
    <w:rsid w:val="00E9439B"/>
    <w:rsid w:val="00E96961"/>
    <w:rsid w:val="00EA1F43"/>
    <w:rsid w:val="00EA59DE"/>
    <w:rsid w:val="00EA72EC"/>
    <w:rsid w:val="00EB01B0"/>
    <w:rsid w:val="00EB045D"/>
    <w:rsid w:val="00EB11CB"/>
    <w:rsid w:val="00EB1287"/>
    <w:rsid w:val="00EB1DAD"/>
    <w:rsid w:val="00EB275A"/>
    <w:rsid w:val="00EB2EF5"/>
    <w:rsid w:val="00EB3128"/>
    <w:rsid w:val="00EB4781"/>
    <w:rsid w:val="00EB647E"/>
    <w:rsid w:val="00EB786A"/>
    <w:rsid w:val="00EC1578"/>
    <w:rsid w:val="00EC1C72"/>
    <w:rsid w:val="00EC2A63"/>
    <w:rsid w:val="00EC3586"/>
    <w:rsid w:val="00EC3CC9"/>
    <w:rsid w:val="00EC680A"/>
    <w:rsid w:val="00EC6C68"/>
    <w:rsid w:val="00EC6F86"/>
    <w:rsid w:val="00EC7DB3"/>
    <w:rsid w:val="00ED0441"/>
    <w:rsid w:val="00ED279C"/>
    <w:rsid w:val="00ED4065"/>
    <w:rsid w:val="00ED564A"/>
    <w:rsid w:val="00EE1FFB"/>
    <w:rsid w:val="00EE21DA"/>
    <w:rsid w:val="00EE2BED"/>
    <w:rsid w:val="00EE374B"/>
    <w:rsid w:val="00EE5EBF"/>
    <w:rsid w:val="00EF1582"/>
    <w:rsid w:val="00EF187D"/>
    <w:rsid w:val="00EF1BCE"/>
    <w:rsid w:val="00EF3CC8"/>
    <w:rsid w:val="00EF3D4C"/>
    <w:rsid w:val="00EF5A12"/>
    <w:rsid w:val="00EF6C9E"/>
    <w:rsid w:val="00F002CC"/>
    <w:rsid w:val="00F005DC"/>
    <w:rsid w:val="00F015E5"/>
    <w:rsid w:val="00F01712"/>
    <w:rsid w:val="00F019E4"/>
    <w:rsid w:val="00F01B64"/>
    <w:rsid w:val="00F038D3"/>
    <w:rsid w:val="00F04D55"/>
    <w:rsid w:val="00F11BB5"/>
    <w:rsid w:val="00F124FA"/>
    <w:rsid w:val="00F1417B"/>
    <w:rsid w:val="00F20DB2"/>
    <w:rsid w:val="00F212FA"/>
    <w:rsid w:val="00F21F8A"/>
    <w:rsid w:val="00F25EE5"/>
    <w:rsid w:val="00F34B99"/>
    <w:rsid w:val="00F354E6"/>
    <w:rsid w:val="00F400CE"/>
    <w:rsid w:val="00F41B5A"/>
    <w:rsid w:val="00F466A7"/>
    <w:rsid w:val="00F52A27"/>
    <w:rsid w:val="00F52DAB"/>
    <w:rsid w:val="00F52F88"/>
    <w:rsid w:val="00F543F0"/>
    <w:rsid w:val="00F54DC5"/>
    <w:rsid w:val="00F5726A"/>
    <w:rsid w:val="00F576F7"/>
    <w:rsid w:val="00F57ED1"/>
    <w:rsid w:val="00F6193D"/>
    <w:rsid w:val="00F63324"/>
    <w:rsid w:val="00F63BA7"/>
    <w:rsid w:val="00F64F59"/>
    <w:rsid w:val="00F72E78"/>
    <w:rsid w:val="00F736A1"/>
    <w:rsid w:val="00F75F63"/>
    <w:rsid w:val="00F81D29"/>
    <w:rsid w:val="00F8315D"/>
    <w:rsid w:val="00F83602"/>
    <w:rsid w:val="00F858C4"/>
    <w:rsid w:val="00F85A86"/>
    <w:rsid w:val="00F85AF1"/>
    <w:rsid w:val="00F9120D"/>
    <w:rsid w:val="00F91C4D"/>
    <w:rsid w:val="00F92FD9"/>
    <w:rsid w:val="00F96E0A"/>
    <w:rsid w:val="00FA040F"/>
    <w:rsid w:val="00FA3DBD"/>
    <w:rsid w:val="00FA6684"/>
    <w:rsid w:val="00FA731E"/>
    <w:rsid w:val="00FB0CA1"/>
    <w:rsid w:val="00FB2B38"/>
    <w:rsid w:val="00FB798B"/>
    <w:rsid w:val="00FC17BD"/>
    <w:rsid w:val="00FC18BA"/>
    <w:rsid w:val="00FC1E93"/>
    <w:rsid w:val="00FC6358"/>
    <w:rsid w:val="00FD320D"/>
    <w:rsid w:val="00FD36F2"/>
    <w:rsid w:val="00FD50A7"/>
    <w:rsid w:val="00FD5B78"/>
    <w:rsid w:val="00FD7A2A"/>
    <w:rsid w:val="00FE165B"/>
    <w:rsid w:val="00FE1BF4"/>
    <w:rsid w:val="00FE23DE"/>
    <w:rsid w:val="00FE374F"/>
    <w:rsid w:val="00FF2D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header" w:uiPriority="99"/>
    <w:lsdException w:name="caption"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5">
    <w:name w:val="Normal"/>
    <w:qFormat/>
    <w:rsid w:val="00035925"/>
    <w:pPr>
      <w:widowControl w:val="0"/>
      <w:jc w:val="both"/>
    </w:pPr>
    <w:rPr>
      <w:kern w:val="2"/>
      <w:sz w:val="21"/>
      <w:szCs w:val="24"/>
    </w:rPr>
  </w:style>
  <w:style w:type="paragraph" w:styleId="4">
    <w:name w:val="heading 4"/>
    <w:basedOn w:val="afff5"/>
    <w:link w:val="4Char"/>
    <w:uiPriority w:val="9"/>
    <w:qFormat/>
    <w:rsid w:val="001E3BF1"/>
    <w:pPr>
      <w:widowControl/>
      <w:spacing w:before="100" w:beforeAutospacing="1" w:after="100" w:afterAutospacing="1"/>
      <w:jc w:val="left"/>
      <w:outlineLvl w:val="3"/>
    </w:pPr>
    <w:rPr>
      <w:rFonts w:ascii="宋体" w:hAnsi="宋体" w:cs="宋体"/>
      <w:b/>
      <w:bCs/>
      <w:kern w:val="0"/>
      <w:sz w:val="24"/>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customStyle="1" w:styleId="afff9">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f6"/>
    <w:link w:val="afff9"/>
    <w:qFormat/>
    <w:rsid w:val="00035925"/>
    <w:rPr>
      <w:rFonts w:ascii="宋体"/>
      <w:noProof/>
      <w:sz w:val="21"/>
      <w:lang w:val="en-US" w:eastAsia="zh-CN" w:bidi="ar-SA"/>
    </w:rPr>
  </w:style>
  <w:style w:type="paragraph" w:customStyle="1" w:styleId="ae">
    <w:name w:val="一级条标题"/>
    <w:next w:val="afff9"/>
    <w:link w:val="Char0"/>
    <w:rsid w:val="001C149C"/>
    <w:pPr>
      <w:numPr>
        <w:ilvl w:val="1"/>
        <w:numId w:val="16"/>
      </w:numPr>
      <w:spacing w:beforeLines="50" w:afterLines="50"/>
      <w:outlineLvl w:val="2"/>
    </w:pPr>
    <w:rPr>
      <w:rFonts w:ascii="黑体" w:eastAsia="黑体"/>
      <w:sz w:val="21"/>
      <w:szCs w:val="21"/>
    </w:rPr>
  </w:style>
  <w:style w:type="paragraph" w:customStyle="1" w:styleId="afffa">
    <w:name w:val="标准书脚_奇数页"/>
    <w:rsid w:val="000A48B1"/>
    <w:pPr>
      <w:spacing w:before="120"/>
      <w:ind w:right="198"/>
      <w:jc w:val="right"/>
    </w:pPr>
    <w:rPr>
      <w:rFonts w:ascii="宋体"/>
      <w:sz w:val="18"/>
      <w:szCs w:val="18"/>
    </w:rPr>
  </w:style>
  <w:style w:type="paragraph" w:customStyle="1" w:styleId="afffb">
    <w:name w:val="标准书眉_奇数页"/>
    <w:next w:val="afff5"/>
    <w:rsid w:val="0074741B"/>
    <w:pPr>
      <w:tabs>
        <w:tab w:val="center" w:pos="4154"/>
        <w:tab w:val="right" w:pos="8306"/>
      </w:tabs>
      <w:spacing w:after="220"/>
      <w:jc w:val="right"/>
    </w:pPr>
    <w:rPr>
      <w:rFonts w:ascii="黑体" w:eastAsia="黑体"/>
      <w:noProof/>
      <w:sz w:val="21"/>
      <w:szCs w:val="21"/>
    </w:rPr>
  </w:style>
  <w:style w:type="paragraph" w:customStyle="1" w:styleId="ad">
    <w:name w:val="章标题"/>
    <w:next w:val="afff9"/>
    <w:rsid w:val="001C149C"/>
    <w:pPr>
      <w:numPr>
        <w:numId w:val="16"/>
      </w:numPr>
      <w:spacing w:beforeLines="100" w:afterLines="100"/>
      <w:jc w:val="both"/>
      <w:outlineLvl w:val="1"/>
    </w:pPr>
    <w:rPr>
      <w:rFonts w:ascii="黑体" w:eastAsia="黑体"/>
      <w:sz w:val="21"/>
    </w:rPr>
  </w:style>
  <w:style w:type="paragraph" w:customStyle="1" w:styleId="af">
    <w:name w:val="二级条标题"/>
    <w:basedOn w:val="ae"/>
    <w:next w:val="afff9"/>
    <w:link w:val="Char1"/>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5">
    <w:name w:val="列项——（一级）"/>
    <w:rsid w:val="00BE55CB"/>
    <w:pPr>
      <w:widowControl w:val="0"/>
      <w:numPr>
        <w:numId w:val="4"/>
      </w:numPr>
      <w:jc w:val="both"/>
    </w:pPr>
    <w:rPr>
      <w:rFonts w:ascii="宋体"/>
      <w:sz w:val="21"/>
    </w:rPr>
  </w:style>
  <w:style w:type="paragraph" w:customStyle="1" w:styleId="af6">
    <w:name w:val="列项●（二级）"/>
    <w:rsid w:val="00BE55CB"/>
    <w:pPr>
      <w:numPr>
        <w:ilvl w:val="1"/>
        <w:numId w:val="4"/>
      </w:numPr>
      <w:tabs>
        <w:tab w:val="left" w:pos="840"/>
      </w:tabs>
      <w:jc w:val="both"/>
    </w:pPr>
    <w:rPr>
      <w:rFonts w:ascii="宋体"/>
      <w:sz w:val="21"/>
    </w:rPr>
  </w:style>
  <w:style w:type="paragraph" w:customStyle="1" w:styleId="afffc">
    <w:name w:val="目次、标准名称标题"/>
    <w:basedOn w:val="afff5"/>
    <w:next w:val="afff9"/>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0">
    <w:name w:val="三级条标题"/>
    <w:basedOn w:val="af"/>
    <w:next w:val="afff9"/>
    <w:rsid w:val="001C149C"/>
    <w:pPr>
      <w:numPr>
        <w:ilvl w:val="3"/>
      </w:numPr>
      <w:outlineLvl w:val="4"/>
    </w:pPr>
  </w:style>
  <w:style w:type="paragraph" w:customStyle="1" w:styleId="a9">
    <w:name w:val="示例"/>
    <w:next w:val="afffd"/>
    <w:rsid w:val="005A5EAF"/>
    <w:pPr>
      <w:widowControl w:val="0"/>
      <w:numPr>
        <w:numId w:val="1"/>
      </w:numPr>
      <w:jc w:val="both"/>
    </w:pPr>
    <w:rPr>
      <w:rFonts w:ascii="宋体"/>
      <w:sz w:val="18"/>
      <w:szCs w:val="18"/>
    </w:rPr>
  </w:style>
  <w:style w:type="paragraph" w:customStyle="1" w:styleId="a0">
    <w:name w:val="数字编号列项（二级）"/>
    <w:rsid w:val="003E5729"/>
    <w:pPr>
      <w:numPr>
        <w:ilvl w:val="1"/>
        <w:numId w:val="19"/>
      </w:numPr>
      <w:jc w:val="both"/>
    </w:pPr>
    <w:rPr>
      <w:rFonts w:ascii="宋体"/>
      <w:sz w:val="21"/>
    </w:rPr>
  </w:style>
  <w:style w:type="paragraph" w:customStyle="1" w:styleId="af1">
    <w:name w:val="四级条标题"/>
    <w:basedOn w:val="af0"/>
    <w:next w:val="afff9"/>
    <w:rsid w:val="001C149C"/>
    <w:pPr>
      <w:numPr>
        <w:ilvl w:val="4"/>
      </w:numPr>
      <w:outlineLvl w:val="5"/>
    </w:pPr>
  </w:style>
  <w:style w:type="paragraph" w:customStyle="1" w:styleId="af2">
    <w:name w:val="五级条标题"/>
    <w:basedOn w:val="af1"/>
    <w:next w:val="afff9"/>
    <w:rsid w:val="001C149C"/>
    <w:pPr>
      <w:numPr>
        <w:ilvl w:val="5"/>
      </w:numPr>
      <w:outlineLvl w:val="6"/>
    </w:pPr>
  </w:style>
  <w:style w:type="paragraph" w:styleId="afffe">
    <w:name w:val="footer"/>
    <w:basedOn w:val="afff5"/>
    <w:rsid w:val="00294E70"/>
    <w:pPr>
      <w:snapToGrid w:val="0"/>
      <w:ind w:rightChars="100" w:right="210"/>
      <w:jc w:val="right"/>
    </w:pPr>
    <w:rPr>
      <w:sz w:val="18"/>
      <w:szCs w:val="18"/>
    </w:rPr>
  </w:style>
  <w:style w:type="paragraph" w:styleId="affff">
    <w:name w:val="header"/>
    <w:basedOn w:val="afff5"/>
    <w:link w:val="Char2"/>
    <w:uiPriority w:val="99"/>
    <w:rsid w:val="00930116"/>
    <w:pPr>
      <w:snapToGrid w:val="0"/>
      <w:jc w:val="left"/>
    </w:pPr>
    <w:rPr>
      <w:sz w:val="18"/>
      <w:szCs w:val="18"/>
    </w:rPr>
  </w:style>
  <w:style w:type="paragraph" w:customStyle="1" w:styleId="afff3">
    <w:name w:val="注："/>
    <w:next w:val="afff9"/>
    <w:rsid w:val="000D718B"/>
    <w:pPr>
      <w:widowControl w:val="0"/>
      <w:numPr>
        <w:numId w:val="2"/>
      </w:numPr>
      <w:autoSpaceDE w:val="0"/>
      <w:autoSpaceDN w:val="0"/>
      <w:jc w:val="both"/>
    </w:pPr>
    <w:rPr>
      <w:rFonts w:ascii="宋体"/>
      <w:sz w:val="18"/>
      <w:szCs w:val="18"/>
    </w:rPr>
  </w:style>
  <w:style w:type="paragraph" w:customStyle="1" w:styleId="a7">
    <w:name w:val="注×："/>
    <w:rsid w:val="000D718B"/>
    <w:pPr>
      <w:widowControl w:val="0"/>
      <w:numPr>
        <w:numId w:val="3"/>
      </w:numPr>
      <w:autoSpaceDE w:val="0"/>
      <w:autoSpaceDN w:val="0"/>
      <w:jc w:val="both"/>
    </w:pPr>
    <w:rPr>
      <w:rFonts w:ascii="宋体"/>
      <w:sz w:val="18"/>
      <w:szCs w:val="18"/>
    </w:rPr>
  </w:style>
  <w:style w:type="paragraph" w:customStyle="1" w:styleId="a">
    <w:name w:val="字母编号列项（一级）"/>
    <w:rsid w:val="003E5729"/>
    <w:pPr>
      <w:numPr>
        <w:numId w:val="19"/>
      </w:numPr>
      <w:jc w:val="both"/>
    </w:pPr>
    <w:rPr>
      <w:rFonts w:ascii="宋体"/>
      <w:sz w:val="21"/>
    </w:rPr>
  </w:style>
  <w:style w:type="paragraph" w:customStyle="1" w:styleId="af7">
    <w:name w:val="列项◆（三级）"/>
    <w:basedOn w:val="afff5"/>
    <w:rsid w:val="00BE55CB"/>
    <w:pPr>
      <w:numPr>
        <w:ilvl w:val="2"/>
        <w:numId w:val="4"/>
      </w:numPr>
    </w:pPr>
    <w:rPr>
      <w:rFonts w:ascii="宋体"/>
      <w:szCs w:val="21"/>
    </w:rPr>
  </w:style>
  <w:style w:type="paragraph" w:customStyle="1" w:styleId="a1">
    <w:name w:val="编号列项（三级）"/>
    <w:rsid w:val="003E5729"/>
    <w:pPr>
      <w:numPr>
        <w:ilvl w:val="2"/>
        <w:numId w:val="19"/>
      </w:numPr>
    </w:pPr>
    <w:rPr>
      <w:rFonts w:ascii="宋体"/>
      <w:sz w:val="21"/>
    </w:rPr>
  </w:style>
  <w:style w:type="paragraph" w:customStyle="1" w:styleId="afd">
    <w:name w:val="示例×："/>
    <w:basedOn w:val="ad"/>
    <w:qFormat/>
    <w:rsid w:val="007E1980"/>
    <w:pPr>
      <w:numPr>
        <w:numId w:val="6"/>
      </w:numPr>
      <w:spacing w:beforeLines="0" w:afterLines="0"/>
      <w:outlineLvl w:val="9"/>
    </w:pPr>
    <w:rPr>
      <w:rFonts w:ascii="宋体" w:eastAsia="宋体"/>
      <w:sz w:val="18"/>
      <w:szCs w:val="18"/>
    </w:rPr>
  </w:style>
  <w:style w:type="paragraph" w:customStyle="1" w:styleId="affff0">
    <w:name w:val="二级无"/>
    <w:basedOn w:val="af"/>
    <w:rsid w:val="001C149C"/>
    <w:pPr>
      <w:spacing w:beforeLines="0" w:afterLines="0"/>
    </w:pPr>
    <w:rPr>
      <w:rFonts w:ascii="宋体" w:eastAsia="宋体"/>
    </w:rPr>
  </w:style>
  <w:style w:type="paragraph" w:customStyle="1" w:styleId="affff1">
    <w:name w:val="注：（正文）"/>
    <w:basedOn w:val="afff3"/>
    <w:next w:val="afff9"/>
    <w:rsid w:val="000D718B"/>
  </w:style>
  <w:style w:type="paragraph" w:customStyle="1" w:styleId="ab">
    <w:name w:val="注×：（正文）"/>
    <w:rsid w:val="000D718B"/>
    <w:pPr>
      <w:numPr>
        <w:numId w:val="5"/>
      </w:numPr>
      <w:jc w:val="both"/>
    </w:pPr>
    <w:rPr>
      <w:rFonts w:ascii="宋体"/>
      <w:sz w:val="18"/>
      <w:szCs w:val="18"/>
    </w:rPr>
  </w:style>
  <w:style w:type="paragraph" w:customStyle="1" w:styleId="affff2">
    <w:name w:val="标准标志"/>
    <w:next w:val="afff5"/>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3">
    <w:name w:val="标准称谓"/>
    <w:next w:val="afff5"/>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4">
    <w:name w:val="标准书脚_偶数页"/>
    <w:rsid w:val="000A48B1"/>
    <w:pPr>
      <w:spacing w:before="120"/>
      <w:ind w:left="221"/>
    </w:pPr>
    <w:rPr>
      <w:rFonts w:ascii="宋体"/>
      <w:sz w:val="18"/>
      <w:szCs w:val="18"/>
    </w:rPr>
  </w:style>
  <w:style w:type="paragraph" w:customStyle="1" w:styleId="affff5">
    <w:name w:val="标准书眉_偶数页"/>
    <w:basedOn w:val="afffb"/>
    <w:next w:val="afff5"/>
    <w:rsid w:val="0074741B"/>
    <w:pPr>
      <w:jc w:val="left"/>
    </w:pPr>
  </w:style>
  <w:style w:type="paragraph" w:customStyle="1" w:styleId="affff6">
    <w:name w:val="标准书眉一"/>
    <w:rsid w:val="00083A09"/>
    <w:pPr>
      <w:jc w:val="both"/>
    </w:pPr>
  </w:style>
  <w:style w:type="paragraph" w:customStyle="1" w:styleId="affff7">
    <w:name w:val="参考文献"/>
    <w:basedOn w:val="afff5"/>
    <w:next w:val="afff9"/>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8">
    <w:name w:val="参考文献、索引标题"/>
    <w:basedOn w:val="afff5"/>
    <w:next w:val="afff9"/>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f9">
    <w:name w:val="Hyperlink"/>
    <w:basedOn w:val="afff6"/>
    <w:uiPriority w:val="99"/>
    <w:rsid w:val="00083A09"/>
    <w:rPr>
      <w:noProof/>
      <w:color w:val="0000FF"/>
      <w:spacing w:val="0"/>
      <w:w w:val="100"/>
      <w:szCs w:val="21"/>
      <w:u w:val="single"/>
    </w:rPr>
  </w:style>
  <w:style w:type="character" w:customStyle="1" w:styleId="affffa">
    <w:name w:val="发布"/>
    <w:basedOn w:val="afff6"/>
    <w:rsid w:val="00C2314B"/>
    <w:rPr>
      <w:rFonts w:ascii="黑体" w:eastAsia="黑体"/>
      <w:spacing w:val="85"/>
      <w:w w:val="100"/>
      <w:position w:val="3"/>
      <w:sz w:val="28"/>
      <w:szCs w:val="28"/>
    </w:rPr>
  </w:style>
  <w:style w:type="paragraph" w:customStyle="1" w:styleId="affffb">
    <w:name w:val="发布部门"/>
    <w:next w:val="afff9"/>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fc">
    <w:name w:val="发布日期"/>
    <w:rsid w:val="00EC3CC9"/>
    <w:pPr>
      <w:framePr w:w="3997" w:h="471" w:hRule="exact" w:vSpace="181" w:wrap="around" w:hAnchor="page" w:x="7089" w:y="14097" w:anchorLock="1"/>
    </w:pPr>
    <w:rPr>
      <w:rFonts w:eastAsia="黑体"/>
      <w:sz w:val="28"/>
    </w:rPr>
  </w:style>
  <w:style w:type="paragraph" w:customStyle="1" w:styleId="affffd">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fe">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
    <w:name w:val="封面标准英文名称"/>
    <w:basedOn w:val="affffe"/>
    <w:rsid w:val="001C21AC"/>
    <w:pPr>
      <w:framePr w:wrap="around"/>
      <w:spacing w:before="370" w:line="400" w:lineRule="exact"/>
    </w:pPr>
    <w:rPr>
      <w:rFonts w:ascii="Times New Roman"/>
      <w:sz w:val="28"/>
      <w:szCs w:val="28"/>
    </w:rPr>
  </w:style>
  <w:style w:type="paragraph" w:customStyle="1" w:styleId="afffff0">
    <w:name w:val="封面一致性程度标识"/>
    <w:basedOn w:val="afffff"/>
    <w:rsid w:val="00083A09"/>
    <w:pPr>
      <w:framePr w:wrap="around"/>
      <w:spacing w:before="440"/>
    </w:pPr>
    <w:rPr>
      <w:rFonts w:ascii="宋体" w:eastAsia="宋体"/>
    </w:rPr>
  </w:style>
  <w:style w:type="paragraph" w:customStyle="1" w:styleId="afffff1">
    <w:name w:val="封面标准文稿类别"/>
    <w:basedOn w:val="afffff0"/>
    <w:rsid w:val="0054264B"/>
    <w:pPr>
      <w:framePr w:wrap="around"/>
      <w:spacing w:after="160" w:line="240" w:lineRule="auto"/>
    </w:pPr>
    <w:rPr>
      <w:sz w:val="24"/>
    </w:rPr>
  </w:style>
  <w:style w:type="paragraph" w:customStyle="1" w:styleId="afffff2">
    <w:name w:val="封面标准文稿编辑信息"/>
    <w:basedOn w:val="afffff1"/>
    <w:rsid w:val="00083A09"/>
    <w:pPr>
      <w:framePr w:wrap="around"/>
      <w:spacing w:before="180" w:line="180" w:lineRule="exact"/>
    </w:pPr>
    <w:rPr>
      <w:sz w:val="21"/>
    </w:rPr>
  </w:style>
  <w:style w:type="paragraph" w:customStyle="1" w:styleId="afffff3">
    <w:name w:val="封面正文"/>
    <w:rsid w:val="00083A09"/>
    <w:pPr>
      <w:jc w:val="both"/>
    </w:pPr>
  </w:style>
  <w:style w:type="paragraph" w:customStyle="1" w:styleId="aff3">
    <w:name w:val="附录标识"/>
    <w:basedOn w:val="afff5"/>
    <w:next w:val="afff9"/>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f4">
    <w:name w:val="附录标题"/>
    <w:basedOn w:val="afff9"/>
    <w:next w:val="afff9"/>
    <w:rsid w:val="00083A09"/>
    <w:pPr>
      <w:ind w:firstLineChars="0" w:firstLine="0"/>
      <w:jc w:val="center"/>
    </w:pPr>
    <w:rPr>
      <w:rFonts w:ascii="黑体" w:eastAsia="黑体"/>
    </w:rPr>
  </w:style>
  <w:style w:type="paragraph" w:customStyle="1" w:styleId="aff">
    <w:name w:val="附录表标号"/>
    <w:basedOn w:val="afff5"/>
    <w:next w:val="afff9"/>
    <w:rsid w:val="00083A09"/>
    <w:pPr>
      <w:numPr>
        <w:numId w:val="7"/>
      </w:numPr>
      <w:tabs>
        <w:tab w:val="clear" w:pos="0"/>
      </w:tabs>
      <w:spacing w:line="14" w:lineRule="exact"/>
      <w:ind w:left="811" w:hanging="448"/>
      <w:jc w:val="center"/>
      <w:outlineLvl w:val="0"/>
    </w:pPr>
    <w:rPr>
      <w:color w:val="FFFFFF"/>
    </w:rPr>
  </w:style>
  <w:style w:type="paragraph" w:customStyle="1" w:styleId="aff0">
    <w:name w:val="附录表标题"/>
    <w:basedOn w:val="afff5"/>
    <w:next w:val="afff9"/>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f6">
    <w:name w:val="附录二级条标题"/>
    <w:basedOn w:val="afff5"/>
    <w:next w:val="afff9"/>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5">
    <w:name w:val="附录二级无"/>
    <w:basedOn w:val="aff6"/>
    <w:rsid w:val="00BF617A"/>
    <w:pPr>
      <w:tabs>
        <w:tab w:val="clear" w:pos="360"/>
      </w:tabs>
      <w:spacing w:beforeLines="0" w:afterLines="0"/>
    </w:pPr>
    <w:rPr>
      <w:rFonts w:ascii="宋体" w:eastAsia="宋体"/>
      <w:szCs w:val="21"/>
    </w:rPr>
  </w:style>
  <w:style w:type="paragraph" w:customStyle="1" w:styleId="afffff6">
    <w:name w:val="附录公式"/>
    <w:basedOn w:val="afff9"/>
    <w:next w:val="afff9"/>
    <w:link w:val="Char3"/>
    <w:qFormat/>
    <w:rsid w:val="00083A09"/>
  </w:style>
  <w:style w:type="character" w:customStyle="1" w:styleId="Char3">
    <w:name w:val="附录公式 Char"/>
    <w:basedOn w:val="Char"/>
    <w:link w:val="afffff6"/>
    <w:rsid w:val="00083A09"/>
    <w:rPr>
      <w:rFonts w:ascii="宋体"/>
      <w:noProof/>
      <w:sz w:val="21"/>
      <w:lang w:val="en-US" w:eastAsia="zh-CN" w:bidi="ar-SA"/>
    </w:rPr>
  </w:style>
  <w:style w:type="paragraph" w:customStyle="1" w:styleId="afffff7">
    <w:name w:val="附录公式编号制表符"/>
    <w:basedOn w:val="afff5"/>
    <w:next w:val="afff9"/>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f7">
    <w:name w:val="附录三级条标题"/>
    <w:basedOn w:val="aff6"/>
    <w:next w:val="afff9"/>
    <w:rsid w:val="00083A09"/>
    <w:pPr>
      <w:numPr>
        <w:ilvl w:val="4"/>
      </w:numPr>
      <w:tabs>
        <w:tab w:val="num" w:pos="360"/>
      </w:tabs>
      <w:outlineLvl w:val="4"/>
    </w:pPr>
  </w:style>
  <w:style w:type="paragraph" w:customStyle="1" w:styleId="afffff8">
    <w:name w:val="附录三级无"/>
    <w:basedOn w:val="aff7"/>
    <w:rsid w:val="00BF617A"/>
    <w:pPr>
      <w:tabs>
        <w:tab w:val="clear" w:pos="360"/>
      </w:tabs>
      <w:spacing w:beforeLines="0" w:afterLines="0"/>
    </w:pPr>
    <w:rPr>
      <w:rFonts w:ascii="宋体" w:eastAsia="宋体"/>
      <w:szCs w:val="21"/>
    </w:rPr>
  </w:style>
  <w:style w:type="paragraph" w:customStyle="1" w:styleId="afff2">
    <w:name w:val="附录数字编号列项（二级）"/>
    <w:qFormat/>
    <w:rsid w:val="00A751C7"/>
    <w:pPr>
      <w:numPr>
        <w:ilvl w:val="1"/>
        <w:numId w:val="10"/>
      </w:numPr>
    </w:pPr>
    <w:rPr>
      <w:rFonts w:ascii="宋体"/>
      <w:sz w:val="21"/>
    </w:rPr>
  </w:style>
  <w:style w:type="paragraph" w:customStyle="1" w:styleId="aff8">
    <w:name w:val="附录四级条标题"/>
    <w:basedOn w:val="aff7"/>
    <w:next w:val="afff9"/>
    <w:rsid w:val="00083A09"/>
    <w:pPr>
      <w:numPr>
        <w:ilvl w:val="5"/>
      </w:numPr>
      <w:tabs>
        <w:tab w:val="num" w:pos="360"/>
      </w:tabs>
      <w:outlineLvl w:val="5"/>
    </w:pPr>
  </w:style>
  <w:style w:type="paragraph" w:customStyle="1" w:styleId="afffff9">
    <w:name w:val="附录四级无"/>
    <w:basedOn w:val="aff8"/>
    <w:rsid w:val="00BF617A"/>
    <w:pPr>
      <w:tabs>
        <w:tab w:val="clear" w:pos="360"/>
      </w:tabs>
      <w:spacing w:beforeLines="0" w:afterLines="0"/>
    </w:pPr>
    <w:rPr>
      <w:rFonts w:ascii="宋体" w:eastAsia="宋体"/>
      <w:szCs w:val="21"/>
    </w:rPr>
  </w:style>
  <w:style w:type="paragraph" w:customStyle="1" w:styleId="af3">
    <w:name w:val="附录图标号"/>
    <w:basedOn w:val="afff5"/>
    <w:rsid w:val="00083A09"/>
    <w:pPr>
      <w:keepNext/>
      <w:pageBreakBefore/>
      <w:widowControl/>
      <w:numPr>
        <w:numId w:val="8"/>
      </w:numPr>
      <w:spacing w:line="14" w:lineRule="exact"/>
      <w:ind w:left="0" w:firstLine="363"/>
      <w:jc w:val="center"/>
      <w:outlineLvl w:val="0"/>
    </w:pPr>
    <w:rPr>
      <w:color w:val="FFFFFF"/>
    </w:rPr>
  </w:style>
  <w:style w:type="paragraph" w:customStyle="1" w:styleId="af4">
    <w:name w:val="附录图标题"/>
    <w:basedOn w:val="afff5"/>
    <w:next w:val="afff9"/>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f9">
    <w:name w:val="附录五级条标题"/>
    <w:basedOn w:val="aff8"/>
    <w:next w:val="afff9"/>
    <w:rsid w:val="00083A09"/>
    <w:pPr>
      <w:numPr>
        <w:ilvl w:val="6"/>
      </w:numPr>
      <w:tabs>
        <w:tab w:val="num" w:pos="360"/>
      </w:tabs>
      <w:outlineLvl w:val="6"/>
    </w:pPr>
  </w:style>
  <w:style w:type="paragraph" w:customStyle="1" w:styleId="afffffa">
    <w:name w:val="附录五级无"/>
    <w:basedOn w:val="aff9"/>
    <w:rsid w:val="00BF617A"/>
    <w:pPr>
      <w:tabs>
        <w:tab w:val="clear" w:pos="360"/>
      </w:tabs>
      <w:spacing w:beforeLines="0" w:afterLines="0"/>
    </w:pPr>
    <w:rPr>
      <w:rFonts w:ascii="宋体" w:eastAsia="宋体"/>
      <w:szCs w:val="21"/>
    </w:rPr>
  </w:style>
  <w:style w:type="paragraph" w:customStyle="1" w:styleId="aff4">
    <w:name w:val="附录章标题"/>
    <w:next w:val="afff9"/>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5">
    <w:name w:val="附录一级条标题"/>
    <w:basedOn w:val="aff4"/>
    <w:next w:val="afff9"/>
    <w:rsid w:val="00083A09"/>
    <w:pPr>
      <w:numPr>
        <w:ilvl w:val="2"/>
      </w:numPr>
      <w:tabs>
        <w:tab w:val="num" w:pos="360"/>
      </w:tabs>
      <w:autoSpaceDN w:val="0"/>
      <w:spacing w:beforeLines="50" w:afterLines="50"/>
      <w:outlineLvl w:val="2"/>
    </w:pPr>
  </w:style>
  <w:style w:type="paragraph" w:customStyle="1" w:styleId="afffffb">
    <w:name w:val="附录一级无"/>
    <w:basedOn w:val="aff5"/>
    <w:rsid w:val="00BF617A"/>
    <w:pPr>
      <w:tabs>
        <w:tab w:val="clear" w:pos="360"/>
      </w:tabs>
      <w:spacing w:beforeLines="0" w:afterLines="0"/>
    </w:pPr>
    <w:rPr>
      <w:rFonts w:ascii="宋体" w:eastAsia="宋体"/>
      <w:szCs w:val="21"/>
    </w:rPr>
  </w:style>
  <w:style w:type="paragraph" w:customStyle="1" w:styleId="afff1">
    <w:name w:val="附录字母编号列项（一级）"/>
    <w:qFormat/>
    <w:rsid w:val="00A751C7"/>
    <w:pPr>
      <w:numPr>
        <w:numId w:val="10"/>
      </w:numPr>
    </w:pPr>
    <w:rPr>
      <w:rFonts w:ascii="宋体"/>
      <w:noProof/>
      <w:sz w:val="21"/>
    </w:rPr>
  </w:style>
  <w:style w:type="paragraph" w:styleId="af8">
    <w:name w:val="footnote text"/>
    <w:basedOn w:val="afff5"/>
    <w:rsid w:val="00074FBE"/>
    <w:pPr>
      <w:numPr>
        <w:numId w:val="12"/>
      </w:numPr>
      <w:snapToGrid w:val="0"/>
      <w:jc w:val="left"/>
    </w:pPr>
    <w:rPr>
      <w:rFonts w:ascii="宋体"/>
      <w:sz w:val="18"/>
      <w:szCs w:val="18"/>
    </w:rPr>
  </w:style>
  <w:style w:type="character" w:styleId="afffffc">
    <w:name w:val="footnote reference"/>
    <w:basedOn w:val="afff6"/>
    <w:semiHidden/>
    <w:rsid w:val="00083A09"/>
    <w:rPr>
      <w:vertAlign w:val="superscript"/>
    </w:rPr>
  </w:style>
  <w:style w:type="paragraph" w:customStyle="1" w:styleId="afffffd">
    <w:name w:val="列项说明"/>
    <w:basedOn w:val="afff5"/>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fe">
    <w:name w:val="列项说明数字编号"/>
    <w:rsid w:val="00083A09"/>
    <w:pPr>
      <w:ind w:leftChars="400" w:left="600" w:hangingChars="200" w:hanging="200"/>
    </w:pPr>
    <w:rPr>
      <w:rFonts w:ascii="宋体"/>
      <w:sz w:val="21"/>
    </w:rPr>
  </w:style>
  <w:style w:type="paragraph" w:customStyle="1" w:styleId="affffff">
    <w:name w:val="目次、索引正文"/>
    <w:rsid w:val="00083A09"/>
    <w:pPr>
      <w:spacing w:line="320" w:lineRule="exact"/>
      <w:jc w:val="both"/>
    </w:pPr>
    <w:rPr>
      <w:rFonts w:ascii="宋体"/>
      <w:sz w:val="21"/>
    </w:rPr>
  </w:style>
  <w:style w:type="paragraph" w:styleId="3">
    <w:name w:val="toc 3"/>
    <w:basedOn w:val="afff5"/>
    <w:next w:val="afff5"/>
    <w:autoRedefine/>
    <w:uiPriority w:val="39"/>
    <w:rsid w:val="00961C93"/>
    <w:pPr>
      <w:tabs>
        <w:tab w:val="right" w:leader="dot" w:pos="9241"/>
      </w:tabs>
      <w:ind w:firstLineChars="100" w:firstLine="102"/>
      <w:jc w:val="left"/>
    </w:pPr>
    <w:rPr>
      <w:rFonts w:ascii="宋体"/>
      <w:szCs w:val="21"/>
    </w:rPr>
  </w:style>
  <w:style w:type="paragraph" w:styleId="40">
    <w:name w:val="toc 4"/>
    <w:basedOn w:val="afff5"/>
    <w:next w:val="afff5"/>
    <w:autoRedefine/>
    <w:uiPriority w:val="39"/>
    <w:rsid w:val="00961C93"/>
    <w:pPr>
      <w:tabs>
        <w:tab w:val="right" w:leader="dot" w:pos="9241"/>
      </w:tabs>
      <w:ind w:firstLineChars="200" w:firstLine="198"/>
      <w:jc w:val="left"/>
    </w:pPr>
    <w:rPr>
      <w:rFonts w:ascii="宋体"/>
      <w:szCs w:val="21"/>
    </w:rPr>
  </w:style>
  <w:style w:type="paragraph" w:styleId="5">
    <w:name w:val="toc 5"/>
    <w:basedOn w:val="afff5"/>
    <w:next w:val="afff5"/>
    <w:autoRedefine/>
    <w:semiHidden/>
    <w:rsid w:val="00961C93"/>
    <w:pPr>
      <w:tabs>
        <w:tab w:val="right" w:leader="dot" w:pos="9241"/>
      </w:tabs>
      <w:ind w:firstLineChars="300" w:firstLine="300"/>
      <w:jc w:val="left"/>
    </w:pPr>
    <w:rPr>
      <w:rFonts w:ascii="宋体"/>
      <w:szCs w:val="21"/>
    </w:rPr>
  </w:style>
  <w:style w:type="paragraph" w:styleId="6">
    <w:name w:val="toc 6"/>
    <w:basedOn w:val="afff5"/>
    <w:next w:val="afff5"/>
    <w:autoRedefine/>
    <w:semiHidden/>
    <w:rsid w:val="00961C93"/>
    <w:pPr>
      <w:tabs>
        <w:tab w:val="right" w:leader="dot" w:pos="9241"/>
      </w:tabs>
      <w:ind w:firstLineChars="400" w:firstLine="403"/>
      <w:jc w:val="left"/>
    </w:pPr>
    <w:rPr>
      <w:rFonts w:ascii="宋体"/>
      <w:szCs w:val="21"/>
    </w:rPr>
  </w:style>
  <w:style w:type="paragraph" w:styleId="7">
    <w:name w:val="toc 7"/>
    <w:basedOn w:val="afff5"/>
    <w:next w:val="afff5"/>
    <w:autoRedefine/>
    <w:semiHidden/>
    <w:rsid w:val="00961C93"/>
    <w:pPr>
      <w:tabs>
        <w:tab w:val="right" w:leader="dot" w:pos="9241"/>
      </w:tabs>
      <w:ind w:firstLineChars="500" w:firstLine="505"/>
      <w:jc w:val="left"/>
    </w:pPr>
    <w:rPr>
      <w:rFonts w:ascii="宋体"/>
      <w:szCs w:val="21"/>
    </w:rPr>
  </w:style>
  <w:style w:type="paragraph" w:styleId="8">
    <w:name w:val="toc 8"/>
    <w:basedOn w:val="afff5"/>
    <w:next w:val="afff5"/>
    <w:autoRedefine/>
    <w:semiHidden/>
    <w:rsid w:val="00D54CC3"/>
    <w:pPr>
      <w:tabs>
        <w:tab w:val="right" w:leader="dot" w:pos="9241"/>
      </w:tabs>
      <w:ind w:firstLineChars="600" w:firstLine="607"/>
      <w:jc w:val="left"/>
    </w:pPr>
    <w:rPr>
      <w:rFonts w:ascii="宋体"/>
      <w:szCs w:val="21"/>
    </w:rPr>
  </w:style>
  <w:style w:type="paragraph" w:styleId="9">
    <w:name w:val="toc 9"/>
    <w:basedOn w:val="afff5"/>
    <w:next w:val="afff5"/>
    <w:autoRedefine/>
    <w:semiHidden/>
    <w:rsid w:val="00083A09"/>
    <w:pPr>
      <w:ind w:left="1470"/>
      <w:jc w:val="left"/>
    </w:pPr>
    <w:rPr>
      <w:sz w:val="20"/>
      <w:szCs w:val="20"/>
    </w:rPr>
  </w:style>
  <w:style w:type="paragraph" w:customStyle="1" w:styleId="affffff0">
    <w:name w:val="其他标准标志"/>
    <w:basedOn w:val="affff2"/>
    <w:rsid w:val="0018211B"/>
    <w:pPr>
      <w:framePr w:w="6101" w:wrap="around" w:vAnchor="page" w:hAnchor="page" w:x="4673" w:y="942"/>
    </w:pPr>
    <w:rPr>
      <w:w w:val="130"/>
    </w:rPr>
  </w:style>
  <w:style w:type="paragraph" w:customStyle="1" w:styleId="affffff1">
    <w:name w:val="其他标准称谓"/>
    <w:next w:val="afff5"/>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2">
    <w:name w:val="其他发布部门"/>
    <w:basedOn w:val="affffb"/>
    <w:rsid w:val="00525656"/>
    <w:pPr>
      <w:framePr w:wrap="around" w:y="15310"/>
      <w:spacing w:line="0" w:lineRule="atLeast"/>
    </w:pPr>
    <w:rPr>
      <w:rFonts w:ascii="黑体" w:eastAsia="黑体"/>
      <w:b w:val="0"/>
    </w:rPr>
  </w:style>
  <w:style w:type="paragraph" w:customStyle="1" w:styleId="affffff3">
    <w:name w:val="前言、引言标题"/>
    <w:next w:val="afff9"/>
    <w:rsid w:val="00083A09"/>
    <w:pPr>
      <w:keepNext/>
      <w:pageBreakBefore/>
      <w:shd w:val="clear" w:color="FFFFFF" w:fill="FFFFFF"/>
      <w:spacing w:before="640" w:after="560"/>
      <w:jc w:val="center"/>
      <w:outlineLvl w:val="0"/>
    </w:pPr>
    <w:rPr>
      <w:rFonts w:ascii="黑体" w:eastAsia="黑体"/>
      <w:sz w:val="32"/>
    </w:rPr>
  </w:style>
  <w:style w:type="paragraph" w:customStyle="1" w:styleId="affffff4">
    <w:name w:val="三级无"/>
    <w:basedOn w:val="af0"/>
    <w:rsid w:val="001C149C"/>
    <w:pPr>
      <w:spacing w:beforeLines="0" w:afterLines="0"/>
    </w:pPr>
    <w:rPr>
      <w:rFonts w:ascii="宋体" w:eastAsia="宋体"/>
    </w:rPr>
  </w:style>
  <w:style w:type="paragraph" w:customStyle="1" w:styleId="affffff5">
    <w:name w:val="实施日期"/>
    <w:basedOn w:val="affffc"/>
    <w:rsid w:val="001C21AC"/>
    <w:pPr>
      <w:framePr w:wrap="around" w:vAnchor="page" w:hAnchor="text"/>
      <w:jc w:val="right"/>
    </w:pPr>
  </w:style>
  <w:style w:type="paragraph" w:customStyle="1" w:styleId="affffff6">
    <w:name w:val="示例后文字"/>
    <w:basedOn w:val="afff9"/>
    <w:next w:val="afff9"/>
    <w:qFormat/>
    <w:rsid w:val="00083A09"/>
    <w:pPr>
      <w:ind w:firstLine="360"/>
    </w:pPr>
    <w:rPr>
      <w:sz w:val="18"/>
    </w:rPr>
  </w:style>
  <w:style w:type="paragraph" w:customStyle="1" w:styleId="a8">
    <w:name w:val="首示例"/>
    <w:next w:val="afff9"/>
    <w:link w:val="Char4"/>
    <w:qFormat/>
    <w:rsid w:val="00083A09"/>
    <w:pPr>
      <w:numPr>
        <w:numId w:val="11"/>
      </w:numPr>
      <w:tabs>
        <w:tab w:val="num" w:pos="360"/>
      </w:tabs>
      <w:ind w:firstLine="0"/>
    </w:pPr>
    <w:rPr>
      <w:rFonts w:ascii="宋体" w:hAnsi="宋体"/>
      <w:kern w:val="2"/>
      <w:sz w:val="18"/>
      <w:szCs w:val="18"/>
    </w:rPr>
  </w:style>
  <w:style w:type="character" w:customStyle="1" w:styleId="Char4">
    <w:name w:val="首示例 Char"/>
    <w:basedOn w:val="afff6"/>
    <w:link w:val="a8"/>
    <w:rsid w:val="00083A09"/>
    <w:rPr>
      <w:rFonts w:ascii="宋体" w:hAnsi="宋体"/>
      <w:kern w:val="2"/>
      <w:sz w:val="18"/>
      <w:szCs w:val="18"/>
    </w:rPr>
  </w:style>
  <w:style w:type="paragraph" w:customStyle="1" w:styleId="affffff7">
    <w:name w:val="四级无"/>
    <w:basedOn w:val="af1"/>
    <w:rsid w:val="001C149C"/>
    <w:pPr>
      <w:spacing w:beforeLines="0" w:afterLines="0"/>
    </w:pPr>
    <w:rPr>
      <w:rFonts w:ascii="宋体" w:eastAsia="宋体"/>
    </w:rPr>
  </w:style>
  <w:style w:type="paragraph" w:styleId="10">
    <w:name w:val="index 1"/>
    <w:basedOn w:val="afff5"/>
    <w:next w:val="afff9"/>
    <w:rsid w:val="009951DC"/>
    <w:pPr>
      <w:tabs>
        <w:tab w:val="right" w:leader="dot" w:pos="9299"/>
      </w:tabs>
      <w:jc w:val="left"/>
    </w:pPr>
    <w:rPr>
      <w:rFonts w:ascii="宋体"/>
      <w:szCs w:val="21"/>
    </w:rPr>
  </w:style>
  <w:style w:type="paragraph" w:styleId="20">
    <w:name w:val="index 2"/>
    <w:basedOn w:val="afff5"/>
    <w:next w:val="afff5"/>
    <w:autoRedefine/>
    <w:rsid w:val="00083A09"/>
    <w:pPr>
      <w:ind w:left="420" w:hanging="210"/>
      <w:jc w:val="left"/>
    </w:pPr>
    <w:rPr>
      <w:rFonts w:ascii="Calibri" w:hAnsi="Calibri"/>
      <w:sz w:val="20"/>
      <w:szCs w:val="20"/>
    </w:rPr>
  </w:style>
  <w:style w:type="paragraph" w:styleId="30">
    <w:name w:val="index 3"/>
    <w:basedOn w:val="afff5"/>
    <w:next w:val="afff5"/>
    <w:autoRedefine/>
    <w:rsid w:val="00083A09"/>
    <w:pPr>
      <w:ind w:left="630" w:hanging="210"/>
      <w:jc w:val="left"/>
    </w:pPr>
    <w:rPr>
      <w:rFonts w:ascii="Calibri" w:hAnsi="Calibri"/>
      <w:sz w:val="20"/>
      <w:szCs w:val="20"/>
    </w:rPr>
  </w:style>
  <w:style w:type="paragraph" w:styleId="41">
    <w:name w:val="index 4"/>
    <w:basedOn w:val="afff5"/>
    <w:next w:val="afff5"/>
    <w:autoRedefine/>
    <w:rsid w:val="00083A09"/>
    <w:pPr>
      <w:ind w:left="840" w:hanging="210"/>
      <w:jc w:val="left"/>
    </w:pPr>
    <w:rPr>
      <w:rFonts w:ascii="Calibri" w:hAnsi="Calibri"/>
      <w:sz w:val="20"/>
      <w:szCs w:val="20"/>
    </w:rPr>
  </w:style>
  <w:style w:type="paragraph" w:styleId="50">
    <w:name w:val="index 5"/>
    <w:basedOn w:val="afff5"/>
    <w:next w:val="afff5"/>
    <w:autoRedefine/>
    <w:rsid w:val="00083A09"/>
    <w:pPr>
      <w:ind w:left="1050" w:hanging="210"/>
      <w:jc w:val="left"/>
    </w:pPr>
    <w:rPr>
      <w:rFonts w:ascii="Calibri" w:hAnsi="Calibri"/>
      <w:sz w:val="20"/>
      <w:szCs w:val="20"/>
    </w:rPr>
  </w:style>
  <w:style w:type="paragraph" w:styleId="60">
    <w:name w:val="index 6"/>
    <w:basedOn w:val="afff5"/>
    <w:next w:val="afff5"/>
    <w:autoRedefine/>
    <w:rsid w:val="00083A09"/>
    <w:pPr>
      <w:ind w:left="1260" w:hanging="210"/>
      <w:jc w:val="left"/>
    </w:pPr>
    <w:rPr>
      <w:rFonts w:ascii="Calibri" w:hAnsi="Calibri"/>
      <w:sz w:val="20"/>
      <w:szCs w:val="20"/>
    </w:rPr>
  </w:style>
  <w:style w:type="paragraph" w:styleId="70">
    <w:name w:val="index 7"/>
    <w:basedOn w:val="afff5"/>
    <w:next w:val="afff5"/>
    <w:autoRedefine/>
    <w:rsid w:val="00083A09"/>
    <w:pPr>
      <w:ind w:left="1470" w:hanging="210"/>
      <w:jc w:val="left"/>
    </w:pPr>
    <w:rPr>
      <w:rFonts w:ascii="Calibri" w:hAnsi="Calibri"/>
      <w:sz w:val="20"/>
      <w:szCs w:val="20"/>
    </w:rPr>
  </w:style>
  <w:style w:type="paragraph" w:styleId="80">
    <w:name w:val="index 8"/>
    <w:basedOn w:val="afff5"/>
    <w:next w:val="afff5"/>
    <w:autoRedefine/>
    <w:rsid w:val="00083A09"/>
    <w:pPr>
      <w:ind w:left="1680" w:hanging="210"/>
      <w:jc w:val="left"/>
    </w:pPr>
    <w:rPr>
      <w:rFonts w:ascii="Calibri" w:hAnsi="Calibri"/>
      <w:sz w:val="20"/>
      <w:szCs w:val="20"/>
    </w:rPr>
  </w:style>
  <w:style w:type="paragraph" w:styleId="90">
    <w:name w:val="index 9"/>
    <w:basedOn w:val="afff5"/>
    <w:next w:val="afff5"/>
    <w:autoRedefine/>
    <w:rsid w:val="00083A09"/>
    <w:pPr>
      <w:ind w:left="1890" w:hanging="210"/>
      <w:jc w:val="left"/>
    </w:pPr>
    <w:rPr>
      <w:rFonts w:ascii="Calibri" w:hAnsi="Calibri"/>
      <w:sz w:val="20"/>
      <w:szCs w:val="20"/>
    </w:rPr>
  </w:style>
  <w:style w:type="paragraph" w:styleId="affffff8">
    <w:name w:val="index heading"/>
    <w:basedOn w:val="afff5"/>
    <w:next w:val="10"/>
    <w:rsid w:val="00083A09"/>
    <w:pPr>
      <w:spacing w:before="120" w:after="120"/>
      <w:jc w:val="center"/>
    </w:pPr>
    <w:rPr>
      <w:rFonts w:ascii="Calibri" w:hAnsi="Calibri"/>
      <w:b/>
      <w:bCs/>
      <w:iCs/>
      <w:szCs w:val="20"/>
    </w:rPr>
  </w:style>
  <w:style w:type="paragraph" w:styleId="affffff9">
    <w:name w:val="caption"/>
    <w:basedOn w:val="afff5"/>
    <w:next w:val="afff5"/>
    <w:qFormat/>
    <w:rsid w:val="00083A09"/>
    <w:pPr>
      <w:spacing w:before="152" w:after="160"/>
    </w:pPr>
    <w:rPr>
      <w:rFonts w:ascii="Arial" w:eastAsia="黑体" w:hAnsi="Arial" w:cs="Arial"/>
      <w:sz w:val="20"/>
      <w:szCs w:val="20"/>
    </w:rPr>
  </w:style>
  <w:style w:type="paragraph" w:customStyle="1" w:styleId="affffffa">
    <w:name w:val="条文脚注"/>
    <w:basedOn w:val="af8"/>
    <w:rsid w:val="000D718B"/>
    <w:pPr>
      <w:numPr>
        <w:numId w:val="0"/>
      </w:numPr>
      <w:jc w:val="both"/>
    </w:pPr>
  </w:style>
  <w:style w:type="paragraph" w:customStyle="1" w:styleId="affffffb">
    <w:name w:val="图标脚注说明"/>
    <w:basedOn w:val="afff9"/>
    <w:rsid w:val="000D718B"/>
    <w:pPr>
      <w:ind w:left="840" w:firstLineChars="0" w:hanging="420"/>
    </w:pPr>
    <w:rPr>
      <w:sz w:val="18"/>
      <w:szCs w:val="18"/>
    </w:rPr>
  </w:style>
  <w:style w:type="paragraph" w:customStyle="1" w:styleId="aa">
    <w:name w:val="图表脚注说明"/>
    <w:basedOn w:val="afff5"/>
    <w:rsid w:val="003912E7"/>
    <w:pPr>
      <w:numPr>
        <w:numId w:val="13"/>
      </w:numPr>
    </w:pPr>
    <w:rPr>
      <w:rFonts w:ascii="宋体"/>
      <w:sz w:val="18"/>
      <w:szCs w:val="18"/>
    </w:rPr>
  </w:style>
  <w:style w:type="paragraph" w:customStyle="1" w:styleId="affffffc">
    <w:name w:val="图的脚注"/>
    <w:next w:val="afff9"/>
    <w:autoRedefine/>
    <w:qFormat/>
    <w:rsid w:val="00083A09"/>
    <w:pPr>
      <w:widowControl w:val="0"/>
      <w:ind w:leftChars="200" w:left="840" w:hangingChars="200" w:hanging="420"/>
      <w:jc w:val="both"/>
    </w:pPr>
    <w:rPr>
      <w:rFonts w:ascii="宋体"/>
      <w:sz w:val="18"/>
    </w:rPr>
  </w:style>
  <w:style w:type="table" w:styleId="affffffd">
    <w:name w:val="Table Grid"/>
    <w:basedOn w:val="afff7"/>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e">
    <w:name w:val="endnote text"/>
    <w:basedOn w:val="afff5"/>
    <w:semiHidden/>
    <w:rsid w:val="00083A09"/>
    <w:pPr>
      <w:snapToGrid w:val="0"/>
      <w:jc w:val="left"/>
    </w:pPr>
  </w:style>
  <w:style w:type="character" w:styleId="afffffff">
    <w:name w:val="endnote reference"/>
    <w:basedOn w:val="afff6"/>
    <w:semiHidden/>
    <w:rsid w:val="00083A09"/>
    <w:rPr>
      <w:vertAlign w:val="superscript"/>
    </w:rPr>
  </w:style>
  <w:style w:type="paragraph" w:styleId="afffffff0">
    <w:name w:val="Document Map"/>
    <w:basedOn w:val="afff5"/>
    <w:semiHidden/>
    <w:rsid w:val="00083A09"/>
    <w:pPr>
      <w:shd w:val="clear" w:color="auto" w:fill="000080"/>
    </w:pPr>
  </w:style>
  <w:style w:type="paragraph" w:customStyle="1" w:styleId="afffffff1">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f2">
    <w:name w:val="五级无"/>
    <w:basedOn w:val="af2"/>
    <w:rsid w:val="001C149C"/>
    <w:pPr>
      <w:spacing w:beforeLines="0" w:afterLines="0"/>
    </w:pPr>
    <w:rPr>
      <w:rFonts w:ascii="宋体" w:eastAsia="宋体"/>
    </w:rPr>
  </w:style>
  <w:style w:type="character" w:styleId="afffffff3">
    <w:name w:val="page number"/>
    <w:basedOn w:val="afff6"/>
    <w:rsid w:val="00083A09"/>
    <w:rPr>
      <w:rFonts w:ascii="Times New Roman" w:eastAsia="宋体" w:hAnsi="Times New Roman"/>
      <w:sz w:val="18"/>
    </w:rPr>
  </w:style>
  <w:style w:type="paragraph" w:customStyle="1" w:styleId="afffffff4">
    <w:name w:val="一级无"/>
    <w:basedOn w:val="ae"/>
    <w:rsid w:val="001C149C"/>
    <w:pPr>
      <w:spacing w:beforeLines="0" w:afterLines="0"/>
    </w:pPr>
    <w:rPr>
      <w:rFonts w:ascii="宋体" w:eastAsia="宋体"/>
    </w:rPr>
  </w:style>
  <w:style w:type="character" w:styleId="afffffff5">
    <w:name w:val="FollowedHyperlink"/>
    <w:basedOn w:val="afff6"/>
    <w:rsid w:val="00083A09"/>
    <w:rPr>
      <w:color w:val="800080"/>
      <w:u w:val="single"/>
    </w:rPr>
  </w:style>
  <w:style w:type="paragraph" w:customStyle="1" w:styleId="aff2">
    <w:name w:val="正文表标题"/>
    <w:next w:val="afff9"/>
    <w:rsid w:val="00083A09"/>
    <w:pPr>
      <w:numPr>
        <w:numId w:val="14"/>
      </w:numPr>
      <w:spacing w:beforeLines="50" w:afterLines="50"/>
      <w:jc w:val="center"/>
    </w:pPr>
    <w:rPr>
      <w:rFonts w:ascii="黑体" w:eastAsia="黑体"/>
      <w:sz w:val="21"/>
    </w:rPr>
  </w:style>
  <w:style w:type="paragraph" w:customStyle="1" w:styleId="afffffff6">
    <w:name w:val="正文公式编号制表符"/>
    <w:basedOn w:val="afff9"/>
    <w:next w:val="afff9"/>
    <w:qFormat/>
    <w:rsid w:val="00EC680A"/>
    <w:pPr>
      <w:ind w:firstLineChars="0" w:firstLine="0"/>
    </w:pPr>
  </w:style>
  <w:style w:type="paragraph" w:customStyle="1" w:styleId="afe">
    <w:name w:val="正文图标题"/>
    <w:next w:val="afff9"/>
    <w:rsid w:val="00083A09"/>
    <w:pPr>
      <w:numPr>
        <w:numId w:val="15"/>
      </w:numPr>
      <w:tabs>
        <w:tab w:val="num" w:pos="360"/>
      </w:tabs>
      <w:spacing w:beforeLines="50" w:afterLines="50"/>
      <w:jc w:val="center"/>
    </w:pPr>
    <w:rPr>
      <w:rFonts w:ascii="黑体" w:eastAsia="黑体"/>
      <w:sz w:val="21"/>
    </w:rPr>
  </w:style>
  <w:style w:type="paragraph" w:customStyle="1" w:styleId="afffffff7">
    <w:name w:val="终结线"/>
    <w:basedOn w:val="afff5"/>
    <w:rsid w:val="00083A09"/>
    <w:pPr>
      <w:framePr w:hSpace="181" w:vSpace="181" w:wrap="around" w:vAnchor="text" w:hAnchor="margin" w:xAlign="center" w:y="285"/>
    </w:pPr>
  </w:style>
  <w:style w:type="paragraph" w:customStyle="1" w:styleId="afffffff8">
    <w:name w:val="其他发布日期"/>
    <w:basedOn w:val="affffc"/>
    <w:rsid w:val="006E4A7F"/>
    <w:pPr>
      <w:framePr w:wrap="around" w:vAnchor="page" w:hAnchor="text" w:x="1419"/>
    </w:pPr>
  </w:style>
  <w:style w:type="paragraph" w:customStyle="1" w:styleId="afffffff9">
    <w:name w:val="其他实施日期"/>
    <w:basedOn w:val="affffff5"/>
    <w:rsid w:val="006E4A7F"/>
    <w:pPr>
      <w:framePr w:wrap="around"/>
    </w:pPr>
  </w:style>
  <w:style w:type="paragraph" w:customStyle="1" w:styleId="21">
    <w:name w:val="封面标准名称2"/>
    <w:basedOn w:val="affffe"/>
    <w:rsid w:val="0028269A"/>
    <w:pPr>
      <w:framePr w:wrap="around" w:y="4469"/>
      <w:spacing w:beforeLines="630"/>
    </w:pPr>
  </w:style>
  <w:style w:type="paragraph" w:customStyle="1" w:styleId="22">
    <w:name w:val="封面标准英文名称2"/>
    <w:basedOn w:val="afffff"/>
    <w:rsid w:val="0028269A"/>
    <w:pPr>
      <w:framePr w:wrap="around" w:y="4469"/>
    </w:pPr>
  </w:style>
  <w:style w:type="paragraph" w:customStyle="1" w:styleId="23">
    <w:name w:val="封面一致性程度标识2"/>
    <w:basedOn w:val="afffff0"/>
    <w:rsid w:val="0028269A"/>
    <w:pPr>
      <w:framePr w:wrap="around" w:y="4469"/>
    </w:pPr>
  </w:style>
  <w:style w:type="paragraph" w:customStyle="1" w:styleId="24">
    <w:name w:val="封面标准文稿类别2"/>
    <w:basedOn w:val="afffff1"/>
    <w:rsid w:val="0028269A"/>
    <w:pPr>
      <w:framePr w:wrap="around" w:y="4469"/>
    </w:pPr>
  </w:style>
  <w:style w:type="paragraph" w:customStyle="1" w:styleId="25">
    <w:name w:val="封面标准文稿编辑信息2"/>
    <w:basedOn w:val="afffff2"/>
    <w:rsid w:val="0028269A"/>
    <w:pPr>
      <w:framePr w:wrap="around" w:y="4469"/>
    </w:pPr>
  </w:style>
  <w:style w:type="paragraph" w:customStyle="1" w:styleId="afffd">
    <w:name w:val="示例内容"/>
    <w:rsid w:val="00B636A8"/>
    <w:pPr>
      <w:ind w:firstLineChars="200" w:firstLine="200"/>
    </w:pPr>
    <w:rPr>
      <w:rFonts w:ascii="宋体"/>
      <w:noProof/>
      <w:sz w:val="18"/>
      <w:szCs w:val="18"/>
    </w:rPr>
  </w:style>
  <w:style w:type="paragraph" w:styleId="afffffffa">
    <w:name w:val="Balloon Text"/>
    <w:basedOn w:val="afff5"/>
    <w:link w:val="Char5"/>
    <w:rsid w:val="00ED564A"/>
    <w:rPr>
      <w:sz w:val="18"/>
      <w:szCs w:val="18"/>
    </w:rPr>
  </w:style>
  <w:style w:type="paragraph" w:styleId="11">
    <w:name w:val="toc 1"/>
    <w:basedOn w:val="afff5"/>
    <w:next w:val="afff5"/>
    <w:autoRedefine/>
    <w:uiPriority w:val="39"/>
    <w:rsid w:val="00961C93"/>
    <w:pPr>
      <w:tabs>
        <w:tab w:val="right" w:leader="dot" w:pos="9241"/>
      </w:tabs>
      <w:spacing w:beforeLines="25" w:afterLines="25"/>
      <w:jc w:val="left"/>
    </w:pPr>
    <w:rPr>
      <w:rFonts w:ascii="宋体"/>
      <w:szCs w:val="21"/>
    </w:rPr>
  </w:style>
  <w:style w:type="paragraph" w:styleId="26">
    <w:name w:val="toc 2"/>
    <w:basedOn w:val="afff5"/>
    <w:next w:val="afff5"/>
    <w:autoRedefine/>
    <w:semiHidden/>
    <w:rsid w:val="00961C93"/>
    <w:pPr>
      <w:tabs>
        <w:tab w:val="right" w:leader="dot" w:pos="9241"/>
      </w:tabs>
    </w:pPr>
    <w:rPr>
      <w:rFonts w:ascii="宋体"/>
      <w:szCs w:val="21"/>
    </w:rPr>
  </w:style>
  <w:style w:type="character" w:customStyle="1" w:styleId="Char5">
    <w:name w:val="批注框文本 Char"/>
    <w:basedOn w:val="afff6"/>
    <w:link w:val="afffffffa"/>
    <w:rsid w:val="00ED564A"/>
    <w:rPr>
      <w:kern w:val="2"/>
      <w:sz w:val="18"/>
      <w:szCs w:val="18"/>
    </w:rPr>
  </w:style>
  <w:style w:type="paragraph" w:customStyle="1" w:styleId="a3">
    <w:name w:val="二级无标题条"/>
    <w:basedOn w:val="afff5"/>
    <w:rsid w:val="002A78DC"/>
    <w:pPr>
      <w:numPr>
        <w:ilvl w:val="3"/>
        <w:numId w:val="17"/>
      </w:numPr>
    </w:pPr>
  </w:style>
  <w:style w:type="paragraph" w:customStyle="1" w:styleId="a4">
    <w:name w:val="三级无标题条"/>
    <w:basedOn w:val="afff5"/>
    <w:rsid w:val="002A78DC"/>
    <w:pPr>
      <w:numPr>
        <w:ilvl w:val="4"/>
        <w:numId w:val="17"/>
      </w:numPr>
    </w:pPr>
  </w:style>
  <w:style w:type="paragraph" w:customStyle="1" w:styleId="a5">
    <w:name w:val="四级无标题条"/>
    <w:basedOn w:val="afff5"/>
    <w:rsid w:val="002A78DC"/>
    <w:pPr>
      <w:numPr>
        <w:ilvl w:val="5"/>
        <w:numId w:val="17"/>
      </w:numPr>
    </w:pPr>
  </w:style>
  <w:style w:type="paragraph" w:customStyle="1" w:styleId="a6">
    <w:name w:val="五级无标题条"/>
    <w:basedOn w:val="afff5"/>
    <w:rsid w:val="002A78DC"/>
    <w:pPr>
      <w:numPr>
        <w:ilvl w:val="6"/>
        <w:numId w:val="17"/>
      </w:numPr>
    </w:pPr>
  </w:style>
  <w:style w:type="paragraph" w:customStyle="1" w:styleId="a2">
    <w:name w:val="一级无标题条"/>
    <w:basedOn w:val="afff5"/>
    <w:rsid w:val="002A78DC"/>
    <w:pPr>
      <w:numPr>
        <w:ilvl w:val="2"/>
        <w:numId w:val="17"/>
      </w:numPr>
    </w:pPr>
  </w:style>
  <w:style w:type="character" w:customStyle="1" w:styleId="Char2">
    <w:name w:val="页眉 Char"/>
    <w:basedOn w:val="afff6"/>
    <w:link w:val="affff"/>
    <w:uiPriority w:val="99"/>
    <w:rsid w:val="008627C9"/>
    <w:rPr>
      <w:kern w:val="2"/>
      <w:sz w:val="18"/>
      <w:szCs w:val="18"/>
    </w:rPr>
  </w:style>
  <w:style w:type="character" w:customStyle="1" w:styleId="Char1">
    <w:name w:val="二级条标题 Char"/>
    <w:basedOn w:val="afff6"/>
    <w:link w:val="af"/>
    <w:rsid w:val="00651780"/>
    <w:rPr>
      <w:rFonts w:ascii="黑体" w:eastAsia="黑体"/>
      <w:sz w:val="21"/>
      <w:szCs w:val="21"/>
    </w:rPr>
  </w:style>
  <w:style w:type="paragraph" w:customStyle="1" w:styleId="af9">
    <w:name w:val="列项·"/>
    <w:rsid w:val="00C67AD6"/>
    <w:pPr>
      <w:numPr>
        <w:numId w:val="18"/>
      </w:numPr>
      <w:tabs>
        <w:tab w:val="left" w:pos="840"/>
      </w:tabs>
      <w:jc w:val="both"/>
    </w:pPr>
    <w:rPr>
      <w:rFonts w:ascii="宋体"/>
      <w:sz w:val="21"/>
    </w:rPr>
  </w:style>
  <w:style w:type="character" w:customStyle="1" w:styleId="Char0">
    <w:name w:val="一级条标题 Char"/>
    <w:basedOn w:val="afff6"/>
    <w:link w:val="ae"/>
    <w:rsid w:val="00714E09"/>
    <w:rPr>
      <w:rFonts w:ascii="黑体" w:eastAsia="黑体"/>
      <w:sz w:val="21"/>
      <w:szCs w:val="21"/>
    </w:rPr>
  </w:style>
  <w:style w:type="character" w:styleId="afffffffb">
    <w:name w:val="Strong"/>
    <w:basedOn w:val="afff6"/>
    <w:qFormat/>
    <w:rsid w:val="00714E09"/>
    <w:rPr>
      <w:b/>
      <w:bCs/>
    </w:rPr>
  </w:style>
  <w:style w:type="paragraph" w:styleId="afffffffc">
    <w:name w:val="List Paragraph"/>
    <w:basedOn w:val="afff5"/>
    <w:uiPriority w:val="34"/>
    <w:qFormat/>
    <w:rsid w:val="001D49A0"/>
    <w:pPr>
      <w:ind w:firstLineChars="200" w:firstLine="420"/>
    </w:pPr>
    <w:rPr>
      <w:rFonts w:asciiTheme="minorHAnsi" w:eastAsiaTheme="minorEastAsia" w:hAnsiTheme="minorHAnsi" w:cstheme="minorBidi"/>
      <w:szCs w:val="22"/>
    </w:rPr>
  </w:style>
  <w:style w:type="character" w:styleId="afffffffd">
    <w:name w:val="annotation reference"/>
    <w:basedOn w:val="afff6"/>
    <w:rsid w:val="00396216"/>
    <w:rPr>
      <w:sz w:val="21"/>
      <w:szCs w:val="21"/>
    </w:rPr>
  </w:style>
  <w:style w:type="paragraph" w:styleId="afffffffe">
    <w:name w:val="annotation text"/>
    <w:basedOn w:val="afff5"/>
    <w:link w:val="Char6"/>
    <w:rsid w:val="00396216"/>
    <w:pPr>
      <w:jc w:val="left"/>
    </w:pPr>
  </w:style>
  <w:style w:type="character" w:customStyle="1" w:styleId="Char6">
    <w:name w:val="批注文字 Char"/>
    <w:basedOn w:val="afff6"/>
    <w:link w:val="afffffffe"/>
    <w:rsid w:val="00396216"/>
    <w:rPr>
      <w:kern w:val="2"/>
      <w:sz w:val="21"/>
      <w:szCs w:val="24"/>
    </w:rPr>
  </w:style>
  <w:style w:type="paragraph" w:styleId="affffffff">
    <w:name w:val="annotation subject"/>
    <w:basedOn w:val="afffffffe"/>
    <w:next w:val="afffffffe"/>
    <w:link w:val="Char7"/>
    <w:rsid w:val="00396216"/>
    <w:rPr>
      <w:b/>
      <w:bCs/>
    </w:rPr>
  </w:style>
  <w:style w:type="character" w:customStyle="1" w:styleId="Char7">
    <w:name w:val="批注主题 Char"/>
    <w:basedOn w:val="Char6"/>
    <w:link w:val="affffffff"/>
    <w:rsid w:val="00396216"/>
    <w:rPr>
      <w:b/>
      <w:bCs/>
      <w:kern w:val="2"/>
      <w:sz w:val="21"/>
      <w:szCs w:val="24"/>
    </w:rPr>
  </w:style>
  <w:style w:type="paragraph" w:customStyle="1" w:styleId="affffffff0">
    <w:name w:val="标准文件_段"/>
    <w:link w:val="Char8"/>
    <w:qFormat/>
    <w:rsid w:val="000339CE"/>
    <w:pPr>
      <w:autoSpaceDE w:val="0"/>
      <w:autoSpaceDN w:val="0"/>
      <w:ind w:firstLineChars="200" w:firstLine="200"/>
      <w:jc w:val="both"/>
    </w:pPr>
    <w:rPr>
      <w:rFonts w:ascii="宋体"/>
      <w:sz w:val="21"/>
    </w:rPr>
  </w:style>
  <w:style w:type="paragraph" w:customStyle="1" w:styleId="affd">
    <w:name w:val="标准文件_二级条标题"/>
    <w:next w:val="affffffff0"/>
    <w:qFormat/>
    <w:rsid w:val="000339CE"/>
    <w:pPr>
      <w:widowControl w:val="0"/>
      <w:numPr>
        <w:ilvl w:val="3"/>
        <w:numId w:val="21"/>
      </w:numPr>
      <w:spacing w:beforeLines="50" w:afterLines="50"/>
      <w:ind w:left="1276"/>
      <w:jc w:val="both"/>
      <w:outlineLvl w:val="2"/>
    </w:pPr>
    <w:rPr>
      <w:rFonts w:ascii="黑体" w:eastAsia="黑体"/>
      <w:sz w:val="21"/>
    </w:rPr>
  </w:style>
  <w:style w:type="paragraph" w:customStyle="1" w:styleId="ac">
    <w:name w:val="标准文件_破折号列项"/>
    <w:qFormat/>
    <w:rsid w:val="000339CE"/>
    <w:pPr>
      <w:numPr>
        <w:numId w:val="22"/>
      </w:numPr>
      <w:adjustRightInd w:val="0"/>
      <w:snapToGrid w:val="0"/>
      <w:ind w:left="0" w:firstLineChars="200" w:firstLine="200"/>
    </w:pPr>
    <w:rPr>
      <w:sz w:val="21"/>
    </w:rPr>
  </w:style>
  <w:style w:type="paragraph" w:customStyle="1" w:styleId="affe">
    <w:name w:val="标准文件_三级条标题"/>
    <w:basedOn w:val="affd"/>
    <w:next w:val="affffffff0"/>
    <w:qFormat/>
    <w:rsid w:val="000339CE"/>
    <w:pPr>
      <w:widowControl/>
      <w:numPr>
        <w:ilvl w:val="4"/>
      </w:numPr>
      <w:jc w:val="left"/>
      <w:outlineLvl w:val="3"/>
    </w:pPr>
    <w:rPr>
      <w:rFonts w:hAnsi="黑体"/>
    </w:rPr>
  </w:style>
  <w:style w:type="paragraph" w:customStyle="1" w:styleId="afff">
    <w:name w:val="标准文件_四级条标题"/>
    <w:next w:val="affffffff0"/>
    <w:qFormat/>
    <w:rsid w:val="000339CE"/>
    <w:pPr>
      <w:widowControl w:val="0"/>
      <w:numPr>
        <w:ilvl w:val="5"/>
        <w:numId w:val="21"/>
      </w:numPr>
      <w:spacing w:beforeLines="50" w:afterLines="50"/>
      <w:ind w:left="0"/>
      <w:jc w:val="both"/>
      <w:outlineLvl w:val="4"/>
    </w:pPr>
    <w:rPr>
      <w:rFonts w:ascii="黑体" w:eastAsia="黑体"/>
      <w:sz w:val="21"/>
    </w:rPr>
  </w:style>
  <w:style w:type="paragraph" w:customStyle="1" w:styleId="afff0">
    <w:name w:val="标准文件_五级条标题"/>
    <w:next w:val="affffffff0"/>
    <w:qFormat/>
    <w:rsid w:val="000339CE"/>
    <w:pPr>
      <w:widowControl w:val="0"/>
      <w:numPr>
        <w:ilvl w:val="6"/>
        <w:numId w:val="21"/>
      </w:numPr>
      <w:spacing w:beforeLines="50" w:afterLines="50"/>
      <w:jc w:val="both"/>
      <w:outlineLvl w:val="5"/>
    </w:pPr>
    <w:rPr>
      <w:rFonts w:ascii="黑体" w:eastAsia="黑体"/>
      <w:sz w:val="21"/>
    </w:rPr>
  </w:style>
  <w:style w:type="paragraph" w:customStyle="1" w:styleId="affb">
    <w:name w:val="标准文件_章标题"/>
    <w:next w:val="affffffff0"/>
    <w:qFormat/>
    <w:rsid w:val="000339CE"/>
    <w:pPr>
      <w:numPr>
        <w:ilvl w:val="1"/>
        <w:numId w:val="21"/>
      </w:numPr>
      <w:spacing w:beforeLines="100" w:afterLines="100"/>
      <w:jc w:val="both"/>
      <w:outlineLvl w:val="0"/>
    </w:pPr>
    <w:rPr>
      <w:rFonts w:ascii="黑体" w:eastAsia="黑体"/>
      <w:sz w:val="21"/>
    </w:rPr>
  </w:style>
  <w:style w:type="paragraph" w:customStyle="1" w:styleId="affc">
    <w:name w:val="标准文件_一级条标题"/>
    <w:basedOn w:val="affb"/>
    <w:next w:val="affffffff0"/>
    <w:qFormat/>
    <w:rsid w:val="000339CE"/>
    <w:pPr>
      <w:numPr>
        <w:ilvl w:val="2"/>
      </w:numPr>
      <w:spacing w:beforeLines="50" w:afterLines="50"/>
      <w:outlineLvl w:val="1"/>
    </w:pPr>
  </w:style>
  <w:style w:type="paragraph" w:customStyle="1" w:styleId="affa">
    <w:name w:val="前言标题"/>
    <w:next w:val="afff5"/>
    <w:qFormat/>
    <w:rsid w:val="000339CE"/>
    <w:pPr>
      <w:numPr>
        <w:numId w:val="21"/>
      </w:numPr>
      <w:shd w:val="clear" w:color="FFFFFF" w:fill="FFFFFF"/>
      <w:spacing w:before="540" w:after="600"/>
      <w:jc w:val="center"/>
      <w:outlineLvl w:val="0"/>
    </w:pPr>
    <w:rPr>
      <w:rFonts w:ascii="黑体" w:eastAsia="黑体"/>
      <w:sz w:val="32"/>
    </w:rPr>
  </w:style>
  <w:style w:type="paragraph" w:customStyle="1" w:styleId="affffffff1">
    <w:name w:val="标准文件_一级无标题"/>
    <w:basedOn w:val="affc"/>
    <w:qFormat/>
    <w:rsid w:val="000339CE"/>
    <w:pPr>
      <w:spacing w:beforeLines="0" w:afterLines="0"/>
      <w:outlineLvl w:val="9"/>
    </w:pPr>
    <w:rPr>
      <w:rFonts w:ascii="宋体" w:eastAsia="宋体"/>
    </w:rPr>
  </w:style>
  <w:style w:type="character" w:customStyle="1" w:styleId="Char8">
    <w:name w:val="标准文件_段 Char"/>
    <w:link w:val="affffffff0"/>
    <w:qFormat/>
    <w:rsid w:val="000339CE"/>
    <w:rPr>
      <w:rFonts w:ascii="宋体"/>
      <w:sz w:val="21"/>
    </w:rPr>
  </w:style>
  <w:style w:type="paragraph" w:customStyle="1" w:styleId="afb">
    <w:name w:val="标准文件_数字编号列项（二级）"/>
    <w:qFormat/>
    <w:rsid w:val="00AD1C94"/>
    <w:pPr>
      <w:numPr>
        <w:ilvl w:val="1"/>
        <w:numId w:val="23"/>
      </w:numPr>
      <w:tabs>
        <w:tab w:val="left" w:pos="851"/>
      </w:tabs>
      <w:jc w:val="both"/>
    </w:pPr>
    <w:rPr>
      <w:rFonts w:ascii="宋体"/>
      <w:sz w:val="21"/>
    </w:rPr>
  </w:style>
  <w:style w:type="paragraph" w:customStyle="1" w:styleId="affffffff2">
    <w:name w:val="标准文件_正文图标题"/>
    <w:next w:val="affffffff0"/>
    <w:qFormat/>
    <w:rsid w:val="00AD1C94"/>
    <w:pPr>
      <w:spacing w:beforeLines="50" w:afterLines="50"/>
      <w:jc w:val="center"/>
    </w:pPr>
    <w:rPr>
      <w:rFonts w:ascii="黑体" w:eastAsia="黑体"/>
      <w:sz w:val="21"/>
    </w:rPr>
  </w:style>
  <w:style w:type="paragraph" w:customStyle="1" w:styleId="afc">
    <w:name w:val="标准文件_编号列项（三级）"/>
    <w:qFormat/>
    <w:rsid w:val="00AD1C94"/>
    <w:pPr>
      <w:numPr>
        <w:ilvl w:val="2"/>
        <w:numId w:val="23"/>
      </w:numPr>
      <w:tabs>
        <w:tab w:val="left" w:pos="851"/>
      </w:tabs>
    </w:pPr>
    <w:rPr>
      <w:rFonts w:ascii="宋体"/>
      <w:sz w:val="21"/>
    </w:rPr>
  </w:style>
  <w:style w:type="paragraph" w:customStyle="1" w:styleId="afff4">
    <w:name w:val="标准文件_四级无标题"/>
    <w:basedOn w:val="afff"/>
    <w:qFormat/>
    <w:rsid w:val="00AD1C94"/>
    <w:pPr>
      <w:numPr>
        <w:numId w:val="2"/>
      </w:numPr>
      <w:spacing w:beforeLines="0" w:afterLines="0"/>
      <w:ind w:left="0"/>
      <w:outlineLvl w:val="9"/>
    </w:pPr>
    <w:rPr>
      <w:rFonts w:ascii="宋体" w:eastAsia="宋体" w:hAnsi="黑体"/>
      <w:szCs w:val="52"/>
    </w:rPr>
  </w:style>
  <w:style w:type="paragraph" w:customStyle="1" w:styleId="afa">
    <w:name w:val="标准文件_字母编号列项（一级）"/>
    <w:qFormat/>
    <w:rsid w:val="00AD1C94"/>
    <w:pPr>
      <w:numPr>
        <w:numId w:val="23"/>
      </w:numPr>
      <w:jc w:val="both"/>
    </w:pPr>
    <w:rPr>
      <w:rFonts w:ascii="宋体"/>
      <w:sz w:val="21"/>
    </w:rPr>
  </w:style>
  <w:style w:type="paragraph" w:customStyle="1" w:styleId="affffffff3">
    <w:name w:val="标准文件_注："/>
    <w:next w:val="affffffff0"/>
    <w:qFormat/>
    <w:rsid w:val="00AD1C94"/>
    <w:pPr>
      <w:widowControl w:val="0"/>
      <w:autoSpaceDE w:val="0"/>
      <w:autoSpaceDN w:val="0"/>
      <w:ind w:left="737" w:hanging="374"/>
      <w:jc w:val="both"/>
    </w:pPr>
    <w:rPr>
      <w:rFonts w:ascii="宋体"/>
      <w:sz w:val="18"/>
      <w:szCs w:val="18"/>
    </w:rPr>
  </w:style>
  <w:style w:type="character" w:customStyle="1" w:styleId="4Char">
    <w:name w:val="标题 4 Char"/>
    <w:basedOn w:val="afff6"/>
    <w:link w:val="4"/>
    <w:uiPriority w:val="9"/>
    <w:rsid w:val="001E3BF1"/>
    <w:rPr>
      <w:rFonts w:ascii="宋体" w:hAnsi="宋体" w:cs="宋体"/>
      <w:b/>
      <w:bCs/>
      <w:sz w:val="24"/>
      <w:szCs w:val="24"/>
    </w:rPr>
  </w:style>
  <w:style w:type="character" w:styleId="affffffff4">
    <w:name w:val="Emphasis"/>
    <w:basedOn w:val="afff6"/>
    <w:uiPriority w:val="20"/>
    <w:qFormat/>
    <w:rsid w:val="0027036B"/>
    <w:rPr>
      <w:i/>
      <w:iCs/>
    </w:rPr>
  </w:style>
  <w:style w:type="paragraph" w:customStyle="1" w:styleId="aff1">
    <w:name w:val="标准文件_大写罗马数字编号列项"/>
    <w:basedOn w:val="affffffff0"/>
    <w:qFormat/>
    <w:rsid w:val="00B76421"/>
    <w:pPr>
      <w:numPr>
        <w:numId w:val="24"/>
      </w:numPr>
      <w:ind w:firstLineChars="0" w:firstLine="0"/>
    </w:pPr>
    <w:rPr>
      <w:rFonts w:ascii="Times New Roman" w:cs="Arial"/>
      <w:szCs w:val="28"/>
    </w:rPr>
  </w:style>
  <w:style w:type="paragraph" w:styleId="affffffff5">
    <w:name w:val="Plain Text"/>
    <w:basedOn w:val="afff5"/>
    <w:link w:val="Char9"/>
    <w:rsid w:val="00E9050F"/>
    <w:pPr>
      <w:spacing w:line="300" w:lineRule="auto"/>
    </w:pPr>
    <w:rPr>
      <w:rFonts w:ascii="宋体" w:hAnsi="Courier New"/>
      <w:szCs w:val="20"/>
    </w:rPr>
  </w:style>
  <w:style w:type="character" w:customStyle="1" w:styleId="Char9">
    <w:name w:val="纯文本 Char"/>
    <w:basedOn w:val="afff6"/>
    <w:link w:val="affffffff5"/>
    <w:rsid w:val="00E9050F"/>
    <w:rPr>
      <w:rFonts w:ascii="宋体" w:hAnsi="Courier New"/>
      <w:kern w:val="2"/>
      <w:sz w:val="21"/>
    </w:rPr>
  </w:style>
  <w:style w:type="character" w:styleId="affffffff6">
    <w:name w:val="Placeholder Text"/>
    <w:basedOn w:val="afff6"/>
    <w:uiPriority w:val="99"/>
    <w:semiHidden/>
    <w:rsid w:val="00E3498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header" w:uiPriority="99"/>
    <w:lsdException w:name="caption"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5">
    <w:name w:val="Normal"/>
    <w:qFormat/>
    <w:rsid w:val="00035925"/>
    <w:pPr>
      <w:widowControl w:val="0"/>
      <w:jc w:val="both"/>
    </w:pPr>
    <w:rPr>
      <w:kern w:val="2"/>
      <w:sz w:val="21"/>
      <w:szCs w:val="24"/>
    </w:rPr>
  </w:style>
  <w:style w:type="paragraph" w:styleId="4">
    <w:name w:val="heading 4"/>
    <w:basedOn w:val="afff5"/>
    <w:link w:val="4Char"/>
    <w:uiPriority w:val="9"/>
    <w:qFormat/>
    <w:rsid w:val="001E3BF1"/>
    <w:pPr>
      <w:widowControl/>
      <w:spacing w:before="100" w:beforeAutospacing="1" w:after="100" w:afterAutospacing="1"/>
      <w:jc w:val="left"/>
      <w:outlineLvl w:val="3"/>
    </w:pPr>
    <w:rPr>
      <w:rFonts w:ascii="宋体" w:hAnsi="宋体" w:cs="宋体"/>
      <w:b/>
      <w:bCs/>
      <w:kern w:val="0"/>
      <w:sz w:val="24"/>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customStyle="1" w:styleId="afff9">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f6"/>
    <w:link w:val="afff9"/>
    <w:qFormat/>
    <w:rsid w:val="00035925"/>
    <w:rPr>
      <w:rFonts w:ascii="宋体"/>
      <w:noProof/>
      <w:sz w:val="21"/>
      <w:lang w:val="en-US" w:eastAsia="zh-CN" w:bidi="ar-SA"/>
    </w:rPr>
  </w:style>
  <w:style w:type="paragraph" w:customStyle="1" w:styleId="ae">
    <w:name w:val="一级条标题"/>
    <w:next w:val="afff9"/>
    <w:link w:val="Char0"/>
    <w:rsid w:val="001C149C"/>
    <w:pPr>
      <w:numPr>
        <w:ilvl w:val="1"/>
        <w:numId w:val="16"/>
      </w:numPr>
      <w:spacing w:beforeLines="50" w:afterLines="50"/>
      <w:outlineLvl w:val="2"/>
    </w:pPr>
    <w:rPr>
      <w:rFonts w:ascii="黑体" w:eastAsia="黑体"/>
      <w:sz w:val="21"/>
      <w:szCs w:val="21"/>
    </w:rPr>
  </w:style>
  <w:style w:type="paragraph" w:customStyle="1" w:styleId="afffa">
    <w:name w:val="标准书脚_奇数页"/>
    <w:rsid w:val="000A48B1"/>
    <w:pPr>
      <w:spacing w:before="120"/>
      <w:ind w:right="198"/>
      <w:jc w:val="right"/>
    </w:pPr>
    <w:rPr>
      <w:rFonts w:ascii="宋体"/>
      <w:sz w:val="18"/>
      <w:szCs w:val="18"/>
    </w:rPr>
  </w:style>
  <w:style w:type="paragraph" w:customStyle="1" w:styleId="afffb">
    <w:name w:val="标准书眉_奇数页"/>
    <w:next w:val="afff5"/>
    <w:rsid w:val="0074741B"/>
    <w:pPr>
      <w:tabs>
        <w:tab w:val="center" w:pos="4154"/>
        <w:tab w:val="right" w:pos="8306"/>
      </w:tabs>
      <w:spacing w:after="220"/>
      <w:jc w:val="right"/>
    </w:pPr>
    <w:rPr>
      <w:rFonts w:ascii="黑体" w:eastAsia="黑体"/>
      <w:noProof/>
      <w:sz w:val="21"/>
      <w:szCs w:val="21"/>
    </w:rPr>
  </w:style>
  <w:style w:type="paragraph" w:customStyle="1" w:styleId="ad">
    <w:name w:val="章标题"/>
    <w:next w:val="afff9"/>
    <w:rsid w:val="001C149C"/>
    <w:pPr>
      <w:numPr>
        <w:numId w:val="16"/>
      </w:numPr>
      <w:spacing w:beforeLines="100" w:afterLines="100"/>
      <w:jc w:val="both"/>
      <w:outlineLvl w:val="1"/>
    </w:pPr>
    <w:rPr>
      <w:rFonts w:ascii="黑体" w:eastAsia="黑体"/>
      <w:sz w:val="21"/>
    </w:rPr>
  </w:style>
  <w:style w:type="paragraph" w:customStyle="1" w:styleId="af">
    <w:name w:val="二级条标题"/>
    <w:basedOn w:val="ae"/>
    <w:next w:val="afff9"/>
    <w:link w:val="Char1"/>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5">
    <w:name w:val="列项——（一级）"/>
    <w:rsid w:val="00BE55CB"/>
    <w:pPr>
      <w:widowControl w:val="0"/>
      <w:numPr>
        <w:numId w:val="4"/>
      </w:numPr>
      <w:jc w:val="both"/>
    </w:pPr>
    <w:rPr>
      <w:rFonts w:ascii="宋体"/>
      <w:sz w:val="21"/>
    </w:rPr>
  </w:style>
  <w:style w:type="paragraph" w:customStyle="1" w:styleId="af6">
    <w:name w:val="列项●（二级）"/>
    <w:rsid w:val="00BE55CB"/>
    <w:pPr>
      <w:numPr>
        <w:ilvl w:val="1"/>
        <w:numId w:val="4"/>
      </w:numPr>
      <w:tabs>
        <w:tab w:val="left" w:pos="840"/>
      </w:tabs>
      <w:jc w:val="both"/>
    </w:pPr>
    <w:rPr>
      <w:rFonts w:ascii="宋体"/>
      <w:sz w:val="21"/>
    </w:rPr>
  </w:style>
  <w:style w:type="paragraph" w:customStyle="1" w:styleId="afffc">
    <w:name w:val="目次、标准名称标题"/>
    <w:basedOn w:val="afff5"/>
    <w:next w:val="afff9"/>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0">
    <w:name w:val="三级条标题"/>
    <w:basedOn w:val="af"/>
    <w:next w:val="afff9"/>
    <w:rsid w:val="001C149C"/>
    <w:pPr>
      <w:numPr>
        <w:ilvl w:val="3"/>
      </w:numPr>
      <w:outlineLvl w:val="4"/>
    </w:pPr>
  </w:style>
  <w:style w:type="paragraph" w:customStyle="1" w:styleId="a9">
    <w:name w:val="示例"/>
    <w:next w:val="afffd"/>
    <w:rsid w:val="005A5EAF"/>
    <w:pPr>
      <w:widowControl w:val="0"/>
      <w:numPr>
        <w:numId w:val="1"/>
      </w:numPr>
      <w:jc w:val="both"/>
    </w:pPr>
    <w:rPr>
      <w:rFonts w:ascii="宋体"/>
      <w:sz w:val="18"/>
      <w:szCs w:val="18"/>
    </w:rPr>
  </w:style>
  <w:style w:type="paragraph" w:customStyle="1" w:styleId="a0">
    <w:name w:val="数字编号列项（二级）"/>
    <w:rsid w:val="003E5729"/>
    <w:pPr>
      <w:numPr>
        <w:ilvl w:val="1"/>
        <w:numId w:val="19"/>
      </w:numPr>
      <w:jc w:val="both"/>
    </w:pPr>
    <w:rPr>
      <w:rFonts w:ascii="宋体"/>
      <w:sz w:val="21"/>
    </w:rPr>
  </w:style>
  <w:style w:type="paragraph" w:customStyle="1" w:styleId="af1">
    <w:name w:val="四级条标题"/>
    <w:basedOn w:val="af0"/>
    <w:next w:val="afff9"/>
    <w:rsid w:val="001C149C"/>
    <w:pPr>
      <w:numPr>
        <w:ilvl w:val="4"/>
      </w:numPr>
      <w:outlineLvl w:val="5"/>
    </w:pPr>
  </w:style>
  <w:style w:type="paragraph" w:customStyle="1" w:styleId="af2">
    <w:name w:val="五级条标题"/>
    <w:basedOn w:val="af1"/>
    <w:next w:val="afff9"/>
    <w:rsid w:val="001C149C"/>
    <w:pPr>
      <w:numPr>
        <w:ilvl w:val="5"/>
      </w:numPr>
      <w:outlineLvl w:val="6"/>
    </w:pPr>
  </w:style>
  <w:style w:type="paragraph" w:styleId="afffe">
    <w:name w:val="footer"/>
    <w:basedOn w:val="afff5"/>
    <w:rsid w:val="00294E70"/>
    <w:pPr>
      <w:snapToGrid w:val="0"/>
      <w:ind w:rightChars="100" w:right="210"/>
      <w:jc w:val="right"/>
    </w:pPr>
    <w:rPr>
      <w:sz w:val="18"/>
      <w:szCs w:val="18"/>
    </w:rPr>
  </w:style>
  <w:style w:type="paragraph" w:styleId="affff">
    <w:name w:val="header"/>
    <w:basedOn w:val="afff5"/>
    <w:link w:val="Char2"/>
    <w:uiPriority w:val="99"/>
    <w:rsid w:val="00930116"/>
    <w:pPr>
      <w:snapToGrid w:val="0"/>
      <w:jc w:val="left"/>
    </w:pPr>
    <w:rPr>
      <w:sz w:val="18"/>
      <w:szCs w:val="18"/>
    </w:rPr>
  </w:style>
  <w:style w:type="paragraph" w:customStyle="1" w:styleId="afff3">
    <w:name w:val="注："/>
    <w:next w:val="afff9"/>
    <w:rsid w:val="000D718B"/>
    <w:pPr>
      <w:widowControl w:val="0"/>
      <w:numPr>
        <w:numId w:val="2"/>
      </w:numPr>
      <w:autoSpaceDE w:val="0"/>
      <w:autoSpaceDN w:val="0"/>
      <w:jc w:val="both"/>
    </w:pPr>
    <w:rPr>
      <w:rFonts w:ascii="宋体"/>
      <w:sz w:val="18"/>
      <w:szCs w:val="18"/>
    </w:rPr>
  </w:style>
  <w:style w:type="paragraph" w:customStyle="1" w:styleId="a7">
    <w:name w:val="注×："/>
    <w:rsid w:val="000D718B"/>
    <w:pPr>
      <w:widowControl w:val="0"/>
      <w:numPr>
        <w:numId w:val="3"/>
      </w:numPr>
      <w:autoSpaceDE w:val="0"/>
      <w:autoSpaceDN w:val="0"/>
      <w:jc w:val="both"/>
    </w:pPr>
    <w:rPr>
      <w:rFonts w:ascii="宋体"/>
      <w:sz w:val="18"/>
      <w:szCs w:val="18"/>
    </w:rPr>
  </w:style>
  <w:style w:type="paragraph" w:customStyle="1" w:styleId="a">
    <w:name w:val="字母编号列项（一级）"/>
    <w:rsid w:val="003E5729"/>
    <w:pPr>
      <w:numPr>
        <w:numId w:val="19"/>
      </w:numPr>
      <w:jc w:val="both"/>
    </w:pPr>
    <w:rPr>
      <w:rFonts w:ascii="宋体"/>
      <w:sz w:val="21"/>
    </w:rPr>
  </w:style>
  <w:style w:type="paragraph" w:customStyle="1" w:styleId="af7">
    <w:name w:val="列项◆（三级）"/>
    <w:basedOn w:val="afff5"/>
    <w:rsid w:val="00BE55CB"/>
    <w:pPr>
      <w:numPr>
        <w:ilvl w:val="2"/>
        <w:numId w:val="4"/>
      </w:numPr>
    </w:pPr>
    <w:rPr>
      <w:rFonts w:ascii="宋体"/>
      <w:szCs w:val="21"/>
    </w:rPr>
  </w:style>
  <w:style w:type="paragraph" w:customStyle="1" w:styleId="a1">
    <w:name w:val="编号列项（三级）"/>
    <w:rsid w:val="003E5729"/>
    <w:pPr>
      <w:numPr>
        <w:ilvl w:val="2"/>
        <w:numId w:val="19"/>
      </w:numPr>
    </w:pPr>
    <w:rPr>
      <w:rFonts w:ascii="宋体"/>
      <w:sz w:val="21"/>
    </w:rPr>
  </w:style>
  <w:style w:type="paragraph" w:customStyle="1" w:styleId="afd">
    <w:name w:val="示例×："/>
    <w:basedOn w:val="ad"/>
    <w:qFormat/>
    <w:rsid w:val="007E1980"/>
    <w:pPr>
      <w:numPr>
        <w:numId w:val="6"/>
      </w:numPr>
      <w:spacing w:beforeLines="0" w:afterLines="0"/>
      <w:outlineLvl w:val="9"/>
    </w:pPr>
    <w:rPr>
      <w:rFonts w:ascii="宋体" w:eastAsia="宋体"/>
      <w:sz w:val="18"/>
      <w:szCs w:val="18"/>
    </w:rPr>
  </w:style>
  <w:style w:type="paragraph" w:customStyle="1" w:styleId="affff0">
    <w:name w:val="二级无"/>
    <w:basedOn w:val="af"/>
    <w:rsid w:val="001C149C"/>
    <w:pPr>
      <w:spacing w:beforeLines="0" w:afterLines="0"/>
    </w:pPr>
    <w:rPr>
      <w:rFonts w:ascii="宋体" w:eastAsia="宋体"/>
    </w:rPr>
  </w:style>
  <w:style w:type="paragraph" w:customStyle="1" w:styleId="affff1">
    <w:name w:val="注：（正文）"/>
    <w:basedOn w:val="afff3"/>
    <w:next w:val="afff9"/>
    <w:rsid w:val="000D718B"/>
  </w:style>
  <w:style w:type="paragraph" w:customStyle="1" w:styleId="ab">
    <w:name w:val="注×：（正文）"/>
    <w:rsid w:val="000D718B"/>
    <w:pPr>
      <w:numPr>
        <w:numId w:val="5"/>
      </w:numPr>
      <w:jc w:val="both"/>
    </w:pPr>
    <w:rPr>
      <w:rFonts w:ascii="宋体"/>
      <w:sz w:val="18"/>
      <w:szCs w:val="18"/>
    </w:rPr>
  </w:style>
  <w:style w:type="paragraph" w:customStyle="1" w:styleId="affff2">
    <w:name w:val="标准标志"/>
    <w:next w:val="afff5"/>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3">
    <w:name w:val="标准称谓"/>
    <w:next w:val="afff5"/>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4">
    <w:name w:val="标准书脚_偶数页"/>
    <w:rsid w:val="000A48B1"/>
    <w:pPr>
      <w:spacing w:before="120"/>
      <w:ind w:left="221"/>
    </w:pPr>
    <w:rPr>
      <w:rFonts w:ascii="宋体"/>
      <w:sz w:val="18"/>
      <w:szCs w:val="18"/>
    </w:rPr>
  </w:style>
  <w:style w:type="paragraph" w:customStyle="1" w:styleId="affff5">
    <w:name w:val="标准书眉_偶数页"/>
    <w:basedOn w:val="afffb"/>
    <w:next w:val="afff5"/>
    <w:rsid w:val="0074741B"/>
    <w:pPr>
      <w:jc w:val="left"/>
    </w:pPr>
  </w:style>
  <w:style w:type="paragraph" w:customStyle="1" w:styleId="affff6">
    <w:name w:val="标准书眉一"/>
    <w:rsid w:val="00083A09"/>
    <w:pPr>
      <w:jc w:val="both"/>
    </w:pPr>
  </w:style>
  <w:style w:type="paragraph" w:customStyle="1" w:styleId="affff7">
    <w:name w:val="参考文献"/>
    <w:basedOn w:val="afff5"/>
    <w:next w:val="afff9"/>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8">
    <w:name w:val="参考文献、索引标题"/>
    <w:basedOn w:val="afff5"/>
    <w:next w:val="afff9"/>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f9">
    <w:name w:val="Hyperlink"/>
    <w:basedOn w:val="afff6"/>
    <w:uiPriority w:val="99"/>
    <w:rsid w:val="00083A09"/>
    <w:rPr>
      <w:noProof/>
      <w:color w:val="0000FF"/>
      <w:spacing w:val="0"/>
      <w:w w:val="100"/>
      <w:szCs w:val="21"/>
      <w:u w:val="single"/>
    </w:rPr>
  </w:style>
  <w:style w:type="character" w:customStyle="1" w:styleId="affffa">
    <w:name w:val="发布"/>
    <w:basedOn w:val="afff6"/>
    <w:rsid w:val="00C2314B"/>
    <w:rPr>
      <w:rFonts w:ascii="黑体" w:eastAsia="黑体"/>
      <w:spacing w:val="85"/>
      <w:w w:val="100"/>
      <w:position w:val="3"/>
      <w:sz w:val="28"/>
      <w:szCs w:val="28"/>
    </w:rPr>
  </w:style>
  <w:style w:type="paragraph" w:customStyle="1" w:styleId="affffb">
    <w:name w:val="发布部门"/>
    <w:next w:val="afff9"/>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fc">
    <w:name w:val="发布日期"/>
    <w:rsid w:val="00EC3CC9"/>
    <w:pPr>
      <w:framePr w:w="3997" w:h="471" w:hRule="exact" w:vSpace="181" w:wrap="around" w:hAnchor="page" w:x="7089" w:y="14097" w:anchorLock="1"/>
    </w:pPr>
    <w:rPr>
      <w:rFonts w:eastAsia="黑体"/>
      <w:sz w:val="28"/>
    </w:rPr>
  </w:style>
  <w:style w:type="paragraph" w:customStyle="1" w:styleId="affffd">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fe">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
    <w:name w:val="封面标准英文名称"/>
    <w:basedOn w:val="affffe"/>
    <w:rsid w:val="001C21AC"/>
    <w:pPr>
      <w:framePr w:wrap="around"/>
      <w:spacing w:before="370" w:line="400" w:lineRule="exact"/>
    </w:pPr>
    <w:rPr>
      <w:rFonts w:ascii="Times New Roman"/>
      <w:sz w:val="28"/>
      <w:szCs w:val="28"/>
    </w:rPr>
  </w:style>
  <w:style w:type="paragraph" w:customStyle="1" w:styleId="afffff0">
    <w:name w:val="封面一致性程度标识"/>
    <w:basedOn w:val="afffff"/>
    <w:rsid w:val="00083A09"/>
    <w:pPr>
      <w:framePr w:wrap="around"/>
      <w:spacing w:before="440"/>
    </w:pPr>
    <w:rPr>
      <w:rFonts w:ascii="宋体" w:eastAsia="宋体"/>
    </w:rPr>
  </w:style>
  <w:style w:type="paragraph" w:customStyle="1" w:styleId="afffff1">
    <w:name w:val="封面标准文稿类别"/>
    <w:basedOn w:val="afffff0"/>
    <w:rsid w:val="0054264B"/>
    <w:pPr>
      <w:framePr w:wrap="around"/>
      <w:spacing w:after="160" w:line="240" w:lineRule="auto"/>
    </w:pPr>
    <w:rPr>
      <w:sz w:val="24"/>
    </w:rPr>
  </w:style>
  <w:style w:type="paragraph" w:customStyle="1" w:styleId="afffff2">
    <w:name w:val="封面标准文稿编辑信息"/>
    <w:basedOn w:val="afffff1"/>
    <w:rsid w:val="00083A09"/>
    <w:pPr>
      <w:framePr w:wrap="around"/>
      <w:spacing w:before="180" w:line="180" w:lineRule="exact"/>
    </w:pPr>
    <w:rPr>
      <w:sz w:val="21"/>
    </w:rPr>
  </w:style>
  <w:style w:type="paragraph" w:customStyle="1" w:styleId="afffff3">
    <w:name w:val="封面正文"/>
    <w:rsid w:val="00083A09"/>
    <w:pPr>
      <w:jc w:val="both"/>
    </w:pPr>
  </w:style>
  <w:style w:type="paragraph" w:customStyle="1" w:styleId="aff3">
    <w:name w:val="附录标识"/>
    <w:basedOn w:val="afff5"/>
    <w:next w:val="afff9"/>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f4">
    <w:name w:val="附录标题"/>
    <w:basedOn w:val="afff9"/>
    <w:next w:val="afff9"/>
    <w:rsid w:val="00083A09"/>
    <w:pPr>
      <w:ind w:firstLineChars="0" w:firstLine="0"/>
      <w:jc w:val="center"/>
    </w:pPr>
    <w:rPr>
      <w:rFonts w:ascii="黑体" w:eastAsia="黑体"/>
    </w:rPr>
  </w:style>
  <w:style w:type="paragraph" w:customStyle="1" w:styleId="aff">
    <w:name w:val="附录表标号"/>
    <w:basedOn w:val="afff5"/>
    <w:next w:val="afff9"/>
    <w:rsid w:val="00083A09"/>
    <w:pPr>
      <w:numPr>
        <w:numId w:val="7"/>
      </w:numPr>
      <w:tabs>
        <w:tab w:val="clear" w:pos="0"/>
      </w:tabs>
      <w:spacing w:line="14" w:lineRule="exact"/>
      <w:ind w:left="811" w:hanging="448"/>
      <w:jc w:val="center"/>
      <w:outlineLvl w:val="0"/>
    </w:pPr>
    <w:rPr>
      <w:color w:val="FFFFFF"/>
    </w:rPr>
  </w:style>
  <w:style w:type="paragraph" w:customStyle="1" w:styleId="aff0">
    <w:name w:val="附录表标题"/>
    <w:basedOn w:val="afff5"/>
    <w:next w:val="afff9"/>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f6">
    <w:name w:val="附录二级条标题"/>
    <w:basedOn w:val="afff5"/>
    <w:next w:val="afff9"/>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5">
    <w:name w:val="附录二级无"/>
    <w:basedOn w:val="aff6"/>
    <w:rsid w:val="00BF617A"/>
    <w:pPr>
      <w:tabs>
        <w:tab w:val="clear" w:pos="360"/>
      </w:tabs>
      <w:spacing w:beforeLines="0" w:afterLines="0"/>
    </w:pPr>
    <w:rPr>
      <w:rFonts w:ascii="宋体" w:eastAsia="宋体"/>
      <w:szCs w:val="21"/>
    </w:rPr>
  </w:style>
  <w:style w:type="paragraph" w:customStyle="1" w:styleId="afffff6">
    <w:name w:val="附录公式"/>
    <w:basedOn w:val="afff9"/>
    <w:next w:val="afff9"/>
    <w:link w:val="Char3"/>
    <w:qFormat/>
    <w:rsid w:val="00083A09"/>
  </w:style>
  <w:style w:type="character" w:customStyle="1" w:styleId="Char3">
    <w:name w:val="附录公式 Char"/>
    <w:basedOn w:val="Char"/>
    <w:link w:val="afffff6"/>
    <w:rsid w:val="00083A09"/>
    <w:rPr>
      <w:rFonts w:ascii="宋体"/>
      <w:noProof/>
      <w:sz w:val="21"/>
      <w:lang w:val="en-US" w:eastAsia="zh-CN" w:bidi="ar-SA"/>
    </w:rPr>
  </w:style>
  <w:style w:type="paragraph" w:customStyle="1" w:styleId="afffff7">
    <w:name w:val="附录公式编号制表符"/>
    <w:basedOn w:val="afff5"/>
    <w:next w:val="afff9"/>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f7">
    <w:name w:val="附录三级条标题"/>
    <w:basedOn w:val="aff6"/>
    <w:next w:val="afff9"/>
    <w:rsid w:val="00083A09"/>
    <w:pPr>
      <w:numPr>
        <w:ilvl w:val="4"/>
      </w:numPr>
      <w:tabs>
        <w:tab w:val="num" w:pos="360"/>
      </w:tabs>
      <w:outlineLvl w:val="4"/>
    </w:pPr>
  </w:style>
  <w:style w:type="paragraph" w:customStyle="1" w:styleId="afffff8">
    <w:name w:val="附录三级无"/>
    <w:basedOn w:val="aff7"/>
    <w:rsid w:val="00BF617A"/>
    <w:pPr>
      <w:tabs>
        <w:tab w:val="clear" w:pos="360"/>
      </w:tabs>
      <w:spacing w:beforeLines="0" w:afterLines="0"/>
    </w:pPr>
    <w:rPr>
      <w:rFonts w:ascii="宋体" w:eastAsia="宋体"/>
      <w:szCs w:val="21"/>
    </w:rPr>
  </w:style>
  <w:style w:type="paragraph" w:customStyle="1" w:styleId="afff2">
    <w:name w:val="附录数字编号列项（二级）"/>
    <w:qFormat/>
    <w:rsid w:val="00A751C7"/>
    <w:pPr>
      <w:numPr>
        <w:ilvl w:val="1"/>
        <w:numId w:val="10"/>
      </w:numPr>
    </w:pPr>
    <w:rPr>
      <w:rFonts w:ascii="宋体"/>
      <w:sz w:val="21"/>
    </w:rPr>
  </w:style>
  <w:style w:type="paragraph" w:customStyle="1" w:styleId="aff8">
    <w:name w:val="附录四级条标题"/>
    <w:basedOn w:val="aff7"/>
    <w:next w:val="afff9"/>
    <w:rsid w:val="00083A09"/>
    <w:pPr>
      <w:numPr>
        <w:ilvl w:val="5"/>
      </w:numPr>
      <w:tabs>
        <w:tab w:val="num" w:pos="360"/>
      </w:tabs>
      <w:outlineLvl w:val="5"/>
    </w:pPr>
  </w:style>
  <w:style w:type="paragraph" w:customStyle="1" w:styleId="afffff9">
    <w:name w:val="附录四级无"/>
    <w:basedOn w:val="aff8"/>
    <w:rsid w:val="00BF617A"/>
    <w:pPr>
      <w:tabs>
        <w:tab w:val="clear" w:pos="360"/>
      </w:tabs>
      <w:spacing w:beforeLines="0" w:afterLines="0"/>
    </w:pPr>
    <w:rPr>
      <w:rFonts w:ascii="宋体" w:eastAsia="宋体"/>
      <w:szCs w:val="21"/>
    </w:rPr>
  </w:style>
  <w:style w:type="paragraph" w:customStyle="1" w:styleId="af3">
    <w:name w:val="附录图标号"/>
    <w:basedOn w:val="afff5"/>
    <w:rsid w:val="00083A09"/>
    <w:pPr>
      <w:keepNext/>
      <w:pageBreakBefore/>
      <w:widowControl/>
      <w:numPr>
        <w:numId w:val="8"/>
      </w:numPr>
      <w:spacing w:line="14" w:lineRule="exact"/>
      <w:ind w:left="0" w:firstLine="363"/>
      <w:jc w:val="center"/>
      <w:outlineLvl w:val="0"/>
    </w:pPr>
    <w:rPr>
      <w:color w:val="FFFFFF"/>
    </w:rPr>
  </w:style>
  <w:style w:type="paragraph" w:customStyle="1" w:styleId="af4">
    <w:name w:val="附录图标题"/>
    <w:basedOn w:val="afff5"/>
    <w:next w:val="afff9"/>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f9">
    <w:name w:val="附录五级条标题"/>
    <w:basedOn w:val="aff8"/>
    <w:next w:val="afff9"/>
    <w:rsid w:val="00083A09"/>
    <w:pPr>
      <w:numPr>
        <w:ilvl w:val="6"/>
      </w:numPr>
      <w:tabs>
        <w:tab w:val="num" w:pos="360"/>
      </w:tabs>
      <w:outlineLvl w:val="6"/>
    </w:pPr>
  </w:style>
  <w:style w:type="paragraph" w:customStyle="1" w:styleId="afffffa">
    <w:name w:val="附录五级无"/>
    <w:basedOn w:val="aff9"/>
    <w:rsid w:val="00BF617A"/>
    <w:pPr>
      <w:tabs>
        <w:tab w:val="clear" w:pos="360"/>
      </w:tabs>
      <w:spacing w:beforeLines="0" w:afterLines="0"/>
    </w:pPr>
    <w:rPr>
      <w:rFonts w:ascii="宋体" w:eastAsia="宋体"/>
      <w:szCs w:val="21"/>
    </w:rPr>
  </w:style>
  <w:style w:type="paragraph" w:customStyle="1" w:styleId="aff4">
    <w:name w:val="附录章标题"/>
    <w:next w:val="afff9"/>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5">
    <w:name w:val="附录一级条标题"/>
    <w:basedOn w:val="aff4"/>
    <w:next w:val="afff9"/>
    <w:rsid w:val="00083A09"/>
    <w:pPr>
      <w:numPr>
        <w:ilvl w:val="2"/>
      </w:numPr>
      <w:tabs>
        <w:tab w:val="num" w:pos="360"/>
      </w:tabs>
      <w:autoSpaceDN w:val="0"/>
      <w:spacing w:beforeLines="50" w:afterLines="50"/>
      <w:outlineLvl w:val="2"/>
    </w:pPr>
  </w:style>
  <w:style w:type="paragraph" w:customStyle="1" w:styleId="afffffb">
    <w:name w:val="附录一级无"/>
    <w:basedOn w:val="aff5"/>
    <w:rsid w:val="00BF617A"/>
    <w:pPr>
      <w:tabs>
        <w:tab w:val="clear" w:pos="360"/>
      </w:tabs>
      <w:spacing w:beforeLines="0" w:afterLines="0"/>
    </w:pPr>
    <w:rPr>
      <w:rFonts w:ascii="宋体" w:eastAsia="宋体"/>
      <w:szCs w:val="21"/>
    </w:rPr>
  </w:style>
  <w:style w:type="paragraph" w:customStyle="1" w:styleId="afff1">
    <w:name w:val="附录字母编号列项（一级）"/>
    <w:qFormat/>
    <w:rsid w:val="00A751C7"/>
    <w:pPr>
      <w:numPr>
        <w:numId w:val="10"/>
      </w:numPr>
    </w:pPr>
    <w:rPr>
      <w:rFonts w:ascii="宋体"/>
      <w:noProof/>
      <w:sz w:val="21"/>
    </w:rPr>
  </w:style>
  <w:style w:type="paragraph" w:styleId="af8">
    <w:name w:val="footnote text"/>
    <w:basedOn w:val="afff5"/>
    <w:rsid w:val="00074FBE"/>
    <w:pPr>
      <w:numPr>
        <w:numId w:val="12"/>
      </w:numPr>
      <w:snapToGrid w:val="0"/>
      <w:jc w:val="left"/>
    </w:pPr>
    <w:rPr>
      <w:rFonts w:ascii="宋体"/>
      <w:sz w:val="18"/>
      <w:szCs w:val="18"/>
    </w:rPr>
  </w:style>
  <w:style w:type="character" w:styleId="afffffc">
    <w:name w:val="footnote reference"/>
    <w:basedOn w:val="afff6"/>
    <w:semiHidden/>
    <w:rsid w:val="00083A09"/>
    <w:rPr>
      <w:vertAlign w:val="superscript"/>
    </w:rPr>
  </w:style>
  <w:style w:type="paragraph" w:customStyle="1" w:styleId="afffffd">
    <w:name w:val="列项说明"/>
    <w:basedOn w:val="afff5"/>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fe">
    <w:name w:val="列项说明数字编号"/>
    <w:rsid w:val="00083A09"/>
    <w:pPr>
      <w:ind w:leftChars="400" w:left="600" w:hangingChars="200" w:hanging="200"/>
    </w:pPr>
    <w:rPr>
      <w:rFonts w:ascii="宋体"/>
      <w:sz w:val="21"/>
    </w:rPr>
  </w:style>
  <w:style w:type="paragraph" w:customStyle="1" w:styleId="affffff">
    <w:name w:val="目次、索引正文"/>
    <w:rsid w:val="00083A09"/>
    <w:pPr>
      <w:spacing w:line="320" w:lineRule="exact"/>
      <w:jc w:val="both"/>
    </w:pPr>
    <w:rPr>
      <w:rFonts w:ascii="宋体"/>
      <w:sz w:val="21"/>
    </w:rPr>
  </w:style>
  <w:style w:type="paragraph" w:styleId="3">
    <w:name w:val="toc 3"/>
    <w:basedOn w:val="afff5"/>
    <w:next w:val="afff5"/>
    <w:autoRedefine/>
    <w:uiPriority w:val="39"/>
    <w:rsid w:val="00961C93"/>
    <w:pPr>
      <w:tabs>
        <w:tab w:val="right" w:leader="dot" w:pos="9241"/>
      </w:tabs>
      <w:ind w:firstLineChars="100" w:firstLine="102"/>
      <w:jc w:val="left"/>
    </w:pPr>
    <w:rPr>
      <w:rFonts w:ascii="宋体"/>
      <w:szCs w:val="21"/>
    </w:rPr>
  </w:style>
  <w:style w:type="paragraph" w:styleId="40">
    <w:name w:val="toc 4"/>
    <w:basedOn w:val="afff5"/>
    <w:next w:val="afff5"/>
    <w:autoRedefine/>
    <w:uiPriority w:val="39"/>
    <w:rsid w:val="00961C93"/>
    <w:pPr>
      <w:tabs>
        <w:tab w:val="right" w:leader="dot" w:pos="9241"/>
      </w:tabs>
      <w:ind w:firstLineChars="200" w:firstLine="198"/>
      <w:jc w:val="left"/>
    </w:pPr>
    <w:rPr>
      <w:rFonts w:ascii="宋体"/>
      <w:szCs w:val="21"/>
    </w:rPr>
  </w:style>
  <w:style w:type="paragraph" w:styleId="5">
    <w:name w:val="toc 5"/>
    <w:basedOn w:val="afff5"/>
    <w:next w:val="afff5"/>
    <w:autoRedefine/>
    <w:semiHidden/>
    <w:rsid w:val="00961C93"/>
    <w:pPr>
      <w:tabs>
        <w:tab w:val="right" w:leader="dot" w:pos="9241"/>
      </w:tabs>
      <w:ind w:firstLineChars="300" w:firstLine="300"/>
      <w:jc w:val="left"/>
    </w:pPr>
    <w:rPr>
      <w:rFonts w:ascii="宋体"/>
      <w:szCs w:val="21"/>
    </w:rPr>
  </w:style>
  <w:style w:type="paragraph" w:styleId="6">
    <w:name w:val="toc 6"/>
    <w:basedOn w:val="afff5"/>
    <w:next w:val="afff5"/>
    <w:autoRedefine/>
    <w:semiHidden/>
    <w:rsid w:val="00961C93"/>
    <w:pPr>
      <w:tabs>
        <w:tab w:val="right" w:leader="dot" w:pos="9241"/>
      </w:tabs>
      <w:ind w:firstLineChars="400" w:firstLine="403"/>
      <w:jc w:val="left"/>
    </w:pPr>
    <w:rPr>
      <w:rFonts w:ascii="宋体"/>
      <w:szCs w:val="21"/>
    </w:rPr>
  </w:style>
  <w:style w:type="paragraph" w:styleId="7">
    <w:name w:val="toc 7"/>
    <w:basedOn w:val="afff5"/>
    <w:next w:val="afff5"/>
    <w:autoRedefine/>
    <w:semiHidden/>
    <w:rsid w:val="00961C93"/>
    <w:pPr>
      <w:tabs>
        <w:tab w:val="right" w:leader="dot" w:pos="9241"/>
      </w:tabs>
      <w:ind w:firstLineChars="500" w:firstLine="505"/>
      <w:jc w:val="left"/>
    </w:pPr>
    <w:rPr>
      <w:rFonts w:ascii="宋体"/>
      <w:szCs w:val="21"/>
    </w:rPr>
  </w:style>
  <w:style w:type="paragraph" w:styleId="8">
    <w:name w:val="toc 8"/>
    <w:basedOn w:val="afff5"/>
    <w:next w:val="afff5"/>
    <w:autoRedefine/>
    <w:semiHidden/>
    <w:rsid w:val="00D54CC3"/>
    <w:pPr>
      <w:tabs>
        <w:tab w:val="right" w:leader="dot" w:pos="9241"/>
      </w:tabs>
      <w:ind w:firstLineChars="600" w:firstLine="607"/>
      <w:jc w:val="left"/>
    </w:pPr>
    <w:rPr>
      <w:rFonts w:ascii="宋体"/>
      <w:szCs w:val="21"/>
    </w:rPr>
  </w:style>
  <w:style w:type="paragraph" w:styleId="9">
    <w:name w:val="toc 9"/>
    <w:basedOn w:val="afff5"/>
    <w:next w:val="afff5"/>
    <w:autoRedefine/>
    <w:semiHidden/>
    <w:rsid w:val="00083A09"/>
    <w:pPr>
      <w:ind w:left="1470"/>
      <w:jc w:val="left"/>
    </w:pPr>
    <w:rPr>
      <w:sz w:val="20"/>
      <w:szCs w:val="20"/>
    </w:rPr>
  </w:style>
  <w:style w:type="paragraph" w:customStyle="1" w:styleId="affffff0">
    <w:name w:val="其他标准标志"/>
    <w:basedOn w:val="affff2"/>
    <w:rsid w:val="0018211B"/>
    <w:pPr>
      <w:framePr w:w="6101" w:wrap="around" w:vAnchor="page" w:hAnchor="page" w:x="4673" w:y="942"/>
    </w:pPr>
    <w:rPr>
      <w:w w:val="130"/>
    </w:rPr>
  </w:style>
  <w:style w:type="paragraph" w:customStyle="1" w:styleId="affffff1">
    <w:name w:val="其他标准称谓"/>
    <w:next w:val="afff5"/>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2">
    <w:name w:val="其他发布部门"/>
    <w:basedOn w:val="affffb"/>
    <w:rsid w:val="00525656"/>
    <w:pPr>
      <w:framePr w:wrap="around" w:y="15310"/>
      <w:spacing w:line="0" w:lineRule="atLeast"/>
    </w:pPr>
    <w:rPr>
      <w:rFonts w:ascii="黑体" w:eastAsia="黑体"/>
      <w:b w:val="0"/>
    </w:rPr>
  </w:style>
  <w:style w:type="paragraph" w:customStyle="1" w:styleId="affffff3">
    <w:name w:val="前言、引言标题"/>
    <w:next w:val="afff9"/>
    <w:rsid w:val="00083A09"/>
    <w:pPr>
      <w:keepNext/>
      <w:pageBreakBefore/>
      <w:shd w:val="clear" w:color="FFFFFF" w:fill="FFFFFF"/>
      <w:spacing w:before="640" w:after="560"/>
      <w:jc w:val="center"/>
      <w:outlineLvl w:val="0"/>
    </w:pPr>
    <w:rPr>
      <w:rFonts w:ascii="黑体" w:eastAsia="黑体"/>
      <w:sz w:val="32"/>
    </w:rPr>
  </w:style>
  <w:style w:type="paragraph" w:customStyle="1" w:styleId="affffff4">
    <w:name w:val="三级无"/>
    <w:basedOn w:val="af0"/>
    <w:rsid w:val="001C149C"/>
    <w:pPr>
      <w:spacing w:beforeLines="0" w:afterLines="0"/>
    </w:pPr>
    <w:rPr>
      <w:rFonts w:ascii="宋体" w:eastAsia="宋体"/>
    </w:rPr>
  </w:style>
  <w:style w:type="paragraph" w:customStyle="1" w:styleId="affffff5">
    <w:name w:val="实施日期"/>
    <w:basedOn w:val="affffc"/>
    <w:rsid w:val="001C21AC"/>
    <w:pPr>
      <w:framePr w:wrap="around" w:vAnchor="page" w:hAnchor="text"/>
      <w:jc w:val="right"/>
    </w:pPr>
  </w:style>
  <w:style w:type="paragraph" w:customStyle="1" w:styleId="affffff6">
    <w:name w:val="示例后文字"/>
    <w:basedOn w:val="afff9"/>
    <w:next w:val="afff9"/>
    <w:qFormat/>
    <w:rsid w:val="00083A09"/>
    <w:pPr>
      <w:ind w:firstLine="360"/>
    </w:pPr>
    <w:rPr>
      <w:sz w:val="18"/>
    </w:rPr>
  </w:style>
  <w:style w:type="paragraph" w:customStyle="1" w:styleId="a8">
    <w:name w:val="首示例"/>
    <w:next w:val="afff9"/>
    <w:link w:val="Char4"/>
    <w:qFormat/>
    <w:rsid w:val="00083A09"/>
    <w:pPr>
      <w:numPr>
        <w:numId w:val="11"/>
      </w:numPr>
      <w:tabs>
        <w:tab w:val="num" w:pos="360"/>
      </w:tabs>
      <w:ind w:firstLine="0"/>
    </w:pPr>
    <w:rPr>
      <w:rFonts w:ascii="宋体" w:hAnsi="宋体"/>
      <w:kern w:val="2"/>
      <w:sz w:val="18"/>
      <w:szCs w:val="18"/>
    </w:rPr>
  </w:style>
  <w:style w:type="character" w:customStyle="1" w:styleId="Char4">
    <w:name w:val="首示例 Char"/>
    <w:basedOn w:val="afff6"/>
    <w:link w:val="a8"/>
    <w:rsid w:val="00083A09"/>
    <w:rPr>
      <w:rFonts w:ascii="宋体" w:hAnsi="宋体"/>
      <w:kern w:val="2"/>
      <w:sz w:val="18"/>
      <w:szCs w:val="18"/>
    </w:rPr>
  </w:style>
  <w:style w:type="paragraph" w:customStyle="1" w:styleId="affffff7">
    <w:name w:val="四级无"/>
    <w:basedOn w:val="af1"/>
    <w:rsid w:val="001C149C"/>
    <w:pPr>
      <w:spacing w:beforeLines="0" w:afterLines="0"/>
    </w:pPr>
    <w:rPr>
      <w:rFonts w:ascii="宋体" w:eastAsia="宋体"/>
    </w:rPr>
  </w:style>
  <w:style w:type="paragraph" w:styleId="10">
    <w:name w:val="index 1"/>
    <w:basedOn w:val="afff5"/>
    <w:next w:val="afff9"/>
    <w:rsid w:val="009951DC"/>
    <w:pPr>
      <w:tabs>
        <w:tab w:val="right" w:leader="dot" w:pos="9299"/>
      </w:tabs>
      <w:jc w:val="left"/>
    </w:pPr>
    <w:rPr>
      <w:rFonts w:ascii="宋体"/>
      <w:szCs w:val="21"/>
    </w:rPr>
  </w:style>
  <w:style w:type="paragraph" w:styleId="20">
    <w:name w:val="index 2"/>
    <w:basedOn w:val="afff5"/>
    <w:next w:val="afff5"/>
    <w:autoRedefine/>
    <w:rsid w:val="00083A09"/>
    <w:pPr>
      <w:ind w:left="420" w:hanging="210"/>
      <w:jc w:val="left"/>
    </w:pPr>
    <w:rPr>
      <w:rFonts w:ascii="Calibri" w:hAnsi="Calibri"/>
      <w:sz w:val="20"/>
      <w:szCs w:val="20"/>
    </w:rPr>
  </w:style>
  <w:style w:type="paragraph" w:styleId="30">
    <w:name w:val="index 3"/>
    <w:basedOn w:val="afff5"/>
    <w:next w:val="afff5"/>
    <w:autoRedefine/>
    <w:rsid w:val="00083A09"/>
    <w:pPr>
      <w:ind w:left="630" w:hanging="210"/>
      <w:jc w:val="left"/>
    </w:pPr>
    <w:rPr>
      <w:rFonts w:ascii="Calibri" w:hAnsi="Calibri"/>
      <w:sz w:val="20"/>
      <w:szCs w:val="20"/>
    </w:rPr>
  </w:style>
  <w:style w:type="paragraph" w:styleId="41">
    <w:name w:val="index 4"/>
    <w:basedOn w:val="afff5"/>
    <w:next w:val="afff5"/>
    <w:autoRedefine/>
    <w:rsid w:val="00083A09"/>
    <w:pPr>
      <w:ind w:left="840" w:hanging="210"/>
      <w:jc w:val="left"/>
    </w:pPr>
    <w:rPr>
      <w:rFonts w:ascii="Calibri" w:hAnsi="Calibri"/>
      <w:sz w:val="20"/>
      <w:szCs w:val="20"/>
    </w:rPr>
  </w:style>
  <w:style w:type="paragraph" w:styleId="50">
    <w:name w:val="index 5"/>
    <w:basedOn w:val="afff5"/>
    <w:next w:val="afff5"/>
    <w:autoRedefine/>
    <w:rsid w:val="00083A09"/>
    <w:pPr>
      <w:ind w:left="1050" w:hanging="210"/>
      <w:jc w:val="left"/>
    </w:pPr>
    <w:rPr>
      <w:rFonts w:ascii="Calibri" w:hAnsi="Calibri"/>
      <w:sz w:val="20"/>
      <w:szCs w:val="20"/>
    </w:rPr>
  </w:style>
  <w:style w:type="paragraph" w:styleId="60">
    <w:name w:val="index 6"/>
    <w:basedOn w:val="afff5"/>
    <w:next w:val="afff5"/>
    <w:autoRedefine/>
    <w:rsid w:val="00083A09"/>
    <w:pPr>
      <w:ind w:left="1260" w:hanging="210"/>
      <w:jc w:val="left"/>
    </w:pPr>
    <w:rPr>
      <w:rFonts w:ascii="Calibri" w:hAnsi="Calibri"/>
      <w:sz w:val="20"/>
      <w:szCs w:val="20"/>
    </w:rPr>
  </w:style>
  <w:style w:type="paragraph" w:styleId="70">
    <w:name w:val="index 7"/>
    <w:basedOn w:val="afff5"/>
    <w:next w:val="afff5"/>
    <w:autoRedefine/>
    <w:rsid w:val="00083A09"/>
    <w:pPr>
      <w:ind w:left="1470" w:hanging="210"/>
      <w:jc w:val="left"/>
    </w:pPr>
    <w:rPr>
      <w:rFonts w:ascii="Calibri" w:hAnsi="Calibri"/>
      <w:sz w:val="20"/>
      <w:szCs w:val="20"/>
    </w:rPr>
  </w:style>
  <w:style w:type="paragraph" w:styleId="80">
    <w:name w:val="index 8"/>
    <w:basedOn w:val="afff5"/>
    <w:next w:val="afff5"/>
    <w:autoRedefine/>
    <w:rsid w:val="00083A09"/>
    <w:pPr>
      <w:ind w:left="1680" w:hanging="210"/>
      <w:jc w:val="left"/>
    </w:pPr>
    <w:rPr>
      <w:rFonts w:ascii="Calibri" w:hAnsi="Calibri"/>
      <w:sz w:val="20"/>
      <w:szCs w:val="20"/>
    </w:rPr>
  </w:style>
  <w:style w:type="paragraph" w:styleId="90">
    <w:name w:val="index 9"/>
    <w:basedOn w:val="afff5"/>
    <w:next w:val="afff5"/>
    <w:autoRedefine/>
    <w:rsid w:val="00083A09"/>
    <w:pPr>
      <w:ind w:left="1890" w:hanging="210"/>
      <w:jc w:val="left"/>
    </w:pPr>
    <w:rPr>
      <w:rFonts w:ascii="Calibri" w:hAnsi="Calibri"/>
      <w:sz w:val="20"/>
      <w:szCs w:val="20"/>
    </w:rPr>
  </w:style>
  <w:style w:type="paragraph" w:styleId="affffff8">
    <w:name w:val="index heading"/>
    <w:basedOn w:val="afff5"/>
    <w:next w:val="10"/>
    <w:rsid w:val="00083A09"/>
    <w:pPr>
      <w:spacing w:before="120" w:after="120"/>
      <w:jc w:val="center"/>
    </w:pPr>
    <w:rPr>
      <w:rFonts w:ascii="Calibri" w:hAnsi="Calibri"/>
      <w:b/>
      <w:bCs/>
      <w:iCs/>
      <w:szCs w:val="20"/>
    </w:rPr>
  </w:style>
  <w:style w:type="paragraph" w:styleId="affffff9">
    <w:name w:val="caption"/>
    <w:basedOn w:val="afff5"/>
    <w:next w:val="afff5"/>
    <w:qFormat/>
    <w:rsid w:val="00083A09"/>
    <w:pPr>
      <w:spacing w:before="152" w:after="160"/>
    </w:pPr>
    <w:rPr>
      <w:rFonts w:ascii="Arial" w:eastAsia="黑体" w:hAnsi="Arial" w:cs="Arial"/>
      <w:sz w:val="20"/>
      <w:szCs w:val="20"/>
    </w:rPr>
  </w:style>
  <w:style w:type="paragraph" w:customStyle="1" w:styleId="affffffa">
    <w:name w:val="条文脚注"/>
    <w:basedOn w:val="af8"/>
    <w:rsid w:val="000D718B"/>
    <w:pPr>
      <w:numPr>
        <w:numId w:val="0"/>
      </w:numPr>
      <w:jc w:val="both"/>
    </w:pPr>
  </w:style>
  <w:style w:type="paragraph" w:customStyle="1" w:styleId="affffffb">
    <w:name w:val="图标脚注说明"/>
    <w:basedOn w:val="afff9"/>
    <w:rsid w:val="000D718B"/>
    <w:pPr>
      <w:ind w:left="840" w:firstLineChars="0" w:hanging="420"/>
    </w:pPr>
    <w:rPr>
      <w:sz w:val="18"/>
      <w:szCs w:val="18"/>
    </w:rPr>
  </w:style>
  <w:style w:type="paragraph" w:customStyle="1" w:styleId="aa">
    <w:name w:val="图表脚注说明"/>
    <w:basedOn w:val="afff5"/>
    <w:rsid w:val="003912E7"/>
    <w:pPr>
      <w:numPr>
        <w:numId w:val="13"/>
      </w:numPr>
    </w:pPr>
    <w:rPr>
      <w:rFonts w:ascii="宋体"/>
      <w:sz w:val="18"/>
      <w:szCs w:val="18"/>
    </w:rPr>
  </w:style>
  <w:style w:type="paragraph" w:customStyle="1" w:styleId="affffffc">
    <w:name w:val="图的脚注"/>
    <w:next w:val="afff9"/>
    <w:autoRedefine/>
    <w:qFormat/>
    <w:rsid w:val="00083A09"/>
    <w:pPr>
      <w:widowControl w:val="0"/>
      <w:ind w:leftChars="200" w:left="840" w:hangingChars="200" w:hanging="420"/>
      <w:jc w:val="both"/>
    </w:pPr>
    <w:rPr>
      <w:rFonts w:ascii="宋体"/>
      <w:sz w:val="18"/>
    </w:rPr>
  </w:style>
  <w:style w:type="table" w:styleId="affffffd">
    <w:name w:val="Table Grid"/>
    <w:basedOn w:val="afff7"/>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e">
    <w:name w:val="endnote text"/>
    <w:basedOn w:val="afff5"/>
    <w:semiHidden/>
    <w:rsid w:val="00083A09"/>
    <w:pPr>
      <w:snapToGrid w:val="0"/>
      <w:jc w:val="left"/>
    </w:pPr>
  </w:style>
  <w:style w:type="character" w:styleId="afffffff">
    <w:name w:val="endnote reference"/>
    <w:basedOn w:val="afff6"/>
    <w:semiHidden/>
    <w:rsid w:val="00083A09"/>
    <w:rPr>
      <w:vertAlign w:val="superscript"/>
    </w:rPr>
  </w:style>
  <w:style w:type="paragraph" w:styleId="afffffff0">
    <w:name w:val="Document Map"/>
    <w:basedOn w:val="afff5"/>
    <w:semiHidden/>
    <w:rsid w:val="00083A09"/>
    <w:pPr>
      <w:shd w:val="clear" w:color="auto" w:fill="000080"/>
    </w:pPr>
  </w:style>
  <w:style w:type="paragraph" w:customStyle="1" w:styleId="afffffff1">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f2">
    <w:name w:val="五级无"/>
    <w:basedOn w:val="af2"/>
    <w:rsid w:val="001C149C"/>
    <w:pPr>
      <w:spacing w:beforeLines="0" w:afterLines="0"/>
    </w:pPr>
    <w:rPr>
      <w:rFonts w:ascii="宋体" w:eastAsia="宋体"/>
    </w:rPr>
  </w:style>
  <w:style w:type="character" w:styleId="afffffff3">
    <w:name w:val="page number"/>
    <w:basedOn w:val="afff6"/>
    <w:rsid w:val="00083A09"/>
    <w:rPr>
      <w:rFonts w:ascii="Times New Roman" w:eastAsia="宋体" w:hAnsi="Times New Roman"/>
      <w:sz w:val="18"/>
    </w:rPr>
  </w:style>
  <w:style w:type="paragraph" w:customStyle="1" w:styleId="afffffff4">
    <w:name w:val="一级无"/>
    <w:basedOn w:val="ae"/>
    <w:rsid w:val="001C149C"/>
    <w:pPr>
      <w:spacing w:beforeLines="0" w:afterLines="0"/>
    </w:pPr>
    <w:rPr>
      <w:rFonts w:ascii="宋体" w:eastAsia="宋体"/>
    </w:rPr>
  </w:style>
  <w:style w:type="character" w:styleId="afffffff5">
    <w:name w:val="FollowedHyperlink"/>
    <w:basedOn w:val="afff6"/>
    <w:rsid w:val="00083A09"/>
    <w:rPr>
      <w:color w:val="800080"/>
      <w:u w:val="single"/>
    </w:rPr>
  </w:style>
  <w:style w:type="paragraph" w:customStyle="1" w:styleId="aff2">
    <w:name w:val="正文表标题"/>
    <w:next w:val="afff9"/>
    <w:rsid w:val="00083A09"/>
    <w:pPr>
      <w:numPr>
        <w:numId w:val="14"/>
      </w:numPr>
      <w:spacing w:beforeLines="50" w:afterLines="50"/>
      <w:jc w:val="center"/>
    </w:pPr>
    <w:rPr>
      <w:rFonts w:ascii="黑体" w:eastAsia="黑体"/>
      <w:sz w:val="21"/>
    </w:rPr>
  </w:style>
  <w:style w:type="paragraph" w:customStyle="1" w:styleId="afffffff6">
    <w:name w:val="正文公式编号制表符"/>
    <w:basedOn w:val="afff9"/>
    <w:next w:val="afff9"/>
    <w:qFormat/>
    <w:rsid w:val="00EC680A"/>
    <w:pPr>
      <w:ind w:firstLineChars="0" w:firstLine="0"/>
    </w:pPr>
  </w:style>
  <w:style w:type="paragraph" w:customStyle="1" w:styleId="afe">
    <w:name w:val="正文图标题"/>
    <w:next w:val="afff9"/>
    <w:rsid w:val="00083A09"/>
    <w:pPr>
      <w:numPr>
        <w:numId w:val="15"/>
      </w:numPr>
      <w:tabs>
        <w:tab w:val="num" w:pos="360"/>
      </w:tabs>
      <w:spacing w:beforeLines="50" w:afterLines="50"/>
      <w:jc w:val="center"/>
    </w:pPr>
    <w:rPr>
      <w:rFonts w:ascii="黑体" w:eastAsia="黑体"/>
      <w:sz w:val="21"/>
    </w:rPr>
  </w:style>
  <w:style w:type="paragraph" w:customStyle="1" w:styleId="afffffff7">
    <w:name w:val="终结线"/>
    <w:basedOn w:val="afff5"/>
    <w:rsid w:val="00083A09"/>
    <w:pPr>
      <w:framePr w:hSpace="181" w:vSpace="181" w:wrap="around" w:vAnchor="text" w:hAnchor="margin" w:xAlign="center" w:y="285"/>
    </w:pPr>
  </w:style>
  <w:style w:type="paragraph" w:customStyle="1" w:styleId="afffffff8">
    <w:name w:val="其他发布日期"/>
    <w:basedOn w:val="affffc"/>
    <w:rsid w:val="006E4A7F"/>
    <w:pPr>
      <w:framePr w:wrap="around" w:vAnchor="page" w:hAnchor="text" w:x="1419"/>
    </w:pPr>
  </w:style>
  <w:style w:type="paragraph" w:customStyle="1" w:styleId="afffffff9">
    <w:name w:val="其他实施日期"/>
    <w:basedOn w:val="affffff5"/>
    <w:rsid w:val="006E4A7F"/>
    <w:pPr>
      <w:framePr w:wrap="around"/>
    </w:pPr>
  </w:style>
  <w:style w:type="paragraph" w:customStyle="1" w:styleId="21">
    <w:name w:val="封面标准名称2"/>
    <w:basedOn w:val="affffe"/>
    <w:rsid w:val="0028269A"/>
    <w:pPr>
      <w:framePr w:wrap="around" w:y="4469"/>
      <w:spacing w:beforeLines="630"/>
    </w:pPr>
  </w:style>
  <w:style w:type="paragraph" w:customStyle="1" w:styleId="22">
    <w:name w:val="封面标准英文名称2"/>
    <w:basedOn w:val="afffff"/>
    <w:rsid w:val="0028269A"/>
    <w:pPr>
      <w:framePr w:wrap="around" w:y="4469"/>
    </w:pPr>
  </w:style>
  <w:style w:type="paragraph" w:customStyle="1" w:styleId="23">
    <w:name w:val="封面一致性程度标识2"/>
    <w:basedOn w:val="afffff0"/>
    <w:rsid w:val="0028269A"/>
    <w:pPr>
      <w:framePr w:wrap="around" w:y="4469"/>
    </w:pPr>
  </w:style>
  <w:style w:type="paragraph" w:customStyle="1" w:styleId="24">
    <w:name w:val="封面标准文稿类别2"/>
    <w:basedOn w:val="afffff1"/>
    <w:rsid w:val="0028269A"/>
    <w:pPr>
      <w:framePr w:wrap="around" w:y="4469"/>
    </w:pPr>
  </w:style>
  <w:style w:type="paragraph" w:customStyle="1" w:styleId="25">
    <w:name w:val="封面标准文稿编辑信息2"/>
    <w:basedOn w:val="afffff2"/>
    <w:rsid w:val="0028269A"/>
    <w:pPr>
      <w:framePr w:wrap="around" w:y="4469"/>
    </w:pPr>
  </w:style>
  <w:style w:type="paragraph" w:customStyle="1" w:styleId="afffd">
    <w:name w:val="示例内容"/>
    <w:rsid w:val="00B636A8"/>
    <w:pPr>
      <w:ind w:firstLineChars="200" w:firstLine="200"/>
    </w:pPr>
    <w:rPr>
      <w:rFonts w:ascii="宋体"/>
      <w:noProof/>
      <w:sz w:val="18"/>
      <w:szCs w:val="18"/>
    </w:rPr>
  </w:style>
  <w:style w:type="paragraph" w:styleId="afffffffa">
    <w:name w:val="Balloon Text"/>
    <w:basedOn w:val="afff5"/>
    <w:link w:val="Char5"/>
    <w:rsid w:val="00ED564A"/>
    <w:rPr>
      <w:sz w:val="18"/>
      <w:szCs w:val="18"/>
    </w:rPr>
  </w:style>
  <w:style w:type="paragraph" w:styleId="11">
    <w:name w:val="toc 1"/>
    <w:basedOn w:val="afff5"/>
    <w:next w:val="afff5"/>
    <w:autoRedefine/>
    <w:uiPriority w:val="39"/>
    <w:rsid w:val="00961C93"/>
    <w:pPr>
      <w:tabs>
        <w:tab w:val="right" w:leader="dot" w:pos="9241"/>
      </w:tabs>
      <w:spacing w:beforeLines="25" w:afterLines="25"/>
      <w:jc w:val="left"/>
    </w:pPr>
    <w:rPr>
      <w:rFonts w:ascii="宋体"/>
      <w:szCs w:val="21"/>
    </w:rPr>
  </w:style>
  <w:style w:type="paragraph" w:styleId="26">
    <w:name w:val="toc 2"/>
    <w:basedOn w:val="afff5"/>
    <w:next w:val="afff5"/>
    <w:autoRedefine/>
    <w:semiHidden/>
    <w:rsid w:val="00961C93"/>
    <w:pPr>
      <w:tabs>
        <w:tab w:val="right" w:leader="dot" w:pos="9241"/>
      </w:tabs>
    </w:pPr>
    <w:rPr>
      <w:rFonts w:ascii="宋体"/>
      <w:szCs w:val="21"/>
    </w:rPr>
  </w:style>
  <w:style w:type="character" w:customStyle="1" w:styleId="Char5">
    <w:name w:val="批注框文本 Char"/>
    <w:basedOn w:val="afff6"/>
    <w:link w:val="afffffffa"/>
    <w:rsid w:val="00ED564A"/>
    <w:rPr>
      <w:kern w:val="2"/>
      <w:sz w:val="18"/>
      <w:szCs w:val="18"/>
    </w:rPr>
  </w:style>
  <w:style w:type="paragraph" w:customStyle="1" w:styleId="a3">
    <w:name w:val="二级无标题条"/>
    <w:basedOn w:val="afff5"/>
    <w:rsid w:val="002A78DC"/>
    <w:pPr>
      <w:numPr>
        <w:ilvl w:val="3"/>
        <w:numId w:val="17"/>
      </w:numPr>
    </w:pPr>
  </w:style>
  <w:style w:type="paragraph" w:customStyle="1" w:styleId="a4">
    <w:name w:val="三级无标题条"/>
    <w:basedOn w:val="afff5"/>
    <w:rsid w:val="002A78DC"/>
    <w:pPr>
      <w:numPr>
        <w:ilvl w:val="4"/>
        <w:numId w:val="17"/>
      </w:numPr>
    </w:pPr>
  </w:style>
  <w:style w:type="paragraph" w:customStyle="1" w:styleId="a5">
    <w:name w:val="四级无标题条"/>
    <w:basedOn w:val="afff5"/>
    <w:rsid w:val="002A78DC"/>
    <w:pPr>
      <w:numPr>
        <w:ilvl w:val="5"/>
        <w:numId w:val="17"/>
      </w:numPr>
    </w:pPr>
  </w:style>
  <w:style w:type="paragraph" w:customStyle="1" w:styleId="a6">
    <w:name w:val="五级无标题条"/>
    <w:basedOn w:val="afff5"/>
    <w:rsid w:val="002A78DC"/>
    <w:pPr>
      <w:numPr>
        <w:ilvl w:val="6"/>
        <w:numId w:val="17"/>
      </w:numPr>
    </w:pPr>
  </w:style>
  <w:style w:type="paragraph" w:customStyle="1" w:styleId="a2">
    <w:name w:val="一级无标题条"/>
    <w:basedOn w:val="afff5"/>
    <w:rsid w:val="002A78DC"/>
    <w:pPr>
      <w:numPr>
        <w:ilvl w:val="2"/>
        <w:numId w:val="17"/>
      </w:numPr>
    </w:pPr>
  </w:style>
  <w:style w:type="character" w:customStyle="1" w:styleId="Char2">
    <w:name w:val="页眉 Char"/>
    <w:basedOn w:val="afff6"/>
    <w:link w:val="affff"/>
    <w:uiPriority w:val="99"/>
    <w:rsid w:val="008627C9"/>
    <w:rPr>
      <w:kern w:val="2"/>
      <w:sz w:val="18"/>
      <w:szCs w:val="18"/>
    </w:rPr>
  </w:style>
  <w:style w:type="character" w:customStyle="1" w:styleId="Char1">
    <w:name w:val="二级条标题 Char"/>
    <w:basedOn w:val="afff6"/>
    <w:link w:val="af"/>
    <w:rsid w:val="00651780"/>
    <w:rPr>
      <w:rFonts w:ascii="黑体" w:eastAsia="黑体"/>
      <w:sz w:val="21"/>
      <w:szCs w:val="21"/>
    </w:rPr>
  </w:style>
  <w:style w:type="paragraph" w:customStyle="1" w:styleId="af9">
    <w:name w:val="列项·"/>
    <w:rsid w:val="00C67AD6"/>
    <w:pPr>
      <w:numPr>
        <w:numId w:val="18"/>
      </w:numPr>
      <w:tabs>
        <w:tab w:val="left" w:pos="840"/>
      </w:tabs>
      <w:jc w:val="both"/>
    </w:pPr>
    <w:rPr>
      <w:rFonts w:ascii="宋体"/>
      <w:sz w:val="21"/>
    </w:rPr>
  </w:style>
  <w:style w:type="character" w:customStyle="1" w:styleId="Char0">
    <w:name w:val="一级条标题 Char"/>
    <w:basedOn w:val="afff6"/>
    <w:link w:val="ae"/>
    <w:rsid w:val="00714E09"/>
    <w:rPr>
      <w:rFonts w:ascii="黑体" w:eastAsia="黑体"/>
      <w:sz w:val="21"/>
      <w:szCs w:val="21"/>
    </w:rPr>
  </w:style>
  <w:style w:type="character" w:styleId="afffffffb">
    <w:name w:val="Strong"/>
    <w:basedOn w:val="afff6"/>
    <w:qFormat/>
    <w:rsid w:val="00714E09"/>
    <w:rPr>
      <w:b/>
      <w:bCs/>
    </w:rPr>
  </w:style>
  <w:style w:type="paragraph" w:styleId="afffffffc">
    <w:name w:val="List Paragraph"/>
    <w:basedOn w:val="afff5"/>
    <w:uiPriority w:val="34"/>
    <w:qFormat/>
    <w:rsid w:val="001D49A0"/>
    <w:pPr>
      <w:ind w:firstLineChars="200" w:firstLine="420"/>
    </w:pPr>
    <w:rPr>
      <w:rFonts w:asciiTheme="minorHAnsi" w:eastAsiaTheme="minorEastAsia" w:hAnsiTheme="minorHAnsi" w:cstheme="minorBidi"/>
      <w:szCs w:val="22"/>
    </w:rPr>
  </w:style>
  <w:style w:type="character" w:styleId="afffffffd">
    <w:name w:val="annotation reference"/>
    <w:basedOn w:val="afff6"/>
    <w:rsid w:val="00396216"/>
    <w:rPr>
      <w:sz w:val="21"/>
      <w:szCs w:val="21"/>
    </w:rPr>
  </w:style>
  <w:style w:type="paragraph" w:styleId="afffffffe">
    <w:name w:val="annotation text"/>
    <w:basedOn w:val="afff5"/>
    <w:link w:val="Char6"/>
    <w:rsid w:val="00396216"/>
    <w:pPr>
      <w:jc w:val="left"/>
    </w:pPr>
  </w:style>
  <w:style w:type="character" w:customStyle="1" w:styleId="Char6">
    <w:name w:val="批注文字 Char"/>
    <w:basedOn w:val="afff6"/>
    <w:link w:val="afffffffe"/>
    <w:rsid w:val="00396216"/>
    <w:rPr>
      <w:kern w:val="2"/>
      <w:sz w:val="21"/>
      <w:szCs w:val="24"/>
    </w:rPr>
  </w:style>
  <w:style w:type="paragraph" w:styleId="affffffff">
    <w:name w:val="annotation subject"/>
    <w:basedOn w:val="afffffffe"/>
    <w:next w:val="afffffffe"/>
    <w:link w:val="Char7"/>
    <w:rsid w:val="00396216"/>
    <w:rPr>
      <w:b/>
      <w:bCs/>
    </w:rPr>
  </w:style>
  <w:style w:type="character" w:customStyle="1" w:styleId="Char7">
    <w:name w:val="批注主题 Char"/>
    <w:basedOn w:val="Char6"/>
    <w:link w:val="affffffff"/>
    <w:rsid w:val="00396216"/>
    <w:rPr>
      <w:b/>
      <w:bCs/>
      <w:kern w:val="2"/>
      <w:sz w:val="21"/>
      <w:szCs w:val="24"/>
    </w:rPr>
  </w:style>
  <w:style w:type="paragraph" w:customStyle="1" w:styleId="affffffff0">
    <w:name w:val="标准文件_段"/>
    <w:link w:val="Char8"/>
    <w:qFormat/>
    <w:rsid w:val="000339CE"/>
    <w:pPr>
      <w:autoSpaceDE w:val="0"/>
      <w:autoSpaceDN w:val="0"/>
      <w:ind w:firstLineChars="200" w:firstLine="200"/>
      <w:jc w:val="both"/>
    </w:pPr>
    <w:rPr>
      <w:rFonts w:ascii="宋体"/>
      <w:sz w:val="21"/>
    </w:rPr>
  </w:style>
  <w:style w:type="paragraph" w:customStyle="1" w:styleId="affd">
    <w:name w:val="标准文件_二级条标题"/>
    <w:next w:val="affffffff0"/>
    <w:qFormat/>
    <w:rsid w:val="000339CE"/>
    <w:pPr>
      <w:widowControl w:val="0"/>
      <w:numPr>
        <w:ilvl w:val="3"/>
        <w:numId w:val="21"/>
      </w:numPr>
      <w:spacing w:beforeLines="50" w:afterLines="50"/>
      <w:ind w:left="1276"/>
      <w:jc w:val="both"/>
      <w:outlineLvl w:val="2"/>
    </w:pPr>
    <w:rPr>
      <w:rFonts w:ascii="黑体" w:eastAsia="黑体"/>
      <w:sz w:val="21"/>
    </w:rPr>
  </w:style>
  <w:style w:type="paragraph" w:customStyle="1" w:styleId="ac">
    <w:name w:val="标准文件_破折号列项"/>
    <w:qFormat/>
    <w:rsid w:val="000339CE"/>
    <w:pPr>
      <w:numPr>
        <w:numId w:val="22"/>
      </w:numPr>
      <w:adjustRightInd w:val="0"/>
      <w:snapToGrid w:val="0"/>
      <w:ind w:left="0" w:firstLineChars="200" w:firstLine="200"/>
    </w:pPr>
    <w:rPr>
      <w:sz w:val="21"/>
    </w:rPr>
  </w:style>
  <w:style w:type="paragraph" w:customStyle="1" w:styleId="affe">
    <w:name w:val="标准文件_三级条标题"/>
    <w:basedOn w:val="affd"/>
    <w:next w:val="affffffff0"/>
    <w:qFormat/>
    <w:rsid w:val="000339CE"/>
    <w:pPr>
      <w:widowControl/>
      <w:numPr>
        <w:ilvl w:val="4"/>
      </w:numPr>
      <w:jc w:val="left"/>
      <w:outlineLvl w:val="3"/>
    </w:pPr>
    <w:rPr>
      <w:rFonts w:hAnsi="黑体"/>
    </w:rPr>
  </w:style>
  <w:style w:type="paragraph" w:customStyle="1" w:styleId="afff">
    <w:name w:val="标准文件_四级条标题"/>
    <w:next w:val="affffffff0"/>
    <w:qFormat/>
    <w:rsid w:val="000339CE"/>
    <w:pPr>
      <w:widowControl w:val="0"/>
      <w:numPr>
        <w:ilvl w:val="5"/>
        <w:numId w:val="21"/>
      </w:numPr>
      <w:spacing w:beforeLines="50" w:afterLines="50"/>
      <w:ind w:left="0"/>
      <w:jc w:val="both"/>
      <w:outlineLvl w:val="4"/>
    </w:pPr>
    <w:rPr>
      <w:rFonts w:ascii="黑体" w:eastAsia="黑体"/>
      <w:sz w:val="21"/>
    </w:rPr>
  </w:style>
  <w:style w:type="paragraph" w:customStyle="1" w:styleId="afff0">
    <w:name w:val="标准文件_五级条标题"/>
    <w:next w:val="affffffff0"/>
    <w:qFormat/>
    <w:rsid w:val="000339CE"/>
    <w:pPr>
      <w:widowControl w:val="0"/>
      <w:numPr>
        <w:ilvl w:val="6"/>
        <w:numId w:val="21"/>
      </w:numPr>
      <w:spacing w:beforeLines="50" w:afterLines="50"/>
      <w:jc w:val="both"/>
      <w:outlineLvl w:val="5"/>
    </w:pPr>
    <w:rPr>
      <w:rFonts w:ascii="黑体" w:eastAsia="黑体"/>
      <w:sz w:val="21"/>
    </w:rPr>
  </w:style>
  <w:style w:type="paragraph" w:customStyle="1" w:styleId="affb">
    <w:name w:val="标准文件_章标题"/>
    <w:next w:val="affffffff0"/>
    <w:qFormat/>
    <w:rsid w:val="000339CE"/>
    <w:pPr>
      <w:numPr>
        <w:ilvl w:val="1"/>
        <w:numId w:val="21"/>
      </w:numPr>
      <w:spacing w:beforeLines="100" w:afterLines="100"/>
      <w:jc w:val="both"/>
      <w:outlineLvl w:val="0"/>
    </w:pPr>
    <w:rPr>
      <w:rFonts w:ascii="黑体" w:eastAsia="黑体"/>
      <w:sz w:val="21"/>
    </w:rPr>
  </w:style>
  <w:style w:type="paragraph" w:customStyle="1" w:styleId="affc">
    <w:name w:val="标准文件_一级条标题"/>
    <w:basedOn w:val="affb"/>
    <w:next w:val="affffffff0"/>
    <w:qFormat/>
    <w:rsid w:val="000339CE"/>
    <w:pPr>
      <w:numPr>
        <w:ilvl w:val="2"/>
      </w:numPr>
      <w:spacing w:beforeLines="50" w:afterLines="50"/>
      <w:outlineLvl w:val="1"/>
    </w:pPr>
  </w:style>
  <w:style w:type="paragraph" w:customStyle="1" w:styleId="affa">
    <w:name w:val="前言标题"/>
    <w:next w:val="afff5"/>
    <w:qFormat/>
    <w:rsid w:val="000339CE"/>
    <w:pPr>
      <w:numPr>
        <w:numId w:val="21"/>
      </w:numPr>
      <w:shd w:val="clear" w:color="FFFFFF" w:fill="FFFFFF"/>
      <w:spacing w:before="540" w:after="600"/>
      <w:jc w:val="center"/>
      <w:outlineLvl w:val="0"/>
    </w:pPr>
    <w:rPr>
      <w:rFonts w:ascii="黑体" w:eastAsia="黑体"/>
      <w:sz w:val="32"/>
    </w:rPr>
  </w:style>
  <w:style w:type="paragraph" w:customStyle="1" w:styleId="affffffff1">
    <w:name w:val="标准文件_一级无标题"/>
    <w:basedOn w:val="affc"/>
    <w:qFormat/>
    <w:rsid w:val="000339CE"/>
    <w:pPr>
      <w:spacing w:beforeLines="0" w:afterLines="0"/>
      <w:outlineLvl w:val="9"/>
    </w:pPr>
    <w:rPr>
      <w:rFonts w:ascii="宋体" w:eastAsia="宋体"/>
    </w:rPr>
  </w:style>
  <w:style w:type="character" w:customStyle="1" w:styleId="Char8">
    <w:name w:val="标准文件_段 Char"/>
    <w:link w:val="affffffff0"/>
    <w:qFormat/>
    <w:rsid w:val="000339CE"/>
    <w:rPr>
      <w:rFonts w:ascii="宋体"/>
      <w:sz w:val="21"/>
    </w:rPr>
  </w:style>
  <w:style w:type="paragraph" w:customStyle="1" w:styleId="afb">
    <w:name w:val="标准文件_数字编号列项（二级）"/>
    <w:qFormat/>
    <w:rsid w:val="00AD1C94"/>
    <w:pPr>
      <w:numPr>
        <w:ilvl w:val="1"/>
        <w:numId w:val="23"/>
      </w:numPr>
      <w:tabs>
        <w:tab w:val="left" w:pos="851"/>
      </w:tabs>
      <w:jc w:val="both"/>
    </w:pPr>
    <w:rPr>
      <w:rFonts w:ascii="宋体"/>
      <w:sz w:val="21"/>
    </w:rPr>
  </w:style>
  <w:style w:type="paragraph" w:customStyle="1" w:styleId="affffffff2">
    <w:name w:val="标准文件_正文图标题"/>
    <w:next w:val="affffffff0"/>
    <w:qFormat/>
    <w:rsid w:val="00AD1C94"/>
    <w:pPr>
      <w:spacing w:beforeLines="50" w:afterLines="50"/>
      <w:jc w:val="center"/>
    </w:pPr>
    <w:rPr>
      <w:rFonts w:ascii="黑体" w:eastAsia="黑体"/>
      <w:sz w:val="21"/>
    </w:rPr>
  </w:style>
  <w:style w:type="paragraph" w:customStyle="1" w:styleId="afc">
    <w:name w:val="标准文件_编号列项（三级）"/>
    <w:qFormat/>
    <w:rsid w:val="00AD1C94"/>
    <w:pPr>
      <w:numPr>
        <w:ilvl w:val="2"/>
        <w:numId w:val="23"/>
      </w:numPr>
      <w:tabs>
        <w:tab w:val="left" w:pos="851"/>
      </w:tabs>
    </w:pPr>
    <w:rPr>
      <w:rFonts w:ascii="宋体"/>
      <w:sz w:val="21"/>
    </w:rPr>
  </w:style>
  <w:style w:type="paragraph" w:customStyle="1" w:styleId="afff4">
    <w:name w:val="标准文件_四级无标题"/>
    <w:basedOn w:val="afff"/>
    <w:qFormat/>
    <w:rsid w:val="00AD1C94"/>
    <w:pPr>
      <w:numPr>
        <w:numId w:val="2"/>
      </w:numPr>
      <w:spacing w:beforeLines="0" w:afterLines="0"/>
      <w:ind w:left="0"/>
      <w:outlineLvl w:val="9"/>
    </w:pPr>
    <w:rPr>
      <w:rFonts w:ascii="宋体" w:eastAsia="宋体" w:hAnsi="黑体"/>
      <w:szCs w:val="52"/>
    </w:rPr>
  </w:style>
  <w:style w:type="paragraph" w:customStyle="1" w:styleId="afa">
    <w:name w:val="标准文件_字母编号列项（一级）"/>
    <w:qFormat/>
    <w:rsid w:val="00AD1C94"/>
    <w:pPr>
      <w:numPr>
        <w:numId w:val="23"/>
      </w:numPr>
      <w:jc w:val="both"/>
    </w:pPr>
    <w:rPr>
      <w:rFonts w:ascii="宋体"/>
      <w:sz w:val="21"/>
    </w:rPr>
  </w:style>
  <w:style w:type="paragraph" w:customStyle="1" w:styleId="affffffff3">
    <w:name w:val="标准文件_注："/>
    <w:next w:val="affffffff0"/>
    <w:qFormat/>
    <w:rsid w:val="00AD1C94"/>
    <w:pPr>
      <w:widowControl w:val="0"/>
      <w:autoSpaceDE w:val="0"/>
      <w:autoSpaceDN w:val="0"/>
      <w:ind w:left="737" w:hanging="374"/>
      <w:jc w:val="both"/>
    </w:pPr>
    <w:rPr>
      <w:rFonts w:ascii="宋体"/>
      <w:sz w:val="18"/>
      <w:szCs w:val="18"/>
    </w:rPr>
  </w:style>
  <w:style w:type="character" w:customStyle="1" w:styleId="4Char">
    <w:name w:val="标题 4 Char"/>
    <w:basedOn w:val="afff6"/>
    <w:link w:val="4"/>
    <w:uiPriority w:val="9"/>
    <w:rsid w:val="001E3BF1"/>
    <w:rPr>
      <w:rFonts w:ascii="宋体" w:hAnsi="宋体" w:cs="宋体"/>
      <w:b/>
      <w:bCs/>
      <w:sz w:val="24"/>
      <w:szCs w:val="24"/>
    </w:rPr>
  </w:style>
  <w:style w:type="character" w:styleId="affffffff4">
    <w:name w:val="Emphasis"/>
    <w:basedOn w:val="afff6"/>
    <w:uiPriority w:val="20"/>
    <w:qFormat/>
    <w:rsid w:val="0027036B"/>
    <w:rPr>
      <w:i/>
      <w:iCs/>
    </w:rPr>
  </w:style>
  <w:style w:type="paragraph" w:customStyle="1" w:styleId="aff1">
    <w:name w:val="标准文件_大写罗马数字编号列项"/>
    <w:basedOn w:val="affffffff0"/>
    <w:qFormat/>
    <w:rsid w:val="00B76421"/>
    <w:pPr>
      <w:numPr>
        <w:numId w:val="24"/>
      </w:numPr>
      <w:ind w:firstLineChars="0" w:firstLine="0"/>
    </w:pPr>
    <w:rPr>
      <w:rFonts w:ascii="Times New Roman" w:cs="Arial"/>
      <w:szCs w:val="28"/>
    </w:rPr>
  </w:style>
  <w:style w:type="paragraph" w:styleId="affffffff5">
    <w:name w:val="Plain Text"/>
    <w:basedOn w:val="afff5"/>
    <w:link w:val="Char9"/>
    <w:rsid w:val="00E9050F"/>
    <w:pPr>
      <w:spacing w:line="300" w:lineRule="auto"/>
    </w:pPr>
    <w:rPr>
      <w:rFonts w:ascii="宋体" w:hAnsi="Courier New"/>
      <w:szCs w:val="20"/>
    </w:rPr>
  </w:style>
  <w:style w:type="character" w:customStyle="1" w:styleId="Char9">
    <w:name w:val="纯文本 Char"/>
    <w:basedOn w:val="afff6"/>
    <w:link w:val="affffffff5"/>
    <w:rsid w:val="00E9050F"/>
    <w:rPr>
      <w:rFonts w:ascii="宋体" w:hAnsi="Courier New"/>
      <w:kern w:val="2"/>
      <w:sz w:val="21"/>
    </w:rPr>
  </w:style>
  <w:style w:type="character" w:styleId="affffffff6">
    <w:name w:val="Placeholder Text"/>
    <w:basedOn w:val="afff6"/>
    <w:uiPriority w:val="99"/>
    <w:semiHidden/>
    <w:rsid w:val="00E349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94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5.wmf"/><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image" Target="media/image4.jpeg"/><Relationship Id="rId2" Type="http://schemas.openxmlformats.org/officeDocument/2006/relationships/customXml" Target="../customXml/item1.xml"/><Relationship Id="rId16" Type="http://schemas.openxmlformats.org/officeDocument/2006/relationships/image" Target="media/image3.jpeg"/><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F1ACC-DE49-4FBB-838F-9C3D009D9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1894</Words>
  <Characters>10802</Characters>
  <Application>Microsoft Office Word</Application>
  <DocSecurity>0</DocSecurity>
  <Lines>90</Lines>
  <Paragraphs>25</Paragraphs>
  <ScaleCrop>false</ScaleCrop>
  <LinksUpToDate>false</LinksUpToDate>
  <CharactersWithSpaces>12671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果树剪枝机</dc:title>
  <dc:creator/>
  <cp:lastModifiedBy/>
  <cp:revision>1</cp:revision>
  <dcterms:created xsi:type="dcterms:W3CDTF">2021-08-21T03:55:00Z</dcterms:created>
  <dcterms:modified xsi:type="dcterms:W3CDTF">2021-08-21T07:26:00Z</dcterms:modified>
</cp:coreProperties>
</file>