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A4A" w:rsidRPr="004104A6" w:rsidRDefault="00AE5D0B">
      <w:pPr>
        <w:jc w:val="center"/>
        <w:rPr>
          <w:rFonts w:ascii="黑体" w:eastAsia="黑体" w:hAnsi="黑体"/>
          <w:sz w:val="32"/>
          <w:szCs w:val="32"/>
        </w:rPr>
      </w:pPr>
      <w:r>
        <w:rPr>
          <w:rFonts w:ascii="黑体" w:eastAsia="黑体" w:hAnsi="黑体" w:hint="eastAsia"/>
          <w:sz w:val="32"/>
          <w:szCs w:val="32"/>
        </w:rPr>
        <w:t>《</w:t>
      </w:r>
      <w:r w:rsidR="001316AF" w:rsidRPr="004104A6">
        <w:rPr>
          <w:rFonts w:ascii="黑体" w:eastAsia="黑体" w:hAnsi="黑体" w:hint="eastAsia"/>
          <w:sz w:val="32"/>
          <w:szCs w:val="32"/>
        </w:rPr>
        <w:t>水</w:t>
      </w:r>
      <w:r>
        <w:rPr>
          <w:rFonts w:ascii="黑体" w:eastAsia="黑体" w:hAnsi="黑体" w:hint="eastAsia"/>
          <w:sz w:val="32"/>
          <w:szCs w:val="32"/>
        </w:rPr>
        <w:t>面</w:t>
      </w:r>
      <w:r w:rsidR="001316AF" w:rsidRPr="004104A6">
        <w:rPr>
          <w:rFonts w:ascii="黑体" w:eastAsia="黑体" w:hAnsi="黑体" w:hint="eastAsia"/>
          <w:sz w:val="32"/>
          <w:szCs w:val="32"/>
        </w:rPr>
        <w:t>垃圾收集机》农机团体标准编制说明</w:t>
      </w:r>
    </w:p>
    <w:p w:rsidR="004104A6" w:rsidRPr="004104A6" w:rsidRDefault="004104A6" w:rsidP="004104A6">
      <w:pPr>
        <w:spacing w:line="360" w:lineRule="auto"/>
        <w:ind w:firstLineChars="198" w:firstLine="554"/>
        <w:jc w:val="center"/>
        <w:rPr>
          <w:rFonts w:ascii="黑体" w:eastAsia="黑体" w:hAnsi="黑体"/>
          <w:b/>
          <w:bCs/>
          <w:sz w:val="28"/>
          <w:szCs w:val="28"/>
        </w:rPr>
      </w:pPr>
      <w:r w:rsidRPr="004104A6">
        <w:rPr>
          <w:rFonts w:ascii="黑体" w:eastAsia="黑体" w:hAnsi="黑体" w:hint="eastAsia"/>
          <w:sz w:val="28"/>
          <w:szCs w:val="28"/>
        </w:rPr>
        <w:t>（征求意见稿）</w:t>
      </w:r>
    </w:p>
    <w:p w:rsidR="004104A6" w:rsidRDefault="004104A6">
      <w:pPr>
        <w:spacing w:line="360" w:lineRule="auto"/>
        <w:ind w:firstLineChars="198" w:firstLine="477"/>
        <w:rPr>
          <w:rFonts w:asciiTheme="minorEastAsia" w:eastAsiaTheme="minorEastAsia" w:hAnsiTheme="minorEastAsia"/>
          <w:b/>
          <w:bCs/>
          <w:sz w:val="24"/>
        </w:rPr>
      </w:pPr>
    </w:p>
    <w:p w:rsidR="00735A4A" w:rsidRPr="001316AF" w:rsidRDefault="001316AF">
      <w:pPr>
        <w:spacing w:line="360" w:lineRule="auto"/>
        <w:ind w:firstLineChars="198" w:firstLine="477"/>
        <w:rPr>
          <w:rFonts w:asciiTheme="minorEastAsia" w:eastAsiaTheme="minorEastAsia" w:hAnsiTheme="minorEastAsia"/>
          <w:b/>
          <w:bCs/>
          <w:sz w:val="24"/>
        </w:rPr>
      </w:pPr>
      <w:r w:rsidRPr="001316AF">
        <w:rPr>
          <w:rFonts w:asciiTheme="minorEastAsia" w:eastAsiaTheme="minorEastAsia" w:hAnsiTheme="minorEastAsia" w:hint="eastAsia"/>
          <w:b/>
          <w:bCs/>
          <w:sz w:val="24"/>
        </w:rPr>
        <w:t>一、工作简况</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1、任务来源</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中国农业机械学会以《2021年第一批农机装备团体标准项目计划》下达了团体标准编制计划，任务号2021-007-T/NJ1302</w:t>
      </w:r>
      <w:r w:rsidR="00AE5D0B">
        <w:rPr>
          <w:rFonts w:asciiTheme="minorEastAsia" w:eastAsiaTheme="minorEastAsia" w:hAnsiTheme="minorEastAsia" w:hint="eastAsia"/>
          <w:sz w:val="24"/>
        </w:rPr>
        <w:t>，标准名称《</w:t>
      </w:r>
      <w:r w:rsidRPr="001316AF">
        <w:rPr>
          <w:rFonts w:asciiTheme="minorEastAsia" w:eastAsiaTheme="minorEastAsia" w:hAnsiTheme="minorEastAsia" w:hint="eastAsia"/>
          <w:sz w:val="24"/>
        </w:rPr>
        <w:t>水</w:t>
      </w:r>
      <w:r w:rsidR="00AE5D0B">
        <w:rPr>
          <w:rFonts w:asciiTheme="minorEastAsia" w:eastAsiaTheme="minorEastAsia" w:hAnsiTheme="minorEastAsia" w:hint="eastAsia"/>
          <w:sz w:val="24"/>
        </w:rPr>
        <w:t>面</w:t>
      </w:r>
      <w:r w:rsidRPr="001316AF">
        <w:rPr>
          <w:rFonts w:asciiTheme="minorEastAsia" w:eastAsiaTheme="minorEastAsia" w:hAnsiTheme="minorEastAsia" w:hint="eastAsia"/>
          <w:sz w:val="24"/>
        </w:rPr>
        <w:t>垃圾收集机》，本标准由全国农业机械标准化技术委员会归口，浙江景淼环境科技有限公司和浙江丰球克瑞泵业有限公司负责起草，本标准按计划应于2021年完成。</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2、主要参加起草单位及人员分工</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 xml:space="preserve">本标准主要起草单位：浙江景淼环境科技有限公司、浙江丰球克瑞泵业有限公司。 </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本标准人员分工：黄建富：负责技术参数的确定、试验验证和标准文稿的修改，、陈建新：负责方案制定、资料收集、产品调研、标准文稿编写。</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proofErr w:type="gramStart"/>
      <w:r w:rsidRPr="001316AF">
        <w:rPr>
          <w:rFonts w:asciiTheme="minorEastAsia" w:eastAsiaTheme="minorEastAsia" w:hAnsiTheme="minorEastAsia" w:hint="eastAsia"/>
          <w:sz w:val="24"/>
        </w:rPr>
        <w:t>魏汤尧负责</w:t>
      </w:r>
      <w:proofErr w:type="gramEnd"/>
      <w:r w:rsidRPr="001316AF">
        <w:rPr>
          <w:rFonts w:asciiTheme="minorEastAsia" w:eastAsiaTheme="minorEastAsia" w:hAnsiTheme="minorEastAsia" w:hint="eastAsia"/>
          <w:sz w:val="24"/>
        </w:rPr>
        <w:t>市场调研、标准资料的收集，陈红卫、傅晓东：主要负责、产品生产和使用情况的调研以及协助产品试验等工作。</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3、主要工作过程</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起草阶段：自2020年12月起，浙江景淼环境科技有限公司即组织有关人员进行《水面垃圾收集机》的团体标准制定前期调研工作，多年来由于洗涤剂的大量使用，水体富营养化日</w:t>
      </w:r>
      <w:proofErr w:type="gramStart"/>
      <w:r w:rsidRPr="001316AF">
        <w:rPr>
          <w:rFonts w:asciiTheme="minorEastAsia" w:eastAsiaTheme="minorEastAsia" w:hAnsiTheme="minorEastAsia" w:hint="eastAsia"/>
          <w:sz w:val="24"/>
        </w:rPr>
        <w:t>一</w:t>
      </w:r>
      <w:proofErr w:type="gramEnd"/>
      <w:r w:rsidRPr="001316AF">
        <w:rPr>
          <w:rFonts w:asciiTheme="minorEastAsia" w:eastAsiaTheme="minorEastAsia" w:hAnsiTheme="minorEastAsia" w:hint="eastAsia"/>
          <w:sz w:val="24"/>
        </w:rPr>
        <w:t>严重，已经严重影响了河道水系的水质。 2021年团体标准制定计划下达以后，浙江景淼环境科技有限公司于2021年4月组织有关骨干企业成立了起草工作组，进行调查研究，并实地调研，在广泛收集资料的基础上，起草了《水面垃圾收集机》初稿。</w:t>
      </w:r>
    </w:p>
    <w:p w:rsidR="00735A4A" w:rsidRPr="001316AF" w:rsidRDefault="00735A4A">
      <w:pPr>
        <w:adjustRightInd w:val="0"/>
        <w:snapToGrid w:val="0"/>
        <w:spacing w:beforeLines="50" w:before="156" w:afterLines="50" w:after="156" w:line="360" w:lineRule="auto"/>
        <w:ind w:firstLineChars="200" w:firstLine="480"/>
        <w:rPr>
          <w:rFonts w:asciiTheme="minorEastAsia" w:eastAsiaTheme="minorEastAsia" w:hAnsiTheme="minorEastAsia"/>
          <w:sz w:val="24"/>
        </w:rPr>
      </w:pP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二、编制原则</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lastRenderedPageBreak/>
        <w:t>本标准按照以下原则制定</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 xml:space="preserve">    符合性：本标准的制定按照国家标准GB/T1.1-2020《标准化工作导则 第一部分：标准化文件的结构与起草规则》；以促进经济效益和社会效益统一，体现重点突出和市场需求的原则，遵循“面向市场、服务产业、自主制定、适时推出”的原则，本标准制定与技术创新、试验验证、产业推进、应用推广相结合，统筹推进。</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本标准起草过程中，主要按GB/T 1.1-2020《标准化工作导则 第一部分：标准化文件的结构与起草规则》编写。本标准制定过程中，引用了国家标准和行业标准，与国家法律、法规和强制性标准以及农业农村部2019年推广鉴定大纲协调一致。</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合理性：在确定本标准主要技术性能指标时，综合考虑生产企业的能力和用户的利益，寻求最大的经济、社会效益，本标准客观反映了目前固体肥料</w:t>
      </w:r>
      <w:proofErr w:type="gramStart"/>
      <w:r w:rsidRPr="001316AF">
        <w:rPr>
          <w:rFonts w:asciiTheme="minorEastAsia" w:eastAsiaTheme="minorEastAsia" w:hAnsiTheme="minorEastAsia" w:hint="eastAsia"/>
          <w:sz w:val="24"/>
        </w:rPr>
        <w:t>撒抛机</w:t>
      </w:r>
      <w:proofErr w:type="gramEnd"/>
      <w:r w:rsidRPr="001316AF">
        <w:rPr>
          <w:rFonts w:asciiTheme="minorEastAsia" w:eastAsiaTheme="minorEastAsia" w:hAnsiTheme="minorEastAsia" w:hint="eastAsia"/>
          <w:sz w:val="24"/>
        </w:rPr>
        <w:t>的技术水平，便于执行、适于应用。同时，兼顾了生产企业的实际情况，充分体现了标准在技术上的先进性和经济上的合理性。</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 xml:space="preserve">    先进性：本标准是以国内主要生产企业先进技术为依据，参考国内外产品现状，结合国内固体肥料</w:t>
      </w:r>
      <w:proofErr w:type="gramStart"/>
      <w:r w:rsidRPr="001316AF">
        <w:rPr>
          <w:rFonts w:asciiTheme="minorEastAsia" w:eastAsiaTheme="minorEastAsia" w:hAnsiTheme="minorEastAsia" w:hint="eastAsia"/>
          <w:sz w:val="24"/>
        </w:rPr>
        <w:t>撒抛机主流</w:t>
      </w:r>
      <w:proofErr w:type="gramEnd"/>
      <w:r w:rsidRPr="001316AF">
        <w:rPr>
          <w:rFonts w:asciiTheme="minorEastAsia" w:eastAsiaTheme="minorEastAsia" w:hAnsiTheme="minorEastAsia" w:hint="eastAsia"/>
          <w:sz w:val="24"/>
        </w:rPr>
        <w:t>产品而制定，能够满足生产企业在标准规范下的生产行为和使用条件。</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三、标准主要内容</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（1）范围</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本标准规定了水面垃圾收集机的术语和定义、产品型号、技术要求、安全要求、试验方法、检验规则、标志、包装与贮存等。</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本标准适用于水面垃圾收集机。</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（2）其它指标</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术语和定义：为便于标准的使用和理解，规定了1条术语和定义。</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主要性能指标：规定了样机和作业条件的基础上，规定了详细的固体肥料</w:t>
      </w:r>
      <w:proofErr w:type="gramStart"/>
      <w:r w:rsidRPr="001316AF">
        <w:rPr>
          <w:rFonts w:asciiTheme="minorEastAsia" w:eastAsiaTheme="minorEastAsia" w:hAnsiTheme="minorEastAsia" w:hint="eastAsia"/>
          <w:sz w:val="24"/>
        </w:rPr>
        <w:t>撒抛机</w:t>
      </w:r>
      <w:proofErr w:type="gramEnd"/>
      <w:r w:rsidRPr="001316AF">
        <w:rPr>
          <w:rFonts w:asciiTheme="minorEastAsia" w:eastAsiaTheme="minorEastAsia" w:hAnsiTheme="minorEastAsia" w:hint="eastAsia"/>
          <w:sz w:val="24"/>
        </w:rPr>
        <w:t>性能技术指标。</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lastRenderedPageBreak/>
        <w:t>主要技术要求：规定了产品型号编制要求、安全要求、主要零部件要求、装配要求和外观要求。</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试验方法：针对技术要求中提出的技术指标，规定了合理可行的试验方法。</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检测原则：规定了检验抽样要求和型式检验要求，根据标准中规定的不同技术指标对产品的影响，确定了检验分类A 级、B级和C级，并规定了判定方法。</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（3）解决的主要问题： </w:t>
      </w:r>
      <w:r w:rsidR="00AE5D0B">
        <w:rPr>
          <w:rFonts w:asciiTheme="minorEastAsia" w:eastAsiaTheme="minorEastAsia" w:hAnsiTheme="minorEastAsia" w:hint="eastAsia"/>
          <w:sz w:val="24"/>
        </w:rPr>
        <w:t>《</w:t>
      </w:r>
      <w:r w:rsidRPr="001316AF">
        <w:rPr>
          <w:rFonts w:asciiTheme="minorEastAsia" w:eastAsiaTheme="minorEastAsia" w:hAnsiTheme="minorEastAsia" w:hint="eastAsia"/>
          <w:sz w:val="24"/>
        </w:rPr>
        <w:t>水</w:t>
      </w:r>
      <w:r w:rsidR="00AE5D0B">
        <w:rPr>
          <w:rFonts w:asciiTheme="minorEastAsia" w:eastAsiaTheme="minorEastAsia" w:hAnsiTheme="minorEastAsia" w:hint="eastAsia"/>
          <w:sz w:val="24"/>
        </w:rPr>
        <w:t>面</w:t>
      </w:r>
      <w:r w:rsidRPr="001316AF">
        <w:rPr>
          <w:rFonts w:asciiTheme="minorEastAsia" w:eastAsiaTheme="minorEastAsia" w:hAnsiTheme="minorEastAsia" w:hint="eastAsia"/>
          <w:sz w:val="24"/>
        </w:rPr>
        <w:t>垃圾收集机》是河道水库活化水体垃圾收集新型设备，对解决水循环以及在静止水体活化特殊需求提供了保证，为满足行业的设计、制造、检验、使用和出口需求，引领行业发展，促进技术的进步，针对产品技术集成与智能化需要，制定统一的标准，把近年来的新技术、新型的产品与在结构型式及研究成果纳入标准，提高集成性、智能性和可靠性，有利于提高市场竞争力和行业技术的提升。</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四、与国际、国外同类标准水平的对比情况</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本标准没有采用国际标准。</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本标准制定过程中未查到同类国际、国外标准与国内标准。</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。目前国外尚无活水垃圾收集机的标准。有相关的国际标准ISO21630《废水和类似应用中潜水搅拌器测试标准》。</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国内有GB/T33566-2017《潜水推流式搅拌机》、GB/T27872-2011《潜水曝气机》、城建标准CJ/T109-2007《潜水搅拌机》、CJ/T294-2008《转碟曝气机》，但本标准产品介于二者的功能于一体，又增加了垃圾收集的功能 因此现有标准不能直接用于本标准。</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本标准水平为国内先进水平。</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五、与现行法律、法规、政策及相关标准的协调性</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本标准与现行相关法律、法规、规章及强制性国家标准相关标准协调一致。</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六、重大分歧意见的处理经过和依据</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 xml:space="preserve">   无。</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lastRenderedPageBreak/>
        <w:t>七、其他应予说明的事项</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活水垃圾收集机性能的评定需要分别和综合考虑对潜水电机的评定与对推进器性能的评定。潜水电机的试验要在水下加载，而搅拌机不能像水泵一样直接为潜水电机加载，GB/T27872-2011《潜水曝气机》中增氧效率的测试方法不适用本标准。</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 xml:space="preserve"> </w:t>
      </w:r>
    </w:p>
    <w:p w:rsidR="00735A4A" w:rsidRPr="001316AF" w:rsidRDefault="001316AF">
      <w:pPr>
        <w:adjustRightInd w:val="0"/>
        <w:snapToGrid w:val="0"/>
        <w:spacing w:beforeLines="50" w:before="156" w:afterLines="50" w:after="156" w:line="360" w:lineRule="auto"/>
        <w:ind w:firstLineChars="200" w:firstLine="480"/>
        <w:rPr>
          <w:rFonts w:asciiTheme="minorEastAsia" w:eastAsiaTheme="minorEastAsia" w:hAnsiTheme="minorEastAsia"/>
          <w:sz w:val="24"/>
        </w:rPr>
      </w:pPr>
      <w:r w:rsidRPr="001316AF">
        <w:rPr>
          <w:rFonts w:asciiTheme="minorEastAsia" w:eastAsiaTheme="minorEastAsia" w:hAnsiTheme="minorEastAsia" w:hint="eastAsia"/>
          <w:sz w:val="24"/>
        </w:rPr>
        <w:t xml:space="preserve">                                   </w:t>
      </w:r>
    </w:p>
    <w:p w:rsidR="00735A4A" w:rsidRPr="001316AF" w:rsidRDefault="00735A4A">
      <w:pPr>
        <w:adjustRightInd w:val="0"/>
        <w:snapToGrid w:val="0"/>
        <w:spacing w:beforeLines="50" w:before="156" w:afterLines="50" w:after="156" w:line="360" w:lineRule="auto"/>
        <w:ind w:firstLineChars="200" w:firstLine="480"/>
        <w:rPr>
          <w:rFonts w:asciiTheme="minorEastAsia" w:eastAsiaTheme="minorEastAsia" w:hAnsiTheme="minorEastAsia"/>
          <w:sz w:val="24"/>
        </w:rPr>
      </w:pPr>
    </w:p>
    <w:p w:rsidR="00735A4A" w:rsidRPr="001316AF" w:rsidRDefault="00735A4A">
      <w:pPr>
        <w:adjustRightInd w:val="0"/>
        <w:snapToGrid w:val="0"/>
        <w:spacing w:beforeLines="50" w:before="156" w:afterLines="50" w:after="156" w:line="360" w:lineRule="auto"/>
        <w:ind w:firstLineChars="200" w:firstLine="480"/>
        <w:rPr>
          <w:rFonts w:asciiTheme="minorEastAsia" w:eastAsiaTheme="minorEastAsia" w:hAnsiTheme="minorEastAsia"/>
          <w:sz w:val="24"/>
        </w:rPr>
      </w:pPr>
    </w:p>
    <w:p w:rsidR="00735A4A" w:rsidRPr="001316AF" w:rsidRDefault="001316AF" w:rsidP="001316AF">
      <w:pPr>
        <w:adjustRightInd w:val="0"/>
        <w:snapToGrid w:val="0"/>
        <w:spacing w:beforeLines="50" w:before="156" w:afterLines="50" w:after="156" w:line="360" w:lineRule="auto"/>
        <w:ind w:right="960" w:firstLineChars="200" w:firstLine="480"/>
        <w:jc w:val="right"/>
        <w:rPr>
          <w:rFonts w:asciiTheme="minorEastAsia" w:eastAsiaTheme="minorEastAsia" w:hAnsiTheme="minorEastAsia"/>
          <w:sz w:val="24"/>
        </w:rPr>
      </w:pPr>
      <w:r w:rsidRPr="001316AF">
        <w:rPr>
          <w:rFonts w:asciiTheme="minorEastAsia" w:eastAsiaTheme="minorEastAsia" w:hAnsiTheme="minorEastAsia" w:hint="eastAsia"/>
          <w:sz w:val="24"/>
        </w:rPr>
        <w:t>2021年5月20日</w:t>
      </w:r>
    </w:p>
    <w:p w:rsidR="00735A4A" w:rsidRPr="001316AF" w:rsidRDefault="00AE5D0B" w:rsidP="001316AF">
      <w:pPr>
        <w:adjustRightInd w:val="0"/>
        <w:snapToGrid w:val="0"/>
        <w:spacing w:beforeLines="50" w:before="156" w:afterLines="50" w:after="156" w:line="360" w:lineRule="auto"/>
        <w:ind w:firstLineChars="1600" w:firstLine="3840"/>
        <w:jc w:val="left"/>
        <w:rPr>
          <w:rFonts w:asciiTheme="minorEastAsia" w:eastAsiaTheme="minorEastAsia" w:hAnsiTheme="minorEastAsia"/>
          <w:sz w:val="24"/>
        </w:rPr>
      </w:pPr>
      <w:r>
        <w:rPr>
          <w:rFonts w:asciiTheme="minorEastAsia" w:eastAsiaTheme="minorEastAsia" w:hAnsiTheme="minorEastAsia" w:hint="eastAsia"/>
          <w:sz w:val="24"/>
        </w:rPr>
        <w:t>《</w:t>
      </w:r>
      <w:r w:rsidR="001316AF" w:rsidRPr="001316AF">
        <w:rPr>
          <w:rFonts w:asciiTheme="minorEastAsia" w:eastAsiaTheme="minorEastAsia" w:hAnsiTheme="minorEastAsia" w:hint="eastAsia"/>
          <w:sz w:val="24"/>
        </w:rPr>
        <w:t>水</w:t>
      </w:r>
      <w:r>
        <w:rPr>
          <w:rFonts w:asciiTheme="minorEastAsia" w:eastAsiaTheme="minorEastAsia" w:hAnsiTheme="minorEastAsia" w:hint="eastAsia"/>
          <w:sz w:val="24"/>
        </w:rPr>
        <w:t>面</w:t>
      </w:r>
      <w:bookmarkStart w:id="0" w:name="_GoBack"/>
      <w:bookmarkEnd w:id="0"/>
      <w:r w:rsidR="001316AF" w:rsidRPr="001316AF">
        <w:rPr>
          <w:rFonts w:asciiTheme="minorEastAsia" w:eastAsiaTheme="minorEastAsia" w:hAnsiTheme="minorEastAsia" w:hint="eastAsia"/>
          <w:sz w:val="24"/>
        </w:rPr>
        <w:t>垃圾收集机》标准起草工作组</w:t>
      </w:r>
    </w:p>
    <w:p w:rsidR="00735A4A" w:rsidRDefault="00735A4A">
      <w:pPr>
        <w:adjustRightInd w:val="0"/>
        <w:snapToGrid w:val="0"/>
        <w:spacing w:beforeLines="50" w:before="156" w:afterLines="50" w:after="156" w:line="360" w:lineRule="auto"/>
        <w:ind w:firstLineChars="200" w:firstLine="480"/>
        <w:rPr>
          <w:rFonts w:ascii="黑体" w:eastAsia="黑体" w:hAnsi="黑体"/>
          <w:sz w:val="24"/>
        </w:rPr>
      </w:pPr>
    </w:p>
    <w:p w:rsidR="00735A4A" w:rsidRDefault="00735A4A">
      <w:pPr>
        <w:adjustRightInd w:val="0"/>
        <w:snapToGrid w:val="0"/>
        <w:spacing w:beforeLines="50" w:before="156" w:afterLines="50" w:after="156" w:line="360" w:lineRule="auto"/>
        <w:ind w:firstLineChars="200" w:firstLine="480"/>
        <w:rPr>
          <w:rFonts w:ascii="黑体" w:eastAsia="黑体" w:hAnsi="黑体"/>
          <w:sz w:val="24"/>
        </w:rPr>
      </w:pPr>
    </w:p>
    <w:sectPr w:rsidR="00735A4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364" w:rsidRDefault="00B27364" w:rsidP="00AE5D0B">
      <w:r>
        <w:separator/>
      </w:r>
    </w:p>
  </w:endnote>
  <w:endnote w:type="continuationSeparator" w:id="0">
    <w:p w:rsidR="00B27364" w:rsidRDefault="00B27364" w:rsidP="00AE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364" w:rsidRDefault="00B27364" w:rsidP="00AE5D0B">
      <w:r>
        <w:separator/>
      </w:r>
    </w:p>
  </w:footnote>
  <w:footnote w:type="continuationSeparator" w:id="0">
    <w:p w:rsidR="00B27364" w:rsidRDefault="00B27364" w:rsidP="00AE5D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F21DC8"/>
    <w:rsid w:val="001316AF"/>
    <w:rsid w:val="00350E15"/>
    <w:rsid w:val="004104A6"/>
    <w:rsid w:val="00735A4A"/>
    <w:rsid w:val="00AE5D0B"/>
    <w:rsid w:val="00B27364"/>
    <w:rsid w:val="04060D31"/>
    <w:rsid w:val="05BB43D4"/>
    <w:rsid w:val="0D7570EA"/>
    <w:rsid w:val="0DD353E8"/>
    <w:rsid w:val="173C0215"/>
    <w:rsid w:val="189D7229"/>
    <w:rsid w:val="56795306"/>
    <w:rsid w:val="5FE638CA"/>
    <w:rsid w:val="62F21DC8"/>
    <w:rsid w:val="650717AD"/>
    <w:rsid w:val="6A473C07"/>
    <w:rsid w:val="6D535020"/>
    <w:rsid w:val="6E8D5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Body Text Indent" w:qFormat="1"/>
    <w:lsdException w:name="Subtitle" w:qFormat="1"/>
    <w:lsdException w:name="Hyperlink" w:qFormat="1"/>
    <w:lsdException w:name="FollowedHyperlink"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HTML Code" w:qFormat="1"/>
    <w:lsdException w:name="HTML Definition" w:qFormat="1"/>
    <w:lsdException w:name="HTML Keyboard" w:qFormat="1"/>
    <w:lsdException w:name="HTML Samp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exact"/>
      <w:ind w:firstLine="420"/>
    </w:pPr>
    <w:rPr>
      <w:rFonts w:ascii="Times New Roman" w:hAnsi="Times New Roman"/>
      <w:szCs w:val="20"/>
    </w:rPr>
  </w:style>
  <w:style w:type="paragraph" w:styleId="a4">
    <w:name w:val="Plain Text"/>
    <w:basedOn w:val="a"/>
    <w:qFormat/>
    <w:rPr>
      <w:rFonts w:ascii="宋体" w:hAnsi="Courier New"/>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qFormat/>
    <w:pPr>
      <w:spacing w:before="120" w:after="120" w:line="360" w:lineRule="auto"/>
      <w:jc w:val="left"/>
      <w:outlineLvl w:val="1"/>
    </w:pPr>
    <w:rPr>
      <w:rFonts w:ascii="Cambria" w:hAnsi="Cambria"/>
      <w:b/>
      <w:bCs/>
      <w:kern w:val="28"/>
      <w:sz w:val="24"/>
      <w:szCs w:val="32"/>
    </w:rPr>
  </w:style>
  <w:style w:type="character" w:styleId="a8">
    <w:name w:val="Strong"/>
    <w:uiPriority w:val="22"/>
    <w:qFormat/>
    <w:rPr>
      <w:b/>
      <w:bCs/>
    </w:rPr>
  </w:style>
  <w:style w:type="character" w:styleId="a9">
    <w:name w:val="page number"/>
    <w:basedOn w:val="a0"/>
    <w:qFormat/>
  </w:style>
  <w:style w:type="character" w:styleId="aa">
    <w:name w:val="FollowedHyperlink"/>
    <w:basedOn w:val="a0"/>
    <w:qFormat/>
    <w:rPr>
      <w:color w:val="337AB7"/>
      <w:u w:val="none"/>
    </w:rPr>
  </w:style>
  <w:style w:type="character" w:styleId="HTML">
    <w:name w:val="HTML Definition"/>
    <w:basedOn w:val="a0"/>
    <w:qFormat/>
    <w:rPr>
      <w:i/>
    </w:rPr>
  </w:style>
  <w:style w:type="character" w:styleId="ab">
    <w:name w:val="Hyperlink"/>
    <w:basedOn w:val="a0"/>
    <w:qFormat/>
    <w:rPr>
      <w:color w:val="337AB7"/>
      <w:u w:val="none"/>
    </w:rPr>
  </w:style>
  <w:style w:type="character" w:styleId="HTML0">
    <w:name w:val="HTML Code"/>
    <w:basedOn w:val="a0"/>
    <w:qFormat/>
    <w:rPr>
      <w:rFonts w:ascii="Consolas" w:eastAsia="Consolas" w:hAnsi="Consolas" w:cs="Consolas" w:hint="default"/>
      <w:color w:val="C7254E"/>
      <w:sz w:val="21"/>
      <w:szCs w:val="21"/>
      <w:shd w:val="clear" w:color="auto" w:fill="F9F2F4"/>
    </w:rPr>
  </w:style>
  <w:style w:type="character" w:styleId="HTML1">
    <w:name w:val="HTML Keyboard"/>
    <w:basedOn w:val="a0"/>
    <w:qFormat/>
    <w:rPr>
      <w:rFonts w:ascii="Consolas" w:eastAsia="Consolas" w:hAnsi="Consolas" w:cs="Consolas"/>
      <w:color w:val="FFFFFF"/>
      <w:sz w:val="21"/>
      <w:szCs w:val="21"/>
      <w:shd w:val="clear" w:color="auto" w:fill="333333"/>
    </w:rPr>
  </w:style>
  <w:style w:type="character" w:styleId="HTML2">
    <w:name w:val="HTML Sample"/>
    <w:basedOn w:val="a0"/>
    <w:qFormat/>
    <w:rPr>
      <w:rFonts w:ascii="Consolas" w:eastAsia="Consolas" w:hAnsi="Consolas" w:cs="Consolas" w:hint="default"/>
      <w:sz w:val="21"/>
      <w:szCs w:val="21"/>
    </w:rPr>
  </w:style>
  <w:style w:type="paragraph" w:customStyle="1" w:styleId="p0">
    <w:name w:val="p0"/>
    <w:basedOn w:val="a"/>
    <w:qFormat/>
    <w:pPr>
      <w:widowControl/>
      <w:ind w:firstLine="420"/>
      <w:jc w:val="left"/>
    </w:pPr>
    <w:rPr>
      <w:kern w:val="0"/>
      <w:sz w:val="20"/>
      <w:szCs w:val="20"/>
    </w:rPr>
  </w:style>
  <w:style w:type="paragraph" w:customStyle="1" w:styleId="ac">
    <w:name w:val="段"/>
    <w:qFormat/>
    <w:pPr>
      <w:autoSpaceDE w:val="0"/>
      <w:autoSpaceDN w:val="0"/>
      <w:ind w:firstLineChars="200" w:firstLine="200"/>
      <w:jc w:val="both"/>
    </w:pPr>
    <w:rPr>
      <w:rFonts w:ascii="宋体" w:eastAsia="宋体" w:hAnsi="Times New Roman"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Body Text Indent" w:qFormat="1"/>
    <w:lsdException w:name="Subtitle" w:qFormat="1"/>
    <w:lsdException w:name="Hyperlink" w:qFormat="1"/>
    <w:lsdException w:name="FollowedHyperlink"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HTML Code" w:qFormat="1"/>
    <w:lsdException w:name="HTML Definition" w:qFormat="1"/>
    <w:lsdException w:name="HTML Keyboard" w:qFormat="1"/>
    <w:lsdException w:name="HTML Samp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exact"/>
      <w:ind w:firstLine="420"/>
    </w:pPr>
    <w:rPr>
      <w:rFonts w:ascii="Times New Roman" w:hAnsi="Times New Roman"/>
      <w:szCs w:val="20"/>
    </w:rPr>
  </w:style>
  <w:style w:type="paragraph" w:styleId="a4">
    <w:name w:val="Plain Text"/>
    <w:basedOn w:val="a"/>
    <w:qFormat/>
    <w:rPr>
      <w:rFonts w:ascii="宋体" w:hAnsi="Courier New"/>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qFormat/>
    <w:pPr>
      <w:spacing w:before="120" w:after="120" w:line="360" w:lineRule="auto"/>
      <w:jc w:val="left"/>
      <w:outlineLvl w:val="1"/>
    </w:pPr>
    <w:rPr>
      <w:rFonts w:ascii="Cambria" w:hAnsi="Cambria"/>
      <w:b/>
      <w:bCs/>
      <w:kern w:val="28"/>
      <w:sz w:val="24"/>
      <w:szCs w:val="32"/>
    </w:rPr>
  </w:style>
  <w:style w:type="character" w:styleId="a8">
    <w:name w:val="Strong"/>
    <w:uiPriority w:val="22"/>
    <w:qFormat/>
    <w:rPr>
      <w:b/>
      <w:bCs/>
    </w:rPr>
  </w:style>
  <w:style w:type="character" w:styleId="a9">
    <w:name w:val="page number"/>
    <w:basedOn w:val="a0"/>
    <w:qFormat/>
  </w:style>
  <w:style w:type="character" w:styleId="aa">
    <w:name w:val="FollowedHyperlink"/>
    <w:basedOn w:val="a0"/>
    <w:qFormat/>
    <w:rPr>
      <w:color w:val="337AB7"/>
      <w:u w:val="none"/>
    </w:rPr>
  </w:style>
  <w:style w:type="character" w:styleId="HTML">
    <w:name w:val="HTML Definition"/>
    <w:basedOn w:val="a0"/>
    <w:qFormat/>
    <w:rPr>
      <w:i/>
    </w:rPr>
  </w:style>
  <w:style w:type="character" w:styleId="ab">
    <w:name w:val="Hyperlink"/>
    <w:basedOn w:val="a0"/>
    <w:qFormat/>
    <w:rPr>
      <w:color w:val="337AB7"/>
      <w:u w:val="none"/>
    </w:rPr>
  </w:style>
  <w:style w:type="character" w:styleId="HTML0">
    <w:name w:val="HTML Code"/>
    <w:basedOn w:val="a0"/>
    <w:qFormat/>
    <w:rPr>
      <w:rFonts w:ascii="Consolas" w:eastAsia="Consolas" w:hAnsi="Consolas" w:cs="Consolas" w:hint="default"/>
      <w:color w:val="C7254E"/>
      <w:sz w:val="21"/>
      <w:szCs w:val="21"/>
      <w:shd w:val="clear" w:color="auto" w:fill="F9F2F4"/>
    </w:rPr>
  </w:style>
  <w:style w:type="character" w:styleId="HTML1">
    <w:name w:val="HTML Keyboard"/>
    <w:basedOn w:val="a0"/>
    <w:qFormat/>
    <w:rPr>
      <w:rFonts w:ascii="Consolas" w:eastAsia="Consolas" w:hAnsi="Consolas" w:cs="Consolas"/>
      <w:color w:val="FFFFFF"/>
      <w:sz w:val="21"/>
      <w:szCs w:val="21"/>
      <w:shd w:val="clear" w:color="auto" w:fill="333333"/>
    </w:rPr>
  </w:style>
  <w:style w:type="character" w:styleId="HTML2">
    <w:name w:val="HTML Sample"/>
    <w:basedOn w:val="a0"/>
    <w:qFormat/>
    <w:rPr>
      <w:rFonts w:ascii="Consolas" w:eastAsia="Consolas" w:hAnsi="Consolas" w:cs="Consolas" w:hint="default"/>
      <w:sz w:val="21"/>
      <w:szCs w:val="21"/>
    </w:rPr>
  </w:style>
  <w:style w:type="paragraph" w:customStyle="1" w:styleId="p0">
    <w:name w:val="p0"/>
    <w:basedOn w:val="a"/>
    <w:qFormat/>
    <w:pPr>
      <w:widowControl/>
      <w:ind w:firstLine="420"/>
      <w:jc w:val="left"/>
    </w:pPr>
    <w:rPr>
      <w:kern w:val="0"/>
      <w:sz w:val="20"/>
      <w:szCs w:val="20"/>
    </w:rPr>
  </w:style>
  <w:style w:type="paragraph" w:customStyle="1" w:styleId="ac">
    <w:name w:val="段"/>
    <w:qFormat/>
    <w:pPr>
      <w:autoSpaceDE w:val="0"/>
      <w:autoSpaceDN w:val="0"/>
      <w:ind w:firstLineChars="200" w:firstLine="20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7700;&#38754;&#22403;&#22334;&#25910;&#38598;&#26426;&#32534;&#21046;&#35828;&#2612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水面垃圾收集机编制说明</Template>
  <TotalTime>11</TotalTime>
  <Pages>4</Pages>
  <Words>315</Words>
  <Characters>1801</Characters>
  <Application>Microsoft Office Word</Application>
  <DocSecurity>0</DocSecurity>
  <Lines>15</Lines>
  <Paragraphs>4</Paragraphs>
  <ScaleCrop>false</ScaleCrop>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gyb1</cp:lastModifiedBy>
  <cp:revision>5</cp:revision>
  <dcterms:created xsi:type="dcterms:W3CDTF">2021-05-31T02:56:00Z</dcterms:created>
  <dcterms:modified xsi:type="dcterms:W3CDTF">2021-06-09T00:47:00Z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y fmtid="{D5CDD505-2E9C-101B-9397-08002B2CF9AE}" pid="3" name="KSORubyTemplateID" linkTarget="0">
    <vt:lpwstr>6</vt:lpwstr>
  </property>
</Properties>
</file>