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A23" w:rsidRDefault="006C367E">
      <w:pPr>
        <w:pStyle w:val="afffd"/>
        <w:spacing w:before="0" w:line="240" w:lineRule="auto"/>
        <w:jc w:val="left"/>
      </w:pPr>
      <w:bookmarkStart w:id="0" w:name="SectionMark0"/>
      <w:r>
        <w:rPr>
          <w:rFonts w:hint="eastAsia"/>
        </w:rPr>
        <w:t>CC</w:t>
      </w:r>
      <w:r w:rsidR="005A26C4">
        <w:rPr>
          <w:noProof/>
        </w:rPr>
        <mc:AlternateContent>
          <mc:Choice Requires="wpg">
            <w:drawing>
              <wp:anchor distT="0" distB="0" distL="114300" distR="114300" simplePos="0" relativeHeight="251654144" behindDoc="0" locked="0" layoutInCell="1" allowOverlap="1">
                <wp:simplePos x="0" y="0"/>
                <wp:positionH relativeFrom="column">
                  <wp:posOffset>-20955</wp:posOffset>
                </wp:positionH>
                <wp:positionV relativeFrom="paragraph">
                  <wp:posOffset>-152400</wp:posOffset>
                </wp:positionV>
                <wp:extent cx="6056630" cy="9370695"/>
                <wp:effectExtent l="0" t="0" r="1270" b="1905"/>
                <wp:wrapNone/>
                <wp:docPr id="1" name="组合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56630" cy="9370695"/>
                          <a:chOff x="0" y="0"/>
                          <a:chExt cx="6056630" cy="9370607"/>
                        </a:xfrm>
                        <a:effectLst/>
                      </wpg:grpSpPr>
                      <wpg:grpSp>
                        <wpg:cNvPr id="98" name="组合 98"/>
                        <wpg:cNvGrpSpPr/>
                        <wpg:grpSpPr>
                          <a:xfrm>
                            <a:off x="0" y="0"/>
                            <a:ext cx="6056630" cy="9131266"/>
                            <a:chOff x="0" y="0"/>
                            <a:chExt cx="6057504" cy="9131905"/>
                          </a:xfrm>
                          <a:effectLst/>
                        </wpg:grpSpPr>
                        <wps:wsp>
                          <wps:cNvPr id="99" name="fmFrame1"/>
                          <wps:cNvSpPr txBox="1">
                            <a:spLocks noChangeArrowheads="1"/>
                          </wps:cNvSpPr>
                          <wps:spPr bwMode="auto">
                            <a:xfrm>
                              <a:off x="7309" y="0"/>
                              <a:ext cx="1118775" cy="445750"/>
                            </a:xfrm>
                            <a:prstGeom prst="rect">
                              <a:avLst/>
                            </a:prstGeom>
                            <a:solidFill>
                              <a:srgbClr val="FFFFFF"/>
                            </a:solidFill>
                            <a:ln>
                              <a:noFill/>
                            </a:ln>
                            <a:effectLst/>
                          </wps:spPr>
                          <wps:txbx>
                            <w:txbxContent>
                              <w:p w:rsidR="00AC7A23" w:rsidRDefault="00513070">
                                <w:pPr>
                                  <w:pStyle w:val="affffff5"/>
                                  <w:rPr>
                                    <w:rFonts w:ascii="黑体" w:hAnsi="黑体"/>
                                  </w:rPr>
                                </w:pPr>
                                <w:r>
                                  <w:rPr>
                                    <w:rFonts w:ascii="黑体" w:hAnsi="黑体"/>
                                  </w:rPr>
                                  <w:t>ICS 65.060.35</w:t>
                                </w:r>
                              </w:p>
                              <w:p w:rsidR="00AC7A23" w:rsidRDefault="006C367E">
                                <w:pPr>
                                  <w:pStyle w:val="affffff5"/>
                                  <w:rPr>
                                    <w:rFonts w:ascii="黑体" w:hAnsi="黑体"/>
                                  </w:rPr>
                                </w:pPr>
                                <w:r>
                                  <w:rPr>
                                    <w:rFonts w:ascii="黑体" w:hAnsi="黑体" w:hint="eastAsia"/>
                                  </w:rPr>
                                  <w:t xml:space="preserve">CCS </w:t>
                                </w:r>
                                <w:r w:rsidR="00513070">
                                  <w:rPr>
                                    <w:rFonts w:ascii="黑体" w:hAnsi="黑体"/>
                                  </w:rPr>
                                  <w:t>B 91</w:t>
                                </w:r>
                              </w:p>
                            </w:txbxContent>
                          </wps:txbx>
                          <wps:bodyPr rot="0" vert="horz" wrap="square" lIns="0" tIns="0" rIns="0" bIns="0" anchor="t" anchorCtr="0" upright="1">
                            <a:noAutofit/>
                          </wps:bodyPr>
                        </wps:wsp>
                        <wps:wsp>
                          <wps:cNvPr id="100" name="fmFrame3"/>
                          <wps:cNvSpPr txBox="1">
                            <a:spLocks noChangeArrowheads="1"/>
                          </wps:cNvSpPr>
                          <wps:spPr bwMode="auto">
                            <a:xfrm>
                              <a:off x="175558" y="1850746"/>
                              <a:ext cx="5802135" cy="563220"/>
                            </a:xfrm>
                            <a:prstGeom prst="rect">
                              <a:avLst/>
                            </a:prstGeom>
                            <a:solidFill>
                              <a:srgbClr val="FFFFFF"/>
                            </a:solidFill>
                            <a:ln>
                              <a:noFill/>
                            </a:ln>
                            <a:effectLst/>
                          </wps:spPr>
                          <wps:txbx>
                            <w:txbxContent>
                              <w:p w:rsidR="00AC7A23" w:rsidRDefault="00513070">
                                <w:pPr>
                                  <w:pStyle w:val="23"/>
                                  <w:wordWrap w:val="0"/>
                                  <w:ind w:left="1262" w:hanging="422"/>
                                  <w:rPr>
                                    <w:rFonts w:ascii="黑体" w:eastAsia="黑体" w:hAnsi="黑体"/>
                                  </w:rPr>
                                </w:pPr>
                                <w:r>
                                  <w:rPr>
                                    <w:rFonts w:ascii="黑体" w:eastAsia="黑体" w:hAnsi="黑体"/>
                                  </w:rPr>
                                  <w:t xml:space="preserve">T/NJ </w:t>
                                </w:r>
                                <w:r w:rsidR="00C67FA8">
                                  <w:rPr>
                                    <w:rFonts w:ascii="黑体" w:eastAsia="黑体" w:hAnsi="黑体" w:hint="eastAsia"/>
                                  </w:rPr>
                                  <w:t>1302</w:t>
                                </w:r>
                                <w:r>
                                  <w:rPr>
                                    <w:rFonts w:ascii="黑体" w:eastAsia="黑体" w:hAnsi="黑体"/>
                                  </w:rPr>
                                  <w:t>—202</w:t>
                                </w:r>
                                <w:r w:rsidR="00C67FA8">
                                  <w:rPr>
                                    <w:rFonts w:ascii="黑体" w:eastAsia="黑体" w:hAnsi="黑体" w:hint="eastAsia"/>
                                  </w:rPr>
                                  <w:t>X</w:t>
                                </w:r>
                                <w:r>
                                  <w:rPr>
                                    <w:rFonts w:ascii="黑体" w:eastAsia="黑体" w:hAnsi="黑体"/>
                                  </w:rPr>
                                  <w:t>/T/CAAMM XX—202</w:t>
                                </w:r>
                                <w:r w:rsidR="00C67FA8">
                                  <w:rPr>
                                    <w:rFonts w:ascii="黑体" w:eastAsia="黑体" w:hAnsi="黑体" w:hint="eastAsia"/>
                                  </w:rPr>
                                  <w:t>X</w:t>
                                </w:r>
                              </w:p>
                              <w:p w:rsidR="00AC7A23" w:rsidRDefault="00AC7A23"/>
                            </w:txbxContent>
                          </wps:txbx>
                          <wps:bodyPr rot="0" vert="horz" wrap="square" lIns="0" tIns="0" rIns="0" bIns="0" anchor="t" anchorCtr="0" upright="1">
                            <a:noAutofit/>
                          </wps:bodyPr>
                        </wps:wsp>
                        <wps:wsp>
                          <wps:cNvPr id="101" name="直线 10"/>
                          <wps:cNvCnPr>
                            <a:cxnSpLocks noChangeShapeType="1"/>
                          </wps:cNvCnPr>
                          <wps:spPr bwMode="auto">
                            <a:xfrm>
                              <a:off x="7312" y="2523744"/>
                              <a:ext cx="6006297" cy="0"/>
                            </a:xfrm>
                            <a:prstGeom prst="line">
                              <a:avLst/>
                            </a:prstGeom>
                            <a:noFill/>
                            <a:ln w="12700">
                              <a:solidFill>
                                <a:srgbClr val="000000"/>
                              </a:solidFill>
                              <a:round/>
                            </a:ln>
                            <a:effectLst/>
                          </wps:spPr>
                          <wps:bodyPr/>
                        </wps:wsp>
                        <wps:wsp>
                          <wps:cNvPr id="102" name="fmFrame2"/>
                          <wps:cNvSpPr txBox="1">
                            <a:spLocks noChangeArrowheads="1"/>
                          </wps:cNvSpPr>
                          <wps:spPr bwMode="auto">
                            <a:xfrm>
                              <a:off x="460831" y="1020937"/>
                              <a:ext cx="5383706" cy="829809"/>
                            </a:xfrm>
                            <a:prstGeom prst="rect">
                              <a:avLst/>
                            </a:prstGeom>
                            <a:solidFill>
                              <a:srgbClr val="FFFFFF"/>
                            </a:solidFill>
                            <a:ln>
                              <a:noFill/>
                            </a:ln>
                            <a:effectLst/>
                          </wps:spPr>
                          <wps:txbx>
                            <w:txbxContent>
                              <w:p w:rsidR="00AC7A23" w:rsidRDefault="00513070">
                                <w:pPr>
                                  <w:pStyle w:val="afffffffc"/>
                                  <w:spacing w:line="240" w:lineRule="atLeast"/>
                                  <w:rPr>
                                    <w:rFonts w:ascii="黑体" w:eastAsia="黑体" w:hAnsi="黑体"/>
                                    <w:spacing w:val="10"/>
                                    <w:sz w:val="84"/>
                                    <w:szCs w:val="84"/>
                                  </w:rPr>
                                </w:pPr>
                                <w:r>
                                  <w:rPr>
                                    <w:rFonts w:ascii="黑体" w:eastAsia="黑体" w:hAnsi="黑体" w:hint="eastAsia"/>
                                    <w:spacing w:val="10"/>
                                    <w:sz w:val="84"/>
                                    <w:szCs w:val="84"/>
                                  </w:rPr>
                                  <w:t>团体标准</w:t>
                                </w:r>
                              </w:p>
                            </w:txbxContent>
                          </wps:txbx>
                          <wps:bodyPr rot="0" vert="horz" wrap="square" lIns="0" tIns="0" rIns="0" bIns="0" anchor="t" anchorCtr="0" upright="1">
                            <a:noAutofit/>
                          </wps:bodyPr>
                        </wps:wsp>
                        <wpg:grpSp>
                          <wpg:cNvPr id="103" name="Group 69"/>
                          <wpg:cNvGrpSpPr/>
                          <wpg:grpSpPr>
                            <a:xfrm>
                              <a:off x="124359" y="8171088"/>
                              <a:ext cx="5850283" cy="960817"/>
                              <a:chOff x="1418" y="13525"/>
                              <a:chExt cx="9214" cy="1514"/>
                            </a:xfrm>
                            <a:effectLst/>
                          </wpg:grpSpPr>
                          <wps:wsp>
                            <wps:cNvPr id="104" name="fmFrame5"/>
                            <wps:cNvSpPr txBox="1">
                              <a:spLocks noChangeArrowheads="1"/>
                            </wps:cNvSpPr>
                            <wps:spPr bwMode="auto">
                              <a:xfrm>
                                <a:off x="1418" y="13525"/>
                                <a:ext cx="3180" cy="492"/>
                              </a:xfrm>
                              <a:prstGeom prst="rect">
                                <a:avLst/>
                              </a:prstGeom>
                              <a:solidFill>
                                <a:srgbClr val="FFFFFF"/>
                              </a:solidFill>
                              <a:ln>
                                <a:noFill/>
                              </a:ln>
                              <a:effectLst/>
                            </wps:spPr>
                            <wps:txbx>
                              <w:txbxContent>
                                <w:p w:rsidR="00AC7A23" w:rsidRDefault="00513070">
                                  <w:pPr>
                                    <w:pStyle w:val="affff0"/>
                                  </w:pPr>
                                  <w:r>
                                    <w:rPr>
                                      <w:rFonts w:ascii="黑体" w:hint="eastAsia"/>
                                    </w:rPr>
                                    <w:t>2021-XX-XX</w:t>
                                  </w:r>
                                  <w:r>
                                    <w:rPr>
                                      <w:rFonts w:hint="eastAsia"/>
                                    </w:rPr>
                                    <w:t>发布</w:t>
                                  </w:r>
                                </w:p>
                                <w:p w:rsidR="00AC7A23" w:rsidRDefault="00AC7A23">
                                  <w:pPr>
                                    <w:pStyle w:val="affff0"/>
                                  </w:pPr>
                                </w:p>
                                <w:p w:rsidR="00AC7A23" w:rsidRDefault="00AC7A23"/>
                              </w:txbxContent>
                            </wps:txbx>
                            <wps:bodyPr rot="0" vert="horz" wrap="square" lIns="0" tIns="0" rIns="0" bIns="0" anchor="t" anchorCtr="0" upright="1">
                              <a:noAutofit/>
                            </wps:bodyPr>
                          </wps:wsp>
                          <wps:wsp>
                            <wps:cNvPr id="105" name="fmFrame6"/>
                            <wps:cNvSpPr txBox="1">
                              <a:spLocks noChangeArrowheads="1"/>
                            </wps:cNvSpPr>
                            <wps:spPr bwMode="auto">
                              <a:xfrm>
                                <a:off x="7452" y="13537"/>
                                <a:ext cx="3180" cy="492"/>
                              </a:xfrm>
                              <a:prstGeom prst="rect">
                                <a:avLst/>
                              </a:prstGeom>
                              <a:solidFill>
                                <a:srgbClr val="FFFFFF"/>
                              </a:solidFill>
                              <a:ln>
                                <a:noFill/>
                              </a:ln>
                              <a:effectLst/>
                            </wps:spPr>
                            <wps:txbx>
                              <w:txbxContent>
                                <w:p w:rsidR="00AC7A23" w:rsidRDefault="00513070">
                                  <w:pPr>
                                    <w:pStyle w:val="afffffd"/>
                                  </w:pPr>
                                  <w:r>
                                    <w:rPr>
                                      <w:rFonts w:ascii="黑体" w:hint="eastAsia"/>
                                    </w:rPr>
                                    <w:t>20</w:t>
                                  </w:r>
                                  <w:r>
                                    <w:rPr>
                                      <w:rFonts w:ascii="黑体"/>
                                    </w:rPr>
                                    <w:t>2</w:t>
                                  </w:r>
                                  <w:r>
                                    <w:rPr>
                                      <w:rFonts w:ascii="黑体" w:hint="eastAsia"/>
                                    </w:rPr>
                                    <w:t>1-XX-XX</w:t>
                                  </w:r>
                                  <w:r>
                                    <w:rPr>
                                      <w:rFonts w:hint="eastAsia"/>
                                    </w:rPr>
                                    <w:t>实施</w:t>
                                  </w:r>
                                </w:p>
                                <w:p w:rsidR="00AC7A23" w:rsidRDefault="00AC7A23"/>
                              </w:txbxContent>
                            </wps:txbx>
                            <wps:bodyPr rot="0" vert="horz" wrap="square" lIns="0" tIns="0" rIns="0" bIns="0" anchor="t" anchorCtr="0" upright="1">
                              <a:noAutofit/>
                            </wps:bodyPr>
                          </wps:wsp>
                          <wps:wsp>
                            <wps:cNvPr id="106" name="直线 11"/>
                            <wps:cNvCnPr/>
                            <wps:spPr bwMode="auto">
                              <a:xfrm>
                                <a:off x="1418" y="14159"/>
                                <a:ext cx="9214" cy="0"/>
                              </a:xfrm>
                              <a:prstGeom prst="line">
                                <a:avLst/>
                              </a:prstGeom>
                              <a:noFill/>
                              <a:ln w="12700">
                                <a:solidFill>
                                  <a:srgbClr val="000000"/>
                                </a:solidFill>
                                <a:round/>
                              </a:ln>
                              <a:effectLst/>
                            </wps:spPr>
                            <wps:bodyPr/>
                          </wps:wsp>
                          <wps:wsp>
                            <wps:cNvPr id="108" name="fmFrame7"/>
                            <wps:cNvSpPr txBox="1">
                              <a:spLocks noChangeArrowheads="1"/>
                            </wps:cNvSpPr>
                            <wps:spPr bwMode="auto">
                              <a:xfrm>
                                <a:off x="7776" y="14467"/>
                                <a:ext cx="924" cy="572"/>
                              </a:xfrm>
                              <a:prstGeom prst="rect">
                                <a:avLst/>
                              </a:prstGeom>
                              <a:solidFill>
                                <a:srgbClr val="FFFFFF"/>
                              </a:solidFill>
                              <a:ln>
                                <a:noFill/>
                              </a:ln>
                              <a:effectLst/>
                            </wps:spPr>
                            <wps:txbx>
                              <w:txbxContent>
                                <w:p w:rsidR="00AC7A23" w:rsidRDefault="00513070">
                                  <w:pPr>
                                    <w:pStyle w:val="afff9"/>
                                  </w:pPr>
                                  <w:r>
                                    <w:rPr>
                                      <w:rStyle w:val="afff5"/>
                                      <w:rFonts w:hint="eastAsia"/>
                                    </w:rPr>
                                    <w:t>发布</w:t>
                                  </w:r>
                                </w:p>
                              </w:txbxContent>
                            </wps:txbx>
                            <wps:bodyPr rot="0" vert="horz" wrap="square" lIns="0" tIns="0" rIns="0" bIns="0" anchor="t" anchorCtr="0" upright="1">
                              <a:noAutofit/>
                            </wps:bodyPr>
                          </wps:wsp>
                        </wpg:grpSp>
                        <wps:wsp>
                          <wps:cNvPr id="110" name="fmFrame4"/>
                          <wps:cNvSpPr txBox="1">
                            <a:spLocks noChangeArrowheads="1"/>
                          </wps:cNvSpPr>
                          <wps:spPr bwMode="auto">
                            <a:xfrm>
                              <a:off x="0" y="2699813"/>
                              <a:ext cx="6057504" cy="4530109"/>
                            </a:xfrm>
                            <a:prstGeom prst="rect">
                              <a:avLst/>
                            </a:prstGeom>
                            <a:solidFill>
                              <a:srgbClr val="FFFFFF"/>
                            </a:solidFill>
                            <a:ln>
                              <a:noFill/>
                            </a:ln>
                            <a:effectLst/>
                          </wps:spPr>
                          <wps:txbx>
                            <w:txbxContent>
                              <w:p w:rsidR="00AC7A23" w:rsidRDefault="00AC7A23">
                                <w:pPr>
                                  <w:spacing w:line="680" w:lineRule="exact"/>
                                  <w:jc w:val="center"/>
                                  <w:textAlignment w:val="center"/>
                                  <w:rPr>
                                    <w:sz w:val="72"/>
                                    <w:szCs w:val="144"/>
                                  </w:rPr>
                                </w:pPr>
                              </w:p>
                              <w:p w:rsidR="00AC7A23" w:rsidRDefault="00AC7A23">
                                <w:pPr>
                                  <w:spacing w:line="680" w:lineRule="exact"/>
                                  <w:jc w:val="center"/>
                                  <w:textAlignment w:val="center"/>
                                  <w:rPr>
                                    <w:sz w:val="72"/>
                                    <w:szCs w:val="144"/>
                                  </w:rPr>
                                </w:pPr>
                              </w:p>
                              <w:p w:rsidR="00AC7A23" w:rsidRPr="006C367E" w:rsidRDefault="00513070">
                                <w:pPr>
                                  <w:spacing w:line="680" w:lineRule="exact"/>
                                  <w:jc w:val="center"/>
                                  <w:textAlignment w:val="center"/>
                                  <w:rPr>
                                    <w:rFonts w:ascii="黑体" w:eastAsia="黑体" w:hAnsi="黑体"/>
                                    <w:kern w:val="0"/>
                                    <w:sz w:val="52"/>
                                    <w:szCs w:val="52"/>
                                  </w:rPr>
                                </w:pPr>
                                <w:r w:rsidRPr="006C367E">
                                  <w:rPr>
                                    <w:rFonts w:ascii="黑体" w:eastAsia="黑体" w:hAnsi="黑体" w:hint="eastAsia"/>
                                    <w:sz w:val="52"/>
                                    <w:szCs w:val="52"/>
                                  </w:rPr>
                                  <w:t>水</w:t>
                                </w:r>
                                <w:r w:rsidR="00CD3622">
                                  <w:rPr>
                                    <w:rFonts w:ascii="黑体" w:eastAsia="黑体" w:hAnsi="黑体" w:hint="eastAsia"/>
                                    <w:sz w:val="52"/>
                                    <w:szCs w:val="52"/>
                                  </w:rPr>
                                  <w:t>面</w:t>
                                </w:r>
                                <w:r w:rsidRPr="006C367E">
                                  <w:rPr>
                                    <w:rFonts w:ascii="黑体" w:eastAsia="黑体" w:hAnsi="黑体" w:hint="eastAsia"/>
                                    <w:sz w:val="52"/>
                                    <w:szCs w:val="52"/>
                                  </w:rPr>
                                  <w:t>垃圾收集机</w:t>
                                </w:r>
                              </w:p>
                              <w:p w:rsidR="00AC7A23" w:rsidRDefault="00AC7A23">
                                <w:pPr>
                                  <w:spacing w:line="240" w:lineRule="exact"/>
                                  <w:jc w:val="center"/>
                                  <w:textAlignment w:val="center"/>
                                  <w:rPr>
                                    <w:rFonts w:ascii="黑体" w:eastAsia="黑体"/>
                                    <w:kern w:val="0"/>
                                    <w:sz w:val="28"/>
                                    <w:szCs w:val="28"/>
                                  </w:rPr>
                                </w:pPr>
                              </w:p>
                              <w:p w:rsidR="00AC7A23" w:rsidRDefault="00AC7A23">
                                <w:pPr>
                                  <w:spacing w:line="240" w:lineRule="exact"/>
                                  <w:jc w:val="center"/>
                                  <w:textAlignment w:val="center"/>
                                  <w:rPr>
                                    <w:rFonts w:ascii="黑体" w:eastAsia="黑体"/>
                                    <w:kern w:val="0"/>
                                    <w:sz w:val="28"/>
                                    <w:szCs w:val="28"/>
                                  </w:rPr>
                                </w:pPr>
                              </w:p>
                              <w:p w:rsidR="00AC7A23" w:rsidRDefault="00CD3622">
                                <w:pPr>
                                  <w:spacing w:line="400" w:lineRule="exact"/>
                                  <w:jc w:val="center"/>
                                  <w:rPr>
                                    <w:b/>
                                    <w:kern w:val="0"/>
                                    <w:sz w:val="28"/>
                                    <w:szCs w:val="20"/>
                                  </w:rPr>
                                </w:pPr>
                                <w:r w:rsidRPr="00CD3622">
                                  <w:rPr>
                                    <w:b/>
                                    <w:kern w:val="0"/>
                                    <w:sz w:val="28"/>
                                    <w:szCs w:val="20"/>
                                  </w:rPr>
                                  <w:t>Water surface garbage collector</w:t>
                                </w:r>
                              </w:p>
                              <w:p w:rsidR="00AC7A23" w:rsidRDefault="00AC7A23">
                                <w:pPr>
                                  <w:spacing w:line="400" w:lineRule="exact"/>
                                  <w:jc w:val="center"/>
                                  <w:rPr>
                                    <w:b/>
                                    <w:kern w:val="0"/>
                                    <w:sz w:val="28"/>
                                    <w:szCs w:val="20"/>
                                  </w:rPr>
                                </w:pPr>
                              </w:p>
                              <w:p w:rsidR="00AC7A23" w:rsidRDefault="00CD3622">
                                <w:pPr>
                                  <w:spacing w:line="400" w:lineRule="exact"/>
                                  <w:jc w:val="center"/>
                                  <w:rPr>
                                    <w:b/>
                                    <w:kern w:val="0"/>
                                    <w:sz w:val="28"/>
                                    <w:szCs w:val="20"/>
                                  </w:rPr>
                                </w:pPr>
                                <w:r>
                                  <w:rPr>
                                    <w:rFonts w:hint="eastAsia"/>
                                    <w:b/>
                                    <w:kern w:val="0"/>
                                    <w:sz w:val="28"/>
                                    <w:szCs w:val="20"/>
                                  </w:rPr>
                                  <w:t>（征求</w:t>
                                </w:r>
                                <w:r w:rsidR="00513070">
                                  <w:rPr>
                                    <w:rFonts w:hint="eastAsia"/>
                                    <w:b/>
                                    <w:kern w:val="0"/>
                                    <w:sz w:val="28"/>
                                    <w:szCs w:val="20"/>
                                  </w:rPr>
                                  <w:t>意见稿）</w:t>
                                </w:r>
                              </w:p>
                            </w:txbxContent>
                          </wps:txbx>
                          <wps:bodyPr rot="0" vert="horz" wrap="square" lIns="0" tIns="0" rIns="0" bIns="0" anchor="t" anchorCtr="0" upright="1">
                            <a:noAutofit/>
                          </wps:bodyPr>
                        </wps:wsp>
                      </wpg:grpSp>
                      <wps:wsp>
                        <wps:cNvPr id="15" name="文本框 15"/>
                        <wps:cNvSpPr txBox="1">
                          <a:spLocks noChangeArrowheads="1"/>
                        </wps:cNvSpPr>
                        <wps:spPr bwMode="auto">
                          <a:xfrm>
                            <a:off x="1066800" y="8628934"/>
                            <a:ext cx="3093720" cy="741673"/>
                          </a:xfrm>
                          <a:prstGeom prst="rect">
                            <a:avLst/>
                          </a:prstGeom>
                          <a:solidFill>
                            <a:srgbClr val="FFFFFF"/>
                          </a:solidFill>
                          <a:ln>
                            <a:noFill/>
                          </a:ln>
                          <a:effectLst/>
                        </wps:spPr>
                        <wps:txbx>
                          <w:txbxContent>
                            <w:p w:rsidR="00AC7A23" w:rsidRDefault="00513070">
                              <w:pPr>
                                <w:spacing w:line="440" w:lineRule="exact"/>
                                <w:jc w:val="distribute"/>
                                <w:rPr>
                                  <w:rFonts w:ascii="华文中宋" w:eastAsia="华文中宋" w:hAnsi="华文中宋"/>
                                  <w:b/>
                                  <w:bCs/>
                                  <w:spacing w:val="10"/>
                                  <w:w w:val="90"/>
                                  <w:sz w:val="44"/>
                                  <w:szCs w:val="44"/>
                                </w:rPr>
                              </w:pPr>
                              <w:r>
                                <w:rPr>
                                  <w:rFonts w:ascii="华文中宋" w:eastAsia="华文中宋" w:hAnsi="华文中宋" w:hint="eastAsia"/>
                                  <w:b/>
                                  <w:bCs/>
                                  <w:spacing w:val="10"/>
                                  <w:w w:val="90"/>
                                  <w:sz w:val="44"/>
                                  <w:szCs w:val="44"/>
                                </w:rPr>
                                <w:t>中国农业机械学会</w:t>
                              </w:r>
                            </w:p>
                            <w:p w:rsidR="00AC7A23" w:rsidRDefault="00513070">
                              <w:pPr>
                                <w:spacing w:line="500" w:lineRule="exact"/>
                                <w:jc w:val="center"/>
                                <w:rPr>
                                  <w:rFonts w:ascii="华文中宋" w:eastAsia="华文中宋" w:hAnsi="华文中宋"/>
                                  <w:b/>
                                  <w:sz w:val="44"/>
                                  <w:szCs w:val="44"/>
                                </w:rPr>
                              </w:pPr>
                              <w:r>
                                <w:rPr>
                                  <w:rFonts w:ascii="华文中宋" w:eastAsia="华文中宋" w:hAnsi="华文中宋" w:hint="eastAsia"/>
                                  <w:b/>
                                  <w:bCs/>
                                  <w:spacing w:val="10"/>
                                  <w:w w:val="90"/>
                                  <w:sz w:val="44"/>
                                  <w:szCs w:val="44"/>
                                </w:rPr>
                                <w:t>中国农业机械工业协会</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1" o:spid="_x0000_s1026" style="position:absolute;margin-left:-1.65pt;margin-top:-12pt;width:476.9pt;height:737.85pt;z-index:251654144" coordsize="60566,93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">
                <v:group id="组合 98" o:spid="_x0000_s1027" style="position:absolute;width:60566;height:91312" coordsize="60575,913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pjNRsMAAADbAAAADwAAAGRycy9kb3ducmV2LnhtbERPy2rCQBTdC/2H4Ra6&#10;M5O0KG10FAlt6UIEk0Jxd8lck2DmTshM8/h7Z1Ho8nDe2/1kWjFQ7xrLCpIoBkFcWt1wpeC7+Fi+&#10;gnAeWWNrmRTM5GC/e1hsMdV25DMNua9ECGGXooLa+y6V0pU1GXSR7YgDd7W9QR9gX0nd4xjCTSuf&#10;43gtDTYcGmrsKKupvOW/RsHniOPhJXkfjrdrNl+K1ennmJBST4/TYQPC0+T/xX/uL63gL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M1GwwAAANsAAAAP&#10;AAAAAAAAAAAAAAAAAKoCAABkcnMvZG93bnJldi54bWxQSwUGAAAAAAQABAD6AAAAmgMAAAAA&#10;">
                  <v:shapetype id="_x0000_t202" coordsize="21600,21600" o:spt="202" path="m,l,21600r21600,l21600,xe">
                    <v:stroke joinstyle="miter"/>
                    <v:path gradientshapeok="t" o:connecttype="rect"/>
                  </v:shapetype>
                  <v:shape id="fmFrame1" o:spid="_x0000_s1028" type="#_x0000_t202" style="position:absolute;left:73;width:11187;height:44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t+mcMA&#10;AADbAAAADwAAAGRycy9kb3ducmV2LnhtbESPzYvCMBTE7wv+D+EJXhZN9SBajeIn7EEPfuD50bxt&#10;yzYvJYm2/vcbQfA4zMxvmPmyNZV4kPOlZQXDQQKCOLO65FzB9bLvT0D4gKyxskwKnuRhueh8zTHV&#10;tuETPc4hFxHCPkUFRQh1KqXPCjLoB7Ymjt6vdQZDlC6X2mET4aaSoyQZS4Mlx4UCa9oUlP2d70bB&#10;eOvuzYk339vr7oDHOh/d1s+bUr1uu5qBCNSGT/jd/tEKplN4fYk/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ct+mcMAAADbAAAADwAAAAAAAAAAAAAAAACYAgAAZHJzL2Rv&#10;d25yZXYueG1sUEsFBgAAAAAEAAQA9QAAAIgDAAAAAA==&#10;" stroked="f">
                    <v:textbox inset="0,0,0,0">
                      <w:txbxContent>
                        <w:p w:rsidR="00AC7A23" w:rsidRDefault="00513070">
                          <w:pPr>
                            <w:pStyle w:val="affffff5"/>
                            <w:rPr>
                              <w:rFonts w:ascii="黑体" w:hAnsi="黑体"/>
                            </w:rPr>
                          </w:pPr>
                          <w:r>
                            <w:rPr>
                              <w:rFonts w:ascii="黑体" w:hAnsi="黑体"/>
                            </w:rPr>
                            <w:t>ICS 65.060.35</w:t>
                          </w:r>
                        </w:p>
                        <w:p w:rsidR="00AC7A23" w:rsidRDefault="006C367E">
                          <w:pPr>
                            <w:pStyle w:val="affffff5"/>
                            <w:rPr>
                              <w:rFonts w:ascii="黑体" w:hAnsi="黑体"/>
                            </w:rPr>
                          </w:pPr>
                          <w:r>
                            <w:rPr>
                              <w:rFonts w:ascii="黑体" w:hAnsi="黑体" w:hint="eastAsia"/>
                            </w:rPr>
                            <w:t xml:space="preserve">CCS </w:t>
                          </w:r>
                          <w:r w:rsidR="00513070">
                            <w:rPr>
                              <w:rFonts w:ascii="黑体" w:hAnsi="黑体"/>
                            </w:rPr>
                            <w:t>B 91</w:t>
                          </w:r>
                        </w:p>
                      </w:txbxContent>
                    </v:textbox>
                  </v:shape>
                  <v:shape id="fmFrame3" o:spid="_x0000_s1029" type="#_x0000_t202" style="position:absolute;left:1755;top:18507;width:58021;height:56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e2C8UA&#10;AADcAAAADwAAAGRycy9kb3ducmV2LnhtbESPT2/CMAzF75P4DpGRuEwjhQOaOgIa/yQO7ABDnK3G&#10;a6s1TpUEWr49PiBxs/We3/t5vuxdo24UYu3ZwGScgSIuvK25NHD+3X18gooJ2WLjmQzcKcJyMXib&#10;Y259x0e6nVKpJIRjjgaqlNpc61hU5DCOfUss2p8PDpOsodQ2YCfhrtHTLJtphzVLQ4UtrSsq/k9X&#10;Z2C2CdfuyOv3zXl7wJ+2nF5W94sxo2H//QUqUZ9e5uf13gp+JvjyjEygF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Z7YLxQAAANwAAAAPAAAAAAAAAAAAAAAAAJgCAABkcnMv&#10;ZG93bnJldi54bWxQSwUGAAAAAAQABAD1AAAAigMAAAAA&#10;" stroked="f">
                    <v:textbox inset="0,0,0,0">
                      <w:txbxContent>
                        <w:p w:rsidR="00AC7A23" w:rsidRDefault="00513070">
                          <w:pPr>
                            <w:pStyle w:val="23"/>
                            <w:wordWrap w:val="0"/>
                            <w:ind w:left="1262" w:hanging="422"/>
                            <w:rPr>
                              <w:rFonts w:ascii="黑体" w:eastAsia="黑体" w:hAnsi="黑体"/>
                            </w:rPr>
                          </w:pPr>
                          <w:r>
                            <w:rPr>
                              <w:rFonts w:ascii="黑体" w:eastAsia="黑体" w:hAnsi="黑体"/>
                            </w:rPr>
                            <w:t xml:space="preserve">T/NJ </w:t>
                          </w:r>
                          <w:r w:rsidR="00C67FA8">
                            <w:rPr>
                              <w:rFonts w:ascii="黑体" w:eastAsia="黑体" w:hAnsi="黑体" w:hint="eastAsia"/>
                            </w:rPr>
                            <w:t>1302</w:t>
                          </w:r>
                          <w:r>
                            <w:rPr>
                              <w:rFonts w:ascii="黑体" w:eastAsia="黑体" w:hAnsi="黑体"/>
                            </w:rPr>
                            <w:t>—202</w:t>
                          </w:r>
                          <w:r w:rsidR="00C67FA8">
                            <w:rPr>
                              <w:rFonts w:ascii="黑体" w:eastAsia="黑体" w:hAnsi="黑体" w:hint="eastAsia"/>
                            </w:rPr>
                            <w:t>X</w:t>
                          </w:r>
                          <w:r>
                            <w:rPr>
                              <w:rFonts w:ascii="黑体" w:eastAsia="黑体" w:hAnsi="黑体"/>
                            </w:rPr>
                            <w:t>/T/CAAMM XX—202</w:t>
                          </w:r>
                          <w:r w:rsidR="00C67FA8">
                            <w:rPr>
                              <w:rFonts w:ascii="黑体" w:eastAsia="黑体" w:hAnsi="黑体" w:hint="eastAsia"/>
                            </w:rPr>
                            <w:t>X</w:t>
                          </w:r>
                        </w:p>
                        <w:p w:rsidR="00AC7A23" w:rsidRDefault="00AC7A23"/>
                      </w:txbxContent>
                    </v:textbox>
                  </v:shape>
                  <v:line id="直线 10" o:spid="_x0000_s1030" style="position:absolute;visibility:visible;mso-wrap-style:square" from="73,25237" to="60136,252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4wD/MEAAADcAAAADwAAAGRycy9kb3ducmV2LnhtbERPzWoCMRC+C32HMAVvml0PYrdGEVtB&#10;8SC1fYBxM25WN5Mlibr69KZQ6G0+vt+ZzjvbiCv5UDtWkA8zEMSl0zVXCn6+V4MJiBCRNTaOScGd&#10;AsxnL70pFtrd+Iuu+1iJFMKhQAUmxraQMpSGLIaha4kTd3TeYkzQV1J7vKVw28hRlo2lxZpTg8GW&#10;lobK8/5iFWz8YXvOH5WRB974z2b38RbsSan+a7d4BxGpi//iP/dap/lZDr/PpAvk7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PjAP8wQAAANwAAAAPAAAAAAAAAAAAAAAA&#10;AKECAABkcnMvZG93bnJldi54bWxQSwUGAAAAAAQABAD5AAAAjwMAAAAA&#10;" strokeweight="1pt"/>
                  <v:shape id="fmFrame2" o:spid="_x0000_s1031" type="#_x0000_t202" style="position:absolute;left:4608;top:10209;width:53837;height:82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mN58MA&#10;AADcAAAADwAAAGRycy9kb3ducmV2LnhtbERPPWvDMBDdC/0P4gpZSi3XgymuldAmDWRIhzgh82Fd&#10;bVPrZCQltv99FCh0u8f7vHI1mV5cyfnOsoLXJAVBXFvdcaPgdNy+vIHwAVljb5kUzORhtXx8KLHQ&#10;duQDXavQiBjCvkAFbQhDIaWvWzLoEzsQR+7HOoMhQtdI7XCM4aaXWZrm0mDHsaHFgdYt1b/VxSjI&#10;N+4yHnj9vDl97fF7aLLz53xWavE0fbyDCDSFf/Gfe6fj/DSD+zPxArm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vmN58MAAADcAAAADwAAAAAAAAAAAAAAAACYAgAAZHJzL2Rv&#10;d25yZXYueG1sUEsFBgAAAAAEAAQA9QAAAIgDAAAAAA==&#10;" stroked="f">
                    <v:textbox inset="0,0,0,0">
                      <w:txbxContent>
                        <w:p w:rsidR="00AC7A23" w:rsidRDefault="00513070">
                          <w:pPr>
                            <w:pStyle w:val="afffffffc"/>
                            <w:spacing w:line="240" w:lineRule="atLeast"/>
                            <w:rPr>
                              <w:rFonts w:ascii="黑体" w:eastAsia="黑体" w:hAnsi="黑体"/>
                              <w:spacing w:val="10"/>
                              <w:sz w:val="84"/>
                              <w:szCs w:val="84"/>
                            </w:rPr>
                          </w:pPr>
                          <w:r>
                            <w:rPr>
                              <w:rFonts w:ascii="黑体" w:eastAsia="黑体" w:hAnsi="黑体" w:hint="eastAsia"/>
                              <w:spacing w:val="10"/>
                              <w:sz w:val="84"/>
                              <w:szCs w:val="84"/>
                            </w:rPr>
                            <w:t>团体标准</w:t>
                          </w:r>
                        </w:p>
                      </w:txbxContent>
                    </v:textbox>
                  </v:shape>
                  <v:group id="Group 69" o:spid="_x0000_s1032" style="position:absolute;left:1243;top:81710;width:58503;height:9609" coordorigin="1418,13525" coordsize="9214,15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7FgQrwwAAANwAAAAP&#10;AAAAAAAAAAAAAAAAAKoCAABkcnMvZG93bnJldi54bWxQSwUGAAAAAAQABAD6AAAAmgMAAAAA&#10;">
                    <v:shape id="fmFrame5" o:spid="_x0000_s1033" type="#_x0000_t202" style="position:absolute;left:1418;top:13525;width:3180;height:4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ywCMMA&#10;AADcAAAADwAAAGRycy9kb3ducmV2LnhtbERPS2vCQBC+C/0PyxR6kbppKEFSV2m1hR7qISqeh+yY&#10;BLOzYXfN4993CwVv8/E9Z7UZTSt6cr6xrOBlkYAgLq1uuFJwOn49L0H4gKyxtUwKJvKwWT/MVphr&#10;O3BB/SFUIoawz1FBHUKXS+nLmgz6he2II3exzmCI0FVSOxxiuGllmiSZNNhwbKixo21N5fVwMwqy&#10;nbsNBW/nu9PnD+67Kj1/TGelnh7H9zcQgcZwF/+7v3Wcn7zC3zPxAr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lywCMMAAADcAAAADwAAAAAAAAAAAAAAAACYAgAAZHJzL2Rv&#10;d25yZXYueG1sUEsFBgAAAAAEAAQA9QAAAIgDAAAAAA==&#10;" stroked="f">
                      <v:textbox inset="0,0,0,0">
                        <w:txbxContent>
                          <w:p w:rsidR="00AC7A23" w:rsidRDefault="00513070">
                            <w:pPr>
                              <w:pStyle w:val="affff0"/>
                            </w:pPr>
                            <w:r>
                              <w:rPr>
                                <w:rFonts w:ascii="黑体" w:hint="eastAsia"/>
                              </w:rPr>
                              <w:t>2021-XX-XX</w:t>
                            </w:r>
                            <w:r>
                              <w:rPr>
                                <w:rFonts w:hint="eastAsia"/>
                              </w:rPr>
                              <w:t>发布</w:t>
                            </w:r>
                          </w:p>
                          <w:p w:rsidR="00AC7A23" w:rsidRDefault="00AC7A23">
                            <w:pPr>
                              <w:pStyle w:val="affff0"/>
                            </w:pPr>
                          </w:p>
                          <w:p w:rsidR="00AC7A23" w:rsidRDefault="00AC7A23"/>
                        </w:txbxContent>
                      </v:textbox>
                    </v:shape>
                    <v:shape id="fmFrame6" o:spid="_x0000_s1034" type="#_x0000_t202" style="position:absolute;left:7452;top:13537;width:3180;height:4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AVk8MA&#10;AADcAAAADwAAAGRycy9kb3ducmV2LnhtbERPS2vCQBC+C/0PyxR6kbppoEFSV2m1hR7qISqeh+yY&#10;BLOzYXfN4993CwVv8/E9Z7UZTSt6cr6xrOBlkYAgLq1uuFJwOn49L0H4gKyxtUwKJvKwWT/MVphr&#10;O3BB/SFUIoawz1FBHUKXS+nLmgz6he2II3exzmCI0FVSOxxiuGllmiSZNNhwbKixo21N5fVwMwqy&#10;nbsNBW/nu9PnD+67Kj1/TGelnh7H9zcQgcZwF/+7v3Wcn7zC3zPxAr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RAVk8MAAADcAAAADwAAAAAAAAAAAAAAAACYAgAAZHJzL2Rv&#10;d25yZXYueG1sUEsFBgAAAAAEAAQA9QAAAIgDAAAAAA==&#10;" stroked="f">
                      <v:textbox inset="0,0,0,0">
                        <w:txbxContent>
                          <w:p w:rsidR="00AC7A23" w:rsidRDefault="00513070">
                            <w:pPr>
                              <w:pStyle w:val="afffffd"/>
                            </w:pPr>
                            <w:r>
                              <w:rPr>
                                <w:rFonts w:ascii="黑体" w:hint="eastAsia"/>
                              </w:rPr>
                              <w:t>20</w:t>
                            </w:r>
                            <w:r>
                              <w:rPr>
                                <w:rFonts w:ascii="黑体"/>
                              </w:rPr>
                              <w:t>2</w:t>
                            </w:r>
                            <w:r>
                              <w:rPr>
                                <w:rFonts w:ascii="黑体" w:hint="eastAsia"/>
                              </w:rPr>
                              <w:t>1-XX-XX</w:t>
                            </w:r>
                            <w:r>
                              <w:rPr>
                                <w:rFonts w:hint="eastAsia"/>
                              </w:rPr>
                              <w:t>实施</w:t>
                            </w:r>
                          </w:p>
                          <w:p w:rsidR="00AC7A23" w:rsidRDefault="00AC7A23"/>
                        </w:txbxContent>
                      </v:textbox>
                    </v:shape>
                    <v:line id="直线 11" o:spid="_x0000_s1035" style="position:absolute;visibility:visible;mso-wrap-style:square" from="1418,14159" to="10632,141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GWbiMEAAADcAAAADwAAAGRycy9kb3ducmV2LnhtbERPzWoCMRC+F3yHMAVv3awexG6NIlVB&#10;8SBVH2DcTDerm8mSRN326U2h4G0+vt+ZzDrbiBv5UDtWMMhyEMSl0zVXCo6H1dsYRIjIGhvHpOCH&#10;AsymvZcJFtrd+Ytu+1iJFMKhQAUmxraQMpSGLIbMtcSJ+3beYkzQV1J7vKdw28hhno+kxZpTg8GW&#10;Pg2Vl/3VKtj40/Yy+K2MPPHGL5vd4j3Ys1L9127+ASJSF5/if/dap/n5CP6eSRfI6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AZZuIwQAAANwAAAAPAAAAAAAAAAAAAAAA&#10;AKECAABkcnMvZG93bnJldi54bWxQSwUGAAAAAAQABAD5AAAAjwMAAAAA&#10;" strokeweight="1pt"/>
                    <v:shape id="fmFrame7" o:spid="_x0000_s1036" type="#_x0000_t202" style="position:absolute;left:7776;top:14467;width:924;height: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G6DcUA&#10;AADcAAAADwAAAGRycy9kb3ducmV2LnhtbESPT2/CMAzF75P4DpGRuEwjhQOaOgIa/yQO7ABDnK3G&#10;a6s1TpUEWr49PiBxs/We3/t5vuxdo24UYu3ZwGScgSIuvK25NHD+3X18gooJ2WLjmQzcKcJyMXib&#10;Y259x0e6nVKpJIRjjgaqlNpc61hU5DCOfUss2p8PDpOsodQ2YCfhrtHTLJtphzVLQ4UtrSsq/k9X&#10;Z2C2CdfuyOv3zXl7wJ+2nF5W94sxo2H//QUqUZ9e5uf13gp+JrTyjEygF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EboNxQAAANwAAAAPAAAAAAAAAAAAAAAAAJgCAABkcnMv&#10;ZG93bnJldi54bWxQSwUGAAAAAAQABAD1AAAAigMAAAAA&#10;" stroked="f">
                      <v:textbox inset="0,0,0,0">
                        <w:txbxContent>
                          <w:p w:rsidR="00AC7A23" w:rsidRDefault="00513070">
                            <w:pPr>
                              <w:pStyle w:val="afff9"/>
                            </w:pPr>
                            <w:r>
                              <w:rPr>
                                <w:rStyle w:val="afff5"/>
                                <w:rFonts w:hint="eastAsia"/>
                              </w:rPr>
                              <w:t>发布</w:t>
                            </w:r>
                          </w:p>
                        </w:txbxContent>
                      </v:textbox>
                    </v:shape>
                  </v:group>
                  <v:shape id="fmFrame4" o:spid="_x0000_s1037" type="#_x0000_t202" style="position:absolute;top:26998;width:60575;height:453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4g1sUA&#10;AADcAAAADwAAAGRycy9kb3ducmV2LnhtbESPT2/CMAzF75P2HSJP2mWCFA4IFQLa+CPtAAcK4mw1&#10;Xlutcaok0PLt8WHSbrbe83s/L9eDa9WdQmw8G5iMM1DEpbcNVwYu5/1oDiomZIutZzLwoAjr1evL&#10;EnPrez7RvUiVkhCOORqoU+pyrWNZk8M49h2xaD8+OEyyhkrbgL2Eu1ZPs2ymHTYsDTV2tKmp/C1u&#10;zsBsG279iTcf28vugMeuml6/Hldj3t+GzwWoREP6N/9df1vBnwi+PCMT6NUT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viDWxQAAANwAAAAPAAAAAAAAAAAAAAAAAJgCAABkcnMv&#10;ZG93bnJldi54bWxQSwUGAAAAAAQABAD1AAAAigMAAAAA&#10;" stroked="f">
                    <v:textbox inset="0,0,0,0">
                      <w:txbxContent>
                        <w:p w:rsidR="00AC7A23" w:rsidRDefault="00AC7A23">
                          <w:pPr>
                            <w:spacing w:line="680" w:lineRule="exact"/>
                            <w:jc w:val="center"/>
                            <w:textAlignment w:val="center"/>
                            <w:rPr>
                              <w:sz w:val="72"/>
                              <w:szCs w:val="144"/>
                            </w:rPr>
                          </w:pPr>
                        </w:p>
                        <w:p w:rsidR="00AC7A23" w:rsidRDefault="00AC7A23">
                          <w:pPr>
                            <w:spacing w:line="680" w:lineRule="exact"/>
                            <w:jc w:val="center"/>
                            <w:textAlignment w:val="center"/>
                            <w:rPr>
                              <w:sz w:val="72"/>
                              <w:szCs w:val="144"/>
                            </w:rPr>
                          </w:pPr>
                        </w:p>
                        <w:p w:rsidR="00AC7A23" w:rsidRPr="006C367E" w:rsidRDefault="00513070">
                          <w:pPr>
                            <w:spacing w:line="680" w:lineRule="exact"/>
                            <w:jc w:val="center"/>
                            <w:textAlignment w:val="center"/>
                            <w:rPr>
                              <w:rFonts w:ascii="黑体" w:eastAsia="黑体" w:hAnsi="黑体"/>
                              <w:kern w:val="0"/>
                              <w:sz w:val="52"/>
                              <w:szCs w:val="52"/>
                            </w:rPr>
                          </w:pPr>
                          <w:r w:rsidRPr="006C367E">
                            <w:rPr>
                              <w:rFonts w:ascii="黑体" w:eastAsia="黑体" w:hAnsi="黑体" w:hint="eastAsia"/>
                              <w:sz w:val="52"/>
                              <w:szCs w:val="52"/>
                            </w:rPr>
                            <w:t>水</w:t>
                          </w:r>
                          <w:r w:rsidR="00CD3622">
                            <w:rPr>
                              <w:rFonts w:ascii="黑体" w:eastAsia="黑体" w:hAnsi="黑体" w:hint="eastAsia"/>
                              <w:sz w:val="52"/>
                              <w:szCs w:val="52"/>
                            </w:rPr>
                            <w:t>面</w:t>
                          </w:r>
                          <w:r w:rsidRPr="006C367E">
                            <w:rPr>
                              <w:rFonts w:ascii="黑体" w:eastAsia="黑体" w:hAnsi="黑体" w:hint="eastAsia"/>
                              <w:sz w:val="52"/>
                              <w:szCs w:val="52"/>
                            </w:rPr>
                            <w:t>垃圾收集机</w:t>
                          </w:r>
                        </w:p>
                        <w:p w:rsidR="00AC7A23" w:rsidRDefault="00AC7A23">
                          <w:pPr>
                            <w:spacing w:line="240" w:lineRule="exact"/>
                            <w:jc w:val="center"/>
                            <w:textAlignment w:val="center"/>
                            <w:rPr>
                              <w:rFonts w:ascii="黑体" w:eastAsia="黑体"/>
                              <w:kern w:val="0"/>
                              <w:sz w:val="28"/>
                              <w:szCs w:val="28"/>
                            </w:rPr>
                          </w:pPr>
                        </w:p>
                        <w:p w:rsidR="00AC7A23" w:rsidRDefault="00AC7A23">
                          <w:pPr>
                            <w:spacing w:line="240" w:lineRule="exact"/>
                            <w:jc w:val="center"/>
                            <w:textAlignment w:val="center"/>
                            <w:rPr>
                              <w:rFonts w:ascii="黑体" w:eastAsia="黑体"/>
                              <w:kern w:val="0"/>
                              <w:sz w:val="28"/>
                              <w:szCs w:val="28"/>
                            </w:rPr>
                          </w:pPr>
                        </w:p>
                        <w:p w:rsidR="00AC7A23" w:rsidRDefault="00CD3622">
                          <w:pPr>
                            <w:spacing w:line="400" w:lineRule="exact"/>
                            <w:jc w:val="center"/>
                            <w:rPr>
                              <w:b/>
                              <w:kern w:val="0"/>
                              <w:sz w:val="28"/>
                              <w:szCs w:val="20"/>
                            </w:rPr>
                          </w:pPr>
                          <w:r w:rsidRPr="00CD3622">
                            <w:rPr>
                              <w:b/>
                              <w:kern w:val="0"/>
                              <w:sz w:val="28"/>
                              <w:szCs w:val="20"/>
                            </w:rPr>
                            <w:t>Water surface garbage collector</w:t>
                          </w:r>
                        </w:p>
                        <w:p w:rsidR="00AC7A23" w:rsidRDefault="00AC7A23">
                          <w:pPr>
                            <w:spacing w:line="400" w:lineRule="exact"/>
                            <w:jc w:val="center"/>
                            <w:rPr>
                              <w:b/>
                              <w:kern w:val="0"/>
                              <w:sz w:val="28"/>
                              <w:szCs w:val="20"/>
                            </w:rPr>
                          </w:pPr>
                        </w:p>
                        <w:p w:rsidR="00AC7A23" w:rsidRDefault="00CD3622">
                          <w:pPr>
                            <w:spacing w:line="400" w:lineRule="exact"/>
                            <w:jc w:val="center"/>
                            <w:rPr>
                              <w:b/>
                              <w:kern w:val="0"/>
                              <w:sz w:val="28"/>
                              <w:szCs w:val="20"/>
                            </w:rPr>
                          </w:pPr>
                          <w:r>
                            <w:rPr>
                              <w:rFonts w:hint="eastAsia"/>
                              <w:b/>
                              <w:kern w:val="0"/>
                              <w:sz w:val="28"/>
                              <w:szCs w:val="20"/>
                            </w:rPr>
                            <w:t>（征求</w:t>
                          </w:r>
                          <w:r w:rsidR="00513070">
                            <w:rPr>
                              <w:rFonts w:hint="eastAsia"/>
                              <w:b/>
                              <w:kern w:val="0"/>
                              <w:sz w:val="28"/>
                              <w:szCs w:val="20"/>
                            </w:rPr>
                            <w:t>意见稿）</w:t>
                          </w:r>
                        </w:p>
                      </w:txbxContent>
                    </v:textbox>
                  </v:shape>
                </v:group>
                <v:shape id="文本框 15" o:spid="_x0000_s1038" type="#_x0000_t202" style="position:absolute;left:10668;top:86289;width:30937;height:7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ZY5cEA&#10;AADbAAAADwAAAGRycy9kb3ducmV2LnhtbERPzWrCQBC+F/oOyxS8lLqpaGyjm1ALitekPsCYHZNg&#10;djZkVxPfvisI3ubj+511NppWXKl3jWUFn9MIBHFpdcOVgsPf9uMLhPPIGlvLpOBGDrL09WWNibYD&#10;53QtfCVCCLsEFdTed4mUrqzJoJvajjhwJ9sb9AH2ldQ9DiHctHIWRbE02HBoqLGj35rKc3ExCk77&#10;4X3xPRx3/rDM5/EGm+XR3pSavI0/KxCeRv8UP9x7HeYv4P5LOEC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0WWOXBAAAA2wAAAA8AAAAAAAAAAAAAAAAAmAIAAGRycy9kb3du&#10;cmV2LnhtbFBLBQYAAAAABAAEAPUAAACGAwAAAAA=&#10;" stroked="f">
                  <v:textbox>
                    <w:txbxContent>
                      <w:p w:rsidR="00AC7A23" w:rsidRDefault="00513070">
                        <w:pPr>
                          <w:spacing w:line="440" w:lineRule="exact"/>
                          <w:jc w:val="distribute"/>
                          <w:rPr>
                            <w:rFonts w:ascii="华文中宋" w:eastAsia="华文中宋" w:hAnsi="华文中宋"/>
                            <w:b/>
                            <w:bCs/>
                            <w:spacing w:val="10"/>
                            <w:w w:val="90"/>
                            <w:sz w:val="44"/>
                            <w:szCs w:val="44"/>
                          </w:rPr>
                        </w:pPr>
                        <w:r>
                          <w:rPr>
                            <w:rFonts w:ascii="华文中宋" w:eastAsia="华文中宋" w:hAnsi="华文中宋" w:hint="eastAsia"/>
                            <w:b/>
                            <w:bCs/>
                            <w:spacing w:val="10"/>
                            <w:w w:val="90"/>
                            <w:sz w:val="44"/>
                            <w:szCs w:val="44"/>
                          </w:rPr>
                          <w:t>中国农业机械学会</w:t>
                        </w:r>
                      </w:p>
                      <w:p w:rsidR="00AC7A23" w:rsidRDefault="00513070">
                        <w:pPr>
                          <w:spacing w:line="500" w:lineRule="exact"/>
                          <w:jc w:val="center"/>
                          <w:rPr>
                            <w:rFonts w:ascii="华文中宋" w:eastAsia="华文中宋" w:hAnsi="华文中宋"/>
                            <w:b/>
                            <w:sz w:val="44"/>
                            <w:szCs w:val="44"/>
                          </w:rPr>
                        </w:pPr>
                        <w:r>
                          <w:rPr>
                            <w:rFonts w:ascii="华文中宋" w:eastAsia="华文中宋" w:hAnsi="华文中宋" w:hint="eastAsia"/>
                            <w:b/>
                            <w:bCs/>
                            <w:spacing w:val="10"/>
                            <w:w w:val="90"/>
                            <w:sz w:val="44"/>
                            <w:szCs w:val="44"/>
                          </w:rPr>
                          <w:t>中国农业机械工业协会</w:t>
                        </w:r>
                      </w:p>
                    </w:txbxContent>
                  </v:textbox>
                </v:shape>
              </v:group>
            </w:pict>
          </mc:Fallback>
        </mc:AlternateContent>
      </w:r>
      <w:r w:rsidR="00513070">
        <w:br w:type="page"/>
      </w:r>
    </w:p>
    <w:p w:rsidR="00AC7A23" w:rsidRDefault="00AC7A23">
      <w:pPr>
        <w:pStyle w:val="afffd"/>
        <w:spacing w:before="0" w:line="240" w:lineRule="auto"/>
        <w:ind w:firstLineChars="200" w:firstLine="640"/>
        <w:rPr>
          <w:rFonts w:eastAsia="黑体"/>
          <w:sz w:val="32"/>
          <w:szCs w:val="32"/>
        </w:rPr>
      </w:pPr>
      <w:bookmarkStart w:id="1" w:name="_Toc32348"/>
      <w:bookmarkStart w:id="2" w:name="_Toc5783"/>
      <w:bookmarkStart w:id="3" w:name="_Toc15491"/>
      <w:bookmarkStart w:id="4" w:name="_Toc32039"/>
      <w:bookmarkStart w:id="5" w:name="_Toc12597"/>
      <w:bookmarkStart w:id="6" w:name="_Toc404783009"/>
      <w:bookmarkEnd w:id="0"/>
    </w:p>
    <w:bookmarkEnd w:id="1"/>
    <w:bookmarkEnd w:id="2"/>
    <w:bookmarkEnd w:id="3"/>
    <w:bookmarkEnd w:id="4"/>
    <w:bookmarkEnd w:id="5"/>
    <w:bookmarkEnd w:id="6"/>
    <w:p w:rsidR="00AC7A23" w:rsidRDefault="00513070">
      <w:pPr>
        <w:widowControl/>
        <w:shd w:val="clear" w:color="FFFFFF" w:fill="FFFFFF"/>
        <w:spacing w:before="240" w:after="560"/>
        <w:jc w:val="center"/>
        <w:outlineLvl w:val="0"/>
        <w:rPr>
          <w:rFonts w:eastAsia="黑体"/>
          <w:kern w:val="0"/>
          <w:sz w:val="32"/>
          <w:szCs w:val="20"/>
        </w:rPr>
      </w:pPr>
      <w:r>
        <w:rPr>
          <w:rFonts w:eastAsia="黑体"/>
          <w:kern w:val="0"/>
          <w:sz w:val="32"/>
          <w:szCs w:val="20"/>
        </w:rPr>
        <w:t>前言</w:t>
      </w:r>
    </w:p>
    <w:p w:rsidR="006C367E" w:rsidRPr="00615610" w:rsidRDefault="006C367E" w:rsidP="006C367E">
      <w:pPr>
        <w:pStyle w:val="afffe"/>
        <w:numPr>
          <w:ilvl w:val="0"/>
          <w:numId w:val="18"/>
        </w:numPr>
        <w:spacing w:before="0" w:after="0" w:line="320" w:lineRule="exact"/>
        <w:jc w:val="left"/>
        <w:rPr>
          <w:rFonts w:ascii="宋体" w:eastAsia="宋体" w:hAnsi="宋体"/>
          <w:sz w:val="21"/>
          <w:szCs w:val="21"/>
        </w:rPr>
      </w:pPr>
      <w:r w:rsidRPr="00615610">
        <w:rPr>
          <w:rFonts w:ascii="宋体" w:eastAsia="宋体" w:hAnsi="宋体" w:hint="eastAsia"/>
          <w:sz w:val="21"/>
          <w:szCs w:val="21"/>
        </w:rPr>
        <w:t xml:space="preserve">    </w:t>
      </w:r>
      <w:r w:rsidRPr="00615610">
        <w:rPr>
          <w:rFonts w:ascii="宋体" w:eastAsia="宋体" w:hAnsi="宋体"/>
          <w:sz w:val="21"/>
          <w:szCs w:val="21"/>
        </w:rPr>
        <w:t>本文件按照GB/T 1.1—2020《标准化工作导则  第1部分：标准化文件的结构和起草规则》的规定起草。</w:t>
      </w:r>
    </w:p>
    <w:p w:rsidR="006C367E" w:rsidRPr="00615610" w:rsidRDefault="006C367E" w:rsidP="006C367E">
      <w:pPr>
        <w:widowControl/>
        <w:shd w:val="clear" w:color="FFFFFF" w:fill="FFFFFF"/>
        <w:tabs>
          <w:tab w:val="left" w:pos="4395"/>
        </w:tabs>
        <w:adjustRightInd w:val="0"/>
        <w:snapToGrid w:val="0"/>
        <w:spacing w:line="320" w:lineRule="exact"/>
        <w:ind w:firstLine="420"/>
        <w:jc w:val="left"/>
        <w:outlineLvl w:val="0"/>
        <w:rPr>
          <w:rFonts w:ascii="宋体" w:hAnsi="宋体"/>
          <w:kern w:val="0"/>
          <w:szCs w:val="21"/>
        </w:rPr>
      </w:pPr>
      <w:r w:rsidRPr="00615610">
        <w:rPr>
          <w:rFonts w:ascii="宋体" w:hAnsi="宋体" w:hint="eastAsia"/>
          <w:kern w:val="0"/>
          <w:szCs w:val="21"/>
        </w:rPr>
        <w:t>请注意本文件的某些内容可能涉及专利，本文件的发布机构不承担识别专利的责任。</w:t>
      </w:r>
    </w:p>
    <w:p w:rsidR="006C367E" w:rsidRPr="00615610" w:rsidRDefault="006C367E" w:rsidP="006C367E">
      <w:pPr>
        <w:widowControl/>
        <w:shd w:val="clear" w:color="FFFFFF" w:fill="FFFFFF"/>
        <w:tabs>
          <w:tab w:val="left" w:pos="4395"/>
        </w:tabs>
        <w:adjustRightInd w:val="0"/>
        <w:snapToGrid w:val="0"/>
        <w:spacing w:line="320" w:lineRule="exact"/>
        <w:ind w:firstLine="420"/>
        <w:jc w:val="left"/>
        <w:outlineLvl w:val="0"/>
        <w:rPr>
          <w:rFonts w:ascii="宋体" w:hAnsi="宋体"/>
          <w:kern w:val="0"/>
          <w:szCs w:val="21"/>
        </w:rPr>
      </w:pPr>
      <w:r w:rsidRPr="00615610">
        <w:rPr>
          <w:rFonts w:ascii="宋体" w:hAnsi="宋体"/>
          <w:kern w:val="0"/>
          <w:szCs w:val="21"/>
        </w:rPr>
        <w:t>本文件由中国农业机械学会和中国农业机械工业协会联合提出。</w:t>
      </w:r>
    </w:p>
    <w:p w:rsidR="006C367E" w:rsidRPr="00615610" w:rsidRDefault="006C367E" w:rsidP="006C367E">
      <w:pPr>
        <w:widowControl/>
        <w:adjustRightInd w:val="0"/>
        <w:snapToGrid w:val="0"/>
        <w:spacing w:line="320" w:lineRule="exact"/>
        <w:ind w:firstLine="420"/>
        <w:jc w:val="left"/>
        <w:rPr>
          <w:rFonts w:ascii="宋体" w:hAnsi="宋体"/>
          <w:kern w:val="0"/>
          <w:szCs w:val="21"/>
        </w:rPr>
      </w:pPr>
      <w:r w:rsidRPr="00615610">
        <w:rPr>
          <w:rFonts w:ascii="宋体" w:hAnsi="宋体"/>
          <w:kern w:val="0"/>
          <w:szCs w:val="21"/>
        </w:rPr>
        <w:t>本文件由全国农业机械标准化技术委员会（SAC/TC 201）归口。</w:t>
      </w:r>
    </w:p>
    <w:p w:rsidR="006C367E" w:rsidRDefault="006C367E" w:rsidP="006C367E">
      <w:pPr>
        <w:tabs>
          <w:tab w:val="left" w:pos="1080"/>
        </w:tabs>
        <w:spacing w:line="320" w:lineRule="exact"/>
        <w:ind w:firstLineChars="200" w:firstLine="420"/>
        <w:rPr>
          <w:rFonts w:ascii="宋体" w:hAnsi="宋体"/>
          <w:bCs/>
          <w:szCs w:val="21"/>
        </w:rPr>
      </w:pPr>
      <w:r w:rsidRPr="00615610">
        <w:rPr>
          <w:rFonts w:ascii="宋体" w:hAnsi="宋体"/>
          <w:kern w:val="0"/>
          <w:szCs w:val="21"/>
        </w:rPr>
        <w:t>本文件</w:t>
      </w:r>
      <w:r>
        <w:rPr>
          <w:rFonts w:ascii="宋体" w:hAnsi="宋体"/>
          <w:bCs/>
          <w:szCs w:val="21"/>
        </w:rPr>
        <w:t>主要起草单位：</w:t>
      </w:r>
    </w:p>
    <w:p w:rsidR="006C367E" w:rsidRDefault="006C367E" w:rsidP="006C367E">
      <w:pPr>
        <w:tabs>
          <w:tab w:val="left" w:pos="1080"/>
        </w:tabs>
        <w:spacing w:line="320" w:lineRule="exact"/>
        <w:ind w:firstLineChars="200" w:firstLine="420"/>
        <w:rPr>
          <w:rFonts w:ascii="宋体" w:hAnsi="宋体"/>
          <w:bCs/>
          <w:szCs w:val="21"/>
        </w:rPr>
      </w:pPr>
      <w:r w:rsidRPr="00615610">
        <w:rPr>
          <w:rFonts w:ascii="宋体" w:hAnsi="宋体"/>
          <w:kern w:val="0"/>
          <w:szCs w:val="21"/>
        </w:rPr>
        <w:t>本文件</w:t>
      </w:r>
      <w:r>
        <w:rPr>
          <w:rFonts w:ascii="宋体" w:hAnsi="宋体"/>
          <w:bCs/>
          <w:szCs w:val="21"/>
        </w:rPr>
        <w:t>主要起草人：</w:t>
      </w:r>
    </w:p>
    <w:p w:rsidR="00AC7A23" w:rsidRDefault="00AF4E1B">
      <w:pPr>
        <w:widowControl/>
        <w:autoSpaceDE w:val="0"/>
        <w:autoSpaceDN w:val="0"/>
        <w:spacing w:line="360" w:lineRule="exact"/>
        <w:ind w:firstLineChars="200" w:firstLine="420"/>
        <w:rPr>
          <w:rFonts w:asciiTheme="minorEastAsia" w:eastAsiaTheme="minorEastAsia" w:hAnsiTheme="minorEastAsia"/>
          <w:kern w:val="0"/>
          <w:szCs w:val="21"/>
        </w:rPr>
      </w:pPr>
      <w:r w:rsidRPr="00615610">
        <w:rPr>
          <w:rFonts w:ascii="宋体" w:hAnsi="宋体"/>
          <w:kern w:val="0"/>
          <w:szCs w:val="21"/>
        </w:rPr>
        <w:t>本文件</w:t>
      </w:r>
      <w:r w:rsidR="00513070">
        <w:rPr>
          <w:rFonts w:asciiTheme="minorEastAsia" w:eastAsiaTheme="minorEastAsia" w:hAnsiTheme="minorEastAsia"/>
          <w:kern w:val="0"/>
          <w:szCs w:val="20"/>
        </w:rPr>
        <w:t>为首次发布。</w:t>
      </w:r>
    </w:p>
    <w:p w:rsidR="00AC7A23" w:rsidRDefault="00AC7A23">
      <w:pPr>
        <w:widowControl/>
        <w:spacing w:line="360" w:lineRule="exact"/>
        <w:ind w:firstLineChars="200" w:firstLine="420"/>
        <w:rPr>
          <w:kern w:val="0"/>
          <w:szCs w:val="21"/>
        </w:rPr>
        <w:sectPr w:rsidR="00AC7A23">
          <w:headerReference w:type="even" r:id="rId10"/>
          <w:headerReference w:type="default" r:id="rId11"/>
          <w:footerReference w:type="even" r:id="rId12"/>
          <w:footerReference w:type="default" r:id="rId13"/>
          <w:headerReference w:type="first" r:id="rId14"/>
          <w:pgSz w:w="11907" w:h="16839"/>
          <w:pgMar w:top="1418" w:right="1134" w:bottom="1134" w:left="1418" w:header="1418" w:footer="851" w:gutter="0"/>
          <w:pgNumType w:start="1"/>
          <w:cols w:space="720"/>
          <w:titlePg/>
          <w:docGrid w:type="lines" w:linePitch="312"/>
        </w:sectPr>
      </w:pPr>
    </w:p>
    <w:p w:rsidR="00AC7A23" w:rsidRDefault="00513070">
      <w:pPr>
        <w:pStyle w:val="afffff0"/>
      </w:pPr>
      <w:bookmarkStart w:id="7" w:name="_Toc346610469"/>
      <w:bookmarkStart w:id="8" w:name="_Toc346610416"/>
      <w:bookmarkStart w:id="9" w:name="_Toc346606470"/>
      <w:bookmarkStart w:id="10" w:name="_Toc404783010"/>
      <w:r>
        <w:rPr>
          <w:rFonts w:hint="eastAsia"/>
        </w:rPr>
        <w:lastRenderedPageBreak/>
        <w:t>水</w:t>
      </w:r>
      <w:r w:rsidR="00CD3622">
        <w:rPr>
          <w:rFonts w:hint="eastAsia"/>
        </w:rPr>
        <w:t>面</w:t>
      </w:r>
      <w:r>
        <w:rPr>
          <w:rFonts w:hint="eastAsia"/>
        </w:rPr>
        <w:t>垃圾收集机</w:t>
      </w:r>
    </w:p>
    <w:p w:rsidR="00AC7A23" w:rsidRDefault="006A75A3" w:rsidP="006A75A3">
      <w:pPr>
        <w:pStyle w:val="a"/>
        <w:numPr>
          <w:ilvl w:val="0"/>
          <w:numId w:val="0"/>
        </w:numPr>
        <w:spacing w:before="156" w:after="156"/>
      </w:pPr>
      <w:bookmarkStart w:id="11" w:name="_Toc32271"/>
      <w:bookmarkStart w:id="12" w:name="_Toc9339241"/>
      <w:bookmarkStart w:id="13" w:name="_Toc21191"/>
      <w:bookmarkStart w:id="14" w:name="_Toc12620481"/>
      <w:bookmarkStart w:id="15" w:name="_Toc8841"/>
      <w:r>
        <w:rPr>
          <w:rFonts w:hint="eastAsia"/>
        </w:rPr>
        <w:t>1.</w:t>
      </w:r>
      <w:r w:rsidR="00513070">
        <w:rPr>
          <w:rFonts w:hint="eastAsia"/>
        </w:rPr>
        <w:t>范围</w:t>
      </w:r>
      <w:bookmarkEnd w:id="11"/>
      <w:bookmarkEnd w:id="12"/>
      <w:bookmarkEnd w:id="13"/>
      <w:bookmarkEnd w:id="14"/>
      <w:bookmarkEnd w:id="15"/>
    </w:p>
    <w:p w:rsidR="00AC7A23" w:rsidRDefault="00CD3622" w:rsidP="008F5EFD">
      <w:pPr>
        <w:pStyle w:val="aff4"/>
        <w:tabs>
          <w:tab w:val="center" w:pos="4201"/>
          <w:tab w:val="right" w:leader="dot" w:pos="9298"/>
        </w:tabs>
        <w:ind w:firstLine="420"/>
      </w:pPr>
      <w:r>
        <w:rPr>
          <w:rFonts w:hint="eastAsia"/>
        </w:rPr>
        <w:t>本文件规定了</w:t>
      </w:r>
      <w:r w:rsidR="00513070">
        <w:rPr>
          <w:rFonts w:hint="eastAsia"/>
        </w:rPr>
        <w:t>水</w:t>
      </w:r>
      <w:r>
        <w:rPr>
          <w:rFonts w:hint="eastAsia"/>
        </w:rPr>
        <w:t>面</w:t>
      </w:r>
      <w:r w:rsidR="00513070">
        <w:rPr>
          <w:rFonts w:hint="eastAsia"/>
        </w:rPr>
        <w:t>垃圾收集机（以下简称收集机）的术语和定义、型式型号、基本参数、基本要求、技术要求、试验方法、检验规则、标志、包装、运输、贮存。</w:t>
      </w:r>
    </w:p>
    <w:p w:rsidR="00AC7A23" w:rsidRDefault="00513070" w:rsidP="008F5EFD">
      <w:pPr>
        <w:pStyle w:val="aff4"/>
        <w:tabs>
          <w:tab w:val="center" w:pos="4201"/>
          <w:tab w:val="right" w:leader="dot" w:pos="9298"/>
        </w:tabs>
        <w:ind w:firstLine="420"/>
      </w:pPr>
      <w:r>
        <w:rPr>
          <w:rFonts w:hint="eastAsia"/>
        </w:rPr>
        <w:t>本文件适用于电压不大于380V用于河道、池塘、养殖场活水与垃圾收集用收集机。</w:t>
      </w:r>
    </w:p>
    <w:p w:rsidR="00AC7A23" w:rsidRDefault="006A75A3" w:rsidP="006A75A3">
      <w:pPr>
        <w:pStyle w:val="a"/>
        <w:numPr>
          <w:ilvl w:val="0"/>
          <w:numId w:val="0"/>
        </w:numPr>
        <w:spacing w:before="156" w:after="156"/>
      </w:pPr>
      <w:bookmarkStart w:id="16" w:name="_Toc7932"/>
      <w:bookmarkStart w:id="17" w:name="_Toc19940"/>
      <w:bookmarkStart w:id="18" w:name="_Toc6432"/>
      <w:bookmarkStart w:id="19" w:name="_Toc12620482"/>
      <w:bookmarkStart w:id="20" w:name="_Toc9339242"/>
      <w:r>
        <w:rPr>
          <w:rFonts w:hint="eastAsia"/>
        </w:rPr>
        <w:t>2.</w:t>
      </w:r>
      <w:r w:rsidR="00513070">
        <w:rPr>
          <w:rFonts w:hint="eastAsia"/>
        </w:rPr>
        <w:t>规范性引用文件</w:t>
      </w:r>
      <w:bookmarkEnd w:id="16"/>
      <w:bookmarkEnd w:id="17"/>
      <w:bookmarkEnd w:id="18"/>
      <w:bookmarkEnd w:id="19"/>
      <w:bookmarkEnd w:id="20"/>
    </w:p>
    <w:p w:rsidR="00AC7A23" w:rsidRDefault="00513070" w:rsidP="008F5EFD">
      <w:pPr>
        <w:pStyle w:val="aff4"/>
        <w:tabs>
          <w:tab w:val="center" w:pos="4201"/>
          <w:tab w:val="right" w:leader="dot" w:pos="9298"/>
        </w:tabs>
        <w:ind w:firstLine="420"/>
        <w:rPr>
          <w:szCs w:val="22"/>
        </w:rPr>
      </w:pPr>
      <w:r>
        <w:rPr>
          <w:rFonts w:hint="eastAsia"/>
          <w:szCs w:val="22"/>
        </w:rPr>
        <w:t>下列文件中的内容通过文中的规范性引用而构成本文件必不可少的条款。其中，注日期的引用文件，仅该日期对应的版本适用于本文件；不注日期的引用文件，其最新版本(包括所有的修改单)适用于本文件。</w:t>
      </w:r>
      <w:r>
        <w:rPr>
          <w:rFonts w:hint="eastAsia"/>
          <w:szCs w:val="22"/>
        </w:rPr>
        <w:tab/>
      </w:r>
    </w:p>
    <w:p w:rsidR="00AC7A23" w:rsidRDefault="00513070" w:rsidP="008F5EFD">
      <w:pPr>
        <w:pStyle w:val="aff4"/>
        <w:tabs>
          <w:tab w:val="center" w:pos="4201"/>
          <w:tab w:val="right" w:leader="dot" w:pos="9298"/>
        </w:tabs>
        <w:ind w:firstLine="420"/>
        <w:rPr>
          <w:szCs w:val="22"/>
        </w:rPr>
      </w:pPr>
      <w:r>
        <w:rPr>
          <w:rFonts w:hint="eastAsia"/>
          <w:szCs w:val="22"/>
        </w:rPr>
        <w:t>GB/T 191  包装储运图示标志</w:t>
      </w:r>
    </w:p>
    <w:p w:rsidR="00AC7A23" w:rsidRDefault="00513070" w:rsidP="008F5EFD">
      <w:pPr>
        <w:pStyle w:val="aff4"/>
        <w:tabs>
          <w:tab w:val="center" w:pos="4201"/>
          <w:tab w:val="right" w:leader="dot" w:pos="9298"/>
        </w:tabs>
        <w:ind w:firstLine="420"/>
      </w:pPr>
      <w:r>
        <w:rPr>
          <w:rFonts w:hint="eastAsia"/>
        </w:rPr>
        <w:t>GB/T 699  优质碳素结构钢</w:t>
      </w:r>
    </w:p>
    <w:p w:rsidR="00AC7A23" w:rsidRDefault="00513070" w:rsidP="008F5EFD">
      <w:pPr>
        <w:pStyle w:val="aff4"/>
        <w:tabs>
          <w:tab w:val="center" w:pos="4201"/>
          <w:tab w:val="right" w:leader="dot" w:pos="9298"/>
        </w:tabs>
        <w:ind w:firstLine="420"/>
      </w:pPr>
      <w:r>
        <w:rPr>
          <w:rFonts w:hint="eastAsia"/>
        </w:rPr>
        <w:t>GB/T 755  旋转电机 定额和性能</w:t>
      </w:r>
    </w:p>
    <w:p w:rsidR="00AC7A23" w:rsidRDefault="00513070" w:rsidP="008F5EFD">
      <w:pPr>
        <w:pStyle w:val="aff4"/>
        <w:tabs>
          <w:tab w:val="center" w:pos="4201"/>
          <w:tab w:val="right" w:leader="dot" w:pos="9298"/>
        </w:tabs>
        <w:ind w:firstLine="420"/>
      </w:pPr>
      <w:r>
        <w:rPr>
          <w:rFonts w:hint="eastAsia"/>
        </w:rPr>
        <w:t>GB/T 1220  不锈钢棒</w:t>
      </w:r>
    </w:p>
    <w:p w:rsidR="00AC7A23" w:rsidRDefault="00513070" w:rsidP="008F5EFD">
      <w:pPr>
        <w:pStyle w:val="aff4"/>
        <w:tabs>
          <w:tab w:val="center" w:pos="4201"/>
          <w:tab w:val="right" w:leader="dot" w:pos="9298"/>
        </w:tabs>
        <w:ind w:firstLine="420"/>
      </w:pPr>
      <w:r>
        <w:rPr>
          <w:rFonts w:hint="eastAsia"/>
        </w:rPr>
        <w:t>GB/T 1971  旋转电机 线</w:t>
      </w:r>
      <w:proofErr w:type="gramStart"/>
      <w:r>
        <w:rPr>
          <w:rFonts w:hint="eastAsia"/>
        </w:rPr>
        <w:t>端标志</w:t>
      </w:r>
      <w:proofErr w:type="gramEnd"/>
      <w:r>
        <w:rPr>
          <w:rFonts w:hint="eastAsia"/>
        </w:rPr>
        <w:t>与旋转方向</w:t>
      </w:r>
    </w:p>
    <w:p w:rsidR="00AC7A23" w:rsidRDefault="00513070" w:rsidP="008F5EFD">
      <w:pPr>
        <w:pStyle w:val="aff4"/>
        <w:tabs>
          <w:tab w:val="center" w:pos="4201"/>
          <w:tab w:val="right" w:leader="dot" w:pos="9298"/>
        </w:tabs>
        <w:ind w:firstLine="420"/>
      </w:pPr>
      <w:r>
        <w:rPr>
          <w:rFonts w:hint="eastAsia"/>
        </w:rPr>
        <w:t>GB/T 2521  冷轧取向和无取向电工钢带（片）</w:t>
      </w:r>
    </w:p>
    <w:p w:rsidR="00AC7A23" w:rsidRDefault="00513070" w:rsidP="008F5EFD">
      <w:pPr>
        <w:pStyle w:val="aff4"/>
        <w:tabs>
          <w:tab w:val="center" w:pos="4201"/>
          <w:tab w:val="right" w:leader="dot" w:pos="9298"/>
        </w:tabs>
        <w:ind w:firstLine="420"/>
      </w:pPr>
      <w:r>
        <w:rPr>
          <w:rFonts w:hint="eastAsia"/>
        </w:rPr>
        <w:t>GB/T 2828.1—2012  计数抽样检验程序 第1部分：按接收质量限(AQL)检索的逐批检验抽样计划</w:t>
      </w:r>
    </w:p>
    <w:p w:rsidR="00AC7A23" w:rsidRDefault="00513070" w:rsidP="008F5EFD">
      <w:pPr>
        <w:pStyle w:val="aff4"/>
        <w:tabs>
          <w:tab w:val="center" w:pos="4201"/>
          <w:tab w:val="right" w:leader="dot" w:pos="9298"/>
        </w:tabs>
        <w:ind w:firstLine="420"/>
      </w:pPr>
      <w:r>
        <w:rPr>
          <w:rFonts w:hint="eastAsia"/>
        </w:rPr>
        <w:t>GB/T</w:t>
      </w:r>
      <w:r w:rsidR="0025126C">
        <w:rPr>
          <w:rFonts w:hint="eastAsia"/>
        </w:rPr>
        <w:t xml:space="preserve"> </w:t>
      </w:r>
      <w:r>
        <w:rPr>
          <w:rFonts w:hint="eastAsia"/>
        </w:rPr>
        <w:t>3280  不锈钢冷轧钢板与钢带</w:t>
      </w:r>
    </w:p>
    <w:p w:rsidR="00AC7A23" w:rsidRDefault="00513070" w:rsidP="008F5EFD">
      <w:pPr>
        <w:pStyle w:val="aff4"/>
        <w:tabs>
          <w:tab w:val="center" w:pos="4201"/>
          <w:tab w:val="right" w:leader="dot" w:pos="9298"/>
        </w:tabs>
        <w:ind w:firstLine="420"/>
      </w:pPr>
      <w:r>
        <w:rPr>
          <w:rFonts w:hint="eastAsia"/>
        </w:rPr>
        <w:t>GB/T</w:t>
      </w:r>
      <w:r w:rsidR="0025126C">
        <w:rPr>
          <w:rFonts w:hint="eastAsia"/>
        </w:rPr>
        <w:t xml:space="preserve"> </w:t>
      </w:r>
      <w:r>
        <w:rPr>
          <w:rFonts w:hint="eastAsia"/>
        </w:rPr>
        <w:t>4237  不锈钢热轧钢板与钢带</w:t>
      </w:r>
    </w:p>
    <w:p w:rsidR="00AC7A23" w:rsidRDefault="00513070" w:rsidP="008F5EFD">
      <w:pPr>
        <w:pStyle w:val="aff4"/>
        <w:tabs>
          <w:tab w:val="center" w:pos="4201"/>
          <w:tab w:val="right" w:leader="dot" w:pos="9298"/>
        </w:tabs>
        <w:ind w:firstLine="420"/>
      </w:pPr>
      <w:r>
        <w:rPr>
          <w:rFonts w:hint="eastAsia"/>
        </w:rPr>
        <w:t>GB 4706.1  家用和类似用途电器的安全 第1部分：通用要求</w:t>
      </w:r>
    </w:p>
    <w:p w:rsidR="00AC7A23" w:rsidRDefault="00513070" w:rsidP="008F5EFD">
      <w:pPr>
        <w:pStyle w:val="aff4"/>
        <w:tabs>
          <w:tab w:val="center" w:pos="4201"/>
          <w:tab w:val="right" w:leader="dot" w:pos="9298"/>
        </w:tabs>
        <w:ind w:firstLine="420"/>
        <w:rPr>
          <w:szCs w:val="22"/>
        </w:rPr>
      </w:pPr>
      <w:r>
        <w:rPr>
          <w:rFonts w:hint="eastAsia"/>
          <w:szCs w:val="22"/>
        </w:rPr>
        <w:t>GB 4706.66  家用和类似用途电器的安全 泵的特殊要求</w:t>
      </w:r>
    </w:p>
    <w:p w:rsidR="00AC7A23" w:rsidRDefault="00513070" w:rsidP="008F5EFD">
      <w:pPr>
        <w:pStyle w:val="aff4"/>
        <w:tabs>
          <w:tab w:val="center" w:pos="4201"/>
          <w:tab w:val="right" w:leader="dot" w:pos="9298"/>
        </w:tabs>
        <w:ind w:firstLine="420"/>
      </w:pPr>
      <w:r>
        <w:rPr>
          <w:rFonts w:hint="eastAsia"/>
        </w:rPr>
        <w:t>GB/T 4942.1—2006  旋转电机整体结构的防护等级（IP 代码）—分级</w:t>
      </w:r>
    </w:p>
    <w:p w:rsidR="00AC7A23" w:rsidRDefault="00513070" w:rsidP="008F5EFD">
      <w:pPr>
        <w:pStyle w:val="aff4"/>
        <w:tabs>
          <w:tab w:val="center" w:pos="4201"/>
          <w:tab w:val="right" w:leader="dot" w:pos="9298"/>
        </w:tabs>
        <w:ind w:firstLine="420"/>
      </w:pPr>
      <w:r>
        <w:rPr>
          <w:rFonts w:hint="eastAsia"/>
        </w:rPr>
        <w:t>GB/T 5013.1  额定电压450/750V及以下橡皮绝缘电缆 第1部分：一般要求</w:t>
      </w:r>
    </w:p>
    <w:p w:rsidR="00AC7A23" w:rsidRDefault="00513070" w:rsidP="008F5EFD">
      <w:pPr>
        <w:pStyle w:val="aff4"/>
        <w:tabs>
          <w:tab w:val="center" w:pos="4201"/>
          <w:tab w:val="right" w:leader="dot" w:pos="9298"/>
        </w:tabs>
        <w:ind w:firstLine="420"/>
      </w:pPr>
      <w:r>
        <w:rPr>
          <w:rFonts w:hint="eastAsia"/>
        </w:rPr>
        <w:t>GB/T 5013.4  额定电压450/750V及以下橡皮绝缘电缆 第4部分：软线和软电缆</w:t>
      </w:r>
    </w:p>
    <w:p w:rsidR="00AC7A23" w:rsidRDefault="00513070" w:rsidP="008F5EFD">
      <w:pPr>
        <w:pStyle w:val="aff4"/>
        <w:tabs>
          <w:tab w:val="center" w:pos="4201"/>
          <w:tab w:val="right" w:leader="dot" w:pos="9298"/>
        </w:tabs>
        <w:ind w:firstLine="420"/>
      </w:pPr>
      <w:r>
        <w:rPr>
          <w:rFonts w:hint="eastAsia"/>
        </w:rPr>
        <w:t>GB/T 9239.1  机械振动 恒态（刚性）转子平衡品质要求 第1部分：规范与平衡允差的检验</w:t>
      </w:r>
    </w:p>
    <w:p w:rsidR="00AC7A23" w:rsidRDefault="00513070" w:rsidP="008F5EFD">
      <w:pPr>
        <w:pStyle w:val="aff4"/>
        <w:tabs>
          <w:tab w:val="center" w:pos="4201"/>
          <w:tab w:val="right" w:leader="dot" w:pos="9298"/>
        </w:tabs>
        <w:ind w:firstLine="420"/>
      </w:pPr>
      <w:r>
        <w:rPr>
          <w:rFonts w:hint="eastAsia"/>
        </w:rPr>
        <w:t>GB/T 12350  小功率电动机的安全要求</w:t>
      </w:r>
    </w:p>
    <w:p w:rsidR="00AC7A23" w:rsidRDefault="00513070" w:rsidP="008F5EFD">
      <w:pPr>
        <w:pStyle w:val="aff4"/>
        <w:tabs>
          <w:tab w:val="center" w:pos="4201"/>
          <w:tab w:val="right" w:leader="dot" w:pos="9298"/>
        </w:tabs>
        <w:ind w:firstLine="420"/>
      </w:pPr>
      <w:r>
        <w:rPr>
          <w:rFonts w:hint="eastAsia"/>
        </w:rPr>
        <w:t>GB/T 13306  标牌</w:t>
      </w:r>
    </w:p>
    <w:p w:rsidR="00AC7A23" w:rsidRDefault="00513070" w:rsidP="008F5EFD">
      <w:pPr>
        <w:pStyle w:val="aff4"/>
        <w:tabs>
          <w:tab w:val="center" w:pos="4201"/>
          <w:tab w:val="right" w:leader="dot" w:pos="9298"/>
        </w:tabs>
        <w:ind w:firstLine="420"/>
      </w:pPr>
      <w:r>
        <w:rPr>
          <w:rFonts w:hint="eastAsia"/>
        </w:rPr>
        <w:t>GB/T 22719.1  交流低压电机散嵌绕组匝间绝缘 第1部分：试验方法</w:t>
      </w:r>
    </w:p>
    <w:p w:rsidR="00AC7A23" w:rsidRDefault="00513070" w:rsidP="008F5EFD">
      <w:pPr>
        <w:pStyle w:val="aff4"/>
        <w:tabs>
          <w:tab w:val="center" w:pos="4201"/>
          <w:tab w:val="right" w:leader="dot" w:pos="9298"/>
        </w:tabs>
        <w:ind w:firstLine="420"/>
      </w:pPr>
      <w:r>
        <w:rPr>
          <w:rFonts w:hint="eastAsia"/>
        </w:rPr>
        <w:t>GB/T 26117—2010  微型电泵 试验方法</w:t>
      </w:r>
    </w:p>
    <w:p w:rsidR="00AC7A23" w:rsidRDefault="00513070" w:rsidP="008F5EFD">
      <w:pPr>
        <w:pStyle w:val="aff4"/>
        <w:tabs>
          <w:tab w:val="center" w:pos="4201"/>
          <w:tab w:val="right" w:leader="dot" w:pos="9298"/>
        </w:tabs>
        <w:ind w:firstLine="420"/>
      </w:pPr>
      <w:r>
        <w:rPr>
          <w:rFonts w:hint="eastAsia"/>
        </w:rPr>
        <w:t>GB/T 29529  泵的噪声测量与评价方法</w:t>
      </w:r>
    </w:p>
    <w:p w:rsidR="00AC7A23" w:rsidRDefault="00513070" w:rsidP="008F5EFD">
      <w:pPr>
        <w:pStyle w:val="aff4"/>
        <w:tabs>
          <w:tab w:val="center" w:pos="4201"/>
          <w:tab w:val="right" w:leader="dot" w:pos="9298"/>
        </w:tabs>
        <w:ind w:firstLine="420"/>
      </w:pPr>
      <w:r>
        <w:rPr>
          <w:rFonts w:hint="eastAsia"/>
        </w:rPr>
        <w:t>GB/T 29531—2013  泵的振动测量与评价方法</w:t>
      </w:r>
    </w:p>
    <w:p w:rsidR="00AC7A23" w:rsidRDefault="00513070" w:rsidP="008F5EFD">
      <w:pPr>
        <w:pStyle w:val="aff4"/>
        <w:tabs>
          <w:tab w:val="center" w:pos="4201"/>
          <w:tab w:val="right" w:leader="dot" w:pos="9298"/>
        </w:tabs>
        <w:ind w:firstLine="420"/>
      </w:pPr>
      <w:r>
        <w:rPr>
          <w:rFonts w:hint="eastAsia"/>
        </w:rPr>
        <w:t>JB/T 1472  泵用机械密封</w:t>
      </w:r>
    </w:p>
    <w:p w:rsidR="00AC7A23" w:rsidRDefault="00513070" w:rsidP="008F5EFD">
      <w:pPr>
        <w:pStyle w:val="aff4"/>
        <w:tabs>
          <w:tab w:val="center" w:pos="4201"/>
          <w:tab w:val="right" w:leader="dot" w:pos="9298"/>
        </w:tabs>
        <w:ind w:firstLine="420"/>
      </w:pPr>
      <w:r>
        <w:rPr>
          <w:rFonts w:hint="eastAsia"/>
        </w:rPr>
        <w:t xml:space="preserve">JB/T 4297  </w:t>
      </w:r>
      <w:proofErr w:type="gramStart"/>
      <w:r>
        <w:rPr>
          <w:rFonts w:hint="eastAsia"/>
        </w:rPr>
        <w:t>泵产品</w:t>
      </w:r>
      <w:proofErr w:type="gramEnd"/>
      <w:r>
        <w:rPr>
          <w:rFonts w:hint="eastAsia"/>
        </w:rPr>
        <w:t>喷漆技术条件</w:t>
      </w:r>
    </w:p>
    <w:p w:rsidR="00AC7A23" w:rsidRDefault="00513070" w:rsidP="008F5EFD">
      <w:pPr>
        <w:pStyle w:val="aff4"/>
        <w:tabs>
          <w:tab w:val="center" w:pos="4201"/>
          <w:tab w:val="right" w:leader="dot" w:pos="9298"/>
        </w:tabs>
        <w:ind w:firstLine="420"/>
      </w:pPr>
      <w:r>
        <w:rPr>
          <w:rFonts w:hint="eastAsia"/>
        </w:rPr>
        <w:t>JB/T5276-2007 小功率直流电动机通用技术条件</w:t>
      </w:r>
    </w:p>
    <w:p w:rsidR="00AC7A23" w:rsidRDefault="00513070" w:rsidP="008F5EFD">
      <w:pPr>
        <w:pStyle w:val="aff4"/>
        <w:tabs>
          <w:tab w:val="center" w:pos="4201"/>
          <w:tab w:val="right" w:leader="dot" w:pos="9298"/>
        </w:tabs>
        <w:ind w:firstLine="420"/>
      </w:pPr>
      <w:r>
        <w:rPr>
          <w:rFonts w:hint="eastAsia"/>
        </w:rPr>
        <w:t>JB/T 11923  潜水电泵 可靠性考核评定方法</w:t>
      </w:r>
    </w:p>
    <w:p w:rsidR="00AC7A23" w:rsidRDefault="00513070" w:rsidP="008F5EFD">
      <w:pPr>
        <w:pStyle w:val="aff4"/>
        <w:tabs>
          <w:tab w:val="center" w:pos="4201"/>
          <w:tab w:val="right" w:leader="dot" w:pos="9298"/>
        </w:tabs>
        <w:ind w:firstLine="420"/>
      </w:pPr>
      <w:r>
        <w:rPr>
          <w:rFonts w:hint="eastAsia"/>
        </w:rPr>
        <w:t>QB/T2490  聚乙烯（PE)挤出板材</w:t>
      </w:r>
    </w:p>
    <w:p w:rsidR="00AC7A23" w:rsidRDefault="006A75A3" w:rsidP="006A75A3">
      <w:pPr>
        <w:pStyle w:val="a"/>
        <w:numPr>
          <w:ilvl w:val="0"/>
          <w:numId w:val="0"/>
        </w:numPr>
        <w:spacing w:before="156" w:after="156"/>
      </w:pPr>
      <w:bookmarkStart w:id="21" w:name="_Toc11944"/>
      <w:bookmarkStart w:id="22" w:name="_Toc4362"/>
      <w:bookmarkStart w:id="23" w:name="_Toc27023"/>
      <w:bookmarkStart w:id="24" w:name="_Toc9339243"/>
      <w:bookmarkStart w:id="25" w:name="_Toc12620483"/>
      <w:r>
        <w:rPr>
          <w:rFonts w:hint="eastAsia"/>
        </w:rPr>
        <w:t>3.</w:t>
      </w:r>
      <w:r w:rsidR="00513070">
        <w:rPr>
          <w:rFonts w:hint="eastAsia"/>
        </w:rPr>
        <w:t>术语和定义</w:t>
      </w:r>
      <w:bookmarkEnd w:id="21"/>
      <w:bookmarkEnd w:id="22"/>
      <w:bookmarkEnd w:id="23"/>
    </w:p>
    <w:p w:rsidR="00AC7A23" w:rsidRDefault="00513070" w:rsidP="008F5EFD">
      <w:pPr>
        <w:pStyle w:val="aff4"/>
        <w:tabs>
          <w:tab w:val="center" w:pos="4201"/>
          <w:tab w:val="right" w:leader="dot" w:pos="9298"/>
        </w:tabs>
        <w:ind w:firstLine="420"/>
      </w:pPr>
      <w:r>
        <w:rPr>
          <w:rFonts w:hint="eastAsia"/>
        </w:rPr>
        <w:t>GB/T 7021—</w:t>
      </w:r>
      <w:r>
        <w:rPr>
          <w:rFonts w:hint="eastAsia"/>
          <w:szCs w:val="22"/>
        </w:rPr>
        <w:t>2019界定的术语和定义均适用于本文件。</w:t>
      </w:r>
    </w:p>
    <w:p w:rsidR="00AF4E1B" w:rsidRDefault="00C67FA8" w:rsidP="00C67FA8">
      <w:pPr>
        <w:pStyle w:val="a0"/>
        <w:numPr>
          <w:ilvl w:val="0"/>
          <w:numId w:val="0"/>
        </w:numPr>
        <w:rPr>
          <w:rFonts w:ascii="黑体"/>
        </w:rPr>
      </w:pPr>
      <w:r>
        <w:rPr>
          <w:rFonts w:ascii="黑体" w:hint="eastAsia"/>
          <w:highlight w:val="lightGray"/>
        </w:rPr>
        <w:t>3.1</w:t>
      </w:r>
    </w:p>
    <w:p w:rsidR="00AC7A23" w:rsidRPr="00AF4E1B" w:rsidRDefault="00513070" w:rsidP="00AF4E1B">
      <w:pPr>
        <w:spacing w:line="400" w:lineRule="exact"/>
        <w:ind w:firstLineChars="200" w:firstLine="420"/>
        <w:rPr>
          <w:b/>
          <w:kern w:val="0"/>
          <w:sz w:val="28"/>
          <w:szCs w:val="20"/>
        </w:rPr>
      </w:pPr>
      <w:r>
        <w:rPr>
          <w:rFonts w:hint="eastAsia"/>
        </w:rPr>
        <w:lastRenderedPageBreak/>
        <w:t>水</w:t>
      </w:r>
      <w:r w:rsidR="00CD3622">
        <w:rPr>
          <w:rFonts w:hint="eastAsia"/>
        </w:rPr>
        <w:t>面</w:t>
      </w:r>
      <w:r>
        <w:rPr>
          <w:rFonts w:hint="eastAsia"/>
        </w:rPr>
        <w:t>垃圾收集机</w:t>
      </w:r>
      <w:r w:rsidR="00AF4E1B">
        <w:rPr>
          <w:rFonts w:hint="eastAsia"/>
          <w:kern w:val="0"/>
          <w:szCs w:val="21"/>
        </w:rPr>
        <w:t>f</w:t>
      </w:r>
      <w:r w:rsidR="00AF4E1B" w:rsidRPr="00AF4E1B">
        <w:rPr>
          <w:rFonts w:hint="eastAsia"/>
          <w:kern w:val="0"/>
          <w:szCs w:val="21"/>
        </w:rPr>
        <w:t>resh water garbage collector</w:t>
      </w:r>
    </w:p>
    <w:p w:rsidR="00AC7A23" w:rsidRDefault="00513070" w:rsidP="008F5EFD">
      <w:pPr>
        <w:pStyle w:val="aff4"/>
        <w:tabs>
          <w:tab w:val="center" w:pos="4201"/>
          <w:tab w:val="right" w:leader="dot" w:pos="9298"/>
        </w:tabs>
        <w:ind w:firstLine="420"/>
        <w:rPr>
          <w:szCs w:val="22"/>
        </w:rPr>
      </w:pPr>
      <w:r>
        <w:rPr>
          <w:rFonts w:hint="eastAsia"/>
          <w:szCs w:val="22"/>
        </w:rPr>
        <w:t>叶轮和电机同轴，电机具有温度保护控制功能，可手动控制开关进行启停与流量调节操作，具有活化水体与垃圾收集的装置。</w:t>
      </w:r>
    </w:p>
    <w:p w:rsidR="00AC7A23" w:rsidRDefault="00221F05" w:rsidP="006A75A3">
      <w:pPr>
        <w:pStyle w:val="a"/>
        <w:numPr>
          <w:ilvl w:val="0"/>
          <w:numId w:val="0"/>
        </w:numPr>
        <w:spacing w:before="156" w:after="156"/>
      </w:pPr>
      <w:bookmarkStart w:id="26" w:name="_Toc7499"/>
      <w:bookmarkStart w:id="27" w:name="_Toc24566"/>
      <w:bookmarkStart w:id="28" w:name="_Toc31952"/>
      <w:r>
        <w:rPr>
          <w:rFonts w:hint="eastAsia"/>
        </w:rPr>
        <w:t xml:space="preserve">4  </w:t>
      </w:r>
      <w:bookmarkStart w:id="29" w:name="_GoBack"/>
      <w:bookmarkEnd w:id="29"/>
      <w:r w:rsidR="00513070">
        <w:rPr>
          <w:rFonts w:hint="eastAsia"/>
        </w:rPr>
        <w:t>型式、型号、基本参数</w:t>
      </w:r>
      <w:bookmarkEnd w:id="24"/>
      <w:bookmarkEnd w:id="25"/>
      <w:bookmarkEnd w:id="26"/>
      <w:bookmarkEnd w:id="27"/>
      <w:bookmarkEnd w:id="28"/>
    </w:p>
    <w:p w:rsidR="00AC7A23" w:rsidRDefault="006A75A3" w:rsidP="006A75A3">
      <w:pPr>
        <w:pStyle w:val="a0"/>
        <w:numPr>
          <w:ilvl w:val="0"/>
          <w:numId w:val="0"/>
        </w:numPr>
      </w:pPr>
      <w:r>
        <w:rPr>
          <w:rFonts w:hint="eastAsia"/>
        </w:rPr>
        <w:t>4.1</w:t>
      </w:r>
      <w:r w:rsidR="00513070">
        <w:rPr>
          <w:rFonts w:hint="eastAsia"/>
        </w:rPr>
        <w:t>型式</w:t>
      </w:r>
    </w:p>
    <w:p w:rsidR="00AC7A23" w:rsidRDefault="00513070">
      <w:pPr>
        <w:pStyle w:val="a7"/>
        <w:numPr>
          <w:ilvl w:val="2"/>
          <w:numId w:val="0"/>
        </w:numPr>
      </w:pPr>
      <w:r>
        <w:rPr>
          <w:rFonts w:hint="eastAsia"/>
        </w:rPr>
        <w:t>4.1.1</w:t>
      </w:r>
      <w:proofErr w:type="gramStart"/>
      <w:r>
        <w:rPr>
          <w:rFonts w:hint="eastAsia"/>
        </w:rPr>
        <w:t>收集机</w:t>
      </w:r>
      <w:proofErr w:type="gramEnd"/>
      <w:r>
        <w:rPr>
          <w:rFonts w:hint="eastAsia"/>
        </w:rPr>
        <w:t>为卧式、单级、轴向输入，进出水口中心线在空间上相互垂直。</w:t>
      </w:r>
    </w:p>
    <w:p w:rsidR="00AC7A23" w:rsidRDefault="00513070">
      <w:pPr>
        <w:pStyle w:val="a7"/>
        <w:numPr>
          <w:ilvl w:val="2"/>
          <w:numId w:val="0"/>
        </w:numPr>
      </w:pPr>
      <w:r>
        <w:rPr>
          <w:rFonts w:hint="eastAsia"/>
        </w:rPr>
        <w:t>4.1.2收集机泵叶轮与电动机为直接连接或同轴。</w:t>
      </w:r>
    </w:p>
    <w:p w:rsidR="00AC7A23" w:rsidRDefault="00513070">
      <w:pPr>
        <w:pStyle w:val="a7"/>
        <w:numPr>
          <w:ilvl w:val="2"/>
          <w:numId w:val="0"/>
        </w:numPr>
      </w:pPr>
      <w:r>
        <w:rPr>
          <w:rFonts w:hint="eastAsia"/>
        </w:rPr>
        <w:t>4.1.3</w:t>
      </w:r>
      <w:proofErr w:type="gramStart"/>
      <w:r>
        <w:rPr>
          <w:rFonts w:hint="eastAsia"/>
        </w:rPr>
        <w:t>收集机</w:t>
      </w:r>
      <w:proofErr w:type="gramEnd"/>
      <w:r>
        <w:rPr>
          <w:rFonts w:hint="eastAsia"/>
        </w:rPr>
        <w:t>外壳防护等级为GB/T 4942.1—2006规定的IPX5级；有特殊要求时，由供需双方按GB/T 4942.1的规定协商确定。</w:t>
      </w:r>
    </w:p>
    <w:p w:rsidR="00AC7A23" w:rsidRDefault="00513070">
      <w:pPr>
        <w:pStyle w:val="a7"/>
        <w:numPr>
          <w:ilvl w:val="2"/>
          <w:numId w:val="0"/>
        </w:numPr>
      </w:pPr>
      <w:r>
        <w:rPr>
          <w:rFonts w:hint="eastAsia"/>
        </w:rPr>
        <w:t>4.1.4</w:t>
      </w:r>
      <w:proofErr w:type="gramStart"/>
      <w:r>
        <w:rPr>
          <w:rFonts w:hint="eastAsia"/>
        </w:rPr>
        <w:t>收集机</w:t>
      </w:r>
      <w:proofErr w:type="gramEnd"/>
      <w:r>
        <w:rPr>
          <w:rFonts w:hint="eastAsia"/>
        </w:rPr>
        <w:t>的定额是以连续工作制（S1）为基准的连续定额。</w:t>
      </w:r>
    </w:p>
    <w:p w:rsidR="00AC7A23" w:rsidRDefault="00AC7A23">
      <w:pPr>
        <w:pStyle w:val="a7"/>
        <w:numPr>
          <w:ilvl w:val="0"/>
          <w:numId w:val="0"/>
        </w:numPr>
      </w:pPr>
    </w:p>
    <w:p w:rsidR="00AC7A23" w:rsidRDefault="006A75A3" w:rsidP="006A75A3">
      <w:pPr>
        <w:pStyle w:val="a0"/>
        <w:numPr>
          <w:ilvl w:val="0"/>
          <w:numId w:val="0"/>
        </w:numPr>
      </w:pPr>
      <w:r>
        <w:rPr>
          <w:rFonts w:hint="eastAsia"/>
        </w:rPr>
        <w:t>4.2</w:t>
      </w:r>
      <w:r w:rsidR="00513070">
        <w:rPr>
          <w:rFonts w:hint="eastAsia"/>
        </w:rPr>
        <w:t>型号</w:t>
      </w:r>
    </w:p>
    <w:p w:rsidR="00AC7A23" w:rsidRDefault="00513070">
      <w:pPr>
        <w:pStyle w:val="af"/>
        <w:numPr>
          <w:ilvl w:val="0"/>
          <w:numId w:val="0"/>
        </w:numPr>
        <w:spacing w:before="156" w:after="156"/>
        <w:jc w:val="both"/>
      </w:pPr>
      <w:r>
        <w:rPr>
          <w:rFonts w:hint="eastAsia"/>
        </w:rPr>
        <w:t>4.2.1</w:t>
      </w:r>
      <w:r>
        <w:rPr>
          <w:rFonts w:hint="eastAsia"/>
        </w:rPr>
        <w:t>型号表示方法</w:t>
      </w:r>
    </w:p>
    <w:p w:rsidR="00AC7A23" w:rsidRDefault="00513070" w:rsidP="008F5EFD">
      <w:pPr>
        <w:pStyle w:val="aff4"/>
        <w:tabs>
          <w:tab w:val="center" w:pos="4201"/>
          <w:tab w:val="right" w:leader="dot" w:pos="9298"/>
        </w:tabs>
        <w:ind w:firstLine="420"/>
      </w:pPr>
      <w:proofErr w:type="gramStart"/>
      <w:r>
        <w:rPr>
          <w:rFonts w:hint="eastAsia"/>
        </w:rPr>
        <w:t>收集机</w:t>
      </w:r>
      <w:proofErr w:type="gramEnd"/>
      <w:r>
        <w:rPr>
          <w:rFonts w:hint="eastAsia"/>
        </w:rPr>
        <w:t>由汉语拼音大写字母和阿拉伯数字表示，其表示方法见图1。</w:t>
      </w:r>
    </w:p>
    <w:p w:rsidR="00AC7A23" w:rsidRDefault="00AC7A23">
      <w:pPr>
        <w:pStyle w:val="aff4"/>
        <w:tabs>
          <w:tab w:val="center" w:pos="4201"/>
          <w:tab w:val="right" w:leader="dot" w:pos="9298"/>
        </w:tabs>
        <w:ind w:firstLineChars="0" w:firstLine="0"/>
      </w:pPr>
    </w:p>
    <w:p w:rsidR="00AC7A23" w:rsidRDefault="005A26C4" w:rsidP="008F5EFD">
      <w:pPr>
        <w:pStyle w:val="aff4"/>
        <w:tabs>
          <w:tab w:val="center" w:pos="4201"/>
          <w:tab w:val="right" w:leader="dot" w:pos="9298"/>
        </w:tabs>
        <w:ind w:firstLine="420"/>
      </w:pPr>
      <w:r>
        <w:rPr>
          <w:noProof/>
          <w:szCs w:val="21"/>
        </w:rPr>
        <mc:AlternateContent>
          <mc:Choice Requires="wps">
            <w:drawing>
              <wp:anchor distT="0" distB="0" distL="114300" distR="114300" simplePos="0" relativeHeight="251652096" behindDoc="0" locked="0" layoutInCell="1" allowOverlap="1" wp14:anchorId="5A499774" wp14:editId="54442763">
                <wp:simplePos x="0" y="0"/>
                <wp:positionH relativeFrom="column">
                  <wp:posOffset>2251075</wp:posOffset>
                </wp:positionH>
                <wp:positionV relativeFrom="paragraph">
                  <wp:posOffset>172720</wp:posOffset>
                </wp:positionV>
                <wp:extent cx="6985" cy="168910"/>
                <wp:effectExtent l="0" t="0" r="31115" b="21590"/>
                <wp:wrapNone/>
                <wp:docPr id="7" name="自选图形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985" cy="168910"/>
                        </a:xfrm>
                        <a:prstGeom prst="straightConnector1">
                          <a:avLst/>
                        </a:prstGeom>
                        <a:ln w="952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自选图形 16" o:spid="_x0000_s1026" type="#_x0000_t32" style="position:absolute;left:0;text-align:left;margin-left:177.25pt;margin-top:13.6pt;width:.55pt;height:13.3pt;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">
                <o:lock v:ext="edit" shapetype="f"/>
              </v:shape>
            </w:pict>
          </mc:Fallback>
        </mc:AlternateContent>
      </w:r>
      <w:r>
        <w:rPr>
          <w:noProof/>
          <w:szCs w:val="21"/>
        </w:rPr>
        <mc:AlternateContent>
          <mc:Choice Requires="wps">
            <w:drawing>
              <wp:anchor distT="0" distB="0" distL="114300" distR="114300" simplePos="0" relativeHeight="251660288" behindDoc="0" locked="0" layoutInCell="1" allowOverlap="1" wp14:anchorId="55A7F088" wp14:editId="26C37D01">
                <wp:simplePos x="0" y="0"/>
                <wp:positionH relativeFrom="column">
                  <wp:posOffset>1758950</wp:posOffset>
                </wp:positionH>
                <wp:positionV relativeFrom="paragraph">
                  <wp:posOffset>202565</wp:posOffset>
                </wp:positionV>
                <wp:extent cx="635" cy="480695"/>
                <wp:effectExtent l="0" t="0" r="37465" b="14605"/>
                <wp:wrapNone/>
                <wp:docPr id="3" name="自选图形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35" cy="480695"/>
                        </a:xfrm>
                        <a:prstGeom prst="straightConnector1">
                          <a:avLst/>
                        </a:prstGeom>
                        <a:ln w="952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shape id="自选图形 16" o:spid="_x0000_s1026" type="#_x0000_t32" style="position:absolute;left:0;text-align:left;margin-left:138.5pt;margin-top:15.95pt;width:.05pt;height:37.8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">
                <o:lock v:ext="edit" shapetype="f"/>
              </v:shape>
            </w:pict>
          </mc:Fallback>
        </mc:AlternateContent>
      </w:r>
      <w:r>
        <w:rPr>
          <w:noProof/>
        </w:rPr>
        <mc:AlternateContent>
          <mc:Choice Requires="wps">
            <w:drawing>
              <wp:anchor distT="0" distB="0" distL="114300" distR="114300" simplePos="0" relativeHeight="251661312" behindDoc="0" locked="0" layoutInCell="1" allowOverlap="1" wp14:anchorId="349F62E9" wp14:editId="61A24C6D">
                <wp:simplePos x="0" y="0"/>
                <wp:positionH relativeFrom="column">
                  <wp:posOffset>316230</wp:posOffset>
                </wp:positionH>
                <wp:positionV relativeFrom="paragraph">
                  <wp:posOffset>139065</wp:posOffset>
                </wp:positionV>
                <wp:extent cx="3810" cy="1178560"/>
                <wp:effectExtent l="0" t="0" r="34290" b="21590"/>
                <wp:wrapNone/>
                <wp:docPr id="13" name="自选图形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810" cy="1178560"/>
                        </a:xfrm>
                        <a:prstGeom prst="straightConnector1">
                          <a:avLst/>
                        </a:prstGeom>
                        <a:ln w="952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shape id="自选图形 22" o:spid="_x0000_s1026" type="#_x0000_t32" style="position:absolute;left:0;text-align:left;margin-left:24.9pt;margin-top:10.95pt;width:.3pt;height:92.8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">
                <o:lock v:ext="edit" shapetype="f"/>
              </v:shape>
            </w:pict>
          </mc:Fallback>
        </mc:AlternateContent>
      </w:r>
      <w:r>
        <w:rPr>
          <w:noProof/>
        </w:rPr>
        <mc:AlternateContent>
          <mc:Choice Requires="wps">
            <w:drawing>
              <wp:anchor distT="0" distB="0" distL="114300" distR="114300" simplePos="0" relativeHeight="251656192" behindDoc="0" locked="0" layoutInCell="1" allowOverlap="1" wp14:anchorId="2A5ACBE3" wp14:editId="784C9895">
                <wp:simplePos x="0" y="0"/>
                <wp:positionH relativeFrom="column">
                  <wp:posOffset>1285875</wp:posOffset>
                </wp:positionH>
                <wp:positionV relativeFrom="paragraph">
                  <wp:posOffset>180340</wp:posOffset>
                </wp:positionV>
                <wp:extent cx="4445" cy="712470"/>
                <wp:effectExtent l="0" t="0" r="33655" b="11430"/>
                <wp:wrapNone/>
                <wp:docPr id="9" name="自选图形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4445" cy="712470"/>
                        </a:xfrm>
                        <a:prstGeom prst="straightConnector1">
                          <a:avLst/>
                        </a:prstGeom>
                        <a:ln w="952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shape id="自选图形 18" o:spid="_x0000_s1026" type="#_x0000_t32" style="position:absolute;left:0;text-align:left;margin-left:101.25pt;margin-top:14.2pt;width:.35pt;height:56.1pt;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">
                <o:lock v:ext="edit" shapetype="f"/>
              </v:shape>
            </w:pict>
          </mc:Fallback>
        </mc:AlternateContent>
      </w:r>
      <w:r>
        <w:rPr>
          <w:noProof/>
        </w:rPr>
        <mc:AlternateContent>
          <mc:Choice Requires="wps">
            <w:drawing>
              <wp:anchor distT="0" distB="0" distL="114300" distR="114300" simplePos="0" relativeHeight="251658240" behindDoc="0" locked="0" layoutInCell="1" allowOverlap="1" wp14:anchorId="2D867328" wp14:editId="19FC9615">
                <wp:simplePos x="0" y="0"/>
                <wp:positionH relativeFrom="column">
                  <wp:posOffset>766445</wp:posOffset>
                </wp:positionH>
                <wp:positionV relativeFrom="paragraph">
                  <wp:posOffset>129540</wp:posOffset>
                </wp:positionV>
                <wp:extent cx="3175" cy="971550"/>
                <wp:effectExtent l="0" t="0" r="34925" b="19050"/>
                <wp:wrapNone/>
                <wp:docPr id="11" name="自选图形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175" cy="971550"/>
                        </a:xfrm>
                        <a:prstGeom prst="straightConnector1">
                          <a:avLst/>
                        </a:prstGeom>
                        <a:ln w="952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shape id="自选图形 20" o:spid="_x0000_s1026" type="#_x0000_t32" style="position:absolute;left:0;text-align:left;margin-left:60.35pt;margin-top:10.2pt;width:.25pt;height:76.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">
                <o:lock v:ext="edit" shapetype="f"/>
              </v:shape>
            </w:pict>
          </mc:Fallback>
        </mc:AlternateContent>
      </w:r>
      <w:r w:rsidR="00513070">
        <w:rPr>
          <w:rFonts w:hint="eastAsia"/>
          <w:szCs w:val="21"/>
        </w:rPr>
        <w:sym w:font="Wingdings 2" w:char="00A3"/>
      </w:r>
      <w:r w:rsidR="00513070">
        <w:rPr>
          <w:rFonts w:hint="eastAsia"/>
          <w:szCs w:val="21"/>
        </w:rPr>
        <w:t xml:space="preserve">  -  </w:t>
      </w:r>
      <w:r w:rsidR="00513070">
        <w:rPr>
          <w:rFonts w:hint="eastAsia"/>
          <w:szCs w:val="21"/>
        </w:rPr>
        <w:sym w:font="Wingdings 2" w:char="00A3"/>
      </w:r>
      <w:r w:rsidR="00513070">
        <w:rPr>
          <w:rFonts w:hint="eastAsia"/>
          <w:szCs w:val="21"/>
        </w:rPr>
        <w:t xml:space="preserve">      </w:t>
      </w:r>
      <w:r w:rsidR="00513070">
        <w:rPr>
          <w:rFonts w:hint="eastAsia"/>
          <w:szCs w:val="21"/>
        </w:rPr>
        <w:sym w:font="Wingdings 2" w:char="00A3"/>
      </w:r>
      <w:r w:rsidR="00513070">
        <w:rPr>
          <w:rFonts w:hint="eastAsia"/>
          <w:szCs w:val="21"/>
        </w:rPr>
        <w:t xml:space="preserve">     </w:t>
      </w:r>
      <w:r w:rsidR="00513070">
        <w:rPr>
          <w:rFonts w:hint="eastAsia"/>
          <w:szCs w:val="21"/>
        </w:rPr>
        <w:sym w:font="Wingdings 2" w:char="00A3"/>
      </w:r>
      <w:r w:rsidR="00513070">
        <w:rPr>
          <w:rFonts w:hint="eastAsia"/>
          <w:szCs w:val="21"/>
        </w:rPr>
        <w:t xml:space="preserve">     </w:t>
      </w:r>
      <w:r w:rsidR="00513070">
        <w:rPr>
          <w:rFonts w:hint="eastAsia"/>
          <w:szCs w:val="21"/>
        </w:rPr>
        <w:sym w:font="Wingdings 2" w:char="00A3"/>
      </w:r>
    </w:p>
    <w:p w:rsidR="00AC7A23" w:rsidRDefault="005A26C4">
      <w:pPr>
        <w:tabs>
          <w:tab w:val="left" w:pos="3925"/>
        </w:tabs>
      </w:pPr>
      <w:r>
        <w:rPr>
          <w:noProof/>
          <w:szCs w:val="21"/>
        </w:rPr>
        <mc:AlternateContent>
          <mc:Choice Requires="wps">
            <w:drawing>
              <wp:anchor distT="0" distB="0" distL="114300" distR="114300" simplePos="0" relativeHeight="251662336" behindDoc="0" locked="0" layoutInCell="1" allowOverlap="1" wp14:anchorId="0A166139" wp14:editId="179C8706">
                <wp:simplePos x="0" y="0"/>
                <wp:positionH relativeFrom="column">
                  <wp:posOffset>2257425</wp:posOffset>
                </wp:positionH>
                <wp:positionV relativeFrom="paragraph">
                  <wp:posOffset>143510</wp:posOffset>
                </wp:positionV>
                <wp:extent cx="153670" cy="1905"/>
                <wp:effectExtent l="0" t="0" r="17780" b="36195"/>
                <wp:wrapNone/>
                <wp:docPr id="4" name="自选图形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53670" cy="1905"/>
                        </a:xfrm>
                        <a:prstGeom prst="straightConnector1">
                          <a:avLst/>
                        </a:prstGeom>
                        <a:ln w="952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shape id="自选图形 17" o:spid="_x0000_s1026" type="#_x0000_t32" style="position:absolute;left:0;text-align:left;margin-left:177.75pt;margin-top:11.3pt;width:12.1pt;height:.1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">
                <o:lock v:ext="edit" shapetype="f"/>
              </v:shape>
            </w:pict>
          </mc:Fallback>
        </mc:AlternateContent>
      </w:r>
      <w:r w:rsidR="00513070">
        <w:rPr>
          <w:rFonts w:hint="eastAsia"/>
        </w:rPr>
        <w:tab/>
      </w:r>
      <w:r w:rsidR="00513070">
        <w:rPr>
          <w:rFonts w:hint="eastAsia"/>
        </w:rPr>
        <w:t>电机类别：直流</w:t>
      </w:r>
      <w:r w:rsidR="00513070">
        <w:rPr>
          <w:rFonts w:hint="eastAsia"/>
        </w:rPr>
        <w:t>Z,</w:t>
      </w:r>
      <w:r w:rsidR="00513070">
        <w:rPr>
          <w:rFonts w:hint="eastAsia"/>
        </w:rPr>
        <w:t>交流</w:t>
      </w:r>
      <w:r w:rsidR="00513070">
        <w:rPr>
          <w:rFonts w:hint="eastAsia"/>
        </w:rPr>
        <w:t>J</w:t>
      </w:r>
    </w:p>
    <w:p w:rsidR="00AC7A23" w:rsidRDefault="00513070">
      <w:pPr>
        <w:tabs>
          <w:tab w:val="left" w:pos="3420"/>
        </w:tabs>
      </w:pPr>
      <w:r>
        <w:tab/>
      </w:r>
      <w:r>
        <w:rPr>
          <w:rFonts w:hint="eastAsia"/>
        </w:rPr>
        <w:tab/>
      </w:r>
    </w:p>
    <w:p w:rsidR="00AC7A23" w:rsidRDefault="005A26C4">
      <w:pPr>
        <w:tabs>
          <w:tab w:val="left" w:pos="3420"/>
        </w:tabs>
      </w:pPr>
      <w:r>
        <w:rPr>
          <w:noProof/>
          <w:szCs w:val="21"/>
        </w:rPr>
        <mc:AlternateContent>
          <mc:Choice Requires="wps">
            <w:drawing>
              <wp:anchor distT="4294967295" distB="4294967295" distL="114300" distR="114300" simplePos="0" relativeHeight="251655168" behindDoc="0" locked="0" layoutInCell="1" allowOverlap="1" wp14:anchorId="6AF4B74F" wp14:editId="49295280">
                <wp:simplePos x="0" y="0"/>
                <wp:positionH relativeFrom="column">
                  <wp:posOffset>1744980</wp:posOffset>
                </wp:positionH>
                <wp:positionV relativeFrom="paragraph">
                  <wp:posOffset>78739</wp:posOffset>
                </wp:positionV>
                <wp:extent cx="650875" cy="0"/>
                <wp:effectExtent l="0" t="0" r="15875" b="19050"/>
                <wp:wrapNone/>
                <wp:docPr id="8" name="自选图形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0875" cy="0"/>
                        </a:xfrm>
                        <a:prstGeom prst="straightConnector1">
                          <a:avLst/>
                        </a:prstGeom>
                        <a:ln w="952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shape id="自选图形 17" o:spid="_x0000_s1026" type="#_x0000_t32" style="position:absolute;left:0;text-align:left;margin-left:137.4pt;margin-top:6.2pt;width:51.25pt;height:0;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">
                <o:lock v:ext="edit" shapetype="f"/>
              </v:shape>
            </w:pict>
          </mc:Fallback>
        </mc:AlternateContent>
      </w:r>
      <w:r w:rsidR="00513070">
        <w:rPr>
          <w:rFonts w:hint="eastAsia"/>
        </w:rPr>
        <w:tab/>
      </w:r>
      <w:r w:rsidR="00513070">
        <w:rPr>
          <w:rFonts w:hint="eastAsia"/>
        </w:rPr>
        <w:tab/>
        <w:t xml:space="preserve">SM </w:t>
      </w:r>
      <w:proofErr w:type="gramStart"/>
      <w:r w:rsidR="00513070">
        <w:rPr>
          <w:rFonts w:hint="eastAsia"/>
        </w:rPr>
        <w:t>体材</w:t>
      </w:r>
      <w:proofErr w:type="gramEnd"/>
      <w:r w:rsidR="00513070">
        <w:rPr>
          <w:rFonts w:hint="eastAsia"/>
        </w:rPr>
        <w:t>料：</w:t>
      </w:r>
      <w:r w:rsidR="00513070">
        <w:rPr>
          <w:rFonts w:hint="eastAsia"/>
        </w:rPr>
        <w:t>P</w:t>
      </w:r>
      <w:r w:rsidR="00513070">
        <w:rPr>
          <w:rFonts w:hint="eastAsia"/>
        </w:rPr>
        <w:t>——</w:t>
      </w:r>
      <w:r w:rsidR="00513070">
        <w:rPr>
          <w:rFonts w:hint="eastAsia"/>
          <w:color w:val="FF0000"/>
        </w:rPr>
        <w:t>工程</w:t>
      </w:r>
      <w:r w:rsidR="00513070">
        <w:rPr>
          <w:rFonts w:hint="eastAsia"/>
        </w:rPr>
        <w:t>塑料，</w:t>
      </w:r>
      <w:r w:rsidR="00513070">
        <w:rPr>
          <w:rFonts w:hint="eastAsia"/>
        </w:rPr>
        <w:t>S</w:t>
      </w:r>
      <w:r w:rsidR="00513070">
        <w:rPr>
          <w:rFonts w:hint="eastAsia"/>
        </w:rPr>
        <w:t>——不锈钢</w:t>
      </w:r>
    </w:p>
    <w:p w:rsidR="00AC7A23" w:rsidRDefault="005A26C4">
      <w:pPr>
        <w:tabs>
          <w:tab w:val="left" w:pos="3420"/>
        </w:tabs>
      </w:pPr>
      <w:r>
        <w:rPr>
          <w:noProof/>
        </w:rPr>
        <mc:AlternateContent>
          <mc:Choice Requires="wps">
            <w:drawing>
              <wp:anchor distT="0" distB="0" distL="114300" distR="114300" simplePos="0" relativeHeight="251659264" behindDoc="0" locked="0" layoutInCell="1" allowOverlap="1" wp14:anchorId="514EDBA1" wp14:editId="594C953D">
                <wp:simplePos x="0" y="0"/>
                <wp:positionH relativeFrom="column">
                  <wp:posOffset>757555</wp:posOffset>
                </wp:positionH>
                <wp:positionV relativeFrom="paragraph">
                  <wp:posOffset>304800</wp:posOffset>
                </wp:positionV>
                <wp:extent cx="1640205" cy="3810"/>
                <wp:effectExtent l="0" t="0" r="17145" b="34290"/>
                <wp:wrapNone/>
                <wp:docPr id="12" name="自选图形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640205" cy="3810"/>
                        </a:xfrm>
                        <a:prstGeom prst="straightConnector1">
                          <a:avLst/>
                        </a:prstGeom>
                        <a:ln w="952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shape id="自选图形 21" o:spid="_x0000_s1026" type="#_x0000_t32" style="position:absolute;left:0;text-align:left;margin-left:59.65pt;margin-top:24pt;width:129.15pt;height:.3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">
                <o:lock v:ext="edit" shapetype="f"/>
              </v:shape>
            </w:pict>
          </mc:Fallback>
        </mc:AlternateContent>
      </w:r>
      <w:r>
        <w:rPr>
          <w:noProof/>
        </w:rPr>
        <mc:AlternateContent>
          <mc:Choice Requires="wps">
            <w:drawing>
              <wp:anchor distT="0" distB="0" distL="114300" distR="114300" simplePos="0" relativeHeight="251657216" behindDoc="0" locked="0" layoutInCell="1" allowOverlap="1" wp14:anchorId="6A06389F" wp14:editId="0BB72872">
                <wp:simplePos x="0" y="0"/>
                <wp:positionH relativeFrom="column">
                  <wp:posOffset>1285875</wp:posOffset>
                </wp:positionH>
                <wp:positionV relativeFrom="paragraph">
                  <wp:posOffset>92075</wp:posOffset>
                </wp:positionV>
                <wp:extent cx="1118870" cy="1270"/>
                <wp:effectExtent l="0" t="0" r="24130" b="36830"/>
                <wp:wrapNone/>
                <wp:docPr id="10" name="自选图形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8870" cy="1270"/>
                        </a:xfrm>
                        <a:prstGeom prst="straightConnector1">
                          <a:avLst/>
                        </a:prstGeom>
                        <a:ln w="952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shape id="自选图形 19" o:spid="_x0000_s1026" type="#_x0000_t32" style="position:absolute;left:0;text-align:left;margin-left:101.25pt;margin-top:7.25pt;width:88.1pt;height:.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">
                <o:lock v:ext="edit" shapetype="f"/>
              </v:shape>
            </w:pict>
          </mc:Fallback>
        </mc:AlternateContent>
      </w:r>
      <w:r w:rsidR="00513070">
        <w:tab/>
      </w:r>
      <w:r w:rsidR="00513070">
        <w:rPr>
          <w:rFonts w:hint="eastAsia"/>
        </w:rPr>
        <w:tab/>
      </w:r>
      <w:r w:rsidR="00513070">
        <w:rPr>
          <w:rFonts w:hint="eastAsia"/>
        </w:rPr>
        <w:t>功率代号：</w:t>
      </w:r>
      <w:r w:rsidR="00513070">
        <w:rPr>
          <w:rFonts w:hint="eastAsia"/>
        </w:rPr>
        <w:t>W</w:t>
      </w:r>
    </w:p>
    <w:p w:rsidR="00AC7A23" w:rsidRDefault="005A26C4">
      <w:pPr>
        <w:tabs>
          <w:tab w:val="left" w:pos="3420"/>
        </w:tabs>
      </w:pPr>
      <w:r>
        <w:rPr>
          <w:noProof/>
        </w:rPr>
        <mc:AlternateContent>
          <mc:Choice Requires="wps">
            <w:drawing>
              <wp:anchor distT="0" distB="0" distL="114300" distR="114300" simplePos="0" relativeHeight="251663360" behindDoc="0" locked="0" layoutInCell="1" allowOverlap="1" wp14:anchorId="0C975A7C" wp14:editId="2576FBF3">
                <wp:simplePos x="0" y="0"/>
                <wp:positionH relativeFrom="column">
                  <wp:posOffset>316230</wp:posOffset>
                </wp:positionH>
                <wp:positionV relativeFrom="paragraph">
                  <wp:posOffset>317500</wp:posOffset>
                </wp:positionV>
                <wp:extent cx="2088515" cy="635"/>
                <wp:effectExtent l="0" t="0" r="26035" b="37465"/>
                <wp:wrapNone/>
                <wp:docPr id="14" name="自选图形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088515" cy="635"/>
                        </a:xfrm>
                        <a:prstGeom prst="straightConnector1">
                          <a:avLst/>
                        </a:prstGeom>
                        <a:ln w="952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shape id="自选图形 23" o:spid="_x0000_s1026" type="#_x0000_t32" style="position:absolute;left:0;text-align:left;margin-left:24.9pt;margin-top:25pt;width:164.45pt;height:.0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">
                <o:lock v:ext="edit" shapetype="f"/>
              </v:shape>
            </w:pict>
          </mc:Fallback>
        </mc:AlternateContent>
      </w:r>
      <w:r w:rsidR="00513070">
        <w:tab/>
      </w:r>
      <w:r w:rsidR="00513070">
        <w:rPr>
          <w:rFonts w:hint="eastAsia"/>
        </w:rPr>
        <w:tab/>
      </w:r>
      <w:proofErr w:type="gramStart"/>
      <w:r w:rsidR="00513070">
        <w:rPr>
          <w:rFonts w:hint="eastAsia"/>
        </w:rPr>
        <w:t>收集机类别</w:t>
      </w:r>
      <w:proofErr w:type="gramEnd"/>
      <w:r w:rsidR="00513070">
        <w:rPr>
          <w:rFonts w:hint="eastAsia"/>
        </w:rPr>
        <w:t>代号，</w:t>
      </w:r>
      <w:r w:rsidR="00513070">
        <w:rPr>
          <w:rFonts w:hint="eastAsia"/>
        </w:rPr>
        <w:t>S</w:t>
      </w:r>
      <w:r w:rsidR="00513070">
        <w:rPr>
          <w:rFonts w:hint="eastAsia"/>
        </w:rPr>
        <w:t>船式，</w:t>
      </w:r>
      <w:r w:rsidR="00513070">
        <w:rPr>
          <w:rFonts w:hint="eastAsia"/>
        </w:rPr>
        <w:t>X</w:t>
      </w:r>
      <w:r w:rsidR="00513070">
        <w:rPr>
          <w:rFonts w:hint="eastAsia"/>
        </w:rPr>
        <w:t>厢式</w:t>
      </w:r>
    </w:p>
    <w:p w:rsidR="00AC7A23" w:rsidRDefault="00513070">
      <w:pPr>
        <w:tabs>
          <w:tab w:val="left" w:pos="3420"/>
        </w:tabs>
      </w:pPr>
      <w:r>
        <w:tab/>
      </w:r>
      <w:r>
        <w:rPr>
          <w:rFonts w:hint="eastAsia"/>
        </w:rPr>
        <w:tab/>
      </w:r>
      <w:proofErr w:type="gramStart"/>
      <w:r>
        <w:rPr>
          <w:rFonts w:hint="eastAsia"/>
        </w:rPr>
        <w:t>收集机</w:t>
      </w:r>
      <w:proofErr w:type="gramEnd"/>
      <w:r>
        <w:rPr>
          <w:rFonts w:hint="eastAsia"/>
        </w:rPr>
        <w:t>企业代号：</w:t>
      </w:r>
      <w:r>
        <w:rPr>
          <w:rFonts w:hint="eastAsia"/>
        </w:rPr>
        <w:t>JM</w:t>
      </w:r>
    </w:p>
    <w:p w:rsidR="006C367E" w:rsidRDefault="006C367E" w:rsidP="006C367E">
      <w:pPr>
        <w:pStyle w:val="aff4"/>
        <w:tabs>
          <w:tab w:val="center" w:pos="4201"/>
          <w:tab w:val="right" w:leader="dot" w:pos="9298"/>
        </w:tabs>
        <w:ind w:firstLine="420"/>
        <w:rPr>
          <w:szCs w:val="22"/>
        </w:rPr>
      </w:pPr>
      <w:r>
        <w:rPr>
          <w:rFonts w:hint="eastAsia"/>
        </w:rPr>
        <w:t>标记示例：直流电动机额定功率为200 W、机体材料为工程塑料、厢式结构，</w:t>
      </w:r>
      <w:r>
        <w:rPr>
          <w:rFonts w:hint="eastAsia"/>
          <w:szCs w:val="22"/>
        </w:rPr>
        <w:t>标记为JM-X200Z</w:t>
      </w:r>
    </w:p>
    <w:p w:rsidR="00AC7A23" w:rsidRDefault="00AC7A23">
      <w:pPr>
        <w:pStyle w:val="af"/>
        <w:numPr>
          <w:ilvl w:val="0"/>
          <w:numId w:val="0"/>
        </w:numPr>
        <w:spacing w:before="156" w:after="156"/>
        <w:jc w:val="both"/>
      </w:pPr>
    </w:p>
    <w:p w:rsidR="00AC7A23" w:rsidRDefault="00513070">
      <w:pPr>
        <w:pStyle w:val="af"/>
        <w:numPr>
          <w:ilvl w:val="0"/>
          <w:numId w:val="0"/>
        </w:numPr>
        <w:spacing w:before="156" w:after="156"/>
        <w:jc w:val="both"/>
      </w:pPr>
      <w:r>
        <w:rPr>
          <w:rFonts w:hint="eastAsia"/>
        </w:rPr>
        <w:t>4.2.2</w:t>
      </w:r>
      <w:proofErr w:type="gramStart"/>
      <w:r w:rsidR="006C367E">
        <w:rPr>
          <w:rFonts w:hint="eastAsia"/>
        </w:rPr>
        <w:t>收集机</w:t>
      </w:r>
      <w:proofErr w:type="gramEnd"/>
      <w:r w:rsidR="006C367E">
        <w:rPr>
          <w:rFonts w:hint="eastAsia"/>
        </w:rPr>
        <w:t>基本参数</w:t>
      </w:r>
    </w:p>
    <w:p w:rsidR="00AC7A23" w:rsidRDefault="00513070" w:rsidP="006C367E">
      <w:pPr>
        <w:pStyle w:val="a7"/>
        <w:numPr>
          <w:ilvl w:val="2"/>
          <w:numId w:val="0"/>
        </w:numPr>
        <w:ind w:firstLineChars="300" w:firstLine="600"/>
      </w:pPr>
      <w:proofErr w:type="gramStart"/>
      <w:r>
        <w:rPr>
          <w:rFonts w:hint="eastAsia"/>
        </w:rPr>
        <w:t>收集机</w:t>
      </w:r>
      <w:proofErr w:type="gramEnd"/>
      <w:r>
        <w:rPr>
          <w:rFonts w:hint="eastAsia"/>
        </w:rPr>
        <w:t>的基本参数应符合表1的规定。</w:t>
      </w:r>
    </w:p>
    <w:p w:rsidR="00AC7A23" w:rsidRDefault="00513070">
      <w:pPr>
        <w:pStyle w:val="afff3"/>
        <w:tabs>
          <w:tab w:val="left" w:pos="360"/>
        </w:tabs>
      </w:pPr>
      <w:bookmarkStart w:id="30" w:name="_Toc9339244"/>
      <w:bookmarkStart w:id="31" w:name="_Toc12620484"/>
      <w:r>
        <w:rPr>
          <w:rFonts w:hint="eastAsia"/>
        </w:rPr>
        <w:t xml:space="preserve">表1 </w:t>
      </w:r>
      <w:proofErr w:type="gramStart"/>
      <w:r>
        <w:rPr>
          <w:rFonts w:hint="eastAsia"/>
        </w:rPr>
        <w:t>收集机</w:t>
      </w:r>
      <w:proofErr w:type="gramEnd"/>
      <w:r>
        <w:rPr>
          <w:rFonts w:hint="eastAsia"/>
        </w:rPr>
        <w:t>基本参数</w:t>
      </w:r>
    </w:p>
    <w:tbl>
      <w:tblPr>
        <w:tblW w:w="8299" w:type="dxa"/>
        <w:tblInd w:w="10" w:type="dxa"/>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864"/>
        <w:gridCol w:w="1770"/>
        <w:gridCol w:w="1754"/>
        <w:gridCol w:w="1788"/>
        <w:gridCol w:w="2123"/>
      </w:tblGrid>
      <w:tr w:rsidR="00AC7A23">
        <w:trPr>
          <w:trHeight w:val="759"/>
        </w:trPr>
        <w:tc>
          <w:tcPr>
            <w:tcW w:w="864" w:type="dxa"/>
            <w:tcBorders>
              <w:top w:val="single" w:sz="8" w:space="0" w:color="auto"/>
              <w:left w:val="single" w:sz="8" w:space="0" w:color="auto"/>
              <w:bottom w:val="single" w:sz="8" w:space="0" w:color="auto"/>
              <w:right w:val="single" w:sz="4" w:space="0" w:color="000000"/>
            </w:tcBorders>
            <w:vAlign w:val="center"/>
          </w:tcPr>
          <w:p w:rsidR="00AC7A23" w:rsidRDefault="00513070">
            <w:pPr>
              <w:autoSpaceDE w:val="0"/>
              <w:autoSpaceDN w:val="0"/>
              <w:spacing w:before="40"/>
              <w:ind w:left="219" w:right="210"/>
              <w:jc w:val="center"/>
              <w:rPr>
                <w:rFonts w:ascii="宋体" w:hAnsi="宋体"/>
                <w:kern w:val="0"/>
                <w:sz w:val="18"/>
                <w:szCs w:val="18"/>
              </w:rPr>
            </w:pPr>
            <w:r>
              <w:rPr>
                <w:rFonts w:ascii="宋体" w:hAnsi="宋体" w:hint="eastAsia"/>
                <w:kern w:val="0"/>
                <w:sz w:val="18"/>
                <w:szCs w:val="18"/>
              </w:rPr>
              <w:t>序号</w:t>
            </w:r>
          </w:p>
        </w:tc>
        <w:tc>
          <w:tcPr>
            <w:tcW w:w="1770" w:type="dxa"/>
            <w:tcBorders>
              <w:top w:val="single" w:sz="8" w:space="0" w:color="auto"/>
              <w:left w:val="nil"/>
              <w:bottom w:val="single" w:sz="8" w:space="0" w:color="auto"/>
              <w:right w:val="single" w:sz="4" w:space="0" w:color="000000"/>
            </w:tcBorders>
            <w:vAlign w:val="center"/>
          </w:tcPr>
          <w:p w:rsidR="00AC7A23" w:rsidRDefault="00513070">
            <w:pPr>
              <w:autoSpaceDE w:val="0"/>
              <w:autoSpaceDN w:val="0"/>
              <w:spacing w:before="40"/>
              <w:ind w:left="219" w:right="210"/>
              <w:jc w:val="center"/>
              <w:rPr>
                <w:rFonts w:ascii="宋体" w:hAnsi="宋体"/>
                <w:kern w:val="0"/>
                <w:sz w:val="18"/>
                <w:szCs w:val="18"/>
              </w:rPr>
            </w:pPr>
            <w:r>
              <w:rPr>
                <w:rFonts w:ascii="宋体" w:hAnsi="宋体" w:hint="eastAsia"/>
                <w:kern w:val="0"/>
                <w:sz w:val="18"/>
                <w:szCs w:val="18"/>
              </w:rPr>
              <w:t>最大流量</w:t>
            </w:r>
          </w:p>
          <w:p w:rsidR="00AC7A23" w:rsidRDefault="00513070">
            <w:pPr>
              <w:autoSpaceDE w:val="0"/>
              <w:autoSpaceDN w:val="0"/>
              <w:spacing w:before="40"/>
              <w:ind w:left="219" w:right="210"/>
              <w:jc w:val="center"/>
              <w:rPr>
                <w:rFonts w:ascii="宋体" w:hAnsi="宋体"/>
                <w:kern w:val="0"/>
                <w:sz w:val="18"/>
                <w:szCs w:val="18"/>
              </w:rPr>
            </w:pPr>
            <w:r>
              <w:rPr>
                <w:rFonts w:ascii="宋体" w:hAnsi="宋体" w:hint="eastAsia"/>
                <w:kern w:val="0"/>
                <w:sz w:val="18"/>
                <w:szCs w:val="18"/>
              </w:rPr>
              <w:t>m</w:t>
            </w:r>
            <w:r>
              <w:rPr>
                <w:rFonts w:ascii="宋体" w:hAnsi="宋体" w:hint="eastAsia"/>
                <w:kern w:val="0"/>
                <w:sz w:val="18"/>
                <w:szCs w:val="18"/>
                <w:vertAlign w:val="superscript"/>
              </w:rPr>
              <w:t>3</w:t>
            </w:r>
            <w:r>
              <w:rPr>
                <w:rFonts w:ascii="宋体" w:hAnsi="宋体" w:hint="eastAsia"/>
                <w:kern w:val="0"/>
                <w:sz w:val="18"/>
                <w:szCs w:val="18"/>
              </w:rPr>
              <w:t>/h</w:t>
            </w:r>
          </w:p>
        </w:tc>
        <w:tc>
          <w:tcPr>
            <w:tcW w:w="1754" w:type="dxa"/>
            <w:tcBorders>
              <w:top w:val="single" w:sz="8" w:space="0" w:color="auto"/>
              <w:left w:val="nil"/>
              <w:bottom w:val="single" w:sz="8" w:space="0" w:color="auto"/>
              <w:right w:val="single" w:sz="4" w:space="0" w:color="000000"/>
            </w:tcBorders>
            <w:vAlign w:val="center"/>
          </w:tcPr>
          <w:p w:rsidR="00AC7A23" w:rsidRDefault="00513070">
            <w:pPr>
              <w:autoSpaceDE w:val="0"/>
              <w:autoSpaceDN w:val="0"/>
              <w:spacing w:before="40"/>
              <w:ind w:left="219" w:right="210"/>
              <w:jc w:val="center"/>
              <w:rPr>
                <w:rFonts w:ascii="宋体" w:hAnsi="宋体"/>
                <w:kern w:val="0"/>
                <w:sz w:val="18"/>
                <w:szCs w:val="18"/>
              </w:rPr>
            </w:pPr>
            <w:r>
              <w:rPr>
                <w:rFonts w:ascii="宋体" w:hAnsi="宋体" w:hint="eastAsia"/>
                <w:kern w:val="0"/>
                <w:sz w:val="18"/>
                <w:szCs w:val="18"/>
              </w:rPr>
              <w:t>设备输入功率 W</w:t>
            </w:r>
          </w:p>
        </w:tc>
        <w:tc>
          <w:tcPr>
            <w:tcW w:w="1788" w:type="dxa"/>
            <w:tcBorders>
              <w:top w:val="single" w:sz="8" w:space="0" w:color="auto"/>
              <w:left w:val="nil"/>
              <w:bottom w:val="single" w:sz="8" w:space="0" w:color="auto"/>
              <w:right w:val="single" w:sz="4" w:space="0" w:color="000000"/>
            </w:tcBorders>
            <w:vAlign w:val="center"/>
          </w:tcPr>
          <w:p w:rsidR="00AC7A23" w:rsidRDefault="00513070">
            <w:pPr>
              <w:autoSpaceDE w:val="0"/>
              <w:autoSpaceDN w:val="0"/>
              <w:spacing w:before="40"/>
              <w:ind w:left="219" w:right="210"/>
              <w:jc w:val="center"/>
              <w:rPr>
                <w:rFonts w:ascii="宋体" w:hAnsi="宋体"/>
                <w:kern w:val="0"/>
                <w:sz w:val="18"/>
                <w:szCs w:val="18"/>
              </w:rPr>
            </w:pPr>
            <w:r>
              <w:rPr>
                <w:rFonts w:ascii="宋体" w:hAnsi="宋体" w:hint="eastAsia"/>
                <w:kern w:val="0"/>
                <w:sz w:val="18"/>
                <w:szCs w:val="18"/>
              </w:rPr>
              <w:t>设备输入最大电流A</w:t>
            </w:r>
          </w:p>
        </w:tc>
        <w:tc>
          <w:tcPr>
            <w:tcW w:w="2123" w:type="dxa"/>
            <w:tcBorders>
              <w:top w:val="single" w:sz="8" w:space="0" w:color="auto"/>
              <w:left w:val="nil"/>
              <w:bottom w:val="single" w:sz="8" w:space="0" w:color="auto"/>
              <w:right w:val="single" w:sz="4" w:space="0" w:color="000000"/>
            </w:tcBorders>
            <w:vAlign w:val="center"/>
          </w:tcPr>
          <w:p w:rsidR="00AC7A23" w:rsidRDefault="00513070">
            <w:pPr>
              <w:autoSpaceDE w:val="0"/>
              <w:autoSpaceDN w:val="0"/>
              <w:spacing w:before="40"/>
              <w:ind w:left="219" w:right="210"/>
              <w:jc w:val="center"/>
              <w:rPr>
                <w:rFonts w:ascii="宋体" w:hAnsi="宋体"/>
                <w:kern w:val="0"/>
                <w:sz w:val="18"/>
                <w:szCs w:val="18"/>
              </w:rPr>
            </w:pPr>
            <w:r>
              <w:rPr>
                <w:rFonts w:ascii="宋体" w:hAnsi="宋体" w:hint="eastAsia"/>
                <w:kern w:val="0"/>
                <w:sz w:val="18"/>
                <w:szCs w:val="18"/>
              </w:rPr>
              <w:t>使用面积m</w:t>
            </w:r>
            <w:r>
              <w:rPr>
                <w:rFonts w:ascii="宋体" w:hAnsi="宋体" w:hint="eastAsia"/>
                <w:kern w:val="0"/>
                <w:sz w:val="18"/>
                <w:szCs w:val="18"/>
                <w:vertAlign w:val="superscript"/>
              </w:rPr>
              <w:t>3</w:t>
            </w:r>
          </w:p>
        </w:tc>
      </w:tr>
      <w:tr w:rsidR="00AC7A23">
        <w:trPr>
          <w:trHeight w:val="227"/>
        </w:trPr>
        <w:tc>
          <w:tcPr>
            <w:tcW w:w="864" w:type="dxa"/>
            <w:tcBorders>
              <w:top w:val="single" w:sz="8" w:space="0" w:color="auto"/>
              <w:left w:val="single" w:sz="8" w:space="0" w:color="auto"/>
              <w:right w:val="single" w:sz="4" w:space="0" w:color="000000"/>
            </w:tcBorders>
            <w:vAlign w:val="center"/>
          </w:tcPr>
          <w:p w:rsidR="00AC7A23" w:rsidRDefault="00513070">
            <w:pPr>
              <w:autoSpaceDE w:val="0"/>
              <w:autoSpaceDN w:val="0"/>
              <w:spacing w:before="40"/>
              <w:ind w:left="219" w:right="210"/>
              <w:jc w:val="center"/>
              <w:rPr>
                <w:rFonts w:ascii="宋体" w:hAnsi="宋体"/>
                <w:kern w:val="0"/>
                <w:sz w:val="18"/>
                <w:szCs w:val="18"/>
              </w:rPr>
            </w:pPr>
            <w:r>
              <w:rPr>
                <w:rFonts w:ascii="宋体" w:hAnsi="宋体" w:hint="eastAsia"/>
                <w:kern w:val="0"/>
                <w:sz w:val="18"/>
                <w:szCs w:val="18"/>
              </w:rPr>
              <w:t xml:space="preserve">1 </w:t>
            </w:r>
          </w:p>
        </w:tc>
        <w:tc>
          <w:tcPr>
            <w:tcW w:w="1770" w:type="dxa"/>
            <w:tcBorders>
              <w:top w:val="single" w:sz="8" w:space="0" w:color="auto"/>
              <w:left w:val="nil"/>
              <w:bottom w:val="single" w:sz="4" w:space="0" w:color="000000"/>
              <w:right w:val="single" w:sz="4" w:space="0" w:color="000000"/>
            </w:tcBorders>
            <w:vAlign w:val="center"/>
          </w:tcPr>
          <w:p w:rsidR="00AC7A23" w:rsidRDefault="00513070">
            <w:pPr>
              <w:autoSpaceDE w:val="0"/>
              <w:autoSpaceDN w:val="0"/>
              <w:spacing w:before="40"/>
              <w:ind w:left="219" w:right="210"/>
              <w:jc w:val="center"/>
              <w:rPr>
                <w:rFonts w:ascii="宋体" w:hAnsi="宋体"/>
                <w:kern w:val="0"/>
                <w:sz w:val="18"/>
                <w:szCs w:val="18"/>
              </w:rPr>
            </w:pPr>
            <w:r>
              <w:rPr>
                <w:rFonts w:ascii="宋体" w:hAnsi="宋体" w:hint="eastAsia"/>
                <w:kern w:val="0"/>
                <w:sz w:val="18"/>
                <w:szCs w:val="18"/>
              </w:rPr>
              <w:t>25</w:t>
            </w:r>
          </w:p>
        </w:tc>
        <w:tc>
          <w:tcPr>
            <w:tcW w:w="1754" w:type="dxa"/>
            <w:tcBorders>
              <w:top w:val="single" w:sz="8" w:space="0" w:color="auto"/>
              <w:left w:val="nil"/>
              <w:bottom w:val="single" w:sz="4" w:space="0" w:color="000000"/>
              <w:right w:val="single" w:sz="4" w:space="0" w:color="000000"/>
            </w:tcBorders>
            <w:vAlign w:val="center"/>
          </w:tcPr>
          <w:p w:rsidR="00AC7A23" w:rsidRDefault="00513070">
            <w:pPr>
              <w:autoSpaceDE w:val="0"/>
              <w:autoSpaceDN w:val="0"/>
              <w:spacing w:before="40"/>
              <w:ind w:left="219" w:right="210"/>
              <w:jc w:val="center"/>
              <w:rPr>
                <w:rFonts w:ascii="宋体" w:hAnsi="宋体"/>
                <w:kern w:val="0"/>
                <w:sz w:val="18"/>
                <w:szCs w:val="18"/>
              </w:rPr>
            </w:pPr>
            <w:r>
              <w:rPr>
                <w:rFonts w:ascii="宋体" w:hAnsi="宋体" w:hint="eastAsia"/>
                <w:kern w:val="0"/>
                <w:sz w:val="18"/>
                <w:szCs w:val="18"/>
              </w:rPr>
              <w:t>50</w:t>
            </w:r>
          </w:p>
        </w:tc>
        <w:tc>
          <w:tcPr>
            <w:tcW w:w="1788" w:type="dxa"/>
            <w:tcBorders>
              <w:top w:val="single" w:sz="8" w:space="0" w:color="auto"/>
              <w:left w:val="nil"/>
              <w:bottom w:val="single" w:sz="4" w:space="0" w:color="000000"/>
              <w:right w:val="single" w:sz="4" w:space="0" w:color="000000"/>
            </w:tcBorders>
            <w:vAlign w:val="center"/>
          </w:tcPr>
          <w:p w:rsidR="00AC7A23" w:rsidRDefault="00513070">
            <w:pPr>
              <w:autoSpaceDE w:val="0"/>
              <w:autoSpaceDN w:val="0"/>
              <w:spacing w:before="40"/>
              <w:ind w:left="219" w:right="210"/>
              <w:jc w:val="center"/>
              <w:rPr>
                <w:rFonts w:ascii="宋体" w:hAnsi="宋体"/>
                <w:kern w:val="0"/>
                <w:sz w:val="18"/>
                <w:szCs w:val="18"/>
              </w:rPr>
            </w:pPr>
            <w:r>
              <w:rPr>
                <w:rFonts w:ascii="宋体" w:hAnsi="宋体" w:hint="eastAsia"/>
                <w:kern w:val="0"/>
                <w:sz w:val="18"/>
                <w:szCs w:val="18"/>
              </w:rPr>
              <w:t>0.3</w:t>
            </w:r>
          </w:p>
        </w:tc>
        <w:tc>
          <w:tcPr>
            <w:tcW w:w="2123" w:type="dxa"/>
            <w:tcBorders>
              <w:top w:val="single" w:sz="8" w:space="0" w:color="auto"/>
              <w:left w:val="nil"/>
              <w:bottom w:val="single" w:sz="4" w:space="0" w:color="000000"/>
              <w:right w:val="single" w:sz="4" w:space="0" w:color="000000"/>
            </w:tcBorders>
            <w:vAlign w:val="center"/>
          </w:tcPr>
          <w:p w:rsidR="00AC7A23" w:rsidRDefault="00513070">
            <w:pPr>
              <w:autoSpaceDE w:val="0"/>
              <w:autoSpaceDN w:val="0"/>
              <w:spacing w:before="40"/>
              <w:ind w:left="219" w:right="210"/>
              <w:jc w:val="center"/>
              <w:rPr>
                <w:rFonts w:ascii="宋体" w:hAnsi="宋体"/>
                <w:kern w:val="0"/>
                <w:sz w:val="18"/>
                <w:szCs w:val="18"/>
              </w:rPr>
            </w:pPr>
            <w:r>
              <w:rPr>
                <w:rFonts w:ascii="宋体" w:hAnsi="宋体" w:hint="eastAsia"/>
                <w:kern w:val="0"/>
                <w:sz w:val="18"/>
                <w:szCs w:val="18"/>
              </w:rPr>
              <w:t>100</w:t>
            </w:r>
          </w:p>
        </w:tc>
      </w:tr>
      <w:tr w:rsidR="00AC7A23">
        <w:trPr>
          <w:trHeight w:val="414"/>
        </w:trPr>
        <w:tc>
          <w:tcPr>
            <w:tcW w:w="864" w:type="dxa"/>
            <w:tcBorders>
              <w:left w:val="single" w:sz="8" w:space="0" w:color="auto"/>
              <w:bottom w:val="single" w:sz="4" w:space="0" w:color="auto"/>
              <w:right w:val="single" w:sz="4" w:space="0" w:color="000000"/>
            </w:tcBorders>
            <w:vAlign w:val="center"/>
          </w:tcPr>
          <w:p w:rsidR="00AC7A23" w:rsidRDefault="00513070">
            <w:pPr>
              <w:autoSpaceDE w:val="0"/>
              <w:autoSpaceDN w:val="0"/>
              <w:spacing w:before="40"/>
              <w:ind w:left="219" w:right="210"/>
              <w:jc w:val="center"/>
              <w:rPr>
                <w:rFonts w:ascii="宋体" w:hAnsi="宋体"/>
                <w:kern w:val="0"/>
                <w:sz w:val="18"/>
                <w:szCs w:val="18"/>
              </w:rPr>
            </w:pPr>
            <w:r>
              <w:rPr>
                <w:rFonts w:ascii="宋体" w:hAnsi="宋体" w:hint="eastAsia"/>
                <w:kern w:val="0"/>
                <w:sz w:val="18"/>
                <w:szCs w:val="18"/>
              </w:rPr>
              <w:t>2</w:t>
            </w:r>
          </w:p>
        </w:tc>
        <w:tc>
          <w:tcPr>
            <w:tcW w:w="1770" w:type="dxa"/>
            <w:tcBorders>
              <w:top w:val="single" w:sz="4" w:space="0" w:color="auto"/>
              <w:left w:val="nil"/>
              <w:bottom w:val="single" w:sz="4" w:space="0" w:color="auto"/>
              <w:right w:val="single" w:sz="4" w:space="0" w:color="000000"/>
            </w:tcBorders>
            <w:vAlign w:val="center"/>
          </w:tcPr>
          <w:p w:rsidR="00AC7A23" w:rsidRDefault="00513070">
            <w:pPr>
              <w:autoSpaceDE w:val="0"/>
              <w:autoSpaceDN w:val="0"/>
              <w:spacing w:before="40"/>
              <w:ind w:left="219" w:right="210"/>
              <w:jc w:val="center"/>
              <w:rPr>
                <w:rFonts w:ascii="宋体" w:hAnsi="宋体"/>
                <w:kern w:val="0"/>
                <w:sz w:val="18"/>
                <w:szCs w:val="18"/>
              </w:rPr>
            </w:pPr>
            <w:r>
              <w:rPr>
                <w:rFonts w:ascii="宋体" w:hAnsi="宋体" w:hint="eastAsia"/>
                <w:kern w:val="0"/>
                <w:sz w:val="18"/>
                <w:szCs w:val="18"/>
              </w:rPr>
              <w:t>40</w:t>
            </w:r>
          </w:p>
        </w:tc>
        <w:tc>
          <w:tcPr>
            <w:tcW w:w="1754" w:type="dxa"/>
            <w:tcBorders>
              <w:top w:val="single" w:sz="4" w:space="0" w:color="auto"/>
              <w:left w:val="nil"/>
              <w:bottom w:val="single" w:sz="4" w:space="0" w:color="auto"/>
              <w:right w:val="single" w:sz="4" w:space="0" w:color="000000"/>
            </w:tcBorders>
            <w:vAlign w:val="center"/>
          </w:tcPr>
          <w:p w:rsidR="00AC7A23" w:rsidRDefault="00513070">
            <w:pPr>
              <w:autoSpaceDE w:val="0"/>
              <w:autoSpaceDN w:val="0"/>
              <w:spacing w:before="40"/>
              <w:ind w:left="219" w:right="210"/>
              <w:jc w:val="center"/>
              <w:rPr>
                <w:rFonts w:ascii="宋体" w:hAnsi="宋体"/>
                <w:kern w:val="0"/>
                <w:sz w:val="18"/>
                <w:szCs w:val="18"/>
              </w:rPr>
            </w:pPr>
            <w:r>
              <w:rPr>
                <w:rFonts w:ascii="宋体" w:hAnsi="宋体" w:hint="eastAsia"/>
                <w:kern w:val="0"/>
                <w:sz w:val="18"/>
                <w:szCs w:val="18"/>
              </w:rPr>
              <w:t>120</w:t>
            </w:r>
          </w:p>
        </w:tc>
        <w:tc>
          <w:tcPr>
            <w:tcW w:w="1788" w:type="dxa"/>
            <w:tcBorders>
              <w:top w:val="single" w:sz="4" w:space="0" w:color="auto"/>
              <w:left w:val="nil"/>
              <w:bottom w:val="single" w:sz="4" w:space="0" w:color="auto"/>
              <w:right w:val="single" w:sz="4" w:space="0" w:color="000000"/>
            </w:tcBorders>
            <w:vAlign w:val="center"/>
          </w:tcPr>
          <w:p w:rsidR="00AC7A23" w:rsidRDefault="00513070">
            <w:pPr>
              <w:autoSpaceDE w:val="0"/>
              <w:autoSpaceDN w:val="0"/>
              <w:spacing w:before="40"/>
              <w:ind w:left="219" w:right="210"/>
              <w:jc w:val="center"/>
              <w:rPr>
                <w:rFonts w:ascii="宋体" w:hAnsi="宋体"/>
                <w:kern w:val="0"/>
                <w:sz w:val="18"/>
                <w:szCs w:val="18"/>
              </w:rPr>
            </w:pPr>
            <w:r>
              <w:rPr>
                <w:rFonts w:ascii="宋体" w:hAnsi="宋体" w:hint="eastAsia"/>
                <w:kern w:val="0"/>
                <w:sz w:val="18"/>
                <w:szCs w:val="18"/>
              </w:rPr>
              <w:t>0.75</w:t>
            </w:r>
          </w:p>
        </w:tc>
        <w:tc>
          <w:tcPr>
            <w:tcW w:w="2123" w:type="dxa"/>
            <w:tcBorders>
              <w:top w:val="single" w:sz="4" w:space="0" w:color="auto"/>
              <w:left w:val="nil"/>
              <w:bottom w:val="single" w:sz="4" w:space="0" w:color="auto"/>
              <w:right w:val="single" w:sz="4" w:space="0" w:color="000000"/>
            </w:tcBorders>
            <w:vAlign w:val="center"/>
          </w:tcPr>
          <w:p w:rsidR="00AC7A23" w:rsidRDefault="00513070">
            <w:pPr>
              <w:autoSpaceDE w:val="0"/>
              <w:autoSpaceDN w:val="0"/>
              <w:spacing w:before="40"/>
              <w:ind w:left="219" w:right="210"/>
              <w:jc w:val="center"/>
              <w:rPr>
                <w:rFonts w:ascii="宋体" w:hAnsi="宋体"/>
                <w:kern w:val="0"/>
                <w:sz w:val="18"/>
                <w:szCs w:val="18"/>
              </w:rPr>
            </w:pPr>
            <w:r>
              <w:rPr>
                <w:rFonts w:ascii="宋体" w:hAnsi="宋体" w:hint="eastAsia"/>
                <w:kern w:val="0"/>
                <w:sz w:val="18"/>
                <w:szCs w:val="18"/>
              </w:rPr>
              <w:t>300</w:t>
            </w:r>
          </w:p>
        </w:tc>
      </w:tr>
      <w:tr w:rsidR="00AC7A23">
        <w:trPr>
          <w:trHeight w:val="407"/>
        </w:trPr>
        <w:tc>
          <w:tcPr>
            <w:tcW w:w="864" w:type="dxa"/>
            <w:tcBorders>
              <w:left w:val="single" w:sz="8" w:space="0" w:color="auto"/>
              <w:right w:val="single" w:sz="4" w:space="0" w:color="000000"/>
            </w:tcBorders>
            <w:vAlign w:val="center"/>
          </w:tcPr>
          <w:p w:rsidR="00AC7A23" w:rsidRDefault="00513070">
            <w:pPr>
              <w:autoSpaceDE w:val="0"/>
              <w:autoSpaceDN w:val="0"/>
              <w:spacing w:before="40"/>
              <w:ind w:left="219" w:right="210"/>
              <w:jc w:val="center"/>
              <w:rPr>
                <w:rFonts w:ascii="宋体" w:hAnsi="宋体"/>
                <w:kern w:val="0"/>
                <w:sz w:val="18"/>
                <w:szCs w:val="18"/>
              </w:rPr>
            </w:pPr>
            <w:r>
              <w:rPr>
                <w:rFonts w:ascii="宋体" w:hAnsi="宋体" w:hint="eastAsia"/>
                <w:kern w:val="0"/>
                <w:sz w:val="18"/>
                <w:szCs w:val="18"/>
              </w:rPr>
              <w:t>3</w:t>
            </w:r>
          </w:p>
        </w:tc>
        <w:tc>
          <w:tcPr>
            <w:tcW w:w="1770" w:type="dxa"/>
            <w:tcBorders>
              <w:top w:val="single" w:sz="4" w:space="0" w:color="auto"/>
              <w:left w:val="nil"/>
              <w:bottom w:val="single" w:sz="4" w:space="0" w:color="000000"/>
              <w:right w:val="single" w:sz="4" w:space="0" w:color="000000"/>
            </w:tcBorders>
            <w:vAlign w:val="center"/>
          </w:tcPr>
          <w:p w:rsidR="00AC7A23" w:rsidRDefault="00513070">
            <w:pPr>
              <w:autoSpaceDE w:val="0"/>
              <w:autoSpaceDN w:val="0"/>
              <w:spacing w:before="40"/>
              <w:ind w:left="219" w:right="210"/>
              <w:jc w:val="center"/>
              <w:rPr>
                <w:rFonts w:ascii="宋体" w:hAnsi="宋体"/>
                <w:kern w:val="0"/>
                <w:sz w:val="18"/>
                <w:szCs w:val="18"/>
              </w:rPr>
            </w:pPr>
            <w:r>
              <w:rPr>
                <w:rFonts w:ascii="宋体" w:hAnsi="宋体" w:hint="eastAsia"/>
                <w:kern w:val="0"/>
                <w:sz w:val="18"/>
                <w:szCs w:val="18"/>
              </w:rPr>
              <w:t>60</w:t>
            </w:r>
          </w:p>
        </w:tc>
        <w:tc>
          <w:tcPr>
            <w:tcW w:w="1754" w:type="dxa"/>
            <w:tcBorders>
              <w:top w:val="single" w:sz="4" w:space="0" w:color="auto"/>
              <w:left w:val="nil"/>
              <w:bottom w:val="single" w:sz="4" w:space="0" w:color="000000"/>
              <w:right w:val="single" w:sz="4" w:space="0" w:color="000000"/>
            </w:tcBorders>
            <w:vAlign w:val="center"/>
          </w:tcPr>
          <w:p w:rsidR="00AC7A23" w:rsidRDefault="00513070">
            <w:pPr>
              <w:autoSpaceDE w:val="0"/>
              <w:autoSpaceDN w:val="0"/>
              <w:spacing w:before="40"/>
              <w:ind w:left="219" w:right="210"/>
              <w:jc w:val="center"/>
              <w:rPr>
                <w:rFonts w:ascii="宋体" w:hAnsi="宋体"/>
                <w:kern w:val="0"/>
                <w:sz w:val="18"/>
                <w:szCs w:val="18"/>
              </w:rPr>
            </w:pPr>
            <w:r>
              <w:rPr>
                <w:rFonts w:ascii="宋体" w:hAnsi="宋体" w:hint="eastAsia"/>
                <w:kern w:val="0"/>
                <w:sz w:val="18"/>
                <w:szCs w:val="18"/>
              </w:rPr>
              <w:t>200</w:t>
            </w:r>
          </w:p>
        </w:tc>
        <w:tc>
          <w:tcPr>
            <w:tcW w:w="1788" w:type="dxa"/>
            <w:tcBorders>
              <w:top w:val="single" w:sz="4" w:space="0" w:color="auto"/>
              <w:left w:val="nil"/>
              <w:bottom w:val="single" w:sz="4" w:space="0" w:color="000000"/>
              <w:right w:val="single" w:sz="4" w:space="0" w:color="000000"/>
            </w:tcBorders>
            <w:vAlign w:val="center"/>
          </w:tcPr>
          <w:p w:rsidR="00AC7A23" w:rsidRDefault="00513070">
            <w:pPr>
              <w:autoSpaceDE w:val="0"/>
              <w:autoSpaceDN w:val="0"/>
              <w:spacing w:before="40"/>
              <w:ind w:left="219" w:right="210"/>
              <w:jc w:val="center"/>
              <w:rPr>
                <w:rFonts w:ascii="宋体" w:hAnsi="宋体"/>
                <w:kern w:val="0"/>
                <w:sz w:val="18"/>
                <w:szCs w:val="18"/>
              </w:rPr>
            </w:pPr>
            <w:r>
              <w:rPr>
                <w:rFonts w:ascii="宋体" w:hAnsi="宋体" w:hint="eastAsia"/>
                <w:kern w:val="0"/>
                <w:sz w:val="18"/>
                <w:szCs w:val="18"/>
              </w:rPr>
              <w:t>1.2</w:t>
            </w:r>
          </w:p>
        </w:tc>
        <w:tc>
          <w:tcPr>
            <w:tcW w:w="2123" w:type="dxa"/>
            <w:tcBorders>
              <w:top w:val="single" w:sz="4" w:space="0" w:color="auto"/>
              <w:left w:val="nil"/>
              <w:bottom w:val="single" w:sz="4" w:space="0" w:color="000000"/>
              <w:right w:val="single" w:sz="4" w:space="0" w:color="000000"/>
            </w:tcBorders>
            <w:vAlign w:val="center"/>
          </w:tcPr>
          <w:p w:rsidR="00AC7A23" w:rsidRDefault="00513070">
            <w:pPr>
              <w:autoSpaceDE w:val="0"/>
              <w:autoSpaceDN w:val="0"/>
              <w:spacing w:before="40"/>
              <w:ind w:left="219" w:right="210"/>
              <w:jc w:val="center"/>
              <w:rPr>
                <w:rFonts w:ascii="宋体" w:hAnsi="宋体"/>
                <w:kern w:val="0"/>
                <w:sz w:val="18"/>
                <w:szCs w:val="18"/>
              </w:rPr>
            </w:pPr>
            <w:r>
              <w:rPr>
                <w:rFonts w:ascii="宋体" w:hAnsi="宋体" w:hint="eastAsia"/>
                <w:kern w:val="0"/>
                <w:sz w:val="18"/>
                <w:szCs w:val="18"/>
              </w:rPr>
              <w:t>600</w:t>
            </w:r>
          </w:p>
        </w:tc>
      </w:tr>
      <w:tr w:rsidR="00AC7A23">
        <w:trPr>
          <w:trHeight w:val="407"/>
        </w:trPr>
        <w:tc>
          <w:tcPr>
            <w:tcW w:w="864" w:type="dxa"/>
            <w:tcBorders>
              <w:top w:val="single" w:sz="4" w:space="0" w:color="000000"/>
              <w:left w:val="single" w:sz="8" w:space="0" w:color="auto"/>
              <w:bottom w:val="single" w:sz="4" w:space="0" w:color="000000"/>
              <w:right w:val="single" w:sz="4" w:space="0" w:color="000000"/>
            </w:tcBorders>
            <w:vAlign w:val="center"/>
          </w:tcPr>
          <w:p w:rsidR="00AC7A23" w:rsidRDefault="00513070">
            <w:pPr>
              <w:autoSpaceDE w:val="0"/>
              <w:autoSpaceDN w:val="0"/>
              <w:spacing w:before="40"/>
              <w:ind w:left="219" w:right="210"/>
              <w:jc w:val="center"/>
              <w:rPr>
                <w:rFonts w:ascii="宋体" w:hAnsi="宋体"/>
                <w:kern w:val="0"/>
                <w:sz w:val="18"/>
                <w:szCs w:val="18"/>
              </w:rPr>
            </w:pPr>
            <w:r>
              <w:rPr>
                <w:rFonts w:ascii="宋体" w:hAnsi="宋体" w:hint="eastAsia"/>
                <w:kern w:val="0"/>
                <w:sz w:val="18"/>
                <w:szCs w:val="18"/>
              </w:rPr>
              <w:t>4</w:t>
            </w:r>
          </w:p>
        </w:tc>
        <w:tc>
          <w:tcPr>
            <w:tcW w:w="1770" w:type="dxa"/>
            <w:tcBorders>
              <w:top w:val="single" w:sz="4" w:space="0" w:color="000000"/>
              <w:left w:val="nil"/>
              <w:bottom w:val="single" w:sz="4" w:space="0" w:color="000000"/>
              <w:right w:val="single" w:sz="4" w:space="0" w:color="000000"/>
            </w:tcBorders>
            <w:vAlign w:val="center"/>
          </w:tcPr>
          <w:p w:rsidR="00AC7A23" w:rsidRDefault="00513070">
            <w:pPr>
              <w:autoSpaceDE w:val="0"/>
              <w:autoSpaceDN w:val="0"/>
              <w:spacing w:before="40"/>
              <w:ind w:left="219" w:right="210"/>
              <w:jc w:val="center"/>
              <w:rPr>
                <w:rFonts w:ascii="宋体" w:hAnsi="宋体"/>
                <w:kern w:val="0"/>
                <w:sz w:val="18"/>
                <w:szCs w:val="18"/>
              </w:rPr>
            </w:pPr>
            <w:r>
              <w:rPr>
                <w:rFonts w:ascii="宋体" w:hAnsi="宋体" w:hint="eastAsia"/>
                <w:kern w:val="0"/>
                <w:sz w:val="18"/>
                <w:szCs w:val="18"/>
              </w:rPr>
              <w:t>90</w:t>
            </w:r>
          </w:p>
        </w:tc>
        <w:tc>
          <w:tcPr>
            <w:tcW w:w="1754" w:type="dxa"/>
            <w:tcBorders>
              <w:top w:val="single" w:sz="4" w:space="0" w:color="000000"/>
              <w:left w:val="nil"/>
              <w:bottom w:val="single" w:sz="4" w:space="0" w:color="000000"/>
              <w:right w:val="single" w:sz="4" w:space="0" w:color="000000"/>
            </w:tcBorders>
            <w:vAlign w:val="center"/>
          </w:tcPr>
          <w:p w:rsidR="00AC7A23" w:rsidRDefault="00513070">
            <w:pPr>
              <w:autoSpaceDE w:val="0"/>
              <w:autoSpaceDN w:val="0"/>
              <w:spacing w:before="40"/>
              <w:ind w:left="219" w:right="210"/>
              <w:jc w:val="center"/>
              <w:rPr>
                <w:rFonts w:ascii="宋体" w:hAnsi="宋体"/>
                <w:kern w:val="0"/>
                <w:sz w:val="18"/>
                <w:szCs w:val="18"/>
              </w:rPr>
            </w:pPr>
            <w:r>
              <w:rPr>
                <w:rFonts w:ascii="宋体" w:hAnsi="宋体" w:hint="eastAsia"/>
                <w:kern w:val="0"/>
                <w:sz w:val="18"/>
                <w:szCs w:val="18"/>
              </w:rPr>
              <w:t>300</w:t>
            </w:r>
          </w:p>
        </w:tc>
        <w:tc>
          <w:tcPr>
            <w:tcW w:w="1788" w:type="dxa"/>
            <w:tcBorders>
              <w:top w:val="single" w:sz="4" w:space="0" w:color="000000"/>
              <w:left w:val="nil"/>
              <w:bottom w:val="single" w:sz="4" w:space="0" w:color="000000"/>
              <w:right w:val="single" w:sz="4" w:space="0" w:color="000000"/>
            </w:tcBorders>
            <w:vAlign w:val="center"/>
          </w:tcPr>
          <w:p w:rsidR="00AC7A23" w:rsidRDefault="00513070">
            <w:pPr>
              <w:autoSpaceDE w:val="0"/>
              <w:autoSpaceDN w:val="0"/>
              <w:spacing w:before="40"/>
              <w:ind w:left="219" w:right="210"/>
              <w:jc w:val="center"/>
              <w:rPr>
                <w:rFonts w:ascii="宋体" w:hAnsi="宋体"/>
                <w:kern w:val="0"/>
                <w:sz w:val="18"/>
                <w:szCs w:val="18"/>
              </w:rPr>
            </w:pPr>
            <w:r>
              <w:rPr>
                <w:rFonts w:ascii="宋体" w:hAnsi="宋体" w:hint="eastAsia"/>
                <w:kern w:val="0"/>
                <w:sz w:val="18"/>
                <w:szCs w:val="18"/>
              </w:rPr>
              <w:t>1.8</w:t>
            </w:r>
          </w:p>
        </w:tc>
        <w:tc>
          <w:tcPr>
            <w:tcW w:w="2123" w:type="dxa"/>
            <w:tcBorders>
              <w:top w:val="single" w:sz="4" w:space="0" w:color="000000"/>
              <w:left w:val="nil"/>
              <w:bottom w:val="single" w:sz="4" w:space="0" w:color="000000"/>
              <w:right w:val="single" w:sz="4" w:space="0" w:color="000000"/>
            </w:tcBorders>
            <w:vAlign w:val="center"/>
          </w:tcPr>
          <w:p w:rsidR="00AC7A23" w:rsidRDefault="00513070">
            <w:pPr>
              <w:autoSpaceDE w:val="0"/>
              <w:autoSpaceDN w:val="0"/>
              <w:spacing w:before="40"/>
              <w:ind w:left="219" w:right="210"/>
              <w:jc w:val="center"/>
              <w:rPr>
                <w:rFonts w:ascii="宋体" w:hAnsi="宋体"/>
                <w:kern w:val="0"/>
                <w:sz w:val="18"/>
                <w:szCs w:val="18"/>
              </w:rPr>
            </w:pPr>
            <w:r>
              <w:rPr>
                <w:rFonts w:ascii="宋体" w:hAnsi="宋体" w:hint="eastAsia"/>
                <w:kern w:val="0"/>
                <w:sz w:val="18"/>
                <w:szCs w:val="18"/>
              </w:rPr>
              <w:t>1000</w:t>
            </w:r>
          </w:p>
        </w:tc>
      </w:tr>
      <w:tr w:rsidR="00AC7A23">
        <w:trPr>
          <w:trHeight w:val="407"/>
        </w:trPr>
        <w:tc>
          <w:tcPr>
            <w:tcW w:w="864" w:type="dxa"/>
            <w:tcBorders>
              <w:left w:val="single" w:sz="8" w:space="0" w:color="auto"/>
              <w:bottom w:val="single" w:sz="8" w:space="0" w:color="auto"/>
              <w:right w:val="single" w:sz="4" w:space="0" w:color="000000"/>
            </w:tcBorders>
            <w:vAlign w:val="center"/>
          </w:tcPr>
          <w:p w:rsidR="00AC7A23" w:rsidRDefault="00513070">
            <w:pPr>
              <w:autoSpaceDE w:val="0"/>
              <w:autoSpaceDN w:val="0"/>
              <w:spacing w:before="40"/>
              <w:ind w:left="219" w:right="210"/>
              <w:jc w:val="center"/>
              <w:rPr>
                <w:rFonts w:ascii="宋体" w:hAnsi="宋体"/>
                <w:kern w:val="0"/>
                <w:sz w:val="18"/>
                <w:szCs w:val="18"/>
              </w:rPr>
            </w:pPr>
            <w:r>
              <w:rPr>
                <w:rFonts w:ascii="宋体" w:hAnsi="宋体" w:hint="eastAsia"/>
                <w:kern w:val="0"/>
                <w:sz w:val="18"/>
                <w:szCs w:val="18"/>
              </w:rPr>
              <w:t xml:space="preserve">5 </w:t>
            </w:r>
          </w:p>
        </w:tc>
        <w:tc>
          <w:tcPr>
            <w:tcW w:w="1770" w:type="dxa"/>
            <w:tcBorders>
              <w:top w:val="single" w:sz="4" w:space="0" w:color="000000"/>
              <w:left w:val="nil"/>
              <w:bottom w:val="single" w:sz="8" w:space="0" w:color="auto"/>
              <w:right w:val="single" w:sz="4" w:space="0" w:color="000000"/>
            </w:tcBorders>
            <w:vAlign w:val="center"/>
          </w:tcPr>
          <w:p w:rsidR="00AC7A23" w:rsidRDefault="00513070">
            <w:pPr>
              <w:autoSpaceDE w:val="0"/>
              <w:autoSpaceDN w:val="0"/>
              <w:spacing w:before="40"/>
              <w:ind w:left="219" w:right="210"/>
              <w:jc w:val="center"/>
              <w:rPr>
                <w:rFonts w:ascii="宋体" w:hAnsi="宋体"/>
                <w:kern w:val="0"/>
                <w:sz w:val="18"/>
                <w:szCs w:val="18"/>
              </w:rPr>
            </w:pPr>
            <w:r>
              <w:rPr>
                <w:rFonts w:ascii="宋体" w:hAnsi="宋体" w:hint="eastAsia"/>
                <w:kern w:val="0"/>
                <w:sz w:val="18"/>
                <w:szCs w:val="18"/>
              </w:rPr>
              <w:t>150</w:t>
            </w:r>
          </w:p>
        </w:tc>
        <w:tc>
          <w:tcPr>
            <w:tcW w:w="1754" w:type="dxa"/>
            <w:tcBorders>
              <w:top w:val="single" w:sz="4" w:space="0" w:color="000000"/>
              <w:left w:val="nil"/>
              <w:bottom w:val="single" w:sz="8" w:space="0" w:color="auto"/>
              <w:right w:val="single" w:sz="4" w:space="0" w:color="000000"/>
            </w:tcBorders>
            <w:vAlign w:val="center"/>
          </w:tcPr>
          <w:p w:rsidR="00AC7A23" w:rsidRDefault="00513070">
            <w:pPr>
              <w:autoSpaceDE w:val="0"/>
              <w:autoSpaceDN w:val="0"/>
              <w:spacing w:before="40"/>
              <w:ind w:left="219" w:right="210"/>
              <w:jc w:val="center"/>
              <w:rPr>
                <w:rFonts w:ascii="宋体" w:hAnsi="宋体"/>
                <w:kern w:val="0"/>
                <w:sz w:val="18"/>
                <w:szCs w:val="18"/>
              </w:rPr>
            </w:pPr>
            <w:r>
              <w:rPr>
                <w:rFonts w:ascii="宋体" w:hAnsi="宋体" w:hint="eastAsia"/>
                <w:kern w:val="0"/>
                <w:sz w:val="18"/>
                <w:szCs w:val="18"/>
              </w:rPr>
              <w:t>550</w:t>
            </w:r>
          </w:p>
        </w:tc>
        <w:tc>
          <w:tcPr>
            <w:tcW w:w="1788" w:type="dxa"/>
            <w:tcBorders>
              <w:top w:val="single" w:sz="4" w:space="0" w:color="000000"/>
              <w:left w:val="nil"/>
              <w:bottom w:val="single" w:sz="8" w:space="0" w:color="auto"/>
              <w:right w:val="single" w:sz="4" w:space="0" w:color="000000"/>
            </w:tcBorders>
            <w:vAlign w:val="center"/>
          </w:tcPr>
          <w:p w:rsidR="00AC7A23" w:rsidRDefault="00513070">
            <w:pPr>
              <w:autoSpaceDE w:val="0"/>
              <w:autoSpaceDN w:val="0"/>
              <w:spacing w:before="40"/>
              <w:ind w:left="219" w:right="210"/>
              <w:jc w:val="center"/>
              <w:rPr>
                <w:rFonts w:ascii="宋体" w:hAnsi="宋体"/>
                <w:kern w:val="0"/>
                <w:sz w:val="18"/>
                <w:szCs w:val="18"/>
              </w:rPr>
            </w:pPr>
            <w:r>
              <w:rPr>
                <w:rFonts w:ascii="宋体" w:hAnsi="宋体" w:hint="eastAsia"/>
                <w:kern w:val="0"/>
                <w:sz w:val="18"/>
                <w:szCs w:val="18"/>
              </w:rPr>
              <w:t>3.0</w:t>
            </w:r>
          </w:p>
        </w:tc>
        <w:tc>
          <w:tcPr>
            <w:tcW w:w="2123" w:type="dxa"/>
            <w:tcBorders>
              <w:top w:val="single" w:sz="4" w:space="0" w:color="000000"/>
              <w:left w:val="nil"/>
              <w:bottom w:val="single" w:sz="8" w:space="0" w:color="auto"/>
              <w:right w:val="single" w:sz="4" w:space="0" w:color="000000"/>
            </w:tcBorders>
            <w:vAlign w:val="center"/>
          </w:tcPr>
          <w:p w:rsidR="00AC7A23" w:rsidRDefault="00513070">
            <w:pPr>
              <w:autoSpaceDE w:val="0"/>
              <w:autoSpaceDN w:val="0"/>
              <w:spacing w:before="40"/>
              <w:ind w:left="219" w:right="210"/>
              <w:jc w:val="center"/>
              <w:rPr>
                <w:rFonts w:ascii="宋体" w:hAnsi="宋体"/>
                <w:kern w:val="0"/>
                <w:sz w:val="18"/>
                <w:szCs w:val="18"/>
              </w:rPr>
            </w:pPr>
            <w:r>
              <w:rPr>
                <w:rFonts w:ascii="宋体" w:hAnsi="宋体" w:hint="eastAsia"/>
                <w:kern w:val="0"/>
                <w:sz w:val="18"/>
                <w:szCs w:val="18"/>
              </w:rPr>
              <w:t>1500</w:t>
            </w:r>
          </w:p>
        </w:tc>
      </w:tr>
    </w:tbl>
    <w:p w:rsidR="00AC7A23" w:rsidRDefault="00513070">
      <w:pPr>
        <w:pStyle w:val="a7"/>
        <w:numPr>
          <w:ilvl w:val="2"/>
          <w:numId w:val="0"/>
        </w:numPr>
        <w:rPr>
          <w:color w:val="000000"/>
        </w:rPr>
      </w:pPr>
      <w:bookmarkStart w:id="32" w:name="BG"/>
      <w:bookmarkEnd w:id="32"/>
      <w:r w:rsidRPr="006C367E">
        <w:rPr>
          <w:rFonts w:ascii="黑体" w:eastAsia="黑体" w:hAnsi="黑体" w:hint="eastAsia"/>
          <w:color w:val="000000"/>
        </w:rPr>
        <w:t>4.2.3</w:t>
      </w:r>
      <w:r>
        <w:rPr>
          <w:rFonts w:hint="eastAsia"/>
          <w:color w:val="000000"/>
        </w:rPr>
        <w:t>在正常的运行条件下，最大流量为电泵所能输送的最大体积流量值。</w:t>
      </w:r>
      <w:r>
        <w:rPr>
          <w:rFonts w:hint="eastAsia"/>
          <w:color w:val="000000"/>
        </w:rPr>
        <w:tab/>
      </w:r>
    </w:p>
    <w:p w:rsidR="00AC7A23" w:rsidRDefault="006A75A3" w:rsidP="006A75A3">
      <w:pPr>
        <w:pStyle w:val="a"/>
        <w:numPr>
          <w:ilvl w:val="0"/>
          <w:numId w:val="0"/>
        </w:numPr>
        <w:spacing w:before="156" w:after="156"/>
        <w:jc w:val="left"/>
      </w:pPr>
      <w:bookmarkStart w:id="33" w:name="_Toc11562"/>
      <w:bookmarkStart w:id="34" w:name="_Toc32341"/>
      <w:bookmarkStart w:id="35" w:name="_Toc29278"/>
      <w:r>
        <w:rPr>
          <w:rFonts w:hint="eastAsia"/>
        </w:rPr>
        <w:t>5.</w:t>
      </w:r>
      <w:r w:rsidR="00513070">
        <w:rPr>
          <w:rFonts w:hint="eastAsia"/>
        </w:rPr>
        <w:t>基本要求</w:t>
      </w:r>
      <w:bookmarkEnd w:id="30"/>
      <w:bookmarkEnd w:id="31"/>
      <w:bookmarkEnd w:id="33"/>
      <w:bookmarkEnd w:id="34"/>
      <w:bookmarkEnd w:id="35"/>
    </w:p>
    <w:p w:rsidR="00AC7A23" w:rsidRDefault="00513070">
      <w:pPr>
        <w:pStyle w:val="a7"/>
        <w:numPr>
          <w:ilvl w:val="2"/>
          <w:numId w:val="0"/>
        </w:numPr>
      </w:pPr>
      <w:r>
        <w:rPr>
          <w:rFonts w:hint="eastAsia"/>
        </w:rPr>
        <w:lastRenderedPageBreak/>
        <w:t>5.1</w:t>
      </w:r>
      <w:proofErr w:type="gramStart"/>
      <w:r>
        <w:rPr>
          <w:rFonts w:hint="eastAsia"/>
        </w:rPr>
        <w:t>收集机</w:t>
      </w:r>
      <w:proofErr w:type="gramEnd"/>
      <w:r>
        <w:rPr>
          <w:rFonts w:hint="eastAsia"/>
        </w:rPr>
        <w:t>的不锈钢板应符合GB/T328或GB/T4237的规定。</w:t>
      </w:r>
    </w:p>
    <w:p w:rsidR="00AC7A23" w:rsidRDefault="00513070">
      <w:pPr>
        <w:pStyle w:val="a7"/>
        <w:numPr>
          <w:ilvl w:val="2"/>
          <w:numId w:val="0"/>
        </w:numPr>
      </w:pPr>
      <w:r>
        <w:rPr>
          <w:rFonts w:hint="eastAsia"/>
        </w:rPr>
        <w:t>5.2</w:t>
      </w:r>
      <w:proofErr w:type="gramStart"/>
      <w:r>
        <w:rPr>
          <w:rFonts w:hint="eastAsia"/>
        </w:rPr>
        <w:t>收集机</w:t>
      </w:r>
      <w:proofErr w:type="gramEnd"/>
      <w:r>
        <w:rPr>
          <w:rFonts w:hint="eastAsia"/>
        </w:rPr>
        <w:t>的泵轴用材料应符合GB/T 699或GB/T 1220的规定。</w:t>
      </w:r>
    </w:p>
    <w:p w:rsidR="00AC7A23" w:rsidRDefault="00513070">
      <w:pPr>
        <w:pStyle w:val="a7"/>
        <w:numPr>
          <w:ilvl w:val="2"/>
          <w:numId w:val="0"/>
        </w:numPr>
      </w:pPr>
      <w:r>
        <w:rPr>
          <w:rFonts w:hint="eastAsia"/>
        </w:rPr>
        <w:t>5.3收集机电机铁芯冲片应采用牌号600以上的硅钢片，并且符合GB/T 2521的规定。</w:t>
      </w:r>
    </w:p>
    <w:p w:rsidR="00AC7A23" w:rsidRDefault="00513070">
      <w:pPr>
        <w:pStyle w:val="a7"/>
        <w:numPr>
          <w:ilvl w:val="2"/>
          <w:numId w:val="0"/>
        </w:numPr>
      </w:pPr>
      <w:r>
        <w:rPr>
          <w:rFonts w:hint="eastAsia"/>
          <w:color w:val="000000"/>
        </w:rPr>
        <w:t>5.4</w:t>
      </w:r>
      <w:proofErr w:type="gramStart"/>
      <w:r>
        <w:rPr>
          <w:rFonts w:hint="eastAsia"/>
          <w:color w:val="000000"/>
        </w:rPr>
        <w:t>收集机</w:t>
      </w:r>
      <w:proofErr w:type="gramEnd"/>
      <w:r>
        <w:rPr>
          <w:rFonts w:hint="eastAsia"/>
          <w:color w:val="000000"/>
        </w:rPr>
        <w:t>的塑料件应选用拉伸屈服强度不低于22MPa，简支梁冲击强度不小于18kJ/m</w:t>
      </w:r>
      <w:r>
        <w:rPr>
          <w:rFonts w:hint="eastAsia"/>
          <w:color w:val="000000"/>
          <w:vertAlign w:val="superscript"/>
        </w:rPr>
        <w:t>2</w:t>
      </w:r>
      <w:r>
        <w:rPr>
          <w:rFonts w:hint="eastAsia"/>
          <w:color w:val="000000"/>
        </w:rPr>
        <w:t>的工程塑料，优先采用QB/T2490中规定的高密度板材。</w:t>
      </w:r>
    </w:p>
    <w:p w:rsidR="00AC7A23" w:rsidRDefault="00513070">
      <w:pPr>
        <w:pStyle w:val="a7"/>
        <w:numPr>
          <w:ilvl w:val="2"/>
          <w:numId w:val="0"/>
        </w:numPr>
      </w:pPr>
      <w:r>
        <w:rPr>
          <w:rFonts w:hint="eastAsia"/>
        </w:rPr>
        <w:t>5.5（高速旋转）泵轴处的动密封应采用机械密封，并且符合JB/T 1472的规定。</w:t>
      </w:r>
    </w:p>
    <w:p w:rsidR="00AC7A23" w:rsidRDefault="006A75A3" w:rsidP="006A75A3">
      <w:pPr>
        <w:pStyle w:val="a"/>
        <w:numPr>
          <w:ilvl w:val="0"/>
          <w:numId w:val="0"/>
        </w:numPr>
        <w:spacing w:before="156" w:after="156"/>
      </w:pPr>
      <w:bookmarkStart w:id="36" w:name="_Toc9339245"/>
      <w:bookmarkStart w:id="37" w:name="_Toc31191"/>
      <w:bookmarkStart w:id="38" w:name="_Toc11010"/>
      <w:bookmarkStart w:id="39" w:name="_Toc27017"/>
      <w:bookmarkStart w:id="40" w:name="_Toc12620485"/>
      <w:r>
        <w:rPr>
          <w:rFonts w:hint="eastAsia"/>
        </w:rPr>
        <w:t>6.</w:t>
      </w:r>
      <w:r w:rsidR="00513070">
        <w:rPr>
          <w:rFonts w:hint="eastAsia"/>
        </w:rPr>
        <w:t>技术要求</w:t>
      </w:r>
      <w:bookmarkEnd w:id="36"/>
      <w:bookmarkEnd w:id="37"/>
      <w:bookmarkEnd w:id="38"/>
      <w:bookmarkEnd w:id="39"/>
      <w:bookmarkEnd w:id="40"/>
    </w:p>
    <w:p w:rsidR="00AC7A23" w:rsidRDefault="006A75A3" w:rsidP="006A75A3">
      <w:pPr>
        <w:pStyle w:val="a0"/>
        <w:numPr>
          <w:ilvl w:val="0"/>
          <w:numId w:val="0"/>
        </w:numPr>
      </w:pPr>
      <w:r>
        <w:rPr>
          <w:rFonts w:hint="eastAsia"/>
        </w:rPr>
        <w:t>6.1</w:t>
      </w:r>
      <w:r w:rsidR="00513070">
        <w:rPr>
          <w:rFonts w:hint="eastAsia"/>
        </w:rPr>
        <w:t>一般要求</w:t>
      </w:r>
    </w:p>
    <w:p w:rsidR="00AC7A23" w:rsidRDefault="00513070">
      <w:pPr>
        <w:pStyle w:val="a7"/>
        <w:numPr>
          <w:ilvl w:val="2"/>
          <w:numId w:val="0"/>
        </w:numPr>
      </w:pPr>
      <w:r>
        <w:rPr>
          <w:rFonts w:hint="eastAsia"/>
        </w:rPr>
        <w:t>6.1.1</w:t>
      </w:r>
      <w:proofErr w:type="gramStart"/>
      <w:r>
        <w:rPr>
          <w:rFonts w:hint="eastAsia"/>
        </w:rPr>
        <w:t>收集机</w:t>
      </w:r>
      <w:proofErr w:type="gramEnd"/>
      <w:r>
        <w:rPr>
          <w:rFonts w:hint="eastAsia"/>
        </w:rPr>
        <w:t>应符合本标准的规定，并按</w:t>
      </w:r>
      <w:proofErr w:type="gramStart"/>
      <w:r>
        <w:rPr>
          <w:rFonts w:hint="eastAsia"/>
        </w:rPr>
        <w:t>经规定</w:t>
      </w:r>
      <w:proofErr w:type="gramEnd"/>
      <w:r>
        <w:rPr>
          <w:rFonts w:hint="eastAsia"/>
        </w:rPr>
        <w:t>程序批准的图样和技术文件制造。</w:t>
      </w:r>
    </w:p>
    <w:p w:rsidR="00AC7A23" w:rsidRDefault="00513070">
      <w:pPr>
        <w:pStyle w:val="a7"/>
        <w:numPr>
          <w:ilvl w:val="2"/>
          <w:numId w:val="0"/>
        </w:numPr>
      </w:pPr>
      <w:r>
        <w:rPr>
          <w:rFonts w:hint="eastAsia"/>
        </w:rPr>
        <w:t>6.1.2</w:t>
      </w:r>
      <w:proofErr w:type="gramStart"/>
      <w:r>
        <w:rPr>
          <w:rFonts w:hint="eastAsia"/>
        </w:rPr>
        <w:t>收集机</w:t>
      </w:r>
      <w:proofErr w:type="gramEnd"/>
      <w:r>
        <w:rPr>
          <w:rFonts w:hint="eastAsia"/>
        </w:rPr>
        <w:t>在下列使用条件下应能连续正常运行：</w:t>
      </w:r>
    </w:p>
    <w:p w:rsidR="00AC7A23" w:rsidRDefault="00513070" w:rsidP="008F5EFD">
      <w:pPr>
        <w:pStyle w:val="aff4"/>
        <w:tabs>
          <w:tab w:val="center" w:pos="4201"/>
          <w:tab w:val="right" w:leader="dot" w:pos="9298"/>
        </w:tabs>
        <w:ind w:firstLine="420"/>
        <w:rPr>
          <w:rFonts w:hAnsi="宋体" w:cs="宋体"/>
          <w:szCs w:val="22"/>
        </w:rPr>
      </w:pPr>
      <w:r>
        <w:rPr>
          <w:rFonts w:hint="eastAsia"/>
          <w:szCs w:val="22"/>
        </w:rPr>
        <w:t>——</w:t>
      </w:r>
      <w:r>
        <w:rPr>
          <w:rFonts w:hAnsi="宋体" w:cs="宋体" w:hint="eastAsia"/>
          <w:szCs w:val="22"/>
        </w:rPr>
        <w:t>海拔不超过1 500 m；</w:t>
      </w:r>
    </w:p>
    <w:p w:rsidR="00AC7A23" w:rsidRDefault="00513070" w:rsidP="008F5EFD">
      <w:pPr>
        <w:pStyle w:val="aff4"/>
        <w:tabs>
          <w:tab w:val="center" w:pos="4201"/>
          <w:tab w:val="right" w:leader="dot" w:pos="9298"/>
        </w:tabs>
        <w:ind w:firstLine="420"/>
        <w:rPr>
          <w:rFonts w:hAnsi="宋体" w:cs="宋体"/>
          <w:szCs w:val="22"/>
        </w:rPr>
      </w:pPr>
      <w:r>
        <w:rPr>
          <w:rFonts w:hint="eastAsia"/>
          <w:szCs w:val="22"/>
        </w:rPr>
        <w:t>——</w:t>
      </w:r>
      <w:r>
        <w:rPr>
          <w:rFonts w:hAnsi="宋体" w:cs="宋体" w:hint="eastAsia"/>
          <w:szCs w:val="22"/>
        </w:rPr>
        <w:t>输送液体温度不超过35 ℃；</w:t>
      </w:r>
    </w:p>
    <w:p w:rsidR="00AC7A23" w:rsidRDefault="00513070" w:rsidP="008F5EFD">
      <w:pPr>
        <w:pStyle w:val="aff4"/>
        <w:tabs>
          <w:tab w:val="center" w:pos="4201"/>
          <w:tab w:val="right" w:leader="dot" w:pos="9298"/>
        </w:tabs>
        <w:ind w:firstLine="420"/>
        <w:rPr>
          <w:rFonts w:hAnsi="宋体" w:cs="宋体"/>
          <w:szCs w:val="22"/>
        </w:rPr>
      </w:pPr>
      <w:r>
        <w:rPr>
          <w:rFonts w:hint="eastAsia"/>
          <w:szCs w:val="22"/>
        </w:rPr>
        <w:t>——</w:t>
      </w:r>
      <w:r>
        <w:rPr>
          <w:rFonts w:hAnsi="宋体" w:cs="宋体" w:hint="eastAsia"/>
          <w:szCs w:val="22"/>
        </w:rPr>
        <w:t>输送液体的pH值为6.5</w:t>
      </w:r>
      <w:r>
        <w:rPr>
          <w:rFonts w:hint="eastAsia"/>
        </w:rPr>
        <w:t>～</w:t>
      </w:r>
      <w:r>
        <w:rPr>
          <w:rFonts w:hAnsi="宋体" w:cs="宋体" w:hint="eastAsia"/>
          <w:szCs w:val="22"/>
        </w:rPr>
        <w:t>8.5；</w:t>
      </w:r>
    </w:p>
    <w:p w:rsidR="00AC7A23" w:rsidRDefault="00513070" w:rsidP="008F5EFD">
      <w:pPr>
        <w:pStyle w:val="aff4"/>
        <w:tabs>
          <w:tab w:val="center" w:pos="4201"/>
          <w:tab w:val="right" w:leader="dot" w:pos="9298"/>
        </w:tabs>
        <w:ind w:firstLine="420"/>
        <w:rPr>
          <w:rFonts w:hAnsi="宋体" w:cs="宋体"/>
        </w:rPr>
      </w:pPr>
      <w:r>
        <w:rPr>
          <w:rFonts w:hint="eastAsia"/>
          <w:szCs w:val="22"/>
        </w:rPr>
        <w:t>——</w:t>
      </w:r>
      <w:r>
        <w:rPr>
          <w:rFonts w:hAnsi="宋体" w:cs="宋体" w:hint="eastAsia"/>
        </w:rPr>
        <w:t>电压波动值最大不应超过額定电压值的±6%。</w:t>
      </w:r>
    </w:p>
    <w:p w:rsidR="00AC7A23" w:rsidRDefault="00513070">
      <w:pPr>
        <w:pStyle w:val="a7"/>
        <w:numPr>
          <w:ilvl w:val="2"/>
          <w:numId w:val="0"/>
        </w:numPr>
        <w:rPr>
          <w:rFonts w:hAnsi="宋体" w:cs="宋体"/>
        </w:rPr>
      </w:pPr>
      <w:r>
        <w:rPr>
          <w:rFonts w:hAnsi="宋体" w:cs="宋体" w:hint="eastAsia"/>
        </w:rPr>
        <w:t xml:space="preserve">6.1.3 </w:t>
      </w:r>
      <w:r>
        <w:rPr>
          <w:rFonts w:hint="eastAsia"/>
        </w:rPr>
        <w:t xml:space="preserve">电动机在运行期间，电动机电压和频率的变化及其对电动机性能和温升限值的影响应符合GB/T 755 的规定。 </w:t>
      </w:r>
    </w:p>
    <w:p w:rsidR="00AC7A23" w:rsidRDefault="00513070">
      <w:pPr>
        <w:pStyle w:val="a7"/>
        <w:numPr>
          <w:ilvl w:val="2"/>
          <w:numId w:val="0"/>
        </w:numPr>
      </w:pPr>
      <w:r>
        <w:rPr>
          <w:rFonts w:hint="eastAsia"/>
        </w:rPr>
        <w:t>6.1.4</w:t>
      </w:r>
      <w:proofErr w:type="gramStart"/>
      <w:r>
        <w:rPr>
          <w:rFonts w:hint="eastAsia"/>
        </w:rPr>
        <w:t>收集机</w:t>
      </w:r>
      <w:proofErr w:type="gramEnd"/>
      <w:r>
        <w:rPr>
          <w:rFonts w:hint="eastAsia"/>
        </w:rPr>
        <w:t>外观应清洁、无明显划伤或裂纹，各紧固件应固定牢固、不松动，开关和电源线应无错位和破损现象。</w:t>
      </w:r>
    </w:p>
    <w:p w:rsidR="00AC7A23" w:rsidRDefault="00513070">
      <w:pPr>
        <w:pStyle w:val="a7"/>
        <w:numPr>
          <w:ilvl w:val="2"/>
          <w:numId w:val="0"/>
        </w:numPr>
      </w:pPr>
      <w:r>
        <w:rPr>
          <w:rFonts w:hint="eastAsia"/>
        </w:rPr>
        <w:t>6.1.5</w:t>
      </w:r>
      <w:proofErr w:type="gramStart"/>
      <w:r>
        <w:rPr>
          <w:rFonts w:hint="eastAsia"/>
        </w:rPr>
        <w:t>收集机</w:t>
      </w:r>
      <w:proofErr w:type="gramEnd"/>
      <w:r>
        <w:rPr>
          <w:rFonts w:hint="eastAsia"/>
        </w:rPr>
        <w:t>的内部结构必须符合下列规定：</w:t>
      </w:r>
    </w:p>
    <w:p w:rsidR="00AC7A23" w:rsidRDefault="00513070" w:rsidP="008F5EFD">
      <w:pPr>
        <w:pStyle w:val="affffffc"/>
        <w:numPr>
          <w:ilvl w:val="0"/>
          <w:numId w:val="11"/>
        </w:numPr>
        <w:ind w:left="840" w:hanging="420"/>
        <w:rPr>
          <w:rFonts w:hAnsi="宋体" w:cs="宋体"/>
        </w:rPr>
      </w:pPr>
      <w:r>
        <w:rPr>
          <w:rFonts w:hAnsi="宋体" w:cs="宋体" w:hint="eastAsia"/>
        </w:rPr>
        <w:t>任何导线表面均不得有</w:t>
      </w:r>
      <w:proofErr w:type="gramStart"/>
      <w:r>
        <w:rPr>
          <w:rFonts w:hAnsi="宋体" w:cs="宋体" w:hint="eastAsia"/>
        </w:rPr>
        <w:t>损伤露铜现象</w:t>
      </w:r>
      <w:proofErr w:type="gramEnd"/>
      <w:r>
        <w:rPr>
          <w:rFonts w:hAnsi="宋体" w:cs="宋体" w:hint="eastAsia"/>
        </w:rPr>
        <w:t>；</w:t>
      </w:r>
    </w:p>
    <w:p w:rsidR="00AC7A23" w:rsidRDefault="00513070" w:rsidP="008F5EFD">
      <w:pPr>
        <w:pStyle w:val="affffffc"/>
        <w:numPr>
          <w:ilvl w:val="0"/>
          <w:numId w:val="11"/>
        </w:numPr>
        <w:ind w:left="840" w:hanging="420"/>
        <w:rPr>
          <w:rFonts w:hAnsi="宋体" w:cs="宋体"/>
        </w:rPr>
      </w:pPr>
      <w:r>
        <w:rPr>
          <w:rFonts w:hAnsi="宋体" w:cs="宋体" w:hint="eastAsia"/>
        </w:rPr>
        <w:t>各导线连接点必须可靠，各接线帽连接处可承受5 N的拉力，不松脱；</w:t>
      </w:r>
    </w:p>
    <w:p w:rsidR="00AC7A23" w:rsidRDefault="00513070" w:rsidP="008F5EFD">
      <w:pPr>
        <w:pStyle w:val="affffffc"/>
        <w:numPr>
          <w:ilvl w:val="0"/>
          <w:numId w:val="11"/>
        </w:numPr>
        <w:ind w:left="840" w:hanging="420"/>
        <w:rPr>
          <w:rFonts w:hAnsi="宋体" w:cs="宋体"/>
        </w:rPr>
      </w:pPr>
      <w:r>
        <w:rPr>
          <w:rFonts w:hAnsi="宋体" w:cs="宋体" w:hint="eastAsia"/>
        </w:rPr>
        <w:t>接地线端子要用专用冲模冲制，并可承受5 N的拉力，不松脱；</w:t>
      </w:r>
    </w:p>
    <w:p w:rsidR="00AC7A23" w:rsidRDefault="00513070" w:rsidP="008F5EFD">
      <w:pPr>
        <w:pStyle w:val="affffffc"/>
        <w:numPr>
          <w:ilvl w:val="0"/>
          <w:numId w:val="11"/>
        </w:numPr>
        <w:ind w:left="840" w:hanging="420"/>
        <w:rPr>
          <w:rFonts w:hAnsi="宋体" w:cs="宋体"/>
        </w:rPr>
      </w:pPr>
      <w:r>
        <w:rPr>
          <w:rFonts w:hAnsi="宋体" w:cs="宋体" w:hint="eastAsia"/>
        </w:rPr>
        <w:t>除接地线外，其余各线均由一根自锁式尼龙扎带绑扎一起。</w:t>
      </w:r>
    </w:p>
    <w:p w:rsidR="00AC7A23" w:rsidRDefault="008F5EFD" w:rsidP="008F5EFD">
      <w:pPr>
        <w:pStyle w:val="a7"/>
        <w:numPr>
          <w:ilvl w:val="0"/>
          <w:numId w:val="0"/>
        </w:numPr>
      </w:pPr>
      <w:r>
        <w:rPr>
          <w:rFonts w:hint="eastAsia"/>
        </w:rPr>
        <w:t>6.1.6</w:t>
      </w:r>
      <w:proofErr w:type="gramStart"/>
      <w:r w:rsidR="00513070">
        <w:rPr>
          <w:rFonts w:hint="eastAsia"/>
        </w:rPr>
        <w:t>收集机</w:t>
      </w:r>
      <w:proofErr w:type="gramEnd"/>
      <w:r w:rsidR="00513070">
        <w:rPr>
          <w:rFonts w:hint="eastAsia"/>
        </w:rPr>
        <w:t>的电气部件应符合以下要求：</w:t>
      </w:r>
    </w:p>
    <w:p w:rsidR="00AC7A23" w:rsidRDefault="00513070" w:rsidP="008F5EFD">
      <w:pPr>
        <w:pStyle w:val="affffffc"/>
        <w:numPr>
          <w:ilvl w:val="0"/>
          <w:numId w:val="12"/>
        </w:numPr>
        <w:ind w:left="840" w:hanging="420"/>
        <w:rPr>
          <w:rFonts w:hAnsi="宋体" w:cs="宋体"/>
          <w:szCs w:val="22"/>
        </w:rPr>
      </w:pPr>
      <w:proofErr w:type="gramStart"/>
      <w:r>
        <w:rPr>
          <w:rFonts w:hAnsi="宋体" w:cs="宋体" w:hint="eastAsia"/>
          <w:szCs w:val="22"/>
        </w:rPr>
        <w:t>收集机</w:t>
      </w:r>
      <w:proofErr w:type="gramEnd"/>
      <w:r>
        <w:rPr>
          <w:rFonts w:hAnsi="宋体" w:cs="宋体" w:hint="eastAsia"/>
          <w:szCs w:val="22"/>
        </w:rPr>
        <w:t>的电源线引出电缆应符合GB/T 5013.4的规定，其长度应不少于</w:t>
      </w:r>
      <w:r>
        <w:rPr>
          <w:rFonts w:hAnsi="宋体" w:cs="宋体" w:hint="eastAsia"/>
          <w:color w:val="FF0000"/>
          <w:szCs w:val="22"/>
        </w:rPr>
        <w:t>5</w:t>
      </w:r>
      <w:r>
        <w:rPr>
          <w:rFonts w:hAnsi="宋体" w:cs="宋体" w:hint="eastAsia"/>
          <w:szCs w:val="22"/>
        </w:rPr>
        <w:t xml:space="preserve"> m，也可按用户要求进行规定；</w:t>
      </w:r>
    </w:p>
    <w:p w:rsidR="00AC7A23" w:rsidRDefault="00513070" w:rsidP="008F5EFD">
      <w:pPr>
        <w:pStyle w:val="affffffc"/>
        <w:numPr>
          <w:ilvl w:val="0"/>
          <w:numId w:val="12"/>
        </w:numPr>
        <w:ind w:left="840" w:hanging="420"/>
        <w:rPr>
          <w:rFonts w:hAnsi="宋体" w:cs="宋体"/>
        </w:rPr>
      </w:pPr>
      <w:proofErr w:type="gramStart"/>
      <w:r>
        <w:rPr>
          <w:rFonts w:hAnsi="宋体" w:cs="宋体" w:hint="eastAsia"/>
          <w:szCs w:val="22"/>
        </w:rPr>
        <w:t>收集机</w:t>
      </w:r>
      <w:proofErr w:type="gramEnd"/>
      <w:r>
        <w:rPr>
          <w:rFonts w:hAnsi="宋体" w:cs="宋体" w:hint="eastAsia"/>
          <w:szCs w:val="22"/>
        </w:rPr>
        <w:t>的内部连接导线应符合GB/T 5013.1和GB/T 5013.4的规定；</w:t>
      </w:r>
      <w:r>
        <w:rPr>
          <w:rFonts w:hAnsi="宋体" w:cs="宋体" w:hint="eastAsia"/>
        </w:rPr>
        <w:tab/>
        <w:t xml:space="preserve"> </w:t>
      </w:r>
    </w:p>
    <w:p w:rsidR="00AC7A23" w:rsidRDefault="006A75A3" w:rsidP="006A75A3">
      <w:pPr>
        <w:pStyle w:val="a0"/>
        <w:numPr>
          <w:ilvl w:val="0"/>
          <w:numId w:val="0"/>
        </w:numPr>
      </w:pPr>
      <w:r>
        <w:rPr>
          <w:rFonts w:hint="eastAsia"/>
        </w:rPr>
        <w:t>6.2</w:t>
      </w:r>
      <w:proofErr w:type="gramStart"/>
      <w:r w:rsidR="00513070">
        <w:rPr>
          <w:rFonts w:hint="eastAsia"/>
        </w:rPr>
        <w:t>收集机</w:t>
      </w:r>
      <w:proofErr w:type="gramEnd"/>
      <w:r w:rsidR="00513070">
        <w:rPr>
          <w:rFonts w:hint="eastAsia"/>
        </w:rPr>
        <w:t>性能要求</w:t>
      </w:r>
    </w:p>
    <w:p w:rsidR="00AC7A23" w:rsidRDefault="00513070">
      <w:pPr>
        <w:pStyle w:val="a7"/>
        <w:numPr>
          <w:ilvl w:val="2"/>
          <w:numId w:val="0"/>
        </w:numPr>
      </w:pPr>
      <w:r>
        <w:rPr>
          <w:rFonts w:hint="eastAsia"/>
        </w:rPr>
        <w:t>6.2.1</w:t>
      </w:r>
      <w:proofErr w:type="gramStart"/>
      <w:r>
        <w:rPr>
          <w:rFonts w:hint="eastAsia"/>
        </w:rPr>
        <w:t>收集机</w:t>
      </w:r>
      <w:proofErr w:type="gramEnd"/>
      <w:r>
        <w:rPr>
          <w:rFonts w:hint="eastAsia"/>
        </w:rPr>
        <w:t>最大性能点的容许值应符合GB/T 26117-2010中2级的规定。</w:t>
      </w:r>
    </w:p>
    <w:p w:rsidR="00AC7A23" w:rsidRDefault="00513070">
      <w:pPr>
        <w:pStyle w:val="a7"/>
        <w:numPr>
          <w:ilvl w:val="2"/>
          <w:numId w:val="0"/>
        </w:numPr>
      </w:pPr>
      <w:r>
        <w:rPr>
          <w:rFonts w:hint="eastAsia"/>
        </w:rPr>
        <w:t>6.2.2</w:t>
      </w:r>
      <w:proofErr w:type="gramStart"/>
      <w:r>
        <w:rPr>
          <w:rFonts w:hint="eastAsia"/>
        </w:rPr>
        <w:t>收集机</w:t>
      </w:r>
      <w:proofErr w:type="gramEnd"/>
      <w:r>
        <w:rPr>
          <w:rFonts w:hint="eastAsia"/>
        </w:rPr>
        <w:t>在最大功率处，其输入功率不应大于1.2倍的电动机额定输入功率。</w:t>
      </w:r>
    </w:p>
    <w:p w:rsidR="00AC7A23" w:rsidRDefault="006A75A3" w:rsidP="006A75A3">
      <w:pPr>
        <w:pStyle w:val="a0"/>
        <w:numPr>
          <w:ilvl w:val="0"/>
          <w:numId w:val="0"/>
        </w:numPr>
      </w:pPr>
      <w:r>
        <w:rPr>
          <w:rFonts w:hint="eastAsia"/>
        </w:rPr>
        <w:t>6.3</w:t>
      </w:r>
      <w:r w:rsidR="00513070">
        <w:rPr>
          <w:rFonts w:hint="eastAsia"/>
        </w:rPr>
        <w:t>收集机电动机的电气性能要求</w:t>
      </w:r>
    </w:p>
    <w:p w:rsidR="00AC7A23" w:rsidRDefault="00513070">
      <w:pPr>
        <w:pStyle w:val="a7"/>
        <w:numPr>
          <w:ilvl w:val="2"/>
          <w:numId w:val="0"/>
        </w:numPr>
      </w:pPr>
      <w:r>
        <w:rPr>
          <w:rFonts w:hint="eastAsia"/>
        </w:rPr>
        <w:t>6.3.1收集机电动机的性能容差应符合GB/T 755的规定。</w:t>
      </w:r>
    </w:p>
    <w:p w:rsidR="00AC7A23" w:rsidRDefault="00513070">
      <w:pPr>
        <w:pStyle w:val="a7"/>
        <w:numPr>
          <w:ilvl w:val="2"/>
          <w:numId w:val="0"/>
        </w:numPr>
      </w:pPr>
      <w:r>
        <w:rPr>
          <w:rFonts w:hint="eastAsia"/>
        </w:rPr>
        <w:t>6.3.2</w:t>
      </w:r>
      <w:proofErr w:type="gramStart"/>
      <w:r>
        <w:rPr>
          <w:rFonts w:hint="eastAsia"/>
        </w:rPr>
        <w:t>收集机</w:t>
      </w:r>
      <w:proofErr w:type="gramEnd"/>
      <w:r>
        <w:rPr>
          <w:rFonts w:hint="eastAsia"/>
        </w:rPr>
        <w:t>在最大流量连续运行时，电动机定子绕组的温升限值（电阻法）应为：</w:t>
      </w:r>
    </w:p>
    <w:p w:rsidR="00AC7A23" w:rsidRDefault="00513070" w:rsidP="008F5EFD">
      <w:pPr>
        <w:pStyle w:val="aff4"/>
        <w:tabs>
          <w:tab w:val="center" w:pos="4201"/>
          <w:tab w:val="right" w:leader="dot" w:pos="9298"/>
        </w:tabs>
        <w:ind w:firstLine="420"/>
        <w:rPr>
          <w:szCs w:val="22"/>
        </w:rPr>
      </w:pPr>
      <w:r>
        <w:rPr>
          <w:rFonts w:hint="eastAsia"/>
          <w:szCs w:val="22"/>
        </w:rPr>
        <w:t>——对热分级B≤85 K；</w:t>
      </w:r>
    </w:p>
    <w:p w:rsidR="00AC7A23" w:rsidRDefault="00513070" w:rsidP="008F5EFD">
      <w:pPr>
        <w:pStyle w:val="aff4"/>
        <w:tabs>
          <w:tab w:val="center" w:pos="4201"/>
          <w:tab w:val="right" w:leader="dot" w:pos="9298"/>
        </w:tabs>
        <w:ind w:firstLine="420"/>
        <w:rPr>
          <w:szCs w:val="22"/>
        </w:rPr>
      </w:pPr>
      <w:r>
        <w:rPr>
          <w:rFonts w:hint="eastAsia"/>
          <w:szCs w:val="22"/>
        </w:rPr>
        <w:t>——对热分级F≤105 K。</w:t>
      </w:r>
    </w:p>
    <w:p w:rsidR="00AC7A23" w:rsidRDefault="00513070">
      <w:pPr>
        <w:pStyle w:val="a7"/>
        <w:numPr>
          <w:ilvl w:val="2"/>
          <w:numId w:val="0"/>
        </w:numPr>
      </w:pPr>
      <w:r>
        <w:rPr>
          <w:rFonts w:hint="eastAsia"/>
        </w:rPr>
        <w:t>6.3.3</w:t>
      </w:r>
      <w:proofErr w:type="gramStart"/>
      <w:r>
        <w:rPr>
          <w:rFonts w:hint="eastAsia"/>
        </w:rPr>
        <w:t>收集机</w:t>
      </w:r>
      <w:proofErr w:type="gramEnd"/>
      <w:r>
        <w:rPr>
          <w:rFonts w:hint="eastAsia"/>
        </w:rPr>
        <w:t>交流电动机定子绕组应能承受匝</w:t>
      </w:r>
      <w:proofErr w:type="gramStart"/>
      <w:r>
        <w:rPr>
          <w:rFonts w:hint="eastAsia"/>
        </w:rPr>
        <w:t>间冲击耐</w:t>
      </w:r>
      <w:proofErr w:type="gramEnd"/>
      <w:r>
        <w:rPr>
          <w:rFonts w:hint="eastAsia"/>
        </w:rPr>
        <w:t>电压试验而匝间绝缘不发生击穿。试验电压峰值：</w:t>
      </w:r>
      <w:proofErr w:type="gramStart"/>
      <w:r>
        <w:rPr>
          <w:rFonts w:hint="eastAsia"/>
        </w:rPr>
        <w:t>单相为</w:t>
      </w:r>
      <w:proofErr w:type="gramEnd"/>
      <w:r>
        <w:rPr>
          <w:rFonts w:hint="eastAsia"/>
        </w:rPr>
        <w:t>2000V、</w:t>
      </w:r>
      <w:proofErr w:type="gramStart"/>
      <w:r>
        <w:rPr>
          <w:rFonts w:hint="eastAsia"/>
        </w:rPr>
        <w:t>三相为</w:t>
      </w:r>
      <w:proofErr w:type="gramEnd"/>
      <w:r>
        <w:rPr>
          <w:rFonts w:hint="eastAsia"/>
        </w:rPr>
        <w:t>2300 V。</w:t>
      </w:r>
    </w:p>
    <w:p w:rsidR="00AC7A23" w:rsidRDefault="00513070">
      <w:pPr>
        <w:pStyle w:val="a7"/>
        <w:numPr>
          <w:ilvl w:val="2"/>
          <w:numId w:val="0"/>
        </w:numPr>
      </w:pPr>
      <w:r>
        <w:rPr>
          <w:rFonts w:hint="eastAsia"/>
        </w:rPr>
        <w:t>6.3.4交流电动机的定子绕组应能承受历时1 min的耐电压试验而不发生击穿，试验电压的频率为 50 Hz，波形尽可能为正弦波形，试验电压的有效值：单相电动机为1500V，三相电动机为1760 V。大批连续生产的</w:t>
      </w:r>
      <w:proofErr w:type="gramStart"/>
      <w:r>
        <w:rPr>
          <w:rFonts w:hint="eastAsia"/>
        </w:rPr>
        <w:t>泵进行检査</w:t>
      </w:r>
      <w:proofErr w:type="gramEnd"/>
      <w:r>
        <w:rPr>
          <w:rFonts w:hint="eastAsia"/>
        </w:rPr>
        <w:t>时，允许采用120%的试验电压历时1 s的试验，试验电压用试棒施加。</w:t>
      </w:r>
    </w:p>
    <w:p w:rsidR="00AC7A23" w:rsidRDefault="00513070" w:rsidP="008F5EFD">
      <w:pPr>
        <w:pStyle w:val="aff4"/>
        <w:tabs>
          <w:tab w:val="center" w:pos="4201"/>
          <w:tab w:val="right" w:leader="dot" w:pos="9298"/>
        </w:tabs>
        <w:ind w:firstLine="420"/>
        <w:rPr>
          <w:szCs w:val="22"/>
        </w:rPr>
      </w:pPr>
      <w:r>
        <w:rPr>
          <w:rFonts w:hint="eastAsia"/>
          <w:szCs w:val="22"/>
        </w:rPr>
        <w:t>同一台</w:t>
      </w:r>
      <w:proofErr w:type="gramStart"/>
      <w:r>
        <w:rPr>
          <w:rFonts w:hint="eastAsia"/>
        </w:rPr>
        <w:t>收集机</w:t>
      </w:r>
      <w:proofErr w:type="gramEnd"/>
      <w:r>
        <w:rPr>
          <w:rFonts w:hint="eastAsia"/>
          <w:szCs w:val="22"/>
        </w:rPr>
        <w:t>不应重复进行本项试验。当有特殊要求或合同规定必须重复本项试验时，应明确重复试验可能影响</w:t>
      </w:r>
      <w:r w:rsidR="008F5EFD">
        <w:rPr>
          <w:rFonts w:hint="eastAsia"/>
        </w:rPr>
        <w:t>机器</w:t>
      </w:r>
      <w:r>
        <w:rPr>
          <w:rFonts w:hint="eastAsia"/>
          <w:szCs w:val="22"/>
        </w:rPr>
        <w:t>使用等因素，并仅可进行一次，试验电压为80%的规定试验电压。</w:t>
      </w:r>
    </w:p>
    <w:p w:rsidR="00AC7A23" w:rsidRDefault="00513070">
      <w:pPr>
        <w:pStyle w:val="aff4"/>
        <w:tabs>
          <w:tab w:val="center" w:pos="4201"/>
          <w:tab w:val="right" w:leader="dot" w:pos="9298"/>
        </w:tabs>
        <w:ind w:firstLineChars="0" w:firstLine="0"/>
        <w:rPr>
          <w:rFonts w:hAnsi="宋体" w:cs="宋体"/>
          <w:szCs w:val="22"/>
        </w:rPr>
      </w:pPr>
      <w:r>
        <w:rPr>
          <w:rFonts w:hint="eastAsia"/>
          <w:szCs w:val="22"/>
        </w:rPr>
        <w:t>6.3.5 直流电机应符合JB/T5276-2007</w:t>
      </w:r>
      <w:r>
        <w:rPr>
          <w:rFonts w:hAnsi="宋体" w:cs="宋体" w:hint="eastAsia"/>
          <w:szCs w:val="22"/>
        </w:rPr>
        <w:t>《小功率直流电动机通用技术》，导电部分</w:t>
      </w:r>
      <w:proofErr w:type="gramStart"/>
      <w:r>
        <w:rPr>
          <w:rFonts w:hAnsi="宋体" w:cs="宋体" w:hint="eastAsia"/>
          <w:szCs w:val="22"/>
        </w:rPr>
        <w:t>对相体之间</w:t>
      </w:r>
      <w:proofErr w:type="gramEnd"/>
      <w:r>
        <w:rPr>
          <w:rFonts w:hAnsi="宋体" w:cs="宋体" w:hint="eastAsia"/>
          <w:szCs w:val="22"/>
        </w:rPr>
        <w:t>应承受1mim耐压试验而不发生击穿闪络现象，试验电压为500V+额定电压的二倍，跳闸电流应不大于10mA。</w:t>
      </w:r>
    </w:p>
    <w:p w:rsidR="00AC7A23" w:rsidRDefault="006A75A3" w:rsidP="006A75A3">
      <w:pPr>
        <w:pStyle w:val="a0"/>
        <w:numPr>
          <w:ilvl w:val="0"/>
          <w:numId w:val="0"/>
        </w:numPr>
      </w:pPr>
      <w:r>
        <w:rPr>
          <w:rFonts w:hint="eastAsia"/>
        </w:rPr>
        <w:lastRenderedPageBreak/>
        <w:t>6.4</w:t>
      </w:r>
      <w:r w:rsidR="00513070">
        <w:rPr>
          <w:rFonts w:hint="eastAsia"/>
        </w:rPr>
        <w:t>主要零部件要求</w:t>
      </w:r>
    </w:p>
    <w:p w:rsidR="00AC7A23" w:rsidRDefault="00513070">
      <w:pPr>
        <w:pStyle w:val="a7"/>
        <w:numPr>
          <w:ilvl w:val="2"/>
          <w:numId w:val="0"/>
        </w:numPr>
      </w:pPr>
      <w:r>
        <w:rPr>
          <w:rFonts w:hint="eastAsia"/>
        </w:rPr>
        <w:t>6.4.1</w:t>
      </w:r>
      <w:proofErr w:type="gramStart"/>
      <w:r>
        <w:rPr>
          <w:rFonts w:hint="eastAsia"/>
        </w:rPr>
        <w:t>收集机</w:t>
      </w:r>
      <w:proofErr w:type="gramEnd"/>
      <w:r>
        <w:rPr>
          <w:rFonts w:hint="eastAsia"/>
        </w:rPr>
        <w:t>中承受工作压力的零部件均应进行的水（或气）</w:t>
      </w:r>
      <w:proofErr w:type="gramStart"/>
      <w:r>
        <w:rPr>
          <w:rFonts w:hint="eastAsia"/>
        </w:rPr>
        <w:t>压试验</w:t>
      </w:r>
      <w:proofErr w:type="gramEnd"/>
      <w:r>
        <w:rPr>
          <w:rFonts w:hint="eastAsia"/>
        </w:rPr>
        <w:t>而无渗漏现象，试验压力为1.5倍的工作压力且不小于0.2</w:t>
      </w:r>
      <w:r>
        <w:rPr>
          <w:rFonts w:hint="eastAsia"/>
          <w:color w:val="000000"/>
        </w:rPr>
        <w:t>MPa</w:t>
      </w:r>
      <w:r>
        <w:rPr>
          <w:rFonts w:hint="eastAsia"/>
        </w:rPr>
        <w:t>，保压</w:t>
      </w:r>
      <w:r>
        <w:t>3</w:t>
      </w:r>
      <w:r>
        <w:rPr>
          <w:rFonts w:hint="eastAsia"/>
        </w:rPr>
        <w:t xml:space="preserve"> </w:t>
      </w:r>
      <w:r>
        <w:t>min</w:t>
      </w:r>
      <w:r>
        <w:rPr>
          <w:rFonts w:hint="eastAsia"/>
        </w:rPr>
        <w:t>。</w:t>
      </w:r>
    </w:p>
    <w:p w:rsidR="00AC7A23" w:rsidRDefault="00513070" w:rsidP="008F5EFD">
      <w:pPr>
        <w:pStyle w:val="aff4"/>
        <w:tabs>
          <w:tab w:val="center" w:pos="4201"/>
          <w:tab w:val="right" w:leader="dot" w:pos="9298"/>
        </w:tabs>
        <w:ind w:firstLine="420"/>
        <w:rPr>
          <w:rFonts w:hAnsi="宋体" w:cs="宋体"/>
          <w:szCs w:val="22"/>
        </w:rPr>
      </w:pPr>
      <w:r>
        <w:rPr>
          <w:rFonts w:hAnsi="宋体" w:cs="宋体" w:hint="eastAsia"/>
          <w:szCs w:val="22"/>
        </w:rPr>
        <w:t>成批生产的零部件在保证本条规定的试验压力下，试验压力时间可根据生产实际缩短，但不应少于1 min。</w:t>
      </w:r>
    </w:p>
    <w:p w:rsidR="00AC7A23" w:rsidRDefault="00513070">
      <w:pPr>
        <w:pStyle w:val="a7"/>
        <w:numPr>
          <w:ilvl w:val="2"/>
          <w:numId w:val="0"/>
        </w:numPr>
        <w:rPr>
          <w:rFonts w:hAnsi="宋体" w:cs="宋体"/>
          <w:szCs w:val="22"/>
        </w:rPr>
      </w:pPr>
      <w:r>
        <w:rPr>
          <w:rFonts w:hAnsi="宋体" w:cs="宋体" w:hint="eastAsia"/>
          <w:szCs w:val="22"/>
        </w:rPr>
        <w:t>6.4.2</w:t>
      </w:r>
      <w:proofErr w:type="gramStart"/>
      <w:r>
        <w:rPr>
          <w:rFonts w:hAnsi="宋体" w:cs="宋体" w:hint="eastAsia"/>
          <w:szCs w:val="22"/>
        </w:rPr>
        <w:t>收集机</w:t>
      </w:r>
      <w:proofErr w:type="gramEnd"/>
      <w:r>
        <w:rPr>
          <w:rFonts w:hAnsi="宋体" w:cs="宋体" w:hint="eastAsia"/>
          <w:szCs w:val="22"/>
        </w:rPr>
        <w:t>的叶轮应进行平衡试验，平衡等级应不低于GB/T 9239.1中规定的G6.3级，且</w:t>
      </w:r>
      <w:proofErr w:type="gramStart"/>
      <w:r>
        <w:rPr>
          <w:rFonts w:hAnsi="宋体" w:cs="宋体" w:hint="eastAsia"/>
          <w:szCs w:val="22"/>
        </w:rPr>
        <w:t>平衡件</w:t>
      </w:r>
      <w:proofErr w:type="gramEnd"/>
      <w:r>
        <w:rPr>
          <w:rFonts w:hAnsi="宋体" w:cs="宋体" w:hint="eastAsia"/>
          <w:szCs w:val="22"/>
        </w:rPr>
        <w:t>最大外径处的静平衡质量应不大于公式（1）的计算值：</w:t>
      </w:r>
    </w:p>
    <w:p w:rsidR="00AC7A23" w:rsidRDefault="00513070">
      <w:pPr>
        <w:pStyle w:val="afffffff4"/>
      </w:pPr>
      <w:r>
        <w:rPr>
          <w:rFonts w:hint="eastAsia"/>
        </w:rPr>
        <w:tab/>
      </w:r>
      <w:r w:rsidR="00AC7A23" w:rsidRPr="00AC7A23">
        <w:rPr>
          <w:rFonts w:hAnsi="宋体" w:cs="宋体" w:hint="eastAsia"/>
          <w:position w:val="-22"/>
          <w:szCs w:val="22"/>
        </w:rPr>
        <w:object w:dxaOrig="1120" w:dyaOrig="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5pt;height:29pt" o:ole="">
            <v:imagedata r:id="rId15" o:title=""/>
          </v:shape>
          <o:OLEObject Type="Embed" ProgID="Equation.3" ShapeID="_x0000_i1025" DrawAspect="Content" ObjectID="_1684733694" r:id="rId16"/>
        </w:object>
      </w:r>
      <w:r>
        <w:rPr>
          <w:rFonts w:hint="eastAsia"/>
        </w:rPr>
        <w:tab/>
        <w:t>(1)</w:t>
      </w:r>
    </w:p>
    <w:p w:rsidR="00AC7A23" w:rsidRDefault="00513070" w:rsidP="008F5EFD">
      <w:pPr>
        <w:pStyle w:val="aff4"/>
        <w:tabs>
          <w:tab w:val="center" w:pos="4201"/>
          <w:tab w:val="right" w:leader="dot" w:pos="9298"/>
        </w:tabs>
        <w:ind w:firstLine="420"/>
        <w:rPr>
          <w:rFonts w:hAnsi="宋体" w:cs="宋体"/>
          <w:szCs w:val="22"/>
        </w:rPr>
      </w:pPr>
      <w:r>
        <w:rPr>
          <w:rFonts w:hint="eastAsia"/>
        </w:rPr>
        <w:t>式中：</w:t>
      </w:r>
    </w:p>
    <w:p w:rsidR="00AC7A23" w:rsidRDefault="00AC7A23" w:rsidP="008F5EFD">
      <w:pPr>
        <w:pStyle w:val="aff4"/>
        <w:tabs>
          <w:tab w:val="center" w:pos="4201"/>
          <w:tab w:val="right" w:leader="dot" w:pos="9298"/>
        </w:tabs>
        <w:ind w:firstLine="420"/>
        <w:rPr>
          <w:rFonts w:hAnsi="宋体" w:cs="宋体"/>
          <w:szCs w:val="22"/>
        </w:rPr>
      </w:pPr>
      <w:r w:rsidRPr="00AC7A23">
        <w:rPr>
          <w:rFonts w:hAnsi="宋体" w:cs="宋体" w:hint="eastAsia"/>
          <w:position w:val="-6"/>
          <w:szCs w:val="22"/>
        </w:rPr>
        <w:object w:dxaOrig="420" w:dyaOrig="260">
          <v:shape id="_x0000_i1026" type="#_x0000_t75" style="width:21pt;height:12.5pt" o:ole="">
            <v:imagedata r:id="rId17" o:title=""/>
          </v:shape>
          <o:OLEObject Type="Embed" ProgID="Equation.3" ShapeID="_x0000_i1026" DrawAspect="Content" ObjectID="_1684733695" r:id="rId18"/>
        </w:object>
      </w:r>
      <w:r w:rsidR="00513070">
        <w:rPr>
          <w:rFonts w:hAnsi="宋体" w:cs="宋体" w:hint="eastAsia"/>
          <w:szCs w:val="22"/>
        </w:rPr>
        <w:t>——最大外径处平衡质量，单位为克（g）；</w:t>
      </w:r>
    </w:p>
    <w:p w:rsidR="00AC7A23" w:rsidRDefault="00AC7A23" w:rsidP="008F5EFD">
      <w:pPr>
        <w:pStyle w:val="aff4"/>
        <w:tabs>
          <w:tab w:val="center" w:pos="4201"/>
          <w:tab w:val="right" w:leader="dot" w:pos="9298"/>
        </w:tabs>
        <w:ind w:firstLine="420"/>
        <w:rPr>
          <w:rFonts w:hAnsi="宋体" w:cs="宋体"/>
          <w:szCs w:val="22"/>
        </w:rPr>
      </w:pPr>
      <w:r w:rsidRPr="00AC7A23">
        <w:rPr>
          <w:rFonts w:hAnsi="宋体" w:cs="宋体" w:hint="eastAsia"/>
          <w:position w:val="-6"/>
          <w:szCs w:val="22"/>
        </w:rPr>
        <w:object w:dxaOrig="180" w:dyaOrig="200">
          <v:shape id="_x0000_i1027" type="#_x0000_t75" style="width:9pt;height:9.5pt" o:ole="">
            <v:imagedata r:id="rId19" o:title=""/>
          </v:shape>
          <o:OLEObject Type="Embed" ProgID="Equation.3" ShapeID="_x0000_i1027" DrawAspect="Content" ObjectID="_1684733696" r:id="rId20"/>
        </w:object>
      </w:r>
      <w:r w:rsidR="00513070">
        <w:rPr>
          <w:rFonts w:hAnsi="宋体" w:cs="宋体" w:hint="eastAsia"/>
          <w:szCs w:val="22"/>
        </w:rPr>
        <w:t>——许用剩余不平衡度，单位为克毫米每千克（</w:t>
      </w:r>
      <w:proofErr w:type="spellStart"/>
      <w:r w:rsidR="00513070">
        <w:rPr>
          <w:rFonts w:hAnsi="宋体" w:cs="宋体" w:hint="eastAsia"/>
          <w:szCs w:val="22"/>
        </w:rPr>
        <w:t>g</w:t>
      </w:r>
      <w:r w:rsidR="00513070">
        <w:rPr>
          <w:rFonts w:ascii="Times New Roman"/>
          <w:szCs w:val="22"/>
        </w:rPr>
        <w:t>·</w:t>
      </w:r>
      <w:r w:rsidR="00513070">
        <w:rPr>
          <w:rFonts w:hAnsi="宋体" w:cs="宋体" w:hint="eastAsia"/>
          <w:szCs w:val="22"/>
        </w:rPr>
        <w:t>mm</w:t>
      </w:r>
      <w:proofErr w:type="spellEnd"/>
      <w:r w:rsidR="00513070">
        <w:rPr>
          <w:rFonts w:hAnsi="宋体" w:cs="宋体" w:hint="eastAsia"/>
          <w:szCs w:val="22"/>
        </w:rPr>
        <w:t>/kg），同步转速为3000 r/min时</w:t>
      </w:r>
      <w:r w:rsidRPr="00AC7A23">
        <w:rPr>
          <w:rFonts w:hAnsi="宋体" w:cs="宋体" w:hint="eastAsia"/>
          <w:position w:val="-6"/>
          <w:szCs w:val="22"/>
        </w:rPr>
        <w:object w:dxaOrig="180" w:dyaOrig="200">
          <v:shape id="_x0000_i1028" type="#_x0000_t75" style="width:9pt;height:9.5pt" o:ole="">
            <v:imagedata r:id="rId21" o:title=""/>
          </v:shape>
          <o:OLEObject Type="Embed" ProgID="Equation.3" ShapeID="_x0000_i1028" DrawAspect="Content" ObjectID="_1684733697" r:id="rId22"/>
        </w:object>
      </w:r>
      <w:r w:rsidR="00513070">
        <w:rPr>
          <w:rFonts w:hAnsi="宋体" w:cs="宋体" w:hint="eastAsia"/>
          <w:szCs w:val="22"/>
        </w:rPr>
        <w:t xml:space="preserve">=20 </w:t>
      </w:r>
      <w:proofErr w:type="spellStart"/>
      <w:r w:rsidR="00513070">
        <w:rPr>
          <w:rFonts w:hAnsi="宋体" w:cs="宋体" w:hint="eastAsia"/>
          <w:szCs w:val="22"/>
        </w:rPr>
        <w:t>g</w:t>
      </w:r>
      <w:r w:rsidR="00513070">
        <w:rPr>
          <w:rFonts w:ascii="Times New Roman"/>
          <w:szCs w:val="22"/>
        </w:rPr>
        <w:t>·</w:t>
      </w:r>
      <w:r w:rsidR="00513070">
        <w:rPr>
          <w:rFonts w:hAnsi="宋体" w:cs="宋体" w:hint="eastAsia"/>
          <w:szCs w:val="22"/>
        </w:rPr>
        <w:t>mm</w:t>
      </w:r>
      <w:proofErr w:type="spellEnd"/>
      <w:r w:rsidR="00513070">
        <w:rPr>
          <w:rFonts w:hAnsi="宋体" w:cs="宋体" w:hint="eastAsia"/>
          <w:szCs w:val="22"/>
        </w:rPr>
        <w:t>/kg；</w:t>
      </w:r>
    </w:p>
    <w:p w:rsidR="00AC7A23" w:rsidRDefault="00AC7A23" w:rsidP="008F5EFD">
      <w:pPr>
        <w:pStyle w:val="aff4"/>
        <w:tabs>
          <w:tab w:val="center" w:pos="4201"/>
          <w:tab w:val="right" w:leader="dot" w:pos="9298"/>
        </w:tabs>
        <w:ind w:firstLine="420"/>
        <w:rPr>
          <w:rFonts w:hAnsi="宋体" w:cs="宋体"/>
          <w:szCs w:val="22"/>
        </w:rPr>
      </w:pPr>
      <w:r w:rsidRPr="00AC7A23">
        <w:rPr>
          <w:position w:val="-6"/>
        </w:rPr>
        <w:object w:dxaOrig="279" w:dyaOrig="260">
          <v:shape id="_x0000_i1029" type="#_x0000_t75" style="width:14.5pt;height:12.5pt" o:ole="">
            <v:imagedata r:id="rId23" o:title=""/>
          </v:shape>
          <o:OLEObject Type="Embed" ProgID="Equation.3" ShapeID="_x0000_i1029" DrawAspect="Content" ObjectID="_1684733698" r:id="rId24"/>
        </w:object>
      </w:r>
      <w:r w:rsidR="00513070">
        <w:rPr>
          <w:rFonts w:hAnsi="宋体" w:cs="宋体" w:hint="eastAsia"/>
          <w:szCs w:val="22"/>
        </w:rPr>
        <w:t>——</w:t>
      </w:r>
      <w:proofErr w:type="gramStart"/>
      <w:r w:rsidR="00513070">
        <w:rPr>
          <w:rFonts w:hAnsi="宋体" w:cs="宋体" w:hint="eastAsia"/>
          <w:szCs w:val="22"/>
        </w:rPr>
        <w:t>平衡件</w:t>
      </w:r>
      <w:proofErr w:type="gramEnd"/>
      <w:r w:rsidR="00513070">
        <w:rPr>
          <w:rFonts w:hAnsi="宋体" w:cs="宋体" w:hint="eastAsia"/>
          <w:szCs w:val="22"/>
        </w:rPr>
        <w:t>质量，单位为千克（kg）；</w:t>
      </w:r>
    </w:p>
    <w:p w:rsidR="00AC7A23" w:rsidRDefault="00AC7A23" w:rsidP="008F5EFD">
      <w:pPr>
        <w:pStyle w:val="aff4"/>
        <w:tabs>
          <w:tab w:val="center" w:pos="4201"/>
          <w:tab w:val="right" w:leader="dot" w:pos="9298"/>
        </w:tabs>
        <w:ind w:firstLine="420"/>
        <w:rPr>
          <w:rFonts w:hAnsi="宋体" w:cs="宋体"/>
          <w:szCs w:val="22"/>
        </w:rPr>
      </w:pPr>
      <w:r w:rsidRPr="00AC7A23">
        <w:rPr>
          <w:position w:val="-4"/>
        </w:rPr>
        <w:object w:dxaOrig="240" w:dyaOrig="240">
          <v:shape id="_x0000_i1030" type="#_x0000_t75" style="width:12pt;height:12pt" o:ole="">
            <v:imagedata r:id="rId25" o:title=""/>
          </v:shape>
          <o:OLEObject Type="Embed" ProgID="Equation.3" ShapeID="_x0000_i1030" DrawAspect="Content" ObjectID="_1684733699" r:id="rId26"/>
        </w:object>
      </w:r>
      <w:r w:rsidR="00513070">
        <w:rPr>
          <w:rFonts w:hAnsi="宋体" w:cs="宋体" w:hint="eastAsia"/>
          <w:szCs w:val="22"/>
        </w:rPr>
        <w:t>——</w:t>
      </w:r>
      <w:proofErr w:type="gramStart"/>
      <w:r w:rsidR="00513070">
        <w:rPr>
          <w:rFonts w:hAnsi="宋体" w:cs="宋体" w:hint="eastAsia"/>
          <w:szCs w:val="22"/>
        </w:rPr>
        <w:t>平衡件</w:t>
      </w:r>
      <w:proofErr w:type="gramEnd"/>
      <w:r w:rsidR="00513070">
        <w:rPr>
          <w:rFonts w:hAnsi="宋体" w:cs="宋体" w:hint="eastAsia"/>
          <w:szCs w:val="22"/>
        </w:rPr>
        <w:t>最大外径，单位为毫米（mm）。</w:t>
      </w:r>
    </w:p>
    <w:p w:rsidR="00AC7A23" w:rsidRDefault="00513070" w:rsidP="008F5EFD">
      <w:pPr>
        <w:pStyle w:val="aff4"/>
        <w:tabs>
          <w:tab w:val="center" w:pos="4201"/>
          <w:tab w:val="right" w:leader="dot" w:pos="9298"/>
        </w:tabs>
        <w:ind w:firstLine="420"/>
        <w:rPr>
          <w:rFonts w:hAnsi="宋体" w:cs="宋体"/>
          <w:szCs w:val="22"/>
        </w:rPr>
      </w:pPr>
      <w:r>
        <w:rPr>
          <w:rFonts w:hAnsi="宋体" w:cs="宋体" w:hint="eastAsia"/>
          <w:szCs w:val="22"/>
        </w:rPr>
        <w:t>若计算的静平衡的最大外径处平衡质量小于3 g，则按3 g计。</w:t>
      </w:r>
    </w:p>
    <w:p w:rsidR="00AC7A23" w:rsidRDefault="00513070">
      <w:pPr>
        <w:pStyle w:val="a7"/>
        <w:numPr>
          <w:ilvl w:val="2"/>
          <w:numId w:val="0"/>
        </w:numPr>
        <w:rPr>
          <w:color w:val="000000"/>
        </w:rPr>
      </w:pPr>
      <w:r>
        <w:rPr>
          <w:rFonts w:hint="eastAsia"/>
          <w:color w:val="000000"/>
        </w:rPr>
        <w:t>6.4.3收集机电机应配备温度保护器，使温度保护器的导通温度范围控制在电动机正常工作时的温度，断开温度范围应控制在电动机超载极限温度。温度保护器应满足：</w:t>
      </w:r>
    </w:p>
    <w:p w:rsidR="00AC7A23" w:rsidRDefault="00513070" w:rsidP="008F5EFD">
      <w:pPr>
        <w:pStyle w:val="aff4"/>
        <w:tabs>
          <w:tab w:val="center" w:pos="4201"/>
          <w:tab w:val="right" w:leader="dot" w:pos="9298"/>
        </w:tabs>
        <w:ind w:firstLine="420"/>
        <w:rPr>
          <w:color w:val="000000"/>
          <w:szCs w:val="22"/>
        </w:rPr>
      </w:pPr>
      <w:r>
        <w:rPr>
          <w:rFonts w:hint="eastAsia"/>
          <w:color w:val="000000"/>
          <w:szCs w:val="22"/>
        </w:rPr>
        <w:t>——对热分级B级电机，</w:t>
      </w:r>
      <w:r>
        <w:rPr>
          <w:rFonts w:hint="eastAsia"/>
          <w:color w:val="000000"/>
        </w:rPr>
        <w:t xml:space="preserve">复位温度范围为75 </w:t>
      </w:r>
      <w:r>
        <w:rPr>
          <w:rFonts w:hAnsi="宋体" w:cs="宋体" w:hint="eastAsia"/>
          <w:bCs/>
          <w:color w:val="000000"/>
        </w:rPr>
        <w:t>℃</w:t>
      </w:r>
      <w:r>
        <w:rPr>
          <w:rFonts w:hint="eastAsia"/>
          <w:color w:val="000000"/>
        </w:rPr>
        <w:t xml:space="preserve">～105 ℃，断开温度范围为125 </w:t>
      </w:r>
      <w:r>
        <w:rPr>
          <w:rFonts w:hAnsi="宋体" w:cs="宋体" w:hint="eastAsia"/>
          <w:bCs/>
          <w:color w:val="000000"/>
        </w:rPr>
        <w:t>℃</w:t>
      </w:r>
      <w:r>
        <w:rPr>
          <w:rFonts w:hint="eastAsia"/>
          <w:color w:val="000000"/>
        </w:rPr>
        <w:t>～140 ℃</w:t>
      </w:r>
      <w:r>
        <w:rPr>
          <w:rFonts w:hint="eastAsia"/>
          <w:color w:val="000000"/>
          <w:szCs w:val="22"/>
        </w:rPr>
        <w:t>；</w:t>
      </w:r>
    </w:p>
    <w:p w:rsidR="00AC7A23" w:rsidRDefault="00513070" w:rsidP="008F5EFD">
      <w:pPr>
        <w:pStyle w:val="aff4"/>
        <w:tabs>
          <w:tab w:val="center" w:pos="4201"/>
          <w:tab w:val="right" w:leader="dot" w:pos="9298"/>
        </w:tabs>
        <w:ind w:firstLine="420"/>
        <w:rPr>
          <w:rFonts w:hAnsi="宋体" w:cs="宋体"/>
          <w:color w:val="000000"/>
          <w:szCs w:val="22"/>
        </w:rPr>
      </w:pPr>
      <w:r>
        <w:rPr>
          <w:rFonts w:hint="eastAsia"/>
          <w:color w:val="000000"/>
          <w:szCs w:val="22"/>
        </w:rPr>
        <w:t>——对热分级F级电机，</w:t>
      </w:r>
      <w:r>
        <w:rPr>
          <w:rFonts w:hint="eastAsia"/>
          <w:color w:val="000000"/>
        </w:rPr>
        <w:t xml:space="preserve">复位温度范围为80 </w:t>
      </w:r>
      <w:r>
        <w:rPr>
          <w:rFonts w:hAnsi="宋体" w:cs="宋体" w:hint="eastAsia"/>
          <w:bCs/>
          <w:color w:val="000000"/>
        </w:rPr>
        <w:t>℃</w:t>
      </w:r>
      <w:r>
        <w:rPr>
          <w:rFonts w:hint="eastAsia"/>
          <w:color w:val="000000"/>
        </w:rPr>
        <w:t xml:space="preserve">～115 ℃，断开温度范围为140 </w:t>
      </w:r>
      <w:r>
        <w:rPr>
          <w:rFonts w:hAnsi="宋体" w:cs="宋体" w:hint="eastAsia"/>
          <w:bCs/>
          <w:color w:val="000000"/>
        </w:rPr>
        <w:t>℃</w:t>
      </w:r>
      <w:r>
        <w:rPr>
          <w:rFonts w:hint="eastAsia"/>
          <w:color w:val="000000"/>
        </w:rPr>
        <w:t>～150 ℃</w:t>
      </w:r>
      <w:r>
        <w:rPr>
          <w:rFonts w:hint="eastAsia"/>
          <w:color w:val="000000"/>
          <w:szCs w:val="22"/>
        </w:rPr>
        <w:t>。</w:t>
      </w:r>
    </w:p>
    <w:p w:rsidR="00AC7A23" w:rsidRDefault="006A75A3" w:rsidP="006A75A3">
      <w:pPr>
        <w:pStyle w:val="a0"/>
        <w:numPr>
          <w:ilvl w:val="0"/>
          <w:numId w:val="0"/>
        </w:numPr>
      </w:pPr>
      <w:r>
        <w:rPr>
          <w:rFonts w:hint="eastAsia"/>
        </w:rPr>
        <w:t>6.5</w:t>
      </w:r>
      <w:r w:rsidR="00513070">
        <w:rPr>
          <w:rFonts w:hint="eastAsia"/>
        </w:rPr>
        <w:t>组装要求</w:t>
      </w:r>
    </w:p>
    <w:p w:rsidR="00AC7A23" w:rsidRDefault="00513070">
      <w:pPr>
        <w:pStyle w:val="a7"/>
        <w:numPr>
          <w:ilvl w:val="2"/>
          <w:numId w:val="0"/>
        </w:numPr>
      </w:pPr>
      <w:r>
        <w:rPr>
          <w:rFonts w:hint="eastAsia"/>
        </w:rPr>
        <w:t>6.5.1</w:t>
      </w:r>
      <w:proofErr w:type="gramStart"/>
      <w:r>
        <w:rPr>
          <w:rFonts w:hint="eastAsia"/>
        </w:rPr>
        <w:t>收集机</w:t>
      </w:r>
      <w:proofErr w:type="gramEnd"/>
      <w:r>
        <w:rPr>
          <w:rFonts w:hint="eastAsia"/>
        </w:rPr>
        <w:t>的所有零部件应经检验合格后（外协件、外购件、配套件及标准件应有质量合格证）方可进行装配。</w:t>
      </w:r>
    </w:p>
    <w:p w:rsidR="00AC7A23" w:rsidRDefault="00513070">
      <w:pPr>
        <w:pStyle w:val="a7"/>
        <w:numPr>
          <w:ilvl w:val="2"/>
          <w:numId w:val="0"/>
        </w:numPr>
      </w:pPr>
      <w:r>
        <w:rPr>
          <w:rFonts w:hint="eastAsia"/>
        </w:rPr>
        <w:t>6.5.2</w:t>
      </w:r>
      <w:proofErr w:type="gramStart"/>
      <w:r>
        <w:rPr>
          <w:rFonts w:hint="eastAsia"/>
        </w:rPr>
        <w:t>收集机</w:t>
      </w:r>
      <w:proofErr w:type="gramEnd"/>
      <w:r>
        <w:rPr>
          <w:rFonts w:hint="eastAsia"/>
        </w:rPr>
        <w:t>的装配应完整、正确，标牌、标志应齐全。</w:t>
      </w:r>
    </w:p>
    <w:p w:rsidR="00AC7A23" w:rsidRDefault="00513070">
      <w:pPr>
        <w:pStyle w:val="a7"/>
        <w:numPr>
          <w:ilvl w:val="2"/>
          <w:numId w:val="0"/>
        </w:numPr>
      </w:pPr>
      <w:r>
        <w:rPr>
          <w:rFonts w:hint="eastAsia"/>
        </w:rPr>
        <w:t>6.5.3</w:t>
      </w:r>
      <w:proofErr w:type="gramStart"/>
      <w:r>
        <w:rPr>
          <w:rFonts w:hint="eastAsia"/>
        </w:rPr>
        <w:t>收集机</w:t>
      </w:r>
      <w:proofErr w:type="gramEnd"/>
      <w:r>
        <w:rPr>
          <w:rFonts w:hint="eastAsia"/>
        </w:rPr>
        <w:t>装配后应转动自如、平稳，无卡滞、碰擦现象。</w:t>
      </w:r>
    </w:p>
    <w:p w:rsidR="00AC7A23" w:rsidRDefault="00513070">
      <w:pPr>
        <w:pStyle w:val="a7"/>
        <w:numPr>
          <w:ilvl w:val="2"/>
          <w:numId w:val="0"/>
        </w:numPr>
      </w:pPr>
      <w:r>
        <w:rPr>
          <w:rFonts w:hint="eastAsia"/>
        </w:rPr>
        <w:t>6.5.4</w:t>
      </w:r>
      <w:proofErr w:type="gramStart"/>
      <w:r>
        <w:rPr>
          <w:rFonts w:hint="eastAsia"/>
        </w:rPr>
        <w:t>收集机表面</w:t>
      </w:r>
      <w:proofErr w:type="gramEnd"/>
      <w:r>
        <w:rPr>
          <w:rFonts w:hint="eastAsia"/>
        </w:rPr>
        <w:t>涂漆应色泽均匀、平整光滑，无污损以及碰、擦、划伤和裂痕等现象，应符合JB/T 4297的规定。</w:t>
      </w:r>
    </w:p>
    <w:p w:rsidR="00AC7A23" w:rsidRDefault="00513070">
      <w:pPr>
        <w:pStyle w:val="a7"/>
        <w:numPr>
          <w:ilvl w:val="2"/>
          <w:numId w:val="0"/>
        </w:numPr>
      </w:pPr>
      <w:r>
        <w:rPr>
          <w:rFonts w:hint="eastAsia"/>
        </w:rPr>
        <w:t>6.6.5</w:t>
      </w:r>
      <w:proofErr w:type="gramStart"/>
      <w:r>
        <w:rPr>
          <w:rFonts w:hint="eastAsia"/>
        </w:rPr>
        <w:t>收集机</w:t>
      </w:r>
      <w:proofErr w:type="gramEnd"/>
      <w:r>
        <w:rPr>
          <w:rFonts w:hint="eastAsia"/>
        </w:rPr>
        <w:t>应有可靠的防锈蚀措施。</w:t>
      </w:r>
    </w:p>
    <w:p w:rsidR="00AC7A23" w:rsidRDefault="00513070">
      <w:pPr>
        <w:pStyle w:val="a7"/>
        <w:numPr>
          <w:ilvl w:val="2"/>
          <w:numId w:val="0"/>
        </w:numPr>
      </w:pPr>
      <w:r>
        <w:rPr>
          <w:rFonts w:hint="eastAsia"/>
        </w:rPr>
        <w:t>6.6.6</w:t>
      </w:r>
      <w:proofErr w:type="gramStart"/>
      <w:r>
        <w:rPr>
          <w:rFonts w:hint="eastAsia"/>
        </w:rPr>
        <w:t>收集机</w:t>
      </w:r>
      <w:proofErr w:type="gramEnd"/>
      <w:r>
        <w:rPr>
          <w:rFonts w:hint="eastAsia"/>
        </w:rPr>
        <w:t>应有明显的工作转向标志。</w:t>
      </w:r>
    </w:p>
    <w:p w:rsidR="00AC7A23" w:rsidRDefault="006A75A3" w:rsidP="006A75A3">
      <w:pPr>
        <w:pStyle w:val="a0"/>
        <w:numPr>
          <w:ilvl w:val="0"/>
          <w:numId w:val="0"/>
        </w:numPr>
      </w:pPr>
      <w:r>
        <w:rPr>
          <w:rFonts w:hint="eastAsia"/>
        </w:rPr>
        <w:t>6.6</w:t>
      </w:r>
      <w:r w:rsidR="00513070">
        <w:rPr>
          <w:rFonts w:hint="eastAsia"/>
        </w:rPr>
        <w:t>安全要求</w:t>
      </w:r>
    </w:p>
    <w:p w:rsidR="00AC7A23" w:rsidRDefault="00513070">
      <w:pPr>
        <w:pStyle w:val="a7"/>
        <w:numPr>
          <w:ilvl w:val="2"/>
          <w:numId w:val="0"/>
        </w:numPr>
        <w:rPr>
          <w:rFonts w:hAnsi="宋体" w:cs="宋体"/>
          <w:color w:val="000000"/>
        </w:rPr>
      </w:pPr>
      <w:r>
        <w:rPr>
          <w:rFonts w:hint="eastAsia"/>
          <w:color w:val="000000"/>
        </w:rPr>
        <w:t>6.6.1</w:t>
      </w:r>
      <w:proofErr w:type="gramStart"/>
      <w:r>
        <w:rPr>
          <w:rFonts w:hint="eastAsia"/>
          <w:color w:val="000000"/>
        </w:rPr>
        <w:t>收集机</w:t>
      </w:r>
      <w:proofErr w:type="gramEnd"/>
      <w:r>
        <w:rPr>
          <w:rFonts w:hAnsi="宋体" w:cs="宋体" w:hint="eastAsia"/>
          <w:color w:val="000000"/>
        </w:rPr>
        <w:t>整机</w:t>
      </w:r>
      <w:r>
        <w:rPr>
          <w:rFonts w:hint="eastAsia"/>
          <w:color w:val="000000"/>
        </w:rPr>
        <w:t>绝缘电阻在冷态时应不小于</w:t>
      </w:r>
      <w:r>
        <w:rPr>
          <w:rFonts w:hAnsi="宋体" w:cs="宋体" w:hint="eastAsia"/>
          <w:color w:val="000000"/>
        </w:rPr>
        <w:t>50 MΩ，在热态时应不小于2 MΩ。</w:t>
      </w:r>
    </w:p>
    <w:p w:rsidR="00AC7A23" w:rsidRDefault="00513070">
      <w:pPr>
        <w:pStyle w:val="a7"/>
        <w:numPr>
          <w:ilvl w:val="2"/>
          <w:numId w:val="0"/>
        </w:numPr>
        <w:rPr>
          <w:color w:val="000000"/>
        </w:rPr>
      </w:pPr>
      <w:r>
        <w:rPr>
          <w:rFonts w:hint="eastAsia"/>
          <w:color w:val="000000"/>
        </w:rPr>
        <w:t>6.6.2</w:t>
      </w:r>
      <w:proofErr w:type="gramStart"/>
      <w:r>
        <w:rPr>
          <w:rFonts w:hint="eastAsia"/>
          <w:color w:val="000000"/>
        </w:rPr>
        <w:t>收集机</w:t>
      </w:r>
      <w:proofErr w:type="gramEnd"/>
      <w:r>
        <w:rPr>
          <w:rFonts w:hint="eastAsia"/>
          <w:color w:val="000000"/>
        </w:rPr>
        <w:t>应有可靠的接地装置或接地线，并有明显的接地标志，接地端子或接地触点与接地金属部件之间的阻值应不大于0.1 Ω。</w:t>
      </w:r>
    </w:p>
    <w:p w:rsidR="00AC7A23" w:rsidRDefault="00513070">
      <w:pPr>
        <w:pStyle w:val="a7"/>
        <w:numPr>
          <w:ilvl w:val="2"/>
          <w:numId w:val="0"/>
        </w:numPr>
      </w:pPr>
      <w:r>
        <w:rPr>
          <w:rFonts w:hint="eastAsia"/>
        </w:rPr>
        <w:t>6.6.3</w:t>
      </w:r>
      <w:proofErr w:type="gramStart"/>
      <w:r>
        <w:rPr>
          <w:rFonts w:hint="eastAsia"/>
        </w:rPr>
        <w:t>收集机</w:t>
      </w:r>
      <w:proofErr w:type="gramEnd"/>
      <w:r>
        <w:rPr>
          <w:rFonts w:hint="eastAsia"/>
        </w:rPr>
        <w:t>的安全应符合GB 4706.1、GB 4706.66和GB/T 12350的规定。</w:t>
      </w:r>
    </w:p>
    <w:p w:rsidR="00AC7A23" w:rsidRDefault="00513070">
      <w:pPr>
        <w:pStyle w:val="a7"/>
        <w:numPr>
          <w:ilvl w:val="2"/>
          <w:numId w:val="0"/>
        </w:numPr>
      </w:pPr>
      <w:r>
        <w:rPr>
          <w:rFonts w:hint="eastAsia"/>
        </w:rPr>
        <w:t>6.6.4收集机电动机的线</w:t>
      </w:r>
      <w:proofErr w:type="gramStart"/>
      <w:r>
        <w:rPr>
          <w:rFonts w:hint="eastAsia"/>
        </w:rPr>
        <w:t>端标志</w:t>
      </w:r>
      <w:proofErr w:type="gramEnd"/>
      <w:r>
        <w:rPr>
          <w:rFonts w:hint="eastAsia"/>
        </w:rPr>
        <w:t>与旋转方向应符GB/T 1971的规定，且转向与泵的工作方向一致。</w:t>
      </w:r>
    </w:p>
    <w:p w:rsidR="00AC7A23" w:rsidRDefault="006A75A3" w:rsidP="006A75A3">
      <w:pPr>
        <w:pStyle w:val="a0"/>
        <w:numPr>
          <w:ilvl w:val="0"/>
          <w:numId w:val="0"/>
        </w:numPr>
      </w:pPr>
      <w:r>
        <w:rPr>
          <w:rFonts w:hint="eastAsia"/>
        </w:rPr>
        <w:t>6.7</w:t>
      </w:r>
      <w:r w:rsidR="00513070">
        <w:rPr>
          <w:rFonts w:hint="eastAsia"/>
        </w:rPr>
        <w:t>噪声与振动</w:t>
      </w:r>
    </w:p>
    <w:p w:rsidR="00AC7A23" w:rsidRDefault="00513070">
      <w:pPr>
        <w:pStyle w:val="a7"/>
        <w:numPr>
          <w:ilvl w:val="2"/>
          <w:numId w:val="0"/>
        </w:numPr>
      </w:pPr>
      <w:r>
        <w:rPr>
          <w:rFonts w:hint="eastAsia"/>
        </w:rPr>
        <w:t>6.7.1</w:t>
      </w:r>
      <w:proofErr w:type="gramStart"/>
      <w:r>
        <w:rPr>
          <w:rFonts w:hint="eastAsia"/>
        </w:rPr>
        <w:t>收集机</w:t>
      </w:r>
      <w:proofErr w:type="gramEnd"/>
      <w:r>
        <w:rPr>
          <w:rFonts w:hint="eastAsia"/>
        </w:rPr>
        <w:t>在最大流量范围内工作时的振动烈度应符合GB/T 29531—2013中B级的规定。</w:t>
      </w:r>
    </w:p>
    <w:p w:rsidR="00AC7A23" w:rsidRDefault="00513070">
      <w:pPr>
        <w:pStyle w:val="a7"/>
        <w:numPr>
          <w:ilvl w:val="2"/>
          <w:numId w:val="0"/>
        </w:numPr>
      </w:pPr>
      <w:r>
        <w:rPr>
          <w:rFonts w:hint="eastAsia"/>
        </w:rPr>
        <w:t>6.7.2</w:t>
      </w:r>
      <w:proofErr w:type="gramStart"/>
      <w:r>
        <w:rPr>
          <w:rFonts w:hint="eastAsia"/>
        </w:rPr>
        <w:t>收集机</w:t>
      </w:r>
      <w:proofErr w:type="gramEnd"/>
      <w:r>
        <w:rPr>
          <w:rFonts w:hint="eastAsia"/>
        </w:rPr>
        <w:t>在最大流量范围内工作时的</w:t>
      </w:r>
      <w:proofErr w:type="spellStart"/>
      <w:r>
        <w:rPr>
          <w:rFonts w:hint="eastAsia"/>
        </w:rPr>
        <w:t>L</w:t>
      </w:r>
      <w:r>
        <w:rPr>
          <w:rFonts w:hint="eastAsia"/>
          <w:vertAlign w:val="subscript"/>
        </w:rPr>
        <w:t>pA</w:t>
      </w:r>
      <w:proofErr w:type="spellEnd"/>
      <w:r>
        <w:rPr>
          <w:rFonts w:hint="eastAsia"/>
        </w:rPr>
        <w:t>的噪声限值应不超过70 dB，并符合GB/T 29529的规定。</w:t>
      </w:r>
    </w:p>
    <w:p w:rsidR="00AC7A23" w:rsidRDefault="006A75A3" w:rsidP="006A75A3">
      <w:pPr>
        <w:pStyle w:val="a0"/>
        <w:numPr>
          <w:ilvl w:val="0"/>
          <w:numId w:val="0"/>
        </w:numPr>
      </w:pPr>
      <w:r>
        <w:rPr>
          <w:rFonts w:hint="eastAsia"/>
        </w:rPr>
        <w:t>6.8</w:t>
      </w:r>
      <w:r w:rsidR="00513070">
        <w:rPr>
          <w:rFonts w:hint="eastAsia"/>
        </w:rPr>
        <w:t>可靠性要求</w:t>
      </w:r>
    </w:p>
    <w:p w:rsidR="00AC7A23" w:rsidRDefault="00513070" w:rsidP="008F5EFD">
      <w:pPr>
        <w:pStyle w:val="aff4"/>
        <w:tabs>
          <w:tab w:val="center" w:pos="4201"/>
          <w:tab w:val="right" w:leader="dot" w:pos="9298"/>
        </w:tabs>
        <w:ind w:firstLine="420"/>
      </w:pPr>
      <w:proofErr w:type="gramStart"/>
      <w:r>
        <w:rPr>
          <w:rFonts w:hint="eastAsia"/>
        </w:rPr>
        <w:t>收集机</w:t>
      </w:r>
      <w:proofErr w:type="gramEnd"/>
      <w:r>
        <w:rPr>
          <w:rFonts w:hint="eastAsia"/>
        </w:rPr>
        <w:t>在规定的使用条件下，首次故障前（易损件除外）的平均工作时间应不少于2500 h。</w:t>
      </w:r>
    </w:p>
    <w:p w:rsidR="00AC7A23" w:rsidRDefault="006A75A3" w:rsidP="006A75A3">
      <w:pPr>
        <w:pStyle w:val="a"/>
        <w:numPr>
          <w:ilvl w:val="0"/>
          <w:numId w:val="0"/>
        </w:numPr>
        <w:spacing w:before="156" w:after="156"/>
      </w:pPr>
      <w:bookmarkStart w:id="41" w:name="_Toc27618"/>
      <w:bookmarkStart w:id="42" w:name="_Toc10585"/>
      <w:bookmarkStart w:id="43" w:name="_Toc22052"/>
      <w:bookmarkStart w:id="44" w:name="_Toc9339246"/>
      <w:bookmarkStart w:id="45" w:name="_Toc12620486"/>
      <w:r>
        <w:rPr>
          <w:rFonts w:hint="eastAsia"/>
        </w:rPr>
        <w:t>7.</w:t>
      </w:r>
      <w:r w:rsidR="00513070">
        <w:rPr>
          <w:rFonts w:hint="eastAsia"/>
        </w:rPr>
        <w:t>试验方法</w:t>
      </w:r>
      <w:bookmarkEnd w:id="41"/>
      <w:bookmarkEnd w:id="42"/>
      <w:bookmarkEnd w:id="43"/>
      <w:bookmarkEnd w:id="44"/>
      <w:bookmarkEnd w:id="45"/>
    </w:p>
    <w:p w:rsidR="00AC7A23" w:rsidRDefault="006A75A3" w:rsidP="006A75A3">
      <w:pPr>
        <w:pStyle w:val="a0"/>
        <w:numPr>
          <w:ilvl w:val="0"/>
          <w:numId w:val="0"/>
        </w:numPr>
      </w:pPr>
      <w:r>
        <w:rPr>
          <w:rFonts w:hint="eastAsia"/>
        </w:rPr>
        <w:t>7.1</w:t>
      </w:r>
      <w:proofErr w:type="gramStart"/>
      <w:r w:rsidR="00513070">
        <w:rPr>
          <w:rFonts w:hint="eastAsia"/>
        </w:rPr>
        <w:t>收集机</w:t>
      </w:r>
      <w:proofErr w:type="gramEnd"/>
      <w:r w:rsidR="00513070">
        <w:rPr>
          <w:rFonts w:hint="eastAsia"/>
        </w:rPr>
        <w:t>性能试验</w:t>
      </w:r>
    </w:p>
    <w:p w:rsidR="00AC7A23" w:rsidRDefault="00513070">
      <w:pPr>
        <w:pStyle w:val="a7"/>
        <w:numPr>
          <w:ilvl w:val="2"/>
          <w:numId w:val="0"/>
        </w:numPr>
      </w:pPr>
      <w:r>
        <w:rPr>
          <w:rFonts w:hint="eastAsia"/>
        </w:rPr>
        <w:t>7.1.1泵的性能试验按GB/T 26117的规定进行。</w:t>
      </w:r>
    </w:p>
    <w:p w:rsidR="00AC7A23" w:rsidRDefault="00513070">
      <w:pPr>
        <w:pStyle w:val="a7"/>
        <w:numPr>
          <w:ilvl w:val="2"/>
          <w:numId w:val="0"/>
        </w:numPr>
      </w:pPr>
      <w:r>
        <w:rPr>
          <w:rFonts w:hint="eastAsia"/>
        </w:rPr>
        <w:lastRenderedPageBreak/>
        <w:t>7.1.2最大流量测量时，应将</w:t>
      </w:r>
      <w:proofErr w:type="gramStart"/>
      <w:r>
        <w:rPr>
          <w:rFonts w:hint="eastAsia"/>
        </w:rPr>
        <w:t>泵出口</w:t>
      </w:r>
      <w:proofErr w:type="gramEnd"/>
      <w:r>
        <w:rPr>
          <w:rFonts w:hint="eastAsia"/>
        </w:rPr>
        <w:t>阀门打开，此时测得的值为最大流量。</w:t>
      </w:r>
    </w:p>
    <w:p w:rsidR="00AC7A23" w:rsidRDefault="00513070">
      <w:pPr>
        <w:pStyle w:val="a7"/>
        <w:numPr>
          <w:ilvl w:val="2"/>
          <w:numId w:val="0"/>
        </w:numPr>
      </w:pPr>
      <w:r>
        <w:rPr>
          <w:rFonts w:hint="eastAsia"/>
        </w:rPr>
        <w:t>7.1.3最大流量测量方法应符合GB/T 26117的规定。</w:t>
      </w:r>
    </w:p>
    <w:p w:rsidR="00AC7A23" w:rsidRDefault="006A75A3" w:rsidP="006A75A3">
      <w:pPr>
        <w:pStyle w:val="a0"/>
        <w:numPr>
          <w:ilvl w:val="0"/>
          <w:numId w:val="0"/>
        </w:numPr>
      </w:pPr>
      <w:r>
        <w:rPr>
          <w:rFonts w:hint="eastAsia"/>
        </w:rPr>
        <w:t>7.2</w:t>
      </w:r>
      <w:r w:rsidR="00513070">
        <w:rPr>
          <w:rFonts w:hint="eastAsia"/>
        </w:rPr>
        <w:t>电动机的电气性能试验</w:t>
      </w:r>
    </w:p>
    <w:p w:rsidR="00AC7A23" w:rsidRDefault="00513070">
      <w:pPr>
        <w:pStyle w:val="a7"/>
        <w:numPr>
          <w:ilvl w:val="2"/>
          <w:numId w:val="0"/>
        </w:numPr>
      </w:pPr>
      <w:r>
        <w:rPr>
          <w:rFonts w:hint="eastAsia"/>
        </w:rPr>
        <w:t>7.2.1电动机的性能容差试验方法应符合GB/T 755的规定。</w:t>
      </w:r>
    </w:p>
    <w:p w:rsidR="00AC7A23" w:rsidRDefault="00513070">
      <w:pPr>
        <w:pStyle w:val="a7"/>
        <w:numPr>
          <w:ilvl w:val="2"/>
          <w:numId w:val="0"/>
        </w:numPr>
      </w:pPr>
      <w:r>
        <w:rPr>
          <w:rFonts w:hint="eastAsia"/>
        </w:rPr>
        <w:t>7.2.2电动机定子绕组温升试验应符合GB/T 26117的规定。</w:t>
      </w:r>
    </w:p>
    <w:p w:rsidR="00AC7A23" w:rsidRDefault="00513070">
      <w:pPr>
        <w:pStyle w:val="a7"/>
        <w:numPr>
          <w:ilvl w:val="2"/>
          <w:numId w:val="0"/>
        </w:numPr>
      </w:pPr>
      <w:r>
        <w:rPr>
          <w:rFonts w:hint="eastAsia"/>
        </w:rPr>
        <w:t>7.2.3交流电动机匝间绝缘试验方法应符合GB/T 22719.1的规定；直流电动机只做绕组对机壳的耐电压试验。</w:t>
      </w:r>
    </w:p>
    <w:p w:rsidR="00AC7A23" w:rsidRDefault="006A75A3" w:rsidP="006A75A3">
      <w:pPr>
        <w:pStyle w:val="a0"/>
        <w:numPr>
          <w:ilvl w:val="0"/>
          <w:numId w:val="0"/>
        </w:numPr>
      </w:pPr>
      <w:r>
        <w:rPr>
          <w:rFonts w:hint="eastAsia"/>
        </w:rPr>
        <w:t>7.3</w:t>
      </w:r>
      <w:r w:rsidR="00513070">
        <w:rPr>
          <w:rFonts w:hint="eastAsia"/>
        </w:rPr>
        <w:t>主要零部件试验</w:t>
      </w:r>
    </w:p>
    <w:p w:rsidR="00AC7A23" w:rsidRDefault="00513070">
      <w:pPr>
        <w:pStyle w:val="a7"/>
        <w:numPr>
          <w:ilvl w:val="2"/>
          <w:numId w:val="0"/>
        </w:numPr>
      </w:pPr>
      <w:r>
        <w:rPr>
          <w:rFonts w:hint="eastAsia"/>
        </w:rPr>
        <w:t>7.3.1收集机泵头中承受水压的零部件，需在水压试验装置上进行静水压试验，其结果应符合7.4.1的规定。</w:t>
      </w:r>
    </w:p>
    <w:p w:rsidR="00AC7A23" w:rsidRDefault="00513070">
      <w:pPr>
        <w:pStyle w:val="a7"/>
        <w:numPr>
          <w:ilvl w:val="2"/>
          <w:numId w:val="0"/>
        </w:numPr>
      </w:pPr>
      <w:r>
        <w:rPr>
          <w:rFonts w:hint="eastAsia"/>
        </w:rPr>
        <w:t>7.3.2收集机泵叶轮的静平衡试验应符合GB/T 9239.1的规定。</w:t>
      </w:r>
    </w:p>
    <w:p w:rsidR="00AC7A23" w:rsidRDefault="00513070">
      <w:pPr>
        <w:pStyle w:val="a7"/>
        <w:numPr>
          <w:ilvl w:val="2"/>
          <w:numId w:val="0"/>
        </w:numPr>
      </w:pPr>
      <w:r>
        <w:rPr>
          <w:rFonts w:hint="eastAsia"/>
        </w:rPr>
        <w:t>7.3.3温度保护器的通、断温度应使用温度控制精度为±0.5℃以上的电热烘箱进行测试。</w:t>
      </w:r>
    </w:p>
    <w:p w:rsidR="00AC7A23" w:rsidRDefault="006A75A3" w:rsidP="006A75A3">
      <w:pPr>
        <w:pStyle w:val="a0"/>
        <w:numPr>
          <w:ilvl w:val="0"/>
          <w:numId w:val="0"/>
        </w:numPr>
      </w:pPr>
      <w:r>
        <w:rPr>
          <w:rFonts w:hint="eastAsia"/>
        </w:rPr>
        <w:t>7.4</w:t>
      </w:r>
      <w:r w:rsidR="00513070">
        <w:rPr>
          <w:rFonts w:hint="eastAsia"/>
        </w:rPr>
        <w:t>涂装质量试验</w:t>
      </w:r>
    </w:p>
    <w:p w:rsidR="00AC7A23" w:rsidRDefault="00513070" w:rsidP="008F5EFD">
      <w:pPr>
        <w:pStyle w:val="aff4"/>
        <w:tabs>
          <w:tab w:val="center" w:pos="4201"/>
          <w:tab w:val="right" w:leader="dot" w:pos="9298"/>
        </w:tabs>
        <w:ind w:firstLine="420"/>
        <w:rPr>
          <w:szCs w:val="22"/>
        </w:rPr>
      </w:pPr>
      <w:proofErr w:type="gramStart"/>
      <w:r>
        <w:rPr>
          <w:rFonts w:hint="eastAsia"/>
          <w:szCs w:val="22"/>
        </w:rPr>
        <w:t>收集机</w:t>
      </w:r>
      <w:proofErr w:type="gramEnd"/>
      <w:r>
        <w:rPr>
          <w:rFonts w:hint="eastAsia"/>
          <w:szCs w:val="22"/>
        </w:rPr>
        <w:t>的涂装质量试验应符</w:t>
      </w:r>
      <w:r>
        <w:rPr>
          <w:rFonts w:hint="eastAsia"/>
        </w:rPr>
        <w:t>JB/T 4297</w:t>
      </w:r>
      <w:r>
        <w:rPr>
          <w:rFonts w:hint="eastAsia"/>
          <w:szCs w:val="22"/>
        </w:rPr>
        <w:t>的规定。</w:t>
      </w:r>
    </w:p>
    <w:p w:rsidR="00AC7A23" w:rsidRDefault="006A75A3" w:rsidP="006A75A3">
      <w:pPr>
        <w:pStyle w:val="a0"/>
        <w:numPr>
          <w:ilvl w:val="0"/>
          <w:numId w:val="0"/>
        </w:numPr>
      </w:pPr>
      <w:r>
        <w:rPr>
          <w:rFonts w:hint="eastAsia"/>
        </w:rPr>
        <w:t>7.5</w:t>
      </w:r>
      <w:r w:rsidR="00513070">
        <w:rPr>
          <w:rFonts w:hint="eastAsia"/>
        </w:rPr>
        <w:t>安全性能试验</w:t>
      </w:r>
    </w:p>
    <w:p w:rsidR="00AC7A23" w:rsidRDefault="00513070">
      <w:pPr>
        <w:pStyle w:val="a7"/>
        <w:numPr>
          <w:ilvl w:val="2"/>
          <w:numId w:val="0"/>
        </w:numPr>
      </w:pPr>
      <w:r>
        <w:rPr>
          <w:rFonts w:hint="eastAsia"/>
        </w:rPr>
        <w:t>7.5.1</w:t>
      </w:r>
      <w:proofErr w:type="gramStart"/>
      <w:r>
        <w:rPr>
          <w:rFonts w:hint="eastAsia"/>
        </w:rPr>
        <w:t>收集机</w:t>
      </w:r>
      <w:proofErr w:type="gramEnd"/>
      <w:r>
        <w:rPr>
          <w:rFonts w:hint="eastAsia"/>
        </w:rPr>
        <w:t>的绝缘电阻应采用500 V、准确度为10级的绝缘电阻表测量。</w:t>
      </w:r>
    </w:p>
    <w:p w:rsidR="00AC7A23" w:rsidRDefault="00513070">
      <w:pPr>
        <w:pStyle w:val="a7"/>
        <w:numPr>
          <w:ilvl w:val="2"/>
          <w:numId w:val="0"/>
        </w:numPr>
      </w:pPr>
      <w:r>
        <w:rPr>
          <w:rFonts w:hint="eastAsia"/>
        </w:rPr>
        <w:t>7.5.2</w:t>
      </w:r>
      <w:proofErr w:type="gramStart"/>
      <w:r>
        <w:rPr>
          <w:rFonts w:hint="eastAsia"/>
        </w:rPr>
        <w:t>收集机</w:t>
      </w:r>
      <w:proofErr w:type="gramEnd"/>
      <w:r>
        <w:rPr>
          <w:rFonts w:hint="eastAsia"/>
        </w:rPr>
        <w:t>接地标志的检查应符合GB/T 12350的规定。</w:t>
      </w:r>
    </w:p>
    <w:p w:rsidR="00AC7A23" w:rsidRDefault="00513070">
      <w:pPr>
        <w:pStyle w:val="a7"/>
        <w:numPr>
          <w:ilvl w:val="2"/>
          <w:numId w:val="0"/>
        </w:numPr>
      </w:pPr>
      <w:r>
        <w:rPr>
          <w:rFonts w:hint="eastAsia"/>
        </w:rPr>
        <w:t>7.5.3</w:t>
      </w:r>
      <w:proofErr w:type="gramStart"/>
      <w:r>
        <w:rPr>
          <w:rFonts w:hint="eastAsia"/>
        </w:rPr>
        <w:t>收集机</w:t>
      </w:r>
      <w:proofErr w:type="gramEnd"/>
      <w:r>
        <w:rPr>
          <w:rFonts w:hint="eastAsia"/>
        </w:rPr>
        <w:t>的安全检查应符合GB 4706.1、GB 4706.66和GB/T 12350的规定。</w:t>
      </w:r>
    </w:p>
    <w:p w:rsidR="00AC7A23" w:rsidRDefault="00513070">
      <w:pPr>
        <w:pStyle w:val="a7"/>
        <w:numPr>
          <w:ilvl w:val="2"/>
          <w:numId w:val="0"/>
        </w:numPr>
      </w:pPr>
      <w:r>
        <w:rPr>
          <w:rFonts w:hint="eastAsia"/>
        </w:rPr>
        <w:t>7.5.4</w:t>
      </w:r>
      <w:proofErr w:type="gramStart"/>
      <w:r>
        <w:rPr>
          <w:rFonts w:hint="eastAsia"/>
        </w:rPr>
        <w:t>收集机</w:t>
      </w:r>
      <w:proofErr w:type="gramEnd"/>
      <w:r>
        <w:rPr>
          <w:rFonts w:hint="eastAsia"/>
        </w:rPr>
        <w:t>的线</w:t>
      </w:r>
      <w:proofErr w:type="gramStart"/>
      <w:r>
        <w:rPr>
          <w:rFonts w:hint="eastAsia"/>
        </w:rPr>
        <w:t>端标志</w:t>
      </w:r>
      <w:proofErr w:type="gramEnd"/>
      <w:r>
        <w:rPr>
          <w:rFonts w:hint="eastAsia"/>
        </w:rPr>
        <w:t xml:space="preserve">和转向试验按GB/T 1971的规定进行。  </w:t>
      </w:r>
    </w:p>
    <w:p w:rsidR="00AC7A23" w:rsidRDefault="006A75A3" w:rsidP="006A75A3">
      <w:pPr>
        <w:pStyle w:val="a0"/>
        <w:numPr>
          <w:ilvl w:val="0"/>
          <w:numId w:val="0"/>
        </w:numPr>
      </w:pPr>
      <w:r>
        <w:rPr>
          <w:rFonts w:hint="eastAsia"/>
        </w:rPr>
        <w:t>7.6</w:t>
      </w:r>
      <w:r w:rsidR="00513070">
        <w:rPr>
          <w:rFonts w:hint="eastAsia"/>
        </w:rPr>
        <w:t>噪声与振动试验</w:t>
      </w:r>
    </w:p>
    <w:p w:rsidR="00AC7A23" w:rsidRDefault="00513070">
      <w:pPr>
        <w:pStyle w:val="a7"/>
        <w:numPr>
          <w:ilvl w:val="2"/>
          <w:numId w:val="0"/>
        </w:numPr>
      </w:pPr>
      <w:r>
        <w:rPr>
          <w:rFonts w:hint="eastAsia"/>
        </w:rPr>
        <w:t>7.6.1</w:t>
      </w:r>
      <w:proofErr w:type="gramStart"/>
      <w:r>
        <w:rPr>
          <w:rFonts w:hint="eastAsia"/>
        </w:rPr>
        <w:t>收集机</w:t>
      </w:r>
      <w:proofErr w:type="gramEnd"/>
      <w:r>
        <w:rPr>
          <w:rFonts w:hint="eastAsia"/>
        </w:rPr>
        <w:t>的振动试验应符合GB/T 29531的规定。</w:t>
      </w:r>
    </w:p>
    <w:p w:rsidR="00AC7A23" w:rsidRDefault="00513070">
      <w:pPr>
        <w:pStyle w:val="a7"/>
        <w:numPr>
          <w:ilvl w:val="2"/>
          <w:numId w:val="0"/>
        </w:numPr>
      </w:pPr>
      <w:r>
        <w:rPr>
          <w:rFonts w:hint="eastAsia"/>
        </w:rPr>
        <w:t>7.6.2</w:t>
      </w:r>
      <w:proofErr w:type="gramStart"/>
      <w:r>
        <w:rPr>
          <w:rFonts w:hint="eastAsia"/>
        </w:rPr>
        <w:t>收集机</w:t>
      </w:r>
      <w:proofErr w:type="gramEnd"/>
      <w:r>
        <w:rPr>
          <w:rFonts w:hint="eastAsia"/>
        </w:rPr>
        <w:t>的噪声试验应符合GB/T 29529的规定。</w:t>
      </w:r>
    </w:p>
    <w:p w:rsidR="00AC7A23" w:rsidRDefault="006A75A3" w:rsidP="006A75A3">
      <w:pPr>
        <w:pStyle w:val="a0"/>
        <w:numPr>
          <w:ilvl w:val="0"/>
          <w:numId w:val="0"/>
        </w:numPr>
      </w:pPr>
      <w:r>
        <w:rPr>
          <w:rFonts w:hint="eastAsia"/>
        </w:rPr>
        <w:t>7.7</w:t>
      </w:r>
      <w:r w:rsidR="00513070">
        <w:rPr>
          <w:rFonts w:hint="eastAsia"/>
        </w:rPr>
        <w:t>可靠性试验</w:t>
      </w:r>
    </w:p>
    <w:p w:rsidR="00AC7A23" w:rsidRDefault="00513070" w:rsidP="008F5EFD">
      <w:pPr>
        <w:pStyle w:val="aff4"/>
        <w:tabs>
          <w:tab w:val="center" w:pos="4201"/>
          <w:tab w:val="right" w:leader="dot" w:pos="9298"/>
        </w:tabs>
        <w:ind w:firstLine="420"/>
      </w:pPr>
      <w:proofErr w:type="gramStart"/>
      <w:r>
        <w:rPr>
          <w:rFonts w:hint="eastAsia"/>
        </w:rPr>
        <w:t>收集机</w:t>
      </w:r>
      <w:proofErr w:type="gramEnd"/>
      <w:r>
        <w:rPr>
          <w:rFonts w:hint="eastAsia"/>
        </w:rPr>
        <w:t>的可靠性试验应符合JB/T 11923的规定。</w:t>
      </w:r>
    </w:p>
    <w:p w:rsidR="00AC7A23" w:rsidRDefault="006A75A3" w:rsidP="006A75A3">
      <w:pPr>
        <w:pStyle w:val="a"/>
        <w:numPr>
          <w:ilvl w:val="0"/>
          <w:numId w:val="0"/>
        </w:numPr>
        <w:spacing w:before="156" w:after="156"/>
      </w:pPr>
      <w:bookmarkStart w:id="46" w:name="_Toc14878"/>
      <w:bookmarkStart w:id="47" w:name="_Toc12620487"/>
      <w:bookmarkStart w:id="48" w:name="_Toc6397"/>
      <w:bookmarkStart w:id="49" w:name="_Toc9339247"/>
      <w:bookmarkStart w:id="50" w:name="_Toc28347"/>
      <w:r>
        <w:rPr>
          <w:rFonts w:hint="eastAsia"/>
        </w:rPr>
        <w:t>8.</w:t>
      </w:r>
      <w:r w:rsidR="00513070">
        <w:rPr>
          <w:rFonts w:hint="eastAsia"/>
        </w:rPr>
        <w:t>检验规则</w:t>
      </w:r>
      <w:bookmarkEnd w:id="46"/>
      <w:bookmarkEnd w:id="47"/>
      <w:bookmarkEnd w:id="48"/>
      <w:bookmarkEnd w:id="49"/>
      <w:bookmarkEnd w:id="50"/>
    </w:p>
    <w:p w:rsidR="00AC7A23" w:rsidRDefault="006A75A3" w:rsidP="006A75A3">
      <w:pPr>
        <w:pStyle w:val="a0"/>
        <w:numPr>
          <w:ilvl w:val="0"/>
          <w:numId w:val="0"/>
        </w:numPr>
      </w:pPr>
      <w:r>
        <w:rPr>
          <w:rFonts w:hint="eastAsia"/>
        </w:rPr>
        <w:t>8.1</w:t>
      </w:r>
      <w:r w:rsidR="00513070">
        <w:rPr>
          <w:rFonts w:hint="eastAsia"/>
        </w:rPr>
        <w:t>检验分类和检验项目</w:t>
      </w:r>
    </w:p>
    <w:p w:rsidR="00AC7A23" w:rsidRDefault="00513070" w:rsidP="008F5EFD">
      <w:pPr>
        <w:pStyle w:val="aff4"/>
        <w:tabs>
          <w:tab w:val="center" w:pos="4201"/>
          <w:tab w:val="right" w:leader="dot" w:pos="9298"/>
        </w:tabs>
        <w:ind w:firstLine="420"/>
      </w:pPr>
      <w:r>
        <w:rPr>
          <w:rFonts w:hint="eastAsia"/>
        </w:rPr>
        <w:t>产品检验分为出厂检验和型式检验，具体检验项目见表2。</w:t>
      </w:r>
    </w:p>
    <w:p w:rsidR="00AC7A23" w:rsidRDefault="00513070">
      <w:pPr>
        <w:pStyle w:val="aff4"/>
        <w:tabs>
          <w:tab w:val="center" w:pos="4201"/>
          <w:tab w:val="right" w:leader="dot" w:pos="9298"/>
        </w:tabs>
        <w:ind w:firstLineChars="0" w:firstLine="0"/>
      </w:pPr>
      <w:r>
        <w:rPr>
          <w:rFonts w:hint="eastAsia"/>
        </w:rPr>
        <w:t xml:space="preserve"> </w:t>
      </w:r>
    </w:p>
    <w:p w:rsidR="00AC7A23" w:rsidRDefault="00513070">
      <w:pPr>
        <w:pStyle w:val="afff3"/>
        <w:tabs>
          <w:tab w:val="left" w:pos="360"/>
        </w:tabs>
        <w:ind w:firstLineChars="1400" w:firstLine="2940"/>
        <w:jc w:val="left"/>
      </w:pPr>
      <w:r>
        <w:rPr>
          <w:rFonts w:hint="eastAsia"/>
          <w:szCs w:val="22"/>
        </w:rPr>
        <w:t>表2  检验项目及分类</w:t>
      </w:r>
    </w:p>
    <w:tbl>
      <w:tblPr>
        <w:tblW w:w="945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38"/>
        <w:gridCol w:w="1404"/>
        <w:gridCol w:w="2320"/>
        <w:gridCol w:w="970"/>
        <w:gridCol w:w="970"/>
        <w:gridCol w:w="960"/>
        <w:gridCol w:w="1338"/>
        <w:gridCol w:w="852"/>
      </w:tblGrid>
      <w:tr w:rsidR="00AC7A23">
        <w:trPr>
          <w:trHeight w:val="312"/>
          <w:jc w:val="center"/>
        </w:trPr>
        <w:tc>
          <w:tcPr>
            <w:tcW w:w="638" w:type="dxa"/>
            <w:tcBorders>
              <w:bottom w:val="single" w:sz="8" w:space="0" w:color="auto"/>
            </w:tcBorders>
            <w:vAlign w:val="center"/>
          </w:tcPr>
          <w:p w:rsidR="00AC7A23" w:rsidRDefault="00513070">
            <w:pPr>
              <w:jc w:val="center"/>
              <w:rPr>
                <w:rFonts w:ascii="宋体"/>
                <w:sz w:val="18"/>
              </w:rPr>
            </w:pPr>
            <w:r>
              <w:rPr>
                <w:rFonts w:ascii="宋体" w:hint="eastAsia"/>
                <w:sz w:val="18"/>
              </w:rPr>
              <w:t>序号</w:t>
            </w:r>
          </w:p>
        </w:tc>
        <w:tc>
          <w:tcPr>
            <w:tcW w:w="3724" w:type="dxa"/>
            <w:gridSpan w:val="2"/>
            <w:tcBorders>
              <w:bottom w:val="single" w:sz="8" w:space="0" w:color="auto"/>
            </w:tcBorders>
            <w:vAlign w:val="center"/>
          </w:tcPr>
          <w:p w:rsidR="00AC7A23" w:rsidRDefault="00513070">
            <w:pPr>
              <w:jc w:val="center"/>
              <w:rPr>
                <w:rFonts w:ascii="宋体"/>
                <w:sz w:val="18"/>
              </w:rPr>
            </w:pPr>
            <w:r>
              <w:rPr>
                <w:rFonts w:ascii="宋体" w:hint="eastAsia"/>
                <w:sz w:val="18"/>
              </w:rPr>
              <w:t>检验项目</w:t>
            </w:r>
          </w:p>
        </w:tc>
        <w:tc>
          <w:tcPr>
            <w:tcW w:w="970" w:type="dxa"/>
            <w:tcBorders>
              <w:bottom w:val="single" w:sz="8" w:space="0" w:color="auto"/>
            </w:tcBorders>
            <w:vAlign w:val="center"/>
          </w:tcPr>
          <w:p w:rsidR="00AC7A23" w:rsidRDefault="00513070">
            <w:pPr>
              <w:jc w:val="center"/>
              <w:rPr>
                <w:rFonts w:ascii="宋体"/>
                <w:sz w:val="18"/>
              </w:rPr>
            </w:pPr>
            <w:r>
              <w:rPr>
                <w:rFonts w:ascii="宋体" w:hint="eastAsia"/>
                <w:sz w:val="18"/>
              </w:rPr>
              <w:t>型式检验</w:t>
            </w:r>
          </w:p>
        </w:tc>
        <w:tc>
          <w:tcPr>
            <w:tcW w:w="970" w:type="dxa"/>
            <w:tcBorders>
              <w:bottom w:val="single" w:sz="8" w:space="0" w:color="auto"/>
            </w:tcBorders>
            <w:vAlign w:val="center"/>
          </w:tcPr>
          <w:p w:rsidR="00AC7A23" w:rsidRDefault="00513070">
            <w:pPr>
              <w:jc w:val="center"/>
              <w:rPr>
                <w:rFonts w:ascii="宋体"/>
                <w:sz w:val="18"/>
              </w:rPr>
            </w:pPr>
            <w:r>
              <w:rPr>
                <w:rFonts w:ascii="宋体" w:hint="eastAsia"/>
                <w:sz w:val="18"/>
              </w:rPr>
              <w:t>出厂检验</w:t>
            </w:r>
          </w:p>
        </w:tc>
        <w:tc>
          <w:tcPr>
            <w:tcW w:w="960" w:type="dxa"/>
            <w:tcBorders>
              <w:bottom w:val="single" w:sz="8" w:space="0" w:color="auto"/>
            </w:tcBorders>
            <w:vAlign w:val="center"/>
          </w:tcPr>
          <w:p w:rsidR="00AC7A23" w:rsidRDefault="00513070">
            <w:pPr>
              <w:jc w:val="center"/>
              <w:rPr>
                <w:rFonts w:ascii="宋体"/>
                <w:sz w:val="18"/>
              </w:rPr>
            </w:pPr>
            <w:r>
              <w:rPr>
                <w:rFonts w:ascii="宋体" w:hint="eastAsia"/>
                <w:sz w:val="18"/>
              </w:rPr>
              <w:t>技术要求</w:t>
            </w:r>
          </w:p>
        </w:tc>
        <w:tc>
          <w:tcPr>
            <w:tcW w:w="1338" w:type="dxa"/>
            <w:tcBorders>
              <w:bottom w:val="single" w:sz="8" w:space="0" w:color="auto"/>
            </w:tcBorders>
            <w:vAlign w:val="center"/>
          </w:tcPr>
          <w:p w:rsidR="00AC7A23" w:rsidRDefault="00513070">
            <w:pPr>
              <w:jc w:val="center"/>
              <w:rPr>
                <w:rFonts w:ascii="宋体"/>
                <w:sz w:val="18"/>
              </w:rPr>
            </w:pPr>
            <w:r>
              <w:rPr>
                <w:rFonts w:ascii="宋体" w:hint="eastAsia"/>
                <w:sz w:val="18"/>
              </w:rPr>
              <w:t>试验方法</w:t>
            </w:r>
          </w:p>
        </w:tc>
        <w:tc>
          <w:tcPr>
            <w:tcW w:w="852" w:type="dxa"/>
            <w:tcBorders>
              <w:bottom w:val="single" w:sz="8" w:space="0" w:color="auto"/>
            </w:tcBorders>
            <w:vAlign w:val="center"/>
          </w:tcPr>
          <w:p w:rsidR="00AC7A23" w:rsidRDefault="00513070">
            <w:pPr>
              <w:jc w:val="center"/>
              <w:rPr>
                <w:rFonts w:ascii="宋体"/>
                <w:sz w:val="18"/>
              </w:rPr>
            </w:pPr>
            <w:r>
              <w:rPr>
                <w:rFonts w:ascii="宋体" w:hint="eastAsia"/>
                <w:sz w:val="18"/>
              </w:rPr>
              <w:t>缺陷等级</w:t>
            </w:r>
          </w:p>
        </w:tc>
      </w:tr>
      <w:tr w:rsidR="00AC7A23">
        <w:trPr>
          <w:trHeight w:val="312"/>
          <w:jc w:val="center"/>
        </w:trPr>
        <w:tc>
          <w:tcPr>
            <w:tcW w:w="638" w:type="dxa"/>
            <w:tcBorders>
              <w:top w:val="single" w:sz="8" w:space="0" w:color="auto"/>
            </w:tcBorders>
            <w:vAlign w:val="center"/>
          </w:tcPr>
          <w:p w:rsidR="00AC7A23" w:rsidRDefault="00513070">
            <w:pPr>
              <w:jc w:val="center"/>
              <w:rPr>
                <w:rFonts w:ascii="宋体"/>
                <w:sz w:val="18"/>
              </w:rPr>
            </w:pPr>
            <w:r>
              <w:rPr>
                <w:rFonts w:ascii="宋体" w:hint="eastAsia"/>
                <w:sz w:val="18"/>
              </w:rPr>
              <w:t>1</w:t>
            </w:r>
          </w:p>
        </w:tc>
        <w:tc>
          <w:tcPr>
            <w:tcW w:w="1404" w:type="dxa"/>
            <w:tcBorders>
              <w:top w:val="single" w:sz="8" w:space="0" w:color="auto"/>
            </w:tcBorders>
            <w:vAlign w:val="center"/>
          </w:tcPr>
          <w:p w:rsidR="00AC7A23" w:rsidRDefault="00513070">
            <w:pPr>
              <w:jc w:val="center"/>
              <w:rPr>
                <w:rFonts w:ascii="宋体"/>
                <w:sz w:val="18"/>
              </w:rPr>
            </w:pPr>
            <w:proofErr w:type="gramStart"/>
            <w:r>
              <w:rPr>
                <w:rFonts w:ascii="宋体" w:hint="eastAsia"/>
                <w:sz w:val="18"/>
              </w:rPr>
              <w:t>收集机</w:t>
            </w:r>
            <w:proofErr w:type="gramEnd"/>
            <w:r>
              <w:rPr>
                <w:rFonts w:ascii="宋体" w:hint="eastAsia"/>
                <w:sz w:val="18"/>
              </w:rPr>
              <w:t>性能试验</w:t>
            </w:r>
          </w:p>
        </w:tc>
        <w:tc>
          <w:tcPr>
            <w:tcW w:w="2320" w:type="dxa"/>
            <w:tcBorders>
              <w:top w:val="single" w:sz="8" w:space="0" w:color="auto"/>
            </w:tcBorders>
            <w:vAlign w:val="center"/>
          </w:tcPr>
          <w:p w:rsidR="00AC7A23" w:rsidRDefault="00513070">
            <w:pPr>
              <w:jc w:val="center"/>
              <w:rPr>
                <w:rFonts w:ascii="宋体"/>
                <w:sz w:val="18"/>
              </w:rPr>
            </w:pPr>
            <w:r>
              <w:rPr>
                <w:rFonts w:ascii="宋体" w:hint="eastAsia"/>
                <w:sz w:val="18"/>
              </w:rPr>
              <w:t>性能容差</w:t>
            </w:r>
          </w:p>
        </w:tc>
        <w:tc>
          <w:tcPr>
            <w:tcW w:w="970" w:type="dxa"/>
            <w:vMerge w:val="restart"/>
            <w:tcBorders>
              <w:top w:val="single" w:sz="8" w:space="0" w:color="auto"/>
            </w:tcBorders>
            <w:vAlign w:val="center"/>
          </w:tcPr>
          <w:p w:rsidR="00AC7A23" w:rsidRDefault="00513070">
            <w:pPr>
              <w:jc w:val="center"/>
              <w:rPr>
                <w:rFonts w:ascii="宋体"/>
                <w:sz w:val="18"/>
              </w:rPr>
            </w:pPr>
            <w:r>
              <w:rPr>
                <w:rFonts w:ascii="宋体" w:hint="eastAsia"/>
                <w:sz w:val="18"/>
              </w:rPr>
              <w:t>√</w:t>
            </w:r>
          </w:p>
        </w:tc>
        <w:tc>
          <w:tcPr>
            <w:tcW w:w="970" w:type="dxa"/>
            <w:tcBorders>
              <w:top w:val="single" w:sz="8" w:space="0" w:color="auto"/>
            </w:tcBorders>
            <w:vAlign w:val="center"/>
          </w:tcPr>
          <w:p w:rsidR="00AC7A23" w:rsidRDefault="00513070">
            <w:pPr>
              <w:jc w:val="center"/>
              <w:rPr>
                <w:rFonts w:ascii="宋体"/>
                <w:sz w:val="18"/>
              </w:rPr>
            </w:pPr>
            <w:r>
              <w:rPr>
                <w:rFonts w:ascii="宋体" w:hint="eastAsia"/>
                <w:sz w:val="18"/>
              </w:rPr>
              <w:t>√</w:t>
            </w:r>
          </w:p>
        </w:tc>
        <w:tc>
          <w:tcPr>
            <w:tcW w:w="960" w:type="dxa"/>
            <w:tcBorders>
              <w:top w:val="single" w:sz="8" w:space="0" w:color="auto"/>
            </w:tcBorders>
            <w:vAlign w:val="center"/>
          </w:tcPr>
          <w:p w:rsidR="00AC7A23" w:rsidRDefault="00513070">
            <w:pPr>
              <w:jc w:val="center"/>
              <w:rPr>
                <w:rFonts w:ascii="宋体"/>
                <w:sz w:val="18"/>
              </w:rPr>
            </w:pPr>
            <w:r>
              <w:rPr>
                <w:rFonts w:ascii="宋体" w:hint="eastAsia"/>
                <w:sz w:val="18"/>
              </w:rPr>
              <w:t>6.2.1、</w:t>
            </w:r>
          </w:p>
          <w:p w:rsidR="00AC7A23" w:rsidRDefault="00513070">
            <w:pPr>
              <w:jc w:val="center"/>
              <w:rPr>
                <w:rFonts w:ascii="宋体"/>
                <w:sz w:val="18"/>
              </w:rPr>
            </w:pPr>
            <w:r>
              <w:rPr>
                <w:rFonts w:ascii="宋体" w:hint="eastAsia"/>
                <w:sz w:val="18"/>
              </w:rPr>
              <w:t>6.2.2</w:t>
            </w:r>
          </w:p>
        </w:tc>
        <w:tc>
          <w:tcPr>
            <w:tcW w:w="1338" w:type="dxa"/>
            <w:tcBorders>
              <w:top w:val="single" w:sz="8" w:space="0" w:color="auto"/>
            </w:tcBorders>
          </w:tcPr>
          <w:p w:rsidR="00AC7A23" w:rsidRDefault="00513070">
            <w:pPr>
              <w:rPr>
                <w:rFonts w:ascii="宋体"/>
                <w:sz w:val="18"/>
              </w:rPr>
            </w:pPr>
            <w:r>
              <w:rPr>
                <w:rFonts w:ascii="宋体" w:hint="eastAsia"/>
                <w:sz w:val="18"/>
              </w:rPr>
              <w:t>7.1.1、7.1.2、</w:t>
            </w:r>
          </w:p>
          <w:p w:rsidR="00AC7A23" w:rsidRDefault="00513070">
            <w:pPr>
              <w:rPr>
                <w:rFonts w:ascii="宋体"/>
                <w:sz w:val="18"/>
              </w:rPr>
            </w:pPr>
            <w:r>
              <w:rPr>
                <w:rFonts w:ascii="宋体" w:hint="eastAsia"/>
                <w:sz w:val="18"/>
              </w:rPr>
              <w:t>7.1.3、7.1.4</w:t>
            </w:r>
          </w:p>
        </w:tc>
        <w:tc>
          <w:tcPr>
            <w:tcW w:w="852" w:type="dxa"/>
            <w:tcBorders>
              <w:top w:val="single" w:sz="8" w:space="0" w:color="auto"/>
            </w:tcBorders>
            <w:vAlign w:val="center"/>
          </w:tcPr>
          <w:p w:rsidR="00AC7A23" w:rsidRDefault="00513070">
            <w:pPr>
              <w:jc w:val="center"/>
              <w:rPr>
                <w:rFonts w:ascii="宋体"/>
                <w:sz w:val="18"/>
              </w:rPr>
            </w:pPr>
            <w:r>
              <w:rPr>
                <w:rFonts w:ascii="宋体" w:hint="eastAsia"/>
                <w:sz w:val="18"/>
              </w:rPr>
              <w:t>B</w:t>
            </w:r>
          </w:p>
        </w:tc>
      </w:tr>
      <w:tr w:rsidR="00AC7A23">
        <w:trPr>
          <w:trHeight w:val="312"/>
          <w:jc w:val="center"/>
        </w:trPr>
        <w:tc>
          <w:tcPr>
            <w:tcW w:w="638" w:type="dxa"/>
            <w:vMerge w:val="restart"/>
            <w:vAlign w:val="center"/>
          </w:tcPr>
          <w:p w:rsidR="00AC7A23" w:rsidRDefault="00AC7A23">
            <w:pPr>
              <w:jc w:val="center"/>
              <w:rPr>
                <w:rFonts w:ascii="宋体"/>
                <w:sz w:val="18"/>
              </w:rPr>
            </w:pPr>
          </w:p>
          <w:p w:rsidR="00AC7A23" w:rsidRDefault="00513070">
            <w:pPr>
              <w:jc w:val="center"/>
              <w:rPr>
                <w:rFonts w:ascii="宋体"/>
                <w:sz w:val="18"/>
              </w:rPr>
            </w:pPr>
            <w:r>
              <w:rPr>
                <w:rFonts w:ascii="宋体" w:hint="eastAsia"/>
                <w:sz w:val="18"/>
              </w:rPr>
              <w:t>2</w:t>
            </w:r>
          </w:p>
          <w:p w:rsidR="00AC7A23" w:rsidRDefault="00AC7A23">
            <w:pPr>
              <w:jc w:val="center"/>
              <w:rPr>
                <w:rFonts w:ascii="宋体"/>
                <w:sz w:val="18"/>
              </w:rPr>
            </w:pPr>
          </w:p>
        </w:tc>
        <w:tc>
          <w:tcPr>
            <w:tcW w:w="1404" w:type="dxa"/>
            <w:vMerge w:val="restart"/>
            <w:vAlign w:val="center"/>
          </w:tcPr>
          <w:p w:rsidR="00AC7A23" w:rsidRDefault="00513070">
            <w:pPr>
              <w:jc w:val="center"/>
              <w:rPr>
                <w:rFonts w:ascii="宋体"/>
                <w:sz w:val="18"/>
              </w:rPr>
            </w:pPr>
            <w:r>
              <w:rPr>
                <w:rFonts w:ascii="宋体" w:hint="eastAsia"/>
                <w:sz w:val="18"/>
              </w:rPr>
              <w:t>电气性能试验</w:t>
            </w:r>
          </w:p>
        </w:tc>
        <w:tc>
          <w:tcPr>
            <w:tcW w:w="2320" w:type="dxa"/>
            <w:vAlign w:val="center"/>
          </w:tcPr>
          <w:p w:rsidR="00AC7A23" w:rsidRDefault="00513070">
            <w:pPr>
              <w:jc w:val="center"/>
              <w:rPr>
                <w:rFonts w:ascii="宋体"/>
                <w:sz w:val="18"/>
              </w:rPr>
            </w:pPr>
            <w:r>
              <w:rPr>
                <w:rFonts w:ascii="宋体" w:hint="eastAsia"/>
                <w:sz w:val="18"/>
              </w:rPr>
              <w:t>电机性能容差</w:t>
            </w:r>
          </w:p>
        </w:tc>
        <w:tc>
          <w:tcPr>
            <w:tcW w:w="970" w:type="dxa"/>
            <w:vMerge/>
            <w:vAlign w:val="center"/>
          </w:tcPr>
          <w:p w:rsidR="00AC7A23" w:rsidRDefault="00AC7A23">
            <w:pPr>
              <w:jc w:val="center"/>
              <w:rPr>
                <w:rFonts w:ascii="宋体"/>
                <w:sz w:val="18"/>
              </w:rPr>
            </w:pPr>
          </w:p>
        </w:tc>
        <w:tc>
          <w:tcPr>
            <w:tcW w:w="970" w:type="dxa"/>
            <w:vAlign w:val="center"/>
          </w:tcPr>
          <w:p w:rsidR="00AC7A23" w:rsidRDefault="00513070">
            <w:pPr>
              <w:jc w:val="center"/>
              <w:rPr>
                <w:rFonts w:ascii="宋体"/>
                <w:sz w:val="18"/>
              </w:rPr>
            </w:pPr>
            <w:r>
              <w:rPr>
                <w:rFonts w:ascii="宋体" w:hint="eastAsia"/>
                <w:sz w:val="18"/>
              </w:rPr>
              <w:t>×</w:t>
            </w:r>
          </w:p>
        </w:tc>
        <w:tc>
          <w:tcPr>
            <w:tcW w:w="960" w:type="dxa"/>
            <w:vAlign w:val="center"/>
          </w:tcPr>
          <w:p w:rsidR="00AC7A23" w:rsidRDefault="00513070">
            <w:pPr>
              <w:jc w:val="center"/>
              <w:rPr>
                <w:rFonts w:ascii="宋体"/>
                <w:sz w:val="18"/>
              </w:rPr>
            </w:pPr>
            <w:r>
              <w:rPr>
                <w:rFonts w:ascii="宋体" w:hint="eastAsia"/>
                <w:sz w:val="18"/>
              </w:rPr>
              <w:t>6.3.1</w:t>
            </w:r>
          </w:p>
        </w:tc>
        <w:tc>
          <w:tcPr>
            <w:tcW w:w="1338" w:type="dxa"/>
            <w:vAlign w:val="center"/>
          </w:tcPr>
          <w:p w:rsidR="00AC7A23" w:rsidRDefault="00513070">
            <w:pPr>
              <w:jc w:val="center"/>
              <w:rPr>
                <w:rFonts w:ascii="宋体"/>
                <w:sz w:val="18"/>
              </w:rPr>
            </w:pPr>
            <w:r>
              <w:rPr>
                <w:rFonts w:ascii="宋体" w:hint="eastAsia"/>
                <w:sz w:val="18"/>
              </w:rPr>
              <w:t>7.2.1</w:t>
            </w:r>
          </w:p>
        </w:tc>
        <w:tc>
          <w:tcPr>
            <w:tcW w:w="852" w:type="dxa"/>
            <w:vAlign w:val="center"/>
          </w:tcPr>
          <w:p w:rsidR="00AC7A23" w:rsidRDefault="00513070">
            <w:pPr>
              <w:widowControl/>
              <w:jc w:val="center"/>
              <w:textAlignment w:val="center"/>
              <w:rPr>
                <w:rFonts w:ascii="宋体" w:hAnsi="宋体" w:cs="宋体"/>
                <w:color w:val="000000"/>
                <w:szCs w:val="21"/>
              </w:rPr>
            </w:pPr>
            <w:r>
              <w:rPr>
                <w:rFonts w:ascii="宋体" w:hint="eastAsia"/>
                <w:sz w:val="18"/>
              </w:rPr>
              <w:t>B</w:t>
            </w:r>
          </w:p>
        </w:tc>
      </w:tr>
      <w:tr w:rsidR="00AC7A23">
        <w:trPr>
          <w:trHeight w:val="312"/>
          <w:jc w:val="center"/>
        </w:trPr>
        <w:tc>
          <w:tcPr>
            <w:tcW w:w="638" w:type="dxa"/>
            <w:vMerge/>
            <w:vAlign w:val="center"/>
          </w:tcPr>
          <w:p w:rsidR="00AC7A23" w:rsidRDefault="00AC7A23">
            <w:pPr>
              <w:jc w:val="center"/>
            </w:pPr>
          </w:p>
        </w:tc>
        <w:tc>
          <w:tcPr>
            <w:tcW w:w="1404" w:type="dxa"/>
            <w:vMerge/>
            <w:vAlign w:val="center"/>
          </w:tcPr>
          <w:p w:rsidR="00AC7A23" w:rsidRDefault="00AC7A23">
            <w:pPr>
              <w:jc w:val="center"/>
            </w:pPr>
          </w:p>
        </w:tc>
        <w:tc>
          <w:tcPr>
            <w:tcW w:w="2320" w:type="dxa"/>
            <w:vAlign w:val="center"/>
          </w:tcPr>
          <w:p w:rsidR="00AC7A23" w:rsidRDefault="00513070">
            <w:pPr>
              <w:jc w:val="center"/>
              <w:rPr>
                <w:rFonts w:ascii="宋体"/>
                <w:sz w:val="18"/>
              </w:rPr>
            </w:pPr>
            <w:r>
              <w:rPr>
                <w:rFonts w:ascii="宋体" w:hint="eastAsia"/>
                <w:sz w:val="18"/>
              </w:rPr>
              <w:t>电动机定子绕组温升限值</w:t>
            </w:r>
          </w:p>
        </w:tc>
        <w:tc>
          <w:tcPr>
            <w:tcW w:w="970" w:type="dxa"/>
            <w:vMerge/>
            <w:vAlign w:val="center"/>
          </w:tcPr>
          <w:p w:rsidR="00AC7A23" w:rsidRDefault="00AC7A23">
            <w:pPr>
              <w:jc w:val="center"/>
              <w:rPr>
                <w:rFonts w:ascii="宋体"/>
                <w:sz w:val="18"/>
              </w:rPr>
            </w:pPr>
          </w:p>
        </w:tc>
        <w:tc>
          <w:tcPr>
            <w:tcW w:w="970" w:type="dxa"/>
            <w:vAlign w:val="center"/>
          </w:tcPr>
          <w:p w:rsidR="00AC7A23" w:rsidRDefault="00513070">
            <w:pPr>
              <w:jc w:val="center"/>
              <w:rPr>
                <w:rFonts w:ascii="宋体"/>
                <w:sz w:val="18"/>
              </w:rPr>
            </w:pPr>
            <w:r>
              <w:rPr>
                <w:rFonts w:ascii="宋体" w:hint="eastAsia"/>
                <w:sz w:val="18"/>
              </w:rPr>
              <w:t>×</w:t>
            </w:r>
          </w:p>
        </w:tc>
        <w:tc>
          <w:tcPr>
            <w:tcW w:w="960" w:type="dxa"/>
            <w:vAlign w:val="center"/>
          </w:tcPr>
          <w:p w:rsidR="00AC7A23" w:rsidRDefault="00513070">
            <w:pPr>
              <w:jc w:val="center"/>
              <w:rPr>
                <w:rFonts w:ascii="宋体"/>
                <w:sz w:val="18"/>
              </w:rPr>
            </w:pPr>
            <w:r>
              <w:rPr>
                <w:rFonts w:ascii="宋体" w:hint="eastAsia"/>
                <w:sz w:val="18"/>
              </w:rPr>
              <w:t>6.3.2</w:t>
            </w:r>
          </w:p>
        </w:tc>
        <w:tc>
          <w:tcPr>
            <w:tcW w:w="1338" w:type="dxa"/>
            <w:vAlign w:val="center"/>
          </w:tcPr>
          <w:p w:rsidR="00AC7A23" w:rsidRDefault="00513070">
            <w:pPr>
              <w:jc w:val="center"/>
              <w:rPr>
                <w:rFonts w:ascii="宋体"/>
                <w:sz w:val="18"/>
              </w:rPr>
            </w:pPr>
            <w:r>
              <w:rPr>
                <w:rFonts w:ascii="宋体" w:hint="eastAsia"/>
                <w:sz w:val="18"/>
              </w:rPr>
              <w:t>7.2.2</w:t>
            </w:r>
          </w:p>
        </w:tc>
        <w:tc>
          <w:tcPr>
            <w:tcW w:w="852" w:type="dxa"/>
            <w:vAlign w:val="center"/>
          </w:tcPr>
          <w:p w:rsidR="00AC7A23" w:rsidRDefault="00513070">
            <w:pPr>
              <w:jc w:val="center"/>
              <w:rPr>
                <w:rFonts w:ascii="宋体"/>
                <w:sz w:val="18"/>
              </w:rPr>
            </w:pPr>
            <w:r>
              <w:rPr>
                <w:rFonts w:ascii="宋体" w:hint="eastAsia"/>
                <w:sz w:val="18"/>
              </w:rPr>
              <w:t>B</w:t>
            </w:r>
          </w:p>
        </w:tc>
      </w:tr>
      <w:tr w:rsidR="00AC7A23">
        <w:trPr>
          <w:trHeight w:val="312"/>
          <w:jc w:val="center"/>
        </w:trPr>
        <w:tc>
          <w:tcPr>
            <w:tcW w:w="638" w:type="dxa"/>
            <w:vMerge/>
            <w:vAlign w:val="center"/>
          </w:tcPr>
          <w:p w:rsidR="00AC7A23" w:rsidRDefault="00AC7A23">
            <w:pPr>
              <w:jc w:val="center"/>
            </w:pPr>
          </w:p>
        </w:tc>
        <w:tc>
          <w:tcPr>
            <w:tcW w:w="1404" w:type="dxa"/>
            <w:vMerge/>
            <w:vAlign w:val="center"/>
          </w:tcPr>
          <w:p w:rsidR="00AC7A23" w:rsidRDefault="00AC7A23">
            <w:pPr>
              <w:jc w:val="center"/>
            </w:pPr>
          </w:p>
        </w:tc>
        <w:tc>
          <w:tcPr>
            <w:tcW w:w="2320" w:type="dxa"/>
            <w:vAlign w:val="center"/>
          </w:tcPr>
          <w:p w:rsidR="00AC7A23" w:rsidRDefault="00513070">
            <w:pPr>
              <w:jc w:val="center"/>
              <w:rPr>
                <w:rFonts w:ascii="宋体"/>
                <w:sz w:val="18"/>
              </w:rPr>
            </w:pPr>
            <w:r>
              <w:rPr>
                <w:rFonts w:ascii="宋体" w:hint="eastAsia"/>
                <w:sz w:val="18"/>
              </w:rPr>
              <w:t>电动机耐压试验方法</w:t>
            </w:r>
          </w:p>
        </w:tc>
        <w:tc>
          <w:tcPr>
            <w:tcW w:w="970" w:type="dxa"/>
            <w:vMerge/>
            <w:vAlign w:val="center"/>
          </w:tcPr>
          <w:p w:rsidR="00AC7A23" w:rsidRDefault="00AC7A23">
            <w:pPr>
              <w:jc w:val="center"/>
              <w:rPr>
                <w:rFonts w:ascii="宋体"/>
                <w:sz w:val="18"/>
              </w:rPr>
            </w:pPr>
          </w:p>
        </w:tc>
        <w:tc>
          <w:tcPr>
            <w:tcW w:w="970" w:type="dxa"/>
            <w:vAlign w:val="center"/>
          </w:tcPr>
          <w:p w:rsidR="00AC7A23" w:rsidRDefault="00513070">
            <w:pPr>
              <w:jc w:val="center"/>
              <w:rPr>
                <w:rFonts w:ascii="宋体"/>
                <w:sz w:val="18"/>
              </w:rPr>
            </w:pPr>
            <w:r>
              <w:rPr>
                <w:rFonts w:ascii="宋体" w:hint="eastAsia"/>
                <w:sz w:val="18"/>
              </w:rPr>
              <w:t>√</w:t>
            </w:r>
          </w:p>
        </w:tc>
        <w:tc>
          <w:tcPr>
            <w:tcW w:w="960" w:type="dxa"/>
            <w:vAlign w:val="center"/>
          </w:tcPr>
          <w:p w:rsidR="00AC7A23" w:rsidRDefault="00513070">
            <w:pPr>
              <w:jc w:val="center"/>
              <w:rPr>
                <w:rFonts w:ascii="宋体"/>
                <w:sz w:val="18"/>
              </w:rPr>
            </w:pPr>
            <w:r>
              <w:rPr>
                <w:rFonts w:ascii="宋体" w:hint="eastAsia"/>
                <w:sz w:val="18"/>
              </w:rPr>
              <w:t>6.3.3、6.3.4、6.3.5</w:t>
            </w:r>
          </w:p>
        </w:tc>
        <w:tc>
          <w:tcPr>
            <w:tcW w:w="1338" w:type="dxa"/>
            <w:vAlign w:val="center"/>
          </w:tcPr>
          <w:p w:rsidR="00AC7A23" w:rsidRDefault="00513070">
            <w:pPr>
              <w:jc w:val="center"/>
              <w:rPr>
                <w:rFonts w:ascii="宋体"/>
                <w:sz w:val="18"/>
              </w:rPr>
            </w:pPr>
            <w:r>
              <w:rPr>
                <w:rFonts w:ascii="宋体" w:hint="eastAsia"/>
                <w:sz w:val="18"/>
              </w:rPr>
              <w:t>7.2.3</w:t>
            </w:r>
          </w:p>
        </w:tc>
        <w:tc>
          <w:tcPr>
            <w:tcW w:w="852" w:type="dxa"/>
            <w:vAlign w:val="center"/>
          </w:tcPr>
          <w:p w:rsidR="00AC7A23" w:rsidRDefault="00513070">
            <w:pPr>
              <w:jc w:val="center"/>
              <w:rPr>
                <w:rFonts w:ascii="宋体"/>
                <w:sz w:val="18"/>
              </w:rPr>
            </w:pPr>
            <w:r>
              <w:rPr>
                <w:rFonts w:ascii="宋体" w:hint="eastAsia"/>
                <w:sz w:val="18"/>
              </w:rPr>
              <w:t>B</w:t>
            </w:r>
          </w:p>
        </w:tc>
      </w:tr>
      <w:tr w:rsidR="00AC7A23">
        <w:trPr>
          <w:trHeight w:val="312"/>
          <w:jc w:val="center"/>
        </w:trPr>
        <w:tc>
          <w:tcPr>
            <w:tcW w:w="638" w:type="dxa"/>
            <w:vMerge w:val="restart"/>
            <w:vAlign w:val="center"/>
          </w:tcPr>
          <w:p w:rsidR="00AC7A23" w:rsidRDefault="00513070">
            <w:pPr>
              <w:jc w:val="center"/>
              <w:rPr>
                <w:rFonts w:ascii="宋体"/>
                <w:sz w:val="18"/>
              </w:rPr>
            </w:pPr>
            <w:r>
              <w:rPr>
                <w:rFonts w:ascii="宋体" w:hint="eastAsia"/>
                <w:sz w:val="18"/>
              </w:rPr>
              <w:t>3</w:t>
            </w:r>
          </w:p>
        </w:tc>
        <w:tc>
          <w:tcPr>
            <w:tcW w:w="1404" w:type="dxa"/>
            <w:vMerge w:val="restart"/>
            <w:vAlign w:val="center"/>
          </w:tcPr>
          <w:p w:rsidR="00AC7A23" w:rsidRDefault="00513070">
            <w:pPr>
              <w:jc w:val="center"/>
              <w:rPr>
                <w:rFonts w:ascii="宋体"/>
                <w:sz w:val="18"/>
              </w:rPr>
            </w:pPr>
            <w:r>
              <w:rPr>
                <w:rFonts w:ascii="宋体" w:hint="eastAsia"/>
                <w:sz w:val="18"/>
              </w:rPr>
              <w:t>主要零部件试验</w:t>
            </w:r>
          </w:p>
        </w:tc>
        <w:tc>
          <w:tcPr>
            <w:tcW w:w="2320" w:type="dxa"/>
            <w:vAlign w:val="center"/>
          </w:tcPr>
          <w:p w:rsidR="00AC7A23" w:rsidRDefault="00513070">
            <w:pPr>
              <w:jc w:val="center"/>
              <w:rPr>
                <w:rFonts w:ascii="宋体"/>
                <w:sz w:val="18"/>
              </w:rPr>
            </w:pPr>
            <w:r>
              <w:rPr>
                <w:rFonts w:ascii="宋体" w:hint="eastAsia"/>
                <w:sz w:val="18"/>
              </w:rPr>
              <w:t>水（或气）</w:t>
            </w:r>
            <w:proofErr w:type="gramStart"/>
            <w:r>
              <w:rPr>
                <w:rFonts w:ascii="宋体" w:hint="eastAsia"/>
                <w:sz w:val="18"/>
              </w:rPr>
              <w:t>压试验</w:t>
            </w:r>
            <w:proofErr w:type="gramEnd"/>
          </w:p>
        </w:tc>
        <w:tc>
          <w:tcPr>
            <w:tcW w:w="970" w:type="dxa"/>
            <w:vMerge/>
            <w:vAlign w:val="center"/>
          </w:tcPr>
          <w:p w:rsidR="00AC7A23" w:rsidRDefault="00AC7A23">
            <w:pPr>
              <w:jc w:val="center"/>
              <w:rPr>
                <w:rFonts w:ascii="宋体"/>
                <w:sz w:val="18"/>
              </w:rPr>
            </w:pPr>
          </w:p>
        </w:tc>
        <w:tc>
          <w:tcPr>
            <w:tcW w:w="970" w:type="dxa"/>
            <w:vAlign w:val="center"/>
          </w:tcPr>
          <w:p w:rsidR="00AC7A23" w:rsidRDefault="00513070">
            <w:pPr>
              <w:jc w:val="center"/>
              <w:rPr>
                <w:rFonts w:ascii="宋体"/>
                <w:sz w:val="18"/>
              </w:rPr>
            </w:pPr>
            <w:r>
              <w:rPr>
                <w:rFonts w:ascii="宋体" w:hint="eastAsia"/>
                <w:sz w:val="18"/>
              </w:rPr>
              <w:t>×</w:t>
            </w:r>
          </w:p>
        </w:tc>
        <w:tc>
          <w:tcPr>
            <w:tcW w:w="960" w:type="dxa"/>
            <w:vAlign w:val="center"/>
          </w:tcPr>
          <w:p w:rsidR="00AC7A23" w:rsidRDefault="00513070">
            <w:pPr>
              <w:jc w:val="center"/>
              <w:rPr>
                <w:rFonts w:ascii="宋体"/>
                <w:sz w:val="18"/>
              </w:rPr>
            </w:pPr>
            <w:r>
              <w:rPr>
                <w:rFonts w:ascii="宋体" w:hint="eastAsia"/>
                <w:sz w:val="18"/>
              </w:rPr>
              <w:t>6.4.1</w:t>
            </w:r>
          </w:p>
        </w:tc>
        <w:tc>
          <w:tcPr>
            <w:tcW w:w="1338" w:type="dxa"/>
            <w:vAlign w:val="center"/>
          </w:tcPr>
          <w:p w:rsidR="00AC7A23" w:rsidRDefault="00513070">
            <w:pPr>
              <w:jc w:val="center"/>
              <w:rPr>
                <w:rFonts w:ascii="宋体"/>
                <w:sz w:val="18"/>
              </w:rPr>
            </w:pPr>
            <w:r>
              <w:rPr>
                <w:rFonts w:ascii="宋体" w:hint="eastAsia"/>
                <w:sz w:val="18"/>
              </w:rPr>
              <w:t>7.3.1</w:t>
            </w:r>
          </w:p>
        </w:tc>
        <w:tc>
          <w:tcPr>
            <w:tcW w:w="852" w:type="dxa"/>
            <w:vAlign w:val="center"/>
          </w:tcPr>
          <w:p w:rsidR="00AC7A23" w:rsidRDefault="00513070">
            <w:pPr>
              <w:jc w:val="center"/>
              <w:rPr>
                <w:rFonts w:ascii="宋体"/>
                <w:sz w:val="18"/>
              </w:rPr>
            </w:pPr>
            <w:r>
              <w:rPr>
                <w:rFonts w:ascii="宋体" w:hint="eastAsia"/>
                <w:sz w:val="18"/>
              </w:rPr>
              <w:t>A</w:t>
            </w:r>
          </w:p>
        </w:tc>
      </w:tr>
      <w:tr w:rsidR="00AC7A23">
        <w:trPr>
          <w:trHeight w:val="312"/>
          <w:jc w:val="center"/>
        </w:trPr>
        <w:tc>
          <w:tcPr>
            <w:tcW w:w="638" w:type="dxa"/>
            <w:vMerge/>
            <w:vAlign w:val="center"/>
          </w:tcPr>
          <w:p w:rsidR="00AC7A23" w:rsidRDefault="00AC7A23">
            <w:pPr>
              <w:jc w:val="center"/>
            </w:pPr>
          </w:p>
        </w:tc>
        <w:tc>
          <w:tcPr>
            <w:tcW w:w="1404" w:type="dxa"/>
            <w:vMerge/>
            <w:vAlign w:val="center"/>
          </w:tcPr>
          <w:p w:rsidR="00AC7A23" w:rsidRDefault="00AC7A23">
            <w:pPr>
              <w:jc w:val="center"/>
            </w:pPr>
          </w:p>
        </w:tc>
        <w:tc>
          <w:tcPr>
            <w:tcW w:w="2320" w:type="dxa"/>
            <w:vAlign w:val="center"/>
          </w:tcPr>
          <w:p w:rsidR="00AC7A23" w:rsidRDefault="00513070">
            <w:pPr>
              <w:jc w:val="center"/>
              <w:rPr>
                <w:rFonts w:ascii="宋体"/>
                <w:sz w:val="18"/>
              </w:rPr>
            </w:pPr>
            <w:r>
              <w:rPr>
                <w:rFonts w:ascii="宋体" w:hint="eastAsia"/>
                <w:sz w:val="18"/>
              </w:rPr>
              <w:t>叶轮静平衡试验</w:t>
            </w:r>
          </w:p>
        </w:tc>
        <w:tc>
          <w:tcPr>
            <w:tcW w:w="970" w:type="dxa"/>
            <w:vMerge/>
            <w:vAlign w:val="center"/>
          </w:tcPr>
          <w:p w:rsidR="00AC7A23" w:rsidRDefault="00AC7A23">
            <w:pPr>
              <w:jc w:val="center"/>
              <w:rPr>
                <w:rFonts w:ascii="宋体"/>
                <w:sz w:val="18"/>
              </w:rPr>
            </w:pPr>
          </w:p>
        </w:tc>
        <w:tc>
          <w:tcPr>
            <w:tcW w:w="970" w:type="dxa"/>
            <w:vAlign w:val="center"/>
          </w:tcPr>
          <w:p w:rsidR="00AC7A23" w:rsidRDefault="00513070">
            <w:pPr>
              <w:jc w:val="center"/>
              <w:rPr>
                <w:rFonts w:ascii="宋体"/>
                <w:sz w:val="18"/>
              </w:rPr>
            </w:pPr>
            <w:r>
              <w:rPr>
                <w:rFonts w:ascii="宋体" w:hint="eastAsia"/>
                <w:sz w:val="18"/>
              </w:rPr>
              <w:t>×</w:t>
            </w:r>
          </w:p>
        </w:tc>
        <w:tc>
          <w:tcPr>
            <w:tcW w:w="960" w:type="dxa"/>
            <w:vAlign w:val="center"/>
          </w:tcPr>
          <w:p w:rsidR="00AC7A23" w:rsidRDefault="00513070">
            <w:pPr>
              <w:jc w:val="center"/>
              <w:rPr>
                <w:rFonts w:ascii="宋体"/>
                <w:sz w:val="18"/>
              </w:rPr>
            </w:pPr>
            <w:r>
              <w:rPr>
                <w:rFonts w:ascii="宋体" w:hint="eastAsia"/>
                <w:sz w:val="18"/>
              </w:rPr>
              <w:t>6.4.2</w:t>
            </w:r>
          </w:p>
        </w:tc>
        <w:tc>
          <w:tcPr>
            <w:tcW w:w="1338" w:type="dxa"/>
            <w:vAlign w:val="center"/>
          </w:tcPr>
          <w:p w:rsidR="00AC7A23" w:rsidRDefault="00513070">
            <w:pPr>
              <w:jc w:val="center"/>
              <w:rPr>
                <w:rFonts w:ascii="宋体"/>
                <w:sz w:val="18"/>
              </w:rPr>
            </w:pPr>
            <w:r>
              <w:rPr>
                <w:rFonts w:ascii="宋体" w:hint="eastAsia"/>
                <w:sz w:val="18"/>
              </w:rPr>
              <w:t>7.3.2</w:t>
            </w:r>
          </w:p>
        </w:tc>
        <w:tc>
          <w:tcPr>
            <w:tcW w:w="852" w:type="dxa"/>
            <w:vAlign w:val="center"/>
          </w:tcPr>
          <w:p w:rsidR="00AC7A23" w:rsidRDefault="00513070">
            <w:pPr>
              <w:jc w:val="center"/>
              <w:rPr>
                <w:rFonts w:ascii="宋体"/>
                <w:sz w:val="18"/>
              </w:rPr>
            </w:pPr>
            <w:r>
              <w:rPr>
                <w:rFonts w:ascii="宋体" w:hint="eastAsia"/>
                <w:sz w:val="18"/>
              </w:rPr>
              <w:t>B</w:t>
            </w:r>
          </w:p>
        </w:tc>
      </w:tr>
      <w:tr w:rsidR="00AC7A23">
        <w:trPr>
          <w:trHeight w:val="312"/>
          <w:jc w:val="center"/>
        </w:trPr>
        <w:tc>
          <w:tcPr>
            <w:tcW w:w="638" w:type="dxa"/>
            <w:vMerge/>
            <w:vAlign w:val="center"/>
          </w:tcPr>
          <w:p w:rsidR="00AC7A23" w:rsidRDefault="00AC7A23">
            <w:pPr>
              <w:jc w:val="center"/>
            </w:pPr>
          </w:p>
        </w:tc>
        <w:tc>
          <w:tcPr>
            <w:tcW w:w="1404" w:type="dxa"/>
            <w:vMerge/>
            <w:vAlign w:val="center"/>
          </w:tcPr>
          <w:p w:rsidR="00AC7A23" w:rsidRDefault="00AC7A23">
            <w:pPr>
              <w:jc w:val="center"/>
            </w:pPr>
          </w:p>
        </w:tc>
        <w:tc>
          <w:tcPr>
            <w:tcW w:w="2320" w:type="dxa"/>
            <w:vAlign w:val="center"/>
          </w:tcPr>
          <w:p w:rsidR="00AC7A23" w:rsidRDefault="00513070">
            <w:pPr>
              <w:jc w:val="center"/>
              <w:rPr>
                <w:rFonts w:ascii="宋体"/>
                <w:sz w:val="18"/>
              </w:rPr>
            </w:pPr>
            <w:r>
              <w:rPr>
                <w:rFonts w:ascii="宋体" w:hint="eastAsia"/>
                <w:sz w:val="18"/>
              </w:rPr>
              <w:t>温度保护器的通、断温度</w:t>
            </w:r>
          </w:p>
        </w:tc>
        <w:tc>
          <w:tcPr>
            <w:tcW w:w="970" w:type="dxa"/>
            <w:vMerge/>
            <w:vAlign w:val="center"/>
          </w:tcPr>
          <w:p w:rsidR="00AC7A23" w:rsidRDefault="00AC7A23">
            <w:pPr>
              <w:jc w:val="center"/>
              <w:rPr>
                <w:rFonts w:ascii="宋体"/>
                <w:sz w:val="18"/>
              </w:rPr>
            </w:pPr>
          </w:p>
        </w:tc>
        <w:tc>
          <w:tcPr>
            <w:tcW w:w="970" w:type="dxa"/>
            <w:vAlign w:val="center"/>
          </w:tcPr>
          <w:p w:rsidR="00AC7A23" w:rsidRDefault="00513070">
            <w:pPr>
              <w:jc w:val="center"/>
              <w:rPr>
                <w:rFonts w:ascii="宋体"/>
                <w:sz w:val="18"/>
              </w:rPr>
            </w:pPr>
            <w:r>
              <w:rPr>
                <w:rFonts w:ascii="宋体" w:hint="eastAsia"/>
                <w:sz w:val="18"/>
              </w:rPr>
              <w:t>×</w:t>
            </w:r>
          </w:p>
        </w:tc>
        <w:tc>
          <w:tcPr>
            <w:tcW w:w="960" w:type="dxa"/>
            <w:vAlign w:val="center"/>
          </w:tcPr>
          <w:p w:rsidR="00AC7A23" w:rsidRDefault="00513070">
            <w:pPr>
              <w:jc w:val="center"/>
              <w:rPr>
                <w:rFonts w:ascii="宋体"/>
                <w:sz w:val="18"/>
              </w:rPr>
            </w:pPr>
            <w:r>
              <w:rPr>
                <w:rFonts w:ascii="宋体" w:hint="eastAsia"/>
                <w:sz w:val="18"/>
              </w:rPr>
              <w:t>6.4.3</w:t>
            </w:r>
          </w:p>
        </w:tc>
        <w:tc>
          <w:tcPr>
            <w:tcW w:w="1338" w:type="dxa"/>
            <w:vAlign w:val="center"/>
          </w:tcPr>
          <w:p w:rsidR="00AC7A23" w:rsidRDefault="00513070">
            <w:pPr>
              <w:jc w:val="center"/>
              <w:rPr>
                <w:rFonts w:ascii="宋体"/>
                <w:sz w:val="18"/>
              </w:rPr>
            </w:pPr>
            <w:r>
              <w:rPr>
                <w:rFonts w:ascii="宋体" w:hint="eastAsia"/>
                <w:sz w:val="18"/>
              </w:rPr>
              <w:t>7.3.3</w:t>
            </w:r>
          </w:p>
        </w:tc>
        <w:tc>
          <w:tcPr>
            <w:tcW w:w="852" w:type="dxa"/>
            <w:vAlign w:val="center"/>
          </w:tcPr>
          <w:p w:rsidR="00AC7A23" w:rsidRDefault="00513070">
            <w:pPr>
              <w:jc w:val="center"/>
              <w:rPr>
                <w:rFonts w:ascii="宋体"/>
                <w:sz w:val="18"/>
              </w:rPr>
            </w:pPr>
            <w:r>
              <w:rPr>
                <w:rFonts w:ascii="宋体" w:hint="eastAsia"/>
                <w:sz w:val="18"/>
              </w:rPr>
              <w:t>C</w:t>
            </w:r>
          </w:p>
        </w:tc>
      </w:tr>
      <w:tr w:rsidR="00AC7A23">
        <w:trPr>
          <w:trHeight w:val="312"/>
          <w:jc w:val="center"/>
        </w:trPr>
        <w:tc>
          <w:tcPr>
            <w:tcW w:w="638" w:type="dxa"/>
            <w:vAlign w:val="center"/>
          </w:tcPr>
          <w:p w:rsidR="00AC7A23" w:rsidRDefault="00513070">
            <w:pPr>
              <w:jc w:val="center"/>
              <w:rPr>
                <w:rFonts w:ascii="宋体"/>
                <w:sz w:val="18"/>
              </w:rPr>
            </w:pPr>
            <w:r>
              <w:rPr>
                <w:rFonts w:ascii="宋体" w:hint="eastAsia"/>
                <w:sz w:val="18"/>
              </w:rPr>
              <w:t>4</w:t>
            </w:r>
          </w:p>
        </w:tc>
        <w:tc>
          <w:tcPr>
            <w:tcW w:w="3724" w:type="dxa"/>
            <w:gridSpan w:val="2"/>
            <w:vAlign w:val="center"/>
          </w:tcPr>
          <w:p w:rsidR="00AC7A23" w:rsidRDefault="00513070">
            <w:pPr>
              <w:jc w:val="center"/>
              <w:rPr>
                <w:rFonts w:ascii="宋体"/>
                <w:sz w:val="18"/>
              </w:rPr>
            </w:pPr>
            <w:r>
              <w:rPr>
                <w:rFonts w:ascii="宋体" w:hint="eastAsia"/>
                <w:sz w:val="18"/>
              </w:rPr>
              <w:t>组装质量检验</w:t>
            </w:r>
          </w:p>
        </w:tc>
        <w:tc>
          <w:tcPr>
            <w:tcW w:w="970" w:type="dxa"/>
            <w:vMerge/>
            <w:vAlign w:val="center"/>
          </w:tcPr>
          <w:p w:rsidR="00AC7A23" w:rsidRDefault="00AC7A23">
            <w:pPr>
              <w:jc w:val="center"/>
              <w:rPr>
                <w:rFonts w:ascii="宋体"/>
                <w:sz w:val="18"/>
              </w:rPr>
            </w:pPr>
          </w:p>
        </w:tc>
        <w:tc>
          <w:tcPr>
            <w:tcW w:w="970" w:type="dxa"/>
            <w:vAlign w:val="center"/>
          </w:tcPr>
          <w:p w:rsidR="00AC7A23" w:rsidRDefault="00513070">
            <w:pPr>
              <w:jc w:val="center"/>
              <w:rPr>
                <w:rFonts w:ascii="宋体"/>
                <w:sz w:val="18"/>
              </w:rPr>
            </w:pPr>
            <w:r>
              <w:rPr>
                <w:rFonts w:ascii="宋体" w:hint="eastAsia"/>
                <w:sz w:val="18"/>
              </w:rPr>
              <w:t>√</w:t>
            </w:r>
          </w:p>
        </w:tc>
        <w:tc>
          <w:tcPr>
            <w:tcW w:w="960" w:type="dxa"/>
            <w:vAlign w:val="center"/>
          </w:tcPr>
          <w:p w:rsidR="00AC7A23" w:rsidRDefault="00513070">
            <w:pPr>
              <w:jc w:val="center"/>
              <w:rPr>
                <w:rFonts w:ascii="宋体"/>
                <w:sz w:val="18"/>
              </w:rPr>
            </w:pPr>
            <w:r>
              <w:rPr>
                <w:rFonts w:ascii="宋体" w:hint="eastAsia"/>
                <w:sz w:val="18"/>
              </w:rPr>
              <w:t>6.5</w:t>
            </w:r>
          </w:p>
        </w:tc>
        <w:tc>
          <w:tcPr>
            <w:tcW w:w="1338" w:type="dxa"/>
            <w:vAlign w:val="center"/>
          </w:tcPr>
          <w:p w:rsidR="00AC7A23" w:rsidRDefault="00513070">
            <w:pPr>
              <w:jc w:val="center"/>
              <w:rPr>
                <w:rFonts w:ascii="宋体"/>
                <w:sz w:val="18"/>
              </w:rPr>
            </w:pPr>
            <w:r>
              <w:rPr>
                <w:rFonts w:ascii="宋体" w:hint="eastAsia"/>
                <w:sz w:val="18"/>
              </w:rPr>
              <w:t>7.4</w:t>
            </w:r>
          </w:p>
        </w:tc>
        <w:tc>
          <w:tcPr>
            <w:tcW w:w="852" w:type="dxa"/>
            <w:vAlign w:val="center"/>
          </w:tcPr>
          <w:p w:rsidR="00AC7A23" w:rsidRDefault="00513070">
            <w:pPr>
              <w:jc w:val="center"/>
              <w:rPr>
                <w:rFonts w:ascii="宋体"/>
                <w:sz w:val="18"/>
              </w:rPr>
            </w:pPr>
            <w:r>
              <w:rPr>
                <w:rFonts w:ascii="宋体" w:hint="eastAsia"/>
                <w:sz w:val="18"/>
              </w:rPr>
              <w:t>C</w:t>
            </w:r>
          </w:p>
        </w:tc>
      </w:tr>
    </w:tbl>
    <w:p w:rsidR="00AC7A23" w:rsidRDefault="00AC7A23"/>
    <w:p w:rsidR="00AF4E1B" w:rsidRDefault="00AF4E1B"/>
    <w:tbl>
      <w:tblPr>
        <w:tblW w:w="945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38"/>
        <w:gridCol w:w="1404"/>
        <w:gridCol w:w="2320"/>
        <w:gridCol w:w="970"/>
        <w:gridCol w:w="970"/>
        <w:gridCol w:w="960"/>
        <w:gridCol w:w="1338"/>
        <w:gridCol w:w="852"/>
      </w:tblGrid>
      <w:tr w:rsidR="00AF4E1B" w:rsidTr="00AA5176">
        <w:trPr>
          <w:trHeight w:val="312"/>
          <w:jc w:val="center"/>
        </w:trPr>
        <w:tc>
          <w:tcPr>
            <w:tcW w:w="638" w:type="dxa"/>
            <w:tcBorders>
              <w:bottom w:val="single" w:sz="8" w:space="0" w:color="auto"/>
            </w:tcBorders>
            <w:vAlign w:val="center"/>
          </w:tcPr>
          <w:p w:rsidR="00AF4E1B" w:rsidRDefault="00AF4E1B" w:rsidP="00AA5176">
            <w:pPr>
              <w:jc w:val="center"/>
              <w:rPr>
                <w:rFonts w:ascii="宋体"/>
                <w:sz w:val="18"/>
              </w:rPr>
            </w:pPr>
            <w:r>
              <w:rPr>
                <w:rFonts w:ascii="宋体" w:hint="eastAsia"/>
                <w:sz w:val="18"/>
              </w:rPr>
              <w:t>序号</w:t>
            </w:r>
          </w:p>
        </w:tc>
        <w:tc>
          <w:tcPr>
            <w:tcW w:w="3724" w:type="dxa"/>
            <w:gridSpan w:val="2"/>
            <w:tcBorders>
              <w:bottom w:val="single" w:sz="8" w:space="0" w:color="auto"/>
            </w:tcBorders>
            <w:vAlign w:val="center"/>
          </w:tcPr>
          <w:p w:rsidR="00AF4E1B" w:rsidRDefault="00AF4E1B" w:rsidP="00AA5176">
            <w:pPr>
              <w:jc w:val="center"/>
              <w:rPr>
                <w:rFonts w:ascii="宋体"/>
                <w:sz w:val="18"/>
              </w:rPr>
            </w:pPr>
            <w:r>
              <w:rPr>
                <w:rFonts w:ascii="宋体" w:hint="eastAsia"/>
                <w:sz w:val="18"/>
              </w:rPr>
              <w:t>检验项目</w:t>
            </w:r>
          </w:p>
        </w:tc>
        <w:tc>
          <w:tcPr>
            <w:tcW w:w="970" w:type="dxa"/>
            <w:tcBorders>
              <w:bottom w:val="single" w:sz="8" w:space="0" w:color="auto"/>
            </w:tcBorders>
            <w:vAlign w:val="center"/>
          </w:tcPr>
          <w:p w:rsidR="00AF4E1B" w:rsidRDefault="00AF4E1B" w:rsidP="00AA5176">
            <w:pPr>
              <w:jc w:val="center"/>
              <w:rPr>
                <w:rFonts w:ascii="宋体"/>
                <w:sz w:val="18"/>
              </w:rPr>
            </w:pPr>
            <w:r>
              <w:rPr>
                <w:rFonts w:ascii="宋体" w:hint="eastAsia"/>
                <w:sz w:val="18"/>
              </w:rPr>
              <w:t>型式检验</w:t>
            </w:r>
          </w:p>
        </w:tc>
        <w:tc>
          <w:tcPr>
            <w:tcW w:w="970" w:type="dxa"/>
            <w:tcBorders>
              <w:bottom w:val="single" w:sz="8" w:space="0" w:color="auto"/>
            </w:tcBorders>
            <w:vAlign w:val="center"/>
          </w:tcPr>
          <w:p w:rsidR="00AF4E1B" w:rsidRDefault="00AF4E1B" w:rsidP="00AA5176">
            <w:pPr>
              <w:jc w:val="center"/>
              <w:rPr>
                <w:rFonts w:ascii="宋体"/>
                <w:sz w:val="18"/>
              </w:rPr>
            </w:pPr>
            <w:r>
              <w:rPr>
                <w:rFonts w:ascii="宋体" w:hint="eastAsia"/>
                <w:sz w:val="18"/>
              </w:rPr>
              <w:t>出厂检验</w:t>
            </w:r>
          </w:p>
        </w:tc>
        <w:tc>
          <w:tcPr>
            <w:tcW w:w="960" w:type="dxa"/>
            <w:tcBorders>
              <w:bottom w:val="single" w:sz="8" w:space="0" w:color="auto"/>
            </w:tcBorders>
            <w:vAlign w:val="center"/>
          </w:tcPr>
          <w:p w:rsidR="00AF4E1B" w:rsidRDefault="00AF4E1B" w:rsidP="00AA5176">
            <w:pPr>
              <w:jc w:val="center"/>
              <w:rPr>
                <w:rFonts w:ascii="宋体"/>
                <w:sz w:val="18"/>
              </w:rPr>
            </w:pPr>
            <w:r>
              <w:rPr>
                <w:rFonts w:ascii="宋体" w:hint="eastAsia"/>
                <w:sz w:val="18"/>
              </w:rPr>
              <w:t>技术要求</w:t>
            </w:r>
          </w:p>
        </w:tc>
        <w:tc>
          <w:tcPr>
            <w:tcW w:w="1338" w:type="dxa"/>
            <w:tcBorders>
              <w:bottom w:val="single" w:sz="8" w:space="0" w:color="auto"/>
            </w:tcBorders>
            <w:vAlign w:val="center"/>
          </w:tcPr>
          <w:p w:rsidR="00AF4E1B" w:rsidRDefault="00AF4E1B" w:rsidP="00AA5176">
            <w:pPr>
              <w:jc w:val="center"/>
              <w:rPr>
                <w:rFonts w:ascii="宋体"/>
                <w:sz w:val="18"/>
              </w:rPr>
            </w:pPr>
            <w:r>
              <w:rPr>
                <w:rFonts w:ascii="宋体" w:hint="eastAsia"/>
                <w:sz w:val="18"/>
              </w:rPr>
              <w:t>试验方法</w:t>
            </w:r>
          </w:p>
        </w:tc>
        <w:tc>
          <w:tcPr>
            <w:tcW w:w="852" w:type="dxa"/>
            <w:tcBorders>
              <w:bottom w:val="single" w:sz="8" w:space="0" w:color="auto"/>
            </w:tcBorders>
            <w:vAlign w:val="center"/>
          </w:tcPr>
          <w:p w:rsidR="00AF4E1B" w:rsidRDefault="00AF4E1B" w:rsidP="00AA5176">
            <w:pPr>
              <w:jc w:val="center"/>
              <w:rPr>
                <w:rFonts w:ascii="宋体"/>
                <w:sz w:val="18"/>
              </w:rPr>
            </w:pPr>
            <w:r>
              <w:rPr>
                <w:rFonts w:ascii="宋体" w:hint="eastAsia"/>
                <w:sz w:val="18"/>
              </w:rPr>
              <w:t>缺陷等级</w:t>
            </w:r>
          </w:p>
        </w:tc>
      </w:tr>
      <w:tr w:rsidR="00AF4E1B" w:rsidTr="00AA5176">
        <w:trPr>
          <w:trHeight w:val="312"/>
          <w:jc w:val="center"/>
        </w:trPr>
        <w:tc>
          <w:tcPr>
            <w:tcW w:w="638" w:type="dxa"/>
            <w:vMerge w:val="restart"/>
            <w:vAlign w:val="center"/>
          </w:tcPr>
          <w:p w:rsidR="00AF4E1B" w:rsidRDefault="00AF4E1B" w:rsidP="00AA5176">
            <w:pPr>
              <w:jc w:val="center"/>
              <w:rPr>
                <w:rFonts w:ascii="宋体"/>
                <w:sz w:val="18"/>
              </w:rPr>
            </w:pPr>
            <w:r>
              <w:rPr>
                <w:rFonts w:ascii="宋体" w:hint="eastAsia"/>
                <w:sz w:val="18"/>
              </w:rPr>
              <w:t>5</w:t>
            </w:r>
          </w:p>
        </w:tc>
        <w:tc>
          <w:tcPr>
            <w:tcW w:w="1404" w:type="dxa"/>
            <w:vMerge w:val="restart"/>
            <w:vAlign w:val="center"/>
          </w:tcPr>
          <w:p w:rsidR="00AF4E1B" w:rsidRDefault="00AF4E1B" w:rsidP="00AA5176">
            <w:pPr>
              <w:jc w:val="center"/>
              <w:rPr>
                <w:rFonts w:ascii="宋体"/>
                <w:sz w:val="18"/>
              </w:rPr>
            </w:pPr>
            <w:r>
              <w:rPr>
                <w:rFonts w:ascii="宋体" w:hint="eastAsia"/>
                <w:sz w:val="18"/>
              </w:rPr>
              <w:t>安全性能试验</w:t>
            </w:r>
          </w:p>
        </w:tc>
        <w:tc>
          <w:tcPr>
            <w:tcW w:w="2320" w:type="dxa"/>
            <w:vAlign w:val="center"/>
          </w:tcPr>
          <w:p w:rsidR="00AF4E1B" w:rsidRDefault="00AF4E1B" w:rsidP="00AA5176">
            <w:pPr>
              <w:jc w:val="center"/>
              <w:rPr>
                <w:rFonts w:ascii="宋体"/>
                <w:sz w:val="18"/>
              </w:rPr>
            </w:pPr>
            <w:r>
              <w:rPr>
                <w:rFonts w:ascii="宋体" w:hint="eastAsia"/>
                <w:sz w:val="18"/>
              </w:rPr>
              <w:t>电动机定子绕组对机壳的冷态和热态绝缘电阻</w:t>
            </w:r>
          </w:p>
        </w:tc>
        <w:tc>
          <w:tcPr>
            <w:tcW w:w="970" w:type="dxa"/>
            <w:vMerge w:val="restart"/>
            <w:vAlign w:val="center"/>
          </w:tcPr>
          <w:p w:rsidR="00AF4E1B" w:rsidRDefault="00AF4E1B" w:rsidP="00AA5176">
            <w:pPr>
              <w:jc w:val="center"/>
              <w:rPr>
                <w:rFonts w:ascii="宋体"/>
                <w:sz w:val="18"/>
              </w:rPr>
            </w:pPr>
            <w:r>
              <w:rPr>
                <w:rFonts w:ascii="宋体" w:hint="eastAsia"/>
                <w:sz w:val="18"/>
              </w:rPr>
              <w:t>√</w:t>
            </w:r>
          </w:p>
        </w:tc>
        <w:tc>
          <w:tcPr>
            <w:tcW w:w="970" w:type="dxa"/>
            <w:vAlign w:val="center"/>
          </w:tcPr>
          <w:p w:rsidR="00AF4E1B" w:rsidRDefault="00AF4E1B" w:rsidP="00AA5176">
            <w:pPr>
              <w:jc w:val="center"/>
              <w:rPr>
                <w:rFonts w:ascii="宋体"/>
                <w:sz w:val="18"/>
              </w:rPr>
            </w:pPr>
            <w:r>
              <w:rPr>
                <w:rFonts w:ascii="宋体" w:hint="eastAsia"/>
                <w:sz w:val="18"/>
              </w:rPr>
              <w:t>×</w:t>
            </w:r>
          </w:p>
        </w:tc>
        <w:tc>
          <w:tcPr>
            <w:tcW w:w="960" w:type="dxa"/>
            <w:vAlign w:val="center"/>
          </w:tcPr>
          <w:p w:rsidR="00AF4E1B" w:rsidRDefault="00AF4E1B" w:rsidP="00AA5176">
            <w:pPr>
              <w:jc w:val="center"/>
              <w:rPr>
                <w:rFonts w:ascii="宋体"/>
                <w:sz w:val="18"/>
              </w:rPr>
            </w:pPr>
            <w:r>
              <w:rPr>
                <w:rFonts w:ascii="宋体" w:hint="eastAsia"/>
                <w:sz w:val="18"/>
              </w:rPr>
              <w:t>6.6.1</w:t>
            </w:r>
          </w:p>
        </w:tc>
        <w:tc>
          <w:tcPr>
            <w:tcW w:w="1338" w:type="dxa"/>
            <w:vAlign w:val="center"/>
          </w:tcPr>
          <w:p w:rsidR="00AF4E1B" w:rsidRDefault="00AF4E1B" w:rsidP="00AA5176">
            <w:pPr>
              <w:jc w:val="center"/>
              <w:rPr>
                <w:rFonts w:ascii="宋体"/>
                <w:sz w:val="18"/>
              </w:rPr>
            </w:pPr>
            <w:r>
              <w:rPr>
                <w:rFonts w:ascii="宋体" w:hint="eastAsia"/>
                <w:sz w:val="18"/>
              </w:rPr>
              <w:t>7.5.1</w:t>
            </w:r>
          </w:p>
        </w:tc>
        <w:tc>
          <w:tcPr>
            <w:tcW w:w="852" w:type="dxa"/>
            <w:vAlign w:val="center"/>
          </w:tcPr>
          <w:p w:rsidR="00AF4E1B" w:rsidRDefault="00AF4E1B" w:rsidP="00AA5176">
            <w:pPr>
              <w:jc w:val="center"/>
              <w:rPr>
                <w:rFonts w:ascii="宋体"/>
                <w:sz w:val="18"/>
              </w:rPr>
            </w:pPr>
            <w:r>
              <w:rPr>
                <w:rFonts w:ascii="宋体" w:hint="eastAsia"/>
                <w:sz w:val="18"/>
              </w:rPr>
              <w:t>A</w:t>
            </w:r>
          </w:p>
        </w:tc>
      </w:tr>
      <w:tr w:rsidR="00AF4E1B" w:rsidTr="00AA5176">
        <w:trPr>
          <w:trHeight w:val="312"/>
          <w:jc w:val="center"/>
        </w:trPr>
        <w:tc>
          <w:tcPr>
            <w:tcW w:w="638" w:type="dxa"/>
            <w:vMerge/>
            <w:vAlign w:val="center"/>
          </w:tcPr>
          <w:p w:rsidR="00AF4E1B" w:rsidRDefault="00AF4E1B" w:rsidP="00AA5176">
            <w:pPr>
              <w:jc w:val="center"/>
            </w:pPr>
          </w:p>
        </w:tc>
        <w:tc>
          <w:tcPr>
            <w:tcW w:w="1404" w:type="dxa"/>
            <w:vMerge/>
            <w:vAlign w:val="center"/>
          </w:tcPr>
          <w:p w:rsidR="00AF4E1B" w:rsidRDefault="00AF4E1B" w:rsidP="00AA5176">
            <w:pPr>
              <w:jc w:val="center"/>
              <w:rPr>
                <w:rFonts w:ascii="宋体"/>
                <w:sz w:val="18"/>
              </w:rPr>
            </w:pPr>
          </w:p>
        </w:tc>
        <w:tc>
          <w:tcPr>
            <w:tcW w:w="2320" w:type="dxa"/>
            <w:vAlign w:val="center"/>
          </w:tcPr>
          <w:p w:rsidR="00AF4E1B" w:rsidRDefault="00AF4E1B" w:rsidP="00AA5176">
            <w:pPr>
              <w:jc w:val="center"/>
              <w:rPr>
                <w:rFonts w:ascii="宋体"/>
                <w:sz w:val="18"/>
              </w:rPr>
            </w:pPr>
            <w:r>
              <w:rPr>
                <w:rFonts w:ascii="宋体" w:hint="eastAsia"/>
                <w:sz w:val="18"/>
              </w:rPr>
              <w:t>接地标志的检查</w:t>
            </w:r>
          </w:p>
        </w:tc>
        <w:tc>
          <w:tcPr>
            <w:tcW w:w="970" w:type="dxa"/>
            <w:vMerge/>
            <w:vAlign w:val="center"/>
          </w:tcPr>
          <w:p w:rsidR="00AF4E1B" w:rsidRDefault="00AF4E1B" w:rsidP="00AA5176">
            <w:pPr>
              <w:jc w:val="center"/>
              <w:rPr>
                <w:rFonts w:ascii="宋体"/>
                <w:sz w:val="18"/>
              </w:rPr>
            </w:pPr>
          </w:p>
        </w:tc>
        <w:tc>
          <w:tcPr>
            <w:tcW w:w="970" w:type="dxa"/>
            <w:vAlign w:val="center"/>
          </w:tcPr>
          <w:p w:rsidR="00AF4E1B" w:rsidRDefault="00AF4E1B" w:rsidP="00AA5176">
            <w:pPr>
              <w:jc w:val="center"/>
              <w:rPr>
                <w:rFonts w:ascii="宋体"/>
                <w:sz w:val="18"/>
              </w:rPr>
            </w:pPr>
            <w:r>
              <w:rPr>
                <w:rFonts w:ascii="宋体" w:hint="eastAsia"/>
                <w:sz w:val="18"/>
              </w:rPr>
              <w:t>√</w:t>
            </w:r>
          </w:p>
        </w:tc>
        <w:tc>
          <w:tcPr>
            <w:tcW w:w="960" w:type="dxa"/>
            <w:vAlign w:val="center"/>
          </w:tcPr>
          <w:p w:rsidR="00AF4E1B" w:rsidRDefault="00AF4E1B" w:rsidP="00AA5176">
            <w:pPr>
              <w:jc w:val="center"/>
              <w:rPr>
                <w:rFonts w:ascii="宋体"/>
                <w:sz w:val="18"/>
              </w:rPr>
            </w:pPr>
            <w:r>
              <w:rPr>
                <w:rFonts w:ascii="宋体" w:hint="eastAsia"/>
                <w:sz w:val="18"/>
              </w:rPr>
              <w:t>6.6.2</w:t>
            </w:r>
          </w:p>
        </w:tc>
        <w:tc>
          <w:tcPr>
            <w:tcW w:w="1338" w:type="dxa"/>
            <w:vAlign w:val="center"/>
          </w:tcPr>
          <w:p w:rsidR="00AF4E1B" w:rsidRDefault="00AF4E1B" w:rsidP="00AA5176">
            <w:pPr>
              <w:jc w:val="center"/>
              <w:rPr>
                <w:rFonts w:ascii="宋体"/>
                <w:sz w:val="18"/>
              </w:rPr>
            </w:pPr>
            <w:r>
              <w:rPr>
                <w:rFonts w:ascii="宋体" w:hint="eastAsia"/>
                <w:sz w:val="18"/>
              </w:rPr>
              <w:t>7.5.2</w:t>
            </w:r>
          </w:p>
        </w:tc>
        <w:tc>
          <w:tcPr>
            <w:tcW w:w="852" w:type="dxa"/>
            <w:vAlign w:val="center"/>
          </w:tcPr>
          <w:p w:rsidR="00AF4E1B" w:rsidRDefault="00AF4E1B" w:rsidP="00AA5176">
            <w:pPr>
              <w:jc w:val="center"/>
              <w:rPr>
                <w:rFonts w:ascii="宋体"/>
                <w:sz w:val="18"/>
              </w:rPr>
            </w:pPr>
            <w:r>
              <w:rPr>
                <w:rFonts w:ascii="宋体" w:hint="eastAsia"/>
                <w:sz w:val="18"/>
              </w:rPr>
              <w:t>A</w:t>
            </w:r>
          </w:p>
        </w:tc>
      </w:tr>
      <w:tr w:rsidR="00AF4E1B" w:rsidTr="00AA5176">
        <w:trPr>
          <w:trHeight w:val="312"/>
          <w:jc w:val="center"/>
        </w:trPr>
        <w:tc>
          <w:tcPr>
            <w:tcW w:w="638" w:type="dxa"/>
            <w:vMerge/>
            <w:vAlign w:val="center"/>
          </w:tcPr>
          <w:p w:rsidR="00AF4E1B" w:rsidRDefault="00AF4E1B" w:rsidP="00AA5176">
            <w:pPr>
              <w:jc w:val="center"/>
            </w:pPr>
          </w:p>
        </w:tc>
        <w:tc>
          <w:tcPr>
            <w:tcW w:w="1404" w:type="dxa"/>
            <w:vMerge/>
            <w:vAlign w:val="center"/>
          </w:tcPr>
          <w:p w:rsidR="00AF4E1B" w:rsidRDefault="00AF4E1B" w:rsidP="00AA5176">
            <w:pPr>
              <w:jc w:val="center"/>
              <w:rPr>
                <w:rFonts w:ascii="宋体"/>
                <w:sz w:val="18"/>
              </w:rPr>
            </w:pPr>
          </w:p>
        </w:tc>
        <w:tc>
          <w:tcPr>
            <w:tcW w:w="2320" w:type="dxa"/>
            <w:vAlign w:val="center"/>
          </w:tcPr>
          <w:p w:rsidR="00AF4E1B" w:rsidRDefault="00AF4E1B" w:rsidP="00AA5176">
            <w:pPr>
              <w:jc w:val="center"/>
              <w:rPr>
                <w:rFonts w:ascii="宋体"/>
                <w:sz w:val="18"/>
              </w:rPr>
            </w:pPr>
            <w:r>
              <w:rPr>
                <w:rFonts w:ascii="宋体" w:hint="eastAsia"/>
                <w:sz w:val="18"/>
              </w:rPr>
              <w:t>安全检查</w:t>
            </w:r>
          </w:p>
        </w:tc>
        <w:tc>
          <w:tcPr>
            <w:tcW w:w="970" w:type="dxa"/>
            <w:vMerge/>
            <w:vAlign w:val="center"/>
          </w:tcPr>
          <w:p w:rsidR="00AF4E1B" w:rsidRDefault="00AF4E1B" w:rsidP="00AA5176">
            <w:pPr>
              <w:jc w:val="center"/>
              <w:rPr>
                <w:rFonts w:ascii="宋体"/>
                <w:sz w:val="18"/>
              </w:rPr>
            </w:pPr>
          </w:p>
        </w:tc>
        <w:tc>
          <w:tcPr>
            <w:tcW w:w="970" w:type="dxa"/>
            <w:vAlign w:val="center"/>
          </w:tcPr>
          <w:p w:rsidR="00AF4E1B" w:rsidRDefault="00AF4E1B" w:rsidP="00AA5176">
            <w:pPr>
              <w:jc w:val="center"/>
              <w:rPr>
                <w:rFonts w:ascii="宋体"/>
                <w:sz w:val="18"/>
              </w:rPr>
            </w:pPr>
            <w:r>
              <w:rPr>
                <w:rFonts w:ascii="宋体" w:hint="eastAsia"/>
                <w:sz w:val="18"/>
              </w:rPr>
              <w:t>√</w:t>
            </w:r>
          </w:p>
        </w:tc>
        <w:tc>
          <w:tcPr>
            <w:tcW w:w="960" w:type="dxa"/>
            <w:vAlign w:val="center"/>
          </w:tcPr>
          <w:p w:rsidR="00AF4E1B" w:rsidRDefault="00AF4E1B" w:rsidP="00AA5176">
            <w:pPr>
              <w:jc w:val="center"/>
              <w:rPr>
                <w:rFonts w:ascii="宋体"/>
                <w:sz w:val="18"/>
              </w:rPr>
            </w:pPr>
            <w:r>
              <w:rPr>
                <w:rFonts w:ascii="宋体" w:hint="eastAsia"/>
                <w:sz w:val="18"/>
              </w:rPr>
              <w:t>6.6.3</w:t>
            </w:r>
          </w:p>
        </w:tc>
        <w:tc>
          <w:tcPr>
            <w:tcW w:w="1338" w:type="dxa"/>
            <w:vAlign w:val="center"/>
          </w:tcPr>
          <w:p w:rsidR="00AF4E1B" w:rsidRDefault="00AF4E1B" w:rsidP="00AA5176">
            <w:pPr>
              <w:jc w:val="center"/>
              <w:rPr>
                <w:rFonts w:ascii="宋体"/>
                <w:sz w:val="18"/>
              </w:rPr>
            </w:pPr>
            <w:r>
              <w:rPr>
                <w:rFonts w:ascii="宋体" w:hint="eastAsia"/>
                <w:sz w:val="18"/>
              </w:rPr>
              <w:t>7.5.3</w:t>
            </w:r>
          </w:p>
        </w:tc>
        <w:tc>
          <w:tcPr>
            <w:tcW w:w="852" w:type="dxa"/>
            <w:vAlign w:val="center"/>
          </w:tcPr>
          <w:p w:rsidR="00AF4E1B" w:rsidRDefault="00AF4E1B" w:rsidP="00AA5176">
            <w:pPr>
              <w:jc w:val="center"/>
              <w:rPr>
                <w:rFonts w:ascii="宋体"/>
                <w:sz w:val="18"/>
              </w:rPr>
            </w:pPr>
            <w:r>
              <w:rPr>
                <w:rFonts w:ascii="宋体" w:hint="eastAsia"/>
                <w:sz w:val="18"/>
              </w:rPr>
              <w:t>A</w:t>
            </w:r>
          </w:p>
        </w:tc>
      </w:tr>
      <w:tr w:rsidR="00AF4E1B" w:rsidTr="00AA5176">
        <w:trPr>
          <w:trHeight w:val="312"/>
          <w:jc w:val="center"/>
        </w:trPr>
        <w:tc>
          <w:tcPr>
            <w:tcW w:w="638" w:type="dxa"/>
            <w:vMerge/>
            <w:vAlign w:val="center"/>
          </w:tcPr>
          <w:p w:rsidR="00AF4E1B" w:rsidRDefault="00AF4E1B" w:rsidP="00AA5176">
            <w:pPr>
              <w:jc w:val="center"/>
            </w:pPr>
          </w:p>
        </w:tc>
        <w:tc>
          <w:tcPr>
            <w:tcW w:w="1404" w:type="dxa"/>
            <w:vMerge/>
            <w:vAlign w:val="center"/>
          </w:tcPr>
          <w:p w:rsidR="00AF4E1B" w:rsidRDefault="00AF4E1B" w:rsidP="00AA5176">
            <w:pPr>
              <w:jc w:val="center"/>
              <w:rPr>
                <w:rFonts w:ascii="宋体"/>
                <w:sz w:val="18"/>
              </w:rPr>
            </w:pPr>
          </w:p>
        </w:tc>
        <w:tc>
          <w:tcPr>
            <w:tcW w:w="2320" w:type="dxa"/>
            <w:vAlign w:val="center"/>
          </w:tcPr>
          <w:p w:rsidR="00AF4E1B" w:rsidRDefault="00AF4E1B" w:rsidP="00AA5176">
            <w:pPr>
              <w:jc w:val="center"/>
              <w:rPr>
                <w:rFonts w:ascii="宋体"/>
                <w:sz w:val="18"/>
              </w:rPr>
            </w:pPr>
            <w:r>
              <w:rPr>
                <w:rFonts w:ascii="宋体" w:hint="eastAsia"/>
                <w:sz w:val="18"/>
              </w:rPr>
              <w:t>线</w:t>
            </w:r>
            <w:proofErr w:type="gramStart"/>
            <w:r>
              <w:rPr>
                <w:rFonts w:ascii="宋体" w:hint="eastAsia"/>
                <w:sz w:val="18"/>
              </w:rPr>
              <w:t>端标志</w:t>
            </w:r>
            <w:proofErr w:type="gramEnd"/>
            <w:r>
              <w:rPr>
                <w:rFonts w:ascii="宋体" w:hint="eastAsia"/>
                <w:sz w:val="18"/>
              </w:rPr>
              <w:t>和转向试验</w:t>
            </w:r>
          </w:p>
        </w:tc>
        <w:tc>
          <w:tcPr>
            <w:tcW w:w="970" w:type="dxa"/>
            <w:vMerge/>
            <w:vAlign w:val="center"/>
          </w:tcPr>
          <w:p w:rsidR="00AF4E1B" w:rsidRDefault="00AF4E1B" w:rsidP="00AA5176">
            <w:pPr>
              <w:jc w:val="center"/>
              <w:rPr>
                <w:rFonts w:ascii="宋体"/>
                <w:sz w:val="18"/>
              </w:rPr>
            </w:pPr>
          </w:p>
        </w:tc>
        <w:tc>
          <w:tcPr>
            <w:tcW w:w="970" w:type="dxa"/>
            <w:vAlign w:val="center"/>
          </w:tcPr>
          <w:p w:rsidR="00AF4E1B" w:rsidRDefault="00AF4E1B" w:rsidP="00AA5176">
            <w:pPr>
              <w:jc w:val="center"/>
              <w:rPr>
                <w:rFonts w:ascii="宋体"/>
                <w:sz w:val="18"/>
              </w:rPr>
            </w:pPr>
            <w:r>
              <w:rPr>
                <w:rFonts w:ascii="宋体" w:hint="eastAsia"/>
                <w:sz w:val="18"/>
              </w:rPr>
              <w:t>×</w:t>
            </w:r>
          </w:p>
        </w:tc>
        <w:tc>
          <w:tcPr>
            <w:tcW w:w="960" w:type="dxa"/>
            <w:vAlign w:val="center"/>
          </w:tcPr>
          <w:p w:rsidR="00AF4E1B" w:rsidRDefault="00AF4E1B" w:rsidP="00AA5176">
            <w:pPr>
              <w:jc w:val="center"/>
              <w:rPr>
                <w:rFonts w:ascii="宋体"/>
                <w:sz w:val="18"/>
              </w:rPr>
            </w:pPr>
            <w:r>
              <w:rPr>
                <w:rFonts w:ascii="宋体" w:hint="eastAsia"/>
                <w:sz w:val="18"/>
              </w:rPr>
              <w:t>6.6.4</w:t>
            </w:r>
          </w:p>
        </w:tc>
        <w:tc>
          <w:tcPr>
            <w:tcW w:w="1338" w:type="dxa"/>
            <w:vAlign w:val="center"/>
          </w:tcPr>
          <w:p w:rsidR="00AF4E1B" w:rsidRDefault="00AF4E1B" w:rsidP="00AA5176">
            <w:pPr>
              <w:jc w:val="center"/>
              <w:rPr>
                <w:rFonts w:ascii="宋体"/>
                <w:sz w:val="18"/>
              </w:rPr>
            </w:pPr>
            <w:r>
              <w:rPr>
                <w:rFonts w:ascii="宋体" w:hint="eastAsia"/>
                <w:sz w:val="18"/>
              </w:rPr>
              <w:t>7.5.4</w:t>
            </w:r>
          </w:p>
        </w:tc>
        <w:tc>
          <w:tcPr>
            <w:tcW w:w="852" w:type="dxa"/>
            <w:vAlign w:val="center"/>
          </w:tcPr>
          <w:p w:rsidR="00AF4E1B" w:rsidRDefault="00AF4E1B" w:rsidP="00AA5176">
            <w:pPr>
              <w:jc w:val="center"/>
              <w:rPr>
                <w:rFonts w:ascii="宋体"/>
                <w:sz w:val="18"/>
              </w:rPr>
            </w:pPr>
            <w:r>
              <w:rPr>
                <w:rFonts w:ascii="宋体" w:hint="eastAsia"/>
                <w:sz w:val="18"/>
              </w:rPr>
              <w:t>A</w:t>
            </w:r>
          </w:p>
        </w:tc>
      </w:tr>
      <w:tr w:rsidR="00AF4E1B" w:rsidTr="00AA5176">
        <w:trPr>
          <w:trHeight w:val="312"/>
          <w:jc w:val="center"/>
        </w:trPr>
        <w:tc>
          <w:tcPr>
            <w:tcW w:w="638" w:type="dxa"/>
            <w:vMerge w:val="restart"/>
            <w:vAlign w:val="center"/>
          </w:tcPr>
          <w:p w:rsidR="00AF4E1B" w:rsidRDefault="00AF4E1B" w:rsidP="00AA5176">
            <w:pPr>
              <w:jc w:val="center"/>
            </w:pPr>
            <w:r>
              <w:rPr>
                <w:rFonts w:hint="eastAsia"/>
              </w:rPr>
              <w:t>6</w:t>
            </w:r>
          </w:p>
        </w:tc>
        <w:tc>
          <w:tcPr>
            <w:tcW w:w="1404" w:type="dxa"/>
            <w:vMerge w:val="restart"/>
            <w:vAlign w:val="center"/>
          </w:tcPr>
          <w:p w:rsidR="00AF4E1B" w:rsidRDefault="00AF4E1B" w:rsidP="00AA5176">
            <w:pPr>
              <w:jc w:val="center"/>
              <w:rPr>
                <w:rFonts w:ascii="宋体"/>
                <w:sz w:val="18"/>
              </w:rPr>
            </w:pPr>
            <w:r>
              <w:rPr>
                <w:rFonts w:ascii="宋体" w:hint="eastAsia"/>
                <w:sz w:val="18"/>
              </w:rPr>
              <w:t>噪声与振动试验</w:t>
            </w:r>
          </w:p>
        </w:tc>
        <w:tc>
          <w:tcPr>
            <w:tcW w:w="2320" w:type="dxa"/>
            <w:vAlign w:val="center"/>
          </w:tcPr>
          <w:p w:rsidR="00AF4E1B" w:rsidRDefault="00AF4E1B" w:rsidP="00AA5176">
            <w:pPr>
              <w:jc w:val="center"/>
              <w:rPr>
                <w:rFonts w:ascii="宋体"/>
                <w:sz w:val="18"/>
              </w:rPr>
            </w:pPr>
            <w:r>
              <w:rPr>
                <w:rFonts w:ascii="宋体" w:hint="eastAsia"/>
                <w:sz w:val="18"/>
              </w:rPr>
              <w:t>振动试验</w:t>
            </w:r>
          </w:p>
        </w:tc>
        <w:tc>
          <w:tcPr>
            <w:tcW w:w="970" w:type="dxa"/>
            <w:vMerge/>
            <w:vAlign w:val="center"/>
          </w:tcPr>
          <w:p w:rsidR="00AF4E1B" w:rsidRDefault="00AF4E1B" w:rsidP="00AA5176">
            <w:pPr>
              <w:jc w:val="center"/>
              <w:rPr>
                <w:rFonts w:ascii="宋体"/>
                <w:sz w:val="18"/>
              </w:rPr>
            </w:pPr>
          </w:p>
        </w:tc>
        <w:tc>
          <w:tcPr>
            <w:tcW w:w="970" w:type="dxa"/>
            <w:vAlign w:val="center"/>
          </w:tcPr>
          <w:p w:rsidR="00AF4E1B" w:rsidRDefault="00AF4E1B" w:rsidP="00AA5176">
            <w:pPr>
              <w:jc w:val="center"/>
              <w:rPr>
                <w:rFonts w:ascii="宋体"/>
                <w:sz w:val="18"/>
              </w:rPr>
            </w:pPr>
            <w:r>
              <w:rPr>
                <w:rFonts w:ascii="宋体" w:hint="eastAsia"/>
                <w:sz w:val="18"/>
              </w:rPr>
              <w:t>×</w:t>
            </w:r>
          </w:p>
        </w:tc>
        <w:tc>
          <w:tcPr>
            <w:tcW w:w="960" w:type="dxa"/>
            <w:vAlign w:val="center"/>
          </w:tcPr>
          <w:p w:rsidR="00AF4E1B" w:rsidRDefault="00AF4E1B" w:rsidP="00AA5176">
            <w:pPr>
              <w:jc w:val="center"/>
              <w:rPr>
                <w:rFonts w:ascii="宋体"/>
                <w:sz w:val="18"/>
              </w:rPr>
            </w:pPr>
            <w:r>
              <w:rPr>
                <w:rFonts w:ascii="宋体" w:hint="eastAsia"/>
                <w:sz w:val="18"/>
              </w:rPr>
              <w:t>6.7.1</w:t>
            </w:r>
          </w:p>
        </w:tc>
        <w:tc>
          <w:tcPr>
            <w:tcW w:w="1338" w:type="dxa"/>
            <w:vAlign w:val="center"/>
          </w:tcPr>
          <w:p w:rsidR="00AF4E1B" w:rsidRDefault="00AF4E1B" w:rsidP="00AA5176">
            <w:pPr>
              <w:jc w:val="center"/>
              <w:rPr>
                <w:rFonts w:ascii="宋体"/>
                <w:sz w:val="18"/>
              </w:rPr>
            </w:pPr>
            <w:r>
              <w:rPr>
                <w:rFonts w:ascii="宋体" w:hint="eastAsia"/>
                <w:sz w:val="18"/>
              </w:rPr>
              <w:t>7.6.1</w:t>
            </w:r>
          </w:p>
        </w:tc>
        <w:tc>
          <w:tcPr>
            <w:tcW w:w="852" w:type="dxa"/>
            <w:vAlign w:val="center"/>
          </w:tcPr>
          <w:p w:rsidR="00AF4E1B" w:rsidRDefault="00AF4E1B" w:rsidP="00AA5176">
            <w:pPr>
              <w:jc w:val="center"/>
              <w:rPr>
                <w:rFonts w:ascii="宋体"/>
                <w:sz w:val="18"/>
              </w:rPr>
            </w:pPr>
            <w:r>
              <w:rPr>
                <w:rFonts w:ascii="宋体" w:hint="eastAsia"/>
                <w:sz w:val="18"/>
              </w:rPr>
              <w:t>C</w:t>
            </w:r>
          </w:p>
        </w:tc>
      </w:tr>
      <w:tr w:rsidR="00AF4E1B" w:rsidTr="00AA5176">
        <w:trPr>
          <w:trHeight w:val="312"/>
          <w:jc w:val="center"/>
        </w:trPr>
        <w:tc>
          <w:tcPr>
            <w:tcW w:w="638" w:type="dxa"/>
            <w:vMerge/>
            <w:vAlign w:val="center"/>
          </w:tcPr>
          <w:p w:rsidR="00AF4E1B" w:rsidRDefault="00AF4E1B" w:rsidP="00AA5176">
            <w:pPr>
              <w:jc w:val="center"/>
            </w:pPr>
          </w:p>
        </w:tc>
        <w:tc>
          <w:tcPr>
            <w:tcW w:w="1404" w:type="dxa"/>
            <w:vMerge/>
            <w:vAlign w:val="center"/>
          </w:tcPr>
          <w:p w:rsidR="00AF4E1B" w:rsidRDefault="00AF4E1B" w:rsidP="00AA5176">
            <w:pPr>
              <w:jc w:val="center"/>
            </w:pPr>
          </w:p>
        </w:tc>
        <w:tc>
          <w:tcPr>
            <w:tcW w:w="2320" w:type="dxa"/>
            <w:vAlign w:val="center"/>
          </w:tcPr>
          <w:p w:rsidR="00AF4E1B" w:rsidRDefault="00AF4E1B" w:rsidP="00AA5176">
            <w:pPr>
              <w:jc w:val="center"/>
              <w:rPr>
                <w:rFonts w:ascii="宋体"/>
                <w:sz w:val="18"/>
              </w:rPr>
            </w:pPr>
            <w:r>
              <w:rPr>
                <w:rFonts w:ascii="宋体" w:hint="eastAsia"/>
                <w:sz w:val="18"/>
              </w:rPr>
              <w:t>噪声试验</w:t>
            </w:r>
          </w:p>
        </w:tc>
        <w:tc>
          <w:tcPr>
            <w:tcW w:w="970" w:type="dxa"/>
            <w:vMerge/>
            <w:vAlign w:val="center"/>
          </w:tcPr>
          <w:p w:rsidR="00AF4E1B" w:rsidRDefault="00AF4E1B" w:rsidP="00AA5176">
            <w:pPr>
              <w:jc w:val="center"/>
              <w:rPr>
                <w:rFonts w:ascii="宋体"/>
                <w:sz w:val="18"/>
              </w:rPr>
            </w:pPr>
          </w:p>
        </w:tc>
        <w:tc>
          <w:tcPr>
            <w:tcW w:w="970" w:type="dxa"/>
            <w:vAlign w:val="center"/>
          </w:tcPr>
          <w:p w:rsidR="00AF4E1B" w:rsidRDefault="00AF4E1B" w:rsidP="00AA5176">
            <w:pPr>
              <w:jc w:val="center"/>
              <w:rPr>
                <w:rFonts w:ascii="宋体"/>
                <w:sz w:val="18"/>
              </w:rPr>
            </w:pPr>
            <w:r>
              <w:rPr>
                <w:rFonts w:ascii="宋体" w:hint="eastAsia"/>
                <w:sz w:val="18"/>
              </w:rPr>
              <w:t>×</w:t>
            </w:r>
          </w:p>
        </w:tc>
        <w:tc>
          <w:tcPr>
            <w:tcW w:w="960" w:type="dxa"/>
            <w:vAlign w:val="center"/>
          </w:tcPr>
          <w:p w:rsidR="00AF4E1B" w:rsidRDefault="00AF4E1B" w:rsidP="00AA5176">
            <w:pPr>
              <w:jc w:val="center"/>
              <w:rPr>
                <w:rFonts w:ascii="宋体"/>
                <w:sz w:val="18"/>
              </w:rPr>
            </w:pPr>
            <w:r>
              <w:rPr>
                <w:rFonts w:ascii="宋体" w:hint="eastAsia"/>
                <w:sz w:val="18"/>
              </w:rPr>
              <w:t>6.7.2</w:t>
            </w:r>
          </w:p>
        </w:tc>
        <w:tc>
          <w:tcPr>
            <w:tcW w:w="1338" w:type="dxa"/>
            <w:vAlign w:val="center"/>
          </w:tcPr>
          <w:p w:rsidR="00AF4E1B" w:rsidRDefault="00AF4E1B" w:rsidP="00AA5176">
            <w:pPr>
              <w:jc w:val="center"/>
              <w:rPr>
                <w:rFonts w:ascii="宋体"/>
                <w:sz w:val="18"/>
              </w:rPr>
            </w:pPr>
            <w:r>
              <w:rPr>
                <w:rFonts w:ascii="宋体" w:hint="eastAsia"/>
                <w:sz w:val="18"/>
              </w:rPr>
              <w:t>7.6.2</w:t>
            </w:r>
          </w:p>
        </w:tc>
        <w:tc>
          <w:tcPr>
            <w:tcW w:w="852" w:type="dxa"/>
            <w:vAlign w:val="center"/>
          </w:tcPr>
          <w:p w:rsidR="00AF4E1B" w:rsidRDefault="00AF4E1B" w:rsidP="00AA5176">
            <w:pPr>
              <w:jc w:val="center"/>
              <w:rPr>
                <w:rFonts w:ascii="宋体"/>
                <w:sz w:val="18"/>
              </w:rPr>
            </w:pPr>
            <w:r>
              <w:rPr>
                <w:rFonts w:ascii="宋体" w:hint="eastAsia"/>
                <w:sz w:val="18"/>
              </w:rPr>
              <w:t>C</w:t>
            </w:r>
          </w:p>
        </w:tc>
      </w:tr>
      <w:tr w:rsidR="00AF4E1B" w:rsidTr="00AA5176">
        <w:trPr>
          <w:trHeight w:val="312"/>
          <w:jc w:val="center"/>
        </w:trPr>
        <w:tc>
          <w:tcPr>
            <w:tcW w:w="638" w:type="dxa"/>
            <w:vAlign w:val="center"/>
          </w:tcPr>
          <w:p w:rsidR="00AF4E1B" w:rsidRDefault="00AF4E1B" w:rsidP="00AA5176">
            <w:pPr>
              <w:jc w:val="center"/>
            </w:pPr>
            <w:r>
              <w:rPr>
                <w:rFonts w:hint="eastAsia"/>
              </w:rPr>
              <w:t>7</w:t>
            </w:r>
          </w:p>
        </w:tc>
        <w:tc>
          <w:tcPr>
            <w:tcW w:w="3724" w:type="dxa"/>
            <w:gridSpan w:val="2"/>
            <w:vAlign w:val="center"/>
          </w:tcPr>
          <w:p w:rsidR="00AF4E1B" w:rsidRDefault="00AF4E1B" w:rsidP="00AA5176">
            <w:pPr>
              <w:jc w:val="center"/>
              <w:rPr>
                <w:rFonts w:ascii="宋体"/>
                <w:sz w:val="18"/>
              </w:rPr>
            </w:pPr>
            <w:r>
              <w:rPr>
                <w:rFonts w:ascii="宋体" w:hint="eastAsia"/>
                <w:sz w:val="18"/>
              </w:rPr>
              <w:t>可靠性试验</w:t>
            </w:r>
          </w:p>
        </w:tc>
        <w:tc>
          <w:tcPr>
            <w:tcW w:w="970" w:type="dxa"/>
            <w:vMerge/>
            <w:vAlign w:val="center"/>
          </w:tcPr>
          <w:p w:rsidR="00AF4E1B" w:rsidRDefault="00AF4E1B" w:rsidP="00AA5176">
            <w:pPr>
              <w:jc w:val="center"/>
              <w:rPr>
                <w:rFonts w:ascii="宋体"/>
                <w:sz w:val="18"/>
              </w:rPr>
            </w:pPr>
          </w:p>
        </w:tc>
        <w:tc>
          <w:tcPr>
            <w:tcW w:w="970" w:type="dxa"/>
            <w:vAlign w:val="center"/>
          </w:tcPr>
          <w:p w:rsidR="00AF4E1B" w:rsidRDefault="00AF4E1B" w:rsidP="00AA5176">
            <w:pPr>
              <w:jc w:val="center"/>
            </w:pPr>
            <w:r>
              <w:rPr>
                <w:rFonts w:ascii="宋体" w:hint="eastAsia"/>
                <w:sz w:val="18"/>
              </w:rPr>
              <w:t>×</w:t>
            </w:r>
          </w:p>
        </w:tc>
        <w:tc>
          <w:tcPr>
            <w:tcW w:w="960" w:type="dxa"/>
            <w:vAlign w:val="center"/>
          </w:tcPr>
          <w:p w:rsidR="00AF4E1B" w:rsidRDefault="00AF4E1B" w:rsidP="00AA5176">
            <w:pPr>
              <w:jc w:val="center"/>
              <w:rPr>
                <w:rFonts w:ascii="宋体"/>
                <w:sz w:val="18"/>
              </w:rPr>
            </w:pPr>
            <w:r>
              <w:rPr>
                <w:rFonts w:ascii="宋体" w:hint="eastAsia"/>
                <w:sz w:val="18"/>
              </w:rPr>
              <w:t>6.8</w:t>
            </w:r>
          </w:p>
        </w:tc>
        <w:tc>
          <w:tcPr>
            <w:tcW w:w="1338" w:type="dxa"/>
            <w:vAlign w:val="center"/>
          </w:tcPr>
          <w:p w:rsidR="00AF4E1B" w:rsidRDefault="00AF4E1B" w:rsidP="00AA5176">
            <w:pPr>
              <w:jc w:val="center"/>
              <w:rPr>
                <w:rFonts w:ascii="宋体"/>
                <w:sz w:val="18"/>
              </w:rPr>
            </w:pPr>
            <w:r>
              <w:rPr>
                <w:rFonts w:ascii="宋体" w:hint="eastAsia"/>
                <w:sz w:val="18"/>
              </w:rPr>
              <w:t>7.7</w:t>
            </w:r>
          </w:p>
        </w:tc>
        <w:tc>
          <w:tcPr>
            <w:tcW w:w="852" w:type="dxa"/>
            <w:vAlign w:val="center"/>
          </w:tcPr>
          <w:p w:rsidR="00AF4E1B" w:rsidRDefault="00AF4E1B" w:rsidP="00AA5176">
            <w:pPr>
              <w:jc w:val="center"/>
              <w:rPr>
                <w:rFonts w:ascii="宋体"/>
                <w:sz w:val="18"/>
              </w:rPr>
            </w:pPr>
            <w:r>
              <w:rPr>
                <w:rFonts w:ascii="宋体" w:hint="eastAsia"/>
                <w:sz w:val="18"/>
              </w:rPr>
              <w:t>B</w:t>
            </w:r>
          </w:p>
        </w:tc>
      </w:tr>
      <w:tr w:rsidR="00AF4E1B" w:rsidTr="00AA5176">
        <w:trPr>
          <w:trHeight w:val="614"/>
          <w:jc w:val="center"/>
        </w:trPr>
        <w:tc>
          <w:tcPr>
            <w:tcW w:w="9452" w:type="dxa"/>
            <w:gridSpan w:val="8"/>
            <w:vAlign w:val="center"/>
          </w:tcPr>
          <w:p w:rsidR="00AF4E1B" w:rsidRDefault="00AF4E1B" w:rsidP="00AA5176">
            <w:pPr>
              <w:pStyle w:val="afffffff"/>
            </w:pPr>
            <w:r>
              <w:rPr>
                <w:rFonts w:hint="eastAsia"/>
              </w:rPr>
              <w:t>有“√”的为应检验项目，标有“×”的为不需要检验项目；</w:t>
            </w:r>
          </w:p>
          <w:p w:rsidR="00AF4E1B" w:rsidRDefault="00AF4E1B" w:rsidP="00AA5176">
            <w:pPr>
              <w:pStyle w:val="afffffff"/>
            </w:pPr>
            <w:r>
              <w:rPr>
                <w:rFonts w:hint="eastAsia"/>
              </w:rPr>
              <w:t>缺陷等级的对应关系如下：A级为致命缺陷，B级为严重缺陷，C级为轻微缺陷。</w:t>
            </w:r>
          </w:p>
        </w:tc>
      </w:tr>
    </w:tbl>
    <w:p w:rsidR="00AF4E1B" w:rsidRPr="00AF4E1B" w:rsidRDefault="00AF4E1B"/>
    <w:p w:rsidR="00AC7A23" w:rsidRDefault="006A75A3" w:rsidP="006A75A3">
      <w:pPr>
        <w:pStyle w:val="a0"/>
        <w:numPr>
          <w:ilvl w:val="0"/>
          <w:numId w:val="0"/>
        </w:numPr>
      </w:pPr>
      <w:r>
        <w:rPr>
          <w:rFonts w:hint="eastAsia"/>
        </w:rPr>
        <w:t>8.2</w:t>
      </w:r>
      <w:r w:rsidR="00AF4E1B">
        <w:rPr>
          <w:rFonts w:hint="eastAsia"/>
        </w:rPr>
        <w:t xml:space="preserve"> </w:t>
      </w:r>
      <w:r w:rsidR="00513070">
        <w:rPr>
          <w:rFonts w:hint="eastAsia"/>
        </w:rPr>
        <w:t>出厂检验</w:t>
      </w:r>
    </w:p>
    <w:p w:rsidR="00AC7A23" w:rsidRDefault="00513070">
      <w:pPr>
        <w:pStyle w:val="a7"/>
        <w:numPr>
          <w:ilvl w:val="2"/>
          <w:numId w:val="0"/>
        </w:numPr>
      </w:pPr>
      <w:r>
        <w:rPr>
          <w:rFonts w:hint="eastAsia"/>
        </w:rPr>
        <w:t>8.2.1每件产品必须经生产单位质量部门检验合格，并附有产品合格证和使用说明书方可出厂。</w:t>
      </w:r>
    </w:p>
    <w:p w:rsidR="00AC7A23" w:rsidRDefault="00513070">
      <w:pPr>
        <w:pStyle w:val="a7"/>
        <w:numPr>
          <w:ilvl w:val="2"/>
          <w:numId w:val="0"/>
        </w:numPr>
      </w:pPr>
      <w:r>
        <w:rPr>
          <w:rFonts w:hint="eastAsia"/>
        </w:rPr>
        <w:t>8.2.2出厂检验项目为表2中规定的项目。</w:t>
      </w:r>
    </w:p>
    <w:p w:rsidR="00AC7A23" w:rsidRDefault="00513070">
      <w:pPr>
        <w:pStyle w:val="a7"/>
        <w:numPr>
          <w:ilvl w:val="2"/>
          <w:numId w:val="0"/>
        </w:numPr>
      </w:pPr>
      <w:r>
        <w:rPr>
          <w:rFonts w:hint="eastAsia"/>
        </w:rPr>
        <w:t>8.2.3出厂检验抽样和判断处置规则应符合GB/T 2828.1—2012的规定。推荐采用正常检验一次抽样方案，检查批为产品月（或日）产量或一次订货批量（台），检验水平为特殊检验水平S-4，AO类缺陷的接收质量限（AQL）为6.3，B类缺陷的接收质量限（AQL）为25，C类的接收质量限（AQL）为40；也可由供需双方协商确定。</w:t>
      </w:r>
    </w:p>
    <w:p w:rsidR="00AC7A23" w:rsidRDefault="006A75A3" w:rsidP="006A75A3">
      <w:pPr>
        <w:pStyle w:val="a0"/>
        <w:numPr>
          <w:ilvl w:val="0"/>
          <w:numId w:val="0"/>
        </w:numPr>
      </w:pPr>
      <w:r>
        <w:rPr>
          <w:rFonts w:hint="eastAsia"/>
        </w:rPr>
        <w:t>8.3</w:t>
      </w:r>
      <w:r w:rsidR="00513070">
        <w:rPr>
          <w:rFonts w:hint="eastAsia"/>
        </w:rPr>
        <w:t>型式检验</w:t>
      </w:r>
    </w:p>
    <w:p w:rsidR="00AC7A23" w:rsidRDefault="00513070">
      <w:pPr>
        <w:pStyle w:val="a7"/>
        <w:numPr>
          <w:ilvl w:val="2"/>
          <w:numId w:val="0"/>
        </w:numPr>
      </w:pPr>
      <w:r>
        <w:rPr>
          <w:rFonts w:hint="eastAsia"/>
        </w:rPr>
        <w:t>8.3.1型式检验项目为表2中规定的项目。</w:t>
      </w:r>
    </w:p>
    <w:p w:rsidR="00AC7A23" w:rsidRDefault="00513070">
      <w:pPr>
        <w:pStyle w:val="a7"/>
        <w:numPr>
          <w:ilvl w:val="2"/>
          <w:numId w:val="0"/>
        </w:numPr>
      </w:pPr>
      <w:r>
        <w:rPr>
          <w:rFonts w:hint="eastAsia"/>
        </w:rPr>
        <w:t>8.3.2有下列情况之下时应进行型式检验：</w:t>
      </w:r>
    </w:p>
    <w:p w:rsidR="00AC7A23" w:rsidRDefault="00513070" w:rsidP="008F5EFD">
      <w:pPr>
        <w:pStyle w:val="affffffc"/>
        <w:numPr>
          <w:ilvl w:val="0"/>
          <w:numId w:val="13"/>
        </w:numPr>
        <w:ind w:left="840" w:hanging="420"/>
      </w:pPr>
      <w:r>
        <w:rPr>
          <w:rFonts w:hint="eastAsia"/>
        </w:rPr>
        <w:t>新产品试制时；</w:t>
      </w:r>
    </w:p>
    <w:p w:rsidR="00AC7A23" w:rsidRDefault="00513070" w:rsidP="008F5EFD">
      <w:pPr>
        <w:pStyle w:val="affffffc"/>
        <w:numPr>
          <w:ilvl w:val="0"/>
          <w:numId w:val="13"/>
        </w:numPr>
        <w:ind w:left="840" w:hanging="420"/>
      </w:pPr>
      <w:r>
        <w:rPr>
          <w:rFonts w:hint="eastAsia"/>
        </w:rPr>
        <w:t>批量生产的产品定期抽查（每年至少一次）；</w:t>
      </w:r>
    </w:p>
    <w:p w:rsidR="00AC7A23" w:rsidRDefault="00513070" w:rsidP="008F5EFD">
      <w:pPr>
        <w:pStyle w:val="affffffc"/>
        <w:numPr>
          <w:ilvl w:val="0"/>
          <w:numId w:val="13"/>
        </w:numPr>
        <w:ind w:left="840" w:hanging="420"/>
      </w:pPr>
      <w:r>
        <w:rPr>
          <w:rFonts w:hint="eastAsia"/>
        </w:rPr>
        <w:t>定型产品在结构、材料、工艺等方面有重大改变，可能影响产品性能；</w:t>
      </w:r>
    </w:p>
    <w:p w:rsidR="00AC7A23" w:rsidRDefault="00513070" w:rsidP="008F5EFD">
      <w:pPr>
        <w:pStyle w:val="affffffc"/>
        <w:numPr>
          <w:ilvl w:val="0"/>
          <w:numId w:val="13"/>
        </w:numPr>
        <w:ind w:left="840" w:hanging="420"/>
      </w:pPr>
      <w:r>
        <w:rPr>
          <w:rFonts w:hint="eastAsia"/>
        </w:rPr>
        <w:t>产品长期停产后（一般半年以上），再次恢复生产时；</w:t>
      </w:r>
    </w:p>
    <w:p w:rsidR="00AC7A23" w:rsidRDefault="00513070" w:rsidP="008F5EFD">
      <w:pPr>
        <w:pStyle w:val="affffffc"/>
        <w:numPr>
          <w:ilvl w:val="0"/>
          <w:numId w:val="13"/>
        </w:numPr>
        <w:ind w:left="840" w:hanging="420"/>
      </w:pPr>
      <w:r>
        <w:rPr>
          <w:rFonts w:hint="eastAsia"/>
        </w:rPr>
        <w:t>出厂检验结果与上次型式检验结果有较大差异时；</w:t>
      </w:r>
    </w:p>
    <w:p w:rsidR="00AC7A23" w:rsidRDefault="00513070" w:rsidP="008F5EFD">
      <w:pPr>
        <w:pStyle w:val="affffffc"/>
        <w:numPr>
          <w:ilvl w:val="0"/>
          <w:numId w:val="13"/>
        </w:numPr>
        <w:ind w:left="840" w:hanging="420"/>
      </w:pPr>
      <w:r>
        <w:rPr>
          <w:rFonts w:hint="eastAsia"/>
        </w:rPr>
        <w:t>国家质量监督机构提出进行型式检验的要求。</w:t>
      </w:r>
    </w:p>
    <w:p w:rsidR="00AC7A23" w:rsidRDefault="00513070">
      <w:pPr>
        <w:pStyle w:val="a7"/>
        <w:numPr>
          <w:ilvl w:val="2"/>
          <w:numId w:val="0"/>
        </w:numPr>
      </w:pPr>
      <w:r>
        <w:rPr>
          <w:rFonts w:hint="eastAsia"/>
        </w:rPr>
        <w:t>8.3.3型式检验抽样和判断处置规则应符合GB/T 2828.1—2012的规定，推荐采用正常检验一次抽样方案，检查</w:t>
      </w:r>
      <w:proofErr w:type="gramStart"/>
      <w:r>
        <w:rPr>
          <w:rFonts w:hint="eastAsia"/>
        </w:rPr>
        <w:t>批量应</w:t>
      </w:r>
      <w:proofErr w:type="gramEnd"/>
      <w:r>
        <w:rPr>
          <w:rFonts w:hint="eastAsia"/>
        </w:rPr>
        <w:t>满足样本大小至少为2台，检验水平为特殊检验水平S-4，接收质量限（AQL）为6.3。</w:t>
      </w:r>
    </w:p>
    <w:p w:rsidR="00AC7A23" w:rsidRDefault="006A75A3" w:rsidP="006A75A3">
      <w:pPr>
        <w:pStyle w:val="a"/>
        <w:numPr>
          <w:ilvl w:val="0"/>
          <w:numId w:val="0"/>
        </w:numPr>
        <w:spacing w:before="156" w:after="156"/>
      </w:pPr>
      <w:bookmarkStart w:id="51" w:name="_Toc9215"/>
      <w:bookmarkStart w:id="52" w:name="_Toc9339248"/>
      <w:bookmarkStart w:id="53" w:name="_Toc8133"/>
      <w:bookmarkStart w:id="54" w:name="_Toc1842"/>
      <w:bookmarkStart w:id="55" w:name="_Toc12620488"/>
      <w:r>
        <w:rPr>
          <w:rFonts w:hint="eastAsia"/>
        </w:rPr>
        <w:t>9.</w:t>
      </w:r>
      <w:r w:rsidR="00513070">
        <w:rPr>
          <w:rFonts w:hint="eastAsia"/>
        </w:rPr>
        <w:t>标志、包装、运输和贮存</w:t>
      </w:r>
      <w:bookmarkEnd w:id="51"/>
      <w:bookmarkEnd w:id="52"/>
      <w:bookmarkEnd w:id="53"/>
      <w:bookmarkEnd w:id="54"/>
      <w:bookmarkEnd w:id="55"/>
    </w:p>
    <w:p w:rsidR="00AC7A23" w:rsidRDefault="006A75A3" w:rsidP="006A75A3">
      <w:pPr>
        <w:pStyle w:val="a0"/>
        <w:numPr>
          <w:ilvl w:val="0"/>
          <w:numId w:val="0"/>
        </w:numPr>
      </w:pPr>
      <w:r>
        <w:rPr>
          <w:rFonts w:hint="eastAsia"/>
        </w:rPr>
        <w:t>9.1</w:t>
      </w:r>
      <w:r w:rsidR="00513070">
        <w:rPr>
          <w:rFonts w:hint="eastAsia"/>
        </w:rPr>
        <w:t>标志</w:t>
      </w:r>
    </w:p>
    <w:p w:rsidR="00AC7A23" w:rsidRDefault="00513070">
      <w:pPr>
        <w:pStyle w:val="af"/>
        <w:numPr>
          <w:ilvl w:val="0"/>
          <w:numId w:val="0"/>
        </w:numPr>
        <w:spacing w:before="156" w:after="156"/>
        <w:jc w:val="both"/>
      </w:pPr>
      <w:r>
        <w:rPr>
          <w:rFonts w:hint="eastAsia"/>
        </w:rPr>
        <w:t>9.1.1</w:t>
      </w:r>
      <w:r>
        <w:rPr>
          <w:rFonts w:hint="eastAsia"/>
        </w:rPr>
        <w:t>产品标志</w:t>
      </w:r>
    </w:p>
    <w:p w:rsidR="00AC7A23" w:rsidRDefault="00513070">
      <w:pPr>
        <w:pStyle w:val="a8"/>
        <w:numPr>
          <w:ilvl w:val="3"/>
          <w:numId w:val="0"/>
        </w:numPr>
      </w:pPr>
      <w:r>
        <w:rPr>
          <w:rFonts w:hint="eastAsia"/>
        </w:rPr>
        <w:t>9.1.1.1产品标志应符号GB/T 13306的规定，并固定在适当部位。标志的材料及标志上数据的刻印方法应能保证其字迹在整个使用期内不易磨灭。</w:t>
      </w:r>
    </w:p>
    <w:p w:rsidR="00AC7A23" w:rsidRDefault="00513070">
      <w:pPr>
        <w:pStyle w:val="a8"/>
        <w:numPr>
          <w:ilvl w:val="3"/>
          <w:numId w:val="0"/>
        </w:numPr>
      </w:pPr>
      <w:r>
        <w:rPr>
          <w:rFonts w:hint="eastAsia"/>
        </w:rPr>
        <w:t>9.1.1.2产品标志应有下列内容：</w:t>
      </w:r>
    </w:p>
    <w:p w:rsidR="00AC7A23" w:rsidRDefault="00513070" w:rsidP="008F5EFD">
      <w:pPr>
        <w:pStyle w:val="affffffc"/>
        <w:numPr>
          <w:ilvl w:val="0"/>
          <w:numId w:val="14"/>
        </w:numPr>
        <w:ind w:left="840" w:hanging="420"/>
      </w:pPr>
      <w:r>
        <w:rPr>
          <w:rFonts w:hint="eastAsia"/>
        </w:rPr>
        <w:t>生产厂名称或商标；</w:t>
      </w:r>
    </w:p>
    <w:p w:rsidR="00AC7A23" w:rsidRDefault="00513070" w:rsidP="008F5EFD">
      <w:pPr>
        <w:pStyle w:val="affffffc"/>
        <w:numPr>
          <w:ilvl w:val="0"/>
          <w:numId w:val="14"/>
        </w:numPr>
        <w:ind w:left="840" w:hanging="420"/>
      </w:pPr>
      <w:r>
        <w:rPr>
          <w:rFonts w:hint="eastAsia"/>
        </w:rPr>
        <w:t>产品型号和名称；</w:t>
      </w:r>
    </w:p>
    <w:p w:rsidR="00AC7A23" w:rsidRDefault="00513070" w:rsidP="008F5EFD">
      <w:pPr>
        <w:pStyle w:val="affffffc"/>
        <w:numPr>
          <w:ilvl w:val="0"/>
          <w:numId w:val="14"/>
        </w:numPr>
        <w:ind w:left="840" w:hanging="420"/>
      </w:pPr>
      <w:r>
        <w:rPr>
          <w:rFonts w:hint="eastAsia"/>
        </w:rPr>
        <w:lastRenderedPageBreak/>
        <w:t>最大流量，单位为立方米每小时（m³/h）；</w:t>
      </w:r>
    </w:p>
    <w:p w:rsidR="00AC7A23" w:rsidRDefault="00513070" w:rsidP="008F5EFD">
      <w:pPr>
        <w:pStyle w:val="affffffc"/>
        <w:numPr>
          <w:ilvl w:val="0"/>
          <w:numId w:val="14"/>
        </w:numPr>
        <w:ind w:left="840" w:hanging="420"/>
      </w:pPr>
      <w:r>
        <w:rPr>
          <w:rFonts w:hint="eastAsia"/>
        </w:rPr>
        <w:t>额定电压，单位为伏（V）；</w:t>
      </w:r>
    </w:p>
    <w:p w:rsidR="00AC7A23" w:rsidRDefault="00513070" w:rsidP="008F5EFD">
      <w:pPr>
        <w:pStyle w:val="affffffc"/>
        <w:numPr>
          <w:ilvl w:val="0"/>
          <w:numId w:val="14"/>
        </w:numPr>
        <w:ind w:left="840" w:hanging="420"/>
      </w:pPr>
      <w:r>
        <w:rPr>
          <w:rFonts w:hint="eastAsia"/>
        </w:rPr>
        <w:t>额定频率，单位为</w:t>
      </w:r>
      <w:proofErr w:type="gramStart"/>
      <w:r>
        <w:rPr>
          <w:rFonts w:hint="eastAsia"/>
        </w:rPr>
        <w:t>赫</w:t>
      </w:r>
      <w:proofErr w:type="gramEnd"/>
      <w:r>
        <w:rPr>
          <w:rFonts w:hint="eastAsia"/>
        </w:rPr>
        <w:t>（Hz）（</w:t>
      </w:r>
      <w:proofErr w:type="gramStart"/>
      <w:r>
        <w:rPr>
          <w:rFonts w:hint="eastAsia"/>
        </w:rPr>
        <w:t>直流不</w:t>
      </w:r>
      <w:proofErr w:type="gramEnd"/>
      <w:r>
        <w:rPr>
          <w:rFonts w:hint="eastAsia"/>
        </w:rPr>
        <w:t>标注）；</w:t>
      </w:r>
    </w:p>
    <w:p w:rsidR="00AC7A23" w:rsidRDefault="00513070" w:rsidP="008F5EFD">
      <w:pPr>
        <w:pStyle w:val="affffffc"/>
        <w:numPr>
          <w:ilvl w:val="0"/>
          <w:numId w:val="14"/>
        </w:numPr>
        <w:ind w:left="840" w:hanging="420"/>
      </w:pPr>
      <w:r>
        <w:rPr>
          <w:rFonts w:hint="eastAsia"/>
        </w:rPr>
        <w:t>机器净重（不包括任何包装的毛重），单位为千克（kg）；</w:t>
      </w:r>
    </w:p>
    <w:p w:rsidR="00AC7A23" w:rsidRDefault="00513070" w:rsidP="008F5EFD">
      <w:pPr>
        <w:pStyle w:val="affffffc"/>
        <w:numPr>
          <w:ilvl w:val="0"/>
          <w:numId w:val="14"/>
        </w:numPr>
        <w:ind w:left="840" w:hanging="420"/>
      </w:pPr>
      <w:r>
        <w:rPr>
          <w:rFonts w:hint="eastAsia"/>
        </w:rPr>
        <w:t>电动机标称功率（W）；</w:t>
      </w:r>
    </w:p>
    <w:p w:rsidR="00AC7A23" w:rsidRDefault="00513070" w:rsidP="008F5EFD">
      <w:pPr>
        <w:pStyle w:val="affffffc"/>
        <w:numPr>
          <w:ilvl w:val="0"/>
          <w:numId w:val="14"/>
        </w:numPr>
        <w:ind w:left="840" w:hanging="420"/>
      </w:pPr>
      <w:r>
        <w:rPr>
          <w:rFonts w:hint="eastAsia"/>
        </w:rPr>
        <w:t>热</w:t>
      </w:r>
      <w:proofErr w:type="gramStart"/>
      <w:r>
        <w:rPr>
          <w:rFonts w:hint="eastAsia"/>
        </w:rPr>
        <w:t>分级或</w:t>
      </w:r>
      <w:proofErr w:type="gramEnd"/>
      <w:r>
        <w:rPr>
          <w:rFonts w:hint="eastAsia"/>
        </w:rPr>
        <w:t>温升；</w:t>
      </w:r>
    </w:p>
    <w:p w:rsidR="00AC7A23" w:rsidRDefault="00513070" w:rsidP="008F5EFD">
      <w:pPr>
        <w:pStyle w:val="affffffc"/>
        <w:numPr>
          <w:ilvl w:val="0"/>
          <w:numId w:val="14"/>
        </w:numPr>
        <w:ind w:left="840" w:hanging="420"/>
      </w:pPr>
      <w:r>
        <w:rPr>
          <w:rFonts w:hint="eastAsia"/>
        </w:rPr>
        <w:t>产品执行标准编号。</w:t>
      </w:r>
    </w:p>
    <w:p w:rsidR="00AC7A23" w:rsidRDefault="00513070">
      <w:pPr>
        <w:pStyle w:val="a8"/>
        <w:numPr>
          <w:ilvl w:val="3"/>
          <w:numId w:val="0"/>
        </w:numPr>
      </w:pPr>
      <w:r>
        <w:rPr>
          <w:rFonts w:hint="eastAsia"/>
        </w:rPr>
        <w:t>9.1.1.3</w:t>
      </w:r>
      <w:proofErr w:type="gramStart"/>
      <w:r>
        <w:rPr>
          <w:rFonts w:hint="eastAsia"/>
        </w:rPr>
        <w:t>收集机</w:t>
      </w:r>
      <w:proofErr w:type="gramEnd"/>
      <w:r>
        <w:rPr>
          <w:rFonts w:hint="eastAsia"/>
        </w:rPr>
        <w:t>应有明显的转向标志。</w:t>
      </w:r>
    </w:p>
    <w:p w:rsidR="00AC7A23" w:rsidRDefault="00513070">
      <w:pPr>
        <w:pStyle w:val="af"/>
        <w:numPr>
          <w:ilvl w:val="0"/>
          <w:numId w:val="0"/>
        </w:numPr>
        <w:spacing w:before="156" w:after="156"/>
        <w:jc w:val="both"/>
      </w:pPr>
      <w:r>
        <w:rPr>
          <w:rFonts w:hint="eastAsia"/>
        </w:rPr>
        <w:t>9.1.2</w:t>
      </w:r>
      <w:r>
        <w:rPr>
          <w:rFonts w:hint="eastAsia"/>
        </w:rPr>
        <w:t>包装标志</w:t>
      </w:r>
    </w:p>
    <w:p w:rsidR="00AC7A23" w:rsidRDefault="00513070" w:rsidP="008F5EFD">
      <w:pPr>
        <w:pStyle w:val="aff4"/>
        <w:tabs>
          <w:tab w:val="center" w:pos="4201"/>
          <w:tab w:val="right" w:leader="dot" w:pos="9298"/>
        </w:tabs>
        <w:ind w:firstLine="420"/>
      </w:pPr>
      <w:r>
        <w:rPr>
          <w:rFonts w:hint="eastAsia"/>
        </w:rPr>
        <w:t>包装箱外表的文字和标志应整齐、清晰、内容如下：</w:t>
      </w:r>
    </w:p>
    <w:p w:rsidR="00AC7A23" w:rsidRDefault="00513070" w:rsidP="008F5EFD">
      <w:pPr>
        <w:pStyle w:val="affffffc"/>
        <w:numPr>
          <w:ilvl w:val="0"/>
          <w:numId w:val="15"/>
        </w:numPr>
        <w:ind w:left="840" w:hanging="420"/>
        <w:rPr>
          <w:szCs w:val="22"/>
        </w:rPr>
      </w:pPr>
      <w:r>
        <w:rPr>
          <w:rFonts w:hint="eastAsia"/>
          <w:szCs w:val="22"/>
        </w:rPr>
        <w:t>制造厂名称；</w:t>
      </w:r>
    </w:p>
    <w:p w:rsidR="00AC7A23" w:rsidRDefault="00513070" w:rsidP="008F5EFD">
      <w:pPr>
        <w:pStyle w:val="affffffc"/>
        <w:numPr>
          <w:ilvl w:val="0"/>
          <w:numId w:val="15"/>
        </w:numPr>
        <w:ind w:left="840" w:hanging="420"/>
        <w:rPr>
          <w:szCs w:val="22"/>
        </w:rPr>
      </w:pPr>
      <w:r>
        <w:rPr>
          <w:rFonts w:hint="eastAsia"/>
          <w:szCs w:val="22"/>
        </w:rPr>
        <w:t>产品型号及名称；</w:t>
      </w:r>
    </w:p>
    <w:p w:rsidR="00AC7A23" w:rsidRDefault="00513070" w:rsidP="008F5EFD">
      <w:pPr>
        <w:pStyle w:val="affffffc"/>
        <w:numPr>
          <w:ilvl w:val="0"/>
          <w:numId w:val="15"/>
        </w:numPr>
        <w:ind w:left="840" w:hanging="420"/>
        <w:rPr>
          <w:szCs w:val="22"/>
        </w:rPr>
      </w:pPr>
      <w:r>
        <w:rPr>
          <w:rFonts w:hint="eastAsia"/>
          <w:szCs w:val="22"/>
        </w:rPr>
        <w:t>外形尺寸（长×宽×高），单位为毫米（mm）；</w:t>
      </w:r>
    </w:p>
    <w:p w:rsidR="00AC7A23" w:rsidRDefault="00513070" w:rsidP="008F5EFD">
      <w:pPr>
        <w:pStyle w:val="affffffc"/>
        <w:numPr>
          <w:ilvl w:val="0"/>
          <w:numId w:val="15"/>
        </w:numPr>
        <w:ind w:left="840" w:hanging="420"/>
        <w:rPr>
          <w:szCs w:val="22"/>
        </w:rPr>
      </w:pPr>
      <w:r>
        <w:rPr>
          <w:rFonts w:hint="eastAsia"/>
          <w:szCs w:val="22"/>
        </w:rPr>
        <w:t>数量，单位为PCS；</w:t>
      </w:r>
    </w:p>
    <w:p w:rsidR="00AC7A23" w:rsidRDefault="00513070" w:rsidP="008F5EFD">
      <w:pPr>
        <w:pStyle w:val="affffffc"/>
        <w:numPr>
          <w:ilvl w:val="0"/>
          <w:numId w:val="15"/>
        </w:numPr>
        <w:ind w:left="840" w:hanging="420"/>
        <w:rPr>
          <w:szCs w:val="22"/>
        </w:rPr>
      </w:pPr>
      <w:r>
        <w:rPr>
          <w:rFonts w:hint="eastAsia"/>
          <w:szCs w:val="22"/>
        </w:rPr>
        <w:t>质量（净重×数量+包装的毛重），单位为千克（kg）；</w:t>
      </w:r>
    </w:p>
    <w:p w:rsidR="00AC7A23" w:rsidRDefault="00513070" w:rsidP="008F5EFD">
      <w:pPr>
        <w:pStyle w:val="affffffc"/>
        <w:numPr>
          <w:ilvl w:val="0"/>
          <w:numId w:val="15"/>
        </w:numPr>
        <w:ind w:left="840" w:hanging="420"/>
        <w:rPr>
          <w:szCs w:val="22"/>
        </w:rPr>
      </w:pPr>
      <w:r>
        <w:rPr>
          <w:rFonts w:hint="eastAsia"/>
          <w:szCs w:val="22"/>
        </w:rPr>
        <w:t>出厂编号和产品执行标准；</w:t>
      </w:r>
    </w:p>
    <w:p w:rsidR="00AC7A23" w:rsidRDefault="00513070" w:rsidP="008F5EFD">
      <w:pPr>
        <w:pStyle w:val="affffffc"/>
        <w:numPr>
          <w:ilvl w:val="0"/>
          <w:numId w:val="15"/>
        </w:numPr>
        <w:ind w:left="840" w:hanging="420"/>
        <w:rPr>
          <w:szCs w:val="22"/>
        </w:rPr>
      </w:pPr>
      <w:r>
        <w:rPr>
          <w:rFonts w:hint="eastAsia"/>
          <w:szCs w:val="22"/>
        </w:rPr>
        <w:t>在包装箱的适当部位应标有摆放和放置环境的文字和图示，其应符号GB/T 191的规定。</w:t>
      </w:r>
    </w:p>
    <w:p w:rsidR="00AC7A23" w:rsidRDefault="006A75A3" w:rsidP="006A75A3">
      <w:pPr>
        <w:pStyle w:val="a0"/>
        <w:numPr>
          <w:ilvl w:val="0"/>
          <w:numId w:val="0"/>
        </w:numPr>
      </w:pPr>
      <w:r>
        <w:rPr>
          <w:rFonts w:hint="eastAsia"/>
        </w:rPr>
        <w:t>9.2</w:t>
      </w:r>
      <w:r w:rsidR="00513070">
        <w:rPr>
          <w:rFonts w:hint="eastAsia"/>
        </w:rPr>
        <w:t>包装</w:t>
      </w:r>
    </w:p>
    <w:p w:rsidR="00AC7A23" w:rsidRDefault="00513070">
      <w:pPr>
        <w:pStyle w:val="a7"/>
        <w:numPr>
          <w:ilvl w:val="2"/>
          <w:numId w:val="0"/>
        </w:numPr>
      </w:pPr>
      <w:r>
        <w:rPr>
          <w:rFonts w:hint="eastAsia"/>
        </w:rPr>
        <w:t>9.2.1包装前应做的准备工作：</w:t>
      </w:r>
    </w:p>
    <w:p w:rsidR="00AC7A23" w:rsidRDefault="00513070" w:rsidP="008F5EFD">
      <w:pPr>
        <w:pStyle w:val="affffffc"/>
        <w:numPr>
          <w:ilvl w:val="0"/>
          <w:numId w:val="16"/>
        </w:numPr>
        <w:ind w:left="840" w:hanging="420"/>
        <w:rPr>
          <w:szCs w:val="22"/>
        </w:rPr>
      </w:pPr>
      <w:proofErr w:type="gramStart"/>
      <w:r>
        <w:rPr>
          <w:rFonts w:hint="eastAsia"/>
          <w:szCs w:val="22"/>
        </w:rPr>
        <w:t>收集机</w:t>
      </w:r>
      <w:proofErr w:type="gramEnd"/>
      <w:r>
        <w:rPr>
          <w:rFonts w:hint="eastAsia"/>
          <w:szCs w:val="22"/>
        </w:rPr>
        <w:t>内部如果有积水应清除；</w:t>
      </w:r>
    </w:p>
    <w:p w:rsidR="00AC7A23" w:rsidRDefault="00513070" w:rsidP="008F5EFD">
      <w:pPr>
        <w:pStyle w:val="affffffc"/>
        <w:numPr>
          <w:ilvl w:val="0"/>
          <w:numId w:val="16"/>
        </w:numPr>
        <w:ind w:left="840" w:hanging="420"/>
        <w:rPr>
          <w:szCs w:val="22"/>
        </w:rPr>
      </w:pPr>
      <w:proofErr w:type="gramStart"/>
      <w:r>
        <w:rPr>
          <w:rFonts w:hint="eastAsia"/>
          <w:szCs w:val="22"/>
        </w:rPr>
        <w:t>收集机</w:t>
      </w:r>
      <w:proofErr w:type="gramEnd"/>
      <w:r>
        <w:rPr>
          <w:rFonts w:hint="eastAsia"/>
          <w:szCs w:val="22"/>
        </w:rPr>
        <w:t>的涂漆应符合</w:t>
      </w:r>
      <w:r>
        <w:rPr>
          <w:rFonts w:hint="eastAsia"/>
        </w:rPr>
        <w:t>JB/T 4297</w:t>
      </w:r>
      <w:r>
        <w:rPr>
          <w:rFonts w:hint="eastAsia"/>
          <w:szCs w:val="22"/>
        </w:rPr>
        <w:t>的规定；</w:t>
      </w:r>
    </w:p>
    <w:p w:rsidR="00AC7A23" w:rsidRDefault="00513070" w:rsidP="008F5EFD">
      <w:pPr>
        <w:pStyle w:val="affffffc"/>
        <w:numPr>
          <w:ilvl w:val="0"/>
          <w:numId w:val="16"/>
        </w:numPr>
        <w:ind w:left="840" w:hanging="420"/>
        <w:rPr>
          <w:szCs w:val="22"/>
        </w:rPr>
      </w:pPr>
      <w:r>
        <w:rPr>
          <w:rFonts w:hint="eastAsia"/>
          <w:szCs w:val="22"/>
        </w:rPr>
        <w:t>随带技术文件如产品合格证、集装单、使用说明书，应封存在防水袋内。</w:t>
      </w:r>
    </w:p>
    <w:p w:rsidR="00AC7A23" w:rsidRDefault="00513070" w:rsidP="006A75A3">
      <w:pPr>
        <w:pStyle w:val="a7"/>
        <w:numPr>
          <w:ilvl w:val="2"/>
          <w:numId w:val="17"/>
        </w:numPr>
      </w:pPr>
      <w:proofErr w:type="gramStart"/>
      <w:r>
        <w:rPr>
          <w:rFonts w:hint="eastAsia"/>
        </w:rPr>
        <w:t>收集机</w:t>
      </w:r>
      <w:proofErr w:type="gramEnd"/>
      <w:r>
        <w:rPr>
          <w:rFonts w:hint="eastAsia"/>
        </w:rPr>
        <w:t>出水口应用防尘盖封堵，以防杂物掉入。</w:t>
      </w:r>
    </w:p>
    <w:p w:rsidR="00AC7A23" w:rsidRDefault="006A75A3" w:rsidP="006A75A3">
      <w:pPr>
        <w:pStyle w:val="a0"/>
        <w:numPr>
          <w:ilvl w:val="0"/>
          <w:numId w:val="0"/>
        </w:numPr>
      </w:pPr>
      <w:r>
        <w:rPr>
          <w:rFonts w:hint="eastAsia"/>
        </w:rPr>
        <w:t>9.3</w:t>
      </w:r>
      <w:r w:rsidR="00513070">
        <w:rPr>
          <w:rFonts w:hint="eastAsia"/>
        </w:rPr>
        <w:t>运输和贮存</w:t>
      </w:r>
    </w:p>
    <w:p w:rsidR="00AC7A23" w:rsidRDefault="00513070">
      <w:pPr>
        <w:pStyle w:val="a7"/>
        <w:numPr>
          <w:ilvl w:val="2"/>
          <w:numId w:val="0"/>
        </w:numPr>
      </w:pPr>
      <w:r>
        <w:rPr>
          <w:rFonts w:hint="eastAsia"/>
        </w:rPr>
        <w:t>9.3.1运输方式及要求可根据需要或按合同确定。</w:t>
      </w:r>
    </w:p>
    <w:p w:rsidR="00AC7A23" w:rsidRDefault="00513070">
      <w:pPr>
        <w:pStyle w:val="a7"/>
        <w:numPr>
          <w:ilvl w:val="2"/>
          <w:numId w:val="0"/>
        </w:numPr>
      </w:pPr>
      <w:r>
        <w:rPr>
          <w:rFonts w:hint="eastAsia"/>
        </w:rPr>
        <w:t>9.3.2贮存中应保证</w:t>
      </w:r>
      <w:proofErr w:type="gramStart"/>
      <w:r>
        <w:rPr>
          <w:rFonts w:hint="eastAsia"/>
        </w:rPr>
        <w:t>收集机</w:t>
      </w:r>
      <w:proofErr w:type="gramEnd"/>
      <w:r>
        <w:rPr>
          <w:rFonts w:hint="eastAsia"/>
        </w:rPr>
        <w:t>不受大风、雨雪及有害物质的侵蚀。</w:t>
      </w:r>
    </w:p>
    <w:p w:rsidR="00AC7A23" w:rsidRDefault="00513070">
      <w:pPr>
        <w:pStyle w:val="a7"/>
        <w:numPr>
          <w:ilvl w:val="2"/>
          <w:numId w:val="0"/>
        </w:numPr>
      </w:pPr>
      <w:r>
        <w:rPr>
          <w:rFonts w:hint="eastAsia"/>
        </w:rPr>
        <w:t>9.3.3运输和贮存中应保证</w:t>
      </w:r>
      <w:proofErr w:type="gramStart"/>
      <w:r>
        <w:rPr>
          <w:rFonts w:hint="eastAsia"/>
        </w:rPr>
        <w:t>收集机</w:t>
      </w:r>
      <w:proofErr w:type="gramEnd"/>
      <w:r>
        <w:rPr>
          <w:rFonts w:hint="eastAsia"/>
        </w:rPr>
        <w:t>不受机械损伤。</w:t>
      </w:r>
    </w:p>
    <w:p w:rsidR="00AC7A23" w:rsidRDefault="00AC7A23"/>
    <w:p w:rsidR="00AC7A23" w:rsidRDefault="00AC7A23"/>
    <w:p w:rsidR="00AC7A23" w:rsidRDefault="00AC7A23"/>
    <w:p w:rsidR="00AC7A23" w:rsidRDefault="00AC7A23"/>
    <w:p w:rsidR="00AC7A23" w:rsidRDefault="00AC7A23"/>
    <w:p w:rsidR="00AC7A23" w:rsidRDefault="00AC7A23"/>
    <w:p w:rsidR="00AC7A23" w:rsidRDefault="00513070">
      <w:pPr>
        <w:pStyle w:val="a6"/>
        <w:numPr>
          <w:ilvl w:val="0"/>
          <w:numId w:val="0"/>
        </w:numPr>
        <w:jc w:val="center"/>
        <w:rPr>
          <w:rFonts w:ascii="TimesNewRomanPSMT" w:hAnsi="TimesNewRomanPSMT"/>
        </w:rPr>
      </w:pPr>
      <w:r>
        <w:rPr>
          <w:rFonts w:hint="eastAsia"/>
        </w:rPr>
        <w:tab/>
      </w:r>
      <w:r>
        <w:rPr>
          <w:rFonts w:ascii="TimesNewRomanPSMT" w:hAnsi="TimesNewRomanPSMT"/>
        </w:rPr>
        <w:t>_________________________________</w:t>
      </w:r>
    </w:p>
    <w:p w:rsidR="00AC7A23" w:rsidRDefault="00AC7A23">
      <w:pPr>
        <w:pStyle w:val="a6"/>
        <w:numPr>
          <w:ilvl w:val="0"/>
          <w:numId w:val="0"/>
        </w:numPr>
        <w:jc w:val="center"/>
        <w:rPr>
          <w:rFonts w:ascii="TimesNewRomanPSMT" w:hAnsi="TimesNewRomanPSMT"/>
        </w:rPr>
      </w:pPr>
    </w:p>
    <w:p w:rsidR="00AC7A23" w:rsidRDefault="00AC7A23">
      <w:pPr>
        <w:pStyle w:val="a6"/>
        <w:numPr>
          <w:ilvl w:val="0"/>
          <w:numId w:val="0"/>
        </w:numPr>
        <w:jc w:val="both"/>
        <w:rPr>
          <w:rFonts w:ascii="TimesNewRomanPSMT" w:hAnsi="TimesNewRomanPSMT"/>
        </w:rPr>
      </w:pPr>
    </w:p>
    <w:p w:rsidR="00AC7A23" w:rsidRDefault="00AC7A23">
      <w:pPr>
        <w:pStyle w:val="aff4"/>
        <w:tabs>
          <w:tab w:val="center" w:pos="4201"/>
          <w:tab w:val="right" w:leader="dot" w:pos="9298"/>
        </w:tabs>
        <w:ind w:firstLineChars="0" w:firstLine="0"/>
      </w:pPr>
    </w:p>
    <w:p w:rsidR="00AC7A23" w:rsidRDefault="00AC7A23">
      <w:pPr>
        <w:pStyle w:val="aff4"/>
        <w:tabs>
          <w:tab w:val="center" w:pos="4201"/>
          <w:tab w:val="right" w:leader="dot" w:pos="9298"/>
        </w:tabs>
        <w:ind w:firstLineChars="0" w:firstLine="0"/>
      </w:pPr>
    </w:p>
    <w:p w:rsidR="00AC7A23" w:rsidRDefault="00AC7A23">
      <w:pPr>
        <w:pStyle w:val="aff4"/>
        <w:tabs>
          <w:tab w:val="center" w:pos="4201"/>
          <w:tab w:val="right" w:leader="dot" w:pos="9298"/>
        </w:tabs>
        <w:ind w:firstLineChars="0" w:firstLine="0"/>
      </w:pPr>
    </w:p>
    <w:bookmarkEnd w:id="7"/>
    <w:bookmarkEnd w:id="8"/>
    <w:bookmarkEnd w:id="9"/>
    <w:bookmarkEnd w:id="10"/>
    <w:p w:rsidR="00AC7A23" w:rsidRDefault="005A26C4">
      <w:pPr>
        <w:widowControl/>
        <w:spacing w:line="360" w:lineRule="exact"/>
        <w:jc w:val="left"/>
        <w:outlineLvl w:val="2"/>
      </w:pPr>
      <w:r>
        <w:rPr>
          <w:rFonts w:ascii="宋体" w:eastAsia="黑体"/>
          <w:noProof/>
          <w:kern w:val="0"/>
          <w:szCs w:val="20"/>
        </w:rPr>
        <mc:AlternateContent>
          <mc:Choice Requires="wps">
            <w:drawing>
              <wp:anchor distT="0" distB="0" distL="114300" distR="114300" simplePos="0" relativeHeight="251653120" behindDoc="0" locked="0" layoutInCell="1" allowOverlap="1" wp14:anchorId="60AC55E5" wp14:editId="4E680A02">
                <wp:simplePos x="0" y="0"/>
                <wp:positionH relativeFrom="column">
                  <wp:posOffset>3129915</wp:posOffset>
                </wp:positionH>
                <wp:positionV relativeFrom="paragraph">
                  <wp:posOffset>3653790</wp:posOffset>
                </wp:positionV>
                <wp:extent cx="2637790" cy="3825875"/>
                <wp:effectExtent l="0" t="0" r="0" b="3175"/>
                <wp:wrapNone/>
                <wp:docPr id="27" name="文本框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7790" cy="3825875"/>
                        </a:xfrm>
                        <a:prstGeom prst="rect">
                          <a:avLst/>
                        </a:prstGeom>
                        <a:noFill/>
                        <a:ln>
                          <a:noFill/>
                        </a:ln>
                        <a:effectLst/>
                      </wps:spPr>
                      <wps:txbx>
                        <w:txbxContent>
                          <w:p w:rsidR="00AC7A23" w:rsidRDefault="00513070">
                            <w:pPr>
                              <w:wordWrap w:val="0"/>
                              <w:spacing w:line="264" w:lineRule="auto"/>
                              <w:jc w:val="right"/>
                              <w:rPr>
                                <w:sz w:val="18"/>
                                <w:szCs w:val="18"/>
                              </w:rPr>
                            </w:pPr>
                            <w:r>
                              <w:rPr>
                                <w:rFonts w:hint="eastAsia"/>
                                <w:sz w:val="18"/>
                                <w:szCs w:val="1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7" o:spid="_x0000_s1039" type="#_x0000_t202" style="position:absolute;margin-left:246.45pt;margin-top:287.7pt;width:207.7pt;height:301.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" filled="f" stroked="f">
                <v:textbox>
                  <w:txbxContent>
                    <w:p w:rsidR="00AC7A23" w:rsidRDefault="00513070">
                      <w:pPr>
                        <w:wordWrap w:val="0"/>
                        <w:spacing w:line="264" w:lineRule="auto"/>
                        <w:jc w:val="right"/>
                        <w:rPr>
                          <w:sz w:val="18"/>
                          <w:szCs w:val="18"/>
                        </w:rPr>
                      </w:pPr>
                      <w:r>
                        <w:rPr>
                          <w:rFonts w:hint="eastAsia"/>
                          <w:sz w:val="18"/>
                          <w:szCs w:val="18"/>
                        </w:rPr>
                        <w:t xml:space="preserve">    </w:t>
                      </w:r>
                    </w:p>
                  </w:txbxContent>
                </v:textbox>
              </v:shape>
            </w:pict>
          </mc:Fallback>
        </mc:AlternateContent>
      </w:r>
    </w:p>
    <w:sectPr w:rsidR="00AC7A23" w:rsidSect="00AC7A23">
      <w:headerReference w:type="even" r:id="rId27"/>
      <w:headerReference w:type="default" r:id="rId28"/>
      <w:footerReference w:type="even" r:id="rId29"/>
      <w:footerReference w:type="default" r:id="rId30"/>
      <w:pgSz w:w="11907" w:h="16839"/>
      <w:pgMar w:top="1418" w:right="1134" w:bottom="1134" w:left="1418" w:header="1418" w:footer="850" w:gutter="0"/>
      <w:pgNumType w:start="1"/>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C12" w:rsidRDefault="00FC4C12" w:rsidP="00AC7A23">
      <w:r>
        <w:separator/>
      </w:r>
    </w:p>
  </w:endnote>
  <w:endnote w:type="continuationSeparator" w:id="0">
    <w:p w:rsidR="00FC4C12" w:rsidRDefault="00FC4C12" w:rsidP="00AC7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华文中宋">
    <w:panose1 w:val="02010600040101010101"/>
    <w:charset w:val="86"/>
    <w:family w:val="auto"/>
    <w:pitch w:val="variable"/>
    <w:sig w:usb0="00000287" w:usb1="080F0000" w:usb2="00000010" w:usb3="00000000" w:csb0="0004009F" w:csb1="00000000"/>
  </w:font>
  <w:font w:name="Wingdings 2">
    <w:panose1 w:val="05020102010507070707"/>
    <w:charset w:val="02"/>
    <w:family w:val="roman"/>
    <w:pitch w:val="variable"/>
    <w:sig w:usb0="00000000" w:usb1="10000000" w:usb2="00000000" w:usb3="00000000" w:csb0="80000000" w:csb1="00000000"/>
  </w:font>
  <w:font w:name="TimesNewRomanPSMT">
    <w:altName w:val="Times New Roman"/>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A23" w:rsidRDefault="00513070">
    <w:pPr>
      <w:pStyle w:val="aff1"/>
      <w:rPr>
        <w:rStyle w:val="affa"/>
      </w:rPr>
    </w:pPr>
    <w:r>
      <w:rPr>
        <w:rFonts w:ascii="宋体" w:hAnsi="宋体" w:hint="eastAsia"/>
        <w:kern w:val="0"/>
      </w:rPr>
      <w:t>Ⅰ</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A23" w:rsidRDefault="00513070">
    <w:pPr>
      <w:pStyle w:val="aff1"/>
      <w:rPr>
        <w:rStyle w:val="affa"/>
      </w:rPr>
    </w:pPr>
    <w:r>
      <w:t>I</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A23" w:rsidRDefault="00AC7A23">
    <w:pPr>
      <w:pStyle w:val="aff1"/>
      <w:jc w:val="left"/>
      <w:rPr>
        <w:rStyle w:val="affa"/>
      </w:rPr>
    </w:pPr>
    <w:r>
      <w:fldChar w:fldCharType="begin"/>
    </w:r>
    <w:r w:rsidR="00513070">
      <w:instrText xml:space="preserve"> PAGE   \* MERGEFORMAT </w:instrText>
    </w:r>
    <w:r>
      <w:fldChar w:fldCharType="separate"/>
    </w:r>
    <w:r w:rsidR="00221F05" w:rsidRPr="00221F05">
      <w:rPr>
        <w:noProof/>
        <w:lang w:val="zh-CN"/>
      </w:rPr>
      <w:t>6</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A23" w:rsidRDefault="00AC7A23">
    <w:pPr>
      <w:pStyle w:val="affffff4"/>
      <w:ind w:right="360" w:firstLine="360"/>
      <w:rPr>
        <w:rStyle w:val="aff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C12" w:rsidRDefault="00FC4C12" w:rsidP="00AC7A23">
      <w:r>
        <w:separator/>
      </w:r>
    </w:p>
  </w:footnote>
  <w:footnote w:type="continuationSeparator" w:id="0">
    <w:p w:rsidR="00FC4C12" w:rsidRDefault="00FC4C12" w:rsidP="00AC7A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A23" w:rsidRDefault="00513070">
    <w:pPr>
      <w:pStyle w:val="23"/>
      <w:rPr>
        <w:rFonts w:ascii="黑体" w:eastAsia="黑体" w:hAnsi="黑体"/>
        <w:sz w:val="21"/>
        <w:szCs w:val="21"/>
      </w:rPr>
    </w:pPr>
    <w:r>
      <w:rPr>
        <w:rFonts w:ascii="黑体" w:eastAsia="黑体" w:hAnsi="黑体"/>
        <w:sz w:val="21"/>
        <w:szCs w:val="21"/>
      </w:rPr>
      <w:t xml:space="preserve">T/NJ </w:t>
    </w:r>
    <w:r w:rsidR="00C67FA8">
      <w:rPr>
        <w:rFonts w:ascii="黑体" w:eastAsia="黑体" w:hAnsi="黑体" w:hint="eastAsia"/>
        <w:sz w:val="21"/>
        <w:szCs w:val="21"/>
      </w:rPr>
      <w:t>1302</w:t>
    </w:r>
    <w:r>
      <w:rPr>
        <w:rFonts w:ascii="黑体" w:eastAsia="黑体" w:hAnsi="黑体"/>
        <w:sz w:val="21"/>
        <w:szCs w:val="21"/>
      </w:rPr>
      <w:t>—202</w:t>
    </w:r>
    <w:r>
      <w:rPr>
        <w:rFonts w:ascii="黑体" w:eastAsia="黑体" w:hAnsi="黑体" w:hint="eastAsia"/>
        <w:sz w:val="21"/>
        <w:szCs w:val="21"/>
      </w:rPr>
      <w:t>1</w:t>
    </w:r>
    <w:r>
      <w:rPr>
        <w:rFonts w:ascii="黑体" w:eastAsia="黑体" w:hAnsi="黑体"/>
        <w:sz w:val="21"/>
        <w:szCs w:val="21"/>
      </w:rPr>
      <w:t>/T/CAAMM XX—202</w:t>
    </w:r>
    <w:r w:rsidR="00C67FA8">
      <w:rPr>
        <w:rFonts w:ascii="黑体" w:eastAsia="黑体" w:hAnsi="黑体" w:hint="eastAsia"/>
        <w:sz w:val="21"/>
        <w:szCs w:val="21"/>
      </w:rPr>
      <w:t>X</w:t>
    </w:r>
  </w:p>
  <w:p w:rsidR="00AC7A23" w:rsidRDefault="00AC7A23">
    <w:pPr>
      <w:pStyle w:val="aff2"/>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A23" w:rsidRDefault="00513070">
    <w:pPr>
      <w:pStyle w:val="23"/>
      <w:wordWrap w:val="0"/>
      <w:ind w:left="1262" w:hanging="422"/>
      <w:rPr>
        <w:sz w:val="21"/>
        <w:szCs w:val="21"/>
      </w:rPr>
    </w:pPr>
    <w:r>
      <w:rPr>
        <w:b/>
        <w:sz w:val="21"/>
        <w:szCs w:val="21"/>
      </w:rPr>
      <w:t xml:space="preserve">T/NJ </w:t>
    </w:r>
    <w:r>
      <w:rPr>
        <w:rFonts w:hint="eastAsia"/>
        <w:b/>
        <w:sz w:val="21"/>
        <w:szCs w:val="21"/>
      </w:rPr>
      <w:t>1166</w:t>
    </w:r>
    <w:r>
      <w:rPr>
        <w:b/>
        <w:sz w:val="21"/>
        <w:szCs w:val="21"/>
      </w:rPr>
      <w:t>—201</w:t>
    </w:r>
    <w:r>
      <w:rPr>
        <w:rFonts w:ascii="黑体" w:hint="eastAsia"/>
        <w:sz w:val="21"/>
        <w:szCs w:val="21"/>
      </w:rPr>
      <w:t>X</w:t>
    </w:r>
  </w:p>
  <w:p w:rsidR="00AC7A23" w:rsidRDefault="00AC7A23">
    <w:pPr>
      <w:pStyle w:val="aff2"/>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A23" w:rsidRDefault="00AC7A23">
    <w:pPr>
      <w:pStyle w:val="aff2"/>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A23" w:rsidRDefault="00513070">
    <w:pPr>
      <w:pStyle w:val="23"/>
      <w:jc w:val="left"/>
      <w:rPr>
        <w:rFonts w:ascii="黑体" w:eastAsia="黑体" w:hAnsi="黑体"/>
        <w:sz w:val="21"/>
        <w:szCs w:val="21"/>
      </w:rPr>
    </w:pPr>
    <w:r>
      <w:rPr>
        <w:rFonts w:ascii="黑体" w:eastAsia="黑体" w:hAnsi="黑体"/>
        <w:sz w:val="21"/>
        <w:szCs w:val="21"/>
      </w:rPr>
      <w:t xml:space="preserve">T/NJ </w:t>
    </w:r>
    <w:r>
      <w:rPr>
        <w:rFonts w:ascii="黑体" w:eastAsia="黑体" w:hAnsi="黑体" w:hint="eastAsia"/>
        <w:sz w:val="21"/>
        <w:szCs w:val="21"/>
      </w:rPr>
      <w:t>XXXX</w:t>
    </w:r>
    <w:r>
      <w:rPr>
        <w:rFonts w:ascii="黑体" w:eastAsia="黑体" w:hAnsi="黑体"/>
        <w:sz w:val="21"/>
        <w:szCs w:val="21"/>
      </w:rPr>
      <w:t>—20</w:t>
    </w:r>
    <w:r>
      <w:rPr>
        <w:rFonts w:ascii="黑体" w:eastAsia="黑体" w:hAnsi="黑体" w:hint="eastAsia"/>
        <w:sz w:val="21"/>
        <w:szCs w:val="21"/>
      </w:rPr>
      <w:t>20/1</w:t>
    </w:r>
    <w:r>
      <w:rPr>
        <w:rFonts w:ascii="黑体" w:eastAsia="黑体" w:hAnsi="黑体"/>
        <w:sz w:val="21"/>
        <w:szCs w:val="21"/>
      </w:rPr>
      <w:t>/</w:t>
    </w:r>
    <w:r>
      <w:rPr>
        <w:rFonts w:ascii="黑体" w:eastAsia="黑体" w:hAnsi="黑体" w:hint="eastAsia"/>
        <w:sz w:val="21"/>
        <w:szCs w:val="21"/>
      </w:rPr>
      <w:t>CAAMMXX</w:t>
    </w:r>
    <w:r>
      <w:rPr>
        <w:rFonts w:ascii="黑体" w:eastAsia="黑体" w:hAnsi="黑体"/>
        <w:sz w:val="21"/>
        <w:szCs w:val="21"/>
      </w:rPr>
      <w:t>—</w:t>
    </w:r>
    <w:r>
      <w:rPr>
        <w:rFonts w:ascii="黑体" w:eastAsia="黑体" w:hAnsi="黑体"/>
        <w:b/>
        <w:bCs/>
        <w:sz w:val="21"/>
        <w:szCs w:val="21"/>
      </w:rPr>
      <w:t>202</w:t>
    </w:r>
    <w:r>
      <w:rPr>
        <w:rFonts w:ascii="黑体" w:eastAsia="黑体" w:hAnsi="黑体" w:hint="eastAsia"/>
        <w:b/>
        <w:bCs/>
        <w:sz w:val="21"/>
        <w:szCs w:val="21"/>
      </w:rPr>
      <w:t>1</w:t>
    </w:r>
  </w:p>
  <w:p w:rsidR="00AC7A23" w:rsidRDefault="00AC7A23">
    <w:pPr>
      <w:pStyle w:val="aff2"/>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A23" w:rsidRDefault="00AC7A23">
    <w:pPr>
      <w:pStyle w:val="aff2"/>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B0A894"/>
    <w:multiLevelType w:val="multilevel"/>
    <w:tmpl w:val="90B0A894"/>
    <w:lvl w:ilvl="0">
      <w:start w:val="1"/>
      <w:numFmt w:val="lowerLetter"/>
      <w:lvlText w:val="%1)"/>
      <w:lvlJc w:val="left"/>
      <w:pPr>
        <w:tabs>
          <w:tab w:val="left" w:pos="840"/>
        </w:tabs>
        <w:ind w:left="839" w:hanging="419"/>
      </w:pPr>
      <w:rPr>
        <w:rFonts w:ascii="宋体" w:eastAsia="宋体" w:hint="eastAsia"/>
        <w:b w:val="0"/>
        <w:i w:val="0"/>
        <w:sz w:val="21"/>
        <w:szCs w:val="21"/>
      </w:rPr>
    </w:lvl>
    <w:lvl w:ilvl="1">
      <w:start w:val="1"/>
      <w:numFmt w:val="decimal"/>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
    <w:nsid w:val="0000000B"/>
    <w:multiLevelType w:val="multilevel"/>
    <w:tmpl w:val="0000000B"/>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
    <w:nsid w:val="00000013"/>
    <w:multiLevelType w:val="multilevel"/>
    <w:tmpl w:val="00000013"/>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
      <w:suff w:val="nothing"/>
      <w:lvlText w:val="%1%2　"/>
      <w:lvlJc w:val="left"/>
      <w:pPr>
        <w:ind w:left="851" w:firstLine="0"/>
      </w:pPr>
      <w:rPr>
        <w:rFonts w:ascii="黑体" w:eastAsia="黑体" w:hAnsi="Times New Roman" w:hint="eastAsia"/>
        <w:b w:val="0"/>
        <w:i w:val="0"/>
        <w:sz w:val="21"/>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nsid w:val="01B526E4"/>
    <w:multiLevelType w:val="multilevel"/>
    <w:tmpl w:val="01B526E4"/>
    <w:lvl w:ilvl="0">
      <w:start w:val="1"/>
      <w:numFmt w:val="lowerLetter"/>
      <w:lvlText w:val="%1)"/>
      <w:lvlJc w:val="left"/>
      <w:pPr>
        <w:tabs>
          <w:tab w:val="left" w:pos="840"/>
        </w:tabs>
        <w:ind w:left="839" w:hanging="419"/>
      </w:pPr>
      <w:rPr>
        <w:rFonts w:ascii="宋体" w:eastAsia="宋体" w:hint="eastAsia"/>
        <w:b w:val="0"/>
        <w:i w:val="0"/>
        <w:sz w:val="21"/>
        <w:szCs w:val="21"/>
      </w:rPr>
    </w:lvl>
    <w:lvl w:ilvl="1">
      <w:start w:val="1"/>
      <w:numFmt w:val="decimal"/>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4">
    <w:nsid w:val="0C374086"/>
    <w:multiLevelType w:val="multilevel"/>
    <w:tmpl w:val="0C374086"/>
    <w:lvl w:ilvl="0">
      <w:start w:val="1"/>
      <w:numFmt w:val="lowerLetter"/>
      <w:lvlText w:val="%1)"/>
      <w:lvlJc w:val="left"/>
      <w:pPr>
        <w:tabs>
          <w:tab w:val="left" w:pos="840"/>
        </w:tabs>
        <w:ind w:left="839" w:hanging="419"/>
      </w:pPr>
      <w:rPr>
        <w:rFonts w:ascii="宋体" w:eastAsia="宋体" w:hint="eastAsia"/>
        <w:b w:val="0"/>
        <w:i w:val="0"/>
        <w:sz w:val="21"/>
        <w:szCs w:val="21"/>
      </w:rPr>
    </w:lvl>
    <w:lvl w:ilvl="1">
      <w:start w:val="1"/>
      <w:numFmt w:val="decimal"/>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5">
    <w:nsid w:val="12560FA7"/>
    <w:multiLevelType w:val="multilevel"/>
    <w:tmpl w:val="12560FA7"/>
    <w:lvl w:ilvl="0">
      <w:start w:val="1"/>
      <w:numFmt w:val="lowerLetter"/>
      <w:pStyle w:val="a1"/>
      <w:lvlText w:val="%1）"/>
      <w:lvlJc w:val="left"/>
      <w:pPr>
        <w:tabs>
          <w:tab w:val="left" w:pos="360"/>
        </w:tabs>
        <w:ind w:left="360" w:hanging="360"/>
      </w:pPr>
      <w:rPr>
        <w:rFonts w:hint="default"/>
      </w:rPr>
    </w:lvl>
    <w:lvl w:ilvl="1">
      <w:start w:val="1"/>
      <w:numFmt w:val="lowerLetter"/>
      <w:pStyle w:val="a2"/>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20B62A0A"/>
    <w:multiLevelType w:val="multilevel"/>
    <w:tmpl w:val="20B62A0A"/>
    <w:lvl w:ilvl="0">
      <w:start w:val="7"/>
      <w:numFmt w:val="decimal"/>
      <w:pStyle w:val="a3"/>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38C34E9E"/>
    <w:multiLevelType w:val="multilevel"/>
    <w:tmpl w:val="83C21302"/>
    <w:lvl w:ilvl="0">
      <w:start w:val="9"/>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3D733618"/>
    <w:multiLevelType w:val="multilevel"/>
    <w:tmpl w:val="3D733618"/>
    <w:lvl w:ilvl="0">
      <w:start w:val="1"/>
      <w:numFmt w:val="decimal"/>
      <w:pStyle w:val="a4"/>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9">
    <w:nsid w:val="4FB350AD"/>
    <w:multiLevelType w:val="multilevel"/>
    <w:tmpl w:val="4FB350AD"/>
    <w:lvl w:ilvl="0">
      <w:start w:val="1"/>
      <w:numFmt w:val="lowerLetter"/>
      <w:pStyle w:val="a5"/>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nsid w:val="58D07CB1"/>
    <w:multiLevelType w:val="multilevel"/>
    <w:tmpl w:val="58D07CB1"/>
    <w:lvl w:ilvl="0">
      <w:start w:val="1"/>
      <w:numFmt w:val="lowerLetter"/>
      <w:lvlText w:val="%1)"/>
      <w:lvlJc w:val="left"/>
      <w:pPr>
        <w:tabs>
          <w:tab w:val="left" w:pos="840"/>
        </w:tabs>
        <w:ind w:left="839" w:hanging="419"/>
      </w:pPr>
      <w:rPr>
        <w:rFonts w:ascii="宋体" w:eastAsia="宋体" w:hint="eastAsia"/>
        <w:b w:val="0"/>
        <w:i w:val="0"/>
        <w:sz w:val="21"/>
        <w:szCs w:val="21"/>
      </w:rPr>
    </w:lvl>
    <w:lvl w:ilvl="1">
      <w:start w:val="1"/>
      <w:numFmt w:val="decimal"/>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1">
    <w:nsid w:val="592646E0"/>
    <w:multiLevelType w:val="multilevel"/>
    <w:tmpl w:val="592646E0"/>
    <w:lvl w:ilvl="0">
      <w:start w:val="1"/>
      <w:numFmt w:val="lowerLetter"/>
      <w:lvlText w:val="%1)"/>
      <w:lvlJc w:val="left"/>
      <w:pPr>
        <w:ind w:left="360" w:hanging="360"/>
      </w:pPr>
      <w:rPr>
        <w:rFonts w:hint="default"/>
      </w:rPr>
    </w:lvl>
    <w:lvl w:ilvl="1">
      <w:start w:val="1"/>
      <w:numFmt w:val="lowerLetter"/>
      <w:pStyle w:val="a6"/>
      <w:lvlText w:val="%2)"/>
      <w:lvlJc w:val="left"/>
      <w:pPr>
        <w:ind w:left="840" w:hanging="420"/>
      </w:pPr>
    </w:lvl>
    <w:lvl w:ilvl="2">
      <w:start w:val="1"/>
      <w:numFmt w:val="lowerRoman"/>
      <w:pStyle w:val="a7"/>
      <w:lvlText w:val="%3."/>
      <w:lvlJc w:val="right"/>
      <w:pPr>
        <w:ind w:left="1260" w:hanging="420"/>
      </w:pPr>
    </w:lvl>
    <w:lvl w:ilvl="3">
      <w:start w:val="1"/>
      <w:numFmt w:val="decimal"/>
      <w:pStyle w:val="a8"/>
      <w:lvlText w:val="%4."/>
      <w:lvlJc w:val="left"/>
      <w:pPr>
        <w:ind w:left="1680" w:hanging="420"/>
      </w:pPr>
    </w:lvl>
    <w:lvl w:ilvl="4">
      <w:start w:val="1"/>
      <w:numFmt w:val="lowerLetter"/>
      <w:pStyle w:val="a9"/>
      <w:lvlText w:val="%5)"/>
      <w:lvlJc w:val="left"/>
      <w:pPr>
        <w:ind w:left="2100" w:hanging="420"/>
      </w:pPr>
    </w:lvl>
    <w:lvl w:ilvl="5">
      <w:start w:val="1"/>
      <w:numFmt w:val="lowerRoman"/>
      <w:pStyle w:val="aa"/>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62D12AAB"/>
    <w:multiLevelType w:val="multilevel"/>
    <w:tmpl w:val="62D12AAB"/>
    <w:lvl w:ilvl="0">
      <w:start w:val="5"/>
      <w:numFmt w:val="decimal"/>
      <w:pStyle w:val="ab"/>
      <w:lvlText w:val="%1"/>
      <w:lvlJc w:val="left"/>
      <w:pPr>
        <w:tabs>
          <w:tab w:val="left" w:pos="360"/>
        </w:tabs>
        <w:ind w:left="360" w:hanging="360"/>
      </w:pPr>
      <w:rPr>
        <w:rFonts w:hint="default"/>
      </w:rPr>
    </w:lvl>
    <w:lvl w:ilvl="1">
      <w:start w:val="1"/>
      <w:numFmt w:val="decimal"/>
      <w:lvlText w:val="%1.%2"/>
      <w:lvlJc w:val="left"/>
      <w:pPr>
        <w:tabs>
          <w:tab w:val="left" w:pos="360"/>
        </w:tabs>
        <w:ind w:left="360" w:hanging="3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1080"/>
        </w:tabs>
        <w:ind w:left="1080" w:hanging="108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440"/>
        </w:tabs>
        <w:ind w:left="1440" w:hanging="144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800"/>
        </w:tabs>
        <w:ind w:left="1800" w:hanging="1800"/>
      </w:pPr>
      <w:rPr>
        <w:rFonts w:hint="default"/>
      </w:rPr>
    </w:lvl>
    <w:lvl w:ilvl="8">
      <w:start w:val="1"/>
      <w:numFmt w:val="decimal"/>
      <w:lvlText w:val="%1.%2.%3.%4.%5.%6.%7.%8.%9"/>
      <w:lvlJc w:val="left"/>
      <w:pPr>
        <w:tabs>
          <w:tab w:val="left" w:pos="1800"/>
        </w:tabs>
        <w:ind w:left="1800" w:hanging="1800"/>
      </w:pPr>
      <w:rPr>
        <w:rFonts w:hint="default"/>
      </w:rPr>
    </w:lvl>
  </w:abstractNum>
  <w:abstractNum w:abstractNumId="13">
    <w:nsid w:val="657D3FBC"/>
    <w:multiLevelType w:val="multilevel"/>
    <w:tmpl w:val="657D3FBC"/>
    <w:lvl w:ilvl="0">
      <w:start w:val="1"/>
      <w:numFmt w:val="upperLetter"/>
      <w:pStyle w:val="ac"/>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4">
    <w:nsid w:val="6CEA2025"/>
    <w:multiLevelType w:val="multilevel"/>
    <w:tmpl w:val="6CEA2025"/>
    <w:lvl w:ilvl="0">
      <w:start w:val="1"/>
      <w:numFmt w:val="none"/>
      <w:pStyle w:val="ad"/>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cs="Times New Roman" w:hint="eastAsia"/>
        <w:b w:val="0"/>
        <w:i w:val="0"/>
        <w:sz w:val="21"/>
      </w:rPr>
    </w:lvl>
    <w:lvl w:ilvl="2">
      <w:start w:val="1"/>
      <w:numFmt w:val="decimal"/>
      <w:pStyle w:val="ae"/>
      <w:suff w:val="nothing"/>
      <w:lvlText w:val="%1%2.%3　"/>
      <w:lvlJc w:val="left"/>
      <w:pPr>
        <w:ind w:left="1022" w:firstLine="0"/>
      </w:pPr>
      <w:rPr>
        <w:rFonts w:ascii="黑体" w:eastAsia="黑体" w:hAnsi="Times New Roman" w:hint="eastAsia"/>
        <w:b w:val="0"/>
        <w:i w:val="0"/>
        <w:sz w:val="21"/>
      </w:rPr>
    </w:lvl>
    <w:lvl w:ilvl="3">
      <w:start w:val="3"/>
      <w:numFmt w:val="decimal"/>
      <w:pStyle w:val="af"/>
      <w:suff w:val="nothing"/>
      <w:lvlText w:val="%1%2.%3.%4　"/>
      <w:lvlJc w:val="left"/>
      <w:pPr>
        <w:ind w:left="466" w:firstLine="0"/>
      </w:pPr>
      <w:rPr>
        <w:rFonts w:ascii="黑体" w:eastAsia="黑体" w:hAnsi="Times New Roman" w:hint="eastAsia"/>
        <w:b w:val="0"/>
        <w:i w:val="0"/>
        <w:sz w:val="21"/>
      </w:rPr>
    </w:lvl>
    <w:lvl w:ilvl="4">
      <w:start w:val="1"/>
      <w:numFmt w:val="decimal"/>
      <w:pStyle w:val="af0"/>
      <w:suff w:val="nothing"/>
      <w:lvlText w:val="%1%2.%3.%4.%5　"/>
      <w:lvlJc w:val="left"/>
      <w:pPr>
        <w:ind w:left="0" w:firstLine="0"/>
      </w:pPr>
      <w:rPr>
        <w:rFonts w:ascii="黑体" w:eastAsia="黑体" w:hAnsi="Times New Roman" w:hint="eastAsia"/>
        <w:b w:val="0"/>
        <w:i w:val="0"/>
        <w:sz w:val="21"/>
      </w:rPr>
    </w:lvl>
    <w:lvl w:ilvl="5">
      <w:start w:val="1"/>
      <w:numFmt w:val="decimal"/>
      <w:pStyle w:val="af1"/>
      <w:suff w:val="nothing"/>
      <w:lvlText w:val="%1%2.%3.%4.%5.%6　"/>
      <w:lvlJc w:val="left"/>
      <w:pPr>
        <w:ind w:left="0" w:firstLine="0"/>
      </w:pPr>
      <w:rPr>
        <w:rFonts w:ascii="黑体" w:eastAsia="黑体" w:hAnsi="Times New Roman" w:hint="eastAsia"/>
        <w:b w:val="0"/>
        <w:i w:val="0"/>
        <w:sz w:val="21"/>
      </w:rPr>
    </w:lvl>
    <w:lvl w:ilvl="6">
      <w:start w:val="1"/>
      <w:numFmt w:val="decimal"/>
      <w:pStyle w:val="af2"/>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5">
    <w:nsid w:val="73A84F09"/>
    <w:multiLevelType w:val="multilevel"/>
    <w:tmpl w:val="73A84F09"/>
    <w:lvl w:ilvl="0">
      <w:start w:val="1"/>
      <w:numFmt w:val="lowerLetter"/>
      <w:lvlText w:val="%1)"/>
      <w:lvlJc w:val="left"/>
      <w:pPr>
        <w:tabs>
          <w:tab w:val="left" w:pos="840"/>
        </w:tabs>
        <w:ind w:left="839" w:hanging="419"/>
      </w:pPr>
      <w:rPr>
        <w:rFonts w:ascii="宋体" w:eastAsia="宋体" w:hint="eastAsia"/>
        <w:b w:val="0"/>
        <w:i w:val="0"/>
        <w:sz w:val="21"/>
        <w:szCs w:val="21"/>
      </w:rPr>
    </w:lvl>
    <w:lvl w:ilvl="1">
      <w:start w:val="1"/>
      <w:numFmt w:val="decimal"/>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6">
    <w:nsid w:val="77705766"/>
    <w:multiLevelType w:val="multilevel"/>
    <w:tmpl w:val="77705766"/>
    <w:lvl w:ilvl="0">
      <w:start w:val="1"/>
      <w:numFmt w:val="lowerLetter"/>
      <w:pStyle w:val="af3"/>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7">
    <w:nsid w:val="7FAA688D"/>
    <w:multiLevelType w:val="multilevel"/>
    <w:tmpl w:val="7FAA688D"/>
    <w:lvl w:ilvl="0">
      <w:start w:val="1"/>
      <w:numFmt w:val="lowerLetter"/>
      <w:lvlText w:val="%1)"/>
      <w:lvlJc w:val="left"/>
      <w:pPr>
        <w:tabs>
          <w:tab w:val="left" w:pos="840"/>
        </w:tabs>
        <w:ind w:left="839" w:hanging="419"/>
      </w:pPr>
      <w:rPr>
        <w:rFonts w:ascii="宋体" w:eastAsia="宋体" w:hint="eastAsia"/>
        <w:b w:val="0"/>
        <w:i w:val="0"/>
        <w:sz w:val="21"/>
        <w:szCs w:val="21"/>
      </w:rPr>
    </w:lvl>
    <w:lvl w:ilvl="1">
      <w:start w:val="1"/>
      <w:numFmt w:val="decimal"/>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num w:numId="1">
    <w:abstractNumId w:val="14"/>
  </w:num>
  <w:num w:numId="2">
    <w:abstractNumId w:val="11"/>
  </w:num>
  <w:num w:numId="3">
    <w:abstractNumId w:val="2"/>
  </w:num>
  <w:num w:numId="4">
    <w:abstractNumId w:val="16"/>
  </w:num>
  <w:num w:numId="5">
    <w:abstractNumId w:val="6"/>
  </w:num>
  <w:num w:numId="6">
    <w:abstractNumId w:val="8"/>
  </w:num>
  <w:num w:numId="7">
    <w:abstractNumId w:val="12"/>
  </w:num>
  <w:num w:numId="8">
    <w:abstractNumId w:val="5"/>
  </w:num>
  <w:num w:numId="9">
    <w:abstractNumId w:val="13"/>
  </w:num>
  <w:num w:numId="10">
    <w:abstractNumId w:val="9"/>
  </w:num>
  <w:num w:numId="11">
    <w:abstractNumId w:val="3"/>
  </w:num>
  <w:num w:numId="12">
    <w:abstractNumId w:val="17"/>
  </w:num>
  <w:num w:numId="13">
    <w:abstractNumId w:val="10"/>
  </w:num>
  <w:num w:numId="14">
    <w:abstractNumId w:val="4"/>
  </w:num>
  <w:num w:numId="15">
    <w:abstractNumId w:val="15"/>
  </w:num>
  <w:num w:numId="16">
    <w:abstractNumId w:val="0"/>
  </w:num>
  <w:num w:numId="17">
    <w:abstractNumId w:val="7"/>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bordersDoNotSurroundHeader/>
  <w:bordersDoNotSurroundFooter/>
  <w:proofState w:spelling="clean" w:grammar="clean"/>
  <w:attachedTemplate r:id="rId1"/>
  <w:defaultTabStop w:val="420"/>
  <w:evenAndOddHeaders/>
  <w:drawingGridHorizontalSpacing w:val="105"/>
  <w:drawingGridVerticalSpacing w:val="156"/>
  <w:displayHorizontalDrawingGridEvery w:val="2"/>
  <w:displayVerticalDrawingGridEvery w:val="2"/>
  <w:noPunctuationKerning/>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436"/>
    <w:rsid w:val="00001CB8"/>
    <w:rsid w:val="000027DB"/>
    <w:rsid w:val="00002867"/>
    <w:rsid w:val="00020674"/>
    <w:rsid w:val="00023368"/>
    <w:rsid w:val="0002361E"/>
    <w:rsid w:val="000248F1"/>
    <w:rsid w:val="00027BCD"/>
    <w:rsid w:val="000347DB"/>
    <w:rsid w:val="00036F63"/>
    <w:rsid w:val="000403BD"/>
    <w:rsid w:val="00043DAD"/>
    <w:rsid w:val="00044959"/>
    <w:rsid w:val="0004523D"/>
    <w:rsid w:val="00045798"/>
    <w:rsid w:val="00046079"/>
    <w:rsid w:val="0004713E"/>
    <w:rsid w:val="000566CE"/>
    <w:rsid w:val="00056ECC"/>
    <w:rsid w:val="000654F7"/>
    <w:rsid w:val="00067455"/>
    <w:rsid w:val="000700B5"/>
    <w:rsid w:val="00071799"/>
    <w:rsid w:val="000718C7"/>
    <w:rsid w:val="00075626"/>
    <w:rsid w:val="00075664"/>
    <w:rsid w:val="000761BE"/>
    <w:rsid w:val="00077C8D"/>
    <w:rsid w:val="00081AF4"/>
    <w:rsid w:val="00083BF5"/>
    <w:rsid w:val="000A10B1"/>
    <w:rsid w:val="000A69ED"/>
    <w:rsid w:val="000B0F3E"/>
    <w:rsid w:val="000B23BD"/>
    <w:rsid w:val="000C21FD"/>
    <w:rsid w:val="000C2470"/>
    <w:rsid w:val="000C38DE"/>
    <w:rsid w:val="000C3F72"/>
    <w:rsid w:val="000C5FBE"/>
    <w:rsid w:val="000C6C94"/>
    <w:rsid w:val="000C76E8"/>
    <w:rsid w:val="000D3D49"/>
    <w:rsid w:val="000D4BB7"/>
    <w:rsid w:val="000E174D"/>
    <w:rsid w:val="000E1C7C"/>
    <w:rsid w:val="000E37BE"/>
    <w:rsid w:val="000E48D6"/>
    <w:rsid w:val="000E5311"/>
    <w:rsid w:val="000E5CB6"/>
    <w:rsid w:val="000F38D9"/>
    <w:rsid w:val="000F4BD2"/>
    <w:rsid w:val="000F5788"/>
    <w:rsid w:val="00101C0B"/>
    <w:rsid w:val="00103AFD"/>
    <w:rsid w:val="0010512B"/>
    <w:rsid w:val="001053AA"/>
    <w:rsid w:val="001058A1"/>
    <w:rsid w:val="00110351"/>
    <w:rsid w:val="00114375"/>
    <w:rsid w:val="00114EA1"/>
    <w:rsid w:val="001153A9"/>
    <w:rsid w:val="00115E0C"/>
    <w:rsid w:val="001163B6"/>
    <w:rsid w:val="001169AA"/>
    <w:rsid w:val="001179F9"/>
    <w:rsid w:val="00124C6C"/>
    <w:rsid w:val="001313C7"/>
    <w:rsid w:val="00131BC3"/>
    <w:rsid w:val="00131F38"/>
    <w:rsid w:val="001328C3"/>
    <w:rsid w:val="001368FA"/>
    <w:rsid w:val="00136A58"/>
    <w:rsid w:val="00140D97"/>
    <w:rsid w:val="001415DE"/>
    <w:rsid w:val="00142283"/>
    <w:rsid w:val="001429BE"/>
    <w:rsid w:val="00142CB8"/>
    <w:rsid w:val="001473FC"/>
    <w:rsid w:val="00154357"/>
    <w:rsid w:val="001553E3"/>
    <w:rsid w:val="00157168"/>
    <w:rsid w:val="001619DA"/>
    <w:rsid w:val="00162E80"/>
    <w:rsid w:val="00166F39"/>
    <w:rsid w:val="00170BAF"/>
    <w:rsid w:val="00170C19"/>
    <w:rsid w:val="00171B90"/>
    <w:rsid w:val="00172A27"/>
    <w:rsid w:val="001736DE"/>
    <w:rsid w:val="001803CD"/>
    <w:rsid w:val="00181299"/>
    <w:rsid w:val="00181776"/>
    <w:rsid w:val="00182653"/>
    <w:rsid w:val="00185D5B"/>
    <w:rsid w:val="00187FBC"/>
    <w:rsid w:val="001964AB"/>
    <w:rsid w:val="00196600"/>
    <w:rsid w:val="001A0205"/>
    <w:rsid w:val="001A1A66"/>
    <w:rsid w:val="001A21AB"/>
    <w:rsid w:val="001A366A"/>
    <w:rsid w:val="001A3B55"/>
    <w:rsid w:val="001A566A"/>
    <w:rsid w:val="001A74B7"/>
    <w:rsid w:val="001C23E3"/>
    <w:rsid w:val="001C45A0"/>
    <w:rsid w:val="001C5A22"/>
    <w:rsid w:val="001C752A"/>
    <w:rsid w:val="001C7BA0"/>
    <w:rsid w:val="001D0DE9"/>
    <w:rsid w:val="001D49B8"/>
    <w:rsid w:val="001D618E"/>
    <w:rsid w:val="001E05F6"/>
    <w:rsid w:val="001E15AD"/>
    <w:rsid w:val="001E1DD5"/>
    <w:rsid w:val="001E20A3"/>
    <w:rsid w:val="001E493C"/>
    <w:rsid w:val="001E5295"/>
    <w:rsid w:val="001E6556"/>
    <w:rsid w:val="001F7864"/>
    <w:rsid w:val="00200419"/>
    <w:rsid w:val="002010B5"/>
    <w:rsid w:val="00201C9C"/>
    <w:rsid w:val="00203389"/>
    <w:rsid w:val="00203771"/>
    <w:rsid w:val="00205107"/>
    <w:rsid w:val="0020542D"/>
    <w:rsid w:val="00205B6F"/>
    <w:rsid w:val="002062A3"/>
    <w:rsid w:val="00210FD6"/>
    <w:rsid w:val="002114D4"/>
    <w:rsid w:val="002178DE"/>
    <w:rsid w:val="00217AC6"/>
    <w:rsid w:val="00221F05"/>
    <w:rsid w:val="002222EE"/>
    <w:rsid w:val="00222911"/>
    <w:rsid w:val="00224B2C"/>
    <w:rsid w:val="00226A5B"/>
    <w:rsid w:val="00230AAE"/>
    <w:rsid w:val="00231195"/>
    <w:rsid w:val="002318D5"/>
    <w:rsid w:val="002322B3"/>
    <w:rsid w:val="002354FE"/>
    <w:rsid w:val="00237C67"/>
    <w:rsid w:val="002409D7"/>
    <w:rsid w:val="0024128A"/>
    <w:rsid w:val="00242E2A"/>
    <w:rsid w:val="0025126C"/>
    <w:rsid w:val="00253759"/>
    <w:rsid w:val="00256585"/>
    <w:rsid w:val="002567EE"/>
    <w:rsid w:val="00256978"/>
    <w:rsid w:val="0025723B"/>
    <w:rsid w:val="0026493C"/>
    <w:rsid w:val="00266BCC"/>
    <w:rsid w:val="002670FC"/>
    <w:rsid w:val="00267CA4"/>
    <w:rsid w:val="00271226"/>
    <w:rsid w:val="00271CEC"/>
    <w:rsid w:val="002720FB"/>
    <w:rsid w:val="00273401"/>
    <w:rsid w:val="00275A62"/>
    <w:rsid w:val="00280AA4"/>
    <w:rsid w:val="002835F2"/>
    <w:rsid w:val="0028416D"/>
    <w:rsid w:val="002843CD"/>
    <w:rsid w:val="002854E4"/>
    <w:rsid w:val="0028654C"/>
    <w:rsid w:val="00286C8E"/>
    <w:rsid w:val="00286DEA"/>
    <w:rsid w:val="00287131"/>
    <w:rsid w:val="002874F0"/>
    <w:rsid w:val="002878A6"/>
    <w:rsid w:val="00287E7A"/>
    <w:rsid w:val="00291089"/>
    <w:rsid w:val="00291394"/>
    <w:rsid w:val="00293232"/>
    <w:rsid w:val="0029378D"/>
    <w:rsid w:val="002A1CBA"/>
    <w:rsid w:val="002A35E1"/>
    <w:rsid w:val="002A450A"/>
    <w:rsid w:val="002A6E93"/>
    <w:rsid w:val="002A6F3A"/>
    <w:rsid w:val="002A7505"/>
    <w:rsid w:val="002B2DC1"/>
    <w:rsid w:val="002B380A"/>
    <w:rsid w:val="002B42F8"/>
    <w:rsid w:val="002B48F4"/>
    <w:rsid w:val="002B5784"/>
    <w:rsid w:val="002B6AED"/>
    <w:rsid w:val="002C2CFD"/>
    <w:rsid w:val="002D1439"/>
    <w:rsid w:val="002D28BB"/>
    <w:rsid w:val="002D3227"/>
    <w:rsid w:val="002D3F2F"/>
    <w:rsid w:val="002E622B"/>
    <w:rsid w:val="002E684D"/>
    <w:rsid w:val="002F2520"/>
    <w:rsid w:val="002F6284"/>
    <w:rsid w:val="00300ACC"/>
    <w:rsid w:val="00301845"/>
    <w:rsid w:val="0030596D"/>
    <w:rsid w:val="00307CB9"/>
    <w:rsid w:val="003112F7"/>
    <w:rsid w:val="00314C43"/>
    <w:rsid w:val="00321695"/>
    <w:rsid w:val="0032344A"/>
    <w:rsid w:val="00323A60"/>
    <w:rsid w:val="00324416"/>
    <w:rsid w:val="003256EC"/>
    <w:rsid w:val="00334D66"/>
    <w:rsid w:val="00337E2B"/>
    <w:rsid w:val="00337ECE"/>
    <w:rsid w:val="00342109"/>
    <w:rsid w:val="00343A64"/>
    <w:rsid w:val="00344C78"/>
    <w:rsid w:val="00344F59"/>
    <w:rsid w:val="00345D78"/>
    <w:rsid w:val="00346BAF"/>
    <w:rsid w:val="00346F01"/>
    <w:rsid w:val="0034790A"/>
    <w:rsid w:val="0035086A"/>
    <w:rsid w:val="003510C4"/>
    <w:rsid w:val="0035421A"/>
    <w:rsid w:val="0035782B"/>
    <w:rsid w:val="0036036E"/>
    <w:rsid w:val="00360DDA"/>
    <w:rsid w:val="00364F0C"/>
    <w:rsid w:val="00365416"/>
    <w:rsid w:val="00365A38"/>
    <w:rsid w:val="0036715D"/>
    <w:rsid w:val="00371403"/>
    <w:rsid w:val="0037288B"/>
    <w:rsid w:val="00372F1A"/>
    <w:rsid w:val="00373A3E"/>
    <w:rsid w:val="00376E9F"/>
    <w:rsid w:val="00381958"/>
    <w:rsid w:val="00382168"/>
    <w:rsid w:val="00384905"/>
    <w:rsid w:val="00386352"/>
    <w:rsid w:val="003868E8"/>
    <w:rsid w:val="00386E59"/>
    <w:rsid w:val="00390210"/>
    <w:rsid w:val="00393746"/>
    <w:rsid w:val="003A0CAF"/>
    <w:rsid w:val="003A2CD1"/>
    <w:rsid w:val="003A3B14"/>
    <w:rsid w:val="003A7F3D"/>
    <w:rsid w:val="003B0A99"/>
    <w:rsid w:val="003B0D90"/>
    <w:rsid w:val="003B29D7"/>
    <w:rsid w:val="003B38B6"/>
    <w:rsid w:val="003B60D9"/>
    <w:rsid w:val="003B7013"/>
    <w:rsid w:val="003C2363"/>
    <w:rsid w:val="003C529C"/>
    <w:rsid w:val="003D0354"/>
    <w:rsid w:val="003D4354"/>
    <w:rsid w:val="003D6E81"/>
    <w:rsid w:val="003E08EF"/>
    <w:rsid w:val="003E65F0"/>
    <w:rsid w:val="003E75B7"/>
    <w:rsid w:val="003F5BC6"/>
    <w:rsid w:val="003F6420"/>
    <w:rsid w:val="00402028"/>
    <w:rsid w:val="0040377E"/>
    <w:rsid w:val="00415023"/>
    <w:rsid w:val="00420CC1"/>
    <w:rsid w:val="00420D04"/>
    <w:rsid w:val="004238B6"/>
    <w:rsid w:val="004250E7"/>
    <w:rsid w:val="00426F56"/>
    <w:rsid w:val="0042728E"/>
    <w:rsid w:val="0043199A"/>
    <w:rsid w:val="00435BCC"/>
    <w:rsid w:val="0044413A"/>
    <w:rsid w:val="00444F79"/>
    <w:rsid w:val="004474C8"/>
    <w:rsid w:val="00451259"/>
    <w:rsid w:val="00453D46"/>
    <w:rsid w:val="00455580"/>
    <w:rsid w:val="00456884"/>
    <w:rsid w:val="00463AB0"/>
    <w:rsid w:val="00467568"/>
    <w:rsid w:val="00470FAA"/>
    <w:rsid w:val="00471D44"/>
    <w:rsid w:val="0047394E"/>
    <w:rsid w:val="00476B28"/>
    <w:rsid w:val="004777AB"/>
    <w:rsid w:val="00480514"/>
    <w:rsid w:val="004811A4"/>
    <w:rsid w:val="00482663"/>
    <w:rsid w:val="00482D7F"/>
    <w:rsid w:val="004835A2"/>
    <w:rsid w:val="004840FF"/>
    <w:rsid w:val="00486906"/>
    <w:rsid w:val="00491F54"/>
    <w:rsid w:val="0049279C"/>
    <w:rsid w:val="00492EB4"/>
    <w:rsid w:val="00493F03"/>
    <w:rsid w:val="004940AB"/>
    <w:rsid w:val="00496CF0"/>
    <w:rsid w:val="004979B4"/>
    <w:rsid w:val="00497A94"/>
    <w:rsid w:val="00497E9A"/>
    <w:rsid w:val="004A126E"/>
    <w:rsid w:val="004A261B"/>
    <w:rsid w:val="004A5153"/>
    <w:rsid w:val="004B5F2A"/>
    <w:rsid w:val="004B7540"/>
    <w:rsid w:val="004C11A0"/>
    <w:rsid w:val="004C17DD"/>
    <w:rsid w:val="004C374D"/>
    <w:rsid w:val="004C454D"/>
    <w:rsid w:val="004C4860"/>
    <w:rsid w:val="004C4A37"/>
    <w:rsid w:val="004C6C4C"/>
    <w:rsid w:val="004C7214"/>
    <w:rsid w:val="004D104F"/>
    <w:rsid w:val="004D13BF"/>
    <w:rsid w:val="004D16E6"/>
    <w:rsid w:val="004D2DA4"/>
    <w:rsid w:val="004D458D"/>
    <w:rsid w:val="004D59D8"/>
    <w:rsid w:val="004E1B12"/>
    <w:rsid w:val="004E1BA4"/>
    <w:rsid w:val="004E4578"/>
    <w:rsid w:val="004E60FE"/>
    <w:rsid w:val="004F07CA"/>
    <w:rsid w:val="004F1227"/>
    <w:rsid w:val="004F2B1A"/>
    <w:rsid w:val="004F3038"/>
    <w:rsid w:val="004F34EB"/>
    <w:rsid w:val="004F3CDC"/>
    <w:rsid w:val="005022FB"/>
    <w:rsid w:val="0050716C"/>
    <w:rsid w:val="00510929"/>
    <w:rsid w:val="00512488"/>
    <w:rsid w:val="00512BE2"/>
    <w:rsid w:val="00513070"/>
    <w:rsid w:val="00513F0D"/>
    <w:rsid w:val="005157BD"/>
    <w:rsid w:val="00515FCD"/>
    <w:rsid w:val="0051602B"/>
    <w:rsid w:val="0052205C"/>
    <w:rsid w:val="00524103"/>
    <w:rsid w:val="00526F60"/>
    <w:rsid w:val="00530E97"/>
    <w:rsid w:val="0053165F"/>
    <w:rsid w:val="00534FBD"/>
    <w:rsid w:val="00537EB9"/>
    <w:rsid w:val="005417C8"/>
    <w:rsid w:val="005441BE"/>
    <w:rsid w:val="005446CC"/>
    <w:rsid w:val="005459DE"/>
    <w:rsid w:val="005464B9"/>
    <w:rsid w:val="00546DB2"/>
    <w:rsid w:val="0055074B"/>
    <w:rsid w:val="00551050"/>
    <w:rsid w:val="005531A0"/>
    <w:rsid w:val="00556732"/>
    <w:rsid w:val="00562B9E"/>
    <w:rsid w:val="0056439E"/>
    <w:rsid w:val="00565E4E"/>
    <w:rsid w:val="005667F7"/>
    <w:rsid w:val="00567157"/>
    <w:rsid w:val="00570A76"/>
    <w:rsid w:val="005718B9"/>
    <w:rsid w:val="00572DE9"/>
    <w:rsid w:val="00574B6E"/>
    <w:rsid w:val="00575CB3"/>
    <w:rsid w:val="005861D4"/>
    <w:rsid w:val="00590171"/>
    <w:rsid w:val="00594B1D"/>
    <w:rsid w:val="0059717D"/>
    <w:rsid w:val="005A04E9"/>
    <w:rsid w:val="005A0EF2"/>
    <w:rsid w:val="005A26C4"/>
    <w:rsid w:val="005A2CCF"/>
    <w:rsid w:val="005A3EA3"/>
    <w:rsid w:val="005A3F2C"/>
    <w:rsid w:val="005A7C31"/>
    <w:rsid w:val="005B0E18"/>
    <w:rsid w:val="005B145A"/>
    <w:rsid w:val="005B1A59"/>
    <w:rsid w:val="005B2C32"/>
    <w:rsid w:val="005B2CE9"/>
    <w:rsid w:val="005B4C7E"/>
    <w:rsid w:val="005B5239"/>
    <w:rsid w:val="005B7D3A"/>
    <w:rsid w:val="005C010F"/>
    <w:rsid w:val="005C03D1"/>
    <w:rsid w:val="005C2929"/>
    <w:rsid w:val="005C2A19"/>
    <w:rsid w:val="005C35B9"/>
    <w:rsid w:val="005C744A"/>
    <w:rsid w:val="005D2103"/>
    <w:rsid w:val="005D7D2B"/>
    <w:rsid w:val="005E2D99"/>
    <w:rsid w:val="005E4DDB"/>
    <w:rsid w:val="005E54B7"/>
    <w:rsid w:val="005F0144"/>
    <w:rsid w:val="005F2742"/>
    <w:rsid w:val="005F3455"/>
    <w:rsid w:val="005F467F"/>
    <w:rsid w:val="005F7E81"/>
    <w:rsid w:val="00600C0E"/>
    <w:rsid w:val="00602865"/>
    <w:rsid w:val="00610A0F"/>
    <w:rsid w:val="00613564"/>
    <w:rsid w:val="006147DC"/>
    <w:rsid w:val="006149F6"/>
    <w:rsid w:val="006156FF"/>
    <w:rsid w:val="00616330"/>
    <w:rsid w:val="0061663D"/>
    <w:rsid w:val="00622A7B"/>
    <w:rsid w:val="00626C95"/>
    <w:rsid w:val="006274D5"/>
    <w:rsid w:val="00627F5B"/>
    <w:rsid w:val="00634E98"/>
    <w:rsid w:val="0063511E"/>
    <w:rsid w:val="006363DC"/>
    <w:rsid w:val="006410AA"/>
    <w:rsid w:val="00641ED5"/>
    <w:rsid w:val="00642327"/>
    <w:rsid w:val="0064540E"/>
    <w:rsid w:val="00647E5C"/>
    <w:rsid w:val="00651896"/>
    <w:rsid w:val="006520FF"/>
    <w:rsid w:val="00653AE2"/>
    <w:rsid w:val="00653C2B"/>
    <w:rsid w:val="00654822"/>
    <w:rsid w:val="006573F9"/>
    <w:rsid w:val="006607B0"/>
    <w:rsid w:val="00661A21"/>
    <w:rsid w:val="00663ECE"/>
    <w:rsid w:val="00667058"/>
    <w:rsid w:val="00673447"/>
    <w:rsid w:val="0067375B"/>
    <w:rsid w:val="0067634C"/>
    <w:rsid w:val="0067755E"/>
    <w:rsid w:val="00680298"/>
    <w:rsid w:val="006821F0"/>
    <w:rsid w:val="0068367B"/>
    <w:rsid w:val="006837E6"/>
    <w:rsid w:val="00683C83"/>
    <w:rsid w:val="00684A35"/>
    <w:rsid w:val="00687A6C"/>
    <w:rsid w:val="00687C2E"/>
    <w:rsid w:val="00691175"/>
    <w:rsid w:val="00691F58"/>
    <w:rsid w:val="00694314"/>
    <w:rsid w:val="00696615"/>
    <w:rsid w:val="006A1F57"/>
    <w:rsid w:val="006A4B8A"/>
    <w:rsid w:val="006A6EA2"/>
    <w:rsid w:val="006A6FBB"/>
    <w:rsid w:val="006A75A3"/>
    <w:rsid w:val="006A770E"/>
    <w:rsid w:val="006B1484"/>
    <w:rsid w:val="006B1F60"/>
    <w:rsid w:val="006B2446"/>
    <w:rsid w:val="006B2AB7"/>
    <w:rsid w:val="006C0BDA"/>
    <w:rsid w:val="006C367E"/>
    <w:rsid w:val="006D1335"/>
    <w:rsid w:val="006E1C5F"/>
    <w:rsid w:val="006E34F9"/>
    <w:rsid w:val="006E36F7"/>
    <w:rsid w:val="006E7A4E"/>
    <w:rsid w:val="006F424E"/>
    <w:rsid w:val="006F4974"/>
    <w:rsid w:val="00700B1B"/>
    <w:rsid w:val="00701F94"/>
    <w:rsid w:val="007032E8"/>
    <w:rsid w:val="00703907"/>
    <w:rsid w:val="0070647E"/>
    <w:rsid w:val="00706E6D"/>
    <w:rsid w:val="00712844"/>
    <w:rsid w:val="00712B05"/>
    <w:rsid w:val="00713D8B"/>
    <w:rsid w:val="00715795"/>
    <w:rsid w:val="00721FFF"/>
    <w:rsid w:val="0072410A"/>
    <w:rsid w:val="00725D52"/>
    <w:rsid w:val="007264D3"/>
    <w:rsid w:val="00726909"/>
    <w:rsid w:val="007275F6"/>
    <w:rsid w:val="007278C0"/>
    <w:rsid w:val="0073044B"/>
    <w:rsid w:val="00730756"/>
    <w:rsid w:val="00731646"/>
    <w:rsid w:val="007349A7"/>
    <w:rsid w:val="00737547"/>
    <w:rsid w:val="00742D0C"/>
    <w:rsid w:val="007433F1"/>
    <w:rsid w:val="007442CB"/>
    <w:rsid w:val="00746731"/>
    <w:rsid w:val="00746CB4"/>
    <w:rsid w:val="00750773"/>
    <w:rsid w:val="00750F7E"/>
    <w:rsid w:val="00751C10"/>
    <w:rsid w:val="00753904"/>
    <w:rsid w:val="0075406F"/>
    <w:rsid w:val="00756C07"/>
    <w:rsid w:val="00760547"/>
    <w:rsid w:val="00761CA5"/>
    <w:rsid w:val="00761E10"/>
    <w:rsid w:val="00761E59"/>
    <w:rsid w:val="00763D50"/>
    <w:rsid w:val="00765251"/>
    <w:rsid w:val="00765D4B"/>
    <w:rsid w:val="00770BC3"/>
    <w:rsid w:val="0077124E"/>
    <w:rsid w:val="007730D9"/>
    <w:rsid w:val="007738D4"/>
    <w:rsid w:val="00773DA8"/>
    <w:rsid w:val="00776332"/>
    <w:rsid w:val="00776C08"/>
    <w:rsid w:val="00782C74"/>
    <w:rsid w:val="00782CCD"/>
    <w:rsid w:val="00784C48"/>
    <w:rsid w:val="00785694"/>
    <w:rsid w:val="00786BB7"/>
    <w:rsid w:val="00787754"/>
    <w:rsid w:val="00791EF3"/>
    <w:rsid w:val="00792C65"/>
    <w:rsid w:val="00794FC1"/>
    <w:rsid w:val="007967A5"/>
    <w:rsid w:val="007A1AFB"/>
    <w:rsid w:val="007A414C"/>
    <w:rsid w:val="007B09A3"/>
    <w:rsid w:val="007B1D74"/>
    <w:rsid w:val="007B5902"/>
    <w:rsid w:val="007B601E"/>
    <w:rsid w:val="007B69A4"/>
    <w:rsid w:val="007C2271"/>
    <w:rsid w:val="007C29EF"/>
    <w:rsid w:val="007D7137"/>
    <w:rsid w:val="007D771D"/>
    <w:rsid w:val="007D7798"/>
    <w:rsid w:val="007E07F9"/>
    <w:rsid w:val="007E1CA0"/>
    <w:rsid w:val="007E54ED"/>
    <w:rsid w:val="007E7694"/>
    <w:rsid w:val="007F16BD"/>
    <w:rsid w:val="007F3612"/>
    <w:rsid w:val="007F71B8"/>
    <w:rsid w:val="007F7DDF"/>
    <w:rsid w:val="008066F4"/>
    <w:rsid w:val="008170E9"/>
    <w:rsid w:val="00820329"/>
    <w:rsid w:val="0082333F"/>
    <w:rsid w:val="00823C97"/>
    <w:rsid w:val="00825494"/>
    <w:rsid w:val="00827108"/>
    <w:rsid w:val="00830033"/>
    <w:rsid w:val="00836390"/>
    <w:rsid w:val="00836A49"/>
    <w:rsid w:val="00837B9E"/>
    <w:rsid w:val="00841F26"/>
    <w:rsid w:val="00842DFC"/>
    <w:rsid w:val="00845F51"/>
    <w:rsid w:val="00846CC0"/>
    <w:rsid w:val="00846DFF"/>
    <w:rsid w:val="0084750C"/>
    <w:rsid w:val="008508A0"/>
    <w:rsid w:val="00852194"/>
    <w:rsid w:val="00853AF2"/>
    <w:rsid w:val="00855567"/>
    <w:rsid w:val="00856144"/>
    <w:rsid w:val="008561CC"/>
    <w:rsid w:val="008566AB"/>
    <w:rsid w:val="00857566"/>
    <w:rsid w:val="00857D3B"/>
    <w:rsid w:val="0087587A"/>
    <w:rsid w:val="00880161"/>
    <w:rsid w:val="00880A3B"/>
    <w:rsid w:val="008819B9"/>
    <w:rsid w:val="00881F64"/>
    <w:rsid w:val="00885C45"/>
    <w:rsid w:val="008901CD"/>
    <w:rsid w:val="00893EDF"/>
    <w:rsid w:val="00894288"/>
    <w:rsid w:val="008A1016"/>
    <w:rsid w:val="008A3325"/>
    <w:rsid w:val="008A466C"/>
    <w:rsid w:val="008A481B"/>
    <w:rsid w:val="008A4F24"/>
    <w:rsid w:val="008A68E5"/>
    <w:rsid w:val="008B31EF"/>
    <w:rsid w:val="008B350D"/>
    <w:rsid w:val="008B7546"/>
    <w:rsid w:val="008C134C"/>
    <w:rsid w:val="008C39E9"/>
    <w:rsid w:val="008C3A6B"/>
    <w:rsid w:val="008C6106"/>
    <w:rsid w:val="008C660D"/>
    <w:rsid w:val="008D0D73"/>
    <w:rsid w:val="008E00C0"/>
    <w:rsid w:val="008E10BC"/>
    <w:rsid w:val="008E2454"/>
    <w:rsid w:val="008E3FAA"/>
    <w:rsid w:val="008E4911"/>
    <w:rsid w:val="008E51E0"/>
    <w:rsid w:val="008E5490"/>
    <w:rsid w:val="008E56D3"/>
    <w:rsid w:val="008E625A"/>
    <w:rsid w:val="008E6488"/>
    <w:rsid w:val="008F202E"/>
    <w:rsid w:val="008F5EFD"/>
    <w:rsid w:val="008F6064"/>
    <w:rsid w:val="00907364"/>
    <w:rsid w:val="00907377"/>
    <w:rsid w:val="0091213D"/>
    <w:rsid w:val="00914D69"/>
    <w:rsid w:val="00915A1D"/>
    <w:rsid w:val="00916496"/>
    <w:rsid w:val="00916761"/>
    <w:rsid w:val="00920FDE"/>
    <w:rsid w:val="0092252C"/>
    <w:rsid w:val="009243D3"/>
    <w:rsid w:val="00924450"/>
    <w:rsid w:val="0092504D"/>
    <w:rsid w:val="00927AB1"/>
    <w:rsid w:val="00931BE6"/>
    <w:rsid w:val="00932FAC"/>
    <w:rsid w:val="00934895"/>
    <w:rsid w:val="0094056D"/>
    <w:rsid w:val="009409F2"/>
    <w:rsid w:val="009418F9"/>
    <w:rsid w:val="00944CB9"/>
    <w:rsid w:val="009454C0"/>
    <w:rsid w:val="00946255"/>
    <w:rsid w:val="00947A01"/>
    <w:rsid w:val="009516E0"/>
    <w:rsid w:val="00951B76"/>
    <w:rsid w:val="00957071"/>
    <w:rsid w:val="00957144"/>
    <w:rsid w:val="00957B51"/>
    <w:rsid w:val="00971F3E"/>
    <w:rsid w:val="00974363"/>
    <w:rsid w:val="0098226F"/>
    <w:rsid w:val="00982E15"/>
    <w:rsid w:val="00985C3A"/>
    <w:rsid w:val="0099122D"/>
    <w:rsid w:val="00992E7B"/>
    <w:rsid w:val="00994290"/>
    <w:rsid w:val="00997204"/>
    <w:rsid w:val="009A3D0E"/>
    <w:rsid w:val="009A5458"/>
    <w:rsid w:val="009B0CED"/>
    <w:rsid w:val="009B10ED"/>
    <w:rsid w:val="009B1F18"/>
    <w:rsid w:val="009B22EE"/>
    <w:rsid w:val="009B4262"/>
    <w:rsid w:val="009B7AE1"/>
    <w:rsid w:val="009C2D42"/>
    <w:rsid w:val="009C3621"/>
    <w:rsid w:val="009C43AD"/>
    <w:rsid w:val="009C4BF1"/>
    <w:rsid w:val="009C516E"/>
    <w:rsid w:val="009C53CA"/>
    <w:rsid w:val="009C6B5E"/>
    <w:rsid w:val="009D00B6"/>
    <w:rsid w:val="009D12D8"/>
    <w:rsid w:val="009D1A42"/>
    <w:rsid w:val="009D20D5"/>
    <w:rsid w:val="009D2C99"/>
    <w:rsid w:val="009D71E3"/>
    <w:rsid w:val="009E5BBC"/>
    <w:rsid w:val="009E620D"/>
    <w:rsid w:val="009F07AF"/>
    <w:rsid w:val="009F2C95"/>
    <w:rsid w:val="009F35D5"/>
    <w:rsid w:val="00A00096"/>
    <w:rsid w:val="00A0335A"/>
    <w:rsid w:val="00A06E7E"/>
    <w:rsid w:val="00A06E9A"/>
    <w:rsid w:val="00A07B87"/>
    <w:rsid w:val="00A11849"/>
    <w:rsid w:val="00A12348"/>
    <w:rsid w:val="00A13908"/>
    <w:rsid w:val="00A14375"/>
    <w:rsid w:val="00A14AC1"/>
    <w:rsid w:val="00A16518"/>
    <w:rsid w:val="00A16EA9"/>
    <w:rsid w:val="00A170ED"/>
    <w:rsid w:val="00A176BD"/>
    <w:rsid w:val="00A22044"/>
    <w:rsid w:val="00A22313"/>
    <w:rsid w:val="00A23F1E"/>
    <w:rsid w:val="00A24AF9"/>
    <w:rsid w:val="00A266BF"/>
    <w:rsid w:val="00A27248"/>
    <w:rsid w:val="00A320D9"/>
    <w:rsid w:val="00A33EF6"/>
    <w:rsid w:val="00A365D4"/>
    <w:rsid w:val="00A42B94"/>
    <w:rsid w:val="00A43273"/>
    <w:rsid w:val="00A43FE6"/>
    <w:rsid w:val="00A46BCF"/>
    <w:rsid w:val="00A46E27"/>
    <w:rsid w:val="00A46F9D"/>
    <w:rsid w:val="00A470FD"/>
    <w:rsid w:val="00A55C20"/>
    <w:rsid w:val="00A571BE"/>
    <w:rsid w:val="00A6479B"/>
    <w:rsid w:val="00A672C6"/>
    <w:rsid w:val="00A730C2"/>
    <w:rsid w:val="00A768C6"/>
    <w:rsid w:val="00A80C00"/>
    <w:rsid w:val="00A83D4B"/>
    <w:rsid w:val="00A94D16"/>
    <w:rsid w:val="00A951FB"/>
    <w:rsid w:val="00A96D07"/>
    <w:rsid w:val="00A970CD"/>
    <w:rsid w:val="00AA1132"/>
    <w:rsid w:val="00AA147E"/>
    <w:rsid w:val="00AA1977"/>
    <w:rsid w:val="00AA2B19"/>
    <w:rsid w:val="00AA30FA"/>
    <w:rsid w:val="00AA3829"/>
    <w:rsid w:val="00AA7382"/>
    <w:rsid w:val="00AB0018"/>
    <w:rsid w:val="00AB03DF"/>
    <w:rsid w:val="00AB4ECC"/>
    <w:rsid w:val="00AB5F4E"/>
    <w:rsid w:val="00AB711B"/>
    <w:rsid w:val="00AB7E5F"/>
    <w:rsid w:val="00AC0B02"/>
    <w:rsid w:val="00AC10E8"/>
    <w:rsid w:val="00AC1B0C"/>
    <w:rsid w:val="00AC52AF"/>
    <w:rsid w:val="00AC6BCE"/>
    <w:rsid w:val="00AC72F6"/>
    <w:rsid w:val="00AC7A23"/>
    <w:rsid w:val="00AD02F4"/>
    <w:rsid w:val="00AD58AD"/>
    <w:rsid w:val="00AD5EBD"/>
    <w:rsid w:val="00AE0D7F"/>
    <w:rsid w:val="00AE3441"/>
    <w:rsid w:val="00AE572B"/>
    <w:rsid w:val="00AE59F1"/>
    <w:rsid w:val="00AF4E1B"/>
    <w:rsid w:val="00AF6E82"/>
    <w:rsid w:val="00B02E3C"/>
    <w:rsid w:val="00B03079"/>
    <w:rsid w:val="00B036AB"/>
    <w:rsid w:val="00B07B0E"/>
    <w:rsid w:val="00B1040F"/>
    <w:rsid w:val="00B137A8"/>
    <w:rsid w:val="00B138B3"/>
    <w:rsid w:val="00B13F33"/>
    <w:rsid w:val="00B1583A"/>
    <w:rsid w:val="00B1699A"/>
    <w:rsid w:val="00B17642"/>
    <w:rsid w:val="00B17AC7"/>
    <w:rsid w:val="00B22162"/>
    <w:rsid w:val="00B22186"/>
    <w:rsid w:val="00B22B79"/>
    <w:rsid w:val="00B23832"/>
    <w:rsid w:val="00B25179"/>
    <w:rsid w:val="00B2551E"/>
    <w:rsid w:val="00B32631"/>
    <w:rsid w:val="00B359EF"/>
    <w:rsid w:val="00B370FA"/>
    <w:rsid w:val="00B37530"/>
    <w:rsid w:val="00B41624"/>
    <w:rsid w:val="00B430A7"/>
    <w:rsid w:val="00B4558E"/>
    <w:rsid w:val="00B5199C"/>
    <w:rsid w:val="00B5246C"/>
    <w:rsid w:val="00B53767"/>
    <w:rsid w:val="00B5385A"/>
    <w:rsid w:val="00B54989"/>
    <w:rsid w:val="00B54C08"/>
    <w:rsid w:val="00B550E0"/>
    <w:rsid w:val="00B56988"/>
    <w:rsid w:val="00B65BC7"/>
    <w:rsid w:val="00B66593"/>
    <w:rsid w:val="00B70459"/>
    <w:rsid w:val="00B71490"/>
    <w:rsid w:val="00B71E56"/>
    <w:rsid w:val="00B7433F"/>
    <w:rsid w:val="00B7705E"/>
    <w:rsid w:val="00B77CF0"/>
    <w:rsid w:val="00B83343"/>
    <w:rsid w:val="00B83395"/>
    <w:rsid w:val="00B83C5C"/>
    <w:rsid w:val="00B90394"/>
    <w:rsid w:val="00B94532"/>
    <w:rsid w:val="00B9532C"/>
    <w:rsid w:val="00B97C7B"/>
    <w:rsid w:val="00BA01B2"/>
    <w:rsid w:val="00BA4759"/>
    <w:rsid w:val="00BB1A65"/>
    <w:rsid w:val="00BB777C"/>
    <w:rsid w:val="00BC2FAB"/>
    <w:rsid w:val="00BC44DD"/>
    <w:rsid w:val="00BD0364"/>
    <w:rsid w:val="00BD1830"/>
    <w:rsid w:val="00BD1FDA"/>
    <w:rsid w:val="00BD2110"/>
    <w:rsid w:val="00BD353B"/>
    <w:rsid w:val="00BD6FDB"/>
    <w:rsid w:val="00BD7B61"/>
    <w:rsid w:val="00BE02D7"/>
    <w:rsid w:val="00BE08B1"/>
    <w:rsid w:val="00BE112E"/>
    <w:rsid w:val="00BE144C"/>
    <w:rsid w:val="00BF0AB1"/>
    <w:rsid w:val="00BF2675"/>
    <w:rsid w:val="00C0026F"/>
    <w:rsid w:val="00C00A20"/>
    <w:rsid w:val="00C03299"/>
    <w:rsid w:val="00C05909"/>
    <w:rsid w:val="00C07D11"/>
    <w:rsid w:val="00C07D55"/>
    <w:rsid w:val="00C125BC"/>
    <w:rsid w:val="00C12DDB"/>
    <w:rsid w:val="00C16BA5"/>
    <w:rsid w:val="00C20B43"/>
    <w:rsid w:val="00C22AE9"/>
    <w:rsid w:val="00C23245"/>
    <w:rsid w:val="00C23AAC"/>
    <w:rsid w:val="00C23B71"/>
    <w:rsid w:val="00C2712F"/>
    <w:rsid w:val="00C27F29"/>
    <w:rsid w:val="00C3241E"/>
    <w:rsid w:val="00C42D78"/>
    <w:rsid w:val="00C46EF8"/>
    <w:rsid w:val="00C50021"/>
    <w:rsid w:val="00C54B18"/>
    <w:rsid w:val="00C567F9"/>
    <w:rsid w:val="00C673E5"/>
    <w:rsid w:val="00C67FA8"/>
    <w:rsid w:val="00C716B0"/>
    <w:rsid w:val="00C74C92"/>
    <w:rsid w:val="00C75BD6"/>
    <w:rsid w:val="00C83456"/>
    <w:rsid w:val="00C852D2"/>
    <w:rsid w:val="00C870EA"/>
    <w:rsid w:val="00C90D94"/>
    <w:rsid w:val="00C91999"/>
    <w:rsid w:val="00C97D7A"/>
    <w:rsid w:val="00CA3A6F"/>
    <w:rsid w:val="00CB03FB"/>
    <w:rsid w:val="00CB222A"/>
    <w:rsid w:val="00CB346E"/>
    <w:rsid w:val="00CB5088"/>
    <w:rsid w:val="00CB7887"/>
    <w:rsid w:val="00CC0596"/>
    <w:rsid w:val="00CC3954"/>
    <w:rsid w:val="00CC464D"/>
    <w:rsid w:val="00CC5513"/>
    <w:rsid w:val="00CC7A72"/>
    <w:rsid w:val="00CC7F7F"/>
    <w:rsid w:val="00CD29F1"/>
    <w:rsid w:val="00CD3622"/>
    <w:rsid w:val="00CD5211"/>
    <w:rsid w:val="00CD52AF"/>
    <w:rsid w:val="00CD56ED"/>
    <w:rsid w:val="00CD58C5"/>
    <w:rsid w:val="00CD6758"/>
    <w:rsid w:val="00CD788D"/>
    <w:rsid w:val="00CE0366"/>
    <w:rsid w:val="00CE0513"/>
    <w:rsid w:val="00CE5235"/>
    <w:rsid w:val="00CF0C84"/>
    <w:rsid w:val="00CF4959"/>
    <w:rsid w:val="00CF534F"/>
    <w:rsid w:val="00CF5CF7"/>
    <w:rsid w:val="00CF723A"/>
    <w:rsid w:val="00D00F09"/>
    <w:rsid w:val="00D05BA8"/>
    <w:rsid w:val="00D06914"/>
    <w:rsid w:val="00D109ED"/>
    <w:rsid w:val="00D15CF7"/>
    <w:rsid w:val="00D16347"/>
    <w:rsid w:val="00D216D0"/>
    <w:rsid w:val="00D22A1F"/>
    <w:rsid w:val="00D23BE3"/>
    <w:rsid w:val="00D24D4F"/>
    <w:rsid w:val="00D24D58"/>
    <w:rsid w:val="00D27006"/>
    <w:rsid w:val="00D2747F"/>
    <w:rsid w:val="00D27806"/>
    <w:rsid w:val="00D3079C"/>
    <w:rsid w:val="00D344F4"/>
    <w:rsid w:val="00D347E6"/>
    <w:rsid w:val="00D40F07"/>
    <w:rsid w:val="00D44CC0"/>
    <w:rsid w:val="00D4737E"/>
    <w:rsid w:val="00D47884"/>
    <w:rsid w:val="00D50DDC"/>
    <w:rsid w:val="00D52443"/>
    <w:rsid w:val="00D532F7"/>
    <w:rsid w:val="00D544E9"/>
    <w:rsid w:val="00D55A1A"/>
    <w:rsid w:val="00D572D8"/>
    <w:rsid w:val="00D578AA"/>
    <w:rsid w:val="00D57A3D"/>
    <w:rsid w:val="00D60165"/>
    <w:rsid w:val="00D61F69"/>
    <w:rsid w:val="00D63865"/>
    <w:rsid w:val="00D6562C"/>
    <w:rsid w:val="00D70E35"/>
    <w:rsid w:val="00D74FF1"/>
    <w:rsid w:val="00D758E0"/>
    <w:rsid w:val="00D809FB"/>
    <w:rsid w:val="00D81B09"/>
    <w:rsid w:val="00D81FD5"/>
    <w:rsid w:val="00D965BB"/>
    <w:rsid w:val="00D96E9A"/>
    <w:rsid w:val="00DA1BD3"/>
    <w:rsid w:val="00DA482A"/>
    <w:rsid w:val="00DA5749"/>
    <w:rsid w:val="00DB029D"/>
    <w:rsid w:val="00DB1807"/>
    <w:rsid w:val="00DB4ABB"/>
    <w:rsid w:val="00DC220E"/>
    <w:rsid w:val="00DC2DA2"/>
    <w:rsid w:val="00DD14B4"/>
    <w:rsid w:val="00DD1E59"/>
    <w:rsid w:val="00DD1F17"/>
    <w:rsid w:val="00DD389A"/>
    <w:rsid w:val="00DD6562"/>
    <w:rsid w:val="00DD7206"/>
    <w:rsid w:val="00DE0627"/>
    <w:rsid w:val="00DE2C48"/>
    <w:rsid w:val="00DE416C"/>
    <w:rsid w:val="00DE5E94"/>
    <w:rsid w:val="00DF5614"/>
    <w:rsid w:val="00DF56CC"/>
    <w:rsid w:val="00E0084C"/>
    <w:rsid w:val="00E01B5D"/>
    <w:rsid w:val="00E029AE"/>
    <w:rsid w:val="00E03234"/>
    <w:rsid w:val="00E03461"/>
    <w:rsid w:val="00E10419"/>
    <w:rsid w:val="00E10AA4"/>
    <w:rsid w:val="00E10E6F"/>
    <w:rsid w:val="00E12873"/>
    <w:rsid w:val="00E1364D"/>
    <w:rsid w:val="00E13A33"/>
    <w:rsid w:val="00E13EA4"/>
    <w:rsid w:val="00E157A6"/>
    <w:rsid w:val="00E22A4C"/>
    <w:rsid w:val="00E23208"/>
    <w:rsid w:val="00E240BE"/>
    <w:rsid w:val="00E24C0B"/>
    <w:rsid w:val="00E27DE5"/>
    <w:rsid w:val="00E31188"/>
    <w:rsid w:val="00E324AD"/>
    <w:rsid w:val="00E32923"/>
    <w:rsid w:val="00E32929"/>
    <w:rsid w:val="00E33DBE"/>
    <w:rsid w:val="00E36D3C"/>
    <w:rsid w:val="00E37152"/>
    <w:rsid w:val="00E45640"/>
    <w:rsid w:val="00E4675C"/>
    <w:rsid w:val="00E47B14"/>
    <w:rsid w:val="00E5172F"/>
    <w:rsid w:val="00E52F7D"/>
    <w:rsid w:val="00E53A0A"/>
    <w:rsid w:val="00E60702"/>
    <w:rsid w:val="00E61688"/>
    <w:rsid w:val="00E751A8"/>
    <w:rsid w:val="00E8093F"/>
    <w:rsid w:val="00E8143D"/>
    <w:rsid w:val="00E84173"/>
    <w:rsid w:val="00E84897"/>
    <w:rsid w:val="00E850F1"/>
    <w:rsid w:val="00E879F2"/>
    <w:rsid w:val="00E87A1C"/>
    <w:rsid w:val="00E93935"/>
    <w:rsid w:val="00E94BD0"/>
    <w:rsid w:val="00E96AE7"/>
    <w:rsid w:val="00E97630"/>
    <w:rsid w:val="00EA1F74"/>
    <w:rsid w:val="00EA7FAA"/>
    <w:rsid w:val="00EB2FA3"/>
    <w:rsid w:val="00EB414C"/>
    <w:rsid w:val="00EB760D"/>
    <w:rsid w:val="00EB79F9"/>
    <w:rsid w:val="00EC1728"/>
    <w:rsid w:val="00EC1E08"/>
    <w:rsid w:val="00EC46EA"/>
    <w:rsid w:val="00EC50F1"/>
    <w:rsid w:val="00EC683A"/>
    <w:rsid w:val="00EC6B21"/>
    <w:rsid w:val="00ED064C"/>
    <w:rsid w:val="00ED468F"/>
    <w:rsid w:val="00EE2227"/>
    <w:rsid w:val="00EE34D4"/>
    <w:rsid w:val="00EF3134"/>
    <w:rsid w:val="00EF3B6E"/>
    <w:rsid w:val="00EF44FE"/>
    <w:rsid w:val="00EF68BB"/>
    <w:rsid w:val="00EF6CFD"/>
    <w:rsid w:val="00EF6FD1"/>
    <w:rsid w:val="00EF72A4"/>
    <w:rsid w:val="00F00263"/>
    <w:rsid w:val="00F00B27"/>
    <w:rsid w:val="00F079C5"/>
    <w:rsid w:val="00F1226A"/>
    <w:rsid w:val="00F1332E"/>
    <w:rsid w:val="00F135D2"/>
    <w:rsid w:val="00F1582A"/>
    <w:rsid w:val="00F16224"/>
    <w:rsid w:val="00F1640E"/>
    <w:rsid w:val="00F203B7"/>
    <w:rsid w:val="00F23BC5"/>
    <w:rsid w:val="00F358D6"/>
    <w:rsid w:val="00F37ACA"/>
    <w:rsid w:val="00F43667"/>
    <w:rsid w:val="00F43A4B"/>
    <w:rsid w:val="00F45C47"/>
    <w:rsid w:val="00F50566"/>
    <w:rsid w:val="00F50C0A"/>
    <w:rsid w:val="00F5320F"/>
    <w:rsid w:val="00F53E0D"/>
    <w:rsid w:val="00F55F44"/>
    <w:rsid w:val="00F560D5"/>
    <w:rsid w:val="00F60EE4"/>
    <w:rsid w:val="00F6758E"/>
    <w:rsid w:val="00F67CC3"/>
    <w:rsid w:val="00F7373D"/>
    <w:rsid w:val="00F74D91"/>
    <w:rsid w:val="00F74D9C"/>
    <w:rsid w:val="00F767FA"/>
    <w:rsid w:val="00F76B8B"/>
    <w:rsid w:val="00F8203F"/>
    <w:rsid w:val="00F821E6"/>
    <w:rsid w:val="00F8764B"/>
    <w:rsid w:val="00F92689"/>
    <w:rsid w:val="00F95A94"/>
    <w:rsid w:val="00F95BB3"/>
    <w:rsid w:val="00FA3860"/>
    <w:rsid w:val="00FA395F"/>
    <w:rsid w:val="00FA4C61"/>
    <w:rsid w:val="00FA4F7D"/>
    <w:rsid w:val="00FB06A7"/>
    <w:rsid w:val="00FB2AA2"/>
    <w:rsid w:val="00FB2F99"/>
    <w:rsid w:val="00FB5926"/>
    <w:rsid w:val="00FC4C12"/>
    <w:rsid w:val="00FD1E90"/>
    <w:rsid w:val="00FD38E9"/>
    <w:rsid w:val="00FD4EFC"/>
    <w:rsid w:val="00FD558B"/>
    <w:rsid w:val="00FE4383"/>
    <w:rsid w:val="00FE514B"/>
    <w:rsid w:val="00FF1008"/>
    <w:rsid w:val="00FF5415"/>
    <w:rsid w:val="00FF6DB3"/>
    <w:rsid w:val="015F0E99"/>
    <w:rsid w:val="02AB09EF"/>
    <w:rsid w:val="031028CC"/>
    <w:rsid w:val="03275876"/>
    <w:rsid w:val="03664A83"/>
    <w:rsid w:val="03900B85"/>
    <w:rsid w:val="047D3A86"/>
    <w:rsid w:val="05B7130C"/>
    <w:rsid w:val="068D1677"/>
    <w:rsid w:val="06A721E0"/>
    <w:rsid w:val="06FD4F36"/>
    <w:rsid w:val="07006154"/>
    <w:rsid w:val="07375113"/>
    <w:rsid w:val="0785263E"/>
    <w:rsid w:val="080531CB"/>
    <w:rsid w:val="08B24FCD"/>
    <w:rsid w:val="099030A2"/>
    <w:rsid w:val="0991069C"/>
    <w:rsid w:val="09917887"/>
    <w:rsid w:val="0A0B1C13"/>
    <w:rsid w:val="0AA215E4"/>
    <w:rsid w:val="0AD1326D"/>
    <w:rsid w:val="0AF467F0"/>
    <w:rsid w:val="0B1C783F"/>
    <w:rsid w:val="0B2F447D"/>
    <w:rsid w:val="0C5704F5"/>
    <w:rsid w:val="0D1F1433"/>
    <w:rsid w:val="0D736348"/>
    <w:rsid w:val="0DC75D9E"/>
    <w:rsid w:val="0EA56729"/>
    <w:rsid w:val="0F1B4531"/>
    <w:rsid w:val="10865C18"/>
    <w:rsid w:val="10E6372C"/>
    <w:rsid w:val="10F32E3B"/>
    <w:rsid w:val="114A6ABE"/>
    <w:rsid w:val="119F13FE"/>
    <w:rsid w:val="11A64666"/>
    <w:rsid w:val="11B5595E"/>
    <w:rsid w:val="12865085"/>
    <w:rsid w:val="1349263C"/>
    <w:rsid w:val="147150CF"/>
    <w:rsid w:val="14EF2B44"/>
    <w:rsid w:val="14FE7F69"/>
    <w:rsid w:val="15872652"/>
    <w:rsid w:val="15FE1513"/>
    <w:rsid w:val="16264FA0"/>
    <w:rsid w:val="16330744"/>
    <w:rsid w:val="168601E8"/>
    <w:rsid w:val="16BE4A11"/>
    <w:rsid w:val="178536EB"/>
    <w:rsid w:val="17853AF2"/>
    <w:rsid w:val="17BB6C11"/>
    <w:rsid w:val="17C813B6"/>
    <w:rsid w:val="17CE071E"/>
    <w:rsid w:val="18315835"/>
    <w:rsid w:val="18F1319F"/>
    <w:rsid w:val="19275729"/>
    <w:rsid w:val="19630C48"/>
    <w:rsid w:val="197A6616"/>
    <w:rsid w:val="199C254B"/>
    <w:rsid w:val="1A4279CB"/>
    <w:rsid w:val="1A4A0C01"/>
    <w:rsid w:val="1A8D1E87"/>
    <w:rsid w:val="1AA727B9"/>
    <w:rsid w:val="1AC02BF0"/>
    <w:rsid w:val="1ACE5BEE"/>
    <w:rsid w:val="1B245502"/>
    <w:rsid w:val="1C196279"/>
    <w:rsid w:val="1D7916F6"/>
    <w:rsid w:val="1DEE09E7"/>
    <w:rsid w:val="1E3D508B"/>
    <w:rsid w:val="1E6F760C"/>
    <w:rsid w:val="1F5C351F"/>
    <w:rsid w:val="206E5B8C"/>
    <w:rsid w:val="20AA32DC"/>
    <w:rsid w:val="21667058"/>
    <w:rsid w:val="21B823B4"/>
    <w:rsid w:val="21D36527"/>
    <w:rsid w:val="21E71F4F"/>
    <w:rsid w:val="221D4C31"/>
    <w:rsid w:val="22AD0BE1"/>
    <w:rsid w:val="22F243CF"/>
    <w:rsid w:val="23173F91"/>
    <w:rsid w:val="23332761"/>
    <w:rsid w:val="23432ADC"/>
    <w:rsid w:val="242D0871"/>
    <w:rsid w:val="24B15B28"/>
    <w:rsid w:val="25C153D6"/>
    <w:rsid w:val="261B357C"/>
    <w:rsid w:val="26265C6B"/>
    <w:rsid w:val="265B163F"/>
    <w:rsid w:val="271E6D60"/>
    <w:rsid w:val="281A1A6E"/>
    <w:rsid w:val="28985329"/>
    <w:rsid w:val="289E37A7"/>
    <w:rsid w:val="28AD78AD"/>
    <w:rsid w:val="29432173"/>
    <w:rsid w:val="29502EFE"/>
    <w:rsid w:val="295E0A79"/>
    <w:rsid w:val="29BB0BB8"/>
    <w:rsid w:val="2ACB6E6F"/>
    <w:rsid w:val="2B147F08"/>
    <w:rsid w:val="2B15570A"/>
    <w:rsid w:val="2B1D5580"/>
    <w:rsid w:val="2B8D6F70"/>
    <w:rsid w:val="2D3C0D82"/>
    <w:rsid w:val="2DD66A74"/>
    <w:rsid w:val="2DEB5F5F"/>
    <w:rsid w:val="2F1B6A6D"/>
    <w:rsid w:val="2F1F24A8"/>
    <w:rsid w:val="2F5D2A21"/>
    <w:rsid w:val="2F74006E"/>
    <w:rsid w:val="30D93916"/>
    <w:rsid w:val="316C2FB2"/>
    <w:rsid w:val="31FD1164"/>
    <w:rsid w:val="32AD0B9B"/>
    <w:rsid w:val="32F65303"/>
    <w:rsid w:val="336B796A"/>
    <w:rsid w:val="33CC4A46"/>
    <w:rsid w:val="352970AF"/>
    <w:rsid w:val="354501B7"/>
    <w:rsid w:val="35464EE9"/>
    <w:rsid w:val="35791BF2"/>
    <w:rsid w:val="35A16F90"/>
    <w:rsid w:val="36257F6F"/>
    <w:rsid w:val="36AF485E"/>
    <w:rsid w:val="36FC304D"/>
    <w:rsid w:val="36FE5411"/>
    <w:rsid w:val="372670A9"/>
    <w:rsid w:val="37292773"/>
    <w:rsid w:val="375824FF"/>
    <w:rsid w:val="37DB5F30"/>
    <w:rsid w:val="38B7306F"/>
    <w:rsid w:val="39403ADF"/>
    <w:rsid w:val="39C0719A"/>
    <w:rsid w:val="3A591A2A"/>
    <w:rsid w:val="3A5C54C6"/>
    <w:rsid w:val="3A714C0A"/>
    <w:rsid w:val="3AE914A0"/>
    <w:rsid w:val="3AFF607B"/>
    <w:rsid w:val="3B4B1B77"/>
    <w:rsid w:val="3BEB1AFC"/>
    <w:rsid w:val="3C1176E7"/>
    <w:rsid w:val="3C7A1D1E"/>
    <w:rsid w:val="3CA319CE"/>
    <w:rsid w:val="3DE94A30"/>
    <w:rsid w:val="3E321FE5"/>
    <w:rsid w:val="3F5A7D61"/>
    <w:rsid w:val="3F8E1BAD"/>
    <w:rsid w:val="40064B45"/>
    <w:rsid w:val="402439B7"/>
    <w:rsid w:val="418705BC"/>
    <w:rsid w:val="418A60DE"/>
    <w:rsid w:val="423D1946"/>
    <w:rsid w:val="426B6AC7"/>
    <w:rsid w:val="43E424AF"/>
    <w:rsid w:val="44834E3B"/>
    <w:rsid w:val="44D47D9C"/>
    <w:rsid w:val="451444F8"/>
    <w:rsid w:val="45800C1B"/>
    <w:rsid w:val="45D55472"/>
    <w:rsid w:val="46782AE6"/>
    <w:rsid w:val="467F1DC9"/>
    <w:rsid w:val="46D35089"/>
    <w:rsid w:val="47EE3C7C"/>
    <w:rsid w:val="481C11E0"/>
    <w:rsid w:val="488C4240"/>
    <w:rsid w:val="49463D08"/>
    <w:rsid w:val="49617B3F"/>
    <w:rsid w:val="49663471"/>
    <w:rsid w:val="49E41AA8"/>
    <w:rsid w:val="49F11325"/>
    <w:rsid w:val="4A281AA6"/>
    <w:rsid w:val="4AB62764"/>
    <w:rsid w:val="4AF71285"/>
    <w:rsid w:val="4B0C063A"/>
    <w:rsid w:val="4B2B792C"/>
    <w:rsid w:val="4BCE52CF"/>
    <w:rsid w:val="4BFE6AD4"/>
    <w:rsid w:val="4C062130"/>
    <w:rsid w:val="4C2957C3"/>
    <w:rsid w:val="4C980977"/>
    <w:rsid w:val="4CAD4ADA"/>
    <w:rsid w:val="4CE40752"/>
    <w:rsid w:val="4D7E5BB7"/>
    <w:rsid w:val="4E5622AD"/>
    <w:rsid w:val="4FD11262"/>
    <w:rsid w:val="4FEF70C4"/>
    <w:rsid w:val="50963C1D"/>
    <w:rsid w:val="51B77B91"/>
    <w:rsid w:val="51E16EFC"/>
    <w:rsid w:val="52067083"/>
    <w:rsid w:val="52964658"/>
    <w:rsid w:val="53294990"/>
    <w:rsid w:val="534F27CC"/>
    <w:rsid w:val="535409E4"/>
    <w:rsid w:val="541A0F3B"/>
    <w:rsid w:val="542E40B6"/>
    <w:rsid w:val="55074F17"/>
    <w:rsid w:val="553C7C79"/>
    <w:rsid w:val="55D4317F"/>
    <w:rsid w:val="56336A8F"/>
    <w:rsid w:val="565C3E9A"/>
    <w:rsid w:val="56C11DB4"/>
    <w:rsid w:val="56EA3271"/>
    <w:rsid w:val="576A234A"/>
    <w:rsid w:val="581F4BC9"/>
    <w:rsid w:val="584A4559"/>
    <w:rsid w:val="5941592B"/>
    <w:rsid w:val="59822F92"/>
    <w:rsid w:val="59AE6E4F"/>
    <w:rsid w:val="5A584EB7"/>
    <w:rsid w:val="5AF602E3"/>
    <w:rsid w:val="5B463C95"/>
    <w:rsid w:val="5B8146FC"/>
    <w:rsid w:val="5B820AEC"/>
    <w:rsid w:val="5BFD7CDF"/>
    <w:rsid w:val="5D184CDE"/>
    <w:rsid w:val="5D336A15"/>
    <w:rsid w:val="5DD31E33"/>
    <w:rsid w:val="5DEA7C0D"/>
    <w:rsid w:val="5EA61A16"/>
    <w:rsid w:val="60CA6719"/>
    <w:rsid w:val="617874E9"/>
    <w:rsid w:val="61C65775"/>
    <w:rsid w:val="62057716"/>
    <w:rsid w:val="620638D2"/>
    <w:rsid w:val="62071941"/>
    <w:rsid w:val="627D7528"/>
    <w:rsid w:val="62BA11D2"/>
    <w:rsid w:val="63627416"/>
    <w:rsid w:val="63B207F2"/>
    <w:rsid w:val="63BE5A5B"/>
    <w:rsid w:val="6495440D"/>
    <w:rsid w:val="64AA6C0A"/>
    <w:rsid w:val="64F531FB"/>
    <w:rsid w:val="650D76A2"/>
    <w:rsid w:val="652338D9"/>
    <w:rsid w:val="66043351"/>
    <w:rsid w:val="66912637"/>
    <w:rsid w:val="66A45CCF"/>
    <w:rsid w:val="66A54821"/>
    <w:rsid w:val="66FA3397"/>
    <w:rsid w:val="670F0769"/>
    <w:rsid w:val="67800ABA"/>
    <w:rsid w:val="67A157B0"/>
    <w:rsid w:val="683F16DE"/>
    <w:rsid w:val="689810B3"/>
    <w:rsid w:val="68EB0731"/>
    <w:rsid w:val="68F058C5"/>
    <w:rsid w:val="696E7448"/>
    <w:rsid w:val="69844A09"/>
    <w:rsid w:val="6B1F37F8"/>
    <w:rsid w:val="6C2720FD"/>
    <w:rsid w:val="6C8D4BC4"/>
    <w:rsid w:val="6CDD4516"/>
    <w:rsid w:val="6D392E9E"/>
    <w:rsid w:val="6D5369AA"/>
    <w:rsid w:val="6DFF674F"/>
    <w:rsid w:val="6E005A44"/>
    <w:rsid w:val="6EA35EE0"/>
    <w:rsid w:val="6EA65AD6"/>
    <w:rsid w:val="6EA805D4"/>
    <w:rsid w:val="6FC63DAB"/>
    <w:rsid w:val="6FD07970"/>
    <w:rsid w:val="6FE706FB"/>
    <w:rsid w:val="6FF2329B"/>
    <w:rsid w:val="6FFF15EE"/>
    <w:rsid w:val="704E2989"/>
    <w:rsid w:val="70C12D05"/>
    <w:rsid w:val="70CD32EA"/>
    <w:rsid w:val="71D83BE9"/>
    <w:rsid w:val="7243336B"/>
    <w:rsid w:val="7249509D"/>
    <w:rsid w:val="72504FC5"/>
    <w:rsid w:val="7347602F"/>
    <w:rsid w:val="738355CD"/>
    <w:rsid w:val="73A351ED"/>
    <w:rsid w:val="7419427D"/>
    <w:rsid w:val="74891DA4"/>
    <w:rsid w:val="75003C10"/>
    <w:rsid w:val="76186051"/>
    <w:rsid w:val="76333B7B"/>
    <w:rsid w:val="76864BF7"/>
    <w:rsid w:val="769A45AA"/>
    <w:rsid w:val="76A628CD"/>
    <w:rsid w:val="76B27537"/>
    <w:rsid w:val="76DD22F9"/>
    <w:rsid w:val="77A74EC5"/>
    <w:rsid w:val="77D74E8F"/>
    <w:rsid w:val="78CC48F3"/>
    <w:rsid w:val="78E924EB"/>
    <w:rsid w:val="7A17093D"/>
    <w:rsid w:val="7A647BC3"/>
    <w:rsid w:val="7A7F7A42"/>
    <w:rsid w:val="7B03291F"/>
    <w:rsid w:val="7B690DAE"/>
    <w:rsid w:val="7B7A77FD"/>
    <w:rsid w:val="7C311545"/>
    <w:rsid w:val="7C317444"/>
    <w:rsid w:val="7C4B135D"/>
    <w:rsid w:val="7CB01E23"/>
    <w:rsid w:val="7D9F7EDC"/>
    <w:rsid w:val="7E2C297E"/>
    <w:rsid w:val="7F16143A"/>
    <w:rsid w:val="7FE0093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uiPriority="0" w:qFormat="1"/>
    <w:lsdException w:name="index 3" w:uiPriority="0"/>
    <w:lsdException w:name="index 4" w:uiPriority="0"/>
    <w:lsdException w:name="index 5" w:uiPriority="0"/>
    <w:lsdException w:name="index 6" w:uiPriority="0"/>
    <w:lsdException w:name="index 7" w:uiPriority="0" w:qFormat="1"/>
    <w:lsdException w:name="index 8" w:uiPriority="0"/>
    <w:lsdException w:name="index 9" w:uiPriority="0" w:qFormat="1"/>
    <w:lsdException w:name="toc 1" w:uiPriority="0"/>
    <w:lsdException w:name="toc 2" w:uiPriority="0"/>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lsdException w:name="toc 9" w:uiPriority="0" w:qFormat="1"/>
    <w:lsdException w:name="Normal Indent" w:uiPriority="0"/>
    <w:lsdException w:name="footnote text" w:uiPriority="0" w:qFormat="1"/>
    <w:lsdException w:name="annotation text" w:unhideWhenUsed="1"/>
    <w:lsdException w:name="header" w:uiPriority="0" w:qFormat="1"/>
    <w:lsdException w:name="footer" w:qFormat="1"/>
    <w:lsdException w:name="index heading" w:uiPriority="0" w:qFormat="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semiHidden="1" w:unhideWhenUsed="1"/>
    <w:lsdException w:name="line number" w:semiHidden="1" w:unhideWhenUsed="1"/>
    <w:lsdException w:name="page number" w:uiPriority="0" w:qFormat="1"/>
    <w:lsdException w:name="endnote reference" w:semiHidden="1" w:uiPriority="0" w:unhideWhenUsed="1"/>
    <w:lsdException w:name="endnote text" w:semiHidden="1" w:uiPriority="0"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iPriority="0" w:unhideWhenUsed="1"/>
    <w:lsdException w:name="Strong" w:uiPriority="0" w:qFormat="1"/>
    <w:lsdException w:name="Emphasis" w:uiPriority="0" w:qFormat="1"/>
    <w:lsdException w:name="Document Map" w:uiPriority="0"/>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uiPriority="0" w:qFormat="1"/>
    <w:lsdException w:name="HTML Address" w:uiPriority="0"/>
    <w:lsdException w:name="HTML Cite" w:uiPriority="0" w:qFormat="1"/>
    <w:lsdException w:name="HTML Code" w:uiPriority="0" w:qFormat="1"/>
    <w:lsdException w:name="HTML Definition" w:uiPriority="0" w:qFormat="1"/>
    <w:lsdException w:name="HTML Keyboard" w:uiPriority="0"/>
    <w:lsdException w:name="HTML Preformatted" w:uiPriority="0" w:qFormat="1"/>
    <w:lsdException w:name="HTML Sample" w:uiPriority="0" w:qFormat="1"/>
    <w:lsdException w:name="HTML Typewriter" w:uiPriority="0" w:qFormat="1"/>
    <w:lsdException w:name="HTML Variable" w:uiPriority="0" w:qFormat="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lsdException w:name="Table Theme" w:semiHidden="1" w:unhideWhenUsed="1"/>
    <w:lsdException w:name="Placeholder Text"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4">
    <w:name w:val="Normal"/>
    <w:qFormat/>
    <w:rsid w:val="00AC7A23"/>
    <w:pPr>
      <w:widowControl w:val="0"/>
      <w:jc w:val="both"/>
    </w:pPr>
    <w:rPr>
      <w:kern w:val="2"/>
      <w:sz w:val="21"/>
      <w:szCs w:val="24"/>
    </w:rPr>
  </w:style>
  <w:style w:type="paragraph" w:styleId="1">
    <w:name w:val="heading 1"/>
    <w:basedOn w:val="af4"/>
    <w:next w:val="af4"/>
    <w:link w:val="1Char"/>
    <w:qFormat/>
    <w:rsid w:val="00AC7A23"/>
    <w:pPr>
      <w:keepNext/>
      <w:keepLines/>
      <w:spacing w:before="340" w:after="330" w:line="578" w:lineRule="auto"/>
      <w:outlineLvl w:val="0"/>
    </w:pPr>
    <w:rPr>
      <w:b/>
      <w:bCs/>
      <w:kern w:val="44"/>
      <w:sz w:val="44"/>
      <w:szCs w:val="44"/>
    </w:rPr>
  </w:style>
  <w:style w:type="paragraph" w:styleId="2">
    <w:name w:val="heading 2"/>
    <w:basedOn w:val="af4"/>
    <w:next w:val="af4"/>
    <w:link w:val="2Char"/>
    <w:qFormat/>
    <w:rsid w:val="00AC7A23"/>
    <w:pPr>
      <w:keepNext/>
      <w:keepLines/>
      <w:spacing w:before="260" w:after="260" w:line="416" w:lineRule="auto"/>
      <w:outlineLvl w:val="1"/>
    </w:pPr>
    <w:rPr>
      <w:rFonts w:ascii="Arial" w:eastAsia="黑体" w:hAnsi="Arial"/>
      <w:b/>
      <w:bCs/>
      <w:sz w:val="32"/>
      <w:szCs w:val="32"/>
    </w:rPr>
  </w:style>
  <w:style w:type="paragraph" w:styleId="3">
    <w:name w:val="heading 3"/>
    <w:basedOn w:val="af4"/>
    <w:next w:val="af4"/>
    <w:link w:val="3Char"/>
    <w:qFormat/>
    <w:rsid w:val="00AC7A23"/>
    <w:pPr>
      <w:keepNext/>
      <w:keepLines/>
      <w:spacing w:before="260" w:after="260" w:line="416" w:lineRule="auto"/>
      <w:outlineLvl w:val="2"/>
    </w:pPr>
    <w:rPr>
      <w:b/>
      <w:bCs/>
      <w:sz w:val="32"/>
      <w:szCs w:val="32"/>
    </w:rPr>
  </w:style>
  <w:style w:type="paragraph" w:styleId="4">
    <w:name w:val="heading 4"/>
    <w:basedOn w:val="af4"/>
    <w:next w:val="af4"/>
    <w:qFormat/>
    <w:rsid w:val="00AC7A23"/>
    <w:pPr>
      <w:keepNext/>
      <w:keepLines/>
      <w:spacing w:before="280" w:after="290" w:line="376" w:lineRule="auto"/>
      <w:outlineLvl w:val="3"/>
    </w:pPr>
    <w:rPr>
      <w:rFonts w:ascii="Arial" w:eastAsia="黑体" w:hAnsi="Arial"/>
      <w:b/>
      <w:bCs/>
      <w:sz w:val="28"/>
      <w:szCs w:val="28"/>
    </w:rPr>
  </w:style>
  <w:style w:type="paragraph" w:styleId="5">
    <w:name w:val="heading 5"/>
    <w:basedOn w:val="af4"/>
    <w:next w:val="af4"/>
    <w:qFormat/>
    <w:rsid w:val="00AC7A23"/>
    <w:pPr>
      <w:keepNext/>
      <w:keepLines/>
      <w:spacing w:before="280" w:after="290" w:line="376" w:lineRule="auto"/>
      <w:outlineLvl w:val="4"/>
    </w:pPr>
    <w:rPr>
      <w:b/>
      <w:bCs/>
      <w:sz w:val="28"/>
      <w:szCs w:val="28"/>
    </w:rPr>
  </w:style>
  <w:style w:type="paragraph" w:styleId="6">
    <w:name w:val="heading 6"/>
    <w:basedOn w:val="af4"/>
    <w:next w:val="af4"/>
    <w:qFormat/>
    <w:rsid w:val="00AC7A23"/>
    <w:pPr>
      <w:keepNext/>
      <w:keepLines/>
      <w:spacing w:before="240" w:after="64" w:line="320" w:lineRule="auto"/>
      <w:outlineLvl w:val="5"/>
    </w:pPr>
    <w:rPr>
      <w:rFonts w:ascii="Arial" w:eastAsia="黑体" w:hAnsi="Arial"/>
      <w:b/>
      <w:bCs/>
      <w:sz w:val="24"/>
    </w:rPr>
  </w:style>
  <w:style w:type="paragraph" w:styleId="7">
    <w:name w:val="heading 7"/>
    <w:basedOn w:val="af4"/>
    <w:next w:val="af4"/>
    <w:qFormat/>
    <w:rsid w:val="00AC7A23"/>
    <w:pPr>
      <w:keepNext/>
      <w:keepLines/>
      <w:spacing w:before="240" w:after="64" w:line="320" w:lineRule="auto"/>
      <w:outlineLvl w:val="6"/>
    </w:pPr>
    <w:rPr>
      <w:b/>
      <w:bCs/>
      <w:sz w:val="24"/>
    </w:rPr>
  </w:style>
  <w:style w:type="paragraph" w:styleId="8">
    <w:name w:val="heading 8"/>
    <w:basedOn w:val="af4"/>
    <w:next w:val="af4"/>
    <w:qFormat/>
    <w:rsid w:val="00AC7A23"/>
    <w:pPr>
      <w:keepNext/>
      <w:keepLines/>
      <w:spacing w:before="240" w:after="64" w:line="320" w:lineRule="auto"/>
      <w:outlineLvl w:val="7"/>
    </w:pPr>
    <w:rPr>
      <w:rFonts w:ascii="Arial" w:eastAsia="黑体" w:hAnsi="Arial"/>
      <w:sz w:val="24"/>
    </w:rPr>
  </w:style>
  <w:style w:type="paragraph" w:styleId="9">
    <w:name w:val="heading 9"/>
    <w:basedOn w:val="af4"/>
    <w:next w:val="af4"/>
    <w:qFormat/>
    <w:rsid w:val="00AC7A23"/>
    <w:pPr>
      <w:keepNext/>
      <w:keepLines/>
      <w:spacing w:before="240" w:after="64" w:line="320" w:lineRule="auto"/>
      <w:outlineLvl w:val="8"/>
    </w:pPr>
    <w:rPr>
      <w:rFonts w:ascii="Arial" w:eastAsia="黑体" w:hAnsi="Arial"/>
      <w:szCs w:val="21"/>
    </w:rPr>
  </w:style>
  <w:style w:type="character" w:default="1" w:styleId="af5">
    <w:name w:val="Default Paragraph Font"/>
    <w:uiPriority w:val="1"/>
    <w:semiHidden/>
    <w:unhideWhenUsed/>
  </w:style>
  <w:style w:type="table" w:default="1" w:styleId="af6">
    <w:name w:val="Normal Table"/>
    <w:uiPriority w:val="99"/>
    <w:semiHidden/>
    <w:unhideWhenUsed/>
    <w:tblPr>
      <w:tblInd w:w="0" w:type="dxa"/>
      <w:tblCellMar>
        <w:top w:w="0" w:type="dxa"/>
        <w:left w:w="108" w:type="dxa"/>
        <w:bottom w:w="0" w:type="dxa"/>
        <w:right w:w="108" w:type="dxa"/>
      </w:tblCellMar>
    </w:tblPr>
  </w:style>
  <w:style w:type="numbering" w:default="1" w:styleId="af7">
    <w:name w:val="No List"/>
    <w:uiPriority w:val="99"/>
    <w:semiHidden/>
    <w:unhideWhenUsed/>
  </w:style>
  <w:style w:type="paragraph" w:styleId="70">
    <w:name w:val="toc 7"/>
    <w:basedOn w:val="60"/>
    <w:next w:val="af4"/>
    <w:qFormat/>
    <w:rsid w:val="00AC7A23"/>
  </w:style>
  <w:style w:type="paragraph" w:styleId="60">
    <w:name w:val="toc 6"/>
    <w:basedOn w:val="50"/>
    <w:next w:val="af4"/>
    <w:qFormat/>
    <w:rsid w:val="00AC7A23"/>
  </w:style>
  <w:style w:type="paragraph" w:styleId="50">
    <w:name w:val="toc 5"/>
    <w:basedOn w:val="40"/>
    <w:next w:val="af4"/>
    <w:qFormat/>
    <w:rsid w:val="00AC7A23"/>
  </w:style>
  <w:style w:type="paragraph" w:styleId="40">
    <w:name w:val="toc 4"/>
    <w:basedOn w:val="30"/>
    <w:next w:val="af4"/>
    <w:qFormat/>
    <w:rsid w:val="00AC7A23"/>
  </w:style>
  <w:style w:type="paragraph" w:styleId="30">
    <w:name w:val="toc 3"/>
    <w:basedOn w:val="20"/>
    <w:next w:val="af4"/>
    <w:qFormat/>
    <w:rsid w:val="00AC7A23"/>
  </w:style>
  <w:style w:type="paragraph" w:styleId="20">
    <w:name w:val="toc 2"/>
    <w:basedOn w:val="10"/>
    <w:next w:val="af4"/>
    <w:rsid w:val="00AC7A23"/>
  </w:style>
  <w:style w:type="paragraph" w:styleId="10">
    <w:name w:val="toc 1"/>
    <w:next w:val="af4"/>
    <w:rsid w:val="00AC7A23"/>
    <w:pPr>
      <w:jc w:val="both"/>
    </w:pPr>
    <w:rPr>
      <w:rFonts w:ascii="宋体"/>
      <w:sz w:val="21"/>
    </w:rPr>
  </w:style>
  <w:style w:type="paragraph" w:styleId="80">
    <w:name w:val="index 8"/>
    <w:basedOn w:val="af4"/>
    <w:next w:val="af4"/>
    <w:rsid w:val="00AC7A23"/>
    <w:pPr>
      <w:ind w:left="1680" w:hanging="210"/>
      <w:jc w:val="left"/>
    </w:pPr>
    <w:rPr>
      <w:rFonts w:ascii="Calibri" w:hAnsi="Calibri"/>
      <w:sz w:val="20"/>
      <w:szCs w:val="20"/>
    </w:rPr>
  </w:style>
  <w:style w:type="paragraph" w:styleId="af8">
    <w:name w:val="Normal Indent"/>
    <w:basedOn w:val="af4"/>
    <w:rsid w:val="00AC7A23"/>
    <w:pPr>
      <w:ind w:firstLineChars="200" w:firstLine="420"/>
    </w:pPr>
    <w:rPr>
      <w:rFonts w:ascii="Calibri" w:hAnsi="Calibri"/>
      <w:szCs w:val="22"/>
    </w:rPr>
  </w:style>
  <w:style w:type="paragraph" w:styleId="af9">
    <w:name w:val="caption"/>
    <w:basedOn w:val="af4"/>
    <w:next w:val="af4"/>
    <w:qFormat/>
    <w:rsid w:val="00AC7A23"/>
    <w:pPr>
      <w:spacing w:before="152" w:after="160"/>
    </w:pPr>
    <w:rPr>
      <w:rFonts w:ascii="Arial" w:eastAsia="黑体" w:hAnsi="Arial" w:cs="Arial"/>
      <w:sz w:val="20"/>
      <w:szCs w:val="20"/>
    </w:rPr>
  </w:style>
  <w:style w:type="paragraph" w:styleId="51">
    <w:name w:val="index 5"/>
    <w:basedOn w:val="af4"/>
    <w:next w:val="af4"/>
    <w:rsid w:val="00AC7A23"/>
    <w:pPr>
      <w:ind w:left="1050" w:hanging="210"/>
      <w:jc w:val="left"/>
    </w:pPr>
    <w:rPr>
      <w:rFonts w:ascii="Calibri" w:hAnsi="Calibri"/>
      <w:sz w:val="20"/>
      <w:szCs w:val="20"/>
    </w:rPr>
  </w:style>
  <w:style w:type="paragraph" w:styleId="afa">
    <w:name w:val="Document Map"/>
    <w:basedOn w:val="af4"/>
    <w:link w:val="Char"/>
    <w:rsid w:val="00AC7A23"/>
    <w:rPr>
      <w:rFonts w:ascii="宋体" w:hAnsi="Calibri"/>
      <w:sz w:val="18"/>
      <w:szCs w:val="18"/>
    </w:rPr>
  </w:style>
  <w:style w:type="paragraph" w:styleId="afb">
    <w:name w:val="annotation text"/>
    <w:basedOn w:val="af4"/>
    <w:uiPriority w:val="99"/>
    <w:unhideWhenUsed/>
    <w:rsid w:val="00AC7A23"/>
    <w:pPr>
      <w:jc w:val="left"/>
    </w:pPr>
  </w:style>
  <w:style w:type="paragraph" w:styleId="61">
    <w:name w:val="index 6"/>
    <w:basedOn w:val="af4"/>
    <w:next w:val="af4"/>
    <w:rsid w:val="00AC7A23"/>
    <w:pPr>
      <w:ind w:left="1260" w:hanging="210"/>
      <w:jc w:val="left"/>
    </w:pPr>
    <w:rPr>
      <w:rFonts w:ascii="Calibri" w:hAnsi="Calibri"/>
      <w:sz w:val="20"/>
      <w:szCs w:val="20"/>
    </w:rPr>
  </w:style>
  <w:style w:type="paragraph" w:styleId="afc">
    <w:name w:val="Body Text Indent"/>
    <w:basedOn w:val="af4"/>
    <w:link w:val="Char0"/>
    <w:rsid w:val="00AC7A23"/>
    <w:pPr>
      <w:spacing w:line="360" w:lineRule="auto"/>
      <w:ind w:firstLine="480"/>
    </w:pPr>
    <w:rPr>
      <w:rFonts w:ascii="Calibri" w:hAnsi="Calibri"/>
      <w:sz w:val="24"/>
      <w:szCs w:val="22"/>
    </w:rPr>
  </w:style>
  <w:style w:type="paragraph" w:styleId="HTML">
    <w:name w:val="HTML Address"/>
    <w:basedOn w:val="af4"/>
    <w:rsid w:val="00AC7A23"/>
    <w:rPr>
      <w:i/>
      <w:iCs/>
    </w:rPr>
  </w:style>
  <w:style w:type="paragraph" w:styleId="41">
    <w:name w:val="index 4"/>
    <w:basedOn w:val="af4"/>
    <w:next w:val="af4"/>
    <w:rsid w:val="00AC7A23"/>
    <w:pPr>
      <w:ind w:left="840" w:hanging="210"/>
      <w:jc w:val="left"/>
    </w:pPr>
    <w:rPr>
      <w:rFonts w:ascii="Calibri" w:hAnsi="Calibri"/>
      <w:sz w:val="20"/>
      <w:szCs w:val="20"/>
    </w:rPr>
  </w:style>
  <w:style w:type="paragraph" w:styleId="afd">
    <w:name w:val="Plain Text"/>
    <w:basedOn w:val="af4"/>
    <w:link w:val="Char1"/>
    <w:qFormat/>
    <w:rsid w:val="00AC7A23"/>
    <w:rPr>
      <w:rFonts w:ascii="宋体" w:hAnsi="Courier New"/>
      <w:sz w:val="24"/>
      <w:szCs w:val="20"/>
    </w:rPr>
  </w:style>
  <w:style w:type="paragraph" w:styleId="81">
    <w:name w:val="toc 8"/>
    <w:basedOn w:val="70"/>
    <w:next w:val="af4"/>
    <w:rsid w:val="00AC7A23"/>
  </w:style>
  <w:style w:type="paragraph" w:styleId="31">
    <w:name w:val="index 3"/>
    <w:basedOn w:val="af4"/>
    <w:next w:val="af4"/>
    <w:rsid w:val="00AC7A23"/>
    <w:pPr>
      <w:ind w:left="630" w:hanging="210"/>
      <w:jc w:val="left"/>
    </w:pPr>
    <w:rPr>
      <w:rFonts w:ascii="Calibri" w:hAnsi="Calibri"/>
      <w:sz w:val="20"/>
      <w:szCs w:val="20"/>
    </w:rPr>
  </w:style>
  <w:style w:type="paragraph" w:styleId="afe">
    <w:name w:val="Date"/>
    <w:basedOn w:val="af4"/>
    <w:next w:val="af4"/>
    <w:rsid w:val="00AC7A23"/>
    <w:pPr>
      <w:ind w:leftChars="2500" w:left="100"/>
    </w:pPr>
    <w:rPr>
      <w:rFonts w:ascii="宋体" w:hAnsi="宋体"/>
    </w:rPr>
  </w:style>
  <w:style w:type="paragraph" w:styleId="aff">
    <w:name w:val="endnote text"/>
    <w:basedOn w:val="af4"/>
    <w:link w:val="Char2"/>
    <w:semiHidden/>
    <w:qFormat/>
    <w:rsid w:val="00AC7A23"/>
    <w:pPr>
      <w:snapToGrid w:val="0"/>
      <w:jc w:val="left"/>
    </w:pPr>
  </w:style>
  <w:style w:type="paragraph" w:styleId="aff0">
    <w:name w:val="Balloon Text"/>
    <w:basedOn w:val="af4"/>
    <w:link w:val="Char3"/>
    <w:qFormat/>
    <w:rsid w:val="00AC7A23"/>
    <w:rPr>
      <w:sz w:val="18"/>
      <w:szCs w:val="18"/>
    </w:rPr>
  </w:style>
  <w:style w:type="paragraph" w:styleId="aff1">
    <w:name w:val="footer"/>
    <w:basedOn w:val="af4"/>
    <w:link w:val="Char4"/>
    <w:uiPriority w:val="99"/>
    <w:qFormat/>
    <w:rsid w:val="00AC7A23"/>
    <w:pPr>
      <w:tabs>
        <w:tab w:val="center" w:pos="4153"/>
        <w:tab w:val="right" w:pos="8306"/>
      </w:tabs>
      <w:snapToGrid w:val="0"/>
      <w:ind w:rightChars="100" w:right="210"/>
      <w:jc w:val="right"/>
    </w:pPr>
    <w:rPr>
      <w:sz w:val="18"/>
      <w:szCs w:val="18"/>
    </w:rPr>
  </w:style>
  <w:style w:type="paragraph" w:styleId="aff2">
    <w:name w:val="header"/>
    <w:basedOn w:val="af4"/>
    <w:qFormat/>
    <w:rsid w:val="00AC7A23"/>
    <w:pPr>
      <w:pBdr>
        <w:bottom w:val="single" w:sz="6" w:space="1" w:color="auto"/>
      </w:pBdr>
      <w:tabs>
        <w:tab w:val="center" w:pos="4153"/>
        <w:tab w:val="right" w:pos="8306"/>
      </w:tabs>
      <w:snapToGrid w:val="0"/>
      <w:jc w:val="center"/>
    </w:pPr>
    <w:rPr>
      <w:sz w:val="18"/>
      <w:szCs w:val="18"/>
    </w:rPr>
  </w:style>
  <w:style w:type="paragraph" w:styleId="aff3">
    <w:name w:val="index heading"/>
    <w:basedOn w:val="af4"/>
    <w:next w:val="11"/>
    <w:qFormat/>
    <w:rsid w:val="00AC7A23"/>
    <w:pPr>
      <w:spacing w:before="120" w:after="120"/>
      <w:jc w:val="center"/>
    </w:pPr>
    <w:rPr>
      <w:rFonts w:ascii="Calibri" w:hAnsi="Calibri"/>
      <w:b/>
      <w:bCs/>
      <w:iCs/>
      <w:szCs w:val="20"/>
    </w:rPr>
  </w:style>
  <w:style w:type="paragraph" w:styleId="11">
    <w:name w:val="index 1"/>
    <w:basedOn w:val="af4"/>
    <w:next w:val="aff4"/>
    <w:qFormat/>
    <w:rsid w:val="00AC7A23"/>
    <w:pPr>
      <w:tabs>
        <w:tab w:val="right" w:leader="dot" w:pos="9299"/>
      </w:tabs>
      <w:jc w:val="left"/>
    </w:pPr>
    <w:rPr>
      <w:rFonts w:ascii="宋体"/>
      <w:szCs w:val="21"/>
    </w:rPr>
  </w:style>
  <w:style w:type="paragraph" w:customStyle="1" w:styleId="aff4">
    <w:name w:val="段"/>
    <w:link w:val="Char5"/>
    <w:qFormat/>
    <w:rsid w:val="00AC7A23"/>
    <w:pPr>
      <w:autoSpaceDE w:val="0"/>
      <w:autoSpaceDN w:val="0"/>
      <w:ind w:firstLineChars="200" w:firstLine="200"/>
      <w:jc w:val="both"/>
    </w:pPr>
    <w:rPr>
      <w:rFonts w:ascii="宋体"/>
      <w:sz w:val="21"/>
    </w:rPr>
  </w:style>
  <w:style w:type="paragraph" w:styleId="aff5">
    <w:name w:val="Subtitle"/>
    <w:basedOn w:val="af4"/>
    <w:next w:val="af4"/>
    <w:link w:val="Char6"/>
    <w:uiPriority w:val="11"/>
    <w:qFormat/>
    <w:rsid w:val="00AC7A23"/>
    <w:pPr>
      <w:spacing w:before="240" w:after="60" w:line="312" w:lineRule="auto"/>
      <w:jc w:val="center"/>
      <w:outlineLvl w:val="1"/>
    </w:pPr>
    <w:rPr>
      <w:rFonts w:ascii="Cambria" w:hAnsi="Cambria"/>
      <w:b/>
      <w:bCs/>
      <w:kern w:val="28"/>
      <w:sz w:val="32"/>
      <w:szCs w:val="32"/>
    </w:rPr>
  </w:style>
  <w:style w:type="paragraph" w:styleId="aff6">
    <w:name w:val="footnote text"/>
    <w:basedOn w:val="af4"/>
    <w:qFormat/>
    <w:rsid w:val="00AC7A23"/>
    <w:pPr>
      <w:snapToGrid w:val="0"/>
      <w:jc w:val="left"/>
    </w:pPr>
    <w:rPr>
      <w:sz w:val="18"/>
      <w:szCs w:val="18"/>
    </w:rPr>
  </w:style>
  <w:style w:type="paragraph" w:styleId="71">
    <w:name w:val="index 7"/>
    <w:basedOn w:val="af4"/>
    <w:next w:val="af4"/>
    <w:qFormat/>
    <w:rsid w:val="00AC7A23"/>
    <w:pPr>
      <w:ind w:left="1470" w:hanging="210"/>
      <w:jc w:val="left"/>
    </w:pPr>
    <w:rPr>
      <w:rFonts w:ascii="Calibri" w:hAnsi="Calibri"/>
      <w:sz w:val="20"/>
      <w:szCs w:val="20"/>
    </w:rPr>
  </w:style>
  <w:style w:type="paragraph" w:styleId="90">
    <w:name w:val="index 9"/>
    <w:basedOn w:val="af4"/>
    <w:next w:val="af4"/>
    <w:qFormat/>
    <w:rsid w:val="00AC7A23"/>
    <w:pPr>
      <w:ind w:left="1890" w:hanging="210"/>
      <w:jc w:val="left"/>
    </w:pPr>
    <w:rPr>
      <w:rFonts w:ascii="Calibri" w:hAnsi="Calibri"/>
      <w:sz w:val="20"/>
      <w:szCs w:val="20"/>
    </w:rPr>
  </w:style>
  <w:style w:type="paragraph" w:styleId="91">
    <w:name w:val="toc 9"/>
    <w:basedOn w:val="81"/>
    <w:next w:val="af4"/>
    <w:qFormat/>
    <w:rsid w:val="00AC7A23"/>
  </w:style>
  <w:style w:type="paragraph" w:styleId="HTML0">
    <w:name w:val="HTML Preformatted"/>
    <w:basedOn w:val="af4"/>
    <w:qFormat/>
    <w:rsid w:val="00AC7A23"/>
    <w:rPr>
      <w:rFonts w:ascii="Courier New" w:hAnsi="Courier New" w:cs="Courier New"/>
      <w:sz w:val="20"/>
      <w:szCs w:val="20"/>
    </w:rPr>
  </w:style>
  <w:style w:type="paragraph" w:styleId="aff7">
    <w:name w:val="Normal (Web)"/>
    <w:basedOn w:val="af4"/>
    <w:uiPriority w:val="99"/>
    <w:qFormat/>
    <w:rsid w:val="00AC7A23"/>
    <w:pPr>
      <w:widowControl/>
      <w:spacing w:before="100" w:beforeAutospacing="1" w:after="100" w:afterAutospacing="1"/>
      <w:jc w:val="left"/>
    </w:pPr>
    <w:rPr>
      <w:rFonts w:ascii="宋体" w:hAnsi="宋体" w:cs="宋体"/>
      <w:kern w:val="0"/>
      <w:sz w:val="24"/>
    </w:rPr>
  </w:style>
  <w:style w:type="paragraph" w:styleId="21">
    <w:name w:val="index 2"/>
    <w:basedOn w:val="af4"/>
    <w:next w:val="af4"/>
    <w:qFormat/>
    <w:rsid w:val="00AC7A23"/>
    <w:pPr>
      <w:ind w:left="420" w:hanging="210"/>
      <w:jc w:val="left"/>
    </w:pPr>
    <w:rPr>
      <w:rFonts w:ascii="Calibri" w:hAnsi="Calibri"/>
      <w:sz w:val="20"/>
      <w:szCs w:val="20"/>
    </w:rPr>
  </w:style>
  <w:style w:type="paragraph" w:styleId="aff8">
    <w:name w:val="Title"/>
    <w:basedOn w:val="af4"/>
    <w:link w:val="Char7"/>
    <w:uiPriority w:val="10"/>
    <w:qFormat/>
    <w:rsid w:val="00AC7A23"/>
    <w:pPr>
      <w:spacing w:before="240" w:after="60"/>
      <w:jc w:val="center"/>
      <w:outlineLvl w:val="0"/>
    </w:pPr>
    <w:rPr>
      <w:rFonts w:ascii="Arial" w:hAnsi="Arial"/>
      <w:b/>
      <w:bCs/>
      <w:sz w:val="32"/>
      <w:szCs w:val="32"/>
    </w:rPr>
  </w:style>
  <w:style w:type="character" w:styleId="aff9">
    <w:name w:val="Strong"/>
    <w:qFormat/>
    <w:rsid w:val="00AC7A23"/>
    <w:rPr>
      <w:b/>
      <w:bCs/>
    </w:rPr>
  </w:style>
  <w:style w:type="character" w:styleId="affa">
    <w:name w:val="page number"/>
    <w:qFormat/>
    <w:rsid w:val="00AC7A23"/>
    <w:rPr>
      <w:rFonts w:ascii="Times New Roman" w:eastAsia="宋体" w:hAnsi="Times New Roman"/>
      <w:sz w:val="18"/>
    </w:rPr>
  </w:style>
  <w:style w:type="character" w:styleId="affb">
    <w:name w:val="Emphasis"/>
    <w:qFormat/>
    <w:rsid w:val="00AC7A23"/>
    <w:rPr>
      <w:i/>
    </w:rPr>
  </w:style>
  <w:style w:type="character" w:styleId="HTML1">
    <w:name w:val="HTML Definition"/>
    <w:qFormat/>
    <w:rsid w:val="00AC7A23"/>
    <w:rPr>
      <w:i/>
      <w:iCs/>
    </w:rPr>
  </w:style>
  <w:style w:type="character" w:styleId="HTML2">
    <w:name w:val="HTML Typewriter"/>
    <w:qFormat/>
    <w:rsid w:val="00AC7A23"/>
    <w:rPr>
      <w:rFonts w:ascii="Courier New" w:hAnsi="Courier New"/>
      <w:sz w:val="20"/>
      <w:szCs w:val="20"/>
    </w:rPr>
  </w:style>
  <w:style w:type="character" w:styleId="HTML3">
    <w:name w:val="HTML Acronym"/>
    <w:basedOn w:val="af5"/>
    <w:qFormat/>
    <w:rsid w:val="00AC7A23"/>
  </w:style>
  <w:style w:type="character" w:styleId="HTML4">
    <w:name w:val="HTML Variable"/>
    <w:qFormat/>
    <w:rsid w:val="00AC7A23"/>
    <w:rPr>
      <w:i/>
      <w:iCs/>
    </w:rPr>
  </w:style>
  <w:style w:type="character" w:styleId="affc">
    <w:name w:val="Hyperlink"/>
    <w:qFormat/>
    <w:rsid w:val="00AC7A23"/>
    <w:rPr>
      <w:rFonts w:ascii="Times New Roman" w:eastAsia="宋体" w:hAnsi="Times New Roman"/>
      <w:color w:val="auto"/>
      <w:spacing w:val="0"/>
      <w:w w:val="100"/>
      <w:position w:val="0"/>
      <w:sz w:val="21"/>
      <w:u w:val="none"/>
      <w:vertAlign w:val="baseline"/>
    </w:rPr>
  </w:style>
  <w:style w:type="character" w:styleId="HTML5">
    <w:name w:val="HTML Code"/>
    <w:qFormat/>
    <w:rsid w:val="00AC7A23"/>
    <w:rPr>
      <w:rFonts w:ascii="Courier New" w:hAnsi="Courier New"/>
      <w:sz w:val="20"/>
      <w:szCs w:val="20"/>
    </w:rPr>
  </w:style>
  <w:style w:type="character" w:styleId="HTML6">
    <w:name w:val="HTML Cite"/>
    <w:qFormat/>
    <w:rsid w:val="00AC7A23"/>
    <w:rPr>
      <w:i/>
      <w:iCs/>
    </w:rPr>
  </w:style>
  <w:style w:type="character" w:styleId="affd">
    <w:name w:val="footnote reference"/>
    <w:qFormat/>
    <w:rsid w:val="00AC7A23"/>
    <w:rPr>
      <w:vertAlign w:val="superscript"/>
    </w:rPr>
  </w:style>
  <w:style w:type="character" w:styleId="HTML7">
    <w:name w:val="HTML Keyboard"/>
    <w:rsid w:val="00AC7A23"/>
    <w:rPr>
      <w:rFonts w:ascii="Courier New" w:hAnsi="Courier New"/>
      <w:sz w:val="20"/>
      <w:szCs w:val="20"/>
    </w:rPr>
  </w:style>
  <w:style w:type="character" w:styleId="HTML8">
    <w:name w:val="HTML Sample"/>
    <w:qFormat/>
    <w:rsid w:val="00AC7A23"/>
    <w:rPr>
      <w:rFonts w:ascii="Courier New" w:hAnsi="Courier New"/>
    </w:rPr>
  </w:style>
  <w:style w:type="table" w:styleId="affe">
    <w:name w:val="Table Grid"/>
    <w:basedOn w:val="af6"/>
    <w:rsid w:val="00AC7A23"/>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已访问的超链接1"/>
    <w:rsid w:val="00AC7A23"/>
    <w:rPr>
      <w:color w:val="800080"/>
      <w:u w:val="single"/>
    </w:rPr>
  </w:style>
  <w:style w:type="character" w:customStyle="1" w:styleId="Char7">
    <w:name w:val="标题 Char"/>
    <w:link w:val="aff8"/>
    <w:uiPriority w:val="10"/>
    <w:qFormat/>
    <w:rsid w:val="00AC7A23"/>
    <w:rPr>
      <w:rFonts w:ascii="Arial" w:hAnsi="Arial" w:cs="Arial"/>
      <w:b/>
      <w:bCs/>
      <w:kern w:val="2"/>
      <w:sz w:val="32"/>
      <w:szCs w:val="32"/>
    </w:rPr>
  </w:style>
  <w:style w:type="character" w:customStyle="1" w:styleId="afff">
    <w:name w:val="个人撰写风格"/>
    <w:qFormat/>
    <w:rsid w:val="00AC7A23"/>
    <w:rPr>
      <w:rFonts w:ascii="Arial" w:eastAsia="宋体" w:hAnsi="Arial" w:cs="Arial"/>
      <w:color w:val="auto"/>
      <w:sz w:val="20"/>
    </w:rPr>
  </w:style>
  <w:style w:type="character" w:customStyle="1" w:styleId="fontstyle01">
    <w:name w:val="fontstyle01"/>
    <w:qFormat/>
    <w:rsid w:val="00AC7A23"/>
    <w:rPr>
      <w:rFonts w:ascii="Helvetica" w:eastAsia="Helvetica" w:hAnsi="Helvetica" w:cs="Helvetica"/>
      <w:color w:val="000000"/>
      <w:sz w:val="20"/>
      <w:szCs w:val="20"/>
    </w:rPr>
  </w:style>
  <w:style w:type="character" w:customStyle="1" w:styleId="Char5">
    <w:name w:val="段 Char"/>
    <w:link w:val="aff4"/>
    <w:qFormat/>
    <w:rsid w:val="00AC7A23"/>
    <w:rPr>
      <w:rFonts w:ascii="宋体"/>
      <w:sz w:val="21"/>
      <w:lang w:val="en-US" w:eastAsia="zh-CN" w:bidi="ar-SA"/>
    </w:rPr>
  </w:style>
  <w:style w:type="character" w:customStyle="1" w:styleId="pt91">
    <w:name w:val="pt91"/>
    <w:qFormat/>
    <w:rsid w:val="00AC7A23"/>
    <w:rPr>
      <w:rFonts w:ascii="宋体" w:eastAsia="宋体" w:hAnsi="宋体" w:hint="eastAsia"/>
      <w:color w:val="000000"/>
      <w:sz w:val="18"/>
      <w:szCs w:val="18"/>
      <w:u w:val="none"/>
    </w:rPr>
  </w:style>
  <w:style w:type="character" w:customStyle="1" w:styleId="fontstyle21">
    <w:name w:val="fontstyle21"/>
    <w:qFormat/>
    <w:rsid w:val="00AC7A23"/>
    <w:rPr>
      <w:rFonts w:ascii="Helvetica" w:eastAsia="Helvetica" w:hAnsi="Helvetica" w:cs="Helvetica"/>
      <w:color w:val="000000"/>
      <w:sz w:val="20"/>
      <w:szCs w:val="20"/>
    </w:rPr>
  </w:style>
  <w:style w:type="character" w:customStyle="1" w:styleId="Char6">
    <w:name w:val="副标题 Char"/>
    <w:link w:val="aff5"/>
    <w:uiPriority w:val="11"/>
    <w:qFormat/>
    <w:rsid w:val="00AC7A23"/>
    <w:rPr>
      <w:rFonts w:ascii="Cambria" w:hAnsi="Cambria"/>
      <w:b/>
      <w:bCs/>
      <w:kern w:val="28"/>
      <w:sz w:val="32"/>
      <w:szCs w:val="32"/>
    </w:rPr>
  </w:style>
  <w:style w:type="character" w:customStyle="1" w:styleId="afff0">
    <w:name w:val="个人答复风格"/>
    <w:rsid w:val="00AC7A23"/>
    <w:rPr>
      <w:rFonts w:ascii="Arial" w:eastAsia="宋体" w:hAnsi="Arial" w:cs="Arial"/>
      <w:color w:val="auto"/>
      <w:sz w:val="20"/>
    </w:rPr>
  </w:style>
  <w:style w:type="character" w:customStyle="1" w:styleId="font21">
    <w:name w:val="font21"/>
    <w:basedOn w:val="af5"/>
    <w:qFormat/>
    <w:rsid w:val="00AC7A23"/>
    <w:rPr>
      <w:rFonts w:ascii="Arial" w:hAnsi="Arial" w:cs="Arial"/>
      <w:color w:val="000000"/>
      <w:sz w:val="21"/>
      <w:szCs w:val="21"/>
      <w:u w:val="none"/>
    </w:rPr>
  </w:style>
  <w:style w:type="character" w:customStyle="1" w:styleId="1Char">
    <w:name w:val="标题 1 Char"/>
    <w:link w:val="1"/>
    <w:rsid w:val="00AC7A23"/>
    <w:rPr>
      <w:b/>
      <w:bCs/>
      <w:kern w:val="44"/>
      <w:sz w:val="44"/>
      <w:szCs w:val="44"/>
    </w:rPr>
  </w:style>
  <w:style w:type="character" w:customStyle="1" w:styleId="Char8">
    <w:name w:val="首示例 Char"/>
    <w:link w:val="ad"/>
    <w:qFormat/>
    <w:rsid w:val="00AC7A23"/>
    <w:rPr>
      <w:rFonts w:ascii="宋体" w:hAnsi="宋体"/>
      <w:kern w:val="2"/>
      <w:sz w:val="18"/>
      <w:szCs w:val="18"/>
    </w:rPr>
  </w:style>
  <w:style w:type="paragraph" w:customStyle="1" w:styleId="ad">
    <w:name w:val="首示例"/>
    <w:next w:val="aff4"/>
    <w:link w:val="Char8"/>
    <w:qFormat/>
    <w:rsid w:val="00AC7A23"/>
    <w:pPr>
      <w:numPr>
        <w:numId w:val="1"/>
      </w:numPr>
      <w:tabs>
        <w:tab w:val="left" w:pos="360"/>
      </w:tabs>
    </w:pPr>
    <w:rPr>
      <w:rFonts w:ascii="宋体" w:hAnsi="宋体"/>
      <w:kern w:val="2"/>
      <w:sz w:val="18"/>
      <w:szCs w:val="18"/>
    </w:rPr>
  </w:style>
  <w:style w:type="character" w:customStyle="1" w:styleId="Char9">
    <w:name w:val="正文图标题 Char"/>
    <w:link w:val="afff1"/>
    <w:qFormat/>
    <w:rsid w:val="00AC7A23"/>
    <w:rPr>
      <w:rFonts w:ascii="黑体" w:eastAsia="黑体"/>
      <w:sz w:val="21"/>
      <w:lang w:val="en-US" w:eastAsia="zh-CN" w:bidi="ar-SA"/>
    </w:rPr>
  </w:style>
  <w:style w:type="paragraph" w:customStyle="1" w:styleId="afff1">
    <w:name w:val="正文图标题"/>
    <w:next w:val="aff4"/>
    <w:link w:val="Char9"/>
    <w:rsid w:val="00AC7A23"/>
    <w:pPr>
      <w:jc w:val="center"/>
    </w:pPr>
    <w:rPr>
      <w:rFonts w:ascii="黑体" w:eastAsia="黑体"/>
      <w:sz w:val="21"/>
    </w:rPr>
  </w:style>
  <w:style w:type="character" w:customStyle="1" w:styleId="Chara">
    <w:name w:val="二级无 Char"/>
    <w:link w:val="a7"/>
    <w:rsid w:val="00AC7A23"/>
    <w:rPr>
      <w:rFonts w:ascii="宋体"/>
    </w:rPr>
  </w:style>
  <w:style w:type="paragraph" w:customStyle="1" w:styleId="a7">
    <w:name w:val="二级无"/>
    <w:basedOn w:val="af"/>
    <w:link w:val="Chara"/>
    <w:rsid w:val="00AC7A23"/>
    <w:pPr>
      <w:numPr>
        <w:ilvl w:val="2"/>
        <w:numId w:val="2"/>
      </w:numPr>
    </w:pPr>
    <w:rPr>
      <w:rFonts w:ascii="宋体" w:eastAsia="宋体"/>
      <w:sz w:val="20"/>
    </w:rPr>
  </w:style>
  <w:style w:type="paragraph" w:customStyle="1" w:styleId="af">
    <w:name w:val="二级条标题"/>
    <w:basedOn w:val="a0"/>
    <w:next w:val="aff4"/>
    <w:link w:val="Charb"/>
    <w:qFormat/>
    <w:rsid w:val="00AC7A23"/>
    <w:pPr>
      <w:numPr>
        <w:ilvl w:val="3"/>
        <w:numId w:val="1"/>
      </w:numPr>
      <w:outlineLvl w:val="3"/>
    </w:pPr>
  </w:style>
  <w:style w:type="paragraph" w:customStyle="1" w:styleId="a0">
    <w:name w:val="一级条标题"/>
    <w:next w:val="aff4"/>
    <w:link w:val="Charc"/>
    <w:qFormat/>
    <w:rsid w:val="00AC7A23"/>
    <w:pPr>
      <w:numPr>
        <w:ilvl w:val="2"/>
        <w:numId w:val="3"/>
      </w:numPr>
      <w:outlineLvl w:val="2"/>
    </w:pPr>
    <w:rPr>
      <w:rFonts w:eastAsia="黑体"/>
      <w:sz w:val="21"/>
    </w:rPr>
  </w:style>
  <w:style w:type="character" w:customStyle="1" w:styleId="2Char">
    <w:name w:val="标题 2 Char"/>
    <w:link w:val="2"/>
    <w:qFormat/>
    <w:rsid w:val="00AC7A23"/>
    <w:rPr>
      <w:rFonts w:ascii="Arial" w:eastAsia="黑体" w:hAnsi="Arial"/>
      <w:b/>
      <w:bCs/>
      <w:kern w:val="2"/>
      <w:sz w:val="32"/>
      <w:szCs w:val="32"/>
    </w:rPr>
  </w:style>
  <w:style w:type="character" w:customStyle="1" w:styleId="Chard">
    <w:name w:val="三级条标题 Char"/>
    <w:link w:val="af0"/>
    <w:qFormat/>
    <w:rsid w:val="00AC7A23"/>
    <w:rPr>
      <w:rFonts w:eastAsia="黑体"/>
      <w:sz w:val="21"/>
    </w:rPr>
  </w:style>
  <w:style w:type="paragraph" w:customStyle="1" w:styleId="af0">
    <w:name w:val="三级条标题"/>
    <w:basedOn w:val="af"/>
    <w:next w:val="aff4"/>
    <w:link w:val="Chard"/>
    <w:qFormat/>
    <w:rsid w:val="00AC7A23"/>
    <w:pPr>
      <w:numPr>
        <w:ilvl w:val="4"/>
      </w:numPr>
      <w:outlineLvl w:val="4"/>
    </w:pPr>
  </w:style>
  <w:style w:type="character" w:customStyle="1" w:styleId="CharCharChar">
    <w:name w:val="附录一级条标题 Char Char Char"/>
    <w:qFormat/>
    <w:rsid w:val="00AC7A23"/>
    <w:rPr>
      <w:rFonts w:ascii="黑体" w:eastAsia="黑体"/>
      <w:kern w:val="21"/>
      <w:sz w:val="21"/>
      <w:szCs w:val="24"/>
      <w:lang w:val="en-US" w:eastAsia="zh-CN" w:bidi="ar-SA"/>
    </w:rPr>
  </w:style>
  <w:style w:type="character" w:customStyle="1" w:styleId="Char3">
    <w:name w:val="批注框文本 Char"/>
    <w:link w:val="aff0"/>
    <w:qFormat/>
    <w:rsid w:val="00AC7A23"/>
    <w:rPr>
      <w:kern w:val="2"/>
      <w:sz w:val="18"/>
      <w:szCs w:val="18"/>
    </w:rPr>
  </w:style>
  <w:style w:type="character" w:customStyle="1" w:styleId="Chare">
    <w:name w:val="附录公式 Char"/>
    <w:link w:val="afff2"/>
    <w:qFormat/>
    <w:rsid w:val="00AC7A23"/>
  </w:style>
  <w:style w:type="paragraph" w:customStyle="1" w:styleId="afff2">
    <w:name w:val="附录公式"/>
    <w:basedOn w:val="aff4"/>
    <w:next w:val="aff4"/>
    <w:link w:val="Chare"/>
    <w:qFormat/>
    <w:rsid w:val="00AC7A23"/>
    <w:pPr>
      <w:tabs>
        <w:tab w:val="center" w:pos="4201"/>
        <w:tab w:val="right" w:leader="dot" w:pos="9298"/>
      </w:tabs>
      <w:ind w:firstLine="420"/>
    </w:pPr>
  </w:style>
  <w:style w:type="character" w:customStyle="1" w:styleId="paper1">
    <w:name w:val="paper1"/>
    <w:qFormat/>
    <w:rsid w:val="00AC7A23"/>
  </w:style>
  <w:style w:type="character" w:customStyle="1" w:styleId="Char">
    <w:name w:val="文档结构图 Char"/>
    <w:link w:val="afa"/>
    <w:qFormat/>
    <w:rsid w:val="00AC7A23"/>
    <w:rPr>
      <w:rFonts w:ascii="宋体" w:hAnsi="Calibri"/>
      <w:kern w:val="2"/>
      <w:sz w:val="18"/>
      <w:szCs w:val="18"/>
    </w:rPr>
  </w:style>
  <w:style w:type="character" w:customStyle="1" w:styleId="Charb">
    <w:name w:val="二级条标题 Char"/>
    <w:link w:val="af"/>
    <w:qFormat/>
    <w:rsid w:val="00AC7A23"/>
    <w:rPr>
      <w:rFonts w:eastAsia="黑体"/>
      <w:sz w:val="21"/>
    </w:rPr>
  </w:style>
  <w:style w:type="character" w:customStyle="1" w:styleId="Charf">
    <w:name w:val="正文表标题 Char"/>
    <w:link w:val="afff3"/>
    <w:qFormat/>
    <w:rsid w:val="00AC7A23"/>
    <w:rPr>
      <w:rFonts w:ascii="黑体" w:eastAsia="黑体"/>
      <w:sz w:val="21"/>
      <w:lang w:val="en-US" w:eastAsia="zh-CN" w:bidi="ar-SA"/>
    </w:rPr>
  </w:style>
  <w:style w:type="paragraph" w:customStyle="1" w:styleId="afff3">
    <w:name w:val="正文表标题"/>
    <w:next w:val="aff4"/>
    <w:link w:val="Charf"/>
    <w:qFormat/>
    <w:rsid w:val="00AC7A23"/>
    <w:pPr>
      <w:jc w:val="center"/>
    </w:pPr>
    <w:rPr>
      <w:rFonts w:ascii="黑体" w:eastAsia="黑体"/>
      <w:sz w:val="21"/>
    </w:rPr>
  </w:style>
  <w:style w:type="character" w:customStyle="1" w:styleId="font11">
    <w:name w:val="font11"/>
    <w:basedOn w:val="af5"/>
    <w:qFormat/>
    <w:rsid w:val="00AC7A23"/>
    <w:rPr>
      <w:rFonts w:ascii="黑体" w:eastAsia="黑体" w:hAnsi="宋体" w:cs="黑体" w:hint="eastAsia"/>
      <w:color w:val="000000"/>
      <w:sz w:val="21"/>
      <w:szCs w:val="21"/>
      <w:u w:val="none"/>
    </w:rPr>
  </w:style>
  <w:style w:type="character" w:customStyle="1" w:styleId="Char0">
    <w:name w:val="正文文本缩进 Char"/>
    <w:link w:val="afc"/>
    <w:qFormat/>
    <w:rsid w:val="00AC7A23"/>
    <w:rPr>
      <w:rFonts w:ascii="Calibri" w:hAnsi="Calibri"/>
      <w:kern w:val="2"/>
      <w:sz w:val="24"/>
      <w:szCs w:val="22"/>
    </w:rPr>
  </w:style>
  <w:style w:type="character" w:customStyle="1" w:styleId="Char2">
    <w:name w:val="尾注文本 Char"/>
    <w:link w:val="aff"/>
    <w:semiHidden/>
    <w:qFormat/>
    <w:rsid w:val="00AC7A23"/>
    <w:rPr>
      <w:kern w:val="2"/>
      <w:sz w:val="21"/>
      <w:szCs w:val="24"/>
    </w:rPr>
  </w:style>
  <w:style w:type="character" w:customStyle="1" w:styleId="afff4">
    <w:name w:val="注"/>
    <w:uiPriority w:val="99"/>
    <w:qFormat/>
    <w:rsid w:val="00AC7A23"/>
    <w:rPr>
      <w:rFonts w:ascii="黑体" w:eastAsia="黑体" w:hAnsi="黑体"/>
      <w:sz w:val="18"/>
    </w:rPr>
  </w:style>
  <w:style w:type="character" w:customStyle="1" w:styleId="3Char">
    <w:name w:val="标题 3 Char"/>
    <w:link w:val="3"/>
    <w:qFormat/>
    <w:rsid w:val="00AC7A23"/>
    <w:rPr>
      <w:b/>
      <w:bCs/>
      <w:kern w:val="2"/>
      <w:sz w:val="32"/>
      <w:szCs w:val="32"/>
    </w:rPr>
  </w:style>
  <w:style w:type="character" w:customStyle="1" w:styleId="Charc">
    <w:name w:val="一级条标题 Char"/>
    <w:link w:val="a0"/>
    <w:qFormat/>
    <w:rsid w:val="00AC7A23"/>
    <w:rPr>
      <w:rFonts w:eastAsia="黑体"/>
      <w:sz w:val="21"/>
    </w:rPr>
  </w:style>
  <w:style w:type="character" w:customStyle="1" w:styleId="pdf1">
    <w:name w:val="pdf1"/>
    <w:qFormat/>
    <w:rsid w:val="00AC7A23"/>
  </w:style>
  <w:style w:type="character" w:customStyle="1" w:styleId="trans">
    <w:name w:val="trans"/>
    <w:qFormat/>
    <w:rsid w:val="00AC7A23"/>
  </w:style>
  <w:style w:type="character" w:customStyle="1" w:styleId="afff5">
    <w:name w:val="发布"/>
    <w:qFormat/>
    <w:rsid w:val="00AC7A23"/>
    <w:rPr>
      <w:rFonts w:ascii="黑体" w:eastAsia="黑体"/>
      <w:spacing w:val="22"/>
      <w:w w:val="100"/>
      <w:position w:val="3"/>
      <w:sz w:val="28"/>
    </w:rPr>
  </w:style>
  <w:style w:type="paragraph" w:customStyle="1" w:styleId="af1">
    <w:name w:val="四级条标题"/>
    <w:basedOn w:val="af0"/>
    <w:next w:val="aff4"/>
    <w:qFormat/>
    <w:rsid w:val="00AC7A23"/>
    <w:pPr>
      <w:numPr>
        <w:ilvl w:val="5"/>
      </w:numPr>
      <w:outlineLvl w:val="5"/>
    </w:pPr>
  </w:style>
  <w:style w:type="paragraph" w:customStyle="1" w:styleId="afff6">
    <w:name w:val="三级无标题条"/>
    <w:basedOn w:val="af4"/>
    <w:rsid w:val="00AC7A23"/>
  </w:style>
  <w:style w:type="paragraph" w:customStyle="1" w:styleId="af3">
    <w:name w:val="注：（正文）"/>
    <w:basedOn w:val="afff7"/>
    <w:next w:val="aff4"/>
    <w:qFormat/>
    <w:rsid w:val="00AC7A23"/>
    <w:pPr>
      <w:numPr>
        <w:numId w:val="4"/>
      </w:numPr>
    </w:pPr>
    <w:rPr>
      <w:szCs w:val="18"/>
    </w:rPr>
  </w:style>
  <w:style w:type="paragraph" w:customStyle="1" w:styleId="afff7">
    <w:name w:val="注："/>
    <w:next w:val="aff4"/>
    <w:qFormat/>
    <w:rsid w:val="00AC7A23"/>
    <w:pPr>
      <w:widowControl w:val="0"/>
      <w:autoSpaceDE w:val="0"/>
      <w:autoSpaceDN w:val="0"/>
      <w:ind w:left="840" w:hanging="420"/>
      <w:jc w:val="both"/>
    </w:pPr>
    <w:rPr>
      <w:rFonts w:ascii="宋体"/>
      <w:sz w:val="18"/>
    </w:rPr>
  </w:style>
  <w:style w:type="paragraph" w:customStyle="1" w:styleId="afff8">
    <w:name w:val="其他发布部门"/>
    <w:basedOn w:val="afff9"/>
    <w:rsid w:val="00AC7A23"/>
    <w:pPr>
      <w:spacing w:line="0" w:lineRule="atLeast"/>
    </w:pPr>
    <w:rPr>
      <w:rFonts w:ascii="黑体" w:eastAsia="黑体"/>
      <w:b w:val="0"/>
    </w:rPr>
  </w:style>
  <w:style w:type="paragraph" w:customStyle="1" w:styleId="afff9">
    <w:name w:val="发布部门"/>
    <w:next w:val="aff4"/>
    <w:qFormat/>
    <w:rsid w:val="00AC7A23"/>
    <w:pPr>
      <w:jc w:val="center"/>
    </w:pPr>
    <w:rPr>
      <w:rFonts w:ascii="宋体"/>
      <w:b/>
      <w:spacing w:val="20"/>
      <w:w w:val="135"/>
      <w:sz w:val="36"/>
    </w:rPr>
  </w:style>
  <w:style w:type="paragraph" w:customStyle="1" w:styleId="FR1">
    <w:name w:val="FR1"/>
    <w:qFormat/>
    <w:rsid w:val="00AC7A23"/>
    <w:pPr>
      <w:widowControl w:val="0"/>
      <w:autoSpaceDE w:val="0"/>
      <w:autoSpaceDN w:val="0"/>
      <w:adjustRightInd w:val="0"/>
    </w:pPr>
    <w:rPr>
      <w:rFonts w:ascii="Calibri" w:hAnsi="Calibri"/>
      <w:b/>
      <w:bCs/>
      <w:kern w:val="2"/>
      <w:sz w:val="24"/>
      <w:szCs w:val="24"/>
    </w:rPr>
  </w:style>
  <w:style w:type="paragraph" w:customStyle="1" w:styleId="afffa">
    <w:name w:val="示例后文字"/>
    <w:basedOn w:val="aff4"/>
    <w:next w:val="aff4"/>
    <w:qFormat/>
    <w:rsid w:val="00AC7A23"/>
    <w:pPr>
      <w:tabs>
        <w:tab w:val="center" w:pos="4201"/>
        <w:tab w:val="right" w:leader="dot" w:pos="9298"/>
      </w:tabs>
      <w:ind w:firstLine="360"/>
    </w:pPr>
    <w:rPr>
      <w:sz w:val="18"/>
    </w:rPr>
  </w:style>
  <w:style w:type="paragraph" w:customStyle="1" w:styleId="afffb">
    <w:name w:val="编号列项（三级）"/>
    <w:qFormat/>
    <w:rsid w:val="00AC7A23"/>
    <w:pPr>
      <w:ind w:leftChars="600" w:left="800" w:hangingChars="200" w:hanging="200"/>
    </w:pPr>
    <w:rPr>
      <w:rFonts w:ascii="宋体"/>
      <w:sz w:val="21"/>
    </w:rPr>
  </w:style>
  <w:style w:type="paragraph" w:customStyle="1" w:styleId="afffc">
    <w:name w:val="附录章标题"/>
    <w:next w:val="aff4"/>
    <w:rsid w:val="00AC7A23"/>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22">
    <w:name w:val="封面标准英文名称2"/>
    <w:basedOn w:val="afffd"/>
    <w:rsid w:val="00AC7A23"/>
    <w:pPr>
      <w:framePr w:w="9639" w:h="6917" w:hRule="exact" w:wrap="around" w:vAnchor="page" w:hAnchor="page" w:xAlign="center" w:y="4469" w:anchorLock="1"/>
      <w:textAlignment w:val="center"/>
    </w:pPr>
    <w:rPr>
      <w:rFonts w:eastAsia="黑体"/>
      <w:szCs w:val="28"/>
    </w:rPr>
  </w:style>
  <w:style w:type="paragraph" w:customStyle="1" w:styleId="afffd">
    <w:name w:val="封面标准英文名称"/>
    <w:qFormat/>
    <w:rsid w:val="00AC7A23"/>
    <w:pPr>
      <w:widowControl w:val="0"/>
      <w:spacing w:before="370" w:line="400" w:lineRule="exact"/>
      <w:jc w:val="center"/>
    </w:pPr>
    <w:rPr>
      <w:sz w:val="28"/>
    </w:rPr>
  </w:style>
  <w:style w:type="paragraph" w:customStyle="1" w:styleId="afffe">
    <w:name w:val="前言、引言标题"/>
    <w:next w:val="af4"/>
    <w:qFormat/>
    <w:rsid w:val="00AC7A23"/>
    <w:pPr>
      <w:shd w:val="clear" w:color="FFFFFF" w:fill="FFFFFF"/>
      <w:spacing w:before="640" w:after="560"/>
      <w:jc w:val="center"/>
      <w:outlineLvl w:val="0"/>
    </w:pPr>
    <w:rPr>
      <w:rFonts w:ascii="黑体" w:eastAsia="黑体"/>
      <w:sz w:val="32"/>
    </w:rPr>
  </w:style>
  <w:style w:type="paragraph" w:customStyle="1" w:styleId="affff">
    <w:name w:val="数字编号列项（二级）"/>
    <w:qFormat/>
    <w:rsid w:val="00AC7A23"/>
    <w:pPr>
      <w:ind w:leftChars="400" w:left="1260" w:hangingChars="200" w:hanging="420"/>
      <w:jc w:val="both"/>
    </w:pPr>
    <w:rPr>
      <w:rFonts w:ascii="宋体"/>
      <w:sz w:val="21"/>
    </w:rPr>
  </w:style>
  <w:style w:type="paragraph" w:customStyle="1" w:styleId="affff0">
    <w:name w:val="发布日期"/>
    <w:qFormat/>
    <w:rsid w:val="00AC7A23"/>
    <w:rPr>
      <w:rFonts w:eastAsia="黑体"/>
      <w:sz w:val="28"/>
    </w:rPr>
  </w:style>
  <w:style w:type="paragraph" w:customStyle="1" w:styleId="affff1">
    <w:name w:val="列项——"/>
    <w:qFormat/>
    <w:rsid w:val="00AC7A23"/>
    <w:pPr>
      <w:widowControl w:val="0"/>
      <w:tabs>
        <w:tab w:val="left" w:pos="854"/>
      </w:tabs>
      <w:ind w:leftChars="200" w:left="200" w:hangingChars="200" w:hanging="200"/>
      <w:jc w:val="both"/>
    </w:pPr>
    <w:rPr>
      <w:rFonts w:ascii="宋体"/>
      <w:sz w:val="21"/>
    </w:rPr>
  </w:style>
  <w:style w:type="paragraph" w:styleId="affff2">
    <w:name w:val="List Paragraph"/>
    <w:basedOn w:val="af4"/>
    <w:uiPriority w:val="34"/>
    <w:qFormat/>
    <w:rsid w:val="00AC7A23"/>
    <w:pPr>
      <w:ind w:firstLineChars="200" w:firstLine="420"/>
    </w:pPr>
  </w:style>
  <w:style w:type="paragraph" w:customStyle="1" w:styleId="affff3">
    <w:name w:val="列项说明数字编号"/>
    <w:rsid w:val="00AC7A23"/>
    <w:pPr>
      <w:ind w:leftChars="400" w:left="600" w:hangingChars="200" w:hanging="200"/>
    </w:pPr>
    <w:rPr>
      <w:rFonts w:ascii="宋体"/>
      <w:sz w:val="21"/>
    </w:rPr>
  </w:style>
  <w:style w:type="paragraph" w:customStyle="1" w:styleId="affff4">
    <w:name w:val="附录三级无"/>
    <w:basedOn w:val="affff5"/>
    <w:qFormat/>
    <w:rsid w:val="00AC7A23"/>
    <w:rPr>
      <w:rFonts w:ascii="宋体" w:eastAsia="宋体"/>
      <w:szCs w:val="21"/>
    </w:rPr>
  </w:style>
  <w:style w:type="paragraph" w:customStyle="1" w:styleId="affff5">
    <w:name w:val="附录三级条标题"/>
    <w:basedOn w:val="affff6"/>
    <w:next w:val="aff4"/>
    <w:rsid w:val="00AC7A23"/>
    <w:pPr>
      <w:outlineLvl w:val="4"/>
    </w:pPr>
  </w:style>
  <w:style w:type="paragraph" w:customStyle="1" w:styleId="affff6">
    <w:name w:val="附录二级条标题"/>
    <w:basedOn w:val="affff7"/>
    <w:next w:val="aff4"/>
    <w:rsid w:val="00AC7A23"/>
    <w:pPr>
      <w:outlineLvl w:val="3"/>
    </w:pPr>
  </w:style>
  <w:style w:type="paragraph" w:customStyle="1" w:styleId="affff7">
    <w:name w:val="附录一级条标题"/>
    <w:basedOn w:val="afffc"/>
    <w:next w:val="aff4"/>
    <w:rsid w:val="00AC7A23"/>
    <w:pPr>
      <w:autoSpaceDN w:val="0"/>
      <w:spacing w:beforeLines="0" w:afterLines="0"/>
      <w:outlineLvl w:val="2"/>
    </w:pPr>
  </w:style>
  <w:style w:type="paragraph" w:customStyle="1" w:styleId="af2">
    <w:name w:val="附录五级无"/>
    <w:basedOn w:val="affff8"/>
    <w:rsid w:val="00AC7A23"/>
    <w:pPr>
      <w:numPr>
        <w:ilvl w:val="6"/>
        <w:numId w:val="1"/>
      </w:numPr>
    </w:pPr>
    <w:rPr>
      <w:rFonts w:ascii="宋体" w:eastAsia="宋体"/>
      <w:szCs w:val="21"/>
    </w:rPr>
  </w:style>
  <w:style w:type="paragraph" w:customStyle="1" w:styleId="affff8">
    <w:name w:val="附录五级条标题"/>
    <w:basedOn w:val="affff9"/>
    <w:next w:val="aff4"/>
    <w:rsid w:val="00AC7A23"/>
    <w:pPr>
      <w:outlineLvl w:val="6"/>
    </w:pPr>
  </w:style>
  <w:style w:type="paragraph" w:customStyle="1" w:styleId="affff9">
    <w:name w:val="附录四级条标题"/>
    <w:basedOn w:val="affff5"/>
    <w:next w:val="aff4"/>
    <w:rsid w:val="00AC7A23"/>
    <w:pPr>
      <w:outlineLvl w:val="5"/>
    </w:pPr>
  </w:style>
  <w:style w:type="paragraph" w:customStyle="1" w:styleId="affffa">
    <w:name w:val="附录表标题"/>
    <w:next w:val="aff4"/>
    <w:rsid w:val="00AC7A23"/>
    <w:pPr>
      <w:tabs>
        <w:tab w:val="left" w:pos="360"/>
      </w:tabs>
      <w:jc w:val="center"/>
      <w:textAlignment w:val="baseline"/>
    </w:pPr>
    <w:rPr>
      <w:rFonts w:ascii="黑体" w:eastAsia="黑体"/>
      <w:kern w:val="21"/>
      <w:sz w:val="21"/>
    </w:rPr>
  </w:style>
  <w:style w:type="paragraph" w:customStyle="1" w:styleId="affffb">
    <w:name w:val="标准书眉_偶数页"/>
    <w:basedOn w:val="affffc"/>
    <w:next w:val="af4"/>
    <w:rsid w:val="00AC7A23"/>
    <w:pPr>
      <w:jc w:val="left"/>
    </w:pPr>
  </w:style>
  <w:style w:type="paragraph" w:customStyle="1" w:styleId="affffc">
    <w:name w:val="标准书眉_奇数页"/>
    <w:next w:val="af4"/>
    <w:qFormat/>
    <w:rsid w:val="00AC7A23"/>
    <w:pPr>
      <w:tabs>
        <w:tab w:val="center" w:pos="4154"/>
        <w:tab w:val="right" w:pos="8306"/>
      </w:tabs>
      <w:spacing w:after="120"/>
      <w:jc w:val="right"/>
    </w:pPr>
    <w:rPr>
      <w:sz w:val="21"/>
    </w:rPr>
  </w:style>
  <w:style w:type="paragraph" w:customStyle="1" w:styleId="affffd">
    <w:name w:val="条文脚注"/>
    <w:basedOn w:val="aff6"/>
    <w:rsid w:val="00AC7A23"/>
    <w:pPr>
      <w:ind w:leftChars="200" w:left="780" w:hangingChars="200" w:hanging="360"/>
      <w:jc w:val="both"/>
    </w:pPr>
    <w:rPr>
      <w:rFonts w:ascii="宋体"/>
    </w:rPr>
  </w:style>
  <w:style w:type="paragraph" w:customStyle="1" w:styleId="affffe">
    <w:name w:val="图标脚注说明"/>
    <w:basedOn w:val="aff4"/>
    <w:rsid w:val="00AC7A23"/>
    <w:pPr>
      <w:tabs>
        <w:tab w:val="center" w:pos="4201"/>
        <w:tab w:val="right" w:leader="dot" w:pos="9298"/>
      </w:tabs>
      <w:ind w:left="840" w:firstLineChars="0" w:hanging="420"/>
    </w:pPr>
    <w:rPr>
      <w:sz w:val="18"/>
      <w:szCs w:val="18"/>
    </w:rPr>
  </w:style>
  <w:style w:type="paragraph" w:customStyle="1" w:styleId="afffff">
    <w:name w:val="列项◆（三级）"/>
    <w:rsid w:val="00AC7A23"/>
    <w:pPr>
      <w:tabs>
        <w:tab w:val="left" w:pos="960"/>
      </w:tabs>
      <w:ind w:leftChars="600" w:left="800" w:hangingChars="200" w:hanging="200"/>
    </w:pPr>
    <w:rPr>
      <w:rFonts w:ascii="宋体"/>
      <w:sz w:val="21"/>
    </w:rPr>
  </w:style>
  <w:style w:type="paragraph" w:customStyle="1" w:styleId="afffff0">
    <w:name w:val="目次、标准名称标题"/>
    <w:basedOn w:val="afffe"/>
    <w:next w:val="aff4"/>
    <w:rsid w:val="00AC7A23"/>
    <w:pPr>
      <w:spacing w:line="460" w:lineRule="exact"/>
    </w:pPr>
  </w:style>
  <w:style w:type="paragraph" w:customStyle="1" w:styleId="afffff1">
    <w:name w:val="标准标志"/>
    <w:next w:val="af4"/>
    <w:rsid w:val="00AC7A23"/>
    <w:pPr>
      <w:shd w:val="solid" w:color="FFFFFF" w:fill="FFFFFF"/>
      <w:spacing w:line="0" w:lineRule="atLeast"/>
      <w:jc w:val="right"/>
    </w:pPr>
    <w:rPr>
      <w:b/>
      <w:w w:val="130"/>
      <w:sz w:val="96"/>
    </w:rPr>
  </w:style>
  <w:style w:type="paragraph" w:customStyle="1" w:styleId="a3">
    <w:name w:val="附录图标号"/>
    <w:basedOn w:val="af4"/>
    <w:rsid w:val="00AC7A23"/>
    <w:pPr>
      <w:keepNext/>
      <w:pageBreakBefore/>
      <w:widowControl/>
      <w:numPr>
        <w:numId w:val="5"/>
      </w:numPr>
      <w:spacing w:line="14" w:lineRule="exact"/>
      <w:ind w:left="0" w:firstLine="363"/>
      <w:jc w:val="center"/>
      <w:outlineLvl w:val="0"/>
    </w:pPr>
    <w:rPr>
      <w:color w:val="FFFFFF"/>
    </w:rPr>
  </w:style>
  <w:style w:type="paragraph" w:customStyle="1" w:styleId="afffff2">
    <w:name w:val="附录图标题"/>
    <w:next w:val="aff4"/>
    <w:qFormat/>
    <w:rsid w:val="00AC7A23"/>
    <w:pPr>
      <w:tabs>
        <w:tab w:val="left" w:pos="360"/>
      </w:tabs>
      <w:jc w:val="center"/>
    </w:pPr>
    <w:rPr>
      <w:rFonts w:ascii="黑体" w:eastAsia="黑体"/>
      <w:sz w:val="21"/>
    </w:rPr>
  </w:style>
  <w:style w:type="paragraph" w:customStyle="1" w:styleId="13">
    <w:name w:val="封面标准号1"/>
    <w:qFormat/>
    <w:rsid w:val="00AC7A23"/>
    <w:pPr>
      <w:widowControl w:val="0"/>
      <w:kinsoku w:val="0"/>
      <w:overflowPunct w:val="0"/>
      <w:autoSpaceDE w:val="0"/>
      <w:autoSpaceDN w:val="0"/>
      <w:spacing w:before="308"/>
      <w:jc w:val="right"/>
      <w:textAlignment w:val="center"/>
    </w:pPr>
    <w:rPr>
      <w:sz w:val="28"/>
    </w:rPr>
  </w:style>
  <w:style w:type="paragraph" w:customStyle="1" w:styleId="afffff3">
    <w:name w:val="附录四级无"/>
    <w:basedOn w:val="affff9"/>
    <w:qFormat/>
    <w:rsid w:val="00AC7A23"/>
    <w:rPr>
      <w:rFonts w:ascii="宋体" w:eastAsia="宋体"/>
      <w:szCs w:val="21"/>
    </w:rPr>
  </w:style>
  <w:style w:type="paragraph" w:customStyle="1" w:styleId="afffff4">
    <w:name w:val="参考文献、索引标题"/>
    <w:basedOn w:val="afffe"/>
    <w:next w:val="aff4"/>
    <w:rsid w:val="00AC7A23"/>
    <w:pPr>
      <w:spacing w:after="200"/>
    </w:pPr>
    <w:rPr>
      <w:sz w:val="21"/>
    </w:rPr>
  </w:style>
  <w:style w:type="paragraph" w:customStyle="1" w:styleId="a4">
    <w:name w:val="示例×："/>
    <w:basedOn w:val="a"/>
    <w:qFormat/>
    <w:rsid w:val="00AC7A23"/>
    <w:pPr>
      <w:numPr>
        <w:ilvl w:val="0"/>
        <w:numId w:val="6"/>
      </w:numPr>
      <w:spacing w:beforeLines="0" w:afterLines="0"/>
      <w:outlineLvl w:val="9"/>
    </w:pPr>
    <w:rPr>
      <w:rFonts w:ascii="宋体" w:eastAsia="宋体"/>
      <w:sz w:val="18"/>
      <w:szCs w:val="18"/>
    </w:rPr>
  </w:style>
  <w:style w:type="paragraph" w:customStyle="1" w:styleId="a">
    <w:name w:val="章标题"/>
    <w:next w:val="aff4"/>
    <w:link w:val="Charf0"/>
    <w:qFormat/>
    <w:rsid w:val="00AC7A23"/>
    <w:pPr>
      <w:numPr>
        <w:ilvl w:val="1"/>
        <w:numId w:val="3"/>
      </w:numPr>
      <w:spacing w:beforeLines="50" w:afterLines="50"/>
      <w:jc w:val="both"/>
      <w:outlineLvl w:val="1"/>
    </w:pPr>
    <w:rPr>
      <w:rFonts w:ascii="黑体" w:eastAsia="黑体"/>
      <w:sz w:val="21"/>
    </w:rPr>
  </w:style>
  <w:style w:type="paragraph" w:customStyle="1" w:styleId="afffff5">
    <w:name w:val="列项·"/>
    <w:qFormat/>
    <w:rsid w:val="00AC7A23"/>
    <w:pPr>
      <w:tabs>
        <w:tab w:val="left" w:pos="840"/>
      </w:tabs>
      <w:ind w:leftChars="200" w:left="840" w:hangingChars="200" w:hanging="420"/>
      <w:jc w:val="both"/>
    </w:pPr>
    <w:rPr>
      <w:rFonts w:ascii="宋体"/>
      <w:sz w:val="21"/>
    </w:rPr>
  </w:style>
  <w:style w:type="paragraph" w:customStyle="1" w:styleId="23">
    <w:name w:val="封面标准号2"/>
    <w:basedOn w:val="13"/>
    <w:rsid w:val="00AC7A23"/>
    <w:pPr>
      <w:adjustRightInd w:val="0"/>
      <w:spacing w:before="357" w:line="280" w:lineRule="exact"/>
    </w:pPr>
  </w:style>
  <w:style w:type="paragraph" w:customStyle="1" w:styleId="ab">
    <w:name w:val="注×：（正文）"/>
    <w:rsid w:val="00AC7A23"/>
    <w:pPr>
      <w:numPr>
        <w:numId w:val="7"/>
      </w:numPr>
      <w:jc w:val="both"/>
    </w:pPr>
    <w:rPr>
      <w:rFonts w:ascii="宋体"/>
      <w:sz w:val="18"/>
      <w:szCs w:val="18"/>
    </w:rPr>
  </w:style>
  <w:style w:type="paragraph" w:customStyle="1" w:styleId="afffff6">
    <w:name w:val="其他标准标志"/>
    <w:basedOn w:val="afffff1"/>
    <w:qFormat/>
    <w:rsid w:val="00AC7A23"/>
    <w:pPr>
      <w:framePr w:w="6101" w:h="1389" w:hRule="exact" w:hSpace="181" w:vSpace="181" w:wrap="around" w:vAnchor="page" w:hAnchor="page" w:x="4673" w:y="942" w:anchorLock="1"/>
    </w:pPr>
    <w:rPr>
      <w:szCs w:val="96"/>
    </w:rPr>
  </w:style>
  <w:style w:type="paragraph" w:customStyle="1" w:styleId="afffff7">
    <w:name w:val="附录公式编号制表符"/>
    <w:basedOn w:val="af4"/>
    <w:next w:val="aff4"/>
    <w:qFormat/>
    <w:rsid w:val="00AC7A23"/>
    <w:pPr>
      <w:widowControl/>
      <w:tabs>
        <w:tab w:val="center" w:pos="4201"/>
        <w:tab w:val="right" w:leader="dot" w:pos="9298"/>
      </w:tabs>
      <w:autoSpaceDE w:val="0"/>
      <w:autoSpaceDN w:val="0"/>
    </w:pPr>
    <w:rPr>
      <w:rFonts w:ascii="宋体"/>
      <w:kern w:val="0"/>
      <w:szCs w:val="20"/>
    </w:rPr>
  </w:style>
  <w:style w:type="paragraph" w:customStyle="1" w:styleId="afffff8">
    <w:name w:val="五级无标题条"/>
    <w:basedOn w:val="af4"/>
    <w:qFormat/>
    <w:rsid w:val="00AC7A23"/>
  </w:style>
  <w:style w:type="paragraph" w:customStyle="1" w:styleId="afffff9">
    <w:name w:val="封面标准文稿类别"/>
    <w:qFormat/>
    <w:rsid w:val="00AC7A23"/>
    <w:pPr>
      <w:spacing w:before="440" w:line="400" w:lineRule="exact"/>
      <w:jc w:val="center"/>
    </w:pPr>
    <w:rPr>
      <w:rFonts w:ascii="宋体"/>
      <w:sz w:val="24"/>
    </w:rPr>
  </w:style>
  <w:style w:type="paragraph" w:customStyle="1" w:styleId="afffffa">
    <w:name w:val="附录二级无"/>
    <w:basedOn w:val="affff6"/>
    <w:rsid w:val="00AC7A23"/>
    <w:pPr>
      <w:ind w:left="466"/>
    </w:pPr>
    <w:rPr>
      <w:rFonts w:ascii="宋体" w:eastAsia="宋体"/>
      <w:szCs w:val="21"/>
    </w:rPr>
  </w:style>
  <w:style w:type="paragraph" w:customStyle="1" w:styleId="afffffb">
    <w:name w:val="附录标题"/>
    <w:basedOn w:val="aff4"/>
    <w:next w:val="aff4"/>
    <w:rsid w:val="00AC7A23"/>
    <w:pPr>
      <w:tabs>
        <w:tab w:val="center" w:pos="4201"/>
        <w:tab w:val="right" w:leader="dot" w:pos="9298"/>
      </w:tabs>
      <w:ind w:firstLineChars="0" w:firstLine="0"/>
      <w:jc w:val="center"/>
    </w:pPr>
    <w:rPr>
      <w:rFonts w:ascii="黑体" w:eastAsia="黑体"/>
    </w:rPr>
  </w:style>
  <w:style w:type="paragraph" w:customStyle="1" w:styleId="afffffc">
    <w:name w:val="其他实施日期"/>
    <w:basedOn w:val="afffffd"/>
    <w:qFormat/>
    <w:rsid w:val="00AC7A23"/>
    <w:pPr>
      <w:framePr w:w="3997" w:h="471" w:hRule="exact" w:vSpace="181" w:wrap="around" w:vAnchor="page" w:hAnchor="page" w:x="7089" w:y="14097" w:anchorLock="1"/>
    </w:pPr>
  </w:style>
  <w:style w:type="paragraph" w:customStyle="1" w:styleId="afffffd">
    <w:name w:val="实施日期"/>
    <w:basedOn w:val="affff0"/>
    <w:rsid w:val="00AC7A23"/>
    <w:pPr>
      <w:jc w:val="right"/>
    </w:pPr>
  </w:style>
  <w:style w:type="paragraph" w:customStyle="1" w:styleId="afffffe">
    <w:name w:val="封面一致性程度标识"/>
    <w:rsid w:val="00AC7A23"/>
    <w:pPr>
      <w:spacing w:before="440" w:line="400" w:lineRule="exact"/>
      <w:jc w:val="center"/>
    </w:pPr>
    <w:rPr>
      <w:rFonts w:ascii="宋体"/>
      <w:sz w:val="28"/>
    </w:rPr>
  </w:style>
  <w:style w:type="paragraph" w:customStyle="1" w:styleId="affffff">
    <w:name w:val="其他发布日期"/>
    <w:basedOn w:val="affff0"/>
    <w:rsid w:val="00AC7A23"/>
    <w:pPr>
      <w:framePr w:w="3997" w:h="471" w:hRule="exact" w:vSpace="181" w:wrap="around" w:vAnchor="page" w:hAnchor="page" w:x="1419" w:y="14097" w:anchorLock="1"/>
    </w:pPr>
  </w:style>
  <w:style w:type="paragraph" w:customStyle="1" w:styleId="affffff0">
    <w:name w:val="附录标识"/>
    <w:basedOn w:val="afffe"/>
    <w:next w:val="aff4"/>
    <w:qFormat/>
    <w:rsid w:val="00AC7A23"/>
    <w:pPr>
      <w:tabs>
        <w:tab w:val="left" w:pos="6405"/>
      </w:tabs>
      <w:spacing w:after="200"/>
    </w:pPr>
    <w:rPr>
      <w:sz w:val="21"/>
    </w:rPr>
  </w:style>
  <w:style w:type="paragraph" w:customStyle="1" w:styleId="Default">
    <w:name w:val="Default"/>
    <w:qFormat/>
    <w:rsid w:val="00AC7A23"/>
    <w:pPr>
      <w:widowControl w:val="0"/>
      <w:autoSpaceDE w:val="0"/>
      <w:autoSpaceDN w:val="0"/>
      <w:adjustRightInd w:val="0"/>
    </w:pPr>
    <w:rPr>
      <w:rFonts w:ascii="Arial" w:hAnsi="Arial" w:cs="Arial"/>
      <w:color w:val="000000"/>
      <w:sz w:val="24"/>
      <w:szCs w:val="24"/>
    </w:rPr>
  </w:style>
  <w:style w:type="paragraph" w:customStyle="1" w:styleId="affffff1">
    <w:name w:val="标准书眉一"/>
    <w:qFormat/>
    <w:rsid w:val="00AC7A23"/>
    <w:pPr>
      <w:jc w:val="both"/>
    </w:pPr>
  </w:style>
  <w:style w:type="paragraph" w:customStyle="1" w:styleId="p15">
    <w:name w:val="p15"/>
    <w:basedOn w:val="af4"/>
    <w:qFormat/>
    <w:rsid w:val="00AC7A23"/>
    <w:pPr>
      <w:widowControl/>
      <w:ind w:firstLine="420"/>
    </w:pPr>
    <w:rPr>
      <w:rFonts w:ascii="宋体" w:hAnsi="宋体" w:cs="宋体"/>
      <w:kern w:val="0"/>
      <w:szCs w:val="21"/>
    </w:rPr>
  </w:style>
  <w:style w:type="paragraph" w:customStyle="1" w:styleId="a6">
    <w:name w:val="一级无"/>
    <w:basedOn w:val="a0"/>
    <w:rsid w:val="00AC7A23"/>
    <w:pPr>
      <w:numPr>
        <w:ilvl w:val="1"/>
        <w:numId w:val="2"/>
      </w:numPr>
    </w:pPr>
    <w:rPr>
      <w:rFonts w:ascii="宋体" w:eastAsia="宋体"/>
      <w:szCs w:val="21"/>
    </w:rPr>
  </w:style>
  <w:style w:type="paragraph" w:customStyle="1" w:styleId="p0">
    <w:name w:val="p0"/>
    <w:basedOn w:val="af4"/>
    <w:qFormat/>
    <w:rsid w:val="00AC7A23"/>
    <w:pPr>
      <w:widowControl/>
      <w:jc w:val="left"/>
    </w:pPr>
    <w:rPr>
      <w:kern w:val="0"/>
      <w:szCs w:val="21"/>
    </w:rPr>
  </w:style>
  <w:style w:type="paragraph" w:customStyle="1" w:styleId="ae">
    <w:name w:val="附录一级无"/>
    <w:basedOn w:val="affff7"/>
    <w:qFormat/>
    <w:rsid w:val="00AC7A23"/>
    <w:pPr>
      <w:numPr>
        <w:ilvl w:val="2"/>
        <w:numId w:val="1"/>
      </w:numPr>
    </w:pPr>
    <w:rPr>
      <w:rFonts w:ascii="宋体" w:eastAsia="宋体"/>
      <w:szCs w:val="21"/>
    </w:rPr>
  </w:style>
  <w:style w:type="paragraph" w:customStyle="1" w:styleId="affffff2">
    <w:name w:val="列项●（二级）"/>
    <w:qFormat/>
    <w:rsid w:val="00AC7A23"/>
    <w:pPr>
      <w:tabs>
        <w:tab w:val="left" w:pos="840"/>
      </w:tabs>
      <w:ind w:leftChars="400" w:left="600" w:hangingChars="200" w:hanging="200"/>
      <w:jc w:val="both"/>
    </w:pPr>
    <w:rPr>
      <w:rFonts w:ascii="宋体"/>
      <w:sz w:val="21"/>
    </w:rPr>
  </w:style>
  <w:style w:type="paragraph" w:customStyle="1" w:styleId="affffff3">
    <w:name w:val="封面标准代替信息"/>
    <w:basedOn w:val="23"/>
    <w:qFormat/>
    <w:rsid w:val="00AC7A23"/>
    <w:pPr>
      <w:spacing w:before="57"/>
    </w:pPr>
    <w:rPr>
      <w:rFonts w:ascii="宋体"/>
      <w:sz w:val="21"/>
    </w:rPr>
  </w:style>
  <w:style w:type="paragraph" w:customStyle="1" w:styleId="affffff4">
    <w:name w:val="标准书脚_奇数页"/>
    <w:qFormat/>
    <w:rsid w:val="00AC7A23"/>
    <w:pPr>
      <w:spacing w:before="120"/>
      <w:jc w:val="right"/>
    </w:pPr>
    <w:rPr>
      <w:sz w:val="18"/>
    </w:rPr>
  </w:style>
  <w:style w:type="paragraph" w:customStyle="1" w:styleId="affffff5">
    <w:name w:val="文献分类号"/>
    <w:qFormat/>
    <w:rsid w:val="00AC7A23"/>
    <w:pPr>
      <w:widowControl w:val="0"/>
      <w:textAlignment w:val="center"/>
    </w:pPr>
    <w:rPr>
      <w:rFonts w:eastAsia="黑体"/>
      <w:sz w:val="21"/>
    </w:rPr>
  </w:style>
  <w:style w:type="paragraph" w:customStyle="1" w:styleId="a2">
    <w:name w:val="附录数字编号列项（二级）"/>
    <w:qFormat/>
    <w:rsid w:val="00AC7A23"/>
    <w:pPr>
      <w:numPr>
        <w:ilvl w:val="1"/>
        <w:numId w:val="8"/>
      </w:numPr>
    </w:pPr>
    <w:rPr>
      <w:rFonts w:ascii="宋体"/>
      <w:sz w:val="21"/>
    </w:rPr>
  </w:style>
  <w:style w:type="paragraph" w:customStyle="1" w:styleId="affffff6">
    <w:name w:val="其他标准称谓"/>
    <w:qFormat/>
    <w:rsid w:val="00AC7A23"/>
    <w:pPr>
      <w:spacing w:line="0" w:lineRule="atLeast"/>
      <w:jc w:val="distribute"/>
    </w:pPr>
    <w:rPr>
      <w:rFonts w:ascii="黑体" w:eastAsia="黑体" w:hAnsi="宋体"/>
      <w:sz w:val="52"/>
    </w:rPr>
  </w:style>
  <w:style w:type="paragraph" w:customStyle="1" w:styleId="affffff7">
    <w:name w:val="示例内容"/>
    <w:qFormat/>
    <w:rsid w:val="00AC7A23"/>
    <w:pPr>
      <w:ind w:firstLineChars="200" w:firstLine="200"/>
    </w:pPr>
    <w:rPr>
      <w:rFonts w:ascii="宋体"/>
      <w:sz w:val="18"/>
      <w:szCs w:val="18"/>
    </w:rPr>
  </w:style>
  <w:style w:type="paragraph" w:customStyle="1" w:styleId="affffff8">
    <w:name w:val="图的脚注"/>
    <w:next w:val="aff4"/>
    <w:qFormat/>
    <w:rsid w:val="00AC7A23"/>
    <w:pPr>
      <w:widowControl w:val="0"/>
      <w:ind w:leftChars="200" w:left="840" w:hangingChars="200" w:hanging="420"/>
      <w:jc w:val="both"/>
    </w:pPr>
    <w:rPr>
      <w:rFonts w:ascii="宋体"/>
      <w:sz w:val="18"/>
    </w:rPr>
  </w:style>
  <w:style w:type="paragraph" w:customStyle="1" w:styleId="affffff9">
    <w:name w:val="封面标准文稿编辑信息"/>
    <w:qFormat/>
    <w:rsid w:val="00AC7A23"/>
    <w:pPr>
      <w:spacing w:before="180" w:line="180" w:lineRule="exact"/>
      <w:jc w:val="center"/>
    </w:pPr>
    <w:rPr>
      <w:rFonts w:ascii="宋体"/>
      <w:sz w:val="21"/>
    </w:rPr>
  </w:style>
  <w:style w:type="paragraph" w:customStyle="1" w:styleId="a8">
    <w:name w:val="三级无"/>
    <w:basedOn w:val="af0"/>
    <w:qFormat/>
    <w:rsid w:val="00AC7A23"/>
    <w:pPr>
      <w:numPr>
        <w:ilvl w:val="3"/>
        <w:numId w:val="2"/>
      </w:numPr>
    </w:pPr>
    <w:rPr>
      <w:rFonts w:ascii="宋体" w:eastAsia="宋体"/>
      <w:szCs w:val="21"/>
    </w:rPr>
  </w:style>
  <w:style w:type="paragraph" w:customStyle="1" w:styleId="aa">
    <w:name w:val="五级无"/>
    <w:basedOn w:val="affffffa"/>
    <w:qFormat/>
    <w:rsid w:val="00AC7A23"/>
    <w:pPr>
      <w:numPr>
        <w:ilvl w:val="5"/>
        <w:numId w:val="2"/>
      </w:numPr>
    </w:pPr>
    <w:rPr>
      <w:rFonts w:ascii="宋体" w:eastAsia="宋体"/>
      <w:szCs w:val="21"/>
    </w:rPr>
  </w:style>
  <w:style w:type="paragraph" w:customStyle="1" w:styleId="affffffa">
    <w:name w:val="五级条标题"/>
    <w:basedOn w:val="af1"/>
    <w:next w:val="aff4"/>
    <w:rsid w:val="00AC7A23"/>
    <w:pPr>
      <w:numPr>
        <w:ilvl w:val="0"/>
        <w:numId w:val="0"/>
      </w:numPr>
      <w:outlineLvl w:val="6"/>
    </w:pPr>
  </w:style>
  <w:style w:type="paragraph" w:customStyle="1" w:styleId="affffffb">
    <w:name w:val="标准书脚_偶数页"/>
    <w:qFormat/>
    <w:rsid w:val="00AC7A23"/>
    <w:pPr>
      <w:spacing w:before="120"/>
    </w:pPr>
    <w:rPr>
      <w:sz w:val="18"/>
    </w:rPr>
  </w:style>
  <w:style w:type="paragraph" w:customStyle="1" w:styleId="affffffc">
    <w:name w:val="字母编号列项（一级）"/>
    <w:qFormat/>
    <w:rsid w:val="00AC7A23"/>
    <w:pPr>
      <w:ind w:leftChars="200" w:left="840" w:hangingChars="200" w:hanging="420"/>
      <w:jc w:val="both"/>
    </w:pPr>
    <w:rPr>
      <w:rFonts w:ascii="宋体"/>
      <w:sz w:val="21"/>
    </w:rPr>
  </w:style>
  <w:style w:type="paragraph" w:customStyle="1" w:styleId="affffffd">
    <w:name w:val="目次、索引正文"/>
    <w:qFormat/>
    <w:rsid w:val="00AC7A23"/>
    <w:pPr>
      <w:spacing w:line="320" w:lineRule="exact"/>
      <w:jc w:val="both"/>
    </w:pPr>
    <w:rPr>
      <w:rFonts w:ascii="宋体"/>
      <w:sz w:val="21"/>
    </w:rPr>
  </w:style>
  <w:style w:type="paragraph" w:customStyle="1" w:styleId="a9">
    <w:name w:val="四级无"/>
    <w:basedOn w:val="af1"/>
    <w:qFormat/>
    <w:rsid w:val="00AC7A23"/>
    <w:pPr>
      <w:numPr>
        <w:ilvl w:val="4"/>
        <w:numId w:val="2"/>
      </w:numPr>
    </w:pPr>
    <w:rPr>
      <w:rFonts w:ascii="宋体" w:eastAsia="宋体"/>
      <w:szCs w:val="21"/>
    </w:rPr>
  </w:style>
  <w:style w:type="paragraph" w:customStyle="1" w:styleId="24">
    <w:name w:val="封面标准名称2"/>
    <w:basedOn w:val="affffffe"/>
    <w:qFormat/>
    <w:rsid w:val="00AC7A23"/>
    <w:pPr>
      <w:framePr w:w="9639" w:h="6917" w:hRule="exact" w:wrap="around" w:vAnchor="page" w:hAnchor="page" w:xAlign="center" w:y="4469" w:anchorLock="1"/>
      <w:spacing w:beforeLines="630"/>
    </w:pPr>
  </w:style>
  <w:style w:type="paragraph" w:customStyle="1" w:styleId="affffffe">
    <w:name w:val="封面标准名称"/>
    <w:qFormat/>
    <w:rsid w:val="00AC7A23"/>
    <w:pPr>
      <w:widowControl w:val="0"/>
      <w:spacing w:line="680" w:lineRule="exact"/>
      <w:jc w:val="center"/>
      <w:textAlignment w:val="center"/>
    </w:pPr>
    <w:rPr>
      <w:rFonts w:ascii="黑体" w:eastAsia="黑体"/>
      <w:sz w:val="52"/>
    </w:rPr>
  </w:style>
  <w:style w:type="paragraph" w:customStyle="1" w:styleId="a1">
    <w:name w:val="附录字母编号列项（一级）"/>
    <w:qFormat/>
    <w:rsid w:val="00AC7A23"/>
    <w:pPr>
      <w:numPr>
        <w:numId w:val="8"/>
      </w:numPr>
      <w:tabs>
        <w:tab w:val="left" w:pos="839"/>
      </w:tabs>
    </w:pPr>
    <w:rPr>
      <w:rFonts w:ascii="宋体"/>
      <w:sz w:val="21"/>
    </w:rPr>
  </w:style>
  <w:style w:type="paragraph" w:customStyle="1" w:styleId="25">
    <w:name w:val="封面一致性程度标识2"/>
    <w:basedOn w:val="afffffe"/>
    <w:qFormat/>
    <w:rsid w:val="00AC7A23"/>
    <w:pPr>
      <w:framePr w:w="9639" w:h="6917" w:hRule="exact" w:wrap="around" w:vAnchor="page" w:hAnchor="page" w:xAlign="center" w:y="4469" w:anchorLock="1"/>
      <w:widowControl w:val="0"/>
      <w:textAlignment w:val="center"/>
    </w:pPr>
    <w:rPr>
      <w:szCs w:val="28"/>
    </w:rPr>
  </w:style>
  <w:style w:type="paragraph" w:customStyle="1" w:styleId="afffffff">
    <w:name w:val="注×："/>
    <w:qFormat/>
    <w:rsid w:val="00AC7A23"/>
    <w:pPr>
      <w:widowControl w:val="0"/>
      <w:tabs>
        <w:tab w:val="left" w:pos="630"/>
      </w:tabs>
      <w:autoSpaceDE w:val="0"/>
      <w:autoSpaceDN w:val="0"/>
      <w:ind w:left="900" w:hanging="500"/>
      <w:jc w:val="both"/>
    </w:pPr>
    <w:rPr>
      <w:rFonts w:ascii="宋体"/>
      <w:sz w:val="18"/>
    </w:rPr>
  </w:style>
  <w:style w:type="paragraph" w:customStyle="1" w:styleId="p17">
    <w:name w:val="p17"/>
    <w:basedOn w:val="af4"/>
    <w:qFormat/>
    <w:rsid w:val="00AC7A23"/>
    <w:pPr>
      <w:widowControl/>
      <w:jc w:val="left"/>
    </w:pPr>
    <w:rPr>
      <w:kern w:val="0"/>
      <w:szCs w:val="21"/>
    </w:rPr>
  </w:style>
  <w:style w:type="paragraph" w:customStyle="1" w:styleId="afffffff0">
    <w:name w:val="示例"/>
    <w:next w:val="aff4"/>
    <w:qFormat/>
    <w:rsid w:val="00AC7A23"/>
    <w:pPr>
      <w:tabs>
        <w:tab w:val="left" w:pos="816"/>
      </w:tabs>
      <w:ind w:firstLineChars="233" w:firstLine="419"/>
      <w:jc w:val="both"/>
    </w:pPr>
    <w:rPr>
      <w:rFonts w:ascii="宋体"/>
      <w:sz w:val="18"/>
    </w:rPr>
  </w:style>
  <w:style w:type="paragraph" w:customStyle="1" w:styleId="afffffff1">
    <w:name w:val="一级无标题条"/>
    <w:basedOn w:val="af4"/>
    <w:qFormat/>
    <w:rsid w:val="00AC7A23"/>
  </w:style>
  <w:style w:type="paragraph" w:customStyle="1" w:styleId="afffffff2">
    <w:name w:val="图表脚注"/>
    <w:next w:val="aff4"/>
    <w:qFormat/>
    <w:rsid w:val="00AC7A23"/>
    <w:pPr>
      <w:ind w:leftChars="200" w:left="300" w:hangingChars="100" w:hanging="100"/>
      <w:jc w:val="both"/>
    </w:pPr>
    <w:rPr>
      <w:rFonts w:ascii="宋体"/>
      <w:sz w:val="18"/>
    </w:rPr>
  </w:style>
  <w:style w:type="paragraph" w:customStyle="1" w:styleId="afffffff3">
    <w:name w:val="终结线"/>
    <w:basedOn w:val="af4"/>
    <w:rsid w:val="00AC7A23"/>
    <w:pPr>
      <w:framePr w:hSpace="181" w:vSpace="181" w:wrap="around" w:vAnchor="text" w:hAnchor="margin" w:xAlign="center" w:y="285"/>
    </w:pPr>
  </w:style>
  <w:style w:type="paragraph" w:customStyle="1" w:styleId="afffffff4">
    <w:name w:val="正文公式编号制表符"/>
    <w:basedOn w:val="aff4"/>
    <w:next w:val="aff4"/>
    <w:link w:val="Charf1"/>
    <w:uiPriority w:val="99"/>
    <w:qFormat/>
    <w:rsid w:val="00AC7A23"/>
    <w:pPr>
      <w:tabs>
        <w:tab w:val="center" w:pos="4201"/>
        <w:tab w:val="right" w:leader="dot" w:pos="9298"/>
      </w:tabs>
      <w:ind w:firstLineChars="0" w:firstLine="0"/>
    </w:pPr>
  </w:style>
  <w:style w:type="paragraph" w:customStyle="1" w:styleId="afffffff5">
    <w:name w:val="四级无标题条"/>
    <w:basedOn w:val="af4"/>
    <w:qFormat/>
    <w:rsid w:val="00AC7A23"/>
  </w:style>
  <w:style w:type="paragraph" w:customStyle="1" w:styleId="afffffff6">
    <w:name w:val="参考文献"/>
    <w:basedOn w:val="af4"/>
    <w:next w:val="aff4"/>
    <w:qFormat/>
    <w:rsid w:val="00AC7A23"/>
    <w:pPr>
      <w:keepNext/>
      <w:pageBreakBefore/>
      <w:widowControl/>
      <w:shd w:val="clear" w:color="FFFFFF" w:fill="FFFFFF"/>
      <w:spacing w:before="640" w:after="200"/>
      <w:jc w:val="center"/>
      <w:outlineLvl w:val="0"/>
    </w:pPr>
    <w:rPr>
      <w:rFonts w:ascii="黑体" w:eastAsia="黑体"/>
      <w:kern w:val="0"/>
      <w:szCs w:val="20"/>
    </w:rPr>
  </w:style>
  <w:style w:type="paragraph" w:customStyle="1" w:styleId="26">
    <w:name w:val="封面标准文稿编辑信息2"/>
    <w:basedOn w:val="affffff9"/>
    <w:qFormat/>
    <w:rsid w:val="00AC7A23"/>
    <w:pPr>
      <w:framePr w:w="9639" w:h="6917" w:hRule="exact" w:wrap="around" w:vAnchor="page" w:hAnchor="page" w:xAlign="center" w:y="4469" w:anchorLock="1"/>
      <w:widowControl w:val="0"/>
      <w:spacing w:after="160"/>
      <w:textAlignment w:val="center"/>
    </w:pPr>
    <w:rPr>
      <w:szCs w:val="28"/>
    </w:rPr>
  </w:style>
  <w:style w:type="paragraph" w:customStyle="1" w:styleId="TOC1">
    <w:name w:val="TOC 标题1"/>
    <w:basedOn w:val="1"/>
    <w:next w:val="af4"/>
    <w:uiPriority w:val="39"/>
    <w:qFormat/>
    <w:rsid w:val="00AC7A23"/>
    <w:pPr>
      <w:widowControl/>
      <w:spacing w:before="480" w:after="0" w:line="276" w:lineRule="auto"/>
      <w:jc w:val="left"/>
      <w:outlineLvl w:val="9"/>
    </w:pPr>
    <w:rPr>
      <w:rFonts w:ascii="Cambria" w:hAnsi="Cambria"/>
      <w:bCs w:val="0"/>
      <w:color w:val="365F91"/>
      <w:kern w:val="0"/>
      <w:sz w:val="28"/>
      <w:szCs w:val="28"/>
    </w:rPr>
  </w:style>
  <w:style w:type="paragraph" w:customStyle="1" w:styleId="afffffff7">
    <w:name w:val="无标题条"/>
    <w:next w:val="aff4"/>
    <w:rsid w:val="00AC7A23"/>
    <w:pPr>
      <w:jc w:val="both"/>
    </w:pPr>
    <w:rPr>
      <w:sz w:val="21"/>
    </w:rPr>
  </w:style>
  <w:style w:type="paragraph" w:customStyle="1" w:styleId="afffffff8">
    <w:name w:val="列项——（一级）"/>
    <w:qFormat/>
    <w:rsid w:val="00AC7A23"/>
    <w:pPr>
      <w:widowControl w:val="0"/>
      <w:tabs>
        <w:tab w:val="left" w:pos="854"/>
      </w:tabs>
      <w:ind w:leftChars="200" w:left="200" w:hangingChars="200" w:hanging="200"/>
      <w:jc w:val="both"/>
    </w:pPr>
    <w:rPr>
      <w:rFonts w:ascii="宋体"/>
      <w:sz w:val="21"/>
    </w:rPr>
  </w:style>
  <w:style w:type="paragraph" w:customStyle="1" w:styleId="afffffff9">
    <w:name w:val="封面正文"/>
    <w:qFormat/>
    <w:rsid w:val="00AC7A23"/>
    <w:pPr>
      <w:jc w:val="both"/>
    </w:pPr>
  </w:style>
  <w:style w:type="paragraph" w:customStyle="1" w:styleId="afffffffa">
    <w:name w:val="列项说明"/>
    <w:basedOn w:val="af4"/>
    <w:qFormat/>
    <w:rsid w:val="00AC7A23"/>
    <w:pPr>
      <w:adjustRightInd w:val="0"/>
      <w:spacing w:line="320" w:lineRule="exact"/>
      <w:ind w:leftChars="200" w:left="400" w:hangingChars="200" w:hanging="200"/>
      <w:jc w:val="left"/>
      <w:textAlignment w:val="baseline"/>
    </w:pPr>
    <w:rPr>
      <w:rFonts w:ascii="宋体"/>
      <w:kern w:val="0"/>
      <w:szCs w:val="20"/>
    </w:rPr>
  </w:style>
  <w:style w:type="paragraph" w:customStyle="1" w:styleId="ac">
    <w:name w:val="图表脚注说明"/>
    <w:basedOn w:val="af4"/>
    <w:qFormat/>
    <w:rsid w:val="00AC7A23"/>
    <w:pPr>
      <w:numPr>
        <w:numId w:val="9"/>
      </w:numPr>
    </w:pPr>
    <w:rPr>
      <w:rFonts w:ascii="宋体"/>
      <w:sz w:val="18"/>
      <w:szCs w:val="18"/>
    </w:rPr>
  </w:style>
  <w:style w:type="paragraph" w:customStyle="1" w:styleId="afffffffb">
    <w:name w:val="二级无标题条"/>
    <w:basedOn w:val="af4"/>
    <w:qFormat/>
    <w:rsid w:val="00AC7A23"/>
  </w:style>
  <w:style w:type="paragraph" w:customStyle="1" w:styleId="a5">
    <w:name w:val="附录表标号"/>
    <w:basedOn w:val="af4"/>
    <w:next w:val="aff4"/>
    <w:qFormat/>
    <w:rsid w:val="00AC7A23"/>
    <w:pPr>
      <w:numPr>
        <w:numId w:val="10"/>
      </w:numPr>
      <w:spacing w:line="14" w:lineRule="exact"/>
      <w:ind w:left="811" w:hanging="448"/>
      <w:jc w:val="center"/>
      <w:outlineLvl w:val="0"/>
    </w:pPr>
    <w:rPr>
      <w:color w:val="FFFFFF"/>
    </w:rPr>
  </w:style>
  <w:style w:type="paragraph" w:customStyle="1" w:styleId="afffffffc">
    <w:name w:val="标准称谓"/>
    <w:next w:val="af4"/>
    <w:rsid w:val="00AC7A23"/>
    <w:pPr>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27">
    <w:name w:val="封面标准文稿类别2"/>
    <w:basedOn w:val="afffff9"/>
    <w:qFormat/>
    <w:rsid w:val="00AC7A23"/>
    <w:pPr>
      <w:framePr w:w="9639" w:h="6917" w:hRule="exact" w:wrap="around" w:vAnchor="page" w:hAnchor="page" w:xAlign="center" w:y="4469" w:anchorLock="1"/>
      <w:widowControl w:val="0"/>
      <w:spacing w:after="160" w:line="240" w:lineRule="auto"/>
      <w:textAlignment w:val="center"/>
    </w:pPr>
    <w:rPr>
      <w:szCs w:val="28"/>
    </w:rPr>
  </w:style>
  <w:style w:type="table" w:customStyle="1" w:styleId="14">
    <w:name w:val="网格型1"/>
    <w:basedOn w:val="af6"/>
    <w:uiPriority w:val="59"/>
    <w:qFormat/>
    <w:rsid w:val="00AC7A23"/>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4">
    <w:name w:val="页脚 Char"/>
    <w:basedOn w:val="af5"/>
    <w:link w:val="aff1"/>
    <w:uiPriority w:val="99"/>
    <w:qFormat/>
    <w:rsid w:val="00AC7A23"/>
    <w:rPr>
      <w:kern w:val="2"/>
      <w:sz w:val="18"/>
      <w:szCs w:val="18"/>
    </w:rPr>
  </w:style>
  <w:style w:type="character" w:customStyle="1" w:styleId="Charf0">
    <w:name w:val="章标题 Char"/>
    <w:link w:val="a"/>
    <w:qFormat/>
    <w:rsid w:val="00AC7A23"/>
    <w:rPr>
      <w:rFonts w:ascii="黑体" w:eastAsia="黑体"/>
      <w:sz w:val="21"/>
    </w:rPr>
  </w:style>
  <w:style w:type="character" w:customStyle="1" w:styleId="Char1">
    <w:name w:val="纯文本 Char"/>
    <w:basedOn w:val="af5"/>
    <w:link w:val="afd"/>
    <w:qFormat/>
    <w:rsid w:val="00AC7A23"/>
    <w:rPr>
      <w:rFonts w:ascii="宋体" w:hAnsi="Courier New"/>
      <w:kern w:val="2"/>
      <w:sz w:val="24"/>
    </w:rPr>
  </w:style>
  <w:style w:type="character" w:customStyle="1" w:styleId="apple-converted-space">
    <w:name w:val="apple-converted-space"/>
    <w:basedOn w:val="af5"/>
    <w:qFormat/>
    <w:rsid w:val="00AC7A23"/>
  </w:style>
  <w:style w:type="character" w:styleId="afffffffd">
    <w:name w:val="Placeholder Text"/>
    <w:basedOn w:val="af5"/>
    <w:uiPriority w:val="99"/>
    <w:unhideWhenUsed/>
    <w:rsid w:val="00AC7A23"/>
    <w:rPr>
      <w:color w:val="808080"/>
    </w:rPr>
  </w:style>
  <w:style w:type="character" w:customStyle="1" w:styleId="Charf1">
    <w:name w:val="正文公式编号制表符 Char"/>
    <w:link w:val="afffffff4"/>
    <w:uiPriority w:val="99"/>
    <w:qFormat/>
    <w:locked/>
    <w:rsid w:val="00AC7A23"/>
    <w:rPr>
      <w:rFonts w:ascii="宋体"/>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uiPriority="0" w:qFormat="1"/>
    <w:lsdException w:name="index 3" w:uiPriority="0"/>
    <w:lsdException w:name="index 4" w:uiPriority="0"/>
    <w:lsdException w:name="index 5" w:uiPriority="0"/>
    <w:lsdException w:name="index 6" w:uiPriority="0"/>
    <w:lsdException w:name="index 7" w:uiPriority="0" w:qFormat="1"/>
    <w:lsdException w:name="index 8" w:uiPriority="0"/>
    <w:lsdException w:name="index 9" w:uiPriority="0" w:qFormat="1"/>
    <w:lsdException w:name="toc 1" w:uiPriority="0"/>
    <w:lsdException w:name="toc 2" w:uiPriority="0"/>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lsdException w:name="toc 9" w:uiPriority="0" w:qFormat="1"/>
    <w:lsdException w:name="Normal Indent" w:uiPriority="0"/>
    <w:lsdException w:name="footnote text" w:uiPriority="0" w:qFormat="1"/>
    <w:lsdException w:name="annotation text" w:unhideWhenUsed="1"/>
    <w:lsdException w:name="header" w:uiPriority="0" w:qFormat="1"/>
    <w:lsdException w:name="footer" w:qFormat="1"/>
    <w:lsdException w:name="index heading" w:uiPriority="0" w:qFormat="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semiHidden="1" w:unhideWhenUsed="1"/>
    <w:lsdException w:name="line number" w:semiHidden="1" w:unhideWhenUsed="1"/>
    <w:lsdException w:name="page number" w:uiPriority="0" w:qFormat="1"/>
    <w:lsdException w:name="endnote reference" w:semiHidden="1" w:uiPriority="0" w:unhideWhenUsed="1"/>
    <w:lsdException w:name="endnote text" w:semiHidden="1" w:uiPriority="0"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iPriority="0" w:unhideWhenUsed="1"/>
    <w:lsdException w:name="Strong" w:uiPriority="0" w:qFormat="1"/>
    <w:lsdException w:name="Emphasis" w:uiPriority="0" w:qFormat="1"/>
    <w:lsdException w:name="Document Map" w:uiPriority="0"/>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uiPriority="0" w:qFormat="1"/>
    <w:lsdException w:name="HTML Address" w:uiPriority="0"/>
    <w:lsdException w:name="HTML Cite" w:uiPriority="0" w:qFormat="1"/>
    <w:lsdException w:name="HTML Code" w:uiPriority="0" w:qFormat="1"/>
    <w:lsdException w:name="HTML Definition" w:uiPriority="0" w:qFormat="1"/>
    <w:lsdException w:name="HTML Keyboard" w:uiPriority="0"/>
    <w:lsdException w:name="HTML Preformatted" w:uiPriority="0" w:qFormat="1"/>
    <w:lsdException w:name="HTML Sample" w:uiPriority="0" w:qFormat="1"/>
    <w:lsdException w:name="HTML Typewriter" w:uiPriority="0" w:qFormat="1"/>
    <w:lsdException w:name="HTML Variable" w:uiPriority="0" w:qFormat="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lsdException w:name="Table Theme" w:semiHidden="1" w:unhideWhenUsed="1"/>
    <w:lsdException w:name="Placeholder Text"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4">
    <w:name w:val="Normal"/>
    <w:qFormat/>
    <w:rsid w:val="00AC7A23"/>
    <w:pPr>
      <w:widowControl w:val="0"/>
      <w:jc w:val="both"/>
    </w:pPr>
    <w:rPr>
      <w:kern w:val="2"/>
      <w:sz w:val="21"/>
      <w:szCs w:val="24"/>
    </w:rPr>
  </w:style>
  <w:style w:type="paragraph" w:styleId="1">
    <w:name w:val="heading 1"/>
    <w:basedOn w:val="af4"/>
    <w:next w:val="af4"/>
    <w:link w:val="1Char"/>
    <w:qFormat/>
    <w:rsid w:val="00AC7A23"/>
    <w:pPr>
      <w:keepNext/>
      <w:keepLines/>
      <w:spacing w:before="340" w:after="330" w:line="578" w:lineRule="auto"/>
      <w:outlineLvl w:val="0"/>
    </w:pPr>
    <w:rPr>
      <w:b/>
      <w:bCs/>
      <w:kern w:val="44"/>
      <w:sz w:val="44"/>
      <w:szCs w:val="44"/>
    </w:rPr>
  </w:style>
  <w:style w:type="paragraph" w:styleId="2">
    <w:name w:val="heading 2"/>
    <w:basedOn w:val="af4"/>
    <w:next w:val="af4"/>
    <w:link w:val="2Char"/>
    <w:qFormat/>
    <w:rsid w:val="00AC7A23"/>
    <w:pPr>
      <w:keepNext/>
      <w:keepLines/>
      <w:spacing w:before="260" w:after="260" w:line="416" w:lineRule="auto"/>
      <w:outlineLvl w:val="1"/>
    </w:pPr>
    <w:rPr>
      <w:rFonts w:ascii="Arial" w:eastAsia="黑体" w:hAnsi="Arial"/>
      <w:b/>
      <w:bCs/>
      <w:sz w:val="32"/>
      <w:szCs w:val="32"/>
    </w:rPr>
  </w:style>
  <w:style w:type="paragraph" w:styleId="3">
    <w:name w:val="heading 3"/>
    <w:basedOn w:val="af4"/>
    <w:next w:val="af4"/>
    <w:link w:val="3Char"/>
    <w:qFormat/>
    <w:rsid w:val="00AC7A23"/>
    <w:pPr>
      <w:keepNext/>
      <w:keepLines/>
      <w:spacing w:before="260" w:after="260" w:line="416" w:lineRule="auto"/>
      <w:outlineLvl w:val="2"/>
    </w:pPr>
    <w:rPr>
      <w:b/>
      <w:bCs/>
      <w:sz w:val="32"/>
      <w:szCs w:val="32"/>
    </w:rPr>
  </w:style>
  <w:style w:type="paragraph" w:styleId="4">
    <w:name w:val="heading 4"/>
    <w:basedOn w:val="af4"/>
    <w:next w:val="af4"/>
    <w:qFormat/>
    <w:rsid w:val="00AC7A23"/>
    <w:pPr>
      <w:keepNext/>
      <w:keepLines/>
      <w:spacing w:before="280" w:after="290" w:line="376" w:lineRule="auto"/>
      <w:outlineLvl w:val="3"/>
    </w:pPr>
    <w:rPr>
      <w:rFonts w:ascii="Arial" w:eastAsia="黑体" w:hAnsi="Arial"/>
      <w:b/>
      <w:bCs/>
      <w:sz w:val="28"/>
      <w:szCs w:val="28"/>
    </w:rPr>
  </w:style>
  <w:style w:type="paragraph" w:styleId="5">
    <w:name w:val="heading 5"/>
    <w:basedOn w:val="af4"/>
    <w:next w:val="af4"/>
    <w:qFormat/>
    <w:rsid w:val="00AC7A23"/>
    <w:pPr>
      <w:keepNext/>
      <w:keepLines/>
      <w:spacing w:before="280" w:after="290" w:line="376" w:lineRule="auto"/>
      <w:outlineLvl w:val="4"/>
    </w:pPr>
    <w:rPr>
      <w:b/>
      <w:bCs/>
      <w:sz w:val="28"/>
      <w:szCs w:val="28"/>
    </w:rPr>
  </w:style>
  <w:style w:type="paragraph" w:styleId="6">
    <w:name w:val="heading 6"/>
    <w:basedOn w:val="af4"/>
    <w:next w:val="af4"/>
    <w:qFormat/>
    <w:rsid w:val="00AC7A23"/>
    <w:pPr>
      <w:keepNext/>
      <w:keepLines/>
      <w:spacing w:before="240" w:after="64" w:line="320" w:lineRule="auto"/>
      <w:outlineLvl w:val="5"/>
    </w:pPr>
    <w:rPr>
      <w:rFonts w:ascii="Arial" w:eastAsia="黑体" w:hAnsi="Arial"/>
      <w:b/>
      <w:bCs/>
      <w:sz w:val="24"/>
    </w:rPr>
  </w:style>
  <w:style w:type="paragraph" w:styleId="7">
    <w:name w:val="heading 7"/>
    <w:basedOn w:val="af4"/>
    <w:next w:val="af4"/>
    <w:qFormat/>
    <w:rsid w:val="00AC7A23"/>
    <w:pPr>
      <w:keepNext/>
      <w:keepLines/>
      <w:spacing w:before="240" w:after="64" w:line="320" w:lineRule="auto"/>
      <w:outlineLvl w:val="6"/>
    </w:pPr>
    <w:rPr>
      <w:b/>
      <w:bCs/>
      <w:sz w:val="24"/>
    </w:rPr>
  </w:style>
  <w:style w:type="paragraph" w:styleId="8">
    <w:name w:val="heading 8"/>
    <w:basedOn w:val="af4"/>
    <w:next w:val="af4"/>
    <w:qFormat/>
    <w:rsid w:val="00AC7A23"/>
    <w:pPr>
      <w:keepNext/>
      <w:keepLines/>
      <w:spacing w:before="240" w:after="64" w:line="320" w:lineRule="auto"/>
      <w:outlineLvl w:val="7"/>
    </w:pPr>
    <w:rPr>
      <w:rFonts w:ascii="Arial" w:eastAsia="黑体" w:hAnsi="Arial"/>
      <w:sz w:val="24"/>
    </w:rPr>
  </w:style>
  <w:style w:type="paragraph" w:styleId="9">
    <w:name w:val="heading 9"/>
    <w:basedOn w:val="af4"/>
    <w:next w:val="af4"/>
    <w:qFormat/>
    <w:rsid w:val="00AC7A23"/>
    <w:pPr>
      <w:keepNext/>
      <w:keepLines/>
      <w:spacing w:before="240" w:after="64" w:line="320" w:lineRule="auto"/>
      <w:outlineLvl w:val="8"/>
    </w:pPr>
    <w:rPr>
      <w:rFonts w:ascii="Arial" w:eastAsia="黑体" w:hAnsi="Arial"/>
      <w:szCs w:val="21"/>
    </w:rPr>
  </w:style>
  <w:style w:type="character" w:default="1" w:styleId="af5">
    <w:name w:val="Default Paragraph Font"/>
    <w:uiPriority w:val="1"/>
    <w:semiHidden/>
    <w:unhideWhenUsed/>
  </w:style>
  <w:style w:type="table" w:default="1" w:styleId="af6">
    <w:name w:val="Normal Table"/>
    <w:uiPriority w:val="99"/>
    <w:semiHidden/>
    <w:unhideWhenUsed/>
    <w:tblPr>
      <w:tblInd w:w="0" w:type="dxa"/>
      <w:tblCellMar>
        <w:top w:w="0" w:type="dxa"/>
        <w:left w:w="108" w:type="dxa"/>
        <w:bottom w:w="0" w:type="dxa"/>
        <w:right w:w="108" w:type="dxa"/>
      </w:tblCellMar>
    </w:tblPr>
  </w:style>
  <w:style w:type="numbering" w:default="1" w:styleId="af7">
    <w:name w:val="No List"/>
    <w:uiPriority w:val="99"/>
    <w:semiHidden/>
    <w:unhideWhenUsed/>
  </w:style>
  <w:style w:type="paragraph" w:styleId="70">
    <w:name w:val="toc 7"/>
    <w:basedOn w:val="60"/>
    <w:next w:val="af4"/>
    <w:qFormat/>
    <w:rsid w:val="00AC7A23"/>
  </w:style>
  <w:style w:type="paragraph" w:styleId="60">
    <w:name w:val="toc 6"/>
    <w:basedOn w:val="50"/>
    <w:next w:val="af4"/>
    <w:qFormat/>
    <w:rsid w:val="00AC7A23"/>
  </w:style>
  <w:style w:type="paragraph" w:styleId="50">
    <w:name w:val="toc 5"/>
    <w:basedOn w:val="40"/>
    <w:next w:val="af4"/>
    <w:qFormat/>
    <w:rsid w:val="00AC7A23"/>
  </w:style>
  <w:style w:type="paragraph" w:styleId="40">
    <w:name w:val="toc 4"/>
    <w:basedOn w:val="30"/>
    <w:next w:val="af4"/>
    <w:qFormat/>
    <w:rsid w:val="00AC7A23"/>
  </w:style>
  <w:style w:type="paragraph" w:styleId="30">
    <w:name w:val="toc 3"/>
    <w:basedOn w:val="20"/>
    <w:next w:val="af4"/>
    <w:qFormat/>
    <w:rsid w:val="00AC7A23"/>
  </w:style>
  <w:style w:type="paragraph" w:styleId="20">
    <w:name w:val="toc 2"/>
    <w:basedOn w:val="10"/>
    <w:next w:val="af4"/>
    <w:rsid w:val="00AC7A23"/>
  </w:style>
  <w:style w:type="paragraph" w:styleId="10">
    <w:name w:val="toc 1"/>
    <w:next w:val="af4"/>
    <w:rsid w:val="00AC7A23"/>
    <w:pPr>
      <w:jc w:val="both"/>
    </w:pPr>
    <w:rPr>
      <w:rFonts w:ascii="宋体"/>
      <w:sz w:val="21"/>
    </w:rPr>
  </w:style>
  <w:style w:type="paragraph" w:styleId="80">
    <w:name w:val="index 8"/>
    <w:basedOn w:val="af4"/>
    <w:next w:val="af4"/>
    <w:rsid w:val="00AC7A23"/>
    <w:pPr>
      <w:ind w:left="1680" w:hanging="210"/>
      <w:jc w:val="left"/>
    </w:pPr>
    <w:rPr>
      <w:rFonts w:ascii="Calibri" w:hAnsi="Calibri"/>
      <w:sz w:val="20"/>
      <w:szCs w:val="20"/>
    </w:rPr>
  </w:style>
  <w:style w:type="paragraph" w:styleId="af8">
    <w:name w:val="Normal Indent"/>
    <w:basedOn w:val="af4"/>
    <w:rsid w:val="00AC7A23"/>
    <w:pPr>
      <w:ind w:firstLineChars="200" w:firstLine="420"/>
    </w:pPr>
    <w:rPr>
      <w:rFonts w:ascii="Calibri" w:hAnsi="Calibri"/>
      <w:szCs w:val="22"/>
    </w:rPr>
  </w:style>
  <w:style w:type="paragraph" w:styleId="af9">
    <w:name w:val="caption"/>
    <w:basedOn w:val="af4"/>
    <w:next w:val="af4"/>
    <w:qFormat/>
    <w:rsid w:val="00AC7A23"/>
    <w:pPr>
      <w:spacing w:before="152" w:after="160"/>
    </w:pPr>
    <w:rPr>
      <w:rFonts w:ascii="Arial" w:eastAsia="黑体" w:hAnsi="Arial" w:cs="Arial"/>
      <w:sz w:val="20"/>
      <w:szCs w:val="20"/>
    </w:rPr>
  </w:style>
  <w:style w:type="paragraph" w:styleId="51">
    <w:name w:val="index 5"/>
    <w:basedOn w:val="af4"/>
    <w:next w:val="af4"/>
    <w:rsid w:val="00AC7A23"/>
    <w:pPr>
      <w:ind w:left="1050" w:hanging="210"/>
      <w:jc w:val="left"/>
    </w:pPr>
    <w:rPr>
      <w:rFonts w:ascii="Calibri" w:hAnsi="Calibri"/>
      <w:sz w:val="20"/>
      <w:szCs w:val="20"/>
    </w:rPr>
  </w:style>
  <w:style w:type="paragraph" w:styleId="afa">
    <w:name w:val="Document Map"/>
    <w:basedOn w:val="af4"/>
    <w:link w:val="Char"/>
    <w:rsid w:val="00AC7A23"/>
    <w:rPr>
      <w:rFonts w:ascii="宋体" w:hAnsi="Calibri"/>
      <w:sz w:val="18"/>
      <w:szCs w:val="18"/>
    </w:rPr>
  </w:style>
  <w:style w:type="paragraph" w:styleId="afb">
    <w:name w:val="annotation text"/>
    <w:basedOn w:val="af4"/>
    <w:uiPriority w:val="99"/>
    <w:unhideWhenUsed/>
    <w:rsid w:val="00AC7A23"/>
    <w:pPr>
      <w:jc w:val="left"/>
    </w:pPr>
  </w:style>
  <w:style w:type="paragraph" w:styleId="61">
    <w:name w:val="index 6"/>
    <w:basedOn w:val="af4"/>
    <w:next w:val="af4"/>
    <w:rsid w:val="00AC7A23"/>
    <w:pPr>
      <w:ind w:left="1260" w:hanging="210"/>
      <w:jc w:val="left"/>
    </w:pPr>
    <w:rPr>
      <w:rFonts w:ascii="Calibri" w:hAnsi="Calibri"/>
      <w:sz w:val="20"/>
      <w:szCs w:val="20"/>
    </w:rPr>
  </w:style>
  <w:style w:type="paragraph" w:styleId="afc">
    <w:name w:val="Body Text Indent"/>
    <w:basedOn w:val="af4"/>
    <w:link w:val="Char0"/>
    <w:rsid w:val="00AC7A23"/>
    <w:pPr>
      <w:spacing w:line="360" w:lineRule="auto"/>
      <w:ind w:firstLine="480"/>
    </w:pPr>
    <w:rPr>
      <w:rFonts w:ascii="Calibri" w:hAnsi="Calibri"/>
      <w:sz w:val="24"/>
      <w:szCs w:val="22"/>
    </w:rPr>
  </w:style>
  <w:style w:type="paragraph" w:styleId="HTML">
    <w:name w:val="HTML Address"/>
    <w:basedOn w:val="af4"/>
    <w:rsid w:val="00AC7A23"/>
    <w:rPr>
      <w:i/>
      <w:iCs/>
    </w:rPr>
  </w:style>
  <w:style w:type="paragraph" w:styleId="41">
    <w:name w:val="index 4"/>
    <w:basedOn w:val="af4"/>
    <w:next w:val="af4"/>
    <w:rsid w:val="00AC7A23"/>
    <w:pPr>
      <w:ind w:left="840" w:hanging="210"/>
      <w:jc w:val="left"/>
    </w:pPr>
    <w:rPr>
      <w:rFonts w:ascii="Calibri" w:hAnsi="Calibri"/>
      <w:sz w:val="20"/>
      <w:szCs w:val="20"/>
    </w:rPr>
  </w:style>
  <w:style w:type="paragraph" w:styleId="afd">
    <w:name w:val="Plain Text"/>
    <w:basedOn w:val="af4"/>
    <w:link w:val="Char1"/>
    <w:qFormat/>
    <w:rsid w:val="00AC7A23"/>
    <w:rPr>
      <w:rFonts w:ascii="宋体" w:hAnsi="Courier New"/>
      <w:sz w:val="24"/>
      <w:szCs w:val="20"/>
    </w:rPr>
  </w:style>
  <w:style w:type="paragraph" w:styleId="81">
    <w:name w:val="toc 8"/>
    <w:basedOn w:val="70"/>
    <w:next w:val="af4"/>
    <w:rsid w:val="00AC7A23"/>
  </w:style>
  <w:style w:type="paragraph" w:styleId="31">
    <w:name w:val="index 3"/>
    <w:basedOn w:val="af4"/>
    <w:next w:val="af4"/>
    <w:rsid w:val="00AC7A23"/>
    <w:pPr>
      <w:ind w:left="630" w:hanging="210"/>
      <w:jc w:val="left"/>
    </w:pPr>
    <w:rPr>
      <w:rFonts w:ascii="Calibri" w:hAnsi="Calibri"/>
      <w:sz w:val="20"/>
      <w:szCs w:val="20"/>
    </w:rPr>
  </w:style>
  <w:style w:type="paragraph" w:styleId="afe">
    <w:name w:val="Date"/>
    <w:basedOn w:val="af4"/>
    <w:next w:val="af4"/>
    <w:rsid w:val="00AC7A23"/>
    <w:pPr>
      <w:ind w:leftChars="2500" w:left="100"/>
    </w:pPr>
    <w:rPr>
      <w:rFonts w:ascii="宋体" w:hAnsi="宋体"/>
    </w:rPr>
  </w:style>
  <w:style w:type="paragraph" w:styleId="aff">
    <w:name w:val="endnote text"/>
    <w:basedOn w:val="af4"/>
    <w:link w:val="Char2"/>
    <w:semiHidden/>
    <w:qFormat/>
    <w:rsid w:val="00AC7A23"/>
    <w:pPr>
      <w:snapToGrid w:val="0"/>
      <w:jc w:val="left"/>
    </w:pPr>
  </w:style>
  <w:style w:type="paragraph" w:styleId="aff0">
    <w:name w:val="Balloon Text"/>
    <w:basedOn w:val="af4"/>
    <w:link w:val="Char3"/>
    <w:qFormat/>
    <w:rsid w:val="00AC7A23"/>
    <w:rPr>
      <w:sz w:val="18"/>
      <w:szCs w:val="18"/>
    </w:rPr>
  </w:style>
  <w:style w:type="paragraph" w:styleId="aff1">
    <w:name w:val="footer"/>
    <w:basedOn w:val="af4"/>
    <w:link w:val="Char4"/>
    <w:uiPriority w:val="99"/>
    <w:qFormat/>
    <w:rsid w:val="00AC7A23"/>
    <w:pPr>
      <w:tabs>
        <w:tab w:val="center" w:pos="4153"/>
        <w:tab w:val="right" w:pos="8306"/>
      </w:tabs>
      <w:snapToGrid w:val="0"/>
      <w:ind w:rightChars="100" w:right="210"/>
      <w:jc w:val="right"/>
    </w:pPr>
    <w:rPr>
      <w:sz w:val="18"/>
      <w:szCs w:val="18"/>
    </w:rPr>
  </w:style>
  <w:style w:type="paragraph" w:styleId="aff2">
    <w:name w:val="header"/>
    <w:basedOn w:val="af4"/>
    <w:qFormat/>
    <w:rsid w:val="00AC7A23"/>
    <w:pPr>
      <w:pBdr>
        <w:bottom w:val="single" w:sz="6" w:space="1" w:color="auto"/>
      </w:pBdr>
      <w:tabs>
        <w:tab w:val="center" w:pos="4153"/>
        <w:tab w:val="right" w:pos="8306"/>
      </w:tabs>
      <w:snapToGrid w:val="0"/>
      <w:jc w:val="center"/>
    </w:pPr>
    <w:rPr>
      <w:sz w:val="18"/>
      <w:szCs w:val="18"/>
    </w:rPr>
  </w:style>
  <w:style w:type="paragraph" w:styleId="aff3">
    <w:name w:val="index heading"/>
    <w:basedOn w:val="af4"/>
    <w:next w:val="11"/>
    <w:qFormat/>
    <w:rsid w:val="00AC7A23"/>
    <w:pPr>
      <w:spacing w:before="120" w:after="120"/>
      <w:jc w:val="center"/>
    </w:pPr>
    <w:rPr>
      <w:rFonts w:ascii="Calibri" w:hAnsi="Calibri"/>
      <w:b/>
      <w:bCs/>
      <w:iCs/>
      <w:szCs w:val="20"/>
    </w:rPr>
  </w:style>
  <w:style w:type="paragraph" w:styleId="11">
    <w:name w:val="index 1"/>
    <w:basedOn w:val="af4"/>
    <w:next w:val="aff4"/>
    <w:qFormat/>
    <w:rsid w:val="00AC7A23"/>
    <w:pPr>
      <w:tabs>
        <w:tab w:val="right" w:leader="dot" w:pos="9299"/>
      </w:tabs>
      <w:jc w:val="left"/>
    </w:pPr>
    <w:rPr>
      <w:rFonts w:ascii="宋体"/>
      <w:szCs w:val="21"/>
    </w:rPr>
  </w:style>
  <w:style w:type="paragraph" w:customStyle="1" w:styleId="aff4">
    <w:name w:val="段"/>
    <w:link w:val="Char5"/>
    <w:qFormat/>
    <w:rsid w:val="00AC7A23"/>
    <w:pPr>
      <w:autoSpaceDE w:val="0"/>
      <w:autoSpaceDN w:val="0"/>
      <w:ind w:firstLineChars="200" w:firstLine="200"/>
      <w:jc w:val="both"/>
    </w:pPr>
    <w:rPr>
      <w:rFonts w:ascii="宋体"/>
      <w:sz w:val="21"/>
    </w:rPr>
  </w:style>
  <w:style w:type="paragraph" w:styleId="aff5">
    <w:name w:val="Subtitle"/>
    <w:basedOn w:val="af4"/>
    <w:next w:val="af4"/>
    <w:link w:val="Char6"/>
    <w:uiPriority w:val="11"/>
    <w:qFormat/>
    <w:rsid w:val="00AC7A23"/>
    <w:pPr>
      <w:spacing w:before="240" w:after="60" w:line="312" w:lineRule="auto"/>
      <w:jc w:val="center"/>
      <w:outlineLvl w:val="1"/>
    </w:pPr>
    <w:rPr>
      <w:rFonts w:ascii="Cambria" w:hAnsi="Cambria"/>
      <w:b/>
      <w:bCs/>
      <w:kern w:val="28"/>
      <w:sz w:val="32"/>
      <w:szCs w:val="32"/>
    </w:rPr>
  </w:style>
  <w:style w:type="paragraph" w:styleId="aff6">
    <w:name w:val="footnote text"/>
    <w:basedOn w:val="af4"/>
    <w:qFormat/>
    <w:rsid w:val="00AC7A23"/>
    <w:pPr>
      <w:snapToGrid w:val="0"/>
      <w:jc w:val="left"/>
    </w:pPr>
    <w:rPr>
      <w:sz w:val="18"/>
      <w:szCs w:val="18"/>
    </w:rPr>
  </w:style>
  <w:style w:type="paragraph" w:styleId="71">
    <w:name w:val="index 7"/>
    <w:basedOn w:val="af4"/>
    <w:next w:val="af4"/>
    <w:qFormat/>
    <w:rsid w:val="00AC7A23"/>
    <w:pPr>
      <w:ind w:left="1470" w:hanging="210"/>
      <w:jc w:val="left"/>
    </w:pPr>
    <w:rPr>
      <w:rFonts w:ascii="Calibri" w:hAnsi="Calibri"/>
      <w:sz w:val="20"/>
      <w:szCs w:val="20"/>
    </w:rPr>
  </w:style>
  <w:style w:type="paragraph" w:styleId="90">
    <w:name w:val="index 9"/>
    <w:basedOn w:val="af4"/>
    <w:next w:val="af4"/>
    <w:qFormat/>
    <w:rsid w:val="00AC7A23"/>
    <w:pPr>
      <w:ind w:left="1890" w:hanging="210"/>
      <w:jc w:val="left"/>
    </w:pPr>
    <w:rPr>
      <w:rFonts w:ascii="Calibri" w:hAnsi="Calibri"/>
      <w:sz w:val="20"/>
      <w:szCs w:val="20"/>
    </w:rPr>
  </w:style>
  <w:style w:type="paragraph" w:styleId="91">
    <w:name w:val="toc 9"/>
    <w:basedOn w:val="81"/>
    <w:next w:val="af4"/>
    <w:qFormat/>
    <w:rsid w:val="00AC7A23"/>
  </w:style>
  <w:style w:type="paragraph" w:styleId="HTML0">
    <w:name w:val="HTML Preformatted"/>
    <w:basedOn w:val="af4"/>
    <w:qFormat/>
    <w:rsid w:val="00AC7A23"/>
    <w:rPr>
      <w:rFonts w:ascii="Courier New" w:hAnsi="Courier New" w:cs="Courier New"/>
      <w:sz w:val="20"/>
      <w:szCs w:val="20"/>
    </w:rPr>
  </w:style>
  <w:style w:type="paragraph" w:styleId="aff7">
    <w:name w:val="Normal (Web)"/>
    <w:basedOn w:val="af4"/>
    <w:uiPriority w:val="99"/>
    <w:qFormat/>
    <w:rsid w:val="00AC7A23"/>
    <w:pPr>
      <w:widowControl/>
      <w:spacing w:before="100" w:beforeAutospacing="1" w:after="100" w:afterAutospacing="1"/>
      <w:jc w:val="left"/>
    </w:pPr>
    <w:rPr>
      <w:rFonts w:ascii="宋体" w:hAnsi="宋体" w:cs="宋体"/>
      <w:kern w:val="0"/>
      <w:sz w:val="24"/>
    </w:rPr>
  </w:style>
  <w:style w:type="paragraph" w:styleId="21">
    <w:name w:val="index 2"/>
    <w:basedOn w:val="af4"/>
    <w:next w:val="af4"/>
    <w:qFormat/>
    <w:rsid w:val="00AC7A23"/>
    <w:pPr>
      <w:ind w:left="420" w:hanging="210"/>
      <w:jc w:val="left"/>
    </w:pPr>
    <w:rPr>
      <w:rFonts w:ascii="Calibri" w:hAnsi="Calibri"/>
      <w:sz w:val="20"/>
      <w:szCs w:val="20"/>
    </w:rPr>
  </w:style>
  <w:style w:type="paragraph" w:styleId="aff8">
    <w:name w:val="Title"/>
    <w:basedOn w:val="af4"/>
    <w:link w:val="Char7"/>
    <w:uiPriority w:val="10"/>
    <w:qFormat/>
    <w:rsid w:val="00AC7A23"/>
    <w:pPr>
      <w:spacing w:before="240" w:after="60"/>
      <w:jc w:val="center"/>
      <w:outlineLvl w:val="0"/>
    </w:pPr>
    <w:rPr>
      <w:rFonts w:ascii="Arial" w:hAnsi="Arial"/>
      <w:b/>
      <w:bCs/>
      <w:sz w:val="32"/>
      <w:szCs w:val="32"/>
    </w:rPr>
  </w:style>
  <w:style w:type="character" w:styleId="aff9">
    <w:name w:val="Strong"/>
    <w:qFormat/>
    <w:rsid w:val="00AC7A23"/>
    <w:rPr>
      <w:b/>
      <w:bCs/>
    </w:rPr>
  </w:style>
  <w:style w:type="character" w:styleId="affa">
    <w:name w:val="page number"/>
    <w:qFormat/>
    <w:rsid w:val="00AC7A23"/>
    <w:rPr>
      <w:rFonts w:ascii="Times New Roman" w:eastAsia="宋体" w:hAnsi="Times New Roman"/>
      <w:sz w:val="18"/>
    </w:rPr>
  </w:style>
  <w:style w:type="character" w:styleId="affb">
    <w:name w:val="Emphasis"/>
    <w:qFormat/>
    <w:rsid w:val="00AC7A23"/>
    <w:rPr>
      <w:i/>
    </w:rPr>
  </w:style>
  <w:style w:type="character" w:styleId="HTML1">
    <w:name w:val="HTML Definition"/>
    <w:qFormat/>
    <w:rsid w:val="00AC7A23"/>
    <w:rPr>
      <w:i/>
      <w:iCs/>
    </w:rPr>
  </w:style>
  <w:style w:type="character" w:styleId="HTML2">
    <w:name w:val="HTML Typewriter"/>
    <w:qFormat/>
    <w:rsid w:val="00AC7A23"/>
    <w:rPr>
      <w:rFonts w:ascii="Courier New" w:hAnsi="Courier New"/>
      <w:sz w:val="20"/>
      <w:szCs w:val="20"/>
    </w:rPr>
  </w:style>
  <w:style w:type="character" w:styleId="HTML3">
    <w:name w:val="HTML Acronym"/>
    <w:basedOn w:val="af5"/>
    <w:qFormat/>
    <w:rsid w:val="00AC7A23"/>
  </w:style>
  <w:style w:type="character" w:styleId="HTML4">
    <w:name w:val="HTML Variable"/>
    <w:qFormat/>
    <w:rsid w:val="00AC7A23"/>
    <w:rPr>
      <w:i/>
      <w:iCs/>
    </w:rPr>
  </w:style>
  <w:style w:type="character" w:styleId="affc">
    <w:name w:val="Hyperlink"/>
    <w:qFormat/>
    <w:rsid w:val="00AC7A23"/>
    <w:rPr>
      <w:rFonts w:ascii="Times New Roman" w:eastAsia="宋体" w:hAnsi="Times New Roman"/>
      <w:color w:val="auto"/>
      <w:spacing w:val="0"/>
      <w:w w:val="100"/>
      <w:position w:val="0"/>
      <w:sz w:val="21"/>
      <w:u w:val="none"/>
      <w:vertAlign w:val="baseline"/>
    </w:rPr>
  </w:style>
  <w:style w:type="character" w:styleId="HTML5">
    <w:name w:val="HTML Code"/>
    <w:qFormat/>
    <w:rsid w:val="00AC7A23"/>
    <w:rPr>
      <w:rFonts w:ascii="Courier New" w:hAnsi="Courier New"/>
      <w:sz w:val="20"/>
      <w:szCs w:val="20"/>
    </w:rPr>
  </w:style>
  <w:style w:type="character" w:styleId="HTML6">
    <w:name w:val="HTML Cite"/>
    <w:qFormat/>
    <w:rsid w:val="00AC7A23"/>
    <w:rPr>
      <w:i/>
      <w:iCs/>
    </w:rPr>
  </w:style>
  <w:style w:type="character" w:styleId="affd">
    <w:name w:val="footnote reference"/>
    <w:qFormat/>
    <w:rsid w:val="00AC7A23"/>
    <w:rPr>
      <w:vertAlign w:val="superscript"/>
    </w:rPr>
  </w:style>
  <w:style w:type="character" w:styleId="HTML7">
    <w:name w:val="HTML Keyboard"/>
    <w:rsid w:val="00AC7A23"/>
    <w:rPr>
      <w:rFonts w:ascii="Courier New" w:hAnsi="Courier New"/>
      <w:sz w:val="20"/>
      <w:szCs w:val="20"/>
    </w:rPr>
  </w:style>
  <w:style w:type="character" w:styleId="HTML8">
    <w:name w:val="HTML Sample"/>
    <w:qFormat/>
    <w:rsid w:val="00AC7A23"/>
    <w:rPr>
      <w:rFonts w:ascii="Courier New" w:hAnsi="Courier New"/>
    </w:rPr>
  </w:style>
  <w:style w:type="table" w:styleId="affe">
    <w:name w:val="Table Grid"/>
    <w:basedOn w:val="af6"/>
    <w:rsid w:val="00AC7A23"/>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已访问的超链接1"/>
    <w:rsid w:val="00AC7A23"/>
    <w:rPr>
      <w:color w:val="800080"/>
      <w:u w:val="single"/>
    </w:rPr>
  </w:style>
  <w:style w:type="character" w:customStyle="1" w:styleId="Char7">
    <w:name w:val="标题 Char"/>
    <w:link w:val="aff8"/>
    <w:uiPriority w:val="10"/>
    <w:qFormat/>
    <w:rsid w:val="00AC7A23"/>
    <w:rPr>
      <w:rFonts w:ascii="Arial" w:hAnsi="Arial" w:cs="Arial"/>
      <w:b/>
      <w:bCs/>
      <w:kern w:val="2"/>
      <w:sz w:val="32"/>
      <w:szCs w:val="32"/>
    </w:rPr>
  </w:style>
  <w:style w:type="character" w:customStyle="1" w:styleId="afff">
    <w:name w:val="个人撰写风格"/>
    <w:qFormat/>
    <w:rsid w:val="00AC7A23"/>
    <w:rPr>
      <w:rFonts w:ascii="Arial" w:eastAsia="宋体" w:hAnsi="Arial" w:cs="Arial"/>
      <w:color w:val="auto"/>
      <w:sz w:val="20"/>
    </w:rPr>
  </w:style>
  <w:style w:type="character" w:customStyle="1" w:styleId="fontstyle01">
    <w:name w:val="fontstyle01"/>
    <w:qFormat/>
    <w:rsid w:val="00AC7A23"/>
    <w:rPr>
      <w:rFonts w:ascii="Helvetica" w:eastAsia="Helvetica" w:hAnsi="Helvetica" w:cs="Helvetica"/>
      <w:color w:val="000000"/>
      <w:sz w:val="20"/>
      <w:szCs w:val="20"/>
    </w:rPr>
  </w:style>
  <w:style w:type="character" w:customStyle="1" w:styleId="Char5">
    <w:name w:val="段 Char"/>
    <w:link w:val="aff4"/>
    <w:qFormat/>
    <w:rsid w:val="00AC7A23"/>
    <w:rPr>
      <w:rFonts w:ascii="宋体"/>
      <w:sz w:val="21"/>
      <w:lang w:val="en-US" w:eastAsia="zh-CN" w:bidi="ar-SA"/>
    </w:rPr>
  </w:style>
  <w:style w:type="character" w:customStyle="1" w:styleId="pt91">
    <w:name w:val="pt91"/>
    <w:qFormat/>
    <w:rsid w:val="00AC7A23"/>
    <w:rPr>
      <w:rFonts w:ascii="宋体" w:eastAsia="宋体" w:hAnsi="宋体" w:hint="eastAsia"/>
      <w:color w:val="000000"/>
      <w:sz w:val="18"/>
      <w:szCs w:val="18"/>
      <w:u w:val="none"/>
    </w:rPr>
  </w:style>
  <w:style w:type="character" w:customStyle="1" w:styleId="fontstyle21">
    <w:name w:val="fontstyle21"/>
    <w:qFormat/>
    <w:rsid w:val="00AC7A23"/>
    <w:rPr>
      <w:rFonts w:ascii="Helvetica" w:eastAsia="Helvetica" w:hAnsi="Helvetica" w:cs="Helvetica"/>
      <w:color w:val="000000"/>
      <w:sz w:val="20"/>
      <w:szCs w:val="20"/>
    </w:rPr>
  </w:style>
  <w:style w:type="character" w:customStyle="1" w:styleId="Char6">
    <w:name w:val="副标题 Char"/>
    <w:link w:val="aff5"/>
    <w:uiPriority w:val="11"/>
    <w:qFormat/>
    <w:rsid w:val="00AC7A23"/>
    <w:rPr>
      <w:rFonts w:ascii="Cambria" w:hAnsi="Cambria"/>
      <w:b/>
      <w:bCs/>
      <w:kern w:val="28"/>
      <w:sz w:val="32"/>
      <w:szCs w:val="32"/>
    </w:rPr>
  </w:style>
  <w:style w:type="character" w:customStyle="1" w:styleId="afff0">
    <w:name w:val="个人答复风格"/>
    <w:rsid w:val="00AC7A23"/>
    <w:rPr>
      <w:rFonts w:ascii="Arial" w:eastAsia="宋体" w:hAnsi="Arial" w:cs="Arial"/>
      <w:color w:val="auto"/>
      <w:sz w:val="20"/>
    </w:rPr>
  </w:style>
  <w:style w:type="character" w:customStyle="1" w:styleId="font21">
    <w:name w:val="font21"/>
    <w:basedOn w:val="af5"/>
    <w:qFormat/>
    <w:rsid w:val="00AC7A23"/>
    <w:rPr>
      <w:rFonts w:ascii="Arial" w:hAnsi="Arial" w:cs="Arial"/>
      <w:color w:val="000000"/>
      <w:sz w:val="21"/>
      <w:szCs w:val="21"/>
      <w:u w:val="none"/>
    </w:rPr>
  </w:style>
  <w:style w:type="character" w:customStyle="1" w:styleId="1Char">
    <w:name w:val="标题 1 Char"/>
    <w:link w:val="1"/>
    <w:rsid w:val="00AC7A23"/>
    <w:rPr>
      <w:b/>
      <w:bCs/>
      <w:kern w:val="44"/>
      <w:sz w:val="44"/>
      <w:szCs w:val="44"/>
    </w:rPr>
  </w:style>
  <w:style w:type="character" w:customStyle="1" w:styleId="Char8">
    <w:name w:val="首示例 Char"/>
    <w:link w:val="ad"/>
    <w:qFormat/>
    <w:rsid w:val="00AC7A23"/>
    <w:rPr>
      <w:rFonts w:ascii="宋体" w:hAnsi="宋体"/>
      <w:kern w:val="2"/>
      <w:sz w:val="18"/>
      <w:szCs w:val="18"/>
    </w:rPr>
  </w:style>
  <w:style w:type="paragraph" w:customStyle="1" w:styleId="ad">
    <w:name w:val="首示例"/>
    <w:next w:val="aff4"/>
    <w:link w:val="Char8"/>
    <w:qFormat/>
    <w:rsid w:val="00AC7A23"/>
    <w:pPr>
      <w:numPr>
        <w:numId w:val="1"/>
      </w:numPr>
      <w:tabs>
        <w:tab w:val="left" w:pos="360"/>
      </w:tabs>
    </w:pPr>
    <w:rPr>
      <w:rFonts w:ascii="宋体" w:hAnsi="宋体"/>
      <w:kern w:val="2"/>
      <w:sz w:val="18"/>
      <w:szCs w:val="18"/>
    </w:rPr>
  </w:style>
  <w:style w:type="character" w:customStyle="1" w:styleId="Char9">
    <w:name w:val="正文图标题 Char"/>
    <w:link w:val="afff1"/>
    <w:qFormat/>
    <w:rsid w:val="00AC7A23"/>
    <w:rPr>
      <w:rFonts w:ascii="黑体" w:eastAsia="黑体"/>
      <w:sz w:val="21"/>
      <w:lang w:val="en-US" w:eastAsia="zh-CN" w:bidi="ar-SA"/>
    </w:rPr>
  </w:style>
  <w:style w:type="paragraph" w:customStyle="1" w:styleId="afff1">
    <w:name w:val="正文图标题"/>
    <w:next w:val="aff4"/>
    <w:link w:val="Char9"/>
    <w:rsid w:val="00AC7A23"/>
    <w:pPr>
      <w:jc w:val="center"/>
    </w:pPr>
    <w:rPr>
      <w:rFonts w:ascii="黑体" w:eastAsia="黑体"/>
      <w:sz w:val="21"/>
    </w:rPr>
  </w:style>
  <w:style w:type="character" w:customStyle="1" w:styleId="Chara">
    <w:name w:val="二级无 Char"/>
    <w:link w:val="a7"/>
    <w:rsid w:val="00AC7A23"/>
    <w:rPr>
      <w:rFonts w:ascii="宋体"/>
    </w:rPr>
  </w:style>
  <w:style w:type="paragraph" w:customStyle="1" w:styleId="a7">
    <w:name w:val="二级无"/>
    <w:basedOn w:val="af"/>
    <w:link w:val="Chara"/>
    <w:rsid w:val="00AC7A23"/>
    <w:pPr>
      <w:numPr>
        <w:ilvl w:val="2"/>
        <w:numId w:val="2"/>
      </w:numPr>
    </w:pPr>
    <w:rPr>
      <w:rFonts w:ascii="宋体" w:eastAsia="宋体"/>
      <w:sz w:val="20"/>
    </w:rPr>
  </w:style>
  <w:style w:type="paragraph" w:customStyle="1" w:styleId="af">
    <w:name w:val="二级条标题"/>
    <w:basedOn w:val="a0"/>
    <w:next w:val="aff4"/>
    <w:link w:val="Charb"/>
    <w:qFormat/>
    <w:rsid w:val="00AC7A23"/>
    <w:pPr>
      <w:numPr>
        <w:ilvl w:val="3"/>
        <w:numId w:val="1"/>
      </w:numPr>
      <w:outlineLvl w:val="3"/>
    </w:pPr>
  </w:style>
  <w:style w:type="paragraph" w:customStyle="1" w:styleId="a0">
    <w:name w:val="一级条标题"/>
    <w:next w:val="aff4"/>
    <w:link w:val="Charc"/>
    <w:qFormat/>
    <w:rsid w:val="00AC7A23"/>
    <w:pPr>
      <w:numPr>
        <w:ilvl w:val="2"/>
        <w:numId w:val="3"/>
      </w:numPr>
      <w:outlineLvl w:val="2"/>
    </w:pPr>
    <w:rPr>
      <w:rFonts w:eastAsia="黑体"/>
      <w:sz w:val="21"/>
    </w:rPr>
  </w:style>
  <w:style w:type="character" w:customStyle="1" w:styleId="2Char">
    <w:name w:val="标题 2 Char"/>
    <w:link w:val="2"/>
    <w:qFormat/>
    <w:rsid w:val="00AC7A23"/>
    <w:rPr>
      <w:rFonts w:ascii="Arial" w:eastAsia="黑体" w:hAnsi="Arial"/>
      <w:b/>
      <w:bCs/>
      <w:kern w:val="2"/>
      <w:sz w:val="32"/>
      <w:szCs w:val="32"/>
    </w:rPr>
  </w:style>
  <w:style w:type="character" w:customStyle="1" w:styleId="Chard">
    <w:name w:val="三级条标题 Char"/>
    <w:link w:val="af0"/>
    <w:qFormat/>
    <w:rsid w:val="00AC7A23"/>
    <w:rPr>
      <w:rFonts w:eastAsia="黑体"/>
      <w:sz w:val="21"/>
    </w:rPr>
  </w:style>
  <w:style w:type="paragraph" w:customStyle="1" w:styleId="af0">
    <w:name w:val="三级条标题"/>
    <w:basedOn w:val="af"/>
    <w:next w:val="aff4"/>
    <w:link w:val="Chard"/>
    <w:qFormat/>
    <w:rsid w:val="00AC7A23"/>
    <w:pPr>
      <w:numPr>
        <w:ilvl w:val="4"/>
      </w:numPr>
      <w:outlineLvl w:val="4"/>
    </w:pPr>
  </w:style>
  <w:style w:type="character" w:customStyle="1" w:styleId="CharCharChar">
    <w:name w:val="附录一级条标题 Char Char Char"/>
    <w:qFormat/>
    <w:rsid w:val="00AC7A23"/>
    <w:rPr>
      <w:rFonts w:ascii="黑体" w:eastAsia="黑体"/>
      <w:kern w:val="21"/>
      <w:sz w:val="21"/>
      <w:szCs w:val="24"/>
      <w:lang w:val="en-US" w:eastAsia="zh-CN" w:bidi="ar-SA"/>
    </w:rPr>
  </w:style>
  <w:style w:type="character" w:customStyle="1" w:styleId="Char3">
    <w:name w:val="批注框文本 Char"/>
    <w:link w:val="aff0"/>
    <w:qFormat/>
    <w:rsid w:val="00AC7A23"/>
    <w:rPr>
      <w:kern w:val="2"/>
      <w:sz w:val="18"/>
      <w:szCs w:val="18"/>
    </w:rPr>
  </w:style>
  <w:style w:type="character" w:customStyle="1" w:styleId="Chare">
    <w:name w:val="附录公式 Char"/>
    <w:link w:val="afff2"/>
    <w:qFormat/>
    <w:rsid w:val="00AC7A23"/>
  </w:style>
  <w:style w:type="paragraph" w:customStyle="1" w:styleId="afff2">
    <w:name w:val="附录公式"/>
    <w:basedOn w:val="aff4"/>
    <w:next w:val="aff4"/>
    <w:link w:val="Chare"/>
    <w:qFormat/>
    <w:rsid w:val="00AC7A23"/>
    <w:pPr>
      <w:tabs>
        <w:tab w:val="center" w:pos="4201"/>
        <w:tab w:val="right" w:leader="dot" w:pos="9298"/>
      </w:tabs>
      <w:ind w:firstLine="420"/>
    </w:pPr>
  </w:style>
  <w:style w:type="character" w:customStyle="1" w:styleId="paper1">
    <w:name w:val="paper1"/>
    <w:qFormat/>
    <w:rsid w:val="00AC7A23"/>
  </w:style>
  <w:style w:type="character" w:customStyle="1" w:styleId="Char">
    <w:name w:val="文档结构图 Char"/>
    <w:link w:val="afa"/>
    <w:qFormat/>
    <w:rsid w:val="00AC7A23"/>
    <w:rPr>
      <w:rFonts w:ascii="宋体" w:hAnsi="Calibri"/>
      <w:kern w:val="2"/>
      <w:sz w:val="18"/>
      <w:szCs w:val="18"/>
    </w:rPr>
  </w:style>
  <w:style w:type="character" w:customStyle="1" w:styleId="Charb">
    <w:name w:val="二级条标题 Char"/>
    <w:link w:val="af"/>
    <w:qFormat/>
    <w:rsid w:val="00AC7A23"/>
    <w:rPr>
      <w:rFonts w:eastAsia="黑体"/>
      <w:sz w:val="21"/>
    </w:rPr>
  </w:style>
  <w:style w:type="character" w:customStyle="1" w:styleId="Charf">
    <w:name w:val="正文表标题 Char"/>
    <w:link w:val="afff3"/>
    <w:qFormat/>
    <w:rsid w:val="00AC7A23"/>
    <w:rPr>
      <w:rFonts w:ascii="黑体" w:eastAsia="黑体"/>
      <w:sz w:val="21"/>
      <w:lang w:val="en-US" w:eastAsia="zh-CN" w:bidi="ar-SA"/>
    </w:rPr>
  </w:style>
  <w:style w:type="paragraph" w:customStyle="1" w:styleId="afff3">
    <w:name w:val="正文表标题"/>
    <w:next w:val="aff4"/>
    <w:link w:val="Charf"/>
    <w:qFormat/>
    <w:rsid w:val="00AC7A23"/>
    <w:pPr>
      <w:jc w:val="center"/>
    </w:pPr>
    <w:rPr>
      <w:rFonts w:ascii="黑体" w:eastAsia="黑体"/>
      <w:sz w:val="21"/>
    </w:rPr>
  </w:style>
  <w:style w:type="character" w:customStyle="1" w:styleId="font11">
    <w:name w:val="font11"/>
    <w:basedOn w:val="af5"/>
    <w:qFormat/>
    <w:rsid w:val="00AC7A23"/>
    <w:rPr>
      <w:rFonts w:ascii="黑体" w:eastAsia="黑体" w:hAnsi="宋体" w:cs="黑体" w:hint="eastAsia"/>
      <w:color w:val="000000"/>
      <w:sz w:val="21"/>
      <w:szCs w:val="21"/>
      <w:u w:val="none"/>
    </w:rPr>
  </w:style>
  <w:style w:type="character" w:customStyle="1" w:styleId="Char0">
    <w:name w:val="正文文本缩进 Char"/>
    <w:link w:val="afc"/>
    <w:qFormat/>
    <w:rsid w:val="00AC7A23"/>
    <w:rPr>
      <w:rFonts w:ascii="Calibri" w:hAnsi="Calibri"/>
      <w:kern w:val="2"/>
      <w:sz w:val="24"/>
      <w:szCs w:val="22"/>
    </w:rPr>
  </w:style>
  <w:style w:type="character" w:customStyle="1" w:styleId="Char2">
    <w:name w:val="尾注文本 Char"/>
    <w:link w:val="aff"/>
    <w:semiHidden/>
    <w:qFormat/>
    <w:rsid w:val="00AC7A23"/>
    <w:rPr>
      <w:kern w:val="2"/>
      <w:sz w:val="21"/>
      <w:szCs w:val="24"/>
    </w:rPr>
  </w:style>
  <w:style w:type="character" w:customStyle="1" w:styleId="afff4">
    <w:name w:val="注"/>
    <w:uiPriority w:val="99"/>
    <w:qFormat/>
    <w:rsid w:val="00AC7A23"/>
    <w:rPr>
      <w:rFonts w:ascii="黑体" w:eastAsia="黑体" w:hAnsi="黑体"/>
      <w:sz w:val="18"/>
    </w:rPr>
  </w:style>
  <w:style w:type="character" w:customStyle="1" w:styleId="3Char">
    <w:name w:val="标题 3 Char"/>
    <w:link w:val="3"/>
    <w:qFormat/>
    <w:rsid w:val="00AC7A23"/>
    <w:rPr>
      <w:b/>
      <w:bCs/>
      <w:kern w:val="2"/>
      <w:sz w:val="32"/>
      <w:szCs w:val="32"/>
    </w:rPr>
  </w:style>
  <w:style w:type="character" w:customStyle="1" w:styleId="Charc">
    <w:name w:val="一级条标题 Char"/>
    <w:link w:val="a0"/>
    <w:qFormat/>
    <w:rsid w:val="00AC7A23"/>
    <w:rPr>
      <w:rFonts w:eastAsia="黑体"/>
      <w:sz w:val="21"/>
    </w:rPr>
  </w:style>
  <w:style w:type="character" w:customStyle="1" w:styleId="pdf1">
    <w:name w:val="pdf1"/>
    <w:qFormat/>
    <w:rsid w:val="00AC7A23"/>
  </w:style>
  <w:style w:type="character" w:customStyle="1" w:styleId="trans">
    <w:name w:val="trans"/>
    <w:qFormat/>
    <w:rsid w:val="00AC7A23"/>
  </w:style>
  <w:style w:type="character" w:customStyle="1" w:styleId="afff5">
    <w:name w:val="发布"/>
    <w:qFormat/>
    <w:rsid w:val="00AC7A23"/>
    <w:rPr>
      <w:rFonts w:ascii="黑体" w:eastAsia="黑体"/>
      <w:spacing w:val="22"/>
      <w:w w:val="100"/>
      <w:position w:val="3"/>
      <w:sz w:val="28"/>
    </w:rPr>
  </w:style>
  <w:style w:type="paragraph" w:customStyle="1" w:styleId="af1">
    <w:name w:val="四级条标题"/>
    <w:basedOn w:val="af0"/>
    <w:next w:val="aff4"/>
    <w:qFormat/>
    <w:rsid w:val="00AC7A23"/>
    <w:pPr>
      <w:numPr>
        <w:ilvl w:val="5"/>
      </w:numPr>
      <w:outlineLvl w:val="5"/>
    </w:pPr>
  </w:style>
  <w:style w:type="paragraph" w:customStyle="1" w:styleId="afff6">
    <w:name w:val="三级无标题条"/>
    <w:basedOn w:val="af4"/>
    <w:rsid w:val="00AC7A23"/>
  </w:style>
  <w:style w:type="paragraph" w:customStyle="1" w:styleId="af3">
    <w:name w:val="注：（正文）"/>
    <w:basedOn w:val="afff7"/>
    <w:next w:val="aff4"/>
    <w:qFormat/>
    <w:rsid w:val="00AC7A23"/>
    <w:pPr>
      <w:numPr>
        <w:numId w:val="4"/>
      </w:numPr>
    </w:pPr>
    <w:rPr>
      <w:szCs w:val="18"/>
    </w:rPr>
  </w:style>
  <w:style w:type="paragraph" w:customStyle="1" w:styleId="afff7">
    <w:name w:val="注："/>
    <w:next w:val="aff4"/>
    <w:qFormat/>
    <w:rsid w:val="00AC7A23"/>
    <w:pPr>
      <w:widowControl w:val="0"/>
      <w:autoSpaceDE w:val="0"/>
      <w:autoSpaceDN w:val="0"/>
      <w:ind w:left="840" w:hanging="420"/>
      <w:jc w:val="both"/>
    </w:pPr>
    <w:rPr>
      <w:rFonts w:ascii="宋体"/>
      <w:sz w:val="18"/>
    </w:rPr>
  </w:style>
  <w:style w:type="paragraph" w:customStyle="1" w:styleId="afff8">
    <w:name w:val="其他发布部门"/>
    <w:basedOn w:val="afff9"/>
    <w:rsid w:val="00AC7A23"/>
    <w:pPr>
      <w:spacing w:line="0" w:lineRule="atLeast"/>
    </w:pPr>
    <w:rPr>
      <w:rFonts w:ascii="黑体" w:eastAsia="黑体"/>
      <w:b w:val="0"/>
    </w:rPr>
  </w:style>
  <w:style w:type="paragraph" w:customStyle="1" w:styleId="afff9">
    <w:name w:val="发布部门"/>
    <w:next w:val="aff4"/>
    <w:qFormat/>
    <w:rsid w:val="00AC7A23"/>
    <w:pPr>
      <w:jc w:val="center"/>
    </w:pPr>
    <w:rPr>
      <w:rFonts w:ascii="宋体"/>
      <w:b/>
      <w:spacing w:val="20"/>
      <w:w w:val="135"/>
      <w:sz w:val="36"/>
    </w:rPr>
  </w:style>
  <w:style w:type="paragraph" w:customStyle="1" w:styleId="FR1">
    <w:name w:val="FR1"/>
    <w:qFormat/>
    <w:rsid w:val="00AC7A23"/>
    <w:pPr>
      <w:widowControl w:val="0"/>
      <w:autoSpaceDE w:val="0"/>
      <w:autoSpaceDN w:val="0"/>
      <w:adjustRightInd w:val="0"/>
    </w:pPr>
    <w:rPr>
      <w:rFonts w:ascii="Calibri" w:hAnsi="Calibri"/>
      <w:b/>
      <w:bCs/>
      <w:kern w:val="2"/>
      <w:sz w:val="24"/>
      <w:szCs w:val="24"/>
    </w:rPr>
  </w:style>
  <w:style w:type="paragraph" w:customStyle="1" w:styleId="afffa">
    <w:name w:val="示例后文字"/>
    <w:basedOn w:val="aff4"/>
    <w:next w:val="aff4"/>
    <w:qFormat/>
    <w:rsid w:val="00AC7A23"/>
    <w:pPr>
      <w:tabs>
        <w:tab w:val="center" w:pos="4201"/>
        <w:tab w:val="right" w:leader="dot" w:pos="9298"/>
      </w:tabs>
      <w:ind w:firstLine="360"/>
    </w:pPr>
    <w:rPr>
      <w:sz w:val="18"/>
    </w:rPr>
  </w:style>
  <w:style w:type="paragraph" w:customStyle="1" w:styleId="afffb">
    <w:name w:val="编号列项（三级）"/>
    <w:qFormat/>
    <w:rsid w:val="00AC7A23"/>
    <w:pPr>
      <w:ind w:leftChars="600" w:left="800" w:hangingChars="200" w:hanging="200"/>
    </w:pPr>
    <w:rPr>
      <w:rFonts w:ascii="宋体"/>
      <w:sz w:val="21"/>
    </w:rPr>
  </w:style>
  <w:style w:type="paragraph" w:customStyle="1" w:styleId="afffc">
    <w:name w:val="附录章标题"/>
    <w:next w:val="aff4"/>
    <w:rsid w:val="00AC7A23"/>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22">
    <w:name w:val="封面标准英文名称2"/>
    <w:basedOn w:val="afffd"/>
    <w:rsid w:val="00AC7A23"/>
    <w:pPr>
      <w:framePr w:w="9639" w:h="6917" w:hRule="exact" w:wrap="around" w:vAnchor="page" w:hAnchor="page" w:xAlign="center" w:y="4469" w:anchorLock="1"/>
      <w:textAlignment w:val="center"/>
    </w:pPr>
    <w:rPr>
      <w:rFonts w:eastAsia="黑体"/>
      <w:szCs w:val="28"/>
    </w:rPr>
  </w:style>
  <w:style w:type="paragraph" w:customStyle="1" w:styleId="afffd">
    <w:name w:val="封面标准英文名称"/>
    <w:qFormat/>
    <w:rsid w:val="00AC7A23"/>
    <w:pPr>
      <w:widowControl w:val="0"/>
      <w:spacing w:before="370" w:line="400" w:lineRule="exact"/>
      <w:jc w:val="center"/>
    </w:pPr>
    <w:rPr>
      <w:sz w:val="28"/>
    </w:rPr>
  </w:style>
  <w:style w:type="paragraph" w:customStyle="1" w:styleId="afffe">
    <w:name w:val="前言、引言标题"/>
    <w:next w:val="af4"/>
    <w:qFormat/>
    <w:rsid w:val="00AC7A23"/>
    <w:pPr>
      <w:shd w:val="clear" w:color="FFFFFF" w:fill="FFFFFF"/>
      <w:spacing w:before="640" w:after="560"/>
      <w:jc w:val="center"/>
      <w:outlineLvl w:val="0"/>
    </w:pPr>
    <w:rPr>
      <w:rFonts w:ascii="黑体" w:eastAsia="黑体"/>
      <w:sz w:val="32"/>
    </w:rPr>
  </w:style>
  <w:style w:type="paragraph" w:customStyle="1" w:styleId="affff">
    <w:name w:val="数字编号列项（二级）"/>
    <w:qFormat/>
    <w:rsid w:val="00AC7A23"/>
    <w:pPr>
      <w:ind w:leftChars="400" w:left="1260" w:hangingChars="200" w:hanging="420"/>
      <w:jc w:val="both"/>
    </w:pPr>
    <w:rPr>
      <w:rFonts w:ascii="宋体"/>
      <w:sz w:val="21"/>
    </w:rPr>
  </w:style>
  <w:style w:type="paragraph" w:customStyle="1" w:styleId="affff0">
    <w:name w:val="发布日期"/>
    <w:qFormat/>
    <w:rsid w:val="00AC7A23"/>
    <w:rPr>
      <w:rFonts w:eastAsia="黑体"/>
      <w:sz w:val="28"/>
    </w:rPr>
  </w:style>
  <w:style w:type="paragraph" w:customStyle="1" w:styleId="affff1">
    <w:name w:val="列项——"/>
    <w:qFormat/>
    <w:rsid w:val="00AC7A23"/>
    <w:pPr>
      <w:widowControl w:val="0"/>
      <w:tabs>
        <w:tab w:val="left" w:pos="854"/>
      </w:tabs>
      <w:ind w:leftChars="200" w:left="200" w:hangingChars="200" w:hanging="200"/>
      <w:jc w:val="both"/>
    </w:pPr>
    <w:rPr>
      <w:rFonts w:ascii="宋体"/>
      <w:sz w:val="21"/>
    </w:rPr>
  </w:style>
  <w:style w:type="paragraph" w:styleId="affff2">
    <w:name w:val="List Paragraph"/>
    <w:basedOn w:val="af4"/>
    <w:uiPriority w:val="34"/>
    <w:qFormat/>
    <w:rsid w:val="00AC7A23"/>
    <w:pPr>
      <w:ind w:firstLineChars="200" w:firstLine="420"/>
    </w:pPr>
  </w:style>
  <w:style w:type="paragraph" w:customStyle="1" w:styleId="affff3">
    <w:name w:val="列项说明数字编号"/>
    <w:rsid w:val="00AC7A23"/>
    <w:pPr>
      <w:ind w:leftChars="400" w:left="600" w:hangingChars="200" w:hanging="200"/>
    </w:pPr>
    <w:rPr>
      <w:rFonts w:ascii="宋体"/>
      <w:sz w:val="21"/>
    </w:rPr>
  </w:style>
  <w:style w:type="paragraph" w:customStyle="1" w:styleId="affff4">
    <w:name w:val="附录三级无"/>
    <w:basedOn w:val="affff5"/>
    <w:qFormat/>
    <w:rsid w:val="00AC7A23"/>
    <w:rPr>
      <w:rFonts w:ascii="宋体" w:eastAsia="宋体"/>
      <w:szCs w:val="21"/>
    </w:rPr>
  </w:style>
  <w:style w:type="paragraph" w:customStyle="1" w:styleId="affff5">
    <w:name w:val="附录三级条标题"/>
    <w:basedOn w:val="affff6"/>
    <w:next w:val="aff4"/>
    <w:rsid w:val="00AC7A23"/>
    <w:pPr>
      <w:outlineLvl w:val="4"/>
    </w:pPr>
  </w:style>
  <w:style w:type="paragraph" w:customStyle="1" w:styleId="affff6">
    <w:name w:val="附录二级条标题"/>
    <w:basedOn w:val="affff7"/>
    <w:next w:val="aff4"/>
    <w:rsid w:val="00AC7A23"/>
    <w:pPr>
      <w:outlineLvl w:val="3"/>
    </w:pPr>
  </w:style>
  <w:style w:type="paragraph" w:customStyle="1" w:styleId="affff7">
    <w:name w:val="附录一级条标题"/>
    <w:basedOn w:val="afffc"/>
    <w:next w:val="aff4"/>
    <w:rsid w:val="00AC7A23"/>
    <w:pPr>
      <w:autoSpaceDN w:val="0"/>
      <w:spacing w:beforeLines="0" w:afterLines="0"/>
      <w:outlineLvl w:val="2"/>
    </w:pPr>
  </w:style>
  <w:style w:type="paragraph" w:customStyle="1" w:styleId="af2">
    <w:name w:val="附录五级无"/>
    <w:basedOn w:val="affff8"/>
    <w:rsid w:val="00AC7A23"/>
    <w:pPr>
      <w:numPr>
        <w:ilvl w:val="6"/>
        <w:numId w:val="1"/>
      </w:numPr>
    </w:pPr>
    <w:rPr>
      <w:rFonts w:ascii="宋体" w:eastAsia="宋体"/>
      <w:szCs w:val="21"/>
    </w:rPr>
  </w:style>
  <w:style w:type="paragraph" w:customStyle="1" w:styleId="affff8">
    <w:name w:val="附录五级条标题"/>
    <w:basedOn w:val="affff9"/>
    <w:next w:val="aff4"/>
    <w:rsid w:val="00AC7A23"/>
    <w:pPr>
      <w:outlineLvl w:val="6"/>
    </w:pPr>
  </w:style>
  <w:style w:type="paragraph" w:customStyle="1" w:styleId="affff9">
    <w:name w:val="附录四级条标题"/>
    <w:basedOn w:val="affff5"/>
    <w:next w:val="aff4"/>
    <w:rsid w:val="00AC7A23"/>
    <w:pPr>
      <w:outlineLvl w:val="5"/>
    </w:pPr>
  </w:style>
  <w:style w:type="paragraph" w:customStyle="1" w:styleId="affffa">
    <w:name w:val="附录表标题"/>
    <w:next w:val="aff4"/>
    <w:rsid w:val="00AC7A23"/>
    <w:pPr>
      <w:tabs>
        <w:tab w:val="left" w:pos="360"/>
      </w:tabs>
      <w:jc w:val="center"/>
      <w:textAlignment w:val="baseline"/>
    </w:pPr>
    <w:rPr>
      <w:rFonts w:ascii="黑体" w:eastAsia="黑体"/>
      <w:kern w:val="21"/>
      <w:sz w:val="21"/>
    </w:rPr>
  </w:style>
  <w:style w:type="paragraph" w:customStyle="1" w:styleId="affffb">
    <w:name w:val="标准书眉_偶数页"/>
    <w:basedOn w:val="affffc"/>
    <w:next w:val="af4"/>
    <w:rsid w:val="00AC7A23"/>
    <w:pPr>
      <w:jc w:val="left"/>
    </w:pPr>
  </w:style>
  <w:style w:type="paragraph" w:customStyle="1" w:styleId="affffc">
    <w:name w:val="标准书眉_奇数页"/>
    <w:next w:val="af4"/>
    <w:qFormat/>
    <w:rsid w:val="00AC7A23"/>
    <w:pPr>
      <w:tabs>
        <w:tab w:val="center" w:pos="4154"/>
        <w:tab w:val="right" w:pos="8306"/>
      </w:tabs>
      <w:spacing w:after="120"/>
      <w:jc w:val="right"/>
    </w:pPr>
    <w:rPr>
      <w:sz w:val="21"/>
    </w:rPr>
  </w:style>
  <w:style w:type="paragraph" w:customStyle="1" w:styleId="affffd">
    <w:name w:val="条文脚注"/>
    <w:basedOn w:val="aff6"/>
    <w:rsid w:val="00AC7A23"/>
    <w:pPr>
      <w:ind w:leftChars="200" w:left="780" w:hangingChars="200" w:hanging="360"/>
      <w:jc w:val="both"/>
    </w:pPr>
    <w:rPr>
      <w:rFonts w:ascii="宋体"/>
    </w:rPr>
  </w:style>
  <w:style w:type="paragraph" w:customStyle="1" w:styleId="affffe">
    <w:name w:val="图标脚注说明"/>
    <w:basedOn w:val="aff4"/>
    <w:rsid w:val="00AC7A23"/>
    <w:pPr>
      <w:tabs>
        <w:tab w:val="center" w:pos="4201"/>
        <w:tab w:val="right" w:leader="dot" w:pos="9298"/>
      </w:tabs>
      <w:ind w:left="840" w:firstLineChars="0" w:hanging="420"/>
    </w:pPr>
    <w:rPr>
      <w:sz w:val="18"/>
      <w:szCs w:val="18"/>
    </w:rPr>
  </w:style>
  <w:style w:type="paragraph" w:customStyle="1" w:styleId="afffff">
    <w:name w:val="列项◆（三级）"/>
    <w:rsid w:val="00AC7A23"/>
    <w:pPr>
      <w:tabs>
        <w:tab w:val="left" w:pos="960"/>
      </w:tabs>
      <w:ind w:leftChars="600" w:left="800" w:hangingChars="200" w:hanging="200"/>
    </w:pPr>
    <w:rPr>
      <w:rFonts w:ascii="宋体"/>
      <w:sz w:val="21"/>
    </w:rPr>
  </w:style>
  <w:style w:type="paragraph" w:customStyle="1" w:styleId="afffff0">
    <w:name w:val="目次、标准名称标题"/>
    <w:basedOn w:val="afffe"/>
    <w:next w:val="aff4"/>
    <w:rsid w:val="00AC7A23"/>
    <w:pPr>
      <w:spacing w:line="460" w:lineRule="exact"/>
    </w:pPr>
  </w:style>
  <w:style w:type="paragraph" w:customStyle="1" w:styleId="afffff1">
    <w:name w:val="标准标志"/>
    <w:next w:val="af4"/>
    <w:rsid w:val="00AC7A23"/>
    <w:pPr>
      <w:shd w:val="solid" w:color="FFFFFF" w:fill="FFFFFF"/>
      <w:spacing w:line="0" w:lineRule="atLeast"/>
      <w:jc w:val="right"/>
    </w:pPr>
    <w:rPr>
      <w:b/>
      <w:w w:val="130"/>
      <w:sz w:val="96"/>
    </w:rPr>
  </w:style>
  <w:style w:type="paragraph" w:customStyle="1" w:styleId="a3">
    <w:name w:val="附录图标号"/>
    <w:basedOn w:val="af4"/>
    <w:rsid w:val="00AC7A23"/>
    <w:pPr>
      <w:keepNext/>
      <w:pageBreakBefore/>
      <w:widowControl/>
      <w:numPr>
        <w:numId w:val="5"/>
      </w:numPr>
      <w:spacing w:line="14" w:lineRule="exact"/>
      <w:ind w:left="0" w:firstLine="363"/>
      <w:jc w:val="center"/>
      <w:outlineLvl w:val="0"/>
    </w:pPr>
    <w:rPr>
      <w:color w:val="FFFFFF"/>
    </w:rPr>
  </w:style>
  <w:style w:type="paragraph" w:customStyle="1" w:styleId="afffff2">
    <w:name w:val="附录图标题"/>
    <w:next w:val="aff4"/>
    <w:qFormat/>
    <w:rsid w:val="00AC7A23"/>
    <w:pPr>
      <w:tabs>
        <w:tab w:val="left" w:pos="360"/>
      </w:tabs>
      <w:jc w:val="center"/>
    </w:pPr>
    <w:rPr>
      <w:rFonts w:ascii="黑体" w:eastAsia="黑体"/>
      <w:sz w:val="21"/>
    </w:rPr>
  </w:style>
  <w:style w:type="paragraph" w:customStyle="1" w:styleId="13">
    <w:name w:val="封面标准号1"/>
    <w:qFormat/>
    <w:rsid w:val="00AC7A23"/>
    <w:pPr>
      <w:widowControl w:val="0"/>
      <w:kinsoku w:val="0"/>
      <w:overflowPunct w:val="0"/>
      <w:autoSpaceDE w:val="0"/>
      <w:autoSpaceDN w:val="0"/>
      <w:spacing w:before="308"/>
      <w:jc w:val="right"/>
      <w:textAlignment w:val="center"/>
    </w:pPr>
    <w:rPr>
      <w:sz w:val="28"/>
    </w:rPr>
  </w:style>
  <w:style w:type="paragraph" w:customStyle="1" w:styleId="afffff3">
    <w:name w:val="附录四级无"/>
    <w:basedOn w:val="affff9"/>
    <w:qFormat/>
    <w:rsid w:val="00AC7A23"/>
    <w:rPr>
      <w:rFonts w:ascii="宋体" w:eastAsia="宋体"/>
      <w:szCs w:val="21"/>
    </w:rPr>
  </w:style>
  <w:style w:type="paragraph" w:customStyle="1" w:styleId="afffff4">
    <w:name w:val="参考文献、索引标题"/>
    <w:basedOn w:val="afffe"/>
    <w:next w:val="aff4"/>
    <w:rsid w:val="00AC7A23"/>
    <w:pPr>
      <w:spacing w:after="200"/>
    </w:pPr>
    <w:rPr>
      <w:sz w:val="21"/>
    </w:rPr>
  </w:style>
  <w:style w:type="paragraph" w:customStyle="1" w:styleId="a4">
    <w:name w:val="示例×："/>
    <w:basedOn w:val="a"/>
    <w:qFormat/>
    <w:rsid w:val="00AC7A23"/>
    <w:pPr>
      <w:numPr>
        <w:ilvl w:val="0"/>
        <w:numId w:val="6"/>
      </w:numPr>
      <w:spacing w:beforeLines="0" w:afterLines="0"/>
      <w:outlineLvl w:val="9"/>
    </w:pPr>
    <w:rPr>
      <w:rFonts w:ascii="宋体" w:eastAsia="宋体"/>
      <w:sz w:val="18"/>
      <w:szCs w:val="18"/>
    </w:rPr>
  </w:style>
  <w:style w:type="paragraph" w:customStyle="1" w:styleId="a">
    <w:name w:val="章标题"/>
    <w:next w:val="aff4"/>
    <w:link w:val="Charf0"/>
    <w:qFormat/>
    <w:rsid w:val="00AC7A23"/>
    <w:pPr>
      <w:numPr>
        <w:ilvl w:val="1"/>
        <w:numId w:val="3"/>
      </w:numPr>
      <w:spacing w:beforeLines="50" w:afterLines="50"/>
      <w:jc w:val="both"/>
      <w:outlineLvl w:val="1"/>
    </w:pPr>
    <w:rPr>
      <w:rFonts w:ascii="黑体" w:eastAsia="黑体"/>
      <w:sz w:val="21"/>
    </w:rPr>
  </w:style>
  <w:style w:type="paragraph" w:customStyle="1" w:styleId="afffff5">
    <w:name w:val="列项·"/>
    <w:qFormat/>
    <w:rsid w:val="00AC7A23"/>
    <w:pPr>
      <w:tabs>
        <w:tab w:val="left" w:pos="840"/>
      </w:tabs>
      <w:ind w:leftChars="200" w:left="840" w:hangingChars="200" w:hanging="420"/>
      <w:jc w:val="both"/>
    </w:pPr>
    <w:rPr>
      <w:rFonts w:ascii="宋体"/>
      <w:sz w:val="21"/>
    </w:rPr>
  </w:style>
  <w:style w:type="paragraph" w:customStyle="1" w:styleId="23">
    <w:name w:val="封面标准号2"/>
    <w:basedOn w:val="13"/>
    <w:rsid w:val="00AC7A23"/>
    <w:pPr>
      <w:adjustRightInd w:val="0"/>
      <w:spacing w:before="357" w:line="280" w:lineRule="exact"/>
    </w:pPr>
  </w:style>
  <w:style w:type="paragraph" w:customStyle="1" w:styleId="ab">
    <w:name w:val="注×：（正文）"/>
    <w:rsid w:val="00AC7A23"/>
    <w:pPr>
      <w:numPr>
        <w:numId w:val="7"/>
      </w:numPr>
      <w:jc w:val="both"/>
    </w:pPr>
    <w:rPr>
      <w:rFonts w:ascii="宋体"/>
      <w:sz w:val="18"/>
      <w:szCs w:val="18"/>
    </w:rPr>
  </w:style>
  <w:style w:type="paragraph" w:customStyle="1" w:styleId="afffff6">
    <w:name w:val="其他标准标志"/>
    <w:basedOn w:val="afffff1"/>
    <w:qFormat/>
    <w:rsid w:val="00AC7A23"/>
    <w:pPr>
      <w:framePr w:w="6101" w:h="1389" w:hRule="exact" w:hSpace="181" w:vSpace="181" w:wrap="around" w:vAnchor="page" w:hAnchor="page" w:x="4673" w:y="942" w:anchorLock="1"/>
    </w:pPr>
    <w:rPr>
      <w:szCs w:val="96"/>
    </w:rPr>
  </w:style>
  <w:style w:type="paragraph" w:customStyle="1" w:styleId="afffff7">
    <w:name w:val="附录公式编号制表符"/>
    <w:basedOn w:val="af4"/>
    <w:next w:val="aff4"/>
    <w:qFormat/>
    <w:rsid w:val="00AC7A23"/>
    <w:pPr>
      <w:widowControl/>
      <w:tabs>
        <w:tab w:val="center" w:pos="4201"/>
        <w:tab w:val="right" w:leader="dot" w:pos="9298"/>
      </w:tabs>
      <w:autoSpaceDE w:val="0"/>
      <w:autoSpaceDN w:val="0"/>
    </w:pPr>
    <w:rPr>
      <w:rFonts w:ascii="宋体"/>
      <w:kern w:val="0"/>
      <w:szCs w:val="20"/>
    </w:rPr>
  </w:style>
  <w:style w:type="paragraph" w:customStyle="1" w:styleId="afffff8">
    <w:name w:val="五级无标题条"/>
    <w:basedOn w:val="af4"/>
    <w:qFormat/>
    <w:rsid w:val="00AC7A23"/>
  </w:style>
  <w:style w:type="paragraph" w:customStyle="1" w:styleId="afffff9">
    <w:name w:val="封面标准文稿类别"/>
    <w:qFormat/>
    <w:rsid w:val="00AC7A23"/>
    <w:pPr>
      <w:spacing w:before="440" w:line="400" w:lineRule="exact"/>
      <w:jc w:val="center"/>
    </w:pPr>
    <w:rPr>
      <w:rFonts w:ascii="宋体"/>
      <w:sz w:val="24"/>
    </w:rPr>
  </w:style>
  <w:style w:type="paragraph" w:customStyle="1" w:styleId="afffffa">
    <w:name w:val="附录二级无"/>
    <w:basedOn w:val="affff6"/>
    <w:rsid w:val="00AC7A23"/>
    <w:pPr>
      <w:ind w:left="466"/>
    </w:pPr>
    <w:rPr>
      <w:rFonts w:ascii="宋体" w:eastAsia="宋体"/>
      <w:szCs w:val="21"/>
    </w:rPr>
  </w:style>
  <w:style w:type="paragraph" w:customStyle="1" w:styleId="afffffb">
    <w:name w:val="附录标题"/>
    <w:basedOn w:val="aff4"/>
    <w:next w:val="aff4"/>
    <w:rsid w:val="00AC7A23"/>
    <w:pPr>
      <w:tabs>
        <w:tab w:val="center" w:pos="4201"/>
        <w:tab w:val="right" w:leader="dot" w:pos="9298"/>
      </w:tabs>
      <w:ind w:firstLineChars="0" w:firstLine="0"/>
      <w:jc w:val="center"/>
    </w:pPr>
    <w:rPr>
      <w:rFonts w:ascii="黑体" w:eastAsia="黑体"/>
    </w:rPr>
  </w:style>
  <w:style w:type="paragraph" w:customStyle="1" w:styleId="afffffc">
    <w:name w:val="其他实施日期"/>
    <w:basedOn w:val="afffffd"/>
    <w:qFormat/>
    <w:rsid w:val="00AC7A23"/>
    <w:pPr>
      <w:framePr w:w="3997" w:h="471" w:hRule="exact" w:vSpace="181" w:wrap="around" w:vAnchor="page" w:hAnchor="page" w:x="7089" w:y="14097" w:anchorLock="1"/>
    </w:pPr>
  </w:style>
  <w:style w:type="paragraph" w:customStyle="1" w:styleId="afffffd">
    <w:name w:val="实施日期"/>
    <w:basedOn w:val="affff0"/>
    <w:rsid w:val="00AC7A23"/>
    <w:pPr>
      <w:jc w:val="right"/>
    </w:pPr>
  </w:style>
  <w:style w:type="paragraph" w:customStyle="1" w:styleId="afffffe">
    <w:name w:val="封面一致性程度标识"/>
    <w:rsid w:val="00AC7A23"/>
    <w:pPr>
      <w:spacing w:before="440" w:line="400" w:lineRule="exact"/>
      <w:jc w:val="center"/>
    </w:pPr>
    <w:rPr>
      <w:rFonts w:ascii="宋体"/>
      <w:sz w:val="28"/>
    </w:rPr>
  </w:style>
  <w:style w:type="paragraph" w:customStyle="1" w:styleId="affffff">
    <w:name w:val="其他发布日期"/>
    <w:basedOn w:val="affff0"/>
    <w:rsid w:val="00AC7A23"/>
    <w:pPr>
      <w:framePr w:w="3997" w:h="471" w:hRule="exact" w:vSpace="181" w:wrap="around" w:vAnchor="page" w:hAnchor="page" w:x="1419" w:y="14097" w:anchorLock="1"/>
    </w:pPr>
  </w:style>
  <w:style w:type="paragraph" w:customStyle="1" w:styleId="affffff0">
    <w:name w:val="附录标识"/>
    <w:basedOn w:val="afffe"/>
    <w:next w:val="aff4"/>
    <w:qFormat/>
    <w:rsid w:val="00AC7A23"/>
    <w:pPr>
      <w:tabs>
        <w:tab w:val="left" w:pos="6405"/>
      </w:tabs>
      <w:spacing w:after="200"/>
    </w:pPr>
    <w:rPr>
      <w:sz w:val="21"/>
    </w:rPr>
  </w:style>
  <w:style w:type="paragraph" w:customStyle="1" w:styleId="Default">
    <w:name w:val="Default"/>
    <w:qFormat/>
    <w:rsid w:val="00AC7A23"/>
    <w:pPr>
      <w:widowControl w:val="0"/>
      <w:autoSpaceDE w:val="0"/>
      <w:autoSpaceDN w:val="0"/>
      <w:adjustRightInd w:val="0"/>
    </w:pPr>
    <w:rPr>
      <w:rFonts w:ascii="Arial" w:hAnsi="Arial" w:cs="Arial"/>
      <w:color w:val="000000"/>
      <w:sz w:val="24"/>
      <w:szCs w:val="24"/>
    </w:rPr>
  </w:style>
  <w:style w:type="paragraph" w:customStyle="1" w:styleId="affffff1">
    <w:name w:val="标准书眉一"/>
    <w:qFormat/>
    <w:rsid w:val="00AC7A23"/>
    <w:pPr>
      <w:jc w:val="both"/>
    </w:pPr>
  </w:style>
  <w:style w:type="paragraph" w:customStyle="1" w:styleId="p15">
    <w:name w:val="p15"/>
    <w:basedOn w:val="af4"/>
    <w:qFormat/>
    <w:rsid w:val="00AC7A23"/>
    <w:pPr>
      <w:widowControl/>
      <w:ind w:firstLine="420"/>
    </w:pPr>
    <w:rPr>
      <w:rFonts w:ascii="宋体" w:hAnsi="宋体" w:cs="宋体"/>
      <w:kern w:val="0"/>
      <w:szCs w:val="21"/>
    </w:rPr>
  </w:style>
  <w:style w:type="paragraph" w:customStyle="1" w:styleId="a6">
    <w:name w:val="一级无"/>
    <w:basedOn w:val="a0"/>
    <w:rsid w:val="00AC7A23"/>
    <w:pPr>
      <w:numPr>
        <w:ilvl w:val="1"/>
        <w:numId w:val="2"/>
      </w:numPr>
    </w:pPr>
    <w:rPr>
      <w:rFonts w:ascii="宋体" w:eastAsia="宋体"/>
      <w:szCs w:val="21"/>
    </w:rPr>
  </w:style>
  <w:style w:type="paragraph" w:customStyle="1" w:styleId="p0">
    <w:name w:val="p0"/>
    <w:basedOn w:val="af4"/>
    <w:qFormat/>
    <w:rsid w:val="00AC7A23"/>
    <w:pPr>
      <w:widowControl/>
      <w:jc w:val="left"/>
    </w:pPr>
    <w:rPr>
      <w:kern w:val="0"/>
      <w:szCs w:val="21"/>
    </w:rPr>
  </w:style>
  <w:style w:type="paragraph" w:customStyle="1" w:styleId="ae">
    <w:name w:val="附录一级无"/>
    <w:basedOn w:val="affff7"/>
    <w:qFormat/>
    <w:rsid w:val="00AC7A23"/>
    <w:pPr>
      <w:numPr>
        <w:ilvl w:val="2"/>
        <w:numId w:val="1"/>
      </w:numPr>
    </w:pPr>
    <w:rPr>
      <w:rFonts w:ascii="宋体" w:eastAsia="宋体"/>
      <w:szCs w:val="21"/>
    </w:rPr>
  </w:style>
  <w:style w:type="paragraph" w:customStyle="1" w:styleId="affffff2">
    <w:name w:val="列项●（二级）"/>
    <w:qFormat/>
    <w:rsid w:val="00AC7A23"/>
    <w:pPr>
      <w:tabs>
        <w:tab w:val="left" w:pos="840"/>
      </w:tabs>
      <w:ind w:leftChars="400" w:left="600" w:hangingChars="200" w:hanging="200"/>
      <w:jc w:val="both"/>
    </w:pPr>
    <w:rPr>
      <w:rFonts w:ascii="宋体"/>
      <w:sz w:val="21"/>
    </w:rPr>
  </w:style>
  <w:style w:type="paragraph" w:customStyle="1" w:styleId="affffff3">
    <w:name w:val="封面标准代替信息"/>
    <w:basedOn w:val="23"/>
    <w:qFormat/>
    <w:rsid w:val="00AC7A23"/>
    <w:pPr>
      <w:spacing w:before="57"/>
    </w:pPr>
    <w:rPr>
      <w:rFonts w:ascii="宋体"/>
      <w:sz w:val="21"/>
    </w:rPr>
  </w:style>
  <w:style w:type="paragraph" w:customStyle="1" w:styleId="affffff4">
    <w:name w:val="标准书脚_奇数页"/>
    <w:qFormat/>
    <w:rsid w:val="00AC7A23"/>
    <w:pPr>
      <w:spacing w:before="120"/>
      <w:jc w:val="right"/>
    </w:pPr>
    <w:rPr>
      <w:sz w:val="18"/>
    </w:rPr>
  </w:style>
  <w:style w:type="paragraph" w:customStyle="1" w:styleId="affffff5">
    <w:name w:val="文献分类号"/>
    <w:qFormat/>
    <w:rsid w:val="00AC7A23"/>
    <w:pPr>
      <w:widowControl w:val="0"/>
      <w:textAlignment w:val="center"/>
    </w:pPr>
    <w:rPr>
      <w:rFonts w:eastAsia="黑体"/>
      <w:sz w:val="21"/>
    </w:rPr>
  </w:style>
  <w:style w:type="paragraph" w:customStyle="1" w:styleId="a2">
    <w:name w:val="附录数字编号列项（二级）"/>
    <w:qFormat/>
    <w:rsid w:val="00AC7A23"/>
    <w:pPr>
      <w:numPr>
        <w:ilvl w:val="1"/>
        <w:numId w:val="8"/>
      </w:numPr>
    </w:pPr>
    <w:rPr>
      <w:rFonts w:ascii="宋体"/>
      <w:sz w:val="21"/>
    </w:rPr>
  </w:style>
  <w:style w:type="paragraph" w:customStyle="1" w:styleId="affffff6">
    <w:name w:val="其他标准称谓"/>
    <w:qFormat/>
    <w:rsid w:val="00AC7A23"/>
    <w:pPr>
      <w:spacing w:line="0" w:lineRule="atLeast"/>
      <w:jc w:val="distribute"/>
    </w:pPr>
    <w:rPr>
      <w:rFonts w:ascii="黑体" w:eastAsia="黑体" w:hAnsi="宋体"/>
      <w:sz w:val="52"/>
    </w:rPr>
  </w:style>
  <w:style w:type="paragraph" w:customStyle="1" w:styleId="affffff7">
    <w:name w:val="示例内容"/>
    <w:qFormat/>
    <w:rsid w:val="00AC7A23"/>
    <w:pPr>
      <w:ind w:firstLineChars="200" w:firstLine="200"/>
    </w:pPr>
    <w:rPr>
      <w:rFonts w:ascii="宋体"/>
      <w:sz w:val="18"/>
      <w:szCs w:val="18"/>
    </w:rPr>
  </w:style>
  <w:style w:type="paragraph" w:customStyle="1" w:styleId="affffff8">
    <w:name w:val="图的脚注"/>
    <w:next w:val="aff4"/>
    <w:qFormat/>
    <w:rsid w:val="00AC7A23"/>
    <w:pPr>
      <w:widowControl w:val="0"/>
      <w:ind w:leftChars="200" w:left="840" w:hangingChars="200" w:hanging="420"/>
      <w:jc w:val="both"/>
    </w:pPr>
    <w:rPr>
      <w:rFonts w:ascii="宋体"/>
      <w:sz w:val="18"/>
    </w:rPr>
  </w:style>
  <w:style w:type="paragraph" w:customStyle="1" w:styleId="affffff9">
    <w:name w:val="封面标准文稿编辑信息"/>
    <w:qFormat/>
    <w:rsid w:val="00AC7A23"/>
    <w:pPr>
      <w:spacing w:before="180" w:line="180" w:lineRule="exact"/>
      <w:jc w:val="center"/>
    </w:pPr>
    <w:rPr>
      <w:rFonts w:ascii="宋体"/>
      <w:sz w:val="21"/>
    </w:rPr>
  </w:style>
  <w:style w:type="paragraph" w:customStyle="1" w:styleId="a8">
    <w:name w:val="三级无"/>
    <w:basedOn w:val="af0"/>
    <w:qFormat/>
    <w:rsid w:val="00AC7A23"/>
    <w:pPr>
      <w:numPr>
        <w:ilvl w:val="3"/>
        <w:numId w:val="2"/>
      </w:numPr>
    </w:pPr>
    <w:rPr>
      <w:rFonts w:ascii="宋体" w:eastAsia="宋体"/>
      <w:szCs w:val="21"/>
    </w:rPr>
  </w:style>
  <w:style w:type="paragraph" w:customStyle="1" w:styleId="aa">
    <w:name w:val="五级无"/>
    <w:basedOn w:val="affffffa"/>
    <w:qFormat/>
    <w:rsid w:val="00AC7A23"/>
    <w:pPr>
      <w:numPr>
        <w:ilvl w:val="5"/>
        <w:numId w:val="2"/>
      </w:numPr>
    </w:pPr>
    <w:rPr>
      <w:rFonts w:ascii="宋体" w:eastAsia="宋体"/>
      <w:szCs w:val="21"/>
    </w:rPr>
  </w:style>
  <w:style w:type="paragraph" w:customStyle="1" w:styleId="affffffa">
    <w:name w:val="五级条标题"/>
    <w:basedOn w:val="af1"/>
    <w:next w:val="aff4"/>
    <w:rsid w:val="00AC7A23"/>
    <w:pPr>
      <w:numPr>
        <w:ilvl w:val="0"/>
        <w:numId w:val="0"/>
      </w:numPr>
      <w:outlineLvl w:val="6"/>
    </w:pPr>
  </w:style>
  <w:style w:type="paragraph" w:customStyle="1" w:styleId="affffffb">
    <w:name w:val="标准书脚_偶数页"/>
    <w:qFormat/>
    <w:rsid w:val="00AC7A23"/>
    <w:pPr>
      <w:spacing w:before="120"/>
    </w:pPr>
    <w:rPr>
      <w:sz w:val="18"/>
    </w:rPr>
  </w:style>
  <w:style w:type="paragraph" w:customStyle="1" w:styleId="affffffc">
    <w:name w:val="字母编号列项（一级）"/>
    <w:qFormat/>
    <w:rsid w:val="00AC7A23"/>
    <w:pPr>
      <w:ind w:leftChars="200" w:left="840" w:hangingChars="200" w:hanging="420"/>
      <w:jc w:val="both"/>
    </w:pPr>
    <w:rPr>
      <w:rFonts w:ascii="宋体"/>
      <w:sz w:val="21"/>
    </w:rPr>
  </w:style>
  <w:style w:type="paragraph" w:customStyle="1" w:styleId="affffffd">
    <w:name w:val="目次、索引正文"/>
    <w:qFormat/>
    <w:rsid w:val="00AC7A23"/>
    <w:pPr>
      <w:spacing w:line="320" w:lineRule="exact"/>
      <w:jc w:val="both"/>
    </w:pPr>
    <w:rPr>
      <w:rFonts w:ascii="宋体"/>
      <w:sz w:val="21"/>
    </w:rPr>
  </w:style>
  <w:style w:type="paragraph" w:customStyle="1" w:styleId="a9">
    <w:name w:val="四级无"/>
    <w:basedOn w:val="af1"/>
    <w:qFormat/>
    <w:rsid w:val="00AC7A23"/>
    <w:pPr>
      <w:numPr>
        <w:ilvl w:val="4"/>
        <w:numId w:val="2"/>
      </w:numPr>
    </w:pPr>
    <w:rPr>
      <w:rFonts w:ascii="宋体" w:eastAsia="宋体"/>
      <w:szCs w:val="21"/>
    </w:rPr>
  </w:style>
  <w:style w:type="paragraph" w:customStyle="1" w:styleId="24">
    <w:name w:val="封面标准名称2"/>
    <w:basedOn w:val="affffffe"/>
    <w:qFormat/>
    <w:rsid w:val="00AC7A23"/>
    <w:pPr>
      <w:framePr w:w="9639" w:h="6917" w:hRule="exact" w:wrap="around" w:vAnchor="page" w:hAnchor="page" w:xAlign="center" w:y="4469" w:anchorLock="1"/>
      <w:spacing w:beforeLines="630"/>
    </w:pPr>
  </w:style>
  <w:style w:type="paragraph" w:customStyle="1" w:styleId="affffffe">
    <w:name w:val="封面标准名称"/>
    <w:qFormat/>
    <w:rsid w:val="00AC7A23"/>
    <w:pPr>
      <w:widowControl w:val="0"/>
      <w:spacing w:line="680" w:lineRule="exact"/>
      <w:jc w:val="center"/>
      <w:textAlignment w:val="center"/>
    </w:pPr>
    <w:rPr>
      <w:rFonts w:ascii="黑体" w:eastAsia="黑体"/>
      <w:sz w:val="52"/>
    </w:rPr>
  </w:style>
  <w:style w:type="paragraph" w:customStyle="1" w:styleId="a1">
    <w:name w:val="附录字母编号列项（一级）"/>
    <w:qFormat/>
    <w:rsid w:val="00AC7A23"/>
    <w:pPr>
      <w:numPr>
        <w:numId w:val="8"/>
      </w:numPr>
      <w:tabs>
        <w:tab w:val="left" w:pos="839"/>
      </w:tabs>
    </w:pPr>
    <w:rPr>
      <w:rFonts w:ascii="宋体"/>
      <w:sz w:val="21"/>
    </w:rPr>
  </w:style>
  <w:style w:type="paragraph" w:customStyle="1" w:styleId="25">
    <w:name w:val="封面一致性程度标识2"/>
    <w:basedOn w:val="afffffe"/>
    <w:qFormat/>
    <w:rsid w:val="00AC7A23"/>
    <w:pPr>
      <w:framePr w:w="9639" w:h="6917" w:hRule="exact" w:wrap="around" w:vAnchor="page" w:hAnchor="page" w:xAlign="center" w:y="4469" w:anchorLock="1"/>
      <w:widowControl w:val="0"/>
      <w:textAlignment w:val="center"/>
    </w:pPr>
    <w:rPr>
      <w:szCs w:val="28"/>
    </w:rPr>
  </w:style>
  <w:style w:type="paragraph" w:customStyle="1" w:styleId="afffffff">
    <w:name w:val="注×："/>
    <w:qFormat/>
    <w:rsid w:val="00AC7A23"/>
    <w:pPr>
      <w:widowControl w:val="0"/>
      <w:tabs>
        <w:tab w:val="left" w:pos="630"/>
      </w:tabs>
      <w:autoSpaceDE w:val="0"/>
      <w:autoSpaceDN w:val="0"/>
      <w:ind w:left="900" w:hanging="500"/>
      <w:jc w:val="both"/>
    </w:pPr>
    <w:rPr>
      <w:rFonts w:ascii="宋体"/>
      <w:sz w:val="18"/>
    </w:rPr>
  </w:style>
  <w:style w:type="paragraph" w:customStyle="1" w:styleId="p17">
    <w:name w:val="p17"/>
    <w:basedOn w:val="af4"/>
    <w:qFormat/>
    <w:rsid w:val="00AC7A23"/>
    <w:pPr>
      <w:widowControl/>
      <w:jc w:val="left"/>
    </w:pPr>
    <w:rPr>
      <w:kern w:val="0"/>
      <w:szCs w:val="21"/>
    </w:rPr>
  </w:style>
  <w:style w:type="paragraph" w:customStyle="1" w:styleId="afffffff0">
    <w:name w:val="示例"/>
    <w:next w:val="aff4"/>
    <w:qFormat/>
    <w:rsid w:val="00AC7A23"/>
    <w:pPr>
      <w:tabs>
        <w:tab w:val="left" w:pos="816"/>
      </w:tabs>
      <w:ind w:firstLineChars="233" w:firstLine="419"/>
      <w:jc w:val="both"/>
    </w:pPr>
    <w:rPr>
      <w:rFonts w:ascii="宋体"/>
      <w:sz w:val="18"/>
    </w:rPr>
  </w:style>
  <w:style w:type="paragraph" w:customStyle="1" w:styleId="afffffff1">
    <w:name w:val="一级无标题条"/>
    <w:basedOn w:val="af4"/>
    <w:qFormat/>
    <w:rsid w:val="00AC7A23"/>
  </w:style>
  <w:style w:type="paragraph" w:customStyle="1" w:styleId="afffffff2">
    <w:name w:val="图表脚注"/>
    <w:next w:val="aff4"/>
    <w:qFormat/>
    <w:rsid w:val="00AC7A23"/>
    <w:pPr>
      <w:ind w:leftChars="200" w:left="300" w:hangingChars="100" w:hanging="100"/>
      <w:jc w:val="both"/>
    </w:pPr>
    <w:rPr>
      <w:rFonts w:ascii="宋体"/>
      <w:sz w:val="18"/>
    </w:rPr>
  </w:style>
  <w:style w:type="paragraph" w:customStyle="1" w:styleId="afffffff3">
    <w:name w:val="终结线"/>
    <w:basedOn w:val="af4"/>
    <w:rsid w:val="00AC7A23"/>
    <w:pPr>
      <w:framePr w:hSpace="181" w:vSpace="181" w:wrap="around" w:vAnchor="text" w:hAnchor="margin" w:xAlign="center" w:y="285"/>
    </w:pPr>
  </w:style>
  <w:style w:type="paragraph" w:customStyle="1" w:styleId="afffffff4">
    <w:name w:val="正文公式编号制表符"/>
    <w:basedOn w:val="aff4"/>
    <w:next w:val="aff4"/>
    <w:link w:val="Charf1"/>
    <w:uiPriority w:val="99"/>
    <w:qFormat/>
    <w:rsid w:val="00AC7A23"/>
    <w:pPr>
      <w:tabs>
        <w:tab w:val="center" w:pos="4201"/>
        <w:tab w:val="right" w:leader="dot" w:pos="9298"/>
      </w:tabs>
      <w:ind w:firstLineChars="0" w:firstLine="0"/>
    </w:pPr>
  </w:style>
  <w:style w:type="paragraph" w:customStyle="1" w:styleId="afffffff5">
    <w:name w:val="四级无标题条"/>
    <w:basedOn w:val="af4"/>
    <w:qFormat/>
    <w:rsid w:val="00AC7A23"/>
  </w:style>
  <w:style w:type="paragraph" w:customStyle="1" w:styleId="afffffff6">
    <w:name w:val="参考文献"/>
    <w:basedOn w:val="af4"/>
    <w:next w:val="aff4"/>
    <w:qFormat/>
    <w:rsid w:val="00AC7A23"/>
    <w:pPr>
      <w:keepNext/>
      <w:pageBreakBefore/>
      <w:widowControl/>
      <w:shd w:val="clear" w:color="FFFFFF" w:fill="FFFFFF"/>
      <w:spacing w:before="640" w:after="200"/>
      <w:jc w:val="center"/>
      <w:outlineLvl w:val="0"/>
    </w:pPr>
    <w:rPr>
      <w:rFonts w:ascii="黑体" w:eastAsia="黑体"/>
      <w:kern w:val="0"/>
      <w:szCs w:val="20"/>
    </w:rPr>
  </w:style>
  <w:style w:type="paragraph" w:customStyle="1" w:styleId="26">
    <w:name w:val="封面标准文稿编辑信息2"/>
    <w:basedOn w:val="affffff9"/>
    <w:qFormat/>
    <w:rsid w:val="00AC7A23"/>
    <w:pPr>
      <w:framePr w:w="9639" w:h="6917" w:hRule="exact" w:wrap="around" w:vAnchor="page" w:hAnchor="page" w:xAlign="center" w:y="4469" w:anchorLock="1"/>
      <w:widowControl w:val="0"/>
      <w:spacing w:after="160"/>
      <w:textAlignment w:val="center"/>
    </w:pPr>
    <w:rPr>
      <w:szCs w:val="28"/>
    </w:rPr>
  </w:style>
  <w:style w:type="paragraph" w:customStyle="1" w:styleId="TOC1">
    <w:name w:val="TOC 标题1"/>
    <w:basedOn w:val="1"/>
    <w:next w:val="af4"/>
    <w:uiPriority w:val="39"/>
    <w:qFormat/>
    <w:rsid w:val="00AC7A23"/>
    <w:pPr>
      <w:widowControl/>
      <w:spacing w:before="480" w:after="0" w:line="276" w:lineRule="auto"/>
      <w:jc w:val="left"/>
      <w:outlineLvl w:val="9"/>
    </w:pPr>
    <w:rPr>
      <w:rFonts w:ascii="Cambria" w:hAnsi="Cambria"/>
      <w:bCs w:val="0"/>
      <w:color w:val="365F91"/>
      <w:kern w:val="0"/>
      <w:sz w:val="28"/>
      <w:szCs w:val="28"/>
    </w:rPr>
  </w:style>
  <w:style w:type="paragraph" w:customStyle="1" w:styleId="afffffff7">
    <w:name w:val="无标题条"/>
    <w:next w:val="aff4"/>
    <w:rsid w:val="00AC7A23"/>
    <w:pPr>
      <w:jc w:val="both"/>
    </w:pPr>
    <w:rPr>
      <w:sz w:val="21"/>
    </w:rPr>
  </w:style>
  <w:style w:type="paragraph" w:customStyle="1" w:styleId="afffffff8">
    <w:name w:val="列项——（一级）"/>
    <w:qFormat/>
    <w:rsid w:val="00AC7A23"/>
    <w:pPr>
      <w:widowControl w:val="0"/>
      <w:tabs>
        <w:tab w:val="left" w:pos="854"/>
      </w:tabs>
      <w:ind w:leftChars="200" w:left="200" w:hangingChars="200" w:hanging="200"/>
      <w:jc w:val="both"/>
    </w:pPr>
    <w:rPr>
      <w:rFonts w:ascii="宋体"/>
      <w:sz w:val="21"/>
    </w:rPr>
  </w:style>
  <w:style w:type="paragraph" w:customStyle="1" w:styleId="afffffff9">
    <w:name w:val="封面正文"/>
    <w:qFormat/>
    <w:rsid w:val="00AC7A23"/>
    <w:pPr>
      <w:jc w:val="both"/>
    </w:pPr>
  </w:style>
  <w:style w:type="paragraph" w:customStyle="1" w:styleId="afffffffa">
    <w:name w:val="列项说明"/>
    <w:basedOn w:val="af4"/>
    <w:qFormat/>
    <w:rsid w:val="00AC7A23"/>
    <w:pPr>
      <w:adjustRightInd w:val="0"/>
      <w:spacing w:line="320" w:lineRule="exact"/>
      <w:ind w:leftChars="200" w:left="400" w:hangingChars="200" w:hanging="200"/>
      <w:jc w:val="left"/>
      <w:textAlignment w:val="baseline"/>
    </w:pPr>
    <w:rPr>
      <w:rFonts w:ascii="宋体"/>
      <w:kern w:val="0"/>
      <w:szCs w:val="20"/>
    </w:rPr>
  </w:style>
  <w:style w:type="paragraph" w:customStyle="1" w:styleId="ac">
    <w:name w:val="图表脚注说明"/>
    <w:basedOn w:val="af4"/>
    <w:qFormat/>
    <w:rsid w:val="00AC7A23"/>
    <w:pPr>
      <w:numPr>
        <w:numId w:val="9"/>
      </w:numPr>
    </w:pPr>
    <w:rPr>
      <w:rFonts w:ascii="宋体"/>
      <w:sz w:val="18"/>
      <w:szCs w:val="18"/>
    </w:rPr>
  </w:style>
  <w:style w:type="paragraph" w:customStyle="1" w:styleId="afffffffb">
    <w:name w:val="二级无标题条"/>
    <w:basedOn w:val="af4"/>
    <w:qFormat/>
    <w:rsid w:val="00AC7A23"/>
  </w:style>
  <w:style w:type="paragraph" w:customStyle="1" w:styleId="a5">
    <w:name w:val="附录表标号"/>
    <w:basedOn w:val="af4"/>
    <w:next w:val="aff4"/>
    <w:qFormat/>
    <w:rsid w:val="00AC7A23"/>
    <w:pPr>
      <w:numPr>
        <w:numId w:val="10"/>
      </w:numPr>
      <w:spacing w:line="14" w:lineRule="exact"/>
      <w:ind w:left="811" w:hanging="448"/>
      <w:jc w:val="center"/>
      <w:outlineLvl w:val="0"/>
    </w:pPr>
    <w:rPr>
      <w:color w:val="FFFFFF"/>
    </w:rPr>
  </w:style>
  <w:style w:type="paragraph" w:customStyle="1" w:styleId="afffffffc">
    <w:name w:val="标准称谓"/>
    <w:next w:val="af4"/>
    <w:rsid w:val="00AC7A23"/>
    <w:pPr>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27">
    <w:name w:val="封面标准文稿类别2"/>
    <w:basedOn w:val="afffff9"/>
    <w:qFormat/>
    <w:rsid w:val="00AC7A23"/>
    <w:pPr>
      <w:framePr w:w="9639" w:h="6917" w:hRule="exact" w:wrap="around" w:vAnchor="page" w:hAnchor="page" w:xAlign="center" w:y="4469" w:anchorLock="1"/>
      <w:widowControl w:val="0"/>
      <w:spacing w:after="160" w:line="240" w:lineRule="auto"/>
      <w:textAlignment w:val="center"/>
    </w:pPr>
    <w:rPr>
      <w:szCs w:val="28"/>
    </w:rPr>
  </w:style>
  <w:style w:type="table" w:customStyle="1" w:styleId="14">
    <w:name w:val="网格型1"/>
    <w:basedOn w:val="af6"/>
    <w:uiPriority w:val="59"/>
    <w:qFormat/>
    <w:rsid w:val="00AC7A23"/>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4">
    <w:name w:val="页脚 Char"/>
    <w:basedOn w:val="af5"/>
    <w:link w:val="aff1"/>
    <w:uiPriority w:val="99"/>
    <w:qFormat/>
    <w:rsid w:val="00AC7A23"/>
    <w:rPr>
      <w:kern w:val="2"/>
      <w:sz w:val="18"/>
      <w:szCs w:val="18"/>
    </w:rPr>
  </w:style>
  <w:style w:type="character" w:customStyle="1" w:styleId="Charf0">
    <w:name w:val="章标题 Char"/>
    <w:link w:val="a"/>
    <w:qFormat/>
    <w:rsid w:val="00AC7A23"/>
    <w:rPr>
      <w:rFonts w:ascii="黑体" w:eastAsia="黑体"/>
      <w:sz w:val="21"/>
    </w:rPr>
  </w:style>
  <w:style w:type="character" w:customStyle="1" w:styleId="Char1">
    <w:name w:val="纯文本 Char"/>
    <w:basedOn w:val="af5"/>
    <w:link w:val="afd"/>
    <w:qFormat/>
    <w:rsid w:val="00AC7A23"/>
    <w:rPr>
      <w:rFonts w:ascii="宋体" w:hAnsi="Courier New"/>
      <w:kern w:val="2"/>
      <w:sz w:val="24"/>
    </w:rPr>
  </w:style>
  <w:style w:type="character" w:customStyle="1" w:styleId="apple-converted-space">
    <w:name w:val="apple-converted-space"/>
    <w:basedOn w:val="af5"/>
    <w:qFormat/>
    <w:rsid w:val="00AC7A23"/>
  </w:style>
  <w:style w:type="character" w:styleId="afffffffd">
    <w:name w:val="Placeholder Text"/>
    <w:basedOn w:val="af5"/>
    <w:uiPriority w:val="99"/>
    <w:unhideWhenUsed/>
    <w:rsid w:val="00AC7A23"/>
    <w:rPr>
      <w:color w:val="808080"/>
    </w:rPr>
  </w:style>
  <w:style w:type="character" w:customStyle="1" w:styleId="Charf1">
    <w:name w:val="正文公式编号制表符 Char"/>
    <w:link w:val="afffffff4"/>
    <w:uiPriority w:val="99"/>
    <w:qFormat/>
    <w:locked/>
    <w:rsid w:val="00AC7A23"/>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oleObject" Target="embeddings/oleObject2.bin"/><Relationship Id="rId26" Type="http://schemas.openxmlformats.org/officeDocument/2006/relationships/oleObject" Target="embeddings/oleObject6.bin"/><Relationship Id="rId3" Type="http://schemas.openxmlformats.org/officeDocument/2006/relationships/numbering" Target="numbering.xml"/><Relationship Id="rId21" Type="http://schemas.openxmlformats.org/officeDocument/2006/relationships/image" Target="media/image4.wmf"/><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2.wmf"/><Relationship Id="rId25" Type="http://schemas.openxmlformats.org/officeDocument/2006/relationships/image" Target="media/image6.wmf"/><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oleObject" Target="embeddings/oleObject5.bin"/><Relationship Id="rId32"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image" Target="media/image1.wmf"/><Relationship Id="rId23" Type="http://schemas.openxmlformats.org/officeDocument/2006/relationships/image" Target="media/image5.wmf"/><Relationship Id="rId28" Type="http://schemas.openxmlformats.org/officeDocument/2006/relationships/header" Target="header5.xml"/><Relationship Id="rId10" Type="http://schemas.openxmlformats.org/officeDocument/2006/relationships/header" Target="header1.xml"/><Relationship Id="rId19" Type="http://schemas.openxmlformats.org/officeDocument/2006/relationships/image" Target="media/image3.wmf"/><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oleObject" Target="embeddings/oleObject4.bin"/><Relationship Id="rId27" Type="http://schemas.openxmlformats.org/officeDocument/2006/relationships/header" Target="header4.xml"/><Relationship Id="rId30"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E:\&#27491;&#22312;&#36827;&#34892;&#30340;&#26631;&#20934;&#39033;&#30446;\GB%20&#23433;&#20840;&#20851;&#32852;&#20214;&#31995;&#21015;&#26631;&#20934;\&#24449;&#27714;&#24847;&#35265;&#31295;\tds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2DBB55A-1F03-419A-95C4-51C077137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tds2</Template>
  <TotalTime>20</TotalTime>
  <Pages>9</Pages>
  <Words>1078</Words>
  <Characters>6146</Characters>
  <Application>Microsoft Office Word</Application>
  <DocSecurity>0</DocSecurity>
  <Lines>51</Lines>
  <Paragraphs>14</Paragraphs>
  <ScaleCrop>false</ScaleCrop>
  <Company>中国标准研究中心</Company>
  <LinksUpToDate>false</LinksUpToDate>
  <CharactersWithSpaces>7210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bgb</dc:creator>
  <cp:lastModifiedBy>gyb1</cp:lastModifiedBy>
  <cp:revision>8</cp:revision>
  <cp:lastPrinted>2020-03-13T07:37:00Z</cp:lastPrinted>
  <dcterms:created xsi:type="dcterms:W3CDTF">2021-05-26T06:09:00Z</dcterms:created>
  <dcterms:modified xsi:type="dcterms:W3CDTF">2021-06-09T00:48:00Z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