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0452AA5" w14:textId="77777777" w:rsidTr="007B7453">
        <w:tc>
          <w:tcPr>
            <w:tcW w:w="509" w:type="dxa"/>
          </w:tcPr>
          <w:p w14:paraId="0383414C" w14:textId="77777777" w:rsidR="00672BFD" w:rsidRPr="00405884" w:rsidRDefault="00672BFD" w:rsidP="0024666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D6CC16C" w14:textId="4850055A" w:rsidR="00672BFD" w:rsidRPr="00672BFD" w:rsidRDefault="00672BFD" w:rsidP="0024666E">
            <w:pPr>
              <w:pStyle w:val="afffe"/>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83D41" w:rsidRPr="00A83D41">
              <w:rPr>
                <w:rFonts w:ascii="黑体" w:eastAsia="黑体" w:hAnsi="黑体"/>
                <w:sz w:val="21"/>
                <w:szCs w:val="21"/>
              </w:rPr>
              <w:t>65.060.01</w:t>
            </w:r>
            <w:r w:rsidRPr="00672BFD">
              <w:rPr>
                <w:rFonts w:ascii="黑体" w:eastAsia="黑体" w:hAnsi="黑体"/>
                <w:sz w:val="21"/>
                <w:szCs w:val="21"/>
              </w:rPr>
              <w:fldChar w:fldCharType="end"/>
            </w:r>
            <w:bookmarkEnd w:id="0"/>
          </w:p>
        </w:tc>
      </w:tr>
      <w:tr w:rsidR="007B7453" w:rsidRPr="00672BFD" w14:paraId="5C1DEE57" w14:textId="77777777" w:rsidTr="007B7453">
        <w:tc>
          <w:tcPr>
            <w:tcW w:w="509" w:type="dxa"/>
          </w:tcPr>
          <w:p w14:paraId="6881D0AF" w14:textId="77777777"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72FB41F" w14:textId="342FDDA1"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A1431">
              <w:rPr>
                <w:rFonts w:ascii="黑体" w:eastAsia="黑体" w:hAnsi="黑体" w:hint="eastAsia"/>
                <w:sz w:val="21"/>
                <w:szCs w:val="21"/>
              </w:rPr>
              <w:t>B</w:t>
            </w:r>
            <w:r w:rsidR="00BA1431">
              <w:rPr>
                <w:rFonts w:ascii="黑体" w:eastAsia="黑体" w:hAnsi="黑体"/>
                <w:sz w:val="21"/>
                <w:szCs w:val="21"/>
              </w:rPr>
              <w:t>92</w:t>
            </w:r>
            <w:r w:rsidRPr="00672BFD">
              <w:rPr>
                <w:rFonts w:ascii="黑体" w:eastAsia="黑体" w:hAnsi="黑体"/>
                <w:sz w:val="21"/>
                <w:szCs w:val="21"/>
              </w:rPr>
              <w:fldChar w:fldCharType="end"/>
            </w:r>
            <w:bookmarkEnd w:id="1"/>
          </w:p>
        </w:tc>
      </w:tr>
    </w:tbl>
    <w:p w14:paraId="034D5AB9" w14:textId="3AFADEE5" w:rsidR="0000040A" w:rsidRPr="007B7453" w:rsidRDefault="0000040A" w:rsidP="000107E0">
      <w:pPr>
        <w:pStyle w:val="affffb"/>
        <w:framePr w:w="9639" w:h="624" w:hRule="exact" w:hSpace="181" w:vSpace="181" w:wrap="around" w:hAnchor="page" w:x="1305" w:y="2269"/>
        <w:rPr>
          <w:rFonts w:ascii="黑体" w:eastAsia="黑体" w:hAnsi="黑体"/>
          <w:b w:val="0"/>
          <w:bCs w:val="0"/>
          <w:w w:val="100"/>
          <w:sz w:val="48"/>
          <w:szCs w:val="48"/>
        </w:rPr>
      </w:pPr>
      <w:bookmarkStart w:id="2" w:name="_Hlk26473981"/>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3"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A83D41">
        <w:rPr>
          <w:rFonts w:ascii="黑体" w:eastAsia="黑体" w:hint="eastAsia"/>
          <w:b w:val="0"/>
          <w:bCs w:val="0"/>
          <w:w w:val="100"/>
          <w:sz w:val="48"/>
        </w:rPr>
        <w:t>机械</w:t>
      </w:r>
      <w:r w:rsidR="007B7453" w:rsidRPr="005207F4">
        <w:rPr>
          <w:rFonts w:ascii="黑体" w:eastAsia="黑体"/>
          <w:b w:val="0"/>
          <w:bCs w:val="0"/>
          <w:w w:val="100"/>
          <w:sz w:val="48"/>
        </w:rPr>
        <w:fldChar w:fldCharType="end"/>
      </w:r>
      <w:bookmarkEnd w:id="3"/>
      <w:r w:rsidR="007B7453">
        <w:rPr>
          <w:rFonts w:ascii="黑体" w:eastAsia="黑体" w:hAnsi="黑体" w:hint="eastAsia"/>
          <w:b w:val="0"/>
          <w:bCs w:val="0"/>
          <w:w w:val="100"/>
          <w:sz w:val="48"/>
          <w:szCs w:val="48"/>
        </w:rPr>
        <w:t>行业标准</w:t>
      </w:r>
    </w:p>
    <w:bookmarkEnd w:id="2"/>
    <w:p w14:paraId="499E19E3" w14:textId="19162240" w:rsidR="00AA456B" w:rsidRPr="00A952D7" w:rsidRDefault="00234784" w:rsidP="00A952D7">
      <w:pPr>
        <w:pStyle w:val="affffffffff8"/>
        <w:framePr w:wrap="auto"/>
      </w:pPr>
      <w:r>
        <w:fldChar w:fldCharType="begin">
          <w:ffData>
            <w:name w:val="文字1"/>
            <w:enabled/>
            <w:calcOnExit w:val="0"/>
            <w:textInput>
              <w:default w:val="XX"/>
            </w:textInput>
          </w:ffData>
        </w:fldChar>
      </w:r>
      <w:bookmarkStart w:id="4" w:name="文字1"/>
      <w:r>
        <w:instrText xml:space="preserve"> FORMTEXT </w:instrText>
      </w:r>
      <w:r>
        <w:fldChar w:fldCharType="separate"/>
      </w:r>
      <w:r w:rsidR="00A83D41">
        <w:t>JB</w:t>
      </w:r>
      <w:r w:rsidR="005B27C9">
        <w:t>/</w:t>
      </w:r>
      <w:r w:rsidR="00A83D41">
        <w:t>T</w:t>
      </w:r>
      <w:r>
        <w:fldChar w:fldCharType="end"/>
      </w:r>
      <w:bookmarkEnd w:id="4"/>
      <w:r>
        <w:t xml:space="preserve"> </w:t>
      </w:r>
      <w:r w:rsidR="00087A77">
        <w:fldChar w:fldCharType="begin">
          <w:ffData>
            <w:name w:val="NSTD_CODE_F"/>
            <w:enabled/>
            <w:calcOnExit w:val="0"/>
            <w:textInput>
              <w:default w:val="XXXXX"/>
            </w:textInput>
          </w:ffData>
        </w:fldChar>
      </w:r>
      <w:bookmarkStart w:id="5" w:name="NSTD_CODE_F"/>
      <w:r w:rsidR="00087A77">
        <w:instrText xml:space="preserve"> FORMTEXT </w:instrText>
      </w:r>
      <w:r w:rsidR="00087A77">
        <w:fldChar w:fldCharType="separate"/>
      </w:r>
      <w:r w:rsidR="00087A77">
        <w:t>XXXXX</w:t>
      </w:r>
      <w:r w:rsidR="00087A77">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5153F986" w14:textId="77777777" w:rsidR="00E846C8" w:rsidRPr="001E4882" w:rsidRDefault="00087A77" w:rsidP="00A952D7">
      <w:pPr>
        <w:pStyle w:val="affffffffff9"/>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1D987547" w14:textId="44AB15D0" w:rsidR="007B7453" w:rsidRDefault="007B7453" w:rsidP="00C521D6">
      <w:pPr>
        <w:pStyle w:val="affffa"/>
        <w:framePr w:w="0" w:hRule="auto" w:wrap="around" w:x="7089" w:y="398"/>
        <w:ind w:firstLine="420"/>
      </w:pPr>
      <w:r>
        <w:fldChar w:fldCharType="begin">
          <w:ffData>
            <w:name w:val="c1"/>
            <w:enabled/>
            <w:calcOnExit w:val="0"/>
            <w:textInput>
              <w:maxLength w:val="2"/>
            </w:textInput>
          </w:ffData>
        </w:fldChar>
      </w:r>
      <w:bookmarkStart w:id="8" w:name="c1"/>
      <w:r>
        <w:instrText xml:space="preserve"> FORMTEXT </w:instrText>
      </w:r>
      <w:r>
        <w:fldChar w:fldCharType="separate"/>
      </w:r>
      <w:r w:rsidR="00A83D41">
        <w:t>JB</w:t>
      </w:r>
      <w:r>
        <w:fldChar w:fldCharType="end"/>
      </w:r>
      <w:bookmarkEnd w:id="8"/>
    </w:p>
    <w:p w14:paraId="7CD7F85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0E5D0F7" wp14:editId="4B8E70B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DCE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045EE964" w14:textId="77777777" w:rsidR="006816A4" w:rsidRDefault="006816A4" w:rsidP="0036429C">
      <w:pPr>
        <w:pStyle w:val="affffb"/>
        <w:framePr w:w="9639" w:h="6976" w:hRule="exact" w:hSpace="0" w:vSpace="0" w:wrap="around" w:hAnchor="page" w:y="6408"/>
        <w:jc w:val="center"/>
        <w:rPr>
          <w:rFonts w:ascii="黑体" w:eastAsia="黑体" w:hAnsi="黑体"/>
          <w:b w:val="0"/>
          <w:bCs w:val="0"/>
          <w:w w:val="100"/>
        </w:rPr>
      </w:pPr>
    </w:p>
    <w:p w14:paraId="482C5567" w14:textId="2D43CD30" w:rsidR="006816A4" w:rsidRDefault="006B2672" w:rsidP="00463B77">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05C45">
        <w:t>养鸡设备 索盘式喂料机</w:t>
      </w:r>
      <w:r>
        <w:fldChar w:fldCharType="end"/>
      </w:r>
      <w:bookmarkEnd w:id="9"/>
    </w:p>
    <w:p w14:paraId="67D53379" w14:textId="77777777" w:rsidR="00815419" w:rsidRPr="00815419" w:rsidRDefault="00815419" w:rsidP="00324EDD">
      <w:pPr>
        <w:framePr w:w="9639" w:h="6974" w:hRule="exact" w:wrap="around" w:vAnchor="page" w:hAnchor="page" w:x="1419" w:y="6408" w:anchorLock="1"/>
        <w:ind w:left="-1418"/>
      </w:pPr>
    </w:p>
    <w:p w14:paraId="792487BD" w14:textId="13C29CAA" w:rsidR="00755402" w:rsidRPr="008B50C8" w:rsidRDefault="0076744F"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100248" w:rsidRPr="00100248">
        <w:rPr>
          <w:rFonts w:eastAsia="黑体"/>
          <w:noProof/>
          <w:szCs w:val="28"/>
        </w:rPr>
        <w:t xml:space="preserve"> </w:t>
      </w:r>
      <w:r w:rsidR="00100248">
        <w:rPr>
          <w:rFonts w:eastAsia="黑体" w:hint="eastAsia"/>
          <w:noProof/>
          <w:szCs w:val="28"/>
        </w:rPr>
        <w:t>C</w:t>
      </w:r>
      <w:r w:rsidR="00100248" w:rsidRPr="00100248">
        <w:rPr>
          <w:rFonts w:eastAsia="黑体"/>
          <w:noProof/>
          <w:szCs w:val="28"/>
        </w:rPr>
        <w:t>hicken raising equipment</w:t>
      </w:r>
      <w:r w:rsidR="00100248">
        <w:rPr>
          <w:rFonts w:eastAsia="黑体"/>
          <w:noProof/>
          <w:szCs w:val="28"/>
        </w:rPr>
        <w:t xml:space="preserve">  </w:t>
      </w:r>
      <w:r w:rsidR="00A83D41" w:rsidRPr="00A83D41">
        <w:rPr>
          <w:rFonts w:eastAsia="黑体"/>
          <w:noProof/>
          <w:szCs w:val="28"/>
        </w:rPr>
        <w:t xml:space="preserve">Cable tray feeder </w:t>
      </w:r>
      <w:r>
        <w:rPr>
          <w:rFonts w:eastAsia="黑体"/>
          <w:noProof/>
          <w:szCs w:val="28"/>
        </w:rPr>
        <w:fldChar w:fldCharType="end"/>
      </w:r>
      <w:bookmarkEnd w:id="10"/>
    </w:p>
    <w:p w14:paraId="09785540" w14:textId="77777777" w:rsidR="00815419" w:rsidRPr="00324EDD" w:rsidRDefault="00815419" w:rsidP="00324EDD">
      <w:pPr>
        <w:framePr w:w="9639" w:h="6974" w:hRule="exact" w:wrap="around" w:vAnchor="page" w:hAnchor="page" w:x="1419" w:y="6408" w:anchorLock="1"/>
        <w:spacing w:line="760" w:lineRule="exact"/>
        <w:ind w:left="-1418"/>
      </w:pPr>
    </w:p>
    <w:p w14:paraId="686B27D4" w14:textId="21C4F520" w:rsidR="00B87131" w:rsidRPr="008B50C8" w:rsidRDefault="00C423A4"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100248">
        <w:rPr>
          <w:rFonts w:eastAsia="黑体"/>
          <w:noProof/>
          <w:szCs w:val="28"/>
        </w:rPr>
        <w:t> </w:t>
      </w:r>
      <w:r w:rsidR="00100248">
        <w:rPr>
          <w:rFonts w:eastAsia="黑体"/>
          <w:noProof/>
          <w:szCs w:val="28"/>
        </w:rPr>
        <w:t> </w:t>
      </w:r>
      <w:r w:rsidR="00100248">
        <w:rPr>
          <w:rFonts w:eastAsia="黑体"/>
          <w:noProof/>
          <w:szCs w:val="28"/>
        </w:rPr>
        <w:t> </w:t>
      </w:r>
      <w:r w:rsidR="00100248">
        <w:rPr>
          <w:rFonts w:eastAsia="黑体"/>
          <w:noProof/>
          <w:szCs w:val="28"/>
        </w:rPr>
        <w:t> </w:t>
      </w:r>
      <w:r w:rsidR="00100248">
        <w:rPr>
          <w:rFonts w:eastAsia="黑体"/>
          <w:noProof/>
          <w:szCs w:val="28"/>
        </w:rPr>
        <w:t> </w:t>
      </w:r>
      <w:r>
        <w:rPr>
          <w:rFonts w:eastAsia="黑体"/>
          <w:noProof/>
          <w:szCs w:val="28"/>
        </w:rPr>
        <w:fldChar w:fldCharType="end"/>
      </w:r>
      <w:bookmarkEnd w:id="11"/>
    </w:p>
    <w:p w14:paraId="71E3D6F7" w14:textId="7E04DB25" w:rsidR="00CA7AFD" w:rsidRPr="00AC4D95" w:rsidRDefault="00A32D73" w:rsidP="00463B77">
      <w:pPr>
        <w:pStyle w:val="afffffffa"/>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3233A8">
        <w:rPr>
          <w:noProof/>
          <w:sz w:val="24"/>
          <w:szCs w:val="28"/>
        </w:rPr>
      </w:r>
      <w:r w:rsidR="003233A8">
        <w:rPr>
          <w:noProof/>
          <w:sz w:val="24"/>
          <w:szCs w:val="28"/>
        </w:rPr>
        <w:fldChar w:fldCharType="separate"/>
      </w:r>
      <w:r>
        <w:rPr>
          <w:noProof/>
          <w:sz w:val="24"/>
          <w:szCs w:val="28"/>
        </w:rPr>
        <w:fldChar w:fldCharType="end"/>
      </w:r>
      <w:bookmarkEnd w:id="12"/>
    </w:p>
    <w:p w14:paraId="4CBAB199" w14:textId="16774F2F" w:rsidR="0036429C" w:rsidRDefault="00B378E5" w:rsidP="00463B77">
      <w:pPr>
        <w:pStyle w:val="afffffffa"/>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A83D41">
        <w:rPr>
          <w:noProof/>
          <w:sz w:val="21"/>
          <w:szCs w:val="28"/>
        </w:rPr>
        <w:t> </w:t>
      </w:r>
      <w:r w:rsidR="00A83D41">
        <w:rPr>
          <w:noProof/>
          <w:sz w:val="21"/>
          <w:szCs w:val="28"/>
        </w:rPr>
        <w:t> </w:t>
      </w:r>
      <w:r w:rsidR="00A83D41">
        <w:rPr>
          <w:noProof/>
          <w:sz w:val="21"/>
          <w:szCs w:val="28"/>
        </w:rPr>
        <w:t> </w:t>
      </w:r>
      <w:r w:rsidR="00A83D41">
        <w:rPr>
          <w:noProof/>
          <w:sz w:val="21"/>
          <w:szCs w:val="28"/>
        </w:rPr>
        <w:t> </w:t>
      </w:r>
      <w:r w:rsidR="00A83D41">
        <w:rPr>
          <w:noProof/>
          <w:sz w:val="21"/>
          <w:szCs w:val="28"/>
        </w:rPr>
        <w:t> </w:t>
      </w:r>
      <w:r>
        <w:rPr>
          <w:noProof/>
          <w:sz w:val="21"/>
          <w:szCs w:val="28"/>
        </w:rPr>
        <w:fldChar w:fldCharType="end"/>
      </w:r>
      <w:bookmarkEnd w:id="13"/>
    </w:p>
    <w:p w14:paraId="313C1BC4" w14:textId="77777777" w:rsidR="00DE703F" w:rsidRPr="00A6537A" w:rsidRDefault="008620FC" w:rsidP="00463B77">
      <w:pPr>
        <w:pStyle w:val="afffffffa"/>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3233A8">
        <w:rPr>
          <w:b/>
          <w:noProof/>
          <w:sz w:val="21"/>
          <w:szCs w:val="28"/>
        </w:rPr>
      </w:r>
      <w:r w:rsidR="003233A8">
        <w:rPr>
          <w:b/>
          <w:noProof/>
          <w:sz w:val="21"/>
          <w:szCs w:val="28"/>
        </w:rPr>
        <w:fldChar w:fldCharType="separate"/>
      </w:r>
      <w:r w:rsidRPr="00A6537A">
        <w:rPr>
          <w:b/>
          <w:noProof/>
          <w:sz w:val="21"/>
          <w:szCs w:val="28"/>
        </w:rPr>
        <w:fldChar w:fldCharType="end"/>
      </w:r>
      <w:bookmarkEnd w:id="14"/>
    </w:p>
    <w:p w14:paraId="6A01F83B" w14:textId="77777777" w:rsidR="00CD50A1" w:rsidRDefault="00087A77" w:rsidP="00EE7869">
      <w:pPr>
        <w:pStyle w:val="affffffffff6"/>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689CDAF4" w14:textId="77777777" w:rsidR="00CD50A1" w:rsidRDefault="00087A77" w:rsidP="00EE7869">
      <w:pPr>
        <w:pStyle w:val="affffffffff7"/>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6488B594" w14:textId="4E4B2403" w:rsidR="007B7453" w:rsidRPr="004D189E" w:rsidRDefault="007B7453" w:rsidP="00A4006C">
      <w:pPr>
        <w:pStyle w:val="affffffffa"/>
        <w:framePr w:h="584" w:hRule="exact" w:hSpace="181" w:vSpace="181" w:wrap="around" w:y="15027"/>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A83D41" w:rsidRPr="00A83D41">
        <w:rPr>
          <w:rFonts w:hAnsi="黑体" w:hint="eastAsia"/>
          <w:noProof/>
          <w:w w:val="100"/>
          <w:sz w:val="28"/>
        </w:rPr>
        <w:t>中华人民共和国工业和信息化部部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
          <w:rFonts w:hAnsi="黑体" w:hint="eastAsia"/>
          <w:position w:val="0"/>
        </w:rPr>
        <w:t>发</w:t>
      </w:r>
      <w:r w:rsidRPr="00D34CB7">
        <w:rPr>
          <w:rStyle w:val="affffffffffff"/>
          <w:rFonts w:hAnsi="黑体" w:hint="eastAsia"/>
          <w:spacing w:val="0"/>
          <w:position w:val="0"/>
        </w:rPr>
        <w:t>布</w:t>
      </w:r>
    </w:p>
    <w:p w14:paraId="6BAAE107" w14:textId="77777777" w:rsidR="00A02BAE" w:rsidRPr="00CD50A1" w:rsidRDefault="006A37B9" w:rsidP="00A02BAE">
      <w:pPr>
        <w:rPr>
          <w:rFonts w:ascii="宋体" w:hAnsi="宋体"/>
          <w:sz w:val="28"/>
          <w:szCs w:val="28"/>
        </w:rPr>
        <w:sectPr w:rsidR="00A02BAE" w:rsidRPr="00CD50A1" w:rsidSect="00C64E9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2870648" wp14:editId="0108BDE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1E9F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1007D327" w14:textId="77777777" w:rsidR="004D1DC1" w:rsidRDefault="004D1DC1" w:rsidP="004D1DC1">
      <w:pPr>
        <w:pStyle w:val="a6"/>
        <w:spacing w:after="468"/>
      </w:pPr>
      <w:bookmarkStart w:id="22" w:name="BookMark2"/>
      <w:r w:rsidRPr="004D1DC1">
        <w:rPr>
          <w:spacing w:val="320"/>
        </w:rPr>
        <w:lastRenderedPageBreak/>
        <w:t>前</w:t>
      </w:r>
      <w:r>
        <w:t>言</w:t>
      </w:r>
    </w:p>
    <w:p w14:paraId="10EC8A99" w14:textId="7945DA87" w:rsidR="004D1DC1" w:rsidRDefault="004D1DC1" w:rsidP="004D1DC1">
      <w:pPr>
        <w:pStyle w:val="afffff0"/>
        <w:ind w:firstLine="420"/>
      </w:pPr>
      <w:r>
        <w:rPr>
          <w:rFonts w:hint="eastAsia"/>
        </w:rPr>
        <w:t>本文件按照GB/T 1.1—2020《标准化工作导则  第1部分：标准化文件的结构和起草规则》的规定起草。</w:t>
      </w:r>
    </w:p>
    <w:p w14:paraId="07DD7292" w14:textId="210F3C99" w:rsidR="0095533E" w:rsidRDefault="009B1E32" w:rsidP="004D1DC1">
      <w:pPr>
        <w:pStyle w:val="afffff0"/>
        <w:ind w:firstLine="420"/>
      </w:pPr>
      <w:r>
        <w:rPr>
          <w:rFonts w:hint="eastAsia"/>
        </w:rPr>
        <w:t>请注意本文件的某些内容可能涉及专利。本文件的发布机构不承担识别专利的责任。</w:t>
      </w:r>
    </w:p>
    <w:p w14:paraId="75F57E0E" w14:textId="77777777" w:rsidR="004D1DC1" w:rsidRDefault="004D1DC1" w:rsidP="004D1DC1">
      <w:pPr>
        <w:pStyle w:val="afffff0"/>
        <w:ind w:firstLine="420"/>
      </w:pPr>
      <w:r>
        <w:rPr>
          <w:rFonts w:hint="eastAsia"/>
        </w:rPr>
        <w:t>本文件由中国机械工业联合会提出。</w:t>
      </w:r>
    </w:p>
    <w:p w14:paraId="05AA2AAD" w14:textId="2C8318D7" w:rsidR="004D1DC1" w:rsidRDefault="004D1DC1" w:rsidP="004D1DC1">
      <w:pPr>
        <w:pStyle w:val="afffff0"/>
        <w:ind w:firstLine="420"/>
      </w:pPr>
      <w:r>
        <w:rPr>
          <w:rFonts w:hint="eastAsia"/>
        </w:rPr>
        <w:t>本文件由</w:t>
      </w:r>
      <w:r w:rsidRPr="004D1DC1">
        <w:rPr>
          <w:rFonts w:hint="eastAsia"/>
        </w:rPr>
        <w:t>全国农业机械标准化技术委员会（SAC/TC 201）</w:t>
      </w:r>
      <w:r>
        <w:rPr>
          <w:rFonts w:hint="eastAsia"/>
        </w:rPr>
        <w:t>归口。</w:t>
      </w:r>
    </w:p>
    <w:p w14:paraId="1DD497F2" w14:textId="643793D1" w:rsidR="004D1DC1" w:rsidRDefault="004D1DC1" w:rsidP="004D1DC1">
      <w:pPr>
        <w:pStyle w:val="afffff0"/>
        <w:ind w:firstLine="420"/>
      </w:pPr>
      <w:r>
        <w:rPr>
          <w:rFonts w:hint="eastAsia"/>
        </w:rPr>
        <w:t>本文件起草单位：</w:t>
      </w:r>
      <w:r w:rsidR="00A1137C" w:rsidRPr="00A1137C">
        <w:rPr>
          <w:rFonts w:hint="eastAsia"/>
        </w:rPr>
        <w:t>广州广兴牧业设备集团有限公司、广州市华南畜牧设备有限公司、青岛日联华波、青州富华、成都小巨人、江苏华丽智能科技股份有限公司、绍兴乐丰笼具</w:t>
      </w:r>
      <w:r w:rsidRPr="004D1DC1">
        <w:rPr>
          <w:rFonts w:hint="eastAsia"/>
        </w:rPr>
        <w:t>。</w:t>
      </w:r>
    </w:p>
    <w:p w14:paraId="65A1BF4B" w14:textId="1675A77C" w:rsidR="004D1DC1" w:rsidRDefault="004D1DC1" w:rsidP="004D1DC1">
      <w:pPr>
        <w:pStyle w:val="afffff0"/>
        <w:ind w:firstLine="420"/>
      </w:pPr>
      <w:r>
        <w:rPr>
          <w:rFonts w:hint="eastAsia"/>
        </w:rPr>
        <w:t>本文件主要起草人：</w:t>
      </w:r>
      <w:r w:rsidRPr="004D1DC1">
        <w:rPr>
          <w:rFonts w:hint="eastAsia"/>
        </w:rPr>
        <w:t>黄杏彪、***。</w:t>
      </w:r>
    </w:p>
    <w:p w14:paraId="6E5E1BE6" w14:textId="4B7F526A" w:rsidR="004D1DC1" w:rsidRDefault="004D1DC1" w:rsidP="004D1DC1">
      <w:pPr>
        <w:pStyle w:val="afffff0"/>
        <w:ind w:firstLine="420"/>
      </w:pPr>
      <w:r w:rsidRPr="004D1DC1">
        <w:rPr>
          <w:rFonts w:hint="eastAsia"/>
        </w:rPr>
        <w:t>本文件为首次发布。</w:t>
      </w:r>
    </w:p>
    <w:p w14:paraId="3582CEEB" w14:textId="29D1BD76" w:rsidR="004D1DC1" w:rsidRPr="004D1DC1" w:rsidRDefault="004D1DC1" w:rsidP="004D1DC1">
      <w:pPr>
        <w:pStyle w:val="afffff0"/>
        <w:ind w:firstLine="420"/>
        <w:sectPr w:rsidR="004D1DC1" w:rsidRPr="004D1DC1" w:rsidSect="004D1DC1">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14:paraId="1587C9D3" w14:textId="63FB29E3" w:rsidR="00894836" w:rsidRPr="0064528D" w:rsidRDefault="00894836" w:rsidP="00093D25">
      <w:pPr>
        <w:spacing w:line="20" w:lineRule="exact"/>
        <w:jc w:val="center"/>
        <w:rPr>
          <w:rFonts w:ascii="黑体" w:eastAsia="黑体" w:hAnsi="黑体"/>
          <w:sz w:val="32"/>
          <w:szCs w:val="32"/>
        </w:rPr>
      </w:pPr>
      <w:bookmarkStart w:id="23" w:name="BookMark4"/>
      <w:bookmarkEnd w:id="22"/>
    </w:p>
    <w:p w14:paraId="155655E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0CB910D97EA41E0A0A474ADCF8D19E5"/>
        </w:placeholder>
      </w:sdtPr>
      <w:sdtEndPr/>
      <w:sdtContent>
        <w:bookmarkStart w:id="24" w:name="NEW_STAND_NAME" w:displacedByCustomXml="prev"/>
        <w:p w14:paraId="2C2B60BB" w14:textId="3FC075AA" w:rsidR="00F26B7E" w:rsidRPr="00F26B7E" w:rsidRDefault="00A83D41" w:rsidP="00205C45">
          <w:pPr>
            <w:pStyle w:val="afffffffffd"/>
            <w:spacing w:beforeLines="182" w:before="567" w:afterLines="220" w:after="686"/>
          </w:pPr>
          <w:r>
            <w:rPr>
              <w:rFonts w:hint="eastAsia"/>
            </w:rPr>
            <w:t>养鸡设备</w:t>
          </w:r>
          <w:r>
            <w:t xml:space="preserve"> 索盘式喂料机</w:t>
          </w:r>
        </w:p>
      </w:sdtContent>
    </w:sdt>
    <w:bookmarkEnd w:id="24" w:displacedByCustomXml="prev"/>
    <w:p w14:paraId="172AB489" w14:textId="77777777" w:rsidR="00E2552F" w:rsidRDefault="00E2552F" w:rsidP="00A77CCB">
      <w:pPr>
        <w:pStyle w:val="afff1"/>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14:paraId="230A9421" w14:textId="472F9422" w:rsidR="00E60D5A" w:rsidRDefault="00E60D5A" w:rsidP="00E60D5A">
      <w:pPr>
        <w:pStyle w:val="afffff0"/>
        <w:ind w:firstLine="420"/>
      </w:pPr>
      <w:bookmarkStart w:id="33" w:name="_Toc17233326"/>
      <w:bookmarkStart w:id="34" w:name="_Toc17233334"/>
      <w:bookmarkStart w:id="35" w:name="_Toc24884212"/>
      <w:bookmarkStart w:id="36" w:name="_Toc24884219"/>
      <w:bookmarkStart w:id="37" w:name="_Toc26648466"/>
      <w:r>
        <w:rPr>
          <w:rFonts w:hint="eastAsia"/>
        </w:rPr>
        <w:t>本文件规定了养鸡设备索盘式喂料机的</w:t>
      </w:r>
      <w:r w:rsidR="003C0E55">
        <w:rPr>
          <w:rFonts w:hint="eastAsia"/>
        </w:rPr>
        <w:t>索盘基本型式和</w:t>
      </w:r>
      <w:r>
        <w:rPr>
          <w:rFonts w:hint="eastAsia"/>
        </w:rPr>
        <w:t>型号表示方法、技术要求、试验方法、检验规则、标</w:t>
      </w:r>
      <w:r w:rsidR="000B2147">
        <w:rPr>
          <w:rFonts w:hint="eastAsia"/>
        </w:rPr>
        <w:t>志</w:t>
      </w:r>
      <w:r>
        <w:rPr>
          <w:rFonts w:hint="eastAsia"/>
        </w:rPr>
        <w:t>、运输</w:t>
      </w:r>
      <w:r w:rsidR="001926DA">
        <w:rPr>
          <w:rFonts w:hint="eastAsia"/>
        </w:rPr>
        <w:t>和</w:t>
      </w:r>
      <w:r>
        <w:rPr>
          <w:rFonts w:hint="eastAsia"/>
        </w:rPr>
        <w:t>贮存。</w:t>
      </w:r>
    </w:p>
    <w:p w14:paraId="5C5CB400" w14:textId="129F9E21" w:rsidR="008B0C9C" w:rsidRDefault="00E60D5A" w:rsidP="00E60D5A">
      <w:pPr>
        <w:pStyle w:val="afffff0"/>
        <w:ind w:firstLine="420"/>
      </w:pPr>
      <w:r>
        <w:rPr>
          <w:rFonts w:hint="eastAsia"/>
        </w:rPr>
        <w:t>本文件适用于养鸡场所使用的饲料输送及喂料机，</w:t>
      </w:r>
      <w:r w:rsidR="00CD526B">
        <w:rPr>
          <w:rFonts w:hint="eastAsia"/>
        </w:rPr>
        <w:t>其他畜禽类</w:t>
      </w:r>
      <w:r>
        <w:rPr>
          <w:rFonts w:hint="eastAsia"/>
        </w:rPr>
        <w:t>索盘</w:t>
      </w:r>
      <w:r w:rsidR="007E6EC3">
        <w:rPr>
          <w:rFonts w:hint="eastAsia"/>
        </w:rPr>
        <w:t>式</w:t>
      </w:r>
      <w:r>
        <w:rPr>
          <w:rFonts w:hint="eastAsia"/>
        </w:rPr>
        <w:t>喂料机可参考。</w:t>
      </w:r>
    </w:p>
    <w:p w14:paraId="6B7241BC" w14:textId="77777777" w:rsidR="00E2552F" w:rsidRDefault="00E2552F" w:rsidP="00A77CCB">
      <w:pPr>
        <w:pStyle w:val="afff1"/>
        <w:spacing w:before="312" w:after="312"/>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E7670FFCD8E241F7BEC6A42281D43F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950AC0E" w14:textId="77777777" w:rsidR="00D9060C" w:rsidRDefault="00C020FB" w:rsidP="00D9060C">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C33103" w14:textId="359B5763" w:rsidR="007732F6" w:rsidRDefault="00B74092" w:rsidP="007732F6">
      <w:pPr>
        <w:pStyle w:val="afffff0"/>
        <w:ind w:firstLine="420"/>
      </w:pPr>
      <w:r w:rsidRPr="00B74092">
        <w:t>GB 10396</w:t>
      </w:r>
      <w:r>
        <w:t xml:space="preserve"> </w:t>
      </w:r>
      <w:r w:rsidRPr="00B74092">
        <w:rPr>
          <w:rFonts w:hint="eastAsia"/>
        </w:rPr>
        <w:t>农林拖拉机和机械、草坪和园艺动力机械安全标志和危险图形总则</w:t>
      </w:r>
    </w:p>
    <w:p w14:paraId="23744DE1" w14:textId="5A21A6E5" w:rsidR="00957231" w:rsidRPr="00AA6EC9" w:rsidRDefault="00957231" w:rsidP="007732F6">
      <w:pPr>
        <w:pStyle w:val="afffff0"/>
        <w:ind w:firstLine="420"/>
        <w:rPr>
          <w:rFonts w:hint="eastAsia"/>
        </w:rPr>
      </w:pPr>
      <w:r w:rsidRPr="00957231">
        <w:rPr>
          <w:rFonts w:hint="eastAsia"/>
        </w:rPr>
        <w:t>GB/T 9480 农林拖拉机和机械、草坪和园艺动力机械 使用说明书编写规则</w:t>
      </w:r>
    </w:p>
    <w:p w14:paraId="67737315" w14:textId="77777777" w:rsidR="00B265BC" w:rsidRPr="00E030F9" w:rsidRDefault="00FD59EB" w:rsidP="00FD59EB">
      <w:pPr>
        <w:pStyle w:val="afff1"/>
        <w:spacing w:before="312" w:after="312"/>
      </w:pPr>
      <w:r>
        <w:rPr>
          <w:rFonts w:hint="eastAsia"/>
          <w:szCs w:val="21"/>
        </w:rPr>
        <w:t>术语和定义</w:t>
      </w:r>
    </w:p>
    <w:bookmarkStart w:id="41" w:name="_Toc26986532" w:displacedByCustomXml="next"/>
    <w:bookmarkEnd w:id="41" w:displacedByCustomXml="next"/>
    <w:sdt>
      <w:sdtPr>
        <w:id w:val="-1909835108"/>
        <w:placeholder>
          <w:docPart w:val="88AA47AE61914446B50D4A7D3506F50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312DF32" w14:textId="4A23E691" w:rsidR="003C010C" w:rsidRDefault="00E60D5A" w:rsidP="00BA263B">
          <w:pPr>
            <w:pStyle w:val="afffff0"/>
            <w:ind w:firstLine="420"/>
          </w:pPr>
          <w:r>
            <w:t>下列术语和定义适用于本文件。</w:t>
          </w:r>
        </w:p>
      </w:sdtContent>
    </w:sdt>
    <w:p w14:paraId="3285E13F" w14:textId="57ADE6E2" w:rsidR="00E60D5A" w:rsidRPr="00D27800" w:rsidRDefault="00D27800" w:rsidP="00D27800">
      <w:pPr>
        <w:pStyle w:val="afffffffffffa"/>
        <w:ind w:left="420" w:hangingChars="200" w:hanging="420"/>
        <w:rPr>
          <w:rFonts w:ascii="黑体" w:eastAsia="黑体" w:hAnsi="黑体"/>
        </w:rPr>
      </w:pPr>
      <w:r w:rsidRPr="00D27800">
        <w:rPr>
          <w:rFonts w:ascii="黑体" w:eastAsia="黑体" w:hAnsi="黑体"/>
        </w:rPr>
        <w:br/>
      </w:r>
      <w:r w:rsidR="00E60D5A" w:rsidRPr="00D27800">
        <w:rPr>
          <w:rFonts w:ascii="黑体" w:eastAsia="黑体" w:hAnsi="黑体" w:hint="eastAsia"/>
        </w:rPr>
        <w:t xml:space="preserve">索盘   cable tray </w:t>
      </w:r>
    </w:p>
    <w:p w14:paraId="551F028E" w14:textId="65409DE6" w:rsidR="00E60D5A" w:rsidRDefault="00E60D5A" w:rsidP="00E60D5A">
      <w:pPr>
        <w:pStyle w:val="afffff0"/>
        <w:ind w:firstLine="420"/>
      </w:pPr>
      <w:r>
        <w:rPr>
          <w:rFonts w:hint="eastAsia"/>
        </w:rPr>
        <w:t>索盘，另称盘塞</w:t>
      </w:r>
      <w:r w:rsidR="00E82C96">
        <w:rPr>
          <w:rFonts w:hint="eastAsia"/>
        </w:rPr>
        <w:t>、塞盘等</w:t>
      </w:r>
      <w:r>
        <w:rPr>
          <w:rFonts w:hint="eastAsia"/>
        </w:rPr>
        <w:t>，以下均称索盘，是指在锚链或钢丝绳索上按一定节距在垂直锚链或钢丝绳索面上铸塑相对应直径与厚度的塑料圆盘。</w:t>
      </w:r>
    </w:p>
    <w:p w14:paraId="40B16575" w14:textId="30B95CB1" w:rsidR="00E60D5A" w:rsidRPr="00D27800" w:rsidRDefault="00D27800" w:rsidP="00D27800">
      <w:pPr>
        <w:pStyle w:val="afffffffffffa"/>
        <w:ind w:left="420" w:hangingChars="200" w:hanging="420"/>
        <w:rPr>
          <w:rFonts w:ascii="黑体" w:eastAsia="黑体" w:hAnsi="黑体"/>
        </w:rPr>
      </w:pPr>
      <w:r w:rsidRPr="00D27800">
        <w:rPr>
          <w:rFonts w:ascii="黑体" w:eastAsia="黑体" w:hAnsi="黑体"/>
        </w:rPr>
        <w:br/>
      </w:r>
      <w:r w:rsidR="00E60D5A" w:rsidRPr="00D27800">
        <w:rPr>
          <w:rFonts w:ascii="黑体" w:eastAsia="黑体" w:hAnsi="黑体" w:hint="eastAsia"/>
        </w:rPr>
        <w:t>索盘</w:t>
      </w:r>
      <w:r w:rsidR="006E262E">
        <w:rPr>
          <w:rFonts w:ascii="黑体" w:eastAsia="黑体" w:hAnsi="黑体" w:hint="eastAsia"/>
        </w:rPr>
        <w:t>式</w:t>
      </w:r>
      <w:r w:rsidR="00E60D5A" w:rsidRPr="00D27800">
        <w:rPr>
          <w:rFonts w:ascii="黑体" w:eastAsia="黑体" w:hAnsi="黑体" w:hint="eastAsia"/>
        </w:rPr>
        <w:t>喂料机   cable tray feeder</w:t>
      </w:r>
    </w:p>
    <w:p w14:paraId="56D83E95" w14:textId="057C5186" w:rsidR="009273B3" w:rsidRDefault="00E60D5A" w:rsidP="00E60D5A">
      <w:pPr>
        <w:pStyle w:val="afffff0"/>
        <w:ind w:firstLine="420"/>
      </w:pPr>
      <w:r>
        <w:rPr>
          <w:rFonts w:hint="eastAsia"/>
        </w:rPr>
        <w:t>是指在相对应管径中将索盘头尾链接，并由动力驱动装置驱动索盘循环运动，以达到将饲料从受料位置输送到喂料（下料）位置目的的喂（送）料机，下均称索盘喂料机。</w:t>
      </w:r>
    </w:p>
    <w:p w14:paraId="24104926" w14:textId="75BA3A65" w:rsidR="00165CE3" w:rsidRPr="00165CE3" w:rsidRDefault="00165CE3" w:rsidP="00165CE3">
      <w:pPr>
        <w:pStyle w:val="afff1"/>
        <w:spacing w:before="312" w:after="312"/>
      </w:pPr>
      <w:r w:rsidRPr="00165CE3">
        <w:rPr>
          <w:rFonts w:hint="eastAsia"/>
        </w:rPr>
        <w:t>索盘喂料机基本型式</w:t>
      </w:r>
      <w:r w:rsidR="00B51E7D">
        <w:rPr>
          <w:rFonts w:hint="eastAsia"/>
        </w:rPr>
        <w:t>和</w:t>
      </w:r>
      <w:r w:rsidRPr="00165CE3">
        <w:rPr>
          <w:rFonts w:hint="eastAsia"/>
        </w:rPr>
        <w:t>型号表示方法</w:t>
      </w:r>
    </w:p>
    <w:p w14:paraId="6E0C337E" w14:textId="5B18EDA6" w:rsidR="00165CE3" w:rsidRDefault="00165CE3" w:rsidP="00165CE3">
      <w:pPr>
        <w:pStyle w:val="afff2"/>
        <w:spacing w:before="156" w:after="156"/>
      </w:pPr>
      <w:r>
        <w:rPr>
          <w:rFonts w:hint="eastAsia"/>
        </w:rPr>
        <w:t>索盘基本型式</w:t>
      </w:r>
    </w:p>
    <w:p w14:paraId="0D5038C1" w14:textId="563CA052" w:rsidR="00165CE3" w:rsidRDefault="00165CE3" w:rsidP="00165CE3">
      <w:pPr>
        <w:pStyle w:val="afffff0"/>
        <w:ind w:firstLine="420"/>
      </w:pPr>
      <w:r>
        <w:rPr>
          <w:rFonts w:hint="eastAsia"/>
        </w:rPr>
        <w:t>索盘基本型式见图1a b，图1a为锚链式、图1b为钢丝绳式。</w:t>
      </w:r>
    </w:p>
    <w:p w14:paraId="324E695C" w14:textId="5C52FA82" w:rsidR="00CE0840" w:rsidRPr="00CE0840" w:rsidRDefault="00CE0840" w:rsidP="00CE0840">
      <w:pPr>
        <w:widowControl/>
        <w:tabs>
          <w:tab w:val="center" w:pos="4201"/>
          <w:tab w:val="right" w:leader="dot" w:pos="9298"/>
        </w:tabs>
        <w:autoSpaceDE w:val="0"/>
        <w:autoSpaceDN w:val="0"/>
        <w:adjustRightInd/>
        <w:spacing w:line="240" w:lineRule="auto"/>
        <w:ind w:firstLineChars="200" w:firstLine="420"/>
        <w:jc w:val="center"/>
        <w:rPr>
          <w:rFonts w:ascii="宋体" w:hAnsi="Times New Roman"/>
          <w:kern w:val="0"/>
          <w:szCs w:val="20"/>
        </w:rPr>
      </w:pPr>
      <w:r w:rsidRPr="00CE0840">
        <w:rPr>
          <w:rFonts w:ascii="宋体" w:hAnsi="Times New Roman"/>
          <w:noProof/>
          <w:kern w:val="0"/>
          <w:szCs w:val="20"/>
        </w:rPr>
        <w:drawing>
          <wp:inline distT="0" distB="0" distL="0" distR="0" wp14:anchorId="753CA6FC" wp14:editId="714AC420">
            <wp:extent cx="2095500" cy="12223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95500" cy="1222375"/>
                    </a:xfrm>
                    <a:prstGeom prst="rect">
                      <a:avLst/>
                    </a:prstGeom>
                    <a:noFill/>
                    <a:ln>
                      <a:noFill/>
                    </a:ln>
                  </pic:spPr>
                </pic:pic>
              </a:graphicData>
            </a:graphic>
          </wp:inline>
        </w:drawing>
      </w:r>
      <w:r w:rsidRPr="00CE0840">
        <w:rPr>
          <w:rFonts w:ascii="宋体" w:hAnsi="Times New Roman"/>
          <w:kern w:val="0"/>
          <w:szCs w:val="20"/>
        </w:rPr>
        <w:t xml:space="preserve">             </w:t>
      </w:r>
      <w:r w:rsidRPr="00CE0840">
        <w:rPr>
          <w:rFonts w:ascii="宋体" w:hAnsi="Times New Roman"/>
          <w:noProof/>
          <w:kern w:val="0"/>
          <w:szCs w:val="20"/>
        </w:rPr>
        <w:drawing>
          <wp:inline distT="0" distB="0" distL="0" distR="0" wp14:anchorId="32DF0EFA" wp14:editId="30CE5560">
            <wp:extent cx="1896745" cy="1107440"/>
            <wp:effectExtent l="0" t="0" r="825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96745" cy="1107440"/>
                    </a:xfrm>
                    <a:prstGeom prst="rect">
                      <a:avLst/>
                    </a:prstGeom>
                    <a:noFill/>
                    <a:ln>
                      <a:noFill/>
                    </a:ln>
                  </pic:spPr>
                </pic:pic>
              </a:graphicData>
            </a:graphic>
          </wp:inline>
        </w:drawing>
      </w:r>
    </w:p>
    <w:p w14:paraId="052CAE6A" w14:textId="61977ACE" w:rsidR="00CE0840" w:rsidRPr="00CE0840" w:rsidRDefault="00CE0840" w:rsidP="00051490">
      <w:pPr>
        <w:rPr>
          <w:rFonts w:ascii="宋体" w:hAnsi="Times New Roman"/>
          <w:kern w:val="0"/>
          <w:szCs w:val="20"/>
        </w:rPr>
      </w:pPr>
      <w:r w:rsidRPr="00CE0840">
        <w:rPr>
          <w:rFonts w:ascii="宋体" w:hAnsi="Times New Roman" w:hint="eastAsia"/>
          <w:kern w:val="0"/>
          <w:szCs w:val="20"/>
        </w:rPr>
        <w:lastRenderedPageBreak/>
        <w:t xml:space="preserve"> </w:t>
      </w:r>
      <w:r w:rsidRPr="00CE0840">
        <w:rPr>
          <w:rFonts w:ascii="宋体" w:hAnsi="Times New Roman"/>
          <w:kern w:val="0"/>
          <w:szCs w:val="20"/>
        </w:rPr>
        <w:t xml:space="preserve">                 a </w:t>
      </w:r>
      <w:r w:rsidR="00051490">
        <w:rPr>
          <w:rFonts w:ascii="宋体" w:hAnsi="Times New Roman"/>
          <w:kern w:val="0"/>
          <w:szCs w:val="20"/>
        </w:rPr>
        <w:t>)</w:t>
      </w:r>
      <w:r w:rsidRPr="00CE0840">
        <w:rPr>
          <w:rFonts w:ascii="宋体" w:hAnsi="Times New Roman"/>
          <w:kern w:val="0"/>
          <w:szCs w:val="20"/>
        </w:rPr>
        <w:t xml:space="preserve"> </w:t>
      </w:r>
      <w:r w:rsidR="00051490">
        <w:rPr>
          <w:rFonts w:ascii="宋体" w:hAnsi="Times New Roman" w:hint="eastAsia"/>
          <w:kern w:val="0"/>
          <w:szCs w:val="20"/>
        </w:rPr>
        <w:t>锚链式</w:t>
      </w:r>
      <w:r w:rsidRPr="00CE0840">
        <w:rPr>
          <w:rFonts w:ascii="宋体" w:hAnsi="Times New Roman"/>
          <w:kern w:val="0"/>
          <w:szCs w:val="20"/>
        </w:rPr>
        <w:t xml:space="preserve">                                    b</w:t>
      </w:r>
      <w:r w:rsidR="00051490">
        <w:rPr>
          <w:rFonts w:ascii="宋体" w:hAnsi="Times New Roman" w:hint="eastAsia"/>
          <w:kern w:val="0"/>
          <w:szCs w:val="20"/>
        </w:rPr>
        <w:t>）钢丝绳</w:t>
      </w:r>
    </w:p>
    <w:p w14:paraId="1E2BD0A2" w14:textId="77777777" w:rsidR="00CE0840" w:rsidRPr="00CE0840" w:rsidRDefault="00CE0840" w:rsidP="00CE0840">
      <w:pPr>
        <w:pStyle w:val="af9"/>
        <w:numPr>
          <w:ilvl w:val="0"/>
          <w:numId w:val="0"/>
        </w:numPr>
        <w:ind w:left="539"/>
      </w:pPr>
      <w:r w:rsidRPr="00CE0840">
        <w:rPr>
          <w:rFonts w:hint="eastAsia"/>
        </w:rPr>
        <w:t>说明：</w:t>
      </w:r>
    </w:p>
    <w:p w14:paraId="11EF8C34" w14:textId="77777777" w:rsidR="00CE0840" w:rsidRPr="00CE0840" w:rsidRDefault="00CE0840" w:rsidP="00D002ED">
      <w:pPr>
        <w:pStyle w:val="af9"/>
        <w:numPr>
          <w:ilvl w:val="0"/>
          <w:numId w:val="0"/>
        </w:numPr>
        <w:ind w:left="539"/>
      </w:pPr>
      <w:r w:rsidRPr="00CE0840">
        <w:rPr>
          <w:rFonts w:hint="eastAsia"/>
        </w:rPr>
        <w:t>1——A为索盘节距；</w:t>
      </w:r>
    </w:p>
    <w:p w14:paraId="2DE266F5" w14:textId="77777777" w:rsidR="00CE0840" w:rsidRPr="00CE0840" w:rsidRDefault="00CE0840" w:rsidP="00D002ED">
      <w:pPr>
        <w:pStyle w:val="af9"/>
        <w:numPr>
          <w:ilvl w:val="0"/>
          <w:numId w:val="0"/>
        </w:numPr>
        <w:ind w:left="539"/>
      </w:pPr>
      <w:r w:rsidRPr="00CE0840">
        <w:rPr>
          <w:rFonts w:hint="eastAsia"/>
        </w:rPr>
        <w:t>2——C为索盘直径。</w:t>
      </w:r>
    </w:p>
    <w:p w14:paraId="6EDF48CC" w14:textId="04A529EA" w:rsidR="00CE0840" w:rsidRDefault="00CE0840" w:rsidP="00CE0840">
      <w:pPr>
        <w:pStyle w:val="aff2"/>
        <w:spacing w:before="156" w:after="156"/>
      </w:pPr>
      <w:r w:rsidRPr="00CE0840">
        <w:rPr>
          <w:rFonts w:hint="eastAsia"/>
        </w:rPr>
        <w:t>索盘基本型式</w:t>
      </w:r>
    </w:p>
    <w:p w14:paraId="305CB7E6" w14:textId="77777777" w:rsidR="00C92EAA" w:rsidRPr="00C92EAA" w:rsidRDefault="00C92EAA" w:rsidP="00C92EAA">
      <w:pPr>
        <w:pStyle w:val="afff2"/>
        <w:spacing w:before="156" w:after="156"/>
      </w:pPr>
      <w:r w:rsidRPr="00C92EAA">
        <w:rPr>
          <w:rFonts w:hint="eastAsia"/>
        </w:rPr>
        <w:t>型号表示方法</w:t>
      </w:r>
    </w:p>
    <w:p w14:paraId="75EB73DA" w14:textId="1353407A"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sidRPr="00C92EAA">
        <w:rPr>
          <w:rFonts w:ascii="宋体" w:hAnsi="Times New Roman" w:hint="eastAsia"/>
          <w:kern w:val="0"/>
          <w:szCs w:val="20"/>
        </w:rPr>
        <w:t>索盘喂料机型号表示方法见图</w:t>
      </w:r>
      <w:r w:rsidR="001E5C4C">
        <w:rPr>
          <w:rFonts w:ascii="宋体" w:hAnsi="Times New Roman"/>
          <w:kern w:val="0"/>
          <w:szCs w:val="20"/>
        </w:rPr>
        <w:t>2</w:t>
      </w:r>
      <w:r w:rsidRPr="00C92EAA">
        <w:rPr>
          <w:rFonts w:ascii="宋体" w:hAnsi="Times New Roman" w:hint="eastAsia"/>
          <w:kern w:val="0"/>
          <w:szCs w:val="20"/>
        </w:rPr>
        <w:t>。</w:t>
      </w:r>
    </w:p>
    <w:p w14:paraId="64C86E33" w14:textId="17ADAA8D"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w:t xml:space="preserve">  </w:t>
      </w:r>
      <w:r w:rsidRPr="00C92EAA">
        <w:rPr>
          <w:rFonts w:ascii="宋体" w:hAnsi="Times New Roman" w:hint="eastAsia"/>
          <w:noProof/>
          <w:kern w:val="0"/>
          <w:szCs w:val="20"/>
          <w:u w:val="single"/>
        </w:rPr>
        <w:t>9</w:t>
      </w:r>
      <w:r w:rsidRPr="00C92EAA">
        <w:rPr>
          <w:rFonts w:ascii="宋体" w:hAnsi="Times New Roman" w:hint="eastAsia"/>
          <w:noProof/>
          <w:kern w:val="0"/>
          <w:szCs w:val="20"/>
        </w:rPr>
        <w:t xml:space="preserve">    </w:t>
      </w:r>
      <w:r w:rsidRPr="00C92EAA">
        <w:rPr>
          <w:rFonts w:ascii="宋体" w:hAnsi="Times New Roman" w:hint="eastAsia"/>
          <w:noProof/>
          <w:kern w:val="0"/>
          <w:szCs w:val="20"/>
          <w:u w:val="single"/>
        </w:rPr>
        <w:t>W</w:t>
      </w:r>
      <w:r w:rsidRPr="00C92EAA">
        <w:rPr>
          <w:rFonts w:ascii="宋体" w:hAnsi="Times New Roman" w:hint="eastAsia"/>
          <w:noProof/>
          <w:kern w:val="0"/>
          <w:szCs w:val="20"/>
        </w:rPr>
        <w:t xml:space="preserve">   </w:t>
      </w:r>
      <w:r w:rsidRPr="00C92EAA">
        <w:rPr>
          <w:rFonts w:ascii="宋体" w:hAnsi="Times New Roman" w:hint="eastAsia"/>
          <w:noProof/>
          <w:kern w:val="0"/>
          <w:szCs w:val="20"/>
          <w:u w:val="single"/>
        </w:rPr>
        <w:t>SM/SG</w:t>
      </w:r>
      <w:r w:rsidR="00015FEE">
        <w:rPr>
          <w:rFonts w:ascii="宋体" w:hAnsi="Times New Roman"/>
          <w:noProof/>
          <w:kern w:val="0"/>
          <w:szCs w:val="20"/>
        </w:rPr>
        <w:t xml:space="preserve"> </w:t>
      </w:r>
      <w:r w:rsidR="00015FEE">
        <w:rPr>
          <w:rFonts w:ascii="宋体" w:hAnsi="Times New Roman" w:hint="eastAsia"/>
          <w:noProof/>
          <w:kern w:val="0"/>
          <w:szCs w:val="20"/>
        </w:rPr>
        <w:t xml:space="preserve">- </w:t>
      </w:r>
      <w:r w:rsidRPr="00C92EAA">
        <w:rPr>
          <w:rFonts w:ascii="宋体" w:hAnsi="Times New Roman" w:hint="eastAsia"/>
          <w:noProof/>
          <w:kern w:val="0"/>
          <w:szCs w:val="20"/>
        </w:rPr>
        <w:t>□</w:t>
      </w:r>
      <w:r w:rsidRPr="00C92EAA">
        <w:rPr>
          <w:rFonts w:ascii="宋体" w:hAnsi="宋体" w:hint="eastAsia"/>
          <w:noProof/>
          <w:kern w:val="0"/>
          <w:szCs w:val="20"/>
        </w:rPr>
        <w:t>×</w:t>
      </w:r>
      <w:r w:rsidRPr="00C92EAA">
        <w:rPr>
          <w:rFonts w:ascii="宋体" w:hAnsi="Times New Roman" w:hint="eastAsia"/>
          <w:noProof/>
          <w:kern w:val="0"/>
          <w:szCs w:val="20"/>
        </w:rPr>
        <w:t>□</w:t>
      </w:r>
    </w:p>
    <w:p w14:paraId="78388C0A" w14:textId="143E0103"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u w:val="single"/>
        </w:rPr>
        <mc:AlternateContent>
          <mc:Choice Requires="wps">
            <w:drawing>
              <wp:anchor distT="0" distB="0" distL="114300" distR="114300" simplePos="0" relativeHeight="251674624" behindDoc="0" locked="0" layoutInCell="1" allowOverlap="1" wp14:anchorId="01CFFD7E" wp14:editId="004ABE8D">
                <wp:simplePos x="0" y="0"/>
                <wp:positionH relativeFrom="column">
                  <wp:posOffset>1848485</wp:posOffset>
                </wp:positionH>
                <wp:positionV relativeFrom="paragraph">
                  <wp:posOffset>9525</wp:posOffset>
                </wp:positionV>
                <wp:extent cx="0" cy="96520"/>
                <wp:effectExtent l="5715" t="10795" r="13335" b="698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C8EEB7" id="_x0000_t32" coordsize="21600,21600" o:spt="32" o:oned="t" path="m,l21600,21600e" filled="f">
                <v:path arrowok="t" fillok="f" o:connecttype="none"/>
                <o:lock v:ext="edit" shapetype="t"/>
              </v:shapetype>
              <v:shape id="直接箭头连接符 14" o:spid="_x0000_s1026" type="#_x0000_t32" style="position:absolute;left:0;text-align:left;margin-left:145.55pt;margin-top:.75pt;width:0;height: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i6QEAAIgDAAAOAAAAZHJzL2Uyb0RvYy54bWysU81uEzEQviPxDpbvZJOIVLDKpoeUcikQ&#10;qeUBJrZ318LrsWwnm7wEL4DECThRTr3zNLR9DMbODwVuiD1YMx5/38x8Mzs93XSGrZUPGm3FR4Mh&#10;Z8oKlNo2FX97df7kGWchgpVg0KqKb1Xgp7PHj6a9K9UYWzRSeUYkNpS9q3gboyuLIohWdRAG6JSl&#10;YI2+g0iubwrpoSf2zhTj4fCk6NFL51GoEOj2bBfks8xf10rEN3UdVGSm4lRbzKfP5zKdxWwKZePB&#10;tVrsy4B/qKIDbSnpkeoMIrCV139RdVp4DFjHgcCuwLrWQuUeqJvR8I9uLltwKvdC4gR3lCn8P1rx&#10;er3wTEua3VPOLHQ0o7sPN7fvP999u/7x6eb++8dkf/3CKE5i9S6UhJnbhU/tio29dBco3gVmcd6C&#10;bVQu+mrriGiUEMVvkOQERymX/SuU9AZWEbNym9p3iZI0YZs8oO1xQGoTmdhdCrp9fjIZ59EVUB5g&#10;zof4UmHHklHxED3opo1ztJaWAP0oJ4H1RYipKCgPgJTT4rk2Ju+CsaynDJPxJAMCGi1TMD0LvlnO&#10;jWdrSNuUv9whRR4+87iyMpO1CuSLvR1Bm51NyY3dC5O02Km6RLld+INgNO5c5X410z499DP61w80&#10;+wkAAP//AwBQSwMEFAAGAAgAAAAhABYzWKLaAAAACAEAAA8AAABkcnMvZG93bnJldi54bWxMj0FL&#10;w0AQhe+C/2EZwYvYTQKtNmZTiuDBo23B6zQ7JtHsbMhumthf74gHe/x4jzffFJvZdepEQ2g9G0gX&#10;CSjiytuWawOH/cv9I6gQkS12nsnANwXYlNdXBebWT/xGp12slYxwyNFAE2Ofax2qhhyGhe+JJfvw&#10;g8MoONTaDjjJuOt0liQr7bBludBgT88NVV+70RmgMC7TZLt29eH1PN29Z+fPqd8bc3szb59ARZrj&#10;fxl+9UUdSnE6+pFtUJ2BbJ2mUpVgCUryPz4Krx5Al4W+fKD8AQAA//8DAFBLAQItABQABgAIAAAA&#10;IQC2gziS/gAAAOEBAAATAAAAAAAAAAAAAAAAAAAAAABbQ29udGVudF9UeXBlc10ueG1sUEsBAi0A&#10;FAAGAAgAAAAhADj9If/WAAAAlAEAAAsAAAAAAAAAAAAAAAAALwEAAF9yZWxzLy5yZWxzUEsBAi0A&#10;FAAGAAgAAAAhAFr5o6LpAQAAiAMAAA4AAAAAAAAAAAAAAAAALgIAAGRycy9lMm9Eb2MueG1sUEsB&#10;Ai0AFAAGAAgAAAAhABYzWKLaAAAACAEAAA8AAAAAAAAAAAAAAAAAQwQAAGRycy9kb3ducmV2Lnht&#10;bFBLBQYAAAAABAAEAPMAAABKBQ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3600" behindDoc="0" locked="0" layoutInCell="1" allowOverlap="1" wp14:anchorId="233C68F9" wp14:editId="67B5D61B">
                <wp:simplePos x="0" y="0"/>
                <wp:positionH relativeFrom="column">
                  <wp:posOffset>1583055</wp:posOffset>
                </wp:positionH>
                <wp:positionV relativeFrom="paragraph">
                  <wp:posOffset>9525</wp:posOffset>
                </wp:positionV>
                <wp:extent cx="0" cy="299720"/>
                <wp:effectExtent l="6985" t="10795" r="12065" b="13335"/>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FBBD85" id="直接箭头连接符 13" o:spid="_x0000_s1026" type="#_x0000_t32" style="position:absolute;left:0;text-align:left;margin-left:124.65pt;margin-top:.75pt;width:0;height:2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6wEAAIkDAAAOAAAAZHJzL2Uyb0RvYy54bWysU81uEzEQviPxDpbvZJOgAlll00NKuRSI&#10;1PIAE9u7a+H1WLaTTV6CF0DiBJyAU+88DW0fg7HzQ4EbYg/WjMffNzPfzE5PN51ha+WDRlvx0WDI&#10;mbICpbZNxd9cnT96xlmIYCUYtKriWxX46ezhg2nvSjXGFo1UnhGJDWXvKt7G6MqiCKJVHYQBOmUp&#10;WKPvIJLrm0J66Im9M8V4OHxS9Oil8yhUCHR7tgvyWeavayXi67oOKjJTcaot5tPnc5nOYjaFsvHg&#10;Wi32ZcA/VNGBtpT0SHUGEdjK67+oOi08BqzjQGBXYF1roXIP1M1o+Ec3ly04lXshcYI7yhT+H614&#10;tV54piXN7jFnFjqa0e3765t3n26/ff3x8fru+4dkf/nMKE5i9S6UhJnbhU/tio29dBco3gZmcd6C&#10;bVQu+mrriGiUEMVvkOQERymX/UuU9AZWEbNym9p3iZI0YZs8oO1xQGoTmdhdCrodTyZPx3l2BZQH&#10;nPMhvlDYsWRUPEQPumnjHK2lLUA/yllgfRFiqgrKAyAltXiujcnLYCzrKz45GZ9kQECjZQqmZ8E3&#10;y7nxbA1pnfKXW6TI/WceV1ZmslaBfL63I2izsym5sXtlkhg7WZcotwt/UIzmnavc72ZaqPt+Rv/6&#10;g2Y/AQAA//8DAFBLAwQUAAYACAAAACEA1qUtJNwAAAAIAQAADwAAAGRycy9kb3ducmV2LnhtbEyP&#10;QUvDQBCF74L/YRnBi9hNY6ttzKYUwYNH24LXaXZMotnZkN00sb/eEQ96fHyPN9/km8m16kR9aDwb&#10;mM8SUMSltw1XBg7759sVqBCRLbaeycAXBdgUlxc5ZtaP/EqnXayUjHDI0EAdY5dpHcqaHIaZ74iF&#10;vfveYZTYV9r2OMq4a3WaJPfaYcNyocaOnmoqP3eDM0BhWM6T7dpVh5fzePOWnj/Gbm/M9dW0fQQV&#10;aYp/ZfjRF3UoxOnoB7ZBtQbSxfpOqgKWoIT/5qOBxeoBdJHr/w8U3wAAAP//AwBQSwECLQAUAAYA&#10;CAAAACEAtoM4kv4AAADhAQAAEwAAAAAAAAAAAAAAAAAAAAAAW0NvbnRlbnRfVHlwZXNdLnhtbFBL&#10;AQItABQABgAIAAAAIQA4/SH/1gAAAJQBAAALAAAAAAAAAAAAAAAAAC8BAABfcmVscy8ucmVsc1BL&#10;AQItABQABgAIAAAAIQBJ3a//6wEAAIkDAAAOAAAAAAAAAAAAAAAAAC4CAABkcnMvZTJvRG9jLnht&#10;bFBLAQItABQABgAIAAAAIQDWpS0k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69504" behindDoc="0" locked="0" layoutInCell="1" allowOverlap="1" wp14:anchorId="5F93D3A7" wp14:editId="45E3C43E">
                <wp:simplePos x="0" y="0"/>
                <wp:positionH relativeFrom="column">
                  <wp:posOffset>1848485</wp:posOffset>
                </wp:positionH>
                <wp:positionV relativeFrom="paragraph">
                  <wp:posOffset>106045</wp:posOffset>
                </wp:positionV>
                <wp:extent cx="666115" cy="0"/>
                <wp:effectExtent l="5715" t="12065" r="13970" b="698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1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89BB6" id="直接箭头连接符 12" o:spid="_x0000_s1026" type="#_x0000_t32" style="position:absolute;left:0;text-align:left;margin-left:145.55pt;margin-top:8.35pt;width:52.4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k78AEAAJMDAAAOAAAAZHJzL2Uyb0RvYy54bWysU8FuEzEQvSPxD5bvZJNIiWCVTQ8phUOB&#10;SC0f4NjeXQuvxxo72eQn+AEkTsAJOPXO10D7GR07aVrghtiDNfb4Pb95Mzs72XaWbTQGA67io8GQ&#10;M+0kKOOair+9PHvylLMQhVPCgtMV3+nAT+aPH816X+oxtGCVRkYkLpS9r3gboy+LIshWdyIMwGtH&#10;yRqwE5G22BQKRU/snS3Gw+G06AGVR5A6BDo93Sf5PPPXtZbxTV0HHZmtOGmLecW8rtJazGeibFD4&#10;1siDDPEPKjphHD16pDoVUbA1mr+oOiMRAtRxIKEroK6N1LkGqmY0/KOai1Z4nWshc4I/2hT+H618&#10;vVkiM4p6N+bMiY56dP3h6tf7z9ffv/38dHXz42OKv35hlCezeh9KwizcElO5cusu/DnId4E5WLTC&#10;NTqLvtx5IholRPEbJG2CpydX/StQdEesI2TntjV2rLbGv0zARE7usG1u1e7YKr2NTNLhdDodjSac&#10;ybtUIcrEkHAeQ3yhoWMpqHiIKEzTxgU4R/MAuGcXm/MQk757QAI7ODPW5rGwjvUVfzYZT7KcANao&#10;lEzXAjarhUW2EWmw8peLpczDawhrpzJZq4V6foijMHYf0+PWHTxKtuwNXoHaLfHOO+p8VnmY0jRa&#10;D/cZff8vzW8BAAD//wMAUEsDBBQABgAIAAAAIQB1QLFS3QAAAAkBAAAPAAAAZHJzL2Rvd25yZXYu&#10;eG1sTI/BTsMwEETvSPyDtZW4UScFpW2IUyEkEAcUqQXubrwkofE6xG6S/j2LOLTHnXmanck2k23F&#10;gL1vHCmI5xEIpNKZhioFH+/PtysQPmgyunWECk7oYZNfX2U6NW6kLQ67UAkOIZ9qBXUIXSqlL2u0&#10;2s9dh8Tel+utDnz2lTS9HjnctnIRRYm0uiH+UOsOn2osD7ujVfBDy9PnvRxW30URkpfXt4qwGJW6&#10;mU2PDyACTuEMw199rg45d9q7IxkvWgWLdRwzykayBMHA3Trhcft/QeaZvFyQ/wIAAP//AwBQSwEC&#10;LQAUAAYACAAAACEAtoM4kv4AAADhAQAAEwAAAAAAAAAAAAAAAAAAAAAAW0NvbnRlbnRfVHlwZXNd&#10;LnhtbFBLAQItABQABgAIAAAAIQA4/SH/1gAAAJQBAAALAAAAAAAAAAAAAAAAAC8BAABfcmVscy8u&#10;cmVsc1BLAQItABQABgAIAAAAIQCm9fk78AEAAJMDAAAOAAAAAAAAAAAAAAAAAC4CAABkcnMvZTJv&#10;RG9jLnhtbFBLAQItABQABgAIAAAAIQB1QLFS3QAAAAkBAAAPAAAAAAAAAAAAAAAAAEoEAABkcnMv&#10;ZG93bnJldi54bWxQSwUGAAAAAAQABADzAAAAVA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2576" behindDoc="0" locked="0" layoutInCell="1" allowOverlap="1" wp14:anchorId="452B8B2E" wp14:editId="76647969">
                <wp:simplePos x="0" y="0"/>
                <wp:positionH relativeFrom="column">
                  <wp:posOffset>1137920</wp:posOffset>
                </wp:positionH>
                <wp:positionV relativeFrom="paragraph">
                  <wp:posOffset>9525</wp:posOffset>
                </wp:positionV>
                <wp:extent cx="0" cy="495300"/>
                <wp:effectExtent l="9525" t="10795" r="9525" b="825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7B57D" id="直接箭头连接符 11" o:spid="_x0000_s1026" type="#_x0000_t32" style="position:absolute;left:0;text-align:left;margin-left:89.6pt;margin-top:.75pt;width:0;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AR6wEAAIkDAAAOAAAAZHJzL2Uyb0RvYy54bWysU81uEzEQviPxDpbvZJNAEF1l00NKuRSI&#10;1PIAju3dtfB6rLGTTV6CF0DiBJyAU+88DW0fg7HzA4UbYg+WPTPfNzPfzE5PN51la43BgKv4aDDk&#10;TDsJyrim4m+uzh894yxE4ZSw4HTFtzrw09nDB9Pel3oMLVilkRGJC2XvK97G6MuiCLLVnQgD8NqR&#10;swbsRKQnNoVC0RN7Z4vxcPi06AGVR5A6BLKe7Zx8lvnrWsv4uq6DjsxWnGqL+cR8LtNZzKaibFD4&#10;1sh9GeIfquiEcZT0SHUmomArNH9RdUYiBKjjQEJXQF0bqXMP1M1o+Ec3l63wOvdC4gR/lCn8P1r5&#10;ar1AZhTNbsSZEx3N6Pb99c27T7ffvv74eH33/UO6f/nMyE9i9T6UhJm7BaZ25cZd+guQbwNzMG+F&#10;a3Qu+mrriSgjinuQ9AieUi77l6AoRqwiZOU2NXaJkjRhmzyg7XFAehOZ3BklWZ+cTB4P8+wKUR5w&#10;HkN8oaFj6VLxEFGYpo1zcI62AHCUs4j1RYjUBwEPgJTUwbmxNi+Ddayv+MlkPMmAANao5ExhAZvl&#10;3CJbi7RO+UuiENm9MISVU5ms1UI939+jMHZ3p3jrCHYQYyfrEtR2gYku2WnemXi/m2mhfn/nqF9/&#10;0OwnAAAA//8DAFBLAwQUAAYACAAAACEAbGtHOdwAAAAIAQAADwAAAGRycy9kb3ducmV2LnhtbEyP&#10;wW7CMBBE70j8g7VIvaDiECmlCXEQqtRDjwWkXk28JGnjdRQ7JOXru/TS3vZpRrMz+W6yrbhi7xtH&#10;CtarCARS6UxDlYLT8fXxGYQPmoxuHaGCb/SwK+azXGfGjfSO10OoBIeQz7SCOoQuk9KXNVrtV65D&#10;Yu3ieqsDY19J0+uRw20r4yh6klY3xB9q3eFLjeXXYbAK0A/JOtqntjq93cblR3z7HLujUg+Lab8F&#10;EXAKf2a41+fqUHCnsxvIeNEyb9KYrXwkIO76L58VbNIEZJHL/wOKHwAAAP//AwBQSwECLQAUAAYA&#10;CAAAACEAtoM4kv4AAADhAQAAEwAAAAAAAAAAAAAAAAAAAAAAW0NvbnRlbnRfVHlwZXNdLnhtbFBL&#10;AQItABQABgAIAAAAIQA4/SH/1gAAAJQBAAALAAAAAAAAAAAAAAAAAC8BAABfcmVscy8ucmVsc1BL&#10;AQItABQABgAIAAAAIQDvKPAR6wEAAIkDAAAOAAAAAAAAAAAAAAAAAC4CAABkcnMvZTJvRG9jLnht&#10;bFBLAQItABQABgAIAAAAIQBsa0c5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1552" behindDoc="0" locked="0" layoutInCell="1" allowOverlap="1" wp14:anchorId="32873190" wp14:editId="0792AFDA">
                <wp:simplePos x="0" y="0"/>
                <wp:positionH relativeFrom="column">
                  <wp:posOffset>774065</wp:posOffset>
                </wp:positionH>
                <wp:positionV relativeFrom="paragraph">
                  <wp:posOffset>9525</wp:posOffset>
                </wp:positionV>
                <wp:extent cx="0" cy="686435"/>
                <wp:effectExtent l="7620" t="10795" r="11430" b="762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6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416FE" id="直接箭头连接符 10" o:spid="_x0000_s1026" type="#_x0000_t32" style="position:absolute;left:0;text-align:left;margin-left:60.95pt;margin-top:.75pt;width:0;height:5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Vg6QEAAIkDAAAOAAAAZHJzL2Uyb0RvYy54bWysU81uEzEQviPxDpbvZJNCorLKpoeUcikQ&#10;qeUBJrZ318LrsWwnm7wEL4DECTgVTr3zNFAeg7HzA4UbYg/WjMfzzTffzE7PNp1ha+WDRlvx0WDI&#10;mbICpbZNxV9fXzw65SxEsBIMWlXxrQr8bPbwwbR3pTrBFo1UnhGIDWXvKt7G6MqiCKJVHYQBOmUp&#10;WKPvIJLrm0J66Am9M8XJcDgpevTSeRQqBLo93wX5LOPXtRLxVV0HFZmpOHGL+fT5XKazmE2hbDy4&#10;Vos9DfgHFh1oS0WPUOcQga28/guq08JjwDoOBHYF1rUWKvdA3YyGf3Rz1YJTuRcSJ7ijTOH/wYqX&#10;64VnWtLsSB4LHc3o7t3t97cf7758/vbh9sfX98m++cQoTmL1LpSUM7cLn9oVG3vlLlG8CczivAXb&#10;qEz6eusIaJQyinspyQmOSi77FyjpDawiZuU2te8SJGnCNnlA2+OA1CYysbsUdDs5nTx5PM7gUB7y&#10;nA/xucKOJaPiIXrQTRvnaC1tAfpRrgLryxATKygPCamoxQttTF4GY1lf8afjk3FOCGi0TMH0LPhm&#10;OTeerSGtU/72LO4987iyMoO1CuSzvR1Bm51NxY3dK5PE2Mm6RLld+INiNO/Mcr+baaF+93P2rz9o&#10;9hMAAP//AwBQSwMEFAAGAAgAAAAhAIEULwXbAAAACQEAAA8AAABkcnMvZG93bnJldi54bWxMj8FO&#10;wzAQRO9I/IO1SFwQtROpFQlxqgqJA0faSr268ZKkjddR7DShX8+WC9xmNKPZt8V6dp244BBaTxqS&#10;hQKBVHnbUq1hv3t/fgERoiFrOk+o4RsDrMv7u8Lk1k/0iZdtrAWPUMiNhibGPpcyVA06Exa+R+Ls&#10;yw/ORLZDLe1gJh53nUyVWklnWuILjenxrcHqvB2dBgzjMlGbzNX7j+v0dEivp6nfaf34MG9eQUSc&#10;418ZbviMDiUzHf1INoiOfZpkXGWxBHHLf/2RhcpWIMtC/v+g/AEAAP//AwBQSwECLQAUAAYACAAA&#10;ACEAtoM4kv4AAADhAQAAEwAAAAAAAAAAAAAAAAAAAAAAW0NvbnRlbnRfVHlwZXNdLnhtbFBLAQIt&#10;ABQABgAIAAAAIQA4/SH/1gAAAJQBAAALAAAAAAAAAAAAAAAAAC8BAABfcmVscy8ucmVsc1BLAQIt&#10;ABQABgAIAAAAIQCe9aVg6QEAAIkDAAAOAAAAAAAAAAAAAAAAAC4CAABkcnMvZTJvRG9jLnhtbFBL&#10;AQItABQABgAIAAAAIQCBFC8F2wAAAAkBAAAPAAAAAAAAAAAAAAAAAEMEAABkcnMvZG93bnJldi54&#10;bWxQSwUGAAAAAAQABADzAAAASw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0528" behindDoc="0" locked="0" layoutInCell="1" allowOverlap="1" wp14:anchorId="07853097" wp14:editId="2170F7AB">
                <wp:simplePos x="0" y="0"/>
                <wp:positionH relativeFrom="column">
                  <wp:posOffset>427355</wp:posOffset>
                </wp:positionH>
                <wp:positionV relativeFrom="paragraph">
                  <wp:posOffset>9525</wp:posOffset>
                </wp:positionV>
                <wp:extent cx="0" cy="897890"/>
                <wp:effectExtent l="13335" t="10795" r="5715" b="5715"/>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7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26571" id="直接箭头连接符 9" o:spid="_x0000_s1026" type="#_x0000_t32" style="position:absolute;left:0;text-align:left;margin-left:33.65pt;margin-top:.75pt;width:0;height:7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A/s6QEAAIcDAAAOAAAAZHJzL2Uyb0RvYy54bWysU82OEzEMviPxDlHudNpKC+2o0z10WS4L&#10;VNrlAdwkMxORiSMn7bQvwQsgcQJOwGnvPA0sj0GS/rDADTGHyI7zfbY/e2bn286wjSKv0VZ8NBhy&#10;pqxAqW1T8Vc3l48mnPkAVoJBqyq+U56fzx8+mPWuVGNs0UhFLJJYX/au4m0IriwKL1rVgR+gUzYG&#10;a6QOQnSpKSRBH9k7U4yHw8dFjyQdoVDex9uLfZDPM39dKxFe1rVXgZmKx9pCPimfq3QW8xmUDYFr&#10;tTiUAf9QRQfaxqQnqgsIwNak/6LqtCD0WIeBwK7AutZC5R5iN6PhH91ct+BU7iWK491JJv//aMWL&#10;zZKYlhWfcmahiyO6e3v7/c2Huy+fv72//fH1XbI/fWTTJFXvfBkRC7uk1KzY2mt3heK1ZxYXLdhG&#10;5ZJvdi7yjBKi+A2SHO9iwlX/HGV8A+uAWbdtTV2ijIqwbR7P7jQetQ1M7C9FvJ1Mn0ymeXIFlEec&#10;Ix+eKexYMiruA4Fu2rBAa+MOII1yFthc+ZCqgvIISEktXmpj8ioYy/qoxdn4LAM8Gi1TMD3z1KwW&#10;htgG0jLlL7cYI/efEa6tzGStAvn0YAfQZm/H5MYelEli7GVdodwt6ahYnHau8rCZaZ3u+xn96/+Z&#10;/wQAAP//AwBQSwMEFAAGAAgAAAAhAAJmN2raAAAABwEAAA8AAABkcnMvZG93bnJldi54bWxMjsFO&#10;wzAQRO9I/IO1SFwQdRpooSFOVSFx4Ehbies2XpJAvI5ipwn9ehYu5fh2RrMvX0+uVUfqQ+PZwHyW&#10;gCIuvW24MrDfvdw+ggoR2WLrmQx8U4B1cXmRY2b9yG903MZKyQiHDA3UMXaZ1qGsyWGY+Y5Ysg/f&#10;O4yCfaVtj6OMu1anSbLUDhuWDzV29FxT+bUdnAEKw2KebFau2r+expv39PQ5djtjrq+mzROoSFM8&#10;l+FXX9ShEKeDH9gG1RpYPtxJU+4LUBL/4UHwPl2BLnL937/4AQAA//8DAFBLAQItABQABgAIAAAA&#10;IQC2gziS/gAAAOEBAAATAAAAAAAAAAAAAAAAAAAAAABbQ29udGVudF9UeXBlc10ueG1sUEsBAi0A&#10;FAAGAAgAAAAhADj9If/WAAAAlAEAAAsAAAAAAAAAAAAAAAAALwEAAF9yZWxzLy5yZWxzUEsBAi0A&#10;FAAGAAgAAAAhAMvcD+zpAQAAhwMAAA4AAAAAAAAAAAAAAAAALgIAAGRycy9lMm9Eb2MueG1sUEsB&#10;Ai0AFAAGAAgAAAAhAAJmN2raAAAABwEAAA8AAAAAAAAAAAAAAAAAQwQAAGRycy9kb3ducmV2Lnht&#10;bFBLBQYAAAAABAAEAPMAAABKBQAAAAA=&#10;"/>
            </w:pict>
          </mc:Fallback>
        </mc:AlternateContent>
      </w:r>
      <w:r w:rsidRPr="00C92EAA">
        <w:rPr>
          <w:rFonts w:ascii="宋体" w:hAnsi="Times New Roman" w:hint="eastAsia"/>
          <w:noProof/>
          <w:kern w:val="0"/>
          <w:szCs w:val="20"/>
        </w:rPr>
        <w:t xml:space="preserve">                                       主参数代号</w:t>
      </w:r>
      <w:r w:rsidRPr="00C92EAA">
        <w:rPr>
          <w:rFonts w:ascii="宋体" w:hAnsi="Times New Roman"/>
          <w:noProof/>
          <w:kern w:val="0"/>
          <w:szCs w:val="20"/>
        </w:rPr>
        <w:t>2</w:t>
      </w:r>
      <w:r w:rsidRPr="00C92EAA">
        <w:rPr>
          <w:rFonts w:ascii="宋体" w:hAnsi="Times New Roman" w:hint="eastAsia"/>
          <w:noProof/>
          <w:kern w:val="0"/>
          <w:szCs w:val="20"/>
        </w:rPr>
        <w:t>：</w:t>
      </w:r>
      <w:r w:rsidR="00667E1A">
        <w:rPr>
          <w:rFonts w:ascii="宋体" w:hAnsi="Times New Roman" w:hint="eastAsia"/>
          <w:noProof/>
          <w:kern w:val="0"/>
          <w:szCs w:val="20"/>
        </w:rPr>
        <w:t>喂/</w:t>
      </w:r>
      <w:r w:rsidRPr="00C92EAA">
        <w:rPr>
          <w:rFonts w:ascii="宋体" w:hAnsi="Times New Roman" w:hint="eastAsia"/>
          <w:noProof/>
          <w:kern w:val="0"/>
          <w:szCs w:val="20"/>
        </w:rPr>
        <w:t>送量</w:t>
      </w:r>
      <w:r w:rsidR="00667E1A">
        <w:rPr>
          <w:rFonts w:ascii="宋体" w:hAnsi="Times New Roman" w:hint="eastAsia"/>
          <w:noProof/>
          <w:kern w:val="0"/>
          <w:szCs w:val="20"/>
        </w:rPr>
        <w:t>，单位为</w:t>
      </w:r>
      <w:r w:rsidR="00667E1A" w:rsidRPr="00667E1A">
        <w:rPr>
          <w:rFonts w:ascii="宋体" w:hAnsi="Times New Roman" w:hint="eastAsia"/>
          <w:noProof/>
          <w:kern w:val="0"/>
          <w:szCs w:val="20"/>
        </w:rPr>
        <w:t>吨/</w:t>
      </w:r>
      <w:r w:rsidR="00667E1A">
        <w:rPr>
          <w:rFonts w:ascii="宋体" w:hAnsi="Times New Roman" w:hint="eastAsia"/>
          <w:noProof/>
          <w:kern w:val="0"/>
          <w:szCs w:val="20"/>
        </w:rPr>
        <w:t>小时</w:t>
      </w:r>
    </w:p>
    <w:p w14:paraId="2C6162F4" w14:textId="102C41A2"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8480" behindDoc="0" locked="0" layoutInCell="1" allowOverlap="1" wp14:anchorId="1BA5CB14" wp14:editId="256C0763">
                <wp:simplePos x="0" y="0"/>
                <wp:positionH relativeFrom="column">
                  <wp:posOffset>1583055</wp:posOffset>
                </wp:positionH>
                <wp:positionV relativeFrom="paragraph">
                  <wp:posOffset>111125</wp:posOffset>
                </wp:positionV>
                <wp:extent cx="931545" cy="0"/>
                <wp:effectExtent l="6985" t="5715" r="13970" b="1333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1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15BF4D" id="直接箭头连接符 8" o:spid="_x0000_s1026" type="#_x0000_t32" style="position:absolute;left:0;text-align:left;margin-left:124.65pt;margin-top:8.75pt;width:73.3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jh27wEAAJEDAAAOAAAAZHJzL2Uyb0RvYy54bWysU8FuEzEQvSPxD5bvZJNAUFll00NK4VAg&#10;UssHOLZ318LrscZONvkJfgCJE3ACTr3zNW35DMZOmha4IfZgzXj83sy8mZ0ebzrL1hqDAVfx0WDI&#10;mXYSlHFNxd9enD464ixE4ZSw4HTFtzrw49nDB9Pel3oMLVilkRGJC2XvK97G6MuiCLLVnQgD8NpR&#10;sAbsRCQXm0Kh6Im9s8V4OHxa9IDKI0gdAt2e7IJ8lvnrWsv4pq6DjsxWnGqL+cR8LtNZzKaibFD4&#10;1sh9GeIfquiEcZT0QHUiomArNH9RdUYiBKjjQEJXQF0bqXMP1M1o+Ec3563wOvdC4gR/kCn8P1r5&#10;er1AZlTFaVBOdDSimw+X1+8/33z/dvXp8uePj8n++oUdJal6H0pCzN0CU7Ny4879Gch3gTmYt8I1&#10;Opd8sfXEM0qI4jdIcoKnhMv+FSh6I1YRsm6bGjtWW+NfJmAiJ23YJg9qexiU3kQm6fLZ49HkyYQz&#10;eRsqRJkYEs5jiC80dCwZFQ8RhWnaOAfnaBsAd+xifRZiqu8OkMAOTo21eSmsYz1lmownuZwA1qgU&#10;TM8CNsu5RbYWaa3yl5ulyP1nCCunMlmrhXq+t6MwdmdTcuv2GiVZdgIvQW0XeKsdzT1Xud/RtFj3&#10;/Yy++5NmvwAAAP//AwBQSwMEFAAGAAgAAAAhAFHHhGneAAAACQEAAA8AAABkcnMvZG93bnJldi54&#10;bWxMj8FOwzAQRO9I/QdrK3GjDm1J2xCnQkggDihSC9zdeEkC8TrEbpL+PVtxKMedeZqdSbejbUSP&#10;na8dKbidRSCQCmdqKhW8vz3drEH4oMnoxhEqOKGHbTa5SnVi3EA77PehFBxCPtEKqhDaREpfVGi1&#10;n7kWib1P11kd+OxKaTo9cLht5DyKYml1Tfyh0i0+Vlh8749WwQ+tTh9L2a+/8jzEzy+vJWE+KHU9&#10;HR/uQQQcwwWGc32uDhl3OrgjGS8aBfPlZsEoG6s7EAwsNjGPO/wJMkvl/wXZLwAAAP//AwBQSwEC&#10;LQAUAAYACAAAACEAtoM4kv4AAADhAQAAEwAAAAAAAAAAAAAAAAAAAAAAW0NvbnRlbnRfVHlwZXNd&#10;LnhtbFBLAQItABQABgAIAAAAIQA4/SH/1gAAAJQBAAALAAAAAAAAAAAAAAAAAC8BAABfcmVscy8u&#10;cmVsc1BLAQItABQABgAIAAAAIQBXxjh27wEAAJEDAAAOAAAAAAAAAAAAAAAAAC4CAABkcnMvZTJv&#10;RG9jLnhtbFBLAQItABQABgAIAAAAIQBRx4Rp3gAAAAkBAAAPAAAAAAAAAAAAAAAAAEkEAABkcnMv&#10;ZG93bnJldi54bWxQSwUGAAAAAAQABADzAAAAVAUAAAAA&#10;"/>
            </w:pict>
          </mc:Fallback>
        </mc:AlternateContent>
      </w:r>
      <w:r w:rsidRPr="00C92EAA">
        <w:rPr>
          <w:rFonts w:ascii="宋体" w:hAnsi="Times New Roman" w:hint="eastAsia"/>
          <w:noProof/>
          <w:kern w:val="0"/>
          <w:szCs w:val="20"/>
        </w:rPr>
        <w:t xml:space="preserve">                                       主参数代号1：管径</w:t>
      </w:r>
      <w:r w:rsidR="00667E1A">
        <w:rPr>
          <w:rFonts w:ascii="宋体" w:hAnsi="Times New Roman" w:hint="eastAsia"/>
          <w:noProof/>
          <w:kern w:val="0"/>
          <w:szCs w:val="20"/>
        </w:rPr>
        <w:t>，单位为</w:t>
      </w:r>
      <w:r w:rsidR="00667E1A">
        <w:rPr>
          <w:rFonts w:ascii="宋体" w:hAnsi="Times New Roman"/>
          <w:noProof/>
          <w:kern w:val="0"/>
          <w:szCs w:val="20"/>
        </w:rPr>
        <w:t>mm</w:t>
      </w:r>
    </w:p>
    <w:p w14:paraId="2F1E0647" w14:textId="012787D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7456" behindDoc="0" locked="0" layoutInCell="1" allowOverlap="1" wp14:anchorId="426C76E9" wp14:editId="3BCB4BCB">
                <wp:simplePos x="0" y="0"/>
                <wp:positionH relativeFrom="column">
                  <wp:posOffset>1137920</wp:posOffset>
                </wp:positionH>
                <wp:positionV relativeFrom="paragraph">
                  <wp:posOffset>108585</wp:posOffset>
                </wp:positionV>
                <wp:extent cx="1376680" cy="0"/>
                <wp:effectExtent l="9525" t="10795" r="13970" b="82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6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FA8A07" id="直接箭头连接符 7" o:spid="_x0000_s1026" type="#_x0000_t32" style="position:absolute;left:0;text-align:left;margin-left:89.6pt;margin-top:8.55pt;width:108.4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Hoj8QEAAJIDAAAOAAAAZHJzL2Uyb0RvYy54bWysU8FuEzEQvSPxD5bvZJOgJmWVTQ8phUOB&#10;Si0fMLG9uxZejzV2sslP8ANInIATcOqdr4HyGdhOmha4IfZgjT1+z2/ezM5ONp1ha0Veo634aDDk&#10;TFmBUtum4q+vzh4dc+YDWAkGrar4Vnl+Mn/4YNa7Uo2xRSMVsUhifdm7irchuLIovGhVB36ATtmY&#10;rJE6CHFLTSEJ+sjemWI8HE6KHkk6QqG8j6enuySfZ/66ViK8qmuvAjMVj9pCXimvy7QW8xmUDYFr&#10;tdjLgH9Q0YG28dED1SkEYCvSf1F1WhB6rMNAYFdgXWuhcg2xmtHwj2ouW3Aq1xLN8e5gk/9/tOLl&#10;+oKYlhWfcmahiy26eXf94+3Hm69fvn+4/vntfYo/f2LTZFXvfBkRC3tBqVixsZfuHMUbzywuWrCN&#10;ypKvti7yjBKi+A2SNt7FB5f9C5TxDqwCZt82NXWsNto9T8BEHr1hm9yo7aFRahOYiIejx9PJ5Dj2&#10;U9zmCigTRQI68uGZwo6loOI+EOimDQu0No4D0o4e1uc+JIF3gAS2eKaNyVNhLOsr/uRofJT1eDRa&#10;pmS65qlZLgyxNaS5yl+uNmbuXyNcWZnJWgXy6T4OoM0ujo8buzcp+bJzeIlye0G35sXGZ5X7IU2T&#10;dX+f0Xe/0vwXAAAA//8DAFBLAwQUAAYACAAAACEAXBtFqd0AAAAJAQAADwAAAGRycy9kb3ducmV2&#10;LnhtbEyPQU/CQBCF7yb+h82YeJMtaArUbgkx0XggTUS9L92xLXRnS3dpy79niAe9zZt5efO9dDXa&#10;RvTY+dqRgukkAoFUOFNTqeDr8/VhAcIHTUY3jlDBGT2sstubVCfGDfSB/TaUgkPIJ1pBFUKbSOmL&#10;Cq32E9ci8e3HdVYHll0pTacHDreNnEVRLK2uiT9UusWXCovD9mQVHGl+/n6S/WKf5yF+e9+UhPmg&#10;1P3duH4GEXAMf2a44jM6ZMy0cycyXjSs58sZW6/DFAQbHpcxl9v9LmSWyv8NsgsAAAD//wMAUEsB&#10;Ai0AFAAGAAgAAAAhALaDOJL+AAAA4QEAABMAAAAAAAAAAAAAAAAAAAAAAFtDb250ZW50X1R5cGVz&#10;XS54bWxQSwECLQAUAAYACAAAACEAOP0h/9YAAACUAQAACwAAAAAAAAAAAAAAAAAvAQAAX3JlbHMv&#10;LnJlbHNQSwECLQAUAAYACAAAACEASxB6I/EBAACSAwAADgAAAAAAAAAAAAAAAAAuAgAAZHJzL2Uy&#10;b0RvYy54bWxQSwECLQAUAAYACAAAACEAXBtFqd0AAAAJAQAADwAAAAAAAAAAAAAAAABLBAAAZHJz&#10;L2Rvd25yZXYueG1sUEsFBgAAAAAEAAQA8wAAAFUFAAAAAA==&#10;"/>
            </w:pict>
          </mc:Fallback>
        </mc:AlternateContent>
      </w:r>
      <w:r w:rsidRPr="00C92EAA">
        <w:rPr>
          <w:rFonts w:ascii="宋体" w:hAnsi="Times New Roman" w:hint="eastAsia"/>
          <w:noProof/>
          <w:kern w:val="0"/>
          <w:szCs w:val="20"/>
        </w:rPr>
        <w:t xml:space="preserve">                                       特征代号2：SM锚链式、SG钢丝绳</w:t>
      </w:r>
    </w:p>
    <w:p w14:paraId="2DE3B141" w14:textId="22F1AA0B"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6432" behindDoc="0" locked="0" layoutInCell="1" allowOverlap="1" wp14:anchorId="561AAEC5" wp14:editId="42A3A972">
                <wp:simplePos x="0" y="0"/>
                <wp:positionH relativeFrom="column">
                  <wp:posOffset>774065</wp:posOffset>
                </wp:positionH>
                <wp:positionV relativeFrom="paragraph">
                  <wp:posOffset>101600</wp:posOffset>
                </wp:positionV>
                <wp:extent cx="1740535" cy="635"/>
                <wp:effectExtent l="7620" t="11430" r="13970" b="698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40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0697F" id="直接箭头连接符 6" o:spid="_x0000_s1026" type="#_x0000_t32" style="position:absolute;left:0;text-align:left;margin-left:60.95pt;margin-top:8pt;width:137.05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EO9AEAAJQDAAAOAAAAZHJzL2Uyb0RvYy54bWysU0GOEzEQvCPxB8t3MkkgAUaZ7CHLwmGB&#10;SLs8oGN7Ziw8bst2Mskn+AASJ5YTcNo7r4HlGbSdEFi4IeZgtd2u6upqz+xk2xm2UT5otBUfDYac&#10;KStQattU/NXl2b1HnIUIVoJBqyq+U4GfzO/emfWuVGNs0UjlGZHYUPau4m2MriyKIFrVQRigU5aS&#10;NfoOIm19U0gPPbF3phgPh9OiRy+dR6FCoNPTfZLPM39dKxFf1nVQkZmKk7aYV5/XVVqL+QzKxoNr&#10;tTjIgH9Q0YG2VPRIdQoR2Nrrv6g6LTwGrONAYFdgXWuhcg/UzWj4RzcXLTiVeyFzgjvaFP4frXix&#10;WXqmZcWnnFnoaEQ3b6+/vbm6+fzp6/vr71/epfjjBzZNVvUulIRY2KVPzYqtvXDnKF4HZnHRgm1U&#10;lny5c8QzSojiFiRtgqOCq/45SroD64jZt23tO1Yb7Z4lYCInb9g2D2p3HJTaRibocPTwwXByf8KZ&#10;oNyUglQJykSSoM6H+FRhx1JQ8RA96KaNC7SWHgT6fQHYnIe4B/4EJLDFM20MnUNpLOsr/ngynmRF&#10;AY2WKZlywTerhfFsA+ll5e+g4tY1j2srM1mrQD45xBG02cek2tiDTcmZvccrlLulT9qSYzT63N7h&#10;maa39fs+3/r1M81/AAAA//8DAFBLAwQUAAYACAAAACEAXsySatsAAAAJAQAADwAAAGRycy9kb3du&#10;cmV2LnhtbExPwU6DQBS8m/gPm2fizS5Ugy2yNI2JxoMhsep9yz6Bln1L2S3Qv/dx0tvMm8m8mWwz&#10;2VYM2PvGkYJ4EYFAKp1pqFLw9flytwLhgyajW0eo4IIeNvn1VaZT40b6wGEXKsEh5FOtoA6hS6X0&#10;ZY1W+4XrkFj7cb3VgWlfSdPrkcNtK5dRlEirG+IPte7wucbyuDtbBSd6vHw/yGF1KIqQvL69V4TF&#10;qNTtzbR9AhFwCn9mmOtzdci5096dyXjRMl/Ga7YySHgTG+7XM9jPhxhknsn/C/JfAAAA//8DAFBL&#10;AQItABQABgAIAAAAIQC2gziS/gAAAOEBAAATAAAAAAAAAAAAAAAAAAAAAABbQ29udGVudF9UeXBl&#10;c10ueG1sUEsBAi0AFAAGAAgAAAAhADj9If/WAAAAlAEAAAsAAAAAAAAAAAAAAAAALwEAAF9yZWxz&#10;Ly5yZWxzUEsBAi0AFAAGAAgAAAAhANFWIQ70AQAAlAMAAA4AAAAAAAAAAAAAAAAALgIAAGRycy9l&#10;Mm9Eb2MueG1sUEsBAi0AFAAGAAgAAAAhAF7MkmrbAAAACQEAAA8AAAAAAAAAAAAAAAAATgQAAGRy&#10;cy9kb3ducmV2LnhtbFBLBQYAAAAABAAEAPMAAABWBQAAAAA=&#10;"/>
            </w:pict>
          </mc:Fallback>
        </mc:AlternateContent>
      </w:r>
      <w:r w:rsidRPr="00C92EAA">
        <w:rPr>
          <w:rFonts w:ascii="宋体" w:hAnsi="Times New Roman" w:hint="eastAsia"/>
          <w:noProof/>
          <w:kern w:val="0"/>
          <w:szCs w:val="20"/>
        </w:rPr>
        <w:t xml:space="preserve">                                       特征代号1：喂料机</w:t>
      </w:r>
      <w:r w:rsidR="00346469">
        <w:rPr>
          <w:rFonts w:ascii="宋体" w:hAnsi="Times New Roman" w:hint="eastAsia"/>
          <w:noProof/>
          <w:kern w:val="0"/>
          <w:szCs w:val="20"/>
        </w:rPr>
        <w:t>/送</w:t>
      </w:r>
    </w:p>
    <w:p w14:paraId="1313CDD4" w14:textId="0CF622F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5408" behindDoc="0" locked="0" layoutInCell="1" allowOverlap="1" wp14:anchorId="58AFAB82" wp14:editId="18ABAC1A">
                <wp:simplePos x="0" y="0"/>
                <wp:positionH relativeFrom="column">
                  <wp:posOffset>427355</wp:posOffset>
                </wp:positionH>
                <wp:positionV relativeFrom="paragraph">
                  <wp:posOffset>114935</wp:posOffset>
                </wp:positionV>
                <wp:extent cx="2087245" cy="635"/>
                <wp:effectExtent l="13335" t="13335" r="13970" b="508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2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E34BE0" id="直接箭头连接符 4" o:spid="_x0000_s1026" type="#_x0000_t32" style="position:absolute;left:0;text-align:left;margin-left:33.65pt;margin-top:9.05pt;width:164.3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RFn7gEAAIoDAAAOAAAAZHJzL2Uyb0RvYy54bWysU8GO0zAQvSPxD5bvNGlplyVquocuy2WB&#10;Srt8wNR2EgvHY9luk/4EP4DECfYEnPbO18DyGdhuWli4IXKwZjx+b2beTOZnfavIVlgnUZd0PMop&#10;EZohl7ou6evri0enlDgPmoNCLUq6E46eLR4+mHemEBNsUHFhSSDRruhMSRvvTZFljjWiBTdCI3QI&#10;Vmhb8MG1dcYtdIG9Vdkkz0+yDi03FplwLtye74N0kfirSjD/qqqc8ESVNNTm02nTuY5ntphDUVsw&#10;jWRDGfAPVbQgdUh6pDoHD2Rj5V9UrWQWHVZ+xLDNsKokE6mH0M04/6ObqwaMSL0EcZw5yuT+Hy17&#10;uV1ZInlJp5RoaMOI7t7dfn/78e7L528fbn98fR/tTzdkGqXqjCsCYqlXNjbLen1lLpG9cUTjsgFd&#10;i1Ty9c4EnnFEZPcg0XEmJFx3L5CHN7DxmHTrK9tGyqAI6dN4dsfxiN4TFi4n+emTyXRGCQuxk8ez&#10;xA/FAWqs888FtiQaJXXegqwbv0StwxqgHadEsL10PhYGxQEQ82q8kEqlbVCadCV9OpvMEsChkjwG&#10;4zNn6/VSWbKFuE/pG6q498ziRvNE1gjgzwbbg1R7OyRXehAn6rFXdo18t7IH0cLAU5XDcsaN+t1P&#10;6F+/0OInAAAA//8DAFBLAwQUAAYACAAAACEAsXnZ8t0AAAAIAQAADwAAAGRycy9kb3ducmV2Lnht&#10;bEyPwW7CMBBE75X6D9Yi9VIVJ0GkkMZBqFIPPRaQejXxNkmJ11HskJSv73KC486MZt/km8m24oy9&#10;bxwpiOcRCKTSmYYqBYf9x8sKhA+ajG4doYI/9LApHh9ynRk30heed6ESXEI+0wrqELpMSl/WaLWf&#10;uw6JvR/XWx347Ctpej1yuW1lEkWptLoh/lDrDt9rLE+7wSpAPyzjaLu21eHzMj5/J5ffsdsr9TSb&#10;tm8gAk7hFoYrPqNDwUxHN5DxolWQvi44yfoqBsH+Yp3ytuNVSEAWubwfUPwDAAD//wMAUEsBAi0A&#10;FAAGAAgAAAAhALaDOJL+AAAA4QEAABMAAAAAAAAAAAAAAAAAAAAAAFtDb250ZW50X1R5cGVzXS54&#10;bWxQSwECLQAUAAYACAAAACEAOP0h/9YAAACUAQAACwAAAAAAAAAAAAAAAAAvAQAAX3JlbHMvLnJl&#10;bHNQSwECLQAUAAYACAAAACEANlURZ+4BAACKAwAADgAAAAAAAAAAAAAAAAAuAgAAZHJzL2Uyb0Rv&#10;Yy54bWxQSwECLQAUAAYACAAAACEAsXnZ8t0AAAAIAQAADwAAAAAAAAAAAAAAAABIBAAAZHJzL2Rv&#10;d25yZXYueG1sUEsFBgAAAAAEAAQA8wAAAFIFAAAAAA==&#10;"/>
            </w:pict>
          </mc:Fallback>
        </mc:AlternateContent>
      </w:r>
      <w:r w:rsidRPr="00C92EAA">
        <w:rPr>
          <w:rFonts w:ascii="宋体" w:hAnsi="Times New Roman" w:hint="eastAsia"/>
          <w:noProof/>
          <w:kern w:val="0"/>
          <w:szCs w:val="20"/>
        </w:rPr>
        <w:t xml:space="preserve">                                       类别代号：畜牧机械</w:t>
      </w:r>
    </w:p>
    <w:p w14:paraId="79CBEEDE" w14:textId="7C069651" w:rsidR="00C92EAA" w:rsidRPr="00C92EAA" w:rsidRDefault="00C92EAA" w:rsidP="00C92EAA">
      <w:pPr>
        <w:pStyle w:val="ac"/>
      </w:pPr>
      <w:r w:rsidRPr="00C92EAA">
        <w:rPr>
          <w:rFonts w:hint="eastAsia"/>
        </w:rPr>
        <w:t>示例：9WSM-</w:t>
      </w:r>
      <w:r w:rsidRPr="00C92EAA">
        <w:t>102</w:t>
      </w:r>
      <w:r w:rsidRPr="00C92EAA">
        <w:rPr>
          <w:rFonts w:hint="eastAsia"/>
        </w:rPr>
        <w:t>×4</w:t>
      </w:r>
      <w:r w:rsidR="009F5C5B">
        <w:t>0</w:t>
      </w:r>
      <w:r w:rsidRPr="00C92EAA">
        <w:rPr>
          <w:rFonts w:hint="eastAsia"/>
        </w:rPr>
        <w:t>表示管径</w:t>
      </w:r>
      <w:r w:rsidR="007F122C">
        <w:rPr>
          <w:rFonts w:hint="eastAsia"/>
        </w:rPr>
        <w:t>（外）</w:t>
      </w:r>
      <w:r w:rsidRPr="00C92EAA">
        <w:rPr>
          <w:rFonts w:hint="eastAsia"/>
        </w:rPr>
        <w:t>为</w:t>
      </w:r>
      <w:r w:rsidRPr="00C92EAA">
        <w:t>102</w:t>
      </w:r>
      <w:r w:rsidRPr="00C92EAA">
        <w:rPr>
          <w:rFonts w:hint="eastAsia"/>
        </w:rPr>
        <w:t>毫米的锚链式索盘喂料机，</w:t>
      </w:r>
      <w:r w:rsidR="00442C15">
        <w:rPr>
          <w:rFonts w:hint="eastAsia"/>
        </w:rPr>
        <w:t>喂/</w:t>
      </w:r>
      <w:r w:rsidRPr="00C92EAA">
        <w:rPr>
          <w:rFonts w:hint="eastAsia"/>
        </w:rPr>
        <w:t>送量为4</w:t>
      </w:r>
      <w:r w:rsidRPr="00C92EAA">
        <w:t>.</w:t>
      </w:r>
      <w:r w:rsidR="009F5C5B">
        <w:t>0</w:t>
      </w:r>
      <w:r w:rsidRPr="00C92EAA">
        <w:rPr>
          <w:rFonts w:hint="eastAsia"/>
        </w:rPr>
        <w:t>吨每小时。</w:t>
      </w:r>
    </w:p>
    <w:p w14:paraId="1F97A4F9" w14:textId="32A3FFA3" w:rsidR="00C92EAA" w:rsidRPr="00C92EAA" w:rsidRDefault="00C92EAA" w:rsidP="00C92EAA">
      <w:pPr>
        <w:pStyle w:val="aff2"/>
        <w:spacing w:before="156" w:after="156"/>
      </w:pPr>
      <w:r w:rsidRPr="00C92EAA">
        <w:rPr>
          <w:rFonts w:hint="eastAsia"/>
        </w:rPr>
        <w:t xml:space="preserve"> 索盘喂料机型号表示方法</w:t>
      </w:r>
    </w:p>
    <w:p w14:paraId="4F45AE94" w14:textId="50BA943D" w:rsidR="00C92EAA" w:rsidRDefault="00D51757" w:rsidP="00D51757">
      <w:pPr>
        <w:pStyle w:val="afff1"/>
        <w:spacing w:before="312" w:after="312"/>
      </w:pPr>
      <w:r>
        <w:rPr>
          <w:rFonts w:hint="eastAsia"/>
        </w:rPr>
        <w:t>技术要求</w:t>
      </w:r>
    </w:p>
    <w:p w14:paraId="20D5BF61" w14:textId="41F7C30B" w:rsidR="00D51757" w:rsidRDefault="00B23500" w:rsidP="00B23500">
      <w:pPr>
        <w:pStyle w:val="afff2"/>
        <w:spacing w:before="156" w:after="156"/>
      </w:pPr>
      <w:r>
        <w:rPr>
          <w:rFonts w:hint="eastAsia"/>
        </w:rPr>
        <w:t>一般技术要求</w:t>
      </w:r>
    </w:p>
    <w:p w14:paraId="165E949D" w14:textId="775119BF" w:rsidR="007A2AC7" w:rsidRPr="007A2AC7" w:rsidRDefault="007A2AC7" w:rsidP="004C3508">
      <w:pPr>
        <w:pStyle w:val="afffffffff6"/>
        <w:rPr>
          <w:noProof/>
        </w:rPr>
      </w:pPr>
      <w:r>
        <w:rPr>
          <w:rFonts w:hint="eastAsia"/>
          <w:noProof/>
        </w:rPr>
        <w:t>索盘喂料机</w:t>
      </w:r>
      <w:r w:rsidRPr="007A2AC7">
        <w:rPr>
          <w:rFonts w:hint="eastAsia"/>
          <w:noProof/>
        </w:rPr>
        <w:t>应符合本标准要求，并应按经规定程序批准的图样和技术文件制造。</w:t>
      </w:r>
    </w:p>
    <w:p w14:paraId="5902521D" w14:textId="7BFF131A" w:rsidR="008C6D98" w:rsidRDefault="007A2AC7" w:rsidP="004C3508">
      <w:pPr>
        <w:pStyle w:val="afffffffff6"/>
        <w:rPr>
          <w:noProof/>
        </w:rPr>
      </w:pPr>
      <w:r>
        <w:rPr>
          <w:rFonts w:hint="eastAsia"/>
          <w:noProof/>
        </w:rPr>
        <w:t>索盘喂料机</w:t>
      </w:r>
      <w:r w:rsidRPr="007A2AC7">
        <w:rPr>
          <w:rFonts w:hint="eastAsia"/>
          <w:noProof/>
        </w:rPr>
        <w:t>的零部件、外协件应经检验合格，外购件应有检验合格证方可进行装配。</w:t>
      </w:r>
    </w:p>
    <w:p w14:paraId="1B30A997" w14:textId="77777777" w:rsidR="005D4004" w:rsidRPr="00C7397C" w:rsidRDefault="005D4004" w:rsidP="005D4004">
      <w:pPr>
        <w:pStyle w:val="afffffffff6"/>
        <w:rPr>
          <w:noProof/>
        </w:rPr>
      </w:pPr>
      <w:bookmarkStart w:id="42" w:name="_Toc293131280"/>
      <w:bookmarkStart w:id="43" w:name="_Toc293129695"/>
      <w:bookmarkStart w:id="44" w:name="_Toc293129579"/>
      <w:r w:rsidRPr="00C7397C">
        <w:rPr>
          <w:rFonts w:hint="eastAsia"/>
          <w:noProof/>
        </w:rPr>
        <w:t>钣金件</w:t>
      </w:r>
      <w:r w:rsidRPr="0060335E">
        <w:rPr>
          <w:rFonts w:hint="eastAsia"/>
          <w:noProof/>
        </w:rPr>
        <w:t>、钢管、铸件、转角轮等</w:t>
      </w:r>
      <w:r w:rsidRPr="00C7397C">
        <w:rPr>
          <w:rFonts w:hint="eastAsia"/>
          <w:noProof/>
        </w:rPr>
        <w:t>不应有裂纹、</w:t>
      </w:r>
      <w:r>
        <w:rPr>
          <w:rFonts w:hint="eastAsia"/>
          <w:noProof/>
        </w:rPr>
        <w:t>起</w:t>
      </w:r>
      <w:r w:rsidRPr="00C7397C">
        <w:rPr>
          <w:rFonts w:hint="eastAsia"/>
          <w:noProof/>
        </w:rPr>
        <w:t>皱、毛刺及明显拉痕等缺陷。</w:t>
      </w:r>
    </w:p>
    <w:p w14:paraId="34E6B942" w14:textId="77777777" w:rsidR="005D4004" w:rsidRPr="00C7397C" w:rsidRDefault="005D4004" w:rsidP="005D4004">
      <w:pPr>
        <w:pStyle w:val="afffffffff6"/>
        <w:rPr>
          <w:noProof/>
        </w:rPr>
      </w:pPr>
      <w:r w:rsidRPr="00C7397C">
        <w:rPr>
          <w:rFonts w:hint="eastAsia"/>
          <w:noProof/>
        </w:rPr>
        <w:t>焊接件不</w:t>
      </w:r>
      <w:r w:rsidRPr="001F6ED1">
        <w:rPr>
          <w:rFonts w:hint="eastAsia"/>
          <w:noProof/>
        </w:rPr>
        <w:t>应</w:t>
      </w:r>
      <w:r w:rsidRPr="00C7397C">
        <w:rPr>
          <w:rFonts w:hint="eastAsia"/>
          <w:noProof/>
        </w:rPr>
        <w:t>有虚焊、烧伤等缺陷。</w:t>
      </w:r>
    </w:p>
    <w:p w14:paraId="125DE3AF" w14:textId="77777777" w:rsidR="005D4004" w:rsidRPr="00C7397C" w:rsidRDefault="005D4004" w:rsidP="005D4004">
      <w:pPr>
        <w:pStyle w:val="afffffffff6"/>
        <w:rPr>
          <w:noProof/>
        </w:rPr>
      </w:pPr>
      <w:r w:rsidRPr="00C7397C">
        <w:rPr>
          <w:rFonts w:hint="eastAsia"/>
          <w:noProof/>
        </w:rPr>
        <w:t>锌层不应有漏浸（镀）、起皮、剥落等缺陷。</w:t>
      </w:r>
    </w:p>
    <w:bookmarkEnd w:id="42"/>
    <w:bookmarkEnd w:id="43"/>
    <w:bookmarkEnd w:id="44"/>
    <w:p w14:paraId="37154C7E" w14:textId="76008786" w:rsidR="00FE6F82" w:rsidRDefault="00FE6F82" w:rsidP="00FE6F82">
      <w:pPr>
        <w:pStyle w:val="afff2"/>
        <w:spacing w:before="156" w:after="156"/>
      </w:pPr>
      <w:r>
        <w:rPr>
          <w:rFonts w:hint="eastAsia"/>
        </w:rPr>
        <w:t>索盘喂料机技术指标</w:t>
      </w:r>
    </w:p>
    <w:p w14:paraId="772F1087" w14:textId="1A1ECD83" w:rsidR="00FE6F82" w:rsidRDefault="00FE6F82" w:rsidP="00FE6F82">
      <w:pPr>
        <w:pStyle w:val="afffff0"/>
        <w:ind w:firstLine="420"/>
      </w:pPr>
      <w:r>
        <w:rPr>
          <w:rFonts w:hint="eastAsia"/>
        </w:rPr>
        <w:t>索盘喂料机技术指标应符合表1。</w:t>
      </w:r>
    </w:p>
    <w:p w14:paraId="3F0E1796" w14:textId="72452086" w:rsidR="00332DED" w:rsidRDefault="00332DED" w:rsidP="00332DED">
      <w:pPr>
        <w:pStyle w:val="aff7"/>
        <w:spacing w:before="156" w:after="156"/>
      </w:pPr>
      <w:r>
        <w:rPr>
          <w:rFonts w:hint="eastAsia"/>
        </w:rPr>
        <w:t>索盘喂料机技术指标</w:t>
      </w:r>
    </w:p>
    <w:p w14:paraId="5147DF57" w14:textId="4023306E" w:rsidR="001666AA" w:rsidRPr="0008698B" w:rsidRDefault="00480E28" w:rsidP="001666AA">
      <w:pPr>
        <w:pStyle w:val="afffff0"/>
        <w:ind w:firstLineChars="0" w:firstLine="0"/>
        <w:rPr>
          <w:sz w:val="18"/>
          <w:szCs w:val="18"/>
        </w:rPr>
      </w:pPr>
      <w:r>
        <w:rPr>
          <w:rFonts w:hint="eastAsia"/>
        </w:rPr>
        <w:t xml:space="preserve"> </w:t>
      </w:r>
      <w:r>
        <w:t xml:space="preserve">                                      </w:t>
      </w:r>
      <w:r w:rsidR="0008698B">
        <w:t xml:space="preserve">                                          </w:t>
      </w:r>
      <w:r w:rsidR="0008698B" w:rsidRPr="0008698B">
        <w:rPr>
          <w:rFonts w:hint="eastAsia"/>
          <w:sz w:val="18"/>
          <w:szCs w:val="18"/>
        </w:rPr>
        <w:t>单位为m</w:t>
      </w:r>
      <w:r w:rsidR="0008698B" w:rsidRPr="0008698B">
        <w:rPr>
          <w:sz w:val="18"/>
          <w:szCs w:val="18"/>
        </w:rPr>
        <w:t>m</w:t>
      </w:r>
    </w:p>
    <w:tbl>
      <w:tblPr>
        <w:tblStyle w:val="affffffffff1"/>
        <w:tblW w:w="9351" w:type="dxa"/>
        <w:tblLook w:val="04A0" w:firstRow="1" w:lastRow="0" w:firstColumn="1" w:lastColumn="0" w:noHBand="0" w:noVBand="1"/>
      </w:tblPr>
      <w:tblGrid>
        <w:gridCol w:w="3117"/>
        <w:gridCol w:w="3117"/>
        <w:gridCol w:w="3117"/>
      </w:tblGrid>
      <w:tr w:rsidR="00724B79" w14:paraId="73E5935B" w14:textId="77777777" w:rsidTr="00724B79">
        <w:tc>
          <w:tcPr>
            <w:tcW w:w="3117" w:type="dxa"/>
          </w:tcPr>
          <w:p w14:paraId="5391BFCA" w14:textId="527E2EC3" w:rsidR="00724B79" w:rsidRDefault="00724B79" w:rsidP="00724B79">
            <w:pPr>
              <w:pStyle w:val="afffff0"/>
              <w:ind w:firstLineChars="0" w:firstLine="0"/>
              <w:jc w:val="center"/>
            </w:pPr>
            <w:r>
              <w:rPr>
                <w:rFonts w:hint="eastAsia"/>
              </w:rPr>
              <w:t>管径（外）</w:t>
            </w:r>
          </w:p>
        </w:tc>
        <w:tc>
          <w:tcPr>
            <w:tcW w:w="3117" w:type="dxa"/>
          </w:tcPr>
          <w:p w14:paraId="197778DC" w14:textId="496A48C4" w:rsidR="00724B79" w:rsidRDefault="00724B79" w:rsidP="00724B79">
            <w:pPr>
              <w:pStyle w:val="afffff0"/>
              <w:ind w:firstLineChars="0" w:firstLine="0"/>
              <w:jc w:val="center"/>
            </w:pPr>
            <w:r>
              <w:rPr>
                <w:rFonts w:hint="eastAsia"/>
              </w:rPr>
              <w:t>壁厚</w:t>
            </w:r>
          </w:p>
        </w:tc>
        <w:tc>
          <w:tcPr>
            <w:tcW w:w="3117" w:type="dxa"/>
          </w:tcPr>
          <w:p w14:paraId="0065A499" w14:textId="491DC0D7" w:rsidR="00724B79" w:rsidRDefault="00901041" w:rsidP="00724B79">
            <w:pPr>
              <w:pStyle w:val="afffff0"/>
              <w:ind w:firstLineChars="0" w:firstLine="0"/>
              <w:jc w:val="center"/>
            </w:pPr>
            <w:r>
              <w:rPr>
                <w:rFonts w:hint="eastAsia"/>
              </w:rPr>
              <w:t>索</w:t>
            </w:r>
            <w:r w:rsidR="00724B79">
              <w:rPr>
                <w:rFonts w:hint="eastAsia"/>
              </w:rPr>
              <w:t>盘直径</w:t>
            </w:r>
          </w:p>
        </w:tc>
      </w:tr>
      <w:tr w:rsidR="00724B79" w14:paraId="7951BD6F" w14:textId="77777777" w:rsidTr="00724B79">
        <w:tc>
          <w:tcPr>
            <w:tcW w:w="3117" w:type="dxa"/>
          </w:tcPr>
          <w:p w14:paraId="49530923" w14:textId="38D10A37" w:rsidR="00724B79" w:rsidRDefault="00724B79" w:rsidP="00724B79">
            <w:pPr>
              <w:pStyle w:val="afffff0"/>
              <w:ind w:firstLineChars="0" w:firstLine="0"/>
              <w:jc w:val="center"/>
            </w:pPr>
            <w:r>
              <w:rPr>
                <w:rFonts w:hint="eastAsia"/>
              </w:rPr>
              <w:t>4</w:t>
            </w:r>
            <w:r>
              <w:t>5</w:t>
            </w:r>
          </w:p>
        </w:tc>
        <w:tc>
          <w:tcPr>
            <w:tcW w:w="3117" w:type="dxa"/>
          </w:tcPr>
          <w:p w14:paraId="11925FF4" w14:textId="62AC1D1A" w:rsidR="00724B79" w:rsidRPr="00724B79" w:rsidRDefault="00724B79" w:rsidP="00724B79">
            <w:pPr>
              <w:pStyle w:val="afffff0"/>
              <w:ind w:firstLineChars="0" w:firstLine="0"/>
              <w:jc w:val="center"/>
              <w:rPr>
                <w:color w:val="000000" w:themeColor="text1"/>
              </w:rPr>
            </w:pPr>
            <w:r w:rsidRPr="00724B79">
              <w:rPr>
                <w:rFonts w:hAnsi="宋体" w:hint="eastAsia"/>
                <w:color w:val="000000" w:themeColor="text1"/>
              </w:rPr>
              <w:t>≥</w:t>
            </w:r>
            <w:r w:rsidRPr="00724B79">
              <w:rPr>
                <w:rFonts w:hint="eastAsia"/>
                <w:color w:val="000000" w:themeColor="text1"/>
              </w:rPr>
              <w:t>1</w:t>
            </w:r>
            <w:r w:rsidRPr="00724B79">
              <w:rPr>
                <w:color w:val="000000" w:themeColor="text1"/>
              </w:rPr>
              <w:t>.2</w:t>
            </w:r>
          </w:p>
        </w:tc>
        <w:tc>
          <w:tcPr>
            <w:tcW w:w="3117" w:type="dxa"/>
          </w:tcPr>
          <w:p w14:paraId="0C9113DF" w14:textId="21D31FCA" w:rsidR="00724B79" w:rsidRPr="00E422EC" w:rsidRDefault="00724B79" w:rsidP="00724B79">
            <w:pPr>
              <w:pStyle w:val="afffff0"/>
              <w:ind w:firstLineChars="0" w:firstLine="0"/>
              <w:jc w:val="center"/>
              <w:rPr>
                <w:color w:val="FF0000"/>
              </w:rPr>
            </w:pPr>
            <w:r w:rsidRPr="00B526E4">
              <w:t>32~35</w:t>
            </w:r>
          </w:p>
        </w:tc>
      </w:tr>
      <w:tr w:rsidR="00724B79" w14:paraId="5F0316CB" w14:textId="77777777" w:rsidTr="00724B79">
        <w:tc>
          <w:tcPr>
            <w:tcW w:w="3117" w:type="dxa"/>
          </w:tcPr>
          <w:p w14:paraId="4FDD3679" w14:textId="47F43E04" w:rsidR="00724B79" w:rsidRDefault="00724B79" w:rsidP="00724B79">
            <w:pPr>
              <w:pStyle w:val="afffff0"/>
              <w:ind w:firstLineChars="0" w:firstLine="0"/>
              <w:jc w:val="center"/>
            </w:pPr>
            <w:r>
              <w:rPr>
                <w:rFonts w:hint="eastAsia"/>
              </w:rPr>
              <w:t>6</w:t>
            </w:r>
            <w:r>
              <w:t>0</w:t>
            </w:r>
          </w:p>
        </w:tc>
        <w:tc>
          <w:tcPr>
            <w:tcW w:w="3117" w:type="dxa"/>
          </w:tcPr>
          <w:p w14:paraId="747F9034" w14:textId="4CCF5080" w:rsidR="00724B79" w:rsidRPr="00724B79" w:rsidRDefault="00724B79" w:rsidP="00724B79">
            <w:pPr>
              <w:pStyle w:val="afffff0"/>
              <w:ind w:firstLineChars="0" w:firstLine="0"/>
              <w:jc w:val="center"/>
              <w:rPr>
                <w:color w:val="000000" w:themeColor="text1"/>
              </w:rPr>
            </w:pPr>
            <w:r w:rsidRPr="00724B79">
              <w:rPr>
                <w:rFonts w:hint="eastAsia"/>
                <w:color w:val="000000" w:themeColor="text1"/>
              </w:rPr>
              <w:t>≥1</w:t>
            </w:r>
            <w:r w:rsidRPr="00724B79">
              <w:rPr>
                <w:color w:val="000000" w:themeColor="text1"/>
              </w:rPr>
              <w:t>.2</w:t>
            </w:r>
          </w:p>
        </w:tc>
        <w:tc>
          <w:tcPr>
            <w:tcW w:w="3117" w:type="dxa"/>
          </w:tcPr>
          <w:p w14:paraId="1A8EF831" w14:textId="6C6AA89D" w:rsidR="00724B79" w:rsidRPr="00E422EC" w:rsidRDefault="00724B79" w:rsidP="00724B79">
            <w:pPr>
              <w:pStyle w:val="afffff0"/>
              <w:ind w:firstLineChars="0" w:firstLine="0"/>
              <w:jc w:val="center"/>
              <w:rPr>
                <w:color w:val="FF0000"/>
              </w:rPr>
            </w:pPr>
            <w:r w:rsidRPr="00B526E4">
              <w:t>42~46</w:t>
            </w:r>
          </w:p>
        </w:tc>
      </w:tr>
      <w:tr w:rsidR="00724B79" w14:paraId="48899139" w14:textId="77777777" w:rsidTr="00724B79">
        <w:tc>
          <w:tcPr>
            <w:tcW w:w="3117" w:type="dxa"/>
          </w:tcPr>
          <w:p w14:paraId="148E5353" w14:textId="2F1A36D4" w:rsidR="00724B79" w:rsidRDefault="00724B79" w:rsidP="00724B79">
            <w:pPr>
              <w:pStyle w:val="afffff0"/>
              <w:ind w:firstLineChars="0" w:firstLine="0"/>
              <w:jc w:val="center"/>
            </w:pPr>
            <w:r>
              <w:rPr>
                <w:rFonts w:hint="eastAsia"/>
              </w:rPr>
              <w:t>1</w:t>
            </w:r>
            <w:r>
              <w:t>02</w:t>
            </w:r>
          </w:p>
        </w:tc>
        <w:tc>
          <w:tcPr>
            <w:tcW w:w="3117" w:type="dxa"/>
          </w:tcPr>
          <w:p w14:paraId="331F4802" w14:textId="7CEB6E25" w:rsidR="00724B79" w:rsidRPr="00724B79" w:rsidRDefault="00724B79" w:rsidP="00724B79">
            <w:pPr>
              <w:pStyle w:val="afffff0"/>
              <w:ind w:firstLineChars="0" w:firstLine="0"/>
              <w:jc w:val="center"/>
              <w:rPr>
                <w:color w:val="000000" w:themeColor="text1"/>
              </w:rPr>
            </w:pPr>
            <w:r w:rsidRPr="00724B79">
              <w:rPr>
                <w:rFonts w:hint="eastAsia"/>
                <w:color w:val="000000" w:themeColor="text1"/>
              </w:rPr>
              <w:t>≥1</w:t>
            </w:r>
            <w:r w:rsidRPr="00724B79">
              <w:rPr>
                <w:color w:val="000000" w:themeColor="text1"/>
              </w:rPr>
              <w:t>.5</w:t>
            </w:r>
          </w:p>
        </w:tc>
        <w:tc>
          <w:tcPr>
            <w:tcW w:w="3117" w:type="dxa"/>
          </w:tcPr>
          <w:p w14:paraId="52FD881C" w14:textId="14318220" w:rsidR="00724B79" w:rsidRPr="00E422EC" w:rsidRDefault="00724B79" w:rsidP="00724B79">
            <w:pPr>
              <w:pStyle w:val="afffff0"/>
              <w:ind w:firstLineChars="0" w:firstLine="0"/>
              <w:jc w:val="center"/>
              <w:rPr>
                <w:color w:val="FF0000"/>
              </w:rPr>
            </w:pPr>
            <w:r w:rsidRPr="00B526E4">
              <w:t>75~80</w:t>
            </w:r>
          </w:p>
        </w:tc>
      </w:tr>
    </w:tbl>
    <w:p w14:paraId="2AEACA95" w14:textId="63C08F92" w:rsidR="0070732E" w:rsidRDefault="0070732E" w:rsidP="0070732E">
      <w:pPr>
        <w:pStyle w:val="afff2"/>
        <w:spacing w:before="156" w:after="156"/>
      </w:pPr>
      <w:r>
        <w:rPr>
          <w:rFonts w:hint="eastAsia"/>
        </w:rPr>
        <w:t>索盘喂料机主要性能指标</w:t>
      </w:r>
    </w:p>
    <w:p w14:paraId="6AA8920F" w14:textId="3A2C3F2B" w:rsidR="00F251DA" w:rsidRDefault="00F251DA" w:rsidP="00F251DA">
      <w:pPr>
        <w:pStyle w:val="afffff0"/>
        <w:ind w:firstLine="420"/>
      </w:pPr>
      <w:r>
        <w:rPr>
          <w:rFonts w:hint="eastAsia"/>
        </w:rPr>
        <w:t>索盘喂料机主要性能指标应符合表</w:t>
      </w:r>
      <w:r>
        <w:t>2</w:t>
      </w:r>
      <w:r>
        <w:rPr>
          <w:rFonts w:hint="eastAsia"/>
        </w:rPr>
        <w:t>。</w:t>
      </w:r>
    </w:p>
    <w:p w14:paraId="2C3F4B90" w14:textId="14AD664C" w:rsidR="00B01FE0" w:rsidRPr="00B01FE0" w:rsidRDefault="00536AF4" w:rsidP="001F38F0">
      <w:pPr>
        <w:pStyle w:val="aff7"/>
        <w:spacing w:before="156" w:after="156"/>
      </w:pPr>
      <w:r>
        <w:rPr>
          <w:rFonts w:hint="eastAsia"/>
        </w:rPr>
        <w:t>索盘喂料机主要性能</w:t>
      </w:r>
      <w:r w:rsidR="00283F81">
        <w:rPr>
          <w:rFonts w:hint="eastAsia"/>
        </w:rPr>
        <w:t>指标</w:t>
      </w:r>
    </w:p>
    <w:tbl>
      <w:tblPr>
        <w:tblStyle w:val="affffffffff1"/>
        <w:tblW w:w="9351" w:type="dxa"/>
        <w:tblLayout w:type="fixed"/>
        <w:tblLook w:val="04A0" w:firstRow="1" w:lastRow="0" w:firstColumn="1" w:lastColumn="0" w:noHBand="0" w:noVBand="1"/>
      </w:tblPr>
      <w:tblGrid>
        <w:gridCol w:w="1838"/>
        <w:gridCol w:w="2837"/>
        <w:gridCol w:w="2266"/>
        <w:gridCol w:w="2410"/>
      </w:tblGrid>
      <w:tr w:rsidR="0067301B" w14:paraId="760463F5" w14:textId="4004C99B" w:rsidTr="006271D6">
        <w:tc>
          <w:tcPr>
            <w:tcW w:w="1838" w:type="dxa"/>
          </w:tcPr>
          <w:p w14:paraId="540AB2DE" w14:textId="77777777" w:rsidR="0067301B" w:rsidRDefault="0067301B" w:rsidP="006271D6">
            <w:pPr>
              <w:pStyle w:val="afffff0"/>
              <w:ind w:firstLineChars="0" w:firstLine="0"/>
              <w:jc w:val="center"/>
            </w:pPr>
            <w:r>
              <w:rPr>
                <w:rFonts w:hint="eastAsia"/>
              </w:rPr>
              <w:t>管径（外）</w:t>
            </w:r>
          </w:p>
        </w:tc>
        <w:tc>
          <w:tcPr>
            <w:tcW w:w="2837" w:type="dxa"/>
          </w:tcPr>
          <w:p w14:paraId="397CD680" w14:textId="121FA616" w:rsidR="0067301B" w:rsidRDefault="0067301B" w:rsidP="006271D6">
            <w:pPr>
              <w:pStyle w:val="afffff0"/>
              <w:ind w:firstLineChars="0" w:firstLine="0"/>
              <w:jc w:val="center"/>
            </w:pPr>
            <w:r>
              <w:rPr>
                <w:rFonts w:hint="eastAsia"/>
              </w:rPr>
              <w:t>生产率（喂/送量）</w:t>
            </w:r>
            <w:r w:rsidR="006A296E">
              <w:rPr>
                <w:rFonts w:hint="eastAsia"/>
              </w:rPr>
              <w:t>/</w:t>
            </w:r>
            <w:r>
              <w:rPr>
                <w:rFonts w:hint="eastAsia"/>
              </w:rPr>
              <w:t>吨</w:t>
            </w:r>
            <w:r w:rsidRPr="00601C27">
              <w:t>/h</w:t>
            </w:r>
          </w:p>
        </w:tc>
        <w:tc>
          <w:tcPr>
            <w:tcW w:w="2266" w:type="dxa"/>
          </w:tcPr>
          <w:p w14:paraId="3D72A56E" w14:textId="3F2CD3EF" w:rsidR="0067301B" w:rsidRDefault="0067301B" w:rsidP="006271D6">
            <w:pPr>
              <w:pStyle w:val="afffff0"/>
              <w:ind w:leftChars="-52" w:left="-109" w:rightChars="-50" w:right="-105" w:firstLineChars="0" w:firstLine="0"/>
              <w:jc w:val="center"/>
            </w:pPr>
            <w:r>
              <w:rPr>
                <w:rFonts w:hint="eastAsia"/>
              </w:rPr>
              <w:t>吨料电耗</w:t>
            </w:r>
            <w:r w:rsidR="006A296E">
              <w:rPr>
                <w:rFonts w:hint="eastAsia"/>
              </w:rPr>
              <w:t>/</w:t>
            </w:r>
            <w:r>
              <w:t>kW</w:t>
            </w:r>
            <w:r>
              <w:t>•</w:t>
            </w:r>
            <w:r>
              <w:t>h/t</w:t>
            </w:r>
          </w:p>
        </w:tc>
        <w:tc>
          <w:tcPr>
            <w:tcW w:w="2410" w:type="dxa"/>
          </w:tcPr>
          <w:p w14:paraId="12B721D8" w14:textId="7AF430A4" w:rsidR="0067301B" w:rsidRDefault="0067301B" w:rsidP="006271D6">
            <w:pPr>
              <w:pStyle w:val="afffff0"/>
              <w:ind w:leftChars="-52" w:left="-109" w:rightChars="-50" w:right="-105" w:firstLineChars="0" w:firstLine="0"/>
              <w:jc w:val="center"/>
            </w:pPr>
            <w:r w:rsidRPr="0067301B">
              <w:rPr>
                <w:rFonts w:hint="eastAsia"/>
              </w:rPr>
              <w:t>使用有效度/%</w:t>
            </w:r>
          </w:p>
        </w:tc>
      </w:tr>
      <w:tr w:rsidR="0067301B" w14:paraId="0797CFA4" w14:textId="169A097A" w:rsidTr="006271D6">
        <w:tc>
          <w:tcPr>
            <w:tcW w:w="1838" w:type="dxa"/>
          </w:tcPr>
          <w:p w14:paraId="217B99C1" w14:textId="77777777" w:rsidR="0067301B" w:rsidRDefault="0067301B" w:rsidP="006271D6">
            <w:pPr>
              <w:pStyle w:val="afffff0"/>
              <w:ind w:firstLineChars="0" w:firstLine="0"/>
              <w:jc w:val="center"/>
            </w:pPr>
            <w:r>
              <w:rPr>
                <w:rFonts w:hint="eastAsia"/>
              </w:rPr>
              <w:lastRenderedPageBreak/>
              <w:t>4</w:t>
            </w:r>
            <w:r>
              <w:t>5</w:t>
            </w:r>
          </w:p>
        </w:tc>
        <w:tc>
          <w:tcPr>
            <w:tcW w:w="2837" w:type="dxa"/>
          </w:tcPr>
          <w:p w14:paraId="1DC63C62" w14:textId="7046B5A3" w:rsidR="0067301B" w:rsidRPr="00E82C96" w:rsidRDefault="0067301B" w:rsidP="006271D6">
            <w:pPr>
              <w:pStyle w:val="afffff0"/>
              <w:ind w:firstLineChars="0" w:firstLine="0"/>
              <w:jc w:val="center"/>
              <w:rPr>
                <w:color w:val="000000" w:themeColor="text1"/>
              </w:rPr>
            </w:pPr>
            <w:r w:rsidRPr="00E82C96">
              <w:rPr>
                <w:rFonts w:hint="eastAsia"/>
                <w:color w:val="000000" w:themeColor="text1"/>
              </w:rPr>
              <w:t>≥0</w:t>
            </w:r>
            <w:r w:rsidRPr="00E82C96">
              <w:rPr>
                <w:color w:val="000000" w:themeColor="text1"/>
              </w:rPr>
              <w:t>.9</w:t>
            </w:r>
          </w:p>
        </w:tc>
        <w:tc>
          <w:tcPr>
            <w:tcW w:w="2266" w:type="dxa"/>
          </w:tcPr>
          <w:p w14:paraId="4DAD737D" w14:textId="169427B1" w:rsidR="0067301B" w:rsidRPr="00E82C96" w:rsidRDefault="0067301B" w:rsidP="006271D6">
            <w:pPr>
              <w:pStyle w:val="afffff0"/>
              <w:ind w:firstLineChars="0" w:firstLine="0"/>
              <w:jc w:val="center"/>
              <w:rPr>
                <w:color w:val="000000" w:themeColor="text1"/>
              </w:rPr>
            </w:pPr>
            <w:r w:rsidRPr="006271D6">
              <w:rPr>
                <w:rFonts w:hint="eastAsia"/>
                <w:color w:val="000000" w:themeColor="text1"/>
              </w:rPr>
              <w:t>≤</w:t>
            </w:r>
            <w:r w:rsidR="00E82C96" w:rsidRPr="006271D6">
              <w:rPr>
                <w:rFonts w:hint="eastAsia"/>
                <w:color w:val="000000" w:themeColor="text1"/>
              </w:rPr>
              <w:t>1</w:t>
            </w:r>
            <w:r w:rsidR="00E82C96" w:rsidRPr="006271D6">
              <w:rPr>
                <w:color w:val="000000" w:themeColor="text1"/>
              </w:rPr>
              <w:t>.</w:t>
            </w:r>
            <w:r w:rsidR="00444C4C" w:rsidRPr="006271D6">
              <w:rPr>
                <w:color w:val="000000" w:themeColor="text1"/>
              </w:rPr>
              <w:t>7</w:t>
            </w:r>
          </w:p>
        </w:tc>
        <w:tc>
          <w:tcPr>
            <w:tcW w:w="2410" w:type="dxa"/>
            <w:vAlign w:val="center"/>
          </w:tcPr>
          <w:p w14:paraId="2E6A5507" w14:textId="695D6252" w:rsidR="0067301B" w:rsidRPr="006271D6" w:rsidRDefault="00FF158E" w:rsidP="006271D6">
            <w:pPr>
              <w:pStyle w:val="afffff0"/>
              <w:ind w:firstLineChars="0" w:firstLine="0"/>
              <w:jc w:val="center"/>
              <w:rPr>
                <w:color w:val="000000" w:themeColor="text1"/>
              </w:rPr>
            </w:pPr>
            <w:r w:rsidRPr="006271D6">
              <w:rPr>
                <w:rFonts w:hint="eastAsia"/>
                <w:color w:val="000000" w:themeColor="text1"/>
              </w:rPr>
              <w:t>≥95</w:t>
            </w:r>
          </w:p>
        </w:tc>
      </w:tr>
      <w:tr w:rsidR="0067301B" w14:paraId="5B507A3C" w14:textId="404CC0DD" w:rsidTr="006271D6">
        <w:tc>
          <w:tcPr>
            <w:tcW w:w="1838" w:type="dxa"/>
          </w:tcPr>
          <w:p w14:paraId="66057D59" w14:textId="77777777" w:rsidR="0067301B" w:rsidRDefault="0067301B" w:rsidP="006271D6">
            <w:pPr>
              <w:pStyle w:val="afffff0"/>
              <w:ind w:firstLineChars="0" w:firstLine="0"/>
              <w:jc w:val="center"/>
            </w:pPr>
            <w:r>
              <w:rPr>
                <w:rFonts w:hint="eastAsia"/>
              </w:rPr>
              <w:t>6</w:t>
            </w:r>
            <w:r>
              <w:t>0</w:t>
            </w:r>
          </w:p>
        </w:tc>
        <w:tc>
          <w:tcPr>
            <w:tcW w:w="2837" w:type="dxa"/>
          </w:tcPr>
          <w:p w14:paraId="7BA6B710" w14:textId="601B962E" w:rsidR="0067301B" w:rsidRPr="00E82C96" w:rsidRDefault="0067301B" w:rsidP="006271D6">
            <w:pPr>
              <w:pStyle w:val="afffff0"/>
              <w:ind w:firstLineChars="0" w:firstLine="0"/>
              <w:jc w:val="center"/>
              <w:rPr>
                <w:color w:val="000000" w:themeColor="text1"/>
              </w:rPr>
            </w:pPr>
            <w:r w:rsidRPr="00E82C96">
              <w:rPr>
                <w:rFonts w:hint="eastAsia"/>
                <w:color w:val="000000" w:themeColor="text1"/>
              </w:rPr>
              <w:t>≥1</w:t>
            </w:r>
            <w:r w:rsidRPr="00E82C96">
              <w:rPr>
                <w:color w:val="000000" w:themeColor="text1"/>
              </w:rPr>
              <w:t>.</w:t>
            </w:r>
            <w:r w:rsidR="00E82C96" w:rsidRPr="00E82C96">
              <w:rPr>
                <w:color w:val="000000" w:themeColor="text1"/>
              </w:rPr>
              <w:t>2</w:t>
            </w:r>
          </w:p>
        </w:tc>
        <w:tc>
          <w:tcPr>
            <w:tcW w:w="2266" w:type="dxa"/>
          </w:tcPr>
          <w:p w14:paraId="7E7BCCA4" w14:textId="5C9C8AC1" w:rsidR="0067301B" w:rsidRPr="00E82C96" w:rsidRDefault="0067301B" w:rsidP="006271D6">
            <w:pPr>
              <w:pStyle w:val="afffff0"/>
              <w:ind w:firstLineChars="0" w:firstLine="0"/>
              <w:jc w:val="center"/>
              <w:rPr>
                <w:color w:val="000000" w:themeColor="text1"/>
              </w:rPr>
            </w:pPr>
            <w:r w:rsidRPr="00E82C96">
              <w:rPr>
                <w:rFonts w:hint="eastAsia"/>
                <w:color w:val="000000" w:themeColor="text1"/>
              </w:rPr>
              <w:t>≤</w:t>
            </w:r>
            <w:r w:rsidR="00E82C96" w:rsidRPr="00E82C96">
              <w:rPr>
                <w:color w:val="000000" w:themeColor="text1"/>
              </w:rPr>
              <w:t>1.</w:t>
            </w:r>
            <w:r w:rsidR="00BF18AB">
              <w:rPr>
                <w:color w:val="000000" w:themeColor="text1"/>
              </w:rPr>
              <w:t>3</w:t>
            </w:r>
          </w:p>
        </w:tc>
        <w:tc>
          <w:tcPr>
            <w:tcW w:w="2410" w:type="dxa"/>
            <w:vAlign w:val="center"/>
          </w:tcPr>
          <w:p w14:paraId="5B8FB786" w14:textId="10C9B85B" w:rsidR="0067301B" w:rsidRPr="006271D6" w:rsidRDefault="00FF158E" w:rsidP="006271D6">
            <w:pPr>
              <w:pStyle w:val="afffff0"/>
              <w:ind w:firstLineChars="0" w:firstLine="0"/>
              <w:jc w:val="center"/>
              <w:rPr>
                <w:color w:val="000000" w:themeColor="text1"/>
              </w:rPr>
            </w:pPr>
            <w:r w:rsidRPr="006271D6">
              <w:rPr>
                <w:rFonts w:hint="eastAsia"/>
                <w:color w:val="000000" w:themeColor="text1"/>
              </w:rPr>
              <w:t>≥95</w:t>
            </w:r>
          </w:p>
        </w:tc>
      </w:tr>
      <w:tr w:rsidR="00724B79" w14:paraId="2EB67397" w14:textId="77777777" w:rsidTr="006271D6">
        <w:tc>
          <w:tcPr>
            <w:tcW w:w="1838" w:type="dxa"/>
          </w:tcPr>
          <w:p w14:paraId="74C5A02A" w14:textId="33BEBC64" w:rsidR="00724B79" w:rsidRDefault="00724B79" w:rsidP="006271D6">
            <w:pPr>
              <w:pStyle w:val="afffff0"/>
              <w:ind w:firstLineChars="0" w:firstLine="0"/>
              <w:jc w:val="center"/>
            </w:pPr>
            <w:r>
              <w:rPr>
                <w:rFonts w:hint="eastAsia"/>
              </w:rPr>
              <w:t>1</w:t>
            </w:r>
            <w:r>
              <w:t>02</w:t>
            </w:r>
          </w:p>
        </w:tc>
        <w:tc>
          <w:tcPr>
            <w:tcW w:w="2837" w:type="dxa"/>
          </w:tcPr>
          <w:p w14:paraId="5C9E5594" w14:textId="7BA364A8" w:rsidR="00724B79" w:rsidRPr="00E82C96" w:rsidRDefault="00724B79" w:rsidP="006271D6">
            <w:pPr>
              <w:pStyle w:val="afffff0"/>
              <w:ind w:firstLineChars="0" w:firstLine="0"/>
              <w:jc w:val="center"/>
              <w:rPr>
                <w:color w:val="000000" w:themeColor="text1"/>
              </w:rPr>
            </w:pPr>
            <w:r w:rsidRPr="00E82C96">
              <w:rPr>
                <w:rFonts w:hint="eastAsia"/>
                <w:color w:val="000000" w:themeColor="text1"/>
              </w:rPr>
              <w:t>≥</w:t>
            </w:r>
            <w:r w:rsidR="00283998">
              <w:rPr>
                <w:color w:val="000000" w:themeColor="text1"/>
              </w:rPr>
              <w:t>4.0</w:t>
            </w:r>
          </w:p>
        </w:tc>
        <w:tc>
          <w:tcPr>
            <w:tcW w:w="2266" w:type="dxa"/>
          </w:tcPr>
          <w:p w14:paraId="41460561" w14:textId="37953CFE" w:rsidR="00724B79" w:rsidRPr="00E82C96" w:rsidRDefault="00724B79" w:rsidP="006271D6">
            <w:pPr>
              <w:pStyle w:val="afffff0"/>
              <w:ind w:firstLineChars="0" w:firstLine="0"/>
              <w:jc w:val="center"/>
              <w:rPr>
                <w:color w:val="000000" w:themeColor="text1"/>
              </w:rPr>
            </w:pPr>
            <w:r w:rsidRPr="00E82C96">
              <w:rPr>
                <w:rFonts w:hint="eastAsia"/>
                <w:color w:val="000000" w:themeColor="text1"/>
              </w:rPr>
              <w:t>≤</w:t>
            </w:r>
            <w:r w:rsidR="008B3D2B">
              <w:rPr>
                <w:color w:val="000000" w:themeColor="text1"/>
              </w:rPr>
              <w:t>0.9</w:t>
            </w:r>
          </w:p>
        </w:tc>
        <w:tc>
          <w:tcPr>
            <w:tcW w:w="2410" w:type="dxa"/>
            <w:vAlign w:val="center"/>
          </w:tcPr>
          <w:p w14:paraId="36492252" w14:textId="681BCD0D" w:rsidR="00724B79" w:rsidRPr="006271D6" w:rsidRDefault="00724B79" w:rsidP="006271D6">
            <w:pPr>
              <w:pStyle w:val="afffff0"/>
              <w:ind w:firstLineChars="0" w:firstLine="0"/>
              <w:jc w:val="center"/>
              <w:rPr>
                <w:color w:val="000000" w:themeColor="text1"/>
              </w:rPr>
            </w:pPr>
            <w:r w:rsidRPr="006271D6">
              <w:rPr>
                <w:rFonts w:hint="eastAsia"/>
                <w:color w:val="000000" w:themeColor="text1"/>
              </w:rPr>
              <w:t>≥9</w:t>
            </w:r>
            <w:r w:rsidRPr="006271D6">
              <w:rPr>
                <w:color w:val="000000" w:themeColor="text1"/>
              </w:rPr>
              <w:t>5</w:t>
            </w:r>
          </w:p>
        </w:tc>
      </w:tr>
    </w:tbl>
    <w:p w14:paraId="3607ED96" w14:textId="39241443" w:rsidR="00C7397C" w:rsidRPr="00B861A1" w:rsidRDefault="00C7397C" w:rsidP="00C7397C">
      <w:pPr>
        <w:pStyle w:val="afff2"/>
        <w:spacing w:before="156" w:after="156"/>
      </w:pPr>
      <w:bookmarkStart w:id="45" w:name="_Toc533408648"/>
      <w:r w:rsidRPr="00B861A1">
        <w:rPr>
          <w:rFonts w:hint="eastAsia"/>
        </w:rPr>
        <w:t>锌</w:t>
      </w:r>
      <w:r w:rsidR="000832F4">
        <w:rPr>
          <w:rFonts w:hint="eastAsia"/>
        </w:rPr>
        <w:t>（涂）</w:t>
      </w:r>
      <w:r w:rsidRPr="00B861A1">
        <w:rPr>
          <w:rFonts w:hint="eastAsia"/>
        </w:rPr>
        <w:t>层厚度要求</w:t>
      </w:r>
      <w:bookmarkEnd w:id="45"/>
    </w:p>
    <w:p w14:paraId="69325354" w14:textId="1A1D79A6" w:rsidR="00C7397C" w:rsidRPr="00023A9B" w:rsidRDefault="00C7397C" w:rsidP="00C7397C">
      <w:pPr>
        <w:pStyle w:val="affffffffffff1"/>
        <w:rPr>
          <w:color w:val="000000" w:themeColor="text1"/>
        </w:rPr>
      </w:pPr>
      <w:r w:rsidRPr="00023A9B">
        <w:rPr>
          <w:rFonts w:hint="eastAsia"/>
          <w:color w:val="000000" w:themeColor="text1"/>
        </w:rPr>
        <w:t>热浸锌层厚度应不小于</w:t>
      </w:r>
      <w:r w:rsidR="001F6ED1" w:rsidRPr="00023A9B">
        <w:rPr>
          <w:rFonts w:ascii="Times New Roman"/>
          <w:color w:val="000000" w:themeColor="text1"/>
        </w:rPr>
        <w:t>40</w:t>
      </w:r>
      <w:r w:rsidRPr="00023A9B">
        <w:rPr>
          <w:rFonts w:ascii="Times New Roman"/>
          <w:color w:val="000000" w:themeColor="text1"/>
        </w:rPr>
        <w:t>μm</w:t>
      </w:r>
      <w:r w:rsidRPr="00023A9B">
        <w:rPr>
          <w:rFonts w:hint="eastAsia"/>
          <w:color w:val="000000" w:themeColor="text1"/>
        </w:rPr>
        <w:t>，热镀锌层厚度应不小于</w:t>
      </w:r>
      <w:r w:rsidR="001F6ED1" w:rsidRPr="00023A9B">
        <w:rPr>
          <w:rFonts w:ascii="Times New Roman"/>
          <w:color w:val="000000" w:themeColor="text1"/>
        </w:rPr>
        <w:t>18</w:t>
      </w:r>
      <w:r w:rsidRPr="00023A9B">
        <w:rPr>
          <w:rFonts w:ascii="Times New Roman"/>
          <w:color w:val="000000" w:themeColor="text1"/>
        </w:rPr>
        <w:t>μm</w:t>
      </w:r>
      <w:r w:rsidRPr="00023A9B">
        <w:rPr>
          <w:rFonts w:hint="eastAsia"/>
          <w:color w:val="000000" w:themeColor="text1"/>
        </w:rPr>
        <w:t>，其他防腐工艺</w:t>
      </w:r>
      <w:r w:rsidR="00023A9B" w:rsidRPr="00023A9B">
        <w:rPr>
          <w:rFonts w:hint="eastAsia"/>
          <w:color w:val="000000" w:themeColor="text1"/>
        </w:rPr>
        <w:t>涂</w:t>
      </w:r>
      <w:r w:rsidRPr="00023A9B">
        <w:rPr>
          <w:rFonts w:hint="eastAsia"/>
          <w:color w:val="000000" w:themeColor="text1"/>
        </w:rPr>
        <w:t>层厚度应不小于</w:t>
      </w:r>
      <w:r w:rsidR="001F6ED1" w:rsidRPr="00023A9B">
        <w:rPr>
          <w:rFonts w:ascii="Times New Roman"/>
          <w:color w:val="000000" w:themeColor="text1"/>
        </w:rPr>
        <w:t>10</w:t>
      </w:r>
      <w:r w:rsidRPr="00023A9B">
        <w:rPr>
          <w:rFonts w:ascii="Times New Roman"/>
          <w:color w:val="000000" w:themeColor="text1"/>
        </w:rPr>
        <w:t>μm</w:t>
      </w:r>
      <w:r w:rsidRPr="00023A9B">
        <w:rPr>
          <w:rFonts w:hint="eastAsia"/>
          <w:color w:val="000000" w:themeColor="text1"/>
        </w:rPr>
        <w:t>。</w:t>
      </w:r>
    </w:p>
    <w:p w14:paraId="0B81C809" w14:textId="05B3741B" w:rsidR="00C7397C" w:rsidRPr="00FD1332" w:rsidRDefault="00C7397C" w:rsidP="00C7397C">
      <w:pPr>
        <w:pStyle w:val="afff2"/>
        <w:spacing w:before="156" w:after="156"/>
      </w:pPr>
      <w:bookmarkStart w:id="46" w:name="_Toc533408650"/>
      <w:r w:rsidRPr="00FD1332">
        <w:rPr>
          <w:rFonts w:hint="eastAsia"/>
        </w:rPr>
        <w:t>装配质量</w:t>
      </w:r>
      <w:bookmarkEnd w:id="46"/>
      <w:r w:rsidR="0038237A">
        <w:rPr>
          <w:rFonts w:hint="eastAsia"/>
        </w:rPr>
        <w:t>技术要求</w:t>
      </w:r>
    </w:p>
    <w:p w14:paraId="0CE3B9D8" w14:textId="7EA34795" w:rsidR="00C7397C" w:rsidRPr="00C7397C" w:rsidRDefault="00C7397C" w:rsidP="004C3508">
      <w:pPr>
        <w:pStyle w:val="afffffffff6"/>
        <w:rPr>
          <w:noProof/>
        </w:rPr>
      </w:pPr>
      <w:r w:rsidRPr="00C7397C">
        <w:rPr>
          <w:rFonts w:hint="eastAsia"/>
          <w:noProof/>
        </w:rPr>
        <w:t>组装后</w:t>
      </w:r>
      <w:r w:rsidR="00C55D34">
        <w:rPr>
          <w:rFonts w:hint="eastAsia"/>
          <w:noProof/>
        </w:rPr>
        <w:t>索盘喂料机</w:t>
      </w:r>
      <w:r w:rsidR="00C94001">
        <w:rPr>
          <w:rFonts w:hint="eastAsia"/>
          <w:noProof/>
        </w:rPr>
        <w:t>运行应顺畅</w:t>
      </w:r>
      <w:r w:rsidR="00C55D34">
        <w:rPr>
          <w:rFonts w:hint="eastAsia"/>
          <w:noProof/>
        </w:rPr>
        <w:t>，不应有</w:t>
      </w:r>
      <w:r w:rsidR="00C94001">
        <w:rPr>
          <w:rFonts w:hint="eastAsia"/>
          <w:noProof/>
        </w:rPr>
        <w:t>卡滞</w:t>
      </w:r>
      <w:r w:rsidR="00C55D34">
        <w:rPr>
          <w:rFonts w:hint="eastAsia"/>
          <w:noProof/>
        </w:rPr>
        <w:t>现象</w:t>
      </w:r>
      <w:r w:rsidRPr="00C7397C">
        <w:rPr>
          <w:rFonts w:hint="eastAsia"/>
          <w:noProof/>
        </w:rPr>
        <w:t>。</w:t>
      </w:r>
    </w:p>
    <w:p w14:paraId="175D4C44" w14:textId="79A4CC86" w:rsidR="00C7397C" w:rsidRDefault="00C55D34" w:rsidP="004C3508">
      <w:pPr>
        <w:pStyle w:val="afffffffff6"/>
        <w:rPr>
          <w:noProof/>
        </w:rPr>
      </w:pPr>
      <w:r>
        <w:rPr>
          <w:rFonts w:hint="eastAsia"/>
          <w:noProof/>
        </w:rPr>
        <w:t>索盘喂料机喂</w:t>
      </w:r>
      <w:r w:rsidR="00CC65B7">
        <w:rPr>
          <w:rFonts w:hint="eastAsia"/>
          <w:noProof/>
        </w:rPr>
        <w:t>（送）</w:t>
      </w:r>
      <w:r>
        <w:rPr>
          <w:rFonts w:hint="eastAsia"/>
          <w:noProof/>
        </w:rPr>
        <w:t>料过程，驳接口</w:t>
      </w:r>
      <w:r w:rsidR="00F11E9B">
        <w:rPr>
          <w:rFonts w:hint="eastAsia"/>
          <w:noProof/>
        </w:rPr>
        <w:t>及</w:t>
      </w:r>
      <w:r w:rsidR="00A127E4">
        <w:rPr>
          <w:rFonts w:hint="eastAsia"/>
          <w:noProof/>
        </w:rPr>
        <w:t>和</w:t>
      </w:r>
      <w:r w:rsidR="00F11E9B">
        <w:rPr>
          <w:rFonts w:hint="eastAsia"/>
          <w:noProof/>
        </w:rPr>
        <w:t>转角轮</w:t>
      </w:r>
      <w:r>
        <w:rPr>
          <w:rFonts w:hint="eastAsia"/>
          <w:noProof/>
        </w:rPr>
        <w:t>不应有漏料现象</w:t>
      </w:r>
      <w:r w:rsidR="00C7397C" w:rsidRPr="00C7397C">
        <w:rPr>
          <w:rFonts w:hint="eastAsia"/>
          <w:noProof/>
        </w:rPr>
        <w:t>。</w:t>
      </w:r>
    </w:p>
    <w:p w14:paraId="2D3D7FCE" w14:textId="77777777" w:rsidR="00A3755F" w:rsidRPr="00380F08" w:rsidRDefault="00A3755F" w:rsidP="00A3755F">
      <w:pPr>
        <w:pStyle w:val="afff2"/>
        <w:spacing w:before="156" w:after="156"/>
      </w:pPr>
      <w:bookmarkStart w:id="47" w:name="_Toc533171194"/>
      <w:bookmarkStart w:id="48" w:name="_Toc533171243"/>
      <w:bookmarkStart w:id="49" w:name="_Toc533171304"/>
      <w:bookmarkStart w:id="50" w:name="_Toc533171347"/>
      <w:bookmarkStart w:id="51" w:name="_Toc533171385"/>
      <w:r w:rsidRPr="00380F08">
        <w:rPr>
          <w:rFonts w:hint="eastAsia"/>
        </w:rPr>
        <w:t>安全要求</w:t>
      </w:r>
      <w:bookmarkEnd w:id="47"/>
      <w:bookmarkEnd w:id="48"/>
      <w:bookmarkEnd w:id="49"/>
      <w:bookmarkEnd w:id="50"/>
      <w:bookmarkEnd w:id="51"/>
    </w:p>
    <w:p w14:paraId="2B5CCD37" w14:textId="2A00913D" w:rsidR="00A3755F" w:rsidRPr="00A3755F" w:rsidRDefault="00A3755F" w:rsidP="004C3508">
      <w:pPr>
        <w:pStyle w:val="afffffffff6"/>
        <w:rPr>
          <w:noProof/>
        </w:rPr>
      </w:pPr>
      <w:bookmarkStart w:id="52" w:name="_Toc533171195"/>
      <w:r w:rsidRPr="00A3755F">
        <w:rPr>
          <w:rFonts w:hint="eastAsia"/>
          <w:noProof/>
        </w:rPr>
        <w:t>对可能造成人员伤害的外露传动部件和工作部件，应有安全防护装置。</w:t>
      </w:r>
      <w:bookmarkStart w:id="53" w:name="_Toc533171196"/>
      <w:bookmarkEnd w:id="52"/>
      <w:r w:rsidRPr="00A3755F">
        <w:rPr>
          <w:rFonts w:hint="eastAsia"/>
          <w:noProof/>
        </w:rPr>
        <w:t>在容易对人体造成伤</w:t>
      </w:r>
      <w:r w:rsidR="00B2395F">
        <w:rPr>
          <w:rFonts w:hint="eastAsia"/>
          <w:noProof/>
        </w:rPr>
        <w:t xml:space="preserve"> </w:t>
      </w:r>
      <w:r w:rsidR="00B2395F">
        <w:rPr>
          <w:noProof/>
        </w:rPr>
        <w:t xml:space="preserve">       </w:t>
      </w:r>
      <w:r w:rsidRPr="00A3755F">
        <w:rPr>
          <w:rFonts w:hint="eastAsia"/>
          <w:noProof/>
        </w:rPr>
        <w:t>害的部位，应在明显的位置设置警示标志，警示标志应符合GB 10396的规定。</w:t>
      </w:r>
      <w:bookmarkEnd w:id="53"/>
    </w:p>
    <w:p w14:paraId="2239867B" w14:textId="77777777" w:rsidR="00A3755F" w:rsidRPr="00A3755F" w:rsidRDefault="00A3755F" w:rsidP="004C3508">
      <w:pPr>
        <w:pStyle w:val="afffffffff6"/>
        <w:rPr>
          <w:noProof/>
        </w:rPr>
      </w:pPr>
      <w:bookmarkStart w:id="54" w:name="_Toc533171197"/>
      <w:r w:rsidRPr="00A3755F">
        <w:rPr>
          <w:rFonts w:hint="eastAsia"/>
          <w:noProof/>
        </w:rPr>
        <w:t>在规定旋转或运动方向的部位应有明显的方向标志。</w:t>
      </w:r>
      <w:bookmarkEnd w:id="54"/>
    </w:p>
    <w:p w14:paraId="13E8EBD0" w14:textId="51EF171E" w:rsidR="00A3755F" w:rsidRPr="00A3755F" w:rsidRDefault="00A3755F" w:rsidP="004039C0">
      <w:pPr>
        <w:pStyle w:val="afffffffff6"/>
        <w:rPr>
          <w:noProof/>
        </w:rPr>
      </w:pPr>
      <w:bookmarkStart w:id="55" w:name="_Toc533171198"/>
      <w:r w:rsidRPr="00A3755F">
        <w:rPr>
          <w:rFonts w:hint="eastAsia"/>
          <w:noProof/>
        </w:rPr>
        <w:t>产品出厂必须配备产品使用说明书，</w:t>
      </w:r>
      <w:r w:rsidR="004039C0" w:rsidRPr="004039C0">
        <w:rPr>
          <w:rFonts w:hint="eastAsia"/>
          <w:noProof/>
        </w:rPr>
        <w:t>使用说明书的编写应符合GB/T 9480的规定</w:t>
      </w:r>
      <w:r w:rsidRPr="00A3755F">
        <w:rPr>
          <w:rFonts w:hint="eastAsia"/>
          <w:noProof/>
        </w:rPr>
        <w:t>。</w:t>
      </w:r>
      <w:bookmarkEnd w:id="55"/>
    </w:p>
    <w:p w14:paraId="33C82668" w14:textId="33361D66" w:rsidR="00A3755F" w:rsidRPr="00D961F1" w:rsidRDefault="00A3755F" w:rsidP="004C3508">
      <w:pPr>
        <w:pStyle w:val="afffffffff6"/>
        <w:rPr>
          <w:noProof/>
        </w:rPr>
      </w:pPr>
      <w:bookmarkStart w:id="56" w:name="_Toc533171199"/>
      <w:r w:rsidRPr="00A3755F">
        <w:rPr>
          <w:rFonts w:hint="eastAsia"/>
          <w:noProof/>
        </w:rPr>
        <w:t>电器系统应有安全可靠的保护装置。</w:t>
      </w:r>
      <w:bookmarkEnd w:id="56"/>
    </w:p>
    <w:p w14:paraId="660CECB9" w14:textId="77777777" w:rsidR="00C7397C" w:rsidRPr="004C533F" w:rsidRDefault="00C7397C" w:rsidP="00A3755F">
      <w:pPr>
        <w:pStyle w:val="afff1"/>
        <w:spacing w:before="312" w:after="312"/>
      </w:pPr>
      <w:bookmarkStart w:id="57" w:name="_Toc8327_WPSOffice_Level1"/>
      <w:bookmarkStart w:id="58" w:name="_Toc533408651"/>
      <w:bookmarkStart w:id="59" w:name="_Toc533408681"/>
      <w:bookmarkStart w:id="60" w:name="_Toc533408740"/>
      <w:r w:rsidRPr="004C533F">
        <w:rPr>
          <w:rFonts w:hint="eastAsia"/>
        </w:rPr>
        <w:t>试验方法</w:t>
      </w:r>
      <w:bookmarkEnd w:id="57"/>
      <w:bookmarkEnd w:id="58"/>
      <w:bookmarkEnd w:id="59"/>
      <w:bookmarkEnd w:id="60"/>
    </w:p>
    <w:p w14:paraId="18E25378" w14:textId="77777777" w:rsidR="00C7397C" w:rsidRPr="004C533F" w:rsidRDefault="00C7397C" w:rsidP="00A3755F">
      <w:pPr>
        <w:pStyle w:val="afff2"/>
        <w:spacing w:before="156" w:after="156"/>
      </w:pPr>
      <w:bookmarkStart w:id="61" w:name="_Toc533408652"/>
      <w:r w:rsidRPr="004C533F">
        <w:rPr>
          <w:rFonts w:hint="eastAsia"/>
        </w:rPr>
        <w:t>试验准备</w:t>
      </w:r>
      <w:bookmarkEnd w:id="61"/>
    </w:p>
    <w:p w14:paraId="3DA8E967" w14:textId="623A494E" w:rsidR="00C7397C" w:rsidRPr="00A3755F" w:rsidRDefault="00C7397C" w:rsidP="004C3508">
      <w:pPr>
        <w:pStyle w:val="afffffffff6"/>
        <w:rPr>
          <w:noProof/>
        </w:rPr>
      </w:pPr>
      <w:r w:rsidRPr="00A3755F">
        <w:rPr>
          <w:rFonts w:hint="eastAsia"/>
          <w:noProof/>
        </w:rPr>
        <w:t>试验样机应按使用说明书要求调整在正常工作状态。</w:t>
      </w:r>
    </w:p>
    <w:p w14:paraId="140EE0D9" w14:textId="391AF54E" w:rsidR="00C7397C" w:rsidRPr="00A3755F" w:rsidRDefault="00C7397C" w:rsidP="004C3508">
      <w:pPr>
        <w:pStyle w:val="afffffffff6"/>
        <w:rPr>
          <w:noProof/>
        </w:rPr>
      </w:pPr>
      <w:bookmarkStart w:id="62" w:name="_Toc533171203"/>
      <w:r w:rsidRPr="00A3755F">
        <w:rPr>
          <w:rFonts w:hint="eastAsia"/>
          <w:noProof/>
        </w:rPr>
        <w:t>试验用仪器、仪表应在有效检定周期内。</w:t>
      </w:r>
      <w:bookmarkEnd w:id="62"/>
    </w:p>
    <w:p w14:paraId="514399D7" w14:textId="2593FC21" w:rsidR="00FE6F82" w:rsidRDefault="00AD7400" w:rsidP="00AD7400">
      <w:pPr>
        <w:pStyle w:val="afff2"/>
        <w:spacing w:before="156" w:after="156"/>
      </w:pPr>
      <w:r>
        <w:rPr>
          <w:rFonts w:hint="eastAsia"/>
        </w:rPr>
        <w:t>生产率</w:t>
      </w:r>
      <w:r w:rsidR="00487AB3">
        <w:rPr>
          <w:rFonts w:hint="eastAsia"/>
        </w:rPr>
        <w:t>（喂/送量）</w:t>
      </w:r>
    </w:p>
    <w:p w14:paraId="665874E9" w14:textId="447DAA34" w:rsidR="00AD7400" w:rsidRDefault="007F652C" w:rsidP="00AD7400">
      <w:pPr>
        <w:pStyle w:val="afffff0"/>
        <w:ind w:firstLine="420"/>
      </w:pPr>
      <w:r w:rsidRPr="007F652C">
        <w:rPr>
          <w:rFonts w:hint="eastAsia"/>
        </w:rPr>
        <w:t>在样机稳定工作状态下，</w:t>
      </w:r>
      <w:r w:rsidR="00870EB0">
        <w:rPr>
          <w:rFonts w:hint="eastAsia"/>
        </w:rPr>
        <w:t>取顺着饲料运行方向离受料装置最近的下料</w:t>
      </w:r>
      <w:r w:rsidR="00CB2328">
        <w:rPr>
          <w:rFonts w:hint="eastAsia"/>
        </w:rPr>
        <w:t>口</w:t>
      </w:r>
      <w:r w:rsidR="00870EB0">
        <w:rPr>
          <w:rFonts w:hint="eastAsia"/>
        </w:rPr>
        <w:t>为接取或收集</w:t>
      </w:r>
      <w:r w:rsidR="00CB2328">
        <w:rPr>
          <w:rFonts w:hint="eastAsia"/>
        </w:rPr>
        <w:t>饲料</w:t>
      </w:r>
      <w:r w:rsidR="00870EB0">
        <w:rPr>
          <w:rFonts w:hint="eastAsia"/>
        </w:rPr>
        <w:t>位置，当饲料从下料口下料时，开始计时</w:t>
      </w:r>
      <w:r w:rsidR="00CB2328">
        <w:rPr>
          <w:rFonts w:hint="eastAsia"/>
        </w:rPr>
        <w:t>，计时周期为</w:t>
      </w:r>
      <w:r w:rsidR="00037B57">
        <w:t>t</w:t>
      </w:r>
      <w:r w:rsidR="00652A30">
        <w:rPr>
          <w:rFonts w:hint="eastAsia"/>
        </w:rPr>
        <w:t>秒</w:t>
      </w:r>
      <w:r w:rsidRPr="007F652C">
        <w:rPr>
          <w:rFonts w:hint="eastAsia"/>
        </w:rPr>
        <w:t>。称取接取或收集的饲料重量，按</w:t>
      </w:r>
      <w:r w:rsidR="009A2DA7">
        <w:rPr>
          <w:rFonts w:hint="eastAsia"/>
        </w:rPr>
        <w:t>公</w:t>
      </w:r>
      <w:r w:rsidRPr="007F652C">
        <w:rPr>
          <w:rFonts w:hint="eastAsia"/>
        </w:rPr>
        <w:t>（1）式计算生产率，测</w:t>
      </w:r>
      <w:r w:rsidR="0042677B">
        <w:rPr>
          <w:rFonts w:hint="eastAsia"/>
        </w:rPr>
        <w:t>量</w:t>
      </w:r>
      <w:r w:rsidRPr="007F652C">
        <w:rPr>
          <w:rFonts w:hint="eastAsia"/>
        </w:rPr>
        <w:t>3次</w:t>
      </w:r>
      <w:r w:rsidR="0042677B">
        <w:rPr>
          <w:rFonts w:hint="eastAsia"/>
        </w:rPr>
        <w:t>，结果</w:t>
      </w:r>
      <w:r w:rsidRPr="007F652C">
        <w:rPr>
          <w:rFonts w:hint="eastAsia"/>
        </w:rPr>
        <w:t>取平均值。</w:t>
      </w:r>
    </w:p>
    <w:p w14:paraId="0F71875C" w14:textId="3FF5CC55" w:rsidR="00B86471" w:rsidRPr="00B86471" w:rsidRDefault="00B86471" w:rsidP="00B86471">
      <w:pPr>
        <w:widowControl/>
        <w:tabs>
          <w:tab w:val="left" w:pos="5985"/>
        </w:tabs>
        <w:autoSpaceDE w:val="0"/>
        <w:autoSpaceDN w:val="0"/>
        <w:adjustRightInd/>
        <w:spacing w:line="240" w:lineRule="auto"/>
        <w:ind w:left="836" w:right="10"/>
        <w:jc w:val="right"/>
        <w:rPr>
          <w:rFonts w:ascii="宋体" w:hAnsi="Times New Roman"/>
          <w:kern w:val="0"/>
          <w:sz w:val="22"/>
          <w:szCs w:val="20"/>
        </w:rPr>
      </w:pPr>
      <w:r w:rsidRPr="00B86471">
        <w:rPr>
          <w:rFonts w:ascii="宋体" w:hAnsi="Times New Roman"/>
          <w:kern w:val="0"/>
          <w:sz w:val="22"/>
          <w:szCs w:val="20"/>
        </w:rPr>
        <w:t xml:space="preserve">   </w:t>
      </w:r>
      <w:r w:rsidR="0010620B" w:rsidRPr="00614F40">
        <w:rPr>
          <w:rFonts w:ascii="宋体" w:hAnsi="Times New Roman"/>
          <w:i/>
          <w:iCs/>
          <w:kern w:val="0"/>
          <w:position w:val="-24"/>
          <w:sz w:val="22"/>
          <w:szCs w:val="20"/>
        </w:rPr>
        <w:object w:dxaOrig="1640" w:dyaOrig="639" w14:anchorId="3B1EEF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1.8pt" o:ole="">
            <v:imagedata r:id="rId19" o:title=""/>
          </v:shape>
          <o:OLEObject Type="Embed" ProgID="Equation.3" ShapeID="_x0000_i1025" DrawAspect="Content" ObjectID="_1683122056" r:id="rId20"/>
        </w:object>
      </w:r>
      <w:r w:rsidRPr="00B86471">
        <w:rPr>
          <w:rFonts w:ascii="宋体" w:hAnsi="Times New Roman"/>
          <w:kern w:val="0"/>
          <w:sz w:val="22"/>
          <w:szCs w:val="20"/>
        </w:rPr>
        <w:t xml:space="preserve">  </w:t>
      </w:r>
      <w:r w:rsidRPr="00B86471">
        <w:rPr>
          <w:rFonts w:ascii="宋体" w:hAnsi="Times New Roman" w:hint="eastAsia"/>
          <w:kern w:val="0"/>
          <w:sz w:val="22"/>
          <w:szCs w:val="20"/>
        </w:rPr>
        <w:t>…………………………………………</w:t>
      </w:r>
      <w:r w:rsidRPr="00B86471">
        <w:rPr>
          <w:rFonts w:ascii="宋体" w:hAnsi="Times New Roman"/>
          <w:kern w:val="0"/>
          <w:sz w:val="22"/>
          <w:szCs w:val="20"/>
        </w:rPr>
        <w:t>(1)</w:t>
      </w:r>
    </w:p>
    <w:p w14:paraId="11627F0F" w14:textId="77777777" w:rsidR="00B86471" w:rsidRPr="00B86471" w:rsidRDefault="00B86471" w:rsidP="00B86471">
      <w:pPr>
        <w:widowControl/>
        <w:tabs>
          <w:tab w:val="left" w:pos="5985"/>
        </w:tabs>
        <w:autoSpaceDE w:val="0"/>
        <w:autoSpaceDN w:val="0"/>
        <w:adjustRightInd/>
        <w:spacing w:line="240" w:lineRule="auto"/>
        <w:ind w:left="416"/>
        <w:rPr>
          <w:rFonts w:ascii="宋体" w:hAnsi="Times New Roman"/>
          <w:kern w:val="0"/>
        </w:rPr>
      </w:pPr>
      <w:r w:rsidRPr="00B86471">
        <w:rPr>
          <w:rFonts w:ascii="宋体" w:hAnsi="Times New Roman" w:hint="eastAsia"/>
          <w:kern w:val="0"/>
        </w:rPr>
        <w:t>式中：</w:t>
      </w:r>
    </w:p>
    <w:p w14:paraId="0AB1237E" w14:textId="3E4055B7" w:rsidR="00B86471" w:rsidRPr="00B86471" w:rsidRDefault="00031FAC" w:rsidP="00B86471">
      <w:pPr>
        <w:widowControl/>
        <w:tabs>
          <w:tab w:val="left" w:pos="5985"/>
        </w:tabs>
        <w:autoSpaceDE w:val="0"/>
        <w:autoSpaceDN w:val="0"/>
        <w:adjustRightInd/>
        <w:spacing w:line="360" w:lineRule="exact"/>
        <w:ind w:firstLineChars="190" w:firstLine="399"/>
        <w:rPr>
          <w:rFonts w:ascii="宋体" w:hAnsi="宋体"/>
          <w:kern w:val="0"/>
        </w:rPr>
      </w:pPr>
      <w:r w:rsidRPr="00031FAC">
        <w:rPr>
          <w:rFonts w:ascii="宋体" w:hAnsi="宋体" w:hint="eastAsia"/>
          <w:i/>
          <w:iCs/>
          <w:kern w:val="0"/>
        </w:rPr>
        <w:t>W</w:t>
      </w:r>
      <w:r w:rsidRPr="00031FAC">
        <w:rPr>
          <w:rFonts w:ascii="宋体" w:hAnsi="宋体" w:hint="eastAsia"/>
          <w:i/>
          <w:iCs/>
          <w:kern w:val="0"/>
          <w:vertAlign w:val="subscript"/>
        </w:rPr>
        <w:t>L</w:t>
      </w:r>
      <w:r w:rsidR="00B86471" w:rsidRPr="00B86471">
        <w:rPr>
          <w:rFonts w:ascii="宋体" w:hAnsi="宋体"/>
          <w:kern w:val="0"/>
        </w:rPr>
        <w:t xml:space="preserve">—— </w:t>
      </w:r>
      <w:r w:rsidR="00B86471" w:rsidRPr="00B86471">
        <w:rPr>
          <w:rFonts w:ascii="宋体" w:hAnsi="宋体" w:hint="eastAsia"/>
          <w:kern w:val="0"/>
        </w:rPr>
        <w:t>生产率</w:t>
      </w:r>
      <w:r w:rsidR="00AA3214">
        <w:rPr>
          <w:rFonts w:ascii="宋体" w:hAnsi="宋体"/>
          <w:kern w:val="0"/>
        </w:rPr>
        <w:t>(</w:t>
      </w:r>
      <w:r w:rsidR="00AA3214">
        <w:rPr>
          <w:rFonts w:ascii="宋体" w:hAnsi="宋体" w:hint="eastAsia"/>
          <w:kern w:val="0"/>
        </w:rPr>
        <w:t>喂/送量)</w:t>
      </w:r>
      <w:r w:rsidR="00B86471" w:rsidRPr="00B86471">
        <w:rPr>
          <w:rFonts w:ascii="宋体" w:hAnsi="宋体" w:hint="eastAsia"/>
          <w:kern w:val="0"/>
        </w:rPr>
        <w:t>，单位为千克每小时（kg</w:t>
      </w:r>
      <w:r w:rsidR="00B86471" w:rsidRPr="00B86471">
        <w:rPr>
          <w:rFonts w:ascii="宋体" w:hAnsi="宋体"/>
          <w:kern w:val="0"/>
        </w:rPr>
        <w:t>/h</w:t>
      </w:r>
      <w:r w:rsidR="00B86471" w:rsidRPr="00B86471">
        <w:rPr>
          <w:rFonts w:ascii="宋体" w:hAnsi="宋体" w:hint="eastAsia"/>
          <w:kern w:val="0"/>
        </w:rPr>
        <w:t>）；</w:t>
      </w:r>
    </w:p>
    <w:p w14:paraId="48AB3F5C" w14:textId="7B42A04E" w:rsidR="00B86471" w:rsidRPr="00B86471" w:rsidRDefault="00031FAC" w:rsidP="00B86471">
      <w:pPr>
        <w:widowControl/>
        <w:tabs>
          <w:tab w:val="left" w:pos="5985"/>
        </w:tabs>
        <w:autoSpaceDE w:val="0"/>
        <w:autoSpaceDN w:val="0"/>
        <w:adjustRightInd/>
        <w:spacing w:line="360" w:lineRule="exact"/>
        <w:ind w:firstLineChars="193" w:firstLine="405"/>
        <w:rPr>
          <w:rFonts w:ascii="宋体" w:hAnsi="宋体"/>
          <w:kern w:val="0"/>
        </w:rPr>
      </w:pPr>
      <w:r>
        <w:rPr>
          <w:rFonts w:ascii="宋体" w:hAnsi="宋体"/>
          <w:i/>
          <w:iCs/>
          <w:kern w:val="0"/>
        </w:rPr>
        <w:t>t</w:t>
      </w:r>
      <w:r w:rsidR="00B86471" w:rsidRPr="00B86471">
        <w:rPr>
          <w:rFonts w:ascii="宋体" w:hAnsi="宋体"/>
          <w:kern w:val="0"/>
        </w:rPr>
        <w:t xml:space="preserve"> ——</w:t>
      </w:r>
      <w:r w:rsidR="00B86471" w:rsidRPr="00B86471">
        <w:rPr>
          <w:rFonts w:ascii="宋体" w:hAnsi="宋体" w:hint="eastAsia"/>
          <w:kern w:val="0"/>
        </w:rPr>
        <w:t xml:space="preserve"> 接取饲料的时间，单位为秒（</w:t>
      </w:r>
      <w:r w:rsidR="00B86471" w:rsidRPr="00B86471">
        <w:rPr>
          <w:rFonts w:ascii="宋体" w:hAnsi="宋体"/>
          <w:kern w:val="0"/>
        </w:rPr>
        <w:t>s</w:t>
      </w:r>
      <w:r w:rsidR="00B86471" w:rsidRPr="00B86471">
        <w:rPr>
          <w:rFonts w:ascii="宋体" w:hAnsi="宋体" w:hint="eastAsia"/>
          <w:kern w:val="0"/>
        </w:rPr>
        <w:t>）；</w:t>
      </w:r>
    </w:p>
    <w:p w14:paraId="6CAA9B2A" w14:textId="623E604F" w:rsidR="00B86471" w:rsidRDefault="00544718" w:rsidP="00B86471">
      <w:pPr>
        <w:widowControl/>
        <w:tabs>
          <w:tab w:val="left" w:pos="5550"/>
        </w:tabs>
        <w:autoSpaceDE w:val="0"/>
        <w:autoSpaceDN w:val="0"/>
        <w:adjustRightInd/>
        <w:spacing w:line="360" w:lineRule="exact"/>
        <w:ind w:firstLineChars="190" w:firstLine="399"/>
        <w:rPr>
          <w:rFonts w:ascii="宋体" w:hAnsi="宋体"/>
          <w:kern w:val="0"/>
        </w:rPr>
      </w:pPr>
      <w:r>
        <w:rPr>
          <w:rFonts w:ascii="宋体" w:hAnsi="宋体"/>
          <w:i/>
          <w:iCs/>
          <w:kern w:val="0"/>
        </w:rPr>
        <w:t>m</w:t>
      </w:r>
      <w:r w:rsidR="00B86471" w:rsidRPr="00B86471">
        <w:rPr>
          <w:rFonts w:ascii="宋体" w:hAnsi="宋体"/>
          <w:kern w:val="0"/>
        </w:rPr>
        <w:t xml:space="preserve">—— </w:t>
      </w:r>
      <w:r w:rsidR="00B86471" w:rsidRPr="00B86471">
        <w:rPr>
          <w:rFonts w:ascii="宋体" w:hAnsi="宋体" w:hint="eastAsia"/>
          <w:kern w:val="0"/>
        </w:rPr>
        <w:t>接取或收集的饲料质量，单位为千克（</w:t>
      </w:r>
      <w:r w:rsidR="00B86471" w:rsidRPr="00B86471">
        <w:rPr>
          <w:rFonts w:ascii="宋体" w:hAnsi="宋体"/>
          <w:kern w:val="0"/>
        </w:rPr>
        <w:t>kg</w:t>
      </w:r>
      <w:r w:rsidR="00B86471" w:rsidRPr="00B86471">
        <w:rPr>
          <w:rFonts w:ascii="宋体" w:hAnsi="宋体" w:hint="eastAsia"/>
          <w:kern w:val="0"/>
        </w:rPr>
        <w:t>）。</w:t>
      </w:r>
    </w:p>
    <w:p w14:paraId="2CBE8DBA" w14:textId="0F572B7D" w:rsidR="001742EE" w:rsidRDefault="001742EE" w:rsidP="001742EE">
      <w:pPr>
        <w:pStyle w:val="afff2"/>
        <w:spacing w:before="156" w:after="156"/>
      </w:pPr>
      <w:r w:rsidRPr="001742EE">
        <w:rPr>
          <w:rFonts w:hint="eastAsia"/>
        </w:rPr>
        <w:t>吨料电耗</w:t>
      </w:r>
    </w:p>
    <w:p w14:paraId="72C8B699" w14:textId="2B5E0068" w:rsidR="001742EE" w:rsidRPr="001742EE" w:rsidRDefault="001742EE" w:rsidP="001742EE">
      <w:pPr>
        <w:adjustRightInd/>
        <w:spacing w:line="240" w:lineRule="auto"/>
        <w:ind w:firstLineChars="200" w:firstLine="420"/>
        <w:rPr>
          <w:rFonts w:ascii="宋体" w:hAnsi="宋体"/>
          <w:szCs w:val="24"/>
        </w:rPr>
      </w:pPr>
      <w:r>
        <w:rPr>
          <w:rFonts w:ascii="宋体" w:hAnsi="宋体" w:hint="eastAsia"/>
          <w:szCs w:val="24"/>
        </w:rPr>
        <w:t>在测试生产率</w:t>
      </w:r>
      <w:r w:rsidRPr="001742EE">
        <w:rPr>
          <w:rFonts w:ascii="宋体" w:hAnsi="宋体" w:hint="eastAsia"/>
          <w:szCs w:val="24"/>
        </w:rPr>
        <w:t>，测取累积电耗量，按式</w:t>
      </w:r>
      <w:r w:rsidR="009A2DA7">
        <w:rPr>
          <w:rFonts w:ascii="宋体" w:hAnsi="宋体" w:hint="eastAsia"/>
          <w:szCs w:val="24"/>
        </w:rPr>
        <w:t>公</w:t>
      </w:r>
      <w:r w:rsidRPr="001742EE">
        <w:rPr>
          <w:rFonts w:ascii="宋体" w:hAnsi="宋体" w:hint="eastAsia"/>
          <w:szCs w:val="24"/>
        </w:rPr>
        <w:t>（</w:t>
      </w:r>
      <w:r>
        <w:rPr>
          <w:rFonts w:ascii="宋体" w:hAnsi="宋体"/>
          <w:szCs w:val="24"/>
        </w:rPr>
        <w:t>2</w:t>
      </w:r>
      <w:r w:rsidRPr="001742EE">
        <w:rPr>
          <w:rFonts w:ascii="宋体" w:hAnsi="宋体" w:hint="eastAsia"/>
          <w:szCs w:val="24"/>
        </w:rPr>
        <w:t>）计算</w:t>
      </w:r>
      <w:r w:rsidR="009A2DA7">
        <w:rPr>
          <w:rFonts w:ascii="宋体" w:hAnsi="宋体" w:hint="eastAsia"/>
          <w:szCs w:val="24"/>
        </w:rPr>
        <w:t>，</w:t>
      </w:r>
      <w:r w:rsidR="004F4ADD" w:rsidRPr="004F4ADD">
        <w:rPr>
          <w:rFonts w:ascii="宋体" w:hAnsi="宋体" w:hint="eastAsia"/>
          <w:szCs w:val="24"/>
        </w:rPr>
        <w:t>测3次取平均值</w:t>
      </w:r>
      <w:r w:rsidR="004F4ADD">
        <w:rPr>
          <w:rFonts w:ascii="宋体" w:hAnsi="宋体" w:hint="eastAsia"/>
          <w:szCs w:val="24"/>
        </w:rPr>
        <w:t>。</w:t>
      </w:r>
    </w:p>
    <w:p w14:paraId="1912074B" w14:textId="5E63F542" w:rsidR="001742EE" w:rsidRPr="001742EE" w:rsidRDefault="001742EE" w:rsidP="001742EE">
      <w:pPr>
        <w:adjustRightInd/>
        <w:spacing w:line="360" w:lineRule="auto"/>
        <w:jc w:val="center"/>
        <w:rPr>
          <w:rFonts w:ascii="Times New Roman" w:hAnsi="Times New Roman"/>
        </w:rPr>
      </w:pPr>
      <w:r w:rsidRPr="001742EE">
        <w:rPr>
          <w:rFonts w:ascii="宋体" w:hAnsi="宋体" w:cs="宋体" w:hint="eastAsia"/>
          <w:color w:val="000000"/>
          <w:position w:val="-32"/>
        </w:rPr>
        <w:t xml:space="preserve">                                     </w:t>
      </w:r>
      <w:r w:rsidR="00B71B3B" w:rsidRPr="00614F40">
        <w:rPr>
          <w:rFonts w:ascii="宋体" w:hAnsi="宋体" w:cs="宋体" w:hint="eastAsia"/>
          <w:i/>
          <w:iCs/>
          <w:color w:val="000000"/>
          <w:position w:val="-32"/>
        </w:rPr>
        <w:object w:dxaOrig="940" w:dyaOrig="740" w14:anchorId="25B4AFCB">
          <v:shape id="_x0000_i1026" type="#_x0000_t75" style="width:47.35pt;height:36.95pt" o:ole="">
            <v:fill o:detectmouseclick="t"/>
            <v:imagedata r:id="rId21" o:title=""/>
          </v:shape>
          <o:OLEObject Type="Embed" ProgID="Equation.3" ShapeID="_x0000_i1026" DrawAspect="Content" ObjectID="_1683122057" r:id="rId22"/>
        </w:object>
      </w:r>
      <w:r w:rsidRPr="00B71B3B">
        <w:rPr>
          <w:rFonts w:ascii="宋体" w:hAnsi="宋体"/>
          <w:kern w:val="0"/>
          <w:szCs w:val="20"/>
          <w:lang w:val="x-none" w:eastAsia="x-none"/>
        </w:rPr>
        <w:t>………………………………………………</w:t>
      </w:r>
      <w:r w:rsidRPr="001742EE">
        <w:rPr>
          <w:rFonts w:ascii="宋体" w:hAnsi="宋体"/>
        </w:rPr>
        <w:t>(</w:t>
      </w:r>
      <w:r>
        <w:rPr>
          <w:rFonts w:ascii="宋体" w:hAnsi="宋体"/>
        </w:rPr>
        <w:t>2</w:t>
      </w:r>
      <w:r w:rsidRPr="001742EE">
        <w:rPr>
          <w:rFonts w:ascii="宋体" w:hAnsi="宋体"/>
        </w:rPr>
        <w:t>)</w:t>
      </w:r>
    </w:p>
    <w:p w14:paraId="63AE7786" w14:textId="77777777" w:rsidR="001742EE" w:rsidRPr="001742EE" w:rsidRDefault="001742EE" w:rsidP="00A01566">
      <w:pPr>
        <w:widowControl/>
        <w:tabs>
          <w:tab w:val="left" w:pos="5985"/>
        </w:tabs>
        <w:autoSpaceDE w:val="0"/>
        <w:autoSpaceDN w:val="0"/>
        <w:adjustRightInd/>
        <w:spacing w:line="240" w:lineRule="auto"/>
        <w:ind w:left="416"/>
        <w:rPr>
          <w:rFonts w:ascii="宋体" w:hAnsi="Times New Roman"/>
          <w:kern w:val="0"/>
        </w:rPr>
      </w:pPr>
      <w:r w:rsidRPr="001742EE">
        <w:rPr>
          <w:rFonts w:ascii="宋体" w:hAnsi="Times New Roman"/>
          <w:kern w:val="0"/>
        </w:rPr>
        <w:t>式中：</w:t>
      </w:r>
    </w:p>
    <w:p w14:paraId="372C411F" w14:textId="122EBCE8" w:rsidR="001742EE" w:rsidRPr="001742EE" w:rsidRDefault="00E9053F" w:rsidP="00A01566">
      <w:pPr>
        <w:widowControl/>
        <w:tabs>
          <w:tab w:val="left" w:pos="5985"/>
        </w:tabs>
        <w:autoSpaceDE w:val="0"/>
        <w:autoSpaceDN w:val="0"/>
        <w:adjustRightInd/>
        <w:spacing w:line="240" w:lineRule="auto"/>
        <w:ind w:left="416"/>
        <w:rPr>
          <w:rFonts w:ascii="宋体" w:hAnsi="Times New Roman"/>
          <w:kern w:val="0"/>
        </w:rPr>
      </w:pPr>
      <w:proofErr w:type="spellStart"/>
      <w:r w:rsidRPr="00A56EC5">
        <w:rPr>
          <w:rFonts w:ascii="宋体" w:hAnsi="Times New Roman"/>
          <w:i/>
          <w:iCs/>
          <w:kern w:val="0"/>
        </w:rPr>
        <w:lastRenderedPageBreak/>
        <w:t>W</w:t>
      </w:r>
      <w:r w:rsidRPr="00A56EC5">
        <w:rPr>
          <w:rFonts w:ascii="宋体" w:hAnsi="Times New Roman"/>
          <w:i/>
          <w:iCs/>
          <w:kern w:val="0"/>
          <w:vertAlign w:val="subscript"/>
        </w:rPr>
        <w:t>g</w:t>
      </w:r>
      <w:proofErr w:type="spellEnd"/>
      <w:r w:rsidR="001742EE" w:rsidRPr="001742EE">
        <w:rPr>
          <w:rFonts w:ascii="宋体" w:hAnsi="Times New Roman" w:hint="eastAsia"/>
          <w:kern w:val="0"/>
        </w:rPr>
        <w:t>—</w:t>
      </w:r>
      <w:r w:rsidR="009A2DA7" w:rsidRPr="00A01566">
        <w:rPr>
          <w:rFonts w:ascii="宋体" w:hAnsi="Times New Roman" w:hint="eastAsia"/>
          <w:kern w:val="0"/>
        </w:rPr>
        <w:t>—</w:t>
      </w:r>
      <w:r w:rsidR="001742EE" w:rsidRPr="001742EE">
        <w:rPr>
          <w:rFonts w:ascii="宋体" w:hAnsi="Times New Roman" w:hint="eastAsia"/>
          <w:kern w:val="0"/>
        </w:rPr>
        <w:t xml:space="preserve"> 吨</w:t>
      </w:r>
      <w:r w:rsidRPr="00A01566">
        <w:rPr>
          <w:rFonts w:ascii="宋体" w:hAnsi="Times New Roman" w:hint="eastAsia"/>
          <w:kern w:val="0"/>
        </w:rPr>
        <w:t>料电耗</w:t>
      </w:r>
      <w:r w:rsidR="001742EE" w:rsidRPr="001742EE">
        <w:rPr>
          <w:rFonts w:ascii="宋体" w:hAnsi="Times New Roman" w:hint="eastAsia"/>
          <w:kern w:val="0"/>
        </w:rPr>
        <w:t>，单位为千瓦时每吨（kW·h/t）；</w:t>
      </w:r>
    </w:p>
    <w:p w14:paraId="6C66E6D5" w14:textId="5C8AF001" w:rsidR="00E9053F" w:rsidRPr="00A01566" w:rsidRDefault="00E9053F" w:rsidP="00A01566">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hint="eastAsia"/>
          <w:i/>
          <w:iCs/>
          <w:kern w:val="0"/>
        </w:rPr>
        <w:t>m</w:t>
      </w:r>
      <w:r w:rsidRPr="00A01566">
        <w:rPr>
          <w:rFonts w:ascii="宋体" w:hAnsi="Times New Roman" w:hint="eastAsia"/>
          <w:kern w:val="0"/>
        </w:rPr>
        <w:t>—— 接取或收集的饲料质量，单位为千克（kg）</w:t>
      </w:r>
      <w:r w:rsidR="004F4ADD" w:rsidRPr="00A01566">
        <w:rPr>
          <w:rFonts w:ascii="宋体" w:hAnsi="Times New Roman" w:hint="eastAsia"/>
          <w:kern w:val="0"/>
        </w:rPr>
        <w:t>；</w:t>
      </w:r>
    </w:p>
    <w:p w14:paraId="1E2C02F3" w14:textId="7FA00EEB" w:rsidR="001742EE" w:rsidRPr="00A01566" w:rsidRDefault="00E9053F" w:rsidP="00A01566">
      <w:pPr>
        <w:widowControl/>
        <w:tabs>
          <w:tab w:val="left" w:pos="5985"/>
        </w:tabs>
        <w:autoSpaceDE w:val="0"/>
        <w:autoSpaceDN w:val="0"/>
        <w:adjustRightInd/>
        <w:spacing w:line="240" w:lineRule="auto"/>
        <w:ind w:left="416"/>
        <w:rPr>
          <w:rFonts w:ascii="宋体" w:hAnsi="Times New Roman"/>
          <w:kern w:val="0"/>
        </w:rPr>
      </w:pPr>
      <w:proofErr w:type="spellStart"/>
      <w:r w:rsidRPr="00A56EC5">
        <w:rPr>
          <w:rFonts w:ascii="宋体" w:hAnsi="Times New Roman" w:hint="eastAsia"/>
          <w:i/>
          <w:iCs/>
          <w:kern w:val="0"/>
        </w:rPr>
        <w:t>W</w:t>
      </w:r>
      <w:r w:rsidRPr="00A56EC5">
        <w:rPr>
          <w:rFonts w:ascii="宋体" w:hAnsi="Times New Roman"/>
          <w:i/>
          <w:iCs/>
          <w:kern w:val="0"/>
          <w:vertAlign w:val="subscript"/>
        </w:rPr>
        <w:t>j</w:t>
      </w:r>
      <w:proofErr w:type="spellEnd"/>
      <w:r w:rsidR="001742EE" w:rsidRPr="001742EE">
        <w:rPr>
          <w:rFonts w:ascii="宋体" w:hAnsi="Times New Roman" w:hint="eastAsia"/>
          <w:kern w:val="0"/>
        </w:rPr>
        <w:t>—</w:t>
      </w:r>
      <w:r w:rsidR="009A2DA7" w:rsidRPr="00A01566">
        <w:rPr>
          <w:rFonts w:ascii="宋体" w:hAnsi="Times New Roman" w:hint="eastAsia"/>
          <w:kern w:val="0"/>
        </w:rPr>
        <w:t>—</w:t>
      </w:r>
      <w:r w:rsidRPr="00A01566">
        <w:rPr>
          <w:rFonts w:ascii="宋体" w:hAnsi="Times New Roman" w:hint="eastAsia"/>
          <w:kern w:val="0"/>
        </w:rPr>
        <w:t>测试周期内</w:t>
      </w:r>
      <w:r w:rsidR="001742EE" w:rsidRPr="001742EE">
        <w:rPr>
          <w:rFonts w:ascii="宋体" w:hAnsi="Times New Roman" w:hint="eastAsia"/>
          <w:kern w:val="0"/>
        </w:rPr>
        <w:t>电机累积能耗，单位为千瓦时（kW·h）。</w:t>
      </w:r>
    </w:p>
    <w:p w14:paraId="55370CA1" w14:textId="6D917C9B" w:rsidR="00B86471" w:rsidRDefault="00544F26" w:rsidP="00544F26">
      <w:pPr>
        <w:pStyle w:val="afff2"/>
        <w:spacing w:before="156" w:after="156"/>
      </w:pPr>
      <w:r>
        <w:rPr>
          <w:rFonts w:hint="eastAsia"/>
        </w:rPr>
        <w:t>使用有效度</w:t>
      </w:r>
    </w:p>
    <w:p w14:paraId="6848E0B0" w14:textId="1B81B13B" w:rsidR="00544F26" w:rsidRPr="00544F26" w:rsidRDefault="00544F26" w:rsidP="00544F26">
      <w:pPr>
        <w:adjustRightInd/>
        <w:spacing w:line="240" w:lineRule="auto"/>
        <w:ind w:firstLineChars="200" w:firstLine="420"/>
        <w:jc w:val="left"/>
        <w:rPr>
          <w:rFonts w:ascii="宋体" w:hAnsi="宋体"/>
          <w:szCs w:val="24"/>
        </w:rPr>
      </w:pPr>
      <w:r w:rsidRPr="00544F26">
        <w:rPr>
          <w:rFonts w:ascii="宋体" w:hAnsi="宋体" w:hint="eastAsia"/>
          <w:szCs w:val="24"/>
        </w:rPr>
        <w:t>对</w:t>
      </w:r>
      <w:r w:rsidR="006B5840">
        <w:rPr>
          <w:rFonts w:ascii="宋体" w:hAnsi="宋体" w:hint="eastAsia"/>
          <w:szCs w:val="24"/>
        </w:rPr>
        <w:t>测试</w:t>
      </w:r>
      <w:r w:rsidRPr="00544F26">
        <w:rPr>
          <w:rFonts w:ascii="宋体" w:hAnsi="宋体" w:hint="eastAsia"/>
          <w:szCs w:val="24"/>
        </w:rPr>
        <w:t>样机进行累计作业时间为</w:t>
      </w:r>
      <w:r w:rsidR="00A82DEC">
        <w:rPr>
          <w:rFonts w:ascii="宋体" w:hAnsi="宋体"/>
          <w:szCs w:val="24"/>
        </w:rPr>
        <w:t>120</w:t>
      </w:r>
      <w:r w:rsidRPr="00544F26">
        <w:rPr>
          <w:rFonts w:ascii="宋体" w:hAnsi="宋体" w:hint="eastAsia"/>
          <w:szCs w:val="24"/>
        </w:rPr>
        <w:t>h的生产</w:t>
      </w:r>
      <w:r w:rsidR="006B5840">
        <w:rPr>
          <w:rFonts w:ascii="宋体" w:hAnsi="宋体" w:hint="eastAsia"/>
          <w:szCs w:val="24"/>
        </w:rPr>
        <w:t>测试</w:t>
      </w:r>
      <w:r w:rsidRPr="00544F26">
        <w:rPr>
          <w:rFonts w:ascii="宋体" w:hAnsi="宋体" w:hint="eastAsia"/>
          <w:szCs w:val="24"/>
        </w:rPr>
        <w:t>。记录作业时间、调整保养时间、样机故障情况及修复时间，有效度按式</w:t>
      </w:r>
      <w:r w:rsidR="006B5840">
        <w:rPr>
          <w:rFonts w:ascii="宋体" w:hAnsi="宋体" w:hint="eastAsia"/>
          <w:szCs w:val="24"/>
        </w:rPr>
        <w:t>公</w:t>
      </w:r>
      <w:r w:rsidRPr="00544F26">
        <w:rPr>
          <w:rFonts w:ascii="宋体" w:hAnsi="宋体" w:hint="eastAsia"/>
          <w:szCs w:val="24"/>
        </w:rPr>
        <w:t>（</w:t>
      </w:r>
      <w:r w:rsidR="006B5840">
        <w:rPr>
          <w:rFonts w:ascii="宋体" w:hAnsi="宋体"/>
          <w:szCs w:val="24"/>
        </w:rPr>
        <w:t>3</w:t>
      </w:r>
      <w:r w:rsidRPr="00544F26">
        <w:rPr>
          <w:rFonts w:ascii="宋体" w:hAnsi="宋体" w:hint="eastAsia"/>
          <w:szCs w:val="24"/>
        </w:rPr>
        <w:t>）计算</w:t>
      </w:r>
      <w:r w:rsidR="006B5840">
        <w:rPr>
          <w:rFonts w:ascii="宋体" w:hAnsi="宋体" w:hint="eastAsia"/>
          <w:szCs w:val="24"/>
        </w:rPr>
        <w:t>。</w:t>
      </w:r>
    </w:p>
    <w:p w14:paraId="1C8335EC" w14:textId="5F8F2B8F" w:rsidR="00544F26" w:rsidRPr="00544F26" w:rsidRDefault="00544F26" w:rsidP="006B5840">
      <w:pPr>
        <w:widowControl/>
        <w:wordWrap w:val="0"/>
        <w:snapToGrid w:val="0"/>
        <w:spacing w:line="240" w:lineRule="auto"/>
        <w:ind w:right="210" w:firstLineChars="607" w:firstLine="1275"/>
        <w:jc w:val="right"/>
        <w:outlineLvl w:val="5"/>
        <w:rPr>
          <w:rFonts w:ascii="宋体" w:hAnsi="宋体"/>
          <w:kern w:val="0"/>
          <w:szCs w:val="20"/>
          <w:lang w:val="x-none" w:eastAsia="x-none"/>
        </w:rPr>
      </w:pPr>
      <w:r w:rsidRPr="00544F26">
        <w:rPr>
          <w:rFonts w:ascii="Times New Roman" w:eastAsia="黑体" w:hAnsi="Times New Roman"/>
          <w:kern w:val="0"/>
          <w:szCs w:val="20"/>
          <w:lang w:val="x-none" w:eastAsia="x-none"/>
        </w:rPr>
        <w:t xml:space="preserve">          </w:t>
      </w:r>
      <w:r w:rsidRPr="00544F26">
        <w:rPr>
          <w:rFonts w:ascii="Times New Roman" w:eastAsia="黑体" w:hAnsi="Times New Roman"/>
          <w:kern w:val="0"/>
          <w:position w:val="-10"/>
          <w:szCs w:val="20"/>
          <w:lang w:val="x-none" w:eastAsia="x-none"/>
        </w:rPr>
        <w:object w:dxaOrig="181" w:dyaOrig="343" w14:anchorId="51903309">
          <v:shape id="对象 7" o:spid="_x0000_i1027" type="#_x0000_t75" style="width:9.1pt;height:17.5pt;mso-position-horizontal-relative:page;mso-position-vertical-relative:page" o:ole="">
            <v:imagedata r:id="rId23" o:title=""/>
          </v:shape>
          <o:OLEObject Type="Embed" ProgID="Equation.3" ShapeID="对象 7" DrawAspect="Content" ObjectID="_1683122058" r:id="rId24"/>
        </w:object>
      </w:r>
      <w:r w:rsidRPr="00544F26">
        <w:rPr>
          <w:rFonts w:ascii="Times New Roman" w:eastAsia="黑体" w:hAnsi="Times New Roman"/>
          <w:kern w:val="0"/>
          <w:position w:val="-32"/>
          <w:szCs w:val="20"/>
          <w:lang w:val="x-none" w:eastAsia="x-none"/>
        </w:rPr>
        <w:object w:dxaOrig="1680" w:dyaOrig="759" w14:anchorId="2402B0F8">
          <v:shape id="对象 10" o:spid="_x0000_i1028" type="#_x0000_t75" style="width:83.05pt;height:38.25pt;mso-position-horizontal-relative:page;mso-position-vertical-relative:page" o:ole="">
            <v:imagedata r:id="rId25" o:title=""/>
          </v:shape>
          <o:OLEObject Type="Embed" ProgID="Equation.3" ShapeID="对象 10" DrawAspect="Content" ObjectID="_1683122059" r:id="rId26"/>
        </w:object>
      </w:r>
      <w:r w:rsidRPr="00544F26">
        <w:rPr>
          <w:rFonts w:ascii="Times New Roman" w:eastAsia="黑体" w:hAnsi="Times New Roman" w:hint="eastAsia"/>
          <w:kern w:val="0"/>
          <w:szCs w:val="20"/>
          <w:lang w:val="x-none" w:eastAsia="x-none"/>
        </w:rPr>
        <w:t>×</w:t>
      </w:r>
      <w:r w:rsidRPr="00544F26">
        <w:rPr>
          <w:rFonts w:ascii="Times New Roman" w:eastAsia="黑体" w:hAnsi="Times New Roman"/>
          <w:kern w:val="0"/>
          <w:szCs w:val="20"/>
          <w:lang w:val="x-none" w:eastAsia="x-none"/>
        </w:rPr>
        <w:t>100</w:t>
      </w:r>
      <w:r w:rsidRPr="00544F26">
        <w:rPr>
          <w:rFonts w:ascii="宋体" w:hAnsi="宋体"/>
          <w:kern w:val="0"/>
          <w:szCs w:val="20"/>
          <w:lang w:val="x-none" w:eastAsia="x-none"/>
        </w:rPr>
        <w:t xml:space="preserve">  </w:t>
      </w:r>
      <w:r w:rsidRPr="00544F26">
        <w:rPr>
          <w:rFonts w:ascii="宋体" w:hAnsi="宋体" w:hint="eastAsia"/>
          <w:kern w:val="0"/>
          <w:szCs w:val="20"/>
          <w:lang w:val="x-none" w:eastAsia="x-none"/>
        </w:rPr>
        <w:t>……………………………………（</w:t>
      </w:r>
      <w:r w:rsidR="006B5840">
        <w:rPr>
          <w:rFonts w:ascii="宋体" w:hAnsi="宋体"/>
          <w:kern w:val="0"/>
          <w:szCs w:val="20"/>
          <w:lang w:val="x-none" w:eastAsia="x-none"/>
        </w:rPr>
        <w:t>3</w:t>
      </w:r>
      <w:r w:rsidRPr="00544F26">
        <w:rPr>
          <w:rFonts w:ascii="宋体" w:hAnsi="宋体" w:hint="eastAsia"/>
          <w:kern w:val="0"/>
          <w:szCs w:val="20"/>
          <w:lang w:val="x-none" w:eastAsia="x-none"/>
        </w:rPr>
        <w:t>）</w:t>
      </w:r>
    </w:p>
    <w:p w14:paraId="70B84D7D" w14:textId="77777777" w:rsidR="00544F26" w:rsidRPr="00544F26" w:rsidRDefault="00544F26" w:rsidP="00A01566">
      <w:pPr>
        <w:widowControl/>
        <w:tabs>
          <w:tab w:val="left" w:pos="5985"/>
        </w:tabs>
        <w:autoSpaceDE w:val="0"/>
        <w:autoSpaceDN w:val="0"/>
        <w:adjustRightInd/>
        <w:spacing w:line="240" w:lineRule="auto"/>
        <w:ind w:left="416"/>
        <w:rPr>
          <w:rFonts w:ascii="宋体" w:hAnsi="Times New Roman"/>
          <w:kern w:val="0"/>
        </w:rPr>
      </w:pPr>
      <w:r w:rsidRPr="00544F26">
        <w:rPr>
          <w:rFonts w:ascii="宋体" w:hAnsi="Times New Roman" w:hint="eastAsia"/>
          <w:kern w:val="0"/>
        </w:rPr>
        <w:t>式中：</w:t>
      </w:r>
    </w:p>
    <w:p w14:paraId="69819B6F" w14:textId="1D8EA890"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k</w:t>
      </w:r>
      <w:r w:rsidR="00544F26" w:rsidRPr="00544F26">
        <w:rPr>
          <w:rFonts w:ascii="宋体" w:hAnsi="Times New Roman"/>
          <w:i/>
          <w:iCs/>
          <w:kern w:val="0"/>
        </w:rPr>
        <w:t xml:space="preserve"> </w:t>
      </w:r>
      <w:r w:rsidR="00544F26" w:rsidRPr="00544F26">
        <w:rPr>
          <w:rFonts w:ascii="宋体" w:hAnsi="Times New Roman"/>
          <w:kern w:val="0"/>
        </w:rPr>
        <w:t>——</w:t>
      </w:r>
      <w:r w:rsidR="00544F26" w:rsidRPr="00544F26">
        <w:rPr>
          <w:rFonts w:ascii="宋体" w:hAnsi="Times New Roman" w:hint="eastAsia"/>
          <w:kern w:val="0"/>
        </w:rPr>
        <w:t xml:space="preserve"> 有效度</w:t>
      </w:r>
      <w:r w:rsidR="00522A4B">
        <w:rPr>
          <w:rFonts w:ascii="宋体" w:hAnsi="Times New Roman" w:hint="eastAsia"/>
          <w:kern w:val="0"/>
        </w:rPr>
        <w:t>，%</w:t>
      </w:r>
      <w:r w:rsidR="00544F26" w:rsidRPr="00544F26">
        <w:rPr>
          <w:rFonts w:ascii="宋体" w:hAnsi="Times New Roman" w:hint="eastAsia"/>
          <w:kern w:val="0"/>
        </w:rPr>
        <w:t>；</w:t>
      </w:r>
      <w:r w:rsidR="00544F26" w:rsidRPr="00544F26">
        <w:rPr>
          <w:rFonts w:ascii="宋体" w:hAnsi="Times New Roman"/>
          <w:kern w:val="0"/>
        </w:rPr>
        <w:t xml:space="preserve"> </w:t>
      </w:r>
    </w:p>
    <w:p w14:paraId="2C34E83D" w14:textId="2E3AFEDC"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proofErr w:type="spellStart"/>
      <w:r w:rsidRPr="00A56EC5">
        <w:rPr>
          <w:rFonts w:ascii="宋体" w:hAnsi="Times New Roman"/>
          <w:i/>
          <w:iCs/>
          <w:kern w:val="0"/>
        </w:rPr>
        <w:t>T</w:t>
      </w:r>
      <w:r w:rsidRPr="00A56EC5">
        <w:rPr>
          <w:rFonts w:ascii="宋体" w:hAnsi="Times New Roman"/>
          <w:i/>
          <w:iCs/>
          <w:kern w:val="0"/>
          <w:vertAlign w:val="subscript"/>
        </w:rPr>
        <w:t>z</w:t>
      </w:r>
      <w:proofErr w:type="spellEnd"/>
      <w:r w:rsidR="00544F26" w:rsidRPr="00544F26">
        <w:rPr>
          <w:rFonts w:ascii="宋体" w:hAnsi="Times New Roman"/>
          <w:kern w:val="0"/>
        </w:rPr>
        <w:t>——</w:t>
      </w:r>
      <w:r w:rsidR="00544F26" w:rsidRPr="00544F26">
        <w:rPr>
          <w:rFonts w:ascii="宋体" w:hAnsi="Times New Roman" w:hint="eastAsia"/>
          <w:kern w:val="0"/>
        </w:rPr>
        <w:t xml:space="preserve"> 作业时间，单位为小时（</w:t>
      </w:r>
      <w:r w:rsidR="00544F26" w:rsidRPr="00544F26">
        <w:rPr>
          <w:rFonts w:ascii="宋体" w:hAnsi="Times New Roman"/>
          <w:kern w:val="0"/>
        </w:rPr>
        <w:t>h</w:t>
      </w:r>
      <w:r w:rsidR="00544F26" w:rsidRPr="00544F26">
        <w:rPr>
          <w:rFonts w:ascii="宋体" w:hAnsi="Times New Roman" w:hint="eastAsia"/>
          <w:kern w:val="0"/>
        </w:rPr>
        <w:t>）；</w:t>
      </w:r>
    </w:p>
    <w:p w14:paraId="04BE29C1" w14:textId="2F766418" w:rsidR="00544F26" w:rsidRDefault="00357FA7" w:rsidP="00A01566">
      <w:pPr>
        <w:widowControl/>
        <w:tabs>
          <w:tab w:val="left" w:pos="5985"/>
        </w:tabs>
        <w:autoSpaceDE w:val="0"/>
        <w:autoSpaceDN w:val="0"/>
        <w:adjustRightInd/>
        <w:spacing w:line="240" w:lineRule="auto"/>
        <w:ind w:left="416"/>
        <w:rPr>
          <w:rFonts w:ascii="宋体" w:hAnsi="Times New Roman"/>
          <w:kern w:val="0"/>
        </w:rPr>
      </w:pPr>
      <w:proofErr w:type="spellStart"/>
      <w:r w:rsidRPr="00A56EC5">
        <w:rPr>
          <w:rFonts w:ascii="宋体" w:hAnsi="Times New Roman"/>
          <w:i/>
          <w:iCs/>
          <w:kern w:val="0"/>
        </w:rPr>
        <w:t>T</w:t>
      </w:r>
      <w:r w:rsidRPr="00A56EC5">
        <w:rPr>
          <w:rFonts w:ascii="宋体" w:hAnsi="Times New Roman"/>
          <w:i/>
          <w:iCs/>
          <w:kern w:val="0"/>
          <w:vertAlign w:val="subscript"/>
        </w:rPr>
        <w:t>g</w:t>
      </w:r>
      <w:proofErr w:type="spellEnd"/>
      <w:r w:rsidR="00544F26" w:rsidRPr="00544F26">
        <w:rPr>
          <w:rFonts w:ascii="宋体" w:hAnsi="Times New Roman"/>
          <w:kern w:val="0"/>
        </w:rPr>
        <w:t>——</w:t>
      </w:r>
      <w:r w:rsidR="00544F26" w:rsidRPr="00544F26">
        <w:rPr>
          <w:rFonts w:ascii="宋体" w:hAnsi="Times New Roman"/>
          <w:kern w:val="0"/>
        </w:rPr>
        <w:t xml:space="preserve"> </w:t>
      </w:r>
      <w:r w:rsidR="00544F26" w:rsidRPr="00544F26">
        <w:rPr>
          <w:rFonts w:ascii="宋体" w:hAnsi="Times New Roman" w:hint="eastAsia"/>
          <w:kern w:val="0"/>
        </w:rPr>
        <w:t>故障排除时间，单位为小时（</w:t>
      </w:r>
      <w:r w:rsidR="00544F26" w:rsidRPr="00544F26">
        <w:rPr>
          <w:rFonts w:ascii="宋体" w:hAnsi="Times New Roman"/>
          <w:kern w:val="0"/>
        </w:rPr>
        <w:t>h</w:t>
      </w:r>
      <w:r w:rsidR="00544F26" w:rsidRPr="00544F26">
        <w:rPr>
          <w:rFonts w:ascii="宋体" w:hAnsi="Times New Roman" w:hint="eastAsia"/>
          <w:kern w:val="0"/>
        </w:rPr>
        <w:t>）。</w:t>
      </w:r>
    </w:p>
    <w:p w14:paraId="6BEAC129" w14:textId="77777777" w:rsidR="00341BFC" w:rsidRPr="00544F26" w:rsidRDefault="00341BFC" w:rsidP="00A01566">
      <w:pPr>
        <w:widowControl/>
        <w:tabs>
          <w:tab w:val="left" w:pos="5985"/>
        </w:tabs>
        <w:autoSpaceDE w:val="0"/>
        <w:autoSpaceDN w:val="0"/>
        <w:adjustRightInd/>
        <w:spacing w:line="240" w:lineRule="auto"/>
        <w:ind w:left="416"/>
        <w:rPr>
          <w:rFonts w:ascii="宋体" w:hAnsi="Times New Roman"/>
          <w:kern w:val="0"/>
        </w:rPr>
      </w:pPr>
    </w:p>
    <w:p w14:paraId="20966A34" w14:textId="0A31C860" w:rsidR="00341BFC" w:rsidRPr="00341BFC" w:rsidRDefault="00341BFC" w:rsidP="00341BFC">
      <w:pPr>
        <w:pStyle w:val="afff2"/>
        <w:spacing w:before="156" w:after="156"/>
      </w:pPr>
      <w:bookmarkStart w:id="63" w:name="_Toc533171210"/>
      <w:bookmarkStart w:id="64" w:name="_Toc2671_WPSOffice_Level1"/>
      <w:bookmarkStart w:id="65" w:name="_Toc533171212"/>
      <w:bookmarkStart w:id="66" w:name="_Toc533171248"/>
      <w:bookmarkStart w:id="67" w:name="_Toc533171308"/>
      <w:bookmarkStart w:id="68" w:name="_Toc533171351"/>
      <w:bookmarkStart w:id="69" w:name="_Toc533171389"/>
      <w:bookmarkStart w:id="70" w:name="_Toc533171406"/>
      <w:r w:rsidRPr="00341BFC">
        <w:rPr>
          <w:rFonts w:hint="eastAsia"/>
        </w:rPr>
        <w:t>锌层厚度</w:t>
      </w:r>
      <w:bookmarkEnd w:id="63"/>
      <w:r w:rsidR="00510301">
        <w:rPr>
          <w:rFonts w:hint="eastAsia"/>
        </w:rPr>
        <w:t>检测</w:t>
      </w:r>
    </w:p>
    <w:p w14:paraId="45751C3D" w14:textId="07995F13" w:rsidR="00341BFC" w:rsidRPr="00341BFC" w:rsidRDefault="00341BFC" w:rsidP="00341BFC">
      <w:pPr>
        <w:widowControl/>
        <w:tabs>
          <w:tab w:val="center" w:pos="4201"/>
          <w:tab w:val="right" w:leader="dot" w:pos="9298"/>
        </w:tabs>
        <w:autoSpaceDE w:val="0"/>
        <w:autoSpaceDN w:val="0"/>
        <w:adjustRightInd/>
        <w:spacing w:line="360" w:lineRule="auto"/>
        <w:ind w:firstLineChars="200" w:firstLine="420"/>
        <w:rPr>
          <w:rFonts w:ascii="宋体" w:hAnsi="Times New Roman"/>
          <w:noProof/>
          <w:kern w:val="0"/>
          <w:szCs w:val="20"/>
        </w:rPr>
      </w:pPr>
      <w:r w:rsidRPr="00341BFC">
        <w:rPr>
          <w:rFonts w:ascii="宋体" w:hAnsi="Times New Roman" w:hint="eastAsia"/>
          <w:noProof/>
          <w:kern w:val="0"/>
          <w:szCs w:val="20"/>
        </w:rPr>
        <w:t>随机在</w:t>
      </w:r>
      <w:r>
        <w:rPr>
          <w:rFonts w:ascii="宋体" w:hAnsi="Times New Roman" w:hint="eastAsia"/>
          <w:noProof/>
          <w:kern w:val="0"/>
          <w:szCs w:val="20"/>
        </w:rPr>
        <w:t>喂料机</w:t>
      </w:r>
      <w:r w:rsidRPr="00341BFC">
        <w:rPr>
          <w:rFonts w:ascii="宋体" w:hAnsi="Times New Roman" w:hint="eastAsia"/>
          <w:noProof/>
          <w:kern w:val="0"/>
          <w:szCs w:val="20"/>
        </w:rPr>
        <w:t>钣金件表面任意选取</w:t>
      </w:r>
      <w:r w:rsidRPr="00341BFC">
        <w:rPr>
          <w:rFonts w:ascii="宋体" w:hAnsi="Times New Roman"/>
          <w:noProof/>
          <w:kern w:val="0"/>
          <w:szCs w:val="20"/>
        </w:rPr>
        <w:t>9</w:t>
      </w:r>
      <w:r w:rsidRPr="00341BFC">
        <w:rPr>
          <w:rFonts w:ascii="宋体" w:hAnsi="Times New Roman" w:hint="eastAsia"/>
          <w:noProof/>
          <w:kern w:val="0"/>
          <w:szCs w:val="20"/>
        </w:rPr>
        <w:t>点，用磁性测厚仪检测锌层厚度，结果取</w:t>
      </w:r>
      <w:r w:rsidRPr="00341BFC">
        <w:rPr>
          <w:rFonts w:ascii="宋体" w:hAnsi="Times New Roman"/>
          <w:noProof/>
          <w:kern w:val="0"/>
          <w:szCs w:val="20"/>
        </w:rPr>
        <w:t>最小</w:t>
      </w:r>
      <w:r w:rsidRPr="00341BFC">
        <w:rPr>
          <w:rFonts w:ascii="宋体" w:hAnsi="Times New Roman" w:hint="eastAsia"/>
          <w:noProof/>
          <w:kern w:val="0"/>
          <w:szCs w:val="20"/>
        </w:rPr>
        <w:t>值。</w:t>
      </w:r>
    </w:p>
    <w:p w14:paraId="0A14CF3B" w14:textId="4CEFE001" w:rsidR="003C6C92" w:rsidRPr="003C6C92" w:rsidRDefault="00486C10" w:rsidP="003C6C92">
      <w:pPr>
        <w:pStyle w:val="afff1"/>
        <w:spacing w:before="312" w:after="312"/>
      </w:pPr>
      <w:r w:rsidRPr="00486C10">
        <w:rPr>
          <w:rFonts w:hint="eastAsia"/>
        </w:rPr>
        <w:t>检</w:t>
      </w:r>
      <w:r w:rsidR="003C6C92" w:rsidRPr="003C6C92">
        <w:rPr>
          <w:rFonts w:hint="eastAsia"/>
        </w:rPr>
        <w:t>验规则</w:t>
      </w:r>
      <w:bookmarkEnd w:id="64"/>
      <w:bookmarkEnd w:id="65"/>
      <w:bookmarkEnd w:id="66"/>
      <w:bookmarkEnd w:id="67"/>
      <w:bookmarkEnd w:id="68"/>
      <w:bookmarkEnd w:id="69"/>
      <w:bookmarkEnd w:id="70"/>
    </w:p>
    <w:p w14:paraId="7A383719" w14:textId="77777777" w:rsidR="003C6C92" w:rsidRPr="003C6C92" w:rsidRDefault="003C6C92" w:rsidP="003C6C92">
      <w:pPr>
        <w:pStyle w:val="afff2"/>
        <w:spacing w:before="156" w:after="156"/>
      </w:pPr>
      <w:bookmarkStart w:id="71" w:name="_Toc533171214"/>
      <w:bookmarkStart w:id="72" w:name="_Toc533171250"/>
      <w:bookmarkStart w:id="73" w:name="_Toc533171310"/>
      <w:bookmarkStart w:id="74" w:name="_Toc533171353"/>
      <w:bookmarkStart w:id="75" w:name="_Toc533171391"/>
      <w:r w:rsidRPr="003C6C92">
        <w:rPr>
          <w:rFonts w:hint="eastAsia"/>
        </w:rPr>
        <w:t>出厂检验</w:t>
      </w:r>
      <w:bookmarkEnd w:id="71"/>
      <w:bookmarkEnd w:id="72"/>
      <w:bookmarkEnd w:id="73"/>
      <w:bookmarkEnd w:id="74"/>
      <w:bookmarkEnd w:id="75"/>
    </w:p>
    <w:p w14:paraId="59A6AD05" w14:textId="75A3FBED" w:rsidR="003C6C92" w:rsidRPr="003C6C92" w:rsidRDefault="002F3684" w:rsidP="00E13315">
      <w:pPr>
        <w:pStyle w:val="afffffffff6"/>
        <w:rPr>
          <w:noProof/>
        </w:rPr>
      </w:pPr>
      <w:bookmarkStart w:id="76" w:name="_Toc533171215"/>
      <w:r>
        <w:rPr>
          <w:rFonts w:hint="eastAsia"/>
          <w:noProof/>
        </w:rPr>
        <w:t>索盘喂料</w:t>
      </w:r>
      <w:r w:rsidR="00914DAE">
        <w:rPr>
          <w:rFonts w:hint="eastAsia"/>
          <w:noProof/>
        </w:rPr>
        <w:t>机</w:t>
      </w:r>
      <w:r w:rsidR="003C6C92" w:rsidRPr="003C6C92">
        <w:rPr>
          <w:rFonts w:hint="eastAsia"/>
          <w:noProof/>
        </w:rPr>
        <w:t>应经制造厂检验部门检验合格后，并附有产品合格证方可出厂。</w:t>
      </w:r>
      <w:bookmarkEnd w:id="76"/>
    </w:p>
    <w:p w14:paraId="6A488B3B" w14:textId="1E82FD34" w:rsidR="003C6C92" w:rsidRPr="003C6C92" w:rsidRDefault="003C6C92" w:rsidP="00E13315">
      <w:pPr>
        <w:pStyle w:val="afffffffff6"/>
        <w:rPr>
          <w:noProof/>
        </w:rPr>
      </w:pPr>
      <w:bookmarkStart w:id="77" w:name="_Toc533171216"/>
      <w:r w:rsidRPr="003C6C92">
        <w:rPr>
          <w:rFonts w:hint="eastAsia"/>
          <w:noProof/>
        </w:rPr>
        <w:t>出厂检验项目见表</w:t>
      </w:r>
      <w:r w:rsidR="0065701E">
        <w:rPr>
          <w:noProof/>
        </w:rPr>
        <w:t>3</w:t>
      </w:r>
      <w:r w:rsidRPr="003C6C92">
        <w:rPr>
          <w:rFonts w:hint="eastAsia"/>
          <w:noProof/>
        </w:rPr>
        <w:t>。</w:t>
      </w:r>
      <w:bookmarkEnd w:id="77"/>
    </w:p>
    <w:p w14:paraId="7C123E48" w14:textId="77777777" w:rsidR="003C6C92" w:rsidRPr="003C6C92" w:rsidRDefault="003C6C92" w:rsidP="00E13315">
      <w:pPr>
        <w:pStyle w:val="afffffffff6"/>
        <w:rPr>
          <w:noProof/>
        </w:rPr>
      </w:pPr>
      <w:bookmarkStart w:id="78" w:name="_Toc533171217"/>
      <w:r w:rsidRPr="003C6C92">
        <w:rPr>
          <w:rFonts w:hint="eastAsia"/>
          <w:noProof/>
        </w:rPr>
        <w:t>如有不合格，允许修复、调整，合格后方可出厂。</w:t>
      </w:r>
      <w:bookmarkEnd w:id="78"/>
    </w:p>
    <w:p w14:paraId="62EC46EA" w14:textId="5848AE21" w:rsidR="003C6C92" w:rsidRPr="003C6C92" w:rsidRDefault="003C6C92" w:rsidP="003C6C92">
      <w:pPr>
        <w:pStyle w:val="afff2"/>
        <w:spacing w:before="156" w:after="156"/>
      </w:pPr>
      <w:r w:rsidRPr="003C6C92">
        <w:rPr>
          <w:rFonts w:hint="eastAsia"/>
        </w:rPr>
        <w:t xml:space="preserve"> </w:t>
      </w:r>
      <w:bookmarkStart w:id="79" w:name="_Toc533171218"/>
      <w:bookmarkStart w:id="80" w:name="_Toc533171251"/>
      <w:bookmarkStart w:id="81" w:name="_Toc533171311"/>
      <w:bookmarkStart w:id="82" w:name="_Toc533171354"/>
      <w:bookmarkStart w:id="83" w:name="_Toc533171392"/>
      <w:r w:rsidRPr="003C6C92">
        <w:rPr>
          <w:rFonts w:hint="eastAsia"/>
        </w:rPr>
        <w:t>型式检验</w:t>
      </w:r>
      <w:bookmarkEnd w:id="79"/>
      <w:bookmarkEnd w:id="80"/>
      <w:bookmarkEnd w:id="81"/>
      <w:bookmarkEnd w:id="82"/>
      <w:bookmarkEnd w:id="83"/>
    </w:p>
    <w:p w14:paraId="28BCD841" w14:textId="7958ED14" w:rsidR="00D5070A" w:rsidRDefault="00D5070A" w:rsidP="00D5070A">
      <w:pPr>
        <w:pStyle w:val="afff3"/>
        <w:spacing w:before="156" w:after="156"/>
        <w:rPr>
          <w:noProof/>
        </w:rPr>
      </w:pPr>
      <w:bookmarkStart w:id="84" w:name="_Toc533171219"/>
      <w:r>
        <w:rPr>
          <w:rFonts w:hint="eastAsia"/>
          <w:noProof/>
        </w:rPr>
        <w:t>检验原则</w:t>
      </w:r>
    </w:p>
    <w:p w14:paraId="1D697B77" w14:textId="6FC0EE2E" w:rsidR="003C6C92" w:rsidRPr="003C6C92" w:rsidRDefault="00D5070A" w:rsidP="00D5070A">
      <w:pPr>
        <w:pStyle w:val="afff3"/>
        <w:numPr>
          <w:ilvl w:val="0"/>
          <w:numId w:val="0"/>
        </w:numPr>
        <w:spacing w:before="156" w:after="156"/>
        <w:ind w:firstLineChars="200" w:firstLine="420"/>
        <w:rPr>
          <w:rFonts w:ascii="宋体" w:eastAsia="宋体"/>
          <w:noProof/>
        </w:rPr>
      </w:pPr>
      <w:r w:rsidRPr="003C6C92">
        <w:rPr>
          <w:rFonts w:ascii="宋体" w:eastAsia="宋体" w:hint="eastAsia"/>
          <w:noProof/>
        </w:rPr>
        <w:t>在下列情况之一时，应进行型式检验：</w:t>
      </w:r>
      <w:bookmarkEnd w:id="84"/>
    </w:p>
    <w:p w14:paraId="72B252C1" w14:textId="77777777" w:rsidR="003C6C92" w:rsidRPr="003C6C92" w:rsidRDefault="003C6C92" w:rsidP="00D5070A">
      <w:pPr>
        <w:pStyle w:val="af7"/>
      </w:pPr>
      <w:r w:rsidRPr="003C6C92">
        <w:rPr>
          <w:rFonts w:hint="eastAsia"/>
        </w:rPr>
        <w:t>新产品投产或老产品转产生产的试制、定型鉴定时；</w:t>
      </w:r>
    </w:p>
    <w:p w14:paraId="3E1D9DBD" w14:textId="77777777" w:rsidR="003C6C92" w:rsidRPr="003C6C92" w:rsidRDefault="003C6C92" w:rsidP="00D5070A">
      <w:pPr>
        <w:pStyle w:val="af7"/>
      </w:pPr>
      <w:r w:rsidRPr="003C6C92">
        <w:rPr>
          <w:rFonts w:hint="eastAsia"/>
        </w:rPr>
        <w:t>产品结构、材料、工艺、参数有较大变化，可能影响产品性能时；</w:t>
      </w:r>
    </w:p>
    <w:p w14:paraId="11393D98" w14:textId="77777777" w:rsidR="003C6C92" w:rsidRPr="003C6C92" w:rsidRDefault="003C6C92" w:rsidP="00D5070A">
      <w:pPr>
        <w:pStyle w:val="af7"/>
      </w:pPr>
      <w:r w:rsidRPr="003C6C92">
        <w:rPr>
          <w:rFonts w:hint="eastAsia"/>
        </w:rPr>
        <w:t>产品连续停产三年以上，恢复生产时；</w:t>
      </w:r>
    </w:p>
    <w:p w14:paraId="5BFCB334" w14:textId="77777777" w:rsidR="003C6C92" w:rsidRPr="003C6C92" w:rsidRDefault="003C6C92" w:rsidP="00D5070A">
      <w:pPr>
        <w:pStyle w:val="af7"/>
      </w:pPr>
      <w:r w:rsidRPr="003C6C92">
        <w:rPr>
          <w:rFonts w:hint="eastAsia"/>
        </w:rPr>
        <w:t>成批生产的产品，每三年至少检验一次；</w:t>
      </w:r>
    </w:p>
    <w:p w14:paraId="0873BA92" w14:textId="77777777" w:rsidR="003C6C92" w:rsidRPr="003C6C92" w:rsidRDefault="003C6C92" w:rsidP="00D5070A">
      <w:pPr>
        <w:pStyle w:val="af7"/>
      </w:pPr>
      <w:r w:rsidRPr="003C6C92">
        <w:rPr>
          <w:rFonts w:hint="eastAsia"/>
        </w:rPr>
        <w:t>国家质量监督检验机构提出进行型式检验要求时。</w:t>
      </w:r>
    </w:p>
    <w:p w14:paraId="5AC91CFF" w14:textId="59AA8E65" w:rsidR="003C6C92" w:rsidRPr="003C6C92" w:rsidRDefault="003C6C92" w:rsidP="00D5070A">
      <w:pPr>
        <w:pStyle w:val="afff3"/>
        <w:spacing w:before="156" w:after="156"/>
        <w:rPr>
          <w:noProof/>
        </w:rPr>
      </w:pPr>
      <w:bookmarkStart w:id="85" w:name="_Toc533171220"/>
      <w:r w:rsidRPr="003C6C92">
        <w:rPr>
          <w:rFonts w:hint="eastAsia"/>
          <w:noProof/>
        </w:rPr>
        <w:t>抽样与</w:t>
      </w:r>
      <w:bookmarkEnd w:id="85"/>
      <w:r w:rsidR="007D1F9D">
        <w:rPr>
          <w:rFonts w:hint="eastAsia"/>
          <w:noProof/>
        </w:rPr>
        <w:t>批组</w:t>
      </w:r>
    </w:p>
    <w:p w14:paraId="706A580C" w14:textId="66DF9164" w:rsidR="003C6C92" w:rsidRPr="0001522A" w:rsidRDefault="003C6C92" w:rsidP="00D5070A">
      <w:pPr>
        <w:pStyle w:val="afffffffff5"/>
        <w:ind w:firstLineChars="202" w:firstLine="424"/>
      </w:pPr>
      <w:r w:rsidRPr="0001522A">
        <w:rPr>
          <w:rFonts w:hint="eastAsia"/>
        </w:rPr>
        <w:t>型式检验的样本数为</w:t>
      </w:r>
      <w:r w:rsidR="00FD2A20">
        <w:t>1</w:t>
      </w:r>
      <w:r w:rsidRPr="0001522A">
        <w:rPr>
          <w:rFonts w:hint="eastAsia"/>
        </w:rPr>
        <w:t>台，检测项目见表</w:t>
      </w:r>
      <w:r w:rsidR="0065701E">
        <w:t>3</w:t>
      </w:r>
      <w:r w:rsidRPr="0001522A">
        <w:rPr>
          <w:rFonts w:hint="eastAsia"/>
        </w:rPr>
        <w:t>。判定规则见表</w:t>
      </w:r>
      <w:r w:rsidR="0065701E">
        <w:t>4</w:t>
      </w:r>
      <w:r w:rsidRPr="0001522A">
        <w:rPr>
          <w:rFonts w:hint="eastAsia"/>
        </w:rPr>
        <w:t>。</w:t>
      </w:r>
    </w:p>
    <w:p w14:paraId="3AC0B667" w14:textId="2E866309" w:rsidR="003C6C92" w:rsidRDefault="003C6C92" w:rsidP="00D5070A">
      <w:pPr>
        <w:pStyle w:val="afffffffff5"/>
        <w:ind w:firstLineChars="202" w:firstLine="424"/>
      </w:pPr>
      <w:r w:rsidRPr="003C6C92">
        <w:rPr>
          <w:rFonts w:hint="eastAsia"/>
        </w:rPr>
        <w:t>整机抽样应是企业最近一年内生产、并经出厂检验合格的产品。</w:t>
      </w:r>
    </w:p>
    <w:p w14:paraId="74920B89" w14:textId="372968E0" w:rsidR="00D5070A" w:rsidRDefault="00D5070A" w:rsidP="00D5070A">
      <w:pPr>
        <w:pStyle w:val="afff3"/>
        <w:numPr>
          <w:ilvl w:val="0"/>
          <w:numId w:val="0"/>
        </w:numPr>
        <w:spacing w:before="156" w:after="156"/>
      </w:pPr>
    </w:p>
    <w:p w14:paraId="4AA937B6" w14:textId="1D5F8ABC" w:rsidR="00D5070A" w:rsidRDefault="00D5070A" w:rsidP="00D5070A">
      <w:pPr>
        <w:pStyle w:val="afffff0"/>
        <w:ind w:firstLine="420"/>
      </w:pPr>
    </w:p>
    <w:p w14:paraId="755A20F1" w14:textId="77777777" w:rsidR="007E13C6" w:rsidRPr="00D5070A" w:rsidRDefault="007E13C6" w:rsidP="00D5070A">
      <w:pPr>
        <w:pStyle w:val="afffff0"/>
        <w:ind w:firstLine="420"/>
        <w:rPr>
          <w:rFonts w:hint="eastAsia"/>
        </w:rPr>
      </w:pPr>
    </w:p>
    <w:p w14:paraId="0E225295" w14:textId="7A50C3CC" w:rsidR="003C6C92" w:rsidRPr="003C6C92" w:rsidRDefault="003C6C92" w:rsidP="002E6F0A">
      <w:pPr>
        <w:pStyle w:val="aff7"/>
        <w:spacing w:before="156" w:after="156"/>
      </w:pPr>
      <w:r w:rsidRPr="003C6C92">
        <w:rPr>
          <w:rFonts w:hint="eastAsia"/>
        </w:rPr>
        <w:lastRenderedPageBreak/>
        <w:t>检</w:t>
      </w:r>
      <w:r w:rsidR="00A22294">
        <w:rPr>
          <w:rFonts w:hint="eastAsia"/>
        </w:rPr>
        <w:t>验</w:t>
      </w:r>
      <w:r w:rsidRPr="003C6C92">
        <w:rPr>
          <w:rFonts w:hint="eastAsia"/>
        </w:rPr>
        <w:t>项目</w:t>
      </w:r>
    </w:p>
    <w:tbl>
      <w:tblPr>
        <w:tblW w:w="8632"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1731"/>
        <w:gridCol w:w="993"/>
        <w:gridCol w:w="2268"/>
        <w:gridCol w:w="992"/>
        <w:gridCol w:w="992"/>
        <w:gridCol w:w="1656"/>
      </w:tblGrid>
      <w:tr w:rsidR="003C6C92" w:rsidRPr="003C6C92" w14:paraId="66B9950B" w14:textId="77777777" w:rsidTr="007E5494">
        <w:trPr>
          <w:jc w:val="center"/>
        </w:trPr>
        <w:tc>
          <w:tcPr>
            <w:tcW w:w="1731" w:type="dxa"/>
            <w:tcBorders>
              <w:tl2br w:val="nil"/>
              <w:tr2bl w:val="nil"/>
            </w:tcBorders>
            <w:vAlign w:val="center"/>
          </w:tcPr>
          <w:p w14:paraId="55C6C45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类别</w:t>
            </w:r>
          </w:p>
        </w:tc>
        <w:tc>
          <w:tcPr>
            <w:tcW w:w="993" w:type="dxa"/>
            <w:tcBorders>
              <w:tl2br w:val="nil"/>
              <w:tr2bl w:val="nil"/>
            </w:tcBorders>
            <w:vAlign w:val="center"/>
          </w:tcPr>
          <w:p w14:paraId="45672FD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序号</w:t>
            </w:r>
          </w:p>
        </w:tc>
        <w:tc>
          <w:tcPr>
            <w:tcW w:w="2268" w:type="dxa"/>
            <w:tcBorders>
              <w:tl2br w:val="nil"/>
              <w:tr2bl w:val="nil"/>
            </w:tcBorders>
            <w:vAlign w:val="center"/>
          </w:tcPr>
          <w:p w14:paraId="22A457E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检验项目</w:t>
            </w:r>
          </w:p>
        </w:tc>
        <w:tc>
          <w:tcPr>
            <w:tcW w:w="992" w:type="dxa"/>
            <w:tcBorders>
              <w:tl2br w:val="nil"/>
              <w:tr2bl w:val="nil"/>
            </w:tcBorders>
            <w:vAlign w:val="center"/>
          </w:tcPr>
          <w:p w14:paraId="15CDF7B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出厂检验</w:t>
            </w:r>
          </w:p>
        </w:tc>
        <w:tc>
          <w:tcPr>
            <w:tcW w:w="992" w:type="dxa"/>
            <w:tcBorders>
              <w:tl2br w:val="nil"/>
              <w:tr2bl w:val="nil"/>
            </w:tcBorders>
            <w:vAlign w:val="center"/>
          </w:tcPr>
          <w:p w14:paraId="19A5E2E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型式检验</w:t>
            </w:r>
          </w:p>
        </w:tc>
        <w:tc>
          <w:tcPr>
            <w:tcW w:w="1656" w:type="dxa"/>
            <w:tcBorders>
              <w:tl2br w:val="nil"/>
              <w:tr2bl w:val="nil"/>
            </w:tcBorders>
            <w:vAlign w:val="center"/>
          </w:tcPr>
          <w:p w14:paraId="0BFF931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对应章条</w:t>
            </w:r>
          </w:p>
        </w:tc>
      </w:tr>
      <w:tr w:rsidR="003C6C92" w:rsidRPr="003C6C92" w14:paraId="4D42A41E" w14:textId="77777777" w:rsidTr="007E5494">
        <w:trPr>
          <w:jc w:val="center"/>
        </w:trPr>
        <w:tc>
          <w:tcPr>
            <w:tcW w:w="1731" w:type="dxa"/>
            <w:vMerge w:val="restart"/>
            <w:tcBorders>
              <w:tl2br w:val="nil"/>
              <w:tr2bl w:val="nil"/>
            </w:tcBorders>
            <w:vAlign w:val="center"/>
          </w:tcPr>
          <w:p w14:paraId="7897A4BA"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A</w:t>
            </w:r>
          </w:p>
        </w:tc>
        <w:tc>
          <w:tcPr>
            <w:tcW w:w="993" w:type="dxa"/>
            <w:tcBorders>
              <w:tl2br w:val="nil"/>
              <w:tr2bl w:val="nil"/>
            </w:tcBorders>
            <w:vAlign w:val="center"/>
          </w:tcPr>
          <w:p w14:paraId="6C977CB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tcBorders>
              <w:tl2br w:val="nil"/>
              <w:tr2bl w:val="nil"/>
            </w:tcBorders>
            <w:vAlign w:val="center"/>
          </w:tcPr>
          <w:p w14:paraId="0A97555D" w14:textId="4F761869" w:rsidR="003C6C92" w:rsidRPr="00236196" w:rsidRDefault="00743A76"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236196">
              <w:rPr>
                <w:rFonts w:ascii="宋体" w:hAnsi="宋体" w:cs="宋体" w:hint="eastAsia"/>
                <w:noProof/>
                <w:sz w:val="18"/>
                <w:szCs w:val="18"/>
              </w:rPr>
              <w:t>生产率</w:t>
            </w:r>
          </w:p>
        </w:tc>
        <w:tc>
          <w:tcPr>
            <w:tcW w:w="992" w:type="dxa"/>
            <w:tcBorders>
              <w:tl2br w:val="nil"/>
              <w:tr2bl w:val="nil"/>
            </w:tcBorders>
            <w:vAlign w:val="center"/>
          </w:tcPr>
          <w:p w14:paraId="6AB29A2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60D02A3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2CF1A48E" w14:textId="6CB0DA4F" w:rsidR="003C6C92" w:rsidRPr="003C6C92" w:rsidRDefault="00220549"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.3表</w:t>
            </w:r>
            <w:r>
              <w:rPr>
                <w:rFonts w:ascii="宋体" w:hAnsi="宋体" w:cs="宋体" w:hint="eastAsia"/>
                <w:noProof/>
                <w:sz w:val="18"/>
                <w:szCs w:val="18"/>
              </w:rPr>
              <w:t>2</w:t>
            </w:r>
          </w:p>
        </w:tc>
      </w:tr>
      <w:tr w:rsidR="003C6C92" w:rsidRPr="003C6C92" w14:paraId="36C0A91C" w14:textId="77777777" w:rsidTr="007E5494">
        <w:trPr>
          <w:jc w:val="center"/>
        </w:trPr>
        <w:tc>
          <w:tcPr>
            <w:tcW w:w="1731" w:type="dxa"/>
            <w:vMerge/>
            <w:tcBorders>
              <w:tl2br w:val="nil"/>
              <w:tr2bl w:val="nil"/>
            </w:tcBorders>
            <w:vAlign w:val="center"/>
          </w:tcPr>
          <w:p w14:paraId="109EE626"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3AEFEBB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tcBorders>
              <w:tl2br w:val="nil"/>
              <w:tr2bl w:val="nil"/>
            </w:tcBorders>
            <w:vAlign w:val="center"/>
          </w:tcPr>
          <w:p w14:paraId="21328FE4" w14:textId="0D016B33" w:rsidR="003C6C92" w:rsidRPr="00236196" w:rsidRDefault="006B26AB"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安全</w:t>
            </w:r>
            <w:r w:rsidR="008965D7">
              <w:rPr>
                <w:rFonts w:ascii="宋体" w:hAnsi="宋体" w:cs="宋体" w:hint="eastAsia"/>
                <w:noProof/>
                <w:sz w:val="18"/>
                <w:szCs w:val="18"/>
              </w:rPr>
              <w:t>要求</w:t>
            </w:r>
          </w:p>
        </w:tc>
        <w:tc>
          <w:tcPr>
            <w:tcW w:w="992" w:type="dxa"/>
            <w:tcBorders>
              <w:tl2br w:val="nil"/>
              <w:tr2bl w:val="nil"/>
            </w:tcBorders>
            <w:vAlign w:val="center"/>
          </w:tcPr>
          <w:p w14:paraId="2BC6F173" w14:textId="40EC3A76" w:rsidR="003C6C92" w:rsidRPr="003C6C92" w:rsidRDefault="006B26AB"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6B26AB">
              <w:rPr>
                <w:rFonts w:ascii="宋体" w:hAnsi="宋体" w:cs="宋体" w:hint="eastAsia"/>
                <w:noProof/>
                <w:sz w:val="18"/>
                <w:szCs w:val="18"/>
              </w:rPr>
              <w:t>√</w:t>
            </w:r>
          </w:p>
        </w:tc>
        <w:tc>
          <w:tcPr>
            <w:tcW w:w="992" w:type="dxa"/>
            <w:tcBorders>
              <w:tl2br w:val="nil"/>
              <w:tr2bl w:val="nil"/>
            </w:tcBorders>
            <w:vAlign w:val="center"/>
          </w:tcPr>
          <w:p w14:paraId="0A299788"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78A6EC35" w14:textId="34F7A74A" w:rsidR="003C6C92" w:rsidRPr="003C6C92" w:rsidRDefault="006B26AB"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.7</w:t>
            </w:r>
          </w:p>
        </w:tc>
      </w:tr>
      <w:tr w:rsidR="003C6C92" w:rsidRPr="003C6C92" w14:paraId="3E4D159E" w14:textId="77777777" w:rsidTr="007E5494">
        <w:trPr>
          <w:jc w:val="center"/>
        </w:trPr>
        <w:tc>
          <w:tcPr>
            <w:tcW w:w="1731" w:type="dxa"/>
            <w:vMerge w:val="restart"/>
            <w:tcBorders>
              <w:tl2br w:val="nil"/>
              <w:tr2bl w:val="nil"/>
            </w:tcBorders>
            <w:vAlign w:val="center"/>
          </w:tcPr>
          <w:p w14:paraId="18247AC1"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B</w:t>
            </w:r>
          </w:p>
        </w:tc>
        <w:tc>
          <w:tcPr>
            <w:tcW w:w="993" w:type="dxa"/>
            <w:tcBorders>
              <w:tl2br w:val="nil"/>
              <w:tr2bl w:val="nil"/>
            </w:tcBorders>
            <w:vAlign w:val="center"/>
          </w:tcPr>
          <w:p w14:paraId="4A8600F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tcBorders>
              <w:tl2br w:val="nil"/>
              <w:tr2bl w:val="nil"/>
            </w:tcBorders>
            <w:vAlign w:val="center"/>
          </w:tcPr>
          <w:p w14:paraId="11DF4505" w14:textId="72FD66D1" w:rsidR="003C6C92" w:rsidRPr="00236196" w:rsidRDefault="00743A76"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236196">
              <w:rPr>
                <w:rFonts w:ascii="宋体" w:hAnsi="宋体" w:cs="宋体" w:hint="eastAsia"/>
                <w:noProof/>
                <w:sz w:val="18"/>
                <w:szCs w:val="18"/>
              </w:rPr>
              <w:t>管径（外）</w:t>
            </w:r>
          </w:p>
        </w:tc>
        <w:tc>
          <w:tcPr>
            <w:tcW w:w="992" w:type="dxa"/>
            <w:tcBorders>
              <w:tl2br w:val="nil"/>
              <w:tr2bl w:val="nil"/>
            </w:tcBorders>
            <w:vAlign w:val="center"/>
          </w:tcPr>
          <w:p w14:paraId="3D678305" w14:textId="63A254E8" w:rsidR="003C6C92" w:rsidRPr="003C6C92" w:rsidRDefault="00DC039E"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DC039E">
              <w:rPr>
                <w:rFonts w:ascii="宋体" w:hAnsi="宋体" w:cs="宋体"/>
                <w:noProof/>
                <w:sz w:val="18"/>
                <w:szCs w:val="18"/>
              </w:rPr>
              <w:t>-</w:t>
            </w:r>
          </w:p>
        </w:tc>
        <w:tc>
          <w:tcPr>
            <w:tcW w:w="992" w:type="dxa"/>
            <w:tcBorders>
              <w:tl2br w:val="nil"/>
              <w:tr2bl w:val="nil"/>
            </w:tcBorders>
            <w:vAlign w:val="center"/>
          </w:tcPr>
          <w:p w14:paraId="471A251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510EC29E" w14:textId="0A4ACCBD" w:rsidR="003C6C92" w:rsidRPr="003C6C92" w:rsidRDefault="00DC039E"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DC039E">
              <w:rPr>
                <w:rFonts w:ascii="宋体" w:hAnsi="宋体" w:cs="宋体" w:hint="eastAsia"/>
                <w:noProof/>
                <w:sz w:val="18"/>
                <w:szCs w:val="18"/>
              </w:rPr>
              <w:t>5.3表</w:t>
            </w:r>
            <w:r>
              <w:rPr>
                <w:rFonts w:ascii="宋体" w:hAnsi="宋体" w:cs="宋体"/>
                <w:noProof/>
                <w:sz w:val="18"/>
                <w:szCs w:val="18"/>
              </w:rPr>
              <w:t>1</w:t>
            </w:r>
          </w:p>
        </w:tc>
      </w:tr>
      <w:tr w:rsidR="00C36BF8" w:rsidRPr="003C6C92" w14:paraId="5DCAEC7F" w14:textId="77777777" w:rsidTr="007E5494">
        <w:trPr>
          <w:jc w:val="center"/>
        </w:trPr>
        <w:tc>
          <w:tcPr>
            <w:tcW w:w="1731" w:type="dxa"/>
            <w:vMerge/>
            <w:tcBorders>
              <w:tl2br w:val="nil"/>
              <w:tr2bl w:val="nil"/>
            </w:tcBorders>
            <w:vAlign w:val="center"/>
          </w:tcPr>
          <w:p w14:paraId="2E432FA8" w14:textId="77777777" w:rsidR="00C36BF8" w:rsidRPr="003C6C92" w:rsidRDefault="00C36BF8"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62881107" w14:textId="77777777" w:rsidR="00C36BF8" w:rsidRPr="003C6C92" w:rsidRDefault="00C36BF8"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tcBorders>
              <w:tl2br w:val="nil"/>
              <w:tr2bl w:val="nil"/>
            </w:tcBorders>
            <w:vAlign w:val="center"/>
          </w:tcPr>
          <w:p w14:paraId="190220F2" w14:textId="06E50807" w:rsidR="00C36BF8" w:rsidRPr="00236196" w:rsidRDefault="009F7E84"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索</w:t>
            </w:r>
            <w:r w:rsidR="00C36BF8">
              <w:rPr>
                <w:rFonts w:ascii="宋体" w:hAnsi="宋体" w:cs="宋体" w:hint="eastAsia"/>
                <w:noProof/>
                <w:sz w:val="18"/>
                <w:szCs w:val="18"/>
              </w:rPr>
              <w:t>盘直径</w:t>
            </w:r>
          </w:p>
        </w:tc>
        <w:tc>
          <w:tcPr>
            <w:tcW w:w="992" w:type="dxa"/>
            <w:tcBorders>
              <w:tl2br w:val="nil"/>
              <w:tr2bl w:val="nil"/>
            </w:tcBorders>
            <w:vAlign w:val="center"/>
          </w:tcPr>
          <w:p w14:paraId="01B6B0DF" w14:textId="26E2A207" w:rsidR="00C36BF8" w:rsidRPr="003C6C92" w:rsidRDefault="00DC039E" w:rsidP="00C36BF8">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DC039E">
              <w:rPr>
                <w:rFonts w:ascii="宋体" w:hAnsi="宋体" w:cs="宋体"/>
                <w:noProof/>
                <w:sz w:val="18"/>
                <w:szCs w:val="18"/>
              </w:rPr>
              <w:t>-</w:t>
            </w:r>
          </w:p>
        </w:tc>
        <w:tc>
          <w:tcPr>
            <w:tcW w:w="992" w:type="dxa"/>
            <w:tcBorders>
              <w:tl2br w:val="nil"/>
              <w:tr2bl w:val="nil"/>
            </w:tcBorders>
            <w:vAlign w:val="center"/>
          </w:tcPr>
          <w:p w14:paraId="58ABFD07" w14:textId="77777777" w:rsidR="00C36BF8" w:rsidRPr="003C6C92" w:rsidRDefault="00C36BF8"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5916E137" w14:textId="0975663F" w:rsidR="00C36BF8" w:rsidRPr="003C6C92" w:rsidRDefault="00DC039E"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DC039E">
              <w:rPr>
                <w:rFonts w:ascii="宋体" w:hAnsi="宋体" w:cs="宋体" w:hint="eastAsia"/>
                <w:noProof/>
                <w:sz w:val="18"/>
                <w:szCs w:val="18"/>
              </w:rPr>
              <w:t>5.3表</w:t>
            </w:r>
            <w:r>
              <w:rPr>
                <w:rFonts w:ascii="宋体" w:hAnsi="宋体" w:cs="宋体"/>
                <w:noProof/>
                <w:sz w:val="18"/>
                <w:szCs w:val="18"/>
              </w:rPr>
              <w:t>1</w:t>
            </w:r>
          </w:p>
        </w:tc>
      </w:tr>
      <w:tr w:rsidR="00C36BF8" w:rsidRPr="003C6C92" w14:paraId="43E04E60" w14:textId="77777777" w:rsidTr="007E5494">
        <w:trPr>
          <w:jc w:val="center"/>
        </w:trPr>
        <w:tc>
          <w:tcPr>
            <w:tcW w:w="1731" w:type="dxa"/>
            <w:vMerge/>
            <w:tcBorders>
              <w:tl2br w:val="nil"/>
              <w:tr2bl w:val="nil"/>
            </w:tcBorders>
            <w:vAlign w:val="center"/>
          </w:tcPr>
          <w:p w14:paraId="4CDFA518" w14:textId="77777777" w:rsidR="00C36BF8" w:rsidRPr="003C6C92" w:rsidRDefault="00C36BF8"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3ACD6535" w14:textId="77777777" w:rsidR="00C36BF8" w:rsidRPr="003C6C92" w:rsidRDefault="00C36BF8"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3</w:t>
            </w:r>
          </w:p>
        </w:tc>
        <w:tc>
          <w:tcPr>
            <w:tcW w:w="2268" w:type="dxa"/>
            <w:tcBorders>
              <w:tl2br w:val="nil"/>
              <w:tr2bl w:val="nil"/>
            </w:tcBorders>
            <w:vAlign w:val="center"/>
          </w:tcPr>
          <w:p w14:paraId="74B073C6" w14:textId="07485F27" w:rsidR="00C36BF8" w:rsidRPr="00236196" w:rsidRDefault="00DC039E"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noProof/>
                <w:sz w:val="18"/>
                <w:szCs w:val="18"/>
              </w:rPr>
              <w:t>壁厚</w:t>
            </w:r>
          </w:p>
        </w:tc>
        <w:tc>
          <w:tcPr>
            <w:tcW w:w="992" w:type="dxa"/>
            <w:tcBorders>
              <w:tl2br w:val="nil"/>
              <w:tr2bl w:val="nil"/>
            </w:tcBorders>
            <w:vAlign w:val="center"/>
          </w:tcPr>
          <w:p w14:paraId="305664BF" w14:textId="77777777" w:rsidR="00C36BF8" w:rsidRPr="003C6C92" w:rsidRDefault="00C36BF8" w:rsidP="00C36BF8">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7D63C9ED" w14:textId="77777777" w:rsidR="00C36BF8" w:rsidRPr="003C6C92" w:rsidRDefault="00C36BF8"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7846816E" w14:textId="21DC970B" w:rsidR="00C36BF8" w:rsidRPr="003C6C92" w:rsidRDefault="00DC039E" w:rsidP="00C36BF8">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DC039E">
              <w:rPr>
                <w:rFonts w:ascii="宋体" w:hAnsi="宋体" w:cs="宋体" w:hint="eastAsia"/>
                <w:noProof/>
                <w:sz w:val="18"/>
                <w:szCs w:val="18"/>
              </w:rPr>
              <w:t>5.3表2</w:t>
            </w:r>
          </w:p>
        </w:tc>
      </w:tr>
      <w:tr w:rsidR="003C6C92" w:rsidRPr="003C6C92" w14:paraId="381EEF14" w14:textId="77777777" w:rsidTr="007E5494">
        <w:trPr>
          <w:jc w:val="center"/>
        </w:trPr>
        <w:tc>
          <w:tcPr>
            <w:tcW w:w="1731" w:type="dxa"/>
            <w:vMerge/>
            <w:tcBorders>
              <w:tl2br w:val="nil"/>
              <w:tr2bl w:val="nil"/>
            </w:tcBorders>
            <w:vAlign w:val="center"/>
          </w:tcPr>
          <w:p w14:paraId="0F2B84A1"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138BE078"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4</w:t>
            </w:r>
          </w:p>
        </w:tc>
        <w:tc>
          <w:tcPr>
            <w:tcW w:w="2268" w:type="dxa"/>
            <w:tcBorders>
              <w:tl2br w:val="nil"/>
              <w:tr2bl w:val="nil"/>
            </w:tcBorders>
            <w:vAlign w:val="center"/>
          </w:tcPr>
          <w:p w14:paraId="782F161C" w14:textId="432F172F" w:rsidR="003C6C92" w:rsidRPr="00236196" w:rsidRDefault="00DC039E"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DC039E">
              <w:rPr>
                <w:rFonts w:ascii="宋体" w:hAnsi="宋体" w:cs="宋体" w:hint="eastAsia"/>
                <w:noProof/>
                <w:sz w:val="18"/>
                <w:szCs w:val="18"/>
              </w:rPr>
              <w:t>锌</w:t>
            </w:r>
            <w:r>
              <w:rPr>
                <w:rFonts w:ascii="宋体" w:hAnsi="宋体" w:cs="宋体" w:hint="eastAsia"/>
                <w:noProof/>
                <w:sz w:val="18"/>
                <w:szCs w:val="18"/>
              </w:rPr>
              <w:t>（涂）厚度</w:t>
            </w:r>
          </w:p>
        </w:tc>
        <w:tc>
          <w:tcPr>
            <w:tcW w:w="992" w:type="dxa"/>
            <w:tcBorders>
              <w:tl2br w:val="nil"/>
              <w:tr2bl w:val="nil"/>
            </w:tcBorders>
            <w:vAlign w:val="center"/>
          </w:tcPr>
          <w:p w14:paraId="41702B0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07308DBC"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6CBA0A02" w14:textId="5CBE26A4" w:rsidR="003C6C92" w:rsidRPr="003C6C92" w:rsidRDefault="00FF4B6A"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.4</w:t>
            </w:r>
          </w:p>
        </w:tc>
      </w:tr>
      <w:tr w:rsidR="003C6C92" w:rsidRPr="003C6C92" w14:paraId="3130253F" w14:textId="77777777" w:rsidTr="007E5494">
        <w:trPr>
          <w:jc w:val="center"/>
        </w:trPr>
        <w:tc>
          <w:tcPr>
            <w:tcW w:w="1731" w:type="dxa"/>
            <w:vMerge w:val="restart"/>
            <w:tcBorders>
              <w:tl2br w:val="nil"/>
              <w:tr2bl w:val="nil"/>
            </w:tcBorders>
            <w:vAlign w:val="center"/>
          </w:tcPr>
          <w:p w14:paraId="26265EB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C</w:t>
            </w:r>
          </w:p>
        </w:tc>
        <w:tc>
          <w:tcPr>
            <w:tcW w:w="993" w:type="dxa"/>
            <w:tcBorders>
              <w:tl2br w:val="nil"/>
              <w:tr2bl w:val="nil"/>
            </w:tcBorders>
            <w:vAlign w:val="center"/>
          </w:tcPr>
          <w:p w14:paraId="290D7DC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tcBorders>
              <w:tl2br w:val="nil"/>
              <w:tr2bl w:val="nil"/>
            </w:tcBorders>
            <w:vAlign w:val="center"/>
          </w:tcPr>
          <w:p w14:paraId="05A03F6D" w14:textId="02E3B09C" w:rsidR="003C6C92" w:rsidRPr="00236196" w:rsidRDefault="00FC0235"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236196">
              <w:rPr>
                <w:rFonts w:ascii="宋体" w:hAnsi="宋体" w:cs="宋体" w:hint="eastAsia"/>
                <w:noProof/>
                <w:sz w:val="18"/>
                <w:szCs w:val="18"/>
              </w:rPr>
              <w:t>钣金件</w:t>
            </w:r>
            <w:r w:rsidR="007E7D7B">
              <w:rPr>
                <w:rFonts w:ascii="宋体" w:hAnsi="宋体" w:cs="宋体" w:hint="eastAsia"/>
                <w:noProof/>
                <w:sz w:val="18"/>
                <w:szCs w:val="18"/>
              </w:rPr>
              <w:t>等</w:t>
            </w:r>
            <w:r w:rsidR="0014376B">
              <w:rPr>
                <w:rFonts w:ascii="宋体" w:hAnsi="宋体" w:cs="宋体" w:hint="eastAsia"/>
                <w:noProof/>
                <w:sz w:val="18"/>
                <w:szCs w:val="18"/>
              </w:rPr>
              <w:t>外</w:t>
            </w:r>
            <w:r w:rsidRPr="00236196">
              <w:rPr>
                <w:rFonts w:ascii="宋体" w:hAnsi="宋体" w:cs="宋体" w:hint="eastAsia"/>
                <w:noProof/>
                <w:sz w:val="18"/>
                <w:szCs w:val="18"/>
              </w:rPr>
              <w:t>观质量</w:t>
            </w:r>
          </w:p>
        </w:tc>
        <w:tc>
          <w:tcPr>
            <w:tcW w:w="992" w:type="dxa"/>
            <w:tcBorders>
              <w:tl2br w:val="nil"/>
              <w:tr2bl w:val="nil"/>
            </w:tcBorders>
            <w:vAlign w:val="center"/>
          </w:tcPr>
          <w:p w14:paraId="6FADE82D"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7DB0ED4C"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078C6CA2" w14:textId="2EF9EE6F" w:rsidR="003C6C92" w:rsidRPr="003C6C92" w:rsidRDefault="003A4D34"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w:t>
            </w:r>
            <w:r w:rsidR="007E7D7B">
              <w:rPr>
                <w:rFonts w:ascii="宋体" w:hAnsi="宋体" w:cs="宋体"/>
                <w:noProof/>
                <w:sz w:val="18"/>
                <w:szCs w:val="18"/>
              </w:rPr>
              <w:t>1</w:t>
            </w:r>
            <w:r>
              <w:rPr>
                <w:rFonts w:ascii="宋体" w:hAnsi="宋体" w:cs="宋体"/>
                <w:noProof/>
                <w:sz w:val="18"/>
                <w:szCs w:val="18"/>
              </w:rPr>
              <w:t>.</w:t>
            </w:r>
            <w:r w:rsidR="007E7D7B">
              <w:rPr>
                <w:rFonts w:ascii="宋体" w:hAnsi="宋体" w:cs="宋体"/>
                <w:noProof/>
                <w:sz w:val="18"/>
                <w:szCs w:val="18"/>
              </w:rPr>
              <w:t>3</w:t>
            </w:r>
          </w:p>
        </w:tc>
      </w:tr>
      <w:tr w:rsidR="007E7D7B" w:rsidRPr="003C6C92" w14:paraId="46238843" w14:textId="77777777" w:rsidTr="00634931">
        <w:trPr>
          <w:jc w:val="center"/>
        </w:trPr>
        <w:tc>
          <w:tcPr>
            <w:tcW w:w="1731" w:type="dxa"/>
            <w:vMerge/>
            <w:tcBorders>
              <w:tl2br w:val="nil"/>
              <w:tr2bl w:val="nil"/>
            </w:tcBorders>
            <w:vAlign w:val="center"/>
          </w:tcPr>
          <w:p w14:paraId="1F11A3AD"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02C0E9C3"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tcBorders>
              <w:tl2br w:val="nil"/>
              <w:tr2bl w:val="nil"/>
            </w:tcBorders>
            <w:vAlign w:val="center"/>
          </w:tcPr>
          <w:p w14:paraId="3DD47D03" w14:textId="3339E6D3" w:rsidR="007E7D7B" w:rsidRPr="00236196"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236196">
              <w:rPr>
                <w:rFonts w:ascii="宋体" w:hAnsi="宋体" w:cs="宋体" w:hint="eastAsia"/>
                <w:noProof/>
                <w:sz w:val="18"/>
                <w:szCs w:val="18"/>
              </w:rPr>
              <w:t>焊接件质量</w:t>
            </w:r>
          </w:p>
        </w:tc>
        <w:tc>
          <w:tcPr>
            <w:tcW w:w="992" w:type="dxa"/>
            <w:tcBorders>
              <w:tl2br w:val="nil"/>
              <w:tr2bl w:val="nil"/>
            </w:tcBorders>
            <w:vAlign w:val="center"/>
          </w:tcPr>
          <w:p w14:paraId="1BCCA526"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14E8711C"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tcPr>
          <w:p w14:paraId="3447EB88" w14:textId="4E1B6226"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027525">
              <w:rPr>
                <w:rFonts w:ascii="宋体" w:hAnsi="宋体" w:cs="宋体" w:hint="eastAsia"/>
                <w:noProof/>
                <w:sz w:val="18"/>
                <w:szCs w:val="18"/>
              </w:rPr>
              <w:t>5</w:t>
            </w:r>
            <w:r w:rsidRPr="00027525">
              <w:rPr>
                <w:rFonts w:ascii="宋体" w:hAnsi="宋体" w:cs="宋体"/>
                <w:noProof/>
                <w:sz w:val="18"/>
                <w:szCs w:val="18"/>
              </w:rPr>
              <w:t>.1.</w:t>
            </w:r>
            <w:r>
              <w:rPr>
                <w:rFonts w:ascii="宋体" w:hAnsi="宋体" w:cs="宋体"/>
                <w:noProof/>
                <w:sz w:val="18"/>
                <w:szCs w:val="18"/>
              </w:rPr>
              <w:t>4</w:t>
            </w:r>
          </w:p>
        </w:tc>
      </w:tr>
      <w:tr w:rsidR="007E7D7B" w:rsidRPr="003C6C92" w14:paraId="6F432807" w14:textId="77777777" w:rsidTr="00634931">
        <w:trPr>
          <w:jc w:val="center"/>
        </w:trPr>
        <w:tc>
          <w:tcPr>
            <w:tcW w:w="1731" w:type="dxa"/>
            <w:vMerge/>
            <w:tcBorders>
              <w:tl2br w:val="nil"/>
              <w:tr2bl w:val="nil"/>
            </w:tcBorders>
            <w:vAlign w:val="center"/>
          </w:tcPr>
          <w:p w14:paraId="5C2F5398"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1EA6E595"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3</w:t>
            </w:r>
          </w:p>
        </w:tc>
        <w:tc>
          <w:tcPr>
            <w:tcW w:w="2268" w:type="dxa"/>
            <w:tcBorders>
              <w:tl2br w:val="nil"/>
              <w:tr2bl w:val="nil"/>
            </w:tcBorders>
            <w:vAlign w:val="center"/>
          </w:tcPr>
          <w:p w14:paraId="03C2462C" w14:textId="282DD01A" w:rsidR="007E7D7B" w:rsidRPr="00FF4B6A"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FF4B6A">
              <w:rPr>
                <w:rFonts w:ascii="宋体" w:hAnsi="宋体" w:cs="宋体"/>
                <w:noProof/>
                <w:sz w:val="18"/>
                <w:szCs w:val="18"/>
              </w:rPr>
              <w:t>锌</w:t>
            </w:r>
            <w:r>
              <w:rPr>
                <w:rFonts w:ascii="宋体" w:hAnsi="宋体" w:cs="宋体"/>
                <w:noProof/>
                <w:sz w:val="18"/>
                <w:szCs w:val="18"/>
              </w:rPr>
              <w:t>层质量</w:t>
            </w:r>
          </w:p>
        </w:tc>
        <w:tc>
          <w:tcPr>
            <w:tcW w:w="992" w:type="dxa"/>
            <w:tcBorders>
              <w:tl2br w:val="nil"/>
              <w:tr2bl w:val="nil"/>
            </w:tcBorders>
            <w:vAlign w:val="center"/>
          </w:tcPr>
          <w:p w14:paraId="4F0AAC92"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tcBorders>
              <w:tl2br w:val="nil"/>
              <w:tr2bl w:val="nil"/>
            </w:tcBorders>
            <w:vAlign w:val="center"/>
          </w:tcPr>
          <w:p w14:paraId="678B4BC8" w14:textId="77777777" w:rsidR="007E7D7B" w:rsidRPr="003C6C92"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tcPr>
          <w:p w14:paraId="65E72354" w14:textId="12C37CCC" w:rsidR="007E7D7B" w:rsidRPr="003A4D34" w:rsidRDefault="007E7D7B" w:rsidP="007E7D7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027525">
              <w:rPr>
                <w:rFonts w:ascii="宋体" w:hAnsi="宋体" w:cs="宋体" w:hint="eastAsia"/>
                <w:noProof/>
                <w:sz w:val="18"/>
                <w:szCs w:val="18"/>
              </w:rPr>
              <w:t>5</w:t>
            </w:r>
            <w:r w:rsidRPr="00027525">
              <w:rPr>
                <w:rFonts w:ascii="宋体" w:hAnsi="宋体" w:cs="宋体"/>
                <w:noProof/>
                <w:sz w:val="18"/>
                <w:szCs w:val="18"/>
              </w:rPr>
              <w:t>.1.</w:t>
            </w:r>
            <w:r>
              <w:rPr>
                <w:rFonts w:ascii="宋体" w:hAnsi="宋体" w:cs="宋体"/>
                <w:noProof/>
                <w:sz w:val="18"/>
                <w:szCs w:val="18"/>
              </w:rPr>
              <w:t>5</w:t>
            </w:r>
          </w:p>
        </w:tc>
      </w:tr>
      <w:tr w:rsidR="003C6C92" w:rsidRPr="003C6C92" w14:paraId="66ABAB74" w14:textId="77777777" w:rsidTr="007E5494">
        <w:trPr>
          <w:jc w:val="center"/>
        </w:trPr>
        <w:tc>
          <w:tcPr>
            <w:tcW w:w="1731" w:type="dxa"/>
            <w:vMerge/>
            <w:tcBorders>
              <w:tl2br w:val="nil"/>
              <w:tr2bl w:val="nil"/>
            </w:tcBorders>
            <w:vAlign w:val="center"/>
          </w:tcPr>
          <w:p w14:paraId="7E637E9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49FB5B6A"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4</w:t>
            </w:r>
          </w:p>
        </w:tc>
        <w:tc>
          <w:tcPr>
            <w:tcW w:w="2268" w:type="dxa"/>
            <w:tcBorders>
              <w:tl2br w:val="nil"/>
              <w:tr2bl w:val="nil"/>
            </w:tcBorders>
            <w:vAlign w:val="center"/>
          </w:tcPr>
          <w:p w14:paraId="4AEECA26" w14:textId="58444A89" w:rsidR="003C6C92" w:rsidRPr="00FF4B6A" w:rsidRDefault="005826D5"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noProof/>
                <w:sz w:val="18"/>
                <w:szCs w:val="18"/>
              </w:rPr>
              <w:t>运行质量</w:t>
            </w:r>
          </w:p>
        </w:tc>
        <w:tc>
          <w:tcPr>
            <w:tcW w:w="992" w:type="dxa"/>
            <w:tcBorders>
              <w:tl2br w:val="nil"/>
              <w:tr2bl w:val="nil"/>
            </w:tcBorders>
            <w:vAlign w:val="center"/>
          </w:tcPr>
          <w:p w14:paraId="45CDE913" w14:textId="55654AA9" w:rsidR="003C6C92" w:rsidRPr="003C6C92" w:rsidRDefault="005826D5"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5826D5">
              <w:rPr>
                <w:rFonts w:ascii="宋体" w:hAnsi="宋体" w:cs="宋体"/>
                <w:noProof/>
                <w:sz w:val="18"/>
                <w:szCs w:val="18"/>
              </w:rPr>
              <w:t>-</w:t>
            </w:r>
          </w:p>
        </w:tc>
        <w:tc>
          <w:tcPr>
            <w:tcW w:w="992" w:type="dxa"/>
            <w:tcBorders>
              <w:tl2br w:val="nil"/>
              <w:tr2bl w:val="nil"/>
            </w:tcBorders>
            <w:vAlign w:val="center"/>
          </w:tcPr>
          <w:p w14:paraId="07734C82"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6D4AB917" w14:textId="672467A7" w:rsidR="003C6C92" w:rsidRPr="003C6C92" w:rsidRDefault="00B7287E"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w:t>
            </w:r>
            <w:r w:rsidR="006A351A">
              <w:rPr>
                <w:rFonts w:ascii="宋体" w:hAnsi="宋体" w:cs="宋体"/>
                <w:noProof/>
                <w:sz w:val="18"/>
                <w:szCs w:val="18"/>
              </w:rPr>
              <w:t>5</w:t>
            </w:r>
            <w:r>
              <w:rPr>
                <w:rFonts w:ascii="宋体" w:hAnsi="宋体" w:cs="宋体"/>
                <w:noProof/>
                <w:sz w:val="18"/>
                <w:szCs w:val="18"/>
              </w:rPr>
              <w:t>.1</w:t>
            </w:r>
          </w:p>
        </w:tc>
      </w:tr>
      <w:tr w:rsidR="003C6C92" w:rsidRPr="003C6C92" w14:paraId="6CABBAA3" w14:textId="77777777" w:rsidTr="007E5494">
        <w:trPr>
          <w:jc w:val="center"/>
        </w:trPr>
        <w:tc>
          <w:tcPr>
            <w:tcW w:w="1731" w:type="dxa"/>
            <w:vMerge/>
            <w:tcBorders>
              <w:tl2br w:val="nil"/>
              <w:tr2bl w:val="nil"/>
            </w:tcBorders>
            <w:vAlign w:val="center"/>
          </w:tcPr>
          <w:p w14:paraId="272D0F04"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tcBorders>
              <w:tl2br w:val="nil"/>
              <w:tr2bl w:val="nil"/>
            </w:tcBorders>
            <w:vAlign w:val="center"/>
          </w:tcPr>
          <w:p w14:paraId="06A5C6E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5</w:t>
            </w:r>
          </w:p>
        </w:tc>
        <w:tc>
          <w:tcPr>
            <w:tcW w:w="2268" w:type="dxa"/>
            <w:tcBorders>
              <w:tl2br w:val="nil"/>
              <w:tr2bl w:val="nil"/>
            </w:tcBorders>
            <w:vAlign w:val="center"/>
          </w:tcPr>
          <w:p w14:paraId="20CC331C" w14:textId="593D4C6F" w:rsidR="003C6C92" w:rsidRPr="003C6C92" w:rsidRDefault="005826D5"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noProof/>
                <w:sz w:val="18"/>
                <w:szCs w:val="18"/>
              </w:rPr>
              <w:t>驳接口</w:t>
            </w:r>
            <w:r w:rsidR="00967B0E">
              <w:rPr>
                <w:rFonts w:ascii="宋体" w:hAnsi="宋体" w:cs="宋体" w:hint="eastAsia"/>
                <w:noProof/>
                <w:sz w:val="18"/>
                <w:szCs w:val="18"/>
              </w:rPr>
              <w:t>和转角轮漏料现象</w:t>
            </w:r>
          </w:p>
        </w:tc>
        <w:tc>
          <w:tcPr>
            <w:tcW w:w="992" w:type="dxa"/>
            <w:tcBorders>
              <w:tl2br w:val="nil"/>
              <w:tr2bl w:val="nil"/>
            </w:tcBorders>
            <w:vAlign w:val="center"/>
          </w:tcPr>
          <w:p w14:paraId="54D16C92" w14:textId="763057B9" w:rsidR="003C6C92" w:rsidRPr="003C6C92" w:rsidRDefault="005826D5"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5826D5">
              <w:rPr>
                <w:rFonts w:ascii="宋体" w:hAnsi="宋体" w:cs="宋体"/>
                <w:noProof/>
                <w:sz w:val="18"/>
                <w:szCs w:val="18"/>
              </w:rPr>
              <w:t>-</w:t>
            </w:r>
          </w:p>
        </w:tc>
        <w:tc>
          <w:tcPr>
            <w:tcW w:w="992" w:type="dxa"/>
            <w:tcBorders>
              <w:tl2br w:val="nil"/>
              <w:tr2bl w:val="nil"/>
            </w:tcBorders>
            <w:vAlign w:val="center"/>
          </w:tcPr>
          <w:p w14:paraId="013F0E1C"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656" w:type="dxa"/>
            <w:tcBorders>
              <w:tl2br w:val="nil"/>
              <w:tr2bl w:val="nil"/>
            </w:tcBorders>
            <w:vAlign w:val="center"/>
          </w:tcPr>
          <w:p w14:paraId="6B0CFF51" w14:textId="1D79AE5B" w:rsidR="003C6C92" w:rsidRPr="003C6C92" w:rsidRDefault="00B7287E"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w:t>
            </w:r>
            <w:r w:rsidR="006A351A">
              <w:rPr>
                <w:rFonts w:ascii="宋体" w:hAnsi="宋体" w:cs="宋体"/>
                <w:noProof/>
                <w:sz w:val="18"/>
                <w:szCs w:val="18"/>
              </w:rPr>
              <w:t>5</w:t>
            </w:r>
            <w:r>
              <w:rPr>
                <w:rFonts w:ascii="宋体" w:hAnsi="宋体" w:cs="宋体"/>
                <w:noProof/>
                <w:sz w:val="18"/>
                <w:szCs w:val="18"/>
              </w:rPr>
              <w:t>.2</w:t>
            </w:r>
          </w:p>
        </w:tc>
      </w:tr>
    </w:tbl>
    <w:p w14:paraId="13240078" w14:textId="77777777" w:rsidR="003C6C92" w:rsidRPr="003C6C92" w:rsidRDefault="003C6C92" w:rsidP="002E6F0A">
      <w:pPr>
        <w:pStyle w:val="aff7"/>
        <w:spacing w:before="156" w:after="156"/>
      </w:pPr>
      <w:r w:rsidRPr="003C6C92">
        <w:rPr>
          <w:rFonts w:hint="eastAsia"/>
        </w:rPr>
        <w:t>判定规则</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91"/>
        <w:gridCol w:w="1795"/>
        <w:gridCol w:w="1795"/>
        <w:gridCol w:w="2651"/>
      </w:tblGrid>
      <w:tr w:rsidR="003C6C92" w:rsidRPr="003C6C92" w14:paraId="47347F46" w14:textId="77777777" w:rsidTr="00743A76">
        <w:trPr>
          <w:jc w:val="center"/>
        </w:trPr>
        <w:tc>
          <w:tcPr>
            <w:tcW w:w="2391" w:type="dxa"/>
            <w:shd w:val="clear" w:color="auto" w:fill="auto"/>
          </w:tcPr>
          <w:p w14:paraId="6732BBCE" w14:textId="77777777" w:rsidR="003C6C92" w:rsidRPr="003C6C92" w:rsidRDefault="003C6C92" w:rsidP="00136D52">
            <w:pPr>
              <w:adjustRightInd/>
              <w:spacing w:line="240" w:lineRule="auto"/>
              <w:jc w:val="center"/>
              <w:rPr>
                <w:rFonts w:ascii="宋体" w:hAnsi="Times New Roman"/>
                <w:sz w:val="18"/>
                <w:szCs w:val="24"/>
              </w:rPr>
            </w:pPr>
            <w:r w:rsidRPr="003C6C92">
              <w:rPr>
                <w:rFonts w:ascii="宋体" w:hAnsi="Times New Roman" w:hint="eastAsia"/>
                <w:sz w:val="18"/>
                <w:szCs w:val="24"/>
              </w:rPr>
              <w:t>检验项目类别</w:t>
            </w:r>
          </w:p>
        </w:tc>
        <w:tc>
          <w:tcPr>
            <w:tcW w:w="1795" w:type="dxa"/>
            <w:shd w:val="clear" w:color="auto" w:fill="auto"/>
            <w:vAlign w:val="center"/>
          </w:tcPr>
          <w:p w14:paraId="205BC13A"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A</w:t>
            </w:r>
          </w:p>
        </w:tc>
        <w:tc>
          <w:tcPr>
            <w:tcW w:w="1795" w:type="dxa"/>
            <w:shd w:val="clear" w:color="auto" w:fill="auto"/>
            <w:vAlign w:val="center"/>
          </w:tcPr>
          <w:p w14:paraId="7B109D6B"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B</w:t>
            </w:r>
          </w:p>
        </w:tc>
        <w:tc>
          <w:tcPr>
            <w:tcW w:w="2651" w:type="dxa"/>
            <w:shd w:val="clear" w:color="auto" w:fill="auto"/>
            <w:vAlign w:val="center"/>
          </w:tcPr>
          <w:p w14:paraId="4773F96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C</w:t>
            </w:r>
          </w:p>
        </w:tc>
      </w:tr>
      <w:tr w:rsidR="003C6C92" w:rsidRPr="003C6C92" w14:paraId="5FD8CF19" w14:textId="77777777" w:rsidTr="00743A76">
        <w:trPr>
          <w:jc w:val="center"/>
        </w:trPr>
        <w:tc>
          <w:tcPr>
            <w:tcW w:w="2391" w:type="dxa"/>
            <w:shd w:val="clear" w:color="auto" w:fill="auto"/>
          </w:tcPr>
          <w:p w14:paraId="44036E81" w14:textId="77777777" w:rsidR="003C6C92" w:rsidRPr="003C6C92" w:rsidRDefault="003C6C92" w:rsidP="00136D52">
            <w:pPr>
              <w:adjustRightInd/>
              <w:spacing w:line="240" w:lineRule="auto"/>
              <w:jc w:val="center"/>
              <w:rPr>
                <w:rFonts w:ascii="宋体" w:hAnsi="Times New Roman"/>
                <w:sz w:val="18"/>
                <w:szCs w:val="24"/>
              </w:rPr>
            </w:pPr>
            <w:r w:rsidRPr="003C6C92">
              <w:rPr>
                <w:rFonts w:ascii="宋体" w:hAnsi="Times New Roman" w:hint="eastAsia"/>
                <w:sz w:val="18"/>
                <w:szCs w:val="24"/>
              </w:rPr>
              <w:t>检验项目数</w:t>
            </w:r>
          </w:p>
        </w:tc>
        <w:tc>
          <w:tcPr>
            <w:tcW w:w="1795" w:type="dxa"/>
            <w:shd w:val="clear" w:color="auto" w:fill="auto"/>
            <w:vAlign w:val="center"/>
          </w:tcPr>
          <w:p w14:paraId="52B32F0B" w14:textId="77777777" w:rsidR="003C6C92" w:rsidRPr="00236196" w:rsidRDefault="003C6C92" w:rsidP="003C6C92">
            <w:pPr>
              <w:adjustRightInd/>
              <w:spacing w:line="240" w:lineRule="auto"/>
              <w:jc w:val="center"/>
              <w:rPr>
                <w:rFonts w:ascii="宋体" w:hAnsi="Times New Roman"/>
                <w:sz w:val="18"/>
                <w:szCs w:val="24"/>
              </w:rPr>
            </w:pPr>
            <w:r w:rsidRPr="00236196">
              <w:rPr>
                <w:rFonts w:ascii="宋体" w:hAnsi="Times New Roman" w:hint="eastAsia"/>
                <w:sz w:val="18"/>
                <w:szCs w:val="24"/>
              </w:rPr>
              <w:t>2</w:t>
            </w:r>
          </w:p>
        </w:tc>
        <w:tc>
          <w:tcPr>
            <w:tcW w:w="1795" w:type="dxa"/>
            <w:shd w:val="clear" w:color="auto" w:fill="auto"/>
            <w:vAlign w:val="center"/>
          </w:tcPr>
          <w:p w14:paraId="3F208D37" w14:textId="58925971" w:rsidR="003C6C92" w:rsidRPr="00236196" w:rsidRDefault="00743A76" w:rsidP="003C6C92">
            <w:pPr>
              <w:adjustRightInd/>
              <w:spacing w:line="240" w:lineRule="auto"/>
              <w:jc w:val="center"/>
              <w:rPr>
                <w:rFonts w:ascii="宋体" w:hAnsi="Times New Roman"/>
                <w:sz w:val="18"/>
                <w:szCs w:val="24"/>
              </w:rPr>
            </w:pPr>
            <w:r w:rsidRPr="00236196">
              <w:rPr>
                <w:rFonts w:ascii="宋体" w:hAnsi="Times New Roman"/>
                <w:sz w:val="18"/>
                <w:szCs w:val="24"/>
              </w:rPr>
              <w:t>4</w:t>
            </w:r>
          </w:p>
        </w:tc>
        <w:tc>
          <w:tcPr>
            <w:tcW w:w="2651" w:type="dxa"/>
            <w:shd w:val="clear" w:color="auto" w:fill="auto"/>
            <w:vAlign w:val="center"/>
          </w:tcPr>
          <w:p w14:paraId="5ED6571D" w14:textId="77777777" w:rsidR="003C6C92" w:rsidRPr="00236196" w:rsidRDefault="003C6C92" w:rsidP="003C6C92">
            <w:pPr>
              <w:adjustRightInd/>
              <w:spacing w:line="240" w:lineRule="auto"/>
              <w:jc w:val="center"/>
              <w:rPr>
                <w:rFonts w:ascii="宋体" w:hAnsi="Times New Roman"/>
                <w:sz w:val="18"/>
                <w:szCs w:val="24"/>
              </w:rPr>
            </w:pPr>
            <w:r w:rsidRPr="00236196">
              <w:rPr>
                <w:rFonts w:ascii="宋体" w:hAnsi="Times New Roman" w:hint="eastAsia"/>
                <w:sz w:val="18"/>
                <w:szCs w:val="24"/>
              </w:rPr>
              <w:t>5</w:t>
            </w:r>
          </w:p>
        </w:tc>
      </w:tr>
      <w:tr w:rsidR="003C6C92" w:rsidRPr="003C6C92" w14:paraId="485499BA" w14:textId="77777777" w:rsidTr="00743A76">
        <w:trPr>
          <w:jc w:val="center"/>
        </w:trPr>
        <w:tc>
          <w:tcPr>
            <w:tcW w:w="2391" w:type="dxa"/>
            <w:shd w:val="clear" w:color="auto" w:fill="auto"/>
          </w:tcPr>
          <w:p w14:paraId="1B8DCA93" w14:textId="77777777" w:rsidR="003C6C92" w:rsidRPr="003C6C92" w:rsidRDefault="003C6C92" w:rsidP="00136D52">
            <w:pPr>
              <w:adjustRightInd/>
              <w:spacing w:line="240" w:lineRule="auto"/>
              <w:jc w:val="center"/>
              <w:rPr>
                <w:rFonts w:ascii="宋体" w:hAnsi="Times New Roman"/>
                <w:sz w:val="18"/>
                <w:szCs w:val="24"/>
              </w:rPr>
            </w:pPr>
            <w:r w:rsidRPr="003C6C92">
              <w:rPr>
                <w:rFonts w:ascii="宋体" w:hAnsi="Times New Roman" w:hint="eastAsia"/>
                <w:sz w:val="18"/>
                <w:szCs w:val="24"/>
              </w:rPr>
              <w:t>AQL</w:t>
            </w:r>
          </w:p>
        </w:tc>
        <w:tc>
          <w:tcPr>
            <w:tcW w:w="1795" w:type="dxa"/>
            <w:shd w:val="clear" w:color="auto" w:fill="auto"/>
            <w:vAlign w:val="center"/>
          </w:tcPr>
          <w:p w14:paraId="29A130B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c>
          <w:tcPr>
            <w:tcW w:w="1795" w:type="dxa"/>
            <w:shd w:val="clear" w:color="auto" w:fill="auto"/>
            <w:vAlign w:val="center"/>
          </w:tcPr>
          <w:p w14:paraId="27D77324"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25</w:t>
            </w:r>
          </w:p>
        </w:tc>
        <w:tc>
          <w:tcPr>
            <w:tcW w:w="2651" w:type="dxa"/>
            <w:shd w:val="clear" w:color="auto" w:fill="auto"/>
            <w:vAlign w:val="center"/>
          </w:tcPr>
          <w:p w14:paraId="0F68F390"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r>
      <w:tr w:rsidR="003C6C92" w:rsidRPr="003C6C92" w14:paraId="7C67F01C" w14:textId="77777777" w:rsidTr="00743A76">
        <w:trPr>
          <w:jc w:val="center"/>
        </w:trPr>
        <w:tc>
          <w:tcPr>
            <w:tcW w:w="2391" w:type="dxa"/>
            <w:shd w:val="clear" w:color="auto" w:fill="auto"/>
          </w:tcPr>
          <w:p w14:paraId="709A5A2C" w14:textId="77777777" w:rsidR="003C6C92" w:rsidRPr="003C6C92" w:rsidRDefault="003C6C92" w:rsidP="00136D52">
            <w:pPr>
              <w:adjustRightInd/>
              <w:spacing w:line="240" w:lineRule="auto"/>
              <w:jc w:val="center"/>
              <w:rPr>
                <w:rFonts w:ascii="宋体" w:hAnsi="Times New Roman"/>
                <w:sz w:val="18"/>
                <w:szCs w:val="24"/>
              </w:rPr>
            </w:pPr>
            <w:r w:rsidRPr="003C6C92">
              <w:rPr>
                <w:rFonts w:ascii="宋体" w:hAnsi="Times New Roman" w:hint="eastAsia"/>
                <w:sz w:val="18"/>
                <w:szCs w:val="24"/>
              </w:rPr>
              <w:t>Ac    Re</w:t>
            </w:r>
          </w:p>
        </w:tc>
        <w:tc>
          <w:tcPr>
            <w:tcW w:w="1795" w:type="dxa"/>
            <w:shd w:val="clear" w:color="auto" w:fill="auto"/>
            <w:vAlign w:val="center"/>
          </w:tcPr>
          <w:p w14:paraId="6C822F83"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0        1</w:t>
            </w:r>
          </w:p>
        </w:tc>
        <w:tc>
          <w:tcPr>
            <w:tcW w:w="1795" w:type="dxa"/>
            <w:shd w:val="clear" w:color="auto" w:fill="auto"/>
            <w:vAlign w:val="center"/>
          </w:tcPr>
          <w:p w14:paraId="59659339"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1         2</w:t>
            </w:r>
          </w:p>
        </w:tc>
        <w:tc>
          <w:tcPr>
            <w:tcW w:w="2651" w:type="dxa"/>
            <w:shd w:val="clear" w:color="auto" w:fill="auto"/>
            <w:vAlign w:val="center"/>
          </w:tcPr>
          <w:p w14:paraId="28CDDB6F" w14:textId="54218A4D" w:rsidR="003C6C92" w:rsidRPr="003C6C92" w:rsidRDefault="00975FAE" w:rsidP="003C6C92">
            <w:pPr>
              <w:adjustRightInd/>
              <w:spacing w:line="240" w:lineRule="auto"/>
              <w:jc w:val="center"/>
              <w:rPr>
                <w:rFonts w:ascii="宋体" w:hAnsi="Times New Roman"/>
                <w:sz w:val="18"/>
                <w:szCs w:val="24"/>
              </w:rPr>
            </w:pPr>
            <w:r>
              <w:rPr>
                <w:rFonts w:ascii="宋体" w:hAnsi="Times New Roman"/>
                <w:sz w:val="18"/>
                <w:szCs w:val="24"/>
              </w:rPr>
              <w:t>2</w:t>
            </w:r>
            <w:r w:rsidR="003C6C92" w:rsidRPr="003C6C92">
              <w:rPr>
                <w:rFonts w:ascii="宋体" w:hAnsi="Times New Roman" w:hint="eastAsia"/>
                <w:sz w:val="18"/>
                <w:szCs w:val="24"/>
              </w:rPr>
              <w:t xml:space="preserve">      </w:t>
            </w:r>
            <w:r>
              <w:rPr>
                <w:rFonts w:ascii="宋体" w:hAnsi="Times New Roman"/>
                <w:sz w:val="18"/>
                <w:szCs w:val="24"/>
              </w:rPr>
              <w:t>3</w:t>
            </w:r>
          </w:p>
        </w:tc>
      </w:tr>
    </w:tbl>
    <w:p w14:paraId="3A736A9E" w14:textId="77777777" w:rsidR="003C6C92" w:rsidRPr="003C6C92" w:rsidRDefault="003C6C92" w:rsidP="0001522A">
      <w:pPr>
        <w:pStyle w:val="afff3"/>
        <w:spacing w:before="156" w:after="156"/>
        <w:ind w:leftChars="67" w:left="141"/>
        <w:rPr>
          <w:rFonts w:ascii="宋体" w:eastAsia="宋体"/>
          <w:noProof/>
        </w:rPr>
      </w:pPr>
      <w:bookmarkStart w:id="86" w:name="_Toc533171221"/>
      <w:r w:rsidRPr="003C6C92">
        <w:rPr>
          <w:rFonts w:ascii="宋体" w:eastAsia="宋体" w:hint="eastAsia"/>
          <w:noProof/>
        </w:rPr>
        <w:t>判定规则</w:t>
      </w:r>
      <w:bookmarkEnd w:id="86"/>
    </w:p>
    <w:p w14:paraId="78CE0065" w14:textId="543FCCD4" w:rsidR="003C6C92" w:rsidRPr="003C6C92" w:rsidRDefault="003C6C92" w:rsidP="001B1170">
      <w:pPr>
        <w:pStyle w:val="afffffffff5"/>
        <w:ind w:firstLineChars="202" w:firstLine="424"/>
      </w:pPr>
      <w:r w:rsidRPr="003C6C92">
        <w:rPr>
          <w:rFonts w:hint="eastAsia"/>
        </w:rPr>
        <w:t>当被检类的不合格数小于或等于A</w:t>
      </w:r>
      <w:r w:rsidR="00E755F4">
        <w:t>c</w:t>
      </w:r>
      <w:r w:rsidRPr="003C6C92">
        <w:rPr>
          <w:rFonts w:hint="eastAsia"/>
        </w:rPr>
        <w:t>时，该类被判为合格；</w:t>
      </w:r>
    </w:p>
    <w:p w14:paraId="11F20A18" w14:textId="77777777" w:rsidR="003C6C92" w:rsidRPr="003C6C92" w:rsidRDefault="003C6C92" w:rsidP="001B1170">
      <w:pPr>
        <w:pStyle w:val="afffffffff5"/>
        <w:ind w:firstLineChars="202" w:firstLine="424"/>
      </w:pPr>
      <w:r w:rsidRPr="003C6C92">
        <w:rPr>
          <w:rFonts w:hint="eastAsia"/>
        </w:rPr>
        <w:t>当被检类的不合格数大于或等于Re时, 该类判为不合格；</w:t>
      </w:r>
    </w:p>
    <w:p w14:paraId="0D7A07AC" w14:textId="77777777" w:rsidR="003C6C92" w:rsidRPr="003C6C92" w:rsidRDefault="003C6C92" w:rsidP="001B1170">
      <w:pPr>
        <w:pStyle w:val="afffffffff5"/>
        <w:ind w:firstLineChars="202" w:firstLine="424"/>
      </w:pPr>
      <w:r w:rsidRPr="003C6C92">
        <w:rPr>
          <w:rFonts w:hint="eastAsia"/>
        </w:rPr>
        <w:t>当被检产品在A、B、C类均被判为合格时，则整批产品被判为合格。否则判为不合格。</w:t>
      </w:r>
    </w:p>
    <w:p w14:paraId="1D8519DE" w14:textId="54890A64" w:rsidR="003C6C92" w:rsidRPr="003C6C92" w:rsidRDefault="003C6C92" w:rsidP="008D4634">
      <w:pPr>
        <w:pStyle w:val="afff1"/>
        <w:spacing w:before="312" w:after="312"/>
      </w:pPr>
      <w:bookmarkStart w:id="87" w:name="_Toc24024_WPSOffice_Level1"/>
      <w:bookmarkStart w:id="88" w:name="_Toc533171222"/>
      <w:bookmarkStart w:id="89" w:name="_Toc533171252"/>
      <w:bookmarkStart w:id="90" w:name="_Toc533171312"/>
      <w:bookmarkStart w:id="91" w:name="_Toc533171355"/>
      <w:bookmarkStart w:id="92" w:name="_Toc533171393"/>
      <w:bookmarkStart w:id="93" w:name="_Toc533171407"/>
      <w:r w:rsidRPr="003C6C92">
        <w:rPr>
          <w:rFonts w:hint="eastAsia"/>
        </w:rPr>
        <w:t>标</w:t>
      </w:r>
      <w:r w:rsidR="00A9044F">
        <w:rPr>
          <w:rFonts w:hint="eastAsia"/>
        </w:rPr>
        <w:t>志</w:t>
      </w:r>
      <w:r w:rsidRPr="003C6C92">
        <w:rPr>
          <w:rFonts w:hint="eastAsia"/>
        </w:rPr>
        <w:t>、包装、运输</w:t>
      </w:r>
      <w:r w:rsidR="00A9044F">
        <w:rPr>
          <w:rFonts w:hint="eastAsia"/>
        </w:rPr>
        <w:t>和</w:t>
      </w:r>
      <w:r w:rsidRPr="003C6C92">
        <w:rPr>
          <w:rFonts w:hint="eastAsia"/>
        </w:rPr>
        <w:t>贮存</w:t>
      </w:r>
      <w:bookmarkEnd w:id="87"/>
      <w:bookmarkEnd w:id="88"/>
      <w:bookmarkEnd w:id="89"/>
      <w:bookmarkEnd w:id="90"/>
      <w:bookmarkEnd w:id="91"/>
      <w:bookmarkEnd w:id="92"/>
      <w:bookmarkEnd w:id="93"/>
    </w:p>
    <w:p w14:paraId="163E1EF6" w14:textId="77777777" w:rsidR="003C6C92" w:rsidRPr="003C6C92" w:rsidRDefault="003C6C92" w:rsidP="008D4634">
      <w:pPr>
        <w:pStyle w:val="afff2"/>
        <w:spacing w:before="156" w:after="156"/>
      </w:pPr>
      <w:bookmarkStart w:id="94" w:name="_Toc533171223"/>
      <w:bookmarkStart w:id="95" w:name="_Toc533171253"/>
      <w:bookmarkStart w:id="96" w:name="_Toc533171313"/>
      <w:bookmarkStart w:id="97" w:name="_Toc533171356"/>
      <w:bookmarkStart w:id="98" w:name="_Toc533171394"/>
      <w:r w:rsidRPr="003C6C92">
        <w:rPr>
          <w:rFonts w:hint="eastAsia"/>
        </w:rPr>
        <w:t>标牌</w:t>
      </w:r>
      <w:bookmarkEnd w:id="94"/>
      <w:bookmarkEnd w:id="95"/>
      <w:bookmarkEnd w:id="96"/>
      <w:bookmarkEnd w:id="97"/>
      <w:bookmarkEnd w:id="98"/>
    </w:p>
    <w:p w14:paraId="68367784" w14:textId="282047B3" w:rsidR="003C6C92" w:rsidRPr="003C6C92" w:rsidRDefault="00914DAE" w:rsidP="00F8009F">
      <w:pPr>
        <w:widowControl/>
        <w:adjustRightInd/>
        <w:snapToGrid w:val="0"/>
        <w:spacing w:before="156" w:after="156" w:line="240" w:lineRule="auto"/>
        <w:ind w:left="709"/>
        <w:rPr>
          <w:rFonts w:ascii="宋体" w:hAnsi="Times New Roman"/>
          <w:kern w:val="0"/>
          <w:szCs w:val="20"/>
        </w:rPr>
      </w:pPr>
      <w:r>
        <w:rPr>
          <w:rFonts w:ascii="宋体" w:hAnsi="Times New Roman" w:hint="eastAsia"/>
          <w:kern w:val="0"/>
          <w:szCs w:val="20"/>
        </w:rPr>
        <w:t>索盘</w:t>
      </w:r>
      <w:r w:rsidR="00743A76">
        <w:rPr>
          <w:rFonts w:ascii="宋体" w:hAnsi="Times New Roman" w:hint="eastAsia"/>
          <w:kern w:val="0"/>
          <w:szCs w:val="20"/>
        </w:rPr>
        <w:t>喂料机</w:t>
      </w:r>
      <w:r w:rsidR="003C6C92" w:rsidRPr="003C6C92">
        <w:rPr>
          <w:rFonts w:ascii="宋体" w:hAnsi="Times New Roman" w:hint="eastAsia"/>
          <w:kern w:val="0"/>
          <w:szCs w:val="20"/>
        </w:rPr>
        <w:t>应在明显位置设置产品标牌。标牌应至少包括以下内容：</w:t>
      </w:r>
    </w:p>
    <w:p w14:paraId="0C93ECFB" w14:textId="5E1D1D4B" w:rsidR="003C6C92" w:rsidRPr="003C6C92" w:rsidRDefault="003C6C92" w:rsidP="00F8009F">
      <w:pPr>
        <w:pStyle w:val="af7"/>
        <w:snapToGrid w:val="0"/>
      </w:pPr>
      <w:bookmarkStart w:id="99" w:name="_Toc10586_WPSOffice_Level1"/>
      <w:bookmarkStart w:id="100" w:name="_Toc15563_WPSOffice_Level1"/>
      <w:bookmarkStart w:id="101" w:name="_Toc32355_WPSOffice_Level1"/>
      <w:r w:rsidRPr="003C6C92">
        <w:rPr>
          <w:rFonts w:hint="eastAsia"/>
        </w:rPr>
        <w:t>产品型号、名称；</w:t>
      </w:r>
      <w:bookmarkEnd w:id="99"/>
      <w:bookmarkEnd w:id="100"/>
      <w:bookmarkEnd w:id="101"/>
    </w:p>
    <w:p w14:paraId="21F70D7C" w14:textId="33CF707E" w:rsidR="003C6C92" w:rsidRPr="003C6C92" w:rsidRDefault="003C6C92" w:rsidP="00F5754E">
      <w:pPr>
        <w:pStyle w:val="af7"/>
      </w:pPr>
      <w:bookmarkStart w:id="102" w:name="_Toc20386_WPSOffice_Level1"/>
      <w:bookmarkStart w:id="103" w:name="_Toc10705_WPSOffice_Level1"/>
      <w:bookmarkStart w:id="104" w:name="_Toc13664_WPSOffice_Level1"/>
      <w:r w:rsidRPr="003C6C92">
        <w:rPr>
          <w:rFonts w:hint="eastAsia"/>
          <w:bCs/>
        </w:rPr>
        <w:t>产品主要技术参数</w:t>
      </w:r>
      <w:r w:rsidRPr="003C6C92">
        <w:rPr>
          <w:rFonts w:hint="eastAsia"/>
        </w:rPr>
        <w:t>；</w:t>
      </w:r>
      <w:bookmarkEnd w:id="102"/>
      <w:bookmarkEnd w:id="103"/>
      <w:bookmarkEnd w:id="104"/>
    </w:p>
    <w:p w14:paraId="1DCD1FA5" w14:textId="1A9AF1F4" w:rsidR="003C6C92" w:rsidRPr="003C6C92" w:rsidRDefault="003C6C92" w:rsidP="00F5754E">
      <w:pPr>
        <w:pStyle w:val="af7"/>
      </w:pPr>
      <w:bookmarkStart w:id="105" w:name="_Toc11231_WPSOffice_Level1"/>
      <w:bookmarkStart w:id="106" w:name="_Toc31357_WPSOffice_Level1"/>
      <w:bookmarkStart w:id="107" w:name="_Toc19387_WPSOffice_Level1"/>
      <w:r w:rsidRPr="003C6C92">
        <w:rPr>
          <w:rFonts w:hint="eastAsia"/>
        </w:rPr>
        <w:t>产品出厂编号和出厂日期；</w:t>
      </w:r>
      <w:bookmarkEnd w:id="105"/>
      <w:bookmarkEnd w:id="106"/>
      <w:bookmarkEnd w:id="107"/>
    </w:p>
    <w:p w14:paraId="6143CF5C" w14:textId="69A824ED" w:rsidR="003C6C92" w:rsidRPr="003C6C92" w:rsidRDefault="003C6C92" w:rsidP="00F5754E">
      <w:pPr>
        <w:pStyle w:val="af7"/>
      </w:pPr>
      <w:bookmarkStart w:id="108" w:name="_Toc2310_WPSOffice_Level1"/>
      <w:bookmarkStart w:id="109" w:name="_Toc1828_WPSOffice_Level1"/>
      <w:bookmarkStart w:id="110" w:name="_Toc5444_WPSOffice_Level1"/>
      <w:r w:rsidRPr="003C6C92">
        <w:rPr>
          <w:rFonts w:hint="eastAsia"/>
        </w:rPr>
        <w:t>产品执行标准编号；</w:t>
      </w:r>
      <w:bookmarkEnd w:id="108"/>
      <w:bookmarkEnd w:id="109"/>
      <w:bookmarkEnd w:id="110"/>
    </w:p>
    <w:p w14:paraId="0176F523" w14:textId="7E166FFA" w:rsidR="003C6C92" w:rsidRPr="003C6C92" w:rsidRDefault="003C6C92" w:rsidP="00F5754E">
      <w:pPr>
        <w:pStyle w:val="af7"/>
      </w:pPr>
      <w:bookmarkStart w:id="111" w:name="_Toc21908_WPSOffice_Level1"/>
      <w:bookmarkStart w:id="112" w:name="_Toc19344_WPSOffice_Level1"/>
      <w:bookmarkStart w:id="113" w:name="_Toc2086_WPSOffice_Level1"/>
      <w:r w:rsidRPr="003C6C92">
        <w:rPr>
          <w:rFonts w:hint="eastAsia"/>
        </w:rPr>
        <w:t>制造厂名称、地址。</w:t>
      </w:r>
      <w:bookmarkEnd w:id="111"/>
      <w:bookmarkEnd w:id="112"/>
      <w:bookmarkEnd w:id="113"/>
    </w:p>
    <w:p w14:paraId="4BA6E4BB" w14:textId="0DD01BB4" w:rsidR="003C6C92" w:rsidRDefault="003C6C92" w:rsidP="008D4634">
      <w:pPr>
        <w:pStyle w:val="afff2"/>
        <w:spacing w:before="156" w:after="156"/>
      </w:pPr>
      <w:bookmarkStart w:id="114" w:name="_Toc533171226"/>
      <w:bookmarkStart w:id="115" w:name="_Toc533171256"/>
      <w:bookmarkStart w:id="116" w:name="_Toc533171316"/>
      <w:bookmarkStart w:id="117" w:name="_Toc533171358"/>
      <w:bookmarkStart w:id="118" w:name="_Toc533171396"/>
      <w:r w:rsidRPr="003C6C92">
        <w:rPr>
          <w:rFonts w:hint="eastAsia"/>
        </w:rPr>
        <w:t>随机文件</w:t>
      </w:r>
      <w:bookmarkEnd w:id="114"/>
      <w:bookmarkEnd w:id="115"/>
      <w:bookmarkEnd w:id="116"/>
      <w:bookmarkEnd w:id="117"/>
      <w:bookmarkEnd w:id="118"/>
    </w:p>
    <w:p w14:paraId="69AEF326" w14:textId="65253BB0" w:rsidR="001B1170" w:rsidRPr="001B1170" w:rsidRDefault="001B1170" w:rsidP="001B1170">
      <w:pPr>
        <w:pStyle w:val="afffff0"/>
        <w:ind w:firstLine="420"/>
      </w:pPr>
      <w:r w:rsidRPr="001B1170">
        <w:rPr>
          <w:rFonts w:hint="eastAsia"/>
        </w:rPr>
        <w:t>索盘喂料机随机文件应包括：</w:t>
      </w:r>
    </w:p>
    <w:p w14:paraId="5CA1A96F" w14:textId="77777777" w:rsidR="003C6C92" w:rsidRPr="003C6C92" w:rsidRDefault="003C6C92" w:rsidP="00F5754E">
      <w:pPr>
        <w:pStyle w:val="af7"/>
      </w:pPr>
      <w:bookmarkStart w:id="119" w:name="_Toc31397_WPSOffice_Level1"/>
      <w:bookmarkStart w:id="120" w:name="_Toc8028_WPSOffice_Level1"/>
      <w:bookmarkStart w:id="121" w:name="_Toc10787_WPSOffice_Level1"/>
      <w:r w:rsidRPr="003C6C92">
        <w:rPr>
          <w:rFonts w:hint="eastAsia"/>
        </w:rPr>
        <w:t>产品合格证；</w:t>
      </w:r>
      <w:bookmarkEnd w:id="119"/>
      <w:bookmarkEnd w:id="120"/>
      <w:bookmarkEnd w:id="121"/>
    </w:p>
    <w:p w14:paraId="40EDE1EA" w14:textId="77777777" w:rsidR="003C6C92" w:rsidRPr="003C6C92" w:rsidRDefault="003C6C92" w:rsidP="00F5754E">
      <w:pPr>
        <w:pStyle w:val="af7"/>
      </w:pPr>
      <w:bookmarkStart w:id="122" w:name="_Toc20899_WPSOffice_Level1"/>
      <w:bookmarkStart w:id="123" w:name="_Toc16195_WPSOffice_Level1"/>
      <w:bookmarkStart w:id="124" w:name="_Toc12089_WPSOffice_Level1"/>
      <w:r w:rsidRPr="003C6C92">
        <w:rPr>
          <w:rFonts w:hint="eastAsia"/>
        </w:rPr>
        <w:t>使用说明书；</w:t>
      </w:r>
      <w:bookmarkEnd w:id="122"/>
      <w:bookmarkEnd w:id="123"/>
      <w:bookmarkEnd w:id="124"/>
    </w:p>
    <w:p w14:paraId="010098A4" w14:textId="77777777" w:rsidR="003C6C92" w:rsidRPr="003C6C92" w:rsidRDefault="003C6C92" w:rsidP="00F5754E">
      <w:pPr>
        <w:pStyle w:val="af7"/>
      </w:pPr>
      <w:bookmarkStart w:id="125" w:name="_Toc17158_WPSOffice_Level1"/>
      <w:bookmarkStart w:id="126" w:name="_Toc20874_WPSOffice_Level1"/>
      <w:bookmarkStart w:id="127" w:name="_Toc21143_WPSOffice_Level1"/>
      <w:r w:rsidRPr="003C6C92">
        <w:rPr>
          <w:rFonts w:hint="eastAsia"/>
        </w:rPr>
        <w:t>装箱清单。</w:t>
      </w:r>
      <w:bookmarkEnd w:id="125"/>
      <w:bookmarkEnd w:id="126"/>
      <w:bookmarkEnd w:id="127"/>
    </w:p>
    <w:p w14:paraId="0EEC7BC3" w14:textId="77777777" w:rsidR="003C6C92" w:rsidRPr="003C6C92" w:rsidRDefault="003C6C92" w:rsidP="008D4634">
      <w:pPr>
        <w:pStyle w:val="afff2"/>
        <w:spacing w:before="156" w:after="156"/>
      </w:pPr>
      <w:bookmarkStart w:id="128" w:name="_Toc533171227"/>
      <w:bookmarkStart w:id="129" w:name="_Toc533171257"/>
      <w:bookmarkStart w:id="130" w:name="_Toc533171317"/>
      <w:bookmarkStart w:id="131" w:name="_Toc533171359"/>
      <w:bookmarkStart w:id="132" w:name="_Toc533171397"/>
      <w:r w:rsidRPr="003C6C92">
        <w:rPr>
          <w:rFonts w:hint="eastAsia"/>
        </w:rPr>
        <w:lastRenderedPageBreak/>
        <w:t>运输</w:t>
      </w:r>
      <w:bookmarkEnd w:id="128"/>
      <w:bookmarkEnd w:id="129"/>
      <w:bookmarkEnd w:id="130"/>
      <w:bookmarkEnd w:id="131"/>
      <w:bookmarkEnd w:id="132"/>
    </w:p>
    <w:p w14:paraId="21549374" w14:textId="77777777" w:rsidR="003C6C92" w:rsidRPr="003C6C92" w:rsidRDefault="003C6C92" w:rsidP="003C6C92">
      <w:pPr>
        <w:autoSpaceDE w:val="0"/>
        <w:autoSpaceDN w:val="0"/>
        <w:spacing w:line="360" w:lineRule="auto"/>
        <w:ind w:firstLineChars="200" w:firstLine="420"/>
        <w:rPr>
          <w:rFonts w:ascii="Times New Roman" w:hAnsi="Times New Roman"/>
          <w:szCs w:val="24"/>
        </w:rPr>
      </w:pPr>
      <w:r w:rsidRPr="003C6C92">
        <w:rPr>
          <w:rFonts w:ascii="宋体" w:hAnsi="Times New Roman" w:cs="宋体" w:hint="eastAsia"/>
          <w:kern w:val="0"/>
        </w:rPr>
        <w:t>运输过程中，不得碰撞、受潮、受压。</w:t>
      </w:r>
    </w:p>
    <w:p w14:paraId="44A97D2E" w14:textId="77777777" w:rsidR="003C6C92" w:rsidRPr="003C6C92" w:rsidRDefault="003C6C92" w:rsidP="008D4634">
      <w:pPr>
        <w:pStyle w:val="afff2"/>
        <w:spacing w:before="156" w:after="156"/>
      </w:pPr>
      <w:r w:rsidRPr="003C6C92">
        <w:t xml:space="preserve"> </w:t>
      </w:r>
      <w:bookmarkStart w:id="133" w:name="_Toc533171228"/>
      <w:bookmarkStart w:id="134" w:name="_Toc533171258"/>
      <w:bookmarkStart w:id="135" w:name="_Toc533171318"/>
      <w:bookmarkStart w:id="136" w:name="_Toc533171360"/>
      <w:bookmarkStart w:id="137" w:name="_Toc533171398"/>
      <w:r w:rsidRPr="003C6C92">
        <w:rPr>
          <w:rFonts w:hint="eastAsia"/>
        </w:rPr>
        <w:t>贮存</w:t>
      </w:r>
      <w:bookmarkEnd w:id="133"/>
      <w:bookmarkEnd w:id="134"/>
      <w:bookmarkEnd w:id="135"/>
      <w:bookmarkEnd w:id="136"/>
      <w:bookmarkEnd w:id="137"/>
    </w:p>
    <w:p w14:paraId="35341A1A" w14:textId="77777777" w:rsidR="003C6C92" w:rsidRPr="003C6C92" w:rsidRDefault="003C6C92" w:rsidP="002D3927">
      <w:pPr>
        <w:pStyle w:val="afffffffff6"/>
      </w:pPr>
      <w:r w:rsidRPr="003C6C92">
        <w:rPr>
          <w:rFonts w:hint="eastAsia"/>
        </w:rPr>
        <w:t>室内存放时应有良好的通风、防潮设施；</w:t>
      </w:r>
    </w:p>
    <w:p w14:paraId="0D29B804" w14:textId="120D9E97" w:rsidR="003C6C92" w:rsidRPr="00BA46FE" w:rsidRDefault="003C6C92" w:rsidP="002D3927">
      <w:pPr>
        <w:pStyle w:val="afffffffff6"/>
      </w:pPr>
      <w:r w:rsidRPr="003C6C92">
        <w:rPr>
          <w:rFonts w:hint="eastAsia"/>
        </w:rPr>
        <w:t>长期存放前，各润滑部分注油处,均应注入适量润滑油，以免长时间存放锈蚀影响转动功能。</w:t>
      </w:r>
    </w:p>
    <w:p w14:paraId="01662FBD" w14:textId="6CBA010D" w:rsidR="00544F26" w:rsidRPr="00544F26" w:rsidRDefault="008A6FF2" w:rsidP="008A6FF2">
      <w:pPr>
        <w:pStyle w:val="afffff0"/>
        <w:ind w:firstLineChars="0" w:firstLine="0"/>
        <w:jc w:val="center"/>
        <w:rPr>
          <w:lang w:val="x-none"/>
        </w:rPr>
      </w:pPr>
      <w:bookmarkStart w:id="138" w:name="BookMark8"/>
      <w:bookmarkEnd w:id="23"/>
      <w:r>
        <w:rPr>
          <w:rFonts w:hint="eastAsia"/>
          <w:lang w:val="x-none"/>
        </w:rPr>
        <w:drawing>
          <wp:inline distT="0" distB="0" distL="0" distR="0" wp14:anchorId="36C7467C" wp14:editId="522392A2">
            <wp:extent cx="1485900" cy="317500"/>
            <wp:effectExtent l="0" t="0" r="0" b="6350"/>
            <wp:docPr id="15" name="图片 15"/>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8"/>
    </w:p>
    <w:sectPr w:rsidR="00544F26" w:rsidRPr="00544F26" w:rsidSect="004715BD">
      <w:pgSz w:w="11906" w:h="16838" w:code="9"/>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A939D" w14:textId="77777777" w:rsidR="003233A8" w:rsidRDefault="003233A8" w:rsidP="00D86DB7">
      <w:r>
        <w:separator/>
      </w:r>
    </w:p>
    <w:p w14:paraId="294DD92F" w14:textId="77777777" w:rsidR="003233A8" w:rsidRDefault="003233A8"/>
    <w:p w14:paraId="2A91B02D" w14:textId="77777777" w:rsidR="003233A8" w:rsidRDefault="003233A8"/>
  </w:endnote>
  <w:endnote w:type="continuationSeparator" w:id="0">
    <w:p w14:paraId="205581D1" w14:textId="77777777" w:rsidR="003233A8" w:rsidRDefault="003233A8" w:rsidP="00D86DB7">
      <w:r>
        <w:continuationSeparator/>
      </w:r>
    </w:p>
    <w:p w14:paraId="0B61F2D0" w14:textId="77777777" w:rsidR="003233A8" w:rsidRDefault="003233A8"/>
    <w:p w14:paraId="47ACDEC4" w14:textId="77777777" w:rsidR="003233A8" w:rsidRDefault="00323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9993" w14:textId="77777777" w:rsidR="00E573C1" w:rsidRDefault="00E573C1">
    <w:pPr>
      <w:pStyle w:val="affff0"/>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DB8D8" w14:textId="77777777" w:rsidR="00E573C1" w:rsidRDefault="00E573C1">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9D9D" w14:textId="77777777" w:rsidR="00E573C1" w:rsidRPr="00324EDD" w:rsidRDefault="00E573C1" w:rsidP="00CD50A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7E60" w14:textId="77777777" w:rsidR="00E573C1" w:rsidRDefault="00E573C1" w:rsidP="0064528D">
    <w:pPr>
      <w:pStyle w:val="affffd"/>
    </w:pPr>
    <w:r>
      <w:fldChar w:fldCharType="begin"/>
    </w:r>
    <w:r>
      <w:instrText>PAGE   \* MERGEFORMAT</w:instrText>
    </w:r>
    <w:r>
      <w:fldChar w:fldCharType="separate"/>
    </w:r>
    <w:r w:rsidRPr="00C26B5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F17CA" w14:textId="77777777" w:rsidR="003233A8" w:rsidRDefault="003233A8" w:rsidP="00D86DB7">
      <w:r>
        <w:separator/>
      </w:r>
    </w:p>
  </w:footnote>
  <w:footnote w:type="continuationSeparator" w:id="0">
    <w:p w14:paraId="51C1ECC1" w14:textId="77777777" w:rsidR="003233A8" w:rsidRDefault="003233A8" w:rsidP="00D86DB7">
      <w:r>
        <w:continuationSeparator/>
      </w:r>
    </w:p>
    <w:p w14:paraId="17A498F5" w14:textId="77777777" w:rsidR="003233A8" w:rsidRDefault="003233A8"/>
    <w:p w14:paraId="208CB79D" w14:textId="77777777" w:rsidR="003233A8" w:rsidRDefault="003233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69CDB" w14:textId="77777777" w:rsidR="00E573C1" w:rsidRDefault="00E573C1">
    <w:pPr>
      <w:pStyle w:val="aff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D2DD" w14:textId="77777777" w:rsidR="00E573C1" w:rsidRPr="00E70388" w:rsidRDefault="00E573C1" w:rsidP="00617387">
    <w:pPr>
      <w:pStyle w:val="afffe"/>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AB3" w14:textId="77777777" w:rsidR="00E573C1" w:rsidRPr="00324EDD" w:rsidRDefault="00E573C1" w:rsidP="00E846C8">
    <w:pPr>
      <w:pStyle w:val="afffe"/>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9FF5" w14:textId="183DDB18" w:rsidR="00E573C1" w:rsidRDefault="00E573C1" w:rsidP="00714F58">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71E07">
      <w:rPr>
        <w:noProof/>
      </w:rPr>
      <w:t>JB/T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6BD5" w14:textId="60BD336D" w:rsidR="00E573C1" w:rsidRPr="00D84FA1" w:rsidRDefault="00E573C1" w:rsidP="00A2271D">
    <w:pPr>
      <w:pStyle w:val="afffff5"/>
    </w:pPr>
    <w:r>
      <w:fldChar w:fldCharType="begin"/>
    </w:r>
    <w:r>
      <w:instrText xml:space="preserve"> STYLEREF  标准文件_文件编号  \* MERGEFORMAT </w:instrText>
    </w:r>
    <w:r>
      <w:fldChar w:fldCharType="separate"/>
    </w:r>
    <w:r w:rsidR="004039C0">
      <w:t>JB/T XXXXX</w:t>
    </w:r>
    <w:r w:rsidR="004039C0">
      <w:t>—</w:t>
    </w:r>
    <w:r w:rsidR="004039C0">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98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439C2298"/>
    <w:lvl w:ilvl="0">
      <w:start w:val="1"/>
      <w:numFmt w:val="none"/>
      <w:pStyle w:val="af7"/>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9384440"/>
    <w:lvl w:ilvl="0">
      <w:start w:val="1"/>
      <w:numFmt w:val="lowerLetter"/>
      <w:pStyle w:val="afa"/>
      <w:lvlText w:val="%1)"/>
      <w:lvlJc w:val="left"/>
      <w:pPr>
        <w:tabs>
          <w:tab w:val="num" w:pos="851"/>
        </w:tabs>
        <w:ind w:left="851" w:hanging="426"/>
      </w:pPr>
      <w:rPr>
        <w:rFonts w:ascii="宋体" w:eastAsia="宋体" w:hAnsi="Times New Roman" w:hint="eastAsia"/>
        <w:sz w:val="21"/>
      </w:rPr>
    </w:lvl>
    <w:lvl w:ilvl="1">
      <w:start w:val="1"/>
      <w:numFmt w:val="decimal"/>
      <w:pStyle w:val="afb"/>
      <w:lvlText w:val="%2)"/>
      <w:lvlJc w:val="left"/>
      <w:pPr>
        <w:tabs>
          <w:tab w:val="num"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D44879C8"/>
    <w:lvl w:ilvl="0">
      <w:start w:val="1"/>
      <w:numFmt w:val="decimal"/>
      <w:lvlRestart w:val="0"/>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4863046"/>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8E9217A8"/>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A9F832E0"/>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E9BA3494"/>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048016DE"/>
    <w:lvl w:ilvl="0" w:tplc="9878D09C">
      <w:start w:val="1"/>
      <w:numFmt w:val="none"/>
      <w:lvlRestart w:val="0"/>
      <w:pStyle w:val="aff5"/>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5E62372"/>
    <w:lvl w:ilvl="0">
      <w:start w:val="1"/>
      <w:numFmt w:val="upperRoman"/>
      <w:pStyle w:val="aff6"/>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7"/>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2B6C5B98"/>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77E86B10"/>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94E6946"/>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3"/>
      <w:suff w:val="nothing"/>
      <w:lvlText w:val="%1%2.%3.%4　"/>
      <w:lvlJc w:val="left"/>
      <w:pPr>
        <w:ind w:left="142"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F3A22F6C"/>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31ACFC82"/>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92A665E8"/>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8"/>
  </w:num>
  <w:num w:numId="3">
    <w:abstractNumId w:val="5"/>
  </w:num>
  <w:num w:numId="4">
    <w:abstractNumId w:val="8"/>
  </w:num>
  <w:num w:numId="5">
    <w:abstractNumId w:val="24"/>
  </w:num>
  <w:num w:numId="6">
    <w:abstractNumId w:val="9"/>
  </w:num>
  <w:num w:numId="7">
    <w:abstractNumId w:val="17"/>
  </w:num>
  <w:num w:numId="8">
    <w:abstractNumId w:val="7"/>
  </w:num>
  <w:num w:numId="9">
    <w:abstractNumId w:val="20"/>
  </w:num>
  <w:num w:numId="10">
    <w:abstractNumId w:val="22"/>
  </w:num>
  <w:num w:numId="11">
    <w:abstractNumId w:val="18"/>
  </w:num>
  <w:num w:numId="12">
    <w:abstractNumId w:val="30"/>
  </w:num>
  <w:num w:numId="13">
    <w:abstractNumId w:val="16"/>
  </w:num>
  <w:num w:numId="14">
    <w:abstractNumId w:val="31"/>
  </w:num>
  <w:num w:numId="15">
    <w:abstractNumId w:val="1"/>
  </w:num>
  <w:num w:numId="16">
    <w:abstractNumId w:val="21"/>
  </w:num>
  <w:num w:numId="17">
    <w:abstractNumId w:val="6"/>
  </w:num>
  <w:num w:numId="18">
    <w:abstractNumId w:val="14"/>
  </w:num>
  <w:num w:numId="19">
    <w:abstractNumId w:val="26"/>
  </w:num>
  <w:num w:numId="20">
    <w:abstractNumId w:val="27"/>
  </w:num>
  <w:num w:numId="21">
    <w:abstractNumId w:val="12"/>
  </w:num>
  <w:num w:numId="22">
    <w:abstractNumId w:val="13"/>
  </w:num>
  <w:num w:numId="23">
    <w:abstractNumId w:val="29"/>
  </w:num>
  <w:num w:numId="24">
    <w:abstractNumId w:val="2"/>
  </w:num>
  <w:num w:numId="25">
    <w:abstractNumId w:val="4"/>
  </w:num>
  <w:num w:numId="26">
    <w:abstractNumId w:val="15"/>
  </w:num>
  <w:num w:numId="27">
    <w:abstractNumId w:val="25"/>
  </w:num>
  <w:num w:numId="28">
    <w:abstractNumId w:val="11"/>
  </w:num>
  <w:num w:numId="29">
    <w:abstractNumId w:val="23"/>
  </w:num>
  <w:num w:numId="30">
    <w:abstractNumId w:val="19"/>
  </w:num>
  <w:num w:numId="31">
    <w:abstractNumId w:val="3"/>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attachedTemplate r:id="rId1"/>
  <w:stylePaneSortMethod w:val="0000"/>
  <w:documentProtection w:edit="forms" w:enforcement="1" w:cryptProviderType="rsaAES" w:cryptAlgorithmClass="hash" w:cryptAlgorithmType="typeAny" w:cryptAlgorithmSid="14" w:cryptSpinCount="100000" w:hash="coOZlUFblT7w9qS5XYDG29ebk0rwPuhDQA9K3d2BKogLyWtFLYZ7nGog0APY6/6DLaRfgwtWHAFfjqB8EtJB8w==" w:salt="AvLjUSpDz9gznT7wa+E1l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D41"/>
    <w:rsid w:val="0000040A"/>
    <w:rsid w:val="00000A94"/>
    <w:rsid w:val="00001972"/>
    <w:rsid w:val="00001D9A"/>
    <w:rsid w:val="00007B3A"/>
    <w:rsid w:val="000107E0"/>
    <w:rsid w:val="00011FDE"/>
    <w:rsid w:val="0001254F"/>
    <w:rsid w:val="00012FFD"/>
    <w:rsid w:val="00014162"/>
    <w:rsid w:val="00014340"/>
    <w:rsid w:val="0001522A"/>
    <w:rsid w:val="00015FEE"/>
    <w:rsid w:val="00016A9C"/>
    <w:rsid w:val="00022184"/>
    <w:rsid w:val="00022762"/>
    <w:rsid w:val="000238E0"/>
    <w:rsid w:val="00023A9B"/>
    <w:rsid w:val="000249DB"/>
    <w:rsid w:val="0002595E"/>
    <w:rsid w:val="000303C3"/>
    <w:rsid w:val="00031FAC"/>
    <w:rsid w:val="000331D3"/>
    <w:rsid w:val="000346A5"/>
    <w:rsid w:val="000359C3"/>
    <w:rsid w:val="00035A7D"/>
    <w:rsid w:val="00036991"/>
    <w:rsid w:val="00037B57"/>
    <w:rsid w:val="0004249A"/>
    <w:rsid w:val="00043282"/>
    <w:rsid w:val="00044286"/>
    <w:rsid w:val="00047F28"/>
    <w:rsid w:val="00047F8C"/>
    <w:rsid w:val="000503AA"/>
    <w:rsid w:val="000506A1"/>
    <w:rsid w:val="00051490"/>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E07"/>
    <w:rsid w:val="00073C8C"/>
    <w:rsid w:val="00075B41"/>
    <w:rsid w:val="00077B64"/>
    <w:rsid w:val="00080A1C"/>
    <w:rsid w:val="00082317"/>
    <w:rsid w:val="000832F4"/>
    <w:rsid w:val="00083D2C"/>
    <w:rsid w:val="0008698B"/>
    <w:rsid w:val="00086AA1"/>
    <w:rsid w:val="00087A77"/>
    <w:rsid w:val="00090CA6"/>
    <w:rsid w:val="00092B8A"/>
    <w:rsid w:val="00092FB0"/>
    <w:rsid w:val="000934C5"/>
    <w:rsid w:val="00093D25"/>
    <w:rsid w:val="00093DAB"/>
    <w:rsid w:val="00094D73"/>
    <w:rsid w:val="00096D63"/>
    <w:rsid w:val="000A085C"/>
    <w:rsid w:val="000A0B60"/>
    <w:rsid w:val="000A0EB8"/>
    <w:rsid w:val="000A19FC"/>
    <w:rsid w:val="000A296B"/>
    <w:rsid w:val="000A7311"/>
    <w:rsid w:val="000B060F"/>
    <w:rsid w:val="000B1592"/>
    <w:rsid w:val="000B1FF2"/>
    <w:rsid w:val="000B2147"/>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0248"/>
    <w:rsid w:val="00104926"/>
    <w:rsid w:val="0010620B"/>
    <w:rsid w:val="00113B1E"/>
    <w:rsid w:val="0011536B"/>
    <w:rsid w:val="0011711C"/>
    <w:rsid w:val="00124E4F"/>
    <w:rsid w:val="001260B7"/>
    <w:rsid w:val="001265CB"/>
    <w:rsid w:val="001321C6"/>
    <w:rsid w:val="001325C4"/>
    <w:rsid w:val="00133010"/>
    <w:rsid w:val="001338EE"/>
    <w:rsid w:val="00133AAE"/>
    <w:rsid w:val="00135323"/>
    <w:rsid w:val="001356C4"/>
    <w:rsid w:val="00136D52"/>
    <w:rsid w:val="00140CA8"/>
    <w:rsid w:val="00141114"/>
    <w:rsid w:val="00142969"/>
    <w:rsid w:val="0014376B"/>
    <w:rsid w:val="001457E7"/>
    <w:rsid w:val="00145D9D"/>
    <w:rsid w:val="00146388"/>
    <w:rsid w:val="001529E5"/>
    <w:rsid w:val="00153C7E"/>
    <w:rsid w:val="0015483E"/>
    <w:rsid w:val="00156B25"/>
    <w:rsid w:val="00156E1A"/>
    <w:rsid w:val="00157B55"/>
    <w:rsid w:val="001642FA"/>
    <w:rsid w:val="001649EB"/>
    <w:rsid w:val="00164BAF"/>
    <w:rsid w:val="00164FA8"/>
    <w:rsid w:val="00165065"/>
    <w:rsid w:val="00165434"/>
    <w:rsid w:val="0016580B"/>
    <w:rsid w:val="00165CE3"/>
    <w:rsid w:val="00165F49"/>
    <w:rsid w:val="001666AA"/>
    <w:rsid w:val="00166B88"/>
    <w:rsid w:val="0016770A"/>
    <w:rsid w:val="00170804"/>
    <w:rsid w:val="001708E9"/>
    <w:rsid w:val="0017340B"/>
    <w:rsid w:val="00173FB1"/>
    <w:rsid w:val="001742EE"/>
    <w:rsid w:val="00176DFD"/>
    <w:rsid w:val="001852C9"/>
    <w:rsid w:val="00187787"/>
    <w:rsid w:val="00190087"/>
    <w:rsid w:val="001913C4"/>
    <w:rsid w:val="001926DA"/>
    <w:rsid w:val="0019348F"/>
    <w:rsid w:val="00193A07"/>
    <w:rsid w:val="00194C95"/>
    <w:rsid w:val="00195C34"/>
    <w:rsid w:val="001A1A53"/>
    <w:rsid w:val="001A234A"/>
    <w:rsid w:val="001B06E8"/>
    <w:rsid w:val="001B1170"/>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C4C"/>
    <w:rsid w:val="001E73AB"/>
    <w:rsid w:val="001F092D"/>
    <w:rsid w:val="001F143A"/>
    <w:rsid w:val="001F1605"/>
    <w:rsid w:val="001F2508"/>
    <w:rsid w:val="001F2DD9"/>
    <w:rsid w:val="001F38F0"/>
    <w:rsid w:val="001F4816"/>
    <w:rsid w:val="001F69B4"/>
    <w:rsid w:val="001F6ED1"/>
    <w:rsid w:val="001F77C7"/>
    <w:rsid w:val="00200183"/>
    <w:rsid w:val="0020107D"/>
    <w:rsid w:val="00202AA4"/>
    <w:rsid w:val="002031F7"/>
    <w:rsid w:val="002040E6"/>
    <w:rsid w:val="0020527B"/>
    <w:rsid w:val="00205C45"/>
    <w:rsid w:val="00205F2C"/>
    <w:rsid w:val="00210B15"/>
    <w:rsid w:val="002142EA"/>
    <w:rsid w:val="002204BB"/>
    <w:rsid w:val="00220549"/>
    <w:rsid w:val="00221B79"/>
    <w:rsid w:val="00221C6B"/>
    <w:rsid w:val="00222638"/>
    <w:rsid w:val="00224596"/>
    <w:rsid w:val="002253A1"/>
    <w:rsid w:val="00225CF8"/>
    <w:rsid w:val="0022794E"/>
    <w:rsid w:val="00233D64"/>
    <w:rsid w:val="00234784"/>
    <w:rsid w:val="0023482A"/>
    <w:rsid w:val="002359CB"/>
    <w:rsid w:val="00236196"/>
    <w:rsid w:val="00236B10"/>
    <w:rsid w:val="00241792"/>
    <w:rsid w:val="00243540"/>
    <w:rsid w:val="0024497B"/>
    <w:rsid w:val="0024515B"/>
    <w:rsid w:val="00246021"/>
    <w:rsid w:val="0024666E"/>
    <w:rsid w:val="00247F52"/>
    <w:rsid w:val="00250B25"/>
    <w:rsid w:val="00250BBE"/>
    <w:rsid w:val="002515C2"/>
    <w:rsid w:val="0025194F"/>
    <w:rsid w:val="00257834"/>
    <w:rsid w:val="0026148A"/>
    <w:rsid w:val="00262696"/>
    <w:rsid w:val="00263127"/>
    <w:rsid w:val="002643C3"/>
    <w:rsid w:val="00264A0C"/>
    <w:rsid w:val="00267EF4"/>
    <w:rsid w:val="00270CB8"/>
    <w:rsid w:val="00272B08"/>
    <w:rsid w:val="00272FF6"/>
    <w:rsid w:val="002755E0"/>
    <w:rsid w:val="00281BB8"/>
    <w:rsid w:val="00281E9E"/>
    <w:rsid w:val="00283998"/>
    <w:rsid w:val="00283F81"/>
    <w:rsid w:val="00285170"/>
    <w:rsid w:val="00285361"/>
    <w:rsid w:val="00286F61"/>
    <w:rsid w:val="002870BF"/>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0DB"/>
    <w:rsid w:val="002B7332"/>
    <w:rsid w:val="002B7F51"/>
    <w:rsid w:val="002C09E7"/>
    <w:rsid w:val="002C130A"/>
    <w:rsid w:val="002C3F07"/>
    <w:rsid w:val="002C5278"/>
    <w:rsid w:val="002C7EBB"/>
    <w:rsid w:val="002D06C1"/>
    <w:rsid w:val="002D3927"/>
    <w:rsid w:val="002D42B5"/>
    <w:rsid w:val="002D4F1A"/>
    <w:rsid w:val="002D6DA6"/>
    <w:rsid w:val="002D6EC6"/>
    <w:rsid w:val="002D79AC"/>
    <w:rsid w:val="002E039D"/>
    <w:rsid w:val="002E4D5A"/>
    <w:rsid w:val="002E6326"/>
    <w:rsid w:val="002E6F0A"/>
    <w:rsid w:val="002F30E0"/>
    <w:rsid w:val="002F35E4"/>
    <w:rsid w:val="002F3684"/>
    <w:rsid w:val="002F3730"/>
    <w:rsid w:val="002F38E1"/>
    <w:rsid w:val="002F5F8B"/>
    <w:rsid w:val="002F7AF6"/>
    <w:rsid w:val="00300E63"/>
    <w:rsid w:val="00302F5F"/>
    <w:rsid w:val="0030441D"/>
    <w:rsid w:val="00306063"/>
    <w:rsid w:val="00313B85"/>
    <w:rsid w:val="00317988"/>
    <w:rsid w:val="00321DB2"/>
    <w:rsid w:val="00321FB1"/>
    <w:rsid w:val="003221B4"/>
    <w:rsid w:val="00322E62"/>
    <w:rsid w:val="003233A8"/>
    <w:rsid w:val="00324EDD"/>
    <w:rsid w:val="00325129"/>
    <w:rsid w:val="00332DED"/>
    <w:rsid w:val="003331E4"/>
    <w:rsid w:val="00336C64"/>
    <w:rsid w:val="00337162"/>
    <w:rsid w:val="0034194F"/>
    <w:rsid w:val="00341BFC"/>
    <w:rsid w:val="00344605"/>
    <w:rsid w:val="00346469"/>
    <w:rsid w:val="003474AA"/>
    <w:rsid w:val="00350D1D"/>
    <w:rsid w:val="00352C83"/>
    <w:rsid w:val="00357FA7"/>
    <w:rsid w:val="003615D2"/>
    <w:rsid w:val="00362F52"/>
    <w:rsid w:val="0036429C"/>
    <w:rsid w:val="00364A53"/>
    <w:rsid w:val="003654CB"/>
    <w:rsid w:val="00365F86"/>
    <w:rsid w:val="00365F87"/>
    <w:rsid w:val="003705F4"/>
    <w:rsid w:val="00370D58"/>
    <w:rsid w:val="00371316"/>
    <w:rsid w:val="00371996"/>
    <w:rsid w:val="00376713"/>
    <w:rsid w:val="00381815"/>
    <w:rsid w:val="003819AF"/>
    <w:rsid w:val="003820E9"/>
    <w:rsid w:val="0038237A"/>
    <w:rsid w:val="00382DE7"/>
    <w:rsid w:val="00384FFC"/>
    <w:rsid w:val="003872FC"/>
    <w:rsid w:val="00387ADC"/>
    <w:rsid w:val="00390020"/>
    <w:rsid w:val="003903D6"/>
    <w:rsid w:val="00390EE6"/>
    <w:rsid w:val="0039118F"/>
    <w:rsid w:val="003916A6"/>
    <w:rsid w:val="00392AD7"/>
    <w:rsid w:val="003938D9"/>
    <w:rsid w:val="00394376"/>
    <w:rsid w:val="003943FF"/>
    <w:rsid w:val="003974EB"/>
    <w:rsid w:val="00397CC5"/>
    <w:rsid w:val="003A1582"/>
    <w:rsid w:val="003A4077"/>
    <w:rsid w:val="003A4D34"/>
    <w:rsid w:val="003A7C17"/>
    <w:rsid w:val="003B09AD"/>
    <w:rsid w:val="003B0BD9"/>
    <w:rsid w:val="003B1F18"/>
    <w:rsid w:val="003B5BF0"/>
    <w:rsid w:val="003B60BF"/>
    <w:rsid w:val="003B6BE3"/>
    <w:rsid w:val="003C010C"/>
    <w:rsid w:val="003C0A6C"/>
    <w:rsid w:val="003C0E55"/>
    <w:rsid w:val="003C0FB6"/>
    <w:rsid w:val="003C4478"/>
    <w:rsid w:val="003C5A43"/>
    <w:rsid w:val="003C6C92"/>
    <w:rsid w:val="003D0519"/>
    <w:rsid w:val="003D0FF6"/>
    <w:rsid w:val="003D1328"/>
    <w:rsid w:val="003D262C"/>
    <w:rsid w:val="003D6B8E"/>
    <w:rsid w:val="003D6D61"/>
    <w:rsid w:val="003E091D"/>
    <w:rsid w:val="003E1C53"/>
    <w:rsid w:val="003E2A69"/>
    <w:rsid w:val="003E2D49"/>
    <w:rsid w:val="003E2FD4"/>
    <w:rsid w:val="003E49F6"/>
    <w:rsid w:val="003E51DC"/>
    <w:rsid w:val="003F0841"/>
    <w:rsid w:val="003F23D3"/>
    <w:rsid w:val="003F3F08"/>
    <w:rsid w:val="003F49F1"/>
    <w:rsid w:val="003F590A"/>
    <w:rsid w:val="003F6272"/>
    <w:rsid w:val="003F72A3"/>
    <w:rsid w:val="00400B24"/>
    <w:rsid w:val="00400E72"/>
    <w:rsid w:val="00401400"/>
    <w:rsid w:val="004039C0"/>
    <w:rsid w:val="00404869"/>
    <w:rsid w:val="00404BB5"/>
    <w:rsid w:val="00405884"/>
    <w:rsid w:val="00407D39"/>
    <w:rsid w:val="0041477A"/>
    <w:rsid w:val="004167A3"/>
    <w:rsid w:val="00420DCF"/>
    <w:rsid w:val="0042677B"/>
    <w:rsid w:val="00432DAA"/>
    <w:rsid w:val="00434305"/>
    <w:rsid w:val="00435DF7"/>
    <w:rsid w:val="0044083F"/>
    <w:rsid w:val="00441AE7"/>
    <w:rsid w:val="00442C15"/>
    <w:rsid w:val="00444C4C"/>
    <w:rsid w:val="00445574"/>
    <w:rsid w:val="004467FB"/>
    <w:rsid w:val="00452D6B"/>
    <w:rsid w:val="00454484"/>
    <w:rsid w:val="0045517B"/>
    <w:rsid w:val="004600E7"/>
    <w:rsid w:val="00463B77"/>
    <w:rsid w:val="00463C7B"/>
    <w:rsid w:val="004641DB"/>
    <w:rsid w:val="004644A6"/>
    <w:rsid w:val="004659BD"/>
    <w:rsid w:val="00470775"/>
    <w:rsid w:val="004715BD"/>
    <w:rsid w:val="004726AF"/>
    <w:rsid w:val="004746B1"/>
    <w:rsid w:val="0047583F"/>
    <w:rsid w:val="00480E28"/>
    <w:rsid w:val="00484936"/>
    <w:rsid w:val="00485B67"/>
    <w:rsid w:val="00485C89"/>
    <w:rsid w:val="00486BE3"/>
    <w:rsid w:val="00486C10"/>
    <w:rsid w:val="00487AB3"/>
    <w:rsid w:val="004905E4"/>
    <w:rsid w:val="00490A89"/>
    <w:rsid w:val="00490AB4"/>
    <w:rsid w:val="0049179B"/>
    <w:rsid w:val="004920D8"/>
    <w:rsid w:val="00492F02"/>
    <w:rsid w:val="004939AE"/>
    <w:rsid w:val="004A12DF"/>
    <w:rsid w:val="004A1BA8"/>
    <w:rsid w:val="004A4B57"/>
    <w:rsid w:val="004A63FA"/>
    <w:rsid w:val="004B0272"/>
    <w:rsid w:val="004B2701"/>
    <w:rsid w:val="004B2E1B"/>
    <w:rsid w:val="004B3E93"/>
    <w:rsid w:val="004C1FBC"/>
    <w:rsid w:val="004C3508"/>
    <w:rsid w:val="004C3F1D"/>
    <w:rsid w:val="004C458D"/>
    <w:rsid w:val="004C7556"/>
    <w:rsid w:val="004C7E9D"/>
    <w:rsid w:val="004C7F67"/>
    <w:rsid w:val="004D076D"/>
    <w:rsid w:val="004D0EF1"/>
    <w:rsid w:val="004D189E"/>
    <w:rsid w:val="004D1DC1"/>
    <w:rsid w:val="004D2253"/>
    <w:rsid w:val="004D3BDF"/>
    <w:rsid w:val="004D4406"/>
    <w:rsid w:val="004D7C42"/>
    <w:rsid w:val="004E0465"/>
    <w:rsid w:val="004E127B"/>
    <w:rsid w:val="004E1C0A"/>
    <w:rsid w:val="004E30C5"/>
    <w:rsid w:val="004E4AA5"/>
    <w:rsid w:val="004E4AEE"/>
    <w:rsid w:val="004E59E3"/>
    <w:rsid w:val="004E67C0"/>
    <w:rsid w:val="004F14D7"/>
    <w:rsid w:val="004F391A"/>
    <w:rsid w:val="004F3CFB"/>
    <w:rsid w:val="004F4ADD"/>
    <w:rsid w:val="004F614F"/>
    <w:rsid w:val="004F6456"/>
    <w:rsid w:val="004F696E"/>
    <w:rsid w:val="004F6C71"/>
    <w:rsid w:val="00501139"/>
    <w:rsid w:val="00502991"/>
    <w:rsid w:val="0050363E"/>
    <w:rsid w:val="005039BC"/>
    <w:rsid w:val="005043BB"/>
    <w:rsid w:val="00504A3D"/>
    <w:rsid w:val="00504D8C"/>
    <w:rsid w:val="00505767"/>
    <w:rsid w:val="005073F0"/>
    <w:rsid w:val="00510301"/>
    <w:rsid w:val="00510A7B"/>
    <w:rsid w:val="00512F6E"/>
    <w:rsid w:val="00513038"/>
    <w:rsid w:val="00514174"/>
    <w:rsid w:val="00516088"/>
    <w:rsid w:val="00516B0B"/>
    <w:rsid w:val="005207F4"/>
    <w:rsid w:val="005220EC"/>
    <w:rsid w:val="00522A4B"/>
    <w:rsid w:val="00522EF5"/>
    <w:rsid w:val="00523F95"/>
    <w:rsid w:val="00524D65"/>
    <w:rsid w:val="00525B16"/>
    <w:rsid w:val="00531C81"/>
    <w:rsid w:val="00533D04"/>
    <w:rsid w:val="00534804"/>
    <w:rsid w:val="00534BDF"/>
    <w:rsid w:val="005354EA"/>
    <w:rsid w:val="00535EC4"/>
    <w:rsid w:val="00535ED9"/>
    <w:rsid w:val="0053692B"/>
    <w:rsid w:val="00536AF4"/>
    <w:rsid w:val="00537AA6"/>
    <w:rsid w:val="00541853"/>
    <w:rsid w:val="00543BDA"/>
    <w:rsid w:val="005441CC"/>
    <w:rsid w:val="00544718"/>
    <w:rsid w:val="00544F26"/>
    <w:rsid w:val="005479DA"/>
    <w:rsid w:val="00547BCC"/>
    <w:rsid w:val="0055013B"/>
    <w:rsid w:val="00551F6F"/>
    <w:rsid w:val="00555044"/>
    <w:rsid w:val="00561475"/>
    <w:rsid w:val="0056487B"/>
    <w:rsid w:val="00564FB9"/>
    <w:rsid w:val="00567DC7"/>
    <w:rsid w:val="00573D9E"/>
    <w:rsid w:val="005801E3"/>
    <w:rsid w:val="00581802"/>
    <w:rsid w:val="005826D5"/>
    <w:rsid w:val="005836A8"/>
    <w:rsid w:val="0058409C"/>
    <w:rsid w:val="00584262"/>
    <w:rsid w:val="00586630"/>
    <w:rsid w:val="00587ADD"/>
    <w:rsid w:val="00596160"/>
    <w:rsid w:val="0059664C"/>
    <w:rsid w:val="005966E2"/>
    <w:rsid w:val="00597007"/>
    <w:rsid w:val="005A0966"/>
    <w:rsid w:val="005A11B7"/>
    <w:rsid w:val="005A260B"/>
    <w:rsid w:val="005A4315"/>
    <w:rsid w:val="005A4A1B"/>
    <w:rsid w:val="005A7830"/>
    <w:rsid w:val="005A7FCE"/>
    <w:rsid w:val="005B0F3F"/>
    <w:rsid w:val="005B27C9"/>
    <w:rsid w:val="005B3741"/>
    <w:rsid w:val="005B4903"/>
    <w:rsid w:val="005B51CE"/>
    <w:rsid w:val="005B5885"/>
    <w:rsid w:val="005B5CD7"/>
    <w:rsid w:val="005B6CF6"/>
    <w:rsid w:val="005B7422"/>
    <w:rsid w:val="005C29B8"/>
    <w:rsid w:val="005C5F21"/>
    <w:rsid w:val="005C7156"/>
    <w:rsid w:val="005D0C75"/>
    <w:rsid w:val="005D1E63"/>
    <w:rsid w:val="005D4004"/>
    <w:rsid w:val="005D4171"/>
    <w:rsid w:val="005D6A95"/>
    <w:rsid w:val="005D6B2C"/>
    <w:rsid w:val="005D6D9C"/>
    <w:rsid w:val="005E2335"/>
    <w:rsid w:val="005E34CA"/>
    <w:rsid w:val="005E3C18"/>
    <w:rsid w:val="005E6812"/>
    <w:rsid w:val="005E75AF"/>
    <w:rsid w:val="005E7829"/>
    <w:rsid w:val="005E7881"/>
    <w:rsid w:val="005E78E0"/>
    <w:rsid w:val="005F0D9C"/>
    <w:rsid w:val="005F284E"/>
    <w:rsid w:val="006015CE"/>
    <w:rsid w:val="00601C27"/>
    <w:rsid w:val="0060335E"/>
    <w:rsid w:val="00604784"/>
    <w:rsid w:val="00606419"/>
    <w:rsid w:val="00607D29"/>
    <w:rsid w:val="00612952"/>
    <w:rsid w:val="0061447B"/>
    <w:rsid w:val="00614CC1"/>
    <w:rsid w:val="00614F40"/>
    <w:rsid w:val="00615A9D"/>
    <w:rsid w:val="00617387"/>
    <w:rsid w:val="006252D8"/>
    <w:rsid w:val="006259BC"/>
    <w:rsid w:val="0062636B"/>
    <w:rsid w:val="006271D6"/>
    <w:rsid w:val="00632182"/>
    <w:rsid w:val="00632AE0"/>
    <w:rsid w:val="00633C17"/>
    <w:rsid w:val="00636E3E"/>
    <w:rsid w:val="006379F7"/>
    <w:rsid w:val="00637E4D"/>
    <w:rsid w:val="00640620"/>
    <w:rsid w:val="00641A1F"/>
    <w:rsid w:val="0064528D"/>
    <w:rsid w:val="00645904"/>
    <w:rsid w:val="00651ACB"/>
    <w:rsid w:val="00651C47"/>
    <w:rsid w:val="00652A30"/>
    <w:rsid w:val="00652AB2"/>
    <w:rsid w:val="00654EC0"/>
    <w:rsid w:val="0065525B"/>
    <w:rsid w:val="00655D4F"/>
    <w:rsid w:val="0065701E"/>
    <w:rsid w:val="006640E5"/>
    <w:rsid w:val="006646F1"/>
    <w:rsid w:val="00664929"/>
    <w:rsid w:val="00664F62"/>
    <w:rsid w:val="006655E1"/>
    <w:rsid w:val="00667E1A"/>
    <w:rsid w:val="00672060"/>
    <w:rsid w:val="00672BFD"/>
    <w:rsid w:val="0067301B"/>
    <w:rsid w:val="00673ABD"/>
    <w:rsid w:val="006770F4"/>
    <w:rsid w:val="00677A84"/>
    <w:rsid w:val="0068026D"/>
    <w:rsid w:val="00680A27"/>
    <w:rsid w:val="006816A4"/>
    <w:rsid w:val="006819B8"/>
    <w:rsid w:val="006840A6"/>
    <w:rsid w:val="006850CD"/>
    <w:rsid w:val="00685AAB"/>
    <w:rsid w:val="00685FBA"/>
    <w:rsid w:val="00695E40"/>
    <w:rsid w:val="006A07AA"/>
    <w:rsid w:val="006A25E5"/>
    <w:rsid w:val="006A296E"/>
    <w:rsid w:val="006A2B46"/>
    <w:rsid w:val="006A336D"/>
    <w:rsid w:val="006A351A"/>
    <w:rsid w:val="006A37B9"/>
    <w:rsid w:val="006B2672"/>
    <w:rsid w:val="006B26AB"/>
    <w:rsid w:val="006B54BF"/>
    <w:rsid w:val="006B5840"/>
    <w:rsid w:val="006B5F44"/>
    <w:rsid w:val="006B5F90"/>
    <w:rsid w:val="006B62E4"/>
    <w:rsid w:val="006B7562"/>
    <w:rsid w:val="006C1BBA"/>
    <w:rsid w:val="006C2079"/>
    <w:rsid w:val="006C4D88"/>
    <w:rsid w:val="006C5A62"/>
    <w:rsid w:val="006C5D68"/>
    <w:rsid w:val="006C6976"/>
    <w:rsid w:val="006C6DD0"/>
    <w:rsid w:val="006D04EA"/>
    <w:rsid w:val="006D16C4"/>
    <w:rsid w:val="006D3E96"/>
    <w:rsid w:val="006D4515"/>
    <w:rsid w:val="006D4BB1"/>
    <w:rsid w:val="006D6593"/>
    <w:rsid w:val="006E262E"/>
    <w:rsid w:val="006F03A8"/>
    <w:rsid w:val="006F126C"/>
    <w:rsid w:val="006F2ACA"/>
    <w:rsid w:val="006F2ADC"/>
    <w:rsid w:val="006F2BFE"/>
    <w:rsid w:val="006F31E9"/>
    <w:rsid w:val="006F56E5"/>
    <w:rsid w:val="006F6284"/>
    <w:rsid w:val="007002C5"/>
    <w:rsid w:val="00700A74"/>
    <w:rsid w:val="0070348B"/>
    <w:rsid w:val="00704387"/>
    <w:rsid w:val="0070732E"/>
    <w:rsid w:val="0070733C"/>
    <w:rsid w:val="00707669"/>
    <w:rsid w:val="00711CBA"/>
    <w:rsid w:val="00711FB5"/>
    <w:rsid w:val="00712A01"/>
    <w:rsid w:val="00714F58"/>
    <w:rsid w:val="00722FBF"/>
    <w:rsid w:val="00722FC2"/>
    <w:rsid w:val="00724B79"/>
    <w:rsid w:val="007256EE"/>
    <w:rsid w:val="00725949"/>
    <w:rsid w:val="00726EA7"/>
    <w:rsid w:val="00727FA2"/>
    <w:rsid w:val="007322D9"/>
    <w:rsid w:val="00732BC0"/>
    <w:rsid w:val="0073720F"/>
    <w:rsid w:val="00737796"/>
    <w:rsid w:val="0074165C"/>
    <w:rsid w:val="00742C35"/>
    <w:rsid w:val="007432CA"/>
    <w:rsid w:val="007439EB"/>
    <w:rsid w:val="00743A76"/>
    <w:rsid w:val="00743CB4"/>
    <w:rsid w:val="00743F0A"/>
    <w:rsid w:val="007444E8"/>
    <w:rsid w:val="0074548E"/>
    <w:rsid w:val="00745773"/>
    <w:rsid w:val="00746800"/>
    <w:rsid w:val="007501A8"/>
    <w:rsid w:val="00750EE1"/>
    <w:rsid w:val="00752B4D"/>
    <w:rsid w:val="00754F75"/>
    <w:rsid w:val="00755402"/>
    <w:rsid w:val="00756B26"/>
    <w:rsid w:val="00756EDF"/>
    <w:rsid w:val="0076145E"/>
    <w:rsid w:val="00765C43"/>
    <w:rsid w:val="00765EFB"/>
    <w:rsid w:val="00766987"/>
    <w:rsid w:val="007671CA"/>
    <w:rsid w:val="0076744F"/>
    <w:rsid w:val="00767C61"/>
    <w:rsid w:val="0077008A"/>
    <w:rsid w:val="0077254A"/>
    <w:rsid w:val="00772CD4"/>
    <w:rsid w:val="007732F6"/>
    <w:rsid w:val="00773C1F"/>
    <w:rsid w:val="00774DA4"/>
    <w:rsid w:val="00776599"/>
    <w:rsid w:val="0078114B"/>
    <w:rsid w:val="00781DD2"/>
    <w:rsid w:val="00783ECF"/>
    <w:rsid w:val="0078413A"/>
    <w:rsid w:val="007959E8"/>
    <w:rsid w:val="00795E9C"/>
    <w:rsid w:val="007A0521"/>
    <w:rsid w:val="007A2AC7"/>
    <w:rsid w:val="007A2E12"/>
    <w:rsid w:val="007A3475"/>
    <w:rsid w:val="007A41C8"/>
    <w:rsid w:val="007A4E51"/>
    <w:rsid w:val="007A54CE"/>
    <w:rsid w:val="007A6FD9"/>
    <w:rsid w:val="007A7FFA"/>
    <w:rsid w:val="007B04EB"/>
    <w:rsid w:val="007B0D4F"/>
    <w:rsid w:val="007B2CCF"/>
    <w:rsid w:val="007B2CD6"/>
    <w:rsid w:val="007B5A3D"/>
    <w:rsid w:val="007B5B95"/>
    <w:rsid w:val="007B68EA"/>
    <w:rsid w:val="007B7453"/>
    <w:rsid w:val="007C28EB"/>
    <w:rsid w:val="007C2C2C"/>
    <w:rsid w:val="007C2CDB"/>
    <w:rsid w:val="007C2D89"/>
    <w:rsid w:val="007C4593"/>
    <w:rsid w:val="007C5309"/>
    <w:rsid w:val="007C6069"/>
    <w:rsid w:val="007D06C4"/>
    <w:rsid w:val="007D1352"/>
    <w:rsid w:val="007D1F9D"/>
    <w:rsid w:val="007D2508"/>
    <w:rsid w:val="007D346A"/>
    <w:rsid w:val="007D6518"/>
    <w:rsid w:val="007D76BD"/>
    <w:rsid w:val="007E0BF1"/>
    <w:rsid w:val="007E13C6"/>
    <w:rsid w:val="007E5494"/>
    <w:rsid w:val="007E6EC3"/>
    <w:rsid w:val="007E7D7B"/>
    <w:rsid w:val="007F0ED8"/>
    <w:rsid w:val="007F0F63"/>
    <w:rsid w:val="007F122C"/>
    <w:rsid w:val="007F652C"/>
    <w:rsid w:val="007F65D9"/>
    <w:rsid w:val="007F75CE"/>
    <w:rsid w:val="008013A4"/>
    <w:rsid w:val="008027CE"/>
    <w:rsid w:val="00802F42"/>
    <w:rsid w:val="00804383"/>
    <w:rsid w:val="00804BB7"/>
    <w:rsid w:val="00807D6E"/>
    <w:rsid w:val="00810257"/>
    <w:rsid w:val="008104F5"/>
    <w:rsid w:val="00811072"/>
    <w:rsid w:val="00811369"/>
    <w:rsid w:val="00815419"/>
    <w:rsid w:val="008163C8"/>
    <w:rsid w:val="008164A1"/>
    <w:rsid w:val="00817325"/>
    <w:rsid w:val="008209E6"/>
    <w:rsid w:val="00821436"/>
    <w:rsid w:val="00823303"/>
    <w:rsid w:val="008233B2"/>
    <w:rsid w:val="00823A9F"/>
    <w:rsid w:val="00823C85"/>
    <w:rsid w:val="00824660"/>
    <w:rsid w:val="00825138"/>
    <w:rsid w:val="008269DD"/>
    <w:rsid w:val="008272C3"/>
    <w:rsid w:val="00830621"/>
    <w:rsid w:val="0083348C"/>
    <w:rsid w:val="008359B7"/>
    <w:rsid w:val="008373D3"/>
    <w:rsid w:val="00840617"/>
    <w:rsid w:val="00842A47"/>
    <w:rsid w:val="00843C13"/>
    <w:rsid w:val="008454F8"/>
    <w:rsid w:val="0085173A"/>
    <w:rsid w:val="00853BB3"/>
    <w:rsid w:val="00854343"/>
    <w:rsid w:val="008603CE"/>
    <w:rsid w:val="008620FC"/>
    <w:rsid w:val="008627A5"/>
    <w:rsid w:val="00862BCD"/>
    <w:rsid w:val="00863E05"/>
    <w:rsid w:val="00865ACA"/>
    <w:rsid w:val="00865D28"/>
    <w:rsid w:val="00865F85"/>
    <w:rsid w:val="00867C10"/>
    <w:rsid w:val="00870439"/>
    <w:rsid w:val="00870DA1"/>
    <w:rsid w:val="00870EB0"/>
    <w:rsid w:val="00883F93"/>
    <w:rsid w:val="00884DB3"/>
    <w:rsid w:val="00885A9D"/>
    <w:rsid w:val="008864F6"/>
    <w:rsid w:val="0089049D"/>
    <w:rsid w:val="008928C9"/>
    <w:rsid w:val="008938DC"/>
    <w:rsid w:val="00893FD1"/>
    <w:rsid w:val="00894836"/>
    <w:rsid w:val="00895172"/>
    <w:rsid w:val="00895680"/>
    <w:rsid w:val="008965D7"/>
    <w:rsid w:val="00896DFF"/>
    <w:rsid w:val="0089762C"/>
    <w:rsid w:val="008A1893"/>
    <w:rsid w:val="008A6FF2"/>
    <w:rsid w:val="008A769A"/>
    <w:rsid w:val="008B0C1C"/>
    <w:rsid w:val="008B0C9C"/>
    <w:rsid w:val="008B166D"/>
    <w:rsid w:val="008B17F4"/>
    <w:rsid w:val="008B2C5C"/>
    <w:rsid w:val="008B3615"/>
    <w:rsid w:val="008B3D2B"/>
    <w:rsid w:val="008B4AC4"/>
    <w:rsid w:val="008B50C8"/>
    <w:rsid w:val="008B5281"/>
    <w:rsid w:val="008B7E05"/>
    <w:rsid w:val="008C02D8"/>
    <w:rsid w:val="008C1797"/>
    <w:rsid w:val="008C219C"/>
    <w:rsid w:val="008C475E"/>
    <w:rsid w:val="008C619A"/>
    <w:rsid w:val="008C6D98"/>
    <w:rsid w:val="008D0CE8"/>
    <w:rsid w:val="008D2D1D"/>
    <w:rsid w:val="008D453D"/>
    <w:rsid w:val="008D4634"/>
    <w:rsid w:val="008D53AD"/>
    <w:rsid w:val="008D562B"/>
    <w:rsid w:val="008D5733"/>
    <w:rsid w:val="008D622B"/>
    <w:rsid w:val="008D666C"/>
    <w:rsid w:val="008D7B54"/>
    <w:rsid w:val="008E0C9D"/>
    <w:rsid w:val="008E1648"/>
    <w:rsid w:val="008E1B3E"/>
    <w:rsid w:val="008E2319"/>
    <w:rsid w:val="008E4BB6"/>
    <w:rsid w:val="008E506F"/>
    <w:rsid w:val="008E5518"/>
    <w:rsid w:val="008E6A84"/>
    <w:rsid w:val="008F0CDC"/>
    <w:rsid w:val="008F1584"/>
    <w:rsid w:val="008F17A3"/>
    <w:rsid w:val="008F1ED3"/>
    <w:rsid w:val="008F4C29"/>
    <w:rsid w:val="008F70BD"/>
    <w:rsid w:val="008F788F"/>
    <w:rsid w:val="008F7EA2"/>
    <w:rsid w:val="00901041"/>
    <w:rsid w:val="00902722"/>
    <w:rsid w:val="009027BC"/>
    <w:rsid w:val="009062E6"/>
    <w:rsid w:val="009067D1"/>
    <w:rsid w:val="00911BE5"/>
    <w:rsid w:val="00913CA9"/>
    <w:rsid w:val="009145AE"/>
    <w:rsid w:val="009146CE"/>
    <w:rsid w:val="00914CA7"/>
    <w:rsid w:val="00914DAE"/>
    <w:rsid w:val="00915C3E"/>
    <w:rsid w:val="009161A8"/>
    <w:rsid w:val="009245F5"/>
    <w:rsid w:val="009249EC"/>
    <w:rsid w:val="009273B3"/>
    <w:rsid w:val="009305B5"/>
    <w:rsid w:val="009429D5"/>
    <w:rsid w:val="00942BF1"/>
    <w:rsid w:val="00945180"/>
    <w:rsid w:val="00945428"/>
    <w:rsid w:val="0094607B"/>
    <w:rsid w:val="00947D21"/>
    <w:rsid w:val="00953604"/>
    <w:rsid w:val="0095496B"/>
    <w:rsid w:val="0095533E"/>
    <w:rsid w:val="00956475"/>
    <w:rsid w:val="00957231"/>
    <w:rsid w:val="009610DC"/>
    <w:rsid w:val="00961490"/>
    <w:rsid w:val="0096381A"/>
    <w:rsid w:val="00965E04"/>
    <w:rsid w:val="009674AD"/>
    <w:rsid w:val="00967B0E"/>
    <w:rsid w:val="00970CDC"/>
    <w:rsid w:val="00975FAE"/>
    <w:rsid w:val="00977010"/>
    <w:rsid w:val="00977D02"/>
    <w:rsid w:val="009809BB"/>
    <w:rsid w:val="0098364B"/>
    <w:rsid w:val="009854AB"/>
    <w:rsid w:val="00985ABB"/>
    <w:rsid w:val="009867CB"/>
    <w:rsid w:val="009911AF"/>
    <w:rsid w:val="00991804"/>
    <w:rsid w:val="00991875"/>
    <w:rsid w:val="00991F92"/>
    <w:rsid w:val="00992985"/>
    <w:rsid w:val="00993889"/>
    <w:rsid w:val="0099551B"/>
    <w:rsid w:val="00997BF1"/>
    <w:rsid w:val="009A089C"/>
    <w:rsid w:val="009A118E"/>
    <w:rsid w:val="009A21CD"/>
    <w:rsid w:val="009A278C"/>
    <w:rsid w:val="009A2BC2"/>
    <w:rsid w:val="009A2DA7"/>
    <w:rsid w:val="009A42C1"/>
    <w:rsid w:val="009A5429"/>
    <w:rsid w:val="009A72AD"/>
    <w:rsid w:val="009B09E0"/>
    <w:rsid w:val="009B0BC5"/>
    <w:rsid w:val="009B1247"/>
    <w:rsid w:val="009B1E32"/>
    <w:rsid w:val="009B6029"/>
    <w:rsid w:val="009B6971"/>
    <w:rsid w:val="009C27F1"/>
    <w:rsid w:val="009C3152"/>
    <w:rsid w:val="009C4CFA"/>
    <w:rsid w:val="009C5070"/>
    <w:rsid w:val="009D112C"/>
    <w:rsid w:val="009D47FA"/>
    <w:rsid w:val="009D50D2"/>
    <w:rsid w:val="009D6BCA"/>
    <w:rsid w:val="009D72B9"/>
    <w:rsid w:val="009E0F62"/>
    <w:rsid w:val="009E1848"/>
    <w:rsid w:val="009E30DF"/>
    <w:rsid w:val="009E4A58"/>
    <w:rsid w:val="009E5A2D"/>
    <w:rsid w:val="009E5AB2"/>
    <w:rsid w:val="009E6219"/>
    <w:rsid w:val="009F03B3"/>
    <w:rsid w:val="009F5C5B"/>
    <w:rsid w:val="009F7E84"/>
    <w:rsid w:val="00A01566"/>
    <w:rsid w:val="00A01757"/>
    <w:rsid w:val="00A028C0"/>
    <w:rsid w:val="00A02BAE"/>
    <w:rsid w:val="00A05AA6"/>
    <w:rsid w:val="00A06A6B"/>
    <w:rsid w:val="00A07E47"/>
    <w:rsid w:val="00A1137C"/>
    <w:rsid w:val="00A127E4"/>
    <w:rsid w:val="00A129D0"/>
    <w:rsid w:val="00A12C33"/>
    <w:rsid w:val="00A138BA"/>
    <w:rsid w:val="00A14C8E"/>
    <w:rsid w:val="00A153D9"/>
    <w:rsid w:val="00A15F09"/>
    <w:rsid w:val="00A169B6"/>
    <w:rsid w:val="00A216F7"/>
    <w:rsid w:val="00A22294"/>
    <w:rsid w:val="00A2271D"/>
    <w:rsid w:val="00A22D4B"/>
    <w:rsid w:val="00A237D5"/>
    <w:rsid w:val="00A30EFC"/>
    <w:rsid w:val="00A31984"/>
    <w:rsid w:val="00A32D73"/>
    <w:rsid w:val="00A3367B"/>
    <w:rsid w:val="00A3597D"/>
    <w:rsid w:val="00A3755F"/>
    <w:rsid w:val="00A4006C"/>
    <w:rsid w:val="00A40091"/>
    <w:rsid w:val="00A4030F"/>
    <w:rsid w:val="00A41C79"/>
    <w:rsid w:val="00A41CB5"/>
    <w:rsid w:val="00A42CDF"/>
    <w:rsid w:val="00A43662"/>
    <w:rsid w:val="00A4452E"/>
    <w:rsid w:val="00A4472C"/>
    <w:rsid w:val="00A44E69"/>
    <w:rsid w:val="00A4661E"/>
    <w:rsid w:val="00A55BD6"/>
    <w:rsid w:val="00A55D50"/>
    <w:rsid w:val="00A56EC5"/>
    <w:rsid w:val="00A57142"/>
    <w:rsid w:val="00A648CD"/>
    <w:rsid w:val="00A6537A"/>
    <w:rsid w:val="00A67866"/>
    <w:rsid w:val="00A70B07"/>
    <w:rsid w:val="00A723F8"/>
    <w:rsid w:val="00A73145"/>
    <w:rsid w:val="00A7682D"/>
    <w:rsid w:val="00A77CCB"/>
    <w:rsid w:val="00A82DEC"/>
    <w:rsid w:val="00A83D41"/>
    <w:rsid w:val="00A83D8D"/>
    <w:rsid w:val="00A8446B"/>
    <w:rsid w:val="00A8473F"/>
    <w:rsid w:val="00A862D6"/>
    <w:rsid w:val="00A8715E"/>
    <w:rsid w:val="00A87647"/>
    <w:rsid w:val="00A9044F"/>
    <w:rsid w:val="00A9295B"/>
    <w:rsid w:val="00A93B09"/>
    <w:rsid w:val="00A952D7"/>
    <w:rsid w:val="00A963F7"/>
    <w:rsid w:val="00A96AD8"/>
    <w:rsid w:val="00AA052C"/>
    <w:rsid w:val="00AA1E45"/>
    <w:rsid w:val="00AA321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5DB"/>
    <w:rsid w:val="00AD4126"/>
    <w:rsid w:val="00AD421C"/>
    <w:rsid w:val="00AD44FA"/>
    <w:rsid w:val="00AD5D89"/>
    <w:rsid w:val="00AD7400"/>
    <w:rsid w:val="00AE070A"/>
    <w:rsid w:val="00AE101C"/>
    <w:rsid w:val="00AE5EB4"/>
    <w:rsid w:val="00AF0C18"/>
    <w:rsid w:val="00AF47C5"/>
    <w:rsid w:val="00AF5398"/>
    <w:rsid w:val="00B01FE0"/>
    <w:rsid w:val="00B02A53"/>
    <w:rsid w:val="00B049AF"/>
    <w:rsid w:val="00B07242"/>
    <w:rsid w:val="00B10534"/>
    <w:rsid w:val="00B113DB"/>
    <w:rsid w:val="00B11D8A"/>
    <w:rsid w:val="00B12981"/>
    <w:rsid w:val="00B147DD"/>
    <w:rsid w:val="00B156FD"/>
    <w:rsid w:val="00B21F61"/>
    <w:rsid w:val="00B23500"/>
    <w:rsid w:val="00B2395F"/>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E7D"/>
    <w:rsid w:val="00B52120"/>
    <w:rsid w:val="00B54ABC"/>
    <w:rsid w:val="00B56FBE"/>
    <w:rsid w:val="00B62B58"/>
    <w:rsid w:val="00B65149"/>
    <w:rsid w:val="00B66567"/>
    <w:rsid w:val="00B66F52"/>
    <w:rsid w:val="00B66FE5"/>
    <w:rsid w:val="00B712FE"/>
    <w:rsid w:val="00B71B3B"/>
    <w:rsid w:val="00B7287E"/>
    <w:rsid w:val="00B72880"/>
    <w:rsid w:val="00B74092"/>
    <w:rsid w:val="00B758BF"/>
    <w:rsid w:val="00B76A1E"/>
    <w:rsid w:val="00B827A6"/>
    <w:rsid w:val="00B831CE"/>
    <w:rsid w:val="00B86471"/>
    <w:rsid w:val="00B86677"/>
    <w:rsid w:val="00B87131"/>
    <w:rsid w:val="00B939B1"/>
    <w:rsid w:val="00B96D40"/>
    <w:rsid w:val="00B97386"/>
    <w:rsid w:val="00B978DB"/>
    <w:rsid w:val="00BA1431"/>
    <w:rsid w:val="00BA263B"/>
    <w:rsid w:val="00BA42B2"/>
    <w:rsid w:val="00BA46FE"/>
    <w:rsid w:val="00BA4C9C"/>
    <w:rsid w:val="00BA58D4"/>
    <w:rsid w:val="00BA5B9E"/>
    <w:rsid w:val="00BA7C9A"/>
    <w:rsid w:val="00BB3182"/>
    <w:rsid w:val="00BB5F8F"/>
    <w:rsid w:val="00BB657A"/>
    <w:rsid w:val="00BC1A4E"/>
    <w:rsid w:val="00BC5DC7"/>
    <w:rsid w:val="00BC6B8B"/>
    <w:rsid w:val="00BC73D8"/>
    <w:rsid w:val="00BD03F3"/>
    <w:rsid w:val="00BD52D7"/>
    <w:rsid w:val="00BD5AD2"/>
    <w:rsid w:val="00BE22F3"/>
    <w:rsid w:val="00BE5388"/>
    <w:rsid w:val="00BE5B52"/>
    <w:rsid w:val="00BE7B8D"/>
    <w:rsid w:val="00BF0993"/>
    <w:rsid w:val="00BF10A9"/>
    <w:rsid w:val="00BF1703"/>
    <w:rsid w:val="00BF18AB"/>
    <w:rsid w:val="00BF231C"/>
    <w:rsid w:val="00BF51E5"/>
    <w:rsid w:val="00BF74A6"/>
    <w:rsid w:val="00C013AD"/>
    <w:rsid w:val="00C020FB"/>
    <w:rsid w:val="00C0291B"/>
    <w:rsid w:val="00C04904"/>
    <w:rsid w:val="00C056B3"/>
    <w:rsid w:val="00C103E5"/>
    <w:rsid w:val="00C13319"/>
    <w:rsid w:val="00C13EE9"/>
    <w:rsid w:val="00C21540"/>
    <w:rsid w:val="00C21906"/>
    <w:rsid w:val="00C21988"/>
    <w:rsid w:val="00C21BFA"/>
    <w:rsid w:val="00C24C8D"/>
    <w:rsid w:val="00C25FE2"/>
    <w:rsid w:val="00C26B53"/>
    <w:rsid w:val="00C279B2"/>
    <w:rsid w:val="00C32326"/>
    <w:rsid w:val="00C33E50"/>
    <w:rsid w:val="00C34C20"/>
    <w:rsid w:val="00C35A3E"/>
    <w:rsid w:val="00C36BF8"/>
    <w:rsid w:val="00C42130"/>
    <w:rsid w:val="00C423A4"/>
    <w:rsid w:val="00C44BF5"/>
    <w:rsid w:val="00C521D6"/>
    <w:rsid w:val="00C55232"/>
    <w:rsid w:val="00C553A4"/>
    <w:rsid w:val="00C55A06"/>
    <w:rsid w:val="00C55D03"/>
    <w:rsid w:val="00C55D34"/>
    <w:rsid w:val="00C601BC"/>
    <w:rsid w:val="00C6329F"/>
    <w:rsid w:val="00C63340"/>
    <w:rsid w:val="00C643F9"/>
    <w:rsid w:val="00C64E95"/>
    <w:rsid w:val="00C71372"/>
    <w:rsid w:val="00C723F5"/>
    <w:rsid w:val="00C72410"/>
    <w:rsid w:val="00C7287F"/>
    <w:rsid w:val="00C7397C"/>
    <w:rsid w:val="00C80CB8"/>
    <w:rsid w:val="00C819F8"/>
    <w:rsid w:val="00C8248C"/>
    <w:rsid w:val="00C84E33"/>
    <w:rsid w:val="00C86D6F"/>
    <w:rsid w:val="00C905FC"/>
    <w:rsid w:val="00C9074A"/>
    <w:rsid w:val="00C92D03"/>
    <w:rsid w:val="00C92EAA"/>
    <w:rsid w:val="00C9319C"/>
    <w:rsid w:val="00C94001"/>
    <w:rsid w:val="00C9435D"/>
    <w:rsid w:val="00C96741"/>
    <w:rsid w:val="00CA2D1B"/>
    <w:rsid w:val="00CA662A"/>
    <w:rsid w:val="00CA7AFD"/>
    <w:rsid w:val="00CA7C3C"/>
    <w:rsid w:val="00CB0189"/>
    <w:rsid w:val="00CB0BA2"/>
    <w:rsid w:val="00CB1A42"/>
    <w:rsid w:val="00CB1B0C"/>
    <w:rsid w:val="00CB2328"/>
    <w:rsid w:val="00CB2C0B"/>
    <w:rsid w:val="00CB3852"/>
    <w:rsid w:val="00CB517D"/>
    <w:rsid w:val="00CC038D"/>
    <w:rsid w:val="00CC21E8"/>
    <w:rsid w:val="00CC39FF"/>
    <w:rsid w:val="00CC3C2F"/>
    <w:rsid w:val="00CC4AC8"/>
    <w:rsid w:val="00CC5233"/>
    <w:rsid w:val="00CC5DE6"/>
    <w:rsid w:val="00CC65B7"/>
    <w:rsid w:val="00CC6E4E"/>
    <w:rsid w:val="00CC6FE8"/>
    <w:rsid w:val="00CC7202"/>
    <w:rsid w:val="00CD2808"/>
    <w:rsid w:val="00CD28BF"/>
    <w:rsid w:val="00CD4092"/>
    <w:rsid w:val="00CD4A20"/>
    <w:rsid w:val="00CD50A1"/>
    <w:rsid w:val="00CD519E"/>
    <w:rsid w:val="00CD526B"/>
    <w:rsid w:val="00CE0840"/>
    <w:rsid w:val="00CE0C4F"/>
    <w:rsid w:val="00CE30EA"/>
    <w:rsid w:val="00CF048A"/>
    <w:rsid w:val="00CF155A"/>
    <w:rsid w:val="00CF2947"/>
    <w:rsid w:val="00CF4E76"/>
    <w:rsid w:val="00CF686F"/>
    <w:rsid w:val="00CF6E60"/>
    <w:rsid w:val="00CF7BCA"/>
    <w:rsid w:val="00D002ED"/>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800"/>
    <w:rsid w:val="00D32719"/>
    <w:rsid w:val="00D33333"/>
    <w:rsid w:val="00D34CB7"/>
    <w:rsid w:val="00D352A2"/>
    <w:rsid w:val="00D4162B"/>
    <w:rsid w:val="00D4514F"/>
    <w:rsid w:val="00D451E2"/>
    <w:rsid w:val="00D45E89"/>
    <w:rsid w:val="00D45E8D"/>
    <w:rsid w:val="00D466AE"/>
    <w:rsid w:val="00D4734F"/>
    <w:rsid w:val="00D5070A"/>
    <w:rsid w:val="00D51757"/>
    <w:rsid w:val="00D51BF3"/>
    <w:rsid w:val="00D51FA5"/>
    <w:rsid w:val="00D54B98"/>
    <w:rsid w:val="00D628B2"/>
    <w:rsid w:val="00D66846"/>
    <w:rsid w:val="00D675FB"/>
    <w:rsid w:val="00D71F25"/>
    <w:rsid w:val="00D7562C"/>
    <w:rsid w:val="00D77031"/>
    <w:rsid w:val="00D84941"/>
    <w:rsid w:val="00D84B2A"/>
    <w:rsid w:val="00D84FA1"/>
    <w:rsid w:val="00D851F0"/>
    <w:rsid w:val="00D86DB7"/>
    <w:rsid w:val="00D9060C"/>
    <w:rsid w:val="00D926D0"/>
    <w:rsid w:val="00D93030"/>
    <w:rsid w:val="00D950E1"/>
    <w:rsid w:val="00D952A6"/>
    <w:rsid w:val="00D961F1"/>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039E"/>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3315"/>
    <w:rsid w:val="00E15CCD"/>
    <w:rsid w:val="00E15D9E"/>
    <w:rsid w:val="00E202EF"/>
    <w:rsid w:val="00E210B5"/>
    <w:rsid w:val="00E23AF6"/>
    <w:rsid w:val="00E2552F"/>
    <w:rsid w:val="00E3137A"/>
    <w:rsid w:val="00E32213"/>
    <w:rsid w:val="00E32CCF"/>
    <w:rsid w:val="00E33F4C"/>
    <w:rsid w:val="00E34A98"/>
    <w:rsid w:val="00E35D1E"/>
    <w:rsid w:val="00E364F9"/>
    <w:rsid w:val="00E365FA"/>
    <w:rsid w:val="00E36789"/>
    <w:rsid w:val="00E407BE"/>
    <w:rsid w:val="00E422EC"/>
    <w:rsid w:val="00E44A83"/>
    <w:rsid w:val="00E502C1"/>
    <w:rsid w:val="00E502DD"/>
    <w:rsid w:val="00E50C22"/>
    <w:rsid w:val="00E50D3A"/>
    <w:rsid w:val="00E51387"/>
    <w:rsid w:val="00E51E68"/>
    <w:rsid w:val="00E52161"/>
    <w:rsid w:val="00E525D7"/>
    <w:rsid w:val="00E52EFD"/>
    <w:rsid w:val="00E5408A"/>
    <w:rsid w:val="00E56800"/>
    <w:rsid w:val="00E57299"/>
    <w:rsid w:val="00E573C1"/>
    <w:rsid w:val="00E60D5A"/>
    <w:rsid w:val="00E614B0"/>
    <w:rsid w:val="00E62FF9"/>
    <w:rsid w:val="00E635D6"/>
    <w:rsid w:val="00E639BC"/>
    <w:rsid w:val="00E664CC"/>
    <w:rsid w:val="00E70388"/>
    <w:rsid w:val="00E709BE"/>
    <w:rsid w:val="00E70F92"/>
    <w:rsid w:val="00E74C54"/>
    <w:rsid w:val="00E755F4"/>
    <w:rsid w:val="00E77A03"/>
    <w:rsid w:val="00E822E8"/>
    <w:rsid w:val="00E82554"/>
    <w:rsid w:val="00E82606"/>
    <w:rsid w:val="00E82C96"/>
    <w:rsid w:val="00E84465"/>
    <w:rsid w:val="00E846C8"/>
    <w:rsid w:val="00E84957"/>
    <w:rsid w:val="00E84A55"/>
    <w:rsid w:val="00E85BFF"/>
    <w:rsid w:val="00E90391"/>
    <w:rsid w:val="00E9053F"/>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451B"/>
    <w:rsid w:val="00EC5359"/>
    <w:rsid w:val="00EC562A"/>
    <w:rsid w:val="00ED067A"/>
    <w:rsid w:val="00ED2B50"/>
    <w:rsid w:val="00EE0350"/>
    <w:rsid w:val="00EE0719"/>
    <w:rsid w:val="00EE0BE9"/>
    <w:rsid w:val="00EE0E80"/>
    <w:rsid w:val="00EE5564"/>
    <w:rsid w:val="00EE56E5"/>
    <w:rsid w:val="00EE613F"/>
    <w:rsid w:val="00EE7295"/>
    <w:rsid w:val="00EE7869"/>
    <w:rsid w:val="00EF054A"/>
    <w:rsid w:val="00EF3235"/>
    <w:rsid w:val="00EF7E72"/>
    <w:rsid w:val="00F00C2C"/>
    <w:rsid w:val="00F06D37"/>
    <w:rsid w:val="00F07B9D"/>
    <w:rsid w:val="00F10926"/>
    <w:rsid w:val="00F11438"/>
    <w:rsid w:val="00F11586"/>
    <w:rsid w:val="00F1183B"/>
    <w:rsid w:val="00F11C9F"/>
    <w:rsid w:val="00F11E9B"/>
    <w:rsid w:val="00F12263"/>
    <w:rsid w:val="00F1409D"/>
    <w:rsid w:val="00F14214"/>
    <w:rsid w:val="00F157A9"/>
    <w:rsid w:val="00F16F68"/>
    <w:rsid w:val="00F251DA"/>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5754E"/>
    <w:rsid w:val="00F6194E"/>
    <w:rsid w:val="00F623AC"/>
    <w:rsid w:val="00F6412A"/>
    <w:rsid w:val="00F65893"/>
    <w:rsid w:val="00F66A4A"/>
    <w:rsid w:val="00F71E22"/>
    <w:rsid w:val="00F72142"/>
    <w:rsid w:val="00F72AE7"/>
    <w:rsid w:val="00F8009F"/>
    <w:rsid w:val="00F833BA"/>
    <w:rsid w:val="00F83AC9"/>
    <w:rsid w:val="00F84FD0"/>
    <w:rsid w:val="00F859A8"/>
    <w:rsid w:val="00F875AB"/>
    <w:rsid w:val="00F9108B"/>
    <w:rsid w:val="00F91349"/>
    <w:rsid w:val="00F93A8A"/>
    <w:rsid w:val="00F95248"/>
    <w:rsid w:val="00F956A9"/>
    <w:rsid w:val="00F963ED"/>
    <w:rsid w:val="00F966CF"/>
    <w:rsid w:val="00F96CAE"/>
    <w:rsid w:val="00F97C99"/>
    <w:rsid w:val="00FA00FC"/>
    <w:rsid w:val="00FA0717"/>
    <w:rsid w:val="00FA662D"/>
    <w:rsid w:val="00FA6730"/>
    <w:rsid w:val="00FA73B1"/>
    <w:rsid w:val="00FB0CB9"/>
    <w:rsid w:val="00FB45F1"/>
    <w:rsid w:val="00FB4A72"/>
    <w:rsid w:val="00FB54E8"/>
    <w:rsid w:val="00FB7054"/>
    <w:rsid w:val="00FC0235"/>
    <w:rsid w:val="00FC0265"/>
    <w:rsid w:val="00FC17B7"/>
    <w:rsid w:val="00FC191C"/>
    <w:rsid w:val="00FC2CB7"/>
    <w:rsid w:val="00FC4090"/>
    <w:rsid w:val="00FC55B4"/>
    <w:rsid w:val="00FD00E6"/>
    <w:rsid w:val="00FD09A1"/>
    <w:rsid w:val="00FD22CB"/>
    <w:rsid w:val="00FD2A20"/>
    <w:rsid w:val="00FD2A7C"/>
    <w:rsid w:val="00FD59EB"/>
    <w:rsid w:val="00FD7299"/>
    <w:rsid w:val="00FE1FBE"/>
    <w:rsid w:val="00FE3901"/>
    <w:rsid w:val="00FE39D3"/>
    <w:rsid w:val="00FE4BCE"/>
    <w:rsid w:val="00FE54AE"/>
    <w:rsid w:val="00FE576A"/>
    <w:rsid w:val="00FE6F82"/>
    <w:rsid w:val="00FE7E79"/>
    <w:rsid w:val="00FF158E"/>
    <w:rsid w:val="00FF3E7D"/>
    <w:rsid w:val="00FF430E"/>
    <w:rsid w:val="00FF4B6A"/>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5A26D"/>
  <w15:docId w15:val="{EC4C5DBD-166E-4074-9F24-478FA069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rsid w:val="0023482A"/>
    <w:pPr>
      <w:widowControl w:val="0"/>
      <w:adjustRightInd w:val="0"/>
      <w:spacing w:line="400" w:lineRule="exact"/>
      <w:jc w:val="both"/>
    </w:pPr>
    <w:rPr>
      <w:kern w:val="2"/>
      <w:sz w:val="21"/>
      <w:szCs w:val="21"/>
    </w:rPr>
  </w:style>
  <w:style w:type="paragraph" w:styleId="1">
    <w:name w:val="heading 1"/>
    <w:basedOn w:val="afffa"/>
    <w:next w:val="afffa"/>
    <w:link w:val="10"/>
    <w:qFormat/>
    <w:rsid w:val="00D4734F"/>
    <w:pPr>
      <w:keepNext/>
      <w:keepLines/>
      <w:spacing w:before="340" w:after="330" w:line="578" w:lineRule="auto"/>
      <w:outlineLvl w:val="0"/>
    </w:pPr>
    <w:rPr>
      <w:b/>
      <w:bCs/>
      <w:kern w:val="44"/>
      <w:sz w:val="44"/>
      <w:szCs w:val="44"/>
    </w:rPr>
  </w:style>
  <w:style w:type="paragraph" w:styleId="22">
    <w:name w:val="heading 2"/>
    <w:basedOn w:val="afffa"/>
    <w:next w:val="afffa"/>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rsid w:val="00D4734F"/>
    <w:pPr>
      <w:keepNext/>
      <w:keepLines/>
      <w:spacing w:before="260" w:after="260" w:line="416" w:lineRule="auto"/>
      <w:outlineLvl w:val="2"/>
    </w:pPr>
    <w:rPr>
      <w:b/>
      <w:bCs/>
      <w:sz w:val="32"/>
      <w:szCs w:val="32"/>
    </w:rPr>
  </w:style>
  <w:style w:type="paragraph" w:styleId="4">
    <w:name w:val="heading 4"/>
    <w:basedOn w:val="afffa"/>
    <w:next w:val="afffa"/>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rsid w:val="00D4734F"/>
    <w:pPr>
      <w:keepNext/>
      <w:keepLines/>
      <w:adjustRightInd/>
      <w:spacing w:before="280" w:after="290" w:line="376" w:lineRule="auto"/>
      <w:outlineLvl w:val="4"/>
    </w:pPr>
    <w:rPr>
      <w:b/>
      <w:bCs/>
      <w:sz w:val="28"/>
      <w:szCs w:val="28"/>
    </w:rPr>
  </w:style>
  <w:style w:type="paragraph" w:styleId="6">
    <w:name w:val="heading 6"/>
    <w:basedOn w:val="afffa"/>
    <w:next w:val="afffa"/>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rsid w:val="00D4734F"/>
    <w:pPr>
      <w:keepNext/>
      <w:keepLines/>
      <w:adjustRightInd/>
      <w:spacing w:before="240" w:after="64" w:line="320" w:lineRule="auto"/>
      <w:outlineLvl w:val="6"/>
    </w:pPr>
    <w:rPr>
      <w:b/>
      <w:bCs/>
      <w:sz w:val="24"/>
      <w:szCs w:val="24"/>
    </w:rPr>
  </w:style>
  <w:style w:type="paragraph" w:styleId="8">
    <w:name w:val="heading 8"/>
    <w:basedOn w:val="afffa"/>
    <w:next w:val="afffa"/>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rsid w:val="00D4734F"/>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e">
    <w:name w:val="header"/>
    <w:basedOn w:val="afffa"/>
    <w:link w:val="affff"/>
    <w:uiPriority w:val="99"/>
    <w:rsid w:val="00D4734F"/>
    <w:pPr>
      <w:tabs>
        <w:tab w:val="center" w:pos="4153"/>
        <w:tab w:val="right" w:pos="8306"/>
      </w:tabs>
      <w:adjustRightInd/>
      <w:snapToGrid w:val="0"/>
      <w:jc w:val="center"/>
    </w:pPr>
    <w:rPr>
      <w:sz w:val="18"/>
      <w:szCs w:val="18"/>
    </w:rPr>
  </w:style>
  <w:style w:type="character" w:customStyle="1" w:styleId="affff">
    <w:name w:val="页眉 字符"/>
    <w:link w:val="afffe"/>
    <w:uiPriority w:val="99"/>
    <w:rsid w:val="00D86DB7"/>
    <w:rPr>
      <w:rFonts w:ascii="Times New Roman" w:eastAsia="宋体" w:hAnsi="Times New Roman" w:cs="Times New Roman"/>
      <w:sz w:val="18"/>
      <w:szCs w:val="18"/>
    </w:rPr>
  </w:style>
  <w:style w:type="paragraph" w:styleId="affff0">
    <w:name w:val="footer"/>
    <w:basedOn w:val="afffa"/>
    <w:link w:val="affff1"/>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1">
    <w:name w:val="页脚 字符"/>
    <w:link w:val="affff0"/>
    <w:uiPriority w:val="99"/>
    <w:rsid w:val="00D86DB7"/>
    <w:rPr>
      <w:rFonts w:ascii="宋体" w:eastAsia="宋体" w:hAnsi="Times New Roman" w:cs="Times New Roman"/>
      <w:sz w:val="18"/>
      <w:szCs w:val="18"/>
    </w:rPr>
  </w:style>
  <w:style w:type="paragraph" w:styleId="affff2">
    <w:name w:val="Balloon Text"/>
    <w:basedOn w:val="afffa"/>
    <w:link w:val="affff3"/>
    <w:uiPriority w:val="99"/>
    <w:semiHidden/>
    <w:unhideWhenUsed/>
    <w:rsid w:val="00153C7E"/>
    <w:rPr>
      <w:sz w:val="18"/>
      <w:szCs w:val="18"/>
    </w:rPr>
  </w:style>
  <w:style w:type="character" w:customStyle="1" w:styleId="affff3">
    <w:name w:val="批注框文本 字符"/>
    <w:link w:val="affff2"/>
    <w:uiPriority w:val="99"/>
    <w:semiHidden/>
    <w:rsid w:val="00153C7E"/>
    <w:rPr>
      <w:sz w:val="18"/>
      <w:szCs w:val="18"/>
    </w:rPr>
  </w:style>
  <w:style w:type="paragraph" w:styleId="affff4">
    <w:name w:val="Quote"/>
    <w:basedOn w:val="afffa"/>
    <w:next w:val="afffa"/>
    <w:link w:val="affff5"/>
    <w:uiPriority w:val="29"/>
    <w:qFormat/>
    <w:rsid w:val="00D4734F"/>
    <w:rPr>
      <w:i/>
      <w:iCs/>
      <w:color w:val="000000"/>
    </w:rPr>
  </w:style>
  <w:style w:type="character" w:customStyle="1" w:styleId="affff5">
    <w:name w:val="引用 字符"/>
    <w:link w:val="affff4"/>
    <w:uiPriority w:val="29"/>
    <w:rsid w:val="00D4734F"/>
    <w:rPr>
      <w:i/>
      <w:iCs/>
      <w:color w:val="000000"/>
    </w:rPr>
  </w:style>
  <w:style w:type="character" w:styleId="affff6">
    <w:name w:val="Strong"/>
    <w:uiPriority w:val="22"/>
    <w:qFormat/>
    <w:rsid w:val="00D4734F"/>
    <w:rPr>
      <w:b/>
      <w:bCs/>
    </w:rPr>
  </w:style>
  <w:style w:type="character" w:styleId="affff7">
    <w:name w:val="Emphasis"/>
    <w:uiPriority w:val="20"/>
    <w:qFormat/>
    <w:rsid w:val="00D4734F"/>
    <w:rPr>
      <w:i/>
      <w:iCs/>
    </w:rPr>
  </w:style>
  <w:style w:type="paragraph" w:styleId="affff8">
    <w:name w:val="Title"/>
    <w:basedOn w:val="afffa"/>
    <w:link w:val="affff9"/>
    <w:qFormat/>
    <w:rsid w:val="00D4734F"/>
    <w:pPr>
      <w:spacing w:before="240" w:after="60"/>
      <w:jc w:val="center"/>
      <w:outlineLvl w:val="0"/>
    </w:pPr>
    <w:rPr>
      <w:rFonts w:ascii="Arial" w:hAnsi="Arial" w:cs="Arial"/>
      <w:b/>
      <w:bCs/>
      <w:sz w:val="32"/>
      <w:szCs w:val="32"/>
    </w:rPr>
  </w:style>
  <w:style w:type="character" w:customStyle="1" w:styleId="affff9">
    <w:name w:val="标题 字符"/>
    <w:link w:val="affff8"/>
    <w:rsid w:val="00D4734F"/>
    <w:rPr>
      <w:rFonts w:ascii="Arial" w:eastAsia="宋体" w:hAnsi="Arial" w:cs="Arial"/>
      <w:b/>
      <w:bCs/>
      <w:sz w:val="32"/>
      <w:szCs w:val="32"/>
    </w:rPr>
  </w:style>
  <w:style w:type="paragraph" w:customStyle="1" w:styleId="affffa">
    <w:name w:val="标准标志"/>
    <w:next w:val="afffa"/>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a"/>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64528D"/>
    <w:pPr>
      <w:ind w:left="227"/>
    </w:pPr>
    <w:rPr>
      <w:rFonts w:ascii="宋体" w:hAnsi="Times New Roman"/>
      <w:sz w:val="18"/>
    </w:rPr>
  </w:style>
  <w:style w:type="paragraph" w:customStyle="1" w:styleId="affffd">
    <w:name w:val="标准文件_页脚奇数页"/>
    <w:rsid w:val="0064528D"/>
    <w:pPr>
      <w:ind w:right="227"/>
      <w:jc w:val="right"/>
    </w:pPr>
    <w:rPr>
      <w:rFonts w:ascii="宋体" w:hAnsi="Times New Roman"/>
      <w:sz w:val="18"/>
    </w:rPr>
  </w:style>
  <w:style w:type="paragraph" w:customStyle="1" w:styleId="affffe">
    <w:name w:val="标准书眉一"/>
    <w:rsid w:val="00D4734F"/>
    <w:pPr>
      <w:jc w:val="both"/>
    </w:pPr>
    <w:rPr>
      <w:rFonts w:ascii="Times New Roman" w:hAnsi="Times New Roman"/>
    </w:rPr>
  </w:style>
  <w:style w:type="paragraph" w:customStyle="1" w:styleId="ICS">
    <w:name w:val="标准文件_ICS"/>
    <w:basedOn w:val="afffa"/>
    <w:rsid w:val="00D4734F"/>
    <w:pPr>
      <w:spacing w:line="0" w:lineRule="atLeast"/>
    </w:pPr>
    <w:rPr>
      <w:rFonts w:ascii="黑体" w:eastAsia="黑体" w:hAnsi="宋体"/>
    </w:rPr>
  </w:style>
  <w:style w:type="paragraph" w:customStyle="1" w:styleId="afffff">
    <w:name w:val="标准文件_标准正文"/>
    <w:basedOn w:val="afffa"/>
    <w:next w:val="afffff0"/>
    <w:rsid w:val="00071CC0"/>
    <w:pPr>
      <w:snapToGrid w:val="0"/>
      <w:ind w:firstLineChars="200" w:firstLine="200"/>
    </w:pPr>
    <w:rPr>
      <w:kern w:val="0"/>
    </w:rPr>
  </w:style>
  <w:style w:type="paragraph" w:customStyle="1" w:styleId="afffff1">
    <w:name w:val="标准文件_版本"/>
    <w:basedOn w:val="afffff"/>
    <w:rsid w:val="00D4734F"/>
    <w:pPr>
      <w:adjustRightInd/>
      <w:snapToGrid/>
      <w:ind w:firstLineChars="0" w:firstLine="0"/>
    </w:pPr>
    <w:rPr>
      <w:rFonts w:ascii="宋体" w:hAnsi="宋体"/>
      <w:kern w:val="2"/>
    </w:rPr>
  </w:style>
  <w:style w:type="paragraph" w:customStyle="1" w:styleId="afffff2">
    <w:name w:val="标准文件_标准部门"/>
    <w:basedOn w:val="afffa"/>
    <w:rsid w:val="00D4734F"/>
    <w:pPr>
      <w:jc w:val="center"/>
    </w:pPr>
    <w:rPr>
      <w:rFonts w:ascii="黑体" w:eastAsia="黑体"/>
      <w:kern w:val="0"/>
      <w:sz w:val="44"/>
    </w:rPr>
  </w:style>
  <w:style w:type="paragraph" w:customStyle="1" w:styleId="afffff3">
    <w:name w:val="标准文件_标准代替"/>
    <w:basedOn w:val="afffa"/>
    <w:next w:val="afffa"/>
    <w:rsid w:val="00D4734F"/>
    <w:pPr>
      <w:spacing w:line="310" w:lineRule="exact"/>
      <w:jc w:val="right"/>
    </w:pPr>
    <w:rPr>
      <w:rFonts w:ascii="宋体" w:hAnsi="宋体"/>
      <w:kern w:val="0"/>
    </w:rPr>
  </w:style>
  <w:style w:type="paragraph" w:customStyle="1" w:styleId="afffff4">
    <w:name w:val="标准文件_标准名称标题"/>
    <w:basedOn w:val="afffa"/>
    <w:next w:val="afffa"/>
    <w:rsid w:val="00D4734F"/>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a"/>
    <w:rsid w:val="00D4734F"/>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a"/>
    <w:rsid w:val="00D4734F"/>
    <w:pPr>
      <w:jc w:val="left"/>
    </w:pPr>
  </w:style>
  <w:style w:type="paragraph" w:customStyle="1" w:styleId="afffff7">
    <w:name w:val="标准文件_参考文献标题"/>
    <w:basedOn w:val="afffa"/>
    <w:next w:val="afffa"/>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0">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f0"/>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8">
    <w:name w:val="标准文件_发布"/>
    <w:rsid w:val="00D4734F"/>
    <w:rPr>
      <w:rFonts w:ascii="黑体" w:eastAsia="黑体"/>
      <w:spacing w:val="0"/>
      <w:w w:val="100"/>
      <w:position w:val="3"/>
      <w:sz w:val="28"/>
    </w:rPr>
  </w:style>
  <w:style w:type="paragraph" w:customStyle="1" w:styleId="ad">
    <w:name w:val="标准文件_方框数字列项"/>
    <w:basedOn w:val="afffff0"/>
    <w:rsid w:val="00E90391"/>
    <w:pPr>
      <w:numPr>
        <w:numId w:val="3"/>
      </w:numPr>
      <w:ind w:firstLineChars="0" w:firstLine="0"/>
    </w:pPr>
  </w:style>
  <w:style w:type="paragraph" w:customStyle="1" w:styleId="afffff9">
    <w:name w:val="标准文件_封面标准编号"/>
    <w:basedOn w:val="afffa"/>
    <w:next w:val="afffff3"/>
    <w:rsid w:val="00D4734F"/>
    <w:pPr>
      <w:spacing w:line="310" w:lineRule="exact"/>
      <w:jc w:val="right"/>
    </w:pPr>
    <w:rPr>
      <w:rFonts w:ascii="黑体" w:eastAsia="黑体"/>
      <w:kern w:val="0"/>
      <w:sz w:val="28"/>
    </w:rPr>
  </w:style>
  <w:style w:type="paragraph" w:customStyle="1" w:styleId="afffffa">
    <w:name w:val="标准文件_封面标准分类号"/>
    <w:basedOn w:val="afffa"/>
    <w:rsid w:val="00D4734F"/>
    <w:rPr>
      <w:rFonts w:ascii="黑体" w:eastAsia="黑体"/>
      <w:b/>
      <w:kern w:val="0"/>
      <w:sz w:val="28"/>
    </w:rPr>
  </w:style>
  <w:style w:type="paragraph" w:customStyle="1" w:styleId="afffffb">
    <w:name w:val="标准文件_封面标准名称"/>
    <w:basedOn w:val="afffa"/>
    <w:rsid w:val="00D4734F"/>
    <w:pPr>
      <w:spacing w:line="240" w:lineRule="auto"/>
      <w:jc w:val="center"/>
    </w:pPr>
    <w:rPr>
      <w:rFonts w:ascii="黑体" w:eastAsia="黑体"/>
      <w:kern w:val="0"/>
      <w:sz w:val="52"/>
    </w:rPr>
  </w:style>
  <w:style w:type="paragraph" w:customStyle="1" w:styleId="afffffc">
    <w:name w:val="标准文件_封面标准英文名称"/>
    <w:basedOn w:val="afffa"/>
    <w:rsid w:val="00D4734F"/>
    <w:pPr>
      <w:spacing w:line="240" w:lineRule="auto"/>
      <w:jc w:val="center"/>
    </w:pPr>
    <w:rPr>
      <w:rFonts w:ascii="黑体" w:eastAsia="黑体"/>
      <w:b/>
      <w:sz w:val="28"/>
    </w:rPr>
  </w:style>
  <w:style w:type="paragraph" w:customStyle="1" w:styleId="afffffd">
    <w:name w:val="标准文件_封面发布日期"/>
    <w:basedOn w:val="afffa"/>
    <w:rsid w:val="00D4734F"/>
    <w:pPr>
      <w:spacing w:line="310" w:lineRule="exact"/>
    </w:pPr>
    <w:rPr>
      <w:rFonts w:ascii="黑体" w:eastAsia="黑体"/>
      <w:kern w:val="0"/>
      <w:sz w:val="28"/>
    </w:rPr>
  </w:style>
  <w:style w:type="paragraph" w:customStyle="1" w:styleId="afffffe">
    <w:name w:val="标准文件_封面密级"/>
    <w:basedOn w:val="afffa"/>
    <w:rsid w:val="00D4734F"/>
    <w:rPr>
      <w:rFonts w:eastAsia="黑体"/>
      <w:sz w:val="32"/>
    </w:rPr>
  </w:style>
  <w:style w:type="paragraph" w:customStyle="1" w:styleId="affffff">
    <w:name w:val="标准文件_封面实施日期"/>
    <w:basedOn w:val="afffa"/>
    <w:rsid w:val="00D4734F"/>
    <w:pPr>
      <w:spacing w:line="310" w:lineRule="exact"/>
      <w:jc w:val="right"/>
    </w:pPr>
    <w:rPr>
      <w:rFonts w:ascii="黑体" w:eastAsia="黑体"/>
      <w:sz w:val="28"/>
    </w:rPr>
  </w:style>
  <w:style w:type="paragraph" w:customStyle="1" w:styleId="affffff0">
    <w:name w:val="标准文件_封面抬头"/>
    <w:basedOn w:val="afffff0"/>
    <w:rsid w:val="00D4734F"/>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0"/>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4">
    <w:name w:val="标准文件_附录表标题"/>
    <w:next w:val="afffff0"/>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9">
    <w:name w:val="标准文件_附录一级条标题"/>
    <w:next w:val="afffff0"/>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0"/>
    <w:rsid w:val="002A5977"/>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0"/>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0"/>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0"/>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d">
    <w:name w:val="标准文件_附录五级条标题"/>
    <w:next w:val="afffff0"/>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2"/>
    <w:rsid w:val="00D4734F"/>
    <w:pPr>
      <w:numPr>
        <w:numId w:val="4"/>
      </w:numPr>
      <w:tabs>
        <w:tab w:val="left" w:pos="6406"/>
      </w:tabs>
      <w:spacing w:before="220" w:after="320"/>
      <w:jc w:val="center"/>
      <w:outlineLvl w:val="0"/>
    </w:pPr>
    <w:rPr>
      <w:rFonts w:ascii="黑体" w:eastAsia="黑体" w:hAnsi="Times New Roman"/>
      <w:sz w:val="21"/>
    </w:rPr>
  </w:style>
  <w:style w:type="paragraph" w:styleId="affffff2">
    <w:name w:val="Body Text"/>
    <w:basedOn w:val="afffa"/>
    <w:link w:val="affffff3"/>
    <w:rsid w:val="00D4734F"/>
    <w:pPr>
      <w:spacing w:after="120"/>
    </w:pPr>
  </w:style>
  <w:style w:type="character" w:customStyle="1" w:styleId="affffff3">
    <w:name w:val="正文文本 字符"/>
    <w:link w:val="affffff2"/>
    <w:rsid w:val="00D4734F"/>
    <w:rPr>
      <w:rFonts w:ascii="Times New Roman" w:eastAsia="宋体" w:hAnsi="Times New Roman" w:cs="Times New Roman"/>
      <w:szCs w:val="20"/>
    </w:rPr>
  </w:style>
  <w:style w:type="paragraph" w:customStyle="1" w:styleId="affffff4">
    <w:name w:val="标准文件_附录章标题"/>
    <w:next w:val="afffff0"/>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5">
    <w:name w:val="标准文件_公式后的破折号"/>
    <w:basedOn w:val="afffff0"/>
    <w:next w:val="afffff0"/>
    <w:rsid w:val="00D4734F"/>
    <w:pPr>
      <w:ind w:leftChars="200" w:left="488" w:hangingChars="290" w:hanging="289"/>
    </w:pPr>
  </w:style>
  <w:style w:type="paragraph" w:customStyle="1" w:styleId="a6">
    <w:name w:val="标准文件_前言、引言标题"/>
    <w:next w:val="afffa"/>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6">
    <w:name w:val="标准文件_目次、标准名称标题"/>
    <w:basedOn w:val="a6"/>
    <w:next w:val="afffff0"/>
    <w:rsid w:val="00C643F9"/>
    <w:pPr>
      <w:spacing w:line="460" w:lineRule="exact"/>
    </w:pPr>
  </w:style>
  <w:style w:type="paragraph" w:customStyle="1" w:styleId="affffff7">
    <w:name w:val="标准文件_目录标题"/>
    <w:basedOn w:val="afffa"/>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1">
    <w:name w:val="标准文件_破折号列项（二级）"/>
    <w:basedOn w:val="af1"/>
    <w:rsid w:val="00CB517D"/>
    <w:pPr>
      <w:numPr>
        <w:numId w:val="7"/>
      </w:numPr>
      <w:ind w:left="0" w:firstLine="200"/>
    </w:pPr>
  </w:style>
  <w:style w:type="paragraph" w:customStyle="1" w:styleId="afff4">
    <w:name w:val="标准文件_三级条标题"/>
    <w:basedOn w:val="afff3"/>
    <w:next w:val="afffff0"/>
    <w:rsid w:val="0055013B"/>
    <w:pPr>
      <w:widowControl/>
      <w:numPr>
        <w:ilvl w:val="4"/>
      </w:numPr>
      <w:outlineLvl w:val="3"/>
    </w:pPr>
  </w:style>
  <w:style w:type="character" w:styleId="affffff8">
    <w:name w:val="Subtle Reference"/>
    <w:uiPriority w:val="31"/>
    <w:qFormat/>
    <w:rsid w:val="001F69B4"/>
    <w:rPr>
      <w:smallCaps/>
      <w:color w:val="C0504D"/>
      <w:u w:val="single"/>
    </w:rPr>
  </w:style>
  <w:style w:type="paragraph" w:customStyle="1" w:styleId="affffff9">
    <w:name w:val="标准文件_示例后续"/>
    <w:basedOn w:val="afffa"/>
    <w:rsid w:val="00CB517D"/>
    <w:pPr>
      <w:adjustRightInd/>
      <w:spacing w:line="240" w:lineRule="auto"/>
      <w:ind w:firstLineChars="200" w:firstLine="200"/>
    </w:pPr>
    <w:rPr>
      <w:sz w:val="18"/>
      <w:szCs w:val="24"/>
    </w:rPr>
  </w:style>
  <w:style w:type="paragraph" w:customStyle="1" w:styleId="affe">
    <w:name w:val="标准文件_数字编号列项"/>
    <w:rsid w:val="00C13EE9"/>
    <w:pPr>
      <w:numPr>
        <w:numId w:val="19"/>
      </w:numPr>
      <w:jc w:val="both"/>
    </w:pPr>
    <w:rPr>
      <w:rFonts w:ascii="宋体" w:hAnsi="宋体"/>
      <w:sz w:val="21"/>
    </w:rPr>
  </w:style>
  <w:style w:type="paragraph" w:customStyle="1" w:styleId="afff5">
    <w:name w:val="标准文件_四级条标题"/>
    <w:next w:val="afffff0"/>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a">
    <w:name w:val="footnote text"/>
    <w:basedOn w:val="afffa"/>
    <w:next w:val="afffa"/>
    <w:link w:val="affffffb"/>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b">
    <w:name w:val="脚注文本 字符"/>
    <w:link w:val="affffffa"/>
    <w:semiHidden/>
    <w:rsid w:val="00D4734F"/>
    <w:rPr>
      <w:rFonts w:ascii="宋体" w:eastAsia="宋体" w:hAnsi="Times New Roman" w:cs="Times New Roman"/>
      <w:sz w:val="18"/>
      <w:szCs w:val="18"/>
    </w:rPr>
  </w:style>
  <w:style w:type="paragraph" w:customStyle="1" w:styleId="affffffc">
    <w:name w:val="标准文件_条文脚注"/>
    <w:basedOn w:val="affffffa"/>
    <w:rsid w:val="00CB517D"/>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0"/>
    <w:rsid w:val="0096381A"/>
    <w:pPr>
      <w:numPr>
        <w:numId w:val="21"/>
      </w:numPr>
      <w:spacing w:line="240" w:lineRule="auto"/>
      <w:jc w:val="left"/>
    </w:pPr>
    <w:rPr>
      <w:rFonts w:ascii="宋体" w:hAnsi="宋体"/>
      <w:sz w:val="18"/>
    </w:rPr>
  </w:style>
  <w:style w:type="character" w:styleId="affffffd">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e">
    <w:name w:val="标准文件_图表脚注内容"/>
    <w:rsid w:val="00D4734F"/>
    <w:rPr>
      <w:rFonts w:ascii="宋体" w:eastAsia="宋体" w:hAnsi="宋体" w:cs="Times New Roman"/>
      <w:spacing w:val="0"/>
      <w:sz w:val="18"/>
      <w:vertAlign w:val="superscript"/>
    </w:rPr>
  </w:style>
  <w:style w:type="paragraph" w:customStyle="1" w:styleId="afff6">
    <w:name w:val="标准文件_五级条标题"/>
    <w:next w:val="afffff0"/>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0"/>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f0"/>
    <w:rsid w:val="0055013B"/>
    <w:pPr>
      <w:numPr>
        <w:ilvl w:val="2"/>
      </w:numPr>
      <w:spacing w:beforeLines="50" w:before="50" w:afterLines="50" w:after="50"/>
      <w:outlineLvl w:val="1"/>
    </w:pPr>
  </w:style>
  <w:style w:type="paragraph" w:customStyle="1" w:styleId="afffffff">
    <w:name w:val="标准文件_一致程度"/>
    <w:basedOn w:val="afffa"/>
    <w:rsid w:val="00D4734F"/>
    <w:pPr>
      <w:spacing w:line="440" w:lineRule="exact"/>
      <w:jc w:val="center"/>
    </w:pPr>
    <w:rPr>
      <w:sz w:val="28"/>
    </w:rPr>
  </w:style>
  <w:style w:type="paragraph" w:customStyle="1" w:styleId="afffffff0">
    <w:name w:val="标准文件_引言标题"/>
    <w:next w:val="afffa"/>
    <w:rsid w:val="00D4734F"/>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
    <w:rsid w:val="00D4734F"/>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a"/>
    <w:next w:val="afffff0"/>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0"/>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a"/>
    <w:next w:val="afffff"/>
    <w:rsid w:val="00F623AC"/>
    <w:pPr>
      <w:tabs>
        <w:tab w:val="center" w:pos="4678"/>
        <w:tab w:val="right" w:leader="middleDot" w:pos="9356"/>
      </w:tabs>
      <w:spacing w:line="240" w:lineRule="auto"/>
    </w:pPr>
    <w:rPr>
      <w:rFonts w:ascii="宋体" w:hAnsi="宋体"/>
    </w:rPr>
  </w:style>
  <w:style w:type="paragraph" w:customStyle="1" w:styleId="aff2">
    <w:name w:val="标准文件_正文图标题"/>
    <w:next w:val="afffff0"/>
    <w:rsid w:val="00970CDC"/>
    <w:pPr>
      <w:numPr>
        <w:numId w:val="11"/>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0"/>
    <w:rsid w:val="00D4734F"/>
    <w:pPr>
      <w:numPr>
        <w:numId w:val="12"/>
      </w:numPr>
      <w:jc w:val="center"/>
    </w:pPr>
    <w:rPr>
      <w:rFonts w:ascii="黑体" w:eastAsia="黑体" w:hAnsi="Times New Roman"/>
      <w:sz w:val="21"/>
    </w:rPr>
  </w:style>
  <w:style w:type="paragraph" w:customStyle="1" w:styleId="aff0">
    <w:name w:val="标准文件_正文英文图标题"/>
    <w:next w:val="afffff0"/>
    <w:rsid w:val="00D4734F"/>
    <w:pPr>
      <w:numPr>
        <w:numId w:val="13"/>
      </w:numPr>
      <w:jc w:val="center"/>
    </w:pPr>
    <w:rPr>
      <w:rFonts w:ascii="黑体" w:eastAsia="黑体" w:hAnsi="Times New Roman"/>
      <w:sz w:val="21"/>
    </w:rPr>
  </w:style>
  <w:style w:type="paragraph" w:customStyle="1" w:styleId="afc">
    <w:name w:val="标准文件_编号列项（三级）"/>
    <w:rsid w:val="00655D4F"/>
    <w:pPr>
      <w:numPr>
        <w:ilvl w:val="2"/>
        <w:numId w:val="22"/>
      </w:numPr>
    </w:pPr>
    <w:rPr>
      <w:rFonts w:ascii="宋体" w:hAnsi="Times New Roman"/>
      <w:sz w:val="21"/>
    </w:rPr>
  </w:style>
  <w:style w:type="character" w:styleId="afffffff3">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D4734F"/>
    <w:pPr>
      <w:numPr>
        <w:ilvl w:val="3"/>
        <w:numId w:val="15"/>
      </w:numPr>
      <w:adjustRightInd/>
      <w:spacing w:line="240" w:lineRule="auto"/>
    </w:pPr>
    <w:rPr>
      <w:rFonts w:ascii="宋体" w:hAnsi="宋体"/>
      <w:szCs w:val="24"/>
    </w:rPr>
  </w:style>
  <w:style w:type="paragraph" w:customStyle="1" w:styleId="afffffff4">
    <w:name w:val="发布部门"/>
    <w:next w:val="afffff0"/>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a"/>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D4734F"/>
    <w:pPr>
      <w:spacing w:before="180" w:line="180" w:lineRule="exact"/>
      <w:jc w:val="center"/>
    </w:pPr>
    <w:rPr>
      <w:rFonts w:ascii="宋体" w:hAnsi="Times New Roman"/>
      <w:sz w:val="21"/>
    </w:rPr>
  </w:style>
  <w:style w:type="paragraph" w:customStyle="1" w:styleId="afffffff9">
    <w:name w:val="封面标准文稿类别"/>
    <w:rsid w:val="00D4734F"/>
    <w:pPr>
      <w:spacing w:before="440" w:line="400" w:lineRule="exact"/>
      <w:jc w:val="center"/>
    </w:pPr>
    <w:rPr>
      <w:rFonts w:ascii="宋体" w:hAnsi="Times New Roman"/>
      <w:sz w:val="24"/>
    </w:rPr>
  </w:style>
  <w:style w:type="paragraph" w:customStyle="1" w:styleId="afffffffa">
    <w:name w:val="封面标准英文名称"/>
    <w:rsid w:val="00815419"/>
    <w:pPr>
      <w:widowControl w:val="0"/>
      <w:spacing w:line="360" w:lineRule="exact"/>
      <w:jc w:val="center"/>
    </w:pPr>
    <w:rPr>
      <w:rFonts w:ascii="Times New Roman" w:hAnsi="Times New Roman"/>
      <w:sz w:val="28"/>
    </w:rPr>
  </w:style>
  <w:style w:type="paragraph" w:customStyle="1" w:styleId="afffffffb">
    <w:name w:val="封面一致性程度标识"/>
    <w:rsid w:val="00D4734F"/>
    <w:pPr>
      <w:spacing w:before="440" w:line="440" w:lineRule="exact"/>
      <w:jc w:val="center"/>
    </w:pPr>
    <w:rPr>
      <w:rFonts w:ascii="Times New Roman" w:hAnsi="Times New Roman"/>
      <w:sz w:val="28"/>
    </w:rPr>
  </w:style>
  <w:style w:type="paragraph" w:customStyle="1" w:styleId="afffffffc">
    <w:name w:val="封面正文"/>
    <w:rsid w:val="00D4734F"/>
    <w:pPr>
      <w:jc w:val="both"/>
    </w:pPr>
    <w:rPr>
      <w:rFonts w:ascii="Times New Roman" w:hAnsi="Times New Roman"/>
    </w:rPr>
  </w:style>
  <w:style w:type="paragraph" w:customStyle="1" w:styleId="afffffffd">
    <w:name w:val="附录二级无标题条"/>
    <w:basedOn w:val="afffa"/>
    <w:next w:val="afffff0"/>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0"/>
    <w:rsid w:val="00D4734F"/>
    <w:pPr>
      <w:outlineLvl w:val="4"/>
    </w:pPr>
  </w:style>
  <w:style w:type="paragraph" w:customStyle="1" w:styleId="affffffff">
    <w:name w:val="附录四级无标题条"/>
    <w:basedOn w:val="afffffffe"/>
    <w:next w:val="afffff0"/>
    <w:rsid w:val="00D4734F"/>
    <w:pPr>
      <w:outlineLvl w:val="5"/>
    </w:pPr>
  </w:style>
  <w:style w:type="paragraph" w:customStyle="1" w:styleId="affffffff0">
    <w:name w:val="附录图"/>
    <w:next w:val="afffff0"/>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rsid w:val="00A05AA6"/>
    <w:pPr>
      <w:numPr>
        <w:numId w:val="28"/>
      </w:numPr>
    </w:pPr>
    <w:rPr>
      <w:rFonts w:ascii="宋体" w:hAnsi="Times New Roman"/>
      <w:sz w:val="21"/>
    </w:rPr>
  </w:style>
  <w:style w:type="paragraph" w:customStyle="1" w:styleId="affffffff1">
    <w:name w:val="附录五级无标题条"/>
    <w:basedOn w:val="affffffff"/>
    <w:next w:val="afffff0"/>
    <w:rsid w:val="00D4734F"/>
    <w:pPr>
      <w:outlineLvl w:val="6"/>
    </w:pPr>
  </w:style>
  <w:style w:type="paragraph" w:customStyle="1" w:styleId="affffffff2">
    <w:name w:val="附录性质"/>
    <w:basedOn w:val="afffa"/>
    <w:rsid w:val="00D4734F"/>
    <w:pPr>
      <w:widowControl/>
      <w:adjustRightInd/>
      <w:jc w:val="center"/>
    </w:pPr>
    <w:rPr>
      <w:rFonts w:ascii="黑体" w:eastAsia="黑体"/>
    </w:rPr>
  </w:style>
  <w:style w:type="paragraph" w:customStyle="1" w:styleId="affffffff3">
    <w:name w:val="附录一级无标题条"/>
    <w:basedOn w:val="affffff4"/>
    <w:next w:val="afffff0"/>
    <w:rsid w:val="00D4734F"/>
    <w:pPr>
      <w:autoSpaceDN w:val="0"/>
      <w:outlineLvl w:val="2"/>
    </w:pPr>
    <w:rPr>
      <w:rFonts w:ascii="宋体" w:eastAsia="宋体" w:hAnsi="宋体"/>
    </w:rPr>
  </w:style>
  <w:style w:type="character" w:customStyle="1" w:styleId="affffffff4">
    <w:name w:val="个人答复风格"/>
    <w:rsid w:val="00D4734F"/>
    <w:rPr>
      <w:rFonts w:ascii="Arial" w:eastAsia="宋体" w:hAnsi="Arial" w:cs="Arial"/>
      <w:color w:val="auto"/>
      <w:spacing w:val="0"/>
      <w:sz w:val="20"/>
    </w:rPr>
  </w:style>
  <w:style w:type="character" w:customStyle="1" w:styleId="affffffff5">
    <w:name w:val="个人撰写风格"/>
    <w:rsid w:val="00D4734F"/>
    <w:rPr>
      <w:rFonts w:ascii="Arial" w:eastAsia="宋体" w:hAnsi="Arial" w:cs="Arial"/>
      <w:color w:val="auto"/>
      <w:spacing w:val="0"/>
      <w:sz w:val="20"/>
    </w:rPr>
  </w:style>
  <w:style w:type="paragraph" w:customStyle="1" w:styleId="affffffff6">
    <w:name w:val="脚注后续"/>
    <w:rsid w:val="00D4734F"/>
    <w:pPr>
      <w:ind w:leftChars="350" w:left="350"/>
      <w:jc w:val="both"/>
    </w:pPr>
    <w:rPr>
      <w:rFonts w:ascii="宋体" w:hAnsi="Times New Roman"/>
      <w:sz w:val="18"/>
    </w:rPr>
  </w:style>
  <w:style w:type="paragraph" w:customStyle="1" w:styleId="afff9">
    <w:name w:val="列项——"/>
    <w:rsid w:val="00D4734F"/>
    <w:pPr>
      <w:widowControl w:val="0"/>
      <w:numPr>
        <w:numId w:val="14"/>
      </w:numPr>
      <w:jc w:val="both"/>
    </w:pPr>
    <w:rPr>
      <w:rFonts w:ascii="宋体" w:hAnsi="宋体"/>
      <w:sz w:val="21"/>
    </w:rPr>
  </w:style>
  <w:style w:type="paragraph" w:customStyle="1" w:styleId="affffffff7">
    <w:name w:val="列项·"/>
    <w:basedOn w:val="afffff0"/>
    <w:rsid w:val="00D4734F"/>
    <w:pPr>
      <w:tabs>
        <w:tab w:val="left" w:pos="840"/>
      </w:tabs>
    </w:pPr>
  </w:style>
  <w:style w:type="paragraph" w:customStyle="1" w:styleId="affffffff8">
    <w:name w:val="目次、索引正文"/>
    <w:rsid w:val="00D4734F"/>
    <w:pPr>
      <w:spacing w:line="320" w:lineRule="exact"/>
      <w:jc w:val="both"/>
    </w:pPr>
    <w:rPr>
      <w:rFonts w:ascii="宋体" w:hAnsi="Times New Roman"/>
      <w:sz w:val="21"/>
    </w:rPr>
  </w:style>
  <w:style w:type="paragraph" w:customStyle="1" w:styleId="210">
    <w:name w:val="目录 21"/>
    <w:basedOn w:val="afffa"/>
    <w:next w:val="afffa"/>
    <w:autoRedefine/>
    <w:semiHidden/>
    <w:rsid w:val="00D4734F"/>
    <w:pPr>
      <w:adjustRightInd/>
      <w:spacing w:line="240" w:lineRule="auto"/>
      <w:jc w:val="left"/>
    </w:pPr>
    <w:rPr>
      <w:bCs/>
      <w:iCs/>
    </w:rPr>
  </w:style>
  <w:style w:type="paragraph" w:customStyle="1" w:styleId="31">
    <w:name w:val="目录 31"/>
    <w:basedOn w:val="afffa"/>
    <w:next w:val="afffa"/>
    <w:autoRedefine/>
    <w:semiHidden/>
    <w:rsid w:val="00D4734F"/>
    <w:pPr>
      <w:spacing w:line="240" w:lineRule="auto"/>
    </w:pPr>
    <w:rPr>
      <w:rFonts w:ascii="宋体" w:hAnsi="宋体"/>
      <w:iCs/>
    </w:rPr>
  </w:style>
  <w:style w:type="paragraph" w:customStyle="1" w:styleId="41">
    <w:name w:val="目录 41"/>
    <w:basedOn w:val="afffa"/>
    <w:next w:val="afffa"/>
    <w:autoRedefine/>
    <w:semiHidden/>
    <w:rsid w:val="00D4734F"/>
    <w:pPr>
      <w:adjustRightInd/>
      <w:spacing w:line="240" w:lineRule="auto"/>
      <w:jc w:val="left"/>
    </w:pPr>
  </w:style>
  <w:style w:type="paragraph" w:customStyle="1" w:styleId="51">
    <w:name w:val="目录 51"/>
    <w:basedOn w:val="afffa"/>
    <w:next w:val="afffa"/>
    <w:autoRedefine/>
    <w:semiHidden/>
    <w:rsid w:val="00D4734F"/>
    <w:pPr>
      <w:spacing w:line="240" w:lineRule="auto"/>
    </w:pPr>
    <w:rPr>
      <w:rFonts w:ascii="宋体" w:hAnsi="宋体"/>
    </w:rPr>
  </w:style>
  <w:style w:type="paragraph" w:customStyle="1" w:styleId="61">
    <w:name w:val="目录 61"/>
    <w:basedOn w:val="afffa"/>
    <w:next w:val="afffa"/>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9">
    <w:name w:val="其他标准称谓"/>
    <w:rsid w:val="00D4734F"/>
    <w:pPr>
      <w:spacing w:line="0" w:lineRule="atLeast"/>
      <w:jc w:val="distribute"/>
    </w:pPr>
    <w:rPr>
      <w:rFonts w:ascii="黑体" w:eastAsia="黑体" w:hAnsi="宋体"/>
      <w:sz w:val="52"/>
    </w:rPr>
  </w:style>
  <w:style w:type="paragraph" w:customStyle="1" w:styleId="affffffffa">
    <w:name w:val="其他发布部门"/>
    <w:basedOn w:val="afffffff4"/>
    <w:rsid w:val="00D4734F"/>
    <w:pPr>
      <w:framePr w:wrap="around"/>
      <w:spacing w:line="0" w:lineRule="atLeast"/>
    </w:pPr>
    <w:rPr>
      <w:rFonts w:ascii="黑体" w:eastAsia="黑体"/>
      <w:b w:val="0"/>
    </w:rPr>
  </w:style>
  <w:style w:type="paragraph" w:customStyle="1" w:styleId="afff0">
    <w:name w:val="前言标题"/>
    <w:next w:val="afffa"/>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rsid w:val="00D4734F"/>
    <w:pPr>
      <w:numPr>
        <w:ilvl w:val="4"/>
        <w:numId w:val="15"/>
      </w:numPr>
      <w:tabs>
        <w:tab w:val="num" w:pos="2520"/>
      </w:tabs>
      <w:adjustRightInd/>
      <w:spacing w:line="240" w:lineRule="auto"/>
      <w:ind w:left="2519" w:hanging="419"/>
    </w:pPr>
    <w:rPr>
      <w:rFonts w:ascii="宋体" w:hAnsi="宋体"/>
      <w:szCs w:val="24"/>
    </w:rPr>
  </w:style>
  <w:style w:type="paragraph" w:customStyle="1" w:styleId="affffffffb">
    <w:name w:val="实施日期"/>
    <w:basedOn w:val="afffffff5"/>
    <w:rsid w:val="00D4734F"/>
    <w:pPr>
      <w:framePr w:hSpace="0" w:wrap="around" w:xAlign="right"/>
      <w:jc w:val="right"/>
    </w:pPr>
  </w:style>
  <w:style w:type="paragraph" w:customStyle="1" w:styleId="a3">
    <w:name w:val="四级无标题条"/>
    <w:basedOn w:val="afffa"/>
    <w:rsid w:val="00D4734F"/>
    <w:pPr>
      <w:numPr>
        <w:ilvl w:val="5"/>
        <w:numId w:val="15"/>
      </w:numPr>
      <w:adjustRightInd/>
      <w:spacing w:line="240" w:lineRule="auto"/>
    </w:pPr>
    <w:rPr>
      <w:rFonts w:ascii="宋体" w:hAnsi="宋体"/>
      <w:szCs w:val="24"/>
    </w:rPr>
  </w:style>
  <w:style w:type="paragraph" w:styleId="affffffffc">
    <w:name w:val="table of figures"/>
    <w:basedOn w:val="afffa"/>
    <w:next w:val="afffa"/>
    <w:semiHidden/>
    <w:rsid w:val="00D4734F"/>
    <w:pPr>
      <w:adjustRightInd/>
      <w:spacing w:line="240" w:lineRule="auto"/>
      <w:jc w:val="left"/>
    </w:pPr>
    <w:rPr>
      <w:szCs w:val="24"/>
    </w:rPr>
  </w:style>
  <w:style w:type="paragraph" w:customStyle="1" w:styleId="affffffffd">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0"/>
    <w:rsid w:val="00D4734F"/>
    <w:pPr>
      <w:jc w:val="both"/>
    </w:pPr>
    <w:rPr>
      <w:rFonts w:ascii="宋体" w:hAnsi="宋体"/>
      <w:sz w:val="21"/>
    </w:rPr>
  </w:style>
  <w:style w:type="paragraph" w:customStyle="1" w:styleId="a4">
    <w:name w:val="五级无标题条"/>
    <w:basedOn w:val="afffa"/>
    <w:rsid w:val="00D4734F"/>
    <w:pPr>
      <w:numPr>
        <w:ilvl w:val="6"/>
        <w:numId w:val="15"/>
      </w:numPr>
      <w:adjustRightInd/>
    </w:pPr>
    <w:rPr>
      <w:szCs w:val="24"/>
    </w:rPr>
  </w:style>
  <w:style w:type="character" w:styleId="afffffffff">
    <w:name w:val="page number"/>
    <w:rsid w:val="00D4734F"/>
    <w:rPr>
      <w:rFonts w:ascii="宋体" w:eastAsia="宋体" w:hAnsi="Times New Roman"/>
      <w:sz w:val="18"/>
    </w:rPr>
  </w:style>
  <w:style w:type="paragraph" w:customStyle="1" w:styleId="a0">
    <w:name w:val="一级无标题条"/>
    <w:basedOn w:val="afffa"/>
    <w:rsid w:val="00D4734F"/>
    <w:pPr>
      <w:numPr>
        <w:ilvl w:val="2"/>
        <w:numId w:val="15"/>
      </w:numPr>
      <w:adjustRightInd/>
      <w:spacing w:before="10" w:after="10" w:line="240" w:lineRule="auto"/>
    </w:pPr>
    <w:rPr>
      <w:rFonts w:ascii="宋体" w:hAnsi="宋体"/>
      <w:szCs w:val="24"/>
    </w:rPr>
  </w:style>
  <w:style w:type="paragraph" w:styleId="afffffffff0">
    <w:name w:val="Normal Indent"/>
    <w:basedOn w:val="afffa"/>
    <w:rsid w:val="00D4734F"/>
    <w:pPr>
      <w:ind w:firstLine="420"/>
    </w:pPr>
  </w:style>
  <w:style w:type="paragraph" w:customStyle="1" w:styleId="afffffffff1">
    <w:name w:val="注:后续"/>
    <w:rsid w:val="00D4734F"/>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rsid w:val="00D4734F"/>
    <w:pPr>
      <w:ind w:leftChars="0" w:left="1406" w:firstLineChars="0" w:hanging="499"/>
    </w:pPr>
  </w:style>
  <w:style w:type="paragraph" w:customStyle="1" w:styleId="afffffffff3">
    <w:name w:val="标准文件_一级无标题"/>
    <w:basedOn w:val="afff2"/>
    <w:qFormat/>
    <w:rsid w:val="00BA263B"/>
    <w:pPr>
      <w:spacing w:beforeLines="0" w:before="0" w:afterLines="0" w:after="0"/>
      <w:outlineLvl w:val="9"/>
    </w:pPr>
    <w:rPr>
      <w:rFonts w:ascii="宋体" w:eastAsia="宋体"/>
    </w:rPr>
  </w:style>
  <w:style w:type="paragraph" w:customStyle="1" w:styleId="afffffffff4">
    <w:name w:val="标准文件_五级无标题"/>
    <w:basedOn w:val="afff6"/>
    <w:qFormat/>
    <w:rsid w:val="00BA263B"/>
    <w:pPr>
      <w:spacing w:beforeLines="0" w:before="0" w:afterLines="0" w:after="0"/>
      <w:outlineLvl w:val="9"/>
    </w:pPr>
    <w:rPr>
      <w:rFonts w:ascii="宋体" w:eastAsia="宋体"/>
    </w:rPr>
  </w:style>
  <w:style w:type="paragraph" w:customStyle="1" w:styleId="afffffffff5">
    <w:name w:val="标准文件_三级无标题"/>
    <w:basedOn w:val="afff4"/>
    <w:qFormat/>
    <w:rsid w:val="00BA263B"/>
    <w:pPr>
      <w:spacing w:beforeLines="0" w:before="0" w:afterLines="0" w:after="0"/>
      <w:outlineLvl w:val="9"/>
    </w:pPr>
    <w:rPr>
      <w:rFonts w:ascii="宋体" w:eastAsia="宋体"/>
    </w:rPr>
  </w:style>
  <w:style w:type="paragraph" w:customStyle="1" w:styleId="afffffffff6">
    <w:name w:val="标准文件_二级无标题"/>
    <w:basedOn w:val="afff3"/>
    <w:qFormat/>
    <w:rsid w:val="00BA263B"/>
    <w:pPr>
      <w:spacing w:beforeLines="0" w:before="0" w:afterLines="0" w:after="0"/>
      <w:outlineLvl w:val="9"/>
    </w:pPr>
    <w:rPr>
      <w:rFonts w:ascii="宋体" w:eastAsia="宋体"/>
    </w:rPr>
  </w:style>
  <w:style w:type="paragraph" w:customStyle="1" w:styleId="afffffffff7">
    <w:name w:val="标准_四级无标题"/>
    <w:basedOn w:val="afff5"/>
    <w:next w:val="afffff0"/>
    <w:qFormat/>
    <w:rsid w:val="00D27582"/>
    <w:rPr>
      <w:rFonts w:eastAsia="宋体"/>
    </w:rPr>
  </w:style>
  <w:style w:type="paragraph" w:customStyle="1" w:styleId="afffffffff8">
    <w:name w:val="标准文件_四级无标题"/>
    <w:basedOn w:val="afff5"/>
    <w:qFormat/>
    <w:rsid w:val="00BA263B"/>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0"/>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0"/>
    <w:rsid w:val="00E34A98"/>
    <w:pPr>
      <w:numPr>
        <w:numId w:val="17"/>
      </w:numPr>
      <w:ind w:firstLineChars="0" w:firstLine="0"/>
    </w:pPr>
    <w:rPr>
      <w:rFonts w:cs="Arial"/>
      <w:szCs w:val="28"/>
    </w:rPr>
  </w:style>
  <w:style w:type="paragraph" w:customStyle="1" w:styleId="afffffffff9">
    <w:name w:val="标准文件_附录标题"/>
    <w:basedOn w:val="aff8"/>
    <w:qFormat/>
    <w:rsid w:val="00C9435D"/>
    <w:pPr>
      <w:numPr>
        <w:numId w:val="0"/>
      </w:numPr>
      <w:spacing w:after="280"/>
      <w:outlineLvl w:val="9"/>
    </w:pPr>
  </w:style>
  <w:style w:type="paragraph" w:customStyle="1" w:styleId="afffffffffa">
    <w:name w:val="标准文件_二级项"/>
    <w:rsid w:val="009E1848"/>
    <w:rPr>
      <w:rFonts w:ascii="宋体" w:hAnsi="Times New Roman"/>
      <w:sz w:val="21"/>
    </w:rPr>
  </w:style>
  <w:style w:type="paragraph" w:customStyle="1" w:styleId="af8">
    <w:name w:val="标准文件_三级项"/>
    <w:basedOn w:val="afffa"/>
    <w:rsid w:val="00E82554"/>
    <w:pPr>
      <w:numPr>
        <w:ilvl w:val="2"/>
        <w:numId w:val="28"/>
      </w:numPr>
      <w:spacing w:line="-300" w:lineRule="auto"/>
    </w:pPr>
    <w:rPr>
      <w:rFonts w:ascii="Times New Roman" w:hAnsi="Times New Roman"/>
    </w:rPr>
  </w:style>
  <w:style w:type="paragraph" w:customStyle="1" w:styleId="afff">
    <w:name w:val="图表脚注说明"/>
    <w:basedOn w:val="afffa"/>
    <w:next w:val="afffff0"/>
    <w:rsid w:val="00D035EC"/>
    <w:pPr>
      <w:numPr>
        <w:numId w:val="20"/>
      </w:numPr>
      <w:adjustRightInd/>
      <w:spacing w:line="240" w:lineRule="auto"/>
      <w:ind w:left="783"/>
    </w:pPr>
    <w:rPr>
      <w:rFonts w:ascii="宋体" w:hAnsi="Times New Roman"/>
      <w:sz w:val="18"/>
      <w:szCs w:val="18"/>
    </w:rPr>
  </w:style>
  <w:style w:type="paragraph" w:customStyle="1" w:styleId="afa">
    <w:name w:val="标准文件_字母编号列项（一级）"/>
    <w:rsid w:val="009E1848"/>
    <w:pPr>
      <w:numPr>
        <w:numId w:val="22"/>
      </w:numPr>
      <w:jc w:val="both"/>
    </w:pPr>
    <w:rPr>
      <w:rFonts w:ascii="宋体" w:hAnsi="Times New Roman"/>
      <w:sz w:val="21"/>
    </w:rPr>
  </w:style>
  <w:style w:type="paragraph" w:customStyle="1" w:styleId="afffffffffb">
    <w:name w:val="标准文件_索引字母"/>
    <w:next w:val="afffff0"/>
    <w:qFormat/>
    <w:rsid w:val="00977D02"/>
    <w:pPr>
      <w:jc w:val="center"/>
    </w:pPr>
    <w:rPr>
      <w:rFonts w:ascii="宋体" w:eastAsia="Times New Roman" w:hAnsi="宋体"/>
      <w:b/>
      <w:kern w:val="2"/>
      <w:sz w:val="21"/>
    </w:rPr>
  </w:style>
  <w:style w:type="paragraph" w:customStyle="1" w:styleId="afffffffffc">
    <w:name w:val="标准文件_附录前"/>
    <w:next w:val="afffff0"/>
    <w:qFormat/>
    <w:rsid w:val="00B56FBE"/>
    <w:pPr>
      <w:spacing w:line="20" w:lineRule="atLeast"/>
      <w:ind w:firstLine="200"/>
    </w:pPr>
    <w:rPr>
      <w:rFonts w:ascii="宋体" w:hAnsi="宋体"/>
      <w:kern w:val="2"/>
      <w:sz w:val="10"/>
    </w:rPr>
  </w:style>
  <w:style w:type="paragraph" w:customStyle="1" w:styleId="afffffffffd">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0"/>
    <w:qFormat/>
    <w:rsid w:val="006D16C4"/>
    <w:pPr>
      <w:ind w:firstLineChars="0" w:firstLine="0"/>
      <w:jc w:val="center"/>
    </w:pPr>
    <w:rPr>
      <w:sz w:val="18"/>
    </w:rPr>
  </w:style>
  <w:style w:type="paragraph" w:customStyle="1" w:styleId="afff7">
    <w:name w:val="标准文件_注："/>
    <w:next w:val="afffff0"/>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f"/>
    <w:rsid w:val="00FA73B1"/>
    <w:pPr>
      <w:widowControl w:val="0"/>
      <w:numPr>
        <w:numId w:val="25"/>
      </w:numPr>
      <w:jc w:val="both"/>
    </w:pPr>
    <w:rPr>
      <w:rFonts w:ascii="宋体" w:hAnsi="Times New Roman"/>
      <w:sz w:val="18"/>
      <w:szCs w:val="18"/>
    </w:rPr>
  </w:style>
  <w:style w:type="paragraph" w:customStyle="1" w:styleId="aff">
    <w:name w:val="标准文件_示例×："/>
    <w:basedOn w:val="afffa"/>
    <w:next w:val="affffffffff"/>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0"/>
    <w:rsid w:val="00BA263B"/>
    <w:rPr>
      <w:rFonts w:ascii="宋体" w:hAnsi="Times New Roman"/>
      <w:noProof/>
      <w:sz w:val="21"/>
    </w:rPr>
  </w:style>
  <w:style w:type="paragraph" w:customStyle="1" w:styleId="affffffffff0">
    <w:name w:val="标准文件_表格续"/>
    <w:basedOn w:val="afffff0"/>
    <w:next w:val="afffff0"/>
    <w:qFormat/>
    <w:rsid w:val="003F6272"/>
    <w:pPr>
      <w:jc w:val="center"/>
    </w:pPr>
    <w:rPr>
      <w:rFonts w:ascii="黑体" w:eastAsia="黑体" w:hAnsi="黑体"/>
    </w:rPr>
  </w:style>
  <w:style w:type="paragraph" w:styleId="TOC1">
    <w:name w:val="toc 1"/>
    <w:basedOn w:val="afffa"/>
    <w:next w:val="afffa"/>
    <w:autoRedefine/>
    <w:uiPriority w:val="39"/>
    <w:unhideWhenUsed/>
    <w:rsid w:val="00EB1E69"/>
    <w:rPr>
      <w:rFonts w:ascii="宋体"/>
    </w:rPr>
  </w:style>
  <w:style w:type="table" w:styleId="affffffffff1">
    <w:name w:val="Table Grid"/>
    <w:basedOn w:val="afffc"/>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2">
    <w:name w:val="Placeholder Text"/>
    <w:basedOn w:val="afffb"/>
    <w:uiPriority w:val="99"/>
    <w:semiHidden/>
    <w:rsid w:val="00445574"/>
    <w:rPr>
      <w:color w:val="808080"/>
    </w:rPr>
  </w:style>
  <w:style w:type="paragraph" w:customStyle="1" w:styleId="2">
    <w:name w:val="标准文件_二级项2"/>
    <w:basedOn w:val="afffff0"/>
    <w:qFormat/>
    <w:rsid w:val="009E1848"/>
    <w:pPr>
      <w:numPr>
        <w:ilvl w:val="1"/>
        <w:numId w:val="28"/>
      </w:numPr>
      <w:ind w:left="1271" w:firstLineChars="0" w:hanging="420"/>
    </w:pPr>
  </w:style>
  <w:style w:type="paragraph" w:customStyle="1" w:styleId="21">
    <w:name w:val="标准文件_三级项2"/>
    <w:basedOn w:val="afffff0"/>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0"/>
    <w:qFormat/>
    <w:rsid w:val="00AE070A"/>
    <w:pPr>
      <w:numPr>
        <w:numId w:val="29"/>
      </w:numPr>
      <w:spacing w:line="300" w:lineRule="exact"/>
      <w:ind w:left="1271" w:firstLineChars="0" w:hanging="420"/>
    </w:pPr>
    <w:rPr>
      <w:rFonts w:ascii="Times New Roman"/>
    </w:rPr>
  </w:style>
  <w:style w:type="paragraph" w:customStyle="1" w:styleId="affffffffff3">
    <w:name w:val="标准文件_提示"/>
    <w:basedOn w:val="afffff0"/>
    <w:next w:val="afffff0"/>
    <w:qFormat/>
    <w:rsid w:val="00365F86"/>
    <w:pPr>
      <w:ind w:firstLine="420"/>
    </w:pPr>
    <w:rPr>
      <w:rFonts w:ascii="黑体" w:eastAsia="黑体"/>
    </w:rPr>
  </w:style>
  <w:style w:type="character" w:customStyle="1" w:styleId="affffffffff4">
    <w:name w:val="标准文件_来源"/>
    <w:basedOn w:val="afffb"/>
    <w:uiPriority w:val="1"/>
    <w:qFormat/>
    <w:rsid w:val="00991875"/>
    <w:rPr>
      <w:rFonts w:eastAsia="宋体"/>
      <w:sz w:val="21"/>
    </w:rPr>
  </w:style>
  <w:style w:type="paragraph" w:customStyle="1" w:styleId="affffffffff5">
    <w:name w:val="标准文件_图表说明"/>
    <w:qFormat/>
    <w:rsid w:val="00A8446B"/>
    <w:pPr>
      <w:spacing w:line="276" w:lineRule="auto"/>
      <w:ind w:firstLine="420"/>
    </w:pPr>
    <w:rPr>
      <w:rFonts w:ascii="宋体" w:hAnsi="宋体"/>
      <w:kern w:val="2"/>
      <w:sz w:val="18"/>
    </w:rPr>
  </w:style>
  <w:style w:type="paragraph" w:customStyle="1" w:styleId="affffffffff6">
    <w:name w:val="其他发布日期"/>
    <w:basedOn w:val="afffffff5"/>
    <w:rsid w:val="00CD50A1"/>
    <w:pPr>
      <w:framePr w:w="3997" w:h="471" w:hRule="exact" w:hSpace="0" w:vSpace="181" w:wrap="around" w:vAnchor="page" w:hAnchor="page" w:x="1419" w:y="14097"/>
    </w:pPr>
  </w:style>
  <w:style w:type="paragraph" w:customStyle="1" w:styleId="affffffffff7">
    <w:name w:val="其他实施日期"/>
    <w:basedOn w:val="affffffffb"/>
    <w:rsid w:val="00CD50A1"/>
    <w:pPr>
      <w:framePr w:w="3997" w:h="471" w:hRule="exact" w:vSpace="181" w:wrap="around" w:vAnchor="page" w:hAnchor="page" w:x="7089" w:y="14097"/>
    </w:pPr>
  </w:style>
  <w:style w:type="paragraph" w:customStyle="1" w:styleId="affffffffff8">
    <w:name w:val="标准文件_文件编号"/>
    <w:basedOn w:val="afffff0"/>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A952D7"/>
    <w:pPr>
      <w:framePr w:wrap="auto"/>
      <w:spacing w:before="57"/>
    </w:pPr>
    <w:rPr>
      <w:sz w:val="21"/>
    </w:rPr>
  </w:style>
  <w:style w:type="paragraph" w:customStyle="1" w:styleId="affffffffffa">
    <w:name w:val="标准文件_文件名称"/>
    <w:basedOn w:val="afffff0"/>
    <w:next w:val="afffff0"/>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a"/>
    <w:next w:val="afffa"/>
    <w:autoRedefine/>
    <w:uiPriority w:val="39"/>
    <w:unhideWhenUsed/>
    <w:rsid w:val="00EB1E69"/>
    <w:pPr>
      <w:spacing w:line="300" w:lineRule="exact"/>
      <w:ind w:left="420"/>
    </w:pPr>
    <w:rPr>
      <w:rFonts w:ascii="宋体"/>
    </w:rPr>
  </w:style>
  <w:style w:type="paragraph" w:styleId="TOC4">
    <w:name w:val="toc 4"/>
    <w:basedOn w:val="afffa"/>
    <w:next w:val="afffa"/>
    <w:autoRedefine/>
    <w:uiPriority w:val="39"/>
    <w:unhideWhenUsed/>
    <w:rsid w:val="00EB1E69"/>
    <w:pPr>
      <w:tabs>
        <w:tab w:val="right" w:leader="dot" w:pos="9344"/>
      </w:tabs>
      <w:spacing w:line="300" w:lineRule="exact"/>
      <w:ind w:left="629"/>
    </w:pPr>
    <w:rPr>
      <w:rFonts w:ascii="宋体"/>
    </w:rPr>
  </w:style>
  <w:style w:type="paragraph" w:styleId="TOC5">
    <w:name w:val="toc 5"/>
    <w:basedOn w:val="afffa"/>
    <w:next w:val="afffa"/>
    <w:autoRedefine/>
    <w:uiPriority w:val="39"/>
    <w:unhideWhenUsed/>
    <w:rsid w:val="00EB1E69"/>
    <w:pPr>
      <w:ind w:left="839"/>
    </w:pPr>
    <w:rPr>
      <w:rFonts w:ascii="宋体"/>
    </w:rPr>
  </w:style>
  <w:style w:type="paragraph" w:styleId="TOC6">
    <w:name w:val="toc 6"/>
    <w:basedOn w:val="afffa"/>
    <w:next w:val="afffa"/>
    <w:autoRedefine/>
    <w:uiPriority w:val="39"/>
    <w:unhideWhenUsed/>
    <w:rsid w:val="00EB1E69"/>
    <w:pPr>
      <w:spacing w:line="300" w:lineRule="exact"/>
      <w:ind w:left="1049"/>
    </w:pPr>
    <w:rPr>
      <w:rFonts w:ascii="宋体"/>
    </w:rPr>
  </w:style>
  <w:style w:type="paragraph" w:styleId="TOC7">
    <w:name w:val="toc 7"/>
    <w:basedOn w:val="afffa"/>
    <w:next w:val="afffa"/>
    <w:autoRedefine/>
    <w:uiPriority w:val="39"/>
    <w:unhideWhenUsed/>
    <w:rsid w:val="00EB1E69"/>
    <w:pPr>
      <w:tabs>
        <w:tab w:val="right" w:leader="dot" w:pos="9344"/>
      </w:tabs>
      <w:spacing w:line="300" w:lineRule="exact"/>
      <w:ind w:left="1259"/>
    </w:pPr>
    <w:rPr>
      <w:rFonts w:ascii="宋体"/>
    </w:rPr>
  </w:style>
  <w:style w:type="paragraph" w:customStyle="1" w:styleId="afd">
    <w:name w:val="标准文件_附录图标号"/>
    <w:basedOn w:val="afffff0"/>
    <w:next w:val="afffff0"/>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0"/>
    <w:next w:val="afffff0"/>
    <w:qFormat/>
    <w:rsid w:val="009B6029"/>
    <w:pPr>
      <w:numPr>
        <w:numId w:val="30"/>
      </w:numPr>
      <w:spacing w:line="14" w:lineRule="exact"/>
      <w:ind w:firstLineChars="0" w:firstLine="0"/>
      <w:jc w:val="center"/>
    </w:pPr>
    <w:rPr>
      <w:rFonts w:eastAsia="黑体"/>
      <w:vanish/>
      <w:sz w:val="2"/>
    </w:rPr>
  </w:style>
  <w:style w:type="paragraph" w:styleId="TOC2">
    <w:name w:val="toc 2"/>
    <w:basedOn w:val="afffa"/>
    <w:next w:val="afffa"/>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0"/>
    <w:next w:val="afffff0"/>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rsid w:val="005E3C18"/>
    <w:pPr>
      <w:numPr>
        <w:ilvl w:val="5"/>
        <w:numId w:val="31"/>
      </w:numPr>
      <w:spacing w:beforeLines="50" w:before="50" w:afterLines="50" w:after="50"/>
      <w:ind w:firstLineChars="0"/>
    </w:pPr>
    <w:rPr>
      <w:rFonts w:ascii="黑体" w:eastAsia="黑体"/>
    </w:rPr>
  </w:style>
  <w:style w:type="paragraph" w:customStyle="1" w:styleId="affffffffffb">
    <w:name w:val="标准文件_注后"/>
    <w:basedOn w:val="afffff0"/>
    <w:qFormat/>
    <w:rsid w:val="00614CC1"/>
    <w:pPr>
      <w:ind w:left="811" w:firstLineChars="0" w:firstLine="0"/>
    </w:pPr>
    <w:rPr>
      <w:sz w:val="18"/>
    </w:rPr>
  </w:style>
  <w:style w:type="paragraph" w:customStyle="1" w:styleId="X">
    <w:name w:val="标准文件_注X后"/>
    <w:basedOn w:val="afffff0"/>
    <w:qFormat/>
    <w:rsid w:val="00614CC1"/>
    <w:pPr>
      <w:ind w:left="811" w:firstLineChars="0" w:firstLine="0"/>
    </w:pPr>
    <w:rPr>
      <w:sz w:val="18"/>
    </w:rPr>
  </w:style>
  <w:style w:type="paragraph" w:customStyle="1" w:styleId="affffffffffc">
    <w:name w:val="标准文件_示例后"/>
    <w:basedOn w:val="afffff0"/>
    <w:qFormat/>
    <w:rsid w:val="00AC5DF4"/>
    <w:pPr>
      <w:ind w:left="964" w:firstLineChars="0" w:firstLine="0"/>
    </w:pPr>
    <w:rPr>
      <w:sz w:val="18"/>
    </w:rPr>
  </w:style>
  <w:style w:type="paragraph" w:customStyle="1" w:styleId="X0">
    <w:name w:val="标准文件_示例X后"/>
    <w:basedOn w:val="afffff0"/>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d">
    <w:name w:val="标准文件_索引项"/>
    <w:basedOn w:val="afffff0"/>
    <w:next w:val="afffff0"/>
    <w:qFormat/>
    <w:rsid w:val="00E210B5"/>
    <w:pPr>
      <w:tabs>
        <w:tab w:val="right" w:leader="dot" w:pos="9356"/>
      </w:tabs>
      <w:ind w:left="210" w:firstLineChars="0" w:hanging="210"/>
      <w:jc w:val="left"/>
    </w:pPr>
  </w:style>
  <w:style w:type="paragraph" w:customStyle="1" w:styleId="affffffffffe">
    <w:name w:val="标准文件_附录一级无标题"/>
    <w:basedOn w:val="aff9"/>
    <w:qFormat/>
    <w:rsid w:val="009D6BCA"/>
    <w:pPr>
      <w:spacing w:beforeLines="0" w:before="0" w:afterLines="0" w:after="0" w:line="276" w:lineRule="auto"/>
      <w:outlineLvl w:val="9"/>
    </w:pPr>
    <w:rPr>
      <w:rFonts w:ascii="宋体" w:eastAsia="宋体"/>
    </w:rPr>
  </w:style>
  <w:style w:type="paragraph" w:customStyle="1" w:styleId="afffffffffff">
    <w:name w:val="标准文件_附录二级无标题"/>
    <w:basedOn w:val="affa"/>
    <w:rsid w:val="009D6BCA"/>
    <w:pPr>
      <w:spacing w:beforeLines="0" w:before="0" w:afterLines="0" w:after="0" w:line="276" w:lineRule="auto"/>
      <w:outlineLvl w:val="9"/>
    </w:pPr>
    <w:rPr>
      <w:rFonts w:ascii="宋体" w:eastAsia="宋体"/>
    </w:rPr>
  </w:style>
  <w:style w:type="paragraph" w:customStyle="1" w:styleId="afffffffffff0">
    <w:name w:val="标准文件_附录三级无标题"/>
    <w:basedOn w:val="affb"/>
    <w:qFormat/>
    <w:rsid w:val="00A41CB5"/>
    <w:pPr>
      <w:spacing w:beforeLines="0" w:before="0" w:afterLines="0" w:after="0" w:line="276" w:lineRule="auto"/>
      <w:outlineLvl w:val="9"/>
    </w:pPr>
    <w:rPr>
      <w:rFonts w:ascii="宋体" w:eastAsia="宋体"/>
    </w:rPr>
  </w:style>
  <w:style w:type="paragraph" w:customStyle="1" w:styleId="afffffffffff1">
    <w:name w:val="标准文件_附录四级无标题"/>
    <w:basedOn w:val="affc"/>
    <w:qFormat/>
    <w:rsid w:val="00A41CB5"/>
    <w:pPr>
      <w:spacing w:beforeLines="0" w:before="0" w:afterLines="0" w:after="0" w:line="276" w:lineRule="auto"/>
      <w:outlineLvl w:val="9"/>
    </w:pPr>
    <w:rPr>
      <w:rFonts w:ascii="宋体" w:eastAsia="宋体"/>
    </w:rPr>
  </w:style>
  <w:style w:type="paragraph" w:customStyle="1" w:styleId="afffffffffff2">
    <w:name w:val="标准文件_附录五级无标题"/>
    <w:basedOn w:val="affd"/>
    <w:qFormat/>
    <w:rsid w:val="00A41CB5"/>
    <w:pPr>
      <w:spacing w:beforeLines="0" w:before="0" w:afterLines="0" w:after="0" w:line="276" w:lineRule="auto"/>
      <w:outlineLvl w:val="9"/>
    </w:pPr>
    <w:rPr>
      <w:rFonts w:ascii="宋体" w:eastAsia="宋体"/>
    </w:rPr>
  </w:style>
  <w:style w:type="paragraph" w:customStyle="1" w:styleId="affffffffff">
    <w:name w:val="标准文件_示例内容"/>
    <w:basedOn w:val="afffff0"/>
    <w:qFormat/>
    <w:rsid w:val="009674AD"/>
    <w:pPr>
      <w:ind w:firstLine="420"/>
    </w:pPr>
    <w:rPr>
      <w:sz w:val="18"/>
    </w:rPr>
  </w:style>
  <w:style w:type="paragraph" w:customStyle="1" w:styleId="afffffffffff3">
    <w:name w:val="标准文件_引言一级无标题"/>
    <w:basedOn w:val="a7"/>
    <w:next w:val="afffff0"/>
    <w:qFormat/>
    <w:rsid w:val="00843C13"/>
    <w:pPr>
      <w:spacing w:beforeLines="0" w:before="0" w:afterLines="0" w:after="0" w:line="276" w:lineRule="auto"/>
    </w:pPr>
    <w:rPr>
      <w:rFonts w:ascii="宋体" w:eastAsia="宋体"/>
    </w:rPr>
  </w:style>
  <w:style w:type="paragraph" w:customStyle="1" w:styleId="afffffffffff4">
    <w:name w:val="标准文件_引言二级无标题"/>
    <w:basedOn w:val="a8"/>
    <w:next w:val="afffff0"/>
    <w:qFormat/>
    <w:rsid w:val="00843C13"/>
    <w:pPr>
      <w:spacing w:beforeLines="0" w:before="0" w:afterLines="0" w:after="0" w:line="276" w:lineRule="auto"/>
    </w:pPr>
    <w:rPr>
      <w:rFonts w:ascii="宋体" w:eastAsia="宋体"/>
    </w:rPr>
  </w:style>
  <w:style w:type="paragraph" w:customStyle="1" w:styleId="afffffffffff5">
    <w:name w:val="标准文件_引言三级无标题"/>
    <w:basedOn w:val="a9"/>
    <w:next w:val="afffff0"/>
    <w:qFormat/>
    <w:rsid w:val="00534BDF"/>
    <w:pPr>
      <w:spacing w:beforeLines="0" w:before="0" w:afterLines="0" w:after="0" w:line="276" w:lineRule="auto"/>
    </w:pPr>
    <w:rPr>
      <w:rFonts w:ascii="宋体" w:eastAsia="宋体"/>
    </w:rPr>
  </w:style>
  <w:style w:type="paragraph" w:customStyle="1" w:styleId="afffffffffff6">
    <w:name w:val="标准文件_引言四级无标题"/>
    <w:basedOn w:val="aa"/>
    <w:next w:val="afffff0"/>
    <w:qFormat/>
    <w:rsid w:val="00534BDF"/>
    <w:pPr>
      <w:spacing w:beforeLines="0" w:before="0" w:afterLines="0" w:after="0" w:line="276" w:lineRule="auto"/>
    </w:pPr>
    <w:rPr>
      <w:rFonts w:ascii="宋体" w:eastAsia="宋体"/>
    </w:rPr>
  </w:style>
  <w:style w:type="paragraph" w:customStyle="1" w:styleId="afffffffffff7">
    <w:name w:val="标准文件_引言五级无标题"/>
    <w:basedOn w:val="ab"/>
    <w:next w:val="afffff0"/>
    <w:qFormat/>
    <w:rsid w:val="00534BDF"/>
    <w:pPr>
      <w:spacing w:beforeLines="0" w:before="0" w:afterLines="0" w:after="0" w:line="276" w:lineRule="auto"/>
    </w:pPr>
    <w:rPr>
      <w:rFonts w:ascii="宋体" w:eastAsia="宋体"/>
    </w:rPr>
  </w:style>
  <w:style w:type="paragraph" w:customStyle="1" w:styleId="afffffffffff8">
    <w:name w:val="标准文件_索引标题"/>
    <w:basedOn w:val="afffff7"/>
    <w:next w:val="afffff0"/>
    <w:qFormat/>
    <w:rsid w:val="002643C3"/>
    <w:rPr>
      <w:rFonts w:hAnsi="黑体"/>
    </w:rPr>
  </w:style>
  <w:style w:type="paragraph" w:customStyle="1" w:styleId="afffffffffff9">
    <w:name w:val="标准文件_脚注内容"/>
    <w:basedOn w:val="afffff0"/>
    <w:qFormat/>
    <w:rsid w:val="00DC3067"/>
    <w:pPr>
      <w:ind w:leftChars="200" w:left="400" w:hangingChars="200" w:hanging="200"/>
    </w:pPr>
    <w:rPr>
      <w:sz w:val="15"/>
    </w:rPr>
  </w:style>
  <w:style w:type="paragraph" w:customStyle="1" w:styleId="afffffffffffa">
    <w:name w:val="标准文件_术语条一"/>
    <w:basedOn w:val="afffffffff3"/>
    <w:next w:val="afffff0"/>
    <w:qFormat/>
    <w:rsid w:val="00AF0C18"/>
  </w:style>
  <w:style w:type="paragraph" w:customStyle="1" w:styleId="afffffffffffb">
    <w:name w:val="标准文件_术语条二"/>
    <w:basedOn w:val="afffffffff6"/>
    <w:next w:val="afffff0"/>
    <w:qFormat/>
    <w:rsid w:val="00AF0C18"/>
  </w:style>
  <w:style w:type="paragraph" w:customStyle="1" w:styleId="afffffffffffc">
    <w:name w:val="标准文件_术语条三"/>
    <w:basedOn w:val="afffffffff5"/>
    <w:next w:val="afffff0"/>
    <w:qFormat/>
    <w:rsid w:val="00AF0C18"/>
  </w:style>
  <w:style w:type="paragraph" w:customStyle="1" w:styleId="afffffffffffd">
    <w:name w:val="标准文件_术语条四"/>
    <w:basedOn w:val="afffffffff8"/>
    <w:next w:val="afffff0"/>
    <w:qFormat/>
    <w:rsid w:val="00AF0C18"/>
  </w:style>
  <w:style w:type="paragraph" w:customStyle="1" w:styleId="afffffffffffe">
    <w:name w:val="标准文件_术语条五"/>
    <w:basedOn w:val="afffffffff4"/>
    <w:next w:val="afffff0"/>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f">
    <w:name w:val="发布"/>
    <w:basedOn w:val="afffb"/>
    <w:rsid w:val="007B7453"/>
    <w:rPr>
      <w:rFonts w:ascii="黑体" w:eastAsia="黑体"/>
      <w:spacing w:val="85"/>
      <w:w w:val="100"/>
      <w:position w:val="3"/>
      <w:sz w:val="28"/>
      <w:szCs w:val="28"/>
    </w:rPr>
  </w:style>
  <w:style w:type="paragraph" w:customStyle="1" w:styleId="affffffffffff0">
    <w:name w:val="正文图标题"/>
    <w:next w:val="afffa"/>
    <w:rsid w:val="00C92EAA"/>
    <w:pPr>
      <w:spacing w:beforeLines="50" w:before="156" w:afterLines="50" w:after="156"/>
      <w:ind w:left="3403"/>
      <w:jc w:val="center"/>
    </w:pPr>
    <w:rPr>
      <w:rFonts w:ascii="黑体" w:eastAsia="黑体" w:hAnsi="Times New Roman"/>
      <w:sz w:val="21"/>
    </w:rPr>
  </w:style>
  <w:style w:type="paragraph" w:customStyle="1" w:styleId="affffffffffff1">
    <w:name w:val="段"/>
    <w:link w:val="Char0"/>
    <w:qFormat/>
    <w:rsid w:val="00C7397C"/>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1"/>
    <w:qFormat/>
    <w:rsid w:val="00C7397C"/>
    <w:rPr>
      <w:rFonts w:ascii="宋体" w:hAnsi="Times New Roman"/>
      <w:noProof/>
      <w:sz w:val="21"/>
    </w:rPr>
  </w:style>
  <w:style w:type="paragraph" w:customStyle="1" w:styleId="af3">
    <w:name w:val="一级条标题"/>
    <w:next w:val="affffffffffff1"/>
    <w:link w:val="Char1"/>
    <w:qFormat/>
    <w:rsid w:val="00C7397C"/>
    <w:pPr>
      <w:numPr>
        <w:ilvl w:val="1"/>
        <w:numId w:val="32"/>
      </w:numPr>
      <w:spacing w:beforeLines="50" w:before="156" w:afterLines="50" w:after="156"/>
      <w:ind w:left="0"/>
      <w:outlineLvl w:val="2"/>
    </w:pPr>
    <w:rPr>
      <w:rFonts w:ascii="黑体" w:eastAsia="黑体" w:hAnsi="Times New Roman"/>
      <w:sz w:val="21"/>
      <w:szCs w:val="21"/>
    </w:rPr>
  </w:style>
  <w:style w:type="paragraph" w:customStyle="1" w:styleId="af2">
    <w:name w:val="章标题"/>
    <w:next w:val="affffffffffff1"/>
    <w:qFormat/>
    <w:rsid w:val="00C7397C"/>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1"/>
    <w:link w:val="Char2"/>
    <w:qFormat/>
    <w:rsid w:val="00C7397C"/>
    <w:pPr>
      <w:numPr>
        <w:ilvl w:val="2"/>
      </w:numPr>
      <w:tabs>
        <w:tab w:val="num" w:pos="1730"/>
      </w:tabs>
      <w:spacing w:before="50" w:after="50"/>
      <w:ind w:left="1730" w:hanging="420"/>
      <w:outlineLvl w:val="3"/>
    </w:pPr>
  </w:style>
  <w:style w:type="paragraph" w:customStyle="1" w:styleId="af5">
    <w:name w:val="四级条标题"/>
    <w:basedOn w:val="afffa"/>
    <w:next w:val="affffffffffff1"/>
    <w:qFormat/>
    <w:rsid w:val="00C7397C"/>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6">
    <w:name w:val="五级条标题"/>
    <w:basedOn w:val="af5"/>
    <w:next w:val="affffffffffff1"/>
    <w:qFormat/>
    <w:rsid w:val="00C7397C"/>
    <w:pPr>
      <w:numPr>
        <w:ilvl w:val="5"/>
      </w:numPr>
      <w:outlineLvl w:val="6"/>
    </w:pPr>
  </w:style>
  <w:style w:type="character" w:customStyle="1" w:styleId="Char2">
    <w:name w:val="二级条标题 Char"/>
    <w:link w:val="af4"/>
    <w:qFormat/>
    <w:rsid w:val="00C7397C"/>
    <w:rPr>
      <w:rFonts w:ascii="黑体" w:eastAsia="黑体" w:hAnsi="Times New Roman"/>
      <w:sz w:val="21"/>
      <w:szCs w:val="21"/>
    </w:rPr>
  </w:style>
  <w:style w:type="character" w:customStyle="1" w:styleId="Char1">
    <w:name w:val="一级条标题 Char"/>
    <w:link w:val="af3"/>
    <w:qFormat/>
    <w:rsid w:val="00C7397C"/>
    <w:rPr>
      <w:rFonts w:ascii="黑体" w:eastAsia="黑体"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4761793">
      <w:bodyDiv w:val="1"/>
      <w:marLeft w:val="0"/>
      <w:marRight w:val="0"/>
      <w:marTop w:val="0"/>
      <w:marBottom w:val="0"/>
      <w:divBdr>
        <w:top w:val="none" w:sz="0" w:space="0" w:color="auto"/>
        <w:left w:val="none" w:sz="0" w:space="0" w:color="auto"/>
        <w:bottom w:val="none" w:sz="0" w:space="0" w:color="auto"/>
        <w:right w:val="none" w:sz="0" w:space="0" w:color="auto"/>
      </w:divBdr>
    </w:div>
    <w:div w:id="77301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w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oleObject" Target="embeddings/oleObject2.bin"/><Relationship Id="rId27" Type="http://schemas.openxmlformats.org/officeDocument/2006/relationships/image" Target="media/image7.jp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CB910D97EA41E0A0A474ADCF8D19E5"/>
        <w:category>
          <w:name w:val="常规"/>
          <w:gallery w:val="placeholder"/>
        </w:category>
        <w:types>
          <w:type w:val="bbPlcHdr"/>
        </w:types>
        <w:behaviors>
          <w:behavior w:val="content"/>
        </w:behaviors>
        <w:guid w:val="{FD00D23F-D0D1-4B04-AF2E-81C37F2FFF88}"/>
      </w:docPartPr>
      <w:docPartBody>
        <w:p w:rsidR="00190D02" w:rsidRDefault="006058B7">
          <w:pPr>
            <w:pStyle w:val="70CB910D97EA41E0A0A474ADCF8D19E5"/>
          </w:pPr>
          <w:r w:rsidRPr="00751A05">
            <w:rPr>
              <w:rStyle w:val="a3"/>
              <w:rFonts w:hint="eastAsia"/>
            </w:rPr>
            <w:t>单击或点击此处输入文字。</w:t>
          </w:r>
        </w:p>
      </w:docPartBody>
    </w:docPart>
    <w:docPart>
      <w:docPartPr>
        <w:name w:val="E7670FFCD8E241F7BEC6A42281D43F65"/>
        <w:category>
          <w:name w:val="常规"/>
          <w:gallery w:val="placeholder"/>
        </w:category>
        <w:types>
          <w:type w:val="bbPlcHdr"/>
        </w:types>
        <w:behaviors>
          <w:behavior w:val="content"/>
        </w:behaviors>
        <w:guid w:val="{EEE15E47-F812-40CB-8DC0-9DDE3548BF32}"/>
      </w:docPartPr>
      <w:docPartBody>
        <w:p w:rsidR="00190D02" w:rsidRDefault="006058B7">
          <w:pPr>
            <w:pStyle w:val="E7670FFCD8E241F7BEC6A42281D43F65"/>
          </w:pPr>
          <w:r w:rsidRPr="00FB6243">
            <w:rPr>
              <w:rStyle w:val="a3"/>
              <w:rFonts w:hint="eastAsia"/>
            </w:rPr>
            <w:t>选择一项。</w:t>
          </w:r>
        </w:p>
      </w:docPartBody>
    </w:docPart>
    <w:docPart>
      <w:docPartPr>
        <w:name w:val="88AA47AE61914446B50D4A7D3506F50E"/>
        <w:category>
          <w:name w:val="常规"/>
          <w:gallery w:val="placeholder"/>
        </w:category>
        <w:types>
          <w:type w:val="bbPlcHdr"/>
        </w:types>
        <w:behaviors>
          <w:behavior w:val="content"/>
        </w:behaviors>
        <w:guid w:val="{7803B6E1-258E-41E2-B23F-F609C0F3C166}"/>
      </w:docPartPr>
      <w:docPartBody>
        <w:p w:rsidR="00190D02" w:rsidRDefault="006058B7">
          <w:pPr>
            <w:pStyle w:val="88AA47AE61914446B50D4A7D3506F50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B7"/>
    <w:rsid w:val="000577A0"/>
    <w:rsid w:val="00190D02"/>
    <w:rsid w:val="002221A1"/>
    <w:rsid w:val="002568A0"/>
    <w:rsid w:val="00334E62"/>
    <w:rsid w:val="00550D00"/>
    <w:rsid w:val="006058B7"/>
    <w:rsid w:val="00631EBB"/>
    <w:rsid w:val="006F3596"/>
    <w:rsid w:val="0073740E"/>
    <w:rsid w:val="007F5643"/>
    <w:rsid w:val="009354FE"/>
    <w:rsid w:val="00A448F2"/>
    <w:rsid w:val="00C606BD"/>
    <w:rsid w:val="00CB01B2"/>
    <w:rsid w:val="00CF56C8"/>
    <w:rsid w:val="00D1146B"/>
    <w:rsid w:val="00E064A4"/>
    <w:rsid w:val="00EA4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0CB910D97EA41E0A0A474ADCF8D19E5">
    <w:name w:val="70CB910D97EA41E0A0A474ADCF8D19E5"/>
    <w:pPr>
      <w:widowControl w:val="0"/>
      <w:jc w:val="both"/>
    </w:pPr>
  </w:style>
  <w:style w:type="paragraph" w:customStyle="1" w:styleId="E7670FFCD8E241F7BEC6A42281D43F65">
    <w:name w:val="E7670FFCD8E241F7BEC6A42281D43F65"/>
    <w:pPr>
      <w:widowControl w:val="0"/>
      <w:jc w:val="both"/>
    </w:pPr>
  </w:style>
  <w:style w:type="paragraph" w:customStyle="1" w:styleId="88AA47AE61914446B50D4A7D3506F50E">
    <w:name w:val="88AA47AE61914446B50D4A7D3506F5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DA1B0-E8D7-4BC2-9B8F-D06CE7E8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12</TotalTime>
  <Pages>8</Pages>
  <Words>642</Words>
  <Characters>3666</Characters>
  <Application>Microsoft Office Word</Application>
  <DocSecurity>0</DocSecurity>
  <Lines>30</Lines>
  <Paragraphs>8</Paragraphs>
  <ScaleCrop>false</ScaleCrop>
  <Company>PCMI</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pc20200302</dc:creator>
  <cp:keywords/>
  <dc:description>&lt;config cover="true" show_menu="true" version="1.0.0" doctype="SDKXY"&gt;_x000d_
&lt;/config&gt;</dc:description>
  <cp:lastModifiedBy>pp cc</cp:lastModifiedBy>
  <cp:revision>29</cp:revision>
  <cp:lastPrinted>2020-12-21T02:10:00Z</cp:lastPrinted>
  <dcterms:created xsi:type="dcterms:W3CDTF">2021-03-25T11:48:00Z</dcterms:created>
  <dcterms:modified xsi:type="dcterms:W3CDTF">2021-05-21T09:07:00Z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