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EEB32" w14:textId="77777777" w:rsidR="007B460C" w:rsidRPr="00577CD4" w:rsidRDefault="007B460C" w:rsidP="007B460C">
      <w:pPr>
        <w:pStyle w:val="afffffe"/>
        <w:framePr w:wrap="around"/>
      </w:pPr>
      <w:r w:rsidRPr="00577CD4">
        <w:rPr>
          <w:rFonts w:ascii="Times New Roman"/>
        </w:rPr>
        <w:t>ICS</w:t>
      </w:r>
      <w:r w:rsidRPr="00577CD4">
        <w:rPr>
          <w:rFonts w:hAnsi="黑体"/>
        </w:rPr>
        <w:t> </w:t>
      </w:r>
      <w:r w:rsidR="00DF374E" w:rsidRPr="00577CD4">
        <w:fldChar w:fldCharType="begin">
          <w:ffData>
            <w:name w:val="ICS"/>
            <w:enabled/>
            <w:calcOnExit w:val="0"/>
            <w:helpText w:type="autoText" w:val="请输入正确的ICS号："/>
            <w:textInput>
              <w:default w:val="点击此处添加ICS号"/>
            </w:textInput>
          </w:ffData>
        </w:fldChar>
      </w:r>
      <w:bookmarkStart w:id="0" w:name="ICS"/>
      <w:r w:rsidRPr="00577CD4">
        <w:instrText xml:space="preserve"> FORMTEXT </w:instrText>
      </w:r>
      <w:r w:rsidR="00DF374E" w:rsidRPr="00577CD4">
        <w:fldChar w:fldCharType="separate"/>
      </w:r>
      <w:r w:rsidR="00D20085" w:rsidRPr="00577CD4">
        <w:t>65.060.35</w:t>
      </w:r>
      <w:r w:rsidR="00DF374E" w:rsidRPr="00577CD4">
        <w:fldChar w:fldCharType="end"/>
      </w:r>
      <w:bookmarkEnd w:id="0"/>
    </w:p>
    <w:p w14:paraId="5DC1C995" w14:textId="77777777" w:rsidR="007B460C" w:rsidRPr="00577CD4" w:rsidRDefault="00DF374E" w:rsidP="007B460C">
      <w:pPr>
        <w:pStyle w:val="afffffe"/>
        <w:framePr w:wrap="around"/>
      </w:pPr>
      <w:r w:rsidRPr="00577CD4">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7B460C" w:rsidRPr="00577CD4">
        <w:instrText xml:space="preserve"> FORMTEXT </w:instrText>
      </w:r>
      <w:r w:rsidRPr="00577CD4">
        <w:fldChar w:fldCharType="separate"/>
      </w:r>
      <w:r w:rsidR="00297EE1" w:rsidRPr="00577CD4">
        <w:t xml:space="preserve">CCS </w:t>
      </w:r>
      <w:r w:rsidR="00D20085" w:rsidRPr="00577CD4">
        <w:t>B91</w:t>
      </w:r>
      <w:r w:rsidRPr="00577CD4">
        <w:fldChar w:fldCharType="end"/>
      </w:r>
      <w:bookmarkEnd w:id="1"/>
    </w:p>
    <w:tbl>
      <w:tblPr>
        <w:tblStyle w:val="afffffa"/>
        <w:tblW w:w="9638" w:type="dxa"/>
        <w:tblInd w:w="484" w:type="dxa"/>
        <w:tblLook w:val="04A0" w:firstRow="1" w:lastRow="0" w:firstColumn="1" w:lastColumn="0" w:noHBand="0" w:noVBand="1"/>
      </w:tblPr>
      <w:tblGrid>
        <w:gridCol w:w="9638"/>
      </w:tblGrid>
      <w:tr w:rsidR="00577CD4" w:rsidRPr="00577CD4" w14:paraId="5A016E6A" w14:textId="77777777" w:rsidTr="001C7815">
        <w:tc>
          <w:tcPr>
            <w:tcW w:w="9638" w:type="dxa"/>
            <w:tcBorders>
              <w:top w:val="nil"/>
              <w:left w:val="nil"/>
              <w:bottom w:val="nil"/>
              <w:right w:val="nil"/>
            </w:tcBorders>
            <w:shd w:val="clear" w:color="auto" w:fill="auto"/>
          </w:tcPr>
          <w:p w14:paraId="6E5F5309" w14:textId="77777777" w:rsidR="007B460C" w:rsidRPr="00577CD4" w:rsidRDefault="00DF374E" w:rsidP="007B460C">
            <w:pPr>
              <w:pStyle w:val="afffffe"/>
              <w:framePr w:wrap="around"/>
            </w:pPr>
            <w:r w:rsidRPr="00577CD4">
              <w:fldChar w:fldCharType="begin">
                <w:ffData>
                  <w:name w:val="BAH"/>
                  <w:enabled/>
                  <w:calcOnExit w:val="0"/>
                  <w:textInput/>
                </w:ffData>
              </w:fldChar>
            </w:r>
            <w:bookmarkStart w:id="2" w:name="BAH"/>
            <w:r w:rsidR="007B460C" w:rsidRPr="00577CD4">
              <w:instrText xml:space="preserve"> FORMTEXT </w:instrText>
            </w:r>
            <w:r w:rsidRPr="00577CD4">
              <w:fldChar w:fldCharType="separate"/>
            </w:r>
            <w:r w:rsidR="007B460C" w:rsidRPr="00577CD4">
              <w:rPr>
                <w:noProof/>
              </w:rPr>
              <w:t> </w:t>
            </w:r>
            <w:r w:rsidR="007B460C" w:rsidRPr="00577CD4">
              <w:rPr>
                <w:noProof/>
              </w:rPr>
              <w:t> </w:t>
            </w:r>
            <w:r w:rsidR="007B460C" w:rsidRPr="00577CD4">
              <w:rPr>
                <w:noProof/>
              </w:rPr>
              <w:t> </w:t>
            </w:r>
            <w:r w:rsidR="007B460C" w:rsidRPr="00577CD4">
              <w:rPr>
                <w:noProof/>
              </w:rPr>
              <w:t> </w:t>
            </w:r>
            <w:r w:rsidR="007B460C" w:rsidRPr="00577CD4">
              <w:rPr>
                <w:noProof/>
              </w:rPr>
              <w:t> </w:t>
            </w:r>
            <w:r w:rsidRPr="00577CD4">
              <w:fldChar w:fldCharType="end"/>
            </w:r>
            <w:bookmarkEnd w:id="2"/>
          </w:p>
        </w:tc>
      </w:tr>
    </w:tbl>
    <w:p w14:paraId="03F5B2F3" w14:textId="77777777" w:rsidR="007B460C" w:rsidRPr="00577CD4" w:rsidRDefault="00DF374E" w:rsidP="007B460C">
      <w:pPr>
        <w:pStyle w:val="afff"/>
        <w:framePr w:wrap="around"/>
      </w:pPr>
      <w:r w:rsidRPr="00577CD4">
        <w:fldChar w:fldCharType="begin">
          <w:ffData>
            <w:name w:val="c1"/>
            <w:enabled/>
            <w:calcOnExit w:val="0"/>
            <w:textInput>
              <w:maxLength w:val="2"/>
            </w:textInput>
          </w:ffData>
        </w:fldChar>
      </w:r>
      <w:bookmarkStart w:id="3" w:name="c1"/>
      <w:r w:rsidR="007B460C" w:rsidRPr="00577CD4">
        <w:instrText xml:space="preserve"> FORMTEXT </w:instrText>
      </w:r>
      <w:r w:rsidRPr="00577CD4">
        <w:fldChar w:fldCharType="separate"/>
      </w:r>
      <w:r w:rsidR="00D20085" w:rsidRPr="00577CD4">
        <w:rPr>
          <w:noProof/>
        </w:rPr>
        <w:t>JB</w:t>
      </w:r>
      <w:r w:rsidRPr="00577CD4">
        <w:fldChar w:fldCharType="end"/>
      </w:r>
      <w:bookmarkEnd w:id="3"/>
    </w:p>
    <w:p w14:paraId="03DED0F9" w14:textId="77777777" w:rsidR="007B460C" w:rsidRPr="00577CD4" w:rsidRDefault="007B460C" w:rsidP="007B460C">
      <w:pPr>
        <w:pStyle w:val="affffe"/>
        <w:framePr w:wrap="around"/>
      </w:pPr>
      <w:r w:rsidRPr="00577CD4">
        <w:rPr>
          <w:rFonts w:hint="eastAsia"/>
        </w:rPr>
        <w:t>中华人民共和国</w:t>
      </w:r>
      <w:r w:rsidR="00DF374E" w:rsidRPr="00577CD4">
        <w:fldChar w:fldCharType="begin">
          <w:ffData>
            <w:name w:val="c2"/>
            <w:enabled/>
            <w:calcOnExit w:val="0"/>
            <w:textInput/>
          </w:ffData>
        </w:fldChar>
      </w:r>
      <w:bookmarkStart w:id="4" w:name="c2"/>
      <w:r w:rsidRPr="00577CD4">
        <w:instrText xml:space="preserve"> FORMTEXT </w:instrText>
      </w:r>
      <w:r w:rsidR="00DF374E" w:rsidRPr="00577CD4">
        <w:fldChar w:fldCharType="separate"/>
      </w:r>
      <w:r w:rsidR="00D20085" w:rsidRPr="00577CD4">
        <w:rPr>
          <w:rFonts w:hint="eastAsia"/>
        </w:rPr>
        <w:t>机械</w:t>
      </w:r>
      <w:r w:rsidR="00DF374E" w:rsidRPr="00577CD4">
        <w:fldChar w:fldCharType="end"/>
      </w:r>
      <w:bookmarkEnd w:id="4"/>
      <w:r w:rsidRPr="00577CD4">
        <w:rPr>
          <w:rFonts w:hint="eastAsia"/>
        </w:rPr>
        <w:t>行业标准</w:t>
      </w:r>
    </w:p>
    <w:p w14:paraId="160398E2" w14:textId="77777777" w:rsidR="007B460C" w:rsidRPr="00577CD4" w:rsidRDefault="00DF374E" w:rsidP="007B460C">
      <w:pPr>
        <w:pStyle w:val="2"/>
        <w:framePr w:wrap="around"/>
        <w:rPr>
          <w:rFonts w:hAnsi="黑体"/>
        </w:rPr>
      </w:pPr>
      <w:r w:rsidRPr="00577CD4">
        <w:rPr>
          <w:rFonts w:ascii="Times New Roman"/>
        </w:rPr>
        <w:fldChar w:fldCharType="begin">
          <w:ffData>
            <w:name w:val="StdNo0"/>
            <w:enabled/>
            <w:calcOnExit w:val="0"/>
            <w:textInput>
              <w:default w:val="XX"/>
              <w:maxLength w:val="2"/>
            </w:textInput>
          </w:ffData>
        </w:fldChar>
      </w:r>
      <w:bookmarkStart w:id="5" w:name="StdNo0"/>
      <w:r w:rsidR="007B460C" w:rsidRPr="00577CD4">
        <w:rPr>
          <w:rFonts w:ascii="Times New Roman"/>
        </w:rPr>
        <w:instrText xml:space="preserve"> FORMTEXT </w:instrText>
      </w:r>
      <w:r w:rsidRPr="00577CD4">
        <w:rPr>
          <w:rFonts w:ascii="Times New Roman"/>
        </w:rPr>
      </w:r>
      <w:r w:rsidRPr="00577CD4">
        <w:rPr>
          <w:rFonts w:ascii="Times New Roman"/>
        </w:rPr>
        <w:fldChar w:fldCharType="separate"/>
      </w:r>
      <w:r w:rsidR="00D20085" w:rsidRPr="00577CD4">
        <w:rPr>
          <w:rFonts w:ascii="Times New Roman"/>
        </w:rPr>
        <w:t>JB</w:t>
      </w:r>
      <w:r w:rsidRPr="00577CD4">
        <w:rPr>
          <w:rFonts w:ascii="Times New Roman"/>
        </w:rPr>
        <w:fldChar w:fldCharType="end"/>
      </w:r>
      <w:bookmarkEnd w:id="5"/>
      <w:r w:rsidR="007B460C" w:rsidRPr="00577CD4">
        <w:rPr>
          <w:rFonts w:ascii="Times New Roman"/>
        </w:rPr>
        <w:t xml:space="preserve">/T </w:t>
      </w:r>
      <w:r w:rsidRPr="00577CD4">
        <w:rPr>
          <w:rFonts w:hAnsi="黑体"/>
        </w:rPr>
        <w:fldChar w:fldCharType="begin">
          <w:ffData>
            <w:name w:val="StdNo1"/>
            <w:enabled/>
            <w:calcOnExit w:val="0"/>
            <w:textInput>
              <w:default w:val="XXXXX"/>
            </w:textInput>
          </w:ffData>
        </w:fldChar>
      </w:r>
      <w:bookmarkStart w:id="6" w:name="StdNo1"/>
      <w:r w:rsidR="007B460C" w:rsidRPr="00577CD4">
        <w:rPr>
          <w:rFonts w:hAnsi="黑体"/>
        </w:rPr>
        <w:instrText xml:space="preserve"> FORMTEXT </w:instrText>
      </w:r>
      <w:r w:rsidRPr="00577CD4">
        <w:rPr>
          <w:rFonts w:hAnsi="黑体"/>
        </w:rPr>
      </w:r>
      <w:r w:rsidRPr="00577CD4">
        <w:rPr>
          <w:rFonts w:hAnsi="黑体"/>
        </w:rPr>
        <w:fldChar w:fldCharType="separate"/>
      </w:r>
      <w:r w:rsidR="007B460C" w:rsidRPr="00577CD4">
        <w:rPr>
          <w:rFonts w:hAnsi="黑体"/>
          <w:noProof/>
        </w:rPr>
        <w:t>XXXXX</w:t>
      </w:r>
      <w:r w:rsidRPr="00577CD4">
        <w:rPr>
          <w:rFonts w:hAnsi="黑体"/>
        </w:rPr>
        <w:fldChar w:fldCharType="end"/>
      </w:r>
      <w:bookmarkEnd w:id="6"/>
      <w:r w:rsidR="007B460C" w:rsidRPr="00577CD4">
        <w:rPr>
          <w:rFonts w:hAnsi="黑体"/>
        </w:rPr>
        <w:t>—</w:t>
      </w:r>
      <w:r w:rsidRPr="00577CD4">
        <w:rPr>
          <w:rFonts w:hAnsi="黑体"/>
        </w:rPr>
        <w:fldChar w:fldCharType="begin">
          <w:ffData>
            <w:name w:val="StdNo2"/>
            <w:enabled/>
            <w:calcOnExit w:val="0"/>
            <w:textInput>
              <w:default w:val="XXXX"/>
              <w:maxLength w:val="4"/>
            </w:textInput>
          </w:ffData>
        </w:fldChar>
      </w:r>
      <w:bookmarkStart w:id="7" w:name="StdNo2"/>
      <w:r w:rsidR="007B460C" w:rsidRPr="00577CD4">
        <w:rPr>
          <w:rFonts w:hAnsi="黑体"/>
        </w:rPr>
        <w:instrText xml:space="preserve"> FORMTEXT </w:instrText>
      </w:r>
      <w:r w:rsidRPr="00577CD4">
        <w:rPr>
          <w:rFonts w:hAnsi="黑体"/>
        </w:rPr>
      </w:r>
      <w:r w:rsidRPr="00577CD4">
        <w:rPr>
          <w:rFonts w:hAnsi="黑体"/>
        </w:rPr>
        <w:fldChar w:fldCharType="separate"/>
      </w:r>
      <w:r w:rsidR="007B460C" w:rsidRPr="00577CD4">
        <w:rPr>
          <w:rFonts w:hAnsi="黑体"/>
          <w:noProof/>
        </w:rPr>
        <w:t>XXXX</w:t>
      </w:r>
      <w:r w:rsidRPr="00577CD4">
        <w:rPr>
          <w:rFonts w:hAnsi="黑体"/>
        </w:rPr>
        <w:fldChar w:fldCharType="end"/>
      </w:r>
      <w:bookmarkEnd w:id="7"/>
    </w:p>
    <w:tbl>
      <w:tblPr>
        <w:tblStyle w:val="afffffa"/>
        <w:tblW w:w="0" w:type="auto"/>
        <w:tblLook w:val="04A0" w:firstRow="1" w:lastRow="0" w:firstColumn="1" w:lastColumn="0" w:noHBand="0" w:noVBand="1"/>
      </w:tblPr>
      <w:tblGrid>
        <w:gridCol w:w="9140"/>
      </w:tblGrid>
      <w:tr w:rsidR="007B460C" w:rsidRPr="00577CD4" w14:paraId="3B537350" w14:textId="77777777" w:rsidTr="007B460C">
        <w:tc>
          <w:tcPr>
            <w:tcW w:w="9356" w:type="dxa"/>
            <w:tcBorders>
              <w:top w:val="nil"/>
              <w:left w:val="nil"/>
              <w:bottom w:val="nil"/>
              <w:right w:val="nil"/>
            </w:tcBorders>
            <w:shd w:val="clear" w:color="auto" w:fill="auto"/>
          </w:tcPr>
          <w:p w14:paraId="230CC0F6" w14:textId="3C1567D8" w:rsidR="007B460C" w:rsidRPr="00577CD4" w:rsidRDefault="00D86897" w:rsidP="007B460C">
            <w:pPr>
              <w:pStyle w:val="afffa"/>
              <w:framePr w:wrap="around"/>
            </w:pPr>
            <w:r w:rsidRPr="00577CD4">
              <w:rPr>
                <w:noProof/>
              </w:rPr>
              <mc:AlternateContent>
                <mc:Choice Requires="wps">
                  <w:drawing>
                    <wp:anchor distT="0" distB="0" distL="114300" distR="114300" simplePos="0" relativeHeight="251660288" behindDoc="1" locked="0" layoutInCell="1" allowOverlap="1" wp14:anchorId="0D4F22A1" wp14:editId="0C693B52">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7721F"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" stroked="f"/>
                  </w:pict>
                </mc:Fallback>
              </mc:AlternateContent>
            </w:r>
            <w:r w:rsidR="00DF374E" w:rsidRPr="00577CD4">
              <w:fldChar w:fldCharType="begin">
                <w:ffData>
                  <w:name w:val="DT"/>
                  <w:enabled/>
                  <w:calcOnExit w:val="0"/>
                  <w:textInput/>
                </w:ffData>
              </w:fldChar>
            </w:r>
            <w:bookmarkStart w:id="8" w:name="DT"/>
            <w:r w:rsidR="007B460C" w:rsidRPr="00577CD4">
              <w:instrText xml:space="preserve"> FORMTEXT </w:instrText>
            </w:r>
            <w:r w:rsidR="00DF374E" w:rsidRPr="00577CD4">
              <w:fldChar w:fldCharType="separate"/>
            </w:r>
            <w:r w:rsidR="007B460C" w:rsidRPr="00577CD4">
              <w:rPr>
                <w:noProof/>
              </w:rPr>
              <w:t> </w:t>
            </w:r>
            <w:r w:rsidR="007B460C" w:rsidRPr="00577CD4">
              <w:rPr>
                <w:noProof/>
              </w:rPr>
              <w:t> </w:t>
            </w:r>
            <w:r w:rsidR="007B460C" w:rsidRPr="00577CD4">
              <w:rPr>
                <w:noProof/>
              </w:rPr>
              <w:t> </w:t>
            </w:r>
            <w:r w:rsidR="007B460C" w:rsidRPr="00577CD4">
              <w:rPr>
                <w:noProof/>
              </w:rPr>
              <w:t> </w:t>
            </w:r>
            <w:r w:rsidR="007B460C" w:rsidRPr="00577CD4">
              <w:rPr>
                <w:noProof/>
              </w:rPr>
              <w:t> </w:t>
            </w:r>
            <w:r w:rsidR="00DF374E" w:rsidRPr="00577CD4">
              <w:fldChar w:fldCharType="end"/>
            </w:r>
            <w:bookmarkEnd w:id="8"/>
          </w:p>
        </w:tc>
      </w:tr>
    </w:tbl>
    <w:p w14:paraId="0B7B84A7" w14:textId="77777777" w:rsidR="007B460C" w:rsidRPr="00577CD4" w:rsidRDefault="007B460C" w:rsidP="007B460C">
      <w:pPr>
        <w:pStyle w:val="2"/>
        <w:framePr w:wrap="around"/>
        <w:rPr>
          <w:rFonts w:hAnsi="黑体"/>
        </w:rPr>
      </w:pPr>
    </w:p>
    <w:p w14:paraId="1C9CC42D" w14:textId="77777777" w:rsidR="007B460C" w:rsidRPr="00577CD4" w:rsidRDefault="007B460C" w:rsidP="007B460C">
      <w:pPr>
        <w:pStyle w:val="2"/>
        <w:framePr w:wrap="around"/>
        <w:rPr>
          <w:rFonts w:hAnsi="黑体"/>
        </w:rPr>
      </w:pPr>
    </w:p>
    <w:p w14:paraId="451EAD17" w14:textId="77777777" w:rsidR="007B460C" w:rsidRPr="00577CD4" w:rsidRDefault="00DF374E" w:rsidP="007B460C">
      <w:pPr>
        <w:pStyle w:val="afffb"/>
        <w:framePr w:wrap="around"/>
      </w:pPr>
      <w:r w:rsidRPr="00577CD4">
        <w:fldChar w:fldCharType="begin">
          <w:ffData>
            <w:name w:val="StdName"/>
            <w:enabled/>
            <w:calcOnExit w:val="0"/>
            <w:textInput>
              <w:default w:val="点击此处添加标准名称"/>
            </w:textInput>
          </w:ffData>
        </w:fldChar>
      </w:r>
      <w:bookmarkStart w:id="9" w:name="StdName"/>
      <w:r w:rsidR="007B460C" w:rsidRPr="00577CD4">
        <w:instrText xml:space="preserve"> FORMTEXT </w:instrText>
      </w:r>
      <w:r w:rsidRPr="00577CD4">
        <w:fldChar w:fldCharType="separate"/>
      </w:r>
      <w:r w:rsidR="00D20085" w:rsidRPr="00577CD4">
        <w:rPr>
          <w:rFonts w:hint="eastAsia"/>
        </w:rPr>
        <w:t>泳池电泵</w:t>
      </w:r>
      <w:r w:rsidRPr="00577CD4">
        <w:fldChar w:fldCharType="end"/>
      </w:r>
      <w:bookmarkEnd w:id="9"/>
    </w:p>
    <w:p w14:paraId="44E334C8" w14:textId="77777777" w:rsidR="007B460C" w:rsidRPr="00577CD4" w:rsidRDefault="00DF374E" w:rsidP="007B460C">
      <w:pPr>
        <w:pStyle w:val="afffc"/>
        <w:framePr w:wrap="around"/>
      </w:pPr>
      <w:r w:rsidRPr="00577CD4">
        <w:fldChar w:fldCharType="begin">
          <w:ffData>
            <w:name w:val="StdEnglishName"/>
            <w:enabled/>
            <w:calcOnExit w:val="0"/>
            <w:textInput>
              <w:default w:val="点击此处添加标准英文译名"/>
            </w:textInput>
          </w:ffData>
        </w:fldChar>
      </w:r>
      <w:bookmarkStart w:id="10" w:name="StdEnglishName"/>
      <w:r w:rsidR="007B460C" w:rsidRPr="00577CD4">
        <w:instrText xml:space="preserve"> FORMTEXT </w:instrText>
      </w:r>
      <w:r w:rsidRPr="00577CD4">
        <w:fldChar w:fldCharType="separate"/>
      </w:r>
      <w:r w:rsidR="00E34F5A" w:rsidRPr="00577CD4">
        <w:t xml:space="preserve">Swimming pool </w:t>
      </w:r>
      <w:r w:rsidR="000B1E04" w:rsidRPr="00577CD4">
        <w:t>motor-</w:t>
      </w:r>
      <w:r w:rsidR="00E34F5A" w:rsidRPr="00577CD4">
        <w:t>pumps</w:t>
      </w:r>
      <w:r w:rsidRPr="00577CD4">
        <w:fldChar w:fldCharType="end"/>
      </w:r>
      <w:bookmarkEnd w:id="10"/>
    </w:p>
    <w:p w14:paraId="5B6CA5EF" w14:textId="77777777" w:rsidR="007B460C" w:rsidRPr="00577CD4" w:rsidRDefault="007B460C" w:rsidP="007B460C">
      <w:pPr>
        <w:pStyle w:val="afffd"/>
        <w:framePr w:wrap="around"/>
      </w:pPr>
    </w:p>
    <w:tbl>
      <w:tblPr>
        <w:tblStyle w:val="afffffa"/>
        <w:tblW w:w="0" w:type="auto"/>
        <w:tblLook w:val="04A0" w:firstRow="1" w:lastRow="0" w:firstColumn="1" w:lastColumn="0" w:noHBand="0" w:noVBand="1"/>
      </w:tblPr>
      <w:tblGrid>
        <w:gridCol w:w="9639"/>
      </w:tblGrid>
      <w:tr w:rsidR="00577CD4" w:rsidRPr="00577CD4" w14:paraId="51E32FC0" w14:textId="77777777" w:rsidTr="007B460C">
        <w:tc>
          <w:tcPr>
            <w:tcW w:w="9855" w:type="dxa"/>
            <w:tcBorders>
              <w:top w:val="nil"/>
              <w:left w:val="nil"/>
              <w:bottom w:val="nil"/>
              <w:right w:val="nil"/>
            </w:tcBorders>
            <w:shd w:val="clear" w:color="auto" w:fill="auto"/>
          </w:tcPr>
          <w:p w14:paraId="7226B463" w14:textId="19F9193A" w:rsidR="007B460C" w:rsidRPr="00577CD4" w:rsidRDefault="00D86897" w:rsidP="007B460C">
            <w:pPr>
              <w:pStyle w:val="afffe"/>
              <w:framePr w:wrap="around"/>
            </w:pPr>
            <w:r w:rsidRPr="00577CD4">
              <w:rPr>
                <w:noProof/>
              </w:rPr>
              <mc:AlternateContent>
                <mc:Choice Requires="wps">
                  <w:drawing>
                    <wp:anchor distT="0" distB="0" distL="114300" distR="114300" simplePos="0" relativeHeight="251662336" behindDoc="1" locked="1" layoutInCell="1" allowOverlap="1" wp14:anchorId="2FF02C04" wp14:editId="04DC7ECC">
                      <wp:simplePos x="0" y="0"/>
                      <wp:positionH relativeFrom="column">
                        <wp:posOffset>2200910</wp:posOffset>
                      </wp:positionH>
                      <wp:positionV relativeFrom="paragraph">
                        <wp:posOffset>573405</wp:posOffset>
                      </wp:positionV>
                      <wp:extent cx="1905000" cy="254000"/>
                      <wp:effectExtent l="0" t="0" r="0" b="0"/>
                      <wp:wrapNone/>
                      <wp:docPr id="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F6B00"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Vqk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b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D8IVqk9AEAANIDAAAOAAAAAAAAAAAAAAAAAC4CAABkcnMv&#10;ZTJvRG9jLnhtbFBLAQItABQABgAIAAAAIQD0N6/e3AAAAAoBAAAPAAAAAAAAAAAAAAAAAE4EAABk&#10;cnMvZG93bnJldi54bWxQSwUGAAAAAAQABADzAAAAVwUAAAAA&#10;" stroked="f">
                      <w10:anchorlock/>
                    </v:rect>
                  </w:pict>
                </mc:Fallback>
              </mc:AlternateContent>
            </w:r>
            <w:r w:rsidRPr="00577CD4">
              <w:rPr>
                <w:noProof/>
              </w:rPr>
              <mc:AlternateContent>
                <mc:Choice Requires="wps">
                  <w:drawing>
                    <wp:anchor distT="0" distB="0" distL="114300" distR="114300" simplePos="0" relativeHeight="251661312" behindDoc="1" locked="0" layoutInCell="1" allowOverlap="1" wp14:anchorId="2BD571C4" wp14:editId="73BC453A">
                      <wp:simplePos x="0" y="0"/>
                      <wp:positionH relativeFrom="column">
                        <wp:posOffset>2454910</wp:posOffset>
                      </wp:positionH>
                      <wp:positionV relativeFrom="paragraph">
                        <wp:posOffset>255905</wp:posOffset>
                      </wp:positionV>
                      <wp:extent cx="1270000" cy="304800"/>
                      <wp:effectExtent l="0" t="0" r="0" b="0"/>
                      <wp:wrapNone/>
                      <wp:docPr id="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2816F"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HzkyPPQBAADSAwAADgAAAAAAAAAAAAAAAAAuAgAAZHJz&#10;L2Uyb0RvYy54bWxQSwECLQAUAAYACAAAACEAIk4ljd0AAAAJAQAADwAAAAAAAAAAAAAAAABOBAAA&#10;ZHJzL2Rvd25yZXYueG1sUEsFBgAAAAAEAAQA8wAAAFgFAAAAAA==&#10;" stroked="f"/>
                  </w:pict>
                </mc:Fallback>
              </mc:AlternateContent>
            </w:r>
            <w:r w:rsidR="001C7815" w:rsidRPr="00577CD4">
              <w:rPr>
                <w:rFonts w:hint="eastAsia"/>
              </w:rPr>
              <w:t>（征求意见稿）</w:t>
            </w:r>
          </w:p>
        </w:tc>
      </w:tr>
      <w:tr w:rsidR="00577CD4" w:rsidRPr="00577CD4" w14:paraId="400878D5" w14:textId="77777777" w:rsidTr="007B460C">
        <w:tc>
          <w:tcPr>
            <w:tcW w:w="9855" w:type="dxa"/>
            <w:tcBorders>
              <w:top w:val="nil"/>
              <w:left w:val="nil"/>
              <w:bottom w:val="nil"/>
              <w:right w:val="nil"/>
            </w:tcBorders>
            <w:shd w:val="clear" w:color="auto" w:fill="auto"/>
          </w:tcPr>
          <w:p w14:paraId="13ABC746" w14:textId="5822D983" w:rsidR="007B460C" w:rsidRPr="00577CD4" w:rsidRDefault="007B460C" w:rsidP="007B460C">
            <w:pPr>
              <w:pStyle w:val="affff"/>
              <w:framePr w:wrap="around"/>
            </w:pPr>
          </w:p>
        </w:tc>
      </w:tr>
    </w:tbl>
    <w:p w14:paraId="20106A42" w14:textId="77777777" w:rsidR="007B460C" w:rsidRPr="00577CD4" w:rsidRDefault="00DF374E" w:rsidP="00932AB0">
      <w:pPr>
        <w:pStyle w:val="affffff5"/>
        <w:framePr w:wrap="around" w:hAnchor="page" w:x="1396" w:y="14131"/>
      </w:pPr>
      <w:r w:rsidRPr="00577CD4">
        <w:rPr>
          <w:rFonts w:ascii="黑体"/>
        </w:rPr>
        <w:fldChar w:fldCharType="begin">
          <w:ffData>
            <w:name w:val="FY"/>
            <w:enabled/>
            <w:calcOnExit w:val="0"/>
            <w:textInput>
              <w:default w:val="XXXX"/>
              <w:maxLength w:val="4"/>
            </w:textInput>
          </w:ffData>
        </w:fldChar>
      </w:r>
      <w:bookmarkStart w:id="11" w:name="FY"/>
      <w:r w:rsidR="007B460C" w:rsidRPr="00577CD4">
        <w:rPr>
          <w:rFonts w:ascii="黑体"/>
        </w:rPr>
        <w:instrText xml:space="preserve"> FORMTEXT </w:instrText>
      </w:r>
      <w:r w:rsidRPr="00577CD4">
        <w:rPr>
          <w:rFonts w:ascii="黑体"/>
        </w:rPr>
      </w:r>
      <w:r w:rsidRPr="00577CD4">
        <w:rPr>
          <w:rFonts w:ascii="黑体"/>
        </w:rPr>
        <w:fldChar w:fldCharType="separate"/>
      </w:r>
      <w:bookmarkStart w:id="12" w:name="PRTVIEWTCS"/>
      <w:bookmarkEnd w:id="12"/>
      <w:r w:rsidR="00D20085" w:rsidRPr="00577CD4">
        <w:rPr>
          <w:rFonts w:ascii="黑体"/>
        </w:rPr>
        <w:t>2020</w:t>
      </w:r>
      <w:r w:rsidRPr="00577CD4">
        <w:rPr>
          <w:rFonts w:ascii="黑体"/>
        </w:rPr>
        <w:fldChar w:fldCharType="end"/>
      </w:r>
      <w:bookmarkEnd w:id="11"/>
      <w:r w:rsidR="007B460C" w:rsidRPr="00577CD4">
        <w:rPr>
          <w:rFonts w:ascii="黑体"/>
        </w:rPr>
        <w:t>-</w:t>
      </w:r>
      <w:r w:rsidRPr="00577CD4">
        <w:rPr>
          <w:rFonts w:ascii="黑体"/>
        </w:rPr>
        <w:fldChar w:fldCharType="begin">
          <w:ffData>
            <w:name w:val="FM"/>
            <w:enabled/>
            <w:calcOnExit w:val="0"/>
            <w:textInput>
              <w:default w:val="XX"/>
              <w:maxLength w:val="2"/>
            </w:textInput>
          </w:ffData>
        </w:fldChar>
      </w:r>
      <w:r w:rsidR="007B460C" w:rsidRPr="00577CD4">
        <w:rPr>
          <w:rFonts w:ascii="黑体"/>
        </w:rPr>
        <w:instrText xml:space="preserve"> FORMTEXT </w:instrText>
      </w:r>
      <w:r w:rsidRPr="00577CD4">
        <w:rPr>
          <w:rFonts w:ascii="黑体"/>
        </w:rPr>
      </w:r>
      <w:r w:rsidRPr="00577CD4">
        <w:rPr>
          <w:rFonts w:ascii="黑体"/>
        </w:rPr>
        <w:fldChar w:fldCharType="separate"/>
      </w:r>
      <w:r w:rsidR="00D20085" w:rsidRPr="00577CD4">
        <w:rPr>
          <w:rFonts w:ascii="黑体"/>
        </w:rPr>
        <w:t>XX</w:t>
      </w:r>
      <w:r w:rsidRPr="00577CD4">
        <w:rPr>
          <w:rFonts w:ascii="黑体"/>
        </w:rPr>
        <w:fldChar w:fldCharType="end"/>
      </w:r>
      <w:r w:rsidR="007B460C" w:rsidRPr="00577CD4">
        <w:rPr>
          <w:rFonts w:ascii="黑体"/>
        </w:rPr>
        <w:t>-</w:t>
      </w:r>
      <w:r w:rsidRPr="00577CD4">
        <w:rPr>
          <w:rFonts w:ascii="黑体"/>
        </w:rPr>
        <w:fldChar w:fldCharType="begin">
          <w:ffData>
            <w:name w:val="FD"/>
            <w:enabled/>
            <w:calcOnExit w:val="0"/>
            <w:textInput>
              <w:default w:val="XX"/>
              <w:maxLength w:val="2"/>
            </w:textInput>
          </w:ffData>
        </w:fldChar>
      </w:r>
      <w:bookmarkStart w:id="13" w:name="FD"/>
      <w:r w:rsidR="007B460C" w:rsidRPr="00577CD4">
        <w:rPr>
          <w:rFonts w:ascii="黑体"/>
        </w:rPr>
        <w:instrText xml:space="preserve"> FORMTEXT </w:instrText>
      </w:r>
      <w:r w:rsidRPr="00577CD4">
        <w:rPr>
          <w:rFonts w:ascii="黑体"/>
        </w:rPr>
      </w:r>
      <w:r w:rsidRPr="00577CD4">
        <w:rPr>
          <w:rFonts w:ascii="黑体"/>
        </w:rPr>
        <w:fldChar w:fldCharType="separate"/>
      </w:r>
      <w:r w:rsidR="00D20085" w:rsidRPr="00577CD4">
        <w:rPr>
          <w:rFonts w:ascii="黑体"/>
        </w:rPr>
        <w:t>XX</w:t>
      </w:r>
      <w:r w:rsidRPr="00577CD4">
        <w:rPr>
          <w:rFonts w:ascii="黑体"/>
        </w:rPr>
        <w:fldChar w:fldCharType="end"/>
      </w:r>
      <w:bookmarkEnd w:id="13"/>
      <w:r w:rsidR="007B460C" w:rsidRPr="00577CD4">
        <w:rPr>
          <w:rFonts w:hint="eastAsia"/>
        </w:rPr>
        <w:t>发布</w:t>
      </w:r>
    </w:p>
    <w:p w14:paraId="30C92884" w14:textId="77777777" w:rsidR="007B460C" w:rsidRPr="00577CD4" w:rsidRDefault="00DF374E" w:rsidP="00932AB0">
      <w:pPr>
        <w:pStyle w:val="affffff6"/>
        <w:framePr w:wrap="around" w:hAnchor="page" w:x="7036"/>
      </w:pPr>
      <w:r w:rsidRPr="00577CD4">
        <w:rPr>
          <w:rFonts w:ascii="黑体"/>
        </w:rPr>
        <w:fldChar w:fldCharType="begin">
          <w:ffData>
            <w:name w:val="SY"/>
            <w:enabled/>
            <w:calcOnExit w:val="0"/>
            <w:textInput>
              <w:default w:val="XXXX"/>
              <w:maxLength w:val="4"/>
            </w:textInput>
          </w:ffData>
        </w:fldChar>
      </w:r>
      <w:bookmarkStart w:id="14" w:name="SY"/>
      <w:r w:rsidR="007B460C" w:rsidRPr="00577CD4">
        <w:rPr>
          <w:rFonts w:ascii="黑体"/>
        </w:rPr>
        <w:instrText xml:space="preserve"> FORMTEXT </w:instrText>
      </w:r>
      <w:r w:rsidRPr="00577CD4">
        <w:rPr>
          <w:rFonts w:ascii="黑体"/>
        </w:rPr>
      </w:r>
      <w:r w:rsidRPr="00577CD4">
        <w:rPr>
          <w:rFonts w:ascii="黑体"/>
        </w:rPr>
        <w:fldChar w:fldCharType="separate"/>
      </w:r>
      <w:r w:rsidR="00D20085" w:rsidRPr="00577CD4">
        <w:rPr>
          <w:rFonts w:ascii="黑体"/>
        </w:rPr>
        <w:t>2020</w:t>
      </w:r>
      <w:r w:rsidRPr="00577CD4">
        <w:rPr>
          <w:rFonts w:ascii="黑体"/>
        </w:rPr>
        <w:fldChar w:fldCharType="end"/>
      </w:r>
      <w:bookmarkEnd w:id="14"/>
      <w:r w:rsidR="007B460C" w:rsidRPr="00577CD4">
        <w:rPr>
          <w:rFonts w:ascii="黑体"/>
        </w:rPr>
        <w:t>-</w:t>
      </w:r>
      <w:r w:rsidRPr="00577CD4">
        <w:rPr>
          <w:rFonts w:ascii="黑体"/>
        </w:rPr>
        <w:fldChar w:fldCharType="begin">
          <w:ffData>
            <w:name w:val="SM"/>
            <w:enabled/>
            <w:calcOnExit w:val="0"/>
            <w:textInput>
              <w:default w:val="XX"/>
              <w:maxLength w:val="2"/>
            </w:textInput>
          </w:ffData>
        </w:fldChar>
      </w:r>
      <w:bookmarkStart w:id="15" w:name="SM"/>
      <w:r w:rsidR="007B460C" w:rsidRPr="00577CD4">
        <w:rPr>
          <w:rFonts w:ascii="黑体"/>
        </w:rPr>
        <w:instrText xml:space="preserve"> FORMTEXT </w:instrText>
      </w:r>
      <w:r w:rsidRPr="00577CD4">
        <w:rPr>
          <w:rFonts w:ascii="黑体"/>
        </w:rPr>
      </w:r>
      <w:r w:rsidRPr="00577CD4">
        <w:rPr>
          <w:rFonts w:ascii="黑体"/>
        </w:rPr>
        <w:fldChar w:fldCharType="separate"/>
      </w:r>
      <w:r w:rsidR="00D20085" w:rsidRPr="00577CD4">
        <w:rPr>
          <w:rFonts w:ascii="黑体"/>
        </w:rPr>
        <w:t>XX</w:t>
      </w:r>
      <w:r w:rsidRPr="00577CD4">
        <w:rPr>
          <w:rFonts w:ascii="黑体"/>
        </w:rPr>
        <w:fldChar w:fldCharType="end"/>
      </w:r>
      <w:bookmarkEnd w:id="15"/>
      <w:r w:rsidR="007B460C" w:rsidRPr="00577CD4">
        <w:rPr>
          <w:rFonts w:ascii="黑体"/>
        </w:rPr>
        <w:t>-</w:t>
      </w:r>
      <w:r w:rsidRPr="00577CD4">
        <w:rPr>
          <w:rFonts w:ascii="黑体"/>
        </w:rPr>
        <w:fldChar w:fldCharType="begin">
          <w:ffData>
            <w:name w:val="SD"/>
            <w:enabled/>
            <w:calcOnExit w:val="0"/>
            <w:textInput>
              <w:default w:val="XX"/>
              <w:maxLength w:val="2"/>
            </w:textInput>
          </w:ffData>
        </w:fldChar>
      </w:r>
      <w:bookmarkStart w:id="16" w:name="SD"/>
      <w:r w:rsidR="007B460C" w:rsidRPr="00577CD4">
        <w:rPr>
          <w:rFonts w:ascii="黑体"/>
        </w:rPr>
        <w:instrText xml:space="preserve"> FORMTEXT </w:instrText>
      </w:r>
      <w:r w:rsidRPr="00577CD4">
        <w:rPr>
          <w:rFonts w:ascii="黑体"/>
        </w:rPr>
      </w:r>
      <w:r w:rsidRPr="00577CD4">
        <w:rPr>
          <w:rFonts w:ascii="黑体"/>
        </w:rPr>
        <w:fldChar w:fldCharType="separate"/>
      </w:r>
      <w:r w:rsidR="00D20085" w:rsidRPr="00577CD4">
        <w:rPr>
          <w:rFonts w:ascii="黑体"/>
        </w:rPr>
        <w:t>XX</w:t>
      </w:r>
      <w:r w:rsidRPr="00577CD4">
        <w:rPr>
          <w:rFonts w:ascii="黑体"/>
        </w:rPr>
        <w:fldChar w:fldCharType="end"/>
      </w:r>
      <w:bookmarkEnd w:id="16"/>
      <w:r w:rsidR="007B460C" w:rsidRPr="00577CD4">
        <w:rPr>
          <w:rFonts w:hint="eastAsia"/>
        </w:rPr>
        <w:t>实施</w:t>
      </w:r>
    </w:p>
    <w:p w14:paraId="30240ED2" w14:textId="77777777" w:rsidR="007B460C" w:rsidRPr="00577CD4" w:rsidRDefault="00DF374E" w:rsidP="007B460C">
      <w:pPr>
        <w:pStyle w:val="afffff"/>
        <w:framePr w:wrap="around"/>
      </w:pPr>
      <w:r w:rsidRPr="00577CD4">
        <w:fldChar w:fldCharType="begin">
          <w:ffData>
            <w:name w:val="fm"/>
            <w:enabled/>
            <w:calcOnExit w:val="0"/>
            <w:textInput/>
          </w:ffData>
        </w:fldChar>
      </w:r>
      <w:bookmarkStart w:id="17" w:name="fm"/>
      <w:r w:rsidR="007B460C" w:rsidRPr="00577CD4">
        <w:instrText xml:space="preserve"> FORMTEXT </w:instrText>
      </w:r>
      <w:r w:rsidRPr="00577CD4">
        <w:fldChar w:fldCharType="separate"/>
      </w:r>
      <w:r w:rsidR="00D20085" w:rsidRPr="00577CD4">
        <w:rPr>
          <w:rFonts w:hint="eastAsia"/>
        </w:rPr>
        <w:t>中华人民共和国工业与信息化部</w:t>
      </w:r>
      <w:r w:rsidRPr="00577CD4">
        <w:fldChar w:fldCharType="end"/>
      </w:r>
      <w:bookmarkEnd w:id="17"/>
      <w:r w:rsidR="007B460C" w:rsidRPr="00577CD4">
        <w:rPr>
          <w:rFonts w:hAnsi="黑体"/>
        </w:rPr>
        <w:t> </w:t>
      </w:r>
      <w:r w:rsidR="007B460C" w:rsidRPr="00577CD4">
        <w:rPr>
          <w:rFonts w:hAnsi="黑体"/>
        </w:rPr>
        <w:t> </w:t>
      </w:r>
      <w:r w:rsidR="007B460C" w:rsidRPr="00577CD4">
        <w:rPr>
          <w:rFonts w:hAnsi="黑体"/>
        </w:rPr>
        <w:t> </w:t>
      </w:r>
      <w:r w:rsidR="007B460C" w:rsidRPr="00577CD4">
        <w:rPr>
          <w:rStyle w:val="afff7"/>
          <w:rFonts w:hint="eastAsia"/>
        </w:rPr>
        <w:t>发布</w:t>
      </w:r>
    </w:p>
    <w:p w14:paraId="725950F9" w14:textId="56CFD567" w:rsidR="007B460C" w:rsidRPr="00577CD4" w:rsidRDefault="00D86897" w:rsidP="007B460C">
      <w:pPr>
        <w:pStyle w:val="aff6"/>
        <w:sectPr w:rsidR="007B460C" w:rsidRPr="00577CD4" w:rsidSect="00D52E20">
          <w:headerReference w:type="even" r:id="rId8"/>
          <w:footerReference w:type="even" r:id="rId9"/>
          <w:pgSz w:w="11906" w:h="16838" w:code="9"/>
          <w:pgMar w:top="567" w:right="1134" w:bottom="1134" w:left="1417" w:header="0" w:footer="0" w:gutter="0"/>
          <w:pgNumType w:start="1"/>
          <w:cols w:space="425"/>
          <w:docGrid w:type="lines" w:linePitch="312"/>
        </w:sectPr>
      </w:pPr>
      <w:r w:rsidRPr="00577CD4">
        <mc:AlternateContent>
          <mc:Choice Requires="wps">
            <w:drawing>
              <wp:anchor distT="4294967295" distB="4294967295" distL="114300" distR="114300" simplePos="0" relativeHeight="251665408" behindDoc="0" locked="0" layoutInCell="1" allowOverlap="1" wp14:anchorId="367A3DA7" wp14:editId="527E6AB0">
                <wp:simplePos x="0" y="0"/>
                <wp:positionH relativeFrom="column">
                  <wp:posOffset>1905</wp:posOffset>
                </wp:positionH>
                <wp:positionV relativeFrom="paragraph">
                  <wp:posOffset>8961119</wp:posOffset>
                </wp:positionV>
                <wp:extent cx="6120130"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D08E539" id="Line 3"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705.6pt" to="482.05pt,7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"/>
            </w:pict>
          </mc:Fallback>
        </mc:AlternateContent>
      </w:r>
      <w:r w:rsidRPr="00577CD4">
        <mc:AlternateContent>
          <mc:Choice Requires="wps">
            <w:drawing>
              <wp:anchor distT="0" distB="0" distL="114300" distR="114300" simplePos="0" relativeHeight="251663360" behindDoc="1" locked="0" layoutInCell="1" allowOverlap="1" wp14:anchorId="0A9BF428" wp14:editId="4CC771FA">
                <wp:simplePos x="0" y="0"/>
                <wp:positionH relativeFrom="column">
                  <wp:posOffset>-66675</wp:posOffset>
                </wp:positionH>
                <wp:positionV relativeFrom="paragraph">
                  <wp:posOffset>396240</wp:posOffset>
                </wp:positionV>
                <wp:extent cx="866775" cy="198120"/>
                <wp:effectExtent l="0" t="0" r="0" b="0"/>
                <wp:wrapNone/>
                <wp:docPr id="3"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C6EA4" id="BAH" o:spid="_x0000_s1026" style="position:absolute;left:0;text-align:left;margin-left:-5.25pt;margin-top:31.2pt;width:68.25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" stroked="f"/>
            </w:pict>
          </mc:Fallback>
        </mc:AlternateContent>
      </w:r>
      <w:r w:rsidRPr="00577CD4">
        <mc:AlternateContent>
          <mc:Choice Requires="wps">
            <w:drawing>
              <wp:anchor distT="4294967295" distB="4294967295" distL="114300" distR="114300" simplePos="0" relativeHeight="251659264" behindDoc="0" locked="0" layoutInCell="1" allowOverlap="1" wp14:anchorId="1BF256C2" wp14:editId="52AD72D0">
                <wp:simplePos x="0" y="0"/>
                <wp:positionH relativeFrom="column">
                  <wp:posOffset>-635</wp:posOffset>
                </wp:positionH>
                <wp:positionV relativeFrom="paragraph">
                  <wp:posOffset>2339974</wp:posOffset>
                </wp:positionV>
                <wp:extent cx="612013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0183D44" id="Line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"/>
            </w:pict>
          </mc:Fallback>
        </mc:AlternateContent>
      </w:r>
    </w:p>
    <w:p w14:paraId="0A8F23A5" w14:textId="3156E5F4" w:rsidR="008B1587" w:rsidRDefault="008B1587" w:rsidP="008B1587">
      <w:pPr>
        <w:pStyle w:val="aff9"/>
      </w:pPr>
      <w:bookmarkStart w:id="18" w:name="_Toc49511202"/>
      <w:bookmarkStart w:id="19" w:name="_Toc49520134"/>
      <w:bookmarkStart w:id="20" w:name="_Toc51056100"/>
      <w:r>
        <w:rPr>
          <w:rFonts w:hint="eastAsia"/>
        </w:rPr>
        <w:lastRenderedPageBreak/>
        <w:t>目</w:t>
      </w:r>
      <w:bookmarkStart w:id="21" w:name="BKML"/>
      <w:r>
        <w:rPr>
          <w:rFonts w:hAnsi="黑体"/>
        </w:rPr>
        <w:t> </w:t>
      </w:r>
      <w:r>
        <w:rPr>
          <w:rFonts w:hAnsi="黑体"/>
        </w:rPr>
        <w:t> </w:t>
      </w:r>
      <w:r>
        <w:rPr>
          <w:rFonts w:hint="eastAsia"/>
        </w:rPr>
        <w:t>次</w:t>
      </w:r>
      <w:bookmarkEnd w:id="21"/>
    </w:p>
    <w:p w14:paraId="20288A25" w14:textId="2275D2EA" w:rsidR="008B1587" w:rsidRDefault="008B1587">
      <w:pPr>
        <w:pStyle w:val="TOC1"/>
        <w:spacing w:before="78" w:after="78"/>
        <w:rPr>
          <w:rFonts w:asciiTheme="minorHAnsi" w:eastAsiaTheme="minorEastAsia" w:hAnsiTheme="minorHAnsi" w:cstheme="minorBidi"/>
          <w:noProof/>
          <w:szCs w:val="22"/>
        </w:rPr>
      </w:pPr>
      <w:r>
        <w:fldChar w:fldCharType="begin" w:fldLock="1"/>
      </w:r>
      <w:r>
        <w:instrText xml:space="preserve"> TOC \h \z \t"前言、引言标题,1,参考文献、索引标题,1,章标题,1,参考文献,1,附录标识,1,一级条标题, 3" \* MERGEFORMAT </w:instrText>
      </w:r>
      <w:r>
        <w:fldChar w:fldCharType="separate"/>
      </w:r>
      <w:hyperlink w:anchor="_Toc60816395" w:history="1">
        <w:r w:rsidRPr="00B502FA">
          <w:rPr>
            <w:rStyle w:val="afff6"/>
          </w:rPr>
          <w:t>前言</w:t>
        </w:r>
        <w:r>
          <w:rPr>
            <w:noProof/>
            <w:webHidden/>
          </w:rPr>
          <w:tab/>
        </w:r>
        <w:r>
          <w:rPr>
            <w:noProof/>
            <w:webHidden/>
          </w:rPr>
          <w:fldChar w:fldCharType="begin" w:fldLock="1"/>
        </w:r>
        <w:r>
          <w:rPr>
            <w:noProof/>
            <w:webHidden/>
          </w:rPr>
          <w:instrText xml:space="preserve"> PAGEREF _Toc60816395 \h </w:instrText>
        </w:r>
        <w:r>
          <w:rPr>
            <w:noProof/>
            <w:webHidden/>
          </w:rPr>
        </w:r>
        <w:r>
          <w:rPr>
            <w:noProof/>
            <w:webHidden/>
          </w:rPr>
          <w:fldChar w:fldCharType="separate"/>
        </w:r>
        <w:r>
          <w:rPr>
            <w:noProof/>
            <w:webHidden/>
          </w:rPr>
          <w:t>III</w:t>
        </w:r>
        <w:r>
          <w:rPr>
            <w:noProof/>
            <w:webHidden/>
          </w:rPr>
          <w:fldChar w:fldCharType="end"/>
        </w:r>
      </w:hyperlink>
    </w:p>
    <w:p w14:paraId="4E487F90" w14:textId="74FB1B5B" w:rsidR="008B1587" w:rsidRDefault="00832209">
      <w:pPr>
        <w:pStyle w:val="TOC1"/>
        <w:spacing w:before="78" w:after="78"/>
        <w:rPr>
          <w:rFonts w:asciiTheme="minorHAnsi" w:eastAsiaTheme="minorEastAsia" w:hAnsiTheme="minorHAnsi" w:cstheme="minorBidi"/>
          <w:noProof/>
          <w:szCs w:val="22"/>
        </w:rPr>
      </w:pPr>
      <w:hyperlink w:anchor="_Toc60816396" w:history="1">
        <w:r w:rsidR="008B1587" w:rsidRPr="00B502FA">
          <w:rPr>
            <w:rStyle w:val="afff6"/>
          </w:rPr>
          <w:t>1 范围</w:t>
        </w:r>
        <w:r w:rsidR="008B1587">
          <w:rPr>
            <w:noProof/>
            <w:webHidden/>
          </w:rPr>
          <w:tab/>
        </w:r>
        <w:r w:rsidR="008B1587">
          <w:rPr>
            <w:noProof/>
            <w:webHidden/>
          </w:rPr>
          <w:fldChar w:fldCharType="begin" w:fldLock="1"/>
        </w:r>
        <w:r w:rsidR="008B1587">
          <w:rPr>
            <w:noProof/>
            <w:webHidden/>
          </w:rPr>
          <w:instrText xml:space="preserve"> PAGEREF _Toc60816396 \h </w:instrText>
        </w:r>
        <w:r w:rsidR="008B1587">
          <w:rPr>
            <w:noProof/>
            <w:webHidden/>
          </w:rPr>
        </w:r>
        <w:r w:rsidR="008B1587">
          <w:rPr>
            <w:noProof/>
            <w:webHidden/>
          </w:rPr>
          <w:fldChar w:fldCharType="separate"/>
        </w:r>
        <w:r w:rsidR="008B1587">
          <w:rPr>
            <w:noProof/>
            <w:webHidden/>
          </w:rPr>
          <w:t>1</w:t>
        </w:r>
        <w:r w:rsidR="008B1587">
          <w:rPr>
            <w:noProof/>
            <w:webHidden/>
          </w:rPr>
          <w:fldChar w:fldCharType="end"/>
        </w:r>
      </w:hyperlink>
    </w:p>
    <w:p w14:paraId="4E529426" w14:textId="0B5F620C" w:rsidR="008B1587" w:rsidRDefault="00832209">
      <w:pPr>
        <w:pStyle w:val="TOC1"/>
        <w:spacing w:before="78" w:after="78"/>
        <w:rPr>
          <w:rFonts w:asciiTheme="minorHAnsi" w:eastAsiaTheme="minorEastAsia" w:hAnsiTheme="minorHAnsi" w:cstheme="minorBidi"/>
          <w:noProof/>
          <w:szCs w:val="22"/>
        </w:rPr>
      </w:pPr>
      <w:hyperlink w:anchor="_Toc60816397" w:history="1">
        <w:r w:rsidR="008B1587" w:rsidRPr="00B502FA">
          <w:rPr>
            <w:rStyle w:val="afff6"/>
          </w:rPr>
          <w:t>2 规范性引用文件</w:t>
        </w:r>
        <w:r w:rsidR="008B1587">
          <w:rPr>
            <w:noProof/>
            <w:webHidden/>
          </w:rPr>
          <w:tab/>
        </w:r>
        <w:r w:rsidR="008B1587">
          <w:rPr>
            <w:noProof/>
            <w:webHidden/>
          </w:rPr>
          <w:fldChar w:fldCharType="begin" w:fldLock="1"/>
        </w:r>
        <w:r w:rsidR="008B1587">
          <w:rPr>
            <w:noProof/>
            <w:webHidden/>
          </w:rPr>
          <w:instrText xml:space="preserve"> PAGEREF _Toc60816397 \h </w:instrText>
        </w:r>
        <w:r w:rsidR="008B1587">
          <w:rPr>
            <w:noProof/>
            <w:webHidden/>
          </w:rPr>
        </w:r>
        <w:r w:rsidR="008B1587">
          <w:rPr>
            <w:noProof/>
            <w:webHidden/>
          </w:rPr>
          <w:fldChar w:fldCharType="separate"/>
        </w:r>
        <w:r w:rsidR="008B1587">
          <w:rPr>
            <w:noProof/>
            <w:webHidden/>
          </w:rPr>
          <w:t>1</w:t>
        </w:r>
        <w:r w:rsidR="008B1587">
          <w:rPr>
            <w:noProof/>
            <w:webHidden/>
          </w:rPr>
          <w:fldChar w:fldCharType="end"/>
        </w:r>
      </w:hyperlink>
    </w:p>
    <w:p w14:paraId="510A51AB" w14:textId="4CE07FBE" w:rsidR="008B1587" w:rsidRDefault="00832209">
      <w:pPr>
        <w:pStyle w:val="TOC1"/>
        <w:spacing w:before="78" w:after="78"/>
        <w:rPr>
          <w:rFonts w:asciiTheme="minorHAnsi" w:eastAsiaTheme="minorEastAsia" w:hAnsiTheme="minorHAnsi" w:cstheme="minorBidi"/>
          <w:noProof/>
          <w:szCs w:val="22"/>
        </w:rPr>
      </w:pPr>
      <w:hyperlink w:anchor="_Toc60816398" w:history="1">
        <w:r w:rsidR="008B1587" w:rsidRPr="00B502FA">
          <w:rPr>
            <w:rStyle w:val="afff6"/>
          </w:rPr>
          <w:t>3 术语和定义</w:t>
        </w:r>
        <w:r w:rsidR="008B1587">
          <w:rPr>
            <w:noProof/>
            <w:webHidden/>
          </w:rPr>
          <w:tab/>
        </w:r>
        <w:r w:rsidR="008B1587">
          <w:rPr>
            <w:noProof/>
            <w:webHidden/>
          </w:rPr>
          <w:fldChar w:fldCharType="begin" w:fldLock="1"/>
        </w:r>
        <w:r w:rsidR="008B1587">
          <w:rPr>
            <w:noProof/>
            <w:webHidden/>
          </w:rPr>
          <w:instrText xml:space="preserve"> PAGEREF _Toc60816398 \h </w:instrText>
        </w:r>
        <w:r w:rsidR="008B1587">
          <w:rPr>
            <w:noProof/>
            <w:webHidden/>
          </w:rPr>
        </w:r>
        <w:r w:rsidR="008B1587">
          <w:rPr>
            <w:noProof/>
            <w:webHidden/>
          </w:rPr>
          <w:fldChar w:fldCharType="separate"/>
        </w:r>
        <w:r w:rsidR="008B1587">
          <w:rPr>
            <w:noProof/>
            <w:webHidden/>
          </w:rPr>
          <w:t>2</w:t>
        </w:r>
        <w:r w:rsidR="008B1587">
          <w:rPr>
            <w:noProof/>
            <w:webHidden/>
          </w:rPr>
          <w:fldChar w:fldCharType="end"/>
        </w:r>
      </w:hyperlink>
    </w:p>
    <w:p w14:paraId="13EBDB20" w14:textId="38114F39" w:rsidR="008B1587" w:rsidRDefault="00832209">
      <w:pPr>
        <w:pStyle w:val="TOC1"/>
        <w:spacing w:before="78" w:after="78"/>
        <w:rPr>
          <w:rFonts w:asciiTheme="minorHAnsi" w:eastAsiaTheme="minorEastAsia" w:hAnsiTheme="minorHAnsi" w:cstheme="minorBidi"/>
          <w:noProof/>
          <w:szCs w:val="22"/>
        </w:rPr>
      </w:pPr>
      <w:hyperlink w:anchor="_Toc60816399" w:history="1">
        <w:r w:rsidR="008B1587" w:rsidRPr="00B502FA">
          <w:rPr>
            <w:rStyle w:val="afff6"/>
          </w:rPr>
          <w:t>4 型式、型号与基本参数</w:t>
        </w:r>
        <w:r w:rsidR="008B1587">
          <w:rPr>
            <w:noProof/>
            <w:webHidden/>
          </w:rPr>
          <w:tab/>
        </w:r>
        <w:r w:rsidR="008B1587">
          <w:rPr>
            <w:noProof/>
            <w:webHidden/>
          </w:rPr>
          <w:fldChar w:fldCharType="begin" w:fldLock="1"/>
        </w:r>
        <w:r w:rsidR="008B1587">
          <w:rPr>
            <w:noProof/>
            <w:webHidden/>
          </w:rPr>
          <w:instrText xml:space="preserve"> PAGEREF _Toc60816399 \h </w:instrText>
        </w:r>
        <w:r w:rsidR="008B1587">
          <w:rPr>
            <w:noProof/>
            <w:webHidden/>
          </w:rPr>
        </w:r>
        <w:r w:rsidR="008B1587">
          <w:rPr>
            <w:noProof/>
            <w:webHidden/>
          </w:rPr>
          <w:fldChar w:fldCharType="separate"/>
        </w:r>
        <w:r w:rsidR="008B1587">
          <w:rPr>
            <w:noProof/>
            <w:webHidden/>
          </w:rPr>
          <w:t>2</w:t>
        </w:r>
        <w:r w:rsidR="008B1587">
          <w:rPr>
            <w:noProof/>
            <w:webHidden/>
          </w:rPr>
          <w:fldChar w:fldCharType="end"/>
        </w:r>
      </w:hyperlink>
    </w:p>
    <w:p w14:paraId="5A421179" w14:textId="6E725D9E" w:rsidR="008B1587" w:rsidRDefault="00832209">
      <w:pPr>
        <w:pStyle w:val="TOC3"/>
        <w:ind w:firstLine="210"/>
        <w:rPr>
          <w:rFonts w:asciiTheme="minorHAnsi" w:eastAsiaTheme="minorEastAsia" w:hAnsiTheme="minorHAnsi" w:cstheme="minorBidi"/>
          <w:noProof/>
          <w:szCs w:val="22"/>
        </w:rPr>
      </w:pPr>
      <w:hyperlink w:anchor="_Toc60816400" w:history="1">
        <w:r w:rsidR="008B1587" w:rsidRPr="00B502FA">
          <w:rPr>
            <w:rStyle w:val="afff6"/>
          </w:rPr>
          <w:t>4.1 型式</w:t>
        </w:r>
        <w:r w:rsidR="008B1587">
          <w:rPr>
            <w:noProof/>
            <w:webHidden/>
          </w:rPr>
          <w:tab/>
        </w:r>
        <w:r w:rsidR="008B1587">
          <w:rPr>
            <w:noProof/>
            <w:webHidden/>
          </w:rPr>
          <w:fldChar w:fldCharType="begin" w:fldLock="1"/>
        </w:r>
        <w:r w:rsidR="008B1587">
          <w:rPr>
            <w:noProof/>
            <w:webHidden/>
          </w:rPr>
          <w:instrText xml:space="preserve"> PAGEREF _Toc60816400 \h </w:instrText>
        </w:r>
        <w:r w:rsidR="008B1587">
          <w:rPr>
            <w:noProof/>
            <w:webHidden/>
          </w:rPr>
        </w:r>
        <w:r w:rsidR="008B1587">
          <w:rPr>
            <w:noProof/>
            <w:webHidden/>
          </w:rPr>
          <w:fldChar w:fldCharType="separate"/>
        </w:r>
        <w:r w:rsidR="008B1587">
          <w:rPr>
            <w:noProof/>
            <w:webHidden/>
          </w:rPr>
          <w:t>2</w:t>
        </w:r>
        <w:r w:rsidR="008B1587">
          <w:rPr>
            <w:noProof/>
            <w:webHidden/>
          </w:rPr>
          <w:fldChar w:fldCharType="end"/>
        </w:r>
      </w:hyperlink>
    </w:p>
    <w:p w14:paraId="33A5274C" w14:textId="4CB142BD" w:rsidR="008B1587" w:rsidRDefault="00832209">
      <w:pPr>
        <w:pStyle w:val="TOC3"/>
        <w:ind w:firstLine="210"/>
        <w:rPr>
          <w:rFonts w:asciiTheme="minorHAnsi" w:eastAsiaTheme="minorEastAsia" w:hAnsiTheme="minorHAnsi" w:cstheme="minorBidi"/>
          <w:noProof/>
          <w:szCs w:val="22"/>
        </w:rPr>
      </w:pPr>
      <w:hyperlink w:anchor="_Toc60816401" w:history="1">
        <w:r w:rsidR="008B1587" w:rsidRPr="00B502FA">
          <w:rPr>
            <w:rStyle w:val="afff6"/>
          </w:rPr>
          <w:t>4.2 型号</w:t>
        </w:r>
        <w:r w:rsidR="008B1587">
          <w:rPr>
            <w:noProof/>
            <w:webHidden/>
          </w:rPr>
          <w:tab/>
        </w:r>
        <w:r w:rsidR="008B1587">
          <w:rPr>
            <w:noProof/>
            <w:webHidden/>
          </w:rPr>
          <w:fldChar w:fldCharType="begin" w:fldLock="1"/>
        </w:r>
        <w:r w:rsidR="008B1587">
          <w:rPr>
            <w:noProof/>
            <w:webHidden/>
          </w:rPr>
          <w:instrText xml:space="preserve"> PAGEREF _Toc60816401 \h </w:instrText>
        </w:r>
        <w:r w:rsidR="008B1587">
          <w:rPr>
            <w:noProof/>
            <w:webHidden/>
          </w:rPr>
        </w:r>
        <w:r w:rsidR="008B1587">
          <w:rPr>
            <w:noProof/>
            <w:webHidden/>
          </w:rPr>
          <w:fldChar w:fldCharType="separate"/>
        </w:r>
        <w:r w:rsidR="008B1587">
          <w:rPr>
            <w:noProof/>
            <w:webHidden/>
          </w:rPr>
          <w:t>2</w:t>
        </w:r>
        <w:r w:rsidR="008B1587">
          <w:rPr>
            <w:noProof/>
            <w:webHidden/>
          </w:rPr>
          <w:fldChar w:fldCharType="end"/>
        </w:r>
      </w:hyperlink>
    </w:p>
    <w:p w14:paraId="61E16E5E" w14:textId="63A2B398" w:rsidR="008B1587" w:rsidRDefault="00832209">
      <w:pPr>
        <w:pStyle w:val="TOC3"/>
        <w:ind w:firstLine="210"/>
        <w:rPr>
          <w:rFonts w:asciiTheme="minorHAnsi" w:eastAsiaTheme="minorEastAsia" w:hAnsiTheme="minorHAnsi" w:cstheme="minorBidi"/>
          <w:noProof/>
          <w:szCs w:val="22"/>
        </w:rPr>
      </w:pPr>
      <w:hyperlink w:anchor="_Toc60816402" w:history="1">
        <w:r w:rsidR="008B1587" w:rsidRPr="00B502FA">
          <w:rPr>
            <w:rStyle w:val="afff6"/>
          </w:rPr>
          <w:t>4.3 基本参数</w:t>
        </w:r>
        <w:r w:rsidR="008B1587">
          <w:rPr>
            <w:noProof/>
            <w:webHidden/>
          </w:rPr>
          <w:tab/>
        </w:r>
        <w:r w:rsidR="008B1587">
          <w:rPr>
            <w:noProof/>
            <w:webHidden/>
          </w:rPr>
          <w:fldChar w:fldCharType="begin" w:fldLock="1"/>
        </w:r>
        <w:r w:rsidR="008B1587">
          <w:rPr>
            <w:noProof/>
            <w:webHidden/>
          </w:rPr>
          <w:instrText xml:space="preserve"> PAGEREF _Toc60816402 \h </w:instrText>
        </w:r>
        <w:r w:rsidR="008B1587">
          <w:rPr>
            <w:noProof/>
            <w:webHidden/>
          </w:rPr>
        </w:r>
        <w:r w:rsidR="008B1587">
          <w:rPr>
            <w:noProof/>
            <w:webHidden/>
          </w:rPr>
          <w:fldChar w:fldCharType="separate"/>
        </w:r>
        <w:r w:rsidR="008B1587">
          <w:rPr>
            <w:noProof/>
            <w:webHidden/>
          </w:rPr>
          <w:t>2</w:t>
        </w:r>
        <w:r w:rsidR="008B1587">
          <w:rPr>
            <w:noProof/>
            <w:webHidden/>
          </w:rPr>
          <w:fldChar w:fldCharType="end"/>
        </w:r>
      </w:hyperlink>
    </w:p>
    <w:p w14:paraId="2053EB3C" w14:textId="65B0F693" w:rsidR="008B1587" w:rsidRDefault="00832209">
      <w:pPr>
        <w:pStyle w:val="TOC1"/>
        <w:spacing w:before="78" w:after="78"/>
        <w:rPr>
          <w:rFonts w:asciiTheme="minorHAnsi" w:eastAsiaTheme="minorEastAsia" w:hAnsiTheme="minorHAnsi" w:cstheme="minorBidi"/>
          <w:noProof/>
          <w:szCs w:val="22"/>
        </w:rPr>
      </w:pPr>
      <w:hyperlink w:anchor="_Toc60816403" w:history="1">
        <w:r w:rsidR="008B1587" w:rsidRPr="00B502FA">
          <w:rPr>
            <w:rStyle w:val="afff6"/>
          </w:rPr>
          <w:t>5 技术要求</w:t>
        </w:r>
        <w:r w:rsidR="008B1587">
          <w:rPr>
            <w:noProof/>
            <w:webHidden/>
          </w:rPr>
          <w:tab/>
        </w:r>
        <w:r w:rsidR="008B1587">
          <w:rPr>
            <w:noProof/>
            <w:webHidden/>
          </w:rPr>
          <w:fldChar w:fldCharType="begin" w:fldLock="1"/>
        </w:r>
        <w:r w:rsidR="008B1587">
          <w:rPr>
            <w:noProof/>
            <w:webHidden/>
          </w:rPr>
          <w:instrText xml:space="preserve"> PAGEREF _Toc60816403 \h </w:instrText>
        </w:r>
        <w:r w:rsidR="008B1587">
          <w:rPr>
            <w:noProof/>
            <w:webHidden/>
          </w:rPr>
        </w:r>
        <w:r w:rsidR="008B1587">
          <w:rPr>
            <w:noProof/>
            <w:webHidden/>
          </w:rPr>
          <w:fldChar w:fldCharType="separate"/>
        </w:r>
        <w:r w:rsidR="008B1587">
          <w:rPr>
            <w:noProof/>
            <w:webHidden/>
          </w:rPr>
          <w:t>3</w:t>
        </w:r>
        <w:r w:rsidR="008B1587">
          <w:rPr>
            <w:noProof/>
            <w:webHidden/>
          </w:rPr>
          <w:fldChar w:fldCharType="end"/>
        </w:r>
      </w:hyperlink>
    </w:p>
    <w:p w14:paraId="4E742387" w14:textId="7E03EEC6" w:rsidR="008B1587" w:rsidRDefault="00832209">
      <w:pPr>
        <w:pStyle w:val="TOC3"/>
        <w:ind w:firstLine="210"/>
        <w:rPr>
          <w:rFonts w:asciiTheme="minorHAnsi" w:eastAsiaTheme="minorEastAsia" w:hAnsiTheme="minorHAnsi" w:cstheme="minorBidi"/>
          <w:noProof/>
          <w:szCs w:val="22"/>
        </w:rPr>
      </w:pPr>
      <w:hyperlink w:anchor="_Toc60816404" w:history="1">
        <w:r w:rsidR="008B1587" w:rsidRPr="00B502FA">
          <w:rPr>
            <w:rStyle w:val="afff6"/>
          </w:rPr>
          <w:t>5.1 基本要求</w:t>
        </w:r>
        <w:r w:rsidR="008B1587">
          <w:rPr>
            <w:noProof/>
            <w:webHidden/>
          </w:rPr>
          <w:tab/>
        </w:r>
        <w:r w:rsidR="008B1587">
          <w:rPr>
            <w:noProof/>
            <w:webHidden/>
          </w:rPr>
          <w:fldChar w:fldCharType="begin" w:fldLock="1"/>
        </w:r>
        <w:r w:rsidR="008B1587">
          <w:rPr>
            <w:noProof/>
            <w:webHidden/>
          </w:rPr>
          <w:instrText xml:space="preserve"> PAGEREF _Toc60816404 \h </w:instrText>
        </w:r>
        <w:r w:rsidR="008B1587">
          <w:rPr>
            <w:noProof/>
            <w:webHidden/>
          </w:rPr>
        </w:r>
        <w:r w:rsidR="008B1587">
          <w:rPr>
            <w:noProof/>
            <w:webHidden/>
          </w:rPr>
          <w:fldChar w:fldCharType="separate"/>
        </w:r>
        <w:r w:rsidR="008B1587">
          <w:rPr>
            <w:noProof/>
            <w:webHidden/>
          </w:rPr>
          <w:t>3</w:t>
        </w:r>
        <w:r w:rsidR="008B1587">
          <w:rPr>
            <w:noProof/>
            <w:webHidden/>
          </w:rPr>
          <w:fldChar w:fldCharType="end"/>
        </w:r>
      </w:hyperlink>
    </w:p>
    <w:p w14:paraId="5883DDDD" w14:textId="68F4DCD8" w:rsidR="008B1587" w:rsidRDefault="00832209">
      <w:pPr>
        <w:pStyle w:val="TOC3"/>
        <w:ind w:firstLine="210"/>
        <w:rPr>
          <w:rFonts w:asciiTheme="minorHAnsi" w:eastAsiaTheme="minorEastAsia" w:hAnsiTheme="minorHAnsi" w:cstheme="minorBidi"/>
          <w:noProof/>
          <w:szCs w:val="22"/>
        </w:rPr>
      </w:pPr>
      <w:hyperlink w:anchor="_Toc60816405" w:history="1">
        <w:r w:rsidR="008B1587" w:rsidRPr="00B502FA">
          <w:rPr>
            <w:rStyle w:val="afff6"/>
          </w:rPr>
          <w:t>5.2 性能要求</w:t>
        </w:r>
        <w:r w:rsidR="008B1587">
          <w:rPr>
            <w:noProof/>
            <w:webHidden/>
          </w:rPr>
          <w:tab/>
        </w:r>
        <w:r w:rsidR="008B1587">
          <w:rPr>
            <w:noProof/>
            <w:webHidden/>
          </w:rPr>
          <w:fldChar w:fldCharType="begin" w:fldLock="1"/>
        </w:r>
        <w:r w:rsidR="008B1587">
          <w:rPr>
            <w:noProof/>
            <w:webHidden/>
          </w:rPr>
          <w:instrText xml:space="preserve"> PAGEREF _Toc60816405 \h </w:instrText>
        </w:r>
        <w:r w:rsidR="008B1587">
          <w:rPr>
            <w:noProof/>
            <w:webHidden/>
          </w:rPr>
        </w:r>
        <w:r w:rsidR="008B1587">
          <w:rPr>
            <w:noProof/>
            <w:webHidden/>
          </w:rPr>
          <w:fldChar w:fldCharType="separate"/>
        </w:r>
        <w:r w:rsidR="008B1587">
          <w:rPr>
            <w:noProof/>
            <w:webHidden/>
          </w:rPr>
          <w:t>4</w:t>
        </w:r>
        <w:r w:rsidR="008B1587">
          <w:rPr>
            <w:noProof/>
            <w:webHidden/>
          </w:rPr>
          <w:fldChar w:fldCharType="end"/>
        </w:r>
      </w:hyperlink>
    </w:p>
    <w:p w14:paraId="55E34FBC" w14:textId="359D3B50" w:rsidR="008B1587" w:rsidRPr="008B1587" w:rsidRDefault="00832209">
      <w:pPr>
        <w:pStyle w:val="TOC3"/>
        <w:ind w:firstLine="210"/>
        <w:rPr>
          <w:rFonts w:asciiTheme="minorHAnsi" w:eastAsiaTheme="minorEastAsia" w:hAnsiTheme="minorHAnsi" w:cstheme="minorBidi"/>
          <w:noProof/>
          <w:szCs w:val="22"/>
        </w:rPr>
      </w:pPr>
      <w:hyperlink w:anchor="_Toc60816406" w:history="1">
        <w:r w:rsidR="008B1587" w:rsidRPr="008B1587">
          <w:rPr>
            <w:rStyle w:val="afff6"/>
          </w:rPr>
          <w:t>5.3 控制要求</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_Toc60816406 \h </w:instrText>
        </w:r>
        <w:r w:rsidR="008B1587" w:rsidRPr="008B1587">
          <w:rPr>
            <w:noProof/>
            <w:webHidden/>
          </w:rPr>
        </w:r>
        <w:r w:rsidR="008B1587" w:rsidRPr="008B1587">
          <w:rPr>
            <w:noProof/>
            <w:webHidden/>
          </w:rPr>
          <w:fldChar w:fldCharType="separate"/>
        </w:r>
        <w:r w:rsidR="008B1587" w:rsidRPr="008B1587">
          <w:rPr>
            <w:noProof/>
            <w:webHidden/>
          </w:rPr>
          <w:t>4</w:t>
        </w:r>
        <w:r w:rsidR="008B1587" w:rsidRPr="008B1587">
          <w:rPr>
            <w:noProof/>
            <w:webHidden/>
          </w:rPr>
          <w:fldChar w:fldCharType="end"/>
        </w:r>
      </w:hyperlink>
    </w:p>
    <w:p w14:paraId="0C76C115" w14:textId="64731BB3" w:rsidR="008B1587" w:rsidRPr="008B1587" w:rsidRDefault="00832209">
      <w:pPr>
        <w:pStyle w:val="TOC3"/>
        <w:ind w:firstLine="210"/>
        <w:rPr>
          <w:rFonts w:asciiTheme="minorHAnsi" w:eastAsiaTheme="minorEastAsia" w:hAnsiTheme="minorHAnsi" w:cstheme="minorBidi"/>
          <w:noProof/>
          <w:szCs w:val="22"/>
        </w:rPr>
      </w:pPr>
      <w:hyperlink w:anchor="_Toc60816407" w:history="1">
        <w:r w:rsidR="008B1587" w:rsidRPr="008B1587">
          <w:rPr>
            <w:rStyle w:val="afff6"/>
          </w:rPr>
          <w:t>5.4 电泵电动机的电气性能要求</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_Toc60816407 \h </w:instrText>
        </w:r>
        <w:r w:rsidR="008B1587" w:rsidRPr="008B1587">
          <w:rPr>
            <w:noProof/>
            <w:webHidden/>
          </w:rPr>
        </w:r>
        <w:r w:rsidR="008B1587" w:rsidRPr="008B1587">
          <w:rPr>
            <w:noProof/>
            <w:webHidden/>
          </w:rPr>
          <w:fldChar w:fldCharType="separate"/>
        </w:r>
        <w:r w:rsidR="008B1587" w:rsidRPr="008B1587">
          <w:rPr>
            <w:noProof/>
            <w:webHidden/>
          </w:rPr>
          <w:t>4</w:t>
        </w:r>
        <w:r w:rsidR="008B1587" w:rsidRPr="008B1587">
          <w:rPr>
            <w:noProof/>
            <w:webHidden/>
          </w:rPr>
          <w:fldChar w:fldCharType="end"/>
        </w:r>
      </w:hyperlink>
    </w:p>
    <w:p w14:paraId="42D9F7AE" w14:textId="18F2AA3E" w:rsidR="008B1587" w:rsidRPr="008B1587" w:rsidRDefault="00832209">
      <w:pPr>
        <w:pStyle w:val="TOC3"/>
        <w:ind w:firstLine="210"/>
        <w:rPr>
          <w:rFonts w:asciiTheme="minorHAnsi" w:eastAsiaTheme="minorEastAsia" w:hAnsiTheme="minorHAnsi" w:cstheme="minorBidi"/>
          <w:noProof/>
          <w:szCs w:val="22"/>
        </w:rPr>
      </w:pPr>
      <w:hyperlink w:anchor="_Toc60816408" w:history="1">
        <w:r w:rsidR="008B1587" w:rsidRPr="008B1587">
          <w:rPr>
            <w:rStyle w:val="afff6"/>
          </w:rPr>
          <w:t>5.5 主要零部件</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_Toc60816408 \h </w:instrText>
        </w:r>
        <w:r w:rsidR="008B1587" w:rsidRPr="008B1587">
          <w:rPr>
            <w:noProof/>
            <w:webHidden/>
          </w:rPr>
        </w:r>
        <w:r w:rsidR="008B1587" w:rsidRPr="008B1587">
          <w:rPr>
            <w:noProof/>
            <w:webHidden/>
          </w:rPr>
          <w:fldChar w:fldCharType="separate"/>
        </w:r>
        <w:r w:rsidR="008B1587" w:rsidRPr="008B1587">
          <w:rPr>
            <w:noProof/>
            <w:webHidden/>
          </w:rPr>
          <w:t>4</w:t>
        </w:r>
        <w:r w:rsidR="008B1587" w:rsidRPr="008B1587">
          <w:rPr>
            <w:noProof/>
            <w:webHidden/>
          </w:rPr>
          <w:fldChar w:fldCharType="end"/>
        </w:r>
      </w:hyperlink>
    </w:p>
    <w:p w14:paraId="3EFF98C4" w14:textId="16584807" w:rsidR="008B1587" w:rsidRPr="008B1587" w:rsidRDefault="00832209">
      <w:pPr>
        <w:pStyle w:val="TOC3"/>
        <w:ind w:firstLine="210"/>
        <w:rPr>
          <w:rFonts w:asciiTheme="minorHAnsi" w:eastAsiaTheme="minorEastAsia" w:hAnsiTheme="minorHAnsi" w:cstheme="minorBidi"/>
          <w:noProof/>
          <w:szCs w:val="22"/>
        </w:rPr>
      </w:pPr>
      <w:hyperlink w:anchor="_Toc60816409" w:history="1">
        <w:r w:rsidR="008B1587" w:rsidRPr="008B1587">
          <w:rPr>
            <w:rStyle w:val="afff6"/>
          </w:rPr>
          <w:t>5.6 主要材料</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_Toc60816409 \h </w:instrText>
        </w:r>
        <w:r w:rsidR="008B1587" w:rsidRPr="008B1587">
          <w:rPr>
            <w:noProof/>
            <w:webHidden/>
          </w:rPr>
        </w:r>
        <w:r w:rsidR="008B1587" w:rsidRPr="008B1587">
          <w:rPr>
            <w:noProof/>
            <w:webHidden/>
          </w:rPr>
          <w:fldChar w:fldCharType="separate"/>
        </w:r>
        <w:r w:rsidR="008B1587" w:rsidRPr="008B1587">
          <w:rPr>
            <w:noProof/>
            <w:webHidden/>
          </w:rPr>
          <w:t>5</w:t>
        </w:r>
        <w:r w:rsidR="008B1587" w:rsidRPr="008B1587">
          <w:rPr>
            <w:noProof/>
            <w:webHidden/>
          </w:rPr>
          <w:fldChar w:fldCharType="end"/>
        </w:r>
      </w:hyperlink>
    </w:p>
    <w:p w14:paraId="6E9466C6" w14:textId="13BA89ED" w:rsidR="008B1587" w:rsidRPr="008B1587" w:rsidRDefault="00832209">
      <w:pPr>
        <w:pStyle w:val="TOC3"/>
        <w:ind w:firstLine="210"/>
        <w:rPr>
          <w:rFonts w:asciiTheme="minorHAnsi" w:eastAsiaTheme="minorEastAsia" w:hAnsiTheme="minorHAnsi" w:cstheme="minorBidi"/>
          <w:noProof/>
          <w:szCs w:val="22"/>
        </w:rPr>
      </w:pPr>
      <w:hyperlink w:anchor="_Toc60816410" w:history="1">
        <w:r w:rsidR="008B1587" w:rsidRPr="008B1587">
          <w:rPr>
            <w:rStyle w:val="afff6"/>
          </w:rPr>
          <w:t>5.7 装配</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_Toc60816410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4E37B663" w14:textId="3E6EE08B" w:rsidR="008B1587" w:rsidRPr="008B1587" w:rsidRDefault="00832209">
      <w:pPr>
        <w:pStyle w:val="TOC3"/>
        <w:ind w:firstLine="210"/>
        <w:rPr>
          <w:rFonts w:asciiTheme="minorHAnsi" w:eastAsiaTheme="minorEastAsia" w:hAnsiTheme="minorHAnsi" w:cstheme="minorBidi"/>
          <w:noProof/>
          <w:szCs w:val="22"/>
        </w:rPr>
      </w:pPr>
      <w:hyperlink w:anchor="_Toc60816411" w:history="1">
        <w:r w:rsidR="008B1587" w:rsidRPr="008B1587">
          <w:rPr>
            <w:rStyle w:val="afff6"/>
          </w:rPr>
          <w:t>5.8 振动和噪声</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_Toc60816411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4A5CC290" w14:textId="6BC78189" w:rsidR="008B1587" w:rsidRPr="008B1587" w:rsidRDefault="00832209">
      <w:pPr>
        <w:pStyle w:val="TOC3"/>
        <w:ind w:firstLine="210"/>
        <w:rPr>
          <w:rFonts w:asciiTheme="minorHAnsi" w:eastAsiaTheme="minorEastAsia" w:hAnsiTheme="minorHAnsi" w:cstheme="minorBidi"/>
          <w:noProof/>
          <w:szCs w:val="22"/>
        </w:rPr>
      </w:pPr>
      <w:hyperlink w:anchor="_Toc60816412" w:history="1">
        <w:r w:rsidR="008B1587" w:rsidRPr="008B1587">
          <w:rPr>
            <w:rStyle w:val="afff6"/>
          </w:rPr>
          <w:t>5.9 可靠性要求</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_Toc60816412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63A0FCE8" w14:textId="7D60E7AF" w:rsidR="008B1587" w:rsidRPr="008B1587" w:rsidRDefault="00832209">
      <w:pPr>
        <w:pStyle w:val="TOC3"/>
        <w:ind w:firstLine="210"/>
        <w:rPr>
          <w:rFonts w:asciiTheme="minorHAnsi" w:eastAsiaTheme="minorEastAsia" w:hAnsiTheme="minorHAnsi" w:cstheme="minorBidi"/>
          <w:noProof/>
          <w:szCs w:val="22"/>
        </w:rPr>
      </w:pPr>
      <w:hyperlink w:anchor="_Toc60816413" w:history="1">
        <w:r w:rsidR="008B1587" w:rsidRPr="008B1587">
          <w:rPr>
            <w:rStyle w:val="afff6"/>
          </w:rPr>
          <w:t>5.10 安全要求</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_Toc60816413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32132E05" w14:textId="7F8D245D" w:rsidR="008B1587" w:rsidRPr="008B1587" w:rsidRDefault="00832209">
      <w:pPr>
        <w:pStyle w:val="TOC1"/>
        <w:spacing w:before="78" w:after="78"/>
        <w:rPr>
          <w:rFonts w:asciiTheme="minorHAnsi" w:eastAsiaTheme="minorEastAsia" w:hAnsiTheme="minorHAnsi" w:cstheme="minorBidi"/>
          <w:noProof/>
          <w:szCs w:val="22"/>
        </w:rPr>
      </w:pPr>
      <w:hyperlink w:anchor="_Toc60816414" w:history="1">
        <w:r w:rsidR="008B1587" w:rsidRPr="008B1587">
          <w:rPr>
            <w:rStyle w:val="afff6"/>
          </w:rPr>
          <w:t>6 试验方法</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_Toc60816414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24D93236" w14:textId="621D5CA0" w:rsidR="008B1587" w:rsidRPr="008B1587" w:rsidRDefault="00832209">
      <w:pPr>
        <w:pStyle w:val="TOC3"/>
        <w:ind w:firstLine="210"/>
        <w:rPr>
          <w:rFonts w:asciiTheme="minorHAnsi" w:eastAsiaTheme="minorEastAsia" w:hAnsiTheme="minorHAnsi" w:cstheme="minorBidi"/>
          <w:noProof/>
          <w:szCs w:val="22"/>
        </w:rPr>
      </w:pPr>
      <w:hyperlink w:anchor="_Toc60816415" w:history="1">
        <w:r w:rsidR="008B1587" w:rsidRPr="008B1587">
          <w:rPr>
            <w:rStyle w:val="afff6"/>
          </w:rPr>
          <w:t>6.1 性能</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_Toc60816415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3B680487" w14:textId="261CABC7" w:rsidR="008B1587" w:rsidRPr="008B1587" w:rsidRDefault="00832209">
      <w:pPr>
        <w:pStyle w:val="TOC3"/>
        <w:ind w:firstLine="210"/>
        <w:rPr>
          <w:rFonts w:asciiTheme="minorHAnsi" w:eastAsiaTheme="minorEastAsia" w:hAnsiTheme="minorHAnsi" w:cstheme="minorBidi"/>
          <w:noProof/>
          <w:szCs w:val="22"/>
        </w:rPr>
      </w:pPr>
      <w:hyperlink w:anchor="_Toc60816416" w:history="1">
        <w:r w:rsidR="008B1587" w:rsidRPr="008B1587">
          <w:rPr>
            <w:rStyle w:val="afff6"/>
          </w:rPr>
          <w:t>6.2 电器元件</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_Toc60816416 \h </w:instrText>
        </w:r>
        <w:r w:rsidR="008B1587" w:rsidRPr="008B1587">
          <w:rPr>
            <w:noProof/>
            <w:webHidden/>
          </w:rPr>
        </w:r>
        <w:r w:rsidR="008B1587" w:rsidRPr="008B1587">
          <w:rPr>
            <w:noProof/>
            <w:webHidden/>
          </w:rPr>
          <w:fldChar w:fldCharType="separate"/>
        </w:r>
        <w:r w:rsidR="008B1587" w:rsidRPr="008B1587">
          <w:rPr>
            <w:noProof/>
            <w:webHidden/>
          </w:rPr>
          <w:t>6</w:t>
        </w:r>
        <w:r w:rsidR="008B1587" w:rsidRPr="008B1587">
          <w:rPr>
            <w:noProof/>
            <w:webHidden/>
          </w:rPr>
          <w:fldChar w:fldCharType="end"/>
        </w:r>
      </w:hyperlink>
    </w:p>
    <w:p w14:paraId="208290C0" w14:textId="0F9CE5ED" w:rsidR="008B1587" w:rsidRPr="008B1587" w:rsidRDefault="00832209">
      <w:pPr>
        <w:pStyle w:val="TOC3"/>
        <w:ind w:firstLine="210"/>
        <w:rPr>
          <w:rFonts w:asciiTheme="minorHAnsi" w:eastAsiaTheme="minorEastAsia" w:hAnsiTheme="minorHAnsi" w:cstheme="minorBidi"/>
          <w:noProof/>
          <w:szCs w:val="22"/>
        </w:rPr>
      </w:pPr>
      <w:hyperlink w:anchor="_Toc60816417" w:history="1">
        <w:r w:rsidR="008B1587" w:rsidRPr="008B1587">
          <w:rPr>
            <w:rStyle w:val="afff6"/>
          </w:rPr>
          <w:t>6.3 电泵电动机的电气性能</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_Toc60816417 \h </w:instrText>
        </w:r>
        <w:r w:rsidR="008B1587" w:rsidRPr="008B1587">
          <w:rPr>
            <w:noProof/>
            <w:webHidden/>
          </w:rPr>
        </w:r>
        <w:r w:rsidR="008B1587" w:rsidRPr="008B1587">
          <w:rPr>
            <w:noProof/>
            <w:webHidden/>
          </w:rPr>
          <w:fldChar w:fldCharType="separate"/>
        </w:r>
        <w:r w:rsidR="008B1587" w:rsidRPr="008B1587">
          <w:rPr>
            <w:noProof/>
            <w:webHidden/>
          </w:rPr>
          <w:t>7</w:t>
        </w:r>
        <w:r w:rsidR="008B1587" w:rsidRPr="008B1587">
          <w:rPr>
            <w:noProof/>
            <w:webHidden/>
          </w:rPr>
          <w:fldChar w:fldCharType="end"/>
        </w:r>
      </w:hyperlink>
    </w:p>
    <w:p w14:paraId="4BF7EA32" w14:textId="7814E768" w:rsidR="008B1587" w:rsidRPr="008B1587" w:rsidRDefault="00832209">
      <w:pPr>
        <w:pStyle w:val="TOC3"/>
        <w:ind w:firstLine="210"/>
        <w:rPr>
          <w:rFonts w:asciiTheme="minorHAnsi" w:eastAsiaTheme="minorEastAsia" w:hAnsiTheme="minorHAnsi" w:cstheme="minorBidi"/>
          <w:noProof/>
          <w:szCs w:val="22"/>
        </w:rPr>
      </w:pPr>
      <w:hyperlink w:anchor="_Toc60816418" w:history="1">
        <w:r w:rsidR="008B1587" w:rsidRPr="008B1587">
          <w:rPr>
            <w:rStyle w:val="afff6"/>
          </w:rPr>
          <w:t>6.4 承压试验</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_Toc60816418 \h </w:instrText>
        </w:r>
        <w:r w:rsidR="008B1587" w:rsidRPr="008B1587">
          <w:rPr>
            <w:noProof/>
            <w:webHidden/>
          </w:rPr>
        </w:r>
        <w:r w:rsidR="008B1587" w:rsidRPr="008B1587">
          <w:rPr>
            <w:noProof/>
            <w:webHidden/>
          </w:rPr>
          <w:fldChar w:fldCharType="separate"/>
        </w:r>
        <w:r w:rsidR="008B1587" w:rsidRPr="008B1587">
          <w:rPr>
            <w:noProof/>
            <w:webHidden/>
          </w:rPr>
          <w:t>7</w:t>
        </w:r>
        <w:r w:rsidR="008B1587" w:rsidRPr="008B1587">
          <w:rPr>
            <w:noProof/>
            <w:webHidden/>
          </w:rPr>
          <w:fldChar w:fldCharType="end"/>
        </w:r>
      </w:hyperlink>
    </w:p>
    <w:p w14:paraId="00E04ED8" w14:textId="0D4A7957" w:rsidR="008B1587" w:rsidRPr="008B1587" w:rsidRDefault="00832209">
      <w:pPr>
        <w:pStyle w:val="TOC3"/>
        <w:ind w:firstLine="210"/>
        <w:rPr>
          <w:rFonts w:asciiTheme="minorHAnsi" w:eastAsiaTheme="minorEastAsia" w:hAnsiTheme="minorHAnsi" w:cstheme="minorBidi"/>
          <w:noProof/>
          <w:szCs w:val="22"/>
        </w:rPr>
      </w:pPr>
      <w:hyperlink w:anchor="_Toc60816419" w:history="1">
        <w:r w:rsidR="008B1587" w:rsidRPr="008B1587">
          <w:rPr>
            <w:rStyle w:val="afff6"/>
          </w:rPr>
          <w:t>6.5 平衡试验</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_Toc60816419 \h </w:instrText>
        </w:r>
        <w:r w:rsidR="008B1587" w:rsidRPr="008B1587">
          <w:rPr>
            <w:noProof/>
            <w:webHidden/>
          </w:rPr>
        </w:r>
        <w:r w:rsidR="008B1587" w:rsidRPr="008B1587">
          <w:rPr>
            <w:noProof/>
            <w:webHidden/>
          </w:rPr>
          <w:fldChar w:fldCharType="separate"/>
        </w:r>
        <w:r w:rsidR="008B1587" w:rsidRPr="008B1587">
          <w:rPr>
            <w:noProof/>
            <w:webHidden/>
          </w:rPr>
          <w:t>7</w:t>
        </w:r>
        <w:r w:rsidR="008B1587" w:rsidRPr="008B1587">
          <w:rPr>
            <w:noProof/>
            <w:webHidden/>
          </w:rPr>
          <w:fldChar w:fldCharType="end"/>
        </w:r>
      </w:hyperlink>
    </w:p>
    <w:p w14:paraId="383D5D4E" w14:textId="536BF638" w:rsidR="008B1587" w:rsidRPr="008B1587" w:rsidRDefault="00832209">
      <w:pPr>
        <w:pStyle w:val="TOC3"/>
        <w:ind w:firstLine="210"/>
        <w:rPr>
          <w:rFonts w:asciiTheme="minorHAnsi" w:eastAsiaTheme="minorEastAsia" w:hAnsiTheme="minorHAnsi" w:cstheme="minorBidi"/>
          <w:noProof/>
          <w:szCs w:val="22"/>
        </w:rPr>
      </w:pPr>
      <w:hyperlink w:anchor="_Toc60816420" w:history="1">
        <w:r w:rsidR="008B1587" w:rsidRPr="008B1587">
          <w:rPr>
            <w:rStyle w:val="afff6"/>
          </w:rPr>
          <w:t>6.6 物质限量检查</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_Toc60816420 \h </w:instrText>
        </w:r>
        <w:r w:rsidR="008B1587" w:rsidRPr="008B1587">
          <w:rPr>
            <w:noProof/>
            <w:webHidden/>
          </w:rPr>
        </w:r>
        <w:r w:rsidR="008B1587" w:rsidRPr="008B1587">
          <w:rPr>
            <w:noProof/>
            <w:webHidden/>
          </w:rPr>
          <w:fldChar w:fldCharType="separate"/>
        </w:r>
        <w:r w:rsidR="008B1587" w:rsidRPr="008B1587">
          <w:rPr>
            <w:noProof/>
            <w:webHidden/>
          </w:rPr>
          <w:t>7</w:t>
        </w:r>
        <w:r w:rsidR="008B1587" w:rsidRPr="008B1587">
          <w:rPr>
            <w:noProof/>
            <w:webHidden/>
          </w:rPr>
          <w:fldChar w:fldCharType="end"/>
        </w:r>
      </w:hyperlink>
    </w:p>
    <w:p w14:paraId="253152F4" w14:textId="37548A28" w:rsidR="008B1587" w:rsidRDefault="00832209">
      <w:pPr>
        <w:pStyle w:val="TOC3"/>
        <w:ind w:firstLine="210"/>
        <w:rPr>
          <w:rFonts w:asciiTheme="minorHAnsi" w:eastAsiaTheme="minorEastAsia" w:hAnsiTheme="minorHAnsi" w:cstheme="minorBidi"/>
          <w:noProof/>
          <w:szCs w:val="22"/>
        </w:rPr>
      </w:pPr>
      <w:hyperlink w:anchor="_Toc60816421" w:history="1">
        <w:r w:rsidR="008B1587" w:rsidRPr="008B1587">
          <w:rPr>
            <w:rStyle w:val="afff6"/>
          </w:rPr>
          <w:t>6.7 转动检查</w:t>
        </w:r>
        <w:r w:rsidR="008B1587" w:rsidRPr="008B1587">
          <w:rPr>
            <w:noProof/>
            <w:webHidden/>
          </w:rPr>
          <w:tab/>
        </w:r>
        <w:r w:rsidR="008B1587" w:rsidRPr="008B1587">
          <w:rPr>
            <w:noProof/>
            <w:webHidden/>
          </w:rPr>
          <w:fldChar w:fldCharType="begin" w:fldLock="1"/>
        </w:r>
        <w:r w:rsidR="008B1587" w:rsidRPr="008B1587">
          <w:rPr>
            <w:noProof/>
            <w:webHidden/>
          </w:rPr>
          <w:instrText xml:space="preserve"> PAGEREF _Toc60816421 \h </w:instrText>
        </w:r>
        <w:r w:rsidR="008B1587" w:rsidRPr="008B1587">
          <w:rPr>
            <w:noProof/>
            <w:webHidden/>
          </w:rPr>
        </w:r>
        <w:r w:rsidR="008B1587" w:rsidRPr="008B1587">
          <w:rPr>
            <w:noProof/>
            <w:webHidden/>
          </w:rPr>
          <w:fldChar w:fldCharType="separate"/>
        </w:r>
        <w:r w:rsidR="008B1587" w:rsidRPr="008B1587">
          <w:rPr>
            <w:noProof/>
            <w:webHidden/>
          </w:rPr>
          <w:t>7</w:t>
        </w:r>
        <w:r w:rsidR="008B1587" w:rsidRPr="008B1587">
          <w:rPr>
            <w:noProof/>
            <w:webHidden/>
          </w:rPr>
          <w:fldChar w:fldCharType="end"/>
        </w:r>
      </w:hyperlink>
    </w:p>
    <w:p w14:paraId="704822DE" w14:textId="0D9CFA3D" w:rsidR="008B1587" w:rsidRDefault="00832209">
      <w:pPr>
        <w:pStyle w:val="TOC3"/>
        <w:ind w:firstLine="210"/>
        <w:rPr>
          <w:rFonts w:asciiTheme="minorHAnsi" w:eastAsiaTheme="minorEastAsia" w:hAnsiTheme="minorHAnsi" w:cstheme="minorBidi"/>
          <w:noProof/>
          <w:szCs w:val="22"/>
        </w:rPr>
      </w:pPr>
      <w:hyperlink w:anchor="_Toc60816422" w:history="1">
        <w:r w:rsidR="008B1587" w:rsidRPr="00B502FA">
          <w:rPr>
            <w:rStyle w:val="afff6"/>
          </w:rPr>
          <w:t>6.8 振动试验</w:t>
        </w:r>
        <w:r w:rsidR="008B1587">
          <w:rPr>
            <w:noProof/>
            <w:webHidden/>
          </w:rPr>
          <w:tab/>
        </w:r>
        <w:r w:rsidR="008B1587">
          <w:rPr>
            <w:noProof/>
            <w:webHidden/>
          </w:rPr>
          <w:fldChar w:fldCharType="begin" w:fldLock="1"/>
        </w:r>
        <w:r w:rsidR="008B1587">
          <w:rPr>
            <w:noProof/>
            <w:webHidden/>
          </w:rPr>
          <w:instrText xml:space="preserve"> PAGEREF _Toc60816422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1A6EA2C0" w14:textId="697C2E29" w:rsidR="008B1587" w:rsidRDefault="00832209">
      <w:pPr>
        <w:pStyle w:val="TOC3"/>
        <w:ind w:firstLine="210"/>
        <w:rPr>
          <w:rFonts w:asciiTheme="minorHAnsi" w:eastAsiaTheme="minorEastAsia" w:hAnsiTheme="minorHAnsi" w:cstheme="minorBidi"/>
          <w:noProof/>
          <w:szCs w:val="22"/>
        </w:rPr>
      </w:pPr>
      <w:hyperlink w:anchor="_Toc60816423" w:history="1">
        <w:r w:rsidR="008B1587" w:rsidRPr="00B502FA">
          <w:rPr>
            <w:rStyle w:val="afff6"/>
          </w:rPr>
          <w:t>6.9 噪声试验</w:t>
        </w:r>
        <w:r w:rsidR="008B1587">
          <w:rPr>
            <w:noProof/>
            <w:webHidden/>
          </w:rPr>
          <w:tab/>
        </w:r>
        <w:r w:rsidR="008B1587">
          <w:rPr>
            <w:noProof/>
            <w:webHidden/>
          </w:rPr>
          <w:fldChar w:fldCharType="begin" w:fldLock="1"/>
        </w:r>
        <w:r w:rsidR="008B1587">
          <w:rPr>
            <w:noProof/>
            <w:webHidden/>
          </w:rPr>
          <w:instrText xml:space="preserve"> PAGEREF _Toc60816423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21665C38" w14:textId="1BEC8CA5" w:rsidR="008B1587" w:rsidRDefault="00832209">
      <w:pPr>
        <w:pStyle w:val="TOC3"/>
        <w:ind w:firstLine="210"/>
        <w:rPr>
          <w:rFonts w:asciiTheme="minorHAnsi" w:eastAsiaTheme="minorEastAsia" w:hAnsiTheme="minorHAnsi" w:cstheme="minorBidi"/>
          <w:noProof/>
          <w:szCs w:val="22"/>
        </w:rPr>
      </w:pPr>
      <w:hyperlink w:anchor="_Toc60816424" w:history="1">
        <w:r w:rsidR="008B1587" w:rsidRPr="00B502FA">
          <w:rPr>
            <w:rStyle w:val="afff6"/>
          </w:rPr>
          <w:t>6.10 可靠性试验</w:t>
        </w:r>
        <w:r w:rsidR="008B1587">
          <w:rPr>
            <w:noProof/>
            <w:webHidden/>
          </w:rPr>
          <w:tab/>
        </w:r>
        <w:r w:rsidR="008B1587">
          <w:rPr>
            <w:noProof/>
            <w:webHidden/>
          </w:rPr>
          <w:fldChar w:fldCharType="begin" w:fldLock="1"/>
        </w:r>
        <w:r w:rsidR="008B1587">
          <w:rPr>
            <w:noProof/>
            <w:webHidden/>
          </w:rPr>
          <w:instrText xml:space="preserve"> PAGEREF _Toc60816424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6EEC9A38" w14:textId="268F5147" w:rsidR="008B1587" w:rsidRDefault="00832209">
      <w:pPr>
        <w:pStyle w:val="TOC3"/>
        <w:ind w:firstLine="210"/>
        <w:rPr>
          <w:rFonts w:asciiTheme="minorHAnsi" w:eastAsiaTheme="minorEastAsia" w:hAnsiTheme="minorHAnsi" w:cstheme="minorBidi"/>
          <w:noProof/>
          <w:szCs w:val="22"/>
        </w:rPr>
      </w:pPr>
      <w:hyperlink w:anchor="_Toc60816425" w:history="1">
        <w:r w:rsidR="008B1587" w:rsidRPr="00B502FA">
          <w:rPr>
            <w:rStyle w:val="afff6"/>
          </w:rPr>
          <w:t>6.11 安全检查</w:t>
        </w:r>
        <w:r w:rsidR="008B1587">
          <w:rPr>
            <w:noProof/>
            <w:webHidden/>
          </w:rPr>
          <w:tab/>
        </w:r>
        <w:r w:rsidR="008B1587">
          <w:rPr>
            <w:noProof/>
            <w:webHidden/>
          </w:rPr>
          <w:fldChar w:fldCharType="begin" w:fldLock="1"/>
        </w:r>
        <w:r w:rsidR="008B1587">
          <w:rPr>
            <w:noProof/>
            <w:webHidden/>
          </w:rPr>
          <w:instrText xml:space="preserve"> PAGEREF _Toc60816425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05E55A4C" w14:textId="524322A5" w:rsidR="008B1587" w:rsidRDefault="00832209">
      <w:pPr>
        <w:pStyle w:val="TOC1"/>
        <w:spacing w:before="78" w:after="78"/>
        <w:rPr>
          <w:rFonts w:asciiTheme="minorHAnsi" w:eastAsiaTheme="minorEastAsia" w:hAnsiTheme="minorHAnsi" w:cstheme="minorBidi"/>
          <w:noProof/>
          <w:szCs w:val="22"/>
        </w:rPr>
      </w:pPr>
      <w:hyperlink w:anchor="_Toc60816426" w:history="1">
        <w:r w:rsidR="008B1587" w:rsidRPr="00B502FA">
          <w:rPr>
            <w:rStyle w:val="afff6"/>
          </w:rPr>
          <w:t>7 检验规则</w:t>
        </w:r>
        <w:r w:rsidR="008B1587">
          <w:rPr>
            <w:noProof/>
            <w:webHidden/>
          </w:rPr>
          <w:tab/>
        </w:r>
        <w:r w:rsidR="008B1587">
          <w:rPr>
            <w:noProof/>
            <w:webHidden/>
          </w:rPr>
          <w:fldChar w:fldCharType="begin" w:fldLock="1"/>
        </w:r>
        <w:r w:rsidR="008B1587">
          <w:rPr>
            <w:noProof/>
            <w:webHidden/>
          </w:rPr>
          <w:instrText xml:space="preserve"> PAGEREF _Toc60816426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4AC5C424" w14:textId="3457B5A1" w:rsidR="008B1587" w:rsidRDefault="00832209">
      <w:pPr>
        <w:pStyle w:val="TOC3"/>
        <w:ind w:firstLine="210"/>
        <w:rPr>
          <w:rFonts w:asciiTheme="minorHAnsi" w:eastAsiaTheme="minorEastAsia" w:hAnsiTheme="minorHAnsi" w:cstheme="minorBidi"/>
          <w:noProof/>
          <w:szCs w:val="22"/>
        </w:rPr>
      </w:pPr>
      <w:hyperlink w:anchor="_Toc60816427" w:history="1">
        <w:r w:rsidR="008B1587" w:rsidRPr="00B502FA">
          <w:rPr>
            <w:rStyle w:val="afff6"/>
          </w:rPr>
          <w:t>7.1 出厂检验</w:t>
        </w:r>
        <w:r w:rsidR="008B1587">
          <w:rPr>
            <w:noProof/>
            <w:webHidden/>
          </w:rPr>
          <w:tab/>
        </w:r>
        <w:r w:rsidR="008B1587">
          <w:rPr>
            <w:noProof/>
            <w:webHidden/>
          </w:rPr>
          <w:fldChar w:fldCharType="begin" w:fldLock="1"/>
        </w:r>
        <w:r w:rsidR="008B1587">
          <w:rPr>
            <w:noProof/>
            <w:webHidden/>
          </w:rPr>
          <w:instrText xml:space="preserve"> PAGEREF _Toc60816427 \h </w:instrText>
        </w:r>
        <w:r w:rsidR="008B1587">
          <w:rPr>
            <w:noProof/>
            <w:webHidden/>
          </w:rPr>
        </w:r>
        <w:r w:rsidR="008B1587">
          <w:rPr>
            <w:noProof/>
            <w:webHidden/>
          </w:rPr>
          <w:fldChar w:fldCharType="separate"/>
        </w:r>
        <w:r w:rsidR="008B1587">
          <w:rPr>
            <w:noProof/>
            <w:webHidden/>
          </w:rPr>
          <w:t>7</w:t>
        </w:r>
        <w:r w:rsidR="008B1587">
          <w:rPr>
            <w:noProof/>
            <w:webHidden/>
          </w:rPr>
          <w:fldChar w:fldCharType="end"/>
        </w:r>
      </w:hyperlink>
    </w:p>
    <w:p w14:paraId="20026B34" w14:textId="1AD36006" w:rsidR="008B1587" w:rsidRDefault="00832209">
      <w:pPr>
        <w:pStyle w:val="TOC3"/>
        <w:ind w:firstLine="210"/>
        <w:rPr>
          <w:rFonts w:asciiTheme="minorHAnsi" w:eastAsiaTheme="minorEastAsia" w:hAnsiTheme="minorHAnsi" w:cstheme="minorBidi"/>
          <w:noProof/>
          <w:szCs w:val="22"/>
        </w:rPr>
      </w:pPr>
      <w:hyperlink w:anchor="_Toc60816428" w:history="1">
        <w:r w:rsidR="008B1587" w:rsidRPr="00B502FA">
          <w:rPr>
            <w:rStyle w:val="afff6"/>
          </w:rPr>
          <w:t>7.2 型式检验</w:t>
        </w:r>
        <w:r w:rsidR="008B1587">
          <w:rPr>
            <w:noProof/>
            <w:webHidden/>
          </w:rPr>
          <w:tab/>
        </w:r>
        <w:r w:rsidR="008B1587">
          <w:rPr>
            <w:noProof/>
            <w:webHidden/>
          </w:rPr>
          <w:fldChar w:fldCharType="begin" w:fldLock="1"/>
        </w:r>
        <w:r w:rsidR="008B1587">
          <w:rPr>
            <w:noProof/>
            <w:webHidden/>
          </w:rPr>
          <w:instrText xml:space="preserve"> PAGEREF _Toc60816428 \h </w:instrText>
        </w:r>
        <w:r w:rsidR="008B1587">
          <w:rPr>
            <w:noProof/>
            <w:webHidden/>
          </w:rPr>
        </w:r>
        <w:r w:rsidR="008B1587">
          <w:rPr>
            <w:noProof/>
            <w:webHidden/>
          </w:rPr>
          <w:fldChar w:fldCharType="separate"/>
        </w:r>
        <w:r w:rsidR="008B1587">
          <w:rPr>
            <w:noProof/>
            <w:webHidden/>
          </w:rPr>
          <w:t>8</w:t>
        </w:r>
        <w:r w:rsidR="008B1587">
          <w:rPr>
            <w:noProof/>
            <w:webHidden/>
          </w:rPr>
          <w:fldChar w:fldCharType="end"/>
        </w:r>
      </w:hyperlink>
    </w:p>
    <w:p w14:paraId="17D7605E" w14:textId="7E598A9B" w:rsidR="008B1587" w:rsidRDefault="00832209">
      <w:pPr>
        <w:pStyle w:val="TOC1"/>
        <w:spacing w:before="78" w:after="78"/>
        <w:rPr>
          <w:rFonts w:asciiTheme="minorHAnsi" w:eastAsiaTheme="minorEastAsia" w:hAnsiTheme="minorHAnsi" w:cstheme="minorBidi"/>
          <w:noProof/>
          <w:szCs w:val="22"/>
        </w:rPr>
      </w:pPr>
      <w:hyperlink w:anchor="_Toc60816429" w:history="1">
        <w:r w:rsidR="008B1587" w:rsidRPr="00B502FA">
          <w:rPr>
            <w:rStyle w:val="afff6"/>
          </w:rPr>
          <w:t>8 标牌、包装、运输和贮存</w:t>
        </w:r>
        <w:r w:rsidR="008B1587">
          <w:rPr>
            <w:noProof/>
            <w:webHidden/>
          </w:rPr>
          <w:tab/>
        </w:r>
        <w:r w:rsidR="008B1587">
          <w:rPr>
            <w:noProof/>
            <w:webHidden/>
          </w:rPr>
          <w:fldChar w:fldCharType="begin" w:fldLock="1"/>
        </w:r>
        <w:r w:rsidR="008B1587">
          <w:rPr>
            <w:noProof/>
            <w:webHidden/>
          </w:rPr>
          <w:instrText xml:space="preserve"> PAGEREF _Toc60816429 \h </w:instrText>
        </w:r>
        <w:r w:rsidR="008B1587">
          <w:rPr>
            <w:noProof/>
            <w:webHidden/>
          </w:rPr>
        </w:r>
        <w:r w:rsidR="008B1587">
          <w:rPr>
            <w:noProof/>
            <w:webHidden/>
          </w:rPr>
          <w:fldChar w:fldCharType="separate"/>
        </w:r>
        <w:r w:rsidR="008B1587">
          <w:rPr>
            <w:noProof/>
            <w:webHidden/>
          </w:rPr>
          <w:t>8</w:t>
        </w:r>
        <w:r w:rsidR="008B1587">
          <w:rPr>
            <w:noProof/>
            <w:webHidden/>
          </w:rPr>
          <w:fldChar w:fldCharType="end"/>
        </w:r>
      </w:hyperlink>
    </w:p>
    <w:p w14:paraId="3C98ABA6" w14:textId="41182724" w:rsidR="008B1587" w:rsidRDefault="00832209">
      <w:pPr>
        <w:pStyle w:val="TOC3"/>
        <w:ind w:firstLine="210"/>
        <w:rPr>
          <w:rFonts w:asciiTheme="minorHAnsi" w:eastAsiaTheme="minorEastAsia" w:hAnsiTheme="minorHAnsi" w:cstheme="minorBidi"/>
          <w:noProof/>
          <w:szCs w:val="22"/>
        </w:rPr>
      </w:pPr>
      <w:hyperlink w:anchor="_Toc60816430" w:history="1">
        <w:r w:rsidR="008B1587" w:rsidRPr="00B502FA">
          <w:rPr>
            <w:rStyle w:val="afff6"/>
          </w:rPr>
          <w:t>8.1 标牌</w:t>
        </w:r>
        <w:r w:rsidR="008B1587">
          <w:rPr>
            <w:noProof/>
            <w:webHidden/>
          </w:rPr>
          <w:tab/>
        </w:r>
        <w:r w:rsidR="008B1587">
          <w:rPr>
            <w:noProof/>
            <w:webHidden/>
          </w:rPr>
          <w:fldChar w:fldCharType="begin" w:fldLock="1"/>
        </w:r>
        <w:r w:rsidR="008B1587">
          <w:rPr>
            <w:noProof/>
            <w:webHidden/>
          </w:rPr>
          <w:instrText xml:space="preserve"> PAGEREF _Toc60816430 \h </w:instrText>
        </w:r>
        <w:r w:rsidR="008B1587">
          <w:rPr>
            <w:noProof/>
            <w:webHidden/>
          </w:rPr>
        </w:r>
        <w:r w:rsidR="008B1587">
          <w:rPr>
            <w:noProof/>
            <w:webHidden/>
          </w:rPr>
          <w:fldChar w:fldCharType="separate"/>
        </w:r>
        <w:r w:rsidR="008B1587">
          <w:rPr>
            <w:noProof/>
            <w:webHidden/>
          </w:rPr>
          <w:t>8</w:t>
        </w:r>
        <w:r w:rsidR="008B1587">
          <w:rPr>
            <w:noProof/>
            <w:webHidden/>
          </w:rPr>
          <w:fldChar w:fldCharType="end"/>
        </w:r>
      </w:hyperlink>
    </w:p>
    <w:p w14:paraId="47FDCD4E" w14:textId="6595842C" w:rsidR="008B1587" w:rsidRDefault="00832209">
      <w:pPr>
        <w:pStyle w:val="TOC3"/>
        <w:ind w:firstLine="210"/>
        <w:rPr>
          <w:rFonts w:asciiTheme="minorHAnsi" w:eastAsiaTheme="minorEastAsia" w:hAnsiTheme="minorHAnsi" w:cstheme="minorBidi"/>
          <w:noProof/>
          <w:szCs w:val="22"/>
        </w:rPr>
      </w:pPr>
      <w:hyperlink w:anchor="_Toc60816431" w:history="1">
        <w:r w:rsidR="008B1587" w:rsidRPr="00B502FA">
          <w:rPr>
            <w:rStyle w:val="afff6"/>
          </w:rPr>
          <w:t>8.2 包装和运输</w:t>
        </w:r>
        <w:r w:rsidR="008B1587">
          <w:rPr>
            <w:noProof/>
            <w:webHidden/>
          </w:rPr>
          <w:tab/>
        </w:r>
        <w:r w:rsidR="008B1587">
          <w:rPr>
            <w:noProof/>
            <w:webHidden/>
          </w:rPr>
          <w:fldChar w:fldCharType="begin" w:fldLock="1"/>
        </w:r>
        <w:r w:rsidR="008B1587">
          <w:rPr>
            <w:noProof/>
            <w:webHidden/>
          </w:rPr>
          <w:instrText xml:space="preserve"> PAGEREF _Toc60816431 \h </w:instrText>
        </w:r>
        <w:r w:rsidR="008B1587">
          <w:rPr>
            <w:noProof/>
            <w:webHidden/>
          </w:rPr>
        </w:r>
        <w:r w:rsidR="008B1587">
          <w:rPr>
            <w:noProof/>
            <w:webHidden/>
          </w:rPr>
          <w:fldChar w:fldCharType="separate"/>
        </w:r>
        <w:r w:rsidR="008B1587">
          <w:rPr>
            <w:noProof/>
            <w:webHidden/>
          </w:rPr>
          <w:t>9</w:t>
        </w:r>
        <w:r w:rsidR="008B1587">
          <w:rPr>
            <w:noProof/>
            <w:webHidden/>
          </w:rPr>
          <w:fldChar w:fldCharType="end"/>
        </w:r>
      </w:hyperlink>
    </w:p>
    <w:p w14:paraId="6EBA068B" w14:textId="77D205F2" w:rsidR="008B1587" w:rsidRDefault="00832209">
      <w:pPr>
        <w:pStyle w:val="TOC3"/>
        <w:ind w:firstLine="210"/>
        <w:rPr>
          <w:rFonts w:asciiTheme="minorHAnsi" w:eastAsiaTheme="minorEastAsia" w:hAnsiTheme="minorHAnsi" w:cstheme="minorBidi"/>
          <w:noProof/>
          <w:szCs w:val="22"/>
        </w:rPr>
      </w:pPr>
      <w:hyperlink w:anchor="_Toc60816432" w:history="1">
        <w:r w:rsidR="008B1587" w:rsidRPr="00B502FA">
          <w:rPr>
            <w:rStyle w:val="afff6"/>
          </w:rPr>
          <w:t>8.3 贮存</w:t>
        </w:r>
        <w:r w:rsidR="008B1587">
          <w:rPr>
            <w:noProof/>
            <w:webHidden/>
          </w:rPr>
          <w:tab/>
        </w:r>
        <w:r w:rsidR="008B1587">
          <w:rPr>
            <w:noProof/>
            <w:webHidden/>
          </w:rPr>
          <w:fldChar w:fldCharType="begin" w:fldLock="1"/>
        </w:r>
        <w:r w:rsidR="008B1587">
          <w:rPr>
            <w:noProof/>
            <w:webHidden/>
          </w:rPr>
          <w:instrText xml:space="preserve"> PAGEREF _Toc60816432 \h </w:instrText>
        </w:r>
        <w:r w:rsidR="008B1587">
          <w:rPr>
            <w:noProof/>
            <w:webHidden/>
          </w:rPr>
        </w:r>
        <w:r w:rsidR="008B1587">
          <w:rPr>
            <w:noProof/>
            <w:webHidden/>
          </w:rPr>
          <w:fldChar w:fldCharType="separate"/>
        </w:r>
        <w:r w:rsidR="008B1587">
          <w:rPr>
            <w:noProof/>
            <w:webHidden/>
          </w:rPr>
          <w:t>9</w:t>
        </w:r>
        <w:r w:rsidR="008B1587">
          <w:rPr>
            <w:noProof/>
            <w:webHidden/>
          </w:rPr>
          <w:fldChar w:fldCharType="end"/>
        </w:r>
      </w:hyperlink>
    </w:p>
    <w:p w14:paraId="719A0132" w14:textId="60A2C955" w:rsidR="008B1587" w:rsidRDefault="00832209">
      <w:pPr>
        <w:pStyle w:val="TOC1"/>
        <w:spacing w:before="78" w:after="78"/>
        <w:rPr>
          <w:rFonts w:asciiTheme="minorHAnsi" w:eastAsiaTheme="minorEastAsia" w:hAnsiTheme="minorHAnsi" w:cstheme="minorBidi"/>
          <w:noProof/>
          <w:szCs w:val="22"/>
        </w:rPr>
      </w:pPr>
      <w:hyperlink w:anchor="_Toc60816433" w:history="1">
        <w:r w:rsidR="008B1587" w:rsidRPr="00B502FA">
          <w:rPr>
            <w:rStyle w:val="afff6"/>
          </w:rPr>
          <w:t>附　录　A （规范性附录） 电泵效率</w:t>
        </w:r>
        <w:r w:rsidR="008B1587">
          <w:rPr>
            <w:noProof/>
            <w:webHidden/>
          </w:rPr>
          <w:tab/>
        </w:r>
        <w:r w:rsidR="008B1587">
          <w:rPr>
            <w:noProof/>
            <w:webHidden/>
          </w:rPr>
          <w:fldChar w:fldCharType="begin" w:fldLock="1"/>
        </w:r>
        <w:r w:rsidR="008B1587">
          <w:rPr>
            <w:noProof/>
            <w:webHidden/>
          </w:rPr>
          <w:instrText xml:space="preserve"> PAGEREF _Toc60816433 \h </w:instrText>
        </w:r>
        <w:r w:rsidR="008B1587">
          <w:rPr>
            <w:noProof/>
            <w:webHidden/>
          </w:rPr>
        </w:r>
        <w:r w:rsidR="008B1587">
          <w:rPr>
            <w:noProof/>
            <w:webHidden/>
          </w:rPr>
          <w:fldChar w:fldCharType="separate"/>
        </w:r>
        <w:r w:rsidR="008B1587">
          <w:rPr>
            <w:noProof/>
            <w:webHidden/>
          </w:rPr>
          <w:t>10</w:t>
        </w:r>
        <w:r w:rsidR="008B1587">
          <w:rPr>
            <w:noProof/>
            <w:webHidden/>
          </w:rPr>
          <w:fldChar w:fldCharType="end"/>
        </w:r>
      </w:hyperlink>
    </w:p>
    <w:p w14:paraId="6DC08333" w14:textId="3C2CE15C" w:rsidR="008B1587" w:rsidRPr="008B1587" w:rsidRDefault="008B1587" w:rsidP="008B1587">
      <w:pPr>
        <w:pStyle w:val="aff6"/>
      </w:pPr>
      <w:r>
        <w:fldChar w:fldCharType="end"/>
      </w:r>
    </w:p>
    <w:p w14:paraId="3C19BCA2" w14:textId="0B2E4EBB" w:rsidR="00562AE4" w:rsidRPr="00577CD4" w:rsidRDefault="00AA40DC" w:rsidP="00AA40DC">
      <w:pPr>
        <w:pStyle w:val="afffff0"/>
        <w:tabs>
          <w:tab w:val="center" w:pos="4677"/>
          <w:tab w:val="right" w:pos="9354"/>
        </w:tabs>
        <w:jc w:val="left"/>
      </w:pPr>
      <w:r w:rsidRPr="00577CD4">
        <w:lastRenderedPageBreak/>
        <w:tab/>
      </w:r>
      <w:bookmarkStart w:id="22" w:name="_Toc53664689"/>
      <w:bookmarkStart w:id="23" w:name="_Toc57898506"/>
      <w:bookmarkStart w:id="24" w:name="_Toc60658125"/>
      <w:bookmarkStart w:id="25" w:name="_Toc60658250"/>
      <w:bookmarkStart w:id="26" w:name="_Toc60816395"/>
      <w:r w:rsidR="00562AE4" w:rsidRPr="00577CD4">
        <w:rPr>
          <w:rFonts w:hint="eastAsia"/>
        </w:rPr>
        <w:t>前</w:t>
      </w:r>
      <w:bookmarkStart w:id="27" w:name="BKQY"/>
      <w:r w:rsidR="00562AE4" w:rsidRPr="00577CD4">
        <w:rPr>
          <w:rFonts w:hAnsi="黑体"/>
        </w:rPr>
        <w:t> </w:t>
      </w:r>
      <w:r w:rsidR="00562AE4" w:rsidRPr="00577CD4">
        <w:rPr>
          <w:rFonts w:hAnsi="黑体"/>
        </w:rPr>
        <w:t> </w:t>
      </w:r>
      <w:r w:rsidR="00562AE4" w:rsidRPr="00577CD4">
        <w:rPr>
          <w:rFonts w:hint="eastAsia"/>
        </w:rPr>
        <w:t>言</w:t>
      </w:r>
      <w:bookmarkEnd w:id="18"/>
      <w:bookmarkEnd w:id="19"/>
      <w:bookmarkEnd w:id="20"/>
      <w:bookmarkEnd w:id="22"/>
      <w:bookmarkEnd w:id="23"/>
      <w:bookmarkEnd w:id="24"/>
      <w:bookmarkEnd w:id="25"/>
      <w:bookmarkEnd w:id="26"/>
      <w:bookmarkEnd w:id="27"/>
      <w:r w:rsidRPr="00577CD4">
        <w:tab/>
      </w:r>
    </w:p>
    <w:p w14:paraId="426655EA" w14:textId="77777777" w:rsidR="009B1AF1" w:rsidRPr="00577CD4" w:rsidRDefault="009B1AF1" w:rsidP="009B1AF1">
      <w:pPr>
        <w:pStyle w:val="aff6"/>
      </w:pPr>
      <w:r w:rsidRPr="00577CD4">
        <w:rPr>
          <w:rFonts w:hint="eastAsia"/>
        </w:rPr>
        <w:t>本文件按照GB/T 1.1</w:t>
      </w:r>
      <w:r w:rsidR="0067586A" w:rsidRPr="00577CD4">
        <w:rPr>
          <w:rFonts w:hint="eastAsia"/>
        </w:rPr>
        <w:t>—</w:t>
      </w:r>
      <w:r w:rsidRPr="00577CD4">
        <w:rPr>
          <w:rFonts w:hint="eastAsia"/>
        </w:rPr>
        <w:t>2020《标准化工作导则 第1部分：标准化文件的结构和起草规则》的规则起草。</w:t>
      </w:r>
    </w:p>
    <w:p w14:paraId="6AFABB49" w14:textId="77777777" w:rsidR="00D52D44" w:rsidRPr="00577CD4" w:rsidRDefault="00D52D44" w:rsidP="00D52D44">
      <w:pPr>
        <w:autoSpaceDE w:val="0"/>
        <w:autoSpaceDN w:val="0"/>
        <w:adjustRightInd w:val="0"/>
        <w:spacing w:line="360" w:lineRule="exact"/>
        <w:ind w:left="420" w:right="-20"/>
        <w:jc w:val="left"/>
        <w:rPr>
          <w:rFonts w:ascii="宋体" w:hAnsi="宋体"/>
          <w:szCs w:val="21"/>
        </w:rPr>
      </w:pPr>
      <w:r w:rsidRPr="00577CD4">
        <w:rPr>
          <w:rFonts w:ascii="宋体" w:hAnsi="宋体" w:hint="eastAsia"/>
          <w:szCs w:val="21"/>
        </w:rPr>
        <w:t>请注意本文件的某些内容可能涉及专利。本文件的发布机构不承担识别专利的责任。</w:t>
      </w:r>
    </w:p>
    <w:p w14:paraId="2FEFD216" w14:textId="77777777" w:rsidR="00562AE4" w:rsidRPr="00577CD4" w:rsidRDefault="00562AE4" w:rsidP="00562AE4">
      <w:pPr>
        <w:autoSpaceDE w:val="0"/>
        <w:autoSpaceDN w:val="0"/>
        <w:adjustRightInd w:val="0"/>
        <w:spacing w:line="360" w:lineRule="exact"/>
        <w:ind w:left="420" w:right="-20"/>
        <w:jc w:val="left"/>
        <w:rPr>
          <w:rFonts w:ascii="宋体" w:hAnsi="宋体"/>
          <w:szCs w:val="21"/>
        </w:rPr>
      </w:pPr>
      <w:r w:rsidRPr="00577CD4">
        <w:rPr>
          <w:rFonts w:ascii="宋体" w:hAnsi="宋体" w:hint="eastAsia"/>
          <w:szCs w:val="21"/>
        </w:rPr>
        <w:t>本</w:t>
      </w:r>
      <w:r w:rsidR="00D52D44" w:rsidRPr="00577CD4">
        <w:rPr>
          <w:rFonts w:hint="eastAsia"/>
        </w:rPr>
        <w:t>文件</w:t>
      </w:r>
      <w:r w:rsidRPr="00577CD4">
        <w:rPr>
          <w:rFonts w:ascii="宋体" w:hAnsi="宋体" w:hint="eastAsia"/>
          <w:szCs w:val="21"/>
        </w:rPr>
        <w:t>由中国机械工业联合会提出。</w:t>
      </w:r>
    </w:p>
    <w:p w14:paraId="1E5B657E" w14:textId="77777777" w:rsidR="00562AE4" w:rsidRPr="00577CD4" w:rsidRDefault="00562AE4" w:rsidP="00562AE4">
      <w:pPr>
        <w:autoSpaceDE w:val="0"/>
        <w:autoSpaceDN w:val="0"/>
        <w:adjustRightInd w:val="0"/>
        <w:spacing w:line="360" w:lineRule="exact"/>
        <w:ind w:left="420" w:right="-20"/>
        <w:jc w:val="left"/>
        <w:rPr>
          <w:rFonts w:ascii="宋体" w:hAnsi="宋体"/>
          <w:szCs w:val="21"/>
        </w:rPr>
      </w:pPr>
      <w:r w:rsidRPr="00577CD4">
        <w:rPr>
          <w:rFonts w:ascii="宋体" w:hAnsi="宋体" w:hint="eastAsia"/>
          <w:szCs w:val="21"/>
        </w:rPr>
        <w:t>本</w:t>
      </w:r>
      <w:r w:rsidR="00D52D44" w:rsidRPr="00577CD4">
        <w:rPr>
          <w:rFonts w:hint="eastAsia"/>
        </w:rPr>
        <w:t>文件</w:t>
      </w:r>
      <w:r w:rsidRPr="00577CD4">
        <w:rPr>
          <w:rFonts w:ascii="宋体" w:hAnsi="宋体" w:hint="eastAsia"/>
          <w:szCs w:val="21"/>
        </w:rPr>
        <w:t>由全国农业机械标准化技术委员会（SAC/TC201）归口。</w:t>
      </w:r>
    </w:p>
    <w:p w14:paraId="335161E6" w14:textId="00BF1956" w:rsidR="00562AE4" w:rsidRPr="00577CD4" w:rsidRDefault="00562AE4" w:rsidP="00562AE4">
      <w:pPr>
        <w:autoSpaceDE w:val="0"/>
        <w:autoSpaceDN w:val="0"/>
        <w:adjustRightInd w:val="0"/>
        <w:spacing w:line="360" w:lineRule="exact"/>
        <w:ind w:left="420" w:right="-20"/>
        <w:jc w:val="left"/>
        <w:rPr>
          <w:rFonts w:ascii="宋体" w:hAnsi="宋体"/>
          <w:szCs w:val="21"/>
        </w:rPr>
      </w:pPr>
      <w:r w:rsidRPr="00577CD4">
        <w:rPr>
          <w:rFonts w:ascii="宋体" w:hAnsi="宋体" w:hint="eastAsia"/>
          <w:szCs w:val="21"/>
        </w:rPr>
        <w:t>本</w:t>
      </w:r>
      <w:r w:rsidR="00D52D44" w:rsidRPr="00577CD4">
        <w:rPr>
          <w:rFonts w:hint="eastAsia"/>
        </w:rPr>
        <w:t>文件</w:t>
      </w:r>
      <w:r w:rsidRPr="00577CD4">
        <w:rPr>
          <w:rFonts w:ascii="宋体" w:hAnsi="宋体" w:hint="eastAsia"/>
          <w:szCs w:val="21"/>
        </w:rPr>
        <w:t>起草单位</w:t>
      </w:r>
      <w:r w:rsidR="0056291D">
        <w:rPr>
          <w:rFonts w:ascii="宋体" w:hAnsi="宋体" w:hint="eastAsia"/>
          <w:szCs w:val="21"/>
        </w:rPr>
        <w:t>：</w:t>
      </w:r>
      <w:r w:rsidR="0004003B" w:rsidRPr="00577CD4">
        <w:rPr>
          <w:rFonts w:ascii="宋体" w:hAnsi="宋体" w:hint="eastAsia"/>
          <w:szCs w:val="21"/>
        </w:rPr>
        <w:t>。</w:t>
      </w:r>
    </w:p>
    <w:p w14:paraId="54258733" w14:textId="05A42956" w:rsidR="00562AE4" w:rsidRPr="00577CD4" w:rsidRDefault="00562AE4" w:rsidP="00562AE4">
      <w:pPr>
        <w:spacing w:line="360" w:lineRule="exact"/>
        <w:ind w:firstLineChars="200" w:firstLine="420"/>
        <w:rPr>
          <w:rFonts w:ascii="宋体" w:hAnsi="宋体"/>
          <w:szCs w:val="21"/>
        </w:rPr>
      </w:pPr>
      <w:r w:rsidRPr="00577CD4">
        <w:rPr>
          <w:rFonts w:ascii="宋体" w:hAnsi="宋体" w:hint="eastAsia"/>
          <w:szCs w:val="21"/>
        </w:rPr>
        <w:t>本</w:t>
      </w:r>
      <w:r w:rsidR="00D52D44" w:rsidRPr="00577CD4">
        <w:rPr>
          <w:rFonts w:hint="eastAsia"/>
        </w:rPr>
        <w:t>文件</w:t>
      </w:r>
      <w:r w:rsidRPr="00577CD4">
        <w:rPr>
          <w:rFonts w:ascii="宋体" w:hAnsi="宋体" w:hint="eastAsia"/>
          <w:szCs w:val="21"/>
        </w:rPr>
        <w:t>主要起草人：</w:t>
      </w:r>
      <w:r w:rsidR="0004003B" w:rsidRPr="00577CD4">
        <w:rPr>
          <w:rFonts w:ascii="宋体" w:hAnsi="宋体" w:hint="eastAsia"/>
          <w:szCs w:val="21"/>
        </w:rPr>
        <w:t>。</w:t>
      </w:r>
    </w:p>
    <w:p w14:paraId="3EC096C7" w14:textId="77777777" w:rsidR="00562AE4" w:rsidRPr="00577CD4" w:rsidRDefault="00562AE4" w:rsidP="00562AE4">
      <w:pPr>
        <w:pStyle w:val="aff6"/>
      </w:pPr>
      <w:r w:rsidRPr="00577CD4">
        <w:rPr>
          <w:rFonts w:hAnsi="宋体" w:hint="eastAsia"/>
          <w:szCs w:val="21"/>
        </w:rPr>
        <w:t>本</w:t>
      </w:r>
      <w:r w:rsidR="00D52D44" w:rsidRPr="00577CD4">
        <w:rPr>
          <w:rFonts w:hint="eastAsia"/>
        </w:rPr>
        <w:t>文件</w:t>
      </w:r>
      <w:r w:rsidRPr="00577CD4">
        <w:rPr>
          <w:rFonts w:hAnsi="宋体" w:hint="eastAsia"/>
          <w:szCs w:val="21"/>
        </w:rPr>
        <w:t>为首次发布。</w:t>
      </w:r>
    </w:p>
    <w:p w14:paraId="7D6535AB" w14:textId="77777777" w:rsidR="00562AE4" w:rsidRPr="00577CD4" w:rsidRDefault="00562AE4" w:rsidP="00562AE4">
      <w:pPr>
        <w:pStyle w:val="aff6"/>
        <w:sectPr w:rsidR="00562AE4" w:rsidRPr="00577CD4" w:rsidSect="00D52E20">
          <w:headerReference w:type="default" r:id="rId10"/>
          <w:footerReference w:type="default" r:id="rId11"/>
          <w:pgSz w:w="11906" w:h="16838" w:code="9"/>
          <w:pgMar w:top="567" w:right="1134" w:bottom="1134" w:left="1417" w:header="1418" w:footer="1134" w:gutter="0"/>
          <w:pgNumType w:fmt="upperRoman" w:start="1"/>
          <w:cols w:space="425"/>
          <w:formProt w:val="0"/>
          <w:docGrid w:type="lines" w:linePitch="312"/>
        </w:sectPr>
      </w:pPr>
    </w:p>
    <w:p w14:paraId="2EC8D81C" w14:textId="77777777" w:rsidR="00F34B99" w:rsidRPr="00577CD4" w:rsidRDefault="00E34F5A" w:rsidP="00E34F5A">
      <w:pPr>
        <w:pStyle w:val="aff9"/>
      </w:pPr>
      <w:r w:rsidRPr="00577CD4">
        <w:rPr>
          <w:rFonts w:hint="eastAsia"/>
        </w:rPr>
        <w:lastRenderedPageBreak/>
        <w:t>泳</w:t>
      </w:r>
      <w:bookmarkStart w:id="28" w:name="StandardName"/>
      <w:r w:rsidRPr="00577CD4">
        <w:rPr>
          <w:rFonts w:hint="eastAsia"/>
        </w:rPr>
        <w:t>池电泵</w:t>
      </w:r>
      <w:bookmarkEnd w:id="28"/>
    </w:p>
    <w:p w14:paraId="6A176EBB" w14:textId="77777777" w:rsidR="00562AE4" w:rsidRPr="0021611B" w:rsidRDefault="00562AE4" w:rsidP="00667DA2">
      <w:pPr>
        <w:pStyle w:val="a4"/>
        <w:spacing w:before="312" w:after="312"/>
      </w:pPr>
      <w:bookmarkStart w:id="29" w:name="_Toc49511203"/>
      <w:bookmarkStart w:id="30" w:name="_Toc49520135"/>
      <w:bookmarkStart w:id="31" w:name="_Toc51056101"/>
      <w:bookmarkStart w:id="32" w:name="_Toc53664690"/>
      <w:bookmarkStart w:id="33" w:name="_Toc57898507"/>
      <w:bookmarkStart w:id="34" w:name="_Toc60658126"/>
      <w:bookmarkStart w:id="35" w:name="_Toc60658251"/>
      <w:bookmarkStart w:id="36" w:name="_Toc60816396"/>
      <w:r w:rsidRPr="0021611B">
        <w:rPr>
          <w:rFonts w:hint="eastAsia"/>
        </w:rPr>
        <w:t>范围</w:t>
      </w:r>
      <w:bookmarkEnd w:id="29"/>
      <w:bookmarkEnd w:id="30"/>
      <w:bookmarkEnd w:id="31"/>
      <w:bookmarkEnd w:id="32"/>
      <w:bookmarkEnd w:id="33"/>
      <w:bookmarkEnd w:id="34"/>
      <w:bookmarkEnd w:id="35"/>
      <w:bookmarkEnd w:id="36"/>
    </w:p>
    <w:p w14:paraId="1FFFDD7E" w14:textId="77777777" w:rsidR="00562AE4" w:rsidRPr="0021611B" w:rsidRDefault="00562AE4" w:rsidP="00562AE4">
      <w:pPr>
        <w:pStyle w:val="aff6"/>
      </w:pPr>
      <w:r w:rsidRPr="0021611B">
        <w:rPr>
          <w:rFonts w:hint="eastAsia"/>
        </w:rPr>
        <w:t>本文件规定了泳池电泵的型式、型号、基本参数、技术要求、试验方法、检验规则、标牌、包装、运输与贮存。</w:t>
      </w:r>
    </w:p>
    <w:p w14:paraId="35E0F148" w14:textId="61027280" w:rsidR="00562AE4" w:rsidRPr="0021611B" w:rsidRDefault="00562AE4" w:rsidP="00562AE4">
      <w:pPr>
        <w:pStyle w:val="aff6"/>
        <w:rPr>
          <w:rFonts w:cs="Arial"/>
        </w:rPr>
      </w:pPr>
      <w:r w:rsidRPr="0021611B">
        <w:rPr>
          <w:rFonts w:hint="eastAsia"/>
        </w:rPr>
        <w:t>本文件适用于池塘增氧、水产养殖、泳池、温泉等场合循环过滤清洁水体的单相或三相</w:t>
      </w:r>
      <w:r w:rsidR="002F46D6" w:rsidRPr="0021611B">
        <w:rPr>
          <w:rFonts w:hint="eastAsia"/>
        </w:rPr>
        <w:t>泳池电泵</w:t>
      </w:r>
      <w:r w:rsidRPr="0021611B">
        <w:rPr>
          <w:rFonts w:hint="eastAsia"/>
        </w:rPr>
        <w:t>（以下简称电泵）。</w:t>
      </w:r>
    </w:p>
    <w:p w14:paraId="11952E14" w14:textId="77777777" w:rsidR="00562AE4" w:rsidRPr="0021611B" w:rsidRDefault="00562AE4" w:rsidP="00667DA2">
      <w:pPr>
        <w:pStyle w:val="a4"/>
        <w:spacing w:before="312" w:after="312"/>
      </w:pPr>
      <w:bookmarkStart w:id="37" w:name="_Toc49511204"/>
      <w:bookmarkStart w:id="38" w:name="_Toc49520136"/>
      <w:bookmarkStart w:id="39" w:name="_Toc51056102"/>
      <w:bookmarkStart w:id="40" w:name="_Toc53664691"/>
      <w:bookmarkStart w:id="41" w:name="_Toc57898508"/>
      <w:bookmarkStart w:id="42" w:name="_Toc60658127"/>
      <w:bookmarkStart w:id="43" w:name="_Toc60658252"/>
      <w:bookmarkStart w:id="44" w:name="_Toc60816397"/>
      <w:r w:rsidRPr="0021611B">
        <w:rPr>
          <w:rFonts w:hint="eastAsia"/>
        </w:rPr>
        <w:t>规范性引用文件</w:t>
      </w:r>
      <w:bookmarkEnd w:id="37"/>
      <w:bookmarkEnd w:id="38"/>
      <w:bookmarkEnd w:id="39"/>
      <w:bookmarkEnd w:id="40"/>
      <w:bookmarkEnd w:id="41"/>
      <w:bookmarkEnd w:id="42"/>
      <w:bookmarkEnd w:id="43"/>
      <w:bookmarkEnd w:id="44"/>
    </w:p>
    <w:p w14:paraId="23155D5B" w14:textId="77777777" w:rsidR="00C737D7" w:rsidRPr="0021611B" w:rsidRDefault="00C737D7" w:rsidP="007F4D86">
      <w:pPr>
        <w:pStyle w:val="aff6"/>
        <w:rPr>
          <w:b/>
          <w:bCs/>
        </w:rPr>
      </w:pPr>
      <w:bookmarkStart w:id="45" w:name="_Toc47962948"/>
      <w:bookmarkStart w:id="46" w:name="_Toc48635433"/>
      <w:bookmarkStart w:id="47" w:name="_Toc48639860"/>
      <w:bookmarkStart w:id="48" w:name="_Toc48717093"/>
      <w:r w:rsidRPr="0021611B">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45"/>
      <w:bookmarkEnd w:id="46"/>
      <w:bookmarkEnd w:id="47"/>
      <w:bookmarkEnd w:id="48"/>
    </w:p>
    <w:p w14:paraId="05AB265B" w14:textId="315471DE" w:rsidR="00562AE4" w:rsidRPr="0021611B" w:rsidRDefault="00562AE4" w:rsidP="00361803">
      <w:pPr>
        <w:pStyle w:val="aff6"/>
        <w:rPr>
          <w:rFonts w:hAnsi="宋体"/>
        </w:rPr>
      </w:pPr>
      <w:r w:rsidRPr="0021611B">
        <w:rPr>
          <w:rFonts w:hAnsi="宋体" w:hint="eastAsia"/>
        </w:rPr>
        <w:t>GB/T 191</w:t>
      </w:r>
      <w:r w:rsidR="00C15BD2" w:rsidRPr="0021611B">
        <w:rPr>
          <w:rFonts w:hAnsi="宋体"/>
        </w:rPr>
        <w:t xml:space="preserve">  </w:t>
      </w:r>
      <w:r w:rsidRPr="0021611B">
        <w:rPr>
          <w:rFonts w:hAnsi="宋体" w:hint="eastAsia"/>
        </w:rPr>
        <w:t>包装储运图示标志</w:t>
      </w:r>
    </w:p>
    <w:p w14:paraId="11EB30AD" w14:textId="571A8B18" w:rsidR="00562AE4" w:rsidRPr="0021611B" w:rsidRDefault="00562AE4" w:rsidP="00361803">
      <w:pPr>
        <w:pStyle w:val="aff6"/>
        <w:rPr>
          <w:rFonts w:hAnsi="宋体"/>
        </w:rPr>
      </w:pPr>
      <w:r w:rsidRPr="0021611B">
        <w:rPr>
          <w:rFonts w:hAnsi="宋体" w:hint="eastAsia"/>
        </w:rPr>
        <w:t>GB/T 755</w:t>
      </w:r>
      <w:r w:rsidR="00C15BD2" w:rsidRPr="0021611B">
        <w:rPr>
          <w:rFonts w:hAnsi="宋体"/>
        </w:rPr>
        <w:t xml:space="preserve">  </w:t>
      </w:r>
      <w:r w:rsidRPr="0021611B">
        <w:rPr>
          <w:rFonts w:hAnsi="宋体" w:hint="eastAsia"/>
        </w:rPr>
        <w:t>旋转电机定额和性能</w:t>
      </w:r>
    </w:p>
    <w:p w14:paraId="30570424" w14:textId="0C4A3F2B" w:rsidR="004B49BB" w:rsidRPr="0021611B" w:rsidRDefault="00832209" w:rsidP="004B49BB">
      <w:pPr>
        <w:pStyle w:val="aff6"/>
        <w:rPr>
          <w:rFonts w:hAnsi="宋体"/>
        </w:rPr>
      </w:pPr>
      <w:hyperlink r:id="rId12" w:tooltip="点击查看标准详细信息" w:history="1">
        <w:r w:rsidR="004B49BB" w:rsidRPr="0021611B">
          <w:rPr>
            <w:rFonts w:hAnsi="宋体"/>
          </w:rPr>
          <w:t>GB/T 1032</w:t>
        </w:r>
      </w:hyperlink>
      <w:r w:rsidR="004B49BB" w:rsidRPr="0021611B">
        <w:rPr>
          <w:rFonts w:hAnsi="宋体"/>
        </w:rPr>
        <w:t xml:space="preserve">  三相异步电动机试验方法</w:t>
      </w:r>
    </w:p>
    <w:p w14:paraId="06B7187F" w14:textId="7382A980" w:rsidR="00562AE4" w:rsidRPr="0021611B" w:rsidRDefault="00562AE4" w:rsidP="00361803">
      <w:pPr>
        <w:pStyle w:val="aff6"/>
        <w:rPr>
          <w:rFonts w:hAnsi="宋体"/>
        </w:rPr>
      </w:pPr>
      <w:r w:rsidRPr="0021611B">
        <w:rPr>
          <w:rFonts w:hAnsi="宋体" w:hint="eastAsia"/>
        </w:rPr>
        <w:t>GB/T 1176</w:t>
      </w:r>
      <w:r w:rsidR="00C15BD2" w:rsidRPr="0021611B">
        <w:rPr>
          <w:rFonts w:hAnsi="宋体"/>
        </w:rPr>
        <w:t xml:space="preserve">  </w:t>
      </w:r>
      <w:r w:rsidRPr="0021611B">
        <w:rPr>
          <w:rFonts w:hAnsi="宋体" w:hint="eastAsia"/>
        </w:rPr>
        <w:t>铸造铜及铜合金</w:t>
      </w:r>
    </w:p>
    <w:p w14:paraId="393363BA" w14:textId="78E36D46" w:rsidR="00562AE4" w:rsidRPr="0021611B" w:rsidRDefault="00562AE4" w:rsidP="00361803">
      <w:pPr>
        <w:pStyle w:val="aff6"/>
        <w:rPr>
          <w:rFonts w:hAnsi="宋体"/>
        </w:rPr>
      </w:pPr>
      <w:r w:rsidRPr="0021611B">
        <w:rPr>
          <w:rFonts w:hAnsi="宋体" w:hint="eastAsia"/>
        </w:rPr>
        <w:t>GB</w:t>
      </w:r>
      <w:r w:rsidR="00A902DF" w:rsidRPr="0021611B">
        <w:rPr>
          <w:rFonts w:hAnsi="宋体"/>
        </w:rPr>
        <w:t>/T</w:t>
      </w:r>
      <w:r w:rsidRPr="0021611B">
        <w:rPr>
          <w:rFonts w:hAnsi="宋体" w:hint="eastAsia"/>
        </w:rPr>
        <w:t xml:space="preserve"> 1971</w:t>
      </w:r>
      <w:r w:rsidR="00C15BD2" w:rsidRPr="0021611B">
        <w:rPr>
          <w:rFonts w:hAnsi="宋体"/>
        </w:rPr>
        <w:t xml:space="preserve">  </w:t>
      </w:r>
      <w:r w:rsidRPr="0021611B">
        <w:rPr>
          <w:rFonts w:hAnsi="宋体" w:hint="eastAsia"/>
        </w:rPr>
        <w:t>旋转电机线端标志与旋转方向</w:t>
      </w:r>
    </w:p>
    <w:p w14:paraId="3C688B53" w14:textId="4FAE9E8B" w:rsidR="00562AE4" w:rsidRPr="0021611B" w:rsidRDefault="00562AE4" w:rsidP="00D7236B">
      <w:pPr>
        <w:pStyle w:val="aff6"/>
        <w:rPr>
          <w:rFonts w:hAnsi="宋体"/>
        </w:rPr>
      </w:pPr>
      <w:r w:rsidRPr="0021611B">
        <w:rPr>
          <w:rFonts w:hAnsi="宋体" w:hint="eastAsia"/>
        </w:rPr>
        <w:t>GB/T 2828.1</w:t>
      </w:r>
      <w:r w:rsidR="00263E50" w:rsidRPr="0021611B">
        <w:rPr>
          <w:rFonts w:hAnsi="宋体"/>
        </w:rPr>
        <w:t>-2012</w:t>
      </w:r>
      <w:r w:rsidR="00C15BD2" w:rsidRPr="0021611B">
        <w:rPr>
          <w:rFonts w:hAnsi="宋体"/>
        </w:rPr>
        <w:t xml:space="preserve">  </w:t>
      </w:r>
      <w:r w:rsidR="00A902DF" w:rsidRPr="0021611B">
        <w:rPr>
          <w:rFonts w:hAnsi="宋体"/>
        </w:rPr>
        <w:t>计数抽样检验程序 第1部分</w:t>
      </w:r>
      <w:r w:rsidR="00A902DF" w:rsidRPr="0021611B">
        <w:rPr>
          <w:rFonts w:hAnsi="宋体" w:hint="eastAsia"/>
        </w:rPr>
        <w:t>：</w:t>
      </w:r>
      <w:r w:rsidR="00A902DF" w:rsidRPr="0021611B">
        <w:rPr>
          <w:rFonts w:hAnsi="宋体"/>
        </w:rPr>
        <w:t>按接收质量限(AQL)检索的逐批检验抽样计划</w:t>
      </w:r>
    </w:p>
    <w:p w14:paraId="11B5BAAF" w14:textId="24863E66" w:rsidR="00AC2004" w:rsidRPr="0021611B" w:rsidRDefault="00AC2004" w:rsidP="00361803">
      <w:pPr>
        <w:pStyle w:val="aff6"/>
        <w:rPr>
          <w:rFonts w:hAnsi="宋体"/>
        </w:rPr>
      </w:pPr>
      <w:r w:rsidRPr="0021611B">
        <w:rPr>
          <w:rFonts w:hAnsi="宋体" w:hint="eastAsia"/>
        </w:rPr>
        <w:t>GB 4706.1-2005</w:t>
      </w:r>
      <w:r w:rsidR="00C15BD2" w:rsidRPr="0021611B">
        <w:rPr>
          <w:rFonts w:hAnsi="宋体"/>
        </w:rPr>
        <w:t xml:space="preserve">  </w:t>
      </w:r>
      <w:r w:rsidRPr="0021611B">
        <w:rPr>
          <w:rFonts w:hAnsi="宋体" w:hint="eastAsia"/>
        </w:rPr>
        <w:t>家用和类似用途电器的安全 第1部分</w:t>
      </w:r>
      <w:r w:rsidR="00A902DF" w:rsidRPr="0021611B">
        <w:rPr>
          <w:rFonts w:hAnsi="宋体" w:hint="eastAsia"/>
        </w:rPr>
        <w:t>：</w:t>
      </w:r>
      <w:r w:rsidRPr="0021611B">
        <w:rPr>
          <w:rFonts w:hAnsi="宋体" w:hint="eastAsia"/>
        </w:rPr>
        <w:t>通用要求</w:t>
      </w:r>
    </w:p>
    <w:p w14:paraId="03C782A7" w14:textId="519857B7" w:rsidR="00AC2004" w:rsidRPr="0021611B" w:rsidRDefault="00AC2004" w:rsidP="00361803">
      <w:pPr>
        <w:pStyle w:val="aff6"/>
        <w:rPr>
          <w:rFonts w:hAnsi="宋体"/>
        </w:rPr>
      </w:pPr>
      <w:r w:rsidRPr="0021611B">
        <w:rPr>
          <w:rFonts w:hAnsi="宋体" w:hint="eastAsia"/>
        </w:rPr>
        <w:t>GB 4706.71-2008</w:t>
      </w:r>
      <w:r w:rsidR="00C15BD2" w:rsidRPr="0021611B">
        <w:rPr>
          <w:rFonts w:hAnsi="宋体"/>
        </w:rPr>
        <w:t xml:space="preserve">  </w:t>
      </w:r>
      <w:r w:rsidRPr="0021611B">
        <w:rPr>
          <w:rFonts w:hAnsi="宋体" w:hint="eastAsia"/>
        </w:rPr>
        <w:t>家用和类似用途电器的安全 供热和供水装置固定循环泵的特殊要求</w:t>
      </w:r>
    </w:p>
    <w:p w14:paraId="17EBE131" w14:textId="076728AF" w:rsidR="00562AE4" w:rsidRPr="0021611B" w:rsidRDefault="00562AE4" w:rsidP="00361803">
      <w:pPr>
        <w:pStyle w:val="aff6"/>
        <w:rPr>
          <w:rFonts w:hAnsi="宋体"/>
        </w:rPr>
      </w:pPr>
      <w:r w:rsidRPr="0021611B">
        <w:rPr>
          <w:rFonts w:hAnsi="宋体" w:hint="eastAsia"/>
        </w:rPr>
        <w:t>GB/T 9239.1-2006</w:t>
      </w:r>
      <w:r w:rsidR="00C15BD2" w:rsidRPr="0021611B">
        <w:rPr>
          <w:rFonts w:hAnsi="宋体"/>
        </w:rPr>
        <w:t xml:space="preserve">  </w:t>
      </w:r>
      <w:r w:rsidRPr="0021611B">
        <w:rPr>
          <w:rFonts w:hAnsi="宋体" w:hint="eastAsia"/>
        </w:rPr>
        <w:t>机械振动恒态（刚性）转子平衡品质要求</w:t>
      </w:r>
      <w:r w:rsidRPr="0021611B">
        <w:rPr>
          <w:rFonts w:hAnsi="宋体" w:hint="eastAsia"/>
        </w:rPr>
        <w:tab/>
        <w:t>第1部分</w:t>
      </w:r>
      <w:r w:rsidR="00A902DF" w:rsidRPr="0021611B">
        <w:rPr>
          <w:rFonts w:hAnsi="宋体" w:hint="eastAsia"/>
        </w:rPr>
        <w:t>：</w:t>
      </w:r>
      <w:r w:rsidR="008E2B62" w:rsidRPr="0021611B">
        <w:rPr>
          <w:rFonts w:hAnsi="宋体" w:hint="eastAsia"/>
        </w:rPr>
        <w:t>规范</w:t>
      </w:r>
      <w:r w:rsidRPr="0021611B">
        <w:rPr>
          <w:rFonts w:hAnsi="宋体" w:hint="eastAsia"/>
        </w:rPr>
        <w:t>与平衡允差的检验</w:t>
      </w:r>
    </w:p>
    <w:p w14:paraId="47657165" w14:textId="31BDBD79" w:rsidR="004B49BB" w:rsidRPr="0021611B" w:rsidRDefault="00832209" w:rsidP="004B49BB">
      <w:pPr>
        <w:pStyle w:val="aff6"/>
        <w:rPr>
          <w:rFonts w:hAnsi="宋体"/>
        </w:rPr>
      </w:pPr>
      <w:hyperlink r:id="rId13" w:tooltip="点击查看标准详细信息" w:history="1">
        <w:r w:rsidR="004B49BB" w:rsidRPr="0021611B">
          <w:rPr>
            <w:rFonts w:hAnsi="宋体"/>
          </w:rPr>
          <w:t>GB/T 9651</w:t>
        </w:r>
      </w:hyperlink>
      <w:r w:rsidR="004B49BB" w:rsidRPr="0021611B">
        <w:rPr>
          <w:rFonts w:hAnsi="宋体"/>
        </w:rPr>
        <w:t xml:space="preserve">  单相异步电动机试验方法</w:t>
      </w:r>
    </w:p>
    <w:p w14:paraId="4F2AC1D5" w14:textId="7815CCB9" w:rsidR="00926ADB" w:rsidRPr="0021611B" w:rsidRDefault="00926ADB" w:rsidP="00361803">
      <w:pPr>
        <w:pStyle w:val="aff6"/>
        <w:rPr>
          <w:rFonts w:hAnsi="宋体"/>
        </w:rPr>
      </w:pPr>
      <w:r w:rsidRPr="0021611B">
        <w:rPr>
          <w:rFonts w:hAnsi="宋体" w:hint="eastAsia"/>
        </w:rPr>
        <w:t>GB/T 13006</w:t>
      </w:r>
      <w:r w:rsidR="00C15BD2" w:rsidRPr="0021611B">
        <w:rPr>
          <w:rFonts w:hAnsi="宋体"/>
        </w:rPr>
        <w:t xml:space="preserve">  </w:t>
      </w:r>
      <w:r w:rsidRPr="0021611B">
        <w:rPr>
          <w:rFonts w:hAnsi="宋体"/>
        </w:rPr>
        <w:t>离心泵、混流泵和轴流泵 汽蚀余量</w:t>
      </w:r>
    </w:p>
    <w:p w14:paraId="365AE896" w14:textId="1BCB7EEC" w:rsidR="00562AE4" w:rsidRPr="0021611B" w:rsidRDefault="00562AE4" w:rsidP="00361803">
      <w:pPr>
        <w:pStyle w:val="aff6"/>
        <w:rPr>
          <w:rFonts w:hAnsi="宋体"/>
        </w:rPr>
      </w:pPr>
      <w:r w:rsidRPr="0021611B">
        <w:rPr>
          <w:rFonts w:hAnsi="宋体" w:hint="eastAsia"/>
        </w:rPr>
        <w:t>GB 10395.8</w:t>
      </w:r>
      <w:r w:rsidR="00C15BD2" w:rsidRPr="0021611B">
        <w:rPr>
          <w:rFonts w:hAnsi="宋体"/>
        </w:rPr>
        <w:t xml:space="preserve">  </w:t>
      </w:r>
      <w:r w:rsidRPr="0021611B">
        <w:rPr>
          <w:rFonts w:hAnsi="宋体" w:hint="eastAsia"/>
        </w:rPr>
        <w:t>农林拖拉机和机械安全技术要求 第8部分</w:t>
      </w:r>
      <w:r w:rsidR="00A902DF" w:rsidRPr="0021611B">
        <w:rPr>
          <w:rFonts w:hAnsi="宋体" w:hint="eastAsia"/>
        </w:rPr>
        <w:t>：</w:t>
      </w:r>
      <w:r w:rsidRPr="0021611B">
        <w:rPr>
          <w:rFonts w:hAnsi="宋体" w:hint="eastAsia"/>
        </w:rPr>
        <w:t>排灌泵和泵机组</w:t>
      </w:r>
    </w:p>
    <w:p w14:paraId="5899A506" w14:textId="042DAD8B" w:rsidR="00562AE4" w:rsidRPr="0021611B" w:rsidRDefault="00562AE4" w:rsidP="00361803">
      <w:pPr>
        <w:pStyle w:val="aff6"/>
        <w:rPr>
          <w:rFonts w:hAnsi="宋体"/>
        </w:rPr>
      </w:pPr>
      <w:r w:rsidRPr="0021611B">
        <w:rPr>
          <w:rFonts w:hAnsi="宋体" w:hint="eastAsia"/>
        </w:rPr>
        <w:t>GB 10396</w:t>
      </w:r>
      <w:r w:rsidR="00C15BD2" w:rsidRPr="0021611B">
        <w:rPr>
          <w:rFonts w:hAnsi="宋体"/>
        </w:rPr>
        <w:t xml:space="preserve">  </w:t>
      </w:r>
      <w:r w:rsidR="003D05FB" w:rsidRPr="0021611B">
        <w:rPr>
          <w:rFonts w:hAnsi="宋体" w:hint="eastAsia"/>
        </w:rPr>
        <w:t>农林拖拉机和机械、草坪和园艺动力机械 安全标志和危险图形 总则</w:t>
      </w:r>
    </w:p>
    <w:p w14:paraId="195CAB8D" w14:textId="77777777" w:rsidR="00562AE4" w:rsidRPr="0021611B" w:rsidRDefault="00562AE4" w:rsidP="00361803">
      <w:pPr>
        <w:pStyle w:val="aff6"/>
        <w:rPr>
          <w:rFonts w:hAnsi="宋体"/>
        </w:rPr>
      </w:pPr>
      <w:r w:rsidRPr="0021611B">
        <w:rPr>
          <w:rFonts w:hAnsi="宋体" w:hint="eastAsia"/>
        </w:rPr>
        <w:t>GB/T 12670  聚丙烯(PP)树脂</w:t>
      </w:r>
    </w:p>
    <w:p w14:paraId="132E07EF" w14:textId="77777777" w:rsidR="00562AE4" w:rsidRPr="0021611B" w:rsidRDefault="00562AE4" w:rsidP="00361803">
      <w:pPr>
        <w:pStyle w:val="aff6"/>
        <w:rPr>
          <w:rFonts w:hAnsi="宋体"/>
        </w:rPr>
      </w:pPr>
      <w:r w:rsidRPr="0021611B">
        <w:rPr>
          <w:rFonts w:hAnsi="宋体" w:hint="eastAsia"/>
        </w:rPr>
        <w:t>GB/T 13306  标牌</w:t>
      </w:r>
    </w:p>
    <w:p w14:paraId="67F308C7" w14:textId="72A19E46" w:rsidR="00562AE4" w:rsidRPr="0021611B" w:rsidRDefault="00562AE4" w:rsidP="00361803">
      <w:pPr>
        <w:pStyle w:val="aff6"/>
        <w:rPr>
          <w:rFonts w:hAnsi="宋体"/>
        </w:rPr>
      </w:pPr>
      <w:r w:rsidRPr="0021611B">
        <w:rPr>
          <w:rFonts w:hAnsi="宋体" w:hint="eastAsia"/>
        </w:rPr>
        <w:t>GB/T 20878  不锈钢和耐热钢牌号及化学成分</w:t>
      </w:r>
    </w:p>
    <w:p w14:paraId="3D41D579" w14:textId="3DDA8BB0" w:rsidR="00BE4134" w:rsidRPr="0021611B" w:rsidRDefault="00BE4134" w:rsidP="00361803">
      <w:pPr>
        <w:pStyle w:val="aff6"/>
        <w:rPr>
          <w:rFonts w:hAnsi="宋体"/>
        </w:rPr>
      </w:pPr>
      <w:r w:rsidRPr="0021611B">
        <w:rPr>
          <w:rFonts w:hAnsi="宋体" w:hint="eastAsia"/>
        </w:rPr>
        <w:t>GB</w:t>
      </w:r>
      <w:r w:rsidRPr="0021611B">
        <w:rPr>
          <w:rFonts w:hAnsi="宋体"/>
        </w:rPr>
        <w:t>/</w:t>
      </w:r>
      <w:r w:rsidRPr="0021611B">
        <w:rPr>
          <w:rFonts w:hAnsi="宋体" w:hint="eastAsia"/>
        </w:rPr>
        <w:t>T 22715 旋转交流电机定子成型线圈耐冲击电压水平</w:t>
      </w:r>
    </w:p>
    <w:p w14:paraId="71A4B9E5" w14:textId="5400CC5E" w:rsidR="00562AE4" w:rsidRPr="0021611B" w:rsidRDefault="00562AE4" w:rsidP="00361803">
      <w:pPr>
        <w:pStyle w:val="aff6"/>
        <w:rPr>
          <w:rFonts w:hAnsi="宋体"/>
        </w:rPr>
      </w:pPr>
      <w:r w:rsidRPr="0021611B">
        <w:rPr>
          <w:rFonts w:hAnsi="宋体" w:hint="eastAsia"/>
        </w:rPr>
        <w:t>GB/T 22719.1  交流低压电机散嵌绕组匝间绝缘 第1部分：试验方法</w:t>
      </w:r>
    </w:p>
    <w:p w14:paraId="3DAD21DE" w14:textId="2BF488AD" w:rsidR="00D7236B" w:rsidRPr="0021611B" w:rsidRDefault="00832209" w:rsidP="00D7236B">
      <w:pPr>
        <w:pStyle w:val="aff6"/>
        <w:rPr>
          <w:rFonts w:hAnsi="宋体"/>
        </w:rPr>
      </w:pPr>
      <w:hyperlink r:id="rId14" w:tooltip="点击查看标准详细信息" w:history="1">
        <w:r w:rsidR="00D7236B" w:rsidRPr="0021611B">
          <w:rPr>
            <w:rFonts w:hAnsi="宋体"/>
          </w:rPr>
          <w:t>GB/T 26117-2010</w:t>
        </w:r>
      </w:hyperlink>
      <w:r w:rsidR="00D7236B" w:rsidRPr="0021611B">
        <w:rPr>
          <w:rFonts w:hAnsi="宋体"/>
        </w:rPr>
        <w:t xml:space="preserve">  微型电泵 试验方法</w:t>
      </w:r>
    </w:p>
    <w:p w14:paraId="3BFF7382" w14:textId="77777777" w:rsidR="004C6966" w:rsidRPr="0021611B" w:rsidRDefault="004C6966" w:rsidP="004C6966">
      <w:pPr>
        <w:pStyle w:val="aff6"/>
      </w:pPr>
      <w:r w:rsidRPr="0021611B">
        <w:rPr>
          <w:rFonts w:hint="eastAsia"/>
        </w:rPr>
        <w:t>GB</w:t>
      </w:r>
      <w:r w:rsidRPr="0021611B">
        <w:t>/</w:t>
      </w:r>
      <w:r w:rsidRPr="0021611B">
        <w:rPr>
          <w:rFonts w:hint="eastAsia"/>
        </w:rPr>
        <w:t>T 26125</w:t>
      </w:r>
      <w:r w:rsidRPr="0021611B">
        <w:t xml:space="preserve">  </w:t>
      </w:r>
      <w:r w:rsidRPr="0021611B">
        <w:rPr>
          <w:rFonts w:hint="eastAsia"/>
        </w:rPr>
        <w:t>电子电气产品 六种限用物质(铅、汞、镉、六价铬、多溴联苯和多溴二苯醚)的测定</w:t>
      </w:r>
    </w:p>
    <w:p w14:paraId="577C6CD8" w14:textId="2E77D2BC" w:rsidR="00562AE4" w:rsidRPr="0021611B" w:rsidRDefault="00562AE4" w:rsidP="00361803">
      <w:pPr>
        <w:pStyle w:val="aff6"/>
        <w:rPr>
          <w:rFonts w:hAnsi="宋体"/>
        </w:rPr>
      </w:pPr>
      <w:r w:rsidRPr="0021611B">
        <w:rPr>
          <w:rFonts w:hAnsi="宋体" w:hint="eastAsia"/>
        </w:rPr>
        <w:t>GB/T 29529-2013</w:t>
      </w:r>
      <w:r w:rsidR="00C15BD2" w:rsidRPr="0021611B">
        <w:rPr>
          <w:rFonts w:hAnsi="宋体"/>
        </w:rPr>
        <w:t xml:space="preserve">  </w:t>
      </w:r>
      <w:r w:rsidRPr="0021611B">
        <w:rPr>
          <w:rFonts w:hAnsi="宋体" w:hint="eastAsia"/>
        </w:rPr>
        <w:t>泵的噪声测量与评价方法</w:t>
      </w:r>
    </w:p>
    <w:p w14:paraId="5B686E9D" w14:textId="77777777" w:rsidR="00562AE4" w:rsidRPr="0021611B" w:rsidRDefault="00562AE4" w:rsidP="00361803">
      <w:pPr>
        <w:pStyle w:val="aff6"/>
        <w:rPr>
          <w:rFonts w:hAnsi="宋体"/>
        </w:rPr>
      </w:pPr>
      <w:r w:rsidRPr="0021611B">
        <w:rPr>
          <w:rFonts w:hAnsi="宋体" w:hint="eastAsia"/>
        </w:rPr>
        <w:t>GB/T 29531-2013  泵的振动测量与评价方法</w:t>
      </w:r>
    </w:p>
    <w:p w14:paraId="50685633" w14:textId="77777777" w:rsidR="00562AE4" w:rsidRPr="0021611B" w:rsidRDefault="00562AE4" w:rsidP="00361803">
      <w:pPr>
        <w:pStyle w:val="aff6"/>
        <w:rPr>
          <w:rFonts w:hAnsi="宋体"/>
        </w:rPr>
      </w:pPr>
      <w:r w:rsidRPr="0021611B">
        <w:rPr>
          <w:rFonts w:hAnsi="宋体" w:hint="eastAsia"/>
        </w:rPr>
        <w:t>JB/T 5673  农林拖拉机及机具涂漆 通用技术条件</w:t>
      </w:r>
    </w:p>
    <w:p w14:paraId="4DBFC236" w14:textId="77777777" w:rsidR="00562AE4" w:rsidRPr="0021611B" w:rsidRDefault="00562AE4" w:rsidP="00361803">
      <w:pPr>
        <w:pStyle w:val="aff6"/>
        <w:rPr>
          <w:rFonts w:hAnsi="宋体"/>
        </w:rPr>
      </w:pPr>
      <w:r w:rsidRPr="0021611B">
        <w:rPr>
          <w:rFonts w:hAnsi="宋体" w:hint="eastAsia"/>
        </w:rPr>
        <w:t>JB/T 6880.1  泵用灰铸铁件</w:t>
      </w:r>
    </w:p>
    <w:p w14:paraId="508A69BB" w14:textId="24EF5F15" w:rsidR="00AC2004" w:rsidRPr="0021611B" w:rsidRDefault="00AC2004" w:rsidP="00361803">
      <w:pPr>
        <w:pStyle w:val="aff6"/>
        <w:rPr>
          <w:rFonts w:hAnsi="宋体"/>
        </w:rPr>
      </w:pPr>
      <w:r w:rsidRPr="0021611B">
        <w:rPr>
          <w:rFonts w:hAnsi="宋体" w:hint="eastAsia"/>
        </w:rPr>
        <w:t>JB</w:t>
      </w:r>
      <w:r w:rsidRPr="0021611B">
        <w:rPr>
          <w:rFonts w:hAnsi="宋体"/>
        </w:rPr>
        <w:t>/</w:t>
      </w:r>
      <w:r w:rsidRPr="0021611B">
        <w:rPr>
          <w:rFonts w:hAnsi="宋体" w:hint="eastAsia"/>
        </w:rPr>
        <w:t>T 6880.2</w:t>
      </w:r>
      <w:r w:rsidR="00C15BD2" w:rsidRPr="0021611B">
        <w:rPr>
          <w:rFonts w:hAnsi="宋体"/>
        </w:rPr>
        <w:t xml:space="preserve">  </w:t>
      </w:r>
      <w:r w:rsidRPr="0021611B">
        <w:rPr>
          <w:rFonts w:hAnsi="宋体" w:hint="eastAsia"/>
        </w:rPr>
        <w:t>泵用铸钢件</w:t>
      </w:r>
    </w:p>
    <w:p w14:paraId="366ACE57" w14:textId="77777777" w:rsidR="003356B7" w:rsidRPr="0021611B" w:rsidRDefault="003356B7" w:rsidP="003356B7">
      <w:pPr>
        <w:widowControl/>
        <w:tabs>
          <w:tab w:val="center" w:pos="4201"/>
          <w:tab w:val="right" w:leader="dot" w:pos="9298"/>
        </w:tabs>
        <w:autoSpaceDE w:val="0"/>
        <w:autoSpaceDN w:val="0"/>
        <w:ind w:firstLineChars="200" w:firstLine="420"/>
        <w:rPr>
          <w:rFonts w:ascii="宋体" w:hAnsi="宋体"/>
          <w:noProof/>
          <w:kern w:val="0"/>
          <w:szCs w:val="20"/>
        </w:rPr>
      </w:pPr>
      <w:r w:rsidRPr="0021611B">
        <w:rPr>
          <w:rFonts w:ascii="宋体" w:hAnsi="宋体" w:hint="eastAsia"/>
          <w:noProof/>
          <w:kern w:val="0"/>
          <w:szCs w:val="20"/>
        </w:rPr>
        <w:lastRenderedPageBreak/>
        <w:t>JB</w:t>
      </w:r>
      <w:r w:rsidRPr="0021611B">
        <w:rPr>
          <w:rFonts w:ascii="宋体" w:hAnsi="宋体"/>
          <w:noProof/>
          <w:kern w:val="0"/>
          <w:szCs w:val="20"/>
        </w:rPr>
        <w:t>/</w:t>
      </w:r>
      <w:r w:rsidRPr="0021611B">
        <w:rPr>
          <w:rFonts w:ascii="宋体" w:hAnsi="宋体" w:hint="eastAsia"/>
          <w:noProof/>
          <w:kern w:val="0"/>
          <w:szCs w:val="20"/>
        </w:rPr>
        <w:t>T 11923 潜水电泵 可靠性考核评定方法</w:t>
      </w:r>
    </w:p>
    <w:p w14:paraId="1B3EC2BC" w14:textId="77777777" w:rsidR="00D52D44" w:rsidRPr="0021611B" w:rsidRDefault="00D52D44" w:rsidP="00667DA2">
      <w:pPr>
        <w:pStyle w:val="a4"/>
        <w:spacing w:before="312" w:after="312"/>
      </w:pPr>
      <w:bookmarkStart w:id="49" w:name="_Toc48635434"/>
      <w:bookmarkStart w:id="50" w:name="_Toc48639861"/>
      <w:bookmarkStart w:id="51" w:name="_Toc48717094"/>
      <w:bookmarkStart w:id="52" w:name="_Toc49520137"/>
      <w:bookmarkStart w:id="53" w:name="_Toc51056103"/>
      <w:bookmarkStart w:id="54" w:name="_Toc53664692"/>
      <w:bookmarkStart w:id="55" w:name="_Toc57898509"/>
      <w:bookmarkStart w:id="56" w:name="_Toc60658128"/>
      <w:bookmarkStart w:id="57" w:name="_Toc60658253"/>
      <w:bookmarkStart w:id="58" w:name="_Toc60816398"/>
      <w:r w:rsidRPr="0021611B">
        <w:rPr>
          <w:rFonts w:hint="eastAsia"/>
        </w:rPr>
        <w:t>术语和定义</w:t>
      </w:r>
      <w:bookmarkEnd w:id="49"/>
      <w:bookmarkEnd w:id="50"/>
      <w:bookmarkEnd w:id="51"/>
      <w:bookmarkEnd w:id="52"/>
      <w:bookmarkEnd w:id="53"/>
      <w:bookmarkEnd w:id="54"/>
      <w:bookmarkEnd w:id="55"/>
      <w:bookmarkEnd w:id="56"/>
      <w:bookmarkEnd w:id="57"/>
      <w:bookmarkEnd w:id="58"/>
    </w:p>
    <w:p w14:paraId="51C15979" w14:textId="77777777" w:rsidR="00D52D44" w:rsidRPr="0021611B" w:rsidRDefault="00D52D44" w:rsidP="00D52D44">
      <w:pPr>
        <w:pStyle w:val="aff6"/>
      </w:pPr>
      <w:r w:rsidRPr="0021611B">
        <w:rPr>
          <w:rFonts w:hint="eastAsia"/>
        </w:rPr>
        <w:t>本文件没有需要界定的术语和定义。</w:t>
      </w:r>
    </w:p>
    <w:p w14:paraId="0192531F" w14:textId="3C6E8317" w:rsidR="00562AE4" w:rsidRPr="0021611B" w:rsidRDefault="00562AE4" w:rsidP="00667DA2">
      <w:pPr>
        <w:pStyle w:val="a4"/>
        <w:spacing w:before="312" w:after="312"/>
      </w:pPr>
      <w:bookmarkStart w:id="59" w:name="_Toc49511205"/>
      <w:bookmarkStart w:id="60" w:name="_Toc49520138"/>
      <w:bookmarkStart w:id="61" w:name="_Toc51056104"/>
      <w:bookmarkStart w:id="62" w:name="_Toc53664693"/>
      <w:bookmarkStart w:id="63" w:name="_Toc57898510"/>
      <w:bookmarkStart w:id="64" w:name="_Toc60658129"/>
      <w:bookmarkStart w:id="65" w:name="_Toc60658254"/>
      <w:bookmarkStart w:id="66" w:name="_Toc60816399"/>
      <w:r w:rsidRPr="0021611B">
        <w:rPr>
          <w:rFonts w:hint="eastAsia"/>
        </w:rPr>
        <w:t>型式</w:t>
      </w:r>
      <w:r w:rsidR="008E2A1C" w:rsidRPr="0021611B">
        <w:rPr>
          <w:rFonts w:hint="eastAsia"/>
        </w:rPr>
        <w:t>、</w:t>
      </w:r>
      <w:r w:rsidR="008E2A1C" w:rsidRPr="0021611B">
        <w:t>型号</w:t>
      </w:r>
      <w:r w:rsidRPr="0021611B">
        <w:rPr>
          <w:rFonts w:hint="eastAsia"/>
        </w:rPr>
        <w:t>与基本参数</w:t>
      </w:r>
      <w:bookmarkEnd w:id="59"/>
      <w:bookmarkEnd w:id="60"/>
      <w:bookmarkEnd w:id="61"/>
      <w:bookmarkEnd w:id="62"/>
      <w:bookmarkEnd w:id="63"/>
      <w:bookmarkEnd w:id="64"/>
      <w:bookmarkEnd w:id="65"/>
      <w:bookmarkEnd w:id="66"/>
    </w:p>
    <w:p w14:paraId="658B8FC5" w14:textId="77777777" w:rsidR="00562AE4" w:rsidRPr="0021611B" w:rsidRDefault="00562AE4" w:rsidP="00174CC1">
      <w:pPr>
        <w:pStyle w:val="a5"/>
        <w:spacing w:before="156" w:after="156"/>
        <w:ind w:left="0"/>
      </w:pPr>
      <w:bookmarkStart w:id="67" w:name="_Toc49511206"/>
      <w:bookmarkStart w:id="68" w:name="_Toc49520139"/>
      <w:bookmarkStart w:id="69" w:name="_Toc51056105"/>
      <w:bookmarkStart w:id="70" w:name="_Toc53664694"/>
      <w:bookmarkStart w:id="71" w:name="_Toc57898511"/>
      <w:bookmarkStart w:id="72" w:name="_Toc60658130"/>
      <w:bookmarkStart w:id="73" w:name="_Toc60658255"/>
      <w:bookmarkStart w:id="74" w:name="_Toc60816400"/>
      <w:r w:rsidRPr="0021611B">
        <w:rPr>
          <w:rFonts w:hint="eastAsia"/>
        </w:rPr>
        <w:t>型式</w:t>
      </w:r>
      <w:bookmarkEnd w:id="67"/>
      <w:bookmarkEnd w:id="68"/>
      <w:bookmarkEnd w:id="69"/>
      <w:bookmarkEnd w:id="70"/>
      <w:bookmarkEnd w:id="71"/>
      <w:bookmarkEnd w:id="72"/>
      <w:bookmarkEnd w:id="73"/>
      <w:bookmarkEnd w:id="74"/>
    </w:p>
    <w:p w14:paraId="36176BA9" w14:textId="677DA249" w:rsidR="00562AE4" w:rsidRPr="0021611B" w:rsidRDefault="003C1A93" w:rsidP="00562AE4">
      <w:pPr>
        <w:pStyle w:val="affd"/>
        <w:rPr>
          <w:szCs w:val="20"/>
        </w:rPr>
      </w:pPr>
      <w:r w:rsidRPr="0021611B">
        <w:rPr>
          <w:rFonts w:hAnsi="宋体" w:hint="eastAsia"/>
        </w:rPr>
        <w:t>电泵主要</w:t>
      </w:r>
      <w:r w:rsidRPr="0021611B">
        <w:rPr>
          <w:rFonts w:hAnsi="宋体"/>
        </w:rPr>
        <w:t>由</w:t>
      </w:r>
      <w:r w:rsidRPr="0021611B">
        <w:rPr>
          <w:rFonts w:hAnsi="宋体" w:hint="eastAsia"/>
        </w:rPr>
        <w:t>带</w:t>
      </w:r>
      <w:r w:rsidRPr="0021611B">
        <w:rPr>
          <w:rFonts w:hAnsi="宋体"/>
        </w:rPr>
        <w:t>过滤</w:t>
      </w:r>
      <w:r w:rsidRPr="0021611B">
        <w:rPr>
          <w:rFonts w:hAnsi="宋体" w:hint="eastAsia"/>
        </w:rPr>
        <w:t>腔的</w:t>
      </w:r>
      <w:r w:rsidRPr="0021611B">
        <w:rPr>
          <w:rFonts w:hAnsi="宋体"/>
        </w:rPr>
        <w:t>泵体</w:t>
      </w:r>
      <w:r w:rsidRPr="0021611B">
        <w:rPr>
          <w:rFonts w:hAnsi="宋体" w:hint="eastAsia"/>
        </w:rPr>
        <w:t>、</w:t>
      </w:r>
      <w:r w:rsidRPr="0021611B">
        <w:rPr>
          <w:rFonts w:hAnsi="宋体"/>
        </w:rPr>
        <w:t>可拆卸的过滤网、</w:t>
      </w:r>
      <w:r w:rsidRPr="0021611B">
        <w:rPr>
          <w:rFonts w:hAnsi="宋体" w:hint="eastAsia"/>
        </w:rPr>
        <w:t>叶轮</w:t>
      </w:r>
      <w:r w:rsidR="00544F7B" w:rsidRPr="0021611B">
        <w:rPr>
          <w:rFonts w:hAnsi="宋体" w:hint="eastAsia"/>
        </w:rPr>
        <w:t>、</w:t>
      </w:r>
      <w:r w:rsidR="00544F7B" w:rsidRPr="0021611B">
        <w:rPr>
          <w:rFonts w:hAnsi="宋体"/>
        </w:rPr>
        <w:t>电机</w:t>
      </w:r>
      <w:r w:rsidRPr="0021611B">
        <w:rPr>
          <w:rFonts w:hAnsi="宋体" w:hint="eastAsia"/>
        </w:rPr>
        <w:t>等</w:t>
      </w:r>
      <w:r w:rsidRPr="0021611B">
        <w:rPr>
          <w:rFonts w:hAnsi="宋体"/>
        </w:rPr>
        <w:t>组成，</w:t>
      </w:r>
      <w:r w:rsidRPr="0021611B">
        <w:rPr>
          <w:rFonts w:hAnsi="宋体" w:hint="eastAsia"/>
        </w:rPr>
        <w:t>其</w:t>
      </w:r>
      <w:r w:rsidR="00562AE4" w:rsidRPr="0021611B">
        <w:rPr>
          <w:rFonts w:hint="eastAsia"/>
        </w:rPr>
        <w:t>型式为卧式，泵与电机同轴。</w:t>
      </w:r>
    </w:p>
    <w:p w14:paraId="3B89F156" w14:textId="211EA5AD" w:rsidR="00562AE4" w:rsidRPr="0021611B" w:rsidRDefault="00562AE4" w:rsidP="00562AE4">
      <w:pPr>
        <w:pStyle w:val="affd"/>
        <w:rPr>
          <w:rFonts w:hAnsi="宋体"/>
        </w:rPr>
      </w:pPr>
      <w:r w:rsidRPr="0021611B">
        <w:rPr>
          <w:rFonts w:hAnsi="宋体" w:hint="eastAsia"/>
        </w:rPr>
        <w:t>电泵的外壳防护等级为IP</w:t>
      </w:r>
      <w:r w:rsidR="00544F7B" w:rsidRPr="0021611B">
        <w:rPr>
          <w:rFonts w:hAnsi="宋体"/>
        </w:rPr>
        <w:t>X</w:t>
      </w:r>
      <w:r w:rsidRPr="0021611B">
        <w:rPr>
          <w:rFonts w:hAnsi="宋体" w:hint="eastAsia"/>
        </w:rPr>
        <w:t>5。</w:t>
      </w:r>
    </w:p>
    <w:p w14:paraId="219172D1" w14:textId="75ABB39E" w:rsidR="003C1A93" w:rsidRPr="0021611B" w:rsidRDefault="00562AE4" w:rsidP="003C1A93">
      <w:pPr>
        <w:pStyle w:val="affd"/>
        <w:rPr>
          <w:rFonts w:hAnsi="宋体"/>
        </w:rPr>
      </w:pPr>
      <w:r w:rsidRPr="0021611B">
        <w:rPr>
          <w:rFonts w:hAnsi="宋体" w:hint="eastAsia"/>
        </w:rPr>
        <w:t>电泵的定额是以连续工作制S1为基准的连续定额。</w:t>
      </w:r>
    </w:p>
    <w:p w14:paraId="2845F53D" w14:textId="77777777" w:rsidR="00562AE4" w:rsidRPr="0021611B" w:rsidRDefault="00562AE4" w:rsidP="00174CC1">
      <w:pPr>
        <w:pStyle w:val="a5"/>
        <w:spacing w:before="156" w:after="156"/>
        <w:ind w:left="0"/>
      </w:pPr>
      <w:bookmarkStart w:id="75" w:name="_Toc49511207"/>
      <w:bookmarkStart w:id="76" w:name="_Toc49520140"/>
      <w:bookmarkStart w:id="77" w:name="_Toc51056106"/>
      <w:bookmarkStart w:id="78" w:name="_Toc53664695"/>
      <w:bookmarkStart w:id="79" w:name="_Toc57898512"/>
      <w:bookmarkStart w:id="80" w:name="_Toc60658131"/>
      <w:bookmarkStart w:id="81" w:name="_Toc60658256"/>
      <w:bookmarkStart w:id="82" w:name="_Toc60816401"/>
      <w:r w:rsidRPr="0021611B">
        <w:rPr>
          <w:rFonts w:hint="eastAsia"/>
        </w:rPr>
        <w:t>型号</w:t>
      </w:r>
      <w:bookmarkEnd w:id="75"/>
      <w:bookmarkEnd w:id="76"/>
      <w:bookmarkEnd w:id="77"/>
      <w:bookmarkEnd w:id="78"/>
      <w:bookmarkEnd w:id="79"/>
      <w:bookmarkEnd w:id="80"/>
      <w:bookmarkEnd w:id="81"/>
      <w:bookmarkEnd w:id="82"/>
    </w:p>
    <w:p w14:paraId="1EDDDFFB" w14:textId="77777777" w:rsidR="00562AE4" w:rsidRPr="0021611B" w:rsidRDefault="00562AE4" w:rsidP="007F4D86">
      <w:pPr>
        <w:pStyle w:val="affd"/>
      </w:pPr>
      <w:r w:rsidRPr="0021611B">
        <w:rPr>
          <w:rFonts w:hint="eastAsia"/>
        </w:rPr>
        <w:t>电泵的型号由汉语拼音大写字母和阿拉伯数字等组成，表示方法如下：</w:t>
      </w:r>
    </w:p>
    <w:p w14:paraId="40E66A37" w14:textId="53CC1FA2" w:rsidR="00562AE4" w:rsidRPr="0021611B" w:rsidRDefault="00D86897" w:rsidP="00562AE4">
      <w:pPr>
        <w:ind w:left="420"/>
        <w:rPr>
          <w:rFonts w:ascii="宋体" w:hAnsi="宋体"/>
        </w:rPr>
      </w:pPr>
      <w:r w:rsidRPr="0021611B">
        <w:rPr>
          <w:noProof/>
        </w:rPr>
        <mc:AlternateContent>
          <mc:Choice Requires="wps">
            <w:drawing>
              <wp:anchor distT="0" distB="0" distL="114300" distR="114300" simplePos="0" relativeHeight="251688960" behindDoc="0" locked="0" layoutInCell="1" allowOverlap="1" wp14:anchorId="3AF71B1B" wp14:editId="5CF59118">
                <wp:simplePos x="0" y="0"/>
                <wp:positionH relativeFrom="column">
                  <wp:posOffset>1827530</wp:posOffset>
                </wp:positionH>
                <wp:positionV relativeFrom="paragraph">
                  <wp:posOffset>58420</wp:posOffset>
                </wp:positionV>
                <wp:extent cx="116205" cy="106680"/>
                <wp:effectExtent l="0" t="0" r="0" b="7620"/>
                <wp:wrapNone/>
                <wp:docPr id="42" name="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0668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6A022" id="矩形 42" o:spid="_x0000_s1026" style="position:absolute;left:0;text-align:left;margin-left:143.9pt;margin-top:4.6pt;width:9.15pt;height:8.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" strokeweight=".25pt"/>
            </w:pict>
          </mc:Fallback>
        </mc:AlternateContent>
      </w:r>
      <w:r w:rsidRPr="0021611B">
        <w:rPr>
          <w:noProof/>
        </w:rPr>
        <mc:AlternateContent>
          <mc:Choice Requires="wps">
            <w:drawing>
              <wp:anchor distT="0" distB="0" distL="114300" distR="114300" simplePos="0" relativeHeight="251687936" behindDoc="0" locked="0" layoutInCell="1" allowOverlap="1" wp14:anchorId="34D7B15A" wp14:editId="7B22C094">
                <wp:simplePos x="0" y="0"/>
                <wp:positionH relativeFrom="column">
                  <wp:posOffset>1536700</wp:posOffset>
                </wp:positionH>
                <wp:positionV relativeFrom="paragraph">
                  <wp:posOffset>55245</wp:posOffset>
                </wp:positionV>
                <wp:extent cx="116205" cy="106680"/>
                <wp:effectExtent l="0" t="0" r="0" b="7620"/>
                <wp:wrapNone/>
                <wp:docPr id="41" name="矩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0668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4B011" id="矩形 41" o:spid="_x0000_s1026" style="position:absolute;left:0;text-align:left;margin-left:121pt;margin-top:4.35pt;width:9.15pt;height:8.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" strokeweight=".25pt"/>
            </w:pict>
          </mc:Fallback>
        </mc:AlternateContent>
      </w:r>
      <w:r w:rsidRPr="0021611B">
        <w:rPr>
          <w:noProof/>
        </w:rPr>
        <mc:AlternateContent>
          <mc:Choice Requires="wps">
            <w:drawing>
              <wp:anchor distT="0" distB="0" distL="114300" distR="114300" simplePos="0" relativeHeight="251681792" behindDoc="0" locked="0" layoutInCell="1" allowOverlap="1" wp14:anchorId="51BB9BAB" wp14:editId="2FB255BA">
                <wp:simplePos x="0" y="0"/>
                <wp:positionH relativeFrom="column">
                  <wp:posOffset>1245870</wp:posOffset>
                </wp:positionH>
                <wp:positionV relativeFrom="paragraph">
                  <wp:posOffset>163195</wp:posOffset>
                </wp:positionV>
                <wp:extent cx="108585" cy="635"/>
                <wp:effectExtent l="0" t="0" r="5715" b="18415"/>
                <wp:wrapNone/>
                <wp:docPr id="40" name="直接箭头连接符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63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3EA672A" id="_x0000_t32" coordsize="21600,21600" o:spt="32" o:oned="t" path="m,l21600,21600e" filled="f">
                <v:path arrowok="t" fillok="f" o:connecttype="none"/>
                <o:lock v:ext="edit" shapetype="t"/>
              </v:shapetype>
              <v:shape id="直接箭头连接符 40" o:spid="_x0000_s1026" type="#_x0000_t32" style="position:absolute;left:0;text-align:left;margin-left:98.1pt;margin-top:12.85pt;width:8.55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" strokeweight=".5pt"/>
            </w:pict>
          </mc:Fallback>
        </mc:AlternateContent>
      </w:r>
      <w:r w:rsidRPr="0021611B">
        <w:rPr>
          <w:noProof/>
        </w:rPr>
        <mc:AlternateContent>
          <mc:Choice Requires="wps">
            <w:drawing>
              <wp:anchor distT="0" distB="0" distL="114299" distR="114299" simplePos="0" relativeHeight="251680768" behindDoc="0" locked="0" layoutInCell="1" allowOverlap="1" wp14:anchorId="254FBE06" wp14:editId="6D5643D3">
                <wp:simplePos x="0" y="0"/>
                <wp:positionH relativeFrom="column">
                  <wp:posOffset>1245869</wp:posOffset>
                </wp:positionH>
                <wp:positionV relativeFrom="paragraph">
                  <wp:posOffset>55245</wp:posOffset>
                </wp:positionV>
                <wp:extent cx="0" cy="107950"/>
                <wp:effectExtent l="0" t="0" r="19050" b="6350"/>
                <wp:wrapNone/>
                <wp:docPr id="39" name="直接箭头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21882CA" id="直接箭头连接符 39" o:spid="_x0000_s1026" type="#_x0000_t32" style="position:absolute;left:0;text-align:left;margin-left:98.1pt;margin-top:4.35pt;width:0;height:8.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" strokeweight=".5pt"/>
            </w:pict>
          </mc:Fallback>
        </mc:AlternateContent>
      </w:r>
      <w:r w:rsidRPr="0021611B">
        <w:rPr>
          <w:noProof/>
        </w:rPr>
        <mc:AlternateContent>
          <mc:Choice Requires="wps">
            <w:drawing>
              <wp:anchor distT="4294967295" distB="4294967295" distL="114300" distR="114300" simplePos="0" relativeHeight="251683840" behindDoc="0" locked="0" layoutInCell="1" allowOverlap="1" wp14:anchorId="7F39A9EB" wp14:editId="39167AE1">
                <wp:simplePos x="0" y="0"/>
                <wp:positionH relativeFrom="column">
                  <wp:posOffset>1245870</wp:posOffset>
                </wp:positionH>
                <wp:positionV relativeFrom="paragraph">
                  <wp:posOffset>55244</wp:posOffset>
                </wp:positionV>
                <wp:extent cx="108585" cy="0"/>
                <wp:effectExtent l="0" t="0" r="0" b="0"/>
                <wp:wrapNone/>
                <wp:docPr id="38" name="直接箭头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9D878E6" id="直接箭头连接符 38" o:spid="_x0000_s1026" type="#_x0000_t32" style="position:absolute;left:0;text-align:left;margin-left:98.1pt;margin-top:4.35pt;width:8.5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" strokeweight=".5pt"/>
            </w:pict>
          </mc:Fallback>
        </mc:AlternateContent>
      </w:r>
      <w:r w:rsidRPr="0021611B">
        <w:rPr>
          <w:noProof/>
        </w:rPr>
        <mc:AlternateContent>
          <mc:Choice Requires="wps">
            <w:drawing>
              <wp:anchor distT="0" distB="0" distL="114299" distR="114299" simplePos="0" relativeHeight="251682816" behindDoc="0" locked="0" layoutInCell="1" allowOverlap="1" wp14:anchorId="62388FFC" wp14:editId="240A2D30">
                <wp:simplePos x="0" y="0"/>
                <wp:positionH relativeFrom="column">
                  <wp:posOffset>1354454</wp:posOffset>
                </wp:positionH>
                <wp:positionV relativeFrom="paragraph">
                  <wp:posOffset>55245</wp:posOffset>
                </wp:positionV>
                <wp:extent cx="0" cy="108585"/>
                <wp:effectExtent l="0" t="0" r="19050" b="5715"/>
                <wp:wrapNone/>
                <wp:docPr id="37" name="直接箭头连接符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858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BCE690" id="直接箭头连接符 37" o:spid="_x0000_s1026" type="#_x0000_t32" style="position:absolute;left:0;text-align:left;margin-left:106.65pt;margin-top:4.35pt;width:0;height:8.55pt;flip:y;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" strokeweight=".5pt"/>
            </w:pict>
          </mc:Fallback>
        </mc:AlternateContent>
      </w:r>
      <w:r w:rsidRPr="0021611B">
        <w:rPr>
          <w:noProof/>
        </w:rPr>
        <mc:AlternateContent>
          <mc:Choice Requires="wps">
            <w:drawing>
              <wp:anchor distT="0" distB="0" distL="114300" distR="114300" simplePos="0" relativeHeight="251677696" behindDoc="0" locked="0" layoutInCell="1" allowOverlap="1" wp14:anchorId="2EF89AE1" wp14:editId="7070BA38">
                <wp:simplePos x="0" y="0"/>
                <wp:positionH relativeFrom="column">
                  <wp:posOffset>894715</wp:posOffset>
                </wp:positionH>
                <wp:positionV relativeFrom="paragraph">
                  <wp:posOffset>163830</wp:posOffset>
                </wp:positionV>
                <wp:extent cx="108585" cy="635"/>
                <wp:effectExtent l="0" t="0" r="5715" b="18415"/>
                <wp:wrapNone/>
                <wp:docPr id="36" name="直接箭头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63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A091AFD" id="直接箭头连接符 36" o:spid="_x0000_s1026" type="#_x0000_t32" style="position:absolute;left:0;text-align:left;margin-left:70.45pt;margin-top:12.9pt;width:8.5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" strokeweight=".5pt"/>
            </w:pict>
          </mc:Fallback>
        </mc:AlternateContent>
      </w:r>
      <w:r w:rsidRPr="0021611B">
        <w:rPr>
          <w:noProof/>
        </w:rPr>
        <mc:AlternateContent>
          <mc:Choice Requires="wps">
            <w:drawing>
              <wp:anchor distT="0" distB="0" distL="114299" distR="114299" simplePos="0" relativeHeight="251676672" behindDoc="0" locked="0" layoutInCell="1" allowOverlap="1" wp14:anchorId="125A6589" wp14:editId="6A46C517">
                <wp:simplePos x="0" y="0"/>
                <wp:positionH relativeFrom="column">
                  <wp:posOffset>894714</wp:posOffset>
                </wp:positionH>
                <wp:positionV relativeFrom="paragraph">
                  <wp:posOffset>55880</wp:posOffset>
                </wp:positionV>
                <wp:extent cx="0" cy="107950"/>
                <wp:effectExtent l="0" t="0" r="19050" b="6350"/>
                <wp:wrapNone/>
                <wp:docPr id="35" name="直接箭头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8CCD3A" id="直接箭头连接符 35" o:spid="_x0000_s1026" type="#_x0000_t32" style="position:absolute;left:0;text-align:left;margin-left:70.45pt;margin-top:4.4pt;width:0;height:8.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" strokeweight=".5pt"/>
            </w:pict>
          </mc:Fallback>
        </mc:AlternateContent>
      </w:r>
      <w:r w:rsidRPr="0021611B">
        <w:rPr>
          <w:noProof/>
        </w:rPr>
        <mc:AlternateContent>
          <mc:Choice Requires="wps">
            <w:drawing>
              <wp:anchor distT="4294967295" distB="4294967295" distL="114300" distR="114300" simplePos="0" relativeHeight="251679744" behindDoc="0" locked="0" layoutInCell="1" allowOverlap="1" wp14:anchorId="30F5EA4C" wp14:editId="0F3264E5">
                <wp:simplePos x="0" y="0"/>
                <wp:positionH relativeFrom="column">
                  <wp:posOffset>894715</wp:posOffset>
                </wp:positionH>
                <wp:positionV relativeFrom="paragraph">
                  <wp:posOffset>55879</wp:posOffset>
                </wp:positionV>
                <wp:extent cx="108585" cy="0"/>
                <wp:effectExtent l="0" t="0" r="0" b="0"/>
                <wp:wrapNone/>
                <wp:docPr id="34" name="直接箭头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3674F65" id="直接箭头连接符 34" o:spid="_x0000_s1026" type="#_x0000_t32" style="position:absolute;left:0;text-align:left;margin-left:70.45pt;margin-top:4.4pt;width:8.5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" strokeweight=".5pt"/>
            </w:pict>
          </mc:Fallback>
        </mc:AlternateContent>
      </w:r>
      <w:r w:rsidRPr="0021611B">
        <w:rPr>
          <w:noProof/>
        </w:rPr>
        <mc:AlternateContent>
          <mc:Choice Requires="wps">
            <w:drawing>
              <wp:anchor distT="0" distB="0" distL="114299" distR="114299" simplePos="0" relativeHeight="251678720" behindDoc="0" locked="0" layoutInCell="1" allowOverlap="1" wp14:anchorId="652A41EB" wp14:editId="35C1FA40">
                <wp:simplePos x="0" y="0"/>
                <wp:positionH relativeFrom="column">
                  <wp:posOffset>1003299</wp:posOffset>
                </wp:positionH>
                <wp:positionV relativeFrom="paragraph">
                  <wp:posOffset>55880</wp:posOffset>
                </wp:positionV>
                <wp:extent cx="0" cy="108585"/>
                <wp:effectExtent l="0" t="0" r="19050" b="5715"/>
                <wp:wrapNone/>
                <wp:docPr id="33" name="直接箭头连接符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858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F998AF7" id="直接箭头连接符 33" o:spid="_x0000_s1026" type="#_x0000_t32" style="position:absolute;left:0;text-align:left;margin-left:79pt;margin-top:4.4pt;width:0;height:8.55pt;flip:y;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" strokeweight=".5pt"/>
            </w:pict>
          </mc:Fallback>
        </mc:AlternateContent>
      </w:r>
      <w:r w:rsidRPr="0021611B">
        <w:rPr>
          <w:noProof/>
        </w:rPr>
        <mc:AlternateContent>
          <mc:Choice Requires="wps">
            <w:drawing>
              <wp:anchor distT="4294967295" distB="4294967295" distL="114300" distR="114300" simplePos="0" relativeHeight="251675648" behindDoc="0" locked="0" layoutInCell="1" allowOverlap="1" wp14:anchorId="212FCC2F" wp14:editId="2D3F534A">
                <wp:simplePos x="0" y="0"/>
                <wp:positionH relativeFrom="column">
                  <wp:posOffset>577850</wp:posOffset>
                </wp:positionH>
                <wp:positionV relativeFrom="paragraph">
                  <wp:posOffset>56514</wp:posOffset>
                </wp:positionV>
                <wp:extent cx="108585" cy="0"/>
                <wp:effectExtent l="0" t="0" r="0" b="0"/>
                <wp:wrapNone/>
                <wp:docPr id="32" name="直接箭头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47A74FC" id="直接箭头连接符 32" o:spid="_x0000_s1026" type="#_x0000_t32" style="position:absolute;left:0;text-align:left;margin-left:45.5pt;margin-top:4.45pt;width:8.5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" strokeweight=".5pt"/>
            </w:pict>
          </mc:Fallback>
        </mc:AlternateContent>
      </w:r>
      <w:r w:rsidRPr="0021611B">
        <w:rPr>
          <w:noProof/>
        </w:rPr>
        <mc:AlternateContent>
          <mc:Choice Requires="wps">
            <w:drawing>
              <wp:anchor distT="0" distB="0" distL="114299" distR="114299" simplePos="0" relativeHeight="251674624" behindDoc="0" locked="0" layoutInCell="1" allowOverlap="1" wp14:anchorId="41B8EB8F" wp14:editId="21D30AE7">
                <wp:simplePos x="0" y="0"/>
                <wp:positionH relativeFrom="column">
                  <wp:posOffset>686434</wp:posOffset>
                </wp:positionH>
                <wp:positionV relativeFrom="paragraph">
                  <wp:posOffset>56515</wp:posOffset>
                </wp:positionV>
                <wp:extent cx="0" cy="108585"/>
                <wp:effectExtent l="0" t="0" r="19050" b="5715"/>
                <wp:wrapNone/>
                <wp:docPr id="31" name="直接箭头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858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1AF6AB4" id="直接箭头连接符 31" o:spid="_x0000_s1026" type="#_x0000_t32" style="position:absolute;left:0;text-align:left;margin-left:54.05pt;margin-top:4.45pt;width:0;height:8.55pt;flip:y;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" strokeweight=".5pt"/>
            </w:pict>
          </mc:Fallback>
        </mc:AlternateContent>
      </w:r>
      <w:r w:rsidRPr="0021611B">
        <w:rPr>
          <w:noProof/>
        </w:rPr>
        <mc:AlternateContent>
          <mc:Choice Requires="wps">
            <w:drawing>
              <wp:anchor distT="0" distB="0" distL="114300" distR="114300" simplePos="0" relativeHeight="251673600" behindDoc="0" locked="0" layoutInCell="1" allowOverlap="1" wp14:anchorId="6E31A789" wp14:editId="48F453A5">
                <wp:simplePos x="0" y="0"/>
                <wp:positionH relativeFrom="column">
                  <wp:posOffset>577850</wp:posOffset>
                </wp:positionH>
                <wp:positionV relativeFrom="paragraph">
                  <wp:posOffset>164465</wp:posOffset>
                </wp:positionV>
                <wp:extent cx="108585" cy="635"/>
                <wp:effectExtent l="0" t="0" r="5715" b="18415"/>
                <wp:wrapNone/>
                <wp:docPr id="30" name="直接箭头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63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8A9F10A" id="直接箭头连接符 30" o:spid="_x0000_s1026" type="#_x0000_t32" style="position:absolute;left:0;text-align:left;margin-left:45.5pt;margin-top:12.95pt;width:8.55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" strokeweight=".5pt"/>
            </w:pict>
          </mc:Fallback>
        </mc:AlternateContent>
      </w:r>
      <w:r w:rsidRPr="0021611B">
        <w:rPr>
          <w:noProof/>
        </w:rPr>
        <mc:AlternateContent>
          <mc:Choice Requires="wps">
            <w:drawing>
              <wp:anchor distT="0" distB="0" distL="114299" distR="114299" simplePos="0" relativeHeight="251672576" behindDoc="0" locked="0" layoutInCell="1" allowOverlap="1" wp14:anchorId="01F523C4" wp14:editId="5827E36B">
                <wp:simplePos x="0" y="0"/>
                <wp:positionH relativeFrom="column">
                  <wp:posOffset>577849</wp:posOffset>
                </wp:positionH>
                <wp:positionV relativeFrom="paragraph">
                  <wp:posOffset>56515</wp:posOffset>
                </wp:positionV>
                <wp:extent cx="0" cy="107950"/>
                <wp:effectExtent l="0" t="0" r="19050" b="6350"/>
                <wp:wrapNone/>
                <wp:docPr id="29" name="直接箭头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8B760E" id="直接箭头连接符 29" o:spid="_x0000_s1026" type="#_x0000_t32" style="position:absolute;left:0;text-align:left;margin-left:45.5pt;margin-top:4.45pt;width:0;height:8.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" strokeweight=".5pt"/>
            </w:pict>
          </mc:Fallback>
        </mc:AlternateContent>
      </w:r>
      <w:r w:rsidR="00562AE4" w:rsidRPr="0021611B">
        <w:rPr>
          <w:rFonts w:ascii="宋体" w:hAnsi="宋体" w:hint="eastAsia"/>
        </w:rPr>
        <w:t xml:space="preserve">            -    -          </w:t>
      </w:r>
    </w:p>
    <w:p w14:paraId="62858523" w14:textId="5DDCF7D2" w:rsidR="00562AE4" w:rsidRPr="0021611B" w:rsidRDefault="00D86897" w:rsidP="00562AE4">
      <w:pPr>
        <w:tabs>
          <w:tab w:val="left" w:pos="5670"/>
        </w:tabs>
        <w:rPr>
          <w:rFonts w:ascii="宋体" w:hAnsi="宋体"/>
        </w:rPr>
      </w:pPr>
      <w:r w:rsidRPr="0021611B">
        <w:rPr>
          <w:noProof/>
        </w:rPr>
        <mc:AlternateContent>
          <mc:Choice Requires="wps">
            <w:drawing>
              <wp:anchor distT="0" distB="0" distL="114299" distR="114299" simplePos="0" relativeHeight="251669504" behindDoc="0" locked="0" layoutInCell="1" allowOverlap="1" wp14:anchorId="3469C662" wp14:editId="4B88E599">
                <wp:simplePos x="0" y="0"/>
                <wp:positionH relativeFrom="column">
                  <wp:posOffset>631824</wp:posOffset>
                </wp:positionH>
                <wp:positionV relativeFrom="paragraph">
                  <wp:posOffset>41275</wp:posOffset>
                </wp:positionV>
                <wp:extent cx="0" cy="1196340"/>
                <wp:effectExtent l="0" t="0" r="19050" b="3810"/>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634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DB03D2" id="直接连接符 28" o:spid="_x0000_s1026" style="position:absolute;left:0;text-align:lef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75pt,3.25pt" to="49.75pt,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"/>
            </w:pict>
          </mc:Fallback>
        </mc:AlternateContent>
      </w:r>
      <w:r w:rsidRPr="0021611B">
        <w:rPr>
          <w:noProof/>
        </w:rPr>
        <mc:AlternateContent>
          <mc:Choice Requires="wps">
            <w:drawing>
              <wp:anchor distT="0" distB="0" distL="114299" distR="114299" simplePos="0" relativeHeight="251695104" behindDoc="0" locked="0" layoutInCell="1" allowOverlap="1" wp14:anchorId="58EC6F93" wp14:editId="04939CA2">
                <wp:simplePos x="0" y="0"/>
                <wp:positionH relativeFrom="column">
                  <wp:posOffset>939799</wp:posOffset>
                </wp:positionH>
                <wp:positionV relativeFrom="paragraph">
                  <wp:posOffset>41275</wp:posOffset>
                </wp:positionV>
                <wp:extent cx="0" cy="984885"/>
                <wp:effectExtent l="0" t="0" r="19050" b="5715"/>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488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F30EFA" id="直接连接符 27" o:spid="_x0000_s1026" style="position:absolute;left:0;text-align:left;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pt,3.25pt" to="74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"/>
            </w:pict>
          </mc:Fallback>
        </mc:AlternateContent>
      </w:r>
      <w:r w:rsidRPr="0021611B">
        <w:rPr>
          <w:noProof/>
        </w:rPr>
        <mc:AlternateContent>
          <mc:Choice Requires="wps">
            <w:drawing>
              <wp:anchor distT="0" distB="0" distL="114299" distR="114299" simplePos="0" relativeHeight="251694080" behindDoc="0" locked="0" layoutInCell="1" allowOverlap="1" wp14:anchorId="0181404F" wp14:editId="442DCC92">
                <wp:simplePos x="0" y="0"/>
                <wp:positionH relativeFrom="column">
                  <wp:posOffset>1293494</wp:posOffset>
                </wp:positionH>
                <wp:positionV relativeFrom="paragraph">
                  <wp:posOffset>41275</wp:posOffset>
                </wp:positionV>
                <wp:extent cx="0" cy="753110"/>
                <wp:effectExtent l="0" t="0" r="19050" b="8890"/>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311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122E03" id="直接连接符 26" o:spid="_x0000_s1026" style="position:absolute;left:0;text-align:lef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1.85pt,3.25pt" to="101.85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"/>
            </w:pict>
          </mc:Fallback>
        </mc:AlternateContent>
      </w:r>
      <w:r w:rsidRPr="0021611B">
        <w:rPr>
          <w:noProof/>
        </w:rPr>
        <mc:AlternateContent>
          <mc:Choice Requires="wps">
            <w:drawing>
              <wp:anchor distT="0" distB="0" distL="114299" distR="114299" simplePos="0" relativeHeight="251693056" behindDoc="0" locked="0" layoutInCell="1" allowOverlap="1" wp14:anchorId="568CCB5F" wp14:editId="6A6D1849">
                <wp:simplePos x="0" y="0"/>
                <wp:positionH relativeFrom="column">
                  <wp:posOffset>1595119</wp:posOffset>
                </wp:positionH>
                <wp:positionV relativeFrom="paragraph">
                  <wp:posOffset>41275</wp:posOffset>
                </wp:positionV>
                <wp:extent cx="0" cy="532130"/>
                <wp:effectExtent l="0" t="0" r="19050" b="127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213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5979DE2" id="直接连接符 25" o:spid="_x0000_s1026" style="position:absolute;left:0;text-align:lef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5.6pt,3.25pt" to="125.6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"/>
            </w:pict>
          </mc:Fallback>
        </mc:AlternateContent>
      </w:r>
      <w:r w:rsidRPr="0021611B">
        <w:rPr>
          <w:noProof/>
        </w:rPr>
        <mc:AlternateContent>
          <mc:Choice Requires="wps">
            <w:drawing>
              <wp:anchor distT="0" distB="0" distL="114299" distR="114299" simplePos="0" relativeHeight="251692032" behindDoc="0" locked="0" layoutInCell="1" allowOverlap="1" wp14:anchorId="7262EFF3" wp14:editId="01E4FD53">
                <wp:simplePos x="0" y="0"/>
                <wp:positionH relativeFrom="column">
                  <wp:posOffset>1901824</wp:posOffset>
                </wp:positionH>
                <wp:positionV relativeFrom="paragraph">
                  <wp:posOffset>41275</wp:posOffset>
                </wp:positionV>
                <wp:extent cx="0" cy="295910"/>
                <wp:effectExtent l="0" t="0" r="19050" b="8890"/>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91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7983B2" id="直接连接符 24" o:spid="_x0000_s1026" style="position:absolute;left:0;text-align:left;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9.75pt,3.25pt" to="149.75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"/>
            </w:pict>
          </mc:Fallback>
        </mc:AlternateContent>
      </w:r>
      <w:r w:rsidRPr="0021611B">
        <w:rPr>
          <w:noProof/>
        </w:rPr>
        <mc:AlternateContent>
          <mc:Choice Requires="wps">
            <w:drawing>
              <wp:anchor distT="4294967295" distB="4294967295" distL="114300" distR="114300" simplePos="0" relativeHeight="251691008" behindDoc="0" locked="0" layoutInCell="1" allowOverlap="1" wp14:anchorId="589C2CEB" wp14:editId="4F4FDB3A">
                <wp:simplePos x="0" y="0"/>
                <wp:positionH relativeFrom="column">
                  <wp:posOffset>1783080</wp:posOffset>
                </wp:positionH>
                <wp:positionV relativeFrom="paragraph">
                  <wp:posOffset>41274</wp:posOffset>
                </wp:positionV>
                <wp:extent cx="228600" cy="0"/>
                <wp:effectExtent l="0" t="0" r="0" b="0"/>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451F0C4" id="直接连接符 23" o:spid="_x0000_s1026" style="position:absolute;left:0;text-align:left;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4pt,3.25pt" to="15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"/>
            </w:pict>
          </mc:Fallback>
        </mc:AlternateContent>
      </w:r>
      <w:r w:rsidRPr="0021611B">
        <w:rPr>
          <w:noProof/>
        </w:rPr>
        <mc:AlternateContent>
          <mc:Choice Requires="wps">
            <w:drawing>
              <wp:anchor distT="4294967295" distB="4294967295" distL="114300" distR="114300" simplePos="0" relativeHeight="251689984" behindDoc="0" locked="0" layoutInCell="1" allowOverlap="1" wp14:anchorId="7A742615" wp14:editId="428B6770">
                <wp:simplePos x="0" y="0"/>
                <wp:positionH relativeFrom="column">
                  <wp:posOffset>1496695</wp:posOffset>
                </wp:positionH>
                <wp:positionV relativeFrom="paragraph">
                  <wp:posOffset>41274</wp:posOffset>
                </wp:positionV>
                <wp:extent cx="228600" cy="0"/>
                <wp:effectExtent l="0" t="0" r="0" b="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133B23" id="直接连接符 22" o:spid="_x0000_s1026" style="position:absolute;left:0;text-align:left;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85pt,3.25pt" to="135.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"/>
            </w:pict>
          </mc:Fallback>
        </mc:AlternateContent>
      </w:r>
      <w:r w:rsidRPr="0021611B">
        <w:rPr>
          <w:noProof/>
        </w:rPr>
        <mc:AlternateContent>
          <mc:Choice Requires="wps">
            <w:drawing>
              <wp:anchor distT="4294967295" distB="4294967295" distL="114300" distR="114300" simplePos="0" relativeHeight="251670528" behindDoc="0" locked="0" layoutInCell="1" allowOverlap="1" wp14:anchorId="54E5F75A" wp14:editId="34569966">
                <wp:simplePos x="0" y="0"/>
                <wp:positionH relativeFrom="column">
                  <wp:posOffset>1196340</wp:posOffset>
                </wp:positionH>
                <wp:positionV relativeFrom="paragraph">
                  <wp:posOffset>41274</wp:posOffset>
                </wp:positionV>
                <wp:extent cx="228600" cy="0"/>
                <wp:effectExtent l="0" t="0" r="0" b="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7C46F15" id="直接连接符 21"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2pt,3.25pt" to="112.2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"/>
            </w:pict>
          </mc:Fallback>
        </mc:AlternateContent>
      </w:r>
      <w:r w:rsidRPr="0021611B">
        <w:rPr>
          <w:noProof/>
        </w:rPr>
        <mc:AlternateContent>
          <mc:Choice Requires="wps">
            <w:drawing>
              <wp:anchor distT="4294967295" distB="4294967295" distL="114300" distR="114300" simplePos="0" relativeHeight="251668480" behindDoc="0" locked="0" layoutInCell="1" allowOverlap="1" wp14:anchorId="154F1E20" wp14:editId="1414BB39">
                <wp:simplePos x="0" y="0"/>
                <wp:positionH relativeFrom="column">
                  <wp:posOffset>537210</wp:posOffset>
                </wp:positionH>
                <wp:positionV relativeFrom="paragraph">
                  <wp:posOffset>41274</wp:posOffset>
                </wp:positionV>
                <wp:extent cx="216535" cy="0"/>
                <wp:effectExtent l="0" t="0" r="0" b="0"/>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100FB4A" id="直接连接符 20" o:spid="_x0000_s1026"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3pt,3.25pt" to="59.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"/>
            </w:pict>
          </mc:Fallback>
        </mc:AlternateContent>
      </w:r>
      <w:r w:rsidRPr="0021611B">
        <w:rPr>
          <w:noProof/>
        </w:rPr>
        <mc:AlternateContent>
          <mc:Choice Requires="wps">
            <w:drawing>
              <wp:anchor distT="4294967295" distB="4294967295" distL="114300" distR="114300" simplePos="0" relativeHeight="251667456" behindDoc="0" locked="0" layoutInCell="1" allowOverlap="1" wp14:anchorId="174370B8" wp14:editId="058BD998">
                <wp:simplePos x="0" y="0"/>
                <wp:positionH relativeFrom="column">
                  <wp:posOffset>838200</wp:posOffset>
                </wp:positionH>
                <wp:positionV relativeFrom="paragraph">
                  <wp:posOffset>41274</wp:posOffset>
                </wp:positionV>
                <wp:extent cx="228600" cy="0"/>
                <wp:effectExtent l="0" t="0" r="0" b="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998F0E" id="直接连接符 19"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3.25pt" to="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"/>
            </w:pict>
          </mc:Fallback>
        </mc:AlternateContent>
      </w:r>
    </w:p>
    <w:p w14:paraId="375182A8" w14:textId="7CF81DAD" w:rsidR="00562AE4" w:rsidRPr="0021611B" w:rsidRDefault="00D86897" w:rsidP="00562AE4">
      <w:pPr>
        <w:tabs>
          <w:tab w:val="left" w:pos="5670"/>
        </w:tabs>
        <w:spacing w:line="360" w:lineRule="exact"/>
        <w:ind w:firstLineChars="1650" w:firstLine="3465"/>
        <w:rPr>
          <w:rFonts w:ascii="宋体" w:hAnsi="宋体"/>
          <w:szCs w:val="21"/>
        </w:rPr>
      </w:pPr>
      <w:r w:rsidRPr="0021611B">
        <w:rPr>
          <w:noProof/>
        </w:rPr>
        <mc:AlternateContent>
          <mc:Choice Requires="wps">
            <w:drawing>
              <wp:anchor distT="4294967295" distB="4294967295" distL="114300" distR="114300" simplePos="0" relativeHeight="251684864" behindDoc="0" locked="0" layoutInCell="1" allowOverlap="1" wp14:anchorId="1147F413" wp14:editId="3FA661EC">
                <wp:simplePos x="0" y="0"/>
                <wp:positionH relativeFrom="column">
                  <wp:posOffset>1901825</wp:posOffset>
                </wp:positionH>
                <wp:positionV relativeFrom="paragraph">
                  <wp:posOffset>135889</wp:posOffset>
                </wp:positionV>
                <wp:extent cx="233045" cy="0"/>
                <wp:effectExtent l="0" t="0" r="0"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304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701B334" id="直接连接符 18" o:spid="_x0000_s1026" style="position:absolute;left:0;text-align:left;flip:y;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75pt,10.7pt" to="168.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"/>
            </w:pict>
          </mc:Fallback>
        </mc:AlternateContent>
      </w:r>
      <w:r w:rsidR="00562AE4" w:rsidRPr="0021611B">
        <w:rPr>
          <w:rFonts w:ascii="宋体" w:hAnsi="宋体" w:hint="eastAsia"/>
          <w:szCs w:val="21"/>
        </w:rPr>
        <w:t>辅助信息</w:t>
      </w:r>
      <w:r w:rsidR="00F64C8D" w:rsidRPr="0021611B">
        <w:rPr>
          <w:rFonts w:ascii="宋体" w:hAnsi="宋体"/>
          <w:szCs w:val="21"/>
        </w:rPr>
        <w:t>（</w:t>
      </w:r>
      <w:r w:rsidR="00F64C8D" w:rsidRPr="0021611B">
        <w:rPr>
          <w:rFonts w:ascii="宋体" w:hAnsi="宋体" w:hint="eastAsia"/>
          <w:szCs w:val="21"/>
        </w:rPr>
        <w:t>如</w:t>
      </w:r>
      <w:r w:rsidR="00F64C8D" w:rsidRPr="0021611B">
        <w:rPr>
          <w:rFonts w:ascii="宋体" w:hAnsi="宋体"/>
          <w:szCs w:val="21"/>
        </w:rPr>
        <w:t>：</w:t>
      </w:r>
      <w:r w:rsidR="00F64C8D" w:rsidRPr="0021611B">
        <w:rPr>
          <w:rFonts w:ascii="宋体" w:hAnsi="宋体" w:hint="eastAsia"/>
          <w:szCs w:val="21"/>
        </w:rPr>
        <w:t>定时</w:t>
      </w:r>
      <w:r w:rsidR="00F64C8D" w:rsidRPr="0021611B">
        <w:rPr>
          <w:rFonts w:ascii="宋体" w:hAnsi="宋体"/>
          <w:szCs w:val="21"/>
        </w:rPr>
        <w:t>、自动、</w:t>
      </w:r>
      <w:r w:rsidR="00F64C8D" w:rsidRPr="0021611B">
        <w:rPr>
          <w:rFonts w:ascii="宋体" w:hAnsi="宋体" w:hint="eastAsia"/>
          <w:szCs w:val="21"/>
        </w:rPr>
        <w:t>智能</w:t>
      </w:r>
      <w:r w:rsidR="007E1372" w:rsidRPr="0021611B">
        <w:rPr>
          <w:rFonts w:ascii="宋体" w:hAnsi="宋体" w:hint="eastAsia"/>
          <w:szCs w:val="21"/>
        </w:rPr>
        <w:t>、</w:t>
      </w:r>
      <w:r w:rsidR="007E1372" w:rsidRPr="0021611B">
        <w:rPr>
          <w:rFonts w:ascii="宋体" w:hAnsi="宋体"/>
          <w:szCs w:val="21"/>
        </w:rPr>
        <w:t>材料</w:t>
      </w:r>
      <w:r w:rsidR="00F64C8D" w:rsidRPr="0021611B">
        <w:rPr>
          <w:rFonts w:ascii="宋体" w:hAnsi="宋体"/>
          <w:szCs w:val="21"/>
        </w:rPr>
        <w:t>等</w:t>
      </w:r>
      <w:r w:rsidR="00F64C8D" w:rsidRPr="0021611B">
        <w:rPr>
          <w:rFonts w:ascii="宋体" w:hAnsi="宋体" w:hint="eastAsia"/>
          <w:szCs w:val="21"/>
        </w:rPr>
        <w:t>信息</w:t>
      </w:r>
      <w:r w:rsidR="00F64C8D" w:rsidRPr="0021611B">
        <w:rPr>
          <w:rFonts w:ascii="宋体" w:hAnsi="宋体"/>
          <w:szCs w:val="21"/>
        </w:rPr>
        <w:t>）</w:t>
      </w:r>
      <w:r w:rsidR="00F64C8D" w:rsidRPr="0021611B">
        <w:rPr>
          <w:rFonts w:ascii="宋体" w:hAnsi="宋体" w:hint="eastAsia"/>
          <w:szCs w:val="21"/>
        </w:rPr>
        <w:t>，代</w:t>
      </w:r>
      <w:r w:rsidR="00F64C8D" w:rsidRPr="0021611B">
        <w:rPr>
          <w:rFonts w:ascii="宋体" w:hAnsi="宋体"/>
          <w:szCs w:val="21"/>
        </w:rPr>
        <w:t>码</w:t>
      </w:r>
      <w:r w:rsidR="00F64C8D" w:rsidRPr="0021611B">
        <w:rPr>
          <w:rFonts w:ascii="宋体" w:hAnsi="宋体" w:hint="eastAsia"/>
          <w:szCs w:val="21"/>
        </w:rPr>
        <w:t>企业自定</w:t>
      </w:r>
    </w:p>
    <w:p w14:paraId="4D0E32EF" w14:textId="43F37BB3" w:rsidR="00562AE4" w:rsidRPr="0021611B" w:rsidRDefault="00D86897" w:rsidP="00562AE4">
      <w:pPr>
        <w:tabs>
          <w:tab w:val="left" w:pos="5670"/>
        </w:tabs>
        <w:spacing w:line="360" w:lineRule="exact"/>
        <w:ind w:firstLineChars="1650" w:firstLine="3465"/>
        <w:rPr>
          <w:rFonts w:ascii="宋体" w:hAnsi="宋体"/>
          <w:szCs w:val="21"/>
        </w:rPr>
      </w:pPr>
      <w:r w:rsidRPr="0021611B">
        <w:rPr>
          <w:noProof/>
          <w:szCs w:val="20"/>
        </w:rPr>
        <mc:AlternateContent>
          <mc:Choice Requires="wps">
            <w:drawing>
              <wp:anchor distT="4294967295" distB="4294967295" distL="114300" distR="114300" simplePos="0" relativeHeight="251671552" behindDoc="0" locked="0" layoutInCell="1" allowOverlap="1" wp14:anchorId="106B3D58" wp14:editId="28FBEEB6">
                <wp:simplePos x="0" y="0"/>
                <wp:positionH relativeFrom="column">
                  <wp:posOffset>1595120</wp:posOffset>
                </wp:positionH>
                <wp:positionV relativeFrom="paragraph">
                  <wp:posOffset>143509</wp:posOffset>
                </wp:positionV>
                <wp:extent cx="539750" cy="0"/>
                <wp:effectExtent l="0" t="0" r="0" b="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9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CFD67C" id="直接连接符 17" o:spid="_x0000_s1026" style="position:absolute;left:0;text-align:left;flip:y;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6pt,11.3pt" to="168.1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"/>
            </w:pict>
          </mc:Fallback>
        </mc:AlternateContent>
      </w:r>
      <w:r w:rsidR="00DF1D00" w:rsidRPr="0021611B">
        <w:rPr>
          <w:rFonts w:ascii="宋体" w:hAnsi="宋体" w:hint="eastAsia"/>
          <w:szCs w:val="21"/>
        </w:rPr>
        <w:t>额定</w:t>
      </w:r>
      <w:r w:rsidR="00562AE4" w:rsidRPr="0021611B">
        <w:rPr>
          <w:rFonts w:ascii="宋体" w:hAnsi="宋体" w:hint="eastAsia"/>
          <w:szCs w:val="21"/>
        </w:rPr>
        <w:t>功率，单位为千瓦（kW）</w:t>
      </w:r>
    </w:p>
    <w:p w14:paraId="34C4D4BD" w14:textId="1F0D6F60" w:rsidR="00562AE4" w:rsidRPr="0021611B" w:rsidRDefault="00D86897" w:rsidP="00562AE4">
      <w:pPr>
        <w:tabs>
          <w:tab w:val="left" w:pos="5670"/>
        </w:tabs>
        <w:spacing w:line="360" w:lineRule="exact"/>
        <w:ind w:firstLineChars="1650" w:firstLine="3465"/>
        <w:rPr>
          <w:rFonts w:ascii="宋体" w:hAnsi="宋体"/>
          <w:szCs w:val="21"/>
        </w:rPr>
      </w:pPr>
      <w:r w:rsidRPr="0021611B">
        <w:rPr>
          <w:noProof/>
          <w:szCs w:val="20"/>
        </w:rPr>
        <mc:AlternateContent>
          <mc:Choice Requires="wps">
            <w:drawing>
              <wp:anchor distT="4294967295" distB="4294967295" distL="114300" distR="114300" simplePos="0" relativeHeight="251685888" behindDoc="0" locked="0" layoutInCell="1" allowOverlap="1" wp14:anchorId="7D1D1489" wp14:editId="77309D3F">
                <wp:simplePos x="0" y="0"/>
                <wp:positionH relativeFrom="column">
                  <wp:posOffset>1293495</wp:posOffset>
                </wp:positionH>
                <wp:positionV relativeFrom="paragraph">
                  <wp:posOffset>135889</wp:posOffset>
                </wp:positionV>
                <wp:extent cx="841375" cy="0"/>
                <wp:effectExtent l="0" t="0" r="0" b="0"/>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137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9D7B13D" id="直接连接符 16" o:spid="_x0000_s1026" style="position:absolute;left:0;text-align:left;flip:y;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85pt,10.7pt" to="168.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"/>
            </w:pict>
          </mc:Fallback>
        </mc:AlternateContent>
      </w:r>
      <w:r w:rsidR="00562AE4" w:rsidRPr="0021611B">
        <w:rPr>
          <w:rFonts w:ascii="宋体" w:hAnsi="宋体" w:hint="eastAsia"/>
          <w:noProof/>
        </w:rPr>
        <w:t>规定扬程，单位为米（m）</w:t>
      </w:r>
    </w:p>
    <w:p w14:paraId="7E222F4C" w14:textId="7797FAB6" w:rsidR="00562AE4" w:rsidRPr="0021611B" w:rsidRDefault="00D86897" w:rsidP="00562AE4">
      <w:pPr>
        <w:tabs>
          <w:tab w:val="left" w:pos="5670"/>
        </w:tabs>
        <w:spacing w:line="360" w:lineRule="exact"/>
        <w:ind w:firstLineChars="1650" w:firstLine="3465"/>
        <w:rPr>
          <w:rFonts w:ascii="宋体" w:hAnsi="宋体"/>
          <w:szCs w:val="21"/>
        </w:rPr>
      </w:pPr>
      <w:r w:rsidRPr="0021611B">
        <w:rPr>
          <w:noProof/>
          <w:szCs w:val="20"/>
        </w:rPr>
        <mc:AlternateContent>
          <mc:Choice Requires="wps">
            <w:drawing>
              <wp:anchor distT="4294967295" distB="4294967295" distL="114300" distR="114300" simplePos="0" relativeHeight="251696128" behindDoc="0" locked="0" layoutInCell="1" allowOverlap="1" wp14:anchorId="5FA9B51E" wp14:editId="13D899FB">
                <wp:simplePos x="0" y="0"/>
                <wp:positionH relativeFrom="column">
                  <wp:posOffset>939800</wp:posOffset>
                </wp:positionH>
                <wp:positionV relativeFrom="paragraph">
                  <wp:posOffset>139064</wp:posOffset>
                </wp:positionV>
                <wp:extent cx="1195070" cy="0"/>
                <wp:effectExtent l="0" t="0" r="0" b="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950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9D4FB65" id="直接连接符 15" o:spid="_x0000_s1026" style="position:absolute;left:0;text-align:left;flip:y;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pt,10.95pt" to="168.1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"/>
            </w:pict>
          </mc:Fallback>
        </mc:AlternateContent>
      </w:r>
      <w:r w:rsidR="00562AE4" w:rsidRPr="0021611B">
        <w:rPr>
          <w:rFonts w:ascii="宋体" w:hAnsi="宋体" w:hint="eastAsia"/>
          <w:noProof/>
        </w:rPr>
        <w:t>规定流量，单位为米（m³</w:t>
      </w:r>
      <w:r w:rsidR="00D07A85" w:rsidRPr="0021611B">
        <w:rPr>
          <w:rFonts w:ascii="宋体" w:hAnsi="宋体"/>
          <w:noProof/>
        </w:rPr>
        <w:t>/</w:t>
      </w:r>
      <w:r w:rsidR="00562AE4" w:rsidRPr="0021611B">
        <w:rPr>
          <w:rFonts w:ascii="宋体" w:hAnsi="宋体" w:hint="eastAsia"/>
          <w:noProof/>
        </w:rPr>
        <w:t>h）</w:t>
      </w:r>
    </w:p>
    <w:p w14:paraId="007D723F" w14:textId="15BD9D63" w:rsidR="00562AE4" w:rsidRPr="0021611B" w:rsidRDefault="00D86897" w:rsidP="00562AE4">
      <w:pPr>
        <w:tabs>
          <w:tab w:val="left" w:pos="5670"/>
        </w:tabs>
        <w:spacing w:line="360" w:lineRule="exact"/>
        <w:ind w:firstLineChars="1650" w:firstLine="3465"/>
        <w:rPr>
          <w:rFonts w:ascii="宋体" w:hAnsi="宋体"/>
          <w:szCs w:val="21"/>
        </w:rPr>
      </w:pPr>
      <w:r w:rsidRPr="0021611B">
        <w:rPr>
          <w:noProof/>
          <w:szCs w:val="20"/>
        </w:rPr>
        <mc:AlternateContent>
          <mc:Choice Requires="wps">
            <w:drawing>
              <wp:anchor distT="4294967295" distB="4294967295" distL="114300" distR="114300" simplePos="0" relativeHeight="251697152" behindDoc="0" locked="0" layoutInCell="1" allowOverlap="1" wp14:anchorId="0C9628BA" wp14:editId="65199E90">
                <wp:simplePos x="0" y="0"/>
                <wp:positionH relativeFrom="column">
                  <wp:posOffset>631825</wp:posOffset>
                </wp:positionH>
                <wp:positionV relativeFrom="paragraph">
                  <wp:posOffset>121919</wp:posOffset>
                </wp:positionV>
                <wp:extent cx="1503045" cy="0"/>
                <wp:effectExtent l="0" t="0" r="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0304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125960C" id="直接连接符 14" o:spid="_x0000_s1026" style="position:absolute;left:0;text-align:left;flip:y;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75pt,9.6pt" to="168.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"/>
            </w:pict>
          </mc:Fallback>
        </mc:AlternateContent>
      </w:r>
      <w:r w:rsidR="00562AE4" w:rsidRPr="0021611B">
        <w:rPr>
          <w:rFonts w:ascii="宋体" w:hAnsi="宋体" w:hint="eastAsia"/>
          <w:szCs w:val="21"/>
        </w:rPr>
        <w:t>产品代号</w:t>
      </w:r>
      <w:r w:rsidR="00F64C8D" w:rsidRPr="0021611B">
        <w:rPr>
          <w:rFonts w:ascii="宋体" w:hAnsi="宋体" w:hint="eastAsia"/>
          <w:szCs w:val="21"/>
        </w:rPr>
        <w:t>，</w:t>
      </w:r>
      <w:r w:rsidR="00562AE4" w:rsidRPr="0021611B">
        <w:rPr>
          <w:rFonts w:ascii="宋体" w:hAnsi="宋体" w:hint="eastAsia"/>
          <w:szCs w:val="21"/>
        </w:rPr>
        <w:t>生产企业自定</w:t>
      </w:r>
    </w:p>
    <w:p w14:paraId="67948345" w14:textId="729BEA4F" w:rsidR="00562AE4" w:rsidRPr="0021611B" w:rsidRDefault="004D2668" w:rsidP="00562AE4">
      <w:pPr>
        <w:pStyle w:val="af3"/>
      </w:pPr>
      <w:r w:rsidRPr="0021611B">
        <w:rPr>
          <w:rFonts w:hint="eastAsia"/>
        </w:rPr>
        <w:t>规定流量为6m³/h，</w:t>
      </w:r>
      <w:r w:rsidRPr="0021611B">
        <w:rPr>
          <w:rFonts w:hAnsi="宋体" w:hint="eastAsia"/>
          <w:noProof/>
        </w:rPr>
        <w:t>规定</w:t>
      </w:r>
      <w:r w:rsidRPr="0021611B">
        <w:rPr>
          <w:rFonts w:hint="eastAsia"/>
        </w:rPr>
        <w:t>扬程为7.5m，额定功率为0.25kW</w:t>
      </w:r>
      <w:r w:rsidR="00562AE4" w:rsidRPr="0021611B">
        <w:rPr>
          <w:rFonts w:hint="eastAsia"/>
        </w:rPr>
        <w:t>，带定时功能的泳池电泵；型号表示为</w:t>
      </w:r>
      <w:r w:rsidR="00B14BCF" w:rsidRPr="0021611B">
        <w:rPr>
          <w:rFonts w:hint="eastAsia"/>
        </w:rPr>
        <w:t>：□</w:t>
      </w:r>
      <w:r w:rsidR="00F80F9F" w:rsidRPr="0021611B">
        <w:t>6</w:t>
      </w:r>
      <w:r w:rsidR="00562AE4" w:rsidRPr="0021611B">
        <w:rPr>
          <w:rFonts w:hint="eastAsia"/>
        </w:rPr>
        <w:t>-</w:t>
      </w:r>
      <w:r w:rsidR="00F80F9F" w:rsidRPr="0021611B">
        <w:t>7.5</w:t>
      </w:r>
      <w:r w:rsidR="00562AE4" w:rsidRPr="0021611B">
        <w:rPr>
          <w:rFonts w:hint="eastAsia"/>
        </w:rPr>
        <w:t>-0</w:t>
      </w:r>
      <w:r w:rsidR="00F80F9F" w:rsidRPr="0021611B">
        <w:t>.25</w:t>
      </w:r>
      <w:r w:rsidR="00F96E59" w:rsidRPr="0021611B">
        <w:rPr>
          <w:rFonts w:hint="eastAsia"/>
        </w:rPr>
        <w:t>□</w:t>
      </w:r>
      <w:r w:rsidR="00562AE4" w:rsidRPr="0021611B">
        <w:rPr>
          <w:rFonts w:hint="eastAsia"/>
        </w:rPr>
        <w:t>。</w:t>
      </w:r>
    </w:p>
    <w:p w14:paraId="477CEA99" w14:textId="392A8338" w:rsidR="00562AE4" w:rsidRPr="0021611B" w:rsidRDefault="004D2668" w:rsidP="00562AE4">
      <w:pPr>
        <w:pStyle w:val="af3"/>
      </w:pPr>
      <w:r w:rsidRPr="0021611B">
        <w:rPr>
          <w:rFonts w:hint="eastAsia"/>
        </w:rPr>
        <w:t>规定流量为6m³/h，</w:t>
      </w:r>
      <w:r w:rsidRPr="0021611B">
        <w:rPr>
          <w:rFonts w:hAnsi="宋体" w:hint="eastAsia"/>
          <w:noProof/>
        </w:rPr>
        <w:t>规定</w:t>
      </w:r>
      <w:r w:rsidRPr="0021611B">
        <w:rPr>
          <w:rFonts w:hint="eastAsia"/>
        </w:rPr>
        <w:t>扬程为7.5m，额定功率为0.25kW</w:t>
      </w:r>
      <w:r w:rsidR="00562AE4" w:rsidRPr="0021611B">
        <w:rPr>
          <w:rFonts w:hint="eastAsia"/>
        </w:rPr>
        <w:t>，无辅助信息的泳池电泵；型号表示为</w:t>
      </w:r>
      <w:r w:rsidR="00B14BCF" w:rsidRPr="0021611B">
        <w:rPr>
          <w:rFonts w:hint="eastAsia"/>
        </w:rPr>
        <w:t>：</w:t>
      </w:r>
      <w:r w:rsidR="00F80F9F" w:rsidRPr="0021611B">
        <w:rPr>
          <w:rFonts w:hint="eastAsia"/>
        </w:rPr>
        <w:t>□</w:t>
      </w:r>
      <w:r w:rsidR="00F80F9F" w:rsidRPr="0021611B">
        <w:t>6</w:t>
      </w:r>
      <w:r w:rsidR="00F80F9F" w:rsidRPr="0021611B">
        <w:rPr>
          <w:rFonts w:hint="eastAsia"/>
        </w:rPr>
        <w:t>-</w:t>
      </w:r>
      <w:r w:rsidR="00F80F9F" w:rsidRPr="0021611B">
        <w:t>7.5</w:t>
      </w:r>
      <w:r w:rsidR="00F80F9F" w:rsidRPr="0021611B">
        <w:rPr>
          <w:rFonts w:hint="eastAsia"/>
        </w:rPr>
        <w:t>-0</w:t>
      </w:r>
      <w:r w:rsidR="00F80F9F" w:rsidRPr="0021611B">
        <w:t>.25</w:t>
      </w:r>
      <w:r w:rsidR="00562AE4" w:rsidRPr="0021611B">
        <w:rPr>
          <w:rFonts w:hint="eastAsia"/>
        </w:rPr>
        <w:t>。</w:t>
      </w:r>
    </w:p>
    <w:p w14:paraId="58234DF9" w14:textId="77777777" w:rsidR="00562AE4" w:rsidRPr="0021611B" w:rsidRDefault="00562AE4" w:rsidP="00174CC1">
      <w:pPr>
        <w:pStyle w:val="a5"/>
        <w:spacing w:before="156" w:after="156"/>
        <w:ind w:left="0"/>
        <w:rPr>
          <w:rFonts w:ascii="宋体" w:hAnsi="宋体"/>
          <w:noProof/>
          <w:sz w:val="18"/>
          <w:szCs w:val="18"/>
        </w:rPr>
      </w:pPr>
      <w:bookmarkStart w:id="83" w:name="_Toc49511208"/>
      <w:bookmarkStart w:id="84" w:name="_Toc49520141"/>
      <w:bookmarkStart w:id="85" w:name="_Toc51056107"/>
      <w:bookmarkStart w:id="86" w:name="_Toc53664696"/>
      <w:bookmarkStart w:id="87" w:name="_Toc57898513"/>
      <w:bookmarkStart w:id="88" w:name="_Toc60658132"/>
      <w:bookmarkStart w:id="89" w:name="_Toc60658257"/>
      <w:bookmarkStart w:id="90" w:name="_Toc60816402"/>
      <w:r w:rsidRPr="0021611B">
        <w:rPr>
          <w:rFonts w:hint="eastAsia"/>
        </w:rPr>
        <w:t>基本参数</w:t>
      </w:r>
      <w:bookmarkEnd w:id="83"/>
      <w:bookmarkEnd w:id="84"/>
      <w:bookmarkEnd w:id="85"/>
      <w:bookmarkEnd w:id="86"/>
      <w:bookmarkEnd w:id="87"/>
      <w:bookmarkEnd w:id="88"/>
      <w:bookmarkEnd w:id="89"/>
      <w:bookmarkEnd w:id="90"/>
    </w:p>
    <w:p w14:paraId="5D731FEC" w14:textId="77777777" w:rsidR="00562AE4" w:rsidRPr="0021611B" w:rsidRDefault="00562AE4" w:rsidP="00B14BCF">
      <w:pPr>
        <w:pStyle w:val="affd"/>
      </w:pPr>
      <w:r w:rsidRPr="0021611B">
        <w:rPr>
          <w:rFonts w:hint="eastAsia"/>
        </w:rPr>
        <w:t>电泵的基本参数应符合表1的规定。</w:t>
      </w:r>
    </w:p>
    <w:p w14:paraId="249C921A" w14:textId="548CAB94" w:rsidR="00562AE4" w:rsidRPr="0021611B" w:rsidRDefault="00562AE4" w:rsidP="00B14BCF">
      <w:pPr>
        <w:pStyle w:val="affd"/>
      </w:pPr>
      <w:r w:rsidRPr="0021611B">
        <w:rPr>
          <w:rFonts w:hint="eastAsia"/>
        </w:rPr>
        <w:t>当电泵的流量和扬程参数不符合表1时，其</w:t>
      </w:r>
      <w:r w:rsidR="008C328F" w:rsidRPr="0021611B">
        <w:rPr>
          <w:rFonts w:hint="eastAsia"/>
        </w:rPr>
        <w:t>电泵</w:t>
      </w:r>
      <w:r w:rsidRPr="0021611B">
        <w:rPr>
          <w:rFonts w:hint="eastAsia"/>
        </w:rPr>
        <w:t>效率</w:t>
      </w:r>
      <w:r w:rsidR="001A6FA7" w:rsidRPr="0021611B">
        <w:rPr>
          <w:rFonts w:hint="eastAsia"/>
        </w:rPr>
        <w:t>应符合附录</w:t>
      </w:r>
      <w:r w:rsidR="001A6FA7" w:rsidRPr="0021611B">
        <w:t>A</w:t>
      </w:r>
      <w:r w:rsidR="001A6FA7" w:rsidRPr="0021611B">
        <w:rPr>
          <w:rFonts w:hint="eastAsia"/>
        </w:rPr>
        <w:t>的</w:t>
      </w:r>
      <w:r w:rsidR="001A6FA7" w:rsidRPr="0021611B">
        <w:t>规定</w:t>
      </w:r>
      <w:r w:rsidRPr="0021611B">
        <w:rPr>
          <w:rFonts w:hint="eastAsia"/>
        </w:rPr>
        <w:t>。</w:t>
      </w:r>
    </w:p>
    <w:p w14:paraId="259DC278" w14:textId="77777777" w:rsidR="00562AE4" w:rsidRPr="0021611B" w:rsidRDefault="00562AE4" w:rsidP="00B14BCF">
      <w:pPr>
        <w:pStyle w:val="affd"/>
      </w:pPr>
      <w:r w:rsidRPr="0021611B">
        <w:rPr>
          <w:rFonts w:hint="eastAsia"/>
        </w:rPr>
        <w:t>电泵性能均以实际转速为基准，不折算（即实测值）。</w:t>
      </w:r>
    </w:p>
    <w:p w14:paraId="303A32F6" w14:textId="77777777" w:rsidR="00562AE4" w:rsidRPr="0021611B" w:rsidRDefault="00562AE4" w:rsidP="002F6840">
      <w:pPr>
        <w:spacing w:beforeLines="50" w:before="156" w:afterLines="50" w:after="156"/>
        <w:jc w:val="center"/>
        <w:rPr>
          <w:rFonts w:ascii="黑体" w:eastAsia="黑体"/>
          <w:kern w:val="0"/>
          <w:szCs w:val="21"/>
        </w:rPr>
      </w:pPr>
      <w:r w:rsidRPr="0021611B">
        <w:rPr>
          <w:rFonts w:ascii="黑体" w:eastAsia="黑体" w:hint="eastAsia"/>
          <w:kern w:val="0"/>
          <w:szCs w:val="21"/>
        </w:rPr>
        <w:t xml:space="preserve">表1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1349"/>
        <w:gridCol w:w="1470"/>
        <w:gridCol w:w="1338"/>
        <w:gridCol w:w="1474"/>
        <w:gridCol w:w="1329"/>
        <w:gridCol w:w="1314"/>
      </w:tblGrid>
      <w:tr w:rsidR="0021611B" w:rsidRPr="0021611B" w14:paraId="5A6E460F" w14:textId="6E094011" w:rsidTr="00400CAB">
        <w:trPr>
          <w:trHeight w:val="216"/>
        </w:trPr>
        <w:tc>
          <w:tcPr>
            <w:tcW w:w="1071" w:type="dxa"/>
            <w:vMerge w:val="restart"/>
            <w:shd w:val="clear" w:color="auto" w:fill="auto"/>
            <w:vAlign w:val="center"/>
            <w:hideMark/>
          </w:tcPr>
          <w:p w14:paraId="43C1D824"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序号</w:t>
            </w:r>
          </w:p>
        </w:tc>
        <w:tc>
          <w:tcPr>
            <w:tcW w:w="1349" w:type="dxa"/>
            <w:vMerge w:val="restart"/>
            <w:shd w:val="clear" w:color="auto" w:fill="auto"/>
            <w:vAlign w:val="center"/>
            <w:hideMark/>
          </w:tcPr>
          <w:p w14:paraId="7E8DAF92"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同步转速</w:t>
            </w:r>
          </w:p>
          <w:p w14:paraId="1C9573B8" w14:textId="77777777" w:rsidR="00400CAB" w:rsidRPr="0021611B" w:rsidRDefault="00400CAB" w:rsidP="003F39AF">
            <w:pPr>
              <w:jc w:val="center"/>
              <w:rPr>
                <w:rFonts w:ascii="宋体" w:hAnsi="宋体" w:cs="宋体"/>
                <w:kern w:val="0"/>
                <w:sz w:val="18"/>
                <w:szCs w:val="18"/>
              </w:rPr>
            </w:pPr>
            <w:r w:rsidRPr="0021611B">
              <w:rPr>
                <w:rFonts w:ascii="宋体" w:hAnsi="宋体" w:cs="宋体" w:hint="eastAsia"/>
                <w:kern w:val="0"/>
                <w:sz w:val="18"/>
                <w:szCs w:val="18"/>
              </w:rPr>
              <w:t>r/min</w:t>
            </w:r>
          </w:p>
        </w:tc>
        <w:tc>
          <w:tcPr>
            <w:tcW w:w="1470" w:type="dxa"/>
            <w:tcBorders>
              <w:bottom w:val="nil"/>
            </w:tcBorders>
            <w:shd w:val="clear" w:color="auto" w:fill="auto"/>
            <w:vAlign w:val="center"/>
            <w:hideMark/>
          </w:tcPr>
          <w:p w14:paraId="2C85211A"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规定流量</w:t>
            </w:r>
          </w:p>
        </w:tc>
        <w:tc>
          <w:tcPr>
            <w:tcW w:w="1338" w:type="dxa"/>
            <w:tcBorders>
              <w:bottom w:val="nil"/>
            </w:tcBorders>
            <w:shd w:val="clear" w:color="auto" w:fill="auto"/>
            <w:vAlign w:val="center"/>
            <w:hideMark/>
          </w:tcPr>
          <w:p w14:paraId="0A53B253"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规定扬程</w:t>
            </w:r>
          </w:p>
        </w:tc>
        <w:tc>
          <w:tcPr>
            <w:tcW w:w="1474" w:type="dxa"/>
            <w:tcBorders>
              <w:bottom w:val="nil"/>
            </w:tcBorders>
            <w:shd w:val="clear" w:color="auto" w:fill="auto"/>
            <w:vAlign w:val="center"/>
            <w:hideMark/>
          </w:tcPr>
          <w:p w14:paraId="47ECBF64"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电机额定功率</w:t>
            </w:r>
          </w:p>
        </w:tc>
        <w:tc>
          <w:tcPr>
            <w:tcW w:w="1329" w:type="dxa"/>
            <w:tcBorders>
              <w:bottom w:val="nil"/>
            </w:tcBorders>
            <w:shd w:val="clear" w:color="auto" w:fill="auto"/>
            <w:vAlign w:val="center"/>
            <w:hideMark/>
          </w:tcPr>
          <w:p w14:paraId="607743BB"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电泵效率</w:t>
            </w:r>
          </w:p>
        </w:tc>
        <w:tc>
          <w:tcPr>
            <w:tcW w:w="1314" w:type="dxa"/>
            <w:tcBorders>
              <w:bottom w:val="nil"/>
            </w:tcBorders>
          </w:tcPr>
          <w:p w14:paraId="73EBCC13" w14:textId="600BDCDB" w:rsidR="00400CAB" w:rsidRPr="0021611B" w:rsidRDefault="00E81BCF" w:rsidP="003F39AF">
            <w:pPr>
              <w:widowControl/>
              <w:jc w:val="center"/>
              <w:rPr>
                <w:rFonts w:ascii="宋体" w:hAnsi="宋体" w:cs="宋体"/>
                <w:kern w:val="0"/>
                <w:sz w:val="18"/>
                <w:szCs w:val="18"/>
              </w:rPr>
            </w:pPr>
            <w:r w:rsidRPr="0021611B">
              <w:rPr>
                <w:rFonts w:ascii="宋体" w:hAnsi="宋体" w:cs="宋体" w:hint="eastAsia"/>
                <w:kern w:val="0"/>
                <w:sz w:val="18"/>
                <w:szCs w:val="18"/>
              </w:rPr>
              <w:t>汽</w:t>
            </w:r>
            <w:r w:rsidR="00400CAB" w:rsidRPr="0021611B">
              <w:rPr>
                <w:rFonts w:ascii="宋体" w:hAnsi="宋体" w:cs="宋体" w:hint="eastAsia"/>
                <w:kern w:val="0"/>
                <w:sz w:val="18"/>
                <w:szCs w:val="18"/>
              </w:rPr>
              <w:t>蚀余量</w:t>
            </w:r>
          </w:p>
        </w:tc>
      </w:tr>
      <w:tr w:rsidR="0021611B" w:rsidRPr="0021611B" w14:paraId="315F91F6" w14:textId="3800F781" w:rsidTr="00400CAB">
        <w:trPr>
          <w:trHeight w:val="78"/>
        </w:trPr>
        <w:tc>
          <w:tcPr>
            <w:tcW w:w="1071" w:type="dxa"/>
            <w:vMerge/>
            <w:vAlign w:val="center"/>
            <w:hideMark/>
          </w:tcPr>
          <w:p w14:paraId="53828138" w14:textId="77777777" w:rsidR="00400CAB" w:rsidRPr="0021611B" w:rsidRDefault="00400CAB" w:rsidP="003F39AF">
            <w:pPr>
              <w:widowControl/>
              <w:jc w:val="left"/>
              <w:rPr>
                <w:rFonts w:ascii="宋体" w:hAnsi="宋体" w:cs="宋体"/>
                <w:kern w:val="0"/>
                <w:sz w:val="18"/>
                <w:szCs w:val="18"/>
              </w:rPr>
            </w:pPr>
          </w:p>
        </w:tc>
        <w:tc>
          <w:tcPr>
            <w:tcW w:w="1349" w:type="dxa"/>
            <w:vMerge/>
            <w:shd w:val="clear" w:color="auto" w:fill="auto"/>
            <w:vAlign w:val="center"/>
            <w:hideMark/>
          </w:tcPr>
          <w:p w14:paraId="50A41E08" w14:textId="77777777" w:rsidR="00400CAB" w:rsidRPr="0021611B" w:rsidRDefault="00400CAB" w:rsidP="003F39AF">
            <w:pPr>
              <w:widowControl/>
              <w:jc w:val="center"/>
              <w:rPr>
                <w:rFonts w:ascii="宋体" w:hAnsi="宋体" w:cs="宋体"/>
                <w:kern w:val="0"/>
                <w:sz w:val="18"/>
                <w:szCs w:val="18"/>
              </w:rPr>
            </w:pPr>
          </w:p>
        </w:tc>
        <w:tc>
          <w:tcPr>
            <w:tcW w:w="1470" w:type="dxa"/>
            <w:tcBorders>
              <w:top w:val="nil"/>
            </w:tcBorders>
            <w:shd w:val="clear" w:color="auto" w:fill="auto"/>
            <w:vAlign w:val="center"/>
            <w:hideMark/>
          </w:tcPr>
          <w:p w14:paraId="4320E6D5"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r w:rsidRPr="0021611B">
              <w:rPr>
                <w:rFonts w:ascii="宋体" w:hAnsi="宋体" w:cs="宋体" w:hint="eastAsia"/>
                <w:kern w:val="0"/>
                <w:sz w:val="18"/>
                <w:szCs w:val="18"/>
                <w:vertAlign w:val="superscript"/>
              </w:rPr>
              <w:t>3</w:t>
            </w:r>
            <w:r w:rsidRPr="0021611B">
              <w:rPr>
                <w:rFonts w:ascii="宋体" w:hAnsi="宋体" w:cs="宋体" w:hint="eastAsia"/>
                <w:kern w:val="0"/>
                <w:sz w:val="18"/>
                <w:szCs w:val="18"/>
              </w:rPr>
              <w:t xml:space="preserve">/h </w:t>
            </w:r>
          </w:p>
        </w:tc>
        <w:tc>
          <w:tcPr>
            <w:tcW w:w="1338" w:type="dxa"/>
            <w:tcBorders>
              <w:top w:val="nil"/>
            </w:tcBorders>
            <w:shd w:val="clear" w:color="auto" w:fill="auto"/>
            <w:vAlign w:val="center"/>
            <w:hideMark/>
          </w:tcPr>
          <w:p w14:paraId="60444F9F"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p>
        </w:tc>
        <w:tc>
          <w:tcPr>
            <w:tcW w:w="1474" w:type="dxa"/>
            <w:tcBorders>
              <w:top w:val="nil"/>
            </w:tcBorders>
            <w:shd w:val="clear" w:color="auto" w:fill="auto"/>
            <w:vAlign w:val="center"/>
            <w:hideMark/>
          </w:tcPr>
          <w:p w14:paraId="37AF6339"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kW</w:t>
            </w:r>
          </w:p>
        </w:tc>
        <w:tc>
          <w:tcPr>
            <w:tcW w:w="1329" w:type="dxa"/>
            <w:tcBorders>
              <w:top w:val="nil"/>
            </w:tcBorders>
            <w:shd w:val="clear" w:color="auto" w:fill="auto"/>
            <w:vAlign w:val="center"/>
            <w:hideMark/>
          </w:tcPr>
          <w:p w14:paraId="5E7E6117"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w:t>
            </w:r>
          </w:p>
        </w:tc>
        <w:tc>
          <w:tcPr>
            <w:tcW w:w="1314" w:type="dxa"/>
            <w:tcBorders>
              <w:top w:val="nil"/>
            </w:tcBorders>
          </w:tcPr>
          <w:p w14:paraId="1823DA6B" w14:textId="39AEA93A"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p>
        </w:tc>
      </w:tr>
      <w:tr w:rsidR="0021611B" w:rsidRPr="0021611B" w14:paraId="4B46E483" w14:textId="327F0A72" w:rsidTr="00400CAB">
        <w:trPr>
          <w:trHeight w:val="263"/>
        </w:trPr>
        <w:tc>
          <w:tcPr>
            <w:tcW w:w="1071" w:type="dxa"/>
            <w:shd w:val="clear" w:color="auto" w:fill="auto"/>
            <w:vAlign w:val="center"/>
          </w:tcPr>
          <w:p w14:paraId="3A6F65B5"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1</w:t>
            </w:r>
          </w:p>
        </w:tc>
        <w:tc>
          <w:tcPr>
            <w:tcW w:w="1349" w:type="dxa"/>
            <w:vMerge w:val="restart"/>
            <w:shd w:val="clear" w:color="auto" w:fill="auto"/>
            <w:vAlign w:val="center"/>
            <w:hideMark/>
          </w:tcPr>
          <w:p w14:paraId="5E9D9456"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3000</w:t>
            </w:r>
          </w:p>
        </w:tc>
        <w:tc>
          <w:tcPr>
            <w:tcW w:w="1470" w:type="dxa"/>
            <w:shd w:val="clear" w:color="auto" w:fill="auto"/>
            <w:vAlign w:val="center"/>
            <w:hideMark/>
          </w:tcPr>
          <w:p w14:paraId="5E50A14D"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4.5</w:t>
            </w:r>
          </w:p>
        </w:tc>
        <w:tc>
          <w:tcPr>
            <w:tcW w:w="1338" w:type="dxa"/>
            <w:shd w:val="clear" w:color="auto" w:fill="auto"/>
            <w:vAlign w:val="center"/>
          </w:tcPr>
          <w:p w14:paraId="5648DCB1"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4.5</w:t>
            </w:r>
          </w:p>
        </w:tc>
        <w:tc>
          <w:tcPr>
            <w:tcW w:w="1474" w:type="dxa"/>
            <w:shd w:val="clear" w:color="auto" w:fill="auto"/>
            <w:vAlign w:val="center"/>
          </w:tcPr>
          <w:p w14:paraId="44474459"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0.12</w:t>
            </w:r>
          </w:p>
        </w:tc>
        <w:tc>
          <w:tcPr>
            <w:tcW w:w="1329" w:type="dxa"/>
            <w:shd w:val="clear" w:color="auto" w:fill="auto"/>
            <w:vAlign w:val="center"/>
          </w:tcPr>
          <w:p w14:paraId="7D15E032" w14:textId="77777777"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25</w:t>
            </w:r>
          </w:p>
        </w:tc>
        <w:tc>
          <w:tcPr>
            <w:tcW w:w="1314" w:type="dxa"/>
          </w:tcPr>
          <w:p w14:paraId="4EC08D82" w14:textId="7C9ED708"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287990F8" w14:textId="4C0182C0" w:rsidTr="00400CAB">
        <w:trPr>
          <w:trHeight w:val="263"/>
        </w:trPr>
        <w:tc>
          <w:tcPr>
            <w:tcW w:w="1071" w:type="dxa"/>
            <w:shd w:val="clear" w:color="auto" w:fill="auto"/>
            <w:vAlign w:val="center"/>
          </w:tcPr>
          <w:p w14:paraId="79B9434A"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2</w:t>
            </w:r>
          </w:p>
        </w:tc>
        <w:tc>
          <w:tcPr>
            <w:tcW w:w="1349" w:type="dxa"/>
            <w:vMerge/>
            <w:shd w:val="clear" w:color="auto" w:fill="auto"/>
            <w:vAlign w:val="center"/>
            <w:hideMark/>
          </w:tcPr>
          <w:p w14:paraId="53575595" w14:textId="77777777" w:rsidR="004B0370" w:rsidRPr="0021611B" w:rsidRDefault="004B0370" w:rsidP="003F39AF">
            <w:pPr>
              <w:jc w:val="left"/>
              <w:rPr>
                <w:rFonts w:ascii="宋体" w:hAnsi="宋体" w:cs="宋体"/>
                <w:kern w:val="0"/>
                <w:sz w:val="18"/>
                <w:szCs w:val="18"/>
              </w:rPr>
            </w:pPr>
          </w:p>
        </w:tc>
        <w:tc>
          <w:tcPr>
            <w:tcW w:w="1470" w:type="dxa"/>
            <w:shd w:val="clear" w:color="auto" w:fill="auto"/>
            <w:vAlign w:val="center"/>
          </w:tcPr>
          <w:p w14:paraId="587B1DF4"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4.5</w:t>
            </w:r>
          </w:p>
        </w:tc>
        <w:tc>
          <w:tcPr>
            <w:tcW w:w="1338" w:type="dxa"/>
            <w:shd w:val="clear" w:color="auto" w:fill="auto"/>
            <w:vAlign w:val="center"/>
          </w:tcPr>
          <w:p w14:paraId="0638F7E7"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6</w:t>
            </w:r>
          </w:p>
        </w:tc>
        <w:tc>
          <w:tcPr>
            <w:tcW w:w="1474" w:type="dxa"/>
            <w:shd w:val="clear" w:color="auto" w:fill="auto"/>
            <w:vAlign w:val="center"/>
          </w:tcPr>
          <w:p w14:paraId="528B1FB9"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0.18</w:t>
            </w:r>
          </w:p>
        </w:tc>
        <w:tc>
          <w:tcPr>
            <w:tcW w:w="1329" w:type="dxa"/>
            <w:shd w:val="clear" w:color="auto" w:fill="auto"/>
            <w:vAlign w:val="center"/>
          </w:tcPr>
          <w:p w14:paraId="3E4CEEFF" w14:textId="77777777"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26</w:t>
            </w:r>
          </w:p>
        </w:tc>
        <w:tc>
          <w:tcPr>
            <w:tcW w:w="1314" w:type="dxa"/>
          </w:tcPr>
          <w:p w14:paraId="7101E760" w14:textId="74AC3A40"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6E40D689" w14:textId="71162FBB" w:rsidTr="00400CAB">
        <w:trPr>
          <w:trHeight w:val="263"/>
        </w:trPr>
        <w:tc>
          <w:tcPr>
            <w:tcW w:w="1071" w:type="dxa"/>
            <w:shd w:val="clear" w:color="auto" w:fill="auto"/>
            <w:vAlign w:val="center"/>
          </w:tcPr>
          <w:p w14:paraId="5ABB35E3"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3</w:t>
            </w:r>
          </w:p>
        </w:tc>
        <w:tc>
          <w:tcPr>
            <w:tcW w:w="1349" w:type="dxa"/>
            <w:vMerge/>
            <w:shd w:val="clear" w:color="auto" w:fill="auto"/>
            <w:vAlign w:val="center"/>
            <w:hideMark/>
          </w:tcPr>
          <w:p w14:paraId="5B0F1D5B" w14:textId="77777777" w:rsidR="004B0370" w:rsidRPr="0021611B" w:rsidRDefault="004B0370" w:rsidP="003F39AF">
            <w:pPr>
              <w:jc w:val="left"/>
              <w:rPr>
                <w:rFonts w:ascii="宋体" w:hAnsi="宋体" w:cs="宋体"/>
                <w:kern w:val="0"/>
                <w:sz w:val="18"/>
                <w:szCs w:val="18"/>
              </w:rPr>
            </w:pPr>
          </w:p>
        </w:tc>
        <w:tc>
          <w:tcPr>
            <w:tcW w:w="1470" w:type="dxa"/>
            <w:shd w:val="clear" w:color="auto" w:fill="auto"/>
            <w:vAlign w:val="center"/>
          </w:tcPr>
          <w:p w14:paraId="6DE6085E"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6</w:t>
            </w:r>
          </w:p>
        </w:tc>
        <w:tc>
          <w:tcPr>
            <w:tcW w:w="1338" w:type="dxa"/>
            <w:shd w:val="clear" w:color="auto" w:fill="auto"/>
            <w:vAlign w:val="center"/>
          </w:tcPr>
          <w:p w14:paraId="2CDBF5F6"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7.5</w:t>
            </w:r>
          </w:p>
        </w:tc>
        <w:tc>
          <w:tcPr>
            <w:tcW w:w="1474" w:type="dxa"/>
            <w:shd w:val="clear" w:color="auto" w:fill="auto"/>
            <w:vAlign w:val="center"/>
          </w:tcPr>
          <w:p w14:paraId="0D77A2EE"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0.25</w:t>
            </w:r>
          </w:p>
        </w:tc>
        <w:tc>
          <w:tcPr>
            <w:tcW w:w="1329" w:type="dxa"/>
            <w:shd w:val="clear" w:color="auto" w:fill="auto"/>
            <w:vAlign w:val="center"/>
          </w:tcPr>
          <w:p w14:paraId="41B23FA8"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29</w:t>
            </w:r>
          </w:p>
        </w:tc>
        <w:tc>
          <w:tcPr>
            <w:tcW w:w="1314" w:type="dxa"/>
          </w:tcPr>
          <w:p w14:paraId="7B31FB76" w14:textId="0E439C45"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6E22E789" w14:textId="4788D8AD" w:rsidTr="00400CAB">
        <w:trPr>
          <w:trHeight w:val="263"/>
        </w:trPr>
        <w:tc>
          <w:tcPr>
            <w:tcW w:w="1071" w:type="dxa"/>
            <w:shd w:val="clear" w:color="auto" w:fill="auto"/>
            <w:vAlign w:val="center"/>
          </w:tcPr>
          <w:p w14:paraId="4873430D"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4</w:t>
            </w:r>
          </w:p>
        </w:tc>
        <w:tc>
          <w:tcPr>
            <w:tcW w:w="1349" w:type="dxa"/>
            <w:vMerge/>
            <w:shd w:val="clear" w:color="auto" w:fill="auto"/>
            <w:vAlign w:val="center"/>
            <w:hideMark/>
          </w:tcPr>
          <w:p w14:paraId="08E0182D" w14:textId="77777777" w:rsidR="004B0370" w:rsidRPr="0021611B" w:rsidRDefault="004B0370" w:rsidP="003F39AF">
            <w:pPr>
              <w:jc w:val="left"/>
              <w:rPr>
                <w:rFonts w:ascii="宋体" w:hAnsi="宋体" w:cs="宋体"/>
                <w:kern w:val="0"/>
                <w:sz w:val="18"/>
                <w:szCs w:val="18"/>
              </w:rPr>
            </w:pPr>
          </w:p>
        </w:tc>
        <w:tc>
          <w:tcPr>
            <w:tcW w:w="1470" w:type="dxa"/>
            <w:shd w:val="clear" w:color="auto" w:fill="auto"/>
            <w:vAlign w:val="center"/>
          </w:tcPr>
          <w:p w14:paraId="180C30A5"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9</w:t>
            </w:r>
          </w:p>
        </w:tc>
        <w:tc>
          <w:tcPr>
            <w:tcW w:w="1338" w:type="dxa"/>
            <w:shd w:val="clear" w:color="auto" w:fill="auto"/>
            <w:vAlign w:val="center"/>
          </w:tcPr>
          <w:p w14:paraId="26B2E98F"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8.5</w:t>
            </w:r>
          </w:p>
        </w:tc>
        <w:tc>
          <w:tcPr>
            <w:tcW w:w="1474" w:type="dxa"/>
            <w:shd w:val="clear" w:color="auto" w:fill="auto"/>
            <w:vAlign w:val="center"/>
          </w:tcPr>
          <w:p w14:paraId="38B6CE98" w14:textId="77777777" w:rsidR="004B0370" w:rsidRPr="0021611B" w:rsidRDefault="004B0370" w:rsidP="003F39AF">
            <w:pPr>
              <w:widowControl/>
              <w:jc w:val="center"/>
              <w:rPr>
                <w:rFonts w:ascii="宋体" w:hAnsi="宋体" w:cs="宋体"/>
                <w:kern w:val="0"/>
                <w:sz w:val="18"/>
                <w:szCs w:val="18"/>
              </w:rPr>
            </w:pPr>
            <w:r w:rsidRPr="0021611B">
              <w:rPr>
                <w:rFonts w:ascii="宋体" w:hAnsi="宋体" w:cs="宋体" w:hint="eastAsia"/>
                <w:kern w:val="0"/>
                <w:sz w:val="18"/>
                <w:szCs w:val="18"/>
              </w:rPr>
              <w:t>0.37</w:t>
            </w:r>
          </w:p>
        </w:tc>
        <w:tc>
          <w:tcPr>
            <w:tcW w:w="1329" w:type="dxa"/>
            <w:shd w:val="clear" w:color="auto" w:fill="auto"/>
            <w:vAlign w:val="center"/>
          </w:tcPr>
          <w:p w14:paraId="5820672C" w14:textId="77777777"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35</w:t>
            </w:r>
          </w:p>
        </w:tc>
        <w:tc>
          <w:tcPr>
            <w:tcW w:w="1314" w:type="dxa"/>
          </w:tcPr>
          <w:p w14:paraId="67ED3398" w14:textId="52CEAFA6" w:rsidR="004B0370" w:rsidRPr="0021611B" w:rsidRDefault="004B0370" w:rsidP="00A84A50">
            <w:pPr>
              <w:widowControl/>
              <w:jc w:val="center"/>
              <w:rPr>
                <w:rFonts w:ascii="宋体" w:hAnsi="宋体" w:cs="宋体"/>
                <w:kern w:val="0"/>
                <w:sz w:val="18"/>
                <w:szCs w:val="18"/>
              </w:rPr>
            </w:pPr>
            <w:r w:rsidRPr="0021611B">
              <w:rPr>
                <w:rFonts w:ascii="宋体" w:hAnsi="宋体" w:cs="宋体" w:hint="eastAsia"/>
                <w:kern w:val="0"/>
                <w:sz w:val="18"/>
                <w:szCs w:val="18"/>
              </w:rPr>
              <w:t>3</w:t>
            </w:r>
          </w:p>
        </w:tc>
      </w:tr>
    </w:tbl>
    <w:p w14:paraId="4C1969D5" w14:textId="57115D9A" w:rsidR="00B14BCF" w:rsidRPr="0021611B" w:rsidRDefault="00B14BCF" w:rsidP="002F6840">
      <w:pPr>
        <w:spacing w:beforeLines="50" w:before="156" w:afterLines="50" w:after="156"/>
        <w:jc w:val="center"/>
        <w:rPr>
          <w:rFonts w:ascii="宋体" w:hAnsi="宋体"/>
          <w:kern w:val="0"/>
          <w:szCs w:val="21"/>
        </w:rPr>
      </w:pPr>
      <w:r w:rsidRPr="0021611B">
        <w:rPr>
          <w:rFonts w:ascii="黑体" w:eastAsia="黑体" w:hint="eastAsia"/>
          <w:kern w:val="0"/>
          <w:szCs w:val="21"/>
        </w:rPr>
        <w:lastRenderedPageBreak/>
        <w:t xml:space="preserve">表1 </w:t>
      </w:r>
      <w:r w:rsidRPr="0021611B">
        <w:rPr>
          <w:rFonts w:ascii="宋体" w:hAnsi="宋体" w:hint="eastAsia"/>
          <w:kern w:val="0"/>
          <w:szCs w:val="21"/>
        </w:rPr>
        <w:t xml:space="preserve">（续） </w:t>
      </w:r>
    </w:p>
    <w:tbl>
      <w:tblPr>
        <w:tblW w:w="9345" w:type="dxa"/>
        <w:tblLook w:val="04A0" w:firstRow="1" w:lastRow="0" w:firstColumn="1" w:lastColumn="0" w:noHBand="0" w:noVBand="1"/>
      </w:tblPr>
      <w:tblGrid>
        <w:gridCol w:w="1062"/>
        <w:gridCol w:w="1351"/>
        <w:gridCol w:w="1467"/>
        <w:gridCol w:w="1342"/>
        <w:gridCol w:w="1471"/>
        <w:gridCol w:w="1342"/>
        <w:gridCol w:w="1310"/>
      </w:tblGrid>
      <w:tr w:rsidR="0021611B" w:rsidRPr="0021611B" w14:paraId="77308475" w14:textId="49885283" w:rsidTr="00400CAB">
        <w:trPr>
          <w:trHeight w:val="249"/>
        </w:trPr>
        <w:tc>
          <w:tcPr>
            <w:tcW w:w="1062" w:type="dxa"/>
            <w:vMerge w:val="restart"/>
            <w:tcBorders>
              <w:top w:val="single" w:sz="4" w:space="0" w:color="auto"/>
              <w:left w:val="single" w:sz="4" w:space="0" w:color="auto"/>
              <w:right w:val="single" w:sz="4" w:space="0" w:color="auto"/>
            </w:tcBorders>
            <w:shd w:val="clear" w:color="auto" w:fill="auto"/>
            <w:vAlign w:val="center"/>
          </w:tcPr>
          <w:p w14:paraId="05FDDBFC"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序号</w:t>
            </w:r>
          </w:p>
        </w:tc>
        <w:tc>
          <w:tcPr>
            <w:tcW w:w="1351" w:type="dxa"/>
            <w:tcBorders>
              <w:top w:val="single" w:sz="4" w:space="0" w:color="auto"/>
              <w:left w:val="nil"/>
              <w:right w:val="single" w:sz="4" w:space="0" w:color="auto"/>
            </w:tcBorders>
            <w:shd w:val="clear" w:color="auto" w:fill="auto"/>
            <w:vAlign w:val="center"/>
          </w:tcPr>
          <w:p w14:paraId="76ED1096"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同步转速</w:t>
            </w:r>
          </w:p>
        </w:tc>
        <w:tc>
          <w:tcPr>
            <w:tcW w:w="1467" w:type="dxa"/>
            <w:tcBorders>
              <w:top w:val="single" w:sz="4" w:space="0" w:color="auto"/>
              <w:left w:val="nil"/>
              <w:right w:val="single" w:sz="4" w:space="0" w:color="auto"/>
            </w:tcBorders>
            <w:shd w:val="clear" w:color="auto" w:fill="auto"/>
            <w:vAlign w:val="center"/>
          </w:tcPr>
          <w:p w14:paraId="7FA2339D"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规定流量</w:t>
            </w:r>
          </w:p>
        </w:tc>
        <w:tc>
          <w:tcPr>
            <w:tcW w:w="1342" w:type="dxa"/>
            <w:tcBorders>
              <w:top w:val="single" w:sz="4" w:space="0" w:color="auto"/>
              <w:left w:val="nil"/>
              <w:right w:val="single" w:sz="4" w:space="0" w:color="auto"/>
            </w:tcBorders>
            <w:shd w:val="clear" w:color="auto" w:fill="auto"/>
            <w:vAlign w:val="center"/>
          </w:tcPr>
          <w:p w14:paraId="0CA3083F"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规定扬程</w:t>
            </w:r>
          </w:p>
        </w:tc>
        <w:tc>
          <w:tcPr>
            <w:tcW w:w="1471" w:type="dxa"/>
            <w:tcBorders>
              <w:top w:val="single" w:sz="4" w:space="0" w:color="auto"/>
              <w:left w:val="nil"/>
              <w:right w:val="single" w:sz="4" w:space="0" w:color="auto"/>
            </w:tcBorders>
            <w:shd w:val="clear" w:color="auto" w:fill="auto"/>
            <w:vAlign w:val="center"/>
          </w:tcPr>
          <w:p w14:paraId="65801640"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电机额定功率</w:t>
            </w:r>
          </w:p>
        </w:tc>
        <w:tc>
          <w:tcPr>
            <w:tcW w:w="1342" w:type="dxa"/>
            <w:tcBorders>
              <w:top w:val="single" w:sz="4" w:space="0" w:color="auto"/>
              <w:left w:val="nil"/>
              <w:right w:val="single" w:sz="4" w:space="0" w:color="auto"/>
            </w:tcBorders>
            <w:shd w:val="clear" w:color="auto" w:fill="auto"/>
            <w:vAlign w:val="center"/>
          </w:tcPr>
          <w:p w14:paraId="7DE28C62"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电泵效率</w:t>
            </w:r>
          </w:p>
        </w:tc>
        <w:tc>
          <w:tcPr>
            <w:tcW w:w="1310" w:type="dxa"/>
            <w:tcBorders>
              <w:top w:val="single" w:sz="4" w:space="0" w:color="auto"/>
              <w:left w:val="nil"/>
              <w:right w:val="single" w:sz="4" w:space="0" w:color="auto"/>
            </w:tcBorders>
          </w:tcPr>
          <w:p w14:paraId="0DD2364C" w14:textId="1093CDA3" w:rsidR="00400CAB" w:rsidRPr="0021611B" w:rsidRDefault="00E81BCF" w:rsidP="003F39AF">
            <w:pPr>
              <w:widowControl/>
              <w:jc w:val="center"/>
              <w:rPr>
                <w:rFonts w:ascii="宋体" w:hAnsi="宋体" w:cs="宋体"/>
                <w:kern w:val="0"/>
                <w:sz w:val="18"/>
                <w:szCs w:val="18"/>
              </w:rPr>
            </w:pPr>
            <w:r w:rsidRPr="0021611B">
              <w:rPr>
                <w:rFonts w:ascii="宋体" w:hAnsi="宋体" w:cs="宋体" w:hint="eastAsia"/>
                <w:kern w:val="0"/>
                <w:sz w:val="18"/>
                <w:szCs w:val="18"/>
              </w:rPr>
              <w:t>汽</w:t>
            </w:r>
            <w:r w:rsidR="00400CAB" w:rsidRPr="0021611B">
              <w:rPr>
                <w:rFonts w:ascii="宋体" w:hAnsi="宋体" w:cs="宋体" w:hint="eastAsia"/>
                <w:kern w:val="0"/>
                <w:sz w:val="18"/>
                <w:szCs w:val="18"/>
              </w:rPr>
              <w:t>蚀余量</w:t>
            </w:r>
          </w:p>
        </w:tc>
      </w:tr>
      <w:tr w:rsidR="0021611B" w:rsidRPr="0021611B" w14:paraId="088B07E8" w14:textId="5479B8C1" w:rsidTr="00400CAB">
        <w:trPr>
          <w:trHeight w:val="249"/>
        </w:trPr>
        <w:tc>
          <w:tcPr>
            <w:tcW w:w="1062" w:type="dxa"/>
            <w:vMerge/>
            <w:tcBorders>
              <w:left w:val="single" w:sz="4" w:space="0" w:color="auto"/>
              <w:bottom w:val="single" w:sz="4" w:space="0" w:color="auto"/>
              <w:right w:val="single" w:sz="4" w:space="0" w:color="auto"/>
            </w:tcBorders>
            <w:shd w:val="clear" w:color="auto" w:fill="auto"/>
            <w:vAlign w:val="center"/>
          </w:tcPr>
          <w:p w14:paraId="1B567C42" w14:textId="77777777" w:rsidR="00400CAB" w:rsidRPr="0021611B" w:rsidRDefault="00400CAB" w:rsidP="003F39AF">
            <w:pPr>
              <w:widowControl/>
              <w:jc w:val="center"/>
              <w:rPr>
                <w:rFonts w:ascii="宋体" w:hAnsi="宋体" w:cs="宋体"/>
                <w:kern w:val="0"/>
                <w:sz w:val="18"/>
                <w:szCs w:val="18"/>
              </w:rPr>
            </w:pPr>
          </w:p>
        </w:tc>
        <w:tc>
          <w:tcPr>
            <w:tcW w:w="1351" w:type="dxa"/>
            <w:tcBorders>
              <w:left w:val="nil"/>
              <w:bottom w:val="single" w:sz="4" w:space="0" w:color="auto"/>
              <w:right w:val="single" w:sz="4" w:space="0" w:color="auto"/>
            </w:tcBorders>
            <w:shd w:val="clear" w:color="auto" w:fill="auto"/>
            <w:vAlign w:val="center"/>
          </w:tcPr>
          <w:p w14:paraId="5FE9BE46"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r/min</w:t>
            </w:r>
          </w:p>
        </w:tc>
        <w:tc>
          <w:tcPr>
            <w:tcW w:w="1467" w:type="dxa"/>
            <w:tcBorders>
              <w:left w:val="nil"/>
              <w:bottom w:val="single" w:sz="4" w:space="0" w:color="auto"/>
              <w:right w:val="single" w:sz="4" w:space="0" w:color="auto"/>
            </w:tcBorders>
            <w:shd w:val="clear" w:color="auto" w:fill="auto"/>
            <w:vAlign w:val="center"/>
          </w:tcPr>
          <w:p w14:paraId="25357C84"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r w:rsidRPr="0021611B">
              <w:rPr>
                <w:rFonts w:ascii="宋体" w:hAnsi="宋体" w:cs="宋体" w:hint="eastAsia"/>
                <w:kern w:val="0"/>
                <w:sz w:val="18"/>
                <w:szCs w:val="18"/>
                <w:vertAlign w:val="superscript"/>
              </w:rPr>
              <w:t>3</w:t>
            </w:r>
            <w:r w:rsidRPr="0021611B">
              <w:rPr>
                <w:rFonts w:ascii="宋体" w:hAnsi="宋体" w:cs="宋体" w:hint="eastAsia"/>
                <w:kern w:val="0"/>
                <w:sz w:val="18"/>
                <w:szCs w:val="18"/>
              </w:rPr>
              <w:t>/h</w:t>
            </w:r>
          </w:p>
        </w:tc>
        <w:tc>
          <w:tcPr>
            <w:tcW w:w="1342" w:type="dxa"/>
            <w:tcBorders>
              <w:left w:val="nil"/>
              <w:bottom w:val="single" w:sz="4" w:space="0" w:color="auto"/>
              <w:right w:val="single" w:sz="4" w:space="0" w:color="auto"/>
            </w:tcBorders>
            <w:shd w:val="clear" w:color="auto" w:fill="auto"/>
            <w:vAlign w:val="center"/>
          </w:tcPr>
          <w:p w14:paraId="0FF69BD0"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p>
        </w:tc>
        <w:tc>
          <w:tcPr>
            <w:tcW w:w="1471" w:type="dxa"/>
            <w:tcBorders>
              <w:left w:val="nil"/>
              <w:bottom w:val="single" w:sz="4" w:space="0" w:color="auto"/>
              <w:right w:val="single" w:sz="4" w:space="0" w:color="auto"/>
            </w:tcBorders>
            <w:shd w:val="clear" w:color="auto" w:fill="auto"/>
            <w:vAlign w:val="center"/>
          </w:tcPr>
          <w:p w14:paraId="02C43576"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kW</w:t>
            </w:r>
          </w:p>
        </w:tc>
        <w:tc>
          <w:tcPr>
            <w:tcW w:w="1342" w:type="dxa"/>
            <w:tcBorders>
              <w:left w:val="nil"/>
              <w:bottom w:val="single" w:sz="4" w:space="0" w:color="auto"/>
              <w:right w:val="single" w:sz="4" w:space="0" w:color="auto"/>
            </w:tcBorders>
            <w:shd w:val="clear" w:color="auto" w:fill="auto"/>
            <w:vAlign w:val="center"/>
          </w:tcPr>
          <w:p w14:paraId="3C439A80" w14:textId="7777777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w:t>
            </w:r>
          </w:p>
        </w:tc>
        <w:tc>
          <w:tcPr>
            <w:tcW w:w="1310" w:type="dxa"/>
            <w:tcBorders>
              <w:left w:val="nil"/>
              <w:bottom w:val="single" w:sz="4" w:space="0" w:color="auto"/>
              <w:right w:val="single" w:sz="4" w:space="0" w:color="auto"/>
            </w:tcBorders>
          </w:tcPr>
          <w:p w14:paraId="5CB1B853" w14:textId="180DD6C7" w:rsidR="00400CAB" w:rsidRPr="0021611B" w:rsidRDefault="00400CAB" w:rsidP="003F39AF">
            <w:pPr>
              <w:widowControl/>
              <w:jc w:val="center"/>
              <w:rPr>
                <w:rFonts w:ascii="宋体" w:hAnsi="宋体" w:cs="宋体"/>
                <w:kern w:val="0"/>
                <w:sz w:val="18"/>
                <w:szCs w:val="18"/>
              </w:rPr>
            </w:pPr>
            <w:r w:rsidRPr="0021611B">
              <w:rPr>
                <w:rFonts w:ascii="宋体" w:hAnsi="宋体" w:cs="宋体" w:hint="eastAsia"/>
                <w:kern w:val="0"/>
                <w:sz w:val="18"/>
                <w:szCs w:val="18"/>
              </w:rPr>
              <w:t>m</w:t>
            </w:r>
          </w:p>
        </w:tc>
      </w:tr>
      <w:tr w:rsidR="0021611B" w:rsidRPr="0021611B" w14:paraId="767C0B8A" w14:textId="77777777"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5ED2E512" w14:textId="220310BC"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w:t>
            </w:r>
          </w:p>
        </w:tc>
        <w:tc>
          <w:tcPr>
            <w:tcW w:w="1351" w:type="dxa"/>
            <w:vMerge w:val="restart"/>
            <w:tcBorders>
              <w:left w:val="nil"/>
              <w:right w:val="single" w:sz="4" w:space="0" w:color="auto"/>
            </w:tcBorders>
            <w:shd w:val="clear" w:color="auto" w:fill="auto"/>
            <w:vAlign w:val="center"/>
          </w:tcPr>
          <w:p w14:paraId="5BAAD701" w14:textId="04757987" w:rsidR="001B40C6" w:rsidRPr="0021611B" w:rsidRDefault="001B40C6" w:rsidP="001B40C6">
            <w:pPr>
              <w:jc w:val="center"/>
              <w:rPr>
                <w:rFonts w:ascii="宋体" w:hAnsi="宋体" w:cs="宋体"/>
                <w:kern w:val="0"/>
                <w:sz w:val="18"/>
                <w:szCs w:val="18"/>
              </w:rPr>
            </w:pPr>
            <w:r w:rsidRPr="0021611B">
              <w:rPr>
                <w:rFonts w:ascii="宋体" w:hAnsi="宋体" w:cs="宋体" w:hint="eastAsia"/>
                <w:kern w:val="0"/>
                <w:sz w:val="18"/>
                <w:szCs w:val="18"/>
              </w:rPr>
              <w:t>3</w:t>
            </w:r>
            <w:r w:rsidRPr="0021611B">
              <w:rPr>
                <w:rFonts w:ascii="宋体" w:hAnsi="宋体" w:cs="宋体"/>
                <w:kern w:val="0"/>
                <w:sz w:val="18"/>
                <w:szCs w:val="18"/>
              </w:rPr>
              <w:t>000</w:t>
            </w:r>
          </w:p>
        </w:tc>
        <w:tc>
          <w:tcPr>
            <w:tcW w:w="1467" w:type="dxa"/>
            <w:tcBorders>
              <w:top w:val="single" w:sz="4" w:space="0" w:color="auto"/>
              <w:left w:val="nil"/>
              <w:bottom w:val="single" w:sz="4" w:space="0" w:color="auto"/>
              <w:right w:val="single" w:sz="4" w:space="0" w:color="auto"/>
            </w:tcBorders>
            <w:shd w:val="clear" w:color="auto" w:fill="auto"/>
            <w:vAlign w:val="center"/>
          </w:tcPr>
          <w:p w14:paraId="440717AE" w14:textId="6AA5C2E1"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w:t>
            </w:r>
          </w:p>
        </w:tc>
        <w:tc>
          <w:tcPr>
            <w:tcW w:w="1342" w:type="dxa"/>
            <w:tcBorders>
              <w:top w:val="single" w:sz="4" w:space="0" w:color="auto"/>
              <w:left w:val="nil"/>
              <w:bottom w:val="single" w:sz="4" w:space="0" w:color="auto"/>
              <w:right w:val="single" w:sz="4" w:space="0" w:color="auto"/>
            </w:tcBorders>
            <w:shd w:val="clear" w:color="auto" w:fill="auto"/>
            <w:vAlign w:val="center"/>
          </w:tcPr>
          <w:p w14:paraId="5F2451A4" w14:textId="74320F9F"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10.5</w:t>
            </w:r>
          </w:p>
        </w:tc>
        <w:tc>
          <w:tcPr>
            <w:tcW w:w="1471" w:type="dxa"/>
            <w:tcBorders>
              <w:top w:val="single" w:sz="4" w:space="0" w:color="auto"/>
              <w:left w:val="nil"/>
              <w:right w:val="single" w:sz="4" w:space="0" w:color="auto"/>
            </w:tcBorders>
            <w:shd w:val="clear" w:color="auto" w:fill="auto"/>
            <w:vAlign w:val="center"/>
          </w:tcPr>
          <w:p w14:paraId="0F5CDBD8" w14:textId="3F8E3774"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0.55</w:t>
            </w:r>
          </w:p>
        </w:tc>
        <w:tc>
          <w:tcPr>
            <w:tcW w:w="1342" w:type="dxa"/>
            <w:tcBorders>
              <w:top w:val="single" w:sz="4" w:space="0" w:color="auto"/>
              <w:left w:val="nil"/>
              <w:bottom w:val="single" w:sz="4" w:space="0" w:color="auto"/>
              <w:right w:val="single" w:sz="4" w:space="0" w:color="auto"/>
            </w:tcBorders>
            <w:shd w:val="clear" w:color="auto" w:fill="auto"/>
            <w:vAlign w:val="center"/>
          </w:tcPr>
          <w:p w14:paraId="786AAA15" w14:textId="4DF23E2C"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39.5</w:t>
            </w:r>
          </w:p>
        </w:tc>
        <w:tc>
          <w:tcPr>
            <w:tcW w:w="1310" w:type="dxa"/>
            <w:tcBorders>
              <w:top w:val="single" w:sz="4" w:space="0" w:color="auto"/>
              <w:left w:val="nil"/>
              <w:bottom w:val="single" w:sz="4" w:space="0" w:color="auto"/>
              <w:right w:val="single" w:sz="4" w:space="0" w:color="auto"/>
            </w:tcBorders>
          </w:tcPr>
          <w:p w14:paraId="2F0BE5CF" w14:textId="61480070"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3B0C61D" w14:textId="121638BE"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5F6575F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w:t>
            </w:r>
          </w:p>
        </w:tc>
        <w:tc>
          <w:tcPr>
            <w:tcW w:w="1351" w:type="dxa"/>
            <w:vMerge/>
            <w:tcBorders>
              <w:left w:val="nil"/>
              <w:right w:val="single" w:sz="4" w:space="0" w:color="auto"/>
            </w:tcBorders>
            <w:shd w:val="clear" w:color="auto" w:fill="auto"/>
            <w:vAlign w:val="center"/>
          </w:tcPr>
          <w:p w14:paraId="526A5F23" w14:textId="7C7DE2DF" w:rsidR="001B40C6" w:rsidRPr="0021611B" w:rsidRDefault="001B40C6" w:rsidP="001B40C6">
            <w:pPr>
              <w:jc w:val="center"/>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55D0B19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w:t>
            </w:r>
          </w:p>
        </w:tc>
        <w:tc>
          <w:tcPr>
            <w:tcW w:w="1342" w:type="dxa"/>
            <w:tcBorders>
              <w:top w:val="single" w:sz="4" w:space="0" w:color="auto"/>
              <w:left w:val="nil"/>
              <w:bottom w:val="single" w:sz="4" w:space="0" w:color="auto"/>
              <w:right w:val="single" w:sz="4" w:space="0" w:color="auto"/>
            </w:tcBorders>
            <w:shd w:val="clear" w:color="auto" w:fill="auto"/>
            <w:vAlign w:val="center"/>
          </w:tcPr>
          <w:p w14:paraId="4239823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12.5</w:t>
            </w:r>
          </w:p>
        </w:tc>
        <w:tc>
          <w:tcPr>
            <w:tcW w:w="1471" w:type="dxa"/>
            <w:vMerge w:val="restart"/>
            <w:tcBorders>
              <w:top w:val="single" w:sz="4" w:space="0" w:color="auto"/>
              <w:left w:val="nil"/>
              <w:right w:val="single" w:sz="4" w:space="0" w:color="auto"/>
            </w:tcBorders>
            <w:shd w:val="clear" w:color="auto" w:fill="auto"/>
            <w:vAlign w:val="center"/>
          </w:tcPr>
          <w:p w14:paraId="3346213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0.75</w:t>
            </w:r>
          </w:p>
        </w:tc>
        <w:tc>
          <w:tcPr>
            <w:tcW w:w="1342" w:type="dxa"/>
            <w:tcBorders>
              <w:top w:val="single" w:sz="4" w:space="0" w:color="auto"/>
              <w:left w:val="nil"/>
              <w:bottom w:val="single" w:sz="4" w:space="0" w:color="auto"/>
              <w:right w:val="single" w:sz="4" w:space="0" w:color="auto"/>
            </w:tcBorders>
            <w:shd w:val="clear" w:color="auto" w:fill="auto"/>
            <w:vAlign w:val="center"/>
          </w:tcPr>
          <w:p w14:paraId="247550F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42.5</w:t>
            </w:r>
          </w:p>
        </w:tc>
        <w:tc>
          <w:tcPr>
            <w:tcW w:w="1310" w:type="dxa"/>
            <w:tcBorders>
              <w:top w:val="single" w:sz="4" w:space="0" w:color="auto"/>
              <w:left w:val="nil"/>
              <w:bottom w:val="single" w:sz="4" w:space="0" w:color="auto"/>
              <w:right w:val="single" w:sz="4" w:space="0" w:color="auto"/>
            </w:tcBorders>
          </w:tcPr>
          <w:p w14:paraId="798B90C9" w14:textId="79ABC52C"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1ED2874E" w14:textId="7A3E5EF6"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6FAD15F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7</w:t>
            </w:r>
          </w:p>
        </w:tc>
        <w:tc>
          <w:tcPr>
            <w:tcW w:w="1351" w:type="dxa"/>
            <w:vMerge/>
            <w:tcBorders>
              <w:left w:val="nil"/>
              <w:right w:val="single" w:sz="4" w:space="0" w:color="auto"/>
            </w:tcBorders>
            <w:shd w:val="clear" w:color="auto" w:fill="auto"/>
          </w:tcPr>
          <w:p w14:paraId="5E304686" w14:textId="77777777" w:rsidR="001B40C6" w:rsidRPr="0021611B" w:rsidRDefault="001B40C6" w:rsidP="001B40C6">
            <w:pPr>
              <w:jc w:val="center"/>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7D0E598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342" w:type="dxa"/>
            <w:tcBorders>
              <w:top w:val="single" w:sz="4" w:space="0" w:color="auto"/>
              <w:left w:val="nil"/>
              <w:bottom w:val="single" w:sz="4" w:space="0" w:color="auto"/>
              <w:right w:val="single" w:sz="4" w:space="0" w:color="auto"/>
            </w:tcBorders>
            <w:shd w:val="clear" w:color="auto" w:fill="auto"/>
            <w:vAlign w:val="center"/>
          </w:tcPr>
          <w:p w14:paraId="2A8D312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10.5</w:t>
            </w:r>
          </w:p>
        </w:tc>
        <w:tc>
          <w:tcPr>
            <w:tcW w:w="1471" w:type="dxa"/>
            <w:vMerge/>
            <w:tcBorders>
              <w:left w:val="nil"/>
              <w:bottom w:val="single" w:sz="4" w:space="0" w:color="auto"/>
              <w:right w:val="single" w:sz="4" w:space="0" w:color="auto"/>
            </w:tcBorders>
            <w:shd w:val="clear" w:color="auto" w:fill="auto"/>
            <w:vAlign w:val="center"/>
          </w:tcPr>
          <w:p w14:paraId="05A3D6D4" w14:textId="77777777" w:rsidR="001B40C6" w:rsidRPr="0021611B" w:rsidRDefault="001B40C6" w:rsidP="001B40C6">
            <w:pPr>
              <w:widowControl/>
              <w:jc w:val="center"/>
              <w:rPr>
                <w:rFonts w:ascii="宋体" w:hAnsi="宋体" w:cs="宋体"/>
                <w:kern w:val="0"/>
                <w:sz w:val="18"/>
                <w:szCs w:val="18"/>
              </w:rPr>
            </w:pPr>
          </w:p>
        </w:tc>
        <w:tc>
          <w:tcPr>
            <w:tcW w:w="1342" w:type="dxa"/>
            <w:tcBorders>
              <w:top w:val="single" w:sz="4" w:space="0" w:color="auto"/>
              <w:left w:val="nil"/>
              <w:bottom w:val="single" w:sz="4" w:space="0" w:color="auto"/>
              <w:right w:val="single" w:sz="4" w:space="0" w:color="auto"/>
            </w:tcBorders>
            <w:shd w:val="clear" w:color="auto" w:fill="auto"/>
            <w:vAlign w:val="center"/>
          </w:tcPr>
          <w:p w14:paraId="797529D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45</w:t>
            </w:r>
          </w:p>
        </w:tc>
        <w:tc>
          <w:tcPr>
            <w:tcW w:w="1310" w:type="dxa"/>
            <w:tcBorders>
              <w:top w:val="single" w:sz="4" w:space="0" w:color="auto"/>
              <w:left w:val="nil"/>
              <w:bottom w:val="single" w:sz="4" w:space="0" w:color="auto"/>
              <w:right w:val="single" w:sz="4" w:space="0" w:color="auto"/>
            </w:tcBorders>
          </w:tcPr>
          <w:p w14:paraId="45CDEB98" w14:textId="4DB8241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5397B631" w14:textId="07D3F32D"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0D9D745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8</w:t>
            </w:r>
          </w:p>
        </w:tc>
        <w:tc>
          <w:tcPr>
            <w:tcW w:w="1351" w:type="dxa"/>
            <w:vMerge/>
            <w:tcBorders>
              <w:left w:val="nil"/>
              <w:right w:val="single" w:sz="4" w:space="0" w:color="auto"/>
            </w:tcBorders>
            <w:shd w:val="clear" w:color="auto" w:fill="auto"/>
          </w:tcPr>
          <w:p w14:paraId="6C85A9A9" w14:textId="77777777" w:rsidR="001B40C6" w:rsidRPr="0021611B" w:rsidRDefault="001B40C6" w:rsidP="001B40C6">
            <w:pPr>
              <w:jc w:val="center"/>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5ECABA1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342" w:type="dxa"/>
            <w:tcBorders>
              <w:top w:val="single" w:sz="4" w:space="0" w:color="auto"/>
              <w:left w:val="nil"/>
              <w:bottom w:val="single" w:sz="4" w:space="0" w:color="auto"/>
              <w:right w:val="single" w:sz="4" w:space="0" w:color="auto"/>
            </w:tcBorders>
            <w:shd w:val="clear" w:color="auto" w:fill="auto"/>
            <w:vAlign w:val="center"/>
          </w:tcPr>
          <w:p w14:paraId="225214B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val="restart"/>
            <w:tcBorders>
              <w:top w:val="single" w:sz="4" w:space="0" w:color="auto"/>
              <w:left w:val="nil"/>
              <w:right w:val="single" w:sz="4" w:space="0" w:color="auto"/>
            </w:tcBorders>
            <w:shd w:val="clear" w:color="auto" w:fill="auto"/>
            <w:vAlign w:val="center"/>
          </w:tcPr>
          <w:p w14:paraId="41F297B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1.1</w:t>
            </w:r>
          </w:p>
        </w:tc>
        <w:tc>
          <w:tcPr>
            <w:tcW w:w="1342" w:type="dxa"/>
            <w:tcBorders>
              <w:top w:val="single" w:sz="4" w:space="0" w:color="auto"/>
              <w:left w:val="nil"/>
              <w:bottom w:val="single" w:sz="4" w:space="0" w:color="auto"/>
              <w:right w:val="single" w:sz="4" w:space="0" w:color="auto"/>
            </w:tcBorders>
            <w:shd w:val="clear" w:color="auto" w:fill="auto"/>
            <w:vAlign w:val="center"/>
          </w:tcPr>
          <w:p w14:paraId="12B20C8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45</w:t>
            </w:r>
          </w:p>
        </w:tc>
        <w:tc>
          <w:tcPr>
            <w:tcW w:w="1310" w:type="dxa"/>
            <w:tcBorders>
              <w:top w:val="single" w:sz="4" w:space="0" w:color="auto"/>
              <w:left w:val="nil"/>
              <w:bottom w:val="single" w:sz="4" w:space="0" w:color="auto"/>
              <w:right w:val="single" w:sz="4" w:space="0" w:color="auto"/>
            </w:tcBorders>
          </w:tcPr>
          <w:p w14:paraId="6924A75D" w14:textId="2C4D70FB"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591A8E6C" w14:textId="3E358675"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7E35482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9</w:t>
            </w:r>
          </w:p>
        </w:tc>
        <w:tc>
          <w:tcPr>
            <w:tcW w:w="1351" w:type="dxa"/>
            <w:vMerge/>
            <w:tcBorders>
              <w:left w:val="nil"/>
              <w:right w:val="single" w:sz="4" w:space="0" w:color="auto"/>
            </w:tcBorders>
            <w:shd w:val="clear" w:color="auto" w:fill="auto"/>
          </w:tcPr>
          <w:p w14:paraId="5D1DA52E" w14:textId="77777777" w:rsidR="001B40C6" w:rsidRPr="0021611B" w:rsidRDefault="001B40C6" w:rsidP="001B40C6">
            <w:pPr>
              <w:jc w:val="center"/>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5556CBB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18</w:t>
            </w:r>
          </w:p>
        </w:tc>
        <w:tc>
          <w:tcPr>
            <w:tcW w:w="1342" w:type="dxa"/>
            <w:tcBorders>
              <w:top w:val="single" w:sz="4" w:space="0" w:color="auto"/>
              <w:left w:val="nil"/>
              <w:bottom w:val="single" w:sz="4" w:space="0" w:color="auto"/>
              <w:right w:val="single" w:sz="4" w:space="0" w:color="auto"/>
            </w:tcBorders>
            <w:shd w:val="clear" w:color="auto" w:fill="auto"/>
            <w:vAlign w:val="center"/>
          </w:tcPr>
          <w:p w14:paraId="7DD2554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w:t>
            </w:r>
          </w:p>
        </w:tc>
        <w:tc>
          <w:tcPr>
            <w:tcW w:w="1471" w:type="dxa"/>
            <w:vMerge/>
            <w:tcBorders>
              <w:left w:val="nil"/>
              <w:bottom w:val="single" w:sz="4" w:space="0" w:color="auto"/>
              <w:right w:val="single" w:sz="4" w:space="0" w:color="auto"/>
            </w:tcBorders>
            <w:shd w:val="clear" w:color="auto" w:fill="auto"/>
            <w:vAlign w:val="center"/>
          </w:tcPr>
          <w:p w14:paraId="091E0279" w14:textId="77777777" w:rsidR="001B40C6" w:rsidRPr="0021611B" w:rsidRDefault="001B40C6" w:rsidP="001B40C6">
            <w:pPr>
              <w:widowControl/>
              <w:jc w:val="center"/>
              <w:rPr>
                <w:rFonts w:ascii="宋体" w:hAnsi="宋体" w:cs="宋体"/>
                <w:kern w:val="0"/>
                <w:sz w:val="18"/>
                <w:szCs w:val="18"/>
              </w:rPr>
            </w:pPr>
          </w:p>
        </w:tc>
        <w:tc>
          <w:tcPr>
            <w:tcW w:w="1342" w:type="dxa"/>
            <w:tcBorders>
              <w:top w:val="single" w:sz="4" w:space="0" w:color="auto"/>
              <w:left w:val="nil"/>
              <w:bottom w:val="single" w:sz="4" w:space="0" w:color="auto"/>
              <w:right w:val="single" w:sz="4" w:space="0" w:color="auto"/>
            </w:tcBorders>
            <w:shd w:val="clear" w:color="auto" w:fill="auto"/>
            <w:vAlign w:val="center"/>
          </w:tcPr>
          <w:p w14:paraId="5F519DA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47</w:t>
            </w:r>
          </w:p>
        </w:tc>
        <w:tc>
          <w:tcPr>
            <w:tcW w:w="1310" w:type="dxa"/>
            <w:tcBorders>
              <w:top w:val="single" w:sz="4" w:space="0" w:color="auto"/>
              <w:left w:val="nil"/>
              <w:bottom w:val="single" w:sz="4" w:space="0" w:color="auto"/>
              <w:right w:val="single" w:sz="4" w:space="0" w:color="auto"/>
            </w:tcBorders>
          </w:tcPr>
          <w:p w14:paraId="26741105" w14:textId="31F412DE"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2226DD8F" w14:textId="4DBDB07A"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6AD6B54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0</w:t>
            </w:r>
          </w:p>
        </w:tc>
        <w:tc>
          <w:tcPr>
            <w:tcW w:w="1351" w:type="dxa"/>
            <w:vMerge/>
            <w:tcBorders>
              <w:left w:val="nil"/>
              <w:right w:val="single" w:sz="4" w:space="0" w:color="auto"/>
            </w:tcBorders>
            <w:shd w:val="clear" w:color="auto" w:fill="auto"/>
            <w:vAlign w:val="center"/>
          </w:tcPr>
          <w:p w14:paraId="49F4474B" w14:textId="77777777" w:rsidR="001B40C6" w:rsidRPr="0021611B" w:rsidRDefault="001B40C6" w:rsidP="001B40C6">
            <w:pPr>
              <w:widowControl/>
              <w:jc w:val="center"/>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3B5FE99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18</w:t>
            </w:r>
          </w:p>
        </w:tc>
        <w:tc>
          <w:tcPr>
            <w:tcW w:w="1342" w:type="dxa"/>
            <w:tcBorders>
              <w:top w:val="single" w:sz="4" w:space="0" w:color="auto"/>
              <w:left w:val="nil"/>
              <w:bottom w:val="single" w:sz="4" w:space="0" w:color="auto"/>
              <w:right w:val="single" w:sz="4" w:space="0" w:color="auto"/>
            </w:tcBorders>
            <w:shd w:val="clear" w:color="auto" w:fill="auto"/>
            <w:vAlign w:val="center"/>
          </w:tcPr>
          <w:p w14:paraId="6990AAB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14.5</w:t>
            </w:r>
          </w:p>
        </w:tc>
        <w:tc>
          <w:tcPr>
            <w:tcW w:w="1471" w:type="dxa"/>
            <w:vMerge w:val="restart"/>
            <w:tcBorders>
              <w:top w:val="single" w:sz="4" w:space="0" w:color="auto"/>
              <w:left w:val="nil"/>
              <w:right w:val="single" w:sz="4" w:space="0" w:color="auto"/>
            </w:tcBorders>
            <w:shd w:val="clear" w:color="auto" w:fill="auto"/>
            <w:vAlign w:val="center"/>
          </w:tcPr>
          <w:p w14:paraId="6DF2AB3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342" w:type="dxa"/>
            <w:tcBorders>
              <w:top w:val="single" w:sz="4" w:space="0" w:color="auto"/>
              <w:left w:val="nil"/>
              <w:bottom w:val="single" w:sz="4" w:space="0" w:color="auto"/>
              <w:right w:val="single" w:sz="4" w:space="0" w:color="auto"/>
            </w:tcBorders>
            <w:shd w:val="clear" w:color="auto" w:fill="auto"/>
            <w:vAlign w:val="center"/>
          </w:tcPr>
          <w:p w14:paraId="119F2A4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47.5</w:t>
            </w:r>
          </w:p>
        </w:tc>
        <w:tc>
          <w:tcPr>
            <w:tcW w:w="1310" w:type="dxa"/>
            <w:tcBorders>
              <w:top w:val="single" w:sz="4" w:space="0" w:color="auto"/>
              <w:left w:val="nil"/>
              <w:bottom w:val="single" w:sz="4" w:space="0" w:color="auto"/>
              <w:right w:val="single" w:sz="4" w:space="0" w:color="auto"/>
            </w:tcBorders>
          </w:tcPr>
          <w:p w14:paraId="012812FD" w14:textId="7B84A5A3"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71DB45FF" w14:textId="796D1F24"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480E8E0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1</w:t>
            </w:r>
          </w:p>
        </w:tc>
        <w:tc>
          <w:tcPr>
            <w:tcW w:w="1351" w:type="dxa"/>
            <w:vMerge/>
            <w:tcBorders>
              <w:left w:val="nil"/>
              <w:right w:val="single" w:sz="4" w:space="0" w:color="auto"/>
            </w:tcBorders>
            <w:shd w:val="clear" w:color="auto" w:fill="auto"/>
            <w:vAlign w:val="center"/>
          </w:tcPr>
          <w:p w14:paraId="716B0BD6" w14:textId="77777777" w:rsidR="001B40C6" w:rsidRPr="0021611B" w:rsidRDefault="001B40C6" w:rsidP="001B40C6">
            <w:pPr>
              <w:jc w:val="left"/>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32B20F8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21</w:t>
            </w:r>
          </w:p>
        </w:tc>
        <w:tc>
          <w:tcPr>
            <w:tcW w:w="1342" w:type="dxa"/>
            <w:tcBorders>
              <w:top w:val="single" w:sz="4" w:space="0" w:color="auto"/>
              <w:left w:val="nil"/>
              <w:bottom w:val="single" w:sz="4" w:space="0" w:color="auto"/>
              <w:right w:val="single" w:sz="4" w:space="0" w:color="auto"/>
            </w:tcBorders>
            <w:shd w:val="clear" w:color="auto" w:fill="auto"/>
            <w:vAlign w:val="center"/>
          </w:tcPr>
          <w:p w14:paraId="740A480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13</w:t>
            </w:r>
          </w:p>
        </w:tc>
        <w:tc>
          <w:tcPr>
            <w:tcW w:w="1471" w:type="dxa"/>
            <w:vMerge/>
            <w:tcBorders>
              <w:left w:val="nil"/>
              <w:bottom w:val="single" w:sz="4" w:space="0" w:color="auto"/>
              <w:right w:val="single" w:sz="4" w:space="0" w:color="auto"/>
            </w:tcBorders>
            <w:shd w:val="clear" w:color="auto" w:fill="auto"/>
            <w:vAlign w:val="center"/>
          </w:tcPr>
          <w:p w14:paraId="497AA8F5" w14:textId="77777777" w:rsidR="001B40C6" w:rsidRPr="0021611B" w:rsidRDefault="001B40C6" w:rsidP="001B40C6">
            <w:pPr>
              <w:widowControl/>
              <w:jc w:val="center"/>
              <w:rPr>
                <w:rFonts w:ascii="宋体" w:hAnsi="宋体" w:cs="宋体"/>
                <w:kern w:val="0"/>
                <w:sz w:val="18"/>
                <w:szCs w:val="18"/>
              </w:rPr>
            </w:pPr>
          </w:p>
        </w:tc>
        <w:tc>
          <w:tcPr>
            <w:tcW w:w="1342" w:type="dxa"/>
            <w:tcBorders>
              <w:top w:val="single" w:sz="4" w:space="0" w:color="auto"/>
              <w:left w:val="nil"/>
              <w:bottom w:val="single" w:sz="4" w:space="0" w:color="auto"/>
              <w:right w:val="single" w:sz="4" w:space="0" w:color="auto"/>
            </w:tcBorders>
            <w:shd w:val="clear" w:color="auto" w:fill="auto"/>
            <w:vAlign w:val="center"/>
          </w:tcPr>
          <w:p w14:paraId="01B0ACA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49</w:t>
            </w:r>
          </w:p>
        </w:tc>
        <w:tc>
          <w:tcPr>
            <w:tcW w:w="1310" w:type="dxa"/>
            <w:tcBorders>
              <w:top w:val="single" w:sz="4" w:space="0" w:color="auto"/>
              <w:left w:val="nil"/>
              <w:bottom w:val="single" w:sz="4" w:space="0" w:color="auto"/>
              <w:right w:val="single" w:sz="4" w:space="0" w:color="auto"/>
            </w:tcBorders>
          </w:tcPr>
          <w:p w14:paraId="6A50A0DD" w14:textId="2AD359FF"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3C985B2C" w14:textId="32381C2C" w:rsidTr="00400CAB">
        <w:trPr>
          <w:trHeight w:val="249"/>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0419399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2</w:t>
            </w:r>
          </w:p>
        </w:tc>
        <w:tc>
          <w:tcPr>
            <w:tcW w:w="1351" w:type="dxa"/>
            <w:vMerge/>
            <w:tcBorders>
              <w:left w:val="nil"/>
              <w:right w:val="single" w:sz="4" w:space="0" w:color="auto"/>
            </w:tcBorders>
            <w:shd w:val="clear" w:color="auto" w:fill="auto"/>
            <w:vAlign w:val="center"/>
            <w:hideMark/>
          </w:tcPr>
          <w:p w14:paraId="56C3C45A" w14:textId="77777777" w:rsidR="001B40C6" w:rsidRPr="0021611B" w:rsidRDefault="001B40C6" w:rsidP="001B40C6">
            <w:pPr>
              <w:jc w:val="left"/>
              <w:rPr>
                <w:rFonts w:ascii="宋体" w:hAnsi="宋体" w:cs="宋体"/>
                <w:kern w:val="0"/>
                <w:sz w:val="18"/>
                <w:szCs w:val="18"/>
              </w:rPr>
            </w:pPr>
          </w:p>
        </w:tc>
        <w:tc>
          <w:tcPr>
            <w:tcW w:w="1467" w:type="dxa"/>
            <w:tcBorders>
              <w:top w:val="single" w:sz="4" w:space="0" w:color="auto"/>
              <w:left w:val="nil"/>
              <w:bottom w:val="single" w:sz="4" w:space="0" w:color="auto"/>
              <w:right w:val="single" w:sz="4" w:space="0" w:color="auto"/>
            </w:tcBorders>
            <w:shd w:val="clear" w:color="auto" w:fill="auto"/>
            <w:vAlign w:val="center"/>
          </w:tcPr>
          <w:p w14:paraId="2F5090C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21</w:t>
            </w:r>
          </w:p>
        </w:tc>
        <w:tc>
          <w:tcPr>
            <w:tcW w:w="1342" w:type="dxa"/>
            <w:tcBorders>
              <w:top w:val="single" w:sz="4" w:space="0" w:color="auto"/>
              <w:left w:val="nil"/>
              <w:bottom w:val="single" w:sz="4" w:space="0" w:color="auto"/>
              <w:right w:val="single" w:sz="4" w:space="0" w:color="auto"/>
            </w:tcBorders>
            <w:shd w:val="clear" w:color="auto" w:fill="auto"/>
            <w:vAlign w:val="center"/>
          </w:tcPr>
          <w:p w14:paraId="40CE10B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17</w:t>
            </w:r>
          </w:p>
        </w:tc>
        <w:tc>
          <w:tcPr>
            <w:tcW w:w="1471" w:type="dxa"/>
            <w:vMerge w:val="restart"/>
            <w:tcBorders>
              <w:top w:val="single" w:sz="4" w:space="0" w:color="auto"/>
              <w:left w:val="nil"/>
              <w:right w:val="single" w:sz="4" w:space="0" w:color="auto"/>
            </w:tcBorders>
            <w:shd w:val="clear" w:color="auto" w:fill="auto"/>
            <w:vAlign w:val="center"/>
          </w:tcPr>
          <w:p w14:paraId="3C63CC5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2.2</w:t>
            </w:r>
          </w:p>
        </w:tc>
        <w:tc>
          <w:tcPr>
            <w:tcW w:w="1342" w:type="dxa"/>
            <w:tcBorders>
              <w:top w:val="single" w:sz="4" w:space="0" w:color="auto"/>
              <w:left w:val="nil"/>
              <w:bottom w:val="single" w:sz="4" w:space="0" w:color="auto"/>
              <w:right w:val="single" w:sz="4" w:space="0" w:color="auto"/>
            </w:tcBorders>
            <w:shd w:val="clear" w:color="auto" w:fill="auto"/>
            <w:vAlign w:val="center"/>
          </w:tcPr>
          <w:p w14:paraId="5BA3F91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49</w:t>
            </w:r>
          </w:p>
        </w:tc>
        <w:tc>
          <w:tcPr>
            <w:tcW w:w="1310" w:type="dxa"/>
            <w:tcBorders>
              <w:top w:val="single" w:sz="4" w:space="0" w:color="auto"/>
              <w:left w:val="nil"/>
              <w:bottom w:val="single" w:sz="4" w:space="0" w:color="auto"/>
              <w:right w:val="single" w:sz="4" w:space="0" w:color="auto"/>
            </w:tcBorders>
          </w:tcPr>
          <w:p w14:paraId="2D9D8E51" w14:textId="0930682D"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CD6917C" w14:textId="10697419"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3BEE831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3</w:t>
            </w:r>
          </w:p>
        </w:tc>
        <w:tc>
          <w:tcPr>
            <w:tcW w:w="1351" w:type="dxa"/>
            <w:vMerge/>
            <w:tcBorders>
              <w:left w:val="nil"/>
              <w:right w:val="single" w:sz="4" w:space="0" w:color="auto"/>
            </w:tcBorders>
            <w:shd w:val="clear" w:color="auto" w:fill="auto"/>
            <w:vAlign w:val="center"/>
            <w:hideMark/>
          </w:tcPr>
          <w:p w14:paraId="48272C72"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21E0E24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25</w:t>
            </w:r>
          </w:p>
        </w:tc>
        <w:tc>
          <w:tcPr>
            <w:tcW w:w="1342" w:type="dxa"/>
            <w:tcBorders>
              <w:top w:val="nil"/>
              <w:left w:val="nil"/>
              <w:bottom w:val="single" w:sz="4" w:space="0" w:color="auto"/>
              <w:right w:val="single" w:sz="4" w:space="0" w:color="auto"/>
            </w:tcBorders>
            <w:shd w:val="clear" w:color="auto" w:fill="auto"/>
            <w:vAlign w:val="center"/>
          </w:tcPr>
          <w:p w14:paraId="4B54FDC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471" w:type="dxa"/>
            <w:vMerge/>
            <w:tcBorders>
              <w:left w:val="nil"/>
              <w:right w:val="single" w:sz="4" w:space="0" w:color="auto"/>
            </w:tcBorders>
            <w:shd w:val="clear" w:color="auto" w:fill="auto"/>
            <w:vAlign w:val="center"/>
          </w:tcPr>
          <w:p w14:paraId="16999D08"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1E2A038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51</w:t>
            </w:r>
          </w:p>
        </w:tc>
        <w:tc>
          <w:tcPr>
            <w:tcW w:w="1310" w:type="dxa"/>
            <w:tcBorders>
              <w:top w:val="nil"/>
              <w:left w:val="nil"/>
              <w:bottom w:val="single" w:sz="4" w:space="0" w:color="auto"/>
              <w:right w:val="single" w:sz="4" w:space="0" w:color="auto"/>
            </w:tcBorders>
          </w:tcPr>
          <w:p w14:paraId="38979F2D" w14:textId="2119465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791478BF" w14:textId="2BC24EC0"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5E981F6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4</w:t>
            </w:r>
          </w:p>
        </w:tc>
        <w:tc>
          <w:tcPr>
            <w:tcW w:w="1351" w:type="dxa"/>
            <w:vMerge/>
            <w:tcBorders>
              <w:left w:val="nil"/>
              <w:right w:val="single" w:sz="4" w:space="0" w:color="auto"/>
            </w:tcBorders>
            <w:shd w:val="clear" w:color="auto" w:fill="auto"/>
            <w:vAlign w:val="center"/>
            <w:hideMark/>
          </w:tcPr>
          <w:p w14:paraId="0CF9BF10"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642379F7"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30</w:t>
            </w:r>
          </w:p>
        </w:tc>
        <w:tc>
          <w:tcPr>
            <w:tcW w:w="1342" w:type="dxa"/>
            <w:tcBorders>
              <w:top w:val="nil"/>
              <w:left w:val="nil"/>
              <w:bottom w:val="single" w:sz="4" w:space="0" w:color="auto"/>
              <w:right w:val="single" w:sz="4" w:space="0" w:color="auto"/>
            </w:tcBorders>
            <w:shd w:val="clear" w:color="auto" w:fill="auto"/>
            <w:vAlign w:val="center"/>
          </w:tcPr>
          <w:p w14:paraId="400AD89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13.5</w:t>
            </w:r>
          </w:p>
        </w:tc>
        <w:tc>
          <w:tcPr>
            <w:tcW w:w="1471" w:type="dxa"/>
            <w:vMerge/>
            <w:tcBorders>
              <w:left w:val="nil"/>
              <w:bottom w:val="single" w:sz="4" w:space="0" w:color="auto"/>
              <w:right w:val="single" w:sz="4" w:space="0" w:color="auto"/>
            </w:tcBorders>
            <w:shd w:val="clear" w:color="auto" w:fill="auto"/>
            <w:vAlign w:val="center"/>
          </w:tcPr>
          <w:p w14:paraId="7B22F25D"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06B8C2C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52</w:t>
            </w:r>
          </w:p>
        </w:tc>
        <w:tc>
          <w:tcPr>
            <w:tcW w:w="1310" w:type="dxa"/>
            <w:tcBorders>
              <w:top w:val="nil"/>
              <w:left w:val="nil"/>
              <w:bottom w:val="single" w:sz="4" w:space="0" w:color="auto"/>
              <w:right w:val="single" w:sz="4" w:space="0" w:color="auto"/>
            </w:tcBorders>
          </w:tcPr>
          <w:p w14:paraId="5853E794" w14:textId="61AC2FBA"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5062606" w14:textId="25E7EBB7" w:rsidTr="00400CAB">
        <w:trPr>
          <w:trHeight w:val="305"/>
        </w:trPr>
        <w:tc>
          <w:tcPr>
            <w:tcW w:w="1062" w:type="dxa"/>
            <w:tcBorders>
              <w:top w:val="nil"/>
              <w:left w:val="single" w:sz="4" w:space="0" w:color="auto"/>
              <w:bottom w:val="single" w:sz="4" w:space="0" w:color="auto"/>
              <w:right w:val="single" w:sz="4" w:space="0" w:color="auto"/>
            </w:tcBorders>
            <w:shd w:val="clear" w:color="auto" w:fill="auto"/>
            <w:vAlign w:val="center"/>
          </w:tcPr>
          <w:p w14:paraId="2169234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5</w:t>
            </w:r>
          </w:p>
        </w:tc>
        <w:tc>
          <w:tcPr>
            <w:tcW w:w="1351" w:type="dxa"/>
            <w:vMerge/>
            <w:tcBorders>
              <w:left w:val="nil"/>
              <w:right w:val="single" w:sz="4" w:space="0" w:color="auto"/>
            </w:tcBorders>
            <w:shd w:val="clear" w:color="auto" w:fill="auto"/>
            <w:hideMark/>
          </w:tcPr>
          <w:p w14:paraId="597B7093"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6F9A950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30</w:t>
            </w:r>
          </w:p>
        </w:tc>
        <w:tc>
          <w:tcPr>
            <w:tcW w:w="1342" w:type="dxa"/>
            <w:tcBorders>
              <w:top w:val="nil"/>
              <w:left w:val="nil"/>
              <w:bottom w:val="single" w:sz="4" w:space="0" w:color="auto"/>
              <w:right w:val="single" w:sz="4" w:space="0" w:color="auto"/>
            </w:tcBorders>
            <w:shd w:val="clear" w:color="auto" w:fill="auto"/>
            <w:vAlign w:val="center"/>
          </w:tcPr>
          <w:p w14:paraId="1855629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16.5</w:t>
            </w:r>
          </w:p>
        </w:tc>
        <w:tc>
          <w:tcPr>
            <w:tcW w:w="1471" w:type="dxa"/>
            <w:vMerge w:val="restart"/>
            <w:tcBorders>
              <w:top w:val="nil"/>
              <w:left w:val="nil"/>
              <w:right w:val="single" w:sz="4" w:space="0" w:color="auto"/>
            </w:tcBorders>
            <w:shd w:val="clear" w:color="auto" w:fill="auto"/>
            <w:vAlign w:val="center"/>
          </w:tcPr>
          <w:p w14:paraId="1EB4750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c>
          <w:tcPr>
            <w:tcW w:w="1342" w:type="dxa"/>
            <w:tcBorders>
              <w:top w:val="nil"/>
              <w:left w:val="nil"/>
              <w:bottom w:val="single" w:sz="4" w:space="0" w:color="auto"/>
              <w:right w:val="single" w:sz="4" w:space="0" w:color="auto"/>
            </w:tcBorders>
            <w:shd w:val="clear" w:color="auto" w:fill="auto"/>
            <w:vAlign w:val="center"/>
          </w:tcPr>
          <w:p w14:paraId="0BFB5C07"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53</w:t>
            </w:r>
          </w:p>
        </w:tc>
        <w:tc>
          <w:tcPr>
            <w:tcW w:w="1310" w:type="dxa"/>
            <w:tcBorders>
              <w:top w:val="nil"/>
              <w:left w:val="nil"/>
              <w:bottom w:val="single" w:sz="4" w:space="0" w:color="auto"/>
              <w:right w:val="single" w:sz="4" w:space="0" w:color="auto"/>
            </w:tcBorders>
          </w:tcPr>
          <w:p w14:paraId="4D4A81E1" w14:textId="25AFCE49"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33E7B4DC" w14:textId="3E6569A2" w:rsidTr="00400CAB">
        <w:trPr>
          <w:trHeight w:val="116"/>
        </w:trPr>
        <w:tc>
          <w:tcPr>
            <w:tcW w:w="1062" w:type="dxa"/>
            <w:tcBorders>
              <w:top w:val="nil"/>
              <w:left w:val="single" w:sz="4" w:space="0" w:color="auto"/>
              <w:bottom w:val="single" w:sz="4" w:space="0" w:color="auto"/>
              <w:right w:val="single" w:sz="4" w:space="0" w:color="auto"/>
            </w:tcBorders>
            <w:shd w:val="clear" w:color="auto" w:fill="auto"/>
            <w:vAlign w:val="center"/>
          </w:tcPr>
          <w:p w14:paraId="17ED97D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6</w:t>
            </w:r>
          </w:p>
        </w:tc>
        <w:tc>
          <w:tcPr>
            <w:tcW w:w="1351" w:type="dxa"/>
            <w:vMerge/>
            <w:tcBorders>
              <w:left w:val="nil"/>
              <w:right w:val="single" w:sz="4" w:space="0" w:color="auto"/>
            </w:tcBorders>
            <w:shd w:val="clear" w:color="auto" w:fill="auto"/>
            <w:hideMark/>
          </w:tcPr>
          <w:p w14:paraId="10E6B68D"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7DF5EF7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40</w:t>
            </w:r>
          </w:p>
        </w:tc>
        <w:tc>
          <w:tcPr>
            <w:tcW w:w="1342" w:type="dxa"/>
            <w:tcBorders>
              <w:top w:val="nil"/>
              <w:left w:val="nil"/>
              <w:bottom w:val="single" w:sz="4" w:space="0" w:color="auto"/>
              <w:right w:val="single" w:sz="4" w:space="0" w:color="auto"/>
            </w:tcBorders>
            <w:shd w:val="clear" w:color="auto" w:fill="auto"/>
            <w:vAlign w:val="center"/>
          </w:tcPr>
          <w:p w14:paraId="5EF0F44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right w:val="single" w:sz="4" w:space="0" w:color="auto"/>
            </w:tcBorders>
            <w:shd w:val="clear" w:color="auto" w:fill="auto"/>
            <w:vAlign w:val="center"/>
          </w:tcPr>
          <w:p w14:paraId="5CD77931"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5151383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54</w:t>
            </w:r>
          </w:p>
        </w:tc>
        <w:tc>
          <w:tcPr>
            <w:tcW w:w="1310" w:type="dxa"/>
            <w:tcBorders>
              <w:top w:val="nil"/>
              <w:left w:val="nil"/>
              <w:bottom w:val="single" w:sz="4" w:space="0" w:color="auto"/>
              <w:right w:val="single" w:sz="4" w:space="0" w:color="auto"/>
            </w:tcBorders>
          </w:tcPr>
          <w:p w14:paraId="53923DF9" w14:textId="64898695"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32F9640E" w14:textId="2C60564B"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5B122BF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7</w:t>
            </w:r>
          </w:p>
        </w:tc>
        <w:tc>
          <w:tcPr>
            <w:tcW w:w="1351" w:type="dxa"/>
            <w:vMerge/>
            <w:tcBorders>
              <w:left w:val="nil"/>
              <w:right w:val="single" w:sz="4" w:space="0" w:color="auto"/>
            </w:tcBorders>
            <w:shd w:val="clear" w:color="auto" w:fill="auto"/>
            <w:hideMark/>
          </w:tcPr>
          <w:p w14:paraId="632CBC74"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46468A4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50</w:t>
            </w:r>
          </w:p>
        </w:tc>
        <w:tc>
          <w:tcPr>
            <w:tcW w:w="1342" w:type="dxa"/>
            <w:tcBorders>
              <w:top w:val="nil"/>
              <w:left w:val="nil"/>
              <w:bottom w:val="single" w:sz="4" w:space="0" w:color="auto"/>
              <w:right w:val="single" w:sz="4" w:space="0" w:color="auto"/>
            </w:tcBorders>
            <w:shd w:val="clear" w:color="auto" w:fill="auto"/>
            <w:vAlign w:val="center"/>
          </w:tcPr>
          <w:p w14:paraId="1B3495D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w:t>
            </w:r>
          </w:p>
        </w:tc>
        <w:tc>
          <w:tcPr>
            <w:tcW w:w="1471" w:type="dxa"/>
            <w:vMerge/>
            <w:tcBorders>
              <w:left w:val="nil"/>
              <w:bottom w:val="single" w:sz="4" w:space="0" w:color="auto"/>
              <w:right w:val="single" w:sz="4" w:space="0" w:color="auto"/>
            </w:tcBorders>
            <w:shd w:val="clear" w:color="auto" w:fill="auto"/>
            <w:vAlign w:val="center"/>
          </w:tcPr>
          <w:p w14:paraId="4B65728F"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0DE8B1C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54.5</w:t>
            </w:r>
          </w:p>
        </w:tc>
        <w:tc>
          <w:tcPr>
            <w:tcW w:w="1310" w:type="dxa"/>
            <w:tcBorders>
              <w:top w:val="nil"/>
              <w:left w:val="nil"/>
              <w:bottom w:val="single" w:sz="4" w:space="0" w:color="auto"/>
              <w:right w:val="single" w:sz="4" w:space="0" w:color="auto"/>
            </w:tcBorders>
          </w:tcPr>
          <w:p w14:paraId="06DB571D" w14:textId="0AFCE796"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89F0477" w14:textId="27A99B2D"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2480467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8</w:t>
            </w:r>
          </w:p>
        </w:tc>
        <w:tc>
          <w:tcPr>
            <w:tcW w:w="1351" w:type="dxa"/>
            <w:vMerge/>
            <w:tcBorders>
              <w:left w:val="nil"/>
              <w:right w:val="single" w:sz="4" w:space="0" w:color="auto"/>
            </w:tcBorders>
            <w:shd w:val="clear" w:color="auto" w:fill="auto"/>
            <w:hideMark/>
          </w:tcPr>
          <w:p w14:paraId="681C848B"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2915BA9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50</w:t>
            </w:r>
          </w:p>
        </w:tc>
        <w:tc>
          <w:tcPr>
            <w:tcW w:w="1342" w:type="dxa"/>
            <w:tcBorders>
              <w:top w:val="nil"/>
              <w:left w:val="nil"/>
              <w:bottom w:val="single" w:sz="4" w:space="0" w:color="auto"/>
              <w:right w:val="single" w:sz="4" w:space="0" w:color="auto"/>
            </w:tcBorders>
            <w:shd w:val="clear" w:color="auto" w:fill="auto"/>
            <w:vAlign w:val="center"/>
          </w:tcPr>
          <w:p w14:paraId="41A4E50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16</w:t>
            </w:r>
          </w:p>
        </w:tc>
        <w:tc>
          <w:tcPr>
            <w:tcW w:w="1471" w:type="dxa"/>
            <w:vMerge w:val="restart"/>
            <w:tcBorders>
              <w:top w:val="nil"/>
              <w:left w:val="nil"/>
              <w:right w:val="single" w:sz="4" w:space="0" w:color="auto"/>
            </w:tcBorders>
            <w:shd w:val="clear" w:color="auto" w:fill="auto"/>
            <w:vAlign w:val="center"/>
          </w:tcPr>
          <w:p w14:paraId="6DF284F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4</w:t>
            </w:r>
          </w:p>
        </w:tc>
        <w:tc>
          <w:tcPr>
            <w:tcW w:w="1342" w:type="dxa"/>
            <w:tcBorders>
              <w:top w:val="nil"/>
              <w:left w:val="nil"/>
              <w:bottom w:val="single" w:sz="4" w:space="0" w:color="auto"/>
              <w:right w:val="single" w:sz="4" w:space="0" w:color="auto"/>
            </w:tcBorders>
            <w:shd w:val="clear" w:color="auto" w:fill="auto"/>
            <w:vAlign w:val="center"/>
          </w:tcPr>
          <w:p w14:paraId="0BE418F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55.5</w:t>
            </w:r>
          </w:p>
        </w:tc>
        <w:tc>
          <w:tcPr>
            <w:tcW w:w="1310" w:type="dxa"/>
            <w:tcBorders>
              <w:top w:val="nil"/>
              <w:left w:val="nil"/>
              <w:bottom w:val="single" w:sz="4" w:space="0" w:color="auto"/>
              <w:right w:val="single" w:sz="4" w:space="0" w:color="auto"/>
            </w:tcBorders>
          </w:tcPr>
          <w:p w14:paraId="30B2C432" w14:textId="234D16B9"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5CBA3693" w14:textId="551D8A81"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177B145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w:t>
            </w:r>
            <w:r w:rsidRPr="0021611B">
              <w:rPr>
                <w:rFonts w:ascii="宋体" w:hAnsi="宋体" w:cs="宋体"/>
                <w:kern w:val="0"/>
                <w:sz w:val="18"/>
                <w:szCs w:val="18"/>
              </w:rPr>
              <w:t>9</w:t>
            </w:r>
          </w:p>
        </w:tc>
        <w:tc>
          <w:tcPr>
            <w:tcW w:w="1351" w:type="dxa"/>
            <w:vMerge/>
            <w:tcBorders>
              <w:left w:val="nil"/>
              <w:right w:val="single" w:sz="4" w:space="0" w:color="auto"/>
            </w:tcBorders>
            <w:shd w:val="clear" w:color="auto" w:fill="auto"/>
            <w:hideMark/>
          </w:tcPr>
          <w:p w14:paraId="67C6F4B0"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56A5E38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60</w:t>
            </w:r>
          </w:p>
        </w:tc>
        <w:tc>
          <w:tcPr>
            <w:tcW w:w="1342" w:type="dxa"/>
            <w:tcBorders>
              <w:top w:val="nil"/>
              <w:left w:val="nil"/>
              <w:bottom w:val="single" w:sz="4" w:space="0" w:color="auto"/>
              <w:right w:val="single" w:sz="4" w:space="0" w:color="auto"/>
            </w:tcBorders>
            <w:shd w:val="clear" w:color="auto" w:fill="auto"/>
            <w:vAlign w:val="center"/>
          </w:tcPr>
          <w:p w14:paraId="3517430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right w:val="single" w:sz="4" w:space="0" w:color="auto"/>
            </w:tcBorders>
            <w:shd w:val="clear" w:color="auto" w:fill="auto"/>
            <w:vAlign w:val="center"/>
          </w:tcPr>
          <w:p w14:paraId="587272B3"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39A7281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56.5</w:t>
            </w:r>
          </w:p>
        </w:tc>
        <w:tc>
          <w:tcPr>
            <w:tcW w:w="1310" w:type="dxa"/>
            <w:tcBorders>
              <w:top w:val="nil"/>
              <w:left w:val="nil"/>
              <w:bottom w:val="single" w:sz="4" w:space="0" w:color="auto"/>
              <w:right w:val="single" w:sz="4" w:space="0" w:color="auto"/>
            </w:tcBorders>
          </w:tcPr>
          <w:p w14:paraId="6957569F" w14:textId="5F6D77A5"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DDE6E10" w14:textId="56A2F0D8"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6ECC8A07"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w:t>
            </w:r>
            <w:r w:rsidRPr="0021611B">
              <w:rPr>
                <w:rFonts w:ascii="宋体" w:hAnsi="宋体" w:cs="宋体"/>
                <w:kern w:val="0"/>
                <w:sz w:val="18"/>
                <w:szCs w:val="18"/>
              </w:rPr>
              <w:t>0</w:t>
            </w:r>
          </w:p>
        </w:tc>
        <w:tc>
          <w:tcPr>
            <w:tcW w:w="1351" w:type="dxa"/>
            <w:vMerge/>
            <w:tcBorders>
              <w:left w:val="nil"/>
              <w:right w:val="single" w:sz="4" w:space="0" w:color="auto"/>
            </w:tcBorders>
            <w:shd w:val="clear" w:color="auto" w:fill="auto"/>
            <w:hideMark/>
          </w:tcPr>
          <w:p w14:paraId="37D82C93"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7B32CAF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70</w:t>
            </w:r>
          </w:p>
        </w:tc>
        <w:tc>
          <w:tcPr>
            <w:tcW w:w="1342" w:type="dxa"/>
            <w:tcBorders>
              <w:top w:val="nil"/>
              <w:left w:val="nil"/>
              <w:bottom w:val="single" w:sz="4" w:space="0" w:color="auto"/>
              <w:right w:val="single" w:sz="4" w:space="0" w:color="auto"/>
            </w:tcBorders>
            <w:shd w:val="clear" w:color="auto" w:fill="auto"/>
            <w:vAlign w:val="center"/>
          </w:tcPr>
          <w:p w14:paraId="66A104C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12.5</w:t>
            </w:r>
          </w:p>
        </w:tc>
        <w:tc>
          <w:tcPr>
            <w:tcW w:w="1471" w:type="dxa"/>
            <w:vMerge/>
            <w:tcBorders>
              <w:left w:val="nil"/>
              <w:bottom w:val="single" w:sz="4" w:space="0" w:color="auto"/>
              <w:right w:val="single" w:sz="4" w:space="0" w:color="auto"/>
            </w:tcBorders>
            <w:shd w:val="clear" w:color="auto" w:fill="auto"/>
            <w:vAlign w:val="center"/>
          </w:tcPr>
          <w:p w14:paraId="4A401B62"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18674C1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57</w:t>
            </w:r>
          </w:p>
        </w:tc>
        <w:tc>
          <w:tcPr>
            <w:tcW w:w="1310" w:type="dxa"/>
            <w:tcBorders>
              <w:top w:val="nil"/>
              <w:left w:val="nil"/>
              <w:bottom w:val="single" w:sz="4" w:space="0" w:color="auto"/>
              <w:right w:val="single" w:sz="4" w:space="0" w:color="auto"/>
            </w:tcBorders>
          </w:tcPr>
          <w:p w14:paraId="43FE7B90" w14:textId="0593D6E0"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34119EDA" w14:textId="14D72F23"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69312AA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w:t>
            </w:r>
            <w:r w:rsidRPr="0021611B">
              <w:rPr>
                <w:rFonts w:ascii="宋体" w:hAnsi="宋体" w:cs="宋体"/>
                <w:kern w:val="0"/>
                <w:sz w:val="18"/>
                <w:szCs w:val="18"/>
              </w:rPr>
              <w:t>1</w:t>
            </w:r>
          </w:p>
        </w:tc>
        <w:tc>
          <w:tcPr>
            <w:tcW w:w="1351" w:type="dxa"/>
            <w:vMerge/>
            <w:tcBorders>
              <w:left w:val="nil"/>
              <w:right w:val="single" w:sz="4" w:space="0" w:color="auto"/>
            </w:tcBorders>
            <w:shd w:val="clear" w:color="auto" w:fill="auto"/>
            <w:hideMark/>
          </w:tcPr>
          <w:p w14:paraId="1E3D8C5A"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3A3E2A1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70</w:t>
            </w:r>
          </w:p>
        </w:tc>
        <w:tc>
          <w:tcPr>
            <w:tcW w:w="1342" w:type="dxa"/>
            <w:tcBorders>
              <w:top w:val="nil"/>
              <w:left w:val="nil"/>
              <w:bottom w:val="single" w:sz="4" w:space="0" w:color="auto"/>
              <w:right w:val="single" w:sz="4" w:space="0" w:color="auto"/>
            </w:tcBorders>
            <w:shd w:val="clear" w:color="auto" w:fill="auto"/>
            <w:vAlign w:val="center"/>
          </w:tcPr>
          <w:p w14:paraId="7DE0B20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471" w:type="dxa"/>
            <w:vMerge w:val="restart"/>
            <w:tcBorders>
              <w:top w:val="nil"/>
              <w:left w:val="nil"/>
              <w:right w:val="single" w:sz="4" w:space="0" w:color="auto"/>
            </w:tcBorders>
            <w:shd w:val="clear" w:color="auto" w:fill="auto"/>
            <w:vAlign w:val="center"/>
          </w:tcPr>
          <w:p w14:paraId="301BA1C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5.5</w:t>
            </w:r>
          </w:p>
        </w:tc>
        <w:tc>
          <w:tcPr>
            <w:tcW w:w="1342" w:type="dxa"/>
            <w:tcBorders>
              <w:top w:val="nil"/>
              <w:left w:val="nil"/>
              <w:bottom w:val="single" w:sz="4" w:space="0" w:color="auto"/>
              <w:right w:val="single" w:sz="4" w:space="0" w:color="auto"/>
            </w:tcBorders>
            <w:shd w:val="clear" w:color="auto" w:fill="auto"/>
            <w:vAlign w:val="center"/>
          </w:tcPr>
          <w:p w14:paraId="2F1AD95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57.5</w:t>
            </w:r>
          </w:p>
        </w:tc>
        <w:tc>
          <w:tcPr>
            <w:tcW w:w="1310" w:type="dxa"/>
            <w:tcBorders>
              <w:top w:val="nil"/>
              <w:left w:val="nil"/>
              <w:bottom w:val="single" w:sz="4" w:space="0" w:color="auto"/>
              <w:right w:val="single" w:sz="4" w:space="0" w:color="auto"/>
            </w:tcBorders>
          </w:tcPr>
          <w:p w14:paraId="1E3813CE" w14:textId="13A7125D"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63D6A73E" w14:textId="685C8140"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2307D16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w:t>
            </w:r>
            <w:r w:rsidRPr="0021611B">
              <w:rPr>
                <w:rFonts w:ascii="宋体" w:hAnsi="宋体" w:cs="宋体"/>
                <w:kern w:val="0"/>
                <w:sz w:val="18"/>
                <w:szCs w:val="18"/>
              </w:rPr>
              <w:t>2</w:t>
            </w:r>
          </w:p>
        </w:tc>
        <w:tc>
          <w:tcPr>
            <w:tcW w:w="1351" w:type="dxa"/>
            <w:vMerge/>
            <w:tcBorders>
              <w:left w:val="nil"/>
              <w:right w:val="single" w:sz="4" w:space="0" w:color="auto"/>
            </w:tcBorders>
            <w:shd w:val="clear" w:color="auto" w:fill="auto"/>
            <w:hideMark/>
          </w:tcPr>
          <w:p w14:paraId="7DF9762B"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6637455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80</w:t>
            </w:r>
          </w:p>
        </w:tc>
        <w:tc>
          <w:tcPr>
            <w:tcW w:w="1342" w:type="dxa"/>
            <w:tcBorders>
              <w:top w:val="nil"/>
              <w:left w:val="nil"/>
              <w:bottom w:val="single" w:sz="4" w:space="0" w:color="auto"/>
              <w:right w:val="single" w:sz="4" w:space="0" w:color="auto"/>
            </w:tcBorders>
            <w:shd w:val="clear" w:color="auto" w:fill="auto"/>
            <w:vAlign w:val="center"/>
          </w:tcPr>
          <w:p w14:paraId="716BB58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right w:val="single" w:sz="4" w:space="0" w:color="auto"/>
            </w:tcBorders>
            <w:shd w:val="clear" w:color="auto" w:fill="auto"/>
            <w:vAlign w:val="center"/>
          </w:tcPr>
          <w:p w14:paraId="4C1EF7B8"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5B12306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58</w:t>
            </w:r>
          </w:p>
        </w:tc>
        <w:tc>
          <w:tcPr>
            <w:tcW w:w="1310" w:type="dxa"/>
            <w:tcBorders>
              <w:top w:val="nil"/>
              <w:left w:val="nil"/>
              <w:bottom w:val="single" w:sz="4" w:space="0" w:color="auto"/>
              <w:right w:val="single" w:sz="4" w:space="0" w:color="auto"/>
            </w:tcBorders>
          </w:tcPr>
          <w:p w14:paraId="3FD77607" w14:textId="0B783C1A"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696D55CF" w14:textId="47D7B519"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3CDAE39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23</w:t>
            </w:r>
          </w:p>
        </w:tc>
        <w:tc>
          <w:tcPr>
            <w:tcW w:w="1351" w:type="dxa"/>
            <w:vMerge/>
            <w:tcBorders>
              <w:left w:val="nil"/>
              <w:right w:val="single" w:sz="4" w:space="0" w:color="auto"/>
            </w:tcBorders>
            <w:shd w:val="clear" w:color="auto" w:fill="auto"/>
          </w:tcPr>
          <w:p w14:paraId="345A118A"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7E5FB45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90</w:t>
            </w:r>
          </w:p>
        </w:tc>
        <w:tc>
          <w:tcPr>
            <w:tcW w:w="1342" w:type="dxa"/>
            <w:tcBorders>
              <w:top w:val="nil"/>
              <w:left w:val="nil"/>
              <w:bottom w:val="single" w:sz="4" w:space="0" w:color="auto"/>
              <w:right w:val="single" w:sz="4" w:space="0" w:color="auto"/>
            </w:tcBorders>
            <w:shd w:val="clear" w:color="auto" w:fill="auto"/>
            <w:vAlign w:val="center"/>
          </w:tcPr>
          <w:p w14:paraId="3897872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13</w:t>
            </w:r>
          </w:p>
        </w:tc>
        <w:tc>
          <w:tcPr>
            <w:tcW w:w="1471" w:type="dxa"/>
            <w:vMerge/>
            <w:tcBorders>
              <w:left w:val="nil"/>
              <w:bottom w:val="single" w:sz="4" w:space="0" w:color="auto"/>
              <w:right w:val="single" w:sz="4" w:space="0" w:color="auto"/>
            </w:tcBorders>
            <w:shd w:val="clear" w:color="auto" w:fill="auto"/>
            <w:vAlign w:val="center"/>
          </w:tcPr>
          <w:p w14:paraId="28292A67"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4E4C8A9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57.5</w:t>
            </w:r>
          </w:p>
        </w:tc>
        <w:tc>
          <w:tcPr>
            <w:tcW w:w="1310" w:type="dxa"/>
            <w:tcBorders>
              <w:top w:val="nil"/>
              <w:left w:val="nil"/>
              <w:bottom w:val="single" w:sz="4" w:space="0" w:color="auto"/>
              <w:right w:val="single" w:sz="4" w:space="0" w:color="auto"/>
            </w:tcBorders>
          </w:tcPr>
          <w:p w14:paraId="394B4FA8" w14:textId="1EA65B68"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54FA54E6" w14:textId="193BB620"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2281E4A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24</w:t>
            </w:r>
          </w:p>
        </w:tc>
        <w:tc>
          <w:tcPr>
            <w:tcW w:w="1351" w:type="dxa"/>
            <w:vMerge/>
            <w:tcBorders>
              <w:left w:val="nil"/>
              <w:right w:val="single" w:sz="4" w:space="0" w:color="auto"/>
            </w:tcBorders>
            <w:shd w:val="clear" w:color="auto" w:fill="auto"/>
          </w:tcPr>
          <w:p w14:paraId="6C2EB210"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5671FB4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90</w:t>
            </w:r>
          </w:p>
        </w:tc>
        <w:tc>
          <w:tcPr>
            <w:tcW w:w="1342" w:type="dxa"/>
            <w:tcBorders>
              <w:top w:val="nil"/>
              <w:left w:val="nil"/>
              <w:bottom w:val="single" w:sz="4" w:space="0" w:color="auto"/>
              <w:right w:val="single" w:sz="4" w:space="0" w:color="auto"/>
            </w:tcBorders>
            <w:shd w:val="clear" w:color="auto" w:fill="auto"/>
            <w:vAlign w:val="center"/>
          </w:tcPr>
          <w:p w14:paraId="6DC0FF1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17</w:t>
            </w:r>
          </w:p>
        </w:tc>
        <w:tc>
          <w:tcPr>
            <w:tcW w:w="1471" w:type="dxa"/>
            <w:vMerge w:val="restart"/>
            <w:tcBorders>
              <w:top w:val="nil"/>
              <w:left w:val="nil"/>
              <w:right w:val="single" w:sz="4" w:space="0" w:color="auto"/>
            </w:tcBorders>
            <w:shd w:val="clear" w:color="auto" w:fill="auto"/>
            <w:vAlign w:val="center"/>
          </w:tcPr>
          <w:p w14:paraId="2007400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7.5</w:t>
            </w:r>
          </w:p>
        </w:tc>
        <w:tc>
          <w:tcPr>
            <w:tcW w:w="1342" w:type="dxa"/>
            <w:tcBorders>
              <w:top w:val="nil"/>
              <w:left w:val="nil"/>
              <w:bottom w:val="single" w:sz="4" w:space="0" w:color="auto"/>
              <w:right w:val="single" w:sz="4" w:space="0" w:color="auto"/>
            </w:tcBorders>
            <w:shd w:val="clear" w:color="auto" w:fill="auto"/>
            <w:vAlign w:val="center"/>
          </w:tcPr>
          <w:p w14:paraId="5130B77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59.5</w:t>
            </w:r>
          </w:p>
        </w:tc>
        <w:tc>
          <w:tcPr>
            <w:tcW w:w="1310" w:type="dxa"/>
            <w:tcBorders>
              <w:top w:val="nil"/>
              <w:left w:val="nil"/>
              <w:bottom w:val="single" w:sz="4" w:space="0" w:color="auto"/>
              <w:right w:val="single" w:sz="4" w:space="0" w:color="auto"/>
            </w:tcBorders>
          </w:tcPr>
          <w:p w14:paraId="22C6B827" w14:textId="0008A12A"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125170A8" w14:textId="3C93716E"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2297D62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25</w:t>
            </w:r>
          </w:p>
        </w:tc>
        <w:tc>
          <w:tcPr>
            <w:tcW w:w="1351" w:type="dxa"/>
            <w:vMerge/>
            <w:tcBorders>
              <w:left w:val="nil"/>
              <w:right w:val="single" w:sz="4" w:space="0" w:color="auto"/>
            </w:tcBorders>
            <w:shd w:val="clear" w:color="auto" w:fill="auto"/>
          </w:tcPr>
          <w:p w14:paraId="35FF1412"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15B1CD1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100</w:t>
            </w:r>
          </w:p>
        </w:tc>
        <w:tc>
          <w:tcPr>
            <w:tcW w:w="1342" w:type="dxa"/>
            <w:tcBorders>
              <w:top w:val="nil"/>
              <w:left w:val="nil"/>
              <w:bottom w:val="single" w:sz="4" w:space="0" w:color="auto"/>
              <w:right w:val="single" w:sz="4" w:space="0" w:color="auto"/>
            </w:tcBorders>
            <w:shd w:val="clear" w:color="auto" w:fill="auto"/>
            <w:vAlign w:val="center"/>
          </w:tcPr>
          <w:p w14:paraId="6115709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16</w:t>
            </w:r>
          </w:p>
        </w:tc>
        <w:tc>
          <w:tcPr>
            <w:tcW w:w="1471" w:type="dxa"/>
            <w:vMerge/>
            <w:tcBorders>
              <w:left w:val="nil"/>
              <w:right w:val="single" w:sz="4" w:space="0" w:color="auto"/>
            </w:tcBorders>
            <w:shd w:val="clear" w:color="auto" w:fill="auto"/>
            <w:vAlign w:val="center"/>
          </w:tcPr>
          <w:p w14:paraId="0E8D92D9"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68474C9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59.5</w:t>
            </w:r>
          </w:p>
        </w:tc>
        <w:tc>
          <w:tcPr>
            <w:tcW w:w="1310" w:type="dxa"/>
            <w:tcBorders>
              <w:top w:val="nil"/>
              <w:left w:val="nil"/>
              <w:bottom w:val="single" w:sz="4" w:space="0" w:color="auto"/>
              <w:right w:val="single" w:sz="4" w:space="0" w:color="auto"/>
            </w:tcBorders>
          </w:tcPr>
          <w:p w14:paraId="7F736AD0" w14:textId="661B7BBB"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AFC1A69" w14:textId="09D5B64F"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595B9AE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26</w:t>
            </w:r>
          </w:p>
        </w:tc>
        <w:tc>
          <w:tcPr>
            <w:tcW w:w="1351" w:type="dxa"/>
            <w:vMerge/>
            <w:tcBorders>
              <w:left w:val="nil"/>
              <w:right w:val="single" w:sz="4" w:space="0" w:color="auto"/>
            </w:tcBorders>
            <w:shd w:val="clear" w:color="auto" w:fill="auto"/>
          </w:tcPr>
          <w:p w14:paraId="2A532AEC"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53A27BB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110</w:t>
            </w:r>
          </w:p>
        </w:tc>
        <w:tc>
          <w:tcPr>
            <w:tcW w:w="1342" w:type="dxa"/>
            <w:tcBorders>
              <w:top w:val="nil"/>
              <w:left w:val="nil"/>
              <w:bottom w:val="single" w:sz="4" w:space="0" w:color="auto"/>
              <w:right w:val="single" w:sz="4" w:space="0" w:color="auto"/>
            </w:tcBorders>
            <w:shd w:val="clear" w:color="auto" w:fill="auto"/>
            <w:vAlign w:val="center"/>
          </w:tcPr>
          <w:p w14:paraId="1B722A5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471" w:type="dxa"/>
            <w:vMerge/>
            <w:tcBorders>
              <w:left w:val="nil"/>
              <w:bottom w:val="single" w:sz="4" w:space="0" w:color="auto"/>
              <w:right w:val="single" w:sz="4" w:space="0" w:color="auto"/>
            </w:tcBorders>
            <w:shd w:val="clear" w:color="auto" w:fill="auto"/>
            <w:vAlign w:val="center"/>
          </w:tcPr>
          <w:p w14:paraId="05CE8720"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5F22895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w:t>
            </w:r>
          </w:p>
        </w:tc>
        <w:tc>
          <w:tcPr>
            <w:tcW w:w="1310" w:type="dxa"/>
            <w:tcBorders>
              <w:top w:val="nil"/>
              <w:left w:val="nil"/>
              <w:bottom w:val="single" w:sz="4" w:space="0" w:color="auto"/>
              <w:right w:val="single" w:sz="4" w:space="0" w:color="auto"/>
            </w:tcBorders>
          </w:tcPr>
          <w:p w14:paraId="66BFBB34" w14:textId="4766ACF8"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1CB574AC" w14:textId="647DB72B"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448E0A6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27</w:t>
            </w:r>
          </w:p>
        </w:tc>
        <w:tc>
          <w:tcPr>
            <w:tcW w:w="1351" w:type="dxa"/>
            <w:vMerge/>
            <w:tcBorders>
              <w:left w:val="nil"/>
              <w:right w:val="single" w:sz="4" w:space="0" w:color="auto"/>
            </w:tcBorders>
            <w:shd w:val="clear" w:color="auto" w:fill="auto"/>
          </w:tcPr>
          <w:p w14:paraId="18311C15"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2F0F1A3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110</w:t>
            </w:r>
          </w:p>
        </w:tc>
        <w:tc>
          <w:tcPr>
            <w:tcW w:w="1342" w:type="dxa"/>
            <w:tcBorders>
              <w:top w:val="nil"/>
              <w:left w:val="nil"/>
              <w:bottom w:val="single" w:sz="4" w:space="0" w:color="auto"/>
              <w:right w:val="single" w:sz="4" w:space="0" w:color="auto"/>
            </w:tcBorders>
            <w:shd w:val="clear" w:color="auto" w:fill="auto"/>
            <w:vAlign w:val="center"/>
          </w:tcPr>
          <w:p w14:paraId="716E4A0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18</w:t>
            </w:r>
          </w:p>
        </w:tc>
        <w:tc>
          <w:tcPr>
            <w:tcW w:w="1471" w:type="dxa"/>
            <w:vMerge w:val="restart"/>
            <w:tcBorders>
              <w:top w:val="nil"/>
              <w:left w:val="nil"/>
              <w:right w:val="single" w:sz="4" w:space="0" w:color="auto"/>
            </w:tcBorders>
            <w:shd w:val="clear" w:color="auto" w:fill="auto"/>
            <w:vAlign w:val="center"/>
          </w:tcPr>
          <w:p w14:paraId="2F1A233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11</w:t>
            </w:r>
          </w:p>
        </w:tc>
        <w:tc>
          <w:tcPr>
            <w:tcW w:w="1342" w:type="dxa"/>
            <w:tcBorders>
              <w:top w:val="nil"/>
              <w:left w:val="nil"/>
              <w:bottom w:val="single" w:sz="4" w:space="0" w:color="auto"/>
              <w:right w:val="single" w:sz="4" w:space="0" w:color="auto"/>
            </w:tcBorders>
            <w:shd w:val="clear" w:color="auto" w:fill="auto"/>
            <w:vAlign w:val="center"/>
          </w:tcPr>
          <w:p w14:paraId="18C6C66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61</w:t>
            </w:r>
          </w:p>
        </w:tc>
        <w:tc>
          <w:tcPr>
            <w:tcW w:w="1310" w:type="dxa"/>
            <w:tcBorders>
              <w:top w:val="nil"/>
              <w:left w:val="nil"/>
              <w:bottom w:val="single" w:sz="4" w:space="0" w:color="auto"/>
              <w:right w:val="single" w:sz="4" w:space="0" w:color="auto"/>
            </w:tcBorders>
          </w:tcPr>
          <w:p w14:paraId="45E8E16F" w14:textId="49068D1F"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0977AE4E" w14:textId="121D3FFC"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7849A08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28</w:t>
            </w:r>
          </w:p>
        </w:tc>
        <w:tc>
          <w:tcPr>
            <w:tcW w:w="1351" w:type="dxa"/>
            <w:vMerge/>
            <w:tcBorders>
              <w:left w:val="nil"/>
              <w:right w:val="single" w:sz="4" w:space="0" w:color="auto"/>
            </w:tcBorders>
            <w:shd w:val="clear" w:color="auto" w:fill="auto"/>
          </w:tcPr>
          <w:p w14:paraId="3B9F73A4"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6F24414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140</w:t>
            </w:r>
          </w:p>
        </w:tc>
        <w:tc>
          <w:tcPr>
            <w:tcW w:w="1342" w:type="dxa"/>
            <w:tcBorders>
              <w:top w:val="nil"/>
              <w:left w:val="nil"/>
              <w:bottom w:val="single" w:sz="4" w:space="0" w:color="auto"/>
              <w:right w:val="single" w:sz="4" w:space="0" w:color="auto"/>
            </w:tcBorders>
            <w:shd w:val="clear" w:color="auto" w:fill="auto"/>
            <w:vAlign w:val="center"/>
          </w:tcPr>
          <w:p w14:paraId="5CEA284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16</w:t>
            </w:r>
          </w:p>
        </w:tc>
        <w:tc>
          <w:tcPr>
            <w:tcW w:w="1471" w:type="dxa"/>
            <w:vMerge/>
            <w:tcBorders>
              <w:left w:val="nil"/>
              <w:right w:val="single" w:sz="4" w:space="0" w:color="auto"/>
            </w:tcBorders>
            <w:shd w:val="clear" w:color="auto" w:fill="auto"/>
            <w:vAlign w:val="center"/>
          </w:tcPr>
          <w:p w14:paraId="1E18D93B"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3A527C4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60</w:t>
            </w:r>
          </w:p>
        </w:tc>
        <w:tc>
          <w:tcPr>
            <w:tcW w:w="1310" w:type="dxa"/>
            <w:tcBorders>
              <w:top w:val="nil"/>
              <w:left w:val="nil"/>
              <w:bottom w:val="single" w:sz="4" w:space="0" w:color="auto"/>
              <w:right w:val="single" w:sz="4" w:space="0" w:color="auto"/>
            </w:tcBorders>
          </w:tcPr>
          <w:p w14:paraId="072C662A" w14:textId="1B60AEBD"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2B954D3B" w14:textId="4D5814E6"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4F66A46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29</w:t>
            </w:r>
          </w:p>
        </w:tc>
        <w:tc>
          <w:tcPr>
            <w:tcW w:w="1351" w:type="dxa"/>
            <w:vMerge/>
            <w:tcBorders>
              <w:left w:val="nil"/>
              <w:right w:val="single" w:sz="4" w:space="0" w:color="auto"/>
            </w:tcBorders>
            <w:shd w:val="clear" w:color="auto" w:fill="auto"/>
          </w:tcPr>
          <w:p w14:paraId="2FBCE000"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7BEA33C4"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170</w:t>
            </w:r>
          </w:p>
        </w:tc>
        <w:tc>
          <w:tcPr>
            <w:tcW w:w="1342" w:type="dxa"/>
            <w:tcBorders>
              <w:top w:val="nil"/>
              <w:left w:val="nil"/>
              <w:bottom w:val="single" w:sz="4" w:space="0" w:color="auto"/>
              <w:right w:val="single" w:sz="4" w:space="0" w:color="auto"/>
            </w:tcBorders>
            <w:shd w:val="clear" w:color="auto" w:fill="auto"/>
            <w:vAlign w:val="center"/>
          </w:tcPr>
          <w:p w14:paraId="62D0E94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bottom w:val="single" w:sz="4" w:space="0" w:color="auto"/>
              <w:right w:val="single" w:sz="4" w:space="0" w:color="auto"/>
            </w:tcBorders>
            <w:shd w:val="clear" w:color="auto" w:fill="auto"/>
            <w:vAlign w:val="center"/>
          </w:tcPr>
          <w:p w14:paraId="0391309E"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7402D43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58.5</w:t>
            </w:r>
          </w:p>
        </w:tc>
        <w:tc>
          <w:tcPr>
            <w:tcW w:w="1310" w:type="dxa"/>
            <w:tcBorders>
              <w:top w:val="nil"/>
              <w:left w:val="nil"/>
              <w:bottom w:val="single" w:sz="4" w:space="0" w:color="auto"/>
              <w:right w:val="single" w:sz="4" w:space="0" w:color="auto"/>
            </w:tcBorders>
          </w:tcPr>
          <w:p w14:paraId="4726ABDF" w14:textId="671C3F48"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559264D" w14:textId="319C6E91"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19C089E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30</w:t>
            </w:r>
          </w:p>
        </w:tc>
        <w:tc>
          <w:tcPr>
            <w:tcW w:w="1351" w:type="dxa"/>
            <w:vMerge/>
            <w:tcBorders>
              <w:left w:val="nil"/>
              <w:right w:val="single" w:sz="4" w:space="0" w:color="auto"/>
            </w:tcBorders>
            <w:shd w:val="clear" w:color="auto" w:fill="auto"/>
          </w:tcPr>
          <w:p w14:paraId="0A7748F9"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1D373B1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170</w:t>
            </w:r>
          </w:p>
        </w:tc>
        <w:tc>
          <w:tcPr>
            <w:tcW w:w="1342" w:type="dxa"/>
            <w:tcBorders>
              <w:top w:val="nil"/>
              <w:left w:val="nil"/>
              <w:bottom w:val="single" w:sz="4" w:space="0" w:color="auto"/>
              <w:right w:val="single" w:sz="4" w:space="0" w:color="auto"/>
            </w:tcBorders>
            <w:shd w:val="clear" w:color="auto" w:fill="auto"/>
            <w:vAlign w:val="center"/>
          </w:tcPr>
          <w:p w14:paraId="6AE1E75F"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17</w:t>
            </w:r>
          </w:p>
        </w:tc>
        <w:tc>
          <w:tcPr>
            <w:tcW w:w="1471" w:type="dxa"/>
            <w:vMerge w:val="restart"/>
            <w:tcBorders>
              <w:top w:val="nil"/>
              <w:left w:val="nil"/>
              <w:right w:val="single" w:sz="4" w:space="0" w:color="auto"/>
            </w:tcBorders>
            <w:shd w:val="clear" w:color="auto" w:fill="auto"/>
            <w:vAlign w:val="center"/>
          </w:tcPr>
          <w:p w14:paraId="77760C7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1342" w:type="dxa"/>
            <w:tcBorders>
              <w:top w:val="nil"/>
              <w:left w:val="nil"/>
              <w:bottom w:val="single" w:sz="4" w:space="0" w:color="auto"/>
              <w:right w:val="single" w:sz="4" w:space="0" w:color="auto"/>
            </w:tcBorders>
            <w:shd w:val="clear" w:color="auto" w:fill="auto"/>
            <w:vAlign w:val="center"/>
          </w:tcPr>
          <w:p w14:paraId="06C8184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60.5</w:t>
            </w:r>
          </w:p>
        </w:tc>
        <w:tc>
          <w:tcPr>
            <w:tcW w:w="1310" w:type="dxa"/>
            <w:tcBorders>
              <w:top w:val="nil"/>
              <w:left w:val="nil"/>
              <w:bottom w:val="single" w:sz="4" w:space="0" w:color="auto"/>
              <w:right w:val="single" w:sz="4" w:space="0" w:color="auto"/>
            </w:tcBorders>
          </w:tcPr>
          <w:p w14:paraId="594A815F" w14:textId="41B496F5"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E6736B4" w14:textId="1A520B68"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081F3A2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31</w:t>
            </w:r>
          </w:p>
        </w:tc>
        <w:tc>
          <w:tcPr>
            <w:tcW w:w="1351" w:type="dxa"/>
            <w:vMerge/>
            <w:tcBorders>
              <w:left w:val="nil"/>
              <w:right w:val="single" w:sz="4" w:space="0" w:color="auto"/>
            </w:tcBorders>
            <w:shd w:val="clear" w:color="auto" w:fill="auto"/>
          </w:tcPr>
          <w:p w14:paraId="3105DBE1"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48D1230D"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210</w:t>
            </w:r>
          </w:p>
        </w:tc>
        <w:tc>
          <w:tcPr>
            <w:tcW w:w="1342" w:type="dxa"/>
            <w:tcBorders>
              <w:top w:val="nil"/>
              <w:left w:val="nil"/>
              <w:bottom w:val="single" w:sz="4" w:space="0" w:color="auto"/>
              <w:right w:val="single" w:sz="4" w:space="0" w:color="auto"/>
            </w:tcBorders>
            <w:shd w:val="clear" w:color="auto" w:fill="auto"/>
            <w:vAlign w:val="center"/>
          </w:tcPr>
          <w:p w14:paraId="1A3A7B2C"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15.5</w:t>
            </w:r>
          </w:p>
        </w:tc>
        <w:tc>
          <w:tcPr>
            <w:tcW w:w="1471" w:type="dxa"/>
            <w:vMerge/>
            <w:tcBorders>
              <w:left w:val="nil"/>
              <w:right w:val="single" w:sz="4" w:space="0" w:color="auto"/>
            </w:tcBorders>
            <w:shd w:val="clear" w:color="auto" w:fill="auto"/>
            <w:vAlign w:val="center"/>
          </w:tcPr>
          <w:p w14:paraId="50940B78"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5A88D52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w:t>
            </w:r>
          </w:p>
        </w:tc>
        <w:tc>
          <w:tcPr>
            <w:tcW w:w="1310" w:type="dxa"/>
            <w:tcBorders>
              <w:top w:val="nil"/>
              <w:left w:val="nil"/>
              <w:bottom w:val="single" w:sz="4" w:space="0" w:color="auto"/>
              <w:right w:val="single" w:sz="4" w:space="0" w:color="auto"/>
            </w:tcBorders>
          </w:tcPr>
          <w:p w14:paraId="588C4BDA" w14:textId="480FFAC3"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13DA506B" w14:textId="1946D772"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68AA6DEE"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32</w:t>
            </w:r>
          </w:p>
        </w:tc>
        <w:tc>
          <w:tcPr>
            <w:tcW w:w="1351" w:type="dxa"/>
            <w:vMerge/>
            <w:tcBorders>
              <w:left w:val="nil"/>
              <w:right w:val="single" w:sz="4" w:space="0" w:color="auto"/>
            </w:tcBorders>
            <w:shd w:val="clear" w:color="auto" w:fill="auto"/>
          </w:tcPr>
          <w:p w14:paraId="6D483BCB"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072AD003"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250</w:t>
            </w:r>
          </w:p>
        </w:tc>
        <w:tc>
          <w:tcPr>
            <w:tcW w:w="1342" w:type="dxa"/>
            <w:tcBorders>
              <w:top w:val="nil"/>
              <w:left w:val="nil"/>
              <w:bottom w:val="single" w:sz="4" w:space="0" w:color="auto"/>
              <w:right w:val="single" w:sz="4" w:space="0" w:color="auto"/>
            </w:tcBorders>
            <w:shd w:val="clear" w:color="auto" w:fill="auto"/>
            <w:vAlign w:val="center"/>
          </w:tcPr>
          <w:p w14:paraId="107AC0E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bottom w:val="single" w:sz="4" w:space="0" w:color="auto"/>
              <w:right w:val="single" w:sz="4" w:space="0" w:color="auto"/>
            </w:tcBorders>
            <w:shd w:val="clear" w:color="auto" w:fill="auto"/>
            <w:vAlign w:val="center"/>
          </w:tcPr>
          <w:p w14:paraId="50475880"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5C1B06A2"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58.5</w:t>
            </w:r>
          </w:p>
        </w:tc>
        <w:tc>
          <w:tcPr>
            <w:tcW w:w="1310" w:type="dxa"/>
            <w:tcBorders>
              <w:top w:val="nil"/>
              <w:left w:val="nil"/>
              <w:bottom w:val="single" w:sz="4" w:space="0" w:color="auto"/>
              <w:right w:val="single" w:sz="4" w:space="0" w:color="auto"/>
            </w:tcBorders>
          </w:tcPr>
          <w:p w14:paraId="4DC3DD72" w14:textId="2813E8CD"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4909CA28" w14:textId="6E133E9F"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394BCB0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33</w:t>
            </w:r>
          </w:p>
        </w:tc>
        <w:tc>
          <w:tcPr>
            <w:tcW w:w="1351" w:type="dxa"/>
            <w:vMerge/>
            <w:tcBorders>
              <w:left w:val="nil"/>
              <w:right w:val="single" w:sz="4" w:space="0" w:color="auto"/>
            </w:tcBorders>
            <w:shd w:val="clear" w:color="auto" w:fill="auto"/>
          </w:tcPr>
          <w:p w14:paraId="2BB78655"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3AA941B9"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210</w:t>
            </w:r>
          </w:p>
        </w:tc>
        <w:tc>
          <w:tcPr>
            <w:tcW w:w="1342" w:type="dxa"/>
            <w:tcBorders>
              <w:top w:val="nil"/>
              <w:left w:val="nil"/>
              <w:bottom w:val="single" w:sz="4" w:space="0" w:color="auto"/>
              <w:right w:val="single" w:sz="4" w:space="0" w:color="auto"/>
            </w:tcBorders>
            <w:shd w:val="clear" w:color="auto" w:fill="auto"/>
            <w:vAlign w:val="center"/>
          </w:tcPr>
          <w:p w14:paraId="0A4B1DB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18</w:t>
            </w:r>
          </w:p>
        </w:tc>
        <w:tc>
          <w:tcPr>
            <w:tcW w:w="1471" w:type="dxa"/>
            <w:vMerge w:val="restart"/>
            <w:tcBorders>
              <w:top w:val="nil"/>
              <w:left w:val="nil"/>
              <w:right w:val="single" w:sz="4" w:space="0" w:color="auto"/>
            </w:tcBorders>
            <w:shd w:val="clear" w:color="auto" w:fill="auto"/>
            <w:vAlign w:val="center"/>
          </w:tcPr>
          <w:p w14:paraId="7EBECDB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18.5</w:t>
            </w:r>
          </w:p>
        </w:tc>
        <w:tc>
          <w:tcPr>
            <w:tcW w:w="1342" w:type="dxa"/>
            <w:tcBorders>
              <w:top w:val="nil"/>
              <w:left w:val="nil"/>
              <w:bottom w:val="single" w:sz="4" w:space="0" w:color="auto"/>
              <w:right w:val="single" w:sz="4" w:space="0" w:color="auto"/>
            </w:tcBorders>
            <w:shd w:val="clear" w:color="auto" w:fill="auto"/>
            <w:vAlign w:val="center"/>
          </w:tcPr>
          <w:p w14:paraId="78E6CB15"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60.5</w:t>
            </w:r>
          </w:p>
        </w:tc>
        <w:tc>
          <w:tcPr>
            <w:tcW w:w="1310" w:type="dxa"/>
            <w:tcBorders>
              <w:top w:val="nil"/>
              <w:left w:val="nil"/>
              <w:bottom w:val="single" w:sz="4" w:space="0" w:color="auto"/>
              <w:right w:val="single" w:sz="4" w:space="0" w:color="auto"/>
            </w:tcBorders>
          </w:tcPr>
          <w:p w14:paraId="73563C4A" w14:textId="1ED6D1C6"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0625F569" w14:textId="4E53DDB1"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179D3F2B"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34</w:t>
            </w:r>
          </w:p>
        </w:tc>
        <w:tc>
          <w:tcPr>
            <w:tcW w:w="1351" w:type="dxa"/>
            <w:vMerge/>
            <w:tcBorders>
              <w:left w:val="nil"/>
              <w:right w:val="single" w:sz="4" w:space="0" w:color="auto"/>
            </w:tcBorders>
            <w:shd w:val="clear" w:color="auto" w:fill="auto"/>
          </w:tcPr>
          <w:p w14:paraId="068D17E9" w14:textId="77777777" w:rsidR="001B40C6" w:rsidRPr="0021611B" w:rsidRDefault="001B40C6" w:rsidP="001B40C6">
            <w:pPr>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6DDAFD77"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250</w:t>
            </w:r>
          </w:p>
        </w:tc>
        <w:tc>
          <w:tcPr>
            <w:tcW w:w="1342" w:type="dxa"/>
            <w:tcBorders>
              <w:top w:val="nil"/>
              <w:left w:val="nil"/>
              <w:bottom w:val="single" w:sz="4" w:space="0" w:color="auto"/>
              <w:right w:val="single" w:sz="4" w:space="0" w:color="auto"/>
            </w:tcBorders>
            <w:shd w:val="clear" w:color="auto" w:fill="auto"/>
            <w:vAlign w:val="center"/>
          </w:tcPr>
          <w:p w14:paraId="053AA47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16</w:t>
            </w:r>
          </w:p>
        </w:tc>
        <w:tc>
          <w:tcPr>
            <w:tcW w:w="1471" w:type="dxa"/>
            <w:vMerge/>
            <w:tcBorders>
              <w:left w:val="nil"/>
              <w:right w:val="single" w:sz="4" w:space="0" w:color="auto"/>
            </w:tcBorders>
            <w:shd w:val="clear" w:color="auto" w:fill="auto"/>
            <w:vAlign w:val="center"/>
          </w:tcPr>
          <w:p w14:paraId="35C306E0"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15EB7CF8"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w:t>
            </w:r>
          </w:p>
        </w:tc>
        <w:tc>
          <w:tcPr>
            <w:tcW w:w="1310" w:type="dxa"/>
            <w:tcBorders>
              <w:top w:val="nil"/>
              <w:left w:val="nil"/>
              <w:bottom w:val="single" w:sz="4" w:space="0" w:color="auto"/>
              <w:right w:val="single" w:sz="4" w:space="0" w:color="auto"/>
            </w:tcBorders>
          </w:tcPr>
          <w:p w14:paraId="026C9E0E" w14:textId="323A4F7B"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r w:rsidR="0021611B" w:rsidRPr="0021611B" w14:paraId="6FFAC961" w14:textId="1BF82EE5" w:rsidTr="00400CAB">
        <w:trPr>
          <w:trHeight w:val="249"/>
        </w:trPr>
        <w:tc>
          <w:tcPr>
            <w:tcW w:w="1062" w:type="dxa"/>
            <w:tcBorders>
              <w:top w:val="nil"/>
              <w:left w:val="single" w:sz="4" w:space="0" w:color="auto"/>
              <w:bottom w:val="single" w:sz="4" w:space="0" w:color="auto"/>
              <w:right w:val="single" w:sz="4" w:space="0" w:color="auto"/>
            </w:tcBorders>
            <w:shd w:val="clear" w:color="auto" w:fill="auto"/>
            <w:vAlign w:val="center"/>
          </w:tcPr>
          <w:p w14:paraId="79448346"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35</w:t>
            </w:r>
          </w:p>
        </w:tc>
        <w:tc>
          <w:tcPr>
            <w:tcW w:w="1351" w:type="dxa"/>
            <w:vMerge/>
            <w:tcBorders>
              <w:left w:val="nil"/>
              <w:bottom w:val="single" w:sz="4" w:space="0" w:color="auto"/>
              <w:right w:val="single" w:sz="4" w:space="0" w:color="auto"/>
            </w:tcBorders>
            <w:shd w:val="clear" w:color="auto" w:fill="auto"/>
            <w:hideMark/>
          </w:tcPr>
          <w:p w14:paraId="546D153B" w14:textId="77777777" w:rsidR="001B40C6" w:rsidRPr="0021611B" w:rsidRDefault="001B40C6" w:rsidP="001B40C6">
            <w:pPr>
              <w:widowControl/>
              <w:jc w:val="left"/>
              <w:rPr>
                <w:rFonts w:ascii="宋体" w:hAnsi="宋体" w:cs="宋体"/>
                <w:kern w:val="0"/>
                <w:sz w:val="18"/>
                <w:szCs w:val="18"/>
              </w:rPr>
            </w:pPr>
          </w:p>
        </w:tc>
        <w:tc>
          <w:tcPr>
            <w:tcW w:w="1467" w:type="dxa"/>
            <w:tcBorders>
              <w:top w:val="nil"/>
              <w:left w:val="nil"/>
              <w:bottom w:val="single" w:sz="4" w:space="0" w:color="auto"/>
              <w:right w:val="single" w:sz="4" w:space="0" w:color="auto"/>
            </w:tcBorders>
            <w:shd w:val="clear" w:color="auto" w:fill="auto"/>
            <w:vAlign w:val="center"/>
          </w:tcPr>
          <w:p w14:paraId="77D45B90"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300</w:t>
            </w:r>
          </w:p>
        </w:tc>
        <w:tc>
          <w:tcPr>
            <w:tcW w:w="1342" w:type="dxa"/>
            <w:tcBorders>
              <w:top w:val="nil"/>
              <w:left w:val="nil"/>
              <w:bottom w:val="single" w:sz="4" w:space="0" w:color="auto"/>
              <w:right w:val="single" w:sz="4" w:space="0" w:color="auto"/>
            </w:tcBorders>
            <w:shd w:val="clear" w:color="auto" w:fill="auto"/>
            <w:vAlign w:val="center"/>
          </w:tcPr>
          <w:p w14:paraId="28C98911"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1471" w:type="dxa"/>
            <w:vMerge/>
            <w:tcBorders>
              <w:left w:val="nil"/>
              <w:bottom w:val="single" w:sz="4" w:space="0" w:color="auto"/>
              <w:right w:val="single" w:sz="4" w:space="0" w:color="auto"/>
            </w:tcBorders>
            <w:shd w:val="clear" w:color="auto" w:fill="auto"/>
            <w:vAlign w:val="center"/>
          </w:tcPr>
          <w:p w14:paraId="569C1E6D" w14:textId="77777777" w:rsidR="001B40C6" w:rsidRPr="0021611B" w:rsidRDefault="001B40C6" w:rsidP="001B40C6">
            <w:pPr>
              <w:widowControl/>
              <w:jc w:val="center"/>
              <w:rPr>
                <w:rFonts w:ascii="宋体" w:hAnsi="宋体" w:cs="宋体"/>
                <w:kern w:val="0"/>
                <w:sz w:val="18"/>
                <w:szCs w:val="18"/>
              </w:rPr>
            </w:pPr>
          </w:p>
        </w:tc>
        <w:tc>
          <w:tcPr>
            <w:tcW w:w="1342" w:type="dxa"/>
            <w:tcBorders>
              <w:top w:val="nil"/>
              <w:left w:val="nil"/>
              <w:bottom w:val="single" w:sz="4" w:space="0" w:color="auto"/>
              <w:right w:val="single" w:sz="4" w:space="0" w:color="auto"/>
            </w:tcBorders>
            <w:shd w:val="clear" w:color="auto" w:fill="auto"/>
            <w:vAlign w:val="center"/>
          </w:tcPr>
          <w:p w14:paraId="3E481FDA" w14:textId="77777777"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59</w:t>
            </w:r>
          </w:p>
        </w:tc>
        <w:tc>
          <w:tcPr>
            <w:tcW w:w="1310" w:type="dxa"/>
            <w:tcBorders>
              <w:top w:val="nil"/>
              <w:left w:val="nil"/>
              <w:bottom w:val="single" w:sz="4" w:space="0" w:color="auto"/>
              <w:right w:val="single" w:sz="4" w:space="0" w:color="auto"/>
            </w:tcBorders>
          </w:tcPr>
          <w:p w14:paraId="1B2BB654" w14:textId="0207DE28" w:rsidR="001B40C6" w:rsidRPr="0021611B" w:rsidRDefault="001B40C6" w:rsidP="001B40C6">
            <w:pPr>
              <w:widowControl/>
              <w:jc w:val="center"/>
              <w:rPr>
                <w:rFonts w:ascii="宋体" w:hAnsi="宋体" w:cs="宋体"/>
                <w:kern w:val="0"/>
                <w:sz w:val="18"/>
                <w:szCs w:val="18"/>
              </w:rPr>
            </w:pPr>
            <w:r w:rsidRPr="0021611B">
              <w:rPr>
                <w:rFonts w:ascii="宋体" w:hAnsi="宋体" w:cs="宋体" w:hint="eastAsia"/>
                <w:kern w:val="0"/>
                <w:sz w:val="18"/>
                <w:szCs w:val="18"/>
              </w:rPr>
              <w:t>3</w:t>
            </w:r>
          </w:p>
        </w:tc>
      </w:tr>
    </w:tbl>
    <w:p w14:paraId="030C909E" w14:textId="77777777" w:rsidR="00562AE4" w:rsidRPr="0021611B" w:rsidRDefault="00562AE4" w:rsidP="00667DA2">
      <w:pPr>
        <w:pStyle w:val="a4"/>
        <w:spacing w:before="312" w:after="312"/>
      </w:pPr>
      <w:bookmarkStart w:id="91" w:name="_Toc49511209"/>
      <w:bookmarkStart w:id="92" w:name="_Toc49520142"/>
      <w:bookmarkStart w:id="93" w:name="_Toc51056108"/>
      <w:bookmarkStart w:id="94" w:name="_Toc53664697"/>
      <w:bookmarkStart w:id="95" w:name="_Toc57898514"/>
      <w:bookmarkStart w:id="96" w:name="_Toc60658133"/>
      <w:bookmarkStart w:id="97" w:name="_Toc60658258"/>
      <w:bookmarkStart w:id="98" w:name="_Toc60816403"/>
      <w:r w:rsidRPr="0021611B">
        <w:rPr>
          <w:rFonts w:hint="eastAsia"/>
        </w:rPr>
        <w:t>技术要求</w:t>
      </w:r>
      <w:bookmarkEnd w:id="91"/>
      <w:bookmarkEnd w:id="92"/>
      <w:bookmarkEnd w:id="93"/>
      <w:bookmarkEnd w:id="94"/>
      <w:bookmarkEnd w:id="95"/>
      <w:bookmarkEnd w:id="96"/>
      <w:bookmarkEnd w:id="97"/>
      <w:bookmarkEnd w:id="98"/>
    </w:p>
    <w:p w14:paraId="1414B2FA" w14:textId="77777777" w:rsidR="00562AE4" w:rsidRPr="0021611B" w:rsidRDefault="00562AE4" w:rsidP="00174CC1">
      <w:pPr>
        <w:pStyle w:val="a5"/>
        <w:spacing w:before="156" w:after="156"/>
        <w:ind w:left="0"/>
        <w:rPr>
          <w:b/>
        </w:rPr>
      </w:pPr>
      <w:bookmarkStart w:id="99" w:name="_Toc49511210"/>
      <w:bookmarkStart w:id="100" w:name="_Toc49520143"/>
      <w:bookmarkStart w:id="101" w:name="_Toc51056109"/>
      <w:bookmarkStart w:id="102" w:name="_Toc53664698"/>
      <w:bookmarkStart w:id="103" w:name="_Toc57898515"/>
      <w:bookmarkStart w:id="104" w:name="_Toc60658134"/>
      <w:bookmarkStart w:id="105" w:name="_Toc60658259"/>
      <w:bookmarkStart w:id="106" w:name="_Toc60816404"/>
      <w:r w:rsidRPr="0021611B">
        <w:rPr>
          <w:rFonts w:hint="eastAsia"/>
        </w:rPr>
        <w:t>基本要求</w:t>
      </w:r>
      <w:bookmarkEnd w:id="99"/>
      <w:bookmarkEnd w:id="100"/>
      <w:bookmarkEnd w:id="101"/>
      <w:bookmarkEnd w:id="102"/>
      <w:bookmarkEnd w:id="103"/>
      <w:bookmarkEnd w:id="104"/>
      <w:bookmarkEnd w:id="105"/>
      <w:bookmarkEnd w:id="106"/>
    </w:p>
    <w:p w14:paraId="7922CF6D" w14:textId="77777777" w:rsidR="00B14BCF" w:rsidRPr="0021611B" w:rsidRDefault="00562AE4" w:rsidP="00B14BCF">
      <w:pPr>
        <w:pStyle w:val="affd"/>
        <w:rPr>
          <w:rFonts w:hAnsi="宋体"/>
        </w:rPr>
      </w:pPr>
      <w:r w:rsidRPr="0021611B">
        <w:rPr>
          <w:rFonts w:hint="eastAsia"/>
        </w:rPr>
        <w:t>电泵应符合本标准的要求，并按照经规定程序批准的图样和技术文件制造。</w:t>
      </w:r>
    </w:p>
    <w:p w14:paraId="477C78B1" w14:textId="77777777" w:rsidR="00562AE4" w:rsidRPr="0021611B" w:rsidRDefault="00562AE4" w:rsidP="00B14BCF">
      <w:pPr>
        <w:pStyle w:val="affd"/>
        <w:rPr>
          <w:rFonts w:hAnsi="宋体"/>
        </w:rPr>
      </w:pPr>
      <w:r w:rsidRPr="0021611B">
        <w:rPr>
          <w:rFonts w:hAnsi="宋体" w:hint="eastAsia"/>
        </w:rPr>
        <w:t>电泵在下列使用条件下应能连续正常运行：</w:t>
      </w:r>
    </w:p>
    <w:p w14:paraId="0D2EEDF4" w14:textId="22B8944A" w:rsidR="00B14BCF" w:rsidRPr="0021611B" w:rsidRDefault="00B819AA" w:rsidP="00B14BCF">
      <w:pPr>
        <w:pStyle w:val="af0"/>
        <w:rPr>
          <w:rFonts w:hAnsi="宋体"/>
        </w:rPr>
      </w:pPr>
      <w:r w:rsidRPr="0021611B">
        <w:rPr>
          <w:rFonts w:hint="eastAsia"/>
        </w:rPr>
        <w:lastRenderedPageBreak/>
        <w:t>海拔不超</w:t>
      </w:r>
      <w:r w:rsidR="00F3174E" w:rsidRPr="0021611B">
        <w:rPr>
          <w:rFonts w:hint="eastAsia"/>
        </w:rPr>
        <w:t>过</w:t>
      </w:r>
      <w:r w:rsidRPr="0021611B">
        <w:rPr>
          <w:rFonts w:hint="eastAsia"/>
        </w:rPr>
        <w:t>15</w:t>
      </w:r>
      <w:r w:rsidR="00562AE4" w:rsidRPr="0021611B">
        <w:rPr>
          <w:rFonts w:hint="eastAsia"/>
        </w:rPr>
        <w:t>00m；</w:t>
      </w:r>
    </w:p>
    <w:p w14:paraId="5C6B6056" w14:textId="77777777" w:rsidR="00B14BCF" w:rsidRPr="0021611B" w:rsidRDefault="00562AE4" w:rsidP="00B14BCF">
      <w:pPr>
        <w:pStyle w:val="af0"/>
        <w:rPr>
          <w:rFonts w:hAnsi="宋体" w:cs="宋体"/>
          <w:szCs w:val="21"/>
        </w:rPr>
      </w:pPr>
      <w:r w:rsidRPr="0021611B">
        <w:rPr>
          <w:rFonts w:hAnsi="宋体" w:hint="eastAsia"/>
        </w:rPr>
        <w:t>过流部件为金属材料时，介质温度为0℃</w:t>
      </w:r>
      <w:r w:rsidRPr="0021611B">
        <w:rPr>
          <w:rFonts w:hAnsi="宋体" w:cs="宋体" w:hint="eastAsia"/>
          <w:sz w:val="18"/>
          <w:szCs w:val="18"/>
        </w:rPr>
        <w:t>～</w:t>
      </w:r>
      <w:r w:rsidRPr="0021611B">
        <w:rPr>
          <w:rFonts w:hAnsi="宋体" w:hint="eastAsia"/>
        </w:rPr>
        <w:t>100℃；过流部件为非金属材质时，介质温度为0℃</w:t>
      </w:r>
      <w:r w:rsidRPr="0021611B">
        <w:rPr>
          <w:rFonts w:hAnsi="宋体" w:cs="宋体" w:hint="eastAsia"/>
          <w:sz w:val="18"/>
          <w:szCs w:val="18"/>
        </w:rPr>
        <w:t>～</w:t>
      </w:r>
      <w:r w:rsidRPr="0021611B">
        <w:rPr>
          <w:rFonts w:hAnsi="宋体" w:hint="eastAsia"/>
        </w:rPr>
        <w:t>50℃；</w:t>
      </w:r>
    </w:p>
    <w:p w14:paraId="1E5BB403" w14:textId="77777777" w:rsidR="00B14BCF" w:rsidRPr="0021611B" w:rsidRDefault="00562AE4" w:rsidP="00B14BCF">
      <w:pPr>
        <w:pStyle w:val="af0"/>
        <w:rPr>
          <w:rFonts w:hAnsi="宋体"/>
        </w:rPr>
      </w:pPr>
      <w:r w:rsidRPr="0021611B">
        <w:rPr>
          <w:rFonts w:hAnsi="宋体" w:hint="eastAsia"/>
          <w:szCs w:val="21"/>
        </w:rPr>
        <w:t>环境温度5℃～40℃；</w:t>
      </w:r>
    </w:p>
    <w:p w14:paraId="5A741990" w14:textId="61EC701A" w:rsidR="0057492D" w:rsidRPr="0021611B" w:rsidRDefault="003C03E2" w:rsidP="003C03E2">
      <w:pPr>
        <w:pStyle w:val="af0"/>
      </w:pPr>
      <w:r w:rsidRPr="0021611B">
        <w:rPr>
          <w:rFonts w:hint="eastAsia"/>
        </w:rPr>
        <w:t>水中固体杂质的</w:t>
      </w:r>
      <w:r w:rsidR="00DA0BEE" w:rsidRPr="0021611B">
        <w:rPr>
          <w:rFonts w:hint="eastAsia"/>
        </w:rPr>
        <w:t>体积比不大于0.1%，</w:t>
      </w:r>
      <w:r w:rsidR="00562AE4" w:rsidRPr="0021611B">
        <w:rPr>
          <w:rFonts w:hint="eastAsia"/>
        </w:rPr>
        <w:t>介质中刚性固体颗粒直径不应超过0.2mm；介质中柔性固体杂质的最大尺寸不大于进口通径的2/3</w:t>
      </w:r>
      <w:r w:rsidR="0057492D" w:rsidRPr="0021611B">
        <w:rPr>
          <w:rFonts w:hint="eastAsia"/>
        </w:rPr>
        <w:t>；</w:t>
      </w:r>
    </w:p>
    <w:p w14:paraId="3F1598BA" w14:textId="09094CCE" w:rsidR="00562AE4" w:rsidRPr="0021611B" w:rsidRDefault="00562AE4" w:rsidP="003C03E2">
      <w:pPr>
        <w:pStyle w:val="af0"/>
      </w:pPr>
      <w:r w:rsidRPr="0021611B">
        <w:rPr>
          <w:rFonts w:hint="eastAsia"/>
        </w:rPr>
        <w:t>电泵</w:t>
      </w:r>
      <w:r w:rsidR="00F3174E" w:rsidRPr="0021611B">
        <w:rPr>
          <w:rFonts w:hint="eastAsia"/>
        </w:rPr>
        <w:t>、</w:t>
      </w:r>
      <w:r w:rsidRPr="0021611B">
        <w:rPr>
          <w:rFonts w:hint="eastAsia"/>
        </w:rPr>
        <w:t>电源</w:t>
      </w:r>
      <w:r w:rsidR="00F3174E" w:rsidRPr="0021611B">
        <w:rPr>
          <w:rFonts w:hint="eastAsia"/>
        </w:rPr>
        <w:t>、</w:t>
      </w:r>
      <w:r w:rsidRPr="0021611B">
        <w:rPr>
          <w:rFonts w:hint="eastAsia"/>
        </w:rPr>
        <w:t>电压和频率变化及其对电动机性能和温度极限的影响应符合GB/T</w:t>
      </w:r>
      <w:r w:rsidR="00B819AA" w:rsidRPr="0021611B">
        <w:t xml:space="preserve"> </w:t>
      </w:r>
      <w:r w:rsidRPr="0021611B">
        <w:rPr>
          <w:rFonts w:hint="eastAsia"/>
        </w:rPr>
        <w:t>755的规定。</w:t>
      </w:r>
    </w:p>
    <w:p w14:paraId="3A90F5E8" w14:textId="77777777" w:rsidR="00562AE4" w:rsidRPr="0021611B" w:rsidRDefault="00562AE4" w:rsidP="00C16232">
      <w:pPr>
        <w:pStyle w:val="a5"/>
        <w:spacing w:before="156" w:after="156"/>
        <w:ind w:left="0"/>
      </w:pPr>
      <w:bookmarkStart w:id="107" w:name="_Toc49511211"/>
      <w:bookmarkStart w:id="108" w:name="_Toc49520144"/>
      <w:bookmarkStart w:id="109" w:name="_Toc51056110"/>
      <w:bookmarkStart w:id="110" w:name="_Toc53664699"/>
      <w:bookmarkStart w:id="111" w:name="_Toc57898516"/>
      <w:bookmarkStart w:id="112" w:name="_Toc60658135"/>
      <w:bookmarkStart w:id="113" w:name="_Toc60658260"/>
      <w:bookmarkStart w:id="114" w:name="_Toc60816405"/>
      <w:r w:rsidRPr="0021611B">
        <w:rPr>
          <w:rFonts w:hint="eastAsia"/>
        </w:rPr>
        <w:t>性能要求</w:t>
      </w:r>
      <w:bookmarkEnd w:id="107"/>
      <w:bookmarkEnd w:id="108"/>
      <w:bookmarkEnd w:id="109"/>
      <w:bookmarkEnd w:id="110"/>
      <w:bookmarkEnd w:id="111"/>
      <w:bookmarkEnd w:id="112"/>
      <w:bookmarkEnd w:id="113"/>
      <w:bookmarkEnd w:id="114"/>
    </w:p>
    <w:p w14:paraId="6636930E" w14:textId="067DAE29" w:rsidR="00B14BCF" w:rsidRPr="0021611B" w:rsidRDefault="00562AE4" w:rsidP="00B14BCF">
      <w:pPr>
        <w:pStyle w:val="affd"/>
        <w:rPr>
          <w:rFonts w:hAnsi="宋体"/>
        </w:rPr>
      </w:pPr>
      <w:r w:rsidRPr="0021611B">
        <w:rPr>
          <w:rFonts w:hint="eastAsia"/>
        </w:rPr>
        <w:t xml:space="preserve">电泵性能容差应符合 GB/T </w:t>
      </w:r>
      <w:r w:rsidR="00264A5F" w:rsidRPr="0021611B">
        <w:t>26117-2010</w:t>
      </w:r>
      <w:r w:rsidRPr="0021611B">
        <w:rPr>
          <w:rFonts w:hint="eastAsia"/>
        </w:rPr>
        <w:t>中</w:t>
      </w:r>
      <w:r w:rsidR="00DA0BEE" w:rsidRPr="0021611B">
        <w:rPr>
          <w:rFonts w:hint="eastAsia"/>
        </w:rPr>
        <w:t>2</w:t>
      </w:r>
      <w:r w:rsidRPr="0021611B">
        <w:rPr>
          <w:rFonts w:hint="eastAsia"/>
        </w:rPr>
        <w:t>级的规定。</w:t>
      </w:r>
    </w:p>
    <w:p w14:paraId="56B46EC1" w14:textId="2894FE65" w:rsidR="00562AE4" w:rsidRPr="0021611B" w:rsidRDefault="00562AE4" w:rsidP="00B14BCF">
      <w:pPr>
        <w:pStyle w:val="affd"/>
        <w:rPr>
          <w:rFonts w:hAnsi="宋体"/>
        </w:rPr>
      </w:pPr>
      <w:r w:rsidRPr="0021611B">
        <w:rPr>
          <w:rFonts w:hAnsi="宋体" w:hint="eastAsia"/>
        </w:rPr>
        <w:t>电泵</w:t>
      </w:r>
      <w:r w:rsidR="00E81BCF" w:rsidRPr="0021611B">
        <w:rPr>
          <w:rFonts w:hAnsi="宋体" w:cs="宋体" w:hint="eastAsia"/>
        </w:rPr>
        <w:t>汽</w:t>
      </w:r>
      <w:r w:rsidRPr="0021611B">
        <w:rPr>
          <w:rFonts w:hAnsi="宋体" w:hint="eastAsia"/>
        </w:rPr>
        <w:t>蚀余量</w:t>
      </w:r>
      <w:r w:rsidR="00D62702" w:rsidRPr="0021611B">
        <w:rPr>
          <w:rFonts w:hAnsi="宋体" w:hint="eastAsia"/>
        </w:rPr>
        <w:t>偏差</w:t>
      </w:r>
      <w:r w:rsidRPr="0021611B">
        <w:rPr>
          <w:rFonts w:hAnsi="宋体" w:hint="eastAsia"/>
        </w:rPr>
        <w:t>应符合 GB/T 13006的规定。</w:t>
      </w:r>
    </w:p>
    <w:p w14:paraId="091D1E90" w14:textId="77777777" w:rsidR="00BF76FE" w:rsidRPr="0021611B" w:rsidRDefault="00BF76FE" w:rsidP="00C16232">
      <w:pPr>
        <w:pStyle w:val="a5"/>
        <w:spacing w:before="156" w:after="156"/>
        <w:ind w:left="0"/>
      </w:pPr>
      <w:bookmarkStart w:id="115" w:name="_Toc51056111"/>
      <w:bookmarkStart w:id="116" w:name="_Toc53664700"/>
      <w:bookmarkStart w:id="117" w:name="_Toc57898517"/>
      <w:bookmarkStart w:id="118" w:name="_Toc60658136"/>
      <w:bookmarkStart w:id="119" w:name="_Toc60658261"/>
      <w:bookmarkStart w:id="120" w:name="_Toc60816406"/>
      <w:bookmarkStart w:id="121" w:name="_Toc49511212"/>
      <w:bookmarkStart w:id="122" w:name="_Toc49520145"/>
      <w:r w:rsidRPr="0021611B">
        <w:rPr>
          <w:rFonts w:hint="eastAsia"/>
        </w:rPr>
        <w:t>控制要求</w:t>
      </w:r>
      <w:bookmarkEnd w:id="115"/>
      <w:bookmarkEnd w:id="116"/>
      <w:bookmarkEnd w:id="117"/>
      <w:bookmarkEnd w:id="118"/>
      <w:bookmarkEnd w:id="119"/>
      <w:bookmarkEnd w:id="120"/>
    </w:p>
    <w:p w14:paraId="3D2A3D99" w14:textId="26CED446" w:rsidR="00BF76FE" w:rsidRPr="0021611B" w:rsidRDefault="00FA73C1" w:rsidP="00FA73C1">
      <w:pPr>
        <w:pStyle w:val="aff6"/>
        <w:ind w:firstLineChars="0" w:firstLine="0"/>
        <w:rPr>
          <w:rFonts w:hAnsi="宋体"/>
        </w:rPr>
      </w:pPr>
      <w:r w:rsidRPr="0021611B">
        <w:rPr>
          <w:rFonts w:hint="eastAsia"/>
        </w:rPr>
        <w:t xml:space="preserve">   对</w:t>
      </w:r>
      <w:r w:rsidRPr="0021611B">
        <w:t>带有定时控制功能的电泵</w:t>
      </w:r>
      <w:r w:rsidRPr="0021611B">
        <w:rPr>
          <w:rFonts w:hint="eastAsia"/>
        </w:rPr>
        <w:t>，</w:t>
      </w:r>
      <w:r w:rsidRPr="0021611B">
        <w:t>应</w:t>
      </w:r>
      <w:r w:rsidR="0071167D" w:rsidRPr="0021611B">
        <w:rPr>
          <w:rFonts w:hint="eastAsia"/>
        </w:rPr>
        <w:t>有</w:t>
      </w:r>
      <w:r w:rsidR="0071167D" w:rsidRPr="0021611B">
        <w:t>时间设置</w:t>
      </w:r>
      <w:r w:rsidR="0071167D" w:rsidRPr="0021611B">
        <w:rPr>
          <w:rFonts w:hint="eastAsia"/>
        </w:rPr>
        <w:t>键和</w:t>
      </w:r>
      <w:r w:rsidR="0071167D" w:rsidRPr="0021611B">
        <w:t>开关键</w:t>
      </w:r>
      <w:r w:rsidR="00264D26" w:rsidRPr="0021611B">
        <w:rPr>
          <w:rFonts w:hint="eastAsia"/>
        </w:rPr>
        <w:t>，</w:t>
      </w:r>
      <w:r w:rsidR="0016493C" w:rsidRPr="0021611B">
        <w:rPr>
          <w:rFonts w:hAnsi="宋体" w:hint="eastAsia"/>
        </w:rPr>
        <w:t>电气元件应符合</w:t>
      </w:r>
      <w:r w:rsidR="0016493C" w:rsidRPr="0021611B">
        <w:rPr>
          <w:rFonts w:hAnsi="宋体"/>
        </w:rPr>
        <w:t>GB</w:t>
      </w:r>
      <w:r w:rsidR="00162250" w:rsidRPr="0021611B">
        <w:rPr>
          <w:rFonts w:hAnsi="宋体"/>
        </w:rPr>
        <w:t xml:space="preserve"> </w:t>
      </w:r>
      <w:r w:rsidR="0016493C" w:rsidRPr="0021611B">
        <w:rPr>
          <w:rFonts w:hAnsi="宋体"/>
        </w:rPr>
        <w:t>4706.1-2005</w:t>
      </w:r>
      <w:r w:rsidR="0016493C" w:rsidRPr="0021611B">
        <w:rPr>
          <w:rFonts w:hAnsi="宋体" w:hint="eastAsia"/>
        </w:rPr>
        <w:t>中</w:t>
      </w:r>
      <w:r w:rsidR="0016493C" w:rsidRPr="0021611B">
        <w:rPr>
          <w:rFonts w:hAnsi="宋体"/>
        </w:rPr>
        <w:t>24.1</w:t>
      </w:r>
      <w:r w:rsidR="0016493C" w:rsidRPr="0021611B">
        <w:rPr>
          <w:rFonts w:hAnsi="宋体" w:hint="eastAsia"/>
        </w:rPr>
        <w:t>的规定。</w:t>
      </w:r>
    </w:p>
    <w:p w14:paraId="1E27E21E" w14:textId="6BF8922F" w:rsidR="00061299" w:rsidRPr="0021611B" w:rsidRDefault="00061299" w:rsidP="009D2A20">
      <w:pPr>
        <w:pStyle w:val="a5"/>
        <w:spacing w:before="156" w:after="156"/>
        <w:ind w:left="0"/>
      </w:pPr>
      <w:bookmarkStart w:id="123" w:name="_Toc60658137"/>
      <w:bookmarkStart w:id="124" w:name="_Toc60658262"/>
      <w:bookmarkStart w:id="125" w:name="_Toc60816407"/>
      <w:r w:rsidRPr="0021611B">
        <w:rPr>
          <w:rFonts w:hint="eastAsia"/>
        </w:rPr>
        <w:t>电泵电动机的电气性能要求</w:t>
      </w:r>
      <w:bookmarkEnd w:id="123"/>
      <w:bookmarkEnd w:id="124"/>
      <w:bookmarkEnd w:id="125"/>
    </w:p>
    <w:p w14:paraId="3A0D13B4" w14:textId="24130CB7" w:rsidR="00061299" w:rsidRPr="0021611B" w:rsidRDefault="00061299" w:rsidP="002C635D">
      <w:pPr>
        <w:pStyle w:val="affd"/>
      </w:pPr>
      <w:r w:rsidRPr="0021611B">
        <w:rPr>
          <w:rFonts w:hint="eastAsia"/>
        </w:rPr>
        <w:t>电泵电动机的性能容差应符合G</w:t>
      </w:r>
      <w:r w:rsidRPr="0021611B">
        <w:t>B/T 755</w:t>
      </w:r>
      <w:r w:rsidRPr="0021611B">
        <w:rPr>
          <w:rFonts w:hint="eastAsia"/>
        </w:rPr>
        <w:t>的规定。</w:t>
      </w:r>
    </w:p>
    <w:p w14:paraId="310D276E" w14:textId="5AA50DC0" w:rsidR="002C635D" w:rsidRPr="0021611B" w:rsidRDefault="002C635D" w:rsidP="002C635D">
      <w:pPr>
        <w:pStyle w:val="affd"/>
      </w:pPr>
      <w:r w:rsidRPr="0021611B">
        <w:rPr>
          <w:rFonts w:hint="eastAsia"/>
        </w:rPr>
        <w:t>电泵在0</w:t>
      </w:r>
      <w:r w:rsidRPr="0021611B">
        <w:t>.7</w:t>
      </w:r>
      <w:r w:rsidRPr="0021611B">
        <w:rPr>
          <w:rFonts w:hint="eastAsia"/>
        </w:rPr>
        <w:t>倍～</w:t>
      </w:r>
      <w:r w:rsidRPr="0021611B">
        <w:t>1.2</w:t>
      </w:r>
      <w:r w:rsidRPr="0021611B">
        <w:rPr>
          <w:rFonts w:hint="eastAsia"/>
        </w:rPr>
        <w:t>倍规定流量范围内连续运行时，电动机定子绕组的温升限制（电阻法）</w:t>
      </w:r>
      <w:r w:rsidR="00B107FB" w:rsidRPr="0021611B">
        <w:rPr>
          <w:rFonts w:hint="eastAsia"/>
        </w:rPr>
        <w:t>对热分级F级为1</w:t>
      </w:r>
      <w:r w:rsidR="00B107FB" w:rsidRPr="0021611B">
        <w:t>15K</w:t>
      </w:r>
      <w:r w:rsidR="00B107FB" w:rsidRPr="0021611B">
        <w:rPr>
          <w:rFonts w:hint="eastAsia"/>
        </w:rPr>
        <w:t>。</w:t>
      </w:r>
    </w:p>
    <w:p w14:paraId="53AEEE56" w14:textId="46CD112B" w:rsidR="00B25EE0" w:rsidRPr="0021611B" w:rsidRDefault="00B25EE0" w:rsidP="002172C5">
      <w:pPr>
        <w:pStyle w:val="affd"/>
      </w:pPr>
      <w:r w:rsidRPr="0021611B">
        <w:rPr>
          <w:rFonts w:hint="eastAsia"/>
        </w:rPr>
        <w:t>电泵电动机定子绕组，应能承受匝间冲击耐电压实验而匝间绝缘不发生击穿。试验电压峰值单相电动机</w:t>
      </w:r>
      <w:r w:rsidRPr="0021611B">
        <w:t>为</w:t>
      </w:r>
      <w:r w:rsidRPr="0021611B">
        <w:rPr>
          <w:rFonts w:hint="eastAsia"/>
        </w:rPr>
        <w:t>2</w:t>
      </w:r>
      <w:r w:rsidRPr="0021611B">
        <w:t>1</w:t>
      </w:r>
      <w:r w:rsidRPr="0021611B">
        <w:rPr>
          <w:rFonts w:hint="eastAsia"/>
        </w:rPr>
        <w:t>OOV，三相电动机</w:t>
      </w:r>
      <w:r w:rsidRPr="0021611B">
        <w:t>为</w:t>
      </w:r>
      <w:r w:rsidRPr="0021611B">
        <w:rPr>
          <w:rFonts w:hint="eastAsia"/>
        </w:rPr>
        <w:t>2500</w:t>
      </w:r>
      <w:r w:rsidR="002172C5" w:rsidRPr="0021611B">
        <w:rPr>
          <w:rFonts w:hint="eastAsia"/>
        </w:rPr>
        <w:t xml:space="preserve"> V。</w:t>
      </w:r>
    </w:p>
    <w:p w14:paraId="3FE2623A" w14:textId="720694A7" w:rsidR="002172C5" w:rsidRPr="0021611B" w:rsidRDefault="002172C5" w:rsidP="002172C5">
      <w:pPr>
        <w:pStyle w:val="affd"/>
      </w:pPr>
      <w:r w:rsidRPr="0021611B">
        <w:rPr>
          <w:rFonts w:hint="eastAsia"/>
        </w:rPr>
        <w:t>电泵电动机的定子绕组应能承受为时1min的耐电压试验而不发生击穿。试验电压的频率为50Hz</w:t>
      </w:r>
      <w:r w:rsidR="00B97037" w:rsidRPr="0021611B">
        <w:rPr>
          <w:rFonts w:hint="eastAsia"/>
        </w:rPr>
        <w:t>，波形为</w:t>
      </w:r>
      <w:r w:rsidRPr="0021611B">
        <w:rPr>
          <w:rFonts w:hint="eastAsia"/>
        </w:rPr>
        <w:t>正弦波形，试验电压的有效值为单相15O0V，三相1760V。大批连续生产的泵进行检查时，允许采用1.2倍的试验电压历时1s的试验代替，试验电压用试棒施加。</w:t>
      </w:r>
    </w:p>
    <w:p w14:paraId="7BAD6B1E" w14:textId="3EFE3E4C" w:rsidR="002172C5" w:rsidRPr="0021611B" w:rsidRDefault="002172C5" w:rsidP="002172C5">
      <w:pPr>
        <w:pStyle w:val="afffff1"/>
        <w:numPr>
          <w:ilvl w:val="0"/>
          <w:numId w:val="0"/>
        </w:numPr>
        <w:ind w:firstLine="420"/>
        <w:rPr>
          <w:rFonts w:hAnsi="宋体"/>
        </w:rPr>
      </w:pPr>
      <w:r w:rsidRPr="0021611B">
        <w:rPr>
          <w:rFonts w:hAnsi="宋体" w:hint="eastAsia"/>
        </w:rPr>
        <w:t>同一台电泵</w:t>
      </w:r>
      <w:r w:rsidRPr="0021611B">
        <w:rPr>
          <w:rFonts w:hAnsi="宋体"/>
        </w:rPr>
        <w:t>电动机不重复进行本</w:t>
      </w:r>
      <w:r w:rsidRPr="0021611B">
        <w:rPr>
          <w:rFonts w:hAnsi="宋体" w:hint="eastAsia"/>
        </w:rPr>
        <w:t>项试验</w:t>
      </w:r>
      <w:r w:rsidRPr="0021611B">
        <w:rPr>
          <w:rFonts w:hAnsi="宋体"/>
        </w:rPr>
        <w:t>。</w:t>
      </w:r>
    </w:p>
    <w:p w14:paraId="1889F4C5" w14:textId="60661164" w:rsidR="00562AE4" w:rsidRPr="0021611B" w:rsidRDefault="00562AE4" w:rsidP="007E3F7B">
      <w:pPr>
        <w:pStyle w:val="a5"/>
        <w:spacing w:before="156" w:after="156"/>
        <w:ind w:left="0"/>
      </w:pPr>
      <w:bookmarkStart w:id="126" w:name="_Toc51056112"/>
      <w:bookmarkStart w:id="127" w:name="_Toc53664701"/>
      <w:bookmarkStart w:id="128" w:name="_Toc57898518"/>
      <w:bookmarkStart w:id="129" w:name="_Toc60658138"/>
      <w:bookmarkStart w:id="130" w:name="_Toc60658263"/>
      <w:bookmarkStart w:id="131" w:name="_Toc60816408"/>
      <w:r w:rsidRPr="0021611B">
        <w:rPr>
          <w:rFonts w:hint="eastAsia"/>
        </w:rPr>
        <w:t>主要零部件</w:t>
      </w:r>
      <w:bookmarkEnd w:id="121"/>
      <w:bookmarkEnd w:id="122"/>
      <w:bookmarkEnd w:id="126"/>
      <w:bookmarkEnd w:id="127"/>
      <w:bookmarkEnd w:id="128"/>
      <w:bookmarkEnd w:id="129"/>
      <w:bookmarkEnd w:id="130"/>
      <w:bookmarkEnd w:id="131"/>
    </w:p>
    <w:p w14:paraId="02BF1BF5" w14:textId="77777777" w:rsidR="00562AE4" w:rsidRPr="0021611B" w:rsidRDefault="00562AE4" w:rsidP="00B14BCF">
      <w:pPr>
        <w:pStyle w:val="a6"/>
        <w:spacing w:before="156" w:after="156"/>
      </w:pPr>
      <w:r w:rsidRPr="0021611B">
        <w:rPr>
          <w:rFonts w:hint="eastAsia"/>
        </w:rPr>
        <w:t>承压</w:t>
      </w:r>
      <w:r w:rsidR="00DE45B7" w:rsidRPr="0021611B">
        <w:rPr>
          <w:rFonts w:hint="eastAsia"/>
        </w:rPr>
        <w:t>零部件</w:t>
      </w:r>
    </w:p>
    <w:p w14:paraId="78A03F2C" w14:textId="77777777" w:rsidR="00562AE4" w:rsidRPr="0021611B" w:rsidRDefault="00562AE4" w:rsidP="00B14BCF">
      <w:pPr>
        <w:pStyle w:val="aff6"/>
      </w:pPr>
      <w:r w:rsidRPr="0021611B">
        <w:rPr>
          <w:rFonts w:hint="eastAsia"/>
        </w:rPr>
        <w:t xml:space="preserve"> 电泵中承受水压的零部件均能承受历时5min的水压试验而无泄漏,试验压力为1.5</w:t>
      </w:r>
      <w:r w:rsidR="008A5215" w:rsidRPr="0021611B">
        <w:rPr>
          <w:rFonts w:hint="eastAsia"/>
        </w:rPr>
        <w:t>倍的</w:t>
      </w:r>
      <w:r w:rsidRPr="0021611B">
        <w:rPr>
          <w:rFonts w:hint="eastAsia"/>
        </w:rPr>
        <w:t>工作压力。</w:t>
      </w:r>
    </w:p>
    <w:p w14:paraId="36A46B88" w14:textId="77777777" w:rsidR="00562AE4" w:rsidRPr="0021611B" w:rsidRDefault="00562AE4" w:rsidP="00B14BCF">
      <w:pPr>
        <w:pStyle w:val="a6"/>
        <w:spacing w:before="156" w:after="156"/>
      </w:pPr>
      <w:r w:rsidRPr="0021611B">
        <w:rPr>
          <w:rFonts w:hint="eastAsia"/>
        </w:rPr>
        <w:t>叶轮</w:t>
      </w:r>
      <w:r w:rsidR="007F23B8" w:rsidRPr="0021611B">
        <w:rPr>
          <w:rFonts w:hint="eastAsia"/>
        </w:rPr>
        <w:t>平衡</w:t>
      </w:r>
    </w:p>
    <w:p w14:paraId="5CBE0437" w14:textId="77777777" w:rsidR="008564D2" w:rsidRPr="0021611B" w:rsidRDefault="008A5215" w:rsidP="008753CB">
      <w:pPr>
        <w:pStyle w:val="aff6"/>
      </w:pPr>
      <w:r w:rsidRPr="0021611B">
        <w:rPr>
          <w:rFonts w:hint="eastAsia"/>
        </w:rPr>
        <w:t>电泵</w:t>
      </w:r>
      <w:r w:rsidR="00562AE4" w:rsidRPr="0021611B">
        <w:rPr>
          <w:rFonts w:hint="eastAsia"/>
        </w:rPr>
        <w:t>叶轮</w:t>
      </w:r>
      <w:r w:rsidRPr="0021611B">
        <w:rPr>
          <w:rFonts w:hint="eastAsia"/>
        </w:rPr>
        <w:t>为</w:t>
      </w:r>
      <w:r w:rsidRPr="0021611B">
        <w:t>金属的</w:t>
      </w:r>
      <w:r w:rsidR="00562AE4" w:rsidRPr="0021611B">
        <w:rPr>
          <w:rFonts w:hint="eastAsia"/>
        </w:rPr>
        <w:t>应进行静平衡试验，</w:t>
      </w:r>
      <w:r w:rsidR="00520AEF" w:rsidRPr="0021611B">
        <w:rPr>
          <w:rFonts w:hint="eastAsia"/>
        </w:rPr>
        <w:t>静平衡</w:t>
      </w:r>
      <w:r w:rsidR="00520AEF" w:rsidRPr="0021611B">
        <w:t>允许的</w:t>
      </w:r>
      <w:r w:rsidR="00520AEF" w:rsidRPr="0021611B">
        <w:rPr>
          <w:rFonts w:hint="eastAsia"/>
        </w:rPr>
        <w:t>不平衡力矩</w:t>
      </w:r>
      <w:r w:rsidR="00520AEF" w:rsidRPr="0021611B">
        <w:t>按公式</w:t>
      </w:r>
      <w:r w:rsidR="00520AEF" w:rsidRPr="0021611B">
        <w:rPr>
          <w:rFonts w:hint="eastAsia"/>
        </w:rPr>
        <w:t>（1）计算；</w:t>
      </w:r>
      <w:r w:rsidR="00520AEF" w:rsidRPr="0021611B">
        <w:t>对功率大于</w:t>
      </w:r>
      <w:r w:rsidR="00520AEF" w:rsidRPr="0021611B">
        <w:rPr>
          <w:rFonts w:hint="eastAsia"/>
        </w:rPr>
        <w:t>3</w:t>
      </w:r>
      <w:r w:rsidR="008564D2" w:rsidRPr="0021611B">
        <w:rPr>
          <w:rFonts w:hint="eastAsia"/>
        </w:rPr>
        <w:t>k</w:t>
      </w:r>
      <w:r w:rsidR="00520AEF" w:rsidRPr="0021611B">
        <w:rPr>
          <w:rFonts w:hint="eastAsia"/>
        </w:rPr>
        <w:t>W的非轴</w:t>
      </w:r>
      <w:r w:rsidR="00520AEF" w:rsidRPr="0021611B">
        <w:t>对称</w:t>
      </w:r>
      <w:r w:rsidR="00520AEF" w:rsidRPr="0021611B">
        <w:rPr>
          <w:rFonts w:hint="eastAsia"/>
        </w:rPr>
        <w:t>金属</w:t>
      </w:r>
      <w:r w:rsidR="00520AEF" w:rsidRPr="0021611B">
        <w:t>叶轮</w:t>
      </w:r>
      <w:r w:rsidR="00520AEF" w:rsidRPr="0021611B">
        <w:rPr>
          <w:rFonts w:hint="eastAsia"/>
        </w:rPr>
        <w:t>应</w:t>
      </w:r>
      <w:r w:rsidR="00520AEF" w:rsidRPr="0021611B">
        <w:t>做动平衡</w:t>
      </w:r>
      <w:r w:rsidR="00520AEF" w:rsidRPr="0021611B">
        <w:rPr>
          <w:rFonts w:hint="eastAsia"/>
        </w:rPr>
        <w:t>试验，</w:t>
      </w:r>
      <w:r w:rsidR="00520AEF" w:rsidRPr="0021611B">
        <w:t>允许的不平衡力矩按公式（</w:t>
      </w:r>
      <w:r w:rsidR="00520AEF" w:rsidRPr="0021611B">
        <w:rPr>
          <w:rFonts w:hint="eastAsia"/>
        </w:rPr>
        <w:t>2</w:t>
      </w:r>
      <w:r w:rsidR="00520AEF" w:rsidRPr="0021611B">
        <w:t>）</w:t>
      </w:r>
      <w:r w:rsidR="00520AEF" w:rsidRPr="0021611B">
        <w:rPr>
          <w:rFonts w:hint="eastAsia"/>
        </w:rPr>
        <w:t>计算</w:t>
      </w:r>
      <w:r w:rsidR="00520AEF" w:rsidRPr="0021611B">
        <w:t>。</w:t>
      </w:r>
    </w:p>
    <w:p w14:paraId="00B49A96" w14:textId="77777777" w:rsidR="00562AE4" w:rsidRPr="0021611B" w:rsidRDefault="00562AE4" w:rsidP="00DB7806">
      <w:pPr>
        <w:pStyle w:val="affffff7"/>
        <w:snapToGrid w:val="0"/>
        <w:spacing w:line="360" w:lineRule="exact"/>
        <w:ind w:firstLineChars="200" w:firstLine="420"/>
        <w:jc w:val="right"/>
        <w:rPr>
          <w:sz w:val="21"/>
          <w:szCs w:val="21"/>
        </w:rPr>
      </w:pPr>
      <m:oMath>
        <m:r>
          <w:rPr>
            <w:rFonts w:ascii="Cambria Math" w:hAnsi="Cambria Math"/>
            <w:sz w:val="21"/>
            <w:szCs w:val="21"/>
          </w:rPr>
          <m:t>∆W=</m:t>
        </m:r>
        <m:f>
          <m:fPr>
            <m:ctrlPr>
              <w:rPr>
                <w:rFonts w:ascii="Cambria Math" w:hAnsi="Cambria Math"/>
                <w:i/>
                <w:sz w:val="21"/>
                <w:szCs w:val="21"/>
              </w:rPr>
            </m:ctrlPr>
          </m:fPr>
          <m:num>
            <m:r>
              <w:rPr>
                <w:rFonts w:ascii="Cambria Math" w:hAnsi="Cambria Math"/>
                <w:sz w:val="21"/>
                <w:szCs w:val="21"/>
              </w:rPr>
              <m:t>2eW</m:t>
            </m:r>
          </m:num>
          <m:den>
            <m:r>
              <w:rPr>
                <w:rFonts w:ascii="Cambria Math" w:hAnsi="Cambria Math"/>
                <w:sz w:val="21"/>
                <w:szCs w:val="21"/>
              </w:rPr>
              <m:t>D</m:t>
            </m:r>
          </m:den>
        </m:f>
      </m:oMath>
      <w:r w:rsidRPr="0021611B">
        <w:rPr>
          <w:rFonts w:hint="eastAsia"/>
          <w:sz w:val="21"/>
          <w:szCs w:val="21"/>
        </w:rPr>
        <w:t>………………………………</w:t>
      </w:r>
      <w:r w:rsidR="00DB7806" w:rsidRPr="0021611B">
        <w:rPr>
          <w:rFonts w:hint="eastAsia"/>
          <w:sz w:val="21"/>
          <w:szCs w:val="21"/>
        </w:rPr>
        <w:t>……………</w:t>
      </w:r>
      <w:r w:rsidRPr="0021611B">
        <w:rPr>
          <w:rFonts w:hint="eastAsia"/>
          <w:sz w:val="21"/>
          <w:szCs w:val="21"/>
        </w:rPr>
        <w:t>………(1)</w:t>
      </w:r>
    </w:p>
    <w:p w14:paraId="2B9B0F7C" w14:textId="77777777" w:rsidR="00562AE4" w:rsidRPr="0021611B" w:rsidRDefault="00562AE4" w:rsidP="00DB7806">
      <w:pPr>
        <w:pStyle w:val="affffff7"/>
        <w:snapToGrid w:val="0"/>
        <w:spacing w:line="360" w:lineRule="exact"/>
        <w:ind w:firstLineChars="200" w:firstLine="420"/>
        <w:jc w:val="right"/>
        <w:rPr>
          <w:sz w:val="21"/>
          <w:szCs w:val="21"/>
        </w:rPr>
      </w:pPr>
      <m:oMath>
        <m:r>
          <w:rPr>
            <w:rFonts w:ascii="Cambria Math" w:hAnsi="Cambria Math"/>
            <w:sz w:val="21"/>
            <w:szCs w:val="21"/>
          </w:rPr>
          <m:t>∆W=</m:t>
        </m:r>
        <m:f>
          <m:fPr>
            <m:ctrlPr>
              <w:rPr>
                <w:rFonts w:ascii="Cambria Math" w:hAnsi="Cambria Math"/>
                <w:i/>
                <w:sz w:val="21"/>
                <w:szCs w:val="21"/>
              </w:rPr>
            </m:ctrlPr>
          </m:fPr>
          <m:num>
            <m:r>
              <w:rPr>
                <w:rFonts w:ascii="Cambria Math" w:hAnsi="Cambria Math"/>
                <w:sz w:val="21"/>
                <w:szCs w:val="21"/>
              </w:rPr>
              <m:t>eW</m:t>
            </m:r>
          </m:num>
          <m:den>
            <m:r>
              <w:rPr>
                <w:rFonts w:ascii="Cambria Math" w:hAnsi="Cambria Math"/>
                <w:sz w:val="21"/>
                <w:szCs w:val="21"/>
              </w:rPr>
              <m:t>D</m:t>
            </m:r>
          </m:den>
        </m:f>
      </m:oMath>
      <w:r w:rsidRPr="0021611B">
        <w:rPr>
          <w:rFonts w:hint="eastAsia"/>
          <w:sz w:val="21"/>
          <w:szCs w:val="21"/>
        </w:rPr>
        <w:t>…………………………</w:t>
      </w:r>
      <w:r w:rsidR="00DB7806" w:rsidRPr="0021611B">
        <w:rPr>
          <w:rFonts w:hint="eastAsia"/>
          <w:sz w:val="21"/>
          <w:szCs w:val="21"/>
        </w:rPr>
        <w:t>…………</w:t>
      </w:r>
      <w:r w:rsidRPr="0021611B">
        <w:rPr>
          <w:rFonts w:hint="eastAsia"/>
          <w:sz w:val="21"/>
          <w:szCs w:val="21"/>
        </w:rPr>
        <w:t>………………(2)</w:t>
      </w:r>
    </w:p>
    <w:p w14:paraId="76ADDB37" w14:textId="77777777" w:rsidR="00562AE4" w:rsidRPr="0021611B" w:rsidRDefault="00562AE4" w:rsidP="00B14BCF">
      <w:pPr>
        <w:pStyle w:val="aff6"/>
      </w:pPr>
      <w:r w:rsidRPr="0021611B">
        <w:rPr>
          <w:rFonts w:hint="eastAsia"/>
        </w:rPr>
        <w:t xml:space="preserve">式中： </w:t>
      </w:r>
    </w:p>
    <w:p w14:paraId="06BFCA27" w14:textId="62C17144" w:rsidR="00562AE4" w:rsidRPr="0021611B" w:rsidRDefault="005825F6" w:rsidP="00B14BCF">
      <w:pPr>
        <w:pStyle w:val="aff6"/>
      </w:pPr>
      <m:oMath>
        <m:r>
          <w:rPr>
            <w:rFonts w:ascii="Cambria Math" w:hAnsi="Cambria Math"/>
            <w:szCs w:val="21"/>
          </w:rPr>
          <m:t>∆W</m:t>
        </m:r>
      </m:oMath>
      <w:r w:rsidR="00556C89" w:rsidRPr="0021611B">
        <w:rPr>
          <w:rFonts w:hint="eastAsia"/>
          <w:szCs w:val="21"/>
        </w:rPr>
        <w:t xml:space="preserve"> </w:t>
      </w:r>
      <w:r w:rsidR="00907B08" w:rsidRPr="0021611B">
        <w:rPr>
          <w:rFonts w:hint="eastAsia"/>
          <w:strike/>
          <w:szCs w:val="21"/>
        </w:rPr>
        <w:t xml:space="preserve"> </w:t>
      </w:r>
      <w:r w:rsidR="00907B08" w:rsidRPr="0021611B">
        <w:rPr>
          <w:strike/>
          <w:szCs w:val="21"/>
        </w:rPr>
        <w:t xml:space="preserve">   </w:t>
      </w:r>
      <w:r w:rsidR="00562AE4" w:rsidRPr="0021611B">
        <w:rPr>
          <w:rFonts w:hint="eastAsia"/>
        </w:rPr>
        <w:t>最大外径处平衡质量，单位为克（g）；</w:t>
      </w:r>
    </w:p>
    <w:p w14:paraId="06BAEB1A" w14:textId="4CCB20DE" w:rsidR="00562AE4" w:rsidRPr="0021611B" w:rsidRDefault="00EF0901" w:rsidP="00B14BCF">
      <w:pPr>
        <w:pStyle w:val="aff6"/>
      </w:pPr>
      <m:oMath>
        <m:r>
          <w:rPr>
            <w:rFonts w:ascii="Cambria Math" w:hAnsi="Cambria Math"/>
            <w:szCs w:val="21"/>
          </w:rPr>
          <w:lastRenderedPageBreak/>
          <m:t xml:space="preserve"> e</m:t>
        </m:r>
      </m:oMath>
      <w:r w:rsidR="00895DD3" w:rsidRPr="0021611B">
        <w:rPr>
          <w:rFonts w:hint="eastAsia"/>
          <w:szCs w:val="21"/>
        </w:rPr>
        <w:t xml:space="preserve"> </w:t>
      </w:r>
      <w:r w:rsidR="00895DD3" w:rsidRPr="0021611B">
        <w:rPr>
          <w:szCs w:val="21"/>
        </w:rPr>
        <w:t xml:space="preserve"> </w:t>
      </w:r>
      <w:r w:rsidR="00907B08" w:rsidRPr="0021611B">
        <w:rPr>
          <w:rFonts w:hint="eastAsia"/>
          <w:strike/>
          <w:szCs w:val="21"/>
        </w:rPr>
        <w:t xml:space="preserve"> </w:t>
      </w:r>
      <w:r w:rsidR="00907B08" w:rsidRPr="0021611B">
        <w:rPr>
          <w:strike/>
          <w:szCs w:val="21"/>
        </w:rPr>
        <w:t xml:space="preserve">  </w:t>
      </w:r>
      <w:r w:rsidR="00562AE4" w:rsidRPr="0021611B">
        <w:rPr>
          <w:rFonts w:hint="eastAsia"/>
        </w:rPr>
        <w:t>许用剩余不平衡度</w:t>
      </w:r>
      <w:r w:rsidR="005825F6" w:rsidRPr="0021611B">
        <w:rPr>
          <w:rFonts w:hint="eastAsia"/>
        </w:rPr>
        <w:t>（应符合G</w:t>
      </w:r>
      <w:r w:rsidR="005825F6" w:rsidRPr="0021611B">
        <w:t>B/T</w:t>
      </w:r>
      <w:r w:rsidR="00162250" w:rsidRPr="0021611B">
        <w:t xml:space="preserve"> </w:t>
      </w:r>
      <w:r w:rsidR="005825F6" w:rsidRPr="0021611B">
        <w:t>9239.1-2006</w:t>
      </w:r>
      <w:r w:rsidR="005825F6" w:rsidRPr="0021611B">
        <w:rPr>
          <w:rFonts w:hint="eastAsia"/>
        </w:rPr>
        <w:t>中G</w:t>
      </w:r>
      <w:r w:rsidR="005825F6" w:rsidRPr="0021611B">
        <w:t>6.3</w:t>
      </w:r>
      <w:r w:rsidR="005825F6" w:rsidRPr="0021611B">
        <w:rPr>
          <w:rFonts w:hint="eastAsia"/>
        </w:rPr>
        <w:t>级的规定），</w:t>
      </w:r>
      <w:r w:rsidR="00562AE4" w:rsidRPr="0021611B">
        <w:rPr>
          <w:rFonts w:hint="eastAsia"/>
        </w:rPr>
        <w:t>单位为克毫米每千克（g</w:t>
      </w:r>
      <w:r w:rsidR="00895DD3" w:rsidRPr="0021611B">
        <w:rPr>
          <w:rFonts w:hint="eastAsia"/>
        </w:rPr>
        <w:t>·</w:t>
      </w:r>
      <w:r w:rsidR="00562AE4" w:rsidRPr="0021611B">
        <w:rPr>
          <w:rFonts w:hint="eastAsia"/>
        </w:rPr>
        <w:t>mm/kg）；</w:t>
      </w:r>
    </w:p>
    <w:p w14:paraId="4BD9E903" w14:textId="1792947C" w:rsidR="00562AE4" w:rsidRPr="0021611B" w:rsidRDefault="00562AE4" w:rsidP="00B14BCF">
      <w:pPr>
        <w:pStyle w:val="aff6"/>
      </w:pPr>
      <w:r w:rsidRPr="0021611B">
        <w:rPr>
          <w:rFonts w:hint="eastAsia"/>
        </w:rPr>
        <w:t>同步转速为3000r/min时，e=20g</w:t>
      </w:r>
      <w:r w:rsidR="00895DD3" w:rsidRPr="0021611B">
        <w:rPr>
          <w:rFonts w:hint="eastAsia"/>
        </w:rPr>
        <w:t>·</w:t>
      </w:r>
      <w:r w:rsidRPr="0021611B">
        <w:rPr>
          <w:rFonts w:hint="eastAsia"/>
        </w:rPr>
        <w:t>mm/kg；</w:t>
      </w:r>
    </w:p>
    <w:p w14:paraId="01CCE425" w14:textId="646E17D5" w:rsidR="00562AE4" w:rsidRPr="0021611B" w:rsidRDefault="00562AE4" w:rsidP="00B14BCF">
      <w:pPr>
        <w:pStyle w:val="aff6"/>
      </w:pPr>
      <w:r w:rsidRPr="0021611B">
        <w:rPr>
          <w:rFonts w:hint="eastAsia"/>
        </w:rPr>
        <w:t>同步转速为1500r/min时，e=40g</w:t>
      </w:r>
      <w:r w:rsidR="00895DD3" w:rsidRPr="0021611B">
        <w:rPr>
          <w:rFonts w:hint="eastAsia"/>
        </w:rPr>
        <w:t>·</w:t>
      </w:r>
      <w:r w:rsidRPr="0021611B">
        <w:rPr>
          <w:rFonts w:hint="eastAsia"/>
        </w:rPr>
        <w:t>mm/kg；</w:t>
      </w:r>
    </w:p>
    <w:p w14:paraId="2C5920EE" w14:textId="70A9D17D" w:rsidR="00562AE4" w:rsidRPr="0021611B" w:rsidRDefault="005825F6" w:rsidP="00B14BCF">
      <w:pPr>
        <w:pStyle w:val="aff6"/>
      </w:pPr>
      <m:oMath>
        <m:r>
          <w:rPr>
            <w:rFonts w:ascii="Cambria Math" w:hAnsi="Cambria Math"/>
            <w:szCs w:val="21"/>
          </w:rPr>
          <m:t xml:space="preserve">W </m:t>
        </m:r>
      </m:oMath>
      <w:r w:rsidR="00895DD3" w:rsidRPr="0021611B">
        <w:rPr>
          <w:rFonts w:hint="eastAsia"/>
          <w:szCs w:val="21"/>
        </w:rPr>
        <w:t xml:space="preserve"> </w:t>
      </w:r>
      <w:r w:rsidR="00907B08" w:rsidRPr="0021611B">
        <w:rPr>
          <w:rFonts w:hint="eastAsia"/>
          <w:strike/>
          <w:szCs w:val="21"/>
        </w:rPr>
        <w:t xml:space="preserve"> </w:t>
      </w:r>
      <w:r w:rsidR="00907B08" w:rsidRPr="0021611B">
        <w:rPr>
          <w:strike/>
          <w:szCs w:val="21"/>
        </w:rPr>
        <w:t xml:space="preserve">   </w:t>
      </w:r>
      <w:r w:rsidR="00562AE4" w:rsidRPr="0021611B">
        <w:rPr>
          <w:rFonts w:hint="eastAsia"/>
        </w:rPr>
        <w:t>平衡件质量，单位为千克（kg）；</w:t>
      </w:r>
    </w:p>
    <w:p w14:paraId="72511ADC" w14:textId="0316BA0D" w:rsidR="00562AE4" w:rsidRPr="0021611B" w:rsidRDefault="00556C89" w:rsidP="00B14BCF">
      <w:pPr>
        <w:pStyle w:val="aff6"/>
      </w:pPr>
      <m:oMath>
        <m:r>
          <w:rPr>
            <w:rFonts w:ascii="Cambria Math" w:hAnsi="Cambria Math"/>
            <w:szCs w:val="21"/>
          </w:rPr>
          <m:t>D</m:t>
        </m:r>
      </m:oMath>
      <w:r w:rsidRPr="0021611B">
        <w:t xml:space="preserve"> </w:t>
      </w:r>
      <w:r w:rsidR="002B494B" w:rsidRPr="0021611B">
        <w:t xml:space="preserve"> </w:t>
      </w:r>
      <w:r w:rsidR="00907B08" w:rsidRPr="0021611B">
        <w:rPr>
          <w:rFonts w:hint="eastAsia"/>
          <w:strike/>
          <w:szCs w:val="21"/>
        </w:rPr>
        <w:t xml:space="preserve"> </w:t>
      </w:r>
      <w:r w:rsidR="00907B08" w:rsidRPr="0021611B">
        <w:rPr>
          <w:strike/>
          <w:szCs w:val="21"/>
        </w:rPr>
        <w:t xml:space="preserve">   </w:t>
      </w:r>
      <w:r w:rsidR="00562AE4" w:rsidRPr="0021611B">
        <w:rPr>
          <w:rFonts w:hint="eastAsia"/>
        </w:rPr>
        <w:t>平衡件最大外径，单位为毫米（mm）。</w:t>
      </w:r>
    </w:p>
    <w:p w14:paraId="2C8056F2" w14:textId="77777777" w:rsidR="00562AE4" w:rsidRPr="0021611B" w:rsidRDefault="00562AE4" w:rsidP="00B14BCF">
      <w:pPr>
        <w:pStyle w:val="aff6"/>
      </w:pPr>
      <w:r w:rsidRPr="0021611B">
        <w:rPr>
          <w:rFonts w:hint="eastAsia"/>
        </w:rPr>
        <w:t>当计算的静平衡的最大外径处平衡质量小于3g时，则按3g计。当计算的动平衡的最大外径处平衡质量小于1.5g时，则按1.5g计。</w:t>
      </w:r>
    </w:p>
    <w:p w14:paraId="5294407A" w14:textId="77777777" w:rsidR="00562AE4" w:rsidRPr="0021611B" w:rsidRDefault="00562AE4" w:rsidP="00B14BCF">
      <w:pPr>
        <w:pStyle w:val="a6"/>
        <w:spacing w:before="156" w:after="156"/>
      </w:pPr>
      <w:r w:rsidRPr="0021611B">
        <w:rPr>
          <w:rFonts w:hint="eastAsia"/>
        </w:rPr>
        <w:t>转子</w:t>
      </w:r>
    </w:p>
    <w:p w14:paraId="1C7A7BDD" w14:textId="3479FACC" w:rsidR="00562AE4" w:rsidRPr="0021611B" w:rsidRDefault="00562AE4" w:rsidP="00B14BCF">
      <w:pPr>
        <w:pStyle w:val="aff6"/>
        <w:rPr>
          <w:rFonts w:hAnsi="宋体"/>
          <w:szCs w:val="21"/>
        </w:rPr>
      </w:pPr>
      <w:r w:rsidRPr="0021611B">
        <w:rPr>
          <w:rFonts w:hAnsi="宋体" w:hint="eastAsia"/>
          <w:szCs w:val="21"/>
        </w:rPr>
        <w:t>电动机的转子应进行动平衡试验，平衡等级应符合GB</w:t>
      </w:r>
      <w:r w:rsidR="00D07A85" w:rsidRPr="0021611B">
        <w:rPr>
          <w:rFonts w:hAnsi="宋体"/>
          <w:szCs w:val="21"/>
        </w:rPr>
        <w:t>/</w:t>
      </w:r>
      <w:r w:rsidRPr="0021611B">
        <w:rPr>
          <w:rFonts w:hAnsi="宋体" w:hint="eastAsia"/>
          <w:szCs w:val="21"/>
        </w:rPr>
        <w:t>T</w:t>
      </w:r>
      <w:r w:rsidR="00162250" w:rsidRPr="0021611B">
        <w:rPr>
          <w:rFonts w:hAnsi="宋体"/>
          <w:szCs w:val="21"/>
        </w:rPr>
        <w:t xml:space="preserve"> </w:t>
      </w:r>
      <w:r w:rsidRPr="0021611B">
        <w:rPr>
          <w:rFonts w:hAnsi="宋体" w:hint="eastAsia"/>
          <w:szCs w:val="21"/>
        </w:rPr>
        <w:t>9239.1-2006中规定的G6.3级。</w:t>
      </w:r>
    </w:p>
    <w:p w14:paraId="21EE8436" w14:textId="5AAF370B" w:rsidR="00562AE4" w:rsidRPr="0021611B" w:rsidRDefault="00882546" w:rsidP="00B14BCF">
      <w:pPr>
        <w:pStyle w:val="a6"/>
        <w:spacing w:before="156" w:after="156"/>
      </w:pPr>
      <w:r w:rsidRPr="0021611B">
        <w:rPr>
          <w:rFonts w:hint="eastAsia"/>
        </w:rPr>
        <w:t>过滤网</w:t>
      </w:r>
    </w:p>
    <w:p w14:paraId="5652C490" w14:textId="01BABA8C" w:rsidR="00562AE4" w:rsidRPr="0021611B" w:rsidRDefault="00882546" w:rsidP="00B14BCF">
      <w:pPr>
        <w:pStyle w:val="aff6"/>
      </w:pPr>
      <w:r w:rsidRPr="0021611B">
        <w:rPr>
          <w:rFonts w:hint="eastAsia"/>
        </w:rPr>
        <w:t>过滤网</w:t>
      </w:r>
      <w:r w:rsidR="00BF76FE" w:rsidRPr="0021611B">
        <w:rPr>
          <w:rFonts w:hint="eastAsia"/>
        </w:rPr>
        <w:t>的网眼应</w:t>
      </w:r>
      <w:r w:rsidR="00BF76FE" w:rsidRPr="0021611B">
        <w:t>不</w:t>
      </w:r>
      <w:r w:rsidR="00562AE4" w:rsidRPr="0021611B">
        <w:rPr>
          <w:rFonts w:hint="eastAsia"/>
        </w:rPr>
        <w:t>大</w:t>
      </w:r>
      <w:r w:rsidR="00A14DEF" w:rsidRPr="0021611B">
        <w:rPr>
          <w:rFonts w:hint="eastAsia"/>
        </w:rPr>
        <w:t>于</w:t>
      </w:r>
      <w:r w:rsidR="00BF76FE" w:rsidRPr="0021611B">
        <w:rPr>
          <w:rFonts w:hint="eastAsia"/>
        </w:rPr>
        <w:t>叶轮出口宽度的2/3且小</w:t>
      </w:r>
      <w:r w:rsidR="00562AE4" w:rsidRPr="0021611B">
        <w:rPr>
          <w:rFonts w:hint="eastAsia"/>
        </w:rPr>
        <w:t>于5mm</w:t>
      </w:r>
      <w:r w:rsidR="00BF76FE" w:rsidRPr="0021611B">
        <w:rPr>
          <w:rFonts w:hint="eastAsia"/>
        </w:rPr>
        <w:t>，</w:t>
      </w:r>
      <w:r w:rsidR="00562AE4" w:rsidRPr="0021611B">
        <w:rPr>
          <w:rFonts w:hint="eastAsia"/>
        </w:rPr>
        <w:t>网眼总面积应</w:t>
      </w:r>
      <w:r w:rsidR="00BF76FE" w:rsidRPr="0021611B">
        <w:rPr>
          <w:rFonts w:hint="eastAsia"/>
        </w:rPr>
        <w:t>不</w:t>
      </w:r>
      <w:r w:rsidR="00562AE4" w:rsidRPr="0021611B">
        <w:rPr>
          <w:rFonts w:hint="eastAsia"/>
        </w:rPr>
        <w:t>小于电泵进口面积的2.5倍。</w:t>
      </w:r>
    </w:p>
    <w:p w14:paraId="404BA3F3" w14:textId="77777777" w:rsidR="00562AE4" w:rsidRPr="0021611B" w:rsidRDefault="00562AE4" w:rsidP="00790B3F">
      <w:pPr>
        <w:pStyle w:val="a5"/>
        <w:spacing w:before="156" w:after="156"/>
        <w:ind w:left="0"/>
        <w:rPr>
          <w:szCs w:val="20"/>
        </w:rPr>
      </w:pPr>
      <w:bookmarkStart w:id="132" w:name="_Toc49511213"/>
      <w:bookmarkStart w:id="133" w:name="_Toc49520146"/>
      <w:bookmarkStart w:id="134" w:name="_Toc51056113"/>
      <w:bookmarkStart w:id="135" w:name="_Toc53664702"/>
      <w:bookmarkStart w:id="136" w:name="_Toc57898519"/>
      <w:bookmarkStart w:id="137" w:name="_Toc60658139"/>
      <w:bookmarkStart w:id="138" w:name="_Toc60658264"/>
      <w:bookmarkStart w:id="139" w:name="_Toc60816409"/>
      <w:r w:rsidRPr="0021611B">
        <w:rPr>
          <w:rFonts w:hint="eastAsia"/>
        </w:rPr>
        <w:t>主要材料</w:t>
      </w:r>
      <w:bookmarkEnd w:id="132"/>
      <w:bookmarkEnd w:id="133"/>
      <w:bookmarkEnd w:id="134"/>
      <w:bookmarkEnd w:id="135"/>
      <w:bookmarkEnd w:id="136"/>
      <w:bookmarkEnd w:id="137"/>
      <w:bookmarkEnd w:id="138"/>
      <w:bookmarkEnd w:id="139"/>
    </w:p>
    <w:p w14:paraId="30DD80BD" w14:textId="46973555" w:rsidR="00B14BCF" w:rsidRPr="0021611B" w:rsidRDefault="00562AE4" w:rsidP="00B14BCF">
      <w:pPr>
        <w:pStyle w:val="affd"/>
        <w:rPr>
          <w:rFonts w:hAnsi="宋体"/>
        </w:rPr>
      </w:pPr>
      <w:r w:rsidRPr="0021611B">
        <w:rPr>
          <w:rFonts w:hAnsi="宋体" w:hint="eastAsia"/>
        </w:rPr>
        <w:t>灰</w:t>
      </w:r>
      <w:r w:rsidRPr="0021611B">
        <w:rPr>
          <w:rFonts w:hint="eastAsia"/>
        </w:rPr>
        <w:t>铸铁件应符</w:t>
      </w:r>
      <w:r w:rsidRPr="0021611B">
        <w:rPr>
          <w:rFonts w:hAnsi="宋体" w:hint="eastAsia"/>
        </w:rPr>
        <w:t>合JB/T</w:t>
      </w:r>
      <w:r w:rsidR="00162250" w:rsidRPr="0021611B">
        <w:rPr>
          <w:rFonts w:hAnsi="宋体"/>
        </w:rPr>
        <w:t xml:space="preserve"> </w:t>
      </w:r>
      <w:r w:rsidRPr="0021611B">
        <w:rPr>
          <w:rFonts w:hAnsi="宋体" w:hint="eastAsia"/>
        </w:rPr>
        <w:t>6880.1的规定</w:t>
      </w:r>
      <w:r w:rsidRPr="0021611B">
        <w:rPr>
          <w:rFonts w:hint="eastAsia"/>
        </w:rPr>
        <w:t>。</w:t>
      </w:r>
    </w:p>
    <w:p w14:paraId="3CA095DF" w14:textId="31E5D3D3" w:rsidR="00BF76FE" w:rsidRPr="0021611B" w:rsidRDefault="00BF76FE" w:rsidP="00B14BCF">
      <w:pPr>
        <w:pStyle w:val="affd"/>
      </w:pPr>
      <w:r w:rsidRPr="0021611B">
        <w:rPr>
          <w:rFonts w:hint="eastAsia"/>
        </w:rPr>
        <w:t>铸钢件应符合</w:t>
      </w:r>
      <w:r w:rsidR="00462A32" w:rsidRPr="0021611B">
        <w:rPr>
          <w:rFonts w:hint="eastAsia"/>
        </w:rPr>
        <w:t>J</w:t>
      </w:r>
      <w:r w:rsidRPr="0021611B">
        <w:rPr>
          <w:rFonts w:hAnsi="宋体" w:hint="eastAsia"/>
        </w:rPr>
        <w:t>B/T</w:t>
      </w:r>
      <w:r w:rsidR="00162250" w:rsidRPr="0021611B">
        <w:rPr>
          <w:rFonts w:hAnsi="宋体"/>
        </w:rPr>
        <w:t xml:space="preserve"> </w:t>
      </w:r>
      <w:r w:rsidRPr="0021611B">
        <w:rPr>
          <w:rFonts w:hAnsi="宋体" w:hint="eastAsia"/>
        </w:rPr>
        <w:t>6880.2的规定。</w:t>
      </w:r>
    </w:p>
    <w:p w14:paraId="77A2633A" w14:textId="58FC063D" w:rsidR="00B14BCF" w:rsidRPr="0021611B" w:rsidRDefault="00562AE4" w:rsidP="00B14BCF">
      <w:pPr>
        <w:pStyle w:val="affd"/>
      </w:pPr>
      <w:r w:rsidRPr="0021611B">
        <w:rPr>
          <w:rFonts w:hint="eastAsia"/>
        </w:rPr>
        <w:t>铜件应符</w:t>
      </w:r>
      <w:r w:rsidRPr="0021611B">
        <w:rPr>
          <w:rFonts w:hAnsi="宋体" w:hint="eastAsia"/>
        </w:rPr>
        <w:t>合</w:t>
      </w:r>
      <w:r w:rsidRPr="0021611B">
        <w:rPr>
          <w:rFonts w:hAnsi="宋体" w:hint="eastAsia"/>
          <w:w w:val="105"/>
        </w:rPr>
        <w:t>GB/T</w:t>
      </w:r>
      <w:r w:rsidR="00162250" w:rsidRPr="0021611B">
        <w:rPr>
          <w:rFonts w:hAnsi="宋体"/>
          <w:w w:val="105"/>
        </w:rPr>
        <w:t xml:space="preserve"> </w:t>
      </w:r>
      <w:r w:rsidRPr="0021611B">
        <w:rPr>
          <w:rFonts w:hAnsi="宋体" w:hint="eastAsia"/>
          <w:spacing w:val="-3"/>
          <w:w w:val="105"/>
        </w:rPr>
        <w:t>1176</w:t>
      </w:r>
      <w:r w:rsidRPr="0021611B">
        <w:rPr>
          <w:rFonts w:hAnsi="宋体" w:hint="eastAsia"/>
        </w:rPr>
        <w:t>的规定</w:t>
      </w:r>
      <w:r w:rsidRPr="0021611B">
        <w:rPr>
          <w:rFonts w:hint="eastAsia"/>
        </w:rPr>
        <w:t>。</w:t>
      </w:r>
    </w:p>
    <w:p w14:paraId="2BC59265" w14:textId="57884207" w:rsidR="00B14BCF" w:rsidRPr="0021611B" w:rsidRDefault="00562AE4" w:rsidP="00B14BCF">
      <w:pPr>
        <w:pStyle w:val="affd"/>
      </w:pPr>
      <w:r w:rsidRPr="0021611B">
        <w:rPr>
          <w:rFonts w:hint="eastAsia"/>
        </w:rPr>
        <w:t>不锈钢件应符</w:t>
      </w:r>
      <w:r w:rsidRPr="0021611B">
        <w:rPr>
          <w:rFonts w:hAnsi="宋体" w:hint="eastAsia"/>
        </w:rPr>
        <w:t>合</w:t>
      </w:r>
      <w:r w:rsidRPr="0021611B">
        <w:rPr>
          <w:rFonts w:hAnsi="宋体" w:hint="eastAsia"/>
          <w:w w:val="105"/>
        </w:rPr>
        <w:t>GB/T</w:t>
      </w:r>
      <w:r w:rsidR="00162250" w:rsidRPr="0021611B">
        <w:rPr>
          <w:rFonts w:hAnsi="宋体"/>
          <w:w w:val="105"/>
        </w:rPr>
        <w:t xml:space="preserve"> </w:t>
      </w:r>
      <w:r w:rsidRPr="0021611B">
        <w:rPr>
          <w:rFonts w:hAnsi="宋体" w:hint="eastAsia"/>
          <w:spacing w:val="-3"/>
          <w:w w:val="105"/>
        </w:rPr>
        <w:t>20878</w:t>
      </w:r>
      <w:r w:rsidRPr="0021611B">
        <w:rPr>
          <w:rFonts w:hAnsi="宋体" w:hint="eastAsia"/>
        </w:rPr>
        <w:t>的规定</w:t>
      </w:r>
      <w:r w:rsidRPr="0021611B">
        <w:rPr>
          <w:rFonts w:hint="eastAsia"/>
        </w:rPr>
        <w:t>。</w:t>
      </w:r>
    </w:p>
    <w:p w14:paraId="558DFCF0" w14:textId="2159E7A7" w:rsidR="00B14BCF" w:rsidRPr="0021611B" w:rsidRDefault="00562AE4" w:rsidP="00B14BCF">
      <w:pPr>
        <w:pStyle w:val="affd"/>
        <w:rPr>
          <w:rFonts w:hAnsi="宋体"/>
        </w:rPr>
      </w:pPr>
      <w:r w:rsidRPr="0021611B">
        <w:rPr>
          <w:rFonts w:hint="eastAsia"/>
        </w:rPr>
        <w:t>塑料件</w:t>
      </w:r>
      <w:r w:rsidRPr="0021611B">
        <w:rPr>
          <w:rFonts w:hAnsi="宋体" w:hint="eastAsia"/>
        </w:rPr>
        <w:t>PP</w:t>
      </w:r>
      <w:r w:rsidRPr="0021611B">
        <w:rPr>
          <w:rFonts w:hint="eastAsia"/>
        </w:rPr>
        <w:t>应符合</w:t>
      </w:r>
      <w:r w:rsidRPr="0021611B">
        <w:rPr>
          <w:rFonts w:hAnsi="宋体" w:hint="eastAsia"/>
          <w:w w:val="105"/>
        </w:rPr>
        <w:t>GB/T</w:t>
      </w:r>
      <w:r w:rsidR="00162250" w:rsidRPr="0021611B">
        <w:rPr>
          <w:rFonts w:hAnsi="宋体"/>
          <w:w w:val="105"/>
        </w:rPr>
        <w:t xml:space="preserve"> </w:t>
      </w:r>
      <w:r w:rsidRPr="0021611B">
        <w:rPr>
          <w:rFonts w:hAnsi="宋体" w:hint="eastAsia"/>
          <w:spacing w:val="-3"/>
          <w:w w:val="105"/>
        </w:rPr>
        <w:t>12670</w:t>
      </w:r>
      <w:r w:rsidRPr="0021611B">
        <w:rPr>
          <w:rFonts w:hAnsi="宋体" w:hint="eastAsia"/>
        </w:rPr>
        <w:t>的规定</w:t>
      </w:r>
      <w:r w:rsidRPr="0021611B">
        <w:rPr>
          <w:rFonts w:hint="eastAsia"/>
        </w:rPr>
        <w:t>。</w:t>
      </w:r>
    </w:p>
    <w:p w14:paraId="28C6358B" w14:textId="309FC436" w:rsidR="004C6966" w:rsidRPr="0021611B" w:rsidRDefault="00BB181F" w:rsidP="004C6966">
      <w:pPr>
        <w:pStyle w:val="affd"/>
      </w:pPr>
      <w:r w:rsidRPr="0021611B">
        <w:rPr>
          <w:rFonts w:hAnsi="宋体" w:hint="eastAsia"/>
        </w:rPr>
        <w:t>材料</w:t>
      </w:r>
      <w:r w:rsidR="00D92DEA" w:rsidRPr="0021611B">
        <w:rPr>
          <w:rFonts w:hAnsi="宋体" w:hint="eastAsia"/>
        </w:rPr>
        <w:t>的</w:t>
      </w:r>
      <w:r w:rsidR="00AA767A" w:rsidRPr="0021611B">
        <w:rPr>
          <w:rFonts w:hAnsi="宋体" w:hint="eastAsia"/>
        </w:rPr>
        <w:t>物质限量</w:t>
      </w:r>
      <w:r w:rsidRPr="0021611B">
        <w:rPr>
          <w:rFonts w:hAnsi="宋体" w:hint="eastAsia"/>
        </w:rPr>
        <w:t>特殊应用</w:t>
      </w:r>
      <w:r w:rsidRPr="0021611B">
        <w:rPr>
          <w:rFonts w:hint="eastAsia"/>
        </w:rPr>
        <w:t>应符合表</w:t>
      </w:r>
      <w:r w:rsidRPr="0021611B">
        <w:t>2</w:t>
      </w:r>
      <w:r w:rsidRPr="0021611B">
        <w:rPr>
          <w:rFonts w:hint="eastAsia"/>
        </w:rPr>
        <w:t>。除表2外，</w:t>
      </w:r>
      <w:r w:rsidR="004C6966" w:rsidRPr="0021611B">
        <w:rPr>
          <w:rFonts w:hint="eastAsia"/>
        </w:rPr>
        <w:t>铅、汞、六价铬、多溴联苯和多溴二苯醚的含量不得超过0</w:t>
      </w:r>
      <w:r w:rsidR="004C6966" w:rsidRPr="0021611B">
        <w:t>.1</w:t>
      </w:r>
      <w:r w:rsidR="004C6966" w:rsidRPr="0021611B">
        <w:rPr>
          <w:rFonts w:hint="eastAsia"/>
        </w:rPr>
        <w:t>%（质量分数），镉的含量不得超过0</w:t>
      </w:r>
      <w:r w:rsidR="004C6966" w:rsidRPr="0021611B">
        <w:t>.01</w:t>
      </w:r>
      <w:r w:rsidR="004C6966" w:rsidRPr="0021611B">
        <w:rPr>
          <w:rFonts w:hint="eastAsia"/>
        </w:rPr>
        <w:t>%（质量分数）。</w:t>
      </w:r>
    </w:p>
    <w:p w14:paraId="432D71A2" w14:textId="0475314D" w:rsidR="00562AE4" w:rsidRPr="0021611B" w:rsidRDefault="004C6966" w:rsidP="007C0A23">
      <w:pPr>
        <w:spacing w:beforeLines="50" w:before="156" w:afterLines="50" w:after="156"/>
        <w:jc w:val="center"/>
        <w:rPr>
          <w:rFonts w:ascii="黑体" w:eastAsia="黑体"/>
          <w:kern w:val="0"/>
          <w:szCs w:val="21"/>
        </w:rPr>
      </w:pPr>
      <w:r w:rsidRPr="0021611B">
        <w:rPr>
          <w:rFonts w:ascii="黑体" w:eastAsia="黑体" w:hint="eastAsia"/>
          <w:kern w:val="0"/>
          <w:szCs w:val="21"/>
        </w:rPr>
        <w:t>表2</w:t>
      </w:r>
    </w:p>
    <w:tbl>
      <w:tblPr>
        <w:tblW w:w="8990" w:type="dxa"/>
        <w:tblInd w:w="113" w:type="dxa"/>
        <w:tblLook w:val="04A0" w:firstRow="1" w:lastRow="0" w:firstColumn="1" w:lastColumn="0" w:noHBand="0" w:noVBand="1"/>
      </w:tblPr>
      <w:tblGrid>
        <w:gridCol w:w="700"/>
        <w:gridCol w:w="8290"/>
      </w:tblGrid>
      <w:tr w:rsidR="0021611B" w:rsidRPr="0021611B" w14:paraId="21B52B6E" w14:textId="77777777" w:rsidTr="00BB181F">
        <w:trPr>
          <w:trHeight w:val="139"/>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F64A"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序号</w:t>
            </w:r>
          </w:p>
        </w:tc>
        <w:tc>
          <w:tcPr>
            <w:tcW w:w="8290" w:type="dxa"/>
            <w:tcBorders>
              <w:top w:val="single" w:sz="4" w:space="0" w:color="auto"/>
              <w:left w:val="nil"/>
              <w:bottom w:val="single" w:sz="4" w:space="0" w:color="auto"/>
              <w:right w:val="single" w:sz="4" w:space="0" w:color="auto"/>
            </w:tcBorders>
            <w:shd w:val="clear" w:color="auto" w:fill="auto"/>
            <w:vAlign w:val="center"/>
            <w:hideMark/>
          </w:tcPr>
          <w:p w14:paraId="33E63612"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特殊应用</w:t>
            </w:r>
          </w:p>
        </w:tc>
      </w:tr>
      <w:tr w:rsidR="0021611B" w:rsidRPr="0021611B" w14:paraId="6E6336C4"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E4FF21A"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1</w:t>
            </w:r>
          </w:p>
        </w:tc>
        <w:tc>
          <w:tcPr>
            <w:tcW w:w="8290" w:type="dxa"/>
            <w:tcBorders>
              <w:top w:val="nil"/>
              <w:left w:val="nil"/>
              <w:bottom w:val="single" w:sz="4" w:space="0" w:color="auto"/>
              <w:right w:val="single" w:sz="4" w:space="0" w:color="auto"/>
            </w:tcBorders>
            <w:shd w:val="clear" w:color="auto" w:fill="auto"/>
            <w:vAlign w:val="center"/>
            <w:hideMark/>
          </w:tcPr>
          <w:p w14:paraId="1C07B2CE"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包含用于供暖、通风、空调和制冷设备的压缩机（HVACR）的轴瓦与轴承衬套中的铅不限制 </w:t>
            </w:r>
          </w:p>
        </w:tc>
      </w:tr>
      <w:tr w:rsidR="0021611B" w:rsidRPr="0021611B" w14:paraId="071CBA3D"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F38E44D"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2</w:t>
            </w:r>
          </w:p>
        </w:tc>
        <w:tc>
          <w:tcPr>
            <w:tcW w:w="8290" w:type="dxa"/>
            <w:tcBorders>
              <w:top w:val="nil"/>
              <w:left w:val="nil"/>
              <w:bottom w:val="single" w:sz="4" w:space="0" w:color="auto"/>
              <w:right w:val="single" w:sz="4" w:space="0" w:color="auto"/>
            </w:tcBorders>
            <w:shd w:val="clear" w:color="auto" w:fill="auto"/>
            <w:vAlign w:val="center"/>
            <w:hideMark/>
          </w:tcPr>
          <w:p w14:paraId="749B5BC6"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加工用途的钢和镀锌钢中合金元素中的铅含量小于0.35% </w:t>
            </w:r>
          </w:p>
        </w:tc>
      </w:tr>
      <w:tr w:rsidR="0021611B" w:rsidRPr="0021611B" w14:paraId="07A81AE0"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4215AA6"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3</w:t>
            </w:r>
          </w:p>
        </w:tc>
        <w:tc>
          <w:tcPr>
            <w:tcW w:w="8290" w:type="dxa"/>
            <w:tcBorders>
              <w:top w:val="nil"/>
              <w:left w:val="nil"/>
              <w:bottom w:val="single" w:sz="4" w:space="0" w:color="auto"/>
              <w:right w:val="single" w:sz="4" w:space="0" w:color="auto"/>
            </w:tcBorders>
            <w:shd w:val="clear" w:color="auto" w:fill="auto"/>
            <w:vAlign w:val="center"/>
            <w:hideMark/>
          </w:tcPr>
          <w:p w14:paraId="3E9F7DC1"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铝中合金元素中的铅含量小于0.4 % </w:t>
            </w:r>
          </w:p>
        </w:tc>
      </w:tr>
      <w:tr w:rsidR="0021611B" w:rsidRPr="0021611B" w14:paraId="105CD007"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71BBAF9"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4</w:t>
            </w:r>
          </w:p>
        </w:tc>
        <w:tc>
          <w:tcPr>
            <w:tcW w:w="8290" w:type="dxa"/>
            <w:tcBorders>
              <w:top w:val="nil"/>
              <w:left w:val="nil"/>
              <w:bottom w:val="single" w:sz="4" w:space="0" w:color="auto"/>
              <w:right w:val="single" w:sz="4" w:space="0" w:color="auto"/>
            </w:tcBorders>
            <w:shd w:val="clear" w:color="auto" w:fill="auto"/>
            <w:vAlign w:val="center"/>
            <w:hideMark/>
          </w:tcPr>
          <w:p w14:paraId="5DE0B3C1"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铜中合金元素中的铅含量小于4 % </w:t>
            </w:r>
          </w:p>
        </w:tc>
      </w:tr>
      <w:tr w:rsidR="0021611B" w:rsidRPr="0021611B" w14:paraId="0C70B4AF"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3A55902"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5</w:t>
            </w:r>
          </w:p>
        </w:tc>
        <w:tc>
          <w:tcPr>
            <w:tcW w:w="8290" w:type="dxa"/>
            <w:tcBorders>
              <w:top w:val="nil"/>
              <w:left w:val="nil"/>
              <w:bottom w:val="single" w:sz="4" w:space="0" w:color="auto"/>
              <w:right w:val="single" w:sz="4" w:space="0" w:color="auto"/>
            </w:tcBorders>
            <w:shd w:val="clear" w:color="auto" w:fill="auto"/>
            <w:vAlign w:val="center"/>
            <w:hideMark/>
          </w:tcPr>
          <w:p w14:paraId="095491F9"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高熔化温度焊料中的铅（即铅含量超过 85%的铅基合金焊料）不限制 </w:t>
            </w:r>
          </w:p>
        </w:tc>
      </w:tr>
      <w:tr w:rsidR="0021611B" w:rsidRPr="0021611B" w14:paraId="4C801268"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AD04C07"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6</w:t>
            </w:r>
          </w:p>
        </w:tc>
        <w:tc>
          <w:tcPr>
            <w:tcW w:w="8290" w:type="dxa"/>
            <w:tcBorders>
              <w:top w:val="nil"/>
              <w:left w:val="nil"/>
              <w:bottom w:val="single" w:sz="4" w:space="0" w:color="auto"/>
              <w:right w:val="single" w:sz="4" w:space="0" w:color="auto"/>
            </w:tcBorders>
            <w:shd w:val="clear" w:color="auto" w:fill="auto"/>
            <w:vAlign w:val="center"/>
            <w:hideMark/>
          </w:tcPr>
          <w:p w14:paraId="04019A10"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电子电气元件中玻璃或陶瓷材料（电容器中陶瓷介质除外）所含的铅，如压电设备，或玻璃/陶瓷基复合元件不限制</w:t>
            </w:r>
          </w:p>
        </w:tc>
      </w:tr>
      <w:tr w:rsidR="0021611B" w:rsidRPr="0021611B" w14:paraId="5CCF074F"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84EFB44"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7</w:t>
            </w:r>
          </w:p>
        </w:tc>
        <w:tc>
          <w:tcPr>
            <w:tcW w:w="8290" w:type="dxa"/>
            <w:tcBorders>
              <w:top w:val="nil"/>
              <w:left w:val="nil"/>
              <w:bottom w:val="single" w:sz="4" w:space="0" w:color="auto"/>
              <w:right w:val="single" w:sz="4" w:space="0" w:color="auto"/>
            </w:tcBorders>
            <w:shd w:val="clear" w:color="auto" w:fill="auto"/>
            <w:vAlign w:val="center"/>
            <w:hideMark/>
          </w:tcPr>
          <w:p w14:paraId="390A5797"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额定电压 125 V AC 或者 250 V DC及以上的电容器中陶瓷介质所含的铅不限制 </w:t>
            </w:r>
          </w:p>
        </w:tc>
      </w:tr>
      <w:tr w:rsidR="0021611B" w:rsidRPr="0021611B" w14:paraId="2FA59126" w14:textId="77777777" w:rsidTr="00BB181F">
        <w:trPr>
          <w:trHeight w:val="16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D58382B"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8</w:t>
            </w:r>
          </w:p>
        </w:tc>
        <w:tc>
          <w:tcPr>
            <w:tcW w:w="8290" w:type="dxa"/>
            <w:tcBorders>
              <w:top w:val="nil"/>
              <w:left w:val="nil"/>
              <w:bottom w:val="single" w:sz="4" w:space="0" w:color="auto"/>
              <w:right w:val="single" w:sz="4" w:space="0" w:color="auto"/>
            </w:tcBorders>
            <w:shd w:val="clear" w:color="auto" w:fill="auto"/>
            <w:vAlign w:val="center"/>
            <w:hideMark/>
          </w:tcPr>
          <w:p w14:paraId="0C6F94A1"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荧光管玻璃内的铅含量不超过其重量的0.2% </w:t>
            </w:r>
          </w:p>
        </w:tc>
      </w:tr>
      <w:tr w:rsidR="0021611B" w:rsidRPr="0021611B" w14:paraId="4B96A91F"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E1C2B"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9</w:t>
            </w:r>
          </w:p>
        </w:tc>
        <w:tc>
          <w:tcPr>
            <w:tcW w:w="8290" w:type="dxa"/>
            <w:tcBorders>
              <w:top w:val="single" w:sz="4" w:space="0" w:color="auto"/>
              <w:left w:val="nil"/>
              <w:bottom w:val="single" w:sz="4" w:space="0" w:color="auto"/>
              <w:right w:val="single" w:sz="4" w:space="0" w:color="auto"/>
            </w:tcBorders>
            <w:shd w:val="clear" w:color="auto" w:fill="auto"/>
            <w:vAlign w:val="center"/>
            <w:hideMark/>
          </w:tcPr>
          <w:p w14:paraId="014B94C3"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光学玻璃中的铅不限制 </w:t>
            </w:r>
          </w:p>
        </w:tc>
      </w:tr>
      <w:tr w:rsidR="0021611B" w:rsidRPr="0021611B" w14:paraId="6DBAAE14"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DE2F183" w14:textId="77777777" w:rsidR="004C6966" w:rsidRPr="0021611B" w:rsidRDefault="004C6966" w:rsidP="00DB6290">
            <w:pPr>
              <w:widowControl/>
              <w:jc w:val="center"/>
              <w:rPr>
                <w:rFonts w:ascii="宋体" w:hAnsi="宋体" w:cs="宋体"/>
                <w:kern w:val="0"/>
                <w:sz w:val="18"/>
                <w:szCs w:val="18"/>
              </w:rPr>
            </w:pPr>
            <w:r w:rsidRPr="0021611B">
              <w:rPr>
                <w:rFonts w:ascii="宋体" w:hAnsi="宋体" w:cs="宋体" w:hint="eastAsia"/>
                <w:kern w:val="0"/>
                <w:sz w:val="18"/>
                <w:szCs w:val="18"/>
              </w:rPr>
              <w:t>10</w:t>
            </w:r>
          </w:p>
        </w:tc>
        <w:tc>
          <w:tcPr>
            <w:tcW w:w="8290" w:type="dxa"/>
            <w:tcBorders>
              <w:top w:val="single" w:sz="4" w:space="0" w:color="auto"/>
              <w:left w:val="nil"/>
              <w:bottom w:val="single" w:sz="4" w:space="0" w:color="auto"/>
              <w:right w:val="single" w:sz="4" w:space="0" w:color="auto"/>
            </w:tcBorders>
            <w:shd w:val="clear" w:color="auto" w:fill="auto"/>
            <w:vAlign w:val="center"/>
          </w:tcPr>
          <w:p w14:paraId="36581F6F" w14:textId="77777777" w:rsidR="004C6966" w:rsidRPr="0021611B" w:rsidRDefault="004C6966" w:rsidP="00DB6290">
            <w:pPr>
              <w:widowControl/>
              <w:rPr>
                <w:rFonts w:ascii="宋体" w:hAnsi="宋体" w:cs="宋体"/>
                <w:kern w:val="0"/>
                <w:sz w:val="18"/>
                <w:szCs w:val="18"/>
              </w:rPr>
            </w:pPr>
            <w:r w:rsidRPr="0021611B">
              <w:rPr>
                <w:rFonts w:ascii="宋体" w:hAnsi="宋体" w:cs="宋体" w:hint="eastAsia"/>
                <w:kern w:val="0"/>
                <w:sz w:val="18"/>
                <w:szCs w:val="18"/>
              </w:rPr>
              <w:t xml:space="preserve">在滤光玻璃和反射率标准玻璃片中所用的铅和镉不限制 </w:t>
            </w:r>
          </w:p>
        </w:tc>
      </w:tr>
      <w:tr w:rsidR="0021611B" w:rsidRPr="0021611B" w14:paraId="4260FBB1"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323668A" w14:textId="5395D1E8"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11</w:t>
            </w:r>
          </w:p>
        </w:tc>
        <w:tc>
          <w:tcPr>
            <w:tcW w:w="8290" w:type="dxa"/>
            <w:tcBorders>
              <w:top w:val="single" w:sz="4" w:space="0" w:color="auto"/>
              <w:left w:val="nil"/>
              <w:bottom w:val="single" w:sz="4" w:space="0" w:color="auto"/>
              <w:right w:val="single" w:sz="4" w:space="0" w:color="auto"/>
            </w:tcBorders>
            <w:shd w:val="clear" w:color="auto" w:fill="auto"/>
            <w:vAlign w:val="center"/>
          </w:tcPr>
          <w:p w14:paraId="20218E68" w14:textId="35A286A0"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 xml:space="preserve">集成电路倒装芯片封装中半导体芯片及载体之间形成可靠联接所用焊料中的铅不限制 </w:t>
            </w:r>
          </w:p>
        </w:tc>
      </w:tr>
      <w:tr w:rsidR="0021611B" w:rsidRPr="0021611B" w14:paraId="0CDD4F22"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0A72FB6" w14:textId="37137DB2"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12</w:t>
            </w:r>
          </w:p>
        </w:tc>
        <w:tc>
          <w:tcPr>
            <w:tcW w:w="8290" w:type="dxa"/>
            <w:tcBorders>
              <w:top w:val="single" w:sz="4" w:space="0" w:color="auto"/>
              <w:left w:val="nil"/>
              <w:bottom w:val="single" w:sz="4" w:space="0" w:color="auto"/>
              <w:right w:val="single" w:sz="4" w:space="0" w:color="auto"/>
            </w:tcBorders>
            <w:shd w:val="clear" w:color="auto" w:fill="auto"/>
            <w:vAlign w:val="center"/>
          </w:tcPr>
          <w:p w14:paraId="48DE2279" w14:textId="01C9D9C7"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 xml:space="preserve">用于玻璃（如硼硅酸盐和钠钙玻璃）瓷釉中的印墨所含的铅及镉不限制 </w:t>
            </w:r>
          </w:p>
        </w:tc>
      </w:tr>
      <w:tr w:rsidR="0021611B" w:rsidRPr="0021611B" w14:paraId="51F7AD3C"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26237DC" w14:textId="37B45F0A"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13</w:t>
            </w:r>
          </w:p>
        </w:tc>
        <w:tc>
          <w:tcPr>
            <w:tcW w:w="8290" w:type="dxa"/>
            <w:tcBorders>
              <w:top w:val="single" w:sz="4" w:space="0" w:color="auto"/>
              <w:left w:val="nil"/>
              <w:bottom w:val="single" w:sz="4" w:space="0" w:color="auto"/>
              <w:right w:val="single" w:sz="4" w:space="0" w:color="auto"/>
            </w:tcBorders>
            <w:shd w:val="clear" w:color="auto" w:fill="auto"/>
            <w:vAlign w:val="center"/>
          </w:tcPr>
          <w:p w14:paraId="2D05C8DE" w14:textId="1DAEE1DF"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 xml:space="preserve">用于无汞平面萤光灯（如用于液晶显示器、设计或工业照明设备）的焊锡中的铅不限制 </w:t>
            </w:r>
          </w:p>
        </w:tc>
      </w:tr>
      <w:tr w:rsidR="0021611B" w:rsidRPr="0021611B" w14:paraId="405470BD"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8496E1D" w14:textId="591BED52"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14</w:t>
            </w:r>
          </w:p>
        </w:tc>
        <w:tc>
          <w:tcPr>
            <w:tcW w:w="8290" w:type="dxa"/>
            <w:tcBorders>
              <w:top w:val="single" w:sz="4" w:space="0" w:color="auto"/>
              <w:left w:val="nil"/>
              <w:bottom w:val="single" w:sz="4" w:space="0" w:color="auto"/>
              <w:right w:val="single" w:sz="4" w:space="0" w:color="auto"/>
            </w:tcBorders>
            <w:shd w:val="clear" w:color="auto" w:fill="auto"/>
            <w:vAlign w:val="center"/>
          </w:tcPr>
          <w:p w14:paraId="0411F79A" w14:textId="1F6C3D4E"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 xml:space="preserve">电源变压器中直径100μm及以下细铜线所用焊料中的铅不限制 </w:t>
            </w:r>
          </w:p>
        </w:tc>
      </w:tr>
    </w:tbl>
    <w:p w14:paraId="3A86C104" w14:textId="605F023E" w:rsidR="007C0A23" w:rsidRPr="0021611B" w:rsidRDefault="007C0A23" w:rsidP="007C0A23">
      <w:pPr>
        <w:spacing w:beforeLines="50" w:before="156" w:afterLines="50" w:after="156"/>
        <w:jc w:val="center"/>
        <w:rPr>
          <w:rFonts w:ascii="黑体" w:eastAsia="黑体"/>
          <w:kern w:val="0"/>
          <w:szCs w:val="21"/>
        </w:rPr>
      </w:pPr>
      <w:r w:rsidRPr="0021611B">
        <w:rPr>
          <w:rFonts w:ascii="黑体" w:eastAsia="黑体" w:hint="eastAsia"/>
          <w:kern w:val="0"/>
          <w:szCs w:val="21"/>
        </w:rPr>
        <w:lastRenderedPageBreak/>
        <w:t>表2</w:t>
      </w:r>
      <w:r w:rsidRPr="0021611B">
        <w:rPr>
          <w:rFonts w:ascii="宋体" w:hAnsi="宋体" w:hint="eastAsia"/>
          <w:kern w:val="0"/>
          <w:szCs w:val="21"/>
        </w:rPr>
        <w:t>（续）</w:t>
      </w:r>
    </w:p>
    <w:tbl>
      <w:tblPr>
        <w:tblW w:w="8990" w:type="dxa"/>
        <w:tblInd w:w="113" w:type="dxa"/>
        <w:tblLook w:val="04A0" w:firstRow="1" w:lastRow="0" w:firstColumn="1" w:lastColumn="0" w:noHBand="0" w:noVBand="1"/>
      </w:tblPr>
      <w:tblGrid>
        <w:gridCol w:w="700"/>
        <w:gridCol w:w="8290"/>
      </w:tblGrid>
      <w:tr w:rsidR="0021611B" w:rsidRPr="0021611B" w14:paraId="3D3E92BF"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CF33E95" w14:textId="39B1F02B" w:rsidR="007C0A23" w:rsidRPr="0021611B" w:rsidRDefault="007C0A23" w:rsidP="007C0A23">
            <w:pPr>
              <w:widowControl/>
              <w:jc w:val="center"/>
              <w:rPr>
                <w:rFonts w:ascii="宋体" w:hAnsi="宋体" w:cs="宋体"/>
                <w:kern w:val="0"/>
                <w:sz w:val="18"/>
                <w:szCs w:val="18"/>
              </w:rPr>
            </w:pPr>
            <w:r w:rsidRPr="0021611B">
              <w:rPr>
                <w:rFonts w:ascii="宋体" w:hAnsi="宋体" w:cs="宋体" w:hint="eastAsia"/>
                <w:kern w:val="0"/>
                <w:sz w:val="18"/>
                <w:szCs w:val="18"/>
              </w:rPr>
              <w:t>序号</w:t>
            </w:r>
          </w:p>
        </w:tc>
        <w:tc>
          <w:tcPr>
            <w:tcW w:w="8290" w:type="dxa"/>
            <w:tcBorders>
              <w:top w:val="single" w:sz="4" w:space="0" w:color="auto"/>
              <w:left w:val="nil"/>
              <w:bottom w:val="single" w:sz="4" w:space="0" w:color="auto"/>
              <w:right w:val="single" w:sz="4" w:space="0" w:color="auto"/>
            </w:tcBorders>
            <w:shd w:val="clear" w:color="auto" w:fill="auto"/>
            <w:vAlign w:val="center"/>
          </w:tcPr>
          <w:p w14:paraId="3AB4982C" w14:textId="7A5775B0" w:rsidR="007C0A23" w:rsidRPr="0021611B" w:rsidRDefault="007C0A23" w:rsidP="007C0A23">
            <w:pPr>
              <w:widowControl/>
              <w:jc w:val="center"/>
              <w:rPr>
                <w:rFonts w:ascii="宋体" w:hAnsi="宋体" w:cs="宋体"/>
                <w:kern w:val="0"/>
                <w:sz w:val="18"/>
                <w:szCs w:val="18"/>
              </w:rPr>
            </w:pPr>
            <w:r w:rsidRPr="0021611B">
              <w:rPr>
                <w:rFonts w:ascii="宋体" w:hAnsi="宋体" w:cs="宋体" w:hint="eastAsia"/>
                <w:kern w:val="0"/>
                <w:sz w:val="18"/>
                <w:szCs w:val="18"/>
              </w:rPr>
              <w:t>特殊应用</w:t>
            </w:r>
          </w:p>
        </w:tc>
      </w:tr>
      <w:tr w:rsidR="0021611B" w:rsidRPr="0021611B" w14:paraId="5CD6456F"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1DC8B52" w14:textId="16789D00"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15</w:t>
            </w:r>
          </w:p>
        </w:tc>
        <w:tc>
          <w:tcPr>
            <w:tcW w:w="8290" w:type="dxa"/>
            <w:tcBorders>
              <w:top w:val="single" w:sz="4" w:space="0" w:color="auto"/>
              <w:left w:val="nil"/>
              <w:bottom w:val="single" w:sz="4" w:space="0" w:color="auto"/>
              <w:right w:val="single" w:sz="4" w:space="0" w:color="auto"/>
            </w:tcBorders>
            <w:shd w:val="clear" w:color="auto" w:fill="auto"/>
            <w:vAlign w:val="center"/>
          </w:tcPr>
          <w:p w14:paraId="74D9A685" w14:textId="2C2BBD4D"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 xml:space="preserve">金属陶瓷微调电位器中的铅不限制 </w:t>
            </w:r>
          </w:p>
        </w:tc>
      </w:tr>
      <w:tr w:rsidR="0021611B" w:rsidRPr="0021611B" w14:paraId="6E3899A8" w14:textId="77777777" w:rsidTr="00BB181F">
        <w:trPr>
          <w:trHeight w:val="162"/>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F525C7F" w14:textId="250A0492" w:rsidR="004C6966" w:rsidRPr="0021611B" w:rsidRDefault="004C6966" w:rsidP="004C6966">
            <w:pPr>
              <w:widowControl/>
              <w:jc w:val="center"/>
              <w:rPr>
                <w:rFonts w:ascii="宋体" w:hAnsi="宋体" w:cs="宋体"/>
                <w:kern w:val="0"/>
                <w:sz w:val="18"/>
                <w:szCs w:val="18"/>
              </w:rPr>
            </w:pPr>
            <w:r w:rsidRPr="0021611B">
              <w:rPr>
                <w:rFonts w:ascii="宋体" w:hAnsi="宋体" w:cs="宋体" w:hint="eastAsia"/>
                <w:kern w:val="0"/>
                <w:sz w:val="18"/>
                <w:szCs w:val="18"/>
              </w:rPr>
              <w:t>16</w:t>
            </w:r>
          </w:p>
        </w:tc>
        <w:tc>
          <w:tcPr>
            <w:tcW w:w="8290" w:type="dxa"/>
            <w:tcBorders>
              <w:top w:val="single" w:sz="4" w:space="0" w:color="auto"/>
              <w:left w:val="nil"/>
              <w:bottom w:val="single" w:sz="4" w:space="0" w:color="auto"/>
              <w:right w:val="single" w:sz="4" w:space="0" w:color="auto"/>
            </w:tcBorders>
            <w:shd w:val="clear" w:color="auto" w:fill="auto"/>
            <w:vAlign w:val="center"/>
          </w:tcPr>
          <w:p w14:paraId="25B3650E" w14:textId="0C5E2777" w:rsidR="004C6966" w:rsidRPr="0021611B" w:rsidRDefault="004C6966" w:rsidP="004C6966">
            <w:pPr>
              <w:widowControl/>
              <w:rPr>
                <w:rFonts w:ascii="宋体" w:hAnsi="宋体" w:cs="宋体"/>
                <w:kern w:val="0"/>
                <w:sz w:val="18"/>
                <w:szCs w:val="18"/>
              </w:rPr>
            </w:pPr>
            <w:r w:rsidRPr="0021611B">
              <w:rPr>
                <w:rFonts w:ascii="宋体" w:hAnsi="宋体" w:cs="宋体" w:hint="eastAsia"/>
                <w:kern w:val="0"/>
                <w:sz w:val="18"/>
                <w:szCs w:val="18"/>
              </w:rPr>
              <w:t>一般和特殊照明用途的灯汞含量不得超过（每灯）15mg</w:t>
            </w:r>
          </w:p>
        </w:tc>
      </w:tr>
    </w:tbl>
    <w:p w14:paraId="416D23A7" w14:textId="6A82594A" w:rsidR="00562AE4" w:rsidRPr="0021611B" w:rsidRDefault="00485F10" w:rsidP="00790B3F">
      <w:pPr>
        <w:pStyle w:val="a5"/>
        <w:spacing w:before="156" w:after="156"/>
        <w:ind w:left="0"/>
        <w:rPr>
          <w:szCs w:val="20"/>
        </w:rPr>
      </w:pPr>
      <w:bookmarkStart w:id="140" w:name="_Toc49511214"/>
      <w:bookmarkStart w:id="141" w:name="_Toc49520147"/>
      <w:bookmarkStart w:id="142" w:name="_Toc51056114"/>
      <w:bookmarkStart w:id="143" w:name="_Toc53664703"/>
      <w:bookmarkStart w:id="144" w:name="_Toc57898520"/>
      <w:bookmarkStart w:id="145" w:name="_Toc60658140"/>
      <w:bookmarkStart w:id="146" w:name="_Toc60658265"/>
      <w:bookmarkStart w:id="147" w:name="_Toc60816410"/>
      <w:r w:rsidRPr="0021611B">
        <w:rPr>
          <w:rFonts w:hint="eastAsia"/>
        </w:rPr>
        <w:t>装配</w:t>
      </w:r>
      <w:bookmarkEnd w:id="140"/>
      <w:bookmarkEnd w:id="141"/>
      <w:bookmarkEnd w:id="142"/>
      <w:bookmarkEnd w:id="143"/>
      <w:bookmarkEnd w:id="144"/>
      <w:bookmarkEnd w:id="145"/>
      <w:bookmarkEnd w:id="146"/>
      <w:bookmarkEnd w:id="147"/>
    </w:p>
    <w:p w14:paraId="12FD824E" w14:textId="77777777" w:rsidR="00B14BCF" w:rsidRPr="0021611B" w:rsidRDefault="00562AE4" w:rsidP="00B14BCF">
      <w:pPr>
        <w:pStyle w:val="affd"/>
        <w:rPr>
          <w:rFonts w:hAnsi="宋体"/>
        </w:rPr>
      </w:pPr>
      <w:r w:rsidRPr="0021611B">
        <w:rPr>
          <w:rFonts w:hint="eastAsia"/>
        </w:rPr>
        <w:t>电泵所有零部件应经检验合格后，方可进行装配。</w:t>
      </w:r>
    </w:p>
    <w:p w14:paraId="227CAC80" w14:textId="77777777" w:rsidR="00B14BCF" w:rsidRPr="0021611B" w:rsidRDefault="00562AE4" w:rsidP="00B14BCF">
      <w:pPr>
        <w:pStyle w:val="affd"/>
        <w:rPr>
          <w:szCs w:val="20"/>
        </w:rPr>
      </w:pPr>
      <w:r w:rsidRPr="0021611B">
        <w:rPr>
          <w:rFonts w:hAnsi="宋体" w:hint="eastAsia"/>
        </w:rPr>
        <w:t>电泵的装配应完整、正确，标牌、标志应齐全。</w:t>
      </w:r>
    </w:p>
    <w:p w14:paraId="23F26CE3" w14:textId="2090C025" w:rsidR="00B14BCF" w:rsidRPr="0021611B" w:rsidRDefault="00485F10" w:rsidP="00B14BCF">
      <w:pPr>
        <w:pStyle w:val="affd"/>
      </w:pPr>
      <w:r w:rsidRPr="0021611B">
        <w:rPr>
          <w:rFonts w:hint="eastAsia"/>
        </w:rPr>
        <w:t>装配后的</w:t>
      </w:r>
      <w:r w:rsidR="007277F2" w:rsidRPr="0021611B">
        <w:rPr>
          <w:rFonts w:hint="eastAsia"/>
        </w:rPr>
        <w:t>电</w:t>
      </w:r>
      <w:r w:rsidRPr="0021611B">
        <w:rPr>
          <w:rFonts w:hint="eastAsia"/>
        </w:rPr>
        <w:t>泵应转动灵活，无</w:t>
      </w:r>
      <w:r w:rsidR="00E230CA" w:rsidRPr="0021611B">
        <w:rPr>
          <w:rFonts w:hint="eastAsia"/>
        </w:rPr>
        <w:t>卡滞</w:t>
      </w:r>
      <w:r w:rsidRPr="0021611B">
        <w:rPr>
          <w:rFonts w:hint="eastAsia"/>
        </w:rPr>
        <w:t>等现象</w:t>
      </w:r>
      <w:r w:rsidR="00F01B02" w:rsidRPr="0021611B">
        <w:rPr>
          <w:rFonts w:hint="eastAsia"/>
        </w:rPr>
        <w:t>。</w:t>
      </w:r>
    </w:p>
    <w:p w14:paraId="264817C2" w14:textId="77777777" w:rsidR="00B14BCF" w:rsidRPr="0021611B" w:rsidRDefault="00562AE4" w:rsidP="00B14BCF">
      <w:pPr>
        <w:pStyle w:val="affd"/>
        <w:rPr>
          <w:rFonts w:hAnsi="宋体"/>
        </w:rPr>
      </w:pPr>
      <w:r w:rsidRPr="0021611B">
        <w:rPr>
          <w:rFonts w:hint="eastAsia"/>
        </w:rPr>
        <w:t>电泵表面油漆应色泽均匀、平整光滑，无污损、碰、擦、划伤及裂痕等现象。</w:t>
      </w:r>
    </w:p>
    <w:p w14:paraId="6EE136B3" w14:textId="0EF3A56E" w:rsidR="001A1161" w:rsidRPr="0021611B" w:rsidRDefault="00562AE4" w:rsidP="001A1161">
      <w:pPr>
        <w:pStyle w:val="affd"/>
        <w:rPr>
          <w:rFonts w:hAnsi="宋体"/>
        </w:rPr>
      </w:pPr>
      <w:r w:rsidRPr="0021611B">
        <w:rPr>
          <w:rFonts w:hAnsi="宋体" w:hint="eastAsia"/>
        </w:rPr>
        <w:t>涂漆应符合JB/T</w:t>
      </w:r>
      <w:r w:rsidR="00162250" w:rsidRPr="0021611B">
        <w:rPr>
          <w:rFonts w:hAnsi="宋体"/>
        </w:rPr>
        <w:t xml:space="preserve"> </w:t>
      </w:r>
      <w:r w:rsidRPr="0021611B">
        <w:rPr>
          <w:rFonts w:hAnsi="宋体" w:hint="eastAsia"/>
        </w:rPr>
        <w:t>5673的规定。</w:t>
      </w:r>
    </w:p>
    <w:p w14:paraId="20B4B9D6" w14:textId="77777777" w:rsidR="00562AE4" w:rsidRPr="0021611B" w:rsidRDefault="00562AE4" w:rsidP="00633406">
      <w:pPr>
        <w:pStyle w:val="a5"/>
        <w:spacing w:before="156" w:after="156"/>
        <w:ind w:left="0"/>
      </w:pPr>
      <w:bookmarkStart w:id="148" w:name="_Toc49511215"/>
      <w:bookmarkStart w:id="149" w:name="_Toc49520148"/>
      <w:bookmarkStart w:id="150" w:name="_Toc51056115"/>
      <w:bookmarkStart w:id="151" w:name="_Toc53664704"/>
      <w:bookmarkStart w:id="152" w:name="_Toc57898521"/>
      <w:bookmarkStart w:id="153" w:name="_Toc60658141"/>
      <w:bookmarkStart w:id="154" w:name="_Toc60658266"/>
      <w:bookmarkStart w:id="155" w:name="_Toc60816411"/>
      <w:r w:rsidRPr="0021611B">
        <w:rPr>
          <w:rFonts w:hint="eastAsia"/>
        </w:rPr>
        <w:t>振动和噪声</w:t>
      </w:r>
      <w:bookmarkEnd w:id="148"/>
      <w:bookmarkEnd w:id="149"/>
      <w:bookmarkEnd w:id="150"/>
      <w:bookmarkEnd w:id="151"/>
      <w:bookmarkEnd w:id="152"/>
      <w:bookmarkEnd w:id="153"/>
      <w:bookmarkEnd w:id="154"/>
      <w:bookmarkEnd w:id="155"/>
    </w:p>
    <w:p w14:paraId="504A083B" w14:textId="77777777" w:rsidR="00562AE4" w:rsidRPr="0021611B" w:rsidRDefault="00562AE4" w:rsidP="00B14BCF">
      <w:pPr>
        <w:pStyle w:val="a6"/>
        <w:spacing w:before="156" w:after="156"/>
      </w:pPr>
      <w:r w:rsidRPr="0021611B">
        <w:rPr>
          <w:rFonts w:hint="eastAsia"/>
        </w:rPr>
        <w:t>振动</w:t>
      </w:r>
    </w:p>
    <w:p w14:paraId="432A8FD5" w14:textId="38AB48C5" w:rsidR="00562AE4" w:rsidRPr="0021611B" w:rsidRDefault="003F0D3C" w:rsidP="00B14BCF">
      <w:pPr>
        <w:pStyle w:val="aff6"/>
      </w:pPr>
      <w:r w:rsidRPr="0021611B">
        <w:rPr>
          <w:rFonts w:hint="eastAsia"/>
        </w:rPr>
        <w:t>电</w:t>
      </w:r>
      <w:r w:rsidR="00562AE4" w:rsidRPr="0021611B">
        <w:rPr>
          <w:rFonts w:hint="eastAsia"/>
        </w:rPr>
        <w:t>泵的振动烈度应不超过GB/T 29531-2013中C级的规定。</w:t>
      </w:r>
    </w:p>
    <w:p w14:paraId="52DCB465" w14:textId="77777777" w:rsidR="00562AE4" w:rsidRPr="0021611B" w:rsidRDefault="00562AE4" w:rsidP="00B14BCF">
      <w:pPr>
        <w:pStyle w:val="a6"/>
        <w:spacing w:before="156" w:after="156"/>
      </w:pPr>
      <w:r w:rsidRPr="0021611B">
        <w:rPr>
          <w:rFonts w:hint="eastAsia"/>
        </w:rPr>
        <w:t>噪声</w:t>
      </w:r>
    </w:p>
    <w:p w14:paraId="7801749C" w14:textId="513F60E3" w:rsidR="00562AE4" w:rsidRPr="0021611B" w:rsidRDefault="003F0D3C" w:rsidP="00B14BCF">
      <w:pPr>
        <w:pStyle w:val="aff6"/>
      </w:pPr>
      <w:r w:rsidRPr="0021611B">
        <w:rPr>
          <w:rFonts w:hint="eastAsia"/>
        </w:rPr>
        <w:t>电</w:t>
      </w:r>
      <w:r w:rsidR="00562AE4" w:rsidRPr="0021611B">
        <w:rPr>
          <w:rFonts w:hint="eastAsia"/>
        </w:rPr>
        <w:t>泵的噪声级应不超过GB/T 29529-2013中C级的规定。</w:t>
      </w:r>
    </w:p>
    <w:p w14:paraId="6AE3706B" w14:textId="77777777" w:rsidR="00562AE4" w:rsidRPr="0021611B" w:rsidRDefault="00562AE4" w:rsidP="00633406">
      <w:pPr>
        <w:pStyle w:val="a5"/>
        <w:spacing w:before="156" w:after="156"/>
        <w:ind w:left="0"/>
      </w:pPr>
      <w:bookmarkStart w:id="156" w:name="_Toc49511216"/>
      <w:bookmarkStart w:id="157" w:name="_Toc49520149"/>
      <w:bookmarkStart w:id="158" w:name="_Toc51056116"/>
      <w:bookmarkStart w:id="159" w:name="_Toc53664705"/>
      <w:bookmarkStart w:id="160" w:name="_Toc57898522"/>
      <w:bookmarkStart w:id="161" w:name="_Toc60658142"/>
      <w:bookmarkStart w:id="162" w:name="_Toc60658267"/>
      <w:bookmarkStart w:id="163" w:name="_Toc60816412"/>
      <w:r w:rsidRPr="0021611B">
        <w:rPr>
          <w:rFonts w:hint="eastAsia"/>
        </w:rPr>
        <w:t>可靠性要求</w:t>
      </w:r>
      <w:bookmarkEnd w:id="156"/>
      <w:bookmarkEnd w:id="157"/>
      <w:bookmarkEnd w:id="158"/>
      <w:bookmarkEnd w:id="159"/>
      <w:bookmarkEnd w:id="160"/>
      <w:bookmarkEnd w:id="161"/>
      <w:bookmarkEnd w:id="162"/>
      <w:bookmarkEnd w:id="163"/>
    </w:p>
    <w:p w14:paraId="325C9A81" w14:textId="77777777" w:rsidR="00562AE4" w:rsidRPr="0021611B" w:rsidRDefault="00562AE4" w:rsidP="002E2F4D">
      <w:pPr>
        <w:pStyle w:val="aff6"/>
      </w:pPr>
      <w:r w:rsidRPr="0021611B">
        <w:rPr>
          <w:rFonts w:hint="eastAsia"/>
        </w:rPr>
        <w:t>在规定的使用条件下，电泵平均首次故障(易损件除外)前工作时间应不少于5000h。</w:t>
      </w:r>
    </w:p>
    <w:p w14:paraId="25A0146A" w14:textId="77777777" w:rsidR="00562AE4" w:rsidRPr="0021611B" w:rsidRDefault="00562AE4" w:rsidP="00633406">
      <w:pPr>
        <w:pStyle w:val="a5"/>
        <w:spacing w:before="156" w:after="156"/>
        <w:ind w:left="0"/>
        <w:rPr>
          <w:szCs w:val="20"/>
        </w:rPr>
      </w:pPr>
      <w:bookmarkStart w:id="164" w:name="_Toc49511217"/>
      <w:bookmarkStart w:id="165" w:name="_Toc49520150"/>
      <w:bookmarkStart w:id="166" w:name="_Toc51056117"/>
      <w:bookmarkStart w:id="167" w:name="_Toc53664706"/>
      <w:bookmarkStart w:id="168" w:name="_Toc57898523"/>
      <w:bookmarkStart w:id="169" w:name="_Toc60658143"/>
      <w:bookmarkStart w:id="170" w:name="_Toc60658268"/>
      <w:bookmarkStart w:id="171" w:name="_Toc60816413"/>
      <w:r w:rsidRPr="0021611B">
        <w:rPr>
          <w:rFonts w:hint="eastAsia"/>
        </w:rPr>
        <w:t>安全要求</w:t>
      </w:r>
      <w:bookmarkEnd w:id="164"/>
      <w:bookmarkEnd w:id="165"/>
      <w:bookmarkEnd w:id="166"/>
      <w:bookmarkEnd w:id="167"/>
      <w:bookmarkEnd w:id="168"/>
      <w:bookmarkEnd w:id="169"/>
      <w:bookmarkEnd w:id="170"/>
      <w:bookmarkEnd w:id="171"/>
    </w:p>
    <w:p w14:paraId="067ADE77" w14:textId="77777777" w:rsidR="002172C5" w:rsidRPr="0021611B" w:rsidRDefault="002172C5" w:rsidP="002172C5">
      <w:pPr>
        <w:pStyle w:val="affd"/>
      </w:pPr>
      <w:r w:rsidRPr="0021611B">
        <w:rPr>
          <w:rFonts w:hint="eastAsia"/>
        </w:rPr>
        <w:t>电泵电动机的定子绕组对机壳的冷态绝缘电阻应不小于50MΩ，热态应不小于5MΩ。</w:t>
      </w:r>
    </w:p>
    <w:p w14:paraId="060ECDED" w14:textId="77777777" w:rsidR="00362F99" w:rsidRPr="0021611B" w:rsidRDefault="00362F99" w:rsidP="00362F99">
      <w:pPr>
        <w:pStyle w:val="affd"/>
      </w:pPr>
      <w:r w:rsidRPr="0021611B">
        <w:rPr>
          <w:rFonts w:hint="eastAsia"/>
        </w:rPr>
        <w:t>电泵应有可靠的接地装置或螺栓，并有明显的接地标志。</w:t>
      </w:r>
    </w:p>
    <w:p w14:paraId="23CD3307" w14:textId="77777777" w:rsidR="00362F99" w:rsidRPr="0021611B" w:rsidRDefault="00362F99" w:rsidP="00362F99">
      <w:pPr>
        <w:pStyle w:val="affd"/>
        <w:rPr>
          <w:rFonts w:hAnsi="宋体"/>
        </w:rPr>
      </w:pPr>
      <w:r w:rsidRPr="0021611B">
        <w:rPr>
          <w:rFonts w:hint="eastAsia"/>
        </w:rPr>
        <w:t>电泵电机线端标志与旋转方向应符合GB</w:t>
      </w:r>
      <w:r w:rsidRPr="0021611B">
        <w:t xml:space="preserve">/T </w:t>
      </w:r>
      <w:r w:rsidRPr="0021611B">
        <w:rPr>
          <w:rFonts w:hint="eastAsia"/>
        </w:rPr>
        <w:t>1971的规定，且转向与泵的工作方向一致。应有明显的红色旋转方向标志，并应保证标志在电泵使用期内不易磨灭。</w:t>
      </w:r>
    </w:p>
    <w:p w14:paraId="093C0047" w14:textId="15AD0EAA" w:rsidR="00562AE4" w:rsidRPr="0021611B" w:rsidRDefault="00562AE4" w:rsidP="002E2F4D">
      <w:pPr>
        <w:pStyle w:val="affd"/>
      </w:pPr>
      <w:r w:rsidRPr="0021611B">
        <w:rPr>
          <w:rFonts w:hint="eastAsia"/>
        </w:rPr>
        <w:t>电泵应有安全可靠的过热或过</w:t>
      </w:r>
      <w:r w:rsidR="00C16232" w:rsidRPr="0021611B">
        <w:rPr>
          <w:rFonts w:hint="eastAsia"/>
        </w:rPr>
        <w:t>电</w:t>
      </w:r>
      <w:r w:rsidRPr="0021611B">
        <w:rPr>
          <w:rFonts w:hint="eastAsia"/>
        </w:rPr>
        <w:t xml:space="preserve">流等保护装置，并应符合下列要求： </w:t>
      </w:r>
    </w:p>
    <w:p w14:paraId="5DE34822" w14:textId="77777777" w:rsidR="002E2F4D" w:rsidRPr="0021611B" w:rsidRDefault="00562AE4" w:rsidP="0024575E">
      <w:pPr>
        <w:pStyle w:val="af0"/>
        <w:numPr>
          <w:ilvl w:val="0"/>
          <w:numId w:val="17"/>
        </w:numPr>
        <w:rPr>
          <w:rFonts w:hAnsi="宋体"/>
          <w:kern w:val="2"/>
          <w:szCs w:val="24"/>
        </w:rPr>
      </w:pPr>
      <w:r w:rsidRPr="0021611B">
        <w:rPr>
          <w:rFonts w:hint="eastAsia"/>
        </w:rPr>
        <w:t>内装保护装置随产品提供，并在产品说明书中明确说明保护装置；</w:t>
      </w:r>
    </w:p>
    <w:p w14:paraId="73531DDC" w14:textId="08ECA5A6" w:rsidR="00562AE4" w:rsidRPr="0021611B" w:rsidRDefault="00562AE4" w:rsidP="0024575E">
      <w:pPr>
        <w:pStyle w:val="af0"/>
        <w:numPr>
          <w:ilvl w:val="0"/>
          <w:numId w:val="17"/>
        </w:numPr>
        <w:rPr>
          <w:rFonts w:hAnsi="宋体"/>
        </w:rPr>
      </w:pPr>
      <w:r w:rsidRPr="0021611B">
        <w:rPr>
          <w:rFonts w:hAnsi="宋体" w:hint="eastAsia"/>
        </w:rPr>
        <w:t>外配保护装置应在产品说明书中给出具体要求和配置的方法</w:t>
      </w:r>
      <w:r w:rsidR="00577CD4" w:rsidRPr="0021611B">
        <w:rPr>
          <w:rFonts w:hAnsi="宋体" w:hint="eastAsia"/>
        </w:rPr>
        <w:t>。</w:t>
      </w:r>
    </w:p>
    <w:p w14:paraId="3EF719A2" w14:textId="77777777" w:rsidR="00E82D44" w:rsidRPr="0021611B" w:rsidRDefault="00E82D44" w:rsidP="00E82D44">
      <w:pPr>
        <w:pStyle w:val="affd"/>
        <w:rPr>
          <w:rFonts w:hAnsi="宋体"/>
        </w:rPr>
      </w:pPr>
      <w:r w:rsidRPr="0021611B">
        <w:rPr>
          <w:rFonts w:hAnsi="宋体" w:hint="eastAsia"/>
        </w:rPr>
        <w:t>电泵的安全应符合GB</w:t>
      </w:r>
      <w:r w:rsidRPr="0021611B">
        <w:rPr>
          <w:rFonts w:hAnsi="宋体"/>
        </w:rPr>
        <w:t xml:space="preserve"> </w:t>
      </w:r>
      <w:r w:rsidRPr="0021611B">
        <w:rPr>
          <w:rFonts w:hAnsi="宋体" w:hint="eastAsia"/>
        </w:rPr>
        <w:t>10395.8的规定。</w:t>
      </w:r>
    </w:p>
    <w:p w14:paraId="0744405E" w14:textId="742D8792" w:rsidR="002E2F4D" w:rsidRPr="0021611B" w:rsidRDefault="00562AE4" w:rsidP="002E2F4D">
      <w:pPr>
        <w:pStyle w:val="affd"/>
        <w:rPr>
          <w:rFonts w:hAnsi="宋体"/>
        </w:rPr>
      </w:pPr>
      <w:r w:rsidRPr="0021611B">
        <w:rPr>
          <w:rFonts w:hAnsi="宋体" w:hint="eastAsia"/>
        </w:rPr>
        <w:t>电泵的安全标志应符合GB</w:t>
      </w:r>
      <w:r w:rsidR="00162250" w:rsidRPr="0021611B">
        <w:rPr>
          <w:rFonts w:hAnsi="宋体"/>
        </w:rPr>
        <w:t xml:space="preserve"> </w:t>
      </w:r>
      <w:r w:rsidRPr="0021611B">
        <w:rPr>
          <w:rFonts w:hAnsi="宋体" w:hint="eastAsia"/>
        </w:rPr>
        <w:t>10396的规定。</w:t>
      </w:r>
    </w:p>
    <w:p w14:paraId="45B44EFC" w14:textId="77777777" w:rsidR="00562AE4" w:rsidRPr="0021611B" w:rsidRDefault="00562AE4" w:rsidP="00667DA2">
      <w:pPr>
        <w:pStyle w:val="a4"/>
        <w:spacing w:before="312" w:after="312"/>
      </w:pPr>
      <w:bookmarkStart w:id="172" w:name="_Toc49511218"/>
      <w:bookmarkStart w:id="173" w:name="_Toc49520151"/>
      <w:bookmarkStart w:id="174" w:name="_Toc51056118"/>
      <w:bookmarkStart w:id="175" w:name="_Toc53664707"/>
      <w:bookmarkStart w:id="176" w:name="_Toc57898524"/>
      <w:bookmarkStart w:id="177" w:name="_Toc60658144"/>
      <w:bookmarkStart w:id="178" w:name="_Toc60658269"/>
      <w:bookmarkStart w:id="179" w:name="_Toc60816414"/>
      <w:r w:rsidRPr="0021611B">
        <w:rPr>
          <w:rFonts w:hint="eastAsia"/>
        </w:rPr>
        <w:t>试验方法</w:t>
      </w:r>
      <w:bookmarkEnd w:id="172"/>
      <w:bookmarkEnd w:id="173"/>
      <w:bookmarkEnd w:id="174"/>
      <w:bookmarkEnd w:id="175"/>
      <w:bookmarkEnd w:id="176"/>
      <w:bookmarkEnd w:id="177"/>
      <w:bookmarkEnd w:id="178"/>
      <w:bookmarkEnd w:id="179"/>
    </w:p>
    <w:p w14:paraId="314705F8" w14:textId="77777777" w:rsidR="00562AE4" w:rsidRPr="0021611B" w:rsidRDefault="00562AE4" w:rsidP="00264D26">
      <w:pPr>
        <w:pStyle w:val="a5"/>
        <w:spacing w:before="156" w:after="156"/>
        <w:ind w:left="0"/>
      </w:pPr>
      <w:bookmarkStart w:id="180" w:name="_Toc49511219"/>
      <w:bookmarkStart w:id="181" w:name="_Toc49520152"/>
      <w:bookmarkStart w:id="182" w:name="_Toc51056119"/>
      <w:bookmarkStart w:id="183" w:name="_Toc53664708"/>
      <w:bookmarkStart w:id="184" w:name="_Toc57898525"/>
      <w:bookmarkStart w:id="185" w:name="_Toc60658145"/>
      <w:bookmarkStart w:id="186" w:name="_Toc60658270"/>
      <w:bookmarkStart w:id="187" w:name="_Toc60816415"/>
      <w:r w:rsidRPr="0021611B">
        <w:rPr>
          <w:rFonts w:hint="eastAsia"/>
        </w:rPr>
        <w:t>性能</w:t>
      </w:r>
      <w:bookmarkEnd w:id="180"/>
      <w:bookmarkEnd w:id="181"/>
      <w:bookmarkEnd w:id="182"/>
      <w:bookmarkEnd w:id="183"/>
      <w:bookmarkEnd w:id="184"/>
      <w:bookmarkEnd w:id="185"/>
      <w:bookmarkEnd w:id="186"/>
      <w:bookmarkEnd w:id="187"/>
    </w:p>
    <w:p w14:paraId="0CBCCE91" w14:textId="0B9A9529" w:rsidR="002E2F4D" w:rsidRPr="0021611B" w:rsidRDefault="00562AE4" w:rsidP="002E2F4D">
      <w:pPr>
        <w:pStyle w:val="affd"/>
        <w:rPr>
          <w:rFonts w:hAnsi="宋体"/>
        </w:rPr>
      </w:pPr>
      <w:r w:rsidRPr="0021611B">
        <w:rPr>
          <w:rFonts w:hint="eastAsia"/>
        </w:rPr>
        <w:t>电泵性能的测试台</w:t>
      </w:r>
      <w:r w:rsidR="0071167D" w:rsidRPr="0021611B">
        <w:rPr>
          <w:rFonts w:hint="eastAsia"/>
        </w:rPr>
        <w:t>准确</w:t>
      </w:r>
      <w:r w:rsidRPr="0021611B">
        <w:rPr>
          <w:rFonts w:hint="eastAsia"/>
        </w:rPr>
        <w:t>度应符合GB/T</w:t>
      </w:r>
      <w:r w:rsidR="00162250" w:rsidRPr="0021611B">
        <w:t xml:space="preserve"> </w:t>
      </w:r>
      <w:r w:rsidR="0010398B" w:rsidRPr="0021611B">
        <w:t>26117</w:t>
      </w:r>
      <w:r w:rsidRPr="0021611B">
        <w:rPr>
          <w:rFonts w:hint="eastAsia"/>
        </w:rPr>
        <w:t>-20</w:t>
      </w:r>
      <w:r w:rsidR="0010398B" w:rsidRPr="0021611B">
        <w:t>10</w:t>
      </w:r>
      <w:r w:rsidRPr="0021611B">
        <w:rPr>
          <w:rFonts w:hint="eastAsia"/>
        </w:rPr>
        <w:t>中的2级。</w:t>
      </w:r>
    </w:p>
    <w:p w14:paraId="424D517D" w14:textId="419443FC" w:rsidR="00562AE4" w:rsidRPr="0021611B" w:rsidRDefault="00562AE4" w:rsidP="002E2F4D">
      <w:pPr>
        <w:pStyle w:val="affd"/>
        <w:rPr>
          <w:rFonts w:hAnsi="宋体"/>
        </w:rPr>
      </w:pPr>
      <w:r w:rsidRPr="0021611B">
        <w:rPr>
          <w:rFonts w:hAnsi="宋体" w:hint="eastAsia"/>
        </w:rPr>
        <w:t>电泵的性能按GB/T</w:t>
      </w:r>
      <w:r w:rsidR="00162250" w:rsidRPr="0021611B">
        <w:rPr>
          <w:rFonts w:hAnsi="宋体"/>
        </w:rPr>
        <w:t xml:space="preserve"> </w:t>
      </w:r>
      <w:r w:rsidR="00C06669" w:rsidRPr="0021611B">
        <w:rPr>
          <w:rFonts w:hAnsi="宋体"/>
        </w:rPr>
        <w:t>26117</w:t>
      </w:r>
      <w:r w:rsidRPr="0021611B">
        <w:rPr>
          <w:rFonts w:hAnsi="宋体" w:hint="eastAsia"/>
        </w:rPr>
        <w:t>的规定进行</w:t>
      </w:r>
      <w:r w:rsidR="00547FD6" w:rsidRPr="0021611B">
        <w:rPr>
          <w:rFonts w:hAnsi="宋体" w:hint="eastAsia"/>
        </w:rPr>
        <w:t>，汽蚀试验应在带滤网的情况下进行</w:t>
      </w:r>
      <w:r w:rsidRPr="0021611B">
        <w:rPr>
          <w:rFonts w:hAnsi="宋体" w:hint="eastAsia"/>
        </w:rPr>
        <w:t>。</w:t>
      </w:r>
    </w:p>
    <w:p w14:paraId="2B3C06D2" w14:textId="77777777" w:rsidR="00913047" w:rsidRPr="0021611B" w:rsidRDefault="00913047" w:rsidP="00264D26">
      <w:pPr>
        <w:pStyle w:val="a5"/>
        <w:spacing w:before="156" w:after="156"/>
        <w:ind w:left="0"/>
      </w:pPr>
      <w:bookmarkStart w:id="188" w:name="_Toc51056120"/>
      <w:bookmarkStart w:id="189" w:name="_Toc53664709"/>
      <w:bookmarkStart w:id="190" w:name="_Toc57898526"/>
      <w:bookmarkStart w:id="191" w:name="_Toc60658146"/>
      <w:bookmarkStart w:id="192" w:name="_Toc60658271"/>
      <w:bookmarkStart w:id="193" w:name="_Toc60816416"/>
      <w:r w:rsidRPr="0021611B">
        <w:rPr>
          <w:rFonts w:hint="eastAsia"/>
        </w:rPr>
        <w:t>电器元件</w:t>
      </w:r>
      <w:bookmarkEnd w:id="188"/>
      <w:bookmarkEnd w:id="189"/>
      <w:bookmarkEnd w:id="190"/>
      <w:bookmarkEnd w:id="191"/>
      <w:bookmarkEnd w:id="192"/>
      <w:bookmarkEnd w:id="193"/>
    </w:p>
    <w:p w14:paraId="38DE7B09" w14:textId="77777777" w:rsidR="00913047" w:rsidRPr="0021611B" w:rsidRDefault="00913047" w:rsidP="00913047">
      <w:pPr>
        <w:pStyle w:val="aff6"/>
      </w:pPr>
      <w:r w:rsidRPr="0021611B">
        <w:rPr>
          <w:rFonts w:hint="eastAsia"/>
        </w:rPr>
        <w:lastRenderedPageBreak/>
        <w:t>按GB 4706.71-2008中第24章的规定进行。</w:t>
      </w:r>
    </w:p>
    <w:p w14:paraId="4A22CC74" w14:textId="489AAC94" w:rsidR="00562AE4" w:rsidRPr="0021611B" w:rsidRDefault="00264D26" w:rsidP="00264D26">
      <w:pPr>
        <w:pStyle w:val="a5"/>
        <w:spacing w:before="156" w:after="156"/>
        <w:ind w:left="0"/>
      </w:pPr>
      <w:bookmarkStart w:id="194" w:name="_Toc49511220"/>
      <w:bookmarkStart w:id="195" w:name="_Toc49520153"/>
      <w:bookmarkStart w:id="196" w:name="_Toc51056121"/>
      <w:bookmarkStart w:id="197" w:name="_Toc53664710"/>
      <w:bookmarkStart w:id="198" w:name="_Toc57898527"/>
      <w:bookmarkStart w:id="199" w:name="_Toc60658147"/>
      <w:bookmarkStart w:id="200" w:name="_Toc60658272"/>
      <w:bookmarkStart w:id="201" w:name="_Toc60816417"/>
      <w:r w:rsidRPr="0021611B">
        <w:rPr>
          <w:rFonts w:hint="eastAsia"/>
        </w:rPr>
        <w:t>电泵电动机的电气性能</w:t>
      </w:r>
      <w:bookmarkEnd w:id="194"/>
      <w:bookmarkEnd w:id="195"/>
      <w:bookmarkEnd w:id="196"/>
      <w:bookmarkEnd w:id="197"/>
      <w:bookmarkEnd w:id="198"/>
      <w:bookmarkEnd w:id="199"/>
      <w:bookmarkEnd w:id="200"/>
      <w:bookmarkEnd w:id="201"/>
    </w:p>
    <w:p w14:paraId="5817E98D" w14:textId="77777777" w:rsidR="00264D26" w:rsidRPr="0021611B" w:rsidRDefault="00264D26" w:rsidP="00264D26">
      <w:pPr>
        <w:pStyle w:val="affd"/>
      </w:pPr>
      <w:r w:rsidRPr="0021611B">
        <w:rPr>
          <w:rFonts w:hint="eastAsia"/>
        </w:rPr>
        <w:t>温升试验应在电泵</w:t>
      </w:r>
      <w:r w:rsidRPr="0021611B">
        <w:t>最大</w:t>
      </w:r>
      <w:r w:rsidRPr="0021611B">
        <w:rPr>
          <w:rFonts w:hint="eastAsia"/>
        </w:rPr>
        <w:t>输入</w:t>
      </w:r>
      <w:r w:rsidRPr="0021611B">
        <w:t>功率</w:t>
      </w:r>
      <w:r w:rsidRPr="0021611B">
        <w:rPr>
          <w:rFonts w:hint="eastAsia"/>
        </w:rPr>
        <w:t>下</w:t>
      </w:r>
      <w:r w:rsidRPr="0021611B">
        <w:t>进行，对单</w:t>
      </w:r>
      <w:r w:rsidRPr="0021611B">
        <w:rPr>
          <w:rFonts w:hint="eastAsia"/>
        </w:rPr>
        <w:t>相</w:t>
      </w:r>
      <w:r w:rsidRPr="0021611B">
        <w:t>电机</w:t>
      </w:r>
      <w:r w:rsidRPr="0021611B">
        <w:rPr>
          <w:rFonts w:hint="eastAsia"/>
        </w:rPr>
        <w:t>按GB/T 9651的</w:t>
      </w:r>
      <w:r w:rsidRPr="0021611B">
        <w:t>规定进行</w:t>
      </w:r>
      <w:r w:rsidRPr="0021611B">
        <w:rPr>
          <w:rFonts w:hint="eastAsia"/>
        </w:rPr>
        <w:t>；</w:t>
      </w:r>
      <w:r w:rsidRPr="0021611B">
        <w:t>对三</w:t>
      </w:r>
      <w:r w:rsidRPr="0021611B">
        <w:rPr>
          <w:rFonts w:hint="eastAsia"/>
        </w:rPr>
        <w:t>相</w:t>
      </w:r>
      <w:r w:rsidRPr="0021611B">
        <w:t>电机按</w:t>
      </w:r>
      <w:r w:rsidRPr="0021611B">
        <w:rPr>
          <w:rFonts w:hint="eastAsia"/>
        </w:rPr>
        <w:t>GB/T 1032的</w:t>
      </w:r>
      <w:r w:rsidRPr="0021611B">
        <w:t>规定进行。</w:t>
      </w:r>
    </w:p>
    <w:p w14:paraId="340A6338" w14:textId="27D5EEC3" w:rsidR="00562AE4" w:rsidRPr="0021611B" w:rsidRDefault="00562AE4" w:rsidP="00123B01">
      <w:pPr>
        <w:pStyle w:val="affd"/>
        <w:rPr>
          <w:noProof/>
          <w:szCs w:val="20"/>
        </w:rPr>
      </w:pPr>
      <w:r w:rsidRPr="0021611B">
        <w:rPr>
          <w:rFonts w:hint="eastAsia"/>
        </w:rPr>
        <w:t>电动机</w:t>
      </w:r>
      <w:r w:rsidR="00804AA7" w:rsidRPr="0021611B">
        <w:rPr>
          <w:rFonts w:hint="eastAsia"/>
          <w:noProof/>
          <w:szCs w:val="20"/>
        </w:rPr>
        <w:t>绕组</w:t>
      </w:r>
      <w:r w:rsidRPr="0021611B">
        <w:rPr>
          <w:rFonts w:hint="eastAsia"/>
          <w:noProof/>
          <w:szCs w:val="20"/>
        </w:rPr>
        <w:t>匝间绝缘试验方法应按GB/T 22719.1的规定进行。</w:t>
      </w:r>
    </w:p>
    <w:p w14:paraId="2D2ED80F" w14:textId="09748BCB" w:rsidR="00264D26" w:rsidRPr="0021611B" w:rsidRDefault="00790B3F" w:rsidP="00123B01">
      <w:pPr>
        <w:pStyle w:val="affd"/>
        <w:rPr>
          <w:noProof/>
          <w:szCs w:val="20"/>
        </w:rPr>
      </w:pPr>
      <w:r w:rsidRPr="0021611B">
        <w:rPr>
          <w:rFonts w:hint="eastAsia"/>
          <w:noProof/>
          <w:szCs w:val="20"/>
        </w:rPr>
        <w:t>电动机线圈耐冲击电压试验应按G</w:t>
      </w:r>
      <w:r w:rsidRPr="0021611B">
        <w:rPr>
          <w:noProof/>
          <w:szCs w:val="20"/>
        </w:rPr>
        <w:t>B/T 22715</w:t>
      </w:r>
      <w:r w:rsidRPr="0021611B">
        <w:rPr>
          <w:rFonts w:hint="eastAsia"/>
          <w:noProof/>
          <w:szCs w:val="20"/>
        </w:rPr>
        <w:t>的规定进行。</w:t>
      </w:r>
    </w:p>
    <w:p w14:paraId="0D8D3676" w14:textId="027600B4" w:rsidR="00562AE4" w:rsidRPr="0021611B" w:rsidRDefault="00074F78" w:rsidP="00264D26">
      <w:pPr>
        <w:pStyle w:val="a5"/>
        <w:spacing w:before="156" w:after="156"/>
        <w:ind w:left="0"/>
      </w:pPr>
      <w:bookmarkStart w:id="202" w:name="_Toc57898528"/>
      <w:bookmarkStart w:id="203" w:name="_Toc60658148"/>
      <w:bookmarkStart w:id="204" w:name="_Toc60658273"/>
      <w:bookmarkStart w:id="205" w:name="_Toc60816418"/>
      <w:r w:rsidRPr="0021611B">
        <w:rPr>
          <w:rFonts w:hint="eastAsia"/>
        </w:rPr>
        <w:t>承压试验</w:t>
      </w:r>
      <w:bookmarkEnd w:id="202"/>
      <w:bookmarkEnd w:id="203"/>
      <w:bookmarkEnd w:id="204"/>
      <w:bookmarkEnd w:id="205"/>
    </w:p>
    <w:p w14:paraId="7D6EFB8B" w14:textId="77777777" w:rsidR="00562AE4" w:rsidRPr="0021611B" w:rsidRDefault="00562AE4" w:rsidP="002E2F4D">
      <w:pPr>
        <w:pStyle w:val="aff6"/>
      </w:pPr>
      <w:r w:rsidRPr="0021611B">
        <w:rPr>
          <w:rFonts w:hint="eastAsia"/>
        </w:rPr>
        <w:t>电泵中承受水压的零部件的静水压试验应在水压试验装置上进行</w:t>
      </w:r>
      <w:r w:rsidR="00C30C67" w:rsidRPr="0021611B">
        <w:rPr>
          <w:rFonts w:hint="eastAsia"/>
        </w:rPr>
        <w:t>。</w:t>
      </w:r>
    </w:p>
    <w:p w14:paraId="25B509EB" w14:textId="77777777" w:rsidR="00562AE4" w:rsidRPr="0021611B" w:rsidRDefault="00562AE4" w:rsidP="00264D26">
      <w:pPr>
        <w:pStyle w:val="a5"/>
        <w:spacing w:before="156" w:after="156"/>
        <w:ind w:left="0"/>
      </w:pPr>
      <w:bookmarkStart w:id="206" w:name="_Toc49511222"/>
      <w:bookmarkStart w:id="207" w:name="_Toc49520155"/>
      <w:bookmarkStart w:id="208" w:name="_Toc51056123"/>
      <w:bookmarkStart w:id="209" w:name="_Toc53664712"/>
      <w:bookmarkStart w:id="210" w:name="_Toc57898529"/>
      <w:bookmarkStart w:id="211" w:name="_Toc60658149"/>
      <w:bookmarkStart w:id="212" w:name="_Toc60658274"/>
      <w:bookmarkStart w:id="213" w:name="_Toc60816419"/>
      <w:r w:rsidRPr="0021611B">
        <w:rPr>
          <w:rFonts w:hint="eastAsia"/>
        </w:rPr>
        <w:t>平衡试验</w:t>
      </w:r>
      <w:bookmarkEnd w:id="206"/>
      <w:bookmarkEnd w:id="207"/>
      <w:bookmarkEnd w:id="208"/>
      <w:bookmarkEnd w:id="209"/>
      <w:bookmarkEnd w:id="210"/>
      <w:bookmarkEnd w:id="211"/>
      <w:bookmarkEnd w:id="212"/>
      <w:bookmarkEnd w:id="213"/>
    </w:p>
    <w:p w14:paraId="2D4A511E" w14:textId="77777777" w:rsidR="00562AE4" w:rsidRPr="0021611B" w:rsidRDefault="00562AE4" w:rsidP="002E2F4D">
      <w:pPr>
        <w:pStyle w:val="aff6"/>
      </w:pPr>
      <w:r w:rsidRPr="0021611B">
        <w:rPr>
          <w:rFonts w:hint="eastAsia"/>
        </w:rPr>
        <w:t>叶轮和转子的平衡试验按GB/T 9239.1的规定进行。</w:t>
      </w:r>
    </w:p>
    <w:p w14:paraId="1716B016" w14:textId="15B6119A" w:rsidR="00562AE4" w:rsidRPr="0021611B" w:rsidRDefault="007F23B8" w:rsidP="00264D26">
      <w:pPr>
        <w:pStyle w:val="a5"/>
        <w:spacing w:before="156" w:after="156"/>
        <w:ind w:left="0"/>
      </w:pPr>
      <w:bookmarkStart w:id="214" w:name="_Toc49511223"/>
      <w:bookmarkStart w:id="215" w:name="_Toc49520156"/>
      <w:bookmarkStart w:id="216" w:name="_Toc51056124"/>
      <w:bookmarkStart w:id="217" w:name="_Toc53664713"/>
      <w:bookmarkStart w:id="218" w:name="_Toc57898530"/>
      <w:bookmarkStart w:id="219" w:name="_Toc60658150"/>
      <w:bookmarkStart w:id="220" w:name="_Toc60658275"/>
      <w:bookmarkStart w:id="221" w:name="_Toc60816420"/>
      <w:r w:rsidRPr="0021611B">
        <w:rPr>
          <w:rFonts w:hint="eastAsia"/>
        </w:rPr>
        <w:t>物质</w:t>
      </w:r>
      <w:r w:rsidR="005E79C5" w:rsidRPr="0021611B">
        <w:rPr>
          <w:rFonts w:hint="eastAsia"/>
        </w:rPr>
        <w:t>限量</w:t>
      </w:r>
      <w:r w:rsidR="00562AE4" w:rsidRPr="0021611B">
        <w:rPr>
          <w:rFonts w:hint="eastAsia"/>
        </w:rPr>
        <w:t>检查</w:t>
      </w:r>
      <w:bookmarkEnd w:id="214"/>
      <w:bookmarkEnd w:id="215"/>
      <w:bookmarkEnd w:id="216"/>
      <w:bookmarkEnd w:id="217"/>
      <w:bookmarkEnd w:id="218"/>
      <w:bookmarkEnd w:id="219"/>
      <w:bookmarkEnd w:id="220"/>
      <w:bookmarkEnd w:id="221"/>
    </w:p>
    <w:p w14:paraId="5C6DFAB5" w14:textId="407738CC" w:rsidR="00562AE4" w:rsidRPr="0021611B" w:rsidRDefault="001178F1" w:rsidP="002E2F4D">
      <w:pPr>
        <w:pStyle w:val="aff6"/>
      </w:pPr>
      <w:r w:rsidRPr="0021611B">
        <w:rPr>
          <w:rFonts w:hint="eastAsia"/>
        </w:rPr>
        <w:t>材料</w:t>
      </w:r>
      <w:r w:rsidR="00DB6290" w:rsidRPr="0021611B">
        <w:rPr>
          <w:rFonts w:hint="eastAsia"/>
        </w:rPr>
        <w:t>物质</w:t>
      </w:r>
      <w:r w:rsidR="001C4E3D" w:rsidRPr="0021611B">
        <w:rPr>
          <w:rFonts w:hint="eastAsia"/>
        </w:rPr>
        <w:t>限量</w:t>
      </w:r>
      <w:r w:rsidRPr="0021611B">
        <w:rPr>
          <w:rFonts w:hint="eastAsia"/>
        </w:rPr>
        <w:t>的检测按</w:t>
      </w:r>
      <w:r w:rsidRPr="0021611B">
        <w:t>GB/T 26125</w:t>
      </w:r>
      <w:r w:rsidRPr="0021611B">
        <w:rPr>
          <w:rFonts w:hint="eastAsia"/>
        </w:rPr>
        <w:t>的规定进行</w:t>
      </w:r>
      <w:r w:rsidR="00562AE4" w:rsidRPr="0021611B">
        <w:rPr>
          <w:rFonts w:hint="eastAsia"/>
        </w:rPr>
        <w:t>。</w:t>
      </w:r>
    </w:p>
    <w:p w14:paraId="34E72442" w14:textId="77777777" w:rsidR="00485F10" w:rsidRPr="0021611B" w:rsidRDefault="00485F10" w:rsidP="00485F10">
      <w:pPr>
        <w:pStyle w:val="a5"/>
        <w:spacing w:before="156" w:after="156"/>
        <w:ind w:left="0"/>
      </w:pPr>
      <w:bookmarkStart w:id="222" w:name="_Toc57898534"/>
      <w:bookmarkStart w:id="223" w:name="_Toc60658155"/>
      <w:bookmarkStart w:id="224" w:name="_Toc60658280"/>
      <w:bookmarkStart w:id="225" w:name="_Toc60816421"/>
      <w:bookmarkStart w:id="226" w:name="_Toc49511224"/>
      <w:bookmarkStart w:id="227" w:name="_Toc49520157"/>
      <w:bookmarkStart w:id="228" w:name="_Toc51056125"/>
      <w:bookmarkStart w:id="229" w:name="_Toc53664714"/>
      <w:bookmarkStart w:id="230" w:name="_Toc57898531"/>
      <w:bookmarkStart w:id="231" w:name="_Toc60658151"/>
      <w:bookmarkStart w:id="232" w:name="_Toc60658276"/>
      <w:r w:rsidRPr="0021611B">
        <w:rPr>
          <w:rFonts w:hint="eastAsia"/>
        </w:rPr>
        <w:t>转动检查</w:t>
      </w:r>
      <w:bookmarkEnd w:id="222"/>
      <w:bookmarkEnd w:id="223"/>
      <w:bookmarkEnd w:id="224"/>
      <w:bookmarkEnd w:id="225"/>
    </w:p>
    <w:p w14:paraId="2266D1D1" w14:textId="17C50583" w:rsidR="00485F10" w:rsidRPr="0021611B" w:rsidRDefault="00485F10" w:rsidP="00485F10">
      <w:pPr>
        <w:pStyle w:val="aff6"/>
      </w:pPr>
      <w:r w:rsidRPr="0021611B">
        <w:rPr>
          <w:rFonts w:hint="eastAsia"/>
        </w:rPr>
        <w:t>无水通电</w:t>
      </w:r>
      <w:r w:rsidRPr="0021611B">
        <w:t>运转，</w:t>
      </w:r>
      <w:r w:rsidR="00EA2496" w:rsidRPr="0021611B">
        <w:rPr>
          <w:rFonts w:hint="eastAsia"/>
        </w:rPr>
        <w:t>检查是否转动自如</w:t>
      </w:r>
      <w:r w:rsidR="001B1AFB" w:rsidRPr="0021611B">
        <w:rPr>
          <w:rFonts w:hint="eastAsia"/>
        </w:rPr>
        <w:t>、</w:t>
      </w:r>
      <w:r w:rsidR="00EA2496" w:rsidRPr="0021611B">
        <w:rPr>
          <w:rFonts w:hint="eastAsia"/>
        </w:rPr>
        <w:t>无卡滞、碰擦等现象</w:t>
      </w:r>
      <w:r w:rsidRPr="0021611B">
        <w:rPr>
          <w:rFonts w:hint="eastAsia"/>
        </w:rPr>
        <w:t>，历时</w:t>
      </w:r>
      <w:r w:rsidRPr="0021611B">
        <w:t>不超过</w:t>
      </w:r>
      <w:r w:rsidRPr="0021611B">
        <w:rPr>
          <w:rFonts w:hint="eastAsia"/>
        </w:rPr>
        <w:t>10</w:t>
      </w:r>
      <w:r w:rsidRPr="0021611B">
        <w:t>s</w:t>
      </w:r>
      <w:r w:rsidRPr="0021611B">
        <w:rPr>
          <w:rFonts w:hint="eastAsia"/>
        </w:rPr>
        <w:t>。</w:t>
      </w:r>
    </w:p>
    <w:p w14:paraId="0237CCDF" w14:textId="77777777" w:rsidR="00562AE4" w:rsidRPr="0021611B" w:rsidRDefault="00562AE4" w:rsidP="00264D26">
      <w:pPr>
        <w:pStyle w:val="a5"/>
        <w:spacing w:before="156" w:after="156"/>
        <w:ind w:left="0"/>
      </w:pPr>
      <w:bookmarkStart w:id="233" w:name="_Toc60816422"/>
      <w:r w:rsidRPr="0021611B">
        <w:rPr>
          <w:rFonts w:hint="eastAsia"/>
        </w:rPr>
        <w:t>振动试验</w:t>
      </w:r>
      <w:bookmarkEnd w:id="226"/>
      <w:bookmarkEnd w:id="227"/>
      <w:bookmarkEnd w:id="228"/>
      <w:bookmarkEnd w:id="229"/>
      <w:bookmarkEnd w:id="230"/>
      <w:bookmarkEnd w:id="231"/>
      <w:bookmarkEnd w:id="232"/>
      <w:bookmarkEnd w:id="233"/>
    </w:p>
    <w:p w14:paraId="31BB35B1" w14:textId="2DBC275A" w:rsidR="00562AE4" w:rsidRPr="0021611B" w:rsidRDefault="00562AE4" w:rsidP="002E2F4D">
      <w:pPr>
        <w:pStyle w:val="aff6"/>
      </w:pPr>
      <w:r w:rsidRPr="0021611B">
        <w:rPr>
          <w:rFonts w:hint="eastAsia"/>
        </w:rPr>
        <w:t>按GB/T</w:t>
      </w:r>
      <w:r w:rsidR="00162250" w:rsidRPr="0021611B">
        <w:t xml:space="preserve"> </w:t>
      </w:r>
      <w:r w:rsidRPr="0021611B">
        <w:rPr>
          <w:rFonts w:hint="eastAsia"/>
        </w:rPr>
        <w:t>29531的规定进行。</w:t>
      </w:r>
    </w:p>
    <w:p w14:paraId="7607A75C" w14:textId="77777777" w:rsidR="00562AE4" w:rsidRPr="0021611B" w:rsidRDefault="00562AE4" w:rsidP="00264D26">
      <w:pPr>
        <w:pStyle w:val="a5"/>
        <w:spacing w:before="156" w:after="156"/>
        <w:ind w:left="0"/>
      </w:pPr>
      <w:bookmarkStart w:id="234" w:name="_Toc49511225"/>
      <w:bookmarkStart w:id="235" w:name="_Toc49520158"/>
      <w:bookmarkStart w:id="236" w:name="_Toc51056126"/>
      <w:bookmarkStart w:id="237" w:name="_Toc53664715"/>
      <w:bookmarkStart w:id="238" w:name="_Toc57898532"/>
      <w:bookmarkStart w:id="239" w:name="_Toc60658152"/>
      <w:bookmarkStart w:id="240" w:name="_Toc60658277"/>
      <w:bookmarkStart w:id="241" w:name="_Toc60816423"/>
      <w:r w:rsidRPr="0021611B">
        <w:rPr>
          <w:rFonts w:hint="eastAsia"/>
        </w:rPr>
        <w:t>噪声试验</w:t>
      </w:r>
      <w:bookmarkEnd w:id="234"/>
      <w:bookmarkEnd w:id="235"/>
      <w:bookmarkEnd w:id="236"/>
      <w:bookmarkEnd w:id="237"/>
      <w:bookmarkEnd w:id="238"/>
      <w:bookmarkEnd w:id="239"/>
      <w:bookmarkEnd w:id="240"/>
      <w:bookmarkEnd w:id="241"/>
    </w:p>
    <w:p w14:paraId="1EAC6005" w14:textId="1534BA55" w:rsidR="00562AE4" w:rsidRPr="0021611B" w:rsidRDefault="00562AE4" w:rsidP="002E2F4D">
      <w:pPr>
        <w:pStyle w:val="aff6"/>
      </w:pPr>
      <w:r w:rsidRPr="0021611B">
        <w:rPr>
          <w:rFonts w:hint="eastAsia"/>
        </w:rPr>
        <w:t>按GB/T</w:t>
      </w:r>
      <w:r w:rsidR="00162250" w:rsidRPr="0021611B">
        <w:t xml:space="preserve"> </w:t>
      </w:r>
      <w:r w:rsidRPr="0021611B">
        <w:rPr>
          <w:rFonts w:hint="eastAsia"/>
        </w:rPr>
        <w:t>29529的规定进行。</w:t>
      </w:r>
    </w:p>
    <w:p w14:paraId="22DD165D" w14:textId="3270D6CC" w:rsidR="00174CC1" w:rsidRPr="0021611B" w:rsidRDefault="00174CC1" w:rsidP="00174CC1">
      <w:pPr>
        <w:pStyle w:val="a5"/>
        <w:spacing w:before="156" w:after="156"/>
        <w:ind w:left="0"/>
      </w:pPr>
      <w:bookmarkStart w:id="242" w:name="_Toc60658153"/>
      <w:bookmarkStart w:id="243" w:name="_Toc60658278"/>
      <w:bookmarkStart w:id="244" w:name="_Toc60816424"/>
      <w:r w:rsidRPr="0021611B">
        <w:rPr>
          <w:rFonts w:hint="eastAsia"/>
        </w:rPr>
        <w:t>可靠性试验</w:t>
      </w:r>
      <w:bookmarkEnd w:id="242"/>
      <w:bookmarkEnd w:id="243"/>
      <w:bookmarkEnd w:id="244"/>
    </w:p>
    <w:p w14:paraId="0FB51EF2" w14:textId="71FD00DE" w:rsidR="00174CC1" w:rsidRPr="0021611B" w:rsidRDefault="00174CC1" w:rsidP="00174CC1">
      <w:pPr>
        <w:pStyle w:val="aff6"/>
      </w:pPr>
      <w:r w:rsidRPr="0021611B">
        <w:rPr>
          <w:rFonts w:hint="eastAsia"/>
        </w:rPr>
        <w:t>可靠性试验按J</w:t>
      </w:r>
      <w:r w:rsidRPr="0021611B">
        <w:t>B/T 11923</w:t>
      </w:r>
      <w:r w:rsidRPr="0021611B">
        <w:rPr>
          <w:rFonts w:hint="eastAsia"/>
        </w:rPr>
        <w:t>的规定进行。</w:t>
      </w:r>
    </w:p>
    <w:p w14:paraId="55EC735C" w14:textId="7E91FDDA" w:rsidR="00562AE4" w:rsidRPr="0021611B" w:rsidRDefault="00562AE4" w:rsidP="008E7627">
      <w:pPr>
        <w:pStyle w:val="a5"/>
        <w:spacing w:before="156" w:after="156"/>
        <w:ind w:left="0"/>
      </w:pPr>
      <w:bookmarkStart w:id="245" w:name="_Toc49511226"/>
      <w:bookmarkStart w:id="246" w:name="_Toc49520159"/>
      <w:bookmarkStart w:id="247" w:name="_Toc51056127"/>
      <w:bookmarkStart w:id="248" w:name="_Toc53664716"/>
      <w:bookmarkStart w:id="249" w:name="_Toc57898533"/>
      <w:bookmarkStart w:id="250" w:name="_Toc60658154"/>
      <w:bookmarkStart w:id="251" w:name="_Toc60658279"/>
      <w:bookmarkStart w:id="252" w:name="_Toc60816425"/>
      <w:r w:rsidRPr="0021611B">
        <w:rPr>
          <w:rFonts w:hint="eastAsia"/>
        </w:rPr>
        <w:t>安全检查</w:t>
      </w:r>
      <w:bookmarkEnd w:id="245"/>
      <w:bookmarkEnd w:id="246"/>
      <w:bookmarkEnd w:id="247"/>
      <w:bookmarkEnd w:id="248"/>
      <w:bookmarkEnd w:id="249"/>
      <w:bookmarkEnd w:id="250"/>
      <w:bookmarkEnd w:id="251"/>
      <w:bookmarkEnd w:id="252"/>
    </w:p>
    <w:p w14:paraId="41D14E13" w14:textId="4F6C9FA1" w:rsidR="00C16232" w:rsidRPr="0021611B" w:rsidRDefault="00C16232" w:rsidP="00174CC1">
      <w:pPr>
        <w:pStyle w:val="affd"/>
        <w:rPr>
          <w:noProof/>
          <w:szCs w:val="20"/>
        </w:rPr>
      </w:pPr>
      <w:r w:rsidRPr="0021611B">
        <w:rPr>
          <w:rFonts w:hint="eastAsia"/>
          <w:noProof/>
          <w:szCs w:val="20"/>
        </w:rPr>
        <w:t>电泵的绝缘电阻采用绝缘电阻表测量。</w:t>
      </w:r>
    </w:p>
    <w:p w14:paraId="75FA6F42" w14:textId="416DC6DA" w:rsidR="00534BB7" w:rsidRPr="0021611B" w:rsidRDefault="00562AE4" w:rsidP="00C16232">
      <w:pPr>
        <w:pStyle w:val="affd"/>
      </w:pPr>
      <w:r w:rsidRPr="0021611B">
        <w:rPr>
          <w:rFonts w:hint="eastAsia"/>
        </w:rPr>
        <w:t>按GB</w:t>
      </w:r>
      <w:r w:rsidR="00162250" w:rsidRPr="0021611B">
        <w:t xml:space="preserve"> </w:t>
      </w:r>
      <w:r w:rsidRPr="0021611B">
        <w:rPr>
          <w:rFonts w:hint="eastAsia"/>
        </w:rPr>
        <w:t>10395.8和GB</w:t>
      </w:r>
      <w:r w:rsidR="00162250" w:rsidRPr="0021611B">
        <w:t xml:space="preserve"> </w:t>
      </w:r>
      <w:r w:rsidRPr="0021611B">
        <w:rPr>
          <w:rFonts w:hint="eastAsia"/>
        </w:rPr>
        <w:t>10396的规定进行。</w:t>
      </w:r>
    </w:p>
    <w:p w14:paraId="3F8E5AF7" w14:textId="77777777" w:rsidR="00562AE4" w:rsidRPr="0021611B" w:rsidRDefault="00562AE4" w:rsidP="00667DA2">
      <w:pPr>
        <w:pStyle w:val="a4"/>
        <w:spacing w:before="312" w:after="312"/>
      </w:pPr>
      <w:bookmarkStart w:id="253" w:name="_Toc49511227"/>
      <w:bookmarkStart w:id="254" w:name="_Toc49520160"/>
      <w:bookmarkStart w:id="255" w:name="_Toc51056128"/>
      <w:bookmarkStart w:id="256" w:name="_Toc53664717"/>
      <w:bookmarkStart w:id="257" w:name="_Toc57898535"/>
      <w:bookmarkStart w:id="258" w:name="_Toc60658156"/>
      <w:bookmarkStart w:id="259" w:name="_Toc60658281"/>
      <w:bookmarkStart w:id="260" w:name="_Toc60816426"/>
      <w:r w:rsidRPr="0021611B">
        <w:rPr>
          <w:rFonts w:hint="eastAsia"/>
        </w:rPr>
        <w:t>检验规则</w:t>
      </w:r>
      <w:bookmarkEnd w:id="253"/>
      <w:bookmarkEnd w:id="254"/>
      <w:bookmarkEnd w:id="255"/>
      <w:bookmarkEnd w:id="256"/>
      <w:bookmarkEnd w:id="257"/>
      <w:bookmarkEnd w:id="258"/>
      <w:bookmarkEnd w:id="259"/>
      <w:bookmarkEnd w:id="260"/>
    </w:p>
    <w:p w14:paraId="53448AEC" w14:textId="77777777" w:rsidR="00562AE4" w:rsidRPr="0021611B" w:rsidRDefault="00562AE4" w:rsidP="00174CC1">
      <w:pPr>
        <w:pStyle w:val="a5"/>
        <w:spacing w:before="156" w:after="156"/>
        <w:ind w:left="0"/>
      </w:pPr>
      <w:bookmarkStart w:id="261" w:name="_Toc49511228"/>
      <w:bookmarkStart w:id="262" w:name="_Toc49520161"/>
      <w:bookmarkStart w:id="263" w:name="_Toc51056129"/>
      <w:bookmarkStart w:id="264" w:name="_Toc53664718"/>
      <w:bookmarkStart w:id="265" w:name="_Toc57898536"/>
      <w:bookmarkStart w:id="266" w:name="_Toc60658157"/>
      <w:bookmarkStart w:id="267" w:name="_Toc60658282"/>
      <w:bookmarkStart w:id="268" w:name="_Toc60816427"/>
      <w:r w:rsidRPr="0021611B">
        <w:rPr>
          <w:rFonts w:hint="eastAsia"/>
        </w:rPr>
        <w:t>出厂检验</w:t>
      </w:r>
      <w:bookmarkEnd w:id="261"/>
      <w:bookmarkEnd w:id="262"/>
      <w:bookmarkEnd w:id="263"/>
      <w:bookmarkEnd w:id="264"/>
      <w:bookmarkEnd w:id="265"/>
      <w:bookmarkEnd w:id="266"/>
      <w:bookmarkEnd w:id="267"/>
      <w:bookmarkEnd w:id="268"/>
    </w:p>
    <w:p w14:paraId="07926DBC" w14:textId="77777777" w:rsidR="002E2F4D" w:rsidRPr="0021611B" w:rsidRDefault="00562AE4" w:rsidP="002E2F4D">
      <w:pPr>
        <w:pStyle w:val="affd"/>
        <w:rPr>
          <w:rFonts w:hAnsi="宋体"/>
        </w:rPr>
      </w:pPr>
      <w:r w:rsidRPr="0021611B">
        <w:rPr>
          <w:rFonts w:hint="eastAsia"/>
        </w:rPr>
        <w:t>每台电泵均应检验合格后，并附有产品合格证和使用说明书方可出厂。</w:t>
      </w:r>
    </w:p>
    <w:p w14:paraId="17886B4A" w14:textId="77777777" w:rsidR="00562AE4" w:rsidRPr="0021611B" w:rsidRDefault="00562AE4" w:rsidP="002E2F4D">
      <w:pPr>
        <w:pStyle w:val="affd"/>
        <w:rPr>
          <w:rFonts w:hAnsi="宋体"/>
        </w:rPr>
      </w:pPr>
      <w:r w:rsidRPr="0021611B">
        <w:rPr>
          <w:rFonts w:hAnsi="宋体" w:hint="eastAsia"/>
        </w:rPr>
        <w:t>出厂检验项目包括：</w:t>
      </w:r>
    </w:p>
    <w:p w14:paraId="6788ACE1" w14:textId="77777777" w:rsidR="002E2F4D" w:rsidRPr="0021611B" w:rsidRDefault="00562AE4" w:rsidP="0024575E">
      <w:pPr>
        <w:pStyle w:val="af0"/>
        <w:numPr>
          <w:ilvl w:val="0"/>
          <w:numId w:val="18"/>
        </w:numPr>
        <w:rPr>
          <w:rFonts w:hAnsi="宋体"/>
          <w:kern w:val="2"/>
          <w:szCs w:val="24"/>
        </w:rPr>
      </w:pPr>
      <w:r w:rsidRPr="0021611B">
        <w:rPr>
          <w:rFonts w:hint="eastAsia"/>
        </w:rPr>
        <w:t>外观及转动检查；</w:t>
      </w:r>
    </w:p>
    <w:p w14:paraId="015D1A05" w14:textId="77777777" w:rsidR="002E2F4D" w:rsidRPr="0021611B" w:rsidRDefault="00562AE4" w:rsidP="0024575E">
      <w:pPr>
        <w:pStyle w:val="af0"/>
        <w:numPr>
          <w:ilvl w:val="0"/>
          <w:numId w:val="18"/>
        </w:numPr>
        <w:rPr>
          <w:rFonts w:hAnsi="宋体"/>
        </w:rPr>
      </w:pPr>
      <w:r w:rsidRPr="0021611B">
        <w:rPr>
          <w:rFonts w:hAnsi="宋体" w:hint="eastAsia"/>
        </w:rPr>
        <w:t>电泵电动机定子绕组在实际冷态下直流电阻的测定；</w:t>
      </w:r>
    </w:p>
    <w:p w14:paraId="6BBBE2F8" w14:textId="77777777" w:rsidR="002E2F4D" w:rsidRPr="0021611B" w:rsidRDefault="00562AE4" w:rsidP="0024575E">
      <w:pPr>
        <w:pStyle w:val="af0"/>
        <w:numPr>
          <w:ilvl w:val="0"/>
          <w:numId w:val="18"/>
        </w:numPr>
        <w:rPr>
          <w:rFonts w:hAnsi="宋体"/>
        </w:rPr>
      </w:pPr>
      <w:r w:rsidRPr="0021611B">
        <w:rPr>
          <w:rFonts w:hAnsi="宋体" w:hint="eastAsia"/>
        </w:rPr>
        <w:t>电泵电动机定子绕组对机壳冷态绝缘电阻的测定；</w:t>
      </w:r>
    </w:p>
    <w:p w14:paraId="21FF23EE" w14:textId="77777777" w:rsidR="002E2F4D" w:rsidRPr="0021611B" w:rsidRDefault="00562AE4" w:rsidP="0024575E">
      <w:pPr>
        <w:pStyle w:val="af0"/>
        <w:numPr>
          <w:ilvl w:val="0"/>
          <w:numId w:val="18"/>
        </w:numPr>
        <w:rPr>
          <w:rFonts w:hAnsi="宋体"/>
        </w:rPr>
      </w:pPr>
      <w:r w:rsidRPr="0021611B">
        <w:rPr>
          <w:rFonts w:hAnsi="宋体" w:hint="eastAsia"/>
        </w:rPr>
        <w:lastRenderedPageBreak/>
        <w:t>耐电压试验；</w:t>
      </w:r>
    </w:p>
    <w:p w14:paraId="54122CC3" w14:textId="14D82A4C" w:rsidR="002E2F4D" w:rsidRPr="0021611B" w:rsidRDefault="00562AE4" w:rsidP="0024575E">
      <w:pPr>
        <w:pStyle w:val="af0"/>
        <w:numPr>
          <w:ilvl w:val="0"/>
          <w:numId w:val="18"/>
        </w:numPr>
        <w:rPr>
          <w:rFonts w:hAnsi="宋体"/>
        </w:rPr>
      </w:pPr>
      <w:r w:rsidRPr="0021611B">
        <w:rPr>
          <w:rFonts w:hAnsi="宋体" w:hint="eastAsia"/>
        </w:rPr>
        <w:t>电泵</w:t>
      </w:r>
      <w:r w:rsidR="009020F7" w:rsidRPr="0021611B">
        <w:rPr>
          <w:rFonts w:hAnsi="宋体" w:hint="eastAsia"/>
        </w:rPr>
        <w:t>承压</w:t>
      </w:r>
      <w:r w:rsidRPr="0021611B">
        <w:rPr>
          <w:rFonts w:hAnsi="宋体" w:hint="eastAsia"/>
        </w:rPr>
        <w:t>试验；</w:t>
      </w:r>
    </w:p>
    <w:p w14:paraId="584C23BC" w14:textId="77777777" w:rsidR="002E2F4D" w:rsidRPr="0021611B" w:rsidRDefault="00562AE4" w:rsidP="0024575E">
      <w:pPr>
        <w:pStyle w:val="af0"/>
        <w:numPr>
          <w:ilvl w:val="0"/>
          <w:numId w:val="18"/>
        </w:numPr>
      </w:pPr>
      <w:r w:rsidRPr="0021611B">
        <w:rPr>
          <w:rFonts w:hAnsi="宋体" w:hint="eastAsia"/>
        </w:rPr>
        <w:t>匝间冲击耐电压试验；</w:t>
      </w:r>
    </w:p>
    <w:p w14:paraId="357EC4C5" w14:textId="77777777" w:rsidR="00562AE4" w:rsidRPr="0021611B" w:rsidRDefault="00562AE4" w:rsidP="0024575E">
      <w:pPr>
        <w:pStyle w:val="af0"/>
        <w:numPr>
          <w:ilvl w:val="0"/>
          <w:numId w:val="18"/>
        </w:numPr>
      </w:pPr>
      <w:r w:rsidRPr="0021611B">
        <w:rPr>
          <w:rFonts w:hAnsi="宋体" w:hint="eastAsia"/>
        </w:rPr>
        <w:t>规定流量、扬程的测定</w:t>
      </w:r>
      <w:r w:rsidRPr="0021611B">
        <w:rPr>
          <w:rFonts w:hint="eastAsia"/>
        </w:rPr>
        <w:t>；</w:t>
      </w:r>
    </w:p>
    <w:p w14:paraId="6090D235" w14:textId="02FF07E9" w:rsidR="003635EB" w:rsidRPr="0021611B" w:rsidRDefault="003635EB" w:rsidP="0024575E">
      <w:pPr>
        <w:pStyle w:val="af0"/>
        <w:numPr>
          <w:ilvl w:val="0"/>
          <w:numId w:val="18"/>
        </w:numPr>
      </w:pPr>
      <w:r w:rsidRPr="0021611B">
        <w:rPr>
          <w:rFonts w:hint="eastAsia"/>
        </w:rPr>
        <w:t>安全检查</w:t>
      </w:r>
      <w:r w:rsidRPr="0021611B">
        <w:t>。</w:t>
      </w:r>
    </w:p>
    <w:p w14:paraId="5B4F7E20" w14:textId="2157470C" w:rsidR="00562AE4" w:rsidRPr="0021611B" w:rsidRDefault="003635EB" w:rsidP="002E2F4D">
      <w:pPr>
        <w:pStyle w:val="aff6"/>
      </w:pPr>
      <w:r w:rsidRPr="0021611B">
        <w:rPr>
          <w:rFonts w:hint="eastAsia"/>
        </w:rPr>
        <w:t>其中</w:t>
      </w:r>
      <w:r w:rsidR="00562AE4" w:rsidRPr="0021611B">
        <w:rPr>
          <w:rFonts w:hint="eastAsia"/>
        </w:rPr>
        <w:t>a）、b）、c）、d）、f</w:t>
      </w:r>
      <w:r w:rsidR="00865B3B" w:rsidRPr="0021611B">
        <w:rPr>
          <w:rFonts w:hint="eastAsia"/>
        </w:rPr>
        <w:t>）</w:t>
      </w:r>
      <w:r w:rsidRPr="0021611B">
        <w:rPr>
          <w:rFonts w:hint="eastAsia"/>
        </w:rPr>
        <w:t>、</w:t>
      </w:r>
      <w:r w:rsidRPr="0021611B">
        <w:t>h）</w:t>
      </w:r>
      <w:r w:rsidR="00562AE4" w:rsidRPr="0021611B">
        <w:rPr>
          <w:rFonts w:hint="eastAsia"/>
        </w:rPr>
        <w:t>全检，</w:t>
      </w:r>
      <w:r w:rsidR="001521EB" w:rsidRPr="0021611B">
        <w:rPr>
          <w:rFonts w:hint="eastAsia"/>
        </w:rPr>
        <w:t>e）、</w:t>
      </w:r>
      <w:r w:rsidR="00865B3B" w:rsidRPr="0021611B">
        <w:t>g</w:t>
      </w:r>
      <w:r w:rsidR="00562AE4" w:rsidRPr="0021611B">
        <w:rPr>
          <w:rFonts w:hint="eastAsia"/>
        </w:rPr>
        <w:t>)抽检。</w:t>
      </w:r>
    </w:p>
    <w:p w14:paraId="13A6732F" w14:textId="45BA4F3D" w:rsidR="00562AE4" w:rsidRPr="0021611B" w:rsidRDefault="00562AE4" w:rsidP="002E2F4D">
      <w:pPr>
        <w:pStyle w:val="affd"/>
      </w:pPr>
      <w:r w:rsidRPr="0021611B">
        <w:rPr>
          <w:rFonts w:hint="eastAsia"/>
        </w:rPr>
        <w:t>抽样和判断处置规则应符合GB/T</w:t>
      </w:r>
      <w:r w:rsidR="00162250" w:rsidRPr="0021611B">
        <w:t xml:space="preserve"> </w:t>
      </w:r>
      <w:r w:rsidRPr="0021611B">
        <w:rPr>
          <w:rFonts w:hint="eastAsia"/>
        </w:rPr>
        <w:t>2828.1</w:t>
      </w:r>
      <w:r w:rsidR="0071167D" w:rsidRPr="0021611B">
        <w:t>-2012</w:t>
      </w:r>
      <w:r w:rsidRPr="0021611B">
        <w:rPr>
          <w:rFonts w:hint="eastAsia"/>
        </w:rPr>
        <w:t>的规定，推荐采用正常检查一次抽样方案。检查批为产品月（或日）产量或一次订货批量（台），检验水平为一般检验水平Ⅱ，接收质量限(AQL)为4.0；也可由供需双方协商确定。</w:t>
      </w:r>
    </w:p>
    <w:p w14:paraId="739D9894" w14:textId="77777777" w:rsidR="00562AE4" w:rsidRPr="0021611B" w:rsidRDefault="00562AE4" w:rsidP="00174CC1">
      <w:pPr>
        <w:pStyle w:val="a5"/>
        <w:spacing w:before="156" w:after="156"/>
        <w:ind w:left="0"/>
      </w:pPr>
      <w:bookmarkStart w:id="269" w:name="_Toc49511229"/>
      <w:bookmarkStart w:id="270" w:name="_Toc49520162"/>
      <w:bookmarkStart w:id="271" w:name="_Toc51056130"/>
      <w:bookmarkStart w:id="272" w:name="_Toc53664719"/>
      <w:bookmarkStart w:id="273" w:name="_Toc57898537"/>
      <w:bookmarkStart w:id="274" w:name="_Toc60658158"/>
      <w:bookmarkStart w:id="275" w:name="_Toc60658283"/>
      <w:bookmarkStart w:id="276" w:name="_Toc60816428"/>
      <w:r w:rsidRPr="0021611B">
        <w:rPr>
          <w:rFonts w:hint="eastAsia"/>
        </w:rPr>
        <w:t>型式检验</w:t>
      </w:r>
      <w:bookmarkEnd w:id="269"/>
      <w:bookmarkEnd w:id="270"/>
      <w:bookmarkEnd w:id="271"/>
      <w:bookmarkEnd w:id="272"/>
      <w:bookmarkEnd w:id="273"/>
      <w:bookmarkEnd w:id="274"/>
      <w:bookmarkEnd w:id="275"/>
      <w:bookmarkEnd w:id="276"/>
    </w:p>
    <w:p w14:paraId="7FF3630B" w14:textId="77777777" w:rsidR="00562AE4" w:rsidRPr="0021611B" w:rsidRDefault="00562AE4" w:rsidP="002E2F4D">
      <w:pPr>
        <w:pStyle w:val="affd"/>
      </w:pPr>
      <w:r w:rsidRPr="0021611B">
        <w:rPr>
          <w:rFonts w:hint="eastAsia"/>
        </w:rPr>
        <w:t>有下列情况之一时，产品应进行型式检验：</w:t>
      </w:r>
    </w:p>
    <w:p w14:paraId="372B91CF" w14:textId="77777777" w:rsidR="002E2F4D" w:rsidRPr="0021611B" w:rsidRDefault="00562AE4" w:rsidP="0024575E">
      <w:pPr>
        <w:pStyle w:val="af0"/>
        <w:numPr>
          <w:ilvl w:val="4"/>
          <w:numId w:val="19"/>
        </w:numPr>
        <w:tabs>
          <w:tab w:val="clear" w:pos="2520"/>
        </w:tabs>
        <w:ind w:left="851"/>
      </w:pPr>
      <w:r w:rsidRPr="0021611B">
        <w:rPr>
          <w:rFonts w:hint="eastAsia"/>
        </w:rPr>
        <w:t>新产品或老产品转厂生产的试制定型鉴定；</w:t>
      </w:r>
    </w:p>
    <w:p w14:paraId="1D8592EF" w14:textId="77777777" w:rsidR="002E2F4D" w:rsidRPr="0021611B" w:rsidRDefault="00562AE4" w:rsidP="0024575E">
      <w:pPr>
        <w:pStyle w:val="af0"/>
        <w:numPr>
          <w:ilvl w:val="4"/>
          <w:numId w:val="19"/>
        </w:numPr>
        <w:tabs>
          <w:tab w:val="clear" w:pos="2520"/>
        </w:tabs>
        <w:ind w:left="851"/>
        <w:rPr>
          <w:rFonts w:hAnsi="宋体"/>
        </w:rPr>
      </w:pPr>
      <w:r w:rsidRPr="0021611B">
        <w:rPr>
          <w:rFonts w:hAnsi="宋体" w:hint="eastAsia"/>
        </w:rPr>
        <w:t>正式生产后，结构、材料、工艺有较大改变，可能影响产品性能；</w:t>
      </w:r>
    </w:p>
    <w:p w14:paraId="2862A169" w14:textId="77777777" w:rsidR="002E2F4D" w:rsidRPr="0021611B" w:rsidRDefault="00562AE4" w:rsidP="0024575E">
      <w:pPr>
        <w:pStyle w:val="af0"/>
        <w:numPr>
          <w:ilvl w:val="4"/>
          <w:numId w:val="19"/>
        </w:numPr>
        <w:tabs>
          <w:tab w:val="clear" w:pos="2520"/>
        </w:tabs>
        <w:ind w:left="851"/>
        <w:rPr>
          <w:rFonts w:hAnsi="宋体"/>
        </w:rPr>
      </w:pPr>
      <w:r w:rsidRPr="0021611B">
        <w:rPr>
          <w:rFonts w:hAnsi="宋体" w:hint="eastAsia"/>
        </w:rPr>
        <w:t>产品长期停产后恢复生产；</w:t>
      </w:r>
    </w:p>
    <w:p w14:paraId="6AD6F0AA" w14:textId="77777777" w:rsidR="002E2F4D" w:rsidRPr="0021611B" w:rsidRDefault="00562AE4" w:rsidP="0024575E">
      <w:pPr>
        <w:pStyle w:val="af0"/>
        <w:numPr>
          <w:ilvl w:val="4"/>
          <w:numId w:val="19"/>
        </w:numPr>
        <w:tabs>
          <w:tab w:val="clear" w:pos="2520"/>
        </w:tabs>
        <w:ind w:left="851"/>
        <w:rPr>
          <w:rFonts w:hAnsi="宋体"/>
        </w:rPr>
      </w:pPr>
      <w:r w:rsidRPr="0021611B">
        <w:rPr>
          <w:rFonts w:hAnsi="宋体" w:hint="eastAsia"/>
        </w:rPr>
        <w:t>批量生产的产品周期性的检验（每年至少进行一次）；</w:t>
      </w:r>
    </w:p>
    <w:p w14:paraId="52DB9A73" w14:textId="77777777" w:rsidR="002E2F4D" w:rsidRPr="0021611B" w:rsidRDefault="00562AE4" w:rsidP="0024575E">
      <w:pPr>
        <w:pStyle w:val="af0"/>
        <w:numPr>
          <w:ilvl w:val="4"/>
          <w:numId w:val="19"/>
        </w:numPr>
        <w:tabs>
          <w:tab w:val="clear" w:pos="2520"/>
        </w:tabs>
        <w:ind w:left="851"/>
        <w:rPr>
          <w:rFonts w:hAnsi="宋体"/>
        </w:rPr>
      </w:pPr>
      <w:r w:rsidRPr="0021611B">
        <w:rPr>
          <w:rFonts w:hAnsi="宋体" w:hint="eastAsia"/>
        </w:rPr>
        <w:t>出厂检验结果与上次型式检验有较大差异；</w:t>
      </w:r>
    </w:p>
    <w:p w14:paraId="4DC10ECF" w14:textId="77777777" w:rsidR="00562AE4" w:rsidRPr="0021611B" w:rsidRDefault="00562AE4" w:rsidP="0024575E">
      <w:pPr>
        <w:pStyle w:val="af0"/>
        <w:numPr>
          <w:ilvl w:val="4"/>
          <w:numId w:val="19"/>
        </w:numPr>
        <w:tabs>
          <w:tab w:val="clear" w:pos="2520"/>
        </w:tabs>
        <w:ind w:left="851"/>
        <w:rPr>
          <w:rFonts w:hAnsi="宋体"/>
        </w:rPr>
      </w:pPr>
      <w:r w:rsidRPr="0021611B">
        <w:rPr>
          <w:rFonts w:hAnsi="宋体" w:hint="eastAsia"/>
        </w:rPr>
        <w:t>国家质量监督机构提出进行型式检验要求。</w:t>
      </w:r>
    </w:p>
    <w:p w14:paraId="0261FDA9" w14:textId="77777777" w:rsidR="00562AE4" w:rsidRPr="0021611B" w:rsidRDefault="00562AE4" w:rsidP="00356CD4">
      <w:pPr>
        <w:pStyle w:val="affd"/>
      </w:pPr>
      <w:r w:rsidRPr="0021611B">
        <w:rPr>
          <w:rFonts w:hint="eastAsia"/>
        </w:rPr>
        <w:t>检验项目：</w:t>
      </w:r>
    </w:p>
    <w:p w14:paraId="044CE370" w14:textId="77777777" w:rsidR="00356CD4" w:rsidRPr="0021611B" w:rsidRDefault="00562AE4" w:rsidP="0024575E">
      <w:pPr>
        <w:pStyle w:val="af0"/>
        <w:numPr>
          <w:ilvl w:val="1"/>
          <w:numId w:val="18"/>
        </w:numPr>
        <w:ind w:left="851"/>
        <w:rPr>
          <w:rFonts w:hAnsi="宋体"/>
        </w:rPr>
      </w:pPr>
      <w:r w:rsidRPr="0021611B">
        <w:rPr>
          <w:rFonts w:hint="eastAsia"/>
        </w:rPr>
        <w:t>出厂检验的全部项目；</w:t>
      </w:r>
    </w:p>
    <w:p w14:paraId="14BDE528" w14:textId="77777777" w:rsidR="00356CD4" w:rsidRPr="0021611B" w:rsidRDefault="00562AE4" w:rsidP="0024575E">
      <w:pPr>
        <w:pStyle w:val="af0"/>
        <w:numPr>
          <w:ilvl w:val="1"/>
          <w:numId w:val="18"/>
        </w:numPr>
        <w:ind w:left="851"/>
        <w:rPr>
          <w:rFonts w:hAnsi="宋体"/>
        </w:rPr>
      </w:pPr>
      <w:r w:rsidRPr="0021611B">
        <w:rPr>
          <w:rFonts w:hAnsi="宋体" w:hint="eastAsia"/>
          <w:szCs w:val="21"/>
        </w:rPr>
        <w:t>温升试验；</w:t>
      </w:r>
    </w:p>
    <w:p w14:paraId="540CF31B" w14:textId="48410F95" w:rsidR="00356CD4" w:rsidRPr="0021611B" w:rsidRDefault="00562AE4" w:rsidP="0024575E">
      <w:pPr>
        <w:pStyle w:val="af0"/>
        <w:numPr>
          <w:ilvl w:val="1"/>
          <w:numId w:val="18"/>
        </w:numPr>
        <w:ind w:left="851"/>
        <w:rPr>
          <w:rFonts w:hAnsi="宋体"/>
        </w:rPr>
      </w:pPr>
      <w:r w:rsidRPr="0021611B">
        <w:rPr>
          <w:rFonts w:hAnsi="宋体" w:hint="eastAsia"/>
        </w:rPr>
        <w:t>电泵水力特性曲线测定</w:t>
      </w:r>
      <w:r w:rsidR="00386C15" w:rsidRPr="0021611B">
        <w:rPr>
          <w:rFonts w:hAnsi="宋体" w:hint="eastAsia"/>
        </w:rPr>
        <w:t>（包括：扬程-流量曲线、输入功率-流量曲线；电泵效率-流量曲线）</w:t>
      </w:r>
      <w:r w:rsidRPr="0021611B">
        <w:rPr>
          <w:rFonts w:hAnsi="宋体" w:hint="eastAsia"/>
        </w:rPr>
        <w:t>；</w:t>
      </w:r>
    </w:p>
    <w:p w14:paraId="40E26983" w14:textId="784191B9" w:rsidR="00356CD4" w:rsidRPr="0021611B" w:rsidRDefault="0013457A" w:rsidP="0056414E">
      <w:pPr>
        <w:pStyle w:val="af0"/>
        <w:numPr>
          <w:ilvl w:val="1"/>
          <w:numId w:val="18"/>
        </w:numPr>
        <w:ind w:left="851"/>
        <w:rPr>
          <w:rFonts w:hAnsi="宋体"/>
        </w:rPr>
      </w:pPr>
      <w:r w:rsidRPr="0021611B">
        <w:rPr>
          <w:rFonts w:hAnsi="宋体" w:hint="eastAsia"/>
        </w:rPr>
        <w:t>对叶轮、电机转子静平衡与动平衡试验、</w:t>
      </w:r>
      <w:r w:rsidR="00D65BEC" w:rsidRPr="0021611B">
        <w:rPr>
          <w:rFonts w:hAnsi="宋体" w:hint="eastAsia"/>
        </w:rPr>
        <w:t>耐电压试验、匝间冲击</w:t>
      </w:r>
      <w:r w:rsidR="00662EF6" w:rsidRPr="0021611B">
        <w:rPr>
          <w:rFonts w:hAnsi="宋体" w:hint="eastAsia"/>
        </w:rPr>
        <w:t>耐电压试验、电泵</w:t>
      </w:r>
      <w:r w:rsidR="00667607" w:rsidRPr="0021611B">
        <w:rPr>
          <w:rFonts w:hAnsi="宋体" w:hint="eastAsia"/>
        </w:rPr>
        <w:t>承压</w:t>
      </w:r>
      <w:r w:rsidR="00662EF6" w:rsidRPr="0021611B">
        <w:rPr>
          <w:rFonts w:hAnsi="宋体" w:hint="eastAsia"/>
        </w:rPr>
        <w:t>试验</w:t>
      </w:r>
      <w:r w:rsidR="00D65BEC" w:rsidRPr="0021611B">
        <w:rPr>
          <w:rFonts w:hAnsi="宋体" w:hint="eastAsia"/>
        </w:rPr>
        <w:t>，</w:t>
      </w:r>
      <w:r w:rsidRPr="0021611B">
        <w:rPr>
          <w:rFonts w:hAnsi="宋体" w:hint="eastAsia"/>
        </w:rPr>
        <w:t>可用零件或部件的过程检验代替，不解体进行（当有特殊要求或规定必须进行解体试验时，应对解体可能影响性能的因素加以明确）；</w:t>
      </w:r>
    </w:p>
    <w:p w14:paraId="45EAF390" w14:textId="21277E2B" w:rsidR="00662EF6" w:rsidRPr="0021611B" w:rsidRDefault="00662EF6" w:rsidP="0056414E">
      <w:pPr>
        <w:pStyle w:val="af0"/>
        <w:numPr>
          <w:ilvl w:val="1"/>
          <w:numId w:val="18"/>
        </w:numPr>
        <w:ind w:left="851"/>
        <w:rPr>
          <w:rFonts w:hAnsi="宋体"/>
        </w:rPr>
      </w:pPr>
      <w:r w:rsidRPr="0021611B">
        <w:rPr>
          <w:rFonts w:hAnsi="宋体" w:hint="eastAsia"/>
        </w:rPr>
        <w:t>振动与</w:t>
      </w:r>
      <w:r w:rsidRPr="0021611B">
        <w:rPr>
          <w:rFonts w:hAnsi="宋体"/>
        </w:rPr>
        <w:t>噪声试验；</w:t>
      </w:r>
    </w:p>
    <w:p w14:paraId="48F68BD3" w14:textId="77777777" w:rsidR="00562AE4" w:rsidRPr="0021611B" w:rsidRDefault="00562AE4" w:rsidP="0024575E">
      <w:pPr>
        <w:pStyle w:val="af0"/>
        <w:numPr>
          <w:ilvl w:val="1"/>
          <w:numId w:val="18"/>
        </w:numPr>
        <w:ind w:left="851"/>
        <w:rPr>
          <w:rFonts w:hAnsi="宋体"/>
        </w:rPr>
      </w:pPr>
      <w:r w:rsidRPr="0021611B">
        <w:rPr>
          <w:rFonts w:hAnsi="宋体" w:hint="eastAsia"/>
        </w:rPr>
        <w:t>必要时应进行可靠性试验。</w:t>
      </w:r>
    </w:p>
    <w:p w14:paraId="23B2A15C" w14:textId="44F609CE" w:rsidR="00AC528A" w:rsidRPr="0021611B" w:rsidRDefault="00562AE4" w:rsidP="00174CC1">
      <w:pPr>
        <w:pStyle w:val="affd"/>
      </w:pPr>
      <w:r w:rsidRPr="0021611B">
        <w:rPr>
          <w:rFonts w:hint="eastAsia"/>
        </w:rPr>
        <w:t>型式检验的抽样和判断处置规则应符合GB/T</w:t>
      </w:r>
      <w:r w:rsidR="00162250" w:rsidRPr="0021611B">
        <w:t xml:space="preserve"> </w:t>
      </w:r>
      <w:r w:rsidRPr="0021611B">
        <w:rPr>
          <w:rFonts w:hint="eastAsia"/>
        </w:rPr>
        <w:t>2828.1-2012的规定，推荐采用正常检查一次抽样的方案。检查批量应满足样本大小至少为2台，检验水平为特殊检验水平S-1，接收质量限(AQL)为6.5。</w:t>
      </w:r>
    </w:p>
    <w:p w14:paraId="1657F950" w14:textId="77777777" w:rsidR="00562AE4" w:rsidRPr="0021611B" w:rsidRDefault="00562AE4" w:rsidP="00667DA2">
      <w:pPr>
        <w:pStyle w:val="a4"/>
        <w:spacing w:before="312" w:after="312"/>
      </w:pPr>
      <w:bookmarkStart w:id="277" w:name="_Toc49511230"/>
      <w:bookmarkStart w:id="278" w:name="_Toc49520163"/>
      <w:bookmarkStart w:id="279" w:name="_Toc51056131"/>
      <w:bookmarkStart w:id="280" w:name="_Toc53664720"/>
      <w:bookmarkStart w:id="281" w:name="_Toc57898538"/>
      <w:bookmarkStart w:id="282" w:name="_Toc60658159"/>
      <w:bookmarkStart w:id="283" w:name="_Toc60658284"/>
      <w:bookmarkStart w:id="284" w:name="_Toc60816429"/>
      <w:r w:rsidRPr="0021611B">
        <w:rPr>
          <w:rFonts w:hint="eastAsia"/>
        </w:rPr>
        <w:t>标牌、包装、运输和贮存</w:t>
      </w:r>
      <w:bookmarkEnd w:id="277"/>
      <w:bookmarkEnd w:id="278"/>
      <w:bookmarkEnd w:id="279"/>
      <w:bookmarkEnd w:id="280"/>
      <w:bookmarkEnd w:id="281"/>
      <w:bookmarkEnd w:id="282"/>
      <w:bookmarkEnd w:id="283"/>
      <w:bookmarkEnd w:id="284"/>
    </w:p>
    <w:p w14:paraId="480425FD" w14:textId="77777777" w:rsidR="00562AE4" w:rsidRPr="0021611B" w:rsidRDefault="00562AE4" w:rsidP="00174CC1">
      <w:pPr>
        <w:pStyle w:val="a5"/>
        <w:spacing w:before="156" w:after="156"/>
        <w:ind w:left="0"/>
      </w:pPr>
      <w:bookmarkStart w:id="285" w:name="_Toc49511231"/>
      <w:bookmarkStart w:id="286" w:name="_Toc49520164"/>
      <w:bookmarkStart w:id="287" w:name="_Toc51056132"/>
      <w:bookmarkStart w:id="288" w:name="_Toc53664721"/>
      <w:bookmarkStart w:id="289" w:name="_Toc57898539"/>
      <w:bookmarkStart w:id="290" w:name="_Toc60658160"/>
      <w:bookmarkStart w:id="291" w:name="_Toc60658285"/>
      <w:bookmarkStart w:id="292" w:name="_Toc60816430"/>
      <w:r w:rsidRPr="0021611B">
        <w:rPr>
          <w:rFonts w:hint="eastAsia"/>
        </w:rPr>
        <w:t>标牌</w:t>
      </w:r>
      <w:bookmarkEnd w:id="285"/>
      <w:bookmarkEnd w:id="286"/>
      <w:bookmarkEnd w:id="287"/>
      <w:bookmarkEnd w:id="288"/>
      <w:bookmarkEnd w:id="289"/>
      <w:bookmarkEnd w:id="290"/>
      <w:bookmarkEnd w:id="291"/>
      <w:bookmarkEnd w:id="292"/>
    </w:p>
    <w:p w14:paraId="62323007" w14:textId="72AC7AEB" w:rsidR="00562AE4" w:rsidRPr="0021611B" w:rsidRDefault="00562AE4" w:rsidP="00356CD4">
      <w:pPr>
        <w:pStyle w:val="affd"/>
      </w:pPr>
      <w:r w:rsidRPr="0021611B">
        <w:rPr>
          <w:rFonts w:hint="eastAsia"/>
        </w:rPr>
        <w:t>标牌应符合GB/T</w:t>
      </w:r>
      <w:r w:rsidR="00162250" w:rsidRPr="0021611B">
        <w:t xml:space="preserve"> </w:t>
      </w:r>
      <w:r w:rsidRPr="0021611B">
        <w:rPr>
          <w:rFonts w:hint="eastAsia"/>
        </w:rPr>
        <w:t>13306的规定，并固定在明显部位。标牌的材料及标牌的数据刻印方法应能保障其字迹在整个使用周期内不易磨灭。</w:t>
      </w:r>
    </w:p>
    <w:p w14:paraId="3A696392" w14:textId="77777777" w:rsidR="00562AE4" w:rsidRPr="0021611B" w:rsidRDefault="00562AE4" w:rsidP="00356CD4">
      <w:pPr>
        <w:pStyle w:val="affd"/>
      </w:pPr>
      <w:r w:rsidRPr="0021611B">
        <w:rPr>
          <w:rFonts w:hint="eastAsia"/>
        </w:rPr>
        <w:t>标牌至少应标明的内容如下：</w:t>
      </w:r>
    </w:p>
    <w:p w14:paraId="781DA882" w14:textId="77777777" w:rsidR="00356CD4" w:rsidRPr="0021611B" w:rsidRDefault="00562AE4" w:rsidP="0024575E">
      <w:pPr>
        <w:pStyle w:val="af0"/>
        <w:numPr>
          <w:ilvl w:val="0"/>
          <w:numId w:val="20"/>
        </w:numPr>
        <w:rPr>
          <w:rFonts w:hAnsi="宋体"/>
        </w:rPr>
      </w:pPr>
      <w:r w:rsidRPr="0021611B">
        <w:rPr>
          <w:rFonts w:hint="eastAsia"/>
        </w:rPr>
        <w:t>制造厂名</w:t>
      </w:r>
      <w:r w:rsidR="00205AD5" w:rsidRPr="0021611B">
        <w:rPr>
          <w:rFonts w:hint="eastAsia"/>
        </w:rPr>
        <w:t>称</w:t>
      </w:r>
      <w:r w:rsidRPr="0021611B">
        <w:rPr>
          <w:rFonts w:hint="eastAsia"/>
        </w:rPr>
        <w:t>和商标；</w:t>
      </w:r>
    </w:p>
    <w:p w14:paraId="24D68694" w14:textId="77777777" w:rsidR="00356CD4" w:rsidRPr="0021611B" w:rsidRDefault="00562AE4" w:rsidP="0024575E">
      <w:pPr>
        <w:pStyle w:val="af0"/>
        <w:numPr>
          <w:ilvl w:val="0"/>
          <w:numId w:val="20"/>
        </w:numPr>
        <w:rPr>
          <w:rFonts w:hAnsi="宋体"/>
        </w:rPr>
      </w:pPr>
      <w:r w:rsidRPr="0021611B">
        <w:rPr>
          <w:rFonts w:hAnsi="宋体" w:hint="eastAsia"/>
        </w:rPr>
        <w:t>产品型号及名称</w:t>
      </w:r>
      <w:r w:rsidR="00D07A85" w:rsidRPr="0021611B">
        <w:rPr>
          <w:rFonts w:hAnsi="宋体" w:hint="eastAsia"/>
        </w:rPr>
        <w:t>；</w:t>
      </w:r>
    </w:p>
    <w:p w14:paraId="54F59F46" w14:textId="77777777" w:rsidR="00356CD4" w:rsidRPr="0021611B" w:rsidRDefault="00562AE4" w:rsidP="0024575E">
      <w:pPr>
        <w:pStyle w:val="af0"/>
        <w:numPr>
          <w:ilvl w:val="0"/>
          <w:numId w:val="20"/>
        </w:numPr>
        <w:rPr>
          <w:rFonts w:hAnsi="宋体"/>
        </w:rPr>
      </w:pPr>
      <w:r w:rsidRPr="0021611B">
        <w:rPr>
          <w:rFonts w:hAnsi="宋体" w:hint="eastAsia"/>
        </w:rPr>
        <w:t>规定流量，单位为立方米每小时（m</w:t>
      </w:r>
      <w:r w:rsidRPr="0021611B">
        <w:rPr>
          <w:rFonts w:hAnsi="宋体" w:hint="eastAsia"/>
          <w:vertAlign w:val="superscript"/>
        </w:rPr>
        <w:t>3</w:t>
      </w:r>
      <w:r w:rsidRPr="0021611B">
        <w:rPr>
          <w:rFonts w:hAnsi="宋体" w:hint="eastAsia"/>
        </w:rPr>
        <w:t>/h）；</w:t>
      </w:r>
    </w:p>
    <w:p w14:paraId="6DEC3384" w14:textId="77777777" w:rsidR="00356CD4" w:rsidRPr="0021611B" w:rsidRDefault="00562AE4" w:rsidP="0024575E">
      <w:pPr>
        <w:pStyle w:val="af0"/>
        <w:numPr>
          <w:ilvl w:val="0"/>
          <w:numId w:val="20"/>
        </w:numPr>
        <w:rPr>
          <w:rFonts w:hAnsi="宋体"/>
        </w:rPr>
      </w:pPr>
      <w:r w:rsidRPr="0021611B">
        <w:rPr>
          <w:rFonts w:hAnsi="宋体" w:hint="eastAsia"/>
        </w:rPr>
        <w:t>规定扬程，单位为米（m）；</w:t>
      </w:r>
    </w:p>
    <w:p w14:paraId="19814F28" w14:textId="77777777" w:rsidR="00356CD4" w:rsidRPr="0021611B" w:rsidRDefault="00562AE4" w:rsidP="0024575E">
      <w:pPr>
        <w:pStyle w:val="af0"/>
        <w:numPr>
          <w:ilvl w:val="0"/>
          <w:numId w:val="20"/>
        </w:numPr>
        <w:rPr>
          <w:rFonts w:hAnsi="宋体"/>
        </w:rPr>
      </w:pPr>
      <w:r w:rsidRPr="0021611B">
        <w:rPr>
          <w:rFonts w:hAnsi="宋体" w:hint="eastAsia"/>
        </w:rPr>
        <w:lastRenderedPageBreak/>
        <w:t>额定功率, 单位为千瓦（kW）；</w:t>
      </w:r>
    </w:p>
    <w:p w14:paraId="10C68348" w14:textId="77777777" w:rsidR="00356CD4" w:rsidRPr="0021611B" w:rsidRDefault="00562AE4" w:rsidP="0024575E">
      <w:pPr>
        <w:pStyle w:val="af0"/>
        <w:numPr>
          <w:ilvl w:val="0"/>
          <w:numId w:val="20"/>
        </w:numPr>
        <w:rPr>
          <w:rFonts w:hAnsi="宋体"/>
        </w:rPr>
      </w:pPr>
      <w:r w:rsidRPr="0021611B">
        <w:rPr>
          <w:rFonts w:hAnsi="宋体" w:hint="eastAsia"/>
        </w:rPr>
        <w:t>额定电压，单位为伏特（V）；</w:t>
      </w:r>
    </w:p>
    <w:p w14:paraId="2AA71B27" w14:textId="77777777" w:rsidR="00356CD4" w:rsidRPr="0021611B" w:rsidRDefault="00562AE4" w:rsidP="0024575E">
      <w:pPr>
        <w:pStyle w:val="af0"/>
        <w:numPr>
          <w:ilvl w:val="0"/>
          <w:numId w:val="20"/>
        </w:numPr>
        <w:rPr>
          <w:rFonts w:hAnsi="宋体"/>
        </w:rPr>
      </w:pPr>
      <w:r w:rsidRPr="0021611B">
        <w:rPr>
          <w:rFonts w:hAnsi="宋体" w:hint="eastAsia"/>
        </w:rPr>
        <w:t>额定频率，单位为赫兹（Hz）；</w:t>
      </w:r>
    </w:p>
    <w:p w14:paraId="67C97145" w14:textId="77777777" w:rsidR="00356CD4" w:rsidRPr="0021611B" w:rsidRDefault="00562AE4" w:rsidP="0024575E">
      <w:pPr>
        <w:pStyle w:val="af0"/>
        <w:numPr>
          <w:ilvl w:val="0"/>
          <w:numId w:val="20"/>
        </w:numPr>
        <w:rPr>
          <w:rFonts w:hAnsi="宋体"/>
        </w:rPr>
      </w:pPr>
      <w:r w:rsidRPr="0021611B">
        <w:rPr>
          <w:rFonts w:hAnsi="宋体" w:hint="eastAsia"/>
        </w:rPr>
        <w:t>额定电流，单位为安培（A）；</w:t>
      </w:r>
    </w:p>
    <w:p w14:paraId="360B568F" w14:textId="77777777" w:rsidR="00356CD4" w:rsidRPr="0021611B" w:rsidRDefault="00562AE4" w:rsidP="0024575E">
      <w:pPr>
        <w:pStyle w:val="af0"/>
        <w:numPr>
          <w:ilvl w:val="0"/>
          <w:numId w:val="20"/>
        </w:numPr>
        <w:rPr>
          <w:rFonts w:hAnsi="宋体"/>
        </w:rPr>
      </w:pPr>
      <w:r w:rsidRPr="0021611B">
        <w:rPr>
          <w:rFonts w:hAnsi="宋体" w:hint="eastAsia"/>
        </w:rPr>
        <w:t>同步转速（或额定转速），单位为转每分钟（r/min）；</w:t>
      </w:r>
    </w:p>
    <w:p w14:paraId="6C047467" w14:textId="77777777" w:rsidR="00356CD4" w:rsidRPr="0021611B" w:rsidRDefault="00562AE4" w:rsidP="0024575E">
      <w:pPr>
        <w:pStyle w:val="af0"/>
        <w:numPr>
          <w:ilvl w:val="0"/>
          <w:numId w:val="20"/>
        </w:numPr>
        <w:rPr>
          <w:rFonts w:hAnsi="宋体"/>
        </w:rPr>
      </w:pPr>
      <w:r w:rsidRPr="0021611B">
        <w:rPr>
          <w:rFonts w:hAnsi="宋体" w:hint="eastAsia"/>
        </w:rPr>
        <w:t>相数；</w:t>
      </w:r>
    </w:p>
    <w:p w14:paraId="01F28610" w14:textId="77777777" w:rsidR="00356CD4" w:rsidRPr="0021611B" w:rsidRDefault="00562AE4" w:rsidP="0024575E">
      <w:pPr>
        <w:pStyle w:val="af0"/>
        <w:numPr>
          <w:ilvl w:val="0"/>
          <w:numId w:val="20"/>
        </w:numPr>
        <w:rPr>
          <w:rFonts w:hAnsi="宋体"/>
        </w:rPr>
      </w:pPr>
      <w:r w:rsidRPr="0021611B">
        <w:rPr>
          <w:rFonts w:hAnsi="宋体" w:hint="eastAsia"/>
        </w:rPr>
        <w:t>热分级或温升限值；</w:t>
      </w:r>
    </w:p>
    <w:p w14:paraId="500DC3FE" w14:textId="77777777" w:rsidR="00356CD4" w:rsidRPr="0021611B" w:rsidRDefault="00562AE4" w:rsidP="0024575E">
      <w:pPr>
        <w:pStyle w:val="af0"/>
        <w:numPr>
          <w:ilvl w:val="0"/>
          <w:numId w:val="20"/>
        </w:numPr>
        <w:rPr>
          <w:rFonts w:hAnsi="宋体"/>
        </w:rPr>
      </w:pPr>
      <w:r w:rsidRPr="0021611B">
        <w:rPr>
          <w:rFonts w:hAnsi="宋体" w:hint="eastAsia"/>
        </w:rPr>
        <w:t>配套管内径（或出水口径），单位为豪米（mm）；</w:t>
      </w:r>
    </w:p>
    <w:p w14:paraId="3B24B93F" w14:textId="77777777" w:rsidR="00356CD4" w:rsidRPr="0021611B" w:rsidRDefault="00562AE4" w:rsidP="0024575E">
      <w:pPr>
        <w:pStyle w:val="af0"/>
        <w:numPr>
          <w:ilvl w:val="0"/>
          <w:numId w:val="20"/>
        </w:numPr>
        <w:rPr>
          <w:rFonts w:hAnsi="宋体"/>
        </w:rPr>
      </w:pPr>
      <w:r w:rsidRPr="0021611B">
        <w:rPr>
          <w:rFonts w:hAnsi="宋体" w:hint="eastAsia"/>
        </w:rPr>
        <w:t>出厂编号；</w:t>
      </w:r>
    </w:p>
    <w:p w14:paraId="0AE38BCB" w14:textId="77777777" w:rsidR="00356CD4" w:rsidRPr="0021611B" w:rsidRDefault="00562AE4" w:rsidP="0024575E">
      <w:pPr>
        <w:pStyle w:val="af0"/>
        <w:numPr>
          <w:ilvl w:val="0"/>
          <w:numId w:val="20"/>
        </w:numPr>
        <w:rPr>
          <w:rFonts w:hAnsi="宋体"/>
        </w:rPr>
      </w:pPr>
      <w:r w:rsidRPr="0021611B">
        <w:rPr>
          <w:rFonts w:hAnsi="宋体" w:hint="eastAsia"/>
        </w:rPr>
        <w:t>出厂年月；</w:t>
      </w:r>
    </w:p>
    <w:p w14:paraId="56769F6B" w14:textId="77777777" w:rsidR="00356CD4" w:rsidRPr="0021611B" w:rsidRDefault="00562AE4" w:rsidP="0024575E">
      <w:pPr>
        <w:pStyle w:val="af0"/>
        <w:numPr>
          <w:ilvl w:val="0"/>
          <w:numId w:val="20"/>
        </w:numPr>
        <w:rPr>
          <w:rFonts w:hAnsi="宋体"/>
        </w:rPr>
      </w:pPr>
      <w:r w:rsidRPr="0021611B">
        <w:rPr>
          <w:rFonts w:hAnsi="宋体" w:hint="eastAsia"/>
        </w:rPr>
        <w:t>质量（净重），单位为千克（kg）；</w:t>
      </w:r>
    </w:p>
    <w:p w14:paraId="1FCEC050" w14:textId="77777777" w:rsidR="00562AE4" w:rsidRPr="0021611B" w:rsidRDefault="00562AE4" w:rsidP="0024575E">
      <w:pPr>
        <w:pStyle w:val="af0"/>
        <w:numPr>
          <w:ilvl w:val="0"/>
          <w:numId w:val="20"/>
        </w:numPr>
        <w:rPr>
          <w:rFonts w:hAnsi="宋体"/>
        </w:rPr>
      </w:pPr>
      <w:r w:rsidRPr="0021611B">
        <w:rPr>
          <w:rFonts w:hAnsi="宋体" w:hint="eastAsia"/>
        </w:rPr>
        <w:t>执行标准编号。</w:t>
      </w:r>
    </w:p>
    <w:p w14:paraId="59B47AE1" w14:textId="77777777" w:rsidR="00562AE4" w:rsidRPr="0021611B" w:rsidRDefault="00562AE4" w:rsidP="00356CD4">
      <w:pPr>
        <w:pStyle w:val="affd"/>
      </w:pPr>
      <w:r w:rsidRPr="0021611B">
        <w:rPr>
          <w:rFonts w:hint="eastAsia"/>
        </w:rPr>
        <w:t>包装箱外壁的文字和标志应清晰、整齐，主要内容如下：</w:t>
      </w:r>
    </w:p>
    <w:p w14:paraId="7BDADDF4" w14:textId="77777777" w:rsidR="00356CD4" w:rsidRPr="0021611B" w:rsidRDefault="00562AE4" w:rsidP="0024575E">
      <w:pPr>
        <w:pStyle w:val="af0"/>
        <w:numPr>
          <w:ilvl w:val="0"/>
          <w:numId w:val="21"/>
        </w:numPr>
        <w:rPr>
          <w:rFonts w:hAnsi="宋体"/>
          <w:kern w:val="2"/>
          <w:szCs w:val="24"/>
        </w:rPr>
      </w:pPr>
      <w:r w:rsidRPr="0021611B">
        <w:rPr>
          <w:rFonts w:hint="eastAsia"/>
        </w:rPr>
        <w:t>制造企业名称；</w:t>
      </w:r>
    </w:p>
    <w:p w14:paraId="1681E024" w14:textId="77777777" w:rsidR="00356CD4" w:rsidRPr="0021611B" w:rsidRDefault="00562AE4" w:rsidP="0024575E">
      <w:pPr>
        <w:pStyle w:val="af0"/>
        <w:numPr>
          <w:ilvl w:val="0"/>
          <w:numId w:val="21"/>
        </w:numPr>
        <w:rPr>
          <w:rFonts w:hAnsi="宋体"/>
        </w:rPr>
      </w:pPr>
      <w:r w:rsidRPr="0021611B">
        <w:rPr>
          <w:rFonts w:hAnsi="宋体" w:hint="eastAsia"/>
        </w:rPr>
        <w:t>产品名称和型号；</w:t>
      </w:r>
    </w:p>
    <w:p w14:paraId="0F807A5B" w14:textId="77777777" w:rsidR="00356CD4" w:rsidRPr="0021611B" w:rsidRDefault="00562AE4" w:rsidP="0024575E">
      <w:pPr>
        <w:pStyle w:val="af0"/>
        <w:numPr>
          <w:ilvl w:val="0"/>
          <w:numId w:val="21"/>
        </w:numPr>
        <w:rPr>
          <w:rFonts w:hAnsi="宋体"/>
        </w:rPr>
      </w:pPr>
      <w:r w:rsidRPr="0021611B">
        <w:rPr>
          <w:rFonts w:hAnsi="宋体" w:hint="eastAsia"/>
        </w:rPr>
        <w:t>包装箱外型尺寸（长×宽×高）,单位为毫米（mm）；</w:t>
      </w:r>
    </w:p>
    <w:p w14:paraId="4EE2AE27" w14:textId="6C1F3424" w:rsidR="00356CD4" w:rsidRPr="0021611B" w:rsidRDefault="00562AE4" w:rsidP="0024575E">
      <w:pPr>
        <w:pStyle w:val="af0"/>
        <w:numPr>
          <w:ilvl w:val="0"/>
          <w:numId w:val="21"/>
        </w:numPr>
        <w:rPr>
          <w:rFonts w:hAnsi="宋体"/>
        </w:rPr>
      </w:pPr>
      <w:r w:rsidRPr="0021611B">
        <w:rPr>
          <w:rFonts w:hAnsi="宋体" w:hint="eastAsia"/>
        </w:rPr>
        <w:t>毛重</w:t>
      </w:r>
      <w:r w:rsidR="00907B08" w:rsidRPr="0021611B">
        <w:rPr>
          <w:rFonts w:hAnsi="宋体" w:hint="eastAsia"/>
        </w:rPr>
        <w:t>，</w:t>
      </w:r>
      <w:r w:rsidRPr="0021611B">
        <w:rPr>
          <w:rFonts w:hAnsi="宋体" w:hint="eastAsia"/>
        </w:rPr>
        <w:t>单位为千克（kg）；</w:t>
      </w:r>
    </w:p>
    <w:p w14:paraId="693FF7BD" w14:textId="5DF484B4" w:rsidR="00562AE4" w:rsidRPr="0021611B" w:rsidRDefault="00562AE4" w:rsidP="0024575E">
      <w:pPr>
        <w:pStyle w:val="af0"/>
        <w:numPr>
          <w:ilvl w:val="0"/>
          <w:numId w:val="21"/>
        </w:numPr>
        <w:rPr>
          <w:rFonts w:hAnsi="宋体"/>
        </w:rPr>
      </w:pPr>
      <w:r w:rsidRPr="0021611B">
        <w:rPr>
          <w:rFonts w:hAnsi="宋体" w:hint="eastAsia"/>
        </w:rPr>
        <w:t>包装箱的适当部位应有符合GB/T</w:t>
      </w:r>
      <w:r w:rsidR="00162250" w:rsidRPr="0021611B">
        <w:rPr>
          <w:rFonts w:hAnsi="宋体"/>
        </w:rPr>
        <w:t xml:space="preserve"> </w:t>
      </w:r>
      <w:r w:rsidRPr="0021611B">
        <w:rPr>
          <w:rFonts w:hAnsi="宋体" w:hint="eastAsia"/>
        </w:rPr>
        <w:t>191规定的标志。</w:t>
      </w:r>
    </w:p>
    <w:p w14:paraId="56100B3D" w14:textId="77777777" w:rsidR="00562AE4" w:rsidRPr="0021611B" w:rsidRDefault="00562AE4" w:rsidP="00174CC1">
      <w:pPr>
        <w:pStyle w:val="a5"/>
        <w:spacing w:before="156" w:after="156"/>
        <w:ind w:left="0"/>
      </w:pPr>
      <w:bookmarkStart w:id="293" w:name="_Toc49511232"/>
      <w:bookmarkStart w:id="294" w:name="_Toc49520165"/>
      <w:bookmarkStart w:id="295" w:name="_Toc51056133"/>
      <w:bookmarkStart w:id="296" w:name="_Toc53664722"/>
      <w:bookmarkStart w:id="297" w:name="_Toc57898540"/>
      <w:bookmarkStart w:id="298" w:name="_Toc60658161"/>
      <w:bookmarkStart w:id="299" w:name="_Toc60658286"/>
      <w:bookmarkStart w:id="300" w:name="_Toc60816431"/>
      <w:r w:rsidRPr="0021611B">
        <w:rPr>
          <w:rFonts w:hint="eastAsia"/>
        </w:rPr>
        <w:t>包装和运输</w:t>
      </w:r>
      <w:bookmarkEnd w:id="293"/>
      <w:bookmarkEnd w:id="294"/>
      <w:bookmarkEnd w:id="295"/>
      <w:bookmarkEnd w:id="296"/>
      <w:bookmarkEnd w:id="297"/>
      <w:bookmarkEnd w:id="298"/>
      <w:bookmarkEnd w:id="299"/>
      <w:bookmarkEnd w:id="300"/>
    </w:p>
    <w:p w14:paraId="408C0D7C" w14:textId="77777777" w:rsidR="00562AE4" w:rsidRPr="0021611B" w:rsidRDefault="00562AE4" w:rsidP="00356CD4">
      <w:pPr>
        <w:pStyle w:val="affd"/>
      </w:pPr>
      <w:r w:rsidRPr="0021611B">
        <w:rPr>
          <w:rFonts w:hint="eastAsia"/>
        </w:rPr>
        <w:t>包装箱内应有下列随机文件，并将其装在防潮的文件袋内：</w:t>
      </w:r>
    </w:p>
    <w:p w14:paraId="57EE1E38" w14:textId="77777777" w:rsidR="00356CD4" w:rsidRPr="0021611B" w:rsidRDefault="00562AE4" w:rsidP="0024575E">
      <w:pPr>
        <w:pStyle w:val="af0"/>
        <w:numPr>
          <w:ilvl w:val="0"/>
          <w:numId w:val="23"/>
        </w:numPr>
        <w:rPr>
          <w:rFonts w:hAnsi="宋体"/>
          <w:kern w:val="2"/>
          <w:szCs w:val="24"/>
        </w:rPr>
      </w:pPr>
      <w:r w:rsidRPr="0021611B">
        <w:rPr>
          <w:rFonts w:hint="eastAsia"/>
        </w:rPr>
        <w:t>产品合格证；</w:t>
      </w:r>
    </w:p>
    <w:p w14:paraId="0F266120" w14:textId="77777777" w:rsidR="00F557BC" w:rsidRPr="0021611B" w:rsidRDefault="00562AE4" w:rsidP="0024575E">
      <w:pPr>
        <w:pStyle w:val="af0"/>
        <w:numPr>
          <w:ilvl w:val="0"/>
          <w:numId w:val="23"/>
        </w:numPr>
        <w:rPr>
          <w:rFonts w:hAnsi="宋体"/>
        </w:rPr>
      </w:pPr>
      <w:r w:rsidRPr="0021611B">
        <w:rPr>
          <w:rFonts w:hAnsi="宋体" w:hint="eastAsia"/>
        </w:rPr>
        <w:t>产品使用说明书</w:t>
      </w:r>
      <w:r w:rsidR="00F557BC" w:rsidRPr="0021611B">
        <w:rPr>
          <w:rFonts w:hAnsi="宋体" w:hint="eastAsia"/>
        </w:rPr>
        <w:t>；</w:t>
      </w:r>
    </w:p>
    <w:p w14:paraId="650A31D1" w14:textId="4D12CB16" w:rsidR="00562AE4" w:rsidRPr="0021611B" w:rsidRDefault="00F557BC" w:rsidP="0024575E">
      <w:pPr>
        <w:pStyle w:val="af0"/>
        <w:numPr>
          <w:ilvl w:val="0"/>
          <w:numId w:val="23"/>
        </w:numPr>
        <w:rPr>
          <w:rFonts w:hAnsi="宋体"/>
        </w:rPr>
      </w:pPr>
      <w:r w:rsidRPr="0021611B">
        <w:rPr>
          <w:rFonts w:hAnsi="宋体" w:hint="eastAsia"/>
        </w:rPr>
        <w:t>必要</w:t>
      </w:r>
      <w:r w:rsidRPr="0021611B">
        <w:rPr>
          <w:rFonts w:hAnsi="宋体"/>
        </w:rPr>
        <w:t>的随机附件</w:t>
      </w:r>
      <w:r w:rsidR="00562AE4" w:rsidRPr="0021611B">
        <w:rPr>
          <w:rFonts w:hAnsi="宋体" w:hint="eastAsia"/>
        </w:rPr>
        <w:t>。</w:t>
      </w:r>
    </w:p>
    <w:p w14:paraId="53261935" w14:textId="77777777" w:rsidR="00356CD4" w:rsidRPr="0021611B" w:rsidRDefault="00562AE4" w:rsidP="00356CD4">
      <w:pPr>
        <w:pStyle w:val="affd"/>
        <w:rPr>
          <w:rFonts w:hAnsi="宋体"/>
        </w:rPr>
      </w:pPr>
      <w:r w:rsidRPr="0021611B">
        <w:rPr>
          <w:rFonts w:hint="eastAsia"/>
        </w:rPr>
        <w:t>电泵的包装应能保障在正常的运输条件下，产品不因包装不善而损坏。</w:t>
      </w:r>
    </w:p>
    <w:p w14:paraId="77A1F0E0" w14:textId="77777777" w:rsidR="00562AE4" w:rsidRPr="0021611B" w:rsidRDefault="00562AE4" w:rsidP="00356CD4">
      <w:pPr>
        <w:pStyle w:val="affd"/>
        <w:rPr>
          <w:rFonts w:hAnsi="宋体"/>
        </w:rPr>
      </w:pPr>
      <w:r w:rsidRPr="0021611B">
        <w:rPr>
          <w:rFonts w:hAnsi="宋体" w:hint="eastAsia"/>
        </w:rPr>
        <w:t>运输方式及要求可根据需要或按合同确定。</w:t>
      </w:r>
    </w:p>
    <w:p w14:paraId="1AA2AD6D" w14:textId="77777777" w:rsidR="00562AE4" w:rsidRPr="0021611B" w:rsidRDefault="00562AE4" w:rsidP="00174CC1">
      <w:pPr>
        <w:pStyle w:val="a5"/>
        <w:spacing w:before="156" w:after="156"/>
        <w:ind w:left="0"/>
      </w:pPr>
      <w:bookmarkStart w:id="301" w:name="_Toc49511233"/>
      <w:bookmarkStart w:id="302" w:name="_Toc49520166"/>
      <w:bookmarkStart w:id="303" w:name="_Toc51056134"/>
      <w:bookmarkStart w:id="304" w:name="_Toc53664723"/>
      <w:bookmarkStart w:id="305" w:name="_Toc57898541"/>
      <w:bookmarkStart w:id="306" w:name="_Toc60658162"/>
      <w:bookmarkStart w:id="307" w:name="_Toc60658287"/>
      <w:bookmarkStart w:id="308" w:name="_Toc60816432"/>
      <w:r w:rsidRPr="0021611B">
        <w:rPr>
          <w:rFonts w:hint="eastAsia"/>
        </w:rPr>
        <w:t>贮存</w:t>
      </w:r>
      <w:bookmarkEnd w:id="301"/>
      <w:bookmarkEnd w:id="302"/>
      <w:bookmarkEnd w:id="303"/>
      <w:bookmarkEnd w:id="304"/>
      <w:bookmarkEnd w:id="305"/>
      <w:bookmarkEnd w:id="306"/>
      <w:bookmarkEnd w:id="307"/>
      <w:bookmarkEnd w:id="308"/>
    </w:p>
    <w:p w14:paraId="6DE3DF60" w14:textId="77777777" w:rsidR="00356CD4" w:rsidRPr="0021611B" w:rsidRDefault="00562AE4" w:rsidP="00356CD4">
      <w:pPr>
        <w:pStyle w:val="affd"/>
        <w:rPr>
          <w:rFonts w:hAnsi="宋体"/>
        </w:rPr>
      </w:pPr>
      <w:r w:rsidRPr="0021611B">
        <w:rPr>
          <w:rFonts w:hint="eastAsia"/>
        </w:rPr>
        <w:t>经检验合格的电泵，应贮存在通风、干燥的仓库内。</w:t>
      </w:r>
    </w:p>
    <w:p w14:paraId="59FD493B" w14:textId="77777777" w:rsidR="00F34B99" w:rsidRPr="0021611B" w:rsidRDefault="00562AE4" w:rsidP="00356CD4">
      <w:pPr>
        <w:pStyle w:val="affd"/>
        <w:rPr>
          <w:rFonts w:hAnsi="宋体"/>
        </w:rPr>
      </w:pPr>
      <w:r w:rsidRPr="0021611B">
        <w:rPr>
          <w:rFonts w:hAnsi="宋体" w:hint="eastAsia"/>
        </w:rPr>
        <w:t>凡存放12个月以上者，应进行必要的试运转检查。</w:t>
      </w:r>
    </w:p>
    <w:p w14:paraId="64EF30E0" w14:textId="77777777" w:rsidR="008A0163" w:rsidRPr="0021611B" w:rsidRDefault="008A0163" w:rsidP="00CE54D9">
      <w:pPr>
        <w:pStyle w:val="aa"/>
        <w:numPr>
          <w:ilvl w:val="0"/>
          <w:numId w:val="0"/>
        </w:numPr>
        <w:ind w:left="363"/>
        <w:jc w:val="both"/>
        <w:rPr>
          <w:color w:val="auto"/>
        </w:rPr>
      </w:pPr>
    </w:p>
    <w:p w14:paraId="4732F66A" w14:textId="77777777" w:rsidR="008A0163" w:rsidRPr="0021611B" w:rsidRDefault="008A0163" w:rsidP="00C31E37">
      <w:pPr>
        <w:pStyle w:val="af5"/>
        <w:numPr>
          <w:ilvl w:val="0"/>
          <w:numId w:val="0"/>
        </w:numPr>
        <w:ind w:left="811" w:hanging="448"/>
        <w:jc w:val="both"/>
        <w:rPr>
          <w:color w:val="auto"/>
        </w:rPr>
      </w:pPr>
    </w:p>
    <w:p w14:paraId="09240FB6" w14:textId="77777777" w:rsidR="008A0163" w:rsidRPr="0021611B" w:rsidRDefault="008A0163" w:rsidP="008A0163">
      <w:pPr>
        <w:pStyle w:val="af8"/>
      </w:pPr>
      <w:r w:rsidRPr="0021611B">
        <w:br/>
      </w:r>
      <w:bookmarkStart w:id="309" w:name="_Toc49520167"/>
      <w:bookmarkStart w:id="310" w:name="_Toc51056135"/>
      <w:bookmarkStart w:id="311" w:name="_Toc53664724"/>
      <w:bookmarkStart w:id="312" w:name="_Toc57898542"/>
      <w:bookmarkStart w:id="313" w:name="_Toc60658163"/>
      <w:bookmarkStart w:id="314" w:name="_Toc60658288"/>
      <w:bookmarkStart w:id="315" w:name="_Toc60816433"/>
      <w:r w:rsidRPr="0021611B">
        <w:rPr>
          <w:rFonts w:hint="eastAsia"/>
        </w:rPr>
        <w:t>（规范性附录）</w:t>
      </w:r>
      <w:r w:rsidRPr="0021611B">
        <w:br/>
      </w:r>
      <w:r w:rsidR="002E7464" w:rsidRPr="0021611B">
        <w:rPr>
          <w:rFonts w:hint="eastAsia"/>
        </w:rPr>
        <w:t>电泵</w:t>
      </w:r>
      <w:r w:rsidRPr="0021611B">
        <w:rPr>
          <w:rFonts w:hint="eastAsia"/>
        </w:rPr>
        <w:t>效率</w:t>
      </w:r>
      <w:bookmarkEnd w:id="309"/>
      <w:bookmarkEnd w:id="310"/>
      <w:bookmarkEnd w:id="311"/>
      <w:bookmarkEnd w:id="312"/>
      <w:bookmarkEnd w:id="313"/>
      <w:bookmarkEnd w:id="314"/>
      <w:bookmarkEnd w:id="315"/>
    </w:p>
    <w:p w14:paraId="477B6C5E" w14:textId="77777777" w:rsidR="008A0163" w:rsidRPr="0021611B" w:rsidRDefault="000C6565" w:rsidP="008B223C">
      <w:pPr>
        <w:pStyle w:val="af9"/>
        <w:spacing w:before="312" w:after="312"/>
        <w:rPr>
          <w:rFonts w:hAnsi="宋体"/>
          <w:szCs w:val="21"/>
        </w:rPr>
      </w:pPr>
      <w:r w:rsidRPr="0021611B">
        <w:rPr>
          <w:rFonts w:hAnsi="宋体" w:hint="eastAsia"/>
          <w:w w:val="110"/>
          <w:szCs w:val="21"/>
        </w:rPr>
        <w:t>电泵</w:t>
      </w:r>
      <w:r w:rsidRPr="0021611B">
        <w:rPr>
          <w:rFonts w:hAnsi="宋体"/>
          <w:w w:val="110"/>
          <w:szCs w:val="21"/>
        </w:rPr>
        <w:t>效率</w:t>
      </w:r>
    </w:p>
    <w:p w14:paraId="64F93547" w14:textId="77777777" w:rsidR="000C6565" w:rsidRPr="0021611B" w:rsidRDefault="000C6565" w:rsidP="008B223C">
      <w:pPr>
        <w:pStyle w:val="afa"/>
        <w:spacing w:beforeLines="0" w:afterLines="0"/>
        <w:rPr>
          <w:rFonts w:ascii="宋体" w:eastAsia="宋体" w:hAnsi="宋体"/>
        </w:rPr>
      </w:pPr>
      <w:r w:rsidRPr="0021611B">
        <w:rPr>
          <w:rFonts w:ascii="宋体" w:eastAsia="宋体" w:hAnsi="宋体"/>
          <w:spacing w:val="5"/>
        </w:rPr>
        <w:t>当电泵比转速</w:t>
      </w:r>
      <w:r w:rsidRPr="0021611B">
        <w:rPr>
          <w:rFonts w:ascii="宋体" w:eastAsia="宋体" w:hAnsi="宋体" w:hint="eastAsia"/>
        </w:rPr>
        <w:t>n</w:t>
      </w:r>
      <w:r w:rsidRPr="0021611B">
        <w:rPr>
          <w:rFonts w:ascii="宋体" w:eastAsia="宋体" w:hAnsi="宋体" w:hint="eastAsia"/>
          <w:vertAlign w:val="subscript"/>
        </w:rPr>
        <w:t>s</w:t>
      </w:r>
      <w:r w:rsidRPr="0021611B">
        <w:rPr>
          <w:rFonts w:ascii="宋体" w:eastAsia="宋体" w:hAnsi="宋体"/>
          <w:spacing w:val="-16"/>
        </w:rPr>
        <w:t>在</w:t>
      </w:r>
      <w:r w:rsidRPr="0021611B">
        <w:rPr>
          <w:rFonts w:ascii="宋体" w:eastAsia="宋体" w:hAnsi="宋体"/>
        </w:rPr>
        <w:t>120</w:t>
      </w:r>
      <w:r w:rsidRPr="0021611B">
        <w:rPr>
          <w:rFonts w:ascii="宋体" w:eastAsia="宋体" w:hAnsi="宋体" w:hint="eastAsia"/>
        </w:rPr>
        <w:t>～</w:t>
      </w:r>
      <w:r w:rsidRPr="0021611B">
        <w:rPr>
          <w:rFonts w:ascii="宋体" w:eastAsia="宋体" w:hAnsi="宋体"/>
        </w:rPr>
        <w:t>210范围内时</w:t>
      </w:r>
      <w:r w:rsidR="00303B08" w:rsidRPr="0021611B">
        <w:rPr>
          <w:rFonts w:ascii="宋体" w:eastAsia="宋体" w:hAnsi="宋体" w:hint="eastAsia"/>
        </w:rPr>
        <w:t>，</w:t>
      </w:r>
      <w:r w:rsidRPr="0021611B">
        <w:rPr>
          <w:rFonts w:ascii="宋体" w:eastAsia="宋体" w:hAnsi="宋体" w:hint="eastAsia"/>
        </w:rPr>
        <w:t>电泵</w:t>
      </w:r>
      <w:r w:rsidRPr="0021611B">
        <w:rPr>
          <w:rFonts w:ascii="宋体" w:eastAsia="宋体" w:hAnsi="宋体"/>
        </w:rPr>
        <w:t>的泵效率应符合图</w:t>
      </w:r>
      <w:proofErr w:type="spellStart"/>
      <w:r w:rsidRPr="0021611B">
        <w:rPr>
          <w:rFonts w:ascii="宋体" w:eastAsia="宋体" w:hAnsi="宋体"/>
        </w:rPr>
        <w:t>A.l</w:t>
      </w:r>
      <w:proofErr w:type="spellEnd"/>
      <w:r w:rsidRPr="0021611B">
        <w:rPr>
          <w:rFonts w:ascii="宋体" w:eastAsia="宋体" w:hAnsi="宋体"/>
          <w:spacing w:val="5"/>
        </w:rPr>
        <w:t>的规定。</w:t>
      </w:r>
    </w:p>
    <w:p w14:paraId="477DCA8C" w14:textId="77777777" w:rsidR="008A0163" w:rsidRPr="0021611B" w:rsidRDefault="00303B08" w:rsidP="008B223C">
      <w:pPr>
        <w:pStyle w:val="afa"/>
        <w:spacing w:beforeLines="0" w:afterLines="0"/>
        <w:rPr>
          <w:rFonts w:ascii="宋体" w:eastAsia="宋体" w:hAnsi="宋体"/>
        </w:rPr>
      </w:pPr>
      <w:r w:rsidRPr="0021611B">
        <w:rPr>
          <w:rFonts w:ascii="宋体" w:eastAsia="宋体" w:hAnsi="宋体"/>
          <w:spacing w:val="5"/>
        </w:rPr>
        <w:t>当电泵比转速</w:t>
      </w:r>
      <w:r w:rsidR="000C6565" w:rsidRPr="0021611B">
        <w:rPr>
          <w:rFonts w:ascii="宋体" w:eastAsia="宋体" w:hAnsi="宋体" w:hint="eastAsia"/>
        </w:rPr>
        <w:t>n</w:t>
      </w:r>
      <w:r w:rsidR="000C6565" w:rsidRPr="0021611B">
        <w:rPr>
          <w:rFonts w:ascii="宋体" w:eastAsia="宋体" w:hAnsi="宋体" w:hint="eastAsia"/>
          <w:vertAlign w:val="subscript"/>
        </w:rPr>
        <w:t>s</w:t>
      </w:r>
      <w:r w:rsidR="000C6565" w:rsidRPr="0021611B">
        <w:rPr>
          <w:rFonts w:ascii="宋体" w:eastAsia="宋体" w:hAnsi="宋体"/>
          <w:spacing w:val="-11"/>
        </w:rPr>
        <w:t>不在</w:t>
      </w:r>
      <w:r w:rsidR="000C6565" w:rsidRPr="0021611B">
        <w:rPr>
          <w:rFonts w:ascii="宋体" w:eastAsia="宋体" w:hAnsi="宋体"/>
        </w:rPr>
        <w:t>120</w:t>
      </w:r>
      <w:r w:rsidR="000C6565" w:rsidRPr="0021611B">
        <w:rPr>
          <w:rFonts w:ascii="宋体" w:eastAsia="宋体" w:hAnsi="宋体" w:hint="eastAsia"/>
        </w:rPr>
        <w:t>～</w:t>
      </w:r>
      <w:r w:rsidR="000C6565" w:rsidRPr="0021611B">
        <w:rPr>
          <w:rFonts w:ascii="宋体" w:eastAsia="宋体" w:hAnsi="宋体"/>
        </w:rPr>
        <w:t>210范围内时</w:t>
      </w:r>
      <w:r w:rsidRPr="0021611B">
        <w:rPr>
          <w:rFonts w:ascii="宋体" w:eastAsia="宋体" w:hAnsi="宋体" w:hint="eastAsia"/>
        </w:rPr>
        <w:t>，</w:t>
      </w:r>
      <w:r w:rsidR="000C6565" w:rsidRPr="0021611B">
        <w:rPr>
          <w:rFonts w:ascii="宋体" w:eastAsia="宋体" w:hAnsi="宋体" w:hint="eastAsia"/>
        </w:rPr>
        <w:t>电泵</w:t>
      </w:r>
      <w:r w:rsidR="000C6565" w:rsidRPr="0021611B">
        <w:rPr>
          <w:rFonts w:ascii="宋体" w:eastAsia="宋体" w:hAnsi="宋体"/>
        </w:rPr>
        <w:t>的泵效率应按图A</w:t>
      </w:r>
      <w:r w:rsidR="000C6565" w:rsidRPr="0021611B">
        <w:rPr>
          <w:rFonts w:ascii="宋体" w:eastAsia="宋体" w:hAnsi="宋体"/>
          <w:spacing w:val="-11"/>
        </w:rPr>
        <w:t>.</w:t>
      </w:r>
      <w:r w:rsidR="000C6565" w:rsidRPr="0021611B">
        <w:rPr>
          <w:rFonts w:ascii="宋体" w:eastAsia="宋体" w:hAnsi="宋体"/>
        </w:rPr>
        <w:t>2</w:t>
      </w:r>
      <w:r w:rsidR="000C6565" w:rsidRPr="0021611B">
        <w:rPr>
          <w:rFonts w:ascii="宋体" w:eastAsia="宋体" w:hAnsi="宋体"/>
          <w:spacing w:val="-8"/>
        </w:rPr>
        <w:t>进行修正</w:t>
      </w:r>
      <w:r w:rsidR="00BE516A" w:rsidRPr="0021611B">
        <w:rPr>
          <w:rFonts w:ascii="宋体" w:eastAsia="宋体" w:hAnsi="宋体" w:hint="eastAsia"/>
          <w:spacing w:val="-8"/>
        </w:rPr>
        <w:t>，</w:t>
      </w:r>
      <w:r w:rsidR="00BE516A" w:rsidRPr="0021611B">
        <w:rPr>
          <w:rFonts w:ascii="宋体" w:eastAsia="宋体" w:hAnsi="宋体" w:hint="eastAsia"/>
        </w:rPr>
        <w:t>n</w:t>
      </w:r>
      <w:r w:rsidR="00BE516A" w:rsidRPr="0021611B">
        <w:rPr>
          <w:rFonts w:ascii="宋体" w:eastAsia="宋体" w:hAnsi="宋体" w:hint="eastAsia"/>
          <w:vertAlign w:val="subscript"/>
        </w:rPr>
        <w:t>s</w:t>
      </w:r>
      <w:r w:rsidR="00BE516A" w:rsidRPr="0021611B">
        <w:rPr>
          <w:rFonts w:ascii="宋体" w:eastAsia="宋体" w:hAnsi="宋体" w:hint="eastAsia"/>
          <w:w w:val="60"/>
        </w:rPr>
        <w:t>＞</w:t>
      </w:r>
      <w:r w:rsidR="00BE516A" w:rsidRPr="0021611B">
        <w:rPr>
          <w:rFonts w:ascii="宋体" w:eastAsia="宋体" w:hAnsi="宋体"/>
          <w:w w:val="109"/>
        </w:rPr>
        <w:t>350</w:t>
      </w:r>
      <w:r w:rsidR="00BE516A" w:rsidRPr="0021611B">
        <w:rPr>
          <w:rFonts w:ascii="宋体" w:eastAsia="宋体" w:hAnsi="宋体"/>
          <w:spacing w:val="22"/>
          <w:w w:val="103"/>
        </w:rPr>
        <w:t>时</w:t>
      </w:r>
      <w:r w:rsidR="00BE516A" w:rsidRPr="0021611B">
        <w:rPr>
          <w:rFonts w:ascii="宋体" w:eastAsia="宋体" w:hAnsi="宋体" w:hint="eastAsia"/>
          <w:spacing w:val="-12"/>
          <w:w w:val="59"/>
        </w:rPr>
        <w:t>，</w:t>
      </w:r>
      <w:r w:rsidR="00BE516A" w:rsidRPr="0021611B">
        <w:rPr>
          <w:rFonts w:ascii="宋体" w:eastAsia="宋体" w:hAnsi="宋体"/>
          <w:spacing w:val="13"/>
          <w:w w:val="104"/>
        </w:rPr>
        <w:t>修</w:t>
      </w:r>
      <w:r w:rsidR="00BE516A" w:rsidRPr="0021611B">
        <w:rPr>
          <w:rFonts w:ascii="宋体" w:eastAsia="宋体" w:hAnsi="宋体"/>
          <w:w w:val="102"/>
        </w:rPr>
        <w:t>正值</w:t>
      </w:r>
      <m:oMath>
        <m:sSub>
          <m:sSubPr>
            <m:ctrlPr>
              <w:rPr>
                <w:rFonts w:ascii="Cambria Math" w:eastAsia="宋体" w:hAnsi="Cambria Math"/>
                <w:i/>
              </w:rPr>
            </m:ctrlPr>
          </m:sSubPr>
          <m:e>
            <m:r>
              <w:rPr>
                <w:rFonts w:ascii="Cambria Math" w:eastAsia="宋体" w:hAnsi="Cambria Math"/>
              </w:rPr>
              <m:t>∆</m:t>
            </m:r>
          </m:e>
          <m:sub>
            <m:r>
              <w:rPr>
                <w:rFonts w:ascii="Cambria Math" w:eastAsia="宋体" w:hAnsi="Cambria Math"/>
              </w:rPr>
              <m:t>η</m:t>
            </m:r>
          </m:sub>
        </m:sSub>
      </m:oMath>
      <w:r w:rsidR="00BE516A" w:rsidRPr="0021611B">
        <w:rPr>
          <w:rFonts w:ascii="宋体" w:eastAsia="宋体" w:hAnsi="宋体" w:hint="eastAsia"/>
          <w:w w:val="64"/>
        </w:rPr>
        <w:t>＝</w:t>
      </w:r>
      <w:r w:rsidR="00BE516A" w:rsidRPr="0021611B">
        <w:rPr>
          <w:rFonts w:ascii="宋体" w:eastAsia="宋体" w:hAnsi="宋体" w:hint="eastAsia"/>
        </w:rPr>
        <w:t>5%。</w:t>
      </w:r>
    </w:p>
    <w:p w14:paraId="3FD029F6" w14:textId="77777777" w:rsidR="008A0163" w:rsidRPr="0021611B" w:rsidRDefault="00C50139" w:rsidP="008A0163">
      <w:pPr>
        <w:pStyle w:val="aff6"/>
      </w:pPr>
      <w:r w:rsidRPr="0021611B">
        <w:drawing>
          <wp:inline distT="0" distB="0" distL="0" distR="0" wp14:anchorId="77A51F77" wp14:editId="14B50567">
            <wp:extent cx="5940425" cy="30359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10-30_105523.png"/>
                    <pic:cNvPicPr/>
                  </pic:nvPicPr>
                  <pic:blipFill>
                    <a:blip r:embed="rId15">
                      <a:extLst>
                        <a:ext uri="{28A0092B-C50C-407E-A947-70E740481C1C}">
                          <a14:useLocalDpi xmlns:a14="http://schemas.microsoft.com/office/drawing/2010/main" val="0"/>
                        </a:ext>
                      </a:extLst>
                    </a:blip>
                    <a:stretch>
                      <a:fillRect/>
                    </a:stretch>
                  </pic:blipFill>
                  <pic:spPr>
                    <a:xfrm>
                      <a:off x="0" y="0"/>
                      <a:ext cx="5940425" cy="3035935"/>
                    </a:xfrm>
                    <a:prstGeom prst="rect">
                      <a:avLst/>
                    </a:prstGeom>
                  </pic:spPr>
                </pic:pic>
              </a:graphicData>
            </a:graphic>
          </wp:inline>
        </w:drawing>
      </w:r>
    </w:p>
    <w:p w14:paraId="2FE698B0" w14:textId="77777777" w:rsidR="006B52EA" w:rsidRPr="0021611B" w:rsidRDefault="006B52EA" w:rsidP="008B223C">
      <w:pPr>
        <w:pStyle w:val="ab"/>
        <w:spacing w:before="156" w:after="156"/>
      </w:pPr>
      <w:r w:rsidRPr="0021611B">
        <w:rPr>
          <w:rFonts w:hint="eastAsia"/>
        </w:rPr>
        <w:t>n</w:t>
      </w:r>
      <w:r w:rsidRPr="0021611B">
        <w:rPr>
          <w:rFonts w:hint="eastAsia"/>
          <w:vertAlign w:val="subscript"/>
        </w:rPr>
        <w:t>s</w:t>
      </w:r>
      <w:r w:rsidRPr="0021611B">
        <w:rPr>
          <w:spacing w:val="10"/>
        </w:rPr>
        <w:t xml:space="preserve"> = </w:t>
      </w:r>
      <w:r w:rsidR="00B27A3A" w:rsidRPr="0021611B">
        <w:t>1</w:t>
      </w:r>
      <w:r w:rsidRPr="0021611B">
        <w:t>20</w:t>
      </w:r>
      <w:r w:rsidRPr="0021611B">
        <w:rPr>
          <w:rFonts w:hint="eastAsia"/>
        </w:rPr>
        <w:t>～</w:t>
      </w:r>
      <w:r w:rsidR="00B27A3A" w:rsidRPr="0021611B">
        <w:t>2</w:t>
      </w:r>
      <w:r w:rsidRPr="0021611B">
        <w:t>10</w:t>
      </w:r>
      <w:r w:rsidR="00457336" w:rsidRPr="0021611B">
        <w:rPr>
          <w:rFonts w:ascii="宋体" w:hAnsi="宋体" w:hint="eastAsia"/>
          <w:spacing w:val="-12"/>
        </w:rPr>
        <w:t>泵</w:t>
      </w:r>
      <w:r w:rsidR="00217A29" w:rsidRPr="0021611B">
        <w:rPr>
          <w:rFonts w:ascii="宋体" w:hAnsi="宋体" w:hint="eastAsia"/>
          <w:spacing w:val="-12"/>
        </w:rPr>
        <w:t>效率</w:t>
      </w:r>
    </w:p>
    <w:p w14:paraId="3C7C5501" w14:textId="77777777" w:rsidR="008A0163" w:rsidRPr="0021611B" w:rsidRDefault="006B52EA" w:rsidP="008A0163">
      <w:pPr>
        <w:pStyle w:val="aff6"/>
      </w:pPr>
      <w:r w:rsidRPr="0021611B">
        <w:drawing>
          <wp:inline distT="0" distB="0" distL="0" distR="0" wp14:anchorId="7F9D0CEB" wp14:editId="47057EAB">
            <wp:extent cx="5831457" cy="1497965"/>
            <wp:effectExtent l="0" t="0" r="0"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09-14_14105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840287" cy="1500233"/>
                    </a:xfrm>
                    <a:prstGeom prst="rect">
                      <a:avLst/>
                    </a:prstGeom>
                  </pic:spPr>
                </pic:pic>
              </a:graphicData>
            </a:graphic>
          </wp:inline>
        </w:drawing>
      </w:r>
    </w:p>
    <w:p w14:paraId="08D5E2A1" w14:textId="77777777" w:rsidR="006B52EA" w:rsidRPr="0021611B" w:rsidRDefault="006B52EA" w:rsidP="00BE516A">
      <w:pPr>
        <w:pStyle w:val="ab"/>
        <w:spacing w:before="156" w:after="156"/>
        <w:rPr>
          <w:rFonts w:hAnsi="黑体"/>
        </w:rPr>
      </w:pPr>
      <w:r w:rsidRPr="0021611B">
        <w:tab/>
      </w:r>
      <w:r w:rsidRPr="0021611B">
        <w:rPr>
          <w:rFonts w:hAnsi="黑体" w:hint="eastAsia"/>
        </w:rPr>
        <w:t>n</w:t>
      </w:r>
      <w:r w:rsidRPr="0021611B">
        <w:rPr>
          <w:rFonts w:hAnsi="黑体" w:hint="eastAsia"/>
          <w:vertAlign w:val="subscript"/>
        </w:rPr>
        <w:t>s</w:t>
      </w:r>
      <w:r w:rsidR="00303B08" w:rsidRPr="0021611B">
        <w:rPr>
          <w:rFonts w:hAnsi="黑体" w:hint="eastAsia"/>
          <w:spacing w:val="10"/>
        </w:rPr>
        <w:t>＝</w:t>
      </w:r>
      <w:r w:rsidR="00303B08" w:rsidRPr="0021611B">
        <w:rPr>
          <w:rFonts w:hAnsi="黑体"/>
        </w:rPr>
        <w:t>20</w:t>
      </w:r>
      <w:r w:rsidR="00303B08" w:rsidRPr="0021611B">
        <w:rPr>
          <w:rFonts w:hAnsi="黑体" w:hint="eastAsia"/>
        </w:rPr>
        <w:t>～</w:t>
      </w:r>
      <w:r w:rsidR="00303B08" w:rsidRPr="0021611B">
        <w:rPr>
          <w:rFonts w:hAnsi="黑体"/>
        </w:rPr>
        <w:t>120</w:t>
      </w:r>
      <w:r w:rsidRPr="0021611B">
        <w:rPr>
          <w:rFonts w:hAnsi="黑体" w:hint="eastAsia"/>
          <w:spacing w:val="-25"/>
        </w:rPr>
        <w:t>、</w:t>
      </w:r>
      <w:r w:rsidRPr="0021611B">
        <w:rPr>
          <w:rFonts w:hAnsi="黑体" w:hint="eastAsia"/>
        </w:rPr>
        <w:t>n</w:t>
      </w:r>
      <w:r w:rsidRPr="0021611B">
        <w:rPr>
          <w:rFonts w:hAnsi="黑体" w:hint="eastAsia"/>
          <w:vertAlign w:val="subscript"/>
        </w:rPr>
        <w:t>s</w:t>
      </w:r>
      <w:r w:rsidR="00303B08" w:rsidRPr="0021611B">
        <w:rPr>
          <w:rFonts w:hAnsi="黑体" w:hint="eastAsia"/>
          <w:spacing w:val="10"/>
        </w:rPr>
        <w:t>＝</w:t>
      </w:r>
      <w:r w:rsidR="00F6384D" w:rsidRPr="0021611B">
        <w:rPr>
          <w:rFonts w:hAnsi="黑体" w:hint="eastAsia"/>
          <w:w w:val="99"/>
        </w:rPr>
        <w:t>210</w:t>
      </w:r>
      <w:r w:rsidRPr="0021611B">
        <w:rPr>
          <w:rFonts w:hAnsi="黑体" w:hint="eastAsia"/>
        </w:rPr>
        <w:t>～</w:t>
      </w:r>
      <w:r w:rsidRPr="0021611B">
        <w:rPr>
          <w:rFonts w:hAnsi="黑体"/>
          <w:w w:val="95"/>
        </w:rPr>
        <w:t>350</w:t>
      </w:r>
      <w:r w:rsidR="00D85FE7" w:rsidRPr="0021611B">
        <w:rPr>
          <w:rFonts w:ascii="宋体" w:hAnsi="宋体" w:hint="eastAsia"/>
        </w:rPr>
        <w:t>泵</w:t>
      </w:r>
      <w:r w:rsidR="00303B08" w:rsidRPr="0021611B">
        <w:rPr>
          <w:rFonts w:ascii="宋体" w:hAnsi="宋体"/>
          <w:w w:val="103"/>
        </w:rPr>
        <w:t>效</w:t>
      </w:r>
      <w:r w:rsidR="00303B08" w:rsidRPr="0021611B">
        <w:rPr>
          <w:rFonts w:ascii="宋体" w:hAnsi="宋体"/>
        </w:rPr>
        <w:t>率修正值</w:t>
      </w:r>
    </w:p>
    <w:p w14:paraId="1063F71C" w14:textId="77777777" w:rsidR="00303B08" w:rsidRPr="0021611B" w:rsidRDefault="00303B08" w:rsidP="00303B08">
      <w:pPr>
        <w:pStyle w:val="af9"/>
        <w:spacing w:before="312" w:after="312"/>
        <w:rPr>
          <w:w w:val="105"/>
          <w:szCs w:val="21"/>
        </w:rPr>
      </w:pPr>
      <w:r w:rsidRPr="0021611B">
        <w:rPr>
          <w:rFonts w:hint="eastAsia"/>
          <w:w w:val="105"/>
          <w:szCs w:val="21"/>
        </w:rPr>
        <w:t>泵</w:t>
      </w:r>
      <w:r w:rsidRPr="0021611B">
        <w:rPr>
          <w:w w:val="105"/>
          <w:szCs w:val="21"/>
        </w:rPr>
        <w:t>效率</w:t>
      </w:r>
    </w:p>
    <w:p w14:paraId="660B9E9F" w14:textId="77777777" w:rsidR="00303B08" w:rsidRPr="0021611B" w:rsidRDefault="00303B08" w:rsidP="00303B08">
      <w:pPr>
        <w:pStyle w:val="aff6"/>
      </w:pPr>
      <w:r w:rsidRPr="0021611B">
        <w:rPr>
          <w:rFonts w:hint="eastAsia"/>
        </w:rPr>
        <w:t>泵效率按公式（</w:t>
      </w:r>
      <w:r w:rsidRPr="0021611B">
        <w:t>A.1</w:t>
      </w:r>
      <w:r w:rsidRPr="0021611B">
        <w:rPr>
          <w:rFonts w:hint="eastAsia"/>
        </w:rPr>
        <w:t>）计算：</w:t>
      </w:r>
    </w:p>
    <w:p w14:paraId="66D13577" w14:textId="77777777" w:rsidR="00303B08" w:rsidRPr="0021611B" w:rsidRDefault="00832209" w:rsidP="00303B08">
      <w:pPr>
        <w:tabs>
          <w:tab w:val="left" w:pos="1946"/>
          <w:tab w:val="left" w:pos="1948"/>
        </w:tabs>
        <w:spacing w:before="156"/>
        <w:jc w:val="right"/>
        <w:rPr>
          <w:rFonts w:ascii="宋体"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B</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η</m:t>
            </m:r>
          </m:e>
          <m:sub>
            <m:r>
              <w:rPr>
                <w:rFonts w:ascii="Cambria Math" w:hAnsi="Cambria Math"/>
                <w:szCs w:val="21"/>
              </w:rPr>
              <m:t>SP</m:t>
            </m:r>
          </m:sub>
        </m:sSub>
        <m:r>
          <w:rPr>
            <w:rFonts w:ascii="Cambria Math" w:hAnsi="Cambria Math"/>
            <w:szCs w:val="21"/>
          </w:rPr>
          <m:t>-∆η</m:t>
        </m:r>
      </m:oMath>
      <w:r w:rsidR="00303B08" w:rsidRPr="0021611B">
        <w:rPr>
          <w:rFonts w:ascii="宋体" w:hAnsi="宋体" w:hint="eastAsia"/>
          <w:szCs w:val="21"/>
        </w:rPr>
        <w:t>……………………………………………（A</w:t>
      </w:r>
      <w:r w:rsidR="00303B08" w:rsidRPr="0021611B">
        <w:rPr>
          <w:rFonts w:ascii="宋体" w:hAnsi="宋体"/>
          <w:szCs w:val="21"/>
        </w:rPr>
        <w:t>.1</w:t>
      </w:r>
      <w:r w:rsidR="00303B08" w:rsidRPr="0021611B">
        <w:rPr>
          <w:rFonts w:ascii="宋体" w:hAnsi="宋体" w:hint="eastAsia"/>
          <w:szCs w:val="21"/>
        </w:rPr>
        <w:t>）</w:t>
      </w:r>
    </w:p>
    <w:p w14:paraId="02FD122A" w14:textId="77777777" w:rsidR="00303B08" w:rsidRPr="0021611B" w:rsidRDefault="00303B08" w:rsidP="00303B08">
      <w:pPr>
        <w:spacing w:before="134"/>
        <w:ind w:firstLineChars="200" w:firstLine="420"/>
        <w:rPr>
          <w:rFonts w:ascii="宋体" w:hAnsi="宋体"/>
          <w:szCs w:val="21"/>
        </w:rPr>
      </w:pPr>
      <w:r w:rsidRPr="0021611B">
        <w:rPr>
          <w:rFonts w:ascii="宋体" w:hAnsi="宋体" w:hint="eastAsia"/>
          <w:szCs w:val="21"/>
        </w:rPr>
        <w:t>式中：</w:t>
      </w:r>
    </w:p>
    <w:p w14:paraId="41AE995E" w14:textId="3DD6ACF5" w:rsidR="00303B08" w:rsidRPr="0021611B" w:rsidRDefault="00832209" w:rsidP="00303B08">
      <w:pPr>
        <w:pStyle w:val="aff6"/>
        <w:rPr>
          <w:rFonts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 xml:space="preserve">B </m:t>
            </m:r>
          </m:sub>
        </m:sSub>
      </m:oMath>
      <w:r w:rsidR="00FE5F9B" w:rsidRPr="0021611B">
        <w:rPr>
          <w:rFonts w:hint="eastAsia"/>
          <w:szCs w:val="21"/>
        </w:rPr>
        <w:t xml:space="preserve"> </w:t>
      </w:r>
      <w:r w:rsidR="00434B57" w:rsidRPr="0021611B">
        <w:rPr>
          <w:szCs w:val="21"/>
        </w:rPr>
        <w:t xml:space="preserve"> </w:t>
      </w:r>
      <w:r w:rsidR="00527206" w:rsidRPr="0021611B">
        <w:rPr>
          <w:rFonts w:hint="eastAsia"/>
          <w:strike/>
          <w:szCs w:val="21"/>
        </w:rPr>
        <w:t xml:space="preserve"> </w:t>
      </w:r>
      <w:r w:rsidR="00527206" w:rsidRPr="0021611B">
        <w:rPr>
          <w:strike/>
          <w:szCs w:val="21"/>
        </w:rPr>
        <w:t xml:space="preserve">   </w:t>
      </w:r>
      <w:r w:rsidR="00303B08" w:rsidRPr="0021611B">
        <w:rPr>
          <w:rFonts w:hAnsi="宋体" w:hint="eastAsia"/>
          <w:szCs w:val="21"/>
        </w:rPr>
        <w:t>泵效率；</w:t>
      </w:r>
    </w:p>
    <w:p w14:paraId="623E8942" w14:textId="6FB61947" w:rsidR="00303B08" w:rsidRPr="0021611B" w:rsidRDefault="00832209" w:rsidP="00303B08">
      <w:pPr>
        <w:pStyle w:val="aff6"/>
        <w:rPr>
          <w:rFonts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 xml:space="preserve">SP </m:t>
            </m:r>
          </m:sub>
        </m:sSub>
      </m:oMath>
      <w:r w:rsidR="00FE5F9B" w:rsidRPr="0021611B">
        <w:rPr>
          <w:rFonts w:hint="eastAsia"/>
          <w:szCs w:val="21"/>
        </w:rPr>
        <w:t xml:space="preserve"> </w:t>
      </w:r>
      <w:r w:rsidR="00527206" w:rsidRPr="0021611B">
        <w:rPr>
          <w:rFonts w:hint="eastAsia"/>
          <w:strike/>
          <w:szCs w:val="21"/>
        </w:rPr>
        <w:t xml:space="preserve"> </w:t>
      </w:r>
      <w:r w:rsidR="00527206" w:rsidRPr="0021611B">
        <w:rPr>
          <w:strike/>
          <w:szCs w:val="21"/>
        </w:rPr>
        <w:t xml:space="preserve">   </w:t>
      </w:r>
      <w:r w:rsidR="00303B08" w:rsidRPr="0021611B">
        <w:rPr>
          <w:rFonts w:hAnsi="宋体" w:hint="eastAsia"/>
          <w:szCs w:val="21"/>
        </w:rPr>
        <w:t>规定流量下查取的泵效率（查图A.1）；</w:t>
      </w:r>
    </w:p>
    <w:p w14:paraId="14249F37" w14:textId="662E0D11" w:rsidR="00303B08" w:rsidRPr="0021611B" w:rsidRDefault="00303B08" w:rsidP="00303B08">
      <w:pPr>
        <w:pStyle w:val="aff6"/>
        <w:rPr>
          <w:rFonts w:hAnsi="宋体"/>
          <w:szCs w:val="21"/>
        </w:rPr>
      </w:pPr>
      <m:oMath>
        <m:r>
          <w:rPr>
            <w:rFonts w:ascii="Cambria Math" w:hAnsi="Cambria Math"/>
            <w:szCs w:val="21"/>
          </w:rPr>
          <m:t>∆η</m:t>
        </m:r>
      </m:oMath>
      <w:r w:rsidR="00FE5F9B" w:rsidRPr="0021611B">
        <w:rPr>
          <w:szCs w:val="21"/>
        </w:rPr>
        <w:t xml:space="preserve"> </w:t>
      </w:r>
      <w:r w:rsidR="00434B57" w:rsidRPr="0021611B">
        <w:rPr>
          <w:szCs w:val="21"/>
        </w:rPr>
        <w:t xml:space="preserve"> </w:t>
      </w:r>
      <w:r w:rsidR="00527206" w:rsidRPr="0021611B">
        <w:rPr>
          <w:rFonts w:hint="eastAsia"/>
          <w:strike/>
          <w:szCs w:val="21"/>
        </w:rPr>
        <w:t xml:space="preserve"> </w:t>
      </w:r>
      <w:r w:rsidR="00527206" w:rsidRPr="0021611B">
        <w:rPr>
          <w:strike/>
          <w:szCs w:val="21"/>
        </w:rPr>
        <w:t xml:space="preserve">   </w:t>
      </w:r>
      <w:r w:rsidRPr="0021611B">
        <w:rPr>
          <w:rFonts w:hAnsi="宋体" w:hint="eastAsia"/>
          <w:szCs w:val="21"/>
        </w:rPr>
        <w:t>相应比转速</w:t>
      </w:r>
      <w:r w:rsidRPr="0021611B">
        <w:rPr>
          <w:rFonts w:hAnsi="宋体" w:hint="eastAsia"/>
        </w:rPr>
        <w:t>n</w:t>
      </w:r>
      <w:r w:rsidRPr="0021611B">
        <w:rPr>
          <w:rFonts w:hAnsi="宋体" w:hint="eastAsia"/>
          <w:vertAlign w:val="subscript"/>
        </w:rPr>
        <w:t>s</w:t>
      </w:r>
      <w:r w:rsidRPr="0021611B">
        <w:rPr>
          <w:rFonts w:hAnsi="宋体" w:hint="eastAsia"/>
          <w:szCs w:val="21"/>
        </w:rPr>
        <w:t>下的效率修正值</w:t>
      </w:r>
      <w:r w:rsidR="00BE61DE" w:rsidRPr="0021611B">
        <w:rPr>
          <w:rFonts w:hAnsi="宋体" w:hint="eastAsia"/>
          <w:szCs w:val="21"/>
        </w:rPr>
        <w:t>。</w:t>
      </w:r>
    </w:p>
    <w:p w14:paraId="5BFCCC95" w14:textId="77777777" w:rsidR="00303B08" w:rsidRPr="0021611B" w:rsidRDefault="00303B08" w:rsidP="00303B08">
      <w:pPr>
        <w:pStyle w:val="af9"/>
        <w:spacing w:before="312" w:after="312"/>
        <w:rPr>
          <w:w w:val="105"/>
          <w:szCs w:val="21"/>
        </w:rPr>
      </w:pPr>
      <w:r w:rsidRPr="0021611B">
        <w:rPr>
          <w:rFonts w:hint="eastAsia"/>
          <w:w w:val="105"/>
          <w:szCs w:val="21"/>
        </w:rPr>
        <w:t>电泵</w:t>
      </w:r>
      <w:r w:rsidRPr="0021611B">
        <w:rPr>
          <w:w w:val="105"/>
          <w:szCs w:val="21"/>
        </w:rPr>
        <w:t>效率</w:t>
      </w:r>
    </w:p>
    <w:p w14:paraId="0C415489" w14:textId="540AFC15" w:rsidR="00303B08" w:rsidRPr="0021611B" w:rsidRDefault="001234F8" w:rsidP="00303B08">
      <w:pPr>
        <w:pStyle w:val="aff6"/>
      </w:pPr>
      <w:r w:rsidRPr="0021611B">
        <w:rPr>
          <w:rFonts w:hint="eastAsia"/>
        </w:rPr>
        <w:t>电</w:t>
      </w:r>
      <w:r w:rsidR="00303B08" w:rsidRPr="0021611B">
        <w:rPr>
          <w:rFonts w:hint="eastAsia"/>
        </w:rPr>
        <w:t>泵效率按公式（</w:t>
      </w:r>
      <w:r w:rsidR="00303B08" w:rsidRPr="0021611B">
        <w:t>A.2</w:t>
      </w:r>
      <w:r w:rsidR="00303B08" w:rsidRPr="0021611B">
        <w:rPr>
          <w:rFonts w:hint="eastAsia"/>
        </w:rPr>
        <w:t>）计算：</w:t>
      </w:r>
    </w:p>
    <w:p w14:paraId="4154CE88" w14:textId="77777777" w:rsidR="00303B08" w:rsidRPr="0021611B" w:rsidRDefault="00832209" w:rsidP="00303B08">
      <w:pPr>
        <w:pStyle w:val="aff6"/>
        <w:jc w:val="right"/>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DB</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η</m:t>
            </m:r>
          </m:e>
          <m:sub>
            <m:r>
              <w:rPr>
                <w:rFonts w:ascii="Cambria Math" w:hAnsi="Cambria Math"/>
                <w:szCs w:val="21"/>
              </w:rPr>
              <m:t>B</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η</m:t>
            </m:r>
          </m:e>
          <m:sub>
            <m:r>
              <w:rPr>
                <w:rFonts w:ascii="Cambria Math" w:hAnsi="Cambria Math"/>
                <w:szCs w:val="21"/>
              </w:rPr>
              <m:t>D</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η</m:t>
            </m:r>
          </m:e>
          <m:sub>
            <m:r>
              <w:rPr>
                <w:rFonts w:ascii="Cambria Math" w:hAnsi="Cambria Math"/>
                <w:szCs w:val="21"/>
              </w:rPr>
              <m:t>1</m:t>
            </m:r>
          </m:sub>
        </m:sSub>
      </m:oMath>
      <w:r w:rsidR="00303B08" w:rsidRPr="0021611B">
        <w:rPr>
          <w:rFonts w:hAnsi="宋体" w:hint="eastAsia"/>
          <w:szCs w:val="21"/>
        </w:rPr>
        <w:t>……………………………………（A</w:t>
      </w:r>
      <w:r w:rsidR="00303B08" w:rsidRPr="0021611B">
        <w:rPr>
          <w:rFonts w:hAnsi="宋体"/>
          <w:szCs w:val="21"/>
        </w:rPr>
        <w:t>.2</w:t>
      </w:r>
      <w:r w:rsidR="00303B08" w:rsidRPr="0021611B">
        <w:rPr>
          <w:rFonts w:hAnsi="宋体" w:hint="eastAsia"/>
          <w:szCs w:val="21"/>
        </w:rPr>
        <w:t>）</w:t>
      </w:r>
    </w:p>
    <w:p w14:paraId="6D840B2C" w14:textId="77777777" w:rsidR="00303B08" w:rsidRPr="0021611B" w:rsidRDefault="00303B08" w:rsidP="00303B08">
      <w:pPr>
        <w:pStyle w:val="aff6"/>
      </w:pPr>
      <w:r w:rsidRPr="0021611B">
        <w:rPr>
          <w:rFonts w:hint="eastAsia"/>
        </w:rPr>
        <w:t>式中：</w:t>
      </w:r>
    </w:p>
    <w:p w14:paraId="7DAD9A08" w14:textId="036E489C" w:rsidR="00303B08" w:rsidRPr="0021611B" w:rsidRDefault="00832209" w:rsidP="00303B08">
      <w:pPr>
        <w:pStyle w:val="aff6"/>
        <w:rPr>
          <w:rFonts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DB</m:t>
            </m:r>
          </m:sub>
        </m:sSub>
        <m:r>
          <w:rPr>
            <w:rFonts w:ascii="Cambria Math" w:hAnsi="Cambria Math"/>
            <w:szCs w:val="21"/>
          </w:rPr>
          <m:t xml:space="preserve">  </m:t>
        </m:r>
      </m:oMath>
      <w:r w:rsidR="00527206" w:rsidRPr="0021611B">
        <w:rPr>
          <w:rFonts w:hint="eastAsia"/>
          <w:strike/>
          <w:szCs w:val="21"/>
        </w:rPr>
        <w:t xml:space="preserve"> </w:t>
      </w:r>
      <w:r w:rsidR="00527206" w:rsidRPr="0021611B">
        <w:rPr>
          <w:strike/>
          <w:szCs w:val="21"/>
        </w:rPr>
        <w:t xml:space="preserve">   </w:t>
      </w:r>
      <w:r w:rsidR="00303B08" w:rsidRPr="0021611B">
        <w:rPr>
          <w:rFonts w:hAnsi="宋体" w:hint="eastAsia"/>
          <w:szCs w:val="21"/>
        </w:rPr>
        <w:t>电泵效率；</w:t>
      </w:r>
    </w:p>
    <w:p w14:paraId="07FB1946" w14:textId="38E4375A" w:rsidR="00303B08" w:rsidRPr="0021611B" w:rsidRDefault="00832209" w:rsidP="00303B08">
      <w:pPr>
        <w:pStyle w:val="aff6"/>
        <w:rPr>
          <w:rFonts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 xml:space="preserve">B </m:t>
            </m:r>
          </m:sub>
        </m:sSub>
        <m:r>
          <w:rPr>
            <w:rFonts w:ascii="Cambria Math" w:hAnsi="Cambria Math"/>
            <w:szCs w:val="21"/>
          </w:rPr>
          <m:t xml:space="preserve"> </m:t>
        </m:r>
      </m:oMath>
      <w:r w:rsidR="00681091" w:rsidRPr="0021611B">
        <w:rPr>
          <w:rFonts w:hint="eastAsia"/>
          <w:szCs w:val="21"/>
        </w:rPr>
        <w:t xml:space="preserve"> </w:t>
      </w:r>
      <w:r w:rsidR="00527206" w:rsidRPr="0021611B">
        <w:rPr>
          <w:rFonts w:hint="eastAsia"/>
          <w:strike/>
          <w:szCs w:val="21"/>
        </w:rPr>
        <w:t xml:space="preserve"> </w:t>
      </w:r>
      <w:r w:rsidR="00527206" w:rsidRPr="0021611B">
        <w:rPr>
          <w:strike/>
          <w:szCs w:val="21"/>
        </w:rPr>
        <w:t xml:space="preserve">   </w:t>
      </w:r>
      <w:r w:rsidR="00303B08" w:rsidRPr="0021611B">
        <w:rPr>
          <w:rFonts w:hAnsi="宋体" w:hint="eastAsia"/>
          <w:szCs w:val="21"/>
        </w:rPr>
        <w:t>泵效率；</w:t>
      </w:r>
    </w:p>
    <w:p w14:paraId="4705495A" w14:textId="18483D7B" w:rsidR="00303B08" w:rsidRPr="0021611B" w:rsidRDefault="00832209" w:rsidP="00303B08">
      <w:pPr>
        <w:pStyle w:val="aff6"/>
        <w:rPr>
          <w:rFonts w:hAnsi="宋体"/>
          <w:szCs w:val="21"/>
        </w:rPr>
      </w:pPr>
      <m:oMath>
        <m:sSub>
          <m:sSubPr>
            <m:ctrlPr>
              <w:rPr>
                <w:rFonts w:ascii="Cambria Math" w:hAnsi="Cambria Math"/>
                <w:i/>
                <w:szCs w:val="21"/>
              </w:rPr>
            </m:ctrlPr>
          </m:sSubPr>
          <m:e>
            <m:r>
              <w:rPr>
                <w:rFonts w:ascii="Cambria Math" w:hAnsi="Cambria Math"/>
                <w:szCs w:val="21"/>
              </w:rPr>
              <m:t>η</m:t>
            </m:r>
          </m:e>
          <m:sub>
            <m:r>
              <w:rPr>
                <w:rFonts w:ascii="Cambria Math" w:hAnsi="Cambria Math"/>
                <w:szCs w:val="21"/>
              </w:rPr>
              <m:t>D</m:t>
            </m:r>
          </m:sub>
        </m:sSub>
        <m:r>
          <w:rPr>
            <w:rFonts w:ascii="Cambria Math" w:hAnsi="Cambria Math"/>
            <w:szCs w:val="21"/>
          </w:rPr>
          <m:t xml:space="preserve"> </m:t>
        </m:r>
      </m:oMath>
      <w:r w:rsidR="00681091" w:rsidRPr="0021611B">
        <w:rPr>
          <w:rFonts w:hint="eastAsia"/>
          <w:szCs w:val="21"/>
        </w:rPr>
        <w:t xml:space="preserve"> </w:t>
      </w:r>
      <w:r w:rsidR="00527206" w:rsidRPr="0021611B">
        <w:rPr>
          <w:rFonts w:hint="eastAsia"/>
          <w:strike/>
          <w:szCs w:val="21"/>
        </w:rPr>
        <w:t xml:space="preserve"> </w:t>
      </w:r>
      <w:r w:rsidR="00527206" w:rsidRPr="0021611B">
        <w:rPr>
          <w:strike/>
          <w:szCs w:val="21"/>
        </w:rPr>
        <w:t xml:space="preserve">   </w:t>
      </w:r>
      <w:r w:rsidR="00303B08" w:rsidRPr="0021611B">
        <w:rPr>
          <w:rFonts w:hAnsi="宋体" w:hint="eastAsia"/>
          <w:szCs w:val="21"/>
        </w:rPr>
        <w:t>电机效率(查表A.1)；</w:t>
      </w:r>
    </w:p>
    <w:p w14:paraId="30DBE101" w14:textId="7F73DB70" w:rsidR="00303B08" w:rsidRPr="0021611B" w:rsidRDefault="00303B08" w:rsidP="00303B08">
      <w:pPr>
        <w:pStyle w:val="aff6"/>
        <w:rPr>
          <w:rFonts w:hAnsi="宋体"/>
          <w:szCs w:val="21"/>
        </w:rPr>
      </w:pPr>
      <m:oMath>
        <m:r>
          <w:rPr>
            <w:rFonts w:ascii="Cambria Math" w:hAnsi="Cambria Math"/>
            <w:szCs w:val="21"/>
          </w:rPr>
          <m:t>∆</m:t>
        </m:r>
        <m:sSub>
          <m:sSubPr>
            <m:ctrlPr>
              <w:rPr>
                <w:rFonts w:ascii="Cambria Math" w:hAnsi="Cambria Math"/>
                <w:i/>
                <w:szCs w:val="21"/>
              </w:rPr>
            </m:ctrlPr>
          </m:sSubPr>
          <m:e>
            <m:r>
              <w:rPr>
                <w:rFonts w:ascii="Cambria Math" w:hAnsi="Cambria Math"/>
                <w:szCs w:val="21"/>
              </w:rPr>
              <m:t>η</m:t>
            </m:r>
          </m:e>
          <m:sub>
            <m:r>
              <w:rPr>
                <w:rFonts w:ascii="Cambria Math" w:hAnsi="Cambria Math"/>
                <w:szCs w:val="21"/>
              </w:rPr>
              <m:t xml:space="preserve">1 </m:t>
            </m:r>
          </m:sub>
        </m:sSub>
        <m:r>
          <w:rPr>
            <w:rFonts w:ascii="Cambria Math" w:hAnsi="Cambria Math"/>
            <w:szCs w:val="21"/>
          </w:rPr>
          <m:t xml:space="preserve"> </m:t>
        </m:r>
      </m:oMath>
      <w:r w:rsidR="00527206" w:rsidRPr="0021611B">
        <w:rPr>
          <w:rFonts w:hint="eastAsia"/>
          <w:strike/>
          <w:szCs w:val="21"/>
        </w:rPr>
        <w:t xml:space="preserve"> </w:t>
      </w:r>
      <w:r w:rsidR="00527206" w:rsidRPr="0021611B">
        <w:rPr>
          <w:strike/>
          <w:szCs w:val="21"/>
        </w:rPr>
        <w:t xml:space="preserve">   </w:t>
      </w:r>
      <w:r w:rsidRPr="0021611B">
        <w:rPr>
          <w:rFonts w:hAnsi="宋体" w:hint="eastAsia"/>
          <w:szCs w:val="21"/>
        </w:rPr>
        <w:t>电泵修正值为</w:t>
      </w:r>
      <w:r w:rsidR="0030374A" w:rsidRPr="0021611B">
        <w:rPr>
          <w:rFonts w:hAnsi="宋体" w:hint="eastAsia"/>
          <w:szCs w:val="21"/>
        </w:rPr>
        <w:t>-</w:t>
      </w:r>
      <w:r w:rsidRPr="0021611B">
        <w:rPr>
          <w:rFonts w:hAnsi="宋体" w:hint="eastAsia"/>
          <w:szCs w:val="21"/>
        </w:rPr>
        <w:t>5%。</w:t>
      </w:r>
    </w:p>
    <w:p w14:paraId="7E53BEFF" w14:textId="77777777" w:rsidR="00653592" w:rsidRPr="0021611B" w:rsidRDefault="00AA168B" w:rsidP="008B223C">
      <w:pPr>
        <w:pStyle w:val="af6"/>
        <w:spacing w:before="156" w:after="156"/>
      </w:pPr>
      <w:r w:rsidRPr="0021611B">
        <w:rPr>
          <w:w w:val="105"/>
        </w:rPr>
        <w:t>电机效率</w:t>
      </w:r>
    </w:p>
    <w:tbl>
      <w:tblPr>
        <w:tblStyle w:val="afffffa"/>
        <w:tblW w:w="0" w:type="auto"/>
        <w:jc w:val="center"/>
        <w:tblLook w:val="04A0" w:firstRow="1" w:lastRow="0" w:firstColumn="1" w:lastColumn="0" w:noHBand="0" w:noVBand="1"/>
      </w:tblPr>
      <w:tblGrid>
        <w:gridCol w:w="2292"/>
        <w:gridCol w:w="2441"/>
        <w:gridCol w:w="2586"/>
      </w:tblGrid>
      <w:tr w:rsidR="0021611B" w:rsidRPr="0021611B" w14:paraId="5BA19E32" w14:textId="77777777" w:rsidTr="00C31E37">
        <w:trPr>
          <w:trHeight w:val="299"/>
          <w:jc w:val="center"/>
        </w:trPr>
        <w:tc>
          <w:tcPr>
            <w:tcW w:w="2292" w:type="dxa"/>
            <w:vMerge w:val="restart"/>
            <w:vAlign w:val="center"/>
          </w:tcPr>
          <w:p w14:paraId="6DD34275" w14:textId="77777777" w:rsidR="00C31E37" w:rsidRPr="0021611B" w:rsidRDefault="00303B08" w:rsidP="003F39AF">
            <w:pPr>
              <w:pStyle w:val="aff6"/>
              <w:ind w:firstLineChars="0" w:firstLine="0"/>
              <w:jc w:val="center"/>
              <w:rPr>
                <w:rFonts w:hAnsi="宋体"/>
                <w:sz w:val="18"/>
              </w:rPr>
            </w:pPr>
            <w:r w:rsidRPr="0021611B">
              <w:rPr>
                <w:rFonts w:hAnsi="宋体" w:hint="eastAsia"/>
                <w:sz w:val="18"/>
              </w:rPr>
              <w:t>电机额定功率</w:t>
            </w:r>
          </w:p>
          <w:p w14:paraId="5CA96C3A"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kW</w:t>
            </w:r>
          </w:p>
        </w:tc>
        <w:tc>
          <w:tcPr>
            <w:tcW w:w="2441" w:type="dxa"/>
          </w:tcPr>
          <w:p w14:paraId="6AA9D24C"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单相电机</w:t>
            </w:r>
          </w:p>
        </w:tc>
        <w:tc>
          <w:tcPr>
            <w:tcW w:w="2585" w:type="dxa"/>
          </w:tcPr>
          <w:p w14:paraId="0FF596A9"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三相电机</w:t>
            </w:r>
          </w:p>
        </w:tc>
      </w:tr>
      <w:tr w:rsidR="0021611B" w:rsidRPr="0021611B" w14:paraId="22B1F07E" w14:textId="77777777" w:rsidTr="00C31E37">
        <w:trPr>
          <w:trHeight w:val="299"/>
          <w:jc w:val="center"/>
        </w:trPr>
        <w:tc>
          <w:tcPr>
            <w:tcW w:w="2292" w:type="dxa"/>
            <w:vMerge/>
          </w:tcPr>
          <w:p w14:paraId="623EC4F8" w14:textId="77777777" w:rsidR="00303B08" w:rsidRPr="0021611B" w:rsidRDefault="00303B08" w:rsidP="003F39AF">
            <w:pPr>
              <w:pStyle w:val="aff6"/>
              <w:ind w:firstLineChars="0" w:firstLine="0"/>
              <w:jc w:val="center"/>
              <w:rPr>
                <w:rFonts w:hAnsi="宋体"/>
                <w:sz w:val="18"/>
              </w:rPr>
            </w:pPr>
          </w:p>
        </w:tc>
        <w:tc>
          <w:tcPr>
            <w:tcW w:w="5027" w:type="dxa"/>
            <w:gridSpan w:val="2"/>
          </w:tcPr>
          <w:p w14:paraId="1D175203"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同步转速3000r/min</w:t>
            </w:r>
          </w:p>
        </w:tc>
      </w:tr>
      <w:tr w:rsidR="0021611B" w:rsidRPr="0021611B" w14:paraId="17CEE63B" w14:textId="77777777" w:rsidTr="009E3C21">
        <w:trPr>
          <w:trHeight w:val="514"/>
          <w:jc w:val="center"/>
        </w:trPr>
        <w:tc>
          <w:tcPr>
            <w:tcW w:w="2292" w:type="dxa"/>
            <w:vMerge/>
          </w:tcPr>
          <w:p w14:paraId="1F63DC7B" w14:textId="77777777" w:rsidR="00303B08" w:rsidRPr="0021611B" w:rsidRDefault="00303B08" w:rsidP="003F39AF">
            <w:pPr>
              <w:pStyle w:val="aff6"/>
              <w:ind w:firstLineChars="0" w:firstLine="0"/>
              <w:jc w:val="center"/>
              <w:rPr>
                <w:rFonts w:hAnsi="宋体"/>
                <w:sz w:val="18"/>
              </w:rPr>
            </w:pPr>
          </w:p>
        </w:tc>
        <w:tc>
          <w:tcPr>
            <w:tcW w:w="5027" w:type="dxa"/>
            <w:gridSpan w:val="2"/>
            <w:vAlign w:val="center"/>
          </w:tcPr>
          <w:p w14:paraId="550E11D4" w14:textId="77777777" w:rsidR="00303B08" w:rsidRPr="0021611B" w:rsidRDefault="00303B08" w:rsidP="009E3C21">
            <w:pPr>
              <w:pStyle w:val="aff6"/>
              <w:ind w:firstLineChars="0" w:firstLine="0"/>
              <w:jc w:val="center"/>
              <w:rPr>
                <w:rFonts w:hAnsi="宋体"/>
                <w:sz w:val="18"/>
              </w:rPr>
            </w:pPr>
            <w:r w:rsidRPr="0021611B">
              <w:rPr>
                <w:rFonts w:hAnsi="宋体" w:hint="eastAsia"/>
                <w:sz w:val="18"/>
              </w:rPr>
              <w:t>电机效率%</w:t>
            </w:r>
          </w:p>
        </w:tc>
      </w:tr>
      <w:tr w:rsidR="0021611B" w:rsidRPr="0021611B" w14:paraId="5238DB3F" w14:textId="77777777" w:rsidTr="00C31E37">
        <w:trPr>
          <w:trHeight w:val="299"/>
          <w:jc w:val="center"/>
        </w:trPr>
        <w:tc>
          <w:tcPr>
            <w:tcW w:w="2292" w:type="dxa"/>
          </w:tcPr>
          <w:p w14:paraId="776334B4"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0.12</w:t>
            </w:r>
          </w:p>
        </w:tc>
        <w:tc>
          <w:tcPr>
            <w:tcW w:w="2441" w:type="dxa"/>
          </w:tcPr>
          <w:p w14:paraId="33E9E456"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54</w:t>
            </w:r>
          </w:p>
        </w:tc>
        <w:tc>
          <w:tcPr>
            <w:tcW w:w="2585" w:type="dxa"/>
          </w:tcPr>
          <w:p w14:paraId="2EE99654"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r>
      <w:tr w:rsidR="0021611B" w:rsidRPr="0021611B" w14:paraId="0F5EFCE6" w14:textId="77777777" w:rsidTr="00C31E37">
        <w:trPr>
          <w:trHeight w:val="299"/>
          <w:jc w:val="center"/>
        </w:trPr>
        <w:tc>
          <w:tcPr>
            <w:tcW w:w="2292" w:type="dxa"/>
          </w:tcPr>
          <w:p w14:paraId="6A3FEBB5"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0.18</w:t>
            </w:r>
          </w:p>
        </w:tc>
        <w:tc>
          <w:tcPr>
            <w:tcW w:w="2441" w:type="dxa"/>
          </w:tcPr>
          <w:p w14:paraId="31426735"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57</w:t>
            </w:r>
          </w:p>
        </w:tc>
        <w:tc>
          <w:tcPr>
            <w:tcW w:w="2585" w:type="dxa"/>
          </w:tcPr>
          <w:p w14:paraId="5B7E17AC"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r>
      <w:tr w:rsidR="0021611B" w:rsidRPr="0021611B" w14:paraId="4B0F8D35" w14:textId="77777777" w:rsidTr="00C31E37">
        <w:trPr>
          <w:trHeight w:val="286"/>
          <w:jc w:val="center"/>
        </w:trPr>
        <w:tc>
          <w:tcPr>
            <w:tcW w:w="2292" w:type="dxa"/>
          </w:tcPr>
          <w:p w14:paraId="4A18CE1C"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0.25</w:t>
            </w:r>
          </w:p>
        </w:tc>
        <w:tc>
          <w:tcPr>
            <w:tcW w:w="2441" w:type="dxa"/>
          </w:tcPr>
          <w:p w14:paraId="34A7D7BF"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60</w:t>
            </w:r>
          </w:p>
        </w:tc>
        <w:tc>
          <w:tcPr>
            <w:tcW w:w="2585" w:type="dxa"/>
          </w:tcPr>
          <w:p w14:paraId="260C907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60</w:t>
            </w:r>
          </w:p>
        </w:tc>
      </w:tr>
      <w:tr w:rsidR="0021611B" w:rsidRPr="0021611B" w14:paraId="294EB561" w14:textId="77777777" w:rsidTr="00C31E37">
        <w:trPr>
          <w:trHeight w:val="299"/>
          <w:jc w:val="center"/>
        </w:trPr>
        <w:tc>
          <w:tcPr>
            <w:tcW w:w="2292" w:type="dxa"/>
          </w:tcPr>
          <w:p w14:paraId="2EA911E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0.37</w:t>
            </w:r>
          </w:p>
        </w:tc>
        <w:tc>
          <w:tcPr>
            <w:tcW w:w="2441" w:type="dxa"/>
          </w:tcPr>
          <w:p w14:paraId="271FC699"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67</w:t>
            </w:r>
          </w:p>
        </w:tc>
        <w:tc>
          <w:tcPr>
            <w:tcW w:w="2585" w:type="dxa"/>
          </w:tcPr>
          <w:p w14:paraId="0912979A"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67</w:t>
            </w:r>
          </w:p>
        </w:tc>
      </w:tr>
      <w:tr w:rsidR="0021611B" w:rsidRPr="0021611B" w14:paraId="2D55353A" w14:textId="77777777" w:rsidTr="00C31E37">
        <w:trPr>
          <w:trHeight w:val="299"/>
          <w:jc w:val="center"/>
        </w:trPr>
        <w:tc>
          <w:tcPr>
            <w:tcW w:w="2292" w:type="dxa"/>
          </w:tcPr>
          <w:p w14:paraId="4B911A3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0.55</w:t>
            </w:r>
          </w:p>
        </w:tc>
        <w:tc>
          <w:tcPr>
            <w:tcW w:w="2441" w:type="dxa"/>
          </w:tcPr>
          <w:p w14:paraId="18A67603"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69</w:t>
            </w:r>
          </w:p>
        </w:tc>
        <w:tc>
          <w:tcPr>
            <w:tcW w:w="2585" w:type="dxa"/>
          </w:tcPr>
          <w:p w14:paraId="450A0B0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71.5</w:t>
            </w:r>
          </w:p>
        </w:tc>
      </w:tr>
      <w:tr w:rsidR="0021611B" w:rsidRPr="0021611B" w14:paraId="60E52532" w14:textId="77777777" w:rsidTr="00C31E37">
        <w:trPr>
          <w:trHeight w:val="286"/>
          <w:jc w:val="center"/>
        </w:trPr>
        <w:tc>
          <w:tcPr>
            <w:tcW w:w="2292" w:type="dxa"/>
          </w:tcPr>
          <w:p w14:paraId="38E7C25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0.75</w:t>
            </w:r>
          </w:p>
        </w:tc>
        <w:tc>
          <w:tcPr>
            <w:tcW w:w="2441" w:type="dxa"/>
          </w:tcPr>
          <w:p w14:paraId="2E168BDF"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72</w:t>
            </w:r>
          </w:p>
        </w:tc>
        <w:tc>
          <w:tcPr>
            <w:tcW w:w="2585" w:type="dxa"/>
          </w:tcPr>
          <w:p w14:paraId="3200B9D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77.4</w:t>
            </w:r>
          </w:p>
        </w:tc>
      </w:tr>
      <w:tr w:rsidR="0021611B" w:rsidRPr="0021611B" w14:paraId="4A8A585D" w14:textId="77777777" w:rsidTr="00C31E37">
        <w:trPr>
          <w:trHeight w:val="299"/>
          <w:jc w:val="center"/>
        </w:trPr>
        <w:tc>
          <w:tcPr>
            <w:tcW w:w="2292" w:type="dxa"/>
          </w:tcPr>
          <w:p w14:paraId="51D0D7B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1.1</w:t>
            </w:r>
          </w:p>
        </w:tc>
        <w:tc>
          <w:tcPr>
            <w:tcW w:w="2441" w:type="dxa"/>
          </w:tcPr>
          <w:p w14:paraId="53EF63B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73</w:t>
            </w:r>
          </w:p>
        </w:tc>
        <w:tc>
          <w:tcPr>
            <w:tcW w:w="2585" w:type="dxa"/>
          </w:tcPr>
          <w:p w14:paraId="21D02E3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79.6</w:t>
            </w:r>
          </w:p>
        </w:tc>
      </w:tr>
      <w:tr w:rsidR="0021611B" w:rsidRPr="0021611B" w14:paraId="1F985E6B" w14:textId="77777777" w:rsidTr="00C31E37">
        <w:trPr>
          <w:trHeight w:val="299"/>
          <w:jc w:val="center"/>
        </w:trPr>
        <w:tc>
          <w:tcPr>
            <w:tcW w:w="2292" w:type="dxa"/>
          </w:tcPr>
          <w:p w14:paraId="386CB3D7"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1.5</w:t>
            </w:r>
          </w:p>
        </w:tc>
        <w:tc>
          <w:tcPr>
            <w:tcW w:w="2441" w:type="dxa"/>
          </w:tcPr>
          <w:p w14:paraId="3D3C0098"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73.5</w:t>
            </w:r>
          </w:p>
        </w:tc>
        <w:tc>
          <w:tcPr>
            <w:tcW w:w="2585" w:type="dxa"/>
          </w:tcPr>
          <w:p w14:paraId="41EF979E"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81.3</w:t>
            </w:r>
          </w:p>
        </w:tc>
      </w:tr>
      <w:tr w:rsidR="0021611B" w:rsidRPr="0021611B" w14:paraId="075825AF" w14:textId="77777777" w:rsidTr="00C31E37">
        <w:trPr>
          <w:trHeight w:val="286"/>
          <w:jc w:val="center"/>
        </w:trPr>
        <w:tc>
          <w:tcPr>
            <w:tcW w:w="2292" w:type="dxa"/>
          </w:tcPr>
          <w:p w14:paraId="336AF66E"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2.2</w:t>
            </w:r>
          </w:p>
        </w:tc>
        <w:tc>
          <w:tcPr>
            <w:tcW w:w="2441" w:type="dxa"/>
          </w:tcPr>
          <w:p w14:paraId="297C9F59"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74.5</w:t>
            </w:r>
          </w:p>
        </w:tc>
        <w:tc>
          <w:tcPr>
            <w:tcW w:w="2585" w:type="dxa"/>
          </w:tcPr>
          <w:p w14:paraId="2CF9D474"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83.2</w:t>
            </w:r>
          </w:p>
        </w:tc>
      </w:tr>
      <w:tr w:rsidR="0021611B" w:rsidRPr="0021611B" w14:paraId="0F773D1A" w14:textId="77777777" w:rsidTr="00C31E37">
        <w:trPr>
          <w:trHeight w:val="299"/>
          <w:jc w:val="center"/>
        </w:trPr>
        <w:tc>
          <w:tcPr>
            <w:tcW w:w="2292" w:type="dxa"/>
          </w:tcPr>
          <w:p w14:paraId="5BAA5F3F"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3</w:t>
            </w:r>
          </w:p>
        </w:tc>
        <w:tc>
          <w:tcPr>
            <w:tcW w:w="2441" w:type="dxa"/>
          </w:tcPr>
          <w:p w14:paraId="3214E854"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67219C54"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84.6</w:t>
            </w:r>
          </w:p>
        </w:tc>
      </w:tr>
      <w:tr w:rsidR="0021611B" w:rsidRPr="0021611B" w14:paraId="3E7075FC" w14:textId="77777777" w:rsidTr="00C31E37">
        <w:trPr>
          <w:trHeight w:val="299"/>
          <w:jc w:val="center"/>
        </w:trPr>
        <w:tc>
          <w:tcPr>
            <w:tcW w:w="2292" w:type="dxa"/>
          </w:tcPr>
          <w:p w14:paraId="6C6FC836"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4</w:t>
            </w:r>
          </w:p>
        </w:tc>
        <w:tc>
          <w:tcPr>
            <w:tcW w:w="2441" w:type="dxa"/>
          </w:tcPr>
          <w:p w14:paraId="1760C18C"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75EDCA2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85.8</w:t>
            </w:r>
          </w:p>
        </w:tc>
      </w:tr>
      <w:tr w:rsidR="0021611B" w:rsidRPr="0021611B" w14:paraId="36828D44" w14:textId="77777777" w:rsidTr="00C31E37">
        <w:trPr>
          <w:trHeight w:val="299"/>
          <w:jc w:val="center"/>
        </w:trPr>
        <w:tc>
          <w:tcPr>
            <w:tcW w:w="2292" w:type="dxa"/>
          </w:tcPr>
          <w:p w14:paraId="7B6B134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5.5</w:t>
            </w:r>
          </w:p>
        </w:tc>
        <w:tc>
          <w:tcPr>
            <w:tcW w:w="2441" w:type="dxa"/>
          </w:tcPr>
          <w:p w14:paraId="55D020C7"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2C8647F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87</w:t>
            </w:r>
          </w:p>
        </w:tc>
      </w:tr>
      <w:tr w:rsidR="0021611B" w:rsidRPr="0021611B" w14:paraId="4056C5B9" w14:textId="77777777" w:rsidTr="00C31E37">
        <w:trPr>
          <w:trHeight w:val="286"/>
          <w:jc w:val="center"/>
        </w:trPr>
        <w:tc>
          <w:tcPr>
            <w:tcW w:w="2292" w:type="dxa"/>
          </w:tcPr>
          <w:p w14:paraId="497243B1"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7.5</w:t>
            </w:r>
          </w:p>
        </w:tc>
        <w:tc>
          <w:tcPr>
            <w:tcW w:w="2441" w:type="dxa"/>
          </w:tcPr>
          <w:p w14:paraId="3F9BBCE9"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54AB07CA"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88.1</w:t>
            </w:r>
          </w:p>
        </w:tc>
      </w:tr>
      <w:tr w:rsidR="0021611B" w:rsidRPr="0021611B" w14:paraId="41C6F6A8" w14:textId="77777777" w:rsidTr="00C31E37">
        <w:trPr>
          <w:trHeight w:val="299"/>
          <w:jc w:val="center"/>
        </w:trPr>
        <w:tc>
          <w:tcPr>
            <w:tcW w:w="2292" w:type="dxa"/>
          </w:tcPr>
          <w:p w14:paraId="5BEC0EEA"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11</w:t>
            </w:r>
          </w:p>
        </w:tc>
        <w:tc>
          <w:tcPr>
            <w:tcW w:w="2441" w:type="dxa"/>
          </w:tcPr>
          <w:p w14:paraId="0A051681"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003D112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89.4</w:t>
            </w:r>
          </w:p>
        </w:tc>
      </w:tr>
      <w:tr w:rsidR="0021611B" w:rsidRPr="0021611B" w14:paraId="3AF9C515" w14:textId="77777777" w:rsidTr="00C31E37">
        <w:trPr>
          <w:trHeight w:val="299"/>
          <w:jc w:val="center"/>
        </w:trPr>
        <w:tc>
          <w:tcPr>
            <w:tcW w:w="2292" w:type="dxa"/>
          </w:tcPr>
          <w:p w14:paraId="08F15271"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15</w:t>
            </w:r>
          </w:p>
        </w:tc>
        <w:tc>
          <w:tcPr>
            <w:tcW w:w="2441" w:type="dxa"/>
          </w:tcPr>
          <w:p w14:paraId="2CF47EE3"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3AB48908"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90.3</w:t>
            </w:r>
          </w:p>
        </w:tc>
      </w:tr>
      <w:tr w:rsidR="0021611B" w:rsidRPr="0021611B" w14:paraId="68DE3758" w14:textId="77777777" w:rsidTr="00C31E37">
        <w:trPr>
          <w:trHeight w:val="286"/>
          <w:jc w:val="center"/>
        </w:trPr>
        <w:tc>
          <w:tcPr>
            <w:tcW w:w="2292" w:type="dxa"/>
          </w:tcPr>
          <w:p w14:paraId="1B0A93E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18.5</w:t>
            </w:r>
          </w:p>
        </w:tc>
        <w:tc>
          <w:tcPr>
            <w:tcW w:w="2441" w:type="dxa"/>
          </w:tcPr>
          <w:p w14:paraId="7FD9575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4FF79A1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90.9</w:t>
            </w:r>
          </w:p>
        </w:tc>
      </w:tr>
      <w:tr w:rsidR="0021611B" w:rsidRPr="0021611B" w14:paraId="4BD4F915" w14:textId="77777777" w:rsidTr="00C31E37">
        <w:trPr>
          <w:trHeight w:val="299"/>
          <w:jc w:val="center"/>
        </w:trPr>
        <w:tc>
          <w:tcPr>
            <w:tcW w:w="2292" w:type="dxa"/>
          </w:tcPr>
          <w:p w14:paraId="2FFE1B83"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22</w:t>
            </w:r>
          </w:p>
        </w:tc>
        <w:tc>
          <w:tcPr>
            <w:tcW w:w="2441" w:type="dxa"/>
          </w:tcPr>
          <w:p w14:paraId="427243AF"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349B7B46"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91.3</w:t>
            </w:r>
          </w:p>
        </w:tc>
      </w:tr>
      <w:tr w:rsidR="0021611B" w:rsidRPr="0021611B" w14:paraId="13501F17" w14:textId="77777777" w:rsidTr="00C31E37">
        <w:trPr>
          <w:trHeight w:val="299"/>
          <w:jc w:val="center"/>
        </w:trPr>
        <w:tc>
          <w:tcPr>
            <w:tcW w:w="2292" w:type="dxa"/>
          </w:tcPr>
          <w:p w14:paraId="44646D80"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30</w:t>
            </w:r>
          </w:p>
        </w:tc>
        <w:tc>
          <w:tcPr>
            <w:tcW w:w="2441" w:type="dxa"/>
          </w:tcPr>
          <w:p w14:paraId="5BC99D4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60A41F42"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92</w:t>
            </w:r>
          </w:p>
        </w:tc>
      </w:tr>
      <w:tr w:rsidR="0021611B" w:rsidRPr="0021611B" w14:paraId="256CF167" w14:textId="77777777" w:rsidTr="00C31E37">
        <w:trPr>
          <w:trHeight w:val="286"/>
          <w:jc w:val="center"/>
        </w:trPr>
        <w:tc>
          <w:tcPr>
            <w:tcW w:w="2292" w:type="dxa"/>
          </w:tcPr>
          <w:p w14:paraId="03C56F5B"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37</w:t>
            </w:r>
          </w:p>
        </w:tc>
        <w:tc>
          <w:tcPr>
            <w:tcW w:w="2441" w:type="dxa"/>
          </w:tcPr>
          <w:p w14:paraId="484D99CD"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w:t>
            </w:r>
          </w:p>
        </w:tc>
        <w:tc>
          <w:tcPr>
            <w:tcW w:w="2585" w:type="dxa"/>
          </w:tcPr>
          <w:p w14:paraId="64121999" w14:textId="77777777" w:rsidR="00303B08" w:rsidRPr="0021611B" w:rsidRDefault="00303B08" w:rsidP="003F39AF">
            <w:pPr>
              <w:pStyle w:val="aff6"/>
              <w:ind w:firstLineChars="0" w:firstLine="0"/>
              <w:jc w:val="center"/>
              <w:rPr>
                <w:rFonts w:hAnsi="宋体"/>
                <w:sz w:val="18"/>
              </w:rPr>
            </w:pPr>
            <w:r w:rsidRPr="0021611B">
              <w:rPr>
                <w:rFonts w:hAnsi="宋体" w:hint="eastAsia"/>
                <w:sz w:val="18"/>
              </w:rPr>
              <w:t>92.5</w:t>
            </w:r>
          </w:p>
        </w:tc>
      </w:tr>
      <w:tr w:rsidR="0021611B" w:rsidRPr="0021611B" w14:paraId="1E4F4631" w14:textId="77777777" w:rsidTr="00C31E37">
        <w:trPr>
          <w:trHeight w:val="286"/>
          <w:jc w:val="center"/>
        </w:trPr>
        <w:tc>
          <w:tcPr>
            <w:tcW w:w="2292" w:type="dxa"/>
          </w:tcPr>
          <w:p w14:paraId="5F75C8B2" w14:textId="77777777" w:rsidR="00BB1E87" w:rsidRPr="0021611B" w:rsidRDefault="00BB1E87" w:rsidP="003F39AF">
            <w:pPr>
              <w:pStyle w:val="aff6"/>
              <w:ind w:firstLineChars="0" w:firstLine="0"/>
              <w:jc w:val="center"/>
              <w:rPr>
                <w:rFonts w:hAnsi="宋体"/>
                <w:sz w:val="18"/>
              </w:rPr>
            </w:pPr>
            <w:r w:rsidRPr="0021611B">
              <w:rPr>
                <w:rFonts w:hAnsi="宋体" w:hint="eastAsia"/>
                <w:sz w:val="18"/>
              </w:rPr>
              <w:t>45</w:t>
            </w:r>
          </w:p>
        </w:tc>
        <w:tc>
          <w:tcPr>
            <w:tcW w:w="2441" w:type="dxa"/>
          </w:tcPr>
          <w:p w14:paraId="44A12B0E" w14:textId="77777777" w:rsidR="00BB1E87" w:rsidRPr="0021611B" w:rsidRDefault="00BB1E87" w:rsidP="003F39AF">
            <w:pPr>
              <w:pStyle w:val="aff6"/>
              <w:ind w:firstLineChars="0" w:firstLine="0"/>
              <w:jc w:val="center"/>
              <w:rPr>
                <w:rFonts w:hAnsi="宋体"/>
                <w:sz w:val="18"/>
              </w:rPr>
            </w:pPr>
            <w:r w:rsidRPr="0021611B">
              <w:rPr>
                <w:rFonts w:hAnsi="宋体" w:hint="eastAsia"/>
                <w:sz w:val="18"/>
              </w:rPr>
              <w:t>/</w:t>
            </w:r>
          </w:p>
        </w:tc>
        <w:tc>
          <w:tcPr>
            <w:tcW w:w="2585" w:type="dxa"/>
          </w:tcPr>
          <w:p w14:paraId="75FDA27B" w14:textId="77777777" w:rsidR="00BB1E87" w:rsidRPr="0021611B" w:rsidRDefault="00BB1E87" w:rsidP="003F39AF">
            <w:pPr>
              <w:pStyle w:val="aff6"/>
              <w:ind w:firstLineChars="0" w:firstLine="0"/>
              <w:jc w:val="center"/>
              <w:rPr>
                <w:rFonts w:hAnsi="宋体"/>
                <w:sz w:val="18"/>
              </w:rPr>
            </w:pPr>
            <w:r w:rsidRPr="0021611B">
              <w:rPr>
                <w:rFonts w:hAnsi="宋体" w:hint="eastAsia"/>
                <w:sz w:val="18"/>
              </w:rPr>
              <w:t>92.9</w:t>
            </w:r>
          </w:p>
        </w:tc>
      </w:tr>
    </w:tbl>
    <w:p w14:paraId="624482DE" w14:textId="77777777" w:rsidR="009E3C21" w:rsidRPr="0021611B" w:rsidRDefault="009E3C21" w:rsidP="009E3C21">
      <w:pPr>
        <w:pStyle w:val="affffff4"/>
        <w:framePr w:wrap="around" w:hAnchor="page" w:x="4589" w:y="639"/>
      </w:pPr>
      <w:r w:rsidRPr="0021611B">
        <w:t>________________________</w:t>
      </w:r>
    </w:p>
    <w:p w14:paraId="795D59E8" w14:textId="77777777" w:rsidR="00C31E37" w:rsidRPr="0021611B" w:rsidRDefault="00C31E37" w:rsidP="009E3C21">
      <w:pPr>
        <w:pStyle w:val="affffff4"/>
        <w:framePr w:hSpace="0" w:vSpace="0" w:wrap="auto" w:vAnchor="margin" w:hAnchor="text" w:xAlign="left" w:yAlign="inline"/>
      </w:pPr>
    </w:p>
    <w:sectPr w:rsidR="00C31E37" w:rsidRPr="0021611B" w:rsidSect="00D52E20">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0E612" w14:textId="77777777" w:rsidR="00832209" w:rsidRDefault="00832209">
      <w:r>
        <w:separator/>
      </w:r>
    </w:p>
  </w:endnote>
  <w:endnote w:type="continuationSeparator" w:id="0">
    <w:p w14:paraId="18A2C5BA" w14:textId="77777777" w:rsidR="00832209" w:rsidRDefault="0083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28123" w14:textId="77777777" w:rsidR="00DB6290" w:rsidRPr="00D52E20" w:rsidRDefault="00DB6290" w:rsidP="00D52E20">
    <w:pPr>
      <w:pStyle w:val="afff1"/>
    </w:pPr>
    <w:r>
      <w:fldChar w:fldCharType="begin"/>
    </w:r>
    <w:r>
      <w:instrText xml:space="preserve"> PAGE  \* MERGEFORMAT </w:instrText>
    </w:r>
    <w:r>
      <w:fldChar w:fldCharType="separate"/>
    </w:r>
    <w:r>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0671E" w14:textId="77777777" w:rsidR="00DB6290" w:rsidRDefault="00DB6290" w:rsidP="00D52E20">
    <w:pPr>
      <w:pStyle w:val="aff7"/>
    </w:pPr>
    <w:r>
      <w:fldChar w:fldCharType="begin"/>
    </w:r>
    <w:r>
      <w:instrText xml:space="preserve"> PAGE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840A2" w14:textId="77777777" w:rsidR="00832209" w:rsidRDefault="00832209">
      <w:r>
        <w:separator/>
      </w:r>
    </w:p>
  </w:footnote>
  <w:footnote w:type="continuationSeparator" w:id="0">
    <w:p w14:paraId="0B8F562B" w14:textId="77777777" w:rsidR="00832209" w:rsidRDefault="00832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D5A55" w14:textId="77777777" w:rsidR="00DB6290" w:rsidRDefault="00DB6290" w:rsidP="00D52E20">
    <w:pPr>
      <w:pStyle w:val="afff2"/>
    </w:pPr>
    <w:r>
      <w:t>JB/T XXXXX</w:t>
    </w:r>
    <w:r>
      <w:rPr>
        <w:rFonts w:hint="eastAsia"/>
      </w:rP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CF909" w14:textId="77777777" w:rsidR="00DB6290" w:rsidRDefault="00DB6290" w:rsidP="00D52E20">
    <w:pPr>
      <w:pStyle w:val="aff8"/>
    </w:pPr>
    <w:r>
      <w:t>JB/T XXXXX</w:t>
    </w:r>
    <w:r>
      <w:rPr>
        <w:rFonts w:hint="eastAsia"/>
      </w:rP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102AD"/>
    <w:multiLevelType w:val="multilevel"/>
    <w:tmpl w:val="EBD280FE"/>
    <w:lvl w:ilvl="0">
      <w:start w:val="1"/>
      <w:numFmt w:val="decimal"/>
      <w:pStyle w:val="a"/>
      <w:suff w:val="nothing"/>
      <w:lvlText w:val="注%1："/>
      <w:lvlJc w:val="left"/>
      <w:pPr>
        <w:ind w:left="1946" w:hanging="448"/>
      </w:pPr>
      <w:rPr>
        <w:rFonts w:ascii="黑体" w:eastAsia="黑体" w:hint="eastAsia"/>
        <w:b w:val="0"/>
        <w:i w:val="0"/>
        <w:sz w:val="18"/>
        <w:lang w:val="en-US"/>
      </w:rPr>
    </w:lvl>
    <w:lvl w:ilvl="1">
      <w:start w:val="1"/>
      <w:numFmt w:val="lowerLetter"/>
      <w:lvlText w:val="%2)"/>
      <w:lvlJc w:val="left"/>
      <w:pPr>
        <w:tabs>
          <w:tab w:val="num" w:pos="1135"/>
        </w:tabs>
        <w:ind w:left="2127" w:hanging="629"/>
      </w:pPr>
      <w:rPr>
        <w:rFonts w:hint="eastAsia"/>
      </w:rPr>
    </w:lvl>
    <w:lvl w:ilvl="2">
      <w:start w:val="1"/>
      <w:numFmt w:val="lowerRoman"/>
      <w:lvlText w:val="%3."/>
      <w:lvlJc w:val="right"/>
      <w:pPr>
        <w:tabs>
          <w:tab w:val="num" w:pos="1135"/>
        </w:tabs>
        <w:ind w:left="2127" w:hanging="629"/>
      </w:pPr>
      <w:rPr>
        <w:rFonts w:hint="eastAsia"/>
      </w:rPr>
    </w:lvl>
    <w:lvl w:ilvl="3">
      <w:start w:val="1"/>
      <w:numFmt w:val="decimal"/>
      <w:lvlText w:val="%4."/>
      <w:lvlJc w:val="left"/>
      <w:pPr>
        <w:tabs>
          <w:tab w:val="num" w:pos="1135"/>
        </w:tabs>
        <w:ind w:left="2127" w:hanging="629"/>
      </w:pPr>
      <w:rPr>
        <w:rFonts w:hint="eastAsia"/>
      </w:rPr>
    </w:lvl>
    <w:lvl w:ilvl="4">
      <w:start w:val="1"/>
      <w:numFmt w:val="lowerLetter"/>
      <w:lvlText w:val="%5)"/>
      <w:lvlJc w:val="left"/>
      <w:pPr>
        <w:tabs>
          <w:tab w:val="num" w:pos="1135"/>
        </w:tabs>
        <w:ind w:left="2127" w:hanging="629"/>
      </w:pPr>
      <w:rPr>
        <w:rFonts w:hint="eastAsia"/>
      </w:rPr>
    </w:lvl>
    <w:lvl w:ilvl="5">
      <w:start w:val="1"/>
      <w:numFmt w:val="lowerRoman"/>
      <w:lvlText w:val="%6."/>
      <w:lvlJc w:val="right"/>
      <w:pPr>
        <w:tabs>
          <w:tab w:val="num" w:pos="1135"/>
        </w:tabs>
        <w:ind w:left="2127" w:hanging="629"/>
      </w:pPr>
      <w:rPr>
        <w:rFonts w:hint="eastAsia"/>
      </w:rPr>
    </w:lvl>
    <w:lvl w:ilvl="6">
      <w:start w:val="1"/>
      <w:numFmt w:val="decimal"/>
      <w:lvlText w:val="%7."/>
      <w:lvlJc w:val="left"/>
      <w:pPr>
        <w:tabs>
          <w:tab w:val="num" w:pos="1135"/>
        </w:tabs>
        <w:ind w:left="2127" w:hanging="629"/>
      </w:pPr>
      <w:rPr>
        <w:rFonts w:hint="eastAsia"/>
      </w:rPr>
    </w:lvl>
    <w:lvl w:ilvl="7">
      <w:start w:val="1"/>
      <w:numFmt w:val="lowerLetter"/>
      <w:lvlText w:val="%8)"/>
      <w:lvlJc w:val="left"/>
      <w:pPr>
        <w:tabs>
          <w:tab w:val="num" w:pos="1135"/>
        </w:tabs>
        <w:ind w:left="2127" w:hanging="629"/>
      </w:pPr>
      <w:rPr>
        <w:rFonts w:hint="eastAsia"/>
      </w:rPr>
    </w:lvl>
    <w:lvl w:ilvl="8">
      <w:start w:val="1"/>
      <w:numFmt w:val="lowerRoman"/>
      <w:lvlText w:val="%9."/>
      <w:lvlJc w:val="right"/>
      <w:pPr>
        <w:tabs>
          <w:tab w:val="num" w:pos="1135"/>
        </w:tabs>
        <w:ind w:left="2127"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EDB6809"/>
    <w:multiLevelType w:val="hybridMultilevel"/>
    <w:tmpl w:val="2A1611E8"/>
    <w:lvl w:ilvl="0" w:tplc="95568E14">
      <w:start w:val="1"/>
      <w:numFmt w:val="lowerLetter"/>
      <w:lvlText w:val="%1）"/>
      <w:lvlJc w:val="left"/>
      <w:pPr>
        <w:ind w:left="780" w:hanging="360"/>
      </w:pPr>
      <w:rPr>
        <w:rFonts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156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1135"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7797"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50F4159C"/>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2EE36422"/>
    <w:multiLevelType w:val="hybridMultilevel"/>
    <w:tmpl w:val="065437F0"/>
    <w:lvl w:ilvl="0" w:tplc="2E32ADE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79E7179"/>
    <w:multiLevelType w:val="hybridMultilevel"/>
    <w:tmpl w:val="A4EEC652"/>
    <w:lvl w:ilvl="0" w:tplc="5674FB5E">
      <w:start w:val="1"/>
      <w:numFmt w:val="lowerLetter"/>
      <w:lvlText w:val="%1）"/>
      <w:lvlJc w:val="left"/>
      <w:pPr>
        <w:ind w:left="840" w:hanging="420"/>
      </w:pPr>
      <w:rPr>
        <w:rFonts w:hAnsi="Times New Roman" w:hint="default"/>
      </w:rPr>
    </w:lvl>
    <w:lvl w:ilvl="1" w:tplc="C3DEC5CC">
      <w:start w:val="1"/>
      <w:numFmt w:val="lowerLetter"/>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46A03ADA"/>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58CE0DC2"/>
    <w:multiLevelType w:val="hybridMultilevel"/>
    <w:tmpl w:val="8556B726"/>
    <w:lvl w:ilvl="0" w:tplc="50E03512">
      <w:start w:val="1"/>
      <w:numFmt w:val="lowerLetter"/>
      <w:lvlText w:val="%1）"/>
      <w:lvlJc w:val="left"/>
      <w:pPr>
        <w:ind w:left="840" w:hanging="420"/>
      </w:pPr>
      <w:rPr>
        <w:rFonts w:hAnsi="Times New Roman" w:hint="default"/>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15:restartNumberingAfterBreak="0">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657D3FBC"/>
    <w:multiLevelType w:val="multilevel"/>
    <w:tmpl w:val="B23E8ECA"/>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142"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15:restartNumberingAfterBreak="0">
    <w:nsid w:val="6712708D"/>
    <w:multiLevelType w:val="multilevel"/>
    <w:tmpl w:val="74D8F5C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15:restartNumberingAfterBreak="0">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15:restartNumberingAfterBreak="0">
    <w:nsid w:val="762113E1"/>
    <w:multiLevelType w:val="hybridMultilevel"/>
    <w:tmpl w:val="A726EC80"/>
    <w:lvl w:ilvl="0" w:tplc="53E4DEA2">
      <w:start w:val="1"/>
      <w:numFmt w:val="lowerLetter"/>
      <w:lvlText w:val="%1）"/>
      <w:lvlJc w:val="left"/>
      <w:pPr>
        <w:ind w:left="780" w:hanging="360"/>
      </w:pPr>
      <w:rPr>
        <w:rFonts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21"/>
  </w:num>
  <w:num w:numId="3">
    <w:abstractNumId w:val="0"/>
  </w:num>
  <w:num w:numId="4">
    <w:abstractNumId w:val="8"/>
  </w:num>
  <w:num w:numId="5">
    <w:abstractNumId w:val="4"/>
  </w:num>
  <w:num w:numId="6">
    <w:abstractNumId w:val="13"/>
  </w:num>
  <w:num w:numId="7">
    <w:abstractNumId w:val="16"/>
  </w:num>
  <w:num w:numId="8">
    <w:abstractNumId w:val="7"/>
  </w:num>
  <w:num w:numId="9">
    <w:abstractNumId w:val="18"/>
  </w:num>
  <w:num w:numId="10">
    <w:abstractNumId w:val="20"/>
  </w:num>
  <w:num w:numId="11">
    <w:abstractNumId w:val="1"/>
  </w:num>
  <w:num w:numId="12">
    <w:abstractNumId w:val="11"/>
  </w:num>
  <w:num w:numId="13">
    <w:abstractNumId w:val="3"/>
  </w:num>
  <w:num w:numId="14">
    <w:abstractNumId w:val="17"/>
  </w:num>
  <w:num w:numId="15">
    <w:abstractNumId w:val="14"/>
  </w:num>
  <w:num w:numId="16">
    <w:abstractNumId w:val="6"/>
  </w:num>
  <w:num w:numId="17">
    <w:abstractNumId w:val="15"/>
  </w:num>
  <w:num w:numId="18">
    <w:abstractNumId w:val="10"/>
  </w:num>
  <w:num w:numId="19">
    <w:abstractNumId w:val="19"/>
  </w:num>
  <w:num w:numId="20">
    <w:abstractNumId w:val="9"/>
  </w:num>
  <w:num w:numId="21">
    <w:abstractNumId w:val="22"/>
  </w:num>
  <w:num w:numId="22">
    <w:abstractNumId w:val="12"/>
  </w:num>
  <w:num w:numId="23">
    <w:abstractNumId w:val="5"/>
  </w:num>
  <w:num w:numId="24">
    <w:abstractNumId w:val="6"/>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5"/>
  <w:drawingGridVerticalSpacing w:val="156"/>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60C"/>
    <w:rsid w:val="00000244"/>
    <w:rsid w:val="0000185F"/>
    <w:rsid w:val="0000586F"/>
    <w:rsid w:val="0000679A"/>
    <w:rsid w:val="00013D86"/>
    <w:rsid w:val="00013E02"/>
    <w:rsid w:val="0002143C"/>
    <w:rsid w:val="00025A65"/>
    <w:rsid w:val="00026C31"/>
    <w:rsid w:val="00027280"/>
    <w:rsid w:val="000320A7"/>
    <w:rsid w:val="00035925"/>
    <w:rsid w:val="0004003B"/>
    <w:rsid w:val="000456E3"/>
    <w:rsid w:val="000537E1"/>
    <w:rsid w:val="00061299"/>
    <w:rsid w:val="00062B18"/>
    <w:rsid w:val="00067CDF"/>
    <w:rsid w:val="00074F78"/>
    <w:rsid w:val="00074FBE"/>
    <w:rsid w:val="00075EAB"/>
    <w:rsid w:val="00077ADD"/>
    <w:rsid w:val="00082644"/>
    <w:rsid w:val="00083A09"/>
    <w:rsid w:val="0009005E"/>
    <w:rsid w:val="00092857"/>
    <w:rsid w:val="000A20A9"/>
    <w:rsid w:val="000A48B1"/>
    <w:rsid w:val="000B03CF"/>
    <w:rsid w:val="000B1E04"/>
    <w:rsid w:val="000B222E"/>
    <w:rsid w:val="000B3143"/>
    <w:rsid w:val="000C6565"/>
    <w:rsid w:val="000C6B05"/>
    <w:rsid w:val="000C6DD6"/>
    <w:rsid w:val="000C73D4"/>
    <w:rsid w:val="000D3D4C"/>
    <w:rsid w:val="000D4F51"/>
    <w:rsid w:val="000D718B"/>
    <w:rsid w:val="000E06FE"/>
    <w:rsid w:val="000E0C46"/>
    <w:rsid w:val="000F030C"/>
    <w:rsid w:val="000F129C"/>
    <w:rsid w:val="0010398B"/>
    <w:rsid w:val="001056DE"/>
    <w:rsid w:val="001124C0"/>
    <w:rsid w:val="001178F1"/>
    <w:rsid w:val="001234F8"/>
    <w:rsid w:val="00123B01"/>
    <w:rsid w:val="0013175F"/>
    <w:rsid w:val="0013457A"/>
    <w:rsid w:val="00134E99"/>
    <w:rsid w:val="001367FD"/>
    <w:rsid w:val="00137D2F"/>
    <w:rsid w:val="001512B4"/>
    <w:rsid w:val="001521EB"/>
    <w:rsid w:val="00155B44"/>
    <w:rsid w:val="001620A5"/>
    <w:rsid w:val="00162250"/>
    <w:rsid w:val="0016493C"/>
    <w:rsid w:val="00164E53"/>
    <w:rsid w:val="0016699D"/>
    <w:rsid w:val="00174CC1"/>
    <w:rsid w:val="00175159"/>
    <w:rsid w:val="00176208"/>
    <w:rsid w:val="0018211B"/>
    <w:rsid w:val="001840D3"/>
    <w:rsid w:val="001900F8"/>
    <w:rsid w:val="00191258"/>
    <w:rsid w:val="00192680"/>
    <w:rsid w:val="00193037"/>
    <w:rsid w:val="00193A2C"/>
    <w:rsid w:val="00194233"/>
    <w:rsid w:val="001A1161"/>
    <w:rsid w:val="001A288E"/>
    <w:rsid w:val="001A2A50"/>
    <w:rsid w:val="001A6FA7"/>
    <w:rsid w:val="001B1633"/>
    <w:rsid w:val="001B1AFB"/>
    <w:rsid w:val="001B40C6"/>
    <w:rsid w:val="001B6D7E"/>
    <w:rsid w:val="001B6DC2"/>
    <w:rsid w:val="001C0D77"/>
    <w:rsid w:val="001C149C"/>
    <w:rsid w:val="001C21AC"/>
    <w:rsid w:val="001C4191"/>
    <w:rsid w:val="001C47BA"/>
    <w:rsid w:val="001C4E3D"/>
    <w:rsid w:val="001C59EA"/>
    <w:rsid w:val="001C7815"/>
    <w:rsid w:val="001D2014"/>
    <w:rsid w:val="001D2EBA"/>
    <w:rsid w:val="001D406C"/>
    <w:rsid w:val="001D41EE"/>
    <w:rsid w:val="001E0380"/>
    <w:rsid w:val="001E06EE"/>
    <w:rsid w:val="001E13B1"/>
    <w:rsid w:val="001F15F4"/>
    <w:rsid w:val="001F3A19"/>
    <w:rsid w:val="001F6C5A"/>
    <w:rsid w:val="00200703"/>
    <w:rsid w:val="00205AD5"/>
    <w:rsid w:val="00214E7D"/>
    <w:rsid w:val="0021611B"/>
    <w:rsid w:val="00216DF9"/>
    <w:rsid w:val="002172C5"/>
    <w:rsid w:val="00217A29"/>
    <w:rsid w:val="002316C4"/>
    <w:rsid w:val="0023409C"/>
    <w:rsid w:val="00234467"/>
    <w:rsid w:val="002369CA"/>
    <w:rsid w:val="00237D8D"/>
    <w:rsid w:val="00241DA2"/>
    <w:rsid w:val="0024575E"/>
    <w:rsid w:val="0024742F"/>
    <w:rsid w:val="00247FEE"/>
    <w:rsid w:val="00250E7D"/>
    <w:rsid w:val="002562EF"/>
    <w:rsid w:val="002565D5"/>
    <w:rsid w:val="002622C0"/>
    <w:rsid w:val="0026247E"/>
    <w:rsid w:val="00263E50"/>
    <w:rsid w:val="00264A5F"/>
    <w:rsid w:val="00264D26"/>
    <w:rsid w:val="00273C00"/>
    <w:rsid w:val="002778AE"/>
    <w:rsid w:val="0028269A"/>
    <w:rsid w:val="00283590"/>
    <w:rsid w:val="00286973"/>
    <w:rsid w:val="00290350"/>
    <w:rsid w:val="00293D14"/>
    <w:rsid w:val="00294E70"/>
    <w:rsid w:val="0029782D"/>
    <w:rsid w:val="00297EE1"/>
    <w:rsid w:val="002A1924"/>
    <w:rsid w:val="002A4A2B"/>
    <w:rsid w:val="002A7420"/>
    <w:rsid w:val="002B0483"/>
    <w:rsid w:val="002B0F12"/>
    <w:rsid w:val="002B1308"/>
    <w:rsid w:val="002B4554"/>
    <w:rsid w:val="002B494B"/>
    <w:rsid w:val="002C635D"/>
    <w:rsid w:val="002C72D8"/>
    <w:rsid w:val="002D0B8A"/>
    <w:rsid w:val="002D11FA"/>
    <w:rsid w:val="002D5700"/>
    <w:rsid w:val="002E0DDF"/>
    <w:rsid w:val="002E2906"/>
    <w:rsid w:val="002E2F4D"/>
    <w:rsid w:val="002E5635"/>
    <w:rsid w:val="002E64C3"/>
    <w:rsid w:val="002E6A2C"/>
    <w:rsid w:val="002E7464"/>
    <w:rsid w:val="002F1D8C"/>
    <w:rsid w:val="002F21DA"/>
    <w:rsid w:val="002F46D6"/>
    <w:rsid w:val="002F6840"/>
    <w:rsid w:val="003002B3"/>
    <w:rsid w:val="00301F39"/>
    <w:rsid w:val="0030374A"/>
    <w:rsid w:val="00303B08"/>
    <w:rsid w:val="00307E62"/>
    <w:rsid w:val="00325926"/>
    <w:rsid w:val="00327A8A"/>
    <w:rsid w:val="00331790"/>
    <w:rsid w:val="00334A9F"/>
    <w:rsid w:val="003356B7"/>
    <w:rsid w:val="00336610"/>
    <w:rsid w:val="00343F73"/>
    <w:rsid w:val="00344FF1"/>
    <w:rsid w:val="00345060"/>
    <w:rsid w:val="00346C43"/>
    <w:rsid w:val="003527EE"/>
    <w:rsid w:val="00352E06"/>
    <w:rsid w:val="0035323B"/>
    <w:rsid w:val="00356CD4"/>
    <w:rsid w:val="00357EB6"/>
    <w:rsid w:val="003609D2"/>
    <w:rsid w:val="003612AB"/>
    <w:rsid w:val="00361803"/>
    <w:rsid w:val="00362F99"/>
    <w:rsid w:val="003635EB"/>
    <w:rsid w:val="00363F22"/>
    <w:rsid w:val="00373BC5"/>
    <w:rsid w:val="00375564"/>
    <w:rsid w:val="00375F48"/>
    <w:rsid w:val="00380AE6"/>
    <w:rsid w:val="00383191"/>
    <w:rsid w:val="00384FE1"/>
    <w:rsid w:val="003857AA"/>
    <w:rsid w:val="00386C15"/>
    <w:rsid w:val="00386DED"/>
    <w:rsid w:val="00390CC0"/>
    <w:rsid w:val="003912E7"/>
    <w:rsid w:val="00393947"/>
    <w:rsid w:val="003A2275"/>
    <w:rsid w:val="003A38C1"/>
    <w:rsid w:val="003A6A4F"/>
    <w:rsid w:val="003A7088"/>
    <w:rsid w:val="003B00DF"/>
    <w:rsid w:val="003B1275"/>
    <w:rsid w:val="003B1778"/>
    <w:rsid w:val="003B4653"/>
    <w:rsid w:val="003B5903"/>
    <w:rsid w:val="003C03E2"/>
    <w:rsid w:val="003C11CB"/>
    <w:rsid w:val="003C1A93"/>
    <w:rsid w:val="003C75F3"/>
    <w:rsid w:val="003C78A3"/>
    <w:rsid w:val="003D05FB"/>
    <w:rsid w:val="003D2435"/>
    <w:rsid w:val="003E1867"/>
    <w:rsid w:val="003E5729"/>
    <w:rsid w:val="003F0D3C"/>
    <w:rsid w:val="003F39AF"/>
    <w:rsid w:val="003F4EE0"/>
    <w:rsid w:val="003F68C3"/>
    <w:rsid w:val="00400CAB"/>
    <w:rsid w:val="00402153"/>
    <w:rsid w:val="00402FC1"/>
    <w:rsid w:val="00425082"/>
    <w:rsid w:val="00431DEB"/>
    <w:rsid w:val="00434B57"/>
    <w:rsid w:val="004422DE"/>
    <w:rsid w:val="00446B29"/>
    <w:rsid w:val="00453F9A"/>
    <w:rsid w:val="00457336"/>
    <w:rsid w:val="00457712"/>
    <w:rsid w:val="00462A32"/>
    <w:rsid w:val="004713D3"/>
    <w:rsid w:val="00471E91"/>
    <w:rsid w:val="00474675"/>
    <w:rsid w:val="0047470C"/>
    <w:rsid w:val="00483F7C"/>
    <w:rsid w:val="00484D89"/>
    <w:rsid w:val="00485D6B"/>
    <w:rsid w:val="00485F10"/>
    <w:rsid w:val="00492ACD"/>
    <w:rsid w:val="004A2E36"/>
    <w:rsid w:val="004A35F9"/>
    <w:rsid w:val="004B0370"/>
    <w:rsid w:val="004B1A1F"/>
    <w:rsid w:val="004B24C1"/>
    <w:rsid w:val="004B49BB"/>
    <w:rsid w:val="004B6791"/>
    <w:rsid w:val="004B751F"/>
    <w:rsid w:val="004C292F"/>
    <w:rsid w:val="004C6966"/>
    <w:rsid w:val="004D2668"/>
    <w:rsid w:val="004D3AFA"/>
    <w:rsid w:val="004F6CAC"/>
    <w:rsid w:val="00510280"/>
    <w:rsid w:val="00511539"/>
    <w:rsid w:val="00513831"/>
    <w:rsid w:val="00513D73"/>
    <w:rsid w:val="00514A43"/>
    <w:rsid w:val="005174E5"/>
    <w:rsid w:val="00520AEF"/>
    <w:rsid w:val="00522393"/>
    <w:rsid w:val="00522620"/>
    <w:rsid w:val="00525656"/>
    <w:rsid w:val="00527206"/>
    <w:rsid w:val="00534BB7"/>
    <w:rsid w:val="00534C02"/>
    <w:rsid w:val="0054264B"/>
    <w:rsid w:val="00543786"/>
    <w:rsid w:val="00544F7B"/>
    <w:rsid w:val="00547427"/>
    <w:rsid w:val="00547FD6"/>
    <w:rsid w:val="00547FF5"/>
    <w:rsid w:val="005533D7"/>
    <w:rsid w:val="00556C89"/>
    <w:rsid w:val="0056291D"/>
    <w:rsid w:val="00562AE4"/>
    <w:rsid w:val="0056414E"/>
    <w:rsid w:val="005703DE"/>
    <w:rsid w:val="0057492D"/>
    <w:rsid w:val="00577CD4"/>
    <w:rsid w:val="0058036D"/>
    <w:rsid w:val="005825F6"/>
    <w:rsid w:val="0058464E"/>
    <w:rsid w:val="005975BC"/>
    <w:rsid w:val="005A01CB"/>
    <w:rsid w:val="005A19A4"/>
    <w:rsid w:val="005A58FF"/>
    <w:rsid w:val="005A5EAF"/>
    <w:rsid w:val="005A64C0"/>
    <w:rsid w:val="005A740A"/>
    <w:rsid w:val="005B3C11"/>
    <w:rsid w:val="005C1C28"/>
    <w:rsid w:val="005C6DB5"/>
    <w:rsid w:val="005C728C"/>
    <w:rsid w:val="005D7D7B"/>
    <w:rsid w:val="005E19E7"/>
    <w:rsid w:val="005E79C5"/>
    <w:rsid w:val="005F4008"/>
    <w:rsid w:val="00606A20"/>
    <w:rsid w:val="006110FC"/>
    <w:rsid w:val="00614341"/>
    <w:rsid w:val="0061716C"/>
    <w:rsid w:val="00620207"/>
    <w:rsid w:val="00622BA6"/>
    <w:rsid w:val="00623A64"/>
    <w:rsid w:val="006243A1"/>
    <w:rsid w:val="0062555C"/>
    <w:rsid w:val="00626922"/>
    <w:rsid w:val="0062775C"/>
    <w:rsid w:val="006327FA"/>
    <w:rsid w:val="00632C53"/>
    <w:rsid w:val="00632E56"/>
    <w:rsid w:val="00633406"/>
    <w:rsid w:val="00635CBA"/>
    <w:rsid w:val="006406A3"/>
    <w:rsid w:val="0064338B"/>
    <w:rsid w:val="00646542"/>
    <w:rsid w:val="00647949"/>
    <w:rsid w:val="006504F4"/>
    <w:rsid w:val="0065322B"/>
    <w:rsid w:val="00653592"/>
    <w:rsid w:val="00654BC9"/>
    <w:rsid w:val="006552FD"/>
    <w:rsid w:val="00662EF6"/>
    <w:rsid w:val="00663AF3"/>
    <w:rsid w:val="006658DC"/>
    <w:rsid w:val="00666B6C"/>
    <w:rsid w:val="00667607"/>
    <w:rsid w:val="00667DA2"/>
    <w:rsid w:val="0067586A"/>
    <w:rsid w:val="00681091"/>
    <w:rsid w:val="00682682"/>
    <w:rsid w:val="00682702"/>
    <w:rsid w:val="00682D45"/>
    <w:rsid w:val="00692368"/>
    <w:rsid w:val="0069266B"/>
    <w:rsid w:val="00696BAA"/>
    <w:rsid w:val="006A2EBC"/>
    <w:rsid w:val="006A5EA0"/>
    <w:rsid w:val="006A783B"/>
    <w:rsid w:val="006A7B33"/>
    <w:rsid w:val="006B4E13"/>
    <w:rsid w:val="006B52EA"/>
    <w:rsid w:val="006B6028"/>
    <w:rsid w:val="006B75DD"/>
    <w:rsid w:val="006C67E0"/>
    <w:rsid w:val="006C7ABA"/>
    <w:rsid w:val="006D0D60"/>
    <w:rsid w:val="006D1122"/>
    <w:rsid w:val="006D3C00"/>
    <w:rsid w:val="006E3675"/>
    <w:rsid w:val="006E4A7F"/>
    <w:rsid w:val="006F1FD9"/>
    <w:rsid w:val="00704DF6"/>
    <w:rsid w:val="0070620F"/>
    <w:rsid w:val="0070651C"/>
    <w:rsid w:val="0071167D"/>
    <w:rsid w:val="007132A3"/>
    <w:rsid w:val="00716421"/>
    <w:rsid w:val="007179B2"/>
    <w:rsid w:val="00724C14"/>
    <w:rsid w:val="00724EFB"/>
    <w:rsid w:val="007277F2"/>
    <w:rsid w:val="00727EE3"/>
    <w:rsid w:val="00730532"/>
    <w:rsid w:val="00733F41"/>
    <w:rsid w:val="007405B0"/>
    <w:rsid w:val="007419C3"/>
    <w:rsid w:val="00741FCA"/>
    <w:rsid w:val="007467A7"/>
    <w:rsid w:val="007469DD"/>
    <w:rsid w:val="0074741B"/>
    <w:rsid w:val="0074759E"/>
    <w:rsid w:val="007478EA"/>
    <w:rsid w:val="0075097E"/>
    <w:rsid w:val="0075415C"/>
    <w:rsid w:val="007561CC"/>
    <w:rsid w:val="00763502"/>
    <w:rsid w:val="00777633"/>
    <w:rsid w:val="00784DB3"/>
    <w:rsid w:val="00790B3F"/>
    <w:rsid w:val="007913AB"/>
    <w:rsid w:val="007914F7"/>
    <w:rsid w:val="007B1625"/>
    <w:rsid w:val="007B2A37"/>
    <w:rsid w:val="007B460C"/>
    <w:rsid w:val="007B706E"/>
    <w:rsid w:val="007B71EB"/>
    <w:rsid w:val="007C0A23"/>
    <w:rsid w:val="007C6205"/>
    <w:rsid w:val="007C686A"/>
    <w:rsid w:val="007C728E"/>
    <w:rsid w:val="007D2C53"/>
    <w:rsid w:val="007D3D60"/>
    <w:rsid w:val="007D48DD"/>
    <w:rsid w:val="007D4B30"/>
    <w:rsid w:val="007D7B36"/>
    <w:rsid w:val="007E0417"/>
    <w:rsid w:val="007E0A5C"/>
    <w:rsid w:val="007E12A9"/>
    <w:rsid w:val="007E1372"/>
    <w:rsid w:val="007E1980"/>
    <w:rsid w:val="007E3F7B"/>
    <w:rsid w:val="007E4B76"/>
    <w:rsid w:val="007E5EA8"/>
    <w:rsid w:val="007F0CF1"/>
    <w:rsid w:val="007F12A5"/>
    <w:rsid w:val="007F23B8"/>
    <w:rsid w:val="007F4CF1"/>
    <w:rsid w:val="007F4D86"/>
    <w:rsid w:val="007F4E86"/>
    <w:rsid w:val="007F758D"/>
    <w:rsid w:val="007F7D52"/>
    <w:rsid w:val="0080060A"/>
    <w:rsid w:val="00804AA7"/>
    <w:rsid w:val="0080654C"/>
    <w:rsid w:val="008071C6"/>
    <w:rsid w:val="00810398"/>
    <w:rsid w:val="0081157D"/>
    <w:rsid w:val="00815AD8"/>
    <w:rsid w:val="00817A00"/>
    <w:rsid w:val="008258E8"/>
    <w:rsid w:val="00827031"/>
    <w:rsid w:val="00832209"/>
    <w:rsid w:val="00835DB3"/>
    <w:rsid w:val="0083617B"/>
    <w:rsid w:val="008371BD"/>
    <w:rsid w:val="00842AC1"/>
    <w:rsid w:val="008504A8"/>
    <w:rsid w:val="0085282E"/>
    <w:rsid w:val="00855D8E"/>
    <w:rsid w:val="008563C2"/>
    <w:rsid w:val="008564D2"/>
    <w:rsid w:val="008574BC"/>
    <w:rsid w:val="00865B3B"/>
    <w:rsid w:val="0087198C"/>
    <w:rsid w:val="00872C1F"/>
    <w:rsid w:val="00872CFB"/>
    <w:rsid w:val="00873895"/>
    <w:rsid w:val="00873B42"/>
    <w:rsid w:val="008753CB"/>
    <w:rsid w:val="00882546"/>
    <w:rsid w:val="008856D8"/>
    <w:rsid w:val="00887428"/>
    <w:rsid w:val="00892E82"/>
    <w:rsid w:val="00895DD3"/>
    <w:rsid w:val="008A0163"/>
    <w:rsid w:val="008A016B"/>
    <w:rsid w:val="008A4B9D"/>
    <w:rsid w:val="008A5215"/>
    <w:rsid w:val="008B1587"/>
    <w:rsid w:val="008B223C"/>
    <w:rsid w:val="008C1B58"/>
    <w:rsid w:val="008C2BB2"/>
    <w:rsid w:val="008C328F"/>
    <w:rsid w:val="008C39AE"/>
    <w:rsid w:val="008C4A53"/>
    <w:rsid w:val="008C590D"/>
    <w:rsid w:val="008D0D79"/>
    <w:rsid w:val="008E031B"/>
    <w:rsid w:val="008E2A1C"/>
    <w:rsid w:val="008E2B62"/>
    <w:rsid w:val="008E49E2"/>
    <w:rsid w:val="008E7029"/>
    <w:rsid w:val="008E7627"/>
    <w:rsid w:val="008E7EF6"/>
    <w:rsid w:val="008F1F98"/>
    <w:rsid w:val="008F6758"/>
    <w:rsid w:val="009020F7"/>
    <w:rsid w:val="009040DD"/>
    <w:rsid w:val="00905B47"/>
    <w:rsid w:val="00907B08"/>
    <w:rsid w:val="00910733"/>
    <w:rsid w:val="00913047"/>
    <w:rsid w:val="0091331C"/>
    <w:rsid w:val="00926ADB"/>
    <w:rsid w:val="009279DE"/>
    <w:rsid w:val="00930116"/>
    <w:rsid w:val="00932AB0"/>
    <w:rsid w:val="00935E8C"/>
    <w:rsid w:val="00940A8F"/>
    <w:rsid w:val="0094212C"/>
    <w:rsid w:val="00954689"/>
    <w:rsid w:val="00960A3F"/>
    <w:rsid w:val="009617C9"/>
    <w:rsid w:val="00961C93"/>
    <w:rsid w:val="00965324"/>
    <w:rsid w:val="0097091E"/>
    <w:rsid w:val="009760D3"/>
    <w:rsid w:val="00977132"/>
    <w:rsid w:val="00981A4B"/>
    <w:rsid w:val="00982501"/>
    <w:rsid w:val="0098382B"/>
    <w:rsid w:val="009847CD"/>
    <w:rsid w:val="00985642"/>
    <w:rsid w:val="009877D3"/>
    <w:rsid w:val="00994E8F"/>
    <w:rsid w:val="009951DC"/>
    <w:rsid w:val="009959BB"/>
    <w:rsid w:val="00997100"/>
    <w:rsid w:val="00997158"/>
    <w:rsid w:val="009A3A7C"/>
    <w:rsid w:val="009B1AF1"/>
    <w:rsid w:val="009B2ADB"/>
    <w:rsid w:val="009B603A"/>
    <w:rsid w:val="009C0357"/>
    <w:rsid w:val="009C0B70"/>
    <w:rsid w:val="009C2D0E"/>
    <w:rsid w:val="009C3DAC"/>
    <w:rsid w:val="009C42E0"/>
    <w:rsid w:val="009C7688"/>
    <w:rsid w:val="009D279E"/>
    <w:rsid w:val="009D2A20"/>
    <w:rsid w:val="009D5362"/>
    <w:rsid w:val="009E1415"/>
    <w:rsid w:val="009E3C21"/>
    <w:rsid w:val="009E6116"/>
    <w:rsid w:val="00A02E43"/>
    <w:rsid w:val="00A0366A"/>
    <w:rsid w:val="00A03F4C"/>
    <w:rsid w:val="00A055CD"/>
    <w:rsid w:val="00A06329"/>
    <w:rsid w:val="00A065F9"/>
    <w:rsid w:val="00A07F34"/>
    <w:rsid w:val="00A14DEF"/>
    <w:rsid w:val="00A22154"/>
    <w:rsid w:val="00A24FD4"/>
    <w:rsid w:val="00A25C38"/>
    <w:rsid w:val="00A36BBE"/>
    <w:rsid w:val="00A4307A"/>
    <w:rsid w:val="00A47EBB"/>
    <w:rsid w:val="00A51CDD"/>
    <w:rsid w:val="00A6730D"/>
    <w:rsid w:val="00A71625"/>
    <w:rsid w:val="00A71B9B"/>
    <w:rsid w:val="00A751C7"/>
    <w:rsid w:val="00A84A50"/>
    <w:rsid w:val="00A8554B"/>
    <w:rsid w:val="00A87844"/>
    <w:rsid w:val="00A902DF"/>
    <w:rsid w:val="00A91996"/>
    <w:rsid w:val="00AA038C"/>
    <w:rsid w:val="00AA168B"/>
    <w:rsid w:val="00AA2031"/>
    <w:rsid w:val="00AA40DC"/>
    <w:rsid w:val="00AA4684"/>
    <w:rsid w:val="00AA5CC1"/>
    <w:rsid w:val="00AA767A"/>
    <w:rsid w:val="00AA7A09"/>
    <w:rsid w:val="00AB11F1"/>
    <w:rsid w:val="00AB34F4"/>
    <w:rsid w:val="00AB3B50"/>
    <w:rsid w:val="00AC05B1"/>
    <w:rsid w:val="00AC2004"/>
    <w:rsid w:val="00AC528A"/>
    <w:rsid w:val="00AD1923"/>
    <w:rsid w:val="00AD218C"/>
    <w:rsid w:val="00AD356C"/>
    <w:rsid w:val="00AD6610"/>
    <w:rsid w:val="00AE2914"/>
    <w:rsid w:val="00AE6D15"/>
    <w:rsid w:val="00B019CF"/>
    <w:rsid w:val="00B04182"/>
    <w:rsid w:val="00B07AE3"/>
    <w:rsid w:val="00B107FB"/>
    <w:rsid w:val="00B11430"/>
    <w:rsid w:val="00B14BCF"/>
    <w:rsid w:val="00B25EE0"/>
    <w:rsid w:val="00B27A3A"/>
    <w:rsid w:val="00B27C76"/>
    <w:rsid w:val="00B353EB"/>
    <w:rsid w:val="00B439C4"/>
    <w:rsid w:val="00B4438B"/>
    <w:rsid w:val="00B4535E"/>
    <w:rsid w:val="00B45F47"/>
    <w:rsid w:val="00B52A8C"/>
    <w:rsid w:val="00B627B9"/>
    <w:rsid w:val="00B636A8"/>
    <w:rsid w:val="00B665C6"/>
    <w:rsid w:val="00B6786A"/>
    <w:rsid w:val="00B73067"/>
    <w:rsid w:val="00B73FC9"/>
    <w:rsid w:val="00B77735"/>
    <w:rsid w:val="00B805AF"/>
    <w:rsid w:val="00B819AA"/>
    <w:rsid w:val="00B869EC"/>
    <w:rsid w:val="00B9397A"/>
    <w:rsid w:val="00B9633D"/>
    <w:rsid w:val="00B97037"/>
    <w:rsid w:val="00B97E6B"/>
    <w:rsid w:val="00BA2EBE"/>
    <w:rsid w:val="00BB0F28"/>
    <w:rsid w:val="00BB181F"/>
    <w:rsid w:val="00BB1E87"/>
    <w:rsid w:val="00BB458A"/>
    <w:rsid w:val="00BB5AD5"/>
    <w:rsid w:val="00BC28C4"/>
    <w:rsid w:val="00BD00D3"/>
    <w:rsid w:val="00BD0BBC"/>
    <w:rsid w:val="00BD1659"/>
    <w:rsid w:val="00BD3AA9"/>
    <w:rsid w:val="00BD4A18"/>
    <w:rsid w:val="00BD6DB2"/>
    <w:rsid w:val="00BE11CF"/>
    <w:rsid w:val="00BE21AB"/>
    <w:rsid w:val="00BE4134"/>
    <w:rsid w:val="00BE516A"/>
    <w:rsid w:val="00BE55CB"/>
    <w:rsid w:val="00BE61DE"/>
    <w:rsid w:val="00BE64DC"/>
    <w:rsid w:val="00BF617A"/>
    <w:rsid w:val="00BF734B"/>
    <w:rsid w:val="00BF76FE"/>
    <w:rsid w:val="00C01B5B"/>
    <w:rsid w:val="00C0379D"/>
    <w:rsid w:val="00C03931"/>
    <w:rsid w:val="00C05FE3"/>
    <w:rsid w:val="00C06669"/>
    <w:rsid w:val="00C15BD2"/>
    <w:rsid w:val="00C16232"/>
    <w:rsid w:val="00C2136D"/>
    <w:rsid w:val="00C214EE"/>
    <w:rsid w:val="00C22C67"/>
    <w:rsid w:val="00C2314B"/>
    <w:rsid w:val="00C2322B"/>
    <w:rsid w:val="00C24971"/>
    <w:rsid w:val="00C250CD"/>
    <w:rsid w:val="00C26BE5"/>
    <w:rsid w:val="00C26E4D"/>
    <w:rsid w:val="00C27909"/>
    <w:rsid w:val="00C27B03"/>
    <w:rsid w:val="00C30C67"/>
    <w:rsid w:val="00C314E1"/>
    <w:rsid w:val="00C31E37"/>
    <w:rsid w:val="00C34397"/>
    <w:rsid w:val="00C4095D"/>
    <w:rsid w:val="00C45043"/>
    <w:rsid w:val="00C50139"/>
    <w:rsid w:val="00C516FB"/>
    <w:rsid w:val="00C531C0"/>
    <w:rsid w:val="00C601D2"/>
    <w:rsid w:val="00C630AA"/>
    <w:rsid w:val="00C657AB"/>
    <w:rsid w:val="00C65BCC"/>
    <w:rsid w:val="00C66970"/>
    <w:rsid w:val="00C737D7"/>
    <w:rsid w:val="00C8691C"/>
    <w:rsid w:val="00C869E2"/>
    <w:rsid w:val="00C973FE"/>
    <w:rsid w:val="00C9773B"/>
    <w:rsid w:val="00CA168A"/>
    <w:rsid w:val="00CA1D3E"/>
    <w:rsid w:val="00CA357E"/>
    <w:rsid w:val="00CA44F9"/>
    <w:rsid w:val="00CA4A69"/>
    <w:rsid w:val="00CA4BCB"/>
    <w:rsid w:val="00CB4858"/>
    <w:rsid w:val="00CC3E0C"/>
    <w:rsid w:val="00CC58D3"/>
    <w:rsid w:val="00CC784D"/>
    <w:rsid w:val="00CD3667"/>
    <w:rsid w:val="00CE474F"/>
    <w:rsid w:val="00CE54D9"/>
    <w:rsid w:val="00CF08C8"/>
    <w:rsid w:val="00CF4055"/>
    <w:rsid w:val="00D0337B"/>
    <w:rsid w:val="00D079B2"/>
    <w:rsid w:val="00D07A85"/>
    <w:rsid w:val="00D114E9"/>
    <w:rsid w:val="00D20085"/>
    <w:rsid w:val="00D27067"/>
    <w:rsid w:val="00D27197"/>
    <w:rsid w:val="00D30E06"/>
    <w:rsid w:val="00D32403"/>
    <w:rsid w:val="00D429C6"/>
    <w:rsid w:val="00D47748"/>
    <w:rsid w:val="00D52D44"/>
    <w:rsid w:val="00D52E20"/>
    <w:rsid w:val="00D54CC3"/>
    <w:rsid w:val="00D6041A"/>
    <w:rsid w:val="00D626B1"/>
    <w:rsid w:val="00D62702"/>
    <w:rsid w:val="00D633EB"/>
    <w:rsid w:val="00D65BEC"/>
    <w:rsid w:val="00D70F93"/>
    <w:rsid w:val="00D7236B"/>
    <w:rsid w:val="00D75CD4"/>
    <w:rsid w:val="00D82BA9"/>
    <w:rsid w:val="00D82FF7"/>
    <w:rsid w:val="00D847FE"/>
    <w:rsid w:val="00D85FE7"/>
    <w:rsid w:val="00D86897"/>
    <w:rsid w:val="00D9089C"/>
    <w:rsid w:val="00D92DEA"/>
    <w:rsid w:val="00D964EA"/>
    <w:rsid w:val="00D966D0"/>
    <w:rsid w:val="00DA0BEE"/>
    <w:rsid w:val="00DA0C59"/>
    <w:rsid w:val="00DA3991"/>
    <w:rsid w:val="00DB39F4"/>
    <w:rsid w:val="00DB6290"/>
    <w:rsid w:val="00DB7806"/>
    <w:rsid w:val="00DB7E6C"/>
    <w:rsid w:val="00DC245F"/>
    <w:rsid w:val="00DC30F5"/>
    <w:rsid w:val="00DC7357"/>
    <w:rsid w:val="00DD5A29"/>
    <w:rsid w:val="00DD5D9D"/>
    <w:rsid w:val="00DE35CB"/>
    <w:rsid w:val="00DE45B7"/>
    <w:rsid w:val="00DE5A83"/>
    <w:rsid w:val="00DF1D00"/>
    <w:rsid w:val="00DF21E9"/>
    <w:rsid w:val="00DF374E"/>
    <w:rsid w:val="00DF6F69"/>
    <w:rsid w:val="00DF7827"/>
    <w:rsid w:val="00E003D7"/>
    <w:rsid w:val="00E00F14"/>
    <w:rsid w:val="00E06386"/>
    <w:rsid w:val="00E13068"/>
    <w:rsid w:val="00E230CA"/>
    <w:rsid w:val="00E24C20"/>
    <w:rsid w:val="00E24EB4"/>
    <w:rsid w:val="00E320ED"/>
    <w:rsid w:val="00E33AFB"/>
    <w:rsid w:val="00E34218"/>
    <w:rsid w:val="00E34F5A"/>
    <w:rsid w:val="00E37BA7"/>
    <w:rsid w:val="00E46282"/>
    <w:rsid w:val="00E5216E"/>
    <w:rsid w:val="00E5468F"/>
    <w:rsid w:val="00E60BC1"/>
    <w:rsid w:val="00E66451"/>
    <w:rsid w:val="00E67D91"/>
    <w:rsid w:val="00E736C9"/>
    <w:rsid w:val="00E81BCF"/>
    <w:rsid w:val="00E82344"/>
    <w:rsid w:val="00E82D44"/>
    <w:rsid w:val="00E84C82"/>
    <w:rsid w:val="00E84D64"/>
    <w:rsid w:val="00E87408"/>
    <w:rsid w:val="00E914C4"/>
    <w:rsid w:val="00E918F4"/>
    <w:rsid w:val="00E934F5"/>
    <w:rsid w:val="00E96961"/>
    <w:rsid w:val="00EA2496"/>
    <w:rsid w:val="00EA72EC"/>
    <w:rsid w:val="00EB11CB"/>
    <w:rsid w:val="00EB275A"/>
    <w:rsid w:val="00EB6B7E"/>
    <w:rsid w:val="00EB786A"/>
    <w:rsid w:val="00EC1578"/>
    <w:rsid w:val="00EC1C72"/>
    <w:rsid w:val="00EC3CC9"/>
    <w:rsid w:val="00EC680A"/>
    <w:rsid w:val="00EE0080"/>
    <w:rsid w:val="00EE2BED"/>
    <w:rsid w:val="00EE374B"/>
    <w:rsid w:val="00EF0901"/>
    <w:rsid w:val="00EF1383"/>
    <w:rsid w:val="00EF5501"/>
    <w:rsid w:val="00F01B02"/>
    <w:rsid w:val="00F02BAE"/>
    <w:rsid w:val="00F11BB5"/>
    <w:rsid w:val="00F1417B"/>
    <w:rsid w:val="00F23B52"/>
    <w:rsid w:val="00F3174E"/>
    <w:rsid w:val="00F328DD"/>
    <w:rsid w:val="00F34202"/>
    <w:rsid w:val="00F3459A"/>
    <w:rsid w:val="00F34B99"/>
    <w:rsid w:val="00F4184C"/>
    <w:rsid w:val="00F4519D"/>
    <w:rsid w:val="00F50BB9"/>
    <w:rsid w:val="00F52DAB"/>
    <w:rsid w:val="00F543F0"/>
    <w:rsid w:val="00F557BC"/>
    <w:rsid w:val="00F61C1D"/>
    <w:rsid w:val="00F6384D"/>
    <w:rsid w:val="00F64C8D"/>
    <w:rsid w:val="00F66A29"/>
    <w:rsid w:val="00F66BB6"/>
    <w:rsid w:val="00F71A53"/>
    <w:rsid w:val="00F74680"/>
    <w:rsid w:val="00F80BD2"/>
    <w:rsid w:val="00F80F9F"/>
    <w:rsid w:val="00F81D29"/>
    <w:rsid w:val="00F91C4D"/>
    <w:rsid w:val="00F92FD9"/>
    <w:rsid w:val="00F96E59"/>
    <w:rsid w:val="00FA6684"/>
    <w:rsid w:val="00FA731E"/>
    <w:rsid w:val="00FA73C1"/>
    <w:rsid w:val="00FB2B38"/>
    <w:rsid w:val="00FB712F"/>
    <w:rsid w:val="00FC2971"/>
    <w:rsid w:val="00FC6358"/>
    <w:rsid w:val="00FD0F0C"/>
    <w:rsid w:val="00FD320D"/>
    <w:rsid w:val="00FD5321"/>
    <w:rsid w:val="00FE103D"/>
    <w:rsid w:val="00FE23DE"/>
    <w:rsid w:val="00FE2BDD"/>
    <w:rsid w:val="00FE5F9B"/>
    <w:rsid w:val="00FE64F5"/>
    <w:rsid w:val="00FF28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68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rsid w:val="00035925"/>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5">
    <w:name w:val="一级条标题"/>
    <w:next w:val="aff6"/>
    <w:rsid w:val="001C149C"/>
    <w:pPr>
      <w:numPr>
        <w:ilvl w:val="1"/>
        <w:numId w:val="16"/>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6"/>
      </w:numPr>
      <w:spacing w:beforeLines="100" w:afterLines="100"/>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ind w:left="0"/>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22"/>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22"/>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22"/>
      </w:numPr>
    </w:pPr>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uiPriority w:val="99"/>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afterLines="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afterLines="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ind w:left="0"/>
      <w:outlineLvl w:val="2"/>
    </w:pPr>
  </w:style>
  <w:style w:type="paragraph" w:customStyle="1" w:styleId="affff8">
    <w:name w:val="附录一级无"/>
    <w:basedOn w:val="afa"/>
    <w:rsid w:val="00BF617A"/>
    <w:pPr>
      <w:tabs>
        <w:tab w:val="clear" w:pos="360"/>
      </w:tabs>
      <w:spacing w:beforeLines="0" w:afterLines="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TOC3">
    <w:name w:val="toc 3"/>
    <w:basedOn w:val="aff2"/>
    <w:next w:val="aff2"/>
    <w:autoRedefine/>
    <w:uiPriority w:val="39"/>
    <w:rsid w:val="00961C93"/>
    <w:pPr>
      <w:tabs>
        <w:tab w:val="right" w:leader="dot" w:pos="9241"/>
      </w:tabs>
      <w:ind w:firstLineChars="100" w:firstLine="100"/>
      <w:jc w:val="left"/>
    </w:pPr>
    <w:rPr>
      <w:rFonts w:ascii="宋体"/>
      <w:szCs w:val="21"/>
    </w:rPr>
  </w:style>
  <w:style w:type="paragraph" w:styleId="TOC4">
    <w:name w:val="toc 4"/>
    <w:basedOn w:val="aff2"/>
    <w:next w:val="aff2"/>
    <w:autoRedefine/>
    <w:semiHidden/>
    <w:rsid w:val="00961C93"/>
    <w:pPr>
      <w:tabs>
        <w:tab w:val="right" w:leader="dot" w:pos="9241"/>
      </w:tabs>
      <w:ind w:firstLineChars="200" w:firstLine="200"/>
      <w:jc w:val="left"/>
    </w:pPr>
    <w:rPr>
      <w:rFonts w:ascii="宋体"/>
      <w:szCs w:val="21"/>
    </w:rPr>
  </w:style>
  <w:style w:type="paragraph" w:styleId="TOC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TOC6">
    <w:name w:val="toc 6"/>
    <w:basedOn w:val="aff2"/>
    <w:next w:val="aff2"/>
    <w:autoRedefine/>
    <w:semiHidden/>
    <w:rsid w:val="00961C93"/>
    <w:pPr>
      <w:tabs>
        <w:tab w:val="right" w:leader="dot" w:pos="9241"/>
      </w:tabs>
      <w:ind w:firstLineChars="400" w:firstLine="400"/>
      <w:jc w:val="left"/>
    </w:pPr>
    <w:rPr>
      <w:rFonts w:ascii="宋体"/>
      <w:szCs w:val="21"/>
    </w:rPr>
  </w:style>
  <w:style w:type="paragraph" w:styleId="TOC7">
    <w:name w:val="toc 7"/>
    <w:basedOn w:val="aff2"/>
    <w:next w:val="aff2"/>
    <w:autoRedefine/>
    <w:semiHidden/>
    <w:rsid w:val="00961C93"/>
    <w:pPr>
      <w:tabs>
        <w:tab w:val="right" w:leader="dot" w:pos="9241"/>
      </w:tabs>
      <w:ind w:firstLineChars="500" w:firstLine="500"/>
      <w:jc w:val="left"/>
    </w:pPr>
    <w:rPr>
      <w:rFonts w:ascii="宋体"/>
      <w:szCs w:val="21"/>
    </w:rPr>
  </w:style>
  <w:style w:type="paragraph" w:styleId="TOC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TOC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link w:val="a0"/>
    <w:rsid w:val="00083A09"/>
    <w:rPr>
      <w:rFonts w:ascii="宋体" w:hAnsi="宋体"/>
      <w:kern w:val="2"/>
      <w:sz w:val="18"/>
      <w:szCs w:val="18"/>
    </w:rPr>
  </w:style>
  <w:style w:type="paragraph" w:customStyle="1" w:styleId="afffff4">
    <w:name w:val="四级无"/>
    <w:basedOn w:val="a8"/>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
    <w:name w:val="index 3"/>
    <w:basedOn w:val="aff2"/>
    <w:next w:val="aff2"/>
    <w:autoRedefine/>
    <w:rsid w:val="00083A09"/>
    <w:pPr>
      <w:ind w:left="630" w:hanging="210"/>
      <w:jc w:val="left"/>
    </w:pPr>
    <w:rPr>
      <w:rFonts w:ascii="Calibri" w:hAnsi="Calibri"/>
      <w:sz w:val="20"/>
      <w:szCs w:val="20"/>
    </w:rPr>
  </w:style>
  <w:style w:type="paragraph" w:styleId="4">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affffff7">
    <w:name w:val="Normal (Web)"/>
    <w:basedOn w:val="aff2"/>
    <w:uiPriority w:val="99"/>
    <w:unhideWhenUsed/>
    <w:rsid w:val="00562AE4"/>
    <w:pPr>
      <w:widowControl/>
      <w:spacing w:before="100" w:beforeAutospacing="1" w:after="100" w:afterAutospacing="1"/>
      <w:jc w:val="left"/>
    </w:pPr>
    <w:rPr>
      <w:rFonts w:ascii="宋体" w:hAnsi="宋体"/>
      <w:kern w:val="0"/>
      <w:sz w:val="24"/>
    </w:rPr>
  </w:style>
  <w:style w:type="paragraph" w:styleId="TOC1">
    <w:name w:val="toc 1"/>
    <w:basedOn w:val="aff2"/>
    <w:next w:val="aff2"/>
    <w:autoRedefine/>
    <w:uiPriority w:val="39"/>
    <w:rsid w:val="00961C93"/>
    <w:pPr>
      <w:tabs>
        <w:tab w:val="right" w:leader="dot" w:pos="9242"/>
      </w:tabs>
      <w:spacing w:beforeLines="25" w:afterLines="25"/>
      <w:jc w:val="left"/>
    </w:pPr>
    <w:rPr>
      <w:rFonts w:ascii="宋体"/>
      <w:szCs w:val="21"/>
    </w:rPr>
  </w:style>
  <w:style w:type="paragraph" w:styleId="TOC2">
    <w:name w:val="toc 2"/>
    <w:basedOn w:val="aff2"/>
    <w:next w:val="aff2"/>
    <w:autoRedefine/>
    <w:semiHidden/>
    <w:rsid w:val="00961C93"/>
    <w:pPr>
      <w:tabs>
        <w:tab w:val="right" w:leader="dot" w:pos="9242"/>
      </w:tabs>
    </w:pPr>
    <w:rPr>
      <w:rFonts w:ascii="宋体"/>
      <w:szCs w:val="21"/>
    </w:rPr>
  </w:style>
  <w:style w:type="paragraph" w:styleId="affffff8">
    <w:name w:val="List Paragraph"/>
    <w:basedOn w:val="aff2"/>
    <w:uiPriority w:val="1"/>
    <w:qFormat/>
    <w:rsid w:val="000C6565"/>
    <w:pPr>
      <w:autoSpaceDE w:val="0"/>
      <w:autoSpaceDN w:val="0"/>
      <w:ind w:left="1909" w:hanging="409"/>
      <w:jc w:val="left"/>
    </w:pPr>
    <w:rPr>
      <w:rFonts w:ascii="宋体" w:hAnsi="宋体" w:cs="宋体"/>
      <w:kern w:val="0"/>
      <w:sz w:val="22"/>
      <w:szCs w:val="22"/>
      <w:lang w:eastAsia="en-US"/>
    </w:rPr>
  </w:style>
  <w:style w:type="paragraph" w:styleId="affffff9">
    <w:name w:val="Balloon Text"/>
    <w:basedOn w:val="aff2"/>
    <w:link w:val="affffffa"/>
    <w:rsid w:val="006B52EA"/>
    <w:rPr>
      <w:sz w:val="18"/>
      <w:szCs w:val="18"/>
    </w:rPr>
  </w:style>
  <w:style w:type="character" w:customStyle="1" w:styleId="affffffa">
    <w:name w:val="批注框文本 字符"/>
    <w:basedOn w:val="aff3"/>
    <w:link w:val="affffff9"/>
    <w:rsid w:val="006B52EA"/>
    <w:rPr>
      <w:kern w:val="2"/>
      <w:sz w:val="18"/>
      <w:szCs w:val="18"/>
    </w:rPr>
  </w:style>
  <w:style w:type="character" w:styleId="affffffb">
    <w:name w:val="Placeholder Text"/>
    <w:basedOn w:val="aff3"/>
    <w:uiPriority w:val="99"/>
    <w:semiHidden/>
    <w:rsid w:val="00DB7806"/>
    <w:rPr>
      <w:color w:val="808080"/>
    </w:rPr>
  </w:style>
  <w:style w:type="character" w:styleId="affffffc">
    <w:name w:val="Emphasis"/>
    <w:basedOn w:val="aff3"/>
    <w:qFormat/>
    <w:rsid w:val="00E37B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241653">
      <w:bodyDiv w:val="1"/>
      <w:marLeft w:val="0"/>
      <w:marRight w:val="0"/>
      <w:marTop w:val="0"/>
      <w:marBottom w:val="0"/>
      <w:divBdr>
        <w:top w:val="none" w:sz="0" w:space="0" w:color="auto"/>
        <w:left w:val="none" w:sz="0" w:space="0" w:color="auto"/>
        <w:bottom w:val="none" w:sz="0" w:space="0" w:color="auto"/>
        <w:right w:val="none" w:sz="0" w:space="0" w:color="auto"/>
      </w:divBdr>
    </w:div>
    <w:div w:id="1053045373">
      <w:bodyDiv w:val="1"/>
      <w:marLeft w:val="0"/>
      <w:marRight w:val="0"/>
      <w:marTop w:val="0"/>
      <w:marBottom w:val="0"/>
      <w:divBdr>
        <w:top w:val="none" w:sz="0" w:space="0" w:color="auto"/>
        <w:left w:val="none" w:sz="0" w:space="0" w:color="auto"/>
        <w:bottom w:val="none" w:sz="0" w:space="0" w:color="auto"/>
        <w:right w:val="none" w:sz="0" w:space="0" w:color="auto"/>
      </w:divBdr>
    </w:div>
    <w:div w:id="1219559887">
      <w:bodyDiv w:val="1"/>
      <w:marLeft w:val="0"/>
      <w:marRight w:val="0"/>
      <w:marTop w:val="0"/>
      <w:marBottom w:val="0"/>
      <w:divBdr>
        <w:top w:val="none" w:sz="0" w:space="0" w:color="auto"/>
        <w:left w:val="none" w:sz="0" w:space="0" w:color="auto"/>
        <w:bottom w:val="none" w:sz="0" w:space="0" w:color="auto"/>
        <w:right w:val="none" w:sz="0" w:space="0" w:color="auto"/>
      </w:divBdr>
    </w:div>
    <w:div w:id="1666475181">
      <w:bodyDiv w:val="1"/>
      <w:marLeft w:val="0"/>
      <w:marRight w:val="0"/>
      <w:marTop w:val="0"/>
      <w:marBottom w:val="0"/>
      <w:divBdr>
        <w:top w:val="none" w:sz="0" w:space="0" w:color="auto"/>
        <w:left w:val="none" w:sz="0" w:space="0" w:color="auto"/>
        <w:bottom w:val="none" w:sz="0" w:space="0" w:color="auto"/>
        <w:right w:val="none" w:sz="0" w:space="0" w:color="auto"/>
      </w:divBdr>
    </w:div>
    <w:div w:id="21134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javascript:__doPostBack('ctl00$ctl00$ContentPlaceHolder1$ContentPlaceHolder1$rptStandard$ctl00$lbtnDeta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__doPostBack('ctl00$ctl00$ContentPlaceHolder1$ContentPlaceHolder1$rptStandard$ctl07$lbtnDetai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javascript:__doPostBack('ctl00$ctl00$ContentPlaceHolder1$ContentPlaceHolder1$rptStandard$ctl00$lbtnDeta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mingmin\Desktop\TC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TCS</Template>
  <TotalTime>0</TotalTime>
  <Pages>1</Pages>
  <Words>1718</Words>
  <Characters>9794</Characters>
  <Application>Microsoft Office Word</Application>
  <DocSecurity>0</DocSecurity>
  <Lines>81</Lines>
  <Paragraphs>22</Paragraphs>
  <ScaleCrop>false</ScaleCrop>
  <Manager/>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dc:description/>
  <cp:lastModifiedBy/>
  <cp:revision>1</cp:revision>
  <dcterms:created xsi:type="dcterms:W3CDTF">2021-01-04T04:30:00Z</dcterms:created>
  <dcterms:modified xsi:type="dcterms:W3CDTF">2021-01-13T23:45:00Z</dcterms:modified>
</cp:coreProperties>
</file>