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55" w:rsidRDefault="00EC0CAE">
      <w:pPr>
        <w:pStyle w:val="aff4"/>
        <w:rPr>
          <w:color w:val="000000"/>
        </w:rPr>
        <w:sectPr w:rsidR="00EE7055">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bookmarkStart w:id="0" w:name="SectionMark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73" o:spid="_x0000_s1097" type="#_x0000_t136" style="position:absolute;left:0;text-align:left;margin-left:379.05pt;margin-top:15.35pt;width:78.05pt;height:47.05pt;z-index:251664896" o:allowincell="f" fillcolor="black">
            <v:textpath style="font-family:&quot;Times New Roman&quot;;font-weight:bold" trim="t" string="JB"/>
          </v:shape>
        </w:pict>
      </w:r>
      <w:r w:rsidR="007C5018">
        <w:rPr>
          <w:noProof/>
        </w:rPr>
        <mc:AlternateContent>
          <mc:Choice Requires="wps">
            <w:drawing>
              <wp:anchor distT="0" distB="0" distL="114300" distR="114300" simplePos="0" relativeHeight="251663872" behindDoc="0" locked="0" layoutInCell="0" allowOverlap="1">
                <wp:simplePos x="0" y="0"/>
                <wp:positionH relativeFrom="column">
                  <wp:posOffset>-17780</wp:posOffset>
                </wp:positionH>
                <wp:positionV relativeFrom="paragraph">
                  <wp:posOffset>8873490</wp:posOffset>
                </wp:positionV>
                <wp:extent cx="6121400" cy="0"/>
                <wp:effectExtent l="10795" t="15240" r="11430" b="13335"/>
                <wp:wrapNone/>
                <wp:docPr id="14" name="直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698.7pt" to="480.6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" o:allowincell="f" strokecolor="#800008" strokeweight="1pt"/>
            </w:pict>
          </mc:Fallback>
        </mc:AlternateContent>
      </w:r>
      <w:r w:rsidR="007C5018">
        <w:rPr>
          <w:noProof/>
        </w:rPr>
        <mc:AlternateContent>
          <mc:Choice Requires="wps">
            <w:drawing>
              <wp:anchor distT="0" distB="0" distL="114300" distR="114300" simplePos="0" relativeHeight="251662848" behindDoc="0" locked="0" layoutInCell="0" allowOverlap="1">
                <wp:simplePos x="0" y="0"/>
                <wp:positionH relativeFrom="column">
                  <wp:posOffset>-34925</wp:posOffset>
                </wp:positionH>
                <wp:positionV relativeFrom="paragraph">
                  <wp:posOffset>2273300</wp:posOffset>
                </wp:positionV>
                <wp:extent cx="6121400" cy="0"/>
                <wp:effectExtent l="12700" t="6350" r="9525" b="12700"/>
                <wp:wrapNone/>
                <wp:docPr id="13" name="直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0"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79pt" to="479.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" o:allowincell="f" strokecolor="#800008" strokeweight="1pt"/>
            </w:pict>
          </mc:Fallback>
        </mc:AlternateContent>
      </w:r>
      <w:r w:rsidR="007C5018">
        <w:rPr>
          <w:noProof/>
        </w:rPr>
        <mc:AlternateContent>
          <mc:Choice Requires="wps">
            <w:drawing>
              <wp:anchor distT="0" distB="0" distL="114300" distR="114300" simplePos="0" relativeHeight="251661824" behindDoc="0" locked="0" layoutInCell="0" allowOverlap="1">
                <wp:simplePos x="0" y="0"/>
                <wp:positionH relativeFrom="column">
                  <wp:posOffset>-20955</wp:posOffset>
                </wp:positionH>
                <wp:positionV relativeFrom="paragraph">
                  <wp:posOffset>8865235</wp:posOffset>
                </wp:positionV>
                <wp:extent cx="6121400" cy="0"/>
                <wp:effectExtent l="7620" t="6985" r="14605" b="12065"/>
                <wp:wrapNone/>
                <wp:docPr id="12" name="直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698.05pt" to="480.35pt,69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" o:allowincell="f" strokecolor="white" strokeweight="1pt"/>
            </w:pict>
          </mc:Fallback>
        </mc:AlternateContent>
      </w:r>
      <w:r w:rsidR="007C5018">
        <w:rPr>
          <w:noProof/>
        </w:rPr>
        <mc:AlternateContent>
          <mc:Choice Requires="wps">
            <w:drawing>
              <wp:anchor distT="0" distB="0" distL="114300" distR="114300" simplePos="0" relativeHeight="251660800" behindDoc="0" locked="0" layoutInCell="0" allowOverlap="1">
                <wp:simplePos x="0" y="0"/>
                <wp:positionH relativeFrom="column">
                  <wp:posOffset>-37465</wp:posOffset>
                </wp:positionH>
                <wp:positionV relativeFrom="paragraph">
                  <wp:posOffset>2285365</wp:posOffset>
                </wp:positionV>
                <wp:extent cx="6121400" cy="0"/>
                <wp:effectExtent l="10160" t="8890" r="12065" b="10160"/>
                <wp:wrapNone/>
                <wp:docPr id="11" name="直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79.95pt" to="479.05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" o:allowincell="f" strokecolor="white" strokeweight="1pt"/>
            </w:pict>
          </mc:Fallback>
        </mc:AlternateContent>
      </w:r>
      <w:r w:rsidR="007C5018">
        <w:rPr>
          <w:noProof/>
          <w:color w:val="000000"/>
        </w:rPr>
        <mc:AlternateContent>
          <mc:Choice Requires="wps">
            <w:drawing>
              <wp:anchor distT="0" distB="0" distL="114300" distR="114300" simplePos="0" relativeHeight="251658752" behindDoc="0" locked="1" layoutInCell="1" allowOverlap="1">
                <wp:simplePos x="0" y="0"/>
                <wp:positionH relativeFrom="margin">
                  <wp:posOffset>114300</wp:posOffset>
                </wp:positionH>
                <wp:positionV relativeFrom="margin">
                  <wp:posOffset>9059545</wp:posOffset>
                </wp:positionV>
                <wp:extent cx="5829300" cy="648335"/>
                <wp:effectExtent l="0" t="1270" r="0" b="0"/>
                <wp:wrapNone/>
                <wp:docPr id="1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4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aff8"/>
                            </w:pPr>
                            <w:r>
                              <w:rPr>
                                <w:rFonts w:hint="eastAsia"/>
                              </w:rPr>
                              <w:t>中华人民共和国工业和信息化部发布</w:t>
                            </w:r>
                          </w:p>
                          <w:p w:rsidR="00EC0CAE" w:rsidRDefault="00EC0CAE">
                            <w:pPr>
                              <w:pStyle w:val="aff8"/>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9pt;margin-top:713.35pt;width:459pt;height:51.0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" stroked="f">
                <v:textbox inset="0,0,0,0">
                  <w:txbxContent>
                    <w:p w:rsidR="00EC0CAE" w:rsidRDefault="00EC0CAE">
                      <w:pPr>
                        <w:pStyle w:val="aff8"/>
                      </w:pPr>
                      <w:r>
                        <w:rPr>
                          <w:rFonts w:hint="eastAsia"/>
                        </w:rPr>
                        <w:t>中华人民共和国工业和信息化部发布</w:t>
                      </w:r>
                    </w:p>
                    <w:p w:rsidR="00EC0CAE" w:rsidRDefault="00EC0CAE">
                      <w:pPr>
                        <w:pStyle w:val="aff8"/>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8861425</wp:posOffset>
                </wp:positionV>
                <wp:extent cx="6121400" cy="0"/>
                <wp:effectExtent l="9525" t="12700" r="12700" b="6350"/>
                <wp:wrapNone/>
                <wp:docPr id="9" name="直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3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" o:allowincell="f" strokecolor="white" strokeweight="1pt"/>
            </w:pict>
          </mc:Fallback>
        </mc:AlternateContent>
      </w:r>
      <w:r w:rsidR="007C5018">
        <w:rPr>
          <w:noProof/>
          <w:color w:val="000000"/>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2273300</wp:posOffset>
                </wp:positionV>
                <wp:extent cx="6121400" cy="0"/>
                <wp:effectExtent l="9525" t="6350" r="12700" b="12700"/>
                <wp:wrapNone/>
                <wp:docPr id="8" name="直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2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" o:allowincell="f" strokecolor="white" strokeweight="1pt"/>
            </w:pict>
          </mc:Fallback>
        </mc:AlternateContent>
      </w:r>
      <w:r w:rsidR="007C5018">
        <w:rPr>
          <w:noProof/>
          <w:color w:val="000000"/>
        </w:rPr>
        <mc:AlternateContent>
          <mc:Choice Requires="wps">
            <w:drawing>
              <wp:anchor distT="0" distB="0" distL="114300" distR="114300" simplePos="0" relativeHeight="251655680" behindDoc="0" locked="1" layoutInCell="0" allowOverlap="1">
                <wp:simplePos x="0" y="0"/>
                <wp:positionH relativeFrom="margin">
                  <wp:posOffset>4067175</wp:posOffset>
                </wp:positionH>
                <wp:positionV relativeFrom="margin">
                  <wp:posOffset>8519160</wp:posOffset>
                </wp:positionV>
                <wp:extent cx="2019300" cy="312420"/>
                <wp:effectExtent l="0" t="3810" r="0" b="0"/>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af0"/>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25pt;margin-top:670.8pt;width:159pt;height:2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" o:allowincell="f" stroked="f">
                <v:textbox inset="0,0,0,0">
                  <w:txbxContent>
                    <w:p w:rsidR="00EC0CAE" w:rsidRDefault="00EC0CAE">
                      <w:pPr>
                        <w:pStyle w:val="af0"/>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4656" behindDoc="0" locked="1" layoutInCell="0" allowOverlap="1">
                <wp:simplePos x="0" y="0"/>
                <wp:positionH relativeFrom="margin">
                  <wp:posOffset>0</wp:posOffset>
                </wp:positionH>
                <wp:positionV relativeFrom="margin">
                  <wp:posOffset>8519160</wp:posOffset>
                </wp:positionV>
                <wp:extent cx="2019300" cy="312420"/>
                <wp:effectExtent l="0" t="3810" r="0" b="0"/>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af1"/>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0.8pt;width:159pt;height:24.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" o:allowincell="f" stroked="f">
                <v:textbox inset="0,0,0,0">
                  <w:txbxContent>
                    <w:p w:rsidR="00EC0CAE" w:rsidRDefault="00EC0CAE">
                      <w:pPr>
                        <w:pStyle w:val="af1"/>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3635375</wp:posOffset>
                </wp:positionV>
                <wp:extent cx="5969000" cy="4681220"/>
                <wp:effectExtent l="0" t="0" r="3175" b="0"/>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afd"/>
                              <w:rPr>
                                <w:sz w:val="48"/>
                                <w:szCs w:val="48"/>
                              </w:rPr>
                            </w:pPr>
                            <w:r>
                              <w:rPr>
                                <w:rFonts w:hint="eastAsia"/>
                                <w:sz w:val="48"/>
                                <w:szCs w:val="48"/>
                              </w:rPr>
                              <w:t xml:space="preserve">低速电动载货车  </w:t>
                            </w:r>
                          </w:p>
                          <w:p w:rsidR="00EC0CAE" w:rsidRDefault="00EC0CAE">
                            <w:pPr>
                              <w:pStyle w:val="affe"/>
                              <w:spacing w:before="0"/>
                              <w:rPr>
                                <w:b/>
                                <w:sz w:val="32"/>
                                <w:szCs w:val="32"/>
                              </w:rPr>
                            </w:pPr>
                          </w:p>
                          <w:p w:rsidR="00EC0CAE" w:rsidRDefault="00EC0CAE">
                            <w:pPr>
                              <w:pStyle w:val="affe"/>
                              <w:spacing w:before="0"/>
                              <w:rPr>
                                <w:szCs w:val="28"/>
                              </w:rPr>
                            </w:pPr>
                            <w:r>
                              <w:rPr>
                                <w:rFonts w:hint="eastAsia"/>
                                <w:sz w:val="32"/>
                              </w:rPr>
                              <w:t>L</w:t>
                            </w:r>
                            <w:r>
                              <w:rPr>
                                <w:sz w:val="32"/>
                              </w:rPr>
                              <w:t>ow-speed</w:t>
                            </w:r>
                            <w:r>
                              <w:rPr>
                                <w:rFonts w:eastAsia="黑体" w:hint="eastAsia"/>
                                <w:bCs/>
                                <w:szCs w:val="21"/>
                              </w:rPr>
                              <w:t xml:space="preserve"> electric driving goods vehicle</w:t>
                            </w:r>
                            <w:r>
                              <w:rPr>
                                <w:rFonts w:hint="eastAsia"/>
                                <w:szCs w:val="28"/>
                              </w:rPr>
                              <w:t xml:space="preserve"> </w:t>
                            </w:r>
                          </w:p>
                          <w:p w:rsidR="00EC0CAE" w:rsidRDefault="00EC0CAE">
                            <w:pPr>
                              <w:pStyle w:val="afc"/>
                              <w:rPr>
                                <w:b/>
                                <w:sz w:val="32"/>
                                <w:szCs w:val="32"/>
                              </w:rPr>
                            </w:pPr>
                          </w:p>
                          <w:p w:rsidR="00EC0CAE" w:rsidRPr="00C07A36" w:rsidRDefault="00EC0CAE">
                            <w:pPr>
                              <w:pStyle w:val="afc"/>
                              <w:rPr>
                                <w:b/>
                                <w:sz w:val="32"/>
                                <w:szCs w:val="32"/>
                              </w:rPr>
                            </w:pPr>
                          </w:p>
                          <w:p w:rsidR="00EC0CAE" w:rsidRDefault="00EC0CAE">
                            <w:pPr>
                              <w:pStyle w:val="afff"/>
                              <w:rPr>
                                <w:b/>
                                <w:bCs/>
                                <w:sz w:val="28"/>
                                <w:szCs w:val="28"/>
                              </w:rPr>
                            </w:pPr>
                            <w:r>
                              <w:rPr>
                                <w:rFonts w:hint="eastAsia"/>
                                <w:b/>
                                <w:bCs/>
                                <w:sz w:val="28"/>
                                <w:szCs w:val="28"/>
                              </w:rPr>
                              <w:t>（征求意见稿）</w:t>
                            </w:r>
                          </w:p>
                          <w:p w:rsidR="00EC0CAE" w:rsidRDefault="00EC0CAE">
                            <w:pPr>
                              <w:pStyle w:val="aff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0;margin-top:286.25pt;width:470pt;height:368.6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C2lBumA&#10;AgAABQUAAA4AAAAAAAAAAAAAAAAALgIAAGRycy9lMm9Eb2MueG1sUEsBAi0AFAAGAAgAAAAhAHX4&#10;MRnfAAAACQEAAA8AAAAAAAAAAAAAAAAA2gQAAGRycy9kb3ducmV2LnhtbFBLBQYAAAAABAAEAPMA&#10;AADmBQAAAAA=&#10;" o:allowincell="f" stroked="f">
                <v:textbox inset="0,0,0,0">
                  <w:txbxContent>
                    <w:p w:rsidR="00EC0CAE" w:rsidRDefault="00EC0CAE">
                      <w:pPr>
                        <w:pStyle w:val="afd"/>
                        <w:rPr>
                          <w:sz w:val="48"/>
                          <w:szCs w:val="48"/>
                        </w:rPr>
                      </w:pPr>
                      <w:r>
                        <w:rPr>
                          <w:rFonts w:hint="eastAsia"/>
                          <w:sz w:val="48"/>
                          <w:szCs w:val="48"/>
                        </w:rPr>
                        <w:t xml:space="preserve">低速电动载货车  </w:t>
                      </w:r>
                    </w:p>
                    <w:p w:rsidR="00EC0CAE" w:rsidRDefault="00EC0CAE">
                      <w:pPr>
                        <w:pStyle w:val="affe"/>
                        <w:spacing w:before="0"/>
                        <w:rPr>
                          <w:b/>
                          <w:sz w:val="32"/>
                          <w:szCs w:val="32"/>
                        </w:rPr>
                      </w:pPr>
                    </w:p>
                    <w:p w:rsidR="00EC0CAE" w:rsidRDefault="00EC0CAE">
                      <w:pPr>
                        <w:pStyle w:val="affe"/>
                        <w:spacing w:before="0"/>
                        <w:rPr>
                          <w:szCs w:val="28"/>
                        </w:rPr>
                      </w:pPr>
                      <w:r>
                        <w:rPr>
                          <w:rFonts w:hint="eastAsia"/>
                          <w:sz w:val="32"/>
                        </w:rPr>
                        <w:t>L</w:t>
                      </w:r>
                      <w:r>
                        <w:rPr>
                          <w:sz w:val="32"/>
                        </w:rPr>
                        <w:t>ow-speed</w:t>
                      </w:r>
                      <w:r>
                        <w:rPr>
                          <w:rFonts w:eastAsia="黑体" w:hint="eastAsia"/>
                          <w:bCs/>
                          <w:szCs w:val="21"/>
                        </w:rPr>
                        <w:t xml:space="preserve"> electric driving goods vehicle</w:t>
                      </w:r>
                      <w:r>
                        <w:rPr>
                          <w:rFonts w:hint="eastAsia"/>
                          <w:szCs w:val="28"/>
                        </w:rPr>
                        <w:t xml:space="preserve"> </w:t>
                      </w:r>
                    </w:p>
                    <w:p w:rsidR="00EC0CAE" w:rsidRDefault="00EC0CAE">
                      <w:pPr>
                        <w:pStyle w:val="afc"/>
                        <w:rPr>
                          <w:b/>
                          <w:sz w:val="32"/>
                          <w:szCs w:val="32"/>
                        </w:rPr>
                      </w:pPr>
                    </w:p>
                    <w:p w:rsidR="00EC0CAE" w:rsidRPr="00C07A36" w:rsidRDefault="00EC0CAE">
                      <w:pPr>
                        <w:pStyle w:val="afc"/>
                        <w:rPr>
                          <w:b/>
                          <w:sz w:val="32"/>
                          <w:szCs w:val="32"/>
                        </w:rPr>
                      </w:pPr>
                    </w:p>
                    <w:p w:rsidR="00EC0CAE" w:rsidRDefault="00EC0CAE">
                      <w:pPr>
                        <w:pStyle w:val="afff"/>
                        <w:rPr>
                          <w:b/>
                          <w:bCs/>
                          <w:sz w:val="28"/>
                          <w:szCs w:val="28"/>
                        </w:rPr>
                      </w:pPr>
                      <w:r>
                        <w:rPr>
                          <w:rFonts w:hint="eastAsia"/>
                          <w:b/>
                          <w:bCs/>
                          <w:sz w:val="28"/>
                          <w:szCs w:val="28"/>
                        </w:rPr>
                        <w:t>（征求意见稿）</w:t>
                      </w:r>
                    </w:p>
                    <w:p w:rsidR="00EC0CAE" w:rsidRDefault="00EC0CAE">
                      <w:pPr>
                        <w:pStyle w:val="aff5"/>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2608" behindDoc="0" locked="1" layoutInCell="1" allowOverlap="1">
                <wp:simplePos x="0" y="0"/>
                <wp:positionH relativeFrom="margin">
                  <wp:posOffset>228600</wp:posOffset>
                </wp:positionH>
                <wp:positionV relativeFrom="margin">
                  <wp:posOffset>1584960</wp:posOffset>
                </wp:positionV>
                <wp:extent cx="5829300" cy="495300"/>
                <wp:effectExtent l="0" t="3810" r="0"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2"/>
                              <w:spacing w:before="0"/>
                              <w:rPr>
                                <w:b/>
                              </w:rPr>
                            </w:pPr>
                          </w:p>
                          <w:p w:rsidR="00EC0CAE" w:rsidRDefault="00EC0CAE">
                            <w:pPr>
                              <w:pStyle w:val="2"/>
                              <w:spacing w:before="0"/>
                              <w:rPr>
                                <w:b/>
                              </w:rPr>
                            </w:pPr>
                            <w:r>
                              <w:rPr>
                                <w:rFonts w:hint="eastAsia"/>
                                <w:b/>
                              </w:rPr>
                              <w:t>J</w:t>
                            </w:r>
                            <w:r>
                              <w:rPr>
                                <w:b/>
                              </w:rPr>
                              <w:t>B</w:t>
                            </w:r>
                            <w:r>
                              <w:rPr>
                                <w:rFonts w:hint="eastAsia"/>
                                <w:b/>
                              </w:rPr>
                              <w:t>/T</w:t>
                            </w:r>
                            <w:r>
                              <w:rPr>
                                <w:b/>
                              </w:rPr>
                              <w:t xml:space="preserve"> </w:t>
                            </w:r>
                            <w:r>
                              <w:rPr>
                                <w:rFonts w:ascii="宋体" w:hAnsi="宋体"/>
                                <w:b/>
                              </w:rPr>
                              <w:t>×××××</w:t>
                            </w:r>
                            <w:r>
                              <w:rPr>
                                <w:b/>
                              </w:rPr>
                              <w:t>—20</w:t>
                            </w:r>
                            <w:r>
                              <w:rPr>
                                <w:rFonts w:hint="eastAsia"/>
                                <w:b/>
                              </w:rPr>
                              <w:t>2</w:t>
                            </w:r>
                            <w:r>
                              <w:rPr>
                                <w:rFonts w:ascii="宋体" w:hAnsi="宋体"/>
                                <w:b/>
                              </w:rPr>
                              <w:t>×</w:t>
                            </w:r>
                          </w:p>
                          <w:p w:rsidR="00EC0CAE" w:rsidRDefault="00EC0CAE">
                            <w:pPr>
                              <w:pStyle w:val="affc"/>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18pt;margin-top:124.8pt;width:459pt;height:3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" stroked="f">
                <v:textbox inset="0,0,0,0">
                  <w:txbxContent>
                    <w:p w:rsidR="00EC0CAE" w:rsidRDefault="00EC0CAE">
                      <w:pPr>
                        <w:pStyle w:val="2"/>
                        <w:spacing w:before="0"/>
                        <w:rPr>
                          <w:b/>
                        </w:rPr>
                      </w:pPr>
                    </w:p>
                    <w:p w:rsidR="00EC0CAE" w:rsidRDefault="00EC0CAE">
                      <w:pPr>
                        <w:pStyle w:val="2"/>
                        <w:spacing w:before="0"/>
                        <w:rPr>
                          <w:b/>
                        </w:rPr>
                      </w:pPr>
                      <w:r>
                        <w:rPr>
                          <w:rFonts w:hint="eastAsia"/>
                          <w:b/>
                        </w:rPr>
                        <w:t>J</w:t>
                      </w:r>
                      <w:r>
                        <w:rPr>
                          <w:b/>
                        </w:rPr>
                        <w:t>B</w:t>
                      </w:r>
                      <w:r>
                        <w:rPr>
                          <w:rFonts w:hint="eastAsia"/>
                          <w:b/>
                        </w:rPr>
                        <w:t>/T</w:t>
                      </w:r>
                      <w:r>
                        <w:rPr>
                          <w:b/>
                        </w:rPr>
                        <w:t xml:space="preserve"> </w:t>
                      </w:r>
                      <w:r>
                        <w:rPr>
                          <w:rFonts w:ascii="宋体" w:hAnsi="宋体"/>
                          <w:b/>
                        </w:rPr>
                        <w:t>×××××</w:t>
                      </w:r>
                      <w:r>
                        <w:rPr>
                          <w:b/>
                        </w:rPr>
                        <w:t>—20</w:t>
                      </w:r>
                      <w:r>
                        <w:rPr>
                          <w:rFonts w:hint="eastAsia"/>
                          <w:b/>
                        </w:rPr>
                        <w:t>2</w:t>
                      </w:r>
                      <w:r>
                        <w:rPr>
                          <w:rFonts w:ascii="宋体" w:hAnsi="宋体"/>
                          <w:b/>
                        </w:rPr>
                        <w:t>×</w:t>
                      </w:r>
                    </w:p>
                    <w:p w:rsidR="00EC0CAE" w:rsidRDefault="00EC0CAE">
                      <w:pPr>
                        <w:pStyle w:val="affc"/>
                        <w:spacing w:before="0"/>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1584" behindDoc="0" locked="1" layoutInCell="0" allowOverlap="1">
                <wp:simplePos x="0" y="0"/>
                <wp:positionH relativeFrom="margin">
                  <wp:posOffset>0</wp:posOffset>
                </wp:positionH>
                <wp:positionV relativeFrom="margin">
                  <wp:posOffset>1010920</wp:posOffset>
                </wp:positionV>
                <wp:extent cx="6120130" cy="391160"/>
                <wp:effectExtent l="0" t="1270" r="4445" b="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afff0"/>
                              <w:rPr>
                                <w:sz w:val="44"/>
                                <w:szCs w:val="44"/>
                              </w:rPr>
                            </w:pPr>
                            <w:r>
                              <w:rPr>
                                <w:rFonts w:hint="eastAsia"/>
                                <w:sz w:val="44"/>
                                <w:szCs w:val="44"/>
                              </w:rPr>
                              <w:t>中华人民共和国机械行业标准</w:t>
                            </w:r>
                          </w:p>
                          <w:p w:rsidR="00EC0CAE" w:rsidRDefault="00EC0CAE">
                            <w:pPr>
                              <w:pStyle w:val="afff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7EfAIAAAQ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DTzy7EfAIAAAQF&#10;AAAOAAAAAAAAAAAAAAAAAC4CAABkcnMvZTJvRG9jLnhtbFBLAQItABQABgAIAAAAIQCU11t23gAA&#10;AAgBAAAPAAAAAAAAAAAAAAAAANYEAABkcnMvZG93bnJldi54bWxQSwUGAAAAAAQABADzAAAA4QUA&#10;AAAA&#10;" o:allowincell="f" stroked="f">
                <v:textbox inset="0,0,0,0">
                  <w:txbxContent>
                    <w:p w:rsidR="00EC0CAE" w:rsidRDefault="00EC0CAE">
                      <w:pPr>
                        <w:pStyle w:val="afff0"/>
                        <w:rPr>
                          <w:sz w:val="44"/>
                          <w:szCs w:val="44"/>
                        </w:rPr>
                      </w:pPr>
                      <w:r>
                        <w:rPr>
                          <w:rFonts w:hint="eastAsia"/>
                          <w:sz w:val="44"/>
                          <w:szCs w:val="44"/>
                        </w:rPr>
                        <w:t>中华人民共和国机械行业标准</w:t>
                      </w:r>
                    </w:p>
                    <w:p w:rsidR="00EC0CAE" w:rsidRDefault="00EC0CAE">
                      <w:pPr>
                        <w:pStyle w:val="afff0"/>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0560" behindDoc="0" locked="1" layoutInCell="0" allowOverlap="1">
                <wp:simplePos x="0" y="0"/>
                <wp:positionH relativeFrom="margin">
                  <wp:posOffset>0</wp:posOffset>
                </wp:positionH>
                <wp:positionV relativeFrom="margin">
                  <wp:posOffset>0</wp:posOffset>
                </wp:positionV>
                <wp:extent cx="2540000" cy="657860"/>
                <wp:effectExtent l="0" t="0" r="3175" b="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0CAE" w:rsidRDefault="00EC0CAE">
                            <w:pPr>
                              <w:pStyle w:val="affa"/>
                              <w:rPr>
                                <w:b/>
                              </w:rPr>
                            </w:pPr>
                            <w:r>
                              <w:rPr>
                                <w:b/>
                              </w:rPr>
                              <w:t xml:space="preserve">ICS </w:t>
                            </w:r>
                            <w:r>
                              <w:rPr>
                                <w:rFonts w:hint="eastAsia"/>
                                <w:b/>
                              </w:rPr>
                              <w:t>65</w:t>
                            </w:r>
                            <w:r>
                              <w:rPr>
                                <w:b/>
                              </w:rPr>
                              <w:t>.</w:t>
                            </w:r>
                            <w:r>
                              <w:rPr>
                                <w:rFonts w:hint="eastAsia"/>
                                <w:b/>
                              </w:rPr>
                              <w:t>060</w:t>
                            </w:r>
                          </w:p>
                          <w:p w:rsidR="00EC0CAE" w:rsidRDefault="00EC0CAE" w:rsidP="00DB4D90">
                            <w:pPr>
                              <w:pStyle w:val="affa"/>
                            </w:pPr>
                            <w:r>
                              <w:rPr>
                                <w:rFonts w:hint="eastAsia"/>
                                <w:b/>
                              </w:rPr>
                              <w:t>T 54</w:t>
                            </w:r>
                          </w:p>
                          <w:p w:rsidR="00EC0CAE" w:rsidRPr="002A0D89" w:rsidRDefault="00EC0CAE">
                            <w:pPr>
                              <w:pStyle w:val="affa"/>
                            </w:pPr>
                            <w:r w:rsidRPr="002A0D89">
                              <w:rPr>
                                <w:rFonts w:hint="eastAsia"/>
                                <w:b/>
                              </w:rPr>
                              <w:t>备案号：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" o:allowincell="f" stroked="f">
                <v:textbox inset="0,0,0,0">
                  <w:txbxContent>
                    <w:p w:rsidR="00EC0CAE" w:rsidRDefault="00EC0CAE">
                      <w:pPr>
                        <w:pStyle w:val="affa"/>
                        <w:rPr>
                          <w:b/>
                        </w:rPr>
                      </w:pPr>
                      <w:r>
                        <w:rPr>
                          <w:b/>
                        </w:rPr>
                        <w:t xml:space="preserve">ICS </w:t>
                      </w:r>
                      <w:r>
                        <w:rPr>
                          <w:rFonts w:hint="eastAsia"/>
                          <w:b/>
                        </w:rPr>
                        <w:t>65</w:t>
                      </w:r>
                      <w:r>
                        <w:rPr>
                          <w:b/>
                        </w:rPr>
                        <w:t>.</w:t>
                      </w:r>
                      <w:r>
                        <w:rPr>
                          <w:rFonts w:hint="eastAsia"/>
                          <w:b/>
                        </w:rPr>
                        <w:t>060</w:t>
                      </w:r>
                    </w:p>
                    <w:p w:rsidR="00EC0CAE" w:rsidRDefault="00EC0CAE" w:rsidP="00DB4D90">
                      <w:pPr>
                        <w:pStyle w:val="affa"/>
                      </w:pPr>
                      <w:r>
                        <w:rPr>
                          <w:rFonts w:hint="eastAsia"/>
                          <w:b/>
                        </w:rPr>
                        <w:t>T 54</w:t>
                      </w:r>
                    </w:p>
                    <w:p w:rsidR="00EC0CAE" w:rsidRPr="002A0D89" w:rsidRDefault="00EC0CAE">
                      <w:pPr>
                        <w:pStyle w:val="affa"/>
                      </w:pPr>
                      <w:r w:rsidRPr="002A0D89">
                        <w:rPr>
                          <w:rFonts w:hint="eastAsia"/>
                          <w:b/>
                        </w:rPr>
                        <w:t>备案号：</w:t>
                      </w:r>
                    </w:p>
                  </w:txbxContent>
                </v:textbox>
                <w10:wrap anchorx="margin" anchory="margin"/>
                <w10:anchorlock/>
              </v:shape>
            </w:pict>
          </mc:Fallback>
        </mc:AlternateContent>
      </w:r>
    </w:p>
    <w:bookmarkEnd w:id="0"/>
    <w:p w:rsidR="00EE7055" w:rsidRDefault="00EE7055">
      <w:pPr>
        <w:jc w:val="center"/>
        <w:rPr>
          <w:rFonts w:ascii="黑体" w:eastAsia="黑体"/>
          <w:color w:val="000000"/>
          <w:sz w:val="32"/>
          <w:lang w:val="de-DE"/>
        </w:rPr>
      </w:pPr>
    </w:p>
    <w:p w:rsidR="00EE7055" w:rsidRDefault="00EE7055">
      <w:pPr>
        <w:jc w:val="center"/>
        <w:rPr>
          <w:rFonts w:ascii="黑体" w:eastAsia="黑体"/>
          <w:color w:val="000000"/>
          <w:sz w:val="32"/>
          <w:lang w:val="de-DE"/>
        </w:rPr>
      </w:pPr>
      <w:r>
        <w:rPr>
          <w:rFonts w:ascii="黑体" w:eastAsia="黑体" w:hint="eastAsia"/>
          <w:color w:val="000000"/>
          <w:sz w:val="32"/>
        </w:rPr>
        <w:t>前</w:t>
      </w:r>
      <w:r>
        <w:rPr>
          <w:rFonts w:ascii="黑体" w:eastAsia="黑体" w:hint="eastAsia"/>
          <w:color w:val="000000"/>
          <w:sz w:val="32"/>
          <w:lang w:val="de-DE"/>
        </w:rPr>
        <w:t xml:space="preserve">  </w:t>
      </w:r>
      <w:r>
        <w:rPr>
          <w:rFonts w:ascii="黑体" w:eastAsia="黑体" w:hint="eastAsia"/>
          <w:color w:val="000000"/>
          <w:sz w:val="32"/>
        </w:rPr>
        <w:t>言</w:t>
      </w:r>
    </w:p>
    <w:p w:rsidR="00EE7055" w:rsidRDefault="00EE7055">
      <w:pPr>
        <w:spacing w:line="360" w:lineRule="auto"/>
        <w:jc w:val="center"/>
        <w:rPr>
          <w:rFonts w:ascii="黑体" w:eastAsia="黑体"/>
          <w:color w:val="000000"/>
          <w:sz w:val="32"/>
          <w:lang w:val="de-DE"/>
        </w:rPr>
      </w:pPr>
    </w:p>
    <w:p w:rsidR="00EE7055" w:rsidRDefault="000065B9">
      <w:pPr>
        <w:pStyle w:val="a5"/>
        <w:ind w:firstLine="420"/>
        <w:rPr>
          <w:rFonts w:ascii="Times New Roman"/>
          <w:bCs/>
          <w:color w:val="000000"/>
        </w:rPr>
      </w:pPr>
      <w:r w:rsidRPr="00A730B4">
        <w:rPr>
          <w:rFonts w:hint="eastAsia"/>
        </w:rPr>
        <w:t>本</w:t>
      </w:r>
      <w:r>
        <w:rPr>
          <w:rFonts w:hint="eastAsia"/>
        </w:rPr>
        <w:t>文件</w:t>
      </w:r>
      <w:r w:rsidRPr="00A730B4">
        <w:t>按照GB/T1.1-20</w:t>
      </w:r>
      <w:r>
        <w:t>20《</w:t>
      </w:r>
      <w:r w:rsidRPr="004A0F49">
        <w:rPr>
          <w:rFonts w:hint="eastAsia"/>
        </w:rPr>
        <w:t>标准化工作导则 第1部分：标准化文件的结构和起草规则</w:t>
      </w:r>
      <w:r>
        <w:t>》</w:t>
      </w:r>
      <w:r w:rsidRPr="00A730B4">
        <w:t>的规</w:t>
      </w:r>
      <w:r>
        <w:rPr>
          <w:rFonts w:hint="eastAsia"/>
        </w:rPr>
        <w:t>定</w:t>
      </w:r>
      <w:r w:rsidRPr="00A730B4">
        <w:t>起草。</w:t>
      </w:r>
    </w:p>
    <w:p w:rsidR="007919CE" w:rsidRDefault="007919CE" w:rsidP="007919CE">
      <w:pPr>
        <w:spacing w:line="400" w:lineRule="exact"/>
        <w:ind w:right="-215" w:firstLine="420"/>
        <w:rPr>
          <w:rFonts w:ascii="宋体"/>
        </w:rPr>
      </w:pPr>
      <w:r>
        <w:rPr>
          <w:rFonts w:ascii="宋体" w:hint="eastAsia"/>
        </w:rPr>
        <w:t>本文件由中国机械工业联合会提出。</w:t>
      </w:r>
    </w:p>
    <w:p w:rsidR="007919CE" w:rsidRDefault="007919CE" w:rsidP="007919CE">
      <w:pPr>
        <w:pStyle w:val="a5"/>
        <w:spacing w:line="360" w:lineRule="exact"/>
        <w:ind w:firstLine="420"/>
        <w:rPr>
          <w:rFonts w:ascii="Times New Roman"/>
          <w:color w:val="000000"/>
        </w:rPr>
      </w:pPr>
      <w:r>
        <w:rPr>
          <w:rFonts w:hint="eastAsia"/>
        </w:rPr>
        <w:t>本文件由全国低速汽车标准化技术委员会</w:t>
      </w:r>
      <w:r w:rsidRPr="00AD4AF5">
        <w:rPr>
          <w:rFonts w:hAnsi="宋体" w:hint="eastAsia"/>
        </w:rPr>
        <w:t>（SAC/TC</w:t>
      </w:r>
      <w:r w:rsidRPr="00AD4AF5">
        <w:rPr>
          <w:rFonts w:hAnsi="宋体"/>
        </w:rPr>
        <w:t xml:space="preserve"> 234</w:t>
      </w:r>
      <w:r w:rsidRPr="00AD4AF5">
        <w:rPr>
          <w:rFonts w:hAnsi="宋体" w:hint="eastAsia"/>
        </w:rPr>
        <w:t>）</w:t>
      </w:r>
      <w:r>
        <w:rPr>
          <w:rFonts w:hint="eastAsia"/>
        </w:rPr>
        <w:t>归口。</w:t>
      </w:r>
    </w:p>
    <w:p w:rsidR="00EE7055" w:rsidRDefault="00A745C4">
      <w:pPr>
        <w:pStyle w:val="a5"/>
        <w:spacing w:line="360" w:lineRule="exact"/>
        <w:ind w:firstLine="420"/>
        <w:rPr>
          <w:rFonts w:ascii="Times New Roman"/>
          <w:color w:val="000000"/>
          <w:szCs w:val="21"/>
        </w:rPr>
      </w:pPr>
      <w:r w:rsidRPr="001F3FDF">
        <w:rPr>
          <w:rFonts w:hint="eastAsia"/>
        </w:rPr>
        <w:t>本文件起草单位：</w:t>
      </w:r>
    </w:p>
    <w:p w:rsidR="00EE7055" w:rsidRDefault="00A745C4">
      <w:pPr>
        <w:pStyle w:val="a5"/>
        <w:spacing w:line="360" w:lineRule="exact"/>
        <w:ind w:firstLine="420"/>
        <w:rPr>
          <w:rFonts w:ascii="Times New Roman"/>
          <w:color w:val="000000"/>
          <w:szCs w:val="22"/>
        </w:rPr>
      </w:pPr>
      <w:r w:rsidRPr="001F3FDF">
        <w:rPr>
          <w:rFonts w:hint="eastAsia"/>
        </w:rPr>
        <w:t>本文件主要起草人：</w:t>
      </w:r>
    </w:p>
    <w:p w:rsidR="00AE6D16" w:rsidRDefault="00AE6D16" w:rsidP="00AE6D16">
      <w:pPr>
        <w:pStyle w:val="a5"/>
        <w:adjustRightInd w:val="0"/>
        <w:snapToGrid w:val="0"/>
        <w:spacing w:line="340" w:lineRule="exact"/>
        <w:ind w:firstLine="420"/>
      </w:pPr>
      <w:r>
        <w:rPr>
          <w:rFonts w:hint="eastAsia"/>
        </w:rPr>
        <w:t>本标准为首次发布。</w:t>
      </w:r>
    </w:p>
    <w:p w:rsidR="000065B9" w:rsidRPr="00AE6D16" w:rsidRDefault="000065B9" w:rsidP="000065B9">
      <w:pPr>
        <w:pStyle w:val="a5"/>
        <w:spacing w:line="360" w:lineRule="exact"/>
        <w:ind w:firstLine="420"/>
        <w:rPr>
          <w:rFonts w:ascii="Times New Roman"/>
          <w:color w:val="000000"/>
          <w:szCs w:val="22"/>
        </w:rPr>
      </w:pPr>
    </w:p>
    <w:p w:rsidR="00EE7055" w:rsidRDefault="00EE7055">
      <w:pPr>
        <w:pStyle w:val="a5"/>
        <w:spacing w:line="360" w:lineRule="exact"/>
        <w:ind w:firstLine="420"/>
        <w:rPr>
          <w:rFonts w:ascii="Times New Roman"/>
          <w:color w:val="000000"/>
          <w:szCs w:val="22"/>
        </w:rPr>
        <w:sectPr w:rsidR="00EE7055">
          <w:pgSz w:w="12240" w:h="15840"/>
          <w:pgMar w:top="1440" w:right="1418" w:bottom="1440" w:left="1418" w:header="720" w:footer="720" w:gutter="0"/>
          <w:pgNumType w:fmt="upperRoman" w:start="1"/>
          <w:cols w:space="720"/>
        </w:sectPr>
      </w:pPr>
    </w:p>
    <w:p w:rsidR="00EE7055" w:rsidRDefault="0046244A">
      <w:pPr>
        <w:pStyle w:val="afd"/>
        <w:framePr w:w="0" w:hRule="auto" w:wrap="auto" w:hAnchor="text" w:xAlign="left" w:yAlign="inline"/>
        <w:spacing w:line="500" w:lineRule="exact"/>
        <w:rPr>
          <w:color w:val="000000"/>
          <w:sz w:val="32"/>
          <w:szCs w:val="32"/>
        </w:rPr>
      </w:pPr>
      <w:r>
        <w:rPr>
          <w:rFonts w:hint="eastAsia"/>
          <w:color w:val="000000"/>
          <w:sz w:val="32"/>
          <w:szCs w:val="32"/>
        </w:rPr>
        <w:lastRenderedPageBreak/>
        <w:t>低速电动载货车</w:t>
      </w:r>
    </w:p>
    <w:p w:rsidR="00EE7055" w:rsidRDefault="00EE7055">
      <w:pPr>
        <w:pStyle w:val="afff1"/>
        <w:spacing w:before="120" w:after="120" w:line="360" w:lineRule="exact"/>
        <w:rPr>
          <w:rFonts w:ascii="宋体" w:eastAsia="宋体" w:hAnsi="宋体"/>
          <w:color w:val="000000"/>
        </w:rPr>
      </w:pPr>
      <w:r>
        <w:rPr>
          <w:rFonts w:ascii="宋体" w:eastAsia="宋体" w:hAnsi="宋体"/>
          <w:color w:val="000000"/>
        </w:rPr>
        <w:t>1</w:t>
      </w:r>
      <w:r>
        <w:rPr>
          <w:rFonts w:ascii="宋体" w:eastAsia="宋体" w:hAnsi="宋体" w:hint="eastAsia"/>
          <w:color w:val="000000"/>
        </w:rPr>
        <w:t xml:space="preserve"> </w:t>
      </w:r>
      <w:r>
        <w:rPr>
          <w:rFonts w:ascii="宋体" w:eastAsia="宋体" w:hAnsi="宋体"/>
          <w:color w:val="000000"/>
        </w:rPr>
        <w:t xml:space="preserve"> </w:t>
      </w:r>
      <w:r>
        <w:rPr>
          <w:rFonts w:hAnsi="宋体" w:hint="eastAsia"/>
          <w:color w:val="000000"/>
          <w:szCs w:val="21"/>
        </w:rPr>
        <w:t>范围</w:t>
      </w:r>
    </w:p>
    <w:p w:rsidR="002535DD" w:rsidRPr="00D51828" w:rsidRDefault="002535DD">
      <w:pPr>
        <w:spacing w:line="360" w:lineRule="exact"/>
        <w:ind w:firstLine="425"/>
      </w:pPr>
      <w:bookmarkStart w:id="1" w:name="_Hlk44222677"/>
      <w:r w:rsidRPr="00D51828">
        <w:rPr>
          <w:rFonts w:hint="eastAsia"/>
        </w:rPr>
        <w:t>本标准规定了</w:t>
      </w:r>
      <w:r w:rsidR="00AE21EF">
        <w:rPr>
          <w:rFonts w:hint="eastAsia"/>
        </w:rPr>
        <w:t>低速电动载货车</w:t>
      </w:r>
      <w:r w:rsidR="00642E75">
        <w:rPr>
          <w:rFonts w:hint="eastAsia"/>
        </w:rPr>
        <w:t>的</w:t>
      </w:r>
      <w:r w:rsidR="00880E7E">
        <w:rPr>
          <w:rFonts w:hint="eastAsia"/>
        </w:rPr>
        <w:t>术语和定义、型号、</w:t>
      </w:r>
      <w:r w:rsidR="00642E75">
        <w:rPr>
          <w:rFonts w:hint="eastAsia"/>
        </w:rPr>
        <w:t>技术条件</w:t>
      </w:r>
      <w:r w:rsidR="00880E7E">
        <w:rPr>
          <w:rFonts w:hint="eastAsia"/>
        </w:rPr>
        <w:t>、</w:t>
      </w:r>
      <w:r w:rsidRPr="00D51828">
        <w:rPr>
          <w:rFonts w:hint="eastAsia"/>
        </w:rPr>
        <w:t>试验方法</w:t>
      </w:r>
      <w:r w:rsidR="00880E7E">
        <w:rPr>
          <w:rFonts w:hint="eastAsia"/>
        </w:rPr>
        <w:t>检验规则、交付、运输和贮存</w:t>
      </w:r>
      <w:r w:rsidRPr="00D51828">
        <w:rPr>
          <w:rFonts w:hint="eastAsia"/>
        </w:rPr>
        <w:t>。</w:t>
      </w:r>
    </w:p>
    <w:p w:rsidR="00EE7055" w:rsidRPr="00D51828" w:rsidRDefault="002535DD">
      <w:pPr>
        <w:spacing w:line="360" w:lineRule="exact"/>
        <w:ind w:firstLine="425"/>
        <w:rPr>
          <w:rFonts w:ascii="宋体" w:hAnsi="宋体"/>
        </w:rPr>
      </w:pPr>
      <w:r w:rsidRPr="00D51828">
        <w:rPr>
          <w:rFonts w:hint="eastAsia"/>
        </w:rPr>
        <w:t>本标准适用于</w:t>
      </w:r>
      <w:r w:rsidR="00AE21EF">
        <w:rPr>
          <w:rFonts w:hint="eastAsia"/>
        </w:rPr>
        <w:t>低速电动载货车</w:t>
      </w:r>
      <w:r w:rsidRPr="00D51828">
        <w:rPr>
          <w:rFonts w:hint="eastAsia"/>
        </w:rPr>
        <w:t>。</w:t>
      </w:r>
    </w:p>
    <w:bookmarkEnd w:id="1"/>
    <w:p w:rsidR="00EE7055" w:rsidRDefault="00EE7055">
      <w:pPr>
        <w:pStyle w:val="afff1"/>
        <w:spacing w:before="120" w:after="120" w:line="360" w:lineRule="exact"/>
        <w:rPr>
          <w:rFonts w:ascii="宋体" w:eastAsia="宋体" w:hAnsi="宋体"/>
          <w:color w:val="000000"/>
        </w:rPr>
      </w:pPr>
      <w:r>
        <w:rPr>
          <w:rFonts w:ascii="宋体" w:eastAsia="宋体" w:hAnsi="宋体"/>
          <w:color w:val="000000"/>
        </w:rPr>
        <w:t xml:space="preserve">2 </w:t>
      </w:r>
      <w:r>
        <w:rPr>
          <w:rFonts w:hAnsi="宋体" w:hint="eastAsia"/>
          <w:color w:val="000000"/>
        </w:rPr>
        <w:t xml:space="preserve"> 规范性引用文件</w:t>
      </w:r>
    </w:p>
    <w:p w:rsidR="00EE7055" w:rsidRDefault="00D51828">
      <w:pPr>
        <w:pStyle w:val="a5"/>
        <w:tabs>
          <w:tab w:val="center" w:pos="4201"/>
          <w:tab w:val="right" w:leader="dot" w:pos="9298"/>
        </w:tabs>
        <w:spacing w:line="360" w:lineRule="exact"/>
        <w:ind w:firstLine="420"/>
        <w:rPr>
          <w:rFonts w:hAnsi="宋体"/>
          <w:color w:val="000000"/>
        </w:rPr>
      </w:pPr>
      <w:r w:rsidRPr="00A730B4">
        <w:rPr>
          <w:rFonts w:hint="eastAsia"/>
          <w:szCs w:val="21"/>
        </w:rPr>
        <w:t>下列文件</w:t>
      </w:r>
      <w:r>
        <w:rPr>
          <w:rFonts w:hint="eastAsia"/>
          <w:szCs w:val="21"/>
        </w:rPr>
        <w:t>中的内容通过文中的规范性引用而构成本文件必不可少的条款。其中，</w:t>
      </w:r>
      <w:r w:rsidRPr="00A730B4">
        <w:rPr>
          <w:rFonts w:hint="eastAsia"/>
          <w:szCs w:val="21"/>
        </w:rPr>
        <w:t>注日期的引用文件，仅</w:t>
      </w:r>
      <w:r>
        <w:rPr>
          <w:rFonts w:hint="eastAsia"/>
          <w:szCs w:val="21"/>
        </w:rPr>
        <w:t>该</w:t>
      </w:r>
      <w:r w:rsidRPr="00A730B4">
        <w:rPr>
          <w:rFonts w:hint="eastAsia"/>
          <w:szCs w:val="21"/>
        </w:rPr>
        <w:t>日期</w:t>
      </w:r>
      <w:r>
        <w:rPr>
          <w:rFonts w:hint="eastAsia"/>
          <w:szCs w:val="21"/>
        </w:rPr>
        <w:t>对应</w:t>
      </w:r>
      <w:r w:rsidRPr="00A730B4">
        <w:rPr>
          <w:rFonts w:hint="eastAsia"/>
          <w:szCs w:val="21"/>
        </w:rPr>
        <w:t>的版本适用于本文件</w:t>
      </w:r>
      <w:r>
        <w:rPr>
          <w:rFonts w:hint="eastAsia"/>
          <w:szCs w:val="21"/>
        </w:rPr>
        <w:t>；</w:t>
      </w:r>
      <w:r w:rsidRPr="00A730B4">
        <w:rPr>
          <w:rFonts w:hint="eastAsia"/>
          <w:szCs w:val="21"/>
        </w:rPr>
        <w:t>不注日期的引用文件，其最新版本（包括所有的修改单）适用于本文件。</w:t>
      </w:r>
    </w:p>
    <w:p w:rsidR="006F7AC7" w:rsidRDefault="006F7AC7" w:rsidP="006F7AC7">
      <w:pPr>
        <w:adjustRightInd w:val="0"/>
        <w:spacing w:line="380" w:lineRule="exact"/>
        <w:ind w:rightChars="50" w:right="105" w:firstLineChars="200" w:firstLine="420"/>
        <w:rPr>
          <w:rFonts w:ascii="宋体" w:hAnsi="宋体" w:hint="eastAsia"/>
          <w:kern w:val="0"/>
          <w:szCs w:val="21"/>
        </w:rPr>
      </w:pPr>
      <w:r>
        <w:rPr>
          <w:rFonts w:ascii="宋体" w:hAnsi="宋体" w:hint="eastAsia"/>
          <w:kern w:val="0"/>
          <w:szCs w:val="21"/>
        </w:rPr>
        <w:t>GB</w:t>
      </w:r>
      <w:r>
        <w:rPr>
          <w:rFonts w:ascii="宋体" w:hAnsi="宋体"/>
          <w:kern w:val="0"/>
          <w:szCs w:val="21"/>
        </w:rPr>
        <w:t xml:space="preserve"> 1589  </w:t>
      </w:r>
      <w:r w:rsidRPr="00E97867">
        <w:rPr>
          <w:rFonts w:ascii="宋体" w:hAnsi="宋体" w:hint="eastAsia"/>
          <w:kern w:val="0"/>
          <w:szCs w:val="21"/>
        </w:rPr>
        <w:t>汽车、挂车及汽车列车外廓尺寸、</w:t>
      </w:r>
      <w:proofErr w:type="gramStart"/>
      <w:r w:rsidRPr="00E97867">
        <w:rPr>
          <w:rFonts w:ascii="宋体" w:hAnsi="宋体" w:hint="eastAsia"/>
          <w:kern w:val="0"/>
          <w:szCs w:val="21"/>
        </w:rPr>
        <w:t>轴荷及</w:t>
      </w:r>
      <w:proofErr w:type="gramEnd"/>
      <w:r w:rsidRPr="00E97867">
        <w:rPr>
          <w:rFonts w:ascii="宋体" w:hAnsi="宋体" w:hint="eastAsia"/>
          <w:kern w:val="0"/>
          <w:szCs w:val="21"/>
        </w:rPr>
        <w:t>质量限值</w:t>
      </w:r>
    </w:p>
    <w:p w:rsidR="0091030D" w:rsidRPr="0091030D" w:rsidRDefault="0091030D" w:rsidP="0091030D">
      <w:pPr>
        <w:pStyle w:val="1"/>
        <w:shd w:val="clear" w:color="auto" w:fill="FFFFFF"/>
        <w:spacing w:before="0" w:beforeAutospacing="0" w:after="0" w:afterAutospacing="0" w:line="360" w:lineRule="atLeast"/>
        <w:ind w:firstLineChars="200" w:firstLine="420"/>
        <w:rPr>
          <w:rFonts w:cs="Times New Roman"/>
          <w:b w:val="0"/>
          <w:bCs w:val="0"/>
          <w:kern w:val="0"/>
          <w:sz w:val="21"/>
          <w:szCs w:val="21"/>
        </w:rPr>
      </w:pPr>
      <w:r w:rsidRPr="0091030D">
        <w:rPr>
          <w:rFonts w:cs="Times New Roman" w:hint="eastAsia"/>
          <w:b w:val="0"/>
          <w:bCs w:val="0"/>
          <w:kern w:val="0"/>
          <w:sz w:val="21"/>
          <w:szCs w:val="21"/>
        </w:rPr>
        <w:t>GB T 4208-2017 外壳防护等级(IP代码)</w:t>
      </w:r>
    </w:p>
    <w:p w:rsidR="00162205" w:rsidRPr="00A0641B" w:rsidRDefault="00162205" w:rsidP="006F7AC7">
      <w:pPr>
        <w:adjustRightInd w:val="0"/>
        <w:spacing w:line="380" w:lineRule="exact"/>
        <w:ind w:rightChars="50" w:right="105" w:firstLineChars="200" w:firstLine="420"/>
        <w:rPr>
          <w:rFonts w:ascii="宋体" w:hAnsi="宋体"/>
          <w:kern w:val="0"/>
          <w:szCs w:val="21"/>
        </w:rPr>
      </w:pPr>
      <w:r>
        <w:rPr>
          <w:rFonts w:ascii="宋体" w:hAnsi="宋体" w:hint="eastAsia"/>
          <w:kern w:val="0"/>
          <w:szCs w:val="21"/>
        </w:rPr>
        <w:t xml:space="preserve">GB 4785  </w:t>
      </w:r>
      <w:r w:rsidRPr="00162205">
        <w:rPr>
          <w:rFonts w:ascii="宋体" w:hAnsi="宋体" w:hint="eastAsia"/>
          <w:kern w:val="0"/>
          <w:szCs w:val="21"/>
        </w:rPr>
        <w:t>汽车及挂车外部照明和光信号装置的安装规定</w:t>
      </w:r>
    </w:p>
    <w:p w:rsidR="006F7AC7" w:rsidRDefault="006F7AC7" w:rsidP="006F7AC7">
      <w:pPr>
        <w:adjustRightInd w:val="0"/>
        <w:spacing w:line="380" w:lineRule="exact"/>
        <w:ind w:rightChars="50" w:right="105" w:firstLineChars="200" w:firstLine="420"/>
        <w:rPr>
          <w:rFonts w:ascii="宋体" w:hAnsi="宋体"/>
          <w:szCs w:val="21"/>
        </w:rPr>
      </w:pPr>
      <w:r w:rsidRPr="00AD4AF5">
        <w:rPr>
          <w:rFonts w:ascii="宋体" w:hAnsi="宋体"/>
          <w:kern w:val="0"/>
          <w:szCs w:val="21"/>
        </w:rPr>
        <w:t xml:space="preserve">GB/T 2828.1  </w:t>
      </w:r>
      <w:r w:rsidRPr="00AD4AF5">
        <w:rPr>
          <w:rFonts w:ascii="宋体" w:hAnsi="宋体"/>
          <w:szCs w:val="21"/>
        </w:rPr>
        <w:t xml:space="preserve">计数抽样检验程序 </w:t>
      </w:r>
      <w:r w:rsidRPr="00AD4AF5">
        <w:rPr>
          <w:rFonts w:ascii="宋体" w:hAnsi="宋体" w:hint="eastAsia"/>
          <w:szCs w:val="21"/>
        </w:rPr>
        <w:t xml:space="preserve"> </w:t>
      </w:r>
      <w:r w:rsidRPr="00AD4AF5">
        <w:rPr>
          <w:rFonts w:ascii="宋体" w:hAnsi="宋体"/>
          <w:szCs w:val="21"/>
        </w:rPr>
        <w:t>第1部分：按接收质量限（AQL）检索的逐批检验抽样计划</w:t>
      </w:r>
    </w:p>
    <w:p w:rsidR="006F7AC7" w:rsidRDefault="006F7AC7" w:rsidP="006F7AC7">
      <w:pPr>
        <w:adjustRightInd w:val="0"/>
        <w:spacing w:line="380" w:lineRule="exact"/>
        <w:ind w:rightChars="50" w:right="105" w:firstLineChars="200" w:firstLine="420"/>
        <w:rPr>
          <w:rFonts w:ascii="宋体" w:hAnsi="宋体"/>
        </w:rPr>
      </w:pPr>
      <w:r w:rsidRPr="002E10EB">
        <w:rPr>
          <w:rFonts w:ascii="宋体" w:hAnsi="宋体"/>
          <w:bCs/>
        </w:rPr>
        <w:t>GB 14023</w:t>
      </w:r>
      <w:r w:rsidRPr="002E10EB">
        <w:rPr>
          <w:rFonts w:ascii="宋体" w:hAnsi="宋体" w:hint="eastAsia"/>
          <w:bCs/>
        </w:rPr>
        <w:t xml:space="preserve">  </w:t>
      </w:r>
      <w:r w:rsidRPr="002E10EB">
        <w:rPr>
          <w:rFonts w:ascii="宋体" w:hAnsi="宋体"/>
          <w:bCs/>
        </w:rPr>
        <w:t>车辆、船和内燃机 无线电骚扰特性 用于保护车外接收机的限值和测量方法</w:t>
      </w:r>
    </w:p>
    <w:p w:rsidR="006F7AC7" w:rsidRPr="00AD4AF5" w:rsidRDefault="006F7AC7" w:rsidP="006F7AC7">
      <w:pPr>
        <w:adjustRightInd w:val="0"/>
        <w:spacing w:line="380" w:lineRule="exact"/>
        <w:ind w:rightChars="50" w:right="105" w:firstLineChars="200" w:firstLine="420"/>
        <w:rPr>
          <w:rFonts w:ascii="宋体" w:hAnsi="宋体"/>
        </w:rPr>
      </w:pPr>
      <w:r w:rsidRPr="00AD4AF5">
        <w:rPr>
          <w:rFonts w:ascii="宋体" w:hAnsi="宋体"/>
        </w:rPr>
        <w:t>GB 18320-2008  三轮汽车和低速货车  安全技术要求</w:t>
      </w:r>
    </w:p>
    <w:p w:rsidR="006F7AC7" w:rsidRDefault="006F7AC7" w:rsidP="006F7AC7">
      <w:pPr>
        <w:adjustRightInd w:val="0"/>
        <w:spacing w:line="380" w:lineRule="exact"/>
        <w:ind w:rightChars="50" w:right="105" w:firstLineChars="200" w:firstLine="420"/>
        <w:rPr>
          <w:rFonts w:ascii="宋体" w:hAnsi="宋体"/>
        </w:rPr>
      </w:pPr>
      <w:r w:rsidRPr="00AD4AF5">
        <w:rPr>
          <w:rFonts w:ascii="宋体" w:hAnsi="宋体"/>
        </w:rPr>
        <w:t>GB</w:t>
      </w:r>
      <w:r w:rsidRPr="00AD4AF5">
        <w:rPr>
          <w:rFonts w:ascii="宋体" w:hAnsi="宋体" w:hint="eastAsia"/>
        </w:rPr>
        <w:t xml:space="preserve"> </w:t>
      </w:r>
      <w:r w:rsidRPr="00AD4AF5">
        <w:rPr>
          <w:rFonts w:ascii="宋体" w:hAnsi="宋体"/>
        </w:rPr>
        <w:t>18321  农用运输车  噪声限值</w:t>
      </w:r>
    </w:p>
    <w:p w:rsidR="006F7AC7" w:rsidRDefault="006F7AC7" w:rsidP="006F7AC7">
      <w:pPr>
        <w:adjustRightInd w:val="0"/>
        <w:spacing w:line="380" w:lineRule="exact"/>
        <w:ind w:rightChars="50" w:right="105" w:firstLineChars="200" w:firstLine="420"/>
        <w:rPr>
          <w:rFonts w:ascii="宋体" w:hAnsi="宋体"/>
        </w:rPr>
      </w:pPr>
      <w:r w:rsidRPr="005E005D">
        <w:rPr>
          <w:rFonts w:ascii="宋体" w:hAnsi="宋体"/>
        </w:rPr>
        <w:t>GB/T 18384.1</w:t>
      </w:r>
      <w:r w:rsidRPr="005E005D">
        <w:rPr>
          <w:rFonts w:ascii="宋体" w:hAnsi="宋体" w:hint="eastAsia"/>
        </w:rPr>
        <w:t xml:space="preserve">  </w:t>
      </w:r>
      <w:r w:rsidRPr="005E005D">
        <w:rPr>
          <w:rFonts w:ascii="宋体" w:hAnsi="宋体"/>
        </w:rPr>
        <w:t>电动汽车 安全要求 第1部分：车载可充电储能系统(REESS)</w:t>
      </w:r>
    </w:p>
    <w:p w:rsidR="006F7AC7" w:rsidRPr="00720D19" w:rsidRDefault="006F7AC7" w:rsidP="006F7AC7">
      <w:pPr>
        <w:ind w:firstLineChars="200" w:firstLine="420"/>
      </w:pPr>
      <w:r w:rsidRPr="00720D19">
        <w:rPr>
          <w:rFonts w:ascii="宋体" w:hAnsi="宋体"/>
        </w:rPr>
        <w:t>GB/T 18384.2</w:t>
      </w:r>
      <w:r w:rsidRPr="00720D19">
        <w:rPr>
          <w:rFonts w:ascii="宋体" w:hAnsi="宋体" w:hint="eastAsia"/>
        </w:rPr>
        <w:t xml:space="preserve">  </w:t>
      </w:r>
      <w:r w:rsidRPr="00720D19">
        <w:rPr>
          <w:rFonts w:ascii="宋体" w:hAnsi="宋体"/>
        </w:rPr>
        <w:t>电动汽车 安全要求 第2部分：操作安全和故障防护</w:t>
      </w:r>
    </w:p>
    <w:p w:rsidR="006F7AC7" w:rsidRDefault="006F7AC7" w:rsidP="006F7AC7">
      <w:pPr>
        <w:adjustRightInd w:val="0"/>
        <w:spacing w:line="380" w:lineRule="exact"/>
        <w:ind w:rightChars="50" w:right="105" w:firstLineChars="200" w:firstLine="420"/>
        <w:rPr>
          <w:rFonts w:ascii="宋体" w:hAnsi="宋体"/>
        </w:rPr>
      </w:pPr>
      <w:r w:rsidRPr="008B42EE">
        <w:rPr>
          <w:rFonts w:ascii="宋体" w:hAnsi="宋体"/>
        </w:rPr>
        <w:t>GB/T 18384.3</w:t>
      </w:r>
      <w:r w:rsidRPr="008B42EE">
        <w:rPr>
          <w:rFonts w:ascii="宋体" w:hAnsi="宋体" w:hint="eastAsia"/>
        </w:rPr>
        <w:t xml:space="preserve">  </w:t>
      </w:r>
      <w:r w:rsidRPr="008B42EE">
        <w:rPr>
          <w:rFonts w:ascii="宋体" w:hAnsi="宋体"/>
        </w:rPr>
        <w:t>电动汽车 安全要求 第3部分：人员触电防护</w:t>
      </w:r>
    </w:p>
    <w:p w:rsidR="006F7AC7" w:rsidRDefault="006F7AC7" w:rsidP="006F7AC7">
      <w:pPr>
        <w:adjustRightInd w:val="0"/>
        <w:spacing w:line="380" w:lineRule="exact"/>
        <w:ind w:rightChars="50" w:right="105" w:firstLineChars="200" w:firstLine="420"/>
        <w:rPr>
          <w:rFonts w:ascii="宋体" w:hAnsi="宋体"/>
        </w:rPr>
      </w:pPr>
      <w:r w:rsidRPr="00157283">
        <w:rPr>
          <w:rFonts w:ascii="宋体" w:hAnsi="宋体"/>
        </w:rPr>
        <w:t>GB/T 18386</w:t>
      </w:r>
      <w:r w:rsidRPr="00157283">
        <w:rPr>
          <w:rFonts w:ascii="宋体" w:hAnsi="宋体" w:hint="eastAsia"/>
        </w:rPr>
        <w:t xml:space="preserve">  </w:t>
      </w:r>
      <w:r w:rsidRPr="00157283">
        <w:rPr>
          <w:rFonts w:ascii="宋体" w:hAnsi="宋体"/>
        </w:rPr>
        <w:t>电动汽车 能量消耗率和</w:t>
      </w:r>
      <w:proofErr w:type="gramStart"/>
      <w:r w:rsidRPr="00157283">
        <w:rPr>
          <w:rFonts w:ascii="宋体" w:hAnsi="宋体"/>
        </w:rPr>
        <w:t>续驶</w:t>
      </w:r>
      <w:proofErr w:type="gramEnd"/>
      <w:r w:rsidRPr="00157283">
        <w:rPr>
          <w:rFonts w:ascii="宋体" w:hAnsi="宋体"/>
        </w:rPr>
        <w:t>里程 试验方法</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19119  </w:t>
      </w:r>
      <w:r w:rsidRPr="00366581">
        <w:rPr>
          <w:rFonts w:ascii="宋体" w:hAnsi="宋体" w:hint="eastAsia"/>
        </w:rPr>
        <w:t>三轮汽车和低速货车</w:t>
      </w:r>
      <w:r w:rsidRPr="00366581">
        <w:rPr>
          <w:rFonts w:ascii="宋体" w:hAnsi="宋体"/>
        </w:rPr>
        <w:t xml:space="preserve">  照明与信号装置的安装规定</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19123  </w:t>
      </w:r>
      <w:r w:rsidRPr="00366581">
        <w:rPr>
          <w:rFonts w:ascii="宋体" w:hAnsi="宋体" w:hint="eastAsia"/>
        </w:rPr>
        <w:t>三轮汽车和低速货车</w:t>
      </w:r>
      <w:r w:rsidRPr="00366581">
        <w:rPr>
          <w:rFonts w:ascii="宋体" w:hAnsi="宋体"/>
        </w:rPr>
        <w:t xml:space="preserve">  转向信号灯配光性能</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19124  </w:t>
      </w:r>
      <w:r w:rsidRPr="00366581">
        <w:rPr>
          <w:rFonts w:ascii="宋体" w:hAnsi="宋体" w:hint="eastAsia"/>
        </w:rPr>
        <w:t>三轮汽车和低速货车</w:t>
      </w:r>
      <w:r w:rsidRPr="00366581">
        <w:rPr>
          <w:rFonts w:ascii="宋体" w:hAnsi="宋体"/>
        </w:rPr>
        <w:t xml:space="preserve">  前照灯</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19125  </w:t>
      </w:r>
      <w:r w:rsidRPr="00366581">
        <w:rPr>
          <w:rFonts w:ascii="宋体" w:hAnsi="宋体" w:hint="eastAsia"/>
        </w:rPr>
        <w:t>三轮汽车和低速货车</w:t>
      </w:r>
      <w:r w:rsidRPr="00366581">
        <w:rPr>
          <w:rFonts w:ascii="宋体" w:hAnsi="宋体"/>
        </w:rPr>
        <w:t xml:space="preserve">  前位灯、后位灯和制动灯配光性能</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19129  </w:t>
      </w:r>
      <w:r w:rsidRPr="00366581">
        <w:rPr>
          <w:rFonts w:ascii="宋体" w:hAnsi="宋体" w:hint="eastAsia"/>
        </w:rPr>
        <w:t>三轮汽车和低速货车</w:t>
      </w:r>
      <w:r w:rsidRPr="00366581">
        <w:rPr>
          <w:rFonts w:ascii="宋体" w:hAnsi="宋体"/>
        </w:rPr>
        <w:t xml:space="preserve">  电喇叭性能要求及试验方法</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19134  </w:t>
      </w:r>
      <w:r w:rsidRPr="00366581">
        <w:rPr>
          <w:rFonts w:ascii="宋体" w:hAnsi="宋体" w:hint="eastAsia"/>
        </w:rPr>
        <w:t>三轮汽车和低速货车</w:t>
      </w:r>
      <w:r w:rsidRPr="00366581">
        <w:rPr>
          <w:rFonts w:ascii="宋体" w:hAnsi="宋体"/>
        </w:rPr>
        <w:t xml:space="preserve">  后视镜性能和安装要求</w:t>
      </w:r>
    </w:p>
    <w:p w:rsidR="006F7AC7" w:rsidRPr="00366581" w:rsidRDefault="006F7AC7" w:rsidP="006F7AC7">
      <w:pPr>
        <w:adjustRightInd w:val="0"/>
        <w:spacing w:line="380" w:lineRule="exact"/>
        <w:ind w:rightChars="50" w:right="105" w:firstLineChars="200" w:firstLine="420"/>
        <w:rPr>
          <w:rFonts w:ascii="宋体" w:hAnsi="宋体"/>
        </w:rPr>
      </w:pPr>
      <w:r w:rsidRPr="00366581">
        <w:rPr>
          <w:rFonts w:ascii="宋体" w:hAnsi="宋体"/>
        </w:rPr>
        <w:t>GB/T</w:t>
      </w:r>
      <w:r w:rsidRPr="00366581">
        <w:rPr>
          <w:rFonts w:ascii="宋体" w:hAnsi="宋体" w:hint="eastAsia"/>
        </w:rPr>
        <w:t xml:space="preserve"> </w:t>
      </w:r>
      <w:r w:rsidRPr="00366581">
        <w:rPr>
          <w:rFonts w:ascii="宋体" w:hAnsi="宋体"/>
        </w:rPr>
        <w:t xml:space="preserve">19135  </w:t>
      </w:r>
      <w:r w:rsidRPr="00366581">
        <w:rPr>
          <w:rFonts w:ascii="宋体" w:hAnsi="宋体" w:hint="eastAsia"/>
        </w:rPr>
        <w:t>三轮汽车和低速货车</w:t>
      </w:r>
      <w:r w:rsidRPr="00366581">
        <w:rPr>
          <w:rFonts w:ascii="宋体" w:hAnsi="宋体"/>
        </w:rPr>
        <w:t xml:space="preserve">  倒车灯配光性能</w:t>
      </w:r>
    </w:p>
    <w:p w:rsidR="006F7AC7" w:rsidRPr="00366581" w:rsidRDefault="006F7AC7" w:rsidP="006F7AC7">
      <w:pPr>
        <w:spacing w:line="380" w:lineRule="exact"/>
        <w:ind w:firstLineChars="200" w:firstLine="420"/>
        <w:rPr>
          <w:rFonts w:ascii="宋体" w:hAnsi="宋体"/>
        </w:rPr>
      </w:pPr>
      <w:r w:rsidRPr="00366581">
        <w:rPr>
          <w:rFonts w:ascii="宋体" w:hAnsi="宋体"/>
        </w:rPr>
        <w:t>GB 19757  三轮汽车和低速货车加速行驶车外噪声限值及测量方法</w:t>
      </w:r>
    </w:p>
    <w:p w:rsidR="006F7AC7" w:rsidRPr="00366581" w:rsidRDefault="006F7AC7" w:rsidP="006F7AC7">
      <w:pPr>
        <w:spacing w:line="380" w:lineRule="exact"/>
        <w:ind w:firstLineChars="200" w:firstLine="420"/>
        <w:rPr>
          <w:rFonts w:ascii="宋体" w:hAnsi="宋体"/>
        </w:rPr>
      </w:pPr>
      <w:r w:rsidRPr="00366581">
        <w:rPr>
          <w:rFonts w:ascii="宋体" w:hAnsi="宋体"/>
        </w:rPr>
        <w:t>GB/T 20234.1</w:t>
      </w:r>
      <w:r w:rsidRPr="00366581">
        <w:rPr>
          <w:rFonts w:ascii="宋体" w:hAnsi="宋体" w:hint="eastAsia"/>
        </w:rPr>
        <w:t xml:space="preserve">  </w:t>
      </w:r>
      <w:r w:rsidRPr="00366581">
        <w:rPr>
          <w:rFonts w:ascii="宋体" w:hAnsi="宋体"/>
        </w:rPr>
        <w:t>电动汽车传导充电用连接装置 第1部分：通用要求</w:t>
      </w:r>
    </w:p>
    <w:p w:rsidR="006F7AC7" w:rsidRPr="00366581" w:rsidRDefault="006F7AC7" w:rsidP="006F7AC7">
      <w:pPr>
        <w:spacing w:line="380" w:lineRule="exact"/>
        <w:ind w:firstLineChars="200" w:firstLine="420"/>
        <w:rPr>
          <w:rFonts w:ascii="宋体" w:hAnsi="宋体"/>
        </w:rPr>
      </w:pPr>
      <w:r w:rsidRPr="00366581">
        <w:rPr>
          <w:rFonts w:ascii="宋体" w:hAnsi="宋体"/>
        </w:rPr>
        <w:t>GB/T 20234.2</w:t>
      </w:r>
      <w:r w:rsidRPr="00366581">
        <w:rPr>
          <w:rFonts w:ascii="宋体" w:hAnsi="宋体" w:hint="eastAsia"/>
        </w:rPr>
        <w:t xml:space="preserve">  </w:t>
      </w:r>
      <w:r w:rsidRPr="00366581">
        <w:rPr>
          <w:rFonts w:ascii="宋体" w:hAnsi="宋体"/>
        </w:rPr>
        <w:t>电动汽车传导充电用连接装置 第2部分：交流充电接口</w:t>
      </w:r>
    </w:p>
    <w:p w:rsidR="006F7AC7" w:rsidRPr="00366581" w:rsidRDefault="006F7AC7" w:rsidP="006F7AC7">
      <w:pPr>
        <w:adjustRightInd w:val="0"/>
        <w:spacing w:line="380" w:lineRule="exact"/>
        <w:ind w:rightChars="50" w:right="105" w:firstLine="420"/>
        <w:rPr>
          <w:rFonts w:ascii="宋体" w:hAnsi="宋体"/>
        </w:rPr>
      </w:pPr>
      <w:r w:rsidRPr="00366581">
        <w:rPr>
          <w:rFonts w:ascii="宋体" w:hAnsi="宋体"/>
        </w:rPr>
        <w:t>GB 21377  三轮汽车燃料消耗量限值及测量方法</w:t>
      </w:r>
    </w:p>
    <w:p w:rsidR="006F7AC7" w:rsidRPr="00366581"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GB/T</w:t>
      </w:r>
      <w:r w:rsidRPr="00366581">
        <w:rPr>
          <w:rFonts w:ascii="宋体" w:hAnsi="宋体" w:hint="eastAsia"/>
          <w:kern w:val="0"/>
          <w:szCs w:val="21"/>
        </w:rPr>
        <w:t xml:space="preserve"> </w:t>
      </w:r>
      <w:r w:rsidRPr="00366581">
        <w:rPr>
          <w:rFonts w:ascii="宋体" w:hAnsi="宋体"/>
          <w:kern w:val="0"/>
          <w:szCs w:val="21"/>
        </w:rPr>
        <w:t>21422  三轮汽车驾驶员操作位置尺寸</w:t>
      </w:r>
    </w:p>
    <w:p w:rsidR="006F7AC7" w:rsidRPr="00366581"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 xml:space="preserve">GB/T 23918  三轮汽车  </w:t>
      </w:r>
      <w:r w:rsidRPr="00366581">
        <w:rPr>
          <w:rFonts w:ascii="宋体" w:hAnsi="宋体" w:hint="eastAsia"/>
          <w:kern w:val="0"/>
          <w:szCs w:val="21"/>
        </w:rPr>
        <w:t xml:space="preserve"> </w:t>
      </w:r>
      <w:r w:rsidRPr="00366581">
        <w:rPr>
          <w:rFonts w:ascii="宋体" w:hAnsi="宋体"/>
          <w:kern w:val="0"/>
          <w:szCs w:val="21"/>
        </w:rPr>
        <w:t>操纵机构的位置、最大操纵力和操纵方法</w:t>
      </w:r>
    </w:p>
    <w:p w:rsidR="006F7AC7" w:rsidRPr="00366581" w:rsidRDefault="006F7AC7" w:rsidP="006F7AC7">
      <w:pPr>
        <w:adjustRightInd w:val="0"/>
        <w:spacing w:line="380" w:lineRule="exact"/>
        <w:ind w:rightChars="50" w:right="105" w:firstLine="420"/>
        <w:rPr>
          <w:rFonts w:ascii="宋体" w:hAnsi="宋体"/>
        </w:rPr>
      </w:pPr>
      <w:r w:rsidRPr="00366581">
        <w:rPr>
          <w:rFonts w:ascii="宋体" w:hAnsi="宋体"/>
        </w:rPr>
        <w:t xml:space="preserve">GB/T </w:t>
      </w:r>
      <w:r w:rsidRPr="00366581">
        <w:rPr>
          <w:rFonts w:ascii="宋体" w:hAnsi="宋体"/>
          <w:kern w:val="0"/>
          <w:szCs w:val="21"/>
        </w:rPr>
        <w:t>23930</w:t>
      </w:r>
      <w:r w:rsidRPr="00366581">
        <w:rPr>
          <w:rFonts w:ascii="宋体" w:hAnsi="宋体"/>
        </w:rPr>
        <w:t xml:space="preserve">  三轮汽车和低速货车 </w:t>
      </w:r>
      <w:r w:rsidRPr="00366581">
        <w:rPr>
          <w:rFonts w:ascii="宋体" w:hAnsi="宋体" w:hint="eastAsia"/>
        </w:rPr>
        <w:t xml:space="preserve"> </w:t>
      </w:r>
      <w:r w:rsidRPr="00366581">
        <w:rPr>
          <w:rFonts w:ascii="宋体" w:hAnsi="宋体"/>
        </w:rPr>
        <w:t>转向器</w:t>
      </w:r>
    </w:p>
    <w:p w:rsidR="006F7AC7" w:rsidRPr="00366581"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GB/T 23931  三轮汽车  试验方法</w:t>
      </w:r>
    </w:p>
    <w:p w:rsidR="006F7AC7"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GB/T 23922  三轮汽车和低速货车  标牌</w:t>
      </w:r>
    </w:p>
    <w:p w:rsidR="006F7AC7" w:rsidRPr="00366581"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lastRenderedPageBreak/>
        <w:t>GB/T 2</w:t>
      </w:r>
      <w:r>
        <w:rPr>
          <w:rFonts w:ascii="宋体" w:hAnsi="宋体"/>
          <w:kern w:val="0"/>
          <w:szCs w:val="21"/>
        </w:rPr>
        <w:t>4157</w:t>
      </w:r>
      <w:r w:rsidRPr="00366581">
        <w:rPr>
          <w:rFonts w:ascii="宋体" w:hAnsi="宋体"/>
          <w:kern w:val="0"/>
          <w:szCs w:val="21"/>
        </w:rPr>
        <w:t xml:space="preserve">  </w:t>
      </w:r>
      <w:r>
        <w:rPr>
          <w:rFonts w:ascii="宋体" w:hAnsi="宋体" w:hint="eastAsia"/>
          <w:kern w:val="0"/>
          <w:szCs w:val="21"/>
        </w:rPr>
        <w:t>电动摩托车和电动轻便摩托车续驶里程</w:t>
      </w:r>
      <w:proofErr w:type="gramStart"/>
      <w:r>
        <w:rPr>
          <w:rFonts w:ascii="宋体" w:hAnsi="宋体" w:hint="eastAsia"/>
          <w:kern w:val="0"/>
          <w:szCs w:val="21"/>
        </w:rPr>
        <w:t>及残电指示</w:t>
      </w:r>
      <w:proofErr w:type="gramEnd"/>
      <w:r>
        <w:rPr>
          <w:rFonts w:ascii="宋体" w:hAnsi="宋体" w:hint="eastAsia"/>
          <w:kern w:val="0"/>
          <w:szCs w:val="21"/>
        </w:rPr>
        <w:t>试验方法</w:t>
      </w:r>
    </w:p>
    <w:p w:rsidR="006F7AC7"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 xml:space="preserve">GB/T 23923  三轮汽车和低速货车 </w:t>
      </w:r>
      <w:r w:rsidRPr="00366581">
        <w:rPr>
          <w:rFonts w:ascii="宋体" w:hAnsi="宋体" w:hint="eastAsia"/>
          <w:kern w:val="0"/>
          <w:szCs w:val="21"/>
        </w:rPr>
        <w:t xml:space="preserve"> </w:t>
      </w:r>
      <w:r w:rsidRPr="00366581">
        <w:rPr>
          <w:rFonts w:ascii="宋体" w:hAnsi="宋体"/>
          <w:kern w:val="0"/>
          <w:szCs w:val="21"/>
        </w:rPr>
        <w:t>发电机</w:t>
      </w:r>
    </w:p>
    <w:p w:rsidR="006F7AC7" w:rsidRDefault="006F7AC7" w:rsidP="006F7AC7">
      <w:pPr>
        <w:adjustRightInd w:val="0"/>
        <w:spacing w:line="380" w:lineRule="exact"/>
        <w:ind w:rightChars="50" w:right="105" w:firstLine="420"/>
        <w:rPr>
          <w:rFonts w:ascii="宋体" w:hAnsi="宋体" w:hint="eastAsia"/>
          <w:kern w:val="0"/>
          <w:szCs w:val="21"/>
        </w:rPr>
      </w:pPr>
      <w:r w:rsidRPr="00366581">
        <w:rPr>
          <w:rFonts w:ascii="宋体" w:hAnsi="宋体"/>
          <w:kern w:val="0"/>
          <w:szCs w:val="21"/>
        </w:rPr>
        <w:t>GB/T</w:t>
      </w:r>
      <w:r w:rsidRPr="00366581">
        <w:rPr>
          <w:rFonts w:ascii="宋体" w:hAnsi="宋体" w:hint="eastAsia"/>
          <w:kern w:val="0"/>
          <w:szCs w:val="21"/>
        </w:rPr>
        <w:t xml:space="preserve"> 24939   三轮汽车自卸系统  安全技术要求 </w:t>
      </w:r>
    </w:p>
    <w:p w:rsidR="00EC582B" w:rsidRPr="00EC582B" w:rsidRDefault="00EC582B" w:rsidP="006F7AC7">
      <w:pPr>
        <w:adjustRightInd w:val="0"/>
        <w:spacing w:line="380" w:lineRule="exact"/>
        <w:ind w:rightChars="50" w:right="105" w:firstLine="420"/>
        <w:rPr>
          <w:rFonts w:ascii="宋体" w:hAnsi="宋体"/>
          <w:color w:val="FF0000"/>
          <w:kern w:val="0"/>
          <w:szCs w:val="21"/>
        </w:rPr>
      </w:pPr>
      <w:r w:rsidRPr="00EC582B">
        <w:rPr>
          <w:rFonts w:ascii="宋体" w:hAnsi="宋体"/>
          <w:color w:val="FF0000"/>
          <w:kern w:val="0"/>
          <w:szCs w:val="21"/>
        </w:rPr>
        <w:t>GB/T</w:t>
      </w:r>
      <w:r w:rsidRPr="00EC582B">
        <w:rPr>
          <w:rFonts w:ascii="宋体" w:hAnsi="宋体" w:hint="eastAsia"/>
          <w:color w:val="FF0000"/>
          <w:kern w:val="0"/>
          <w:szCs w:val="21"/>
        </w:rPr>
        <w:t xml:space="preserve"> 249</w:t>
      </w:r>
      <w:r w:rsidRPr="00EC582B">
        <w:rPr>
          <w:rFonts w:ascii="宋体" w:hAnsi="宋体" w:hint="eastAsia"/>
          <w:color w:val="FF0000"/>
          <w:kern w:val="0"/>
          <w:szCs w:val="21"/>
        </w:rPr>
        <w:t>43</w:t>
      </w:r>
      <w:r w:rsidRPr="00EC582B">
        <w:rPr>
          <w:rFonts w:ascii="宋体" w:hAnsi="宋体" w:hint="eastAsia"/>
          <w:color w:val="FF0000"/>
          <w:kern w:val="0"/>
          <w:szCs w:val="21"/>
        </w:rPr>
        <w:t xml:space="preserve">   </w:t>
      </w:r>
      <w:r w:rsidRPr="00EC582B">
        <w:rPr>
          <w:rFonts w:ascii="宋体" w:hAnsi="宋体"/>
          <w:color w:val="FF0000"/>
          <w:kern w:val="0"/>
          <w:szCs w:val="21"/>
        </w:rPr>
        <w:t>三轮汽车和低速货车用安全标志</w:t>
      </w:r>
    </w:p>
    <w:p w:rsidR="005F65B5" w:rsidRDefault="005F65B5"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GB/T</w:t>
      </w:r>
      <w:r w:rsidRPr="00366581">
        <w:rPr>
          <w:rFonts w:ascii="宋体" w:hAnsi="宋体" w:hint="eastAsia"/>
          <w:kern w:val="0"/>
          <w:szCs w:val="21"/>
        </w:rPr>
        <w:t xml:space="preserve"> 249</w:t>
      </w:r>
      <w:r>
        <w:rPr>
          <w:rFonts w:ascii="宋体" w:hAnsi="宋体" w:hint="eastAsia"/>
          <w:kern w:val="0"/>
          <w:szCs w:val="21"/>
        </w:rPr>
        <w:t>45</w:t>
      </w:r>
      <w:r w:rsidRPr="00366581">
        <w:rPr>
          <w:rFonts w:ascii="宋体" w:hAnsi="宋体" w:hint="eastAsia"/>
          <w:kern w:val="0"/>
          <w:szCs w:val="21"/>
        </w:rPr>
        <w:t xml:space="preserve">   </w:t>
      </w:r>
      <w:r w:rsidRPr="005F65B5">
        <w:rPr>
          <w:rFonts w:ascii="宋体" w:hAnsi="宋体"/>
          <w:kern w:val="0"/>
          <w:szCs w:val="21"/>
        </w:rPr>
        <w:t>三轮汽车  通用技术条件</w:t>
      </w:r>
    </w:p>
    <w:p w:rsidR="00371E18" w:rsidRPr="00366581" w:rsidRDefault="00371E18"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GB/T</w:t>
      </w:r>
      <w:r w:rsidRPr="00366581">
        <w:rPr>
          <w:rFonts w:ascii="宋体" w:hAnsi="宋体" w:hint="eastAsia"/>
          <w:kern w:val="0"/>
          <w:szCs w:val="21"/>
        </w:rPr>
        <w:t xml:space="preserve"> 249</w:t>
      </w:r>
      <w:r>
        <w:rPr>
          <w:rFonts w:ascii="宋体" w:hAnsi="宋体" w:hint="eastAsia"/>
          <w:kern w:val="0"/>
          <w:szCs w:val="21"/>
        </w:rPr>
        <w:t>48</w:t>
      </w:r>
      <w:r w:rsidRPr="00366581">
        <w:rPr>
          <w:rFonts w:ascii="宋体" w:hAnsi="宋体" w:hint="eastAsia"/>
          <w:kern w:val="0"/>
          <w:szCs w:val="21"/>
        </w:rPr>
        <w:t xml:space="preserve">   </w:t>
      </w:r>
      <w:r>
        <w:rPr>
          <w:rFonts w:ascii="宋体" w:hAnsi="宋体" w:hint="eastAsia"/>
          <w:kern w:val="0"/>
          <w:szCs w:val="21"/>
        </w:rPr>
        <w:t>低速</w:t>
      </w:r>
      <w:r w:rsidRPr="00366581">
        <w:rPr>
          <w:rFonts w:ascii="宋体" w:hAnsi="宋体" w:hint="eastAsia"/>
          <w:kern w:val="0"/>
          <w:szCs w:val="21"/>
        </w:rPr>
        <w:t xml:space="preserve">汽车  </w:t>
      </w:r>
      <w:r>
        <w:rPr>
          <w:rFonts w:ascii="宋体" w:hAnsi="宋体" w:hint="eastAsia"/>
          <w:kern w:val="0"/>
          <w:szCs w:val="21"/>
        </w:rPr>
        <w:t>词汇</w:t>
      </w:r>
    </w:p>
    <w:p w:rsidR="006F7AC7" w:rsidRDefault="006F7AC7" w:rsidP="006F7AC7">
      <w:pPr>
        <w:adjustRightInd w:val="0"/>
        <w:spacing w:line="380" w:lineRule="exact"/>
        <w:ind w:rightChars="50" w:right="105" w:firstLine="420"/>
        <w:rPr>
          <w:rFonts w:ascii="宋体" w:hAnsi="宋体"/>
          <w:kern w:val="0"/>
          <w:szCs w:val="21"/>
        </w:rPr>
      </w:pPr>
      <w:r w:rsidRPr="00366581">
        <w:rPr>
          <w:rFonts w:ascii="宋体" w:hAnsi="宋体"/>
          <w:kern w:val="0"/>
          <w:szCs w:val="21"/>
        </w:rPr>
        <w:t>GB/T</w:t>
      </w:r>
      <w:r w:rsidRPr="00366581">
        <w:rPr>
          <w:rFonts w:ascii="宋体" w:hAnsi="宋体" w:hint="eastAsia"/>
          <w:kern w:val="0"/>
          <w:szCs w:val="21"/>
        </w:rPr>
        <w:t xml:space="preserve"> 31486   </w:t>
      </w:r>
      <w:r w:rsidRPr="00366581">
        <w:rPr>
          <w:rFonts w:ascii="宋体" w:hAnsi="宋体"/>
          <w:kern w:val="0"/>
          <w:szCs w:val="21"/>
        </w:rPr>
        <w:t>电动汽车用动力蓄电池电性能要求及试验方法</w:t>
      </w:r>
    </w:p>
    <w:p w:rsidR="006F7AC7" w:rsidRDefault="006F7AC7" w:rsidP="006F7AC7">
      <w:pPr>
        <w:adjustRightInd w:val="0"/>
        <w:spacing w:line="380" w:lineRule="exact"/>
        <w:ind w:rightChars="50" w:right="105" w:firstLineChars="200" w:firstLine="420"/>
        <w:rPr>
          <w:rFonts w:ascii="宋体" w:hAnsi="宋体"/>
          <w:kern w:val="0"/>
          <w:szCs w:val="21"/>
        </w:rPr>
      </w:pPr>
      <w:r>
        <w:rPr>
          <w:rFonts w:ascii="宋体" w:hAnsi="宋体" w:hint="eastAsia"/>
          <w:kern w:val="0"/>
          <w:szCs w:val="21"/>
        </w:rPr>
        <w:t>QC/T792  电动摩托车和电动轻便摩托车用电机及控制器技术条件</w:t>
      </w:r>
    </w:p>
    <w:p w:rsidR="006F7AC7" w:rsidRDefault="006F7AC7" w:rsidP="006F7AC7">
      <w:pPr>
        <w:adjustRightInd w:val="0"/>
        <w:spacing w:line="380" w:lineRule="exact"/>
        <w:ind w:rightChars="50" w:right="105" w:firstLineChars="200" w:firstLine="420"/>
        <w:rPr>
          <w:rFonts w:ascii="宋体" w:hAnsi="宋体"/>
          <w:kern w:val="0"/>
          <w:szCs w:val="21"/>
        </w:rPr>
      </w:pPr>
      <w:r>
        <w:rPr>
          <w:rFonts w:ascii="宋体" w:hAnsi="宋体" w:hint="eastAsia"/>
          <w:kern w:val="0"/>
          <w:szCs w:val="21"/>
        </w:rPr>
        <w:t>QC/T895  电动汽车用传导式车载充电机</w:t>
      </w:r>
    </w:p>
    <w:p w:rsidR="006F7AC7" w:rsidRPr="00DB3C66" w:rsidRDefault="006F7AC7" w:rsidP="006F7AC7">
      <w:pPr>
        <w:adjustRightInd w:val="0"/>
        <w:spacing w:line="380" w:lineRule="exact"/>
        <w:ind w:rightChars="50" w:right="105" w:firstLine="420"/>
        <w:rPr>
          <w:rFonts w:ascii="宋体" w:hAnsi="宋体"/>
          <w:kern w:val="0"/>
          <w:szCs w:val="21"/>
        </w:rPr>
      </w:pPr>
      <w:r w:rsidRPr="00DB3C66">
        <w:rPr>
          <w:rFonts w:ascii="宋体" w:hAnsi="宋体"/>
          <w:kern w:val="0"/>
          <w:szCs w:val="21"/>
        </w:rPr>
        <w:t>JB/T 9832.2   农林拖拉机及机具漆膜附着性能测定方法 压切法</w:t>
      </w:r>
    </w:p>
    <w:p w:rsidR="006F7AC7" w:rsidRDefault="006F7AC7" w:rsidP="006F7AC7">
      <w:pPr>
        <w:spacing w:line="400" w:lineRule="exact"/>
        <w:ind w:firstLineChars="200" w:firstLine="420"/>
        <w:rPr>
          <w:rFonts w:ascii="宋体" w:hAnsi="宋体"/>
          <w:kern w:val="0"/>
          <w:szCs w:val="21"/>
        </w:rPr>
      </w:pPr>
      <w:r w:rsidRPr="00B85CD3">
        <w:rPr>
          <w:rFonts w:ascii="宋体" w:hAnsi="宋体"/>
          <w:kern w:val="0"/>
          <w:szCs w:val="21"/>
        </w:rPr>
        <w:t>JB/T 10197</w:t>
      </w:r>
      <w:r>
        <w:rPr>
          <w:rFonts w:ascii="宋体" w:hAnsi="宋体"/>
          <w:kern w:val="0"/>
          <w:szCs w:val="21"/>
        </w:rPr>
        <w:t xml:space="preserve">  </w:t>
      </w:r>
      <w:r w:rsidRPr="00B85CD3">
        <w:rPr>
          <w:rFonts w:ascii="宋体" w:hAnsi="宋体" w:hint="eastAsia"/>
          <w:kern w:val="0"/>
          <w:szCs w:val="21"/>
        </w:rPr>
        <w:t>三轮汽车 型号编制规则</w:t>
      </w:r>
    </w:p>
    <w:p w:rsidR="006F7AC7" w:rsidRPr="00DB3C66" w:rsidRDefault="006F7AC7" w:rsidP="006F7AC7">
      <w:pPr>
        <w:spacing w:line="400" w:lineRule="exact"/>
        <w:ind w:firstLineChars="200" w:firstLine="420"/>
        <w:rPr>
          <w:rFonts w:ascii="宋体" w:hAnsi="宋体"/>
          <w:kern w:val="0"/>
          <w:szCs w:val="21"/>
        </w:rPr>
      </w:pPr>
      <w:r w:rsidRPr="00DB3C66">
        <w:rPr>
          <w:rFonts w:ascii="宋体" w:hAnsi="宋体"/>
          <w:kern w:val="0"/>
          <w:szCs w:val="21"/>
        </w:rPr>
        <w:t xml:space="preserve">JB/T 11223  </w:t>
      </w:r>
      <w:r w:rsidRPr="00DB3C66">
        <w:rPr>
          <w:rFonts w:ascii="宋体" w:hAnsi="宋体" w:hint="eastAsia"/>
          <w:kern w:val="0"/>
          <w:szCs w:val="21"/>
        </w:rPr>
        <w:t>三轮汽车和低速货车  外观质量要求</w:t>
      </w:r>
    </w:p>
    <w:p w:rsidR="006F7AC7" w:rsidRPr="00DB3C66" w:rsidRDefault="006F7AC7" w:rsidP="006F7AC7">
      <w:pPr>
        <w:spacing w:line="400" w:lineRule="exact"/>
        <w:ind w:firstLineChars="200" w:firstLine="420"/>
        <w:rPr>
          <w:rFonts w:ascii="宋体" w:hAnsi="宋体"/>
        </w:rPr>
      </w:pPr>
      <w:r w:rsidRPr="00DB3C66">
        <w:rPr>
          <w:rFonts w:ascii="宋体" w:hAnsi="宋体"/>
        </w:rPr>
        <w:t>JB/T 11224</w:t>
      </w:r>
      <w:r w:rsidRPr="00DB3C66">
        <w:rPr>
          <w:rFonts w:ascii="宋体" w:hAnsi="宋体" w:hint="eastAsia"/>
        </w:rPr>
        <w:t xml:space="preserve">  三轮汽车  可靠性考核评定方法</w:t>
      </w:r>
    </w:p>
    <w:p w:rsidR="006F7AC7" w:rsidRDefault="006F7AC7" w:rsidP="006F7AC7">
      <w:pPr>
        <w:adjustRightInd w:val="0"/>
        <w:spacing w:line="380" w:lineRule="exact"/>
        <w:ind w:rightChars="50" w:right="105" w:firstLineChars="200" w:firstLine="420"/>
        <w:rPr>
          <w:rFonts w:ascii="宋体" w:hAnsi="宋体"/>
        </w:rPr>
      </w:pPr>
      <w:r w:rsidRPr="00053EC6">
        <w:rPr>
          <w:rFonts w:ascii="宋体" w:hAnsi="宋体"/>
        </w:rPr>
        <w:t>JB/T 11475</w:t>
      </w:r>
      <w:r>
        <w:rPr>
          <w:rFonts w:ascii="宋体" w:hAnsi="宋体"/>
        </w:rPr>
        <w:t xml:space="preserve">  </w:t>
      </w:r>
      <w:r w:rsidRPr="00053EC6">
        <w:rPr>
          <w:rFonts w:ascii="宋体" w:hAnsi="宋体" w:hint="eastAsia"/>
        </w:rPr>
        <w:t>农用沼渣沼液车  技术条件</w:t>
      </w:r>
    </w:p>
    <w:p w:rsidR="006F7AC7" w:rsidRPr="00C95F0C" w:rsidRDefault="006F7AC7" w:rsidP="006F7AC7">
      <w:pPr>
        <w:adjustRightInd w:val="0"/>
        <w:spacing w:line="380" w:lineRule="exact"/>
        <w:ind w:rightChars="50" w:right="105" w:firstLineChars="200" w:firstLine="420"/>
        <w:rPr>
          <w:rFonts w:ascii="宋体" w:hAnsi="宋体"/>
        </w:rPr>
      </w:pPr>
      <w:r w:rsidRPr="0050663B">
        <w:rPr>
          <w:rFonts w:ascii="宋体" w:hAnsi="宋体" w:hint="eastAsia"/>
          <w:bCs/>
        </w:rPr>
        <w:t>JB/T 13160</w:t>
      </w:r>
      <w:r w:rsidRPr="0050663B">
        <w:rPr>
          <w:rFonts w:ascii="宋体" w:hAnsi="宋体"/>
        </w:rPr>
        <w:t xml:space="preserve">   </w:t>
      </w:r>
      <w:r w:rsidRPr="0050663B">
        <w:rPr>
          <w:rFonts w:ascii="宋体" w:hAnsi="宋体" w:hint="eastAsia"/>
          <w:bCs/>
        </w:rPr>
        <w:t>低速汽车</w:t>
      </w:r>
      <w:r>
        <w:rPr>
          <w:rFonts w:ascii="宋体" w:hAnsi="宋体" w:hint="eastAsia"/>
          <w:bCs/>
        </w:rPr>
        <w:t xml:space="preserve">  </w:t>
      </w:r>
      <w:r w:rsidRPr="0050663B">
        <w:rPr>
          <w:rFonts w:ascii="宋体" w:hAnsi="宋体" w:hint="eastAsia"/>
          <w:bCs/>
        </w:rPr>
        <w:t>垃圾收集车</w:t>
      </w:r>
    </w:p>
    <w:p w:rsidR="00EE7055" w:rsidRPr="00474CBA" w:rsidRDefault="00EE7055" w:rsidP="007E5B55">
      <w:pPr>
        <w:pStyle w:val="afff1"/>
        <w:spacing w:before="120" w:after="120" w:line="360" w:lineRule="auto"/>
        <w:rPr>
          <w:rFonts w:hAnsi="宋体"/>
          <w:color w:val="000000"/>
        </w:rPr>
      </w:pPr>
      <w:r w:rsidRPr="00474CBA">
        <w:rPr>
          <w:rFonts w:hAnsi="宋体" w:hint="eastAsia"/>
          <w:color w:val="000000"/>
        </w:rPr>
        <w:t xml:space="preserve">3 </w:t>
      </w:r>
      <w:r w:rsidR="00DD050C">
        <w:rPr>
          <w:rFonts w:hAnsi="宋体" w:hint="eastAsia"/>
          <w:color w:val="000000"/>
        </w:rPr>
        <w:t xml:space="preserve"> </w:t>
      </w:r>
      <w:r w:rsidRPr="00474CBA">
        <w:rPr>
          <w:rFonts w:hAnsi="宋体" w:hint="eastAsia"/>
          <w:color w:val="000000"/>
        </w:rPr>
        <w:t>术语和定义</w:t>
      </w:r>
    </w:p>
    <w:p w:rsidR="00EE7055" w:rsidRDefault="00B411BD" w:rsidP="007E5B55">
      <w:pPr>
        <w:spacing w:line="360" w:lineRule="auto"/>
        <w:ind w:firstLine="425"/>
        <w:rPr>
          <w:color w:val="000000"/>
        </w:rPr>
      </w:pPr>
      <w:r w:rsidRPr="00366581">
        <w:rPr>
          <w:rFonts w:ascii="宋体" w:hAnsi="宋体"/>
          <w:kern w:val="0"/>
          <w:szCs w:val="21"/>
        </w:rPr>
        <w:t>GB/T</w:t>
      </w:r>
      <w:r w:rsidRPr="00366581">
        <w:rPr>
          <w:rFonts w:ascii="宋体" w:hAnsi="宋体" w:hint="eastAsia"/>
          <w:kern w:val="0"/>
          <w:szCs w:val="21"/>
        </w:rPr>
        <w:t xml:space="preserve"> 249</w:t>
      </w:r>
      <w:r>
        <w:rPr>
          <w:rFonts w:ascii="宋体" w:hAnsi="宋体" w:hint="eastAsia"/>
          <w:kern w:val="0"/>
          <w:szCs w:val="21"/>
        </w:rPr>
        <w:t>48界定的以及</w:t>
      </w:r>
      <w:r w:rsidR="00EE7055">
        <w:rPr>
          <w:rFonts w:hint="eastAsia"/>
          <w:color w:val="000000"/>
        </w:rPr>
        <w:t>下列术语和定义适用于本文件。</w:t>
      </w:r>
    </w:p>
    <w:p w:rsidR="00586694" w:rsidRPr="00D97053" w:rsidRDefault="00586694" w:rsidP="007E5B55">
      <w:pPr>
        <w:widowControl/>
        <w:spacing w:line="360" w:lineRule="auto"/>
        <w:jc w:val="left"/>
        <w:outlineLvl w:val="1"/>
        <w:rPr>
          <w:rFonts w:ascii="黑体" w:eastAsia="黑体"/>
          <w:kern w:val="0"/>
          <w:szCs w:val="21"/>
        </w:rPr>
      </w:pPr>
      <w:bookmarkStart w:id="2" w:name="_Toc492380103"/>
      <w:bookmarkStart w:id="3" w:name="_Toc492380578"/>
      <w:r w:rsidRPr="00D97053">
        <w:rPr>
          <w:rFonts w:ascii="黑体" w:eastAsia="黑体" w:hint="eastAsia"/>
          <w:kern w:val="0"/>
          <w:szCs w:val="21"/>
        </w:rPr>
        <w:t>3.1</w:t>
      </w:r>
    </w:p>
    <w:p w:rsidR="00586694" w:rsidRPr="00D97053" w:rsidRDefault="00586694" w:rsidP="007E5B55">
      <w:pPr>
        <w:widowControl/>
        <w:spacing w:line="360" w:lineRule="auto"/>
        <w:ind w:firstLineChars="200" w:firstLine="420"/>
        <w:jc w:val="left"/>
        <w:rPr>
          <w:rFonts w:ascii="黑体" w:eastAsia="黑体"/>
          <w:kern w:val="0"/>
          <w:szCs w:val="21"/>
        </w:rPr>
      </w:pPr>
      <w:r w:rsidRPr="00D97053">
        <w:rPr>
          <w:rFonts w:ascii="黑体" w:eastAsia="黑体" w:hint="eastAsia"/>
          <w:kern w:val="0"/>
          <w:szCs w:val="21"/>
        </w:rPr>
        <w:t xml:space="preserve">低速电动载货车  </w:t>
      </w:r>
      <w:r w:rsidR="00D97053" w:rsidRPr="00D97053">
        <w:rPr>
          <w:rFonts w:ascii="黑体" w:eastAsia="黑体" w:hint="eastAsia"/>
          <w:kern w:val="0"/>
          <w:szCs w:val="21"/>
        </w:rPr>
        <w:t xml:space="preserve">low speed </w:t>
      </w:r>
      <w:proofErr w:type="spellStart"/>
      <w:r w:rsidR="00D97053" w:rsidRPr="00D97053">
        <w:rPr>
          <w:rFonts w:ascii="黑体" w:eastAsia="黑体" w:hint="eastAsia"/>
          <w:kern w:val="0"/>
          <w:szCs w:val="21"/>
        </w:rPr>
        <w:t>elcctric</w:t>
      </w:r>
      <w:proofErr w:type="spellEnd"/>
      <w:r w:rsidR="00D97053" w:rsidRPr="00D97053">
        <w:rPr>
          <w:rFonts w:ascii="黑体" w:eastAsia="黑体" w:hint="eastAsia"/>
          <w:kern w:val="0"/>
          <w:szCs w:val="21"/>
        </w:rPr>
        <w:t xml:space="preserve"> goods </w:t>
      </w:r>
      <w:r w:rsidR="00D97053" w:rsidRPr="00D97053">
        <w:rPr>
          <w:rFonts w:eastAsia="黑体" w:hint="eastAsia"/>
          <w:bCs/>
          <w:szCs w:val="21"/>
        </w:rPr>
        <w:t>vehicle</w:t>
      </w:r>
    </w:p>
    <w:p w:rsidR="00586694" w:rsidRDefault="00D97053" w:rsidP="007E5B55">
      <w:pPr>
        <w:spacing w:line="360" w:lineRule="auto"/>
        <w:ind w:firstLineChars="200" w:firstLine="420"/>
        <w:rPr>
          <w:szCs w:val="21"/>
        </w:rPr>
      </w:pPr>
      <w:r>
        <w:rPr>
          <w:rFonts w:hint="eastAsia"/>
          <w:szCs w:val="21"/>
        </w:rPr>
        <w:t>驱动能量完全或部分</w:t>
      </w:r>
      <w:r w:rsidRPr="008A6213">
        <w:rPr>
          <w:rFonts w:hint="eastAsia"/>
          <w:szCs w:val="21"/>
        </w:rPr>
        <w:t>由</w:t>
      </w:r>
      <w:r>
        <w:rPr>
          <w:rFonts w:hint="eastAsia"/>
          <w:szCs w:val="21"/>
        </w:rPr>
        <w:t>电能提供的、能用电机驱动，并且具有以下特性之一的电动车辆：</w:t>
      </w:r>
    </w:p>
    <w:p w:rsidR="00D97053" w:rsidRDefault="00D97053" w:rsidP="007E5B55">
      <w:pPr>
        <w:spacing w:line="360" w:lineRule="auto"/>
        <w:ind w:firstLineChars="200" w:firstLine="420"/>
        <w:rPr>
          <w:szCs w:val="21"/>
        </w:rPr>
      </w:pPr>
      <w:r>
        <w:rPr>
          <w:rFonts w:hint="eastAsia"/>
          <w:szCs w:val="21"/>
        </w:rPr>
        <w:t>——最大设计车速小于等于</w:t>
      </w:r>
      <w:r>
        <w:rPr>
          <w:rFonts w:hint="eastAsia"/>
          <w:szCs w:val="21"/>
        </w:rPr>
        <w:t>50 km/h</w:t>
      </w:r>
      <w:r>
        <w:rPr>
          <w:rFonts w:hint="eastAsia"/>
          <w:szCs w:val="21"/>
        </w:rPr>
        <w:t>，具有三个车轮的载货汽车；</w:t>
      </w:r>
    </w:p>
    <w:p w:rsidR="00D97053" w:rsidRPr="00A03048" w:rsidRDefault="00D97053" w:rsidP="007E5B55">
      <w:pPr>
        <w:spacing w:line="360" w:lineRule="auto"/>
        <w:ind w:firstLineChars="200" w:firstLine="420"/>
        <w:rPr>
          <w:rFonts w:ascii="宋体" w:hAnsi="宋体"/>
          <w:color w:val="FF0000"/>
        </w:rPr>
      </w:pPr>
      <w:r>
        <w:rPr>
          <w:rFonts w:hint="eastAsia"/>
          <w:szCs w:val="21"/>
        </w:rPr>
        <w:t>——最大设计车速小于等于</w:t>
      </w:r>
      <w:r>
        <w:rPr>
          <w:rFonts w:hint="eastAsia"/>
          <w:szCs w:val="21"/>
        </w:rPr>
        <w:t>70 km/h</w:t>
      </w:r>
      <w:r>
        <w:rPr>
          <w:rFonts w:hint="eastAsia"/>
          <w:szCs w:val="21"/>
        </w:rPr>
        <w:t>，具有四个车轮的载货汽车</w:t>
      </w:r>
      <w:r w:rsidR="00212853">
        <w:rPr>
          <w:rFonts w:hint="eastAsia"/>
          <w:szCs w:val="21"/>
        </w:rPr>
        <w:t>。</w:t>
      </w:r>
    </w:p>
    <w:p w:rsidR="003428A9" w:rsidRPr="00A03048" w:rsidRDefault="003428A9" w:rsidP="007E5B55">
      <w:pPr>
        <w:widowControl/>
        <w:spacing w:line="360" w:lineRule="auto"/>
        <w:jc w:val="left"/>
        <w:outlineLvl w:val="1"/>
        <w:rPr>
          <w:rFonts w:ascii="黑体" w:eastAsia="黑体"/>
          <w:color w:val="FF0000"/>
          <w:kern w:val="0"/>
          <w:szCs w:val="21"/>
        </w:rPr>
      </w:pPr>
      <w:r w:rsidRPr="00A03048">
        <w:rPr>
          <w:rFonts w:ascii="黑体" w:eastAsia="黑体" w:hint="eastAsia"/>
          <w:color w:val="FF0000"/>
          <w:kern w:val="0"/>
          <w:szCs w:val="21"/>
        </w:rPr>
        <w:t>3.</w:t>
      </w:r>
      <w:bookmarkEnd w:id="2"/>
      <w:bookmarkEnd w:id="3"/>
      <w:r w:rsidR="00A02DCE">
        <w:rPr>
          <w:rFonts w:ascii="黑体" w:eastAsia="黑体" w:hint="eastAsia"/>
          <w:color w:val="FF0000"/>
          <w:kern w:val="0"/>
          <w:szCs w:val="21"/>
        </w:rPr>
        <w:t>2</w:t>
      </w:r>
    </w:p>
    <w:p w:rsidR="003428A9" w:rsidRPr="00A03048" w:rsidRDefault="003428A9" w:rsidP="007E5B55">
      <w:pPr>
        <w:widowControl/>
        <w:spacing w:line="360" w:lineRule="auto"/>
        <w:ind w:firstLineChars="200" w:firstLine="420"/>
        <w:jc w:val="left"/>
        <w:rPr>
          <w:rFonts w:ascii="黑体" w:eastAsia="黑体"/>
          <w:color w:val="FF0000"/>
          <w:kern w:val="0"/>
          <w:szCs w:val="21"/>
        </w:rPr>
      </w:pPr>
      <w:r w:rsidRPr="00A03048">
        <w:rPr>
          <w:rFonts w:ascii="黑体" w:eastAsia="黑体" w:hint="eastAsia"/>
          <w:color w:val="FF0000"/>
          <w:kern w:val="0"/>
          <w:szCs w:val="21"/>
        </w:rPr>
        <w:t xml:space="preserve">调速单元  </w:t>
      </w:r>
      <w:r w:rsidRPr="00A03048">
        <w:rPr>
          <w:rFonts w:ascii="黑体" w:eastAsia="黑体"/>
          <w:color w:val="FF0000"/>
          <w:kern w:val="0"/>
          <w:szCs w:val="21"/>
        </w:rPr>
        <w:t>speed regulation unit</w:t>
      </w:r>
    </w:p>
    <w:p w:rsidR="003428A9" w:rsidRPr="00A03048" w:rsidRDefault="003428A9" w:rsidP="007E5B55">
      <w:pPr>
        <w:spacing w:line="360" w:lineRule="auto"/>
        <w:ind w:firstLineChars="200" w:firstLine="420"/>
        <w:jc w:val="left"/>
        <w:rPr>
          <w:rFonts w:ascii="宋体" w:hAnsi="宋体"/>
          <w:color w:val="FF0000"/>
        </w:rPr>
      </w:pPr>
      <w:r w:rsidRPr="00A03048">
        <w:rPr>
          <w:rFonts w:ascii="宋体" w:hAnsi="宋体" w:hint="eastAsia"/>
          <w:color w:val="FF0000"/>
        </w:rPr>
        <w:t>当</w:t>
      </w:r>
      <w:r w:rsidRPr="00A03048">
        <w:rPr>
          <w:rFonts w:hint="eastAsia"/>
          <w:color w:val="FF0000"/>
        </w:rPr>
        <w:t>低速电动载货车</w:t>
      </w:r>
      <w:r w:rsidRPr="00A03048">
        <w:rPr>
          <w:rFonts w:ascii="宋体" w:hAnsi="宋体" w:hint="eastAsia"/>
          <w:color w:val="FF0000"/>
        </w:rPr>
        <w:t>处于“可行驶模式”时，可控制其行驶速度的操作装置。</w:t>
      </w:r>
    </w:p>
    <w:p w:rsidR="003428A9" w:rsidRPr="00A03048" w:rsidRDefault="003428A9" w:rsidP="007E5B55">
      <w:pPr>
        <w:widowControl/>
        <w:spacing w:line="360" w:lineRule="auto"/>
        <w:jc w:val="left"/>
        <w:outlineLvl w:val="1"/>
        <w:rPr>
          <w:rFonts w:ascii="黑体" w:eastAsia="黑体"/>
          <w:color w:val="FF0000"/>
          <w:kern w:val="0"/>
          <w:szCs w:val="21"/>
        </w:rPr>
      </w:pPr>
      <w:bookmarkStart w:id="4" w:name="_Toc492380104"/>
      <w:bookmarkStart w:id="5" w:name="_Toc492380579"/>
      <w:r w:rsidRPr="00A03048">
        <w:rPr>
          <w:rFonts w:ascii="黑体" w:eastAsia="黑体" w:hint="eastAsia"/>
          <w:color w:val="FF0000"/>
          <w:kern w:val="0"/>
          <w:szCs w:val="21"/>
        </w:rPr>
        <w:t>3.</w:t>
      </w:r>
      <w:bookmarkEnd w:id="4"/>
      <w:bookmarkEnd w:id="5"/>
      <w:r w:rsidR="00A02DCE">
        <w:rPr>
          <w:rFonts w:ascii="黑体" w:eastAsia="黑体" w:hint="eastAsia"/>
          <w:color w:val="FF0000"/>
          <w:kern w:val="0"/>
          <w:szCs w:val="21"/>
        </w:rPr>
        <w:t>3</w:t>
      </w:r>
    </w:p>
    <w:p w:rsidR="003428A9" w:rsidRPr="00A03048" w:rsidRDefault="003428A9" w:rsidP="007E5B55">
      <w:pPr>
        <w:widowControl/>
        <w:spacing w:line="360" w:lineRule="auto"/>
        <w:ind w:firstLineChars="200" w:firstLine="420"/>
        <w:jc w:val="left"/>
        <w:rPr>
          <w:rFonts w:ascii="黑体" w:eastAsia="黑体"/>
          <w:color w:val="FF0000"/>
          <w:kern w:val="0"/>
          <w:szCs w:val="21"/>
        </w:rPr>
      </w:pPr>
      <w:r w:rsidRPr="00A03048">
        <w:rPr>
          <w:rFonts w:ascii="黑体" w:eastAsia="黑体" w:hint="eastAsia"/>
          <w:color w:val="FF0000"/>
          <w:kern w:val="0"/>
          <w:szCs w:val="21"/>
        </w:rPr>
        <w:t>车载充电机  on-board charger</w:t>
      </w:r>
    </w:p>
    <w:p w:rsidR="00EE7055" w:rsidRPr="007E5B55" w:rsidRDefault="003428A9" w:rsidP="007E5B55">
      <w:pPr>
        <w:spacing w:line="360" w:lineRule="auto"/>
        <w:ind w:firstLineChars="200" w:firstLine="420"/>
        <w:rPr>
          <w:rFonts w:ascii="宋体" w:hAnsi="宋体"/>
          <w:color w:val="FF0000"/>
        </w:rPr>
      </w:pPr>
      <w:r w:rsidRPr="00A03048">
        <w:rPr>
          <w:rFonts w:ascii="宋体" w:hAnsi="宋体" w:hint="eastAsia"/>
          <w:color w:val="FF0000"/>
        </w:rPr>
        <w:t>固定安装在</w:t>
      </w:r>
      <w:r w:rsidRPr="00A03048">
        <w:rPr>
          <w:rFonts w:hint="eastAsia"/>
          <w:color w:val="FF0000"/>
        </w:rPr>
        <w:t>低速电动载货车</w:t>
      </w:r>
      <w:r w:rsidRPr="00A03048">
        <w:rPr>
          <w:rFonts w:ascii="宋体" w:hAnsi="宋体" w:hint="eastAsia"/>
          <w:color w:val="FF0000"/>
        </w:rPr>
        <w:t>上，将公共电网的电能转换为直流电给车载储能装置充电的装置。</w:t>
      </w:r>
    </w:p>
    <w:p w:rsidR="006F7AC7" w:rsidRDefault="004C7B4B" w:rsidP="007E5B55">
      <w:pPr>
        <w:pStyle w:val="afff1"/>
        <w:spacing w:before="120" w:after="120" w:line="360" w:lineRule="auto"/>
        <w:rPr>
          <w:rFonts w:hAnsi="宋体"/>
        </w:rPr>
      </w:pPr>
      <w:r>
        <w:rPr>
          <w:rFonts w:hAnsi="宋体" w:hint="eastAsia"/>
        </w:rPr>
        <w:t>4</w:t>
      </w:r>
      <w:r w:rsidR="006F7AC7" w:rsidRPr="00842189">
        <w:rPr>
          <w:rFonts w:hAnsi="宋体" w:hint="eastAsia"/>
        </w:rPr>
        <w:t xml:space="preserve"> </w:t>
      </w:r>
      <w:r w:rsidR="006F7AC7">
        <w:rPr>
          <w:rFonts w:hAnsi="宋体"/>
        </w:rPr>
        <w:t xml:space="preserve"> </w:t>
      </w:r>
      <w:r w:rsidR="006F7AC7">
        <w:rPr>
          <w:rFonts w:hAnsi="宋体" w:hint="eastAsia"/>
        </w:rPr>
        <w:t>型号编制</w:t>
      </w:r>
      <w:r w:rsidR="006F7AC7">
        <w:rPr>
          <w:rFonts w:hAnsi="宋体"/>
        </w:rPr>
        <w:t>要求</w:t>
      </w:r>
    </w:p>
    <w:p w:rsidR="006F7AC7" w:rsidRPr="007E5B55" w:rsidRDefault="006F7AC7" w:rsidP="007E5B55">
      <w:pPr>
        <w:spacing w:line="360" w:lineRule="auto"/>
      </w:pPr>
      <w:r w:rsidRPr="007E5B55">
        <w:rPr>
          <w:rFonts w:hint="eastAsia"/>
        </w:rPr>
        <w:t xml:space="preserve">    </w:t>
      </w:r>
      <w:r w:rsidR="004C7B4B" w:rsidRPr="007E5B55">
        <w:rPr>
          <w:rFonts w:hint="eastAsia"/>
        </w:rPr>
        <w:t>低速电动载货车</w:t>
      </w:r>
      <w:r w:rsidRPr="007E5B55">
        <w:rPr>
          <w:rFonts w:ascii="宋体" w:hAnsi="宋体" w:hint="eastAsia"/>
          <w:kern w:val="0"/>
          <w:szCs w:val="21"/>
        </w:rPr>
        <w:t>产品</w:t>
      </w:r>
      <w:r w:rsidRPr="007E5B55">
        <w:rPr>
          <w:rFonts w:ascii="宋体" w:hAnsi="宋体"/>
          <w:kern w:val="0"/>
          <w:szCs w:val="21"/>
        </w:rPr>
        <w:t>的型号编制</w:t>
      </w:r>
      <w:r w:rsidRPr="007E5B55">
        <w:rPr>
          <w:rFonts w:ascii="宋体" w:hAnsi="宋体" w:hint="eastAsia"/>
          <w:kern w:val="0"/>
          <w:szCs w:val="21"/>
        </w:rPr>
        <w:t>组成及</w:t>
      </w:r>
      <w:r w:rsidRPr="007E5B55">
        <w:rPr>
          <w:rFonts w:ascii="宋体" w:hAnsi="宋体"/>
          <w:kern w:val="0"/>
          <w:szCs w:val="21"/>
        </w:rPr>
        <w:t>编制规则应</w:t>
      </w:r>
      <w:r w:rsidR="007E5B55" w:rsidRPr="007E5B55">
        <w:rPr>
          <w:rFonts w:ascii="宋体" w:hAnsi="宋体" w:hint="eastAsia"/>
          <w:kern w:val="0"/>
          <w:szCs w:val="21"/>
        </w:rPr>
        <w:t>符合</w:t>
      </w:r>
      <w:r w:rsidRPr="007E5B55">
        <w:rPr>
          <w:rFonts w:ascii="宋体" w:hAnsi="宋体"/>
          <w:kern w:val="0"/>
          <w:szCs w:val="21"/>
        </w:rPr>
        <w:t>JB/T 10197</w:t>
      </w:r>
      <w:r w:rsidRPr="007E5B55">
        <w:rPr>
          <w:rFonts w:ascii="宋体" w:hAnsi="宋体" w:hint="eastAsia"/>
          <w:kern w:val="0"/>
          <w:szCs w:val="21"/>
        </w:rPr>
        <w:t>的</w:t>
      </w:r>
      <w:r w:rsidRPr="007E5B55">
        <w:rPr>
          <w:rFonts w:ascii="宋体" w:hAnsi="宋体"/>
          <w:kern w:val="0"/>
          <w:szCs w:val="21"/>
        </w:rPr>
        <w:t>规定</w:t>
      </w:r>
      <w:r w:rsidR="007E5B55" w:rsidRPr="007E5B55">
        <w:rPr>
          <w:rFonts w:ascii="宋体" w:hAnsi="宋体"/>
          <w:kern w:val="0"/>
          <w:szCs w:val="21"/>
        </w:rPr>
        <w:t>。</w:t>
      </w:r>
      <w:r w:rsidR="007E5B55" w:rsidRPr="007E5B55">
        <w:rPr>
          <w:rFonts w:ascii="宋体" w:hAnsi="宋体" w:hint="eastAsia"/>
          <w:kern w:val="0"/>
          <w:szCs w:val="21"/>
        </w:rPr>
        <w:t>三轮低速电动载货车类别代号为7D，四轮低速电动载货车类别代号为8D。</w:t>
      </w:r>
    </w:p>
    <w:p w:rsidR="006F7AC7" w:rsidRPr="00842189" w:rsidRDefault="004C7B4B" w:rsidP="006F7AC7">
      <w:pPr>
        <w:pStyle w:val="afff1"/>
        <w:spacing w:before="120" w:after="120"/>
        <w:rPr>
          <w:rFonts w:hAnsi="宋体"/>
        </w:rPr>
      </w:pPr>
      <w:r>
        <w:rPr>
          <w:rFonts w:hAnsi="宋体"/>
        </w:rPr>
        <w:t>5</w:t>
      </w:r>
      <w:r w:rsidR="006F7AC7" w:rsidRPr="00842189">
        <w:rPr>
          <w:rFonts w:hAnsi="宋体"/>
        </w:rPr>
        <w:t xml:space="preserve"> </w:t>
      </w:r>
      <w:r w:rsidR="006F7AC7" w:rsidRPr="00842189">
        <w:rPr>
          <w:rFonts w:hAnsi="宋体" w:hint="eastAsia"/>
        </w:rPr>
        <w:t xml:space="preserve"> </w:t>
      </w:r>
      <w:r w:rsidR="006F7AC7" w:rsidRPr="00842189">
        <w:rPr>
          <w:rFonts w:hAnsi="宋体"/>
        </w:rPr>
        <w:t>技术要求</w:t>
      </w:r>
    </w:p>
    <w:p w:rsidR="006F7AC7" w:rsidRPr="00AD4AF5" w:rsidRDefault="004C7B4B" w:rsidP="006F7AC7">
      <w:pPr>
        <w:spacing w:line="400" w:lineRule="exact"/>
        <w:ind w:rightChars="50" w:right="105"/>
        <w:rPr>
          <w:rFonts w:ascii="宋体" w:hAnsi="宋体"/>
        </w:rPr>
      </w:pPr>
      <w:r>
        <w:rPr>
          <w:rFonts w:ascii="宋体" w:hAnsi="宋体"/>
        </w:rPr>
        <w:t>5</w:t>
      </w:r>
      <w:r w:rsidR="006F7AC7" w:rsidRPr="00AD4AF5">
        <w:rPr>
          <w:rFonts w:ascii="宋体" w:hAnsi="宋体"/>
        </w:rPr>
        <w:t xml:space="preserve">.1 </w:t>
      </w:r>
      <w:r w:rsidR="006F7AC7" w:rsidRPr="00AD4AF5">
        <w:rPr>
          <w:rFonts w:ascii="宋体" w:hAnsi="宋体" w:hint="eastAsia"/>
        </w:rPr>
        <w:t xml:space="preserve"> 一般要求</w:t>
      </w:r>
    </w:p>
    <w:p w:rsidR="006F7AC7" w:rsidRDefault="008B2FF0" w:rsidP="005F65B5">
      <w:pPr>
        <w:spacing w:line="400" w:lineRule="exact"/>
        <w:ind w:rightChars="4" w:right="8"/>
        <w:rPr>
          <w:rFonts w:ascii="宋体" w:hAnsi="宋体"/>
        </w:rPr>
      </w:pPr>
      <w:r>
        <w:rPr>
          <w:rFonts w:ascii="宋体" w:hAnsi="宋体"/>
        </w:rPr>
        <w:lastRenderedPageBreak/>
        <w:t>5</w:t>
      </w:r>
      <w:r w:rsidR="006F7AC7" w:rsidRPr="00AD4AF5">
        <w:rPr>
          <w:rFonts w:ascii="宋体" w:hAnsi="宋体"/>
        </w:rPr>
        <w:t xml:space="preserve">.1.1 </w:t>
      </w:r>
      <w:r w:rsidR="006F7AC7" w:rsidRPr="00AD4AF5">
        <w:rPr>
          <w:rFonts w:ascii="宋体" w:hAnsi="宋体" w:hint="eastAsia"/>
        </w:rPr>
        <w:t xml:space="preserve"> </w:t>
      </w:r>
      <w:r w:rsidR="005F65B5">
        <w:rPr>
          <w:rFonts w:ascii="宋体" w:hAnsi="宋体" w:hint="eastAsia"/>
        </w:rPr>
        <w:t>低速电动载货车应符合</w:t>
      </w:r>
      <w:r w:rsidR="001D4B83" w:rsidRPr="00366581">
        <w:rPr>
          <w:rFonts w:ascii="宋体" w:hAnsi="宋体"/>
          <w:kern w:val="0"/>
          <w:szCs w:val="21"/>
        </w:rPr>
        <w:t>GB/T</w:t>
      </w:r>
      <w:r w:rsidR="001D4B83" w:rsidRPr="00366581">
        <w:rPr>
          <w:rFonts w:ascii="宋体" w:hAnsi="宋体" w:hint="eastAsia"/>
          <w:kern w:val="0"/>
          <w:szCs w:val="21"/>
        </w:rPr>
        <w:t xml:space="preserve"> 249</w:t>
      </w:r>
      <w:r w:rsidR="001D4B83">
        <w:rPr>
          <w:rFonts w:ascii="宋体" w:hAnsi="宋体" w:hint="eastAsia"/>
          <w:kern w:val="0"/>
          <w:szCs w:val="21"/>
        </w:rPr>
        <w:t>45中4.1的要求。</w:t>
      </w:r>
    </w:p>
    <w:p w:rsidR="006F7AC7" w:rsidRPr="002A4F60" w:rsidRDefault="008B2FF0" w:rsidP="001D4B83">
      <w:pPr>
        <w:spacing w:line="400" w:lineRule="exact"/>
        <w:ind w:rightChars="50" w:right="105"/>
        <w:rPr>
          <w:rFonts w:ascii="宋体" w:hAnsi="宋体"/>
        </w:rPr>
      </w:pPr>
      <w:r>
        <w:rPr>
          <w:rFonts w:ascii="宋体" w:hAnsi="宋体"/>
        </w:rPr>
        <w:t>5</w:t>
      </w:r>
      <w:r w:rsidR="006F7AC7">
        <w:rPr>
          <w:rFonts w:ascii="宋体" w:hAnsi="宋体"/>
        </w:rPr>
        <w:t>.1</w:t>
      </w:r>
      <w:r w:rsidR="006F7AC7" w:rsidRPr="00AD4AF5">
        <w:rPr>
          <w:rFonts w:ascii="宋体" w:hAnsi="宋体"/>
        </w:rPr>
        <w:t>.</w:t>
      </w:r>
      <w:r w:rsidR="001D4B83">
        <w:rPr>
          <w:rFonts w:ascii="宋体" w:hAnsi="宋体"/>
        </w:rPr>
        <w:t>2</w:t>
      </w:r>
      <w:r w:rsidR="006F7AC7" w:rsidRPr="00AD4AF5">
        <w:rPr>
          <w:rFonts w:ascii="宋体" w:hAnsi="宋体"/>
        </w:rPr>
        <w:t xml:space="preserve"> </w:t>
      </w:r>
      <w:r w:rsidR="006F7AC7" w:rsidRPr="00AD4AF5">
        <w:rPr>
          <w:rFonts w:ascii="宋体" w:hAnsi="宋体" w:hint="eastAsia"/>
        </w:rPr>
        <w:t xml:space="preserve"> </w:t>
      </w:r>
      <w:r w:rsidR="00327175" w:rsidRPr="002A4F60">
        <w:rPr>
          <w:rFonts w:hint="eastAsia"/>
        </w:rPr>
        <w:t>低速电动载货车</w:t>
      </w:r>
      <w:r w:rsidR="002A4F60" w:rsidRPr="002A4F60">
        <w:rPr>
          <w:rFonts w:ascii="宋体" w:hAnsi="宋体" w:hint="eastAsia"/>
        </w:rPr>
        <w:t>应</w:t>
      </w:r>
      <w:r w:rsidR="006F7AC7" w:rsidRPr="002A4F60">
        <w:rPr>
          <w:rFonts w:ascii="宋体" w:hAnsi="宋体" w:hint="eastAsia"/>
        </w:rPr>
        <w:t>装备的</w:t>
      </w:r>
      <w:r w:rsidR="006F7AC7" w:rsidRPr="002A4F60">
        <w:rPr>
          <w:rFonts w:ascii="宋体" w:hAnsi="宋体"/>
        </w:rPr>
        <w:t>外部照明和信号装置的数量、位置、光色</w:t>
      </w:r>
      <w:r w:rsidR="00162205">
        <w:rPr>
          <w:rFonts w:ascii="宋体" w:hAnsi="宋体" w:hint="eastAsia"/>
        </w:rPr>
        <w:t>应符合GB4785的</w:t>
      </w:r>
      <w:r w:rsidR="00162205" w:rsidRPr="002A4F60">
        <w:rPr>
          <w:rFonts w:ascii="宋体" w:hAnsi="宋体"/>
        </w:rPr>
        <w:t>要求</w:t>
      </w:r>
      <w:r w:rsidR="006F7AC7" w:rsidRPr="002A4F60">
        <w:rPr>
          <w:rFonts w:ascii="宋体" w:hAnsi="宋体"/>
        </w:rPr>
        <w:t>。转向信号灯的配光性能应符合GB/T</w:t>
      </w:r>
      <w:r w:rsidR="006F7AC7" w:rsidRPr="002A4F60">
        <w:rPr>
          <w:rFonts w:ascii="宋体" w:hAnsi="宋体" w:hint="eastAsia"/>
        </w:rPr>
        <w:t xml:space="preserve"> </w:t>
      </w:r>
      <w:r w:rsidR="006F7AC7" w:rsidRPr="002A4F60">
        <w:rPr>
          <w:rFonts w:ascii="宋体" w:hAnsi="宋体"/>
        </w:rPr>
        <w:t>19123的规定；前位灯、后位灯、制动灯的配光性能应符合GB/T</w:t>
      </w:r>
      <w:r w:rsidR="006F7AC7" w:rsidRPr="002A4F60">
        <w:rPr>
          <w:rFonts w:ascii="宋体" w:hAnsi="宋体" w:hint="eastAsia"/>
        </w:rPr>
        <w:t xml:space="preserve"> </w:t>
      </w:r>
      <w:r w:rsidR="006F7AC7" w:rsidRPr="002A4F60">
        <w:rPr>
          <w:rFonts w:ascii="宋体" w:hAnsi="宋体"/>
        </w:rPr>
        <w:t>19125的规定</w:t>
      </w:r>
      <w:r w:rsidR="006F7AC7" w:rsidRPr="002A4F60">
        <w:rPr>
          <w:rFonts w:ascii="宋体" w:hAnsi="宋体" w:hint="eastAsia"/>
        </w:rPr>
        <w:t>；</w:t>
      </w:r>
      <w:r w:rsidR="006F7AC7" w:rsidRPr="002A4F60">
        <w:rPr>
          <w:rFonts w:ascii="宋体" w:hAnsi="宋体"/>
        </w:rPr>
        <w:t>倒车灯配光性能应符合GB/T</w:t>
      </w:r>
      <w:r w:rsidR="006F7AC7" w:rsidRPr="002A4F60">
        <w:rPr>
          <w:rFonts w:ascii="宋体" w:hAnsi="宋体" w:hint="eastAsia"/>
        </w:rPr>
        <w:t xml:space="preserve"> </w:t>
      </w:r>
      <w:r w:rsidR="006F7AC7" w:rsidRPr="002A4F60">
        <w:rPr>
          <w:rFonts w:ascii="宋体" w:hAnsi="宋体"/>
        </w:rPr>
        <w:t>19135的规定。</w:t>
      </w:r>
    </w:p>
    <w:p w:rsidR="006F7AC7" w:rsidRPr="006B2754" w:rsidRDefault="008B2FF0" w:rsidP="006F7AC7">
      <w:pPr>
        <w:spacing w:line="400" w:lineRule="exact"/>
        <w:ind w:rightChars="50" w:right="105"/>
        <w:rPr>
          <w:rFonts w:ascii="宋体" w:hAnsi="宋体"/>
        </w:rPr>
      </w:pPr>
      <w:r>
        <w:rPr>
          <w:rFonts w:ascii="宋体" w:hAnsi="宋体" w:hint="eastAsia"/>
        </w:rPr>
        <w:t>5</w:t>
      </w:r>
      <w:r w:rsidR="006F7AC7">
        <w:rPr>
          <w:rFonts w:ascii="宋体" w:hAnsi="宋体" w:hint="eastAsia"/>
        </w:rPr>
        <w:t>.1.</w:t>
      </w:r>
      <w:r w:rsidR="00FC2047">
        <w:rPr>
          <w:rFonts w:ascii="宋体" w:hAnsi="宋体" w:hint="eastAsia"/>
        </w:rPr>
        <w:t>3</w:t>
      </w:r>
      <w:r w:rsidR="006F7AC7">
        <w:rPr>
          <w:rFonts w:ascii="宋体" w:hAnsi="宋体" w:hint="eastAsia"/>
        </w:rPr>
        <w:t xml:space="preserve">  </w:t>
      </w:r>
      <w:r w:rsidR="00327175">
        <w:rPr>
          <w:rFonts w:hint="eastAsia"/>
        </w:rPr>
        <w:t>低速电动载货车</w:t>
      </w:r>
      <w:r w:rsidR="006F7AC7" w:rsidRPr="00E97867">
        <w:rPr>
          <w:rFonts w:ascii="宋体" w:hAnsi="宋体" w:hint="eastAsia"/>
        </w:rPr>
        <w:t>外廓尺寸、</w:t>
      </w:r>
      <w:proofErr w:type="gramStart"/>
      <w:r w:rsidR="006F7AC7" w:rsidRPr="00E97867">
        <w:rPr>
          <w:rFonts w:ascii="宋体" w:hAnsi="宋体" w:hint="eastAsia"/>
        </w:rPr>
        <w:t>轴荷及</w:t>
      </w:r>
      <w:proofErr w:type="gramEnd"/>
      <w:r w:rsidR="006F7AC7" w:rsidRPr="00E97867">
        <w:rPr>
          <w:rFonts w:ascii="宋体" w:hAnsi="宋体" w:hint="eastAsia"/>
        </w:rPr>
        <w:t>质量</w:t>
      </w:r>
      <w:r w:rsidR="006F7AC7">
        <w:rPr>
          <w:rFonts w:ascii="宋体" w:hAnsi="宋体" w:hint="eastAsia"/>
        </w:rPr>
        <w:t>应满足</w:t>
      </w:r>
      <w:r w:rsidR="006F7AC7">
        <w:rPr>
          <w:rFonts w:ascii="宋体" w:hAnsi="宋体"/>
        </w:rPr>
        <w:t>GB 1589</w:t>
      </w:r>
      <w:r w:rsidR="006F7AC7">
        <w:rPr>
          <w:rFonts w:ascii="宋体" w:hAnsi="宋体" w:hint="eastAsia"/>
        </w:rPr>
        <w:t>的</w:t>
      </w:r>
      <w:r w:rsidR="006F7AC7">
        <w:rPr>
          <w:rFonts w:ascii="宋体" w:hAnsi="宋体"/>
        </w:rPr>
        <w:t>规定</w:t>
      </w:r>
      <w:r w:rsidR="00FC2047">
        <w:rPr>
          <w:rFonts w:ascii="宋体" w:hAnsi="宋体"/>
        </w:rPr>
        <w:t>，</w:t>
      </w:r>
      <w:r w:rsidR="00FC2047">
        <w:rPr>
          <w:rFonts w:ascii="宋体" w:hAnsi="宋体" w:hint="eastAsia"/>
        </w:rPr>
        <w:t>且</w:t>
      </w:r>
      <w:r w:rsidR="006F7AC7" w:rsidRPr="000F211E">
        <w:rPr>
          <w:rFonts w:ascii="宋体" w:hAnsi="宋体" w:hint="eastAsia"/>
        </w:rPr>
        <w:t>质量分布</w:t>
      </w:r>
      <w:r w:rsidR="006F7AC7">
        <w:rPr>
          <w:rFonts w:ascii="宋体" w:hAnsi="宋体" w:hint="eastAsia"/>
        </w:rPr>
        <w:t>应</w:t>
      </w:r>
      <w:r w:rsidR="006F7AC7" w:rsidRPr="000F211E">
        <w:rPr>
          <w:rFonts w:ascii="宋体" w:hAnsi="宋体" w:hint="eastAsia"/>
        </w:rPr>
        <w:t>均衡，</w:t>
      </w:r>
      <w:r w:rsidR="006F7AC7" w:rsidRPr="00324B5E">
        <w:rPr>
          <w:rFonts w:ascii="宋体" w:hAnsi="宋体" w:hint="eastAsia"/>
        </w:rPr>
        <w:t>整车的动力蓄电池（含电池箱及其附件）总质量与整车整备质量的比值应小于等于</w:t>
      </w:r>
      <w:r w:rsidR="006F7AC7" w:rsidRPr="002A4F60">
        <w:rPr>
          <w:rFonts w:ascii="宋体" w:hAnsi="宋体" w:hint="eastAsia"/>
        </w:rPr>
        <w:t>30%。</w:t>
      </w:r>
    </w:p>
    <w:p w:rsidR="006F7AC7" w:rsidRPr="00327175" w:rsidRDefault="008B2FF0" w:rsidP="00327175">
      <w:pPr>
        <w:spacing w:line="400" w:lineRule="exact"/>
        <w:ind w:rightChars="50" w:right="105"/>
        <w:rPr>
          <w:rFonts w:ascii="宋体" w:hAnsi="宋体"/>
        </w:rPr>
      </w:pPr>
      <w:r>
        <w:rPr>
          <w:rFonts w:ascii="宋体" w:hAnsi="宋体"/>
        </w:rPr>
        <w:t>5</w:t>
      </w:r>
      <w:r w:rsidR="006F7AC7" w:rsidRPr="00327175">
        <w:rPr>
          <w:rFonts w:ascii="宋体" w:hAnsi="宋体"/>
        </w:rPr>
        <w:t>.2</w:t>
      </w:r>
      <w:r w:rsidR="006F7AC7" w:rsidRPr="00327175">
        <w:rPr>
          <w:rFonts w:ascii="宋体" w:hAnsi="宋体" w:hint="eastAsia"/>
        </w:rPr>
        <w:t xml:space="preserve">  </w:t>
      </w:r>
      <w:r w:rsidR="006F7AC7" w:rsidRPr="00327175">
        <w:rPr>
          <w:rFonts w:ascii="宋体" w:hAnsi="宋体"/>
        </w:rPr>
        <w:t>安全要求</w:t>
      </w:r>
    </w:p>
    <w:p w:rsidR="00EC0CAE" w:rsidRDefault="008B2FF0" w:rsidP="006F7AC7">
      <w:pPr>
        <w:spacing w:line="400" w:lineRule="exact"/>
        <w:rPr>
          <w:rFonts w:ascii="宋体" w:hAnsi="宋体" w:hint="eastAsia"/>
        </w:rPr>
      </w:pPr>
      <w:r>
        <w:rPr>
          <w:rFonts w:ascii="宋体" w:hAnsi="宋体" w:hint="eastAsia"/>
        </w:rPr>
        <w:t>5</w:t>
      </w:r>
      <w:r w:rsidR="006F7AC7">
        <w:rPr>
          <w:rFonts w:ascii="宋体" w:hAnsi="宋体" w:hint="eastAsia"/>
        </w:rPr>
        <w:t xml:space="preserve">.2.1  </w:t>
      </w:r>
      <w:r w:rsidR="00EC0CAE">
        <w:rPr>
          <w:rFonts w:ascii="宋体" w:hAnsi="宋体" w:hint="eastAsia"/>
        </w:rPr>
        <w:t>一般安全要求</w:t>
      </w:r>
    </w:p>
    <w:p w:rsidR="006F7AC7" w:rsidRPr="00AD4AF5" w:rsidRDefault="00977265" w:rsidP="00EC0CAE">
      <w:pPr>
        <w:spacing w:line="400" w:lineRule="exact"/>
        <w:ind w:firstLineChars="200" w:firstLine="420"/>
        <w:rPr>
          <w:rFonts w:ascii="宋体" w:hAnsi="宋体"/>
        </w:rPr>
      </w:pPr>
      <w:r>
        <w:rPr>
          <w:rFonts w:hint="eastAsia"/>
        </w:rPr>
        <w:t>低速电动载货车</w:t>
      </w:r>
      <w:r w:rsidR="006F7AC7" w:rsidRPr="00AD4AF5">
        <w:rPr>
          <w:rFonts w:ascii="宋体" w:hAnsi="宋体"/>
        </w:rPr>
        <w:t>的</w:t>
      </w:r>
      <w:r w:rsidR="006F7AC7" w:rsidRPr="00AD4AF5">
        <w:rPr>
          <w:rFonts w:ascii="宋体" w:hAnsi="宋体"/>
          <w:szCs w:val="21"/>
        </w:rPr>
        <w:t>安全要求和措施</w:t>
      </w:r>
      <w:r w:rsidR="006F7AC7" w:rsidRPr="00AD4AF5">
        <w:rPr>
          <w:rFonts w:ascii="宋体" w:hAnsi="宋体"/>
        </w:rPr>
        <w:t>应符合GB 1832</w:t>
      </w:r>
      <w:r w:rsidR="006F7AC7">
        <w:rPr>
          <w:rFonts w:ascii="宋体" w:hAnsi="宋体"/>
        </w:rPr>
        <w:t>0</w:t>
      </w:r>
      <w:r w:rsidR="006F7AC7" w:rsidRPr="00AD4AF5">
        <w:rPr>
          <w:rFonts w:ascii="宋体" w:hAnsi="宋体"/>
        </w:rPr>
        <w:t>的规定。</w:t>
      </w:r>
      <w:r w:rsidR="006F7AC7" w:rsidRPr="00AD4AF5">
        <w:rPr>
          <w:rFonts w:ascii="宋体" w:hAnsi="宋体" w:hint="eastAsia"/>
        </w:rPr>
        <w:t>自卸系统的安全要求应符合</w:t>
      </w:r>
      <w:r w:rsidR="006F7AC7" w:rsidRPr="00AD4AF5">
        <w:rPr>
          <w:rFonts w:ascii="宋体" w:hAnsi="宋体"/>
          <w:kern w:val="0"/>
          <w:szCs w:val="21"/>
        </w:rPr>
        <w:t>GB/T</w:t>
      </w:r>
      <w:r w:rsidR="006F7AC7" w:rsidRPr="00AD4AF5">
        <w:rPr>
          <w:rFonts w:ascii="宋体" w:hAnsi="宋体" w:hint="eastAsia"/>
          <w:kern w:val="0"/>
          <w:szCs w:val="21"/>
        </w:rPr>
        <w:t xml:space="preserve"> 24939</w:t>
      </w:r>
      <w:r w:rsidR="006F7AC7" w:rsidRPr="00AD4AF5">
        <w:rPr>
          <w:rFonts w:ascii="宋体" w:hAnsi="宋体" w:hint="eastAsia"/>
        </w:rPr>
        <w:t>的规定。</w:t>
      </w:r>
      <w:r w:rsidR="009B3781">
        <w:rPr>
          <w:rFonts w:hint="eastAsia"/>
        </w:rPr>
        <w:t>低速电动载货车</w:t>
      </w:r>
      <w:r w:rsidR="009B3781" w:rsidRPr="0024490D">
        <w:rPr>
          <w:rFonts w:ascii="宋体" w:hAnsi="宋体" w:hint="eastAsia"/>
        </w:rPr>
        <w:t>人员触电保护要求应符合</w:t>
      </w:r>
      <w:hyperlink r:id="rId14" w:history="1">
        <w:r w:rsidR="009B3781" w:rsidRPr="0024490D">
          <w:rPr>
            <w:rFonts w:ascii="宋体" w:hAnsi="宋体"/>
          </w:rPr>
          <w:t>GB</w:t>
        </w:r>
        <w:r w:rsidR="009B3781">
          <w:rPr>
            <w:rFonts w:ascii="宋体" w:hAnsi="宋体" w:hint="eastAsia"/>
          </w:rPr>
          <w:t>/T18384.3</w:t>
        </w:r>
        <w:r w:rsidR="009B3781" w:rsidRPr="0024490D">
          <w:rPr>
            <w:rFonts w:ascii="宋体" w:hAnsi="宋体"/>
          </w:rPr>
          <w:t xml:space="preserve"> </w:t>
        </w:r>
      </w:hyperlink>
      <w:r w:rsidR="009B3781" w:rsidRPr="0024490D">
        <w:rPr>
          <w:rFonts w:ascii="宋体" w:hAnsi="宋体" w:hint="eastAsia"/>
        </w:rPr>
        <w:t>的规定。</w:t>
      </w:r>
    </w:p>
    <w:p w:rsidR="006F7AC7" w:rsidRDefault="00167754" w:rsidP="006F7AC7">
      <w:pPr>
        <w:spacing w:line="400" w:lineRule="exact"/>
        <w:rPr>
          <w:rFonts w:ascii="宋体" w:hAnsi="宋体"/>
        </w:rPr>
      </w:pPr>
      <w:r>
        <w:rPr>
          <w:rFonts w:ascii="宋体" w:hAnsi="宋体" w:hint="eastAsia"/>
        </w:rPr>
        <w:t>5</w:t>
      </w:r>
      <w:r w:rsidR="006F7AC7">
        <w:rPr>
          <w:rFonts w:ascii="宋体" w:hAnsi="宋体" w:hint="eastAsia"/>
        </w:rPr>
        <w:t>.2.</w:t>
      </w:r>
      <w:r w:rsidR="00EC0CAE">
        <w:rPr>
          <w:rFonts w:ascii="宋体" w:hAnsi="宋体" w:hint="eastAsia"/>
        </w:rPr>
        <w:t>2</w:t>
      </w:r>
      <w:r w:rsidR="006F7AC7">
        <w:rPr>
          <w:rFonts w:ascii="宋体" w:hAnsi="宋体" w:hint="eastAsia"/>
        </w:rPr>
        <w:t xml:space="preserve">  </w:t>
      </w:r>
      <w:r w:rsidR="00EC0CAE">
        <w:rPr>
          <w:rFonts w:hint="eastAsia"/>
        </w:rPr>
        <w:t>电气</w:t>
      </w:r>
      <w:r w:rsidR="006F7AC7">
        <w:rPr>
          <w:rFonts w:ascii="宋体" w:hAnsi="宋体" w:hint="eastAsia"/>
        </w:rPr>
        <w:t>安全要求</w:t>
      </w:r>
    </w:p>
    <w:p w:rsidR="00DB6E91" w:rsidRPr="00DB6E91" w:rsidRDefault="00DB6E91" w:rsidP="00DB6E91">
      <w:pPr>
        <w:spacing w:line="400" w:lineRule="exact"/>
        <w:rPr>
          <w:rFonts w:ascii="宋体" w:hAnsi="宋体"/>
        </w:rPr>
      </w:pPr>
      <w:r>
        <w:rPr>
          <w:rFonts w:ascii="宋体" w:hAnsi="宋体" w:hint="eastAsia"/>
        </w:rPr>
        <w:t>5</w:t>
      </w:r>
      <w:r w:rsidRPr="00DB6E91">
        <w:rPr>
          <w:rFonts w:ascii="宋体" w:hAnsi="宋体" w:hint="eastAsia"/>
        </w:rPr>
        <w:t>.2.2  带电部分的触电防护</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.2.2.1  除特殊说明外，</w:t>
      </w:r>
      <w:r w:rsidR="000F639F" w:rsidRPr="003155FB">
        <w:rPr>
          <w:rFonts w:ascii="宋体" w:hAnsi="宋体" w:hint="eastAsia"/>
        </w:rPr>
        <w:t>本标准</w:t>
      </w:r>
      <w:r w:rsidR="000F639F">
        <w:rPr>
          <w:rFonts w:ascii="宋体" w:hAnsi="宋体" w:hint="eastAsia"/>
        </w:rPr>
        <w:t>对</w:t>
      </w:r>
      <w:r w:rsidR="00DB6E91" w:rsidRPr="003155FB">
        <w:rPr>
          <w:rFonts w:ascii="宋体" w:hAnsi="宋体" w:hint="eastAsia"/>
        </w:rPr>
        <w:t>标称电压</w:t>
      </w:r>
      <w:r w:rsidRPr="003155FB">
        <w:rPr>
          <w:rFonts w:ascii="宋体" w:hAnsi="宋体" w:hint="eastAsia"/>
        </w:rPr>
        <w:t>小于等于</w:t>
      </w:r>
      <w:r w:rsidR="00DB6E91" w:rsidRPr="003155FB">
        <w:rPr>
          <w:rFonts w:ascii="宋体" w:hAnsi="宋体" w:hint="eastAsia"/>
        </w:rPr>
        <w:t>36V（DC）和12V（AC）的带电部分不做要求。</w:t>
      </w:r>
    </w:p>
    <w:p w:rsidR="00DB6E91" w:rsidRPr="003155FB" w:rsidRDefault="00DB6E91" w:rsidP="003155FB">
      <w:pPr>
        <w:spacing w:line="400" w:lineRule="exact"/>
        <w:ind w:firstLineChars="200" w:firstLine="360"/>
        <w:rPr>
          <w:rFonts w:ascii="宋体" w:hAnsi="宋体"/>
          <w:sz w:val="18"/>
          <w:szCs w:val="18"/>
        </w:rPr>
      </w:pPr>
      <w:r w:rsidRPr="003155FB">
        <w:rPr>
          <w:rFonts w:ascii="宋体" w:hAnsi="宋体" w:hint="eastAsia"/>
          <w:sz w:val="18"/>
          <w:szCs w:val="18"/>
        </w:rPr>
        <w:t>注：使用脉冲电压时，取10ms以上的最大电压值为工作电压，若峰值持续时间均小于10ms时则取其均方根值。</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.2.2.2  标称电压高于36V（DC）和12V（AC）的带电部分应使用绝缘包覆即基本绝缘或加以隔离密封以防止直接接触。</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.2.2.3  带电部分的绝缘材料应能满足标称电压及温度的要求。带电部件的绝缘包覆</w:t>
      </w:r>
      <w:proofErr w:type="gramStart"/>
      <w:r w:rsidR="00DB6E91" w:rsidRPr="003155FB">
        <w:rPr>
          <w:rFonts w:ascii="宋体" w:hAnsi="宋体" w:hint="eastAsia"/>
        </w:rPr>
        <w:t>应只能</w:t>
      </w:r>
      <w:proofErr w:type="gramEnd"/>
      <w:r w:rsidR="00DB6E91" w:rsidRPr="003155FB">
        <w:rPr>
          <w:rFonts w:ascii="宋体" w:hAnsi="宋体" w:hint="eastAsia"/>
        </w:rPr>
        <w:t>通过毁坏才能被拆除。绝缘油漆、涂料、胶水、瓷釉等类似材料都不</w:t>
      </w:r>
      <w:r w:rsidR="009F1E7D">
        <w:rPr>
          <w:rFonts w:ascii="宋体" w:hAnsi="宋体" w:hint="eastAsia"/>
        </w:rPr>
        <w:t>应</w:t>
      </w:r>
      <w:r w:rsidR="00DB6E91" w:rsidRPr="003155FB">
        <w:rPr>
          <w:rFonts w:ascii="宋体" w:hAnsi="宋体" w:hint="eastAsia"/>
        </w:rPr>
        <w:t>用作绝缘包覆（基本绝缘）。</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.2.2.4  带电部分的隔离密封应使用具有适当强度的护板、护盖、保护架等以防止直接接触。其中人员乘坐及放置物品的空间的隔离防护装置不可以在不使用工具或无意识的情况下被打开、拆除；其他不使用工具能够打开的部位应标</w:t>
      </w:r>
      <w:proofErr w:type="gramStart"/>
      <w:r w:rsidR="00DB6E91" w:rsidRPr="003155FB">
        <w:rPr>
          <w:rFonts w:ascii="宋体" w:hAnsi="宋体" w:hint="eastAsia"/>
        </w:rPr>
        <w:t>示</w:t>
      </w:r>
      <w:r w:rsidR="00EC582B">
        <w:rPr>
          <w:rFonts w:ascii="宋体" w:hAnsi="宋体" w:hint="eastAsia"/>
        </w:rPr>
        <w:t>符合</w:t>
      </w:r>
      <w:proofErr w:type="gramEnd"/>
      <w:r w:rsidR="00EC582B">
        <w:rPr>
          <w:rFonts w:ascii="宋体" w:hAnsi="宋体" w:hint="eastAsia"/>
        </w:rPr>
        <w:t>GB 24943的安全标志</w:t>
      </w:r>
      <w:r w:rsidR="00DB6E91" w:rsidRPr="003155FB">
        <w:rPr>
          <w:rFonts w:ascii="宋体" w:hAnsi="宋体" w:hint="eastAsia"/>
        </w:rPr>
        <w:t>。</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.2.2.5  车上布线应加以保护，</w:t>
      </w:r>
      <w:r w:rsidR="00C9129C" w:rsidRPr="003155FB">
        <w:rPr>
          <w:rFonts w:ascii="宋体" w:hAnsi="宋体" w:hint="eastAsia"/>
        </w:rPr>
        <w:t>不</w:t>
      </w:r>
      <w:r w:rsidR="00C9129C">
        <w:rPr>
          <w:rFonts w:ascii="宋体" w:hAnsi="宋体" w:hint="eastAsia"/>
        </w:rPr>
        <w:t>应</w:t>
      </w:r>
      <w:r w:rsidR="00C9129C" w:rsidRPr="003155FB">
        <w:rPr>
          <w:rFonts w:ascii="宋体" w:hAnsi="宋体" w:hint="eastAsia"/>
        </w:rPr>
        <w:t>有裸露的导线、接线端、连接单元</w:t>
      </w:r>
      <w:r w:rsidR="00C9129C">
        <w:rPr>
          <w:rFonts w:ascii="宋体" w:hAnsi="宋体" w:hint="eastAsia"/>
        </w:rPr>
        <w:t>；</w:t>
      </w:r>
      <w:proofErr w:type="gramStart"/>
      <w:r w:rsidR="00DB6E91" w:rsidRPr="003155FB">
        <w:rPr>
          <w:rFonts w:ascii="宋体" w:hAnsi="宋体" w:hint="eastAsia"/>
        </w:rPr>
        <w:t>不</w:t>
      </w:r>
      <w:proofErr w:type="gramEnd"/>
      <w:r w:rsidR="00C9129C">
        <w:rPr>
          <w:rFonts w:ascii="宋体" w:hAnsi="宋体" w:hint="eastAsia"/>
        </w:rPr>
        <w:t>应</w:t>
      </w:r>
      <w:r w:rsidR="00DB6E91" w:rsidRPr="003155FB">
        <w:rPr>
          <w:rFonts w:ascii="宋体" w:hAnsi="宋体" w:hint="eastAsia"/>
        </w:rPr>
        <w:t>接触毛刺、散热片等，以免损坏布线绝缘；通过绝缘导线的</w:t>
      </w:r>
      <w:proofErr w:type="gramStart"/>
      <w:r w:rsidR="00DB6E91" w:rsidRPr="003155FB">
        <w:rPr>
          <w:rFonts w:ascii="宋体" w:hAnsi="宋体" w:hint="eastAsia"/>
        </w:rPr>
        <w:t>金属孔其表面</w:t>
      </w:r>
      <w:proofErr w:type="gramEnd"/>
      <w:r w:rsidR="00DB6E91" w:rsidRPr="003155FB">
        <w:rPr>
          <w:rFonts w:ascii="宋体" w:hAnsi="宋体" w:hint="eastAsia"/>
        </w:rPr>
        <w:t>要光滑、</w:t>
      </w:r>
      <w:proofErr w:type="gramStart"/>
      <w:r w:rsidR="00DB6E91" w:rsidRPr="003155FB">
        <w:rPr>
          <w:rFonts w:ascii="宋体" w:hAnsi="宋体" w:hint="eastAsia"/>
        </w:rPr>
        <w:t>圆整且配有</w:t>
      </w:r>
      <w:proofErr w:type="gramEnd"/>
      <w:r w:rsidR="00DB6E91" w:rsidRPr="003155FB">
        <w:rPr>
          <w:rFonts w:ascii="宋体" w:hAnsi="宋体" w:hint="eastAsia"/>
        </w:rPr>
        <w:t>套管。</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.2.2.6  各电气部件之间的连接导线，不应受到过度的拉力；</w:t>
      </w:r>
      <w:r w:rsidR="00C9129C">
        <w:rPr>
          <w:rFonts w:ascii="宋体" w:hAnsi="宋体" w:hint="eastAsia"/>
        </w:rPr>
        <w:t>方向盘（</w:t>
      </w:r>
      <w:r w:rsidR="00DB6E91" w:rsidRPr="003155FB">
        <w:rPr>
          <w:rFonts w:ascii="宋体" w:hAnsi="宋体" w:hint="eastAsia"/>
        </w:rPr>
        <w:t>方向把</w:t>
      </w:r>
      <w:r w:rsidR="00C9129C">
        <w:rPr>
          <w:rFonts w:ascii="宋体" w:hAnsi="宋体" w:hint="eastAsia"/>
        </w:rPr>
        <w:t>）</w:t>
      </w:r>
      <w:r w:rsidR="00DB6E91" w:rsidRPr="003155FB">
        <w:rPr>
          <w:rFonts w:ascii="宋体" w:hAnsi="宋体" w:hint="eastAsia"/>
        </w:rPr>
        <w:t>与车架之间的连接不应因正常转动而损坏导线的绝缘，同时应有</w:t>
      </w:r>
      <w:proofErr w:type="gramStart"/>
      <w:r w:rsidR="00DB6E91" w:rsidRPr="003155FB">
        <w:rPr>
          <w:rFonts w:ascii="宋体" w:hAnsi="宋体" w:hint="eastAsia"/>
        </w:rPr>
        <w:t>效</w:t>
      </w:r>
      <w:proofErr w:type="gramEnd"/>
      <w:r w:rsidR="00DB6E91" w:rsidRPr="003155FB">
        <w:rPr>
          <w:rFonts w:ascii="宋体" w:hAnsi="宋体" w:hint="eastAsia"/>
        </w:rPr>
        <w:t>防止电线与运动部件的接触。</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.2.2.7  B级电压电路中的电缆及电路中的外皮（可以是线缆护管）应用橙色加以区分，外壳里面或遮栏后面的除外。</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.2.2.8  B级电路的绝缘电阻应大于1000Ω/V。</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.2.2.9  对于安装有车载充电机的电动摩托车，应对其车载充电机的输入端与电平台之间进行耐电压试验。试验后，车载充电机的输入端与电平台之间的绝缘电阻应符合</w:t>
      </w:r>
      <w:r w:rsidR="00407B45">
        <w:rPr>
          <w:rFonts w:ascii="宋体" w:hAnsi="宋体" w:hint="eastAsia"/>
        </w:rPr>
        <w:t>5</w:t>
      </w:r>
      <w:r w:rsidR="00DB6E91" w:rsidRPr="003155FB">
        <w:rPr>
          <w:rFonts w:ascii="宋体" w:hAnsi="宋体" w:hint="eastAsia"/>
        </w:rPr>
        <w:t>.2.2.8的要求。</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 xml:space="preserve">.2.2.10  </w:t>
      </w:r>
      <w:r w:rsidR="00DB6E91" w:rsidRPr="00E5606E">
        <w:rPr>
          <w:rFonts w:ascii="宋体" w:hAnsi="宋体" w:hint="eastAsia"/>
        </w:rPr>
        <w:t>进行各项防水试验后，均</w:t>
      </w:r>
      <w:r w:rsidR="00DB6E91" w:rsidRPr="003155FB">
        <w:rPr>
          <w:rFonts w:ascii="宋体" w:hAnsi="宋体" w:hint="eastAsia"/>
        </w:rPr>
        <w:t>应按照5.2立即测量电路的绝缘电阻（电动摩托车仍是湿的），绝缘电阻值应大于500Ω/V；静置24h后再次测试应大于1000Ω/V。</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.2.2.11  遮栏/外壳的防护等级应至少能满足</w:t>
      </w:r>
      <w:r w:rsidR="00827EAE">
        <w:rPr>
          <w:rFonts w:ascii="宋体" w:hAnsi="宋体" w:hint="eastAsia"/>
        </w:rPr>
        <w:t>以下</w:t>
      </w:r>
      <w:r w:rsidR="00DB6E91" w:rsidRPr="003155FB">
        <w:rPr>
          <w:rFonts w:ascii="宋体" w:hAnsi="宋体" w:hint="eastAsia"/>
        </w:rPr>
        <w:t>要求：</w:t>
      </w:r>
    </w:p>
    <w:p w:rsidR="00DB6E91" w:rsidRPr="003155FB" w:rsidRDefault="00DB6E91" w:rsidP="00DB6E91">
      <w:pPr>
        <w:spacing w:line="400" w:lineRule="exact"/>
        <w:ind w:firstLineChars="200" w:firstLine="420"/>
        <w:rPr>
          <w:rFonts w:ascii="宋体" w:hAnsi="宋体"/>
        </w:rPr>
      </w:pPr>
      <w:r w:rsidRPr="003155FB">
        <w:rPr>
          <w:rFonts w:ascii="宋体" w:hAnsi="宋体" w:hint="eastAsia"/>
        </w:rPr>
        <w:t>a）客舱和行李舱中的遮栏/外壳的防护等级应至少能满足GB/T 4208-2017中IPXXD的要求；</w:t>
      </w:r>
    </w:p>
    <w:p w:rsidR="00DB6E91" w:rsidRPr="003155FB" w:rsidRDefault="00DB6E91" w:rsidP="00DB6E91">
      <w:pPr>
        <w:spacing w:line="400" w:lineRule="exact"/>
        <w:ind w:firstLineChars="200" w:firstLine="420"/>
        <w:rPr>
          <w:rFonts w:ascii="宋体" w:hAnsi="宋体"/>
        </w:rPr>
      </w:pPr>
      <w:r w:rsidRPr="003155FB">
        <w:rPr>
          <w:rFonts w:ascii="宋体" w:hAnsi="宋体"/>
        </w:rPr>
        <w:lastRenderedPageBreak/>
        <w:t>b</w:t>
      </w:r>
      <w:r w:rsidRPr="003155FB">
        <w:rPr>
          <w:rFonts w:ascii="宋体" w:hAnsi="宋体" w:hint="eastAsia"/>
        </w:rPr>
        <w:t>）对于可以不用工具可以断开且未接合时带B级电压的连接器，在未连接状态下应至少能满足GB/T 4208-2017中IPXXB的要求。</w:t>
      </w:r>
    </w:p>
    <w:p w:rsidR="00DB6E91" w:rsidRPr="003155FB" w:rsidRDefault="003155FB" w:rsidP="00DB6E91">
      <w:pPr>
        <w:spacing w:line="400" w:lineRule="exact"/>
        <w:outlineLvl w:val="3"/>
        <w:rPr>
          <w:rFonts w:ascii="宋体" w:hAnsi="宋体"/>
        </w:rPr>
      </w:pPr>
      <w:r w:rsidRPr="003155FB">
        <w:rPr>
          <w:rFonts w:ascii="宋体" w:hAnsi="宋体" w:hint="eastAsia"/>
        </w:rPr>
        <w:t>5</w:t>
      </w:r>
      <w:r w:rsidR="00DB6E91" w:rsidRPr="003155FB">
        <w:rPr>
          <w:rFonts w:ascii="宋体" w:hAnsi="宋体" w:hint="eastAsia"/>
        </w:rPr>
        <w:t>.2.2.12  出现故障的B级电压电路可以采用断电的方式进行保护。切断供电的电路应在车辆制造商规定的时间内达到下列要求之一：</w:t>
      </w:r>
    </w:p>
    <w:p w:rsidR="00DB6E91" w:rsidRPr="003155FB" w:rsidRDefault="00DB6E91" w:rsidP="00DB6E91">
      <w:pPr>
        <w:spacing w:line="400" w:lineRule="exact"/>
        <w:ind w:firstLineChars="200" w:firstLine="420"/>
        <w:rPr>
          <w:rFonts w:ascii="宋体" w:hAnsi="宋体"/>
        </w:rPr>
      </w:pPr>
      <w:r w:rsidRPr="003155FB">
        <w:rPr>
          <w:rFonts w:ascii="宋体" w:hAnsi="宋体" w:hint="eastAsia"/>
        </w:rPr>
        <w:t xml:space="preserve">——交流电路应降到30V </w:t>
      </w:r>
      <w:proofErr w:type="spellStart"/>
      <w:r w:rsidRPr="003155FB">
        <w:rPr>
          <w:rFonts w:ascii="宋体" w:hAnsi="宋体" w:hint="eastAsia"/>
        </w:rPr>
        <w:t>a.</w:t>
      </w:r>
      <w:proofErr w:type="gramStart"/>
      <w:r w:rsidRPr="003155FB">
        <w:rPr>
          <w:rFonts w:ascii="宋体" w:hAnsi="宋体" w:hint="eastAsia"/>
        </w:rPr>
        <w:t>c</w:t>
      </w:r>
      <w:proofErr w:type="spellEnd"/>
      <w:r w:rsidRPr="003155FB">
        <w:rPr>
          <w:rFonts w:ascii="宋体" w:hAnsi="宋体" w:hint="eastAsia"/>
        </w:rPr>
        <w:t>.(</w:t>
      </w:r>
      <w:proofErr w:type="gramEnd"/>
      <w:r w:rsidRPr="003155FB">
        <w:rPr>
          <w:rFonts w:ascii="宋体" w:hAnsi="宋体" w:hint="eastAsia"/>
        </w:rPr>
        <w:t xml:space="preserve">RMS)以下，直流电路应降到60V </w:t>
      </w:r>
      <w:proofErr w:type="spellStart"/>
      <w:r w:rsidRPr="003155FB">
        <w:rPr>
          <w:rFonts w:ascii="宋体" w:hAnsi="宋体" w:hint="eastAsia"/>
        </w:rPr>
        <w:t>d.c.</w:t>
      </w:r>
      <w:proofErr w:type="spellEnd"/>
      <w:r w:rsidRPr="003155FB">
        <w:rPr>
          <w:rFonts w:ascii="宋体" w:hAnsi="宋体" w:hint="eastAsia"/>
        </w:rPr>
        <w:t>以下；</w:t>
      </w:r>
    </w:p>
    <w:p w:rsidR="00DB6E91" w:rsidRPr="003155FB" w:rsidRDefault="00DB6E91" w:rsidP="00DB6E91">
      <w:pPr>
        <w:spacing w:line="400" w:lineRule="exact"/>
        <w:ind w:firstLineChars="200" w:firstLine="420"/>
        <w:rPr>
          <w:rFonts w:ascii="宋体" w:hAnsi="宋体"/>
        </w:rPr>
      </w:pPr>
      <w:r w:rsidRPr="003155FB">
        <w:rPr>
          <w:rFonts w:ascii="宋体" w:hAnsi="宋体" w:hint="eastAsia"/>
        </w:rPr>
        <w:t>——电路存储的总能量小于0.2J。</w:t>
      </w:r>
    </w:p>
    <w:p w:rsidR="00DB6E91" w:rsidRPr="00772204" w:rsidRDefault="00772204" w:rsidP="00772204">
      <w:pPr>
        <w:spacing w:line="400" w:lineRule="exact"/>
        <w:rPr>
          <w:rFonts w:ascii="宋体" w:hAnsi="宋体"/>
        </w:rPr>
      </w:pPr>
      <w:r w:rsidRPr="00772204">
        <w:rPr>
          <w:rFonts w:ascii="宋体" w:hAnsi="宋体" w:hint="eastAsia"/>
        </w:rPr>
        <w:t>5</w:t>
      </w:r>
      <w:r w:rsidR="00DB6E91" w:rsidRPr="00772204">
        <w:rPr>
          <w:rFonts w:ascii="宋体" w:hAnsi="宋体" w:hint="eastAsia"/>
        </w:rPr>
        <w:t>.2.3  外露可导电部分的触电保护</w:t>
      </w:r>
    </w:p>
    <w:p w:rsidR="00DB6E91" w:rsidRPr="00772204" w:rsidRDefault="00772204" w:rsidP="00DB6E91">
      <w:pPr>
        <w:spacing w:line="400" w:lineRule="exact"/>
        <w:outlineLvl w:val="3"/>
        <w:rPr>
          <w:rFonts w:ascii="宋体" w:hAnsi="宋体"/>
        </w:rPr>
      </w:pPr>
      <w:r w:rsidRPr="00772204">
        <w:rPr>
          <w:rFonts w:ascii="宋体" w:hAnsi="宋体" w:hint="eastAsia"/>
        </w:rPr>
        <w:t>5</w:t>
      </w:r>
      <w:r w:rsidR="00DB6E91" w:rsidRPr="00772204">
        <w:rPr>
          <w:rFonts w:ascii="宋体" w:hAnsi="宋体" w:hint="eastAsia"/>
        </w:rPr>
        <w:t>.2.3.1  A级电压外露可导电部分本标准不做要求。</w:t>
      </w:r>
    </w:p>
    <w:p w:rsidR="00DB6E91" w:rsidRPr="00772204" w:rsidRDefault="00772204" w:rsidP="00DB6E91">
      <w:pPr>
        <w:spacing w:line="400" w:lineRule="exact"/>
        <w:outlineLvl w:val="3"/>
        <w:rPr>
          <w:rFonts w:ascii="宋体" w:hAnsi="宋体"/>
        </w:rPr>
      </w:pPr>
      <w:r w:rsidRPr="00772204">
        <w:rPr>
          <w:rFonts w:ascii="宋体" w:hAnsi="宋体" w:hint="eastAsia"/>
        </w:rPr>
        <w:t>5</w:t>
      </w:r>
      <w:r w:rsidR="00DB6E91" w:rsidRPr="00772204">
        <w:rPr>
          <w:rFonts w:ascii="宋体" w:hAnsi="宋体" w:hint="eastAsia"/>
        </w:rPr>
        <w:t>.2.3.2  外露可导电部件全部连接以维持电位均衡。其连接方式可以为：</w:t>
      </w:r>
    </w:p>
    <w:p w:rsidR="00DB6E91" w:rsidRPr="00772204" w:rsidRDefault="00DB6E91" w:rsidP="00772204">
      <w:pPr>
        <w:spacing w:line="400" w:lineRule="exact"/>
        <w:ind w:firstLineChars="200" w:firstLine="420"/>
        <w:outlineLvl w:val="3"/>
        <w:rPr>
          <w:rFonts w:ascii="宋体" w:hAnsi="宋体"/>
        </w:rPr>
      </w:pPr>
      <w:r w:rsidRPr="00772204">
        <w:rPr>
          <w:rFonts w:ascii="宋体" w:hAnsi="宋体" w:hint="eastAsia"/>
        </w:rPr>
        <w:t>a）以电线连接；</w:t>
      </w:r>
    </w:p>
    <w:p w:rsidR="00DB6E91" w:rsidRPr="00772204" w:rsidRDefault="00DB6E91" w:rsidP="00772204">
      <w:pPr>
        <w:spacing w:line="400" w:lineRule="exact"/>
        <w:ind w:firstLineChars="200" w:firstLine="420"/>
        <w:outlineLvl w:val="3"/>
        <w:rPr>
          <w:rFonts w:ascii="宋体" w:hAnsi="宋体"/>
        </w:rPr>
      </w:pPr>
      <w:r w:rsidRPr="00772204">
        <w:rPr>
          <w:rFonts w:ascii="宋体" w:hAnsi="宋体" w:hint="eastAsia"/>
        </w:rPr>
        <w:t>b）经由螺丝与金属车架连接。</w:t>
      </w:r>
    </w:p>
    <w:p w:rsidR="00DB6E91" w:rsidRPr="00772204" w:rsidRDefault="00772204" w:rsidP="00DB6E91">
      <w:pPr>
        <w:spacing w:line="400" w:lineRule="exact"/>
        <w:outlineLvl w:val="3"/>
        <w:rPr>
          <w:rFonts w:ascii="宋体" w:hAnsi="宋体"/>
        </w:rPr>
      </w:pPr>
      <w:r w:rsidRPr="00772204">
        <w:rPr>
          <w:rFonts w:ascii="宋体" w:hAnsi="宋体" w:hint="eastAsia"/>
        </w:rPr>
        <w:t>5</w:t>
      </w:r>
      <w:r w:rsidR="00DB6E91" w:rsidRPr="00772204">
        <w:rPr>
          <w:rFonts w:ascii="宋体" w:hAnsi="宋体" w:hint="eastAsia"/>
        </w:rPr>
        <w:t>.2.3.3  外露可导电部分应满足下列要求之一：</w:t>
      </w:r>
    </w:p>
    <w:p w:rsidR="00DB6E91" w:rsidRPr="00772204" w:rsidRDefault="00DB6E91" w:rsidP="00772204">
      <w:pPr>
        <w:spacing w:line="400" w:lineRule="exact"/>
        <w:ind w:firstLineChars="200" w:firstLine="420"/>
        <w:outlineLvl w:val="3"/>
        <w:rPr>
          <w:rFonts w:ascii="宋体" w:hAnsi="宋体"/>
        </w:rPr>
      </w:pPr>
      <w:r w:rsidRPr="00772204">
        <w:rPr>
          <w:rFonts w:ascii="宋体" w:hAnsi="宋体" w:hint="eastAsia"/>
        </w:rPr>
        <w:t>——任何两个外露可导电部件之间的电阻值不超过0.1Ω；</w:t>
      </w:r>
    </w:p>
    <w:p w:rsidR="00DB6E91" w:rsidRPr="00772204" w:rsidRDefault="00DB6E91" w:rsidP="00772204">
      <w:pPr>
        <w:spacing w:line="400" w:lineRule="exact"/>
        <w:ind w:firstLineChars="200" w:firstLine="420"/>
        <w:outlineLvl w:val="3"/>
        <w:rPr>
          <w:rFonts w:ascii="宋体" w:hAnsi="宋体"/>
        </w:rPr>
      </w:pPr>
      <w:r w:rsidRPr="00772204">
        <w:rPr>
          <w:rFonts w:ascii="宋体" w:hAnsi="宋体" w:hint="eastAsia"/>
        </w:rPr>
        <w:t>——外露可导电部件通过绝缘材料与B级电压系统进行隔离，且与B级电压系统之间的绝缘电阻大于20MΩ，试验电压为1000V。</w:t>
      </w:r>
    </w:p>
    <w:p w:rsidR="00DB6E91" w:rsidRPr="00C032AB" w:rsidRDefault="00234E5D" w:rsidP="00234E5D">
      <w:pPr>
        <w:spacing w:line="400" w:lineRule="exact"/>
        <w:rPr>
          <w:rFonts w:ascii="宋体" w:hAnsi="宋体" w:hint="eastAsia"/>
        </w:rPr>
      </w:pPr>
      <w:r w:rsidRPr="00772204">
        <w:rPr>
          <w:rFonts w:ascii="宋体" w:hAnsi="宋体" w:hint="eastAsia"/>
        </w:rPr>
        <w:t>5.2.</w:t>
      </w:r>
      <w:r>
        <w:rPr>
          <w:rFonts w:ascii="宋体" w:hAnsi="宋体" w:hint="eastAsia"/>
        </w:rPr>
        <w:t>4</w:t>
      </w:r>
      <w:r w:rsidRPr="00772204">
        <w:rPr>
          <w:rFonts w:ascii="宋体" w:hAnsi="宋体" w:hint="eastAsia"/>
        </w:rPr>
        <w:t xml:space="preserve">  </w:t>
      </w:r>
      <w:r>
        <w:rPr>
          <w:rFonts w:ascii="宋体" w:hAnsi="宋体" w:hint="eastAsia"/>
        </w:rPr>
        <w:t>动力蓄电池</w:t>
      </w:r>
    </w:p>
    <w:p w:rsidR="009B3781" w:rsidRPr="00D952E9" w:rsidRDefault="009B3781" w:rsidP="009B3781">
      <w:pPr>
        <w:spacing w:line="400" w:lineRule="exact"/>
        <w:rPr>
          <w:rFonts w:ascii="宋体" w:hAnsi="宋体"/>
        </w:rPr>
      </w:pPr>
      <w:r>
        <w:rPr>
          <w:rFonts w:ascii="宋体" w:hAnsi="宋体" w:hint="eastAsia"/>
        </w:rPr>
        <w:t>5</w:t>
      </w:r>
      <w:r>
        <w:rPr>
          <w:rFonts w:ascii="宋体" w:hAnsi="宋体" w:hint="eastAsia"/>
        </w:rPr>
        <w:t>.2.4.</w:t>
      </w:r>
      <w:r>
        <w:rPr>
          <w:rFonts w:ascii="宋体" w:hAnsi="宋体" w:hint="eastAsia"/>
        </w:rPr>
        <w:t>1</w:t>
      </w:r>
      <w:r>
        <w:rPr>
          <w:rFonts w:ascii="宋体" w:hAnsi="宋体" w:hint="eastAsia"/>
        </w:rPr>
        <w:t xml:space="preserve">  动力蓄电池在正常安装位置条件下，表面不得有电解液渗漏或溅出。</w:t>
      </w:r>
      <w:r w:rsidRPr="00D952E9">
        <w:rPr>
          <w:rFonts w:ascii="宋体" w:hAnsi="宋体" w:hint="eastAsia"/>
        </w:rPr>
        <w:t>动力蓄电池周围应有通风设施，防止爆炸、起火或有毒物质的危害</w:t>
      </w:r>
      <w:r>
        <w:rPr>
          <w:rFonts w:ascii="宋体" w:hAnsi="宋体" w:hint="eastAsia"/>
        </w:rPr>
        <w:t>；</w:t>
      </w:r>
      <w:r w:rsidRPr="00D952E9">
        <w:rPr>
          <w:rFonts w:ascii="宋体" w:hAnsi="宋体" w:hint="eastAsia"/>
        </w:rPr>
        <w:t>在发生事故或其他故障条件下，应使产生对人有害物质的量降到最低限度。</w:t>
      </w:r>
      <w:r>
        <w:rPr>
          <w:rFonts w:ascii="宋体" w:hAnsi="宋体" w:hint="eastAsia"/>
        </w:rPr>
        <w:t>动力蓄电池的安装应保证</w:t>
      </w:r>
      <w:r w:rsidRPr="003618F8">
        <w:rPr>
          <w:rFonts w:ascii="宋体" w:hAnsi="宋体" w:hint="eastAsia"/>
        </w:rPr>
        <w:t>车辆</w:t>
      </w:r>
      <w:r>
        <w:rPr>
          <w:rFonts w:ascii="宋体" w:hAnsi="宋体" w:hint="eastAsia"/>
        </w:rPr>
        <w:t>行驶</w:t>
      </w:r>
      <w:r w:rsidRPr="003618F8">
        <w:rPr>
          <w:rFonts w:ascii="宋体" w:hAnsi="宋体" w:hint="eastAsia"/>
        </w:rPr>
        <w:t>受到振动时，蓄电池不能受到不正常的摩擦或应力。</w:t>
      </w:r>
    </w:p>
    <w:p w:rsidR="009B3781" w:rsidRPr="00D952E9" w:rsidRDefault="009B3781" w:rsidP="009B3781">
      <w:pPr>
        <w:spacing w:line="400" w:lineRule="exact"/>
        <w:rPr>
          <w:rFonts w:ascii="宋体" w:hAnsi="宋体"/>
        </w:rPr>
      </w:pPr>
      <w:r>
        <w:rPr>
          <w:rFonts w:ascii="宋体" w:hAnsi="宋体" w:hint="eastAsia"/>
        </w:rPr>
        <w:t>5</w:t>
      </w:r>
      <w:r>
        <w:rPr>
          <w:rFonts w:ascii="宋体" w:hAnsi="宋体" w:hint="eastAsia"/>
        </w:rPr>
        <w:t>.2.4.</w:t>
      </w:r>
      <w:r>
        <w:rPr>
          <w:rFonts w:ascii="宋体" w:hAnsi="宋体" w:hint="eastAsia"/>
        </w:rPr>
        <w:t>2</w:t>
      </w:r>
      <w:r>
        <w:rPr>
          <w:rFonts w:ascii="宋体" w:hAnsi="宋体" w:hint="eastAsia"/>
        </w:rPr>
        <w:t xml:space="preserve">  </w:t>
      </w:r>
      <w:r w:rsidRPr="00D952E9">
        <w:rPr>
          <w:rFonts w:ascii="宋体" w:hAnsi="宋体" w:hint="eastAsia"/>
        </w:rPr>
        <w:t>电动车应设置动力蓄电池过电流</w:t>
      </w:r>
      <w:r>
        <w:rPr>
          <w:rFonts w:ascii="宋体" w:hAnsi="宋体" w:hint="eastAsia"/>
        </w:rPr>
        <w:t>、过充电、过热</w:t>
      </w:r>
      <w:r w:rsidRPr="00D952E9">
        <w:rPr>
          <w:rFonts w:ascii="宋体" w:hAnsi="宋体" w:hint="eastAsia"/>
        </w:rPr>
        <w:t>断开装置，在电动车制造厂规定的过电流</w:t>
      </w:r>
      <w:r>
        <w:rPr>
          <w:rFonts w:ascii="宋体" w:hAnsi="宋体" w:hint="eastAsia"/>
        </w:rPr>
        <w:t>、</w:t>
      </w:r>
      <w:r w:rsidRPr="00D952E9">
        <w:rPr>
          <w:rFonts w:ascii="宋体" w:hAnsi="宋体" w:hint="eastAsia"/>
        </w:rPr>
        <w:t>与动力蓄电池连接的电路出现短路</w:t>
      </w:r>
      <w:r>
        <w:rPr>
          <w:rFonts w:ascii="宋体" w:hAnsi="宋体" w:hint="eastAsia"/>
        </w:rPr>
        <w:t>、过充电、过热的</w:t>
      </w:r>
      <w:r w:rsidRPr="00D952E9">
        <w:rPr>
          <w:rFonts w:ascii="宋体" w:hAnsi="宋体" w:hint="eastAsia"/>
        </w:rPr>
        <w:t>条件下应断开与蓄电池包端子的连接电路</w:t>
      </w:r>
      <w:r>
        <w:rPr>
          <w:rFonts w:ascii="宋体" w:hAnsi="宋体" w:hint="eastAsia"/>
        </w:rPr>
        <w:t>；</w:t>
      </w:r>
      <w:r w:rsidRPr="00D952E9">
        <w:rPr>
          <w:rFonts w:ascii="宋体" w:hAnsi="宋体" w:hint="eastAsia"/>
        </w:rPr>
        <w:t>蓄电池过电流</w:t>
      </w:r>
      <w:r>
        <w:rPr>
          <w:rFonts w:ascii="宋体" w:hAnsi="宋体" w:hint="eastAsia"/>
        </w:rPr>
        <w:t>、过充电、过热</w:t>
      </w:r>
      <w:r w:rsidRPr="00D952E9">
        <w:rPr>
          <w:rFonts w:ascii="宋体" w:hAnsi="宋体" w:hint="eastAsia"/>
        </w:rPr>
        <w:t>断开装置应能在任何故障情况工作。</w:t>
      </w:r>
    </w:p>
    <w:p w:rsidR="009B3781" w:rsidRPr="00D952E9" w:rsidRDefault="009B3781" w:rsidP="009B3781">
      <w:pPr>
        <w:spacing w:line="400" w:lineRule="exact"/>
        <w:rPr>
          <w:rFonts w:ascii="宋体" w:hAnsi="宋体"/>
        </w:rPr>
      </w:pPr>
      <w:r>
        <w:rPr>
          <w:rFonts w:ascii="宋体" w:hAnsi="宋体" w:hint="eastAsia"/>
        </w:rPr>
        <w:t>5</w:t>
      </w:r>
      <w:r>
        <w:rPr>
          <w:rFonts w:ascii="宋体" w:hAnsi="宋体" w:hint="eastAsia"/>
        </w:rPr>
        <w:t>.2.4.</w:t>
      </w:r>
      <w:r>
        <w:rPr>
          <w:rFonts w:ascii="宋体" w:hAnsi="宋体" w:hint="eastAsia"/>
        </w:rPr>
        <w:t>3</w:t>
      </w:r>
      <w:r>
        <w:rPr>
          <w:rFonts w:ascii="宋体" w:hAnsi="宋体" w:hint="eastAsia"/>
        </w:rPr>
        <w:t xml:space="preserve">  </w:t>
      </w:r>
      <w:r w:rsidRPr="00D952E9">
        <w:rPr>
          <w:rFonts w:ascii="宋体" w:hAnsi="宋体" w:hint="eastAsia"/>
        </w:rPr>
        <w:t>驱动系统、电源接通</w:t>
      </w:r>
      <w:r>
        <w:rPr>
          <w:rFonts w:ascii="宋体" w:hAnsi="宋体" w:hint="eastAsia"/>
        </w:rPr>
        <w:t>和切断应满足以下要求：</w:t>
      </w:r>
    </w:p>
    <w:p w:rsidR="009B3781" w:rsidRPr="00D952E9" w:rsidRDefault="009B3781" w:rsidP="009B3781">
      <w:pPr>
        <w:spacing w:line="400" w:lineRule="exact"/>
        <w:ind w:firstLineChars="200" w:firstLine="420"/>
        <w:rPr>
          <w:rFonts w:ascii="宋体" w:hAnsi="宋体"/>
        </w:rPr>
      </w:pPr>
      <w:r w:rsidRPr="00D952E9">
        <w:rPr>
          <w:rFonts w:ascii="宋体" w:hAnsi="宋体"/>
        </w:rPr>
        <w:t>a)</w:t>
      </w:r>
      <w:r w:rsidRPr="00D952E9">
        <w:rPr>
          <w:rFonts w:ascii="宋体" w:hAnsi="宋体" w:hint="eastAsia"/>
        </w:rPr>
        <w:t>至少经过两次有意识的不同的连续动作，才能完成从“电源切断”状态到“可行驶”状态；</w:t>
      </w:r>
    </w:p>
    <w:p w:rsidR="009B3781" w:rsidRPr="00D952E9" w:rsidRDefault="009B3781" w:rsidP="009B3781">
      <w:pPr>
        <w:spacing w:line="400" w:lineRule="exact"/>
        <w:ind w:firstLineChars="200" w:firstLine="420"/>
        <w:rPr>
          <w:rFonts w:ascii="宋体" w:hAnsi="宋体"/>
        </w:rPr>
      </w:pPr>
      <w:r>
        <w:rPr>
          <w:rFonts w:ascii="宋体" w:hAnsi="宋体" w:hint="eastAsia"/>
        </w:rPr>
        <w:t>b</w:t>
      </w:r>
      <w:r w:rsidRPr="00D952E9">
        <w:rPr>
          <w:rFonts w:ascii="宋体" w:hAnsi="宋体"/>
        </w:rPr>
        <w:t>)</w:t>
      </w:r>
      <w:r w:rsidRPr="00D952E9">
        <w:rPr>
          <w:rFonts w:ascii="宋体" w:hAnsi="宋体" w:hint="eastAsia"/>
        </w:rPr>
        <w:t xml:space="preserve"> “电源切断”：驱动系统关闭，在这个状态，车辆不可能有主动的行驶</w:t>
      </w:r>
      <w:r>
        <w:rPr>
          <w:rFonts w:ascii="宋体" w:hAnsi="宋体" w:hint="eastAsia"/>
        </w:rPr>
        <w:t>；</w:t>
      </w:r>
    </w:p>
    <w:p w:rsidR="009B3781" w:rsidRPr="00D952E9" w:rsidRDefault="009B3781" w:rsidP="009B3781">
      <w:pPr>
        <w:spacing w:line="400" w:lineRule="exact"/>
        <w:ind w:firstLineChars="200" w:firstLine="420"/>
        <w:rPr>
          <w:rFonts w:ascii="宋体" w:hAnsi="宋体"/>
        </w:rPr>
      </w:pPr>
      <w:r>
        <w:rPr>
          <w:rFonts w:ascii="宋体" w:hAnsi="宋体" w:hint="eastAsia"/>
        </w:rPr>
        <w:t>c</w:t>
      </w:r>
      <w:r w:rsidRPr="00D952E9">
        <w:rPr>
          <w:rFonts w:ascii="宋体" w:hAnsi="宋体"/>
        </w:rPr>
        <w:t>)</w:t>
      </w:r>
      <w:r w:rsidRPr="00D952E9">
        <w:rPr>
          <w:rFonts w:ascii="宋体" w:hAnsi="宋体" w:hint="eastAsia"/>
        </w:rPr>
        <w:t xml:space="preserve"> “可行驶</w:t>
      </w:r>
      <w:r>
        <w:rPr>
          <w:rFonts w:ascii="宋体" w:hAnsi="宋体" w:hint="eastAsia"/>
        </w:rPr>
        <w:t>”</w:t>
      </w:r>
      <w:r w:rsidRPr="00D952E9">
        <w:rPr>
          <w:rFonts w:ascii="宋体" w:hAnsi="宋体"/>
        </w:rPr>
        <w:t>:</w:t>
      </w:r>
      <w:r w:rsidRPr="00D952E9">
        <w:rPr>
          <w:rFonts w:ascii="宋体" w:hAnsi="宋体" w:hint="eastAsia"/>
        </w:rPr>
        <w:t>只有在这种状态，当使用加速踏板时，车辆才能够行驶</w:t>
      </w:r>
      <w:r>
        <w:rPr>
          <w:rFonts w:ascii="宋体" w:hAnsi="宋体" w:hint="eastAsia"/>
        </w:rPr>
        <w:t>；</w:t>
      </w:r>
    </w:p>
    <w:p w:rsidR="009B3781" w:rsidRPr="00D952E9" w:rsidRDefault="009B3781" w:rsidP="009B3781">
      <w:pPr>
        <w:spacing w:line="400" w:lineRule="exact"/>
        <w:ind w:firstLineChars="200" w:firstLine="420"/>
        <w:rPr>
          <w:rFonts w:ascii="宋体" w:hAnsi="宋体"/>
        </w:rPr>
      </w:pPr>
      <w:r>
        <w:rPr>
          <w:rFonts w:ascii="宋体" w:hAnsi="宋体" w:hint="eastAsia"/>
        </w:rPr>
        <w:t>d</w:t>
      </w:r>
      <w:r w:rsidRPr="00D952E9">
        <w:rPr>
          <w:rFonts w:ascii="宋体" w:hAnsi="宋体"/>
        </w:rPr>
        <w:t>)</w:t>
      </w:r>
      <w:r>
        <w:rPr>
          <w:rFonts w:ascii="宋体" w:hAnsi="宋体" w:hint="eastAsia"/>
        </w:rPr>
        <w:t xml:space="preserve"> </w:t>
      </w:r>
      <w:r w:rsidRPr="00D952E9">
        <w:rPr>
          <w:rFonts w:ascii="宋体" w:hAnsi="宋体" w:hint="eastAsia"/>
        </w:rPr>
        <w:t>当车辆与外部电路</w:t>
      </w:r>
      <w:r w:rsidRPr="00D952E9">
        <w:rPr>
          <w:rFonts w:ascii="宋体" w:hAnsi="宋体"/>
        </w:rPr>
        <w:t>(</w:t>
      </w:r>
      <w:r w:rsidRPr="00D952E9">
        <w:rPr>
          <w:rFonts w:ascii="宋体" w:hAnsi="宋体" w:hint="eastAsia"/>
        </w:rPr>
        <w:t>例如</w:t>
      </w:r>
      <w:r w:rsidRPr="00D952E9">
        <w:rPr>
          <w:rFonts w:ascii="宋体" w:hAnsi="宋体"/>
        </w:rPr>
        <w:t>:</w:t>
      </w:r>
      <w:r w:rsidRPr="00D952E9">
        <w:rPr>
          <w:rFonts w:ascii="宋体" w:hAnsi="宋体" w:hint="eastAsia"/>
        </w:rPr>
        <w:t>电网、外部充电器</w:t>
      </w:r>
      <w:r w:rsidRPr="00D952E9">
        <w:rPr>
          <w:rFonts w:ascii="宋体" w:hAnsi="宋体"/>
        </w:rPr>
        <w:t>)</w:t>
      </w:r>
      <w:r w:rsidRPr="00D952E9">
        <w:rPr>
          <w:rFonts w:ascii="宋体" w:hAnsi="宋体" w:hint="eastAsia"/>
        </w:rPr>
        <w:t>连接时，不能通过其自身的驱动系统使车辆移动</w:t>
      </w:r>
      <w:r>
        <w:rPr>
          <w:rFonts w:ascii="宋体" w:hAnsi="宋体" w:hint="eastAsia"/>
        </w:rPr>
        <w:t>；</w:t>
      </w:r>
    </w:p>
    <w:p w:rsidR="009B3781" w:rsidRPr="00D952E9" w:rsidRDefault="009B3781" w:rsidP="009B3781">
      <w:pPr>
        <w:spacing w:line="400" w:lineRule="exact"/>
        <w:ind w:firstLineChars="200" w:firstLine="420"/>
        <w:rPr>
          <w:rFonts w:ascii="宋体" w:hAnsi="宋体"/>
        </w:rPr>
      </w:pPr>
      <w:r>
        <w:rPr>
          <w:rFonts w:ascii="宋体" w:hAnsi="宋体" w:hint="eastAsia"/>
        </w:rPr>
        <w:t>e</w:t>
      </w:r>
      <w:r w:rsidRPr="00D952E9">
        <w:rPr>
          <w:rFonts w:ascii="宋体" w:hAnsi="宋体"/>
        </w:rPr>
        <w:t>)</w:t>
      </w:r>
      <w:r>
        <w:rPr>
          <w:rFonts w:ascii="宋体" w:hAnsi="宋体" w:hint="eastAsia"/>
        </w:rPr>
        <w:t xml:space="preserve"> </w:t>
      </w:r>
      <w:r w:rsidRPr="00D952E9">
        <w:rPr>
          <w:rFonts w:ascii="宋体" w:hAnsi="宋体" w:hint="eastAsia"/>
        </w:rPr>
        <w:t>驱动系统经自动或手动关闭后，只能通过正常的电源接通程序重新启动</w:t>
      </w:r>
      <w:r>
        <w:rPr>
          <w:rFonts w:ascii="宋体" w:hAnsi="宋体" w:hint="eastAsia"/>
        </w:rPr>
        <w:t>；</w:t>
      </w:r>
    </w:p>
    <w:p w:rsidR="009B3781" w:rsidRPr="00D952E9" w:rsidRDefault="009B3781" w:rsidP="009B3781">
      <w:pPr>
        <w:spacing w:line="400" w:lineRule="exact"/>
        <w:ind w:firstLineChars="200" w:firstLine="420"/>
        <w:rPr>
          <w:rFonts w:ascii="宋体" w:hAnsi="宋体"/>
        </w:rPr>
      </w:pPr>
      <w:r>
        <w:rPr>
          <w:rFonts w:ascii="宋体" w:hAnsi="宋体" w:hint="eastAsia"/>
        </w:rPr>
        <w:t>f</w:t>
      </w:r>
      <w:r w:rsidRPr="00D952E9">
        <w:rPr>
          <w:rFonts w:ascii="宋体" w:hAnsi="宋体"/>
        </w:rPr>
        <w:t>)</w:t>
      </w:r>
      <w:r>
        <w:rPr>
          <w:rFonts w:ascii="宋体" w:hAnsi="宋体" w:hint="eastAsia"/>
        </w:rPr>
        <w:t xml:space="preserve"> </w:t>
      </w:r>
      <w:r w:rsidRPr="00D952E9">
        <w:rPr>
          <w:rFonts w:ascii="宋体" w:hAnsi="宋体" w:hint="eastAsia"/>
        </w:rPr>
        <w:t>应该使用一个明显的信号装置</w:t>
      </w:r>
      <w:r w:rsidRPr="00D952E9">
        <w:rPr>
          <w:rFonts w:ascii="宋体" w:hAnsi="宋体"/>
        </w:rPr>
        <w:t>(</w:t>
      </w:r>
      <w:r w:rsidRPr="00D952E9">
        <w:rPr>
          <w:rFonts w:ascii="宋体" w:hAnsi="宋体" w:hint="eastAsia"/>
        </w:rPr>
        <w:t>例如：声或光信号</w:t>
      </w:r>
      <w:r w:rsidRPr="00D952E9">
        <w:rPr>
          <w:rFonts w:ascii="宋体" w:hAnsi="宋体"/>
        </w:rPr>
        <w:t>)</w:t>
      </w:r>
      <w:r w:rsidRPr="00D952E9">
        <w:rPr>
          <w:rFonts w:ascii="宋体" w:hAnsi="宋体" w:hint="eastAsia"/>
        </w:rPr>
        <w:t>持久或间歇地显示驱动系统已处于准备工作状态。</w:t>
      </w:r>
    </w:p>
    <w:p w:rsidR="009B3781" w:rsidRPr="00D952E9" w:rsidRDefault="009B3781" w:rsidP="009B3781">
      <w:pPr>
        <w:spacing w:line="400" w:lineRule="exact"/>
        <w:rPr>
          <w:rFonts w:ascii="宋体" w:hAnsi="宋体"/>
        </w:rPr>
      </w:pPr>
      <w:r>
        <w:rPr>
          <w:rFonts w:ascii="宋体" w:hAnsi="宋体" w:hint="eastAsia"/>
        </w:rPr>
        <w:t>5</w:t>
      </w:r>
      <w:r>
        <w:rPr>
          <w:rFonts w:ascii="宋体" w:hAnsi="宋体" w:hint="eastAsia"/>
        </w:rPr>
        <w:t>.2.4.</w:t>
      </w:r>
      <w:r>
        <w:rPr>
          <w:rFonts w:ascii="宋体" w:hAnsi="宋体" w:hint="eastAsia"/>
        </w:rPr>
        <w:t>4</w:t>
      </w:r>
      <w:r>
        <w:rPr>
          <w:rFonts w:ascii="宋体" w:hAnsi="宋体" w:hint="eastAsia"/>
        </w:rPr>
        <w:t xml:space="preserve">  </w:t>
      </w:r>
      <w:r w:rsidRPr="00D952E9">
        <w:rPr>
          <w:rFonts w:ascii="宋体" w:hAnsi="宋体" w:hint="eastAsia"/>
        </w:rPr>
        <w:t>如果功率</w:t>
      </w:r>
      <w:r>
        <w:rPr>
          <w:rFonts w:ascii="宋体" w:hAnsi="宋体" w:hint="eastAsia"/>
        </w:rPr>
        <w:t>达到上限值，或者功率</w:t>
      </w:r>
      <w:r w:rsidRPr="00D952E9">
        <w:rPr>
          <w:rFonts w:ascii="宋体" w:hAnsi="宋体" w:hint="eastAsia"/>
        </w:rPr>
        <w:t>自动大幅度降低</w:t>
      </w:r>
      <w:r w:rsidRPr="00D952E9">
        <w:rPr>
          <w:rFonts w:ascii="宋体" w:hAnsi="宋体"/>
        </w:rPr>
        <w:t>(</w:t>
      </w:r>
      <w:r w:rsidRPr="00D952E9">
        <w:rPr>
          <w:rFonts w:ascii="宋体" w:hAnsi="宋体" w:hint="eastAsia"/>
        </w:rPr>
        <w:t>例如</w:t>
      </w:r>
      <w:r w:rsidRPr="00D952E9">
        <w:rPr>
          <w:rFonts w:ascii="宋体" w:hAnsi="宋体"/>
        </w:rPr>
        <w:t>:</w:t>
      </w:r>
      <w:r w:rsidRPr="00D952E9">
        <w:rPr>
          <w:rFonts w:ascii="宋体" w:hAnsi="宋体" w:hint="eastAsia"/>
        </w:rPr>
        <w:t>由于驱动系统或动力源零部件的高温</w:t>
      </w:r>
      <w:r w:rsidRPr="00D952E9">
        <w:rPr>
          <w:rFonts w:ascii="宋体" w:hAnsi="宋体"/>
        </w:rPr>
        <w:t>)</w:t>
      </w:r>
      <w:r w:rsidRPr="00D952E9">
        <w:rPr>
          <w:rFonts w:ascii="宋体" w:hAnsi="宋体" w:hint="eastAsia"/>
        </w:rPr>
        <w:t>，应通过明显的装置显示这一状态。</w:t>
      </w:r>
    </w:p>
    <w:p w:rsidR="009B3781" w:rsidRPr="00D952E9" w:rsidRDefault="009B3781" w:rsidP="009B3781">
      <w:pPr>
        <w:spacing w:line="400" w:lineRule="exact"/>
        <w:rPr>
          <w:rFonts w:ascii="宋体" w:hAnsi="宋体"/>
        </w:rPr>
      </w:pPr>
      <w:r>
        <w:rPr>
          <w:rFonts w:ascii="宋体" w:hAnsi="宋体" w:hint="eastAsia"/>
        </w:rPr>
        <w:t>5</w:t>
      </w:r>
      <w:r>
        <w:rPr>
          <w:rFonts w:ascii="宋体" w:hAnsi="宋体" w:hint="eastAsia"/>
        </w:rPr>
        <w:t>.2.4.</w:t>
      </w:r>
      <w:r>
        <w:rPr>
          <w:rFonts w:ascii="宋体" w:hAnsi="宋体" w:hint="eastAsia"/>
        </w:rPr>
        <w:t>5</w:t>
      </w:r>
      <w:r>
        <w:rPr>
          <w:rFonts w:ascii="宋体" w:hAnsi="宋体" w:hint="eastAsia"/>
        </w:rPr>
        <w:t xml:space="preserve">  </w:t>
      </w:r>
      <w:r w:rsidRPr="000062E8">
        <w:rPr>
          <w:rFonts w:ascii="宋体" w:hAnsi="宋体" w:hint="eastAsia"/>
          <w:color w:val="000000"/>
          <w:szCs w:val="21"/>
        </w:rPr>
        <w:t>应安装剩余电量指示装置及警示装置。</w:t>
      </w:r>
      <w:r w:rsidRPr="00D952E9">
        <w:rPr>
          <w:rFonts w:ascii="宋体" w:hAnsi="宋体" w:hint="eastAsia"/>
        </w:rPr>
        <w:t>动力蓄电池的剩余电量低于一定值时，应通过</w:t>
      </w:r>
      <w:r>
        <w:rPr>
          <w:rFonts w:ascii="宋体" w:hAnsi="宋体" w:hint="eastAsia"/>
        </w:rPr>
        <w:t>该</w:t>
      </w:r>
      <w:r w:rsidRPr="00D952E9">
        <w:rPr>
          <w:rFonts w:ascii="宋体" w:hAnsi="宋体" w:hint="eastAsia"/>
        </w:rPr>
        <w:t>信号</w:t>
      </w:r>
      <w:r w:rsidRPr="00D952E9">
        <w:rPr>
          <w:rFonts w:ascii="宋体" w:hAnsi="宋体" w:hint="eastAsia"/>
        </w:rPr>
        <w:lastRenderedPageBreak/>
        <w:t>装置</w:t>
      </w:r>
      <w:r w:rsidRPr="00D952E9">
        <w:rPr>
          <w:rFonts w:ascii="宋体" w:hAnsi="宋体"/>
        </w:rPr>
        <w:t>(</w:t>
      </w:r>
      <w:r w:rsidRPr="00D952E9">
        <w:rPr>
          <w:rFonts w:ascii="宋体" w:hAnsi="宋体" w:hint="eastAsia"/>
        </w:rPr>
        <w:t>例如：声或光信号</w:t>
      </w:r>
      <w:r w:rsidRPr="00D952E9">
        <w:rPr>
          <w:rFonts w:ascii="宋体" w:hAnsi="宋体"/>
        </w:rPr>
        <w:t>)</w:t>
      </w:r>
      <w:r w:rsidRPr="00D952E9">
        <w:rPr>
          <w:rFonts w:ascii="宋体" w:hAnsi="宋体" w:hint="eastAsia"/>
        </w:rPr>
        <w:t>显示</w:t>
      </w:r>
      <w:r>
        <w:rPr>
          <w:rFonts w:ascii="宋体" w:hAnsi="宋体" w:hint="eastAsia"/>
        </w:rPr>
        <w:t>并提醒驾驶员</w:t>
      </w:r>
      <w:r w:rsidRPr="00D952E9">
        <w:rPr>
          <w:rFonts w:ascii="宋体" w:hAnsi="宋体" w:hint="eastAsia"/>
        </w:rPr>
        <w:t>，所显示的剩余电量下限值应由车辆制造厂规定，但应同时满足下列要求：</w:t>
      </w:r>
    </w:p>
    <w:p w:rsidR="009B3781" w:rsidRPr="00D952E9" w:rsidRDefault="009B3781" w:rsidP="009B3781">
      <w:pPr>
        <w:spacing w:line="400" w:lineRule="exact"/>
        <w:ind w:firstLineChars="200" w:firstLine="420"/>
        <w:rPr>
          <w:rFonts w:ascii="宋体" w:hAnsi="宋体"/>
        </w:rPr>
      </w:pPr>
      <w:r w:rsidRPr="00D952E9">
        <w:rPr>
          <w:rFonts w:ascii="宋体" w:hAnsi="宋体"/>
        </w:rPr>
        <w:t>a)</w:t>
      </w:r>
      <w:r w:rsidRPr="00D952E9">
        <w:rPr>
          <w:rFonts w:ascii="宋体" w:hAnsi="宋体" w:hint="eastAsia"/>
        </w:rPr>
        <w:t>能够使车辆通过其自身的驱动系统将车辆驶出</w:t>
      </w:r>
      <w:r>
        <w:rPr>
          <w:rFonts w:ascii="宋体" w:hAnsi="宋体" w:hint="eastAsia"/>
        </w:rPr>
        <w:t>至少10km</w:t>
      </w:r>
      <w:r w:rsidRPr="00D952E9">
        <w:rPr>
          <w:rFonts w:ascii="宋体" w:hAnsi="宋体" w:hint="eastAsia"/>
        </w:rPr>
        <w:t>；</w:t>
      </w:r>
    </w:p>
    <w:p w:rsidR="009B3781" w:rsidRDefault="009B3781" w:rsidP="009B3781">
      <w:pPr>
        <w:spacing w:line="400" w:lineRule="exact"/>
        <w:ind w:firstLineChars="200" w:firstLine="420"/>
        <w:rPr>
          <w:rFonts w:ascii="宋体" w:hAnsi="宋体"/>
        </w:rPr>
      </w:pPr>
      <w:r w:rsidRPr="00D952E9">
        <w:rPr>
          <w:rFonts w:ascii="宋体" w:hAnsi="宋体"/>
        </w:rPr>
        <w:t>b)</w:t>
      </w:r>
      <w:r w:rsidRPr="00D952E9">
        <w:rPr>
          <w:rFonts w:ascii="宋体" w:hAnsi="宋体" w:hint="eastAsia"/>
        </w:rPr>
        <w:t>当动力蓄电池作为辅助电路的直接电源时，其最小的剩余电量应能为照明系统提供满足有关标准规定所需的电量。</w:t>
      </w:r>
    </w:p>
    <w:p w:rsidR="009B3781" w:rsidRPr="009B3781" w:rsidRDefault="009B3781" w:rsidP="009B3781">
      <w:pPr>
        <w:spacing w:line="400" w:lineRule="atLeast"/>
        <w:outlineLvl w:val="3"/>
        <w:rPr>
          <w:szCs w:val="21"/>
        </w:rPr>
      </w:pPr>
      <w:r w:rsidRPr="009B3781">
        <w:rPr>
          <w:rFonts w:ascii="宋体" w:hAnsi="宋体" w:hint="eastAsia"/>
        </w:rPr>
        <w:t>5</w:t>
      </w:r>
      <w:r w:rsidRPr="009B3781">
        <w:rPr>
          <w:rFonts w:ascii="宋体" w:hAnsi="宋体" w:hint="eastAsia"/>
        </w:rPr>
        <w:t>.2.</w:t>
      </w:r>
      <w:r w:rsidRPr="009B3781">
        <w:rPr>
          <w:rFonts w:ascii="宋体" w:hAnsi="宋体" w:hint="eastAsia"/>
        </w:rPr>
        <w:t>4</w:t>
      </w:r>
      <w:r w:rsidRPr="009B3781">
        <w:rPr>
          <w:rFonts w:ascii="宋体" w:hAnsi="宋体" w:hint="eastAsia"/>
        </w:rPr>
        <w:t>.</w:t>
      </w:r>
      <w:r w:rsidRPr="009B3781">
        <w:rPr>
          <w:rFonts w:ascii="宋体" w:hAnsi="宋体" w:hint="eastAsia"/>
        </w:rPr>
        <w:t>6</w:t>
      </w:r>
      <w:r w:rsidRPr="009B3781">
        <w:rPr>
          <w:rFonts w:ascii="宋体" w:hAnsi="宋体" w:hint="eastAsia"/>
        </w:rPr>
        <w:t xml:space="preserve">  </w:t>
      </w:r>
      <w:r w:rsidRPr="009B3781">
        <w:rPr>
          <w:rFonts w:hint="eastAsia"/>
          <w:szCs w:val="21"/>
        </w:rPr>
        <w:t>动力蓄电池的爬电距离应满足如下要求：</w:t>
      </w:r>
    </w:p>
    <w:p w:rsidR="009B3781" w:rsidRPr="009B3781" w:rsidRDefault="009B3781" w:rsidP="009B3781">
      <w:pPr>
        <w:spacing w:line="400" w:lineRule="atLeast"/>
        <w:ind w:firstLineChars="200" w:firstLine="420"/>
        <w:rPr>
          <w:szCs w:val="21"/>
        </w:rPr>
      </w:pPr>
      <w:r w:rsidRPr="009B3781">
        <w:rPr>
          <w:rFonts w:ascii="宋体" w:hAnsi="宋体"/>
          <w:szCs w:val="21"/>
        </w:rPr>
        <w:t>a</w:t>
      </w:r>
      <w:r w:rsidRPr="009B3781">
        <w:rPr>
          <w:rFonts w:ascii="宋体" w:hAnsi="宋体" w:hint="eastAsia"/>
          <w:szCs w:val="21"/>
        </w:rPr>
        <w:t>）</w:t>
      </w:r>
      <w:r w:rsidRPr="009B3781">
        <w:rPr>
          <w:rFonts w:hint="eastAsia"/>
          <w:szCs w:val="21"/>
        </w:rPr>
        <w:t>动力蓄电池连接端子间的爬电距离</w:t>
      </w:r>
      <w:r w:rsidRPr="009B3781">
        <w:rPr>
          <w:rFonts w:hint="eastAsia"/>
          <w:szCs w:val="21"/>
        </w:rPr>
        <w:t>d</w:t>
      </w:r>
      <w:r w:rsidRPr="009B3781">
        <w:rPr>
          <w:rFonts w:hint="eastAsia"/>
          <w:szCs w:val="21"/>
          <w:vertAlign w:val="subscript"/>
        </w:rPr>
        <w:t>1</w:t>
      </w:r>
      <w:r w:rsidRPr="009B3781">
        <w:rPr>
          <w:rFonts w:hint="eastAsia"/>
          <w:szCs w:val="21"/>
        </w:rPr>
        <w:t>按公式（</w:t>
      </w:r>
      <w:r w:rsidRPr="009B3781">
        <w:rPr>
          <w:rFonts w:ascii="宋体" w:hAnsi="宋体" w:hint="eastAsia"/>
          <w:szCs w:val="21"/>
        </w:rPr>
        <w:t>1</w:t>
      </w:r>
      <w:r w:rsidRPr="009B3781">
        <w:rPr>
          <w:rFonts w:hint="eastAsia"/>
          <w:szCs w:val="21"/>
        </w:rPr>
        <w:t>）</w:t>
      </w:r>
      <w:r w:rsidRPr="009B3781">
        <w:rPr>
          <w:rFonts w:ascii="宋体" w:hAnsi="宋体" w:hint="eastAsia"/>
          <w:szCs w:val="21"/>
        </w:rPr>
        <w:t>计算，单位为毫米</w:t>
      </w:r>
      <w:r w:rsidRPr="009B3781">
        <w:rPr>
          <w:rFonts w:hint="eastAsia"/>
          <w:szCs w:val="21"/>
        </w:rPr>
        <w:t>：</w:t>
      </w:r>
    </w:p>
    <w:p w:rsidR="009B3781" w:rsidRPr="009B3781" w:rsidRDefault="009B3781" w:rsidP="009B3781">
      <w:pPr>
        <w:spacing w:line="400" w:lineRule="atLeast"/>
        <w:jc w:val="right"/>
        <w:rPr>
          <w:szCs w:val="21"/>
        </w:rPr>
      </w:pPr>
      <w:r w:rsidRPr="009B3781">
        <w:rPr>
          <w:rFonts w:ascii="宋体" w:hAnsi="宋体" w:hint="eastAsia"/>
          <w:szCs w:val="21"/>
        </w:rPr>
        <w:t>d</w:t>
      </w:r>
      <w:r w:rsidRPr="009B3781">
        <w:rPr>
          <w:rFonts w:ascii="宋体" w:hAnsi="宋体" w:hint="eastAsia"/>
          <w:szCs w:val="21"/>
          <w:vertAlign w:val="subscript"/>
        </w:rPr>
        <w:t>1</w:t>
      </w:r>
      <w:r w:rsidRPr="009B3781">
        <w:rPr>
          <w:rFonts w:ascii="宋体" w:hAnsi="宋体" w:hint="eastAsia"/>
          <w:szCs w:val="21"/>
        </w:rPr>
        <w:t xml:space="preserve">≥0.25U+5　　</w:t>
      </w:r>
      <w:proofErr w:type="gramStart"/>
      <w:r w:rsidRPr="009B3781">
        <w:rPr>
          <w:rFonts w:ascii="宋体" w:hAnsi="宋体" w:hint="eastAsia"/>
          <w:szCs w:val="21"/>
        </w:rPr>
        <w:t xml:space="preserve">　</w:t>
      </w:r>
      <w:proofErr w:type="gramEnd"/>
      <w:r w:rsidRPr="009B3781">
        <w:rPr>
          <w:rFonts w:ascii="宋体" w:hAnsi="宋体" w:hint="eastAsia"/>
          <w:szCs w:val="21"/>
        </w:rPr>
        <w:t>…</w:t>
      </w:r>
      <w:r w:rsidRPr="009B3781">
        <w:rPr>
          <w:rFonts w:hint="eastAsia"/>
          <w:szCs w:val="21"/>
        </w:rPr>
        <w:t>…</w:t>
      </w:r>
      <w:proofErr w:type="gramStart"/>
      <w:r w:rsidRPr="009B3781">
        <w:rPr>
          <w:rFonts w:hint="eastAsia"/>
          <w:szCs w:val="21"/>
        </w:rPr>
        <w:t>………………………</w:t>
      </w:r>
      <w:proofErr w:type="gramEnd"/>
      <w:r w:rsidRPr="009B3781">
        <w:rPr>
          <w:rFonts w:hint="eastAsia"/>
          <w:szCs w:val="21"/>
        </w:rPr>
        <w:t>（</w:t>
      </w:r>
      <w:r w:rsidRPr="009B3781">
        <w:rPr>
          <w:rFonts w:ascii="宋体" w:hAnsi="宋体" w:hint="eastAsia"/>
          <w:szCs w:val="21"/>
        </w:rPr>
        <w:t>1</w:t>
      </w:r>
      <w:r w:rsidRPr="009B3781">
        <w:rPr>
          <w:rFonts w:hint="eastAsia"/>
          <w:szCs w:val="21"/>
        </w:rPr>
        <w:t>）</w:t>
      </w:r>
    </w:p>
    <w:p w:rsidR="009B3781" w:rsidRPr="009B3781" w:rsidRDefault="009B3781" w:rsidP="009B3781">
      <w:pPr>
        <w:spacing w:line="400" w:lineRule="atLeast"/>
        <w:ind w:firstLineChars="200" w:firstLine="360"/>
        <w:rPr>
          <w:rFonts w:ascii="宋体" w:hAnsi="宋体"/>
          <w:sz w:val="18"/>
          <w:szCs w:val="18"/>
        </w:rPr>
      </w:pPr>
      <w:r w:rsidRPr="009B3781">
        <w:rPr>
          <w:rFonts w:ascii="宋体" w:hAnsi="宋体" w:hint="eastAsia"/>
          <w:sz w:val="18"/>
          <w:szCs w:val="18"/>
        </w:rPr>
        <w:t>式中：</w:t>
      </w:r>
    </w:p>
    <w:p w:rsidR="009B3781" w:rsidRPr="009B3781" w:rsidRDefault="009B3781" w:rsidP="009B3781">
      <w:pPr>
        <w:spacing w:line="400" w:lineRule="atLeast"/>
        <w:ind w:firstLineChars="200" w:firstLine="360"/>
        <w:rPr>
          <w:rFonts w:ascii="宋体" w:hAnsi="宋体"/>
          <w:sz w:val="18"/>
          <w:szCs w:val="18"/>
        </w:rPr>
      </w:pPr>
      <w:r w:rsidRPr="009B3781">
        <w:rPr>
          <w:rFonts w:ascii="宋体" w:hAnsi="宋体" w:hint="eastAsia"/>
          <w:sz w:val="18"/>
          <w:szCs w:val="18"/>
        </w:rPr>
        <w:t>U</w:t>
      </w:r>
      <w:r w:rsidRPr="009B3781">
        <w:rPr>
          <w:rFonts w:ascii="宋体" w:hAnsi="宋体" w:hint="eastAsia"/>
          <w:sz w:val="15"/>
          <w:szCs w:val="15"/>
        </w:rPr>
        <w:t>——</w:t>
      </w:r>
      <w:r w:rsidRPr="009B3781">
        <w:rPr>
          <w:rFonts w:ascii="宋体" w:hAnsi="宋体" w:hint="eastAsia"/>
          <w:sz w:val="18"/>
          <w:szCs w:val="18"/>
        </w:rPr>
        <w:t>动力蓄电池两个输出端子间的最大工作电压，单位为伏（V）。</w:t>
      </w:r>
    </w:p>
    <w:p w:rsidR="009B3781" w:rsidRPr="009B3781" w:rsidRDefault="009B3781" w:rsidP="009B3781">
      <w:pPr>
        <w:spacing w:line="400" w:lineRule="atLeast"/>
        <w:ind w:firstLineChars="200" w:firstLine="420"/>
        <w:rPr>
          <w:szCs w:val="21"/>
        </w:rPr>
      </w:pPr>
      <w:r w:rsidRPr="009B3781">
        <w:rPr>
          <w:rFonts w:ascii="宋体" w:hAnsi="宋体"/>
          <w:szCs w:val="21"/>
        </w:rPr>
        <w:t>b</w:t>
      </w:r>
      <w:r w:rsidRPr="009B3781">
        <w:rPr>
          <w:rFonts w:ascii="宋体" w:hAnsi="宋体" w:hint="eastAsia"/>
          <w:szCs w:val="21"/>
        </w:rPr>
        <w:t>）</w:t>
      </w:r>
      <w:r w:rsidRPr="009B3781">
        <w:rPr>
          <w:rFonts w:hint="eastAsia"/>
          <w:szCs w:val="21"/>
        </w:rPr>
        <w:t>带电部件与电平台之间的爬电距离</w:t>
      </w:r>
      <w:r w:rsidRPr="009B3781">
        <w:rPr>
          <w:rFonts w:hint="eastAsia"/>
          <w:szCs w:val="21"/>
        </w:rPr>
        <w:t>d</w:t>
      </w:r>
      <w:r w:rsidRPr="009B3781">
        <w:rPr>
          <w:rFonts w:hint="eastAsia"/>
          <w:szCs w:val="21"/>
          <w:vertAlign w:val="subscript"/>
        </w:rPr>
        <w:t>2</w:t>
      </w:r>
      <w:r w:rsidRPr="009B3781">
        <w:rPr>
          <w:rFonts w:hint="eastAsia"/>
          <w:szCs w:val="21"/>
        </w:rPr>
        <w:t>按公式（</w:t>
      </w:r>
      <w:r w:rsidRPr="009B3781">
        <w:rPr>
          <w:rFonts w:ascii="宋体" w:hAnsi="宋体"/>
          <w:szCs w:val="21"/>
        </w:rPr>
        <w:t>2</w:t>
      </w:r>
      <w:r w:rsidRPr="009B3781">
        <w:rPr>
          <w:rFonts w:ascii="宋体" w:hAnsi="宋体" w:hint="eastAsia"/>
          <w:szCs w:val="21"/>
        </w:rPr>
        <w:t>）计算，单位为毫米</w:t>
      </w:r>
      <w:r w:rsidRPr="009B3781">
        <w:rPr>
          <w:rFonts w:hint="eastAsia"/>
          <w:szCs w:val="21"/>
        </w:rPr>
        <w:t>：</w:t>
      </w:r>
    </w:p>
    <w:p w:rsidR="009B3781" w:rsidRPr="009B3781" w:rsidRDefault="009B3781" w:rsidP="009B3781">
      <w:pPr>
        <w:spacing w:line="400" w:lineRule="atLeast"/>
        <w:jc w:val="right"/>
        <w:rPr>
          <w:rFonts w:ascii="宋体" w:hAnsi="宋体"/>
          <w:szCs w:val="21"/>
        </w:rPr>
      </w:pPr>
      <w:r w:rsidRPr="009B3781">
        <w:rPr>
          <w:rFonts w:ascii="宋体" w:hAnsi="宋体" w:hint="eastAsia"/>
          <w:szCs w:val="21"/>
        </w:rPr>
        <w:t>d</w:t>
      </w:r>
      <w:r w:rsidRPr="009B3781">
        <w:rPr>
          <w:rFonts w:ascii="宋体" w:hAnsi="宋体" w:hint="eastAsia"/>
          <w:szCs w:val="21"/>
          <w:vertAlign w:val="subscript"/>
        </w:rPr>
        <w:t>2</w:t>
      </w:r>
      <w:r w:rsidRPr="009B3781">
        <w:rPr>
          <w:rFonts w:ascii="宋体" w:hAnsi="宋体" w:hint="eastAsia"/>
          <w:szCs w:val="21"/>
        </w:rPr>
        <w:t xml:space="preserve">≥0.125U+5　　</w:t>
      </w:r>
      <w:proofErr w:type="gramStart"/>
      <w:r w:rsidRPr="009B3781">
        <w:rPr>
          <w:rFonts w:ascii="宋体" w:hAnsi="宋体" w:hint="eastAsia"/>
          <w:szCs w:val="21"/>
        </w:rPr>
        <w:t xml:space="preserve">　</w:t>
      </w:r>
      <w:proofErr w:type="gramEnd"/>
      <w:r w:rsidRPr="009B3781">
        <w:rPr>
          <w:rFonts w:ascii="宋体" w:hAnsi="宋体" w:hint="eastAsia"/>
          <w:szCs w:val="21"/>
        </w:rPr>
        <w:t>……</w:t>
      </w:r>
      <w:proofErr w:type="gramStart"/>
      <w:r w:rsidRPr="009B3781">
        <w:rPr>
          <w:rFonts w:ascii="宋体" w:hAnsi="宋体" w:hint="eastAsia"/>
          <w:szCs w:val="21"/>
        </w:rPr>
        <w:t>………………………</w:t>
      </w:r>
      <w:proofErr w:type="gramEnd"/>
      <w:r w:rsidRPr="009B3781">
        <w:rPr>
          <w:rFonts w:ascii="宋体" w:hAnsi="宋体" w:hint="eastAsia"/>
          <w:szCs w:val="21"/>
        </w:rPr>
        <w:t>（</w:t>
      </w:r>
      <w:r w:rsidRPr="009B3781">
        <w:rPr>
          <w:rFonts w:ascii="宋体" w:hAnsi="宋体"/>
          <w:szCs w:val="21"/>
        </w:rPr>
        <w:t>2</w:t>
      </w:r>
      <w:r w:rsidRPr="009B3781">
        <w:rPr>
          <w:rFonts w:ascii="宋体" w:hAnsi="宋体" w:hint="eastAsia"/>
          <w:szCs w:val="21"/>
        </w:rPr>
        <w:t>）</w:t>
      </w:r>
    </w:p>
    <w:p w:rsidR="009B3781" w:rsidRPr="009B3781" w:rsidRDefault="009B3781" w:rsidP="009B3781">
      <w:pPr>
        <w:spacing w:line="400" w:lineRule="atLeast"/>
        <w:ind w:firstLineChars="200" w:firstLine="360"/>
        <w:rPr>
          <w:rFonts w:ascii="宋体" w:hAnsi="宋体"/>
          <w:sz w:val="18"/>
          <w:szCs w:val="18"/>
        </w:rPr>
      </w:pPr>
      <w:r w:rsidRPr="009B3781">
        <w:rPr>
          <w:rFonts w:ascii="宋体" w:hAnsi="宋体" w:hint="eastAsia"/>
          <w:sz w:val="18"/>
          <w:szCs w:val="18"/>
        </w:rPr>
        <w:t>式中：</w:t>
      </w:r>
    </w:p>
    <w:p w:rsidR="009B3781" w:rsidRPr="009B3781" w:rsidRDefault="009B3781" w:rsidP="009B3781">
      <w:pPr>
        <w:spacing w:line="400" w:lineRule="atLeast"/>
        <w:ind w:firstLineChars="200" w:firstLine="360"/>
        <w:rPr>
          <w:szCs w:val="21"/>
        </w:rPr>
      </w:pPr>
      <w:r w:rsidRPr="009B3781">
        <w:rPr>
          <w:rFonts w:ascii="宋体" w:hAnsi="宋体" w:hint="eastAsia"/>
          <w:sz w:val="18"/>
          <w:szCs w:val="18"/>
        </w:rPr>
        <w:t>U</w:t>
      </w:r>
      <w:r w:rsidRPr="009B3781">
        <w:rPr>
          <w:rFonts w:hint="eastAsia"/>
          <w:sz w:val="15"/>
          <w:szCs w:val="15"/>
        </w:rPr>
        <w:t>——</w:t>
      </w:r>
      <w:r w:rsidRPr="009B3781">
        <w:rPr>
          <w:rFonts w:ascii="宋体" w:hAnsi="宋体" w:hint="eastAsia"/>
          <w:sz w:val="18"/>
          <w:szCs w:val="18"/>
        </w:rPr>
        <w:t>动力蓄电池两个输出端子间的最大工作电压，单位为伏（V）。</w:t>
      </w:r>
    </w:p>
    <w:p w:rsidR="009B3781" w:rsidRPr="009B3781" w:rsidRDefault="009B3781" w:rsidP="009B3781">
      <w:pPr>
        <w:spacing w:line="400" w:lineRule="atLeast"/>
        <w:ind w:firstLineChars="200" w:firstLine="420"/>
        <w:rPr>
          <w:rFonts w:ascii="宋体" w:hAnsi="宋体"/>
          <w:szCs w:val="21"/>
        </w:rPr>
      </w:pPr>
      <w:r w:rsidRPr="009B3781">
        <w:rPr>
          <w:rFonts w:ascii="宋体" w:hAnsi="宋体" w:hint="eastAsia"/>
          <w:szCs w:val="21"/>
        </w:rPr>
        <w:t>导电部件之间的电气间隙应不小于2.</w:t>
      </w:r>
      <w:r w:rsidRPr="009B3781">
        <w:rPr>
          <w:rFonts w:ascii="宋体" w:hint="eastAsia"/>
          <w:spacing w:val="52"/>
          <w:szCs w:val="21"/>
        </w:rPr>
        <w:t>5</w:t>
      </w:r>
      <w:r w:rsidRPr="009B3781">
        <w:rPr>
          <w:rFonts w:ascii="宋体" w:hAnsi="宋体" w:hint="eastAsia"/>
          <w:szCs w:val="21"/>
        </w:rPr>
        <w:t>mm。</w:t>
      </w:r>
    </w:p>
    <w:p w:rsidR="009B3781" w:rsidRPr="009B3781" w:rsidRDefault="009B3781" w:rsidP="009B3781">
      <w:pPr>
        <w:spacing w:line="400" w:lineRule="atLeast"/>
        <w:ind w:firstLineChars="200" w:firstLine="420"/>
        <w:rPr>
          <w:rFonts w:ascii="宋体" w:hAnsi="宋体"/>
          <w:szCs w:val="21"/>
        </w:rPr>
      </w:pPr>
      <w:r w:rsidRPr="009B3781">
        <w:rPr>
          <w:rFonts w:ascii="宋体" w:hAnsi="宋体" w:hint="eastAsia"/>
          <w:szCs w:val="21"/>
        </w:rPr>
        <w:t>电气间隙和爬电距离的测量见图1。</w:t>
      </w:r>
    </w:p>
    <w:p w:rsidR="009B3781" w:rsidRPr="009B208C" w:rsidRDefault="009B3781" w:rsidP="009B3781">
      <w:pPr>
        <w:ind w:firstLineChars="200" w:firstLine="420"/>
        <w:rPr>
          <w:rFonts w:ascii="宋体" w:hAnsi="宋体"/>
          <w:color w:val="FF0000"/>
          <w:szCs w:val="21"/>
        </w:rPr>
      </w:pPr>
      <w:r w:rsidRPr="009B208C">
        <w:rPr>
          <w:rFonts w:ascii="宋体" w:hAnsi="宋体"/>
          <w:noProof/>
          <w:color w:val="FF0000"/>
          <w:szCs w:val="21"/>
        </w:rPr>
        <mc:AlternateContent>
          <mc:Choice Requires="wps">
            <w:drawing>
              <wp:anchor distT="0" distB="0" distL="114300" distR="114300" simplePos="0" relativeHeight="251671040" behindDoc="0" locked="0" layoutInCell="1" allowOverlap="1" wp14:anchorId="60259C22" wp14:editId="1DE3A28A">
                <wp:simplePos x="0" y="0"/>
                <wp:positionH relativeFrom="column">
                  <wp:posOffset>3770630</wp:posOffset>
                </wp:positionH>
                <wp:positionV relativeFrom="paragraph">
                  <wp:posOffset>1191895</wp:posOffset>
                </wp:positionV>
                <wp:extent cx="245110" cy="289560"/>
                <wp:effectExtent l="0" t="1270" r="3810" b="4445"/>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781" w:rsidRPr="00D871D1" w:rsidRDefault="009B3781" w:rsidP="009B3781">
                            <w:pPr>
                              <w:rPr>
                                <w:sz w:val="15"/>
                                <w:szCs w:val="15"/>
                              </w:rPr>
                            </w:pPr>
                            <w:r>
                              <w:rPr>
                                <w:rFonts w:hint="eastAsia"/>
                                <w:sz w:val="15"/>
                                <w:szCs w:val="15"/>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29" o:spid="_x0000_s1033" type="#_x0000_t202" style="position:absolute;left:0;text-align:left;margin-left:296.9pt;margin-top:93.85pt;width:19.3pt;height:22.8pt;z-index:2516710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" filled="f" stroked="f">
                <v:textbox style="mso-fit-shape-to-text:t">
                  <w:txbxContent>
                    <w:p w:rsidR="009B3781" w:rsidRPr="00D871D1" w:rsidRDefault="009B3781" w:rsidP="009B3781">
                      <w:pPr>
                        <w:rPr>
                          <w:sz w:val="15"/>
                          <w:szCs w:val="15"/>
                        </w:rPr>
                      </w:pPr>
                      <w:r>
                        <w:rPr>
                          <w:rFonts w:hint="eastAsia"/>
                          <w:sz w:val="15"/>
                          <w:szCs w:val="15"/>
                        </w:rPr>
                        <w:t>2</w:t>
                      </w:r>
                    </w:p>
                  </w:txbxContent>
                </v:textbox>
              </v:shape>
            </w:pict>
          </mc:Fallback>
        </mc:AlternateContent>
      </w:r>
      <w:r w:rsidRPr="009B208C">
        <w:rPr>
          <w:rFonts w:ascii="宋体" w:hAnsi="宋体"/>
          <w:noProof/>
          <w:color w:val="FF0000"/>
          <w:szCs w:val="21"/>
        </w:rPr>
        <mc:AlternateContent>
          <mc:Choice Requires="wps">
            <w:drawing>
              <wp:anchor distT="0" distB="0" distL="114300" distR="114300" simplePos="0" relativeHeight="251668992" behindDoc="0" locked="0" layoutInCell="1" allowOverlap="1" wp14:anchorId="40DF47F9" wp14:editId="50D8EC01">
                <wp:simplePos x="0" y="0"/>
                <wp:positionH relativeFrom="column">
                  <wp:posOffset>2797175</wp:posOffset>
                </wp:positionH>
                <wp:positionV relativeFrom="paragraph">
                  <wp:posOffset>80010</wp:posOffset>
                </wp:positionV>
                <wp:extent cx="245110" cy="289560"/>
                <wp:effectExtent l="0" t="3810" r="0" b="1905"/>
                <wp:wrapNone/>
                <wp:docPr id="28" name="文本框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781" w:rsidRPr="00D871D1" w:rsidRDefault="009B3781" w:rsidP="009B3781">
                            <w:pPr>
                              <w:rPr>
                                <w:sz w:val="15"/>
                                <w:szCs w:val="15"/>
                              </w:rPr>
                            </w:pPr>
                            <w:r w:rsidRPr="00D871D1">
                              <w:rPr>
                                <w:rFonts w:hint="eastAsia"/>
                                <w:sz w:val="15"/>
                                <w:szCs w:val="15"/>
                              </w:rPr>
                              <w:t>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28" o:spid="_x0000_s1034" type="#_x0000_t202" style="position:absolute;left:0;text-align:left;margin-left:220.25pt;margin-top:6.3pt;width:19.3pt;height:22.8pt;z-index:2516689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" filled="f" stroked="f">
                <v:textbox style="mso-fit-shape-to-text:t">
                  <w:txbxContent>
                    <w:p w:rsidR="009B3781" w:rsidRPr="00D871D1" w:rsidRDefault="009B3781" w:rsidP="009B3781">
                      <w:pPr>
                        <w:rPr>
                          <w:sz w:val="15"/>
                          <w:szCs w:val="15"/>
                        </w:rPr>
                      </w:pPr>
                      <w:r w:rsidRPr="00D871D1">
                        <w:rPr>
                          <w:rFonts w:hint="eastAsia"/>
                          <w:sz w:val="15"/>
                          <w:szCs w:val="15"/>
                        </w:rPr>
                        <w:t>1</w:t>
                      </w:r>
                    </w:p>
                  </w:txbxContent>
                </v:textbox>
              </v:shape>
            </w:pict>
          </mc:Fallback>
        </mc:AlternateContent>
      </w:r>
    </w:p>
    <w:p w:rsidR="009B3781" w:rsidRPr="009B208C" w:rsidRDefault="009B3781" w:rsidP="009B3781">
      <w:pPr>
        <w:widowControl/>
        <w:jc w:val="center"/>
        <w:rPr>
          <w:rFonts w:ascii="宋体" w:hAnsi="宋体" w:cs="宋体"/>
          <w:color w:val="FF0000"/>
          <w:kern w:val="0"/>
          <w:sz w:val="24"/>
        </w:rPr>
      </w:pPr>
      <w:r w:rsidRPr="009B208C">
        <w:rPr>
          <w:rFonts w:ascii="宋体" w:hAnsi="宋体" w:cs="宋体"/>
          <w:noProof/>
          <w:color w:val="FF0000"/>
          <w:kern w:val="0"/>
          <w:sz w:val="24"/>
        </w:rPr>
        <mc:AlternateContent>
          <mc:Choice Requires="wps">
            <w:drawing>
              <wp:anchor distT="0" distB="0" distL="114300" distR="114300" simplePos="0" relativeHeight="251675136" behindDoc="0" locked="0" layoutInCell="1" allowOverlap="1" wp14:anchorId="2CE2C652" wp14:editId="12DEF71B">
                <wp:simplePos x="0" y="0"/>
                <wp:positionH relativeFrom="column">
                  <wp:posOffset>349250</wp:posOffset>
                </wp:positionH>
                <wp:positionV relativeFrom="paragraph">
                  <wp:posOffset>1340485</wp:posOffset>
                </wp:positionV>
                <wp:extent cx="2918460" cy="1082040"/>
                <wp:effectExtent l="0" t="0" r="0" b="0"/>
                <wp:wrapNone/>
                <wp:docPr id="27" name="文本框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8460" cy="1082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781" w:rsidRPr="00602C84" w:rsidRDefault="009B3781" w:rsidP="009B3781">
                            <w:pPr>
                              <w:rPr>
                                <w:sz w:val="18"/>
                                <w:szCs w:val="18"/>
                              </w:rPr>
                            </w:pPr>
                            <w:r w:rsidRPr="00602C84">
                              <w:rPr>
                                <w:rFonts w:hint="eastAsia"/>
                                <w:sz w:val="18"/>
                                <w:szCs w:val="18"/>
                              </w:rPr>
                              <w:t>说明：</w:t>
                            </w:r>
                          </w:p>
                          <w:p w:rsidR="009B3781" w:rsidRPr="00F83BF5" w:rsidRDefault="009B3781" w:rsidP="009B3781">
                            <w:pPr>
                              <w:rPr>
                                <w:rFonts w:ascii="宋体" w:hAnsi="宋体"/>
                                <w:sz w:val="18"/>
                                <w:szCs w:val="18"/>
                              </w:rPr>
                            </w:pPr>
                            <w:r w:rsidRPr="00F83BF5">
                              <w:rPr>
                                <w:rFonts w:ascii="宋体" w:hAnsi="宋体" w:hint="eastAsia"/>
                                <w:sz w:val="18"/>
                                <w:szCs w:val="18"/>
                              </w:rPr>
                              <w:t>1——可导电表面</w:t>
                            </w:r>
                            <w:r>
                              <w:rPr>
                                <w:rFonts w:ascii="宋体" w:hAnsi="宋体" w:hint="eastAsia"/>
                                <w:sz w:val="18"/>
                                <w:szCs w:val="18"/>
                              </w:rPr>
                              <w:t>；</w:t>
                            </w:r>
                          </w:p>
                          <w:p w:rsidR="009B3781" w:rsidRPr="00F83BF5" w:rsidRDefault="009B3781" w:rsidP="009B3781">
                            <w:pPr>
                              <w:rPr>
                                <w:rFonts w:ascii="宋体" w:hAnsi="宋体"/>
                                <w:sz w:val="18"/>
                                <w:szCs w:val="18"/>
                              </w:rPr>
                            </w:pPr>
                            <w:r w:rsidRPr="00F83BF5">
                              <w:rPr>
                                <w:rFonts w:ascii="宋体" w:hAnsi="宋体" w:hint="eastAsia"/>
                                <w:sz w:val="18"/>
                                <w:szCs w:val="18"/>
                              </w:rPr>
                              <w:t>2——连接端子（蓄电池模块、蓄电池包或动力蓄电池）</w:t>
                            </w:r>
                            <w:r>
                              <w:rPr>
                                <w:rFonts w:ascii="宋体" w:hAnsi="宋体" w:hint="eastAsia"/>
                                <w:sz w:val="18"/>
                                <w:szCs w:val="18"/>
                              </w:rPr>
                              <w:t>；</w:t>
                            </w:r>
                          </w:p>
                          <w:p w:rsidR="009B3781" w:rsidRPr="00F83BF5" w:rsidRDefault="009B3781" w:rsidP="009B3781">
                            <w:pPr>
                              <w:rPr>
                                <w:rFonts w:ascii="宋体" w:hAnsi="宋体"/>
                                <w:sz w:val="18"/>
                                <w:szCs w:val="18"/>
                              </w:rPr>
                            </w:pPr>
                            <w:r w:rsidRPr="00F83BF5">
                              <w:rPr>
                                <w:rFonts w:ascii="宋体" w:hAnsi="宋体" w:hint="eastAsia"/>
                                <w:sz w:val="18"/>
                                <w:szCs w:val="18"/>
                              </w:rPr>
                              <w:t>3——爬电距离</w:t>
                            </w:r>
                            <w:r>
                              <w:rPr>
                                <w:rFonts w:ascii="宋体" w:hAnsi="宋体" w:hint="eastAsia"/>
                                <w:sz w:val="18"/>
                                <w:szCs w:val="18"/>
                              </w:rPr>
                              <w:t>；</w:t>
                            </w:r>
                          </w:p>
                          <w:p w:rsidR="009B3781" w:rsidRPr="00602C84" w:rsidRDefault="009B3781" w:rsidP="009B3781">
                            <w:pPr>
                              <w:rPr>
                                <w:sz w:val="18"/>
                                <w:szCs w:val="18"/>
                              </w:rPr>
                            </w:pPr>
                            <w:r w:rsidRPr="00F83BF5">
                              <w:rPr>
                                <w:rFonts w:ascii="宋体" w:hAnsi="宋体" w:hint="eastAsia"/>
                                <w:sz w:val="18"/>
                                <w:szCs w:val="18"/>
                              </w:rPr>
                              <w:t>4—</w:t>
                            </w:r>
                            <w:r w:rsidRPr="00602C84">
                              <w:rPr>
                                <w:rFonts w:hint="eastAsia"/>
                                <w:sz w:val="18"/>
                                <w:szCs w:val="18"/>
                              </w:rPr>
                              <w:t>—电气间隙</w:t>
                            </w:r>
                            <w:r>
                              <w:rPr>
                                <w:rFonts w:hint="eastAsia"/>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27" o:spid="_x0000_s1035" type="#_x0000_t202" style="position:absolute;left:0;text-align:left;margin-left:27.5pt;margin-top:105.55pt;width:229.8pt;height:85.2pt;z-index:2516751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" stroked="f">
                <v:textbox style="mso-fit-shape-to-text:t">
                  <w:txbxContent>
                    <w:p w:rsidR="009B3781" w:rsidRPr="00602C84" w:rsidRDefault="009B3781" w:rsidP="009B3781">
                      <w:pPr>
                        <w:rPr>
                          <w:sz w:val="18"/>
                          <w:szCs w:val="18"/>
                        </w:rPr>
                      </w:pPr>
                      <w:r w:rsidRPr="00602C84">
                        <w:rPr>
                          <w:rFonts w:hint="eastAsia"/>
                          <w:sz w:val="18"/>
                          <w:szCs w:val="18"/>
                        </w:rPr>
                        <w:t>说明：</w:t>
                      </w:r>
                    </w:p>
                    <w:p w:rsidR="009B3781" w:rsidRPr="00F83BF5" w:rsidRDefault="009B3781" w:rsidP="009B3781">
                      <w:pPr>
                        <w:rPr>
                          <w:rFonts w:ascii="宋体" w:hAnsi="宋体"/>
                          <w:sz w:val="18"/>
                          <w:szCs w:val="18"/>
                        </w:rPr>
                      </w:pPr>
                      <w:r w:rsidRPr="00F83BF5">
                        <w:rPr>
                          <w:rFonts w:ascii="宋体" w:hAnsi="宋体" w:hint="eastAsia"/>
                          <w:sz w:val="18"/>
                          <w:szCs w:val="18"/>
                        </w:rPr>
                        <w:t>1——可导电表面</w:t>
                      </w:r>
                      <w:r>
                        <w:rPr>
                          <w:rFonts w:ascii="宋体" w:hAnsi="宋体" w:hint="eastAsia"/>
                          <w:sz w:val="18"/>
                          <w:szCs w:val="18"/>
                        </w:rPr>
                        <w:t>；</w:t>
                      </w:r>
                    </w:p>
                    <w:p w:rsidR="009B3781" w:rsidRPr="00F83BF5" w:rsidRDefault="009B3781" w:rsidP="009B3781">
                      <w:pPr>
                        <w:rPr>
                          <w:rFonts w:ascii="宋体" w:hAnsi="宋体"/>
                          <w:sz w:val="18"/>
                          <w:szCs w:val="18"/>
                        </w:rPr>
                      </w:pPr>
                      <w:r w:rsidRPr="00F83BF5">
                        <w:rPr>
                          <w:rFonts w:ascii="宋体" w:hAnsi="宋体" w:hint="eastAsia"/>
                          <w:sz w:val="18"/>
                          <w:szCs w:val="18"/>
                        </w:rPr>
                        <w:t>2——连接端子（蓄电池模块、蓄电池包或动力蓄电池）</w:t>
                      </w:r>
                      <w:r>
                        <w:rPr>
                          <w:rFonts w:ascii="宋体" w:hAnsi="宋体" w:hint="eastAsia"/>
                          <w:sz w:val="18"/>
                          <w:szCs w:val="18"/>
                        </w:rPr>
                        <w:t>；</w:t>
                      </w:r>
                    </w:p>
                    <w:p w:rsidR="009B3781" w:rsidRPr="00F83BF5" w:rsidRDefault="009B3781" w:rsidP="009B3781">
                      <w:pPr>
                        <w:rPr>
                          <w:rFonts w:ascii="宋体" w:hAnsi="宋体"/>
                          <w:sz w:val="18"/>
                          <w:szCs w:val="18"/>
                        </w:rPr>
                      </w:pPr>
                      <w:r w:rsidRPr="00F83BF5">
                        <w:rPr>
                          <w:rFonts w:ascii="宋体" w:hAnsi="宋体" w:hint="eastAsia"/>
                          <w:sz w:val="18"/>
                          <w:szCs w:val="18"/>
                        </w:rPr>
                        <w:t>3——爬电距离</w:t>
                      </w:r>
                      <w:r>
                        <w:rPr>
                          <w:rFonts w:ascii="宋体" w:hAnsi="宋体" w:hint="eastAsia"/>
                          <w:sz w:val="18"/>
                          <w:szCs w:val="18"/>
                        </w:rPr>
                        <w:t>；</w:t>
                      </w:r>
                    </w:p>
                    <w:p w:rsidR="009B3781" w:rsidRPr="00602C84" w:rsidRDefault="009B3781" w:rsidP="009B3781">
                      <w:pPr>
                        <w:rPr>
                          <w:sz w:val="18"/>
                          <w:szCs w:val="18"/>
                        </w:rPr>
                      </w:pPr>
                      <w:r w:rsidRPr="00F83BF5">
                        <w:rPr>
                          <w:rFonts w:ascii="宋体" w:hAnsi="宋体" w:hint="eastAsia"/>
                          <w:sz w:val="18"/>
                          <w:szCs w:val="18"/>
                        </w:rPr>
                        <w:t>4—</w:t>
                      </w:r>
                      <w:r w:rsidRPr="00602C84">
                        <w:rPr>
                          <w:rFonts w:hint="eastAsia"/>
                          <w:sz w:val="18"/>
                          <w:szCs w:val="18"/>
                        </w:rPr>
                        <w:t>—电气间隙</w:t>
                      </w:r>
                      <w:r>
                        <w:rPr>
                          <w:rFonts w:hint="eastAsia"/>
                          <w:sz w:val="18"/>
                          <w:szCs w:val="18"/>
                        </w:rPr>
                        <w:t>。</w:t>
                      </w:r>
                    </w:p>
                  </w:txbxContent>
                </v:textbox>
              </v:shape>
            </w:pict>
          </mc:Fallback>
        </mc:AlternateContent>
      </w:r>
      <w:r w:rsidRPr="009B208C">
        <w:rPr>
          <w:rFonts w:ascii="宋体" w:hAnsi="宋体" w:cs="宋体"/>
          <w:noProof/>
          <w:color w:val="FF0000"/>
          <w:kern w:val="0"/>
          <w:sz w:val="24"/>
        </w:rPr>
        <mc:AlternateContent>
          <mc:Choice Requires="wpg">
            <w:drawing>
              <wp:anchor distT="0" distB="0" distL="114300" distR="114300" simplePos="0" relativeHeight="251674112" behindDoc="0" locked="0" layoutInCell="1" allowOverlap="1" wp14:anchorId="0EBA8CF2" wp14:editId="25BDD3FE">
                <wp:simplePos x="0" y="0"/>
                <wp:positionH relativeFrom="column">
                  <wp:posOffset>1955800</wp:posOffset>
                </wp:positionH>
                <wp:positionV relativeFrom="paragraph">
                  <wp:posOffset>74295</wp:posOffset>
                </wp:positionV>
                <wp:extent cx="1917700" cy="1068070"/>
                <wp:effectExtent l="12700" t="7620" r="12700" b="10160"/>
                <wp:wrapNone/>
                <wp:docPr id="18" name="组合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7700" cy="1068070"/>
                          <a:chOff x="4498" y="8915"/>
                          <a:chExt cx="3020" cy="1682"/>
                        </a:xfrm>
                      </wpg:grpSpPr>
                      <wps:wsp>
                        <wps:cNvPr id="19" name="AutoShape 80"/>
                        <wps:cNvCnPr>
                          <a:cxnSpLocks noChangeShapeType="1"/>
                        </wps:cNvCnPr>
                        <wps:spPr bwMode="auto">
                          <a:xfrm>
                            <a:off x="5208" y="9569"/>
                            <a:ext cx="1627" cy="0"/>
                          </a:xfrm>
                          <a:prstGeom prst="straightConnector1">
                            <a:avLst/>
                          </a:prstGeom>
                          <a:noFill/>
                          <a:ln w="31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 name="AutoShape 81"/>
                        <wps:cNvCnPr>
                          <a:cxnSpLocks noChangeShapeType="1"/>
                        </wps:cNvCnPr>
                        <wps:spPr bwMode="auto">
                          <a:xfrm flipH="1">
                            <a:off x="4918" y="8915"/>
                            <a:ext cx="833" cy="533"/>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82"/>
                        <wps:cNvCnPr>
                          <a:cxnSpLocks noChangeShapeType="1"/>
                        </wps:cNvCnPr>
                        <wps:spPr bwMode="auto">
                          <a:xfrm>
                            <a:off x="6256" y="8915"/>
                            <a:ext cx="785" cy="533"/>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83"/>
                        <wps:cNvCnPr>
                          <a:cxnSpLocks noChangeShapeType="1"/>
                        </wps:cNvCnPr>
                        <wps:spPr bwMode="auto">
                          <a:xfrm flipH="1">
                            <a:off x="4498" y="9822"/>
                            <a:ext cx="364" cy="748"/>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84"/>
                        <wps:cNvCnPr>
                          <a:cxnSpLocks noChangeShapeType="1"/>
                        </wps:cNvCnPr>
                        <wps:spPr bwMode="auto">
                          <a:xfrm>
                            <a:off x="7181" y="9822"/>
                            <a:ext cx="337" cy="664"/>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85"/>
                        <wps:cNvCnPr>
                          <a:cxnSpLocks noChangeShapeType="1"/>
                        </wps:cNvCnPr>
                        <wps:spPr bwMode="auto">
                          <a:xfrm>
                            <a:off x="6377" y="9849"/>
                            <a:ext cx="187" cy="748"/>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86"/>
                        <wps:cNvCnPr>
                          <a:cxnSpLocks noChangeShapeType="1"/>
                        </wps:cNvCnPr>
                        <wps:spPr bwMode="auto">
                          <a:xfrm flipV="1">
                            <a:off x="5900" y="9379"/>
                            <a:ext cx="206" cy="19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组合 18" o:spid="_x0000_s1026" style="position:absolute;left:0;text-align:left;margin-left:154pt;margin-top:5.85pt;width:151pt;height:84.1pt;z-index:251674112" coordorigin="4498,8915" coordsize="3020,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">
                <v:shapetype id="_x0000_t32" coordsize="21600,21600" o:spt="32" o:oned="t" path="m,l21600,21600e" filled="f">
                  <v:path arrowok="t" fillok="f" o:connecttype="none"/>
                  <o:lock v:ext="edit" shapetype="t"/>
                </v:shapetype>
                <v:shape id="AutoShape 80" o:spid="_x0000_s1027" type="#_x0000_t32" style="position:absolute;left:5208;top:9569;width:162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yEb8EAAADbAAAADwAAAGRycy9kb3ducmV2LnhtbERPS4vCMBC+C/sfwizsTdP1sGg1inQR&#10;vOxhfeFxaMa22kxqE/v490YQvM3H95z5sjOlaKh2hWUF36MIBHFqdcGZgv1uPZyAcB5ZY2mZFPTk&#10;YLn4GMwx1rblf2q2PhMhhF2MCnLvq1hKl+Zk0I1sRRy4s60N+gDrTOoa2xBuSjmOoh9psODQkGNF&#10;SU7pdXs3Cpr16ny4XX7bZPyHx5PZ9ObQJ0p9fXarGQhPnX+LX+6NDvOn8PwlHCA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TIRvwQAAANsAAAAPAAAAAAAAAAAAAAAA&#10;AKECAABkcnMvZG93bnJldi54bWxQSwUGAAAAAAQABAD5AAAAjwMAAAAA&#10;" strokeweight=".25pt">
                  <v:stroke startarrow="block" endarrow="block"/>
                </v:shape>
                <v:shape id="AutoShape 81" o:spid="_x0000_s1028" type="#_x0000_t32" style="position:absolute;left:4918;top:8915;width:833;height:53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IMAMEAAADbAAAADwAAAGRycy9kb3ducmV2LnhtbESPQYvCMBSE7wv+h/AEb2uiB1mqURZX&#10;0autB709mrdN2ealNlHrvzfCgsdhZr5hFqveNeJGXag9a5iMFQji0puaKw3HYvv5BSJEZIONZ9Lw&#10;oACr5eBjgZnxdz7QLY+VSBAOGWqwMbaZlKG05DCMfUucvF/fOYxJdpU0Hd4T3DVyqtRMOqw5LVhs&#10;aW2p/MuvTsO6+LnstnVVKFs05pwHdXr4jdajYf89BxGpj+/wf3tvNEwn8PqSfoB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kgwAwQAAANsAAAAPAAAAAAAAAAAAAAAA&#10;AKECAABkcnMvZG93bnJldi54bWxQSwUGAAAAAAQABAD5AAAAjwMAAAAA&#10;" strokeweight=".25pt">
                  <v:stroke endarrow="block"/>
                </v:shape>
                <v:shape id="AutoShape 82" o:spid="_x0000_s1029" type="#_x0000_t32" style="position:absolute;left:6256;top:8915;width:785;height:5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XY1MMAAADbAAAADwAAAGRycy9kb3ducmV2LnhtbESPQWvCQBCF7wX/wzIFb3XTHGxJXcWK&#10;BU+FpoIeh+yYBLOzITPV2F/fLRR6fLz3vsdbrMbQmQsN0kZ28DjLwBBX0bdcO9h/vj08gxFF9thF&#10;Jgc3ElgtJ3cLLHy88gddSq1NgrAU6KBR7QtrpWoooMxiT5y8UxwCapJDbf2A1wQPnc2zbG4DtpwW&#10;Guxp01B1Lr+CA92+vnenp7PV46HMZfNdZyJr56b34/oFjNKo/+G/9s47yHP4/ZJ+gF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412NTDAAAA2wAAAA8AAAAAAAAAAAAA&#10;AAAAoQIAAGRycy9kb3ducmV2LnhtbFBLBQYAAAAABAAEAPkAAACRAwAAAAA=&#10;" strokeweight=".25pt">
                  <v:stroke endarrow="block"/>
                </v:shape>
                <v:shape id="AutoShape 83" o:spid="_x0000_s1030" type="#_x0000_t32" style="position:absolute;left:4498;top:9822;width:364;height:7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j4l8MAAADbAAAADwAAAGRycy9kb3ducmV2LnhtbESPS4vCMBSF98L8h3AH3IimKohUowzC&#10;wGyU8bFweW2ubcfmpiTR1vn1RhBcHs7j48yXranEjZwvLSsYDhIQxJnVJecKDvvv/hSED8gaK8uk&#10;4E4elouPzhxTbRve0m0XchFH2KeooAihTqX0WUEG/cDWxNE7W2cwROlyqR02cdxUcpQkE2mw5Ego&#10;sKZVQdlldzUR0vv7Xa+a+/84XOx0yJuTP9ZOqe5n+zUDEagN7/Cr/aMVjMbw/BJ/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o+JfDAAAA2wAAAA8AAAAAAAAAAAAA&#10;AAAAoQIAAGRycy9kb3ducmV2LnhtbFBLBQYAAAAABAAEAPkAAACRAwAAAAA=&#10;" strokeweight=".25pt"/>
                <v:shape id="AutoShape 84" o:spid="_x0000_s1031" type="#_x0000_t32" style="position:absolute;left:7181;top:9822;width:337;height:6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x2I8UAAADbAAAADwAAAGRycy9kb3ducmV2LnhtbESPQWvCQBSE74L/YXlCb3WTUIpE1yBK&#10;sfRSagvq7ZF9ZoPZtzG7jWl/fVcoeBxm5htmUQy2ET11vnasIJ0mIIhLp2uuFHx9vjzOQPiArLFx&#10;TAp+yEOxHI8WmGt35Q/qd6ESEcI+RwUmhDaX0peGLPqpa4mjd3KdxRBlV0nd4TXCbSOzJHmWFmuO&#10;CwZbWhsqz7tvq2Dz/pbut4d+a029rrLfhvXxslfqYTKs5iACDeEe/m+/agXZE9y+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x2I8UAAADbAAAADwAAAAAAAAAA&#10;AAAAAAChAgAAZHJzL2Rvd25yZXYueG1sUEsFBgAAAAAEAAQA+QAAAJMDAAAAAA==&#10;" strokeweight=".25pt"/>
                <v:shape id="AutoShape 85" o:spid="_x0000_s1032" type="#_x0000_t32" style="position:absolute;left:6377;top:9849;width:187;height:7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TuMUAAADbAAAADwAAAGRycy9kb3ducmV2LnhtbESPQWvCQBSE74L/YXlCb3WTQItE1yBK&#10;sfRSagvq7ZF9ZoPZtzG7jWl/fVcoeBxm5htmUQy2ET11vnasIJ0mIIhLp2uuFHx9vjzOQPiArLFx&#10;TAp+yEOxHI8WmGt35Q/qd6ESEcI+RwUmhDaX0peGLPqpa4mjd3KdxRBlV0nd4TXCbSOzJHmWFmuO&#10;CwZbWhsqz7tvq2Dz/pbut4d+a029rrLfhvXxslfqYTKs5iACDeEe/m+/agXZE9y+xB8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TuMUAAADbAAAADwAAAAAAAAAA&#10;AAAAAAChAgAAZHJzL2Rvd25yZXYueG1sUEsFBgAAAAAEAAQA+QAAAJMDAAAAAA==&#10;" strokeweight=".25pt"/>
                <v:shape id="AutoShape 86" o:spid="_x0000_s1033" type="#_x0000_t32" style="position:absolute;left:5900;top:9379;width:206;height:19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9bD8MAAADbAAAADwAAAGRycy9kb3ducmV2LnhtbESPS4vCMBSF98L8h3AH3IimKohUowzC&#10;wGyU8bFweW2ubcfmpiTR1vn1RhBcHs7j48yXranEjZwvLSsYDhIQxJnVJecKDvvv/hSED8gaK8uk&#10;4E4elouPzhxTbRve0m0XchFH2KeooAihTqX0WUEG/cDWxNE7W2cwROlyqR02cdxUcpQkE2mw5Ego&#10;sKZVQdlldzUR0vv7Xa+a+/84XOx0yJuTP9ZOqe5n+zUDEagN7/Cr/aMVjCbw/BJ/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UfWw/DAAAA2wAAAA8AAAAAAAAAAAAA&#10;AAAAoQIAAGRycy9kb3ducmV2LnhtbFBLBQYAAAAABAAEAPkAAACRAwAAAAA=&#10;" strokeweight=".25pt"/>
              </v:group>
            </w:pict>
          </mc:Fallback>
        </mc:AlternateContent>
      </w:r>
      <w:r w:rsidRPr="009B208C">
        <w:rPr>
          <w:rFonts w:ascii="宋体" w:hAnsi="宋体"/>
          <w:noProof/>
          <w:color w:val="FF0000"/>
          <w:szCs w:val="21"/>
        </w:rPr>
        <mc:AlternateContent>
          <mc:Choice Requires="wps">
            <w:drawing>
              <wp:anchor distT="0" distB="0" distL="114300" distR="114300" simplePos="0" relativeHeight="251673088" behindDoc="0" locked="0" layoutInCell="1" allowOverlap="1" wp14:anchorId="7E7A73F6" wp14:editId="3ABFA984">
                <wp:simplePos x="0" y="0"/>
                <wp:positionH relativeFrom="column">
                  <wp:posOffset>3148965</wp:posOffset>
                </wp:positionH>
                <wp:positionV relativeFrom="paragraph">
                  <wp:posOffset>1071880</wp:posOffset>
                </wp:positionV>
                <wp:extent cx="245110" cy="289560"/>
                <wp:effectExtent l="0" t="0" r="0" b="635"/>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781" w:rsidRPr="00D871D1" w:rsidRDefault="009B3781" w:rsidP="009B3781">
                            <w:pPr>
                              <w:rPr>
                                <w:sz w:val="15"/>
                                <w:szCs w:val="15"/>
                              </w:rPr>
                            </w:pPr>
                            <w:r>
                              <w:rPr>
                                <w:rFonts w:hint="eastAsia"/>
                                <w:sz w:val="15"/>
                                <w:szCs w:val="15"/>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7" o:spid="_x0000_s1036" type="#_x0000_t202" style="position:absolute;left:0;text-align:left;margin-left:247.95pt;margin-top:84.4pt;width:19.3pt;height:22.8pt;z-index:2516730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" filled="f" stroked="f">
                <v:textbox style="mso-fit-shape-to-text:t">
                  <w:txbxContent>
                    <w:p w:rsidR="009B3781" w:rsidRPr="00D871D1" w:rsidRDefault="009B3781" w:rsidP="009B3781">
                      <w:pPr>
                        <w:rPr>
                          <w:sz w:val="15"/>
                          <w:szCs w:val="15"/>
                        </w:rPr>
                      </w:pPr>
                      <w:r>
                        <w:rPr>
                          <w:rFonts w:hint="eastAsia"/>
                          <w:sz w:val="15"/>
                          <w:szCs w:val="15"/>
                        </w:rPr>
                        <w:t>3</w:t>
                      </w:r>
                    </w:p>
                  </w:txbxContent>
                </v:textbox>
              </v:shape>
            </w:pict>
          </mc:Fallback>
        </mc:AlternateContent>
      </w:r>
      <w:r w:rsidRPr="009B208C">
        <w:rPr>
          <w:rFonts w:ascii="宋体" w:hAnsi="宋体"/>
          <w:noProof/>
          <w:color w:val="FF0000"/>
          <w:szCs w:val="21"/>
        </w:rPr>
        <mc:AlternateContent>
          <mc:Choice Requires="wps">
            <w:drawing>
              <wp:anchor distT="0" distB="0" distL="114300" distR="114300" simplePos="0" relativeHeight="251672064" behindDoc="0" locked="0" layoutInCell="1" allowOverlap="1" wp14:anchorId="65D6FE40" wp14:editId="03E4BA2A">
                <wp:simplePos x="0" y="0"/>
                <wp:positionH relativeFrom="column">
                  <wp:posOffset>1805305</wp:posOffset>
                </wp:positionH>
                <wp:positionV relativeFrom="paragraph">
                  <wp:posOffset>1037590</wp:posOffset>
                </wp:positionV>
                <wp:extent cx="245110" cy="289560"/>
                <wp:effectExtent l="0" t="0" r="0" b="0"/>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781" w:rsidRPr="00D871D1" w:rsidRDefault="009B3781" w:rsidP="009B3781">
                            <w:pPr>
                              <w:rPr>
                                <w:sz w:val="15"/>
                                <w:szCs w:val="15"/>
                              </w:rPr>
                            </w:pPr>
                            <w:r>
                              <w:rPr>
                                <w:rFonts w:hint="eastAsia"/>
                                <w:sz w:val="15"/>
                                <w:szCs w:val="15"/>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6" o:spid="_x0000_s1037" type="#_x0000_t202" style="position:absolute;left:0;text-align:left;margin-left:142.15pt;margin-top:81.7pt;width:19.3pt;height:22.8pt;z-index:2516720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" filled="f" stroked="f">
                <v:textbox style="mso-fit-shape-to-text:t">
                  <w:txbxContent>
                    <w:p w:rsidR="009B3781" w:rsidRPr="00D871D1" w:rsidRDefault="009B3781" w:rsidP="009B3781">
                      <w:pPr>
                        <w:rPr>
                          <w:sz w:val="15"/>
                          <w:szCs w:val="15"/>
                        </w:rPr>
                      </w:pPr>
                      <w:r>
                        <w:rPr>
                          <w:rFonts w:hint="eastAsia"/>
                          <w:sz w:val="15"/>
                          <w:szCs w:val="15"/>
                        </w:rPr>
                        <w:t>2</w:t>
                      </w:r>
                    </w:p>
                  </w:txbxContent>
                </v:textbox>
              </v:shape>
            </w:pict>
          </mc:Fallback>
        </mc:AlternateContent>
      </w:r>
      <w:r w:rsidRPr="009B208C">
        <w:rPr>
          <w:rFonts w:ascii="宋体" w:hAnsi="宋体"/>
          <w:noProof/>
          <w:color w:val="FF0000"/>
          <w:szCs w:val="21"/>
        </w:rPr>
        <mc:AlternateContent>
          <mc:Choice Requires="wps">
            <w:drawing>
              <wp:anchor distT="0" distB="0" distL="114300" distR="114300" simplePos="0" relativeHeight="251670016" behindDoc="0" locked="0" layoutInCell="1" allowOverlap="1" wp14:anchorId="78C699B9" wp14:editId="76043E72">
                <wp:simplePos x="0" y="0"/>
                <wp:positionH relativeFrom="column">
                  <wp:posOffset>2903855</wp:posOffset>
                </wp:positionH>
                <wp:positionV relativeFrom="paragraph">
                  <wp:posOffset>191770</wp:posOffset>
                </wp:positionV>
                <wp:extent cx="245110" cy="289560"/>
                <wp:effectExtent l="0" t="1270" r="3810" b="444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110"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3781" w:rsidRPr="00D871D1" w:rsidRDefault="009B3781" w:rsidP="009B3781">
                            <w:pPr>
                              <w:rPr>
                                <w:sz w:val="15"/>
                                <w:szCs w:val="15"/>
                              </w:rPr>
                            </w:pPr>
                            <w:r>
                              <w:rPr>
                                <w:rFonts w:hint="eastAsia"/>
                                <w:sz w:val="15"/>
                                <w:szCs w:val="15"/>
                              </w:rPr>
                              <w:t>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15" o:spid="_x0000_s1038" type="#_x0000_t202" style="position:absolute;left:0;text-align:left;margin-left:228.65pt;margin-top:15.1pt;width:19.3pt;height:22.8pt;z-index:251670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" filled="f" stroked="f">
                <v:textbox style="mso-fit-shape-to-text:t">
                  <w:txbxContent>
                    <w:p w:rsidR="009B3781" w:rsidRPr="00D871D1" w:rsidRDefault="009B3781" w:rsidP="009B3781">
                      <w:pPr>
                        <w:rPr>
                          <w:sz w:val="15"/>
                          <w:szCs w:val="15"/>
                        </w:rPr>
                      </w:pPr>
                      <w:r>
                        <w:rPr>
                          <w:rFonts w:hint="eastAsia"/>
                          <w:sz w:val="15"/>
                          <w:szCs w:val="15"/>
                        </w:rPr>
                        <w:t>4</w:t>
                      </w:r>
                    </w:p>
                  </w:txbxContent>
                </v:textbox>
              </v:shape>
            </w:pict>
          </mc:Fallback>
        </mc:AlternateContent>
      </w:r>
      <w:r w:rsidRPr="009B208C">
        <w:rPr>
          <w:rFonts w:ascii="宋体" w:hAnsi="宋体" w:cs="宋体"/>
          <w:noProof/>
          <w:color w:val="FF0000"/>
          <w:kern w:val="0"/>
          <w:sz w:val="24"/>
        </w:rPr>
        <w:drawing>
          <wp:inline distT="0" distB="0" distL="0" distR="0" wp14:anchorId="1BDC9F5E" wp14:editId="79DA87AD">
            <wp:extent cx="2870200" cy="1442720"/>
            <wp:effectExtent l="0" t="0" r="6350" b="5080"/>
            <wp:docPr id="1" name="图片 1" descr="C:\Users\DIY\AppData\Roaming\Tencent\Users\394011671\QQ\WinTemp\RichOle\RT((}AA39N{3%Q253_Z$N$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C:\Users\DIY\AppData\Roaming\Tencent\Users\394011671\QQ\WinTemp\RichOle\RT((}AA39N{3%Q253_Z$N$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0200" cy="1442720"/>
                    </a:xfrm>
                    <a:prstGeom prst="rect">
                      <a:avLst/>
                    </a:prstGeom>
                    <a:noFill/>
                    <a:ln>
                      <a:noFill/>
                    </a:ln>
                  </pic:spPr>
                </pic:pic>
              </a:graphicData>
            </a:graphic>
          </wp:inline>
        </w:drawing>
      </w:r>
    </w:p>
    <w:p w:rsidR="009B3781" w:rsidRPr="009B208C" w:rsidRDefault="009B3781" w:rsidP="009B3781">
      <w:pPr>
        <w:widowControl/>
        <w:tabs>
          <w:tab w:val="left" w:pos="6720"/>
        </w:tabs>
        <w:jc w:val="left"/>
        <w:rPr>
          <w:rFonts w:ascii="宋体" w:hAnsi="宋体" w:cs="宋体"/>
          <w:noProof/>
          <w:color w:val="FF0000"/>
          <w:kern w:val="0"/>
          <w:sz w:val="24"/>
        </w:rPr>
      </w:pPr>
      <w:r w:rsidRPr="009B208C">
        <w:rPr>
          <w:rFonts w:ascii="宋体" w:hAnsi="宋体" w:cs="宋体"/>
          <w:noProof/>
          <w:color w:val="FF0000"/>
          <w:kern w:val="0"/>
          <w:sz w:val="24"/>
        </w:rPr>
        <w:tab/>
      </w:r>
    </w:p>
    <w:p w:rsidR="009B3781" w:rsidRPr="009B208C" w:rsidRDefault="009B3781" w:rsidP="009B3781">
      <w:pPr>
        <w:widowControl/>
        <w:jc w:val="center"/>
        <w:rPr>
          <w:rFonts w:ascii="宋体" w:hAnsi="宋体" w:cs="宋体"/>
          <w:noProof/>
          <w:color w:val="FF0000"/>
          <w:kern w:val="0"/>
          <w:sz w:val="24"/>
        </w:rPr>
      </w:pPr>
    </w:p>
    <w:p w:rsidR="009B3781" w:rsidRPr="009B208C" w:rsidRDefault="009B3781" w:rsidP="009B3781">
      <w:pPr>
        <w:spacing w:beforeLines="50" w:before="120" w:afterLines="50" w:after="120" w:line="360" w:lineRule="auto"/>
        <w:outlineLvl w:val="2"/>
        <w:rPr>
          <w:rFonts w:ascii="黑体" w:eastAsia="黑体" w:hAnsi="黑体"/>
          <w:color w:val="FF0000"/>
        </w:rPr>
      </w:pPr>
    </w:p>
    <w:p w:rsidR="009B3781" w:rsidRPr="009B208C" w:rsidRDefault="009B3781" w:rsidP="009B3781">
      <w:pPr>
        <w:spacing w:beforeLines="50" w:before="120" w:afterLines="50" w:after="120" w:line="360" w:lineRule="auto"/>
        <w:jc w:val="center"/>
        <w:outlineLvl w:val="2"/>
        <w:rPr>
          <w:rFonts w:ascii="黑体" w:eastAsia="黑体" w:hAnsi="黑体"/>
          <w:color w:val="FF0000"/>
        </w:rPr>
      </w:pPr>
      <w:r w:rsidRPr="009B3781">
        <w:rPr>
          <w:rFonts w:ascii="黑体" w:eastAsia="黑体" w:hAnsi="黑体" w:hint="eastAsia"/>
        </w:rPr>
        <w:t xml:space="preserve">图1  </w:t>
      </w:r>
      <w:bookmarkStart w:id="6" w:name="OLE_LINK11"/>
      <w:bookmarkStart w:id="7" w:name="OLE_LINK12"/>
      <w:r>
        <w:rPr>
          <w:rFonts w:ascii="黑体" w:eastAsia="黑体" w:hAnsi="黑体" w:hint="eastAsia"/>
        </w:rPr>
        <w:t>动力蓄电池的</w:t>
      </w:r>
      <w:r w:rsidRPr="009B3781">
        <w:rPr>
          <w:rFonts w:ascii="黑体" w:eastAsia="黑体" w:hAnsi="黑体" w:hint="eastAsia"/>
        </w:rPr>
        <w:t>电气间隙和爬电距离</w:t>
      </w:r>
      <w:bookmarkEnd w:id="6"/>
      <w:bookmarkEnd w:id="7"/>
    </w:p>
    <w:p w:rsidR="00E53526" w:rsidRPr="00E53526" w:rsidRDefault="00E53526" w:rsidP="00E53526">
      <w:pPr>
        <w:spacing w:line="400" w:lineRule="exact"/>
        <w:rPr>
          <w:rFonts w:ascii="宋体" w:hAnsi="宋体"/>
        </w:rPr>
      </w:pPr>
      <w:r w:rsidRPr="00E53526">
        <w:rPr>
          <w:rFonts w:ascii="宋体" w:hAnsi="宋体" w:hint="eastAsia"/>
        </w:rPr>
        <w:t>5</w:t>
      </w:r>
      <w:r w:rsidRPr="00E53526">
        <w:rPr>
          <w:rFonts w:ascii="宋体" w:hAnsi="宋体" w:hint="eastAsia"/>
        </w:rPr>
        <w:t>.2.</w:t>
      </w:r>
      <w:r w:rsidRPr="00E53526">
        <w:rPr>
          <w:rFonts w:ascii="宋体" w:hAnsi="宋体" w:hint="eastAsia"/>
        </w:rPr>
        <w:t>5</w:t>
      </w:r>
      <w:r w:rsidRPr="00E53526">
        <w:rPr>
          <w:rFonts w:ascii="宋体" w:hAnsi="宋体" w:hint="eastAsia"/>
        </w:rPr>
        <w:t xml:space="preserve">  与充电电源连接要求</w:t>
      </w:r>
    </w:p>
    <w:p w:rsidR="00E53526" w:rsidRPr="00E53526" w:rsidRDefault="00E53526" w:rsidP="00E53526">
      <w:pPr>
        <w:spacing w:line="400" w:lineRule="exact"/>
        <w:outlineLvl w:val="3"/>
        <w:rPr>
          <w:rFonts w:ascii="宋体" w:hAnsi="宋体"/>
        </w:rPr>
      </w:pPr>
      <w:r w:rsidRPr="00E53526">
        <w:rPr>
          <w:rFonts w:ascii="宋体" w:hAnsi="宋体" w:hint="eastAsia"/>
        </w:rPr>
        <w:t>5</w:t>
      </w:r>
      <w:r w:rsidRPr="00E53526">
        <w:rPr>
          <w:rFonts w:ascii="宋体" w:hAnsi="宋体" w:hint="eastAsia"/>
        </w:rPr>
        <w:t>.2.</w:t>
      </w:r>
      <w:r w:rsidRPr="00E53526">
        <w:rPr>
          <w:rFonts w:ascii="宋体" w:hAnsi="宋体" w:hint="eastAsia"/>
        </w:rPr>
        <w:t>5</w:t>
      </w:r>
      <w:r w:rsidRPr="00E53526">
        <w:rPr>
          <w:rFonts w:ascii="宋体" w:hAnsi="宋体" w:hint="eastAsia"/>
        </w:rPr>
        <w:t xml:space="preserve">.1  </w:t>
      </w:r>
      <w:r>
        <w:rPr>
          <w:rFonts w:ascii="宋体" w:hAnsi="宋体" w:hint="eastAsia"/>
        </w:rPr>
        <w:t>低速电动载货车</w:t>
      </w:r>
      <w:r w:rsidRPr="00E53526">
        <w:rPr>
          <w:rFonts w:ascii="宋体" w:hAnsi="宋体" w:hint="eastAsia"/>
        </w:rPr>
        <w:t>与充电电源进行物理连接时</w:t>
      </w:r>
      <w:r>
        <w:rPr>
          <w:rFonts w:ascii="宋体" w:hAnsi="宋体" w:hint="eastAsia"/>
        </w:rPr>
        <w:t>应</w:t>
      </w:r>
      <w:r>
        <w:rPr>
          <w:rFonts w:ascii="宋体" w:hAnsi="宋体" w:hint="eastAsia"/>
        </w:rPr>
        <w:t>实现</w:t>
      </w:r>
      <w:r w:rsidRPr="00E53526">
        <w:rPr>
          <w:rFonts w:ascii="宋体" w:hAnsi="宋体" w:hint="eastAsia"/>
        </w:rPr>
        <w:t>不</w:t>
      </w:r>
      <w:r>
        <w:rPr>
          <w:rFonts w:ascii="宋体" w:hAnsi="宋体" w:hint="eastAsia"/>
        </w:rPr>
        <w:t>能</w:t>
      </w:r>
      <w:r w:rsidRPr="00E53526">
        <w:rPr>
          <w:rFonts w:ascii="宋体" w:hAnsi="宋体" w:hint="eastAsia"/>
        </w:rPr>
        <w:t>通过</w:t>
      </w:r>
      <w:r>
        <w:rPr>
          <w:rFonts w:ascii="宋体" w:hAnsi="宋体" w:hint="eastAsia"/>
        </w:rPr>
        <w:t>低速电动载货车</w:t>
      </w:r>
      <w:r w:rsidRPr="00E53526">
        <w:rPr>
          <w:rFonts w:ascii="宋体" w:hAnsi="宋体" w:hint="eastAsia"/>
        </w:rPr>
        <w:t>自身的驱动系统使其</w:t>
      </w:r>
      <w:r w:rsidR="00663033">
        <w:rPr>
          <w:rFonts w:ascii="宋体" w:hAnsi="宋体" w:hint="eastAsia"/>
        </w:rPr>
        <w:t>发生</w:t>
      </w:r>
      <w:r w:rsidRPr="00E53526">
        <w:rPr>
          <w:rFonts w:ascii="宋体" w:hAnsi="宋体" w:hint="eastAsia"/>
        </w:rPr>
        <w:t>移动。充电连接所使用的</w:t>
      </w:r>
      <w:r w:rsidR="007018AA">
        <w:rPr>
          <w:rFonts w:ascii="宋体" w:hAnsi="宋体" w:hint="eastAsia"/>
        </w:rPr>
        <w:t>装置</w:t>
      </w:r>
      <w:r w:rsidRPr="00E53526">
        <w:rPr>
          <w:rFonts w:ascii="宋体" w:hAnsi="宋体" w:hint="eastAsia"/>
        </w:rPr>
        <w:t>应具有可终止连接以中断电流，</w:t>
      </w:r>
      <w:r w:rsidR="007018AA">
        <w:rPr>
          <w:rFonts w:ascii="宋体" w:hAnsi="宋体" w:hint="eastAsia"/>
        </w:rPr>
        <w:t>避免</w:t>
      </w:r>
      <w:r w:rsidRPr="00E53526">
        <w:rPr>
          <w:rFonts w:ascii="宋体" w:hAnsi="宋体" w:hint="eastAsia"/>
        </w:rPr>
        <w:t>造成</w:t>
      </w:r>
      <w:r w:rsidR="007018AA">
        <w:rPr>
          <w:rFonts w:ascii="宋体" w:hAnsi="宋体" w:hint="eastAsia"/>
        </w:rPr>
        <w:t>相关零部件</w:t>
      </w:r>
      <w:r w:rsidRPr="00E53526">
        <w:rPr>
          <w:rFonts w:ascii="宋体" w:hAnsi="宋体" w:hint="eastAsia"/>
        </w:rPr>
        <w:t>损坏的功能。</w:t>
      </w:r>
      <w:r w:rsidR="007018AA">
        <w:rPr>
          <w:rFonts w:ascii="宋体" w:hAnsi="宋体" w:hint="eastAsia"/>
        </w:rPr>
        <w:t>与充电电源连接的系统中可能带电的部件，在任何操作情况下均应由适当的防护装置，以防止直接接触。</w:t>
      </w:r>
    </w:p>
    <w:p w:rsidR="00E53526" w:rsidRPr="00E53526" w:rsidRDefault="00E53526" w:rsidP="00E53526">
      <w:pPr>
        <w:spacing w:line="400" w:lineRule="exact"/>
        <w:outlineLvl w:val="3"/>
        <w:rPr>
          <w:rFonts w:ascii="宋体"/>
          <w:szCs w:val="21"/>
        </w:rPr>
      </w:pPr>
      <w:r w:rsidRPr="00E53526">
        <w:rPr>
          <w:rFonts w:ascii="宋体" w:hAnsi="宋体" w:hint="eastAsia"/>
        </w:rPr>
        <w:t>5</w:t>
      </w:r>
      <w:r w:rsidRPr="00E53526">
        <w:rPr>
          <w:rFonts w:ascii="宋体" w:hAnsi="宋体" w:hint="eastAsia"/>
        </w:rPr>
        <w:t>.2.</w:t>
      </w:r>
      <w:r w:rsidRPr="00E53526">
        <w:rPr>
          <w:rFonts w:ascii="宋体" w:hAnsi="宋体" w:hint="eastAsia"/>
        </w:rPr>
        <w:t>5</w:t>
      </w:r>
      <w:r w:rsidRPr="00E53526">
        <w:rPr>
          <w:rFonts w:ascii="宋体" w:hAnsi="宋体" w:hint="eastAsia"/>
        </w:rPr>
        <w:t>.2  固定安</w:t>
      </w:r>
      <w:r w:rsidRPr="00E53526">
        <w:rPr>
          <w:rFonts w:ascii="宋体" w:hint="eastAsia"/>
          <w:szCs w:val="21"/>
        </w:rPr>
        <w:t>装在</w:t>
      </w:r>
      <w:r w:rsidR="007018AA">
        <w:rPr>
          <w:rFonts w:ascii="宋体" w:hAnsi="宋体" w:hint="eastAsia"/>
        </w:rPr>
        <w:t>低速电动载货车</w:t>
      </w:r>
      <w:r w:rsidRPr="00E53526">
        <w:rPr>
          <w:rFonts w:ascii="宋体" w:hint="eastAsia"/>
          <w:szCs w:val="21"/>
        </w:rPr>
        <w:t>上的充电接口在断开时应至少满足下述一种要求：</w:t>
      </w:r>
    </w:p>
    <w:p w:rsidR="00E53526" w:rsidRPr="00E53526" w:rsidRDefault="00E53526" w:rsidP="00E53526">
      <w:pPr>
        <w:spacing w:line="400" w:lineRule="exact"/>
        <w:ind w:firstLineChars="200" w:firstLine="420"/>
        <w:rPr>
          <w:rFonts w:ascii="宋体"/>
          <w:szCs w:val="21"/>
        </w:rPr>
      </w:pPr>
      <w:r w:rsidRPr="00E53526">
        <w:rPr>
          <w:rFonts w:ascii="宋体" w:hint="eastAsia"/>
          <w:szCs w:val="21"/>
        </w:rPr>
        <w:t>——使传导连接到电网的电路在</w:t>
      </w:r>
      <w:r w:rsidRPr="00E53526">
        <w:rPr>
          <w:rFonts w:ascii="宋体" w:hint="eastAsia"/>
          <w:spacing w:val="52"/>
          <w:szCs w:val="21"/>
        </w:rPr>
        <w:t>1</w:t>
      </w:r>
      <w:r w:rsidRPr="00E53526">
        <w:rPr>
          <w:rFonts w:ascii="宋体" w:hint="eastAsia"/>
          <w:szCs w:val="21"/>
        </w:rPr>
        <w:t>s内断电，断电电路应满足</w:t>
      </w:r>
      <w:r w:rsidR="007018AA">
        <w:rPr>
          <w:rFonts w:ascii="宋体" w:hint="eastAsia"/>
          <w:szCs w:val="21"/>
        </w:rPr>
        <w:t>5</w:t>
      </w:r>
      <w:r w:rsidRPr="00E53526">
        <w:rPr>
          <w:rFonts w:ascii="宋体" w:hint="eastAsia"/>
          <w:szCs w:val="21"/>
        </w:rPr>
        <w:t>.2.2.12的要求；</w:t>
      </w:r>
    </w:p>
    <w:p w:rsidR="00E53526" w:rsidRPr="00E53526" w:rsidRDefault="00E53526" w:rsidP="00E53526">
      <w:pPr>
        <w:spacing w:line="400" w:lineRule="exact"/>
        <w:ind w:firstLineChars="200" w:firstLine="420"/>
        <w:rPr>
          <w:rFonts w:ascii="宋体"/>
          <w:szCs w:val="21"/>
        </w:rPr>
      </w:pPr>
      <w:r w:rsidRPr="00E53526">
        <w:rPr>
          <w:rFonts w:ascii="宋体" w:hint="eastAsia"/>
          <w:szCs w:val="21"/>
        </w:rPr>
        <w:t>——满足GB/T 4208-2017中IPXXB的要求，并能在制造商规定的时间内断电。</w:t>
      </w:r>
    </w:p>
    <w:p w:rsidR="007018AA" w:rsidRPr="00E53526" w:rsidRDefault="007018AA" w:rsidP="007018AA">
      <w:pPr>
        <w:spacing w:line="400" w:lineRule="exact"/>
        <w:rPr>
          <w:rFonts w:ascii="宋体" w:hAnsi="宋体"/>
        </w:rPr>
      </w:pPr>
      <w:r w:rsidRPr="00E53526">
        <w:rPr>
          <w:rFonts w:ascii="宋体" w:hAnsi="宋体" w:hint="eastAsia"/>
        </w:rPr>
        <w:lastRenderedPageBreak/>
        <w:t>5.2.</w:t>
      </w:r>
      <w:r>
        <w:rPr>
          <w:rFonts w:ascii="宋体" w:hAnsi="宋体" w:hint="eastAsia"/>
        </w:rPr>
        <w:t>6</w:t>
      </w:r>
      <w:r w:rsidRPr="00E53526">
        <w:rPr>
          <w:rFonts w:ascii="宋体" w:hAnsi="宋体" w:hint="eastAsia"/>
        </w:rPr>
        <w:t xml:space="preserve">  </w:t>
      </w:r>
      <w:r>
        <w:rPr>
          <w:rFonts w:ascii="宋体" w:hAnsi="宋体" w:hint="eastAsia"/>
        </w:rPr>
        <w:t>过载保护要求</w:t>
      </w:r>
    </w:p>
    <w:p w:rsidR="006F7AC7" w:rsidRDefault="006F7AC7" w:rsidP="007018AA">
      <w:pPr>
        <w:spacing w:line="400" w:lineRule="exact"/>
        <w:ind w:firstLineChars="200" w:firstLine="420"/>
        <w:rPr>
          <w:rFonts w:ascii="宋体" w:hAnsi="宋体" w:hint="eastAsia"/>
        </w:rPr>
      </w:pPr>
      <w:r w:rsidRPr="00D952E9">
        <w:rPr>
          <w:rFonts w:ascii="宋体" w:hAnsi="宋体" w:hint="eastAsia"/>
        </w:rPr>
        <w:t>电动机在额定电压及充分运转的状态下，应能承受2.5倍额定电流，持续1min的短时过载。重新启动后应无运转异常。</w:t>
      </w:r>
    </w:p>
    <w:p w:rsidR="007018AA" w:rsidRPr="00E53526" w:rsidRDefault="007018AA" w:rsidP="007018AA">
      <w:pPr>
        <w:spacing w:line="400" w:lineRule="exact"/>
        <w:rPr>
          <w:rFonts w:ascii="宋体" w:hAnsi="宋体"/>
        </w:rPr>
      </w:pPr>
      <w:r w:rsidRPr="00E53526">
        <w:rPr>
          <w:rFonts w:ascii="宋体" w:hAnsi="宋体" w:hint="eastAsia"/>
        </w:rPr>
        <w:t>5.2.</w:t>
      </w:r>
      <w:r>
        <w:rPr>
          <w:rFonts w:ascii="宋体" w:hAnsi="宋体" w:hint="eastAsia"/>
        </w:rPr>
        <w:t>7</w:t>
      </w:r>
      <w:r w:rsidRPr="00E53526">
        <w:rPr>
          <w:rFonts w:ascii="宋体" w:hAnsi="宋体" w:hint="eastAsia"/>
        </w:rPr>
        <w:t xml:space="preserve">  </w:t>
      </w:r>
      <w:r w:rsidR="00B10A63">
        <w:rPr>
          <w:rFonts w:ascii="宋体" w:hAnsi="宋体" w:hint="eastAsia"/>
        </w:rPr>
        <w:t>电气热防护</w:t>
      </w:r>
      <w:r>
        <w:rPr>
          <w:rFonts w:ascii="宋体" w:hAnsi="宋体" w:hint="eastAsia"/>
        </w:rPr>
        <w:t>要求</w:t>
      </w:r>
    </w:p>
    <w:p w:rsidR="007018AA" w:rsidRDefault="007018AA" w:rsidP="007018AA">
      <w:pPr>
        <w:spacing w:line="400" w:lineRule="exact"/>
        <w:rPr>
          <w:rFonts w:ascii="宋体" w:hAnsi="宋体"/>
        </w:rPr>
      </w:pPr>
      <w:r>
        <w:rPr>
          <w:rFonts w:ascii="宋体" w:hAnsi="宋体" w:hint="eastAsia"/>
        </w:rPr>
        <w:t>5</w:t>
      </w:r>
      <w:r>
        <w:rPr>
          <w:rFonts w:ascii="宋体" w:hAnsi="宋体" w:hint="eastAsia"/>
        </w:rPr>
        <w:t>.2.</w:t>
      </w:r>
      <w:r>
        <w:rPr>
          <w:rFonts w:ascii="宋体" w:hAnsi="宋体" w:hint="eastAsia"/>
        </w:rPr>
        <w:t>7</w:t>
      </w:r>
      <w:r>
        <w:rPr>
          <w:rFonts w:ascii="宋体" w:hAnsi="宋体" w:hint="eastAsia"/>
        </w:rPr>
        <w:t xml:space="preserve">.1  </w:t>
      </w:r>
      <w:r>
        <w:rPr>
          <w:rFonts w:hint="eastAsia"/>
        </w:rPr>
        <w:t>低速电动载货车</w:t>
      </w:r>
      <w:r>
        <w:rPr>
          <w:rFonts w:ascii="宋体" w:hAnsi="宋体" w:hint="eastAsia"/>
        </w:rPr>
        <w:t>使用的电气、电子零部件产生的热量不应造成燃烧、材料变质或人员烫伤。动力蓄电池箱应均匀散热和通风，并在电路中设置过热保护装置。</w:t>
      </w:r>
    </w:p>
    <w:p w:rsidR="007018AA" w:rsidRPr="003428A9" w:rsidRDefault="007018AA" w:rsidP="007018AA">
      <w:pPr>
        <w:spacing w:line="400" w:lineRule="exact"/>
        <w:rPr>
          <w:rFonts w:ascii="宋体" w:hAnsi="宋体"/>
        </w:rPr>
      </w:pPr>
      <w:r>
        <w:rPr>
          <w:rFonts w:ascii="宋体" w:hAnsi="宋体" w:hint="eastAsia"/>
        </w:rPr>
        <w:t>5</w:t>
      </w:r>
      <w:r>
        <w:rPr>
          <w:rFonts w:ascii="宋体" w:hAnsi="宋体" w:hint="eastAsia"/>
        </w:rPr>
        <w:t>.2.</w:t>
      </w:r>
      <w:r>
        <w:rPr>
          <w:rFonts w:ascii="宋体" w:hAnsi="宋体" w:hint="eastAsia"/>
        </w:rPr>
        <w:t>7</w:t>
      </w:r>
      <w:r>
        <w:rPr>
          <w:rFonts w:ascii="宋体" w:hAnsi="宋体" w:hint="eastAsia"/>
        </w:rPr>
        <w:t>.</w:t>
      </w:r>
      <w:r>
        <w:rPr>
          <w:rFonts w:ascii="宋体" w:hAnsi="宋体" w:hint="eastAsia"/>
        </w:rPr>
        <w:t>2</w:t>
      </w:r>
      <w:r>
        <w:rPr>
          <w:rFonts w:ascii="宋体" w:hAnsi="宋体" w:hint="eastAsia"/>
        </w:rPr>
        <w:t xml:space="preserve">  </w:t>
      </w:r>
      <w:r>
        <w:rPr>
          <w:rFonts w:ascii="宋体" w:hint="eastAsia"/>
        </w:rPr>
        <w:t>应避免电气部件</w:t>
      </w:r>
      <w:r w:rsidRPr="009948BE">
        <w:rPr>
          <w:rFonts w:ascii="宋体" w:hint="eastAsia"/>
        </w:rPr>
        <w:t>所产生的热量</w:t>
      </w:r>
      <w:r>
        <w:rPr>
          <w:rFonts w:ascii="宋体" w:hint="eastAsia"/>
        </w:rPr>
        <w:t>造成</w:t>
      </w:r>
      <w:r w:rsidRPr="009948BE">
        <w:rPr>
          <w:rFonts w:ascii="宋体" w:hint="eastAsia"/>
        </w:rPr>
        <w:t>燃烧</w:t>
      </w:r>
      <w:r>
        <w:rPr>
          <w:rFonts w:ascii="宋体" w:hint="eastAsia"/>
        </w:rPr>
        <w:t>或</w:t>
      </w:r>
      <w:r w:rsidRPr="009948BE">
        <w:rPr>
          <w:rFonts w:ascii="宋体" w:hint="eastAsia"/>
        </w:rPr>
        <w:t>人员烫伤。</w:t>
      </w:r>
    </w:p>
    <w:p w:rsidR="007018AA" w:rsidRPr="00D952E9" w:rsidRDefault="001D4A7F" w:rsidP="006F7AC7">
      <w:pPr>
        <w:spacing w:line="400" w:lineRule="exact"/>
        <w:rPr>
          <w:rFonts w:ascii="宋体" w:hAnsi="宋体"/>
        </w:rPr>
      </w:pPr>
      <w:r>
        <w:rPr>
          <w:rFonts w:ascii="宋体" w:hAnsi="宋体"/>
        </w:rPr>
        <w:t>5.3</w:t>
      </w:r>
      <w:r>
        <w:rPr>
          <w:rFonts w:ascii="宋体" w:hAnsi="宋体" w:hint="eastAsia"/>
        </w:rPr>
        <w:t xml:space="preserve">  信号及控制要求</w:t>
      </w:r>
    </w:p>
    <w:p w:rsidR="006F7AC7" w:rsidRPr="00D952E9" w:rsidRDefault="001D4A7F" w:rsidP="006F7AC7">
      <w:pPr>
        <w:spacing w:line="400" w:lineRule="exact"/>
        <w:rPr>
          <w:rFonts w:ascii="宋体" w:hAnsi="宋体"/>
        </w:rPr>
      </w:pPr>
      <w:r>
        <w:rPr>
          <w:rFonts w:ascii="宋体" w:hAnsi="宋体" w:hint="eastAsia"/>
        </w:rPr>
        <w:t>5</w:t>
      </w:r>
      <w:r w:rsidR="006F7AC7">
        <w:rPr>
          <w:rFonts w:ascii="宋体" w:hAnsi="宋体" w:hint="eastAsia"/>
        </w:rPr>
        <w:t>.</w:t>
      </w:r>
      <w:r>
        <w:rPr>
          <w:rFonts w:ascii="宋体" w:hAnsi="宋体" w:hint="eastAsia"/>
        </w:rPr>
        <w:t>3</w:t>
      </w:r>
      <w:r w:rsidR="006F7AC7">
        <w:rPr>
          <w:rFonts w:ascii="宋体" w:hAnsi="宋体" w:hint="eastAsia"/>
        </w:rPr>
        <w:t>.</w:t>
      </w:r>
      <w:r>
        <w:rPr>
          <w:rFonts w:ascii="宋体" w:hAnsi="宋体" w:hint="eastAsia"/>
        </w:rPr>
        <w:t>1</w:t>
      </w:r>
      <w:r w:rsidR="006F7AC7">
        <w:rPr>
          <w:rFonts w:ascii="宋体" w:hAnsi="宋体" w:hint="eastAsia"/>
        </w:rPr>
        <w:t xml:space="preserve">  </w:t>
      </w:r>
      <w:r w:rsidR="006F7AC7" w:rsidRPr="00D952E9">
        <w:rPr>
          <w:rFonts w:ascii="宋体" w:hAnsi="宋体" w:hint="eastAsia"/>
        </w:rPr>
        <w:t>如果是通过改变电机旋转方向来实现倒车行驶的，应满足以下要求：</w:t>
      </w:r>
    </w:p>
    <w:p w:rsidR="006F7AC7" w:rsidRPr="00D952E9" w:rsidRDefault="006F7AC7" w:rsidP="006F7AC7">
      <w:pPr>
        <w:spacing w:line="400" w:lineRule="exact"/>
        <w:ind w:firstLineChars="200" w:firstLine="420"/>
        <w:rPr>
          <w:rFonts w:ascii="宋体" w:hAnsi="宋体"/>
        </w:rPr>
      </w:pPr>
      <w:r w:rsidRPr="00D952E9">
        <w:rPr>
          <w:rFonts w:ascii="宋体" w:hAnsi="宋体"/>
        </w:rPr>
        <w:t>a)</w:t>
      </w:r>
      <w:r w:rsidRPr="00D952E9">
        <w:rPr>
          <w:rFonts w:ascii="宋体" w:hAnsi="宋体" w:hint="eastAsia"/>
        </w:rPr>
        <w:t>前进和倒车两个行驶方向的开关转换，应通过驾驶员两个不同的操作动作来完成</w:t>
      </w:r>
      <w:r>
        <w:rPr>
          <w:rFonts w:ascii="宋体" w:hAnsi="宋体"/>
        </w:rPr>
        <w:t>；</w:t>
      </w:r>
    </w:p>
    <w:p w:rsidR="006F7AC7" w:rsidRPr="00D952E9" w:rsidRDefault="006F7AC7" w:rsidP="006F7AC7">
      <w:pPr>
        <w:spacing w:line="400" w:lineRule="exact"/>
        <w:ind w:firstLineChars="200" w:firstLine="420"/>
        <w:rPr>
          <w:rFonts w:ascii="宋体" w:hAnsi="宋体"/>
        </w:rPr>
      </w:pPr>
      <w:r w:rsidRPr="00D952E9">
        <w:rPr>
          <w:rFonts w:ascii="宋体" w:hAnsi="宋体"/>
        </w:rPr>
        <w:t>b)</w:t>
      </w:r>
      <w:r w:rsidRPr="00D952E9">
        <w:rPr>
          <w:rFonts w:ascii="宋体" w:hAnsi="宋体" w:hint="eastAsia"/>
        </w:rPr>
        <w:t>如果仅通过驾驶员的一个操作动作来完成，应用一个安全装置使开关只有在静止或低速时才能够转换到倒车位置。应限制最高倒车速度</w:t>
      </w:r>
      <w:r w:rsidRPr="00D952E9">
        <w:rPr>
          <w:rFonts w:ascii="宋体" w:hAnsi="宋体"/>
        </w:rPr>
        <w:t>(</w:t>
      </w:r>
      <w:r w:rsidRPr="00D952E9">
        <w:rPr>
          <w:rFonts w:ascii="宋体" w:hAnsi="宋体" w:hint="eastAsia"/>
        </w:rPr>
        <w:t>速度限值应按照制造厂的规定</w:t>
      </w:r>
      <w:r w:rsidRPr="00D952E9">
        <w:rPr>
          <w:rFonts w:ascii="宋体" w:hAnsi="宋体"/>
        </w:rPr>
        <w:t>)</w:t>
      </w:r>
      <w:r w:rsidRPr="00D952E9">
        <w:rPr>
          <w:rFonts w:ascii="宋体" w:hAnsi="宋体" w:hint="eastAsia"/>
        </w:rPr>
        <w:t>。</w:t>
      </w:r>
    </w:p>
    <w:p w:rsidR="006F7AC7" w:rsidRPr="00D952E9" w:rsidRDefault="001D4A7F" w:rsidP="006F7AC7">
      <w:pPr>
        <w:spacing w:line="400" w:lineRule="exact"/>
        <w:rPr>
          <w:rFonts w:ascii="宋体" w:hAnsi="宋体"/>
        </w:rPr>
      </w:pPr>
      <w:r>
        <w:rPr>
          <w:rFonts w:ascii="宋体" w:hAnsi="宋体" w:hint="eastAsia"/>
        </w:rPr>
        <w:t>5</w:t>
      </w:r>
      <w:r w:rsidR="006F7AC7">
        <w:rPr>
          <w:rFonts w:ascii="宋体" w:hAnsi="宋体" w:hint="eastAsia"/>
        </w:rPr>
        <w:t>.</w:t>
      </w:r>
      <w:r>
        <w:rPr>
          <w:rFonts w:ascii="宋体" w:hAnsi="宋体" w:hint="eastAsia"/>
        </w:rPr>
        <w:t>3</w:t>
      </w:r>
      <w:r w:rsidR="006F7AC7">
        <w:rPr>
          <w:rFonts w:ascii="宋体" w:hAnsi="宋体" w:hint="eastAsia"/>
        </w:rPr>
        <w:t>.</w:t>
      </w:r>
      <w:r>
        <w:rPr>
          <w:rFonts w:ascii="宋体" w:hAnsi="宋体" w:hint="eastAsia"/>
        </w:rPr>
        <w:t>2</w:t>
      </w:r>
      <w:r w:rsidR="006F7AC7">
        <w:rPr>
          <w:rFonts w:ascii="宋体" w:hAnsi="宋体" w:hint="eastAsia"/>
        </w:rPr>
        <w:t xml:space="preserve">  </w:t>
      </w:r>
      <w:r w:rsidR="006F7AC7" w:rsidRPr="00D952E9">
        <w:rPr>
          <w:rFonts w:ascii="宋体" w:hAnsi="宋体" w:hint="eastAsia"/>
        </w:rPr>
        <w:t>当驾驶员离开车辆时，如果驱动系统仍处于“可行驶”状态，则应通过一个明显的信号装置</w:t>
      </w:r>
      <w:r w:rsidR="006F7AC7" w:rsidRPr="00D952E9">
        <w:rPr>
          <w:rFonts w:ascii="宋体" w:hAnsi="宋体"/>
        </w:rPr>
        <w:t>(</w:t>
      </w:r>
      <w:r w:rsidR="006F7AC7" w:rsidRPr="00D952E9">
        <w:rPr>
          <w:rFonts w:ascii="宋体" w:hAnsi="宋体" w:hint="eastAsia"/>
        </w:rPr>
        <w:t>例如</w:t>
      </w:r>
      <w:r w:rsidR="006F7AC7" w:rsidRPr="00D952E9">
        <w:rPr>
          <w:rFonts w:ascii="宋体" w:hAnsi="宋体"/>
        </w:rPr>
        <w:t>:</w:t>
      </w:r>
      <w:r w:rsidR="006F7AC7" w:rsidRPr="00D952E9">
        <w:rPr>
          <w:rFonts w:ascii="宋体" w:hAnsi="宋体" w:hint="eastAsia"/>
        </w:rPr>
        <w:t>声或光信号</w:t>
      </w:r>
      <w:r w:rsidR="006F7AC7" w:rsidRPr="00D952E9">
        <w:rPr>
          <w:rFonts w:ascii="宋体" w:hAnsi="宋体"/>
        </w:rPr>
        <w:t>)</w:t>
      </w:r>
      <w:r w:rsidR="006F7AC7" w:rsidRPr="00D952E9">
        <w:rPr>
          <w:rFonts w:ascii="宋体" w:hAnsi="宋体" w:hint="eastAsia"/>
        </w:rPr>
        <w:t>提示驾驶员。当车辆处于静止状态时，动力电机还在旋转，切断电源后，车辆不可能行驶。</w:t>
      </w:r>
    </w:p>
    <w:p w:rsidR="006F7AC7" w:rsidRPr="00D952E9" w:rsidRDefault="001D4A7F" w:rsidP="006F7AC7">
      <w:pPr>
        <w:spacing w:line="400" w:lineRule="exact"/>
        <w:rPr>
          <w:rFonts w:ascii="宋体" w:hAnsi="宋体"/>
        </w:rPr>
      </w:pPr>
      <w:r>
        <w:rPr>
          <w:rFonts w:ascii="宋体" w:hAnsi="宋体" w:hint="eastAsia"/>
        </w:rPr>
        <w:t>5</w:t>
      </w:r>
      <w:r w:rsidR="006F7AC7">
        <w:rPr>
          <w:rFonts w:ascii="宋体" w:hAnsi="宋体" w:hint="eastAsia"/>
        </w:rPr>
        <w:t>.</w:t>
      </w:r>
      <w:r>
        <w:rPr>
          <w:rFonts w:ascii="宋体" w:hAnsi="宋体" w:hint="eastAsia"/>
        </w:rPr>
        <w:t>3</w:t>
      </w:r>
      <w:r w:rsidR="006F7AC7">
        <w:rPr>
          <w:rFonts w:ascii="宋体" w:hAnsi="宋体" w:hint="eastAsia"/>
        </w:rPr>
        <w:t>.</w:t>
      </w:r>
      <w:r>
        <w:rPr>
          <w:rFonts w:ascii="宋体" w:hAnsi="宋体" w:hint="eastAsia"/>
        </w:rPr>
        <w:t xml:space="preserve">3 </w:t>
      </w:r>
      <w:r w:rsidR="006F7AC7">
        <w:rPr>
          <w:rFonts w:ascii="宋体" w:hAnsi="宋体" w:hint="eastAsia"/>
        </w:rPr>
        <w:t xml:space="preserve"> </w:t>
      </w:r>
      <w:r w:rsidR="006F7AC7" w:rsidRPr="00D952E9">
        <w:rPr>
          <w:rFonts w:ascii="宋体" w:hAnsi="宋体" w:hint="eastAsia"/>
        </w:rPr>
        <w:t>应使用一个主开关来断开车载电源</w:t>
      </w:r>
      <w:r w:rsidR="006F7AC7" w:rsidRPr="00D952E9">
        <w:rPr>
          <w:rFonts w:ascii="宋体" w:hAnsi="宋体"/>
        </w:rPr>
        <w:t>(</w:t>
      </w:r>
      <w:r w:rsidR="006F7AC7" w:rsidRPr="00D952E9">
        <w:rPr>
          <w:rFonts w:ascii="宋体" w:hAnsi="宋体" w:hint="eastAsia"/>
        </w:rPr>
        <w:t>例如</w:t>
      </w:r>
      <w:r w:rsidR="006F7AC7" w:rsidRPr="00D952E9">
        <w:rPr>
          <w:rFonts w:ascii="宋体" w:hAnsi="宋体"/>
        </w:rPr>
        <w:t>:</w:t>
      </w:r>
      <w:r w:rsidR="006F7AC7" w:rsidRPr="00D952E9">
        <w:rPr>
          <w:rFonts w:ascii="宋体" w:hAnsi="宋体" w:hint="eastAsia"/>
        </w:rPr>
        <w:t>动力蓄电池</w:t>
      </w:r>
      <w:r w:rsidR="006F7AC7" w:rsidRPr="00D952E9">
        <w:rPr>
          <w:rFonts w:ascii="宋体" w:hAnsi="宋体"/>
        </w:rPr>
        <w:t>)</w:t>
      </w:r>
      <w:r w:rsidR="006F7AC7" w:rsidRPr="00D952E9">
        <w:rPr>
          <w:rFonts w:ascii="宋体" w:hAnsi="宋体" w:hint="eastAsia"/>
        </w:rPr>
        <w:t>中的至少一个电极主开关是应能通过驾驶员手可触及到的一个手动装置来控制</w:t>
      </w:r>
      <w:r w:rsidR="006F7AC7" w:rsidRPr="00D952E9">
        <w:rPr>
          <w:rFonts w:ascii="宋体" w:hAnsi="宋体"/>
        </w:rPr>
        <w:t>(</w:t>
      </w:r>
      <w:r w:rsidR="006F7AC7" w:rsidRPr="00D952E9">
        <w:rPr>
          <w:rFonts w:ascii="宋体" w:hAnsi="宋体" w:hint="eastAsia"/>
        </w:rPr>
        <w:t>开和关</w:t>
      </w:r>
      <w:r w:rsidR="006F7AC7" w:rsidRPr="00D952E9">
        <w:rPr>
          <w:rFonts w:ascii="宋体" w:hAnsi="宋体"/>
        </w:rPr>
        <w:t>)</w:t>
      </w:r>
      <w:r w:rsidR="006F7AC7" w:rsidRPr="00D952E9">
        <w:rPr>
          <w:rFonts w:ascii="宋体" w:hAnsi="宋体" w:hint="eastAsia"/>
        </w:rPr>
        <w:t>。这个断开装置可以是接通电源程序的同一个装置</w:t>
      </w:r>
      <w:r w:rsidR="006F7AC7">
        <w:rPr>
          <w:rFonts w:ascii="宋体" w:hAnsi="宋体"/>
        </w:rPr>
        <w:t>，</w:t>
      </w:r>
      <w:r w:rsidR="006F7AC7" w:rsidRPr="00D952E9">
        <w:rPr>
          <w:rFonts w:ascii="宋体" w:hAnsi="宋体" w:hint="eastAsia"/>
        </w:rPr>
        <w:t>也可以提供一个不同或附加的断开装置。每次电源切断后</w:t>
      </w:r>
      <w:r w:rsidR="006F7AC7">
        <w:rPr>
          <w:rFonts w:ascii="宋体" w:hAnsi="宋体"/>
        </w:rPr>
        <w:t>，</w:t>
      </w:r>
      <w:r w:rsidR="006F7AC7" w:rsidRPr="00D952E9">
        <w:rPr>
          <w:rFonts w:ascii="宋体" w:hAnsi="宋体" w:hint="eastAsia"/>
        </w:rPr>
        <w:t>应能通过正常的电源接通程序来重新恢复驱动系统的供电。</w:t>
      </w:r>
    </w:p>
    <w:p w:rsidR="006F7AC7" w:rsidRDefault="001D4A7F" w:rsidP="006F7AC7">
      <w:pPr>
        <w:spacing w:line="400" w:lineRule="exact"/>
        <w:rPr>
          <w:rFonts w:ascii="宋体" w:hAnsi="宋体"/>
        </w:rPr>
      </w:pPr>
      <w:r>
        <w:rPr>
          <w:rFonts w:ascii="宋体" w:hAnsi="宋体" w:hint="eastAsia"/>
        </w:rPr>
        <w:t>5</w:t>
      </w:r>
      <w:r w:rsidR="006F7AC7">
        <w:rPr>
          <w:rFonts w:ascii="宋体" w:hAnsi="宋体" w:hint="eastAsia"/>
        </w:rPr>
        <w:t>.</w:t>
      </w:r>
      <w:r>
        <w:rPr>
          <w:rFonts w:ascii="宋体" w:hAnsi="宋体" w:hint="eastAsia"/>
        </w:rPr>
        <w:t>3</w:t>
      </w:r>
      <w:r w:rsidR="006F7AC7">
        <w:rPr>
          <w:rFonts w:ascii="宋体" w:hAnsi="宋体" w:hint="eastAsia"/>
        </w:rPr>
        <w:t>.</w:t>
      </w:r>
      <w:r>
        <w:rPr>
          <w:rFonts w:ascii="宋体" w:hAnsi="宋体" w:hint="eastAsia"/>
        </w:rPr>
        <w:t xml:space="preserve">4  </w:t>
      </w:r>
      <w:r w:rsidR="006F7AC7">
        <w:rPr>
          <w:rFonts w:ascii="宋体" w:hAnsi="宋体" w:hint="eastAsia"/>
        </w:rPr>
        <w:t>应安装</w:t>
      </w:r>
      <w:r w:rsidR="006F7AC7" w:rsidRPr="00A00D1B">
        <w:rPr>
          <w:rFonts w:ascii="宋体" w:hAnsi="宋体" w:hint="eastAsia"/>
        </w:rPr>
        <w:t>故障防护</w:t>
      </w:r>
      <w:r w:rsidR="006F7AC7">
        <w:rPr>
          <w:rFonts w:ascii="宋体" w:hAnsi="宋体" w:hint="eastAsia"/>
        </w:rPr>
        <w:t>装置，</w:t>
      </w:r>
      <w:r w:rsidR="006F7AC7" w:rsidRPr="00D952E9">
        <w:rPr>
          <w:rFonts w:ascii="宋体" w:hAnsi="宋体" w:hint="eastAsia"/>
        </w:rPr>
        <w:t>防止驱动系统</w:t>
      </w:r>
      <w:r w:rsidR="006F7AC7">
        <w:rPr>
          <w:rFonts w:ascii="宋体" w:hAnsi="宋体" w:hint="eastAsia"/>
        </w:rPr>
        <w:t>在</w:t>
      </w:r>
      <w:r w:rsidR="006F7AC7" w:rsidRPr="00D952E9">
        <w:rPr>
          <w:rFonts w:ascii="宋体" w:hAnsi="宋体" w:hint="eastAsia"/>
        </w:rPr>
        <w:t>出现故障</w:t>
      </w:r>
      <w:r w:rsidR="006F7AC7">
        <w:rPr>
          <w:rFonts w:ascii="宋体" w:hAnsi="宋体"/>
        </w:rPr>
        <w:t>（</w:t>
      </w:r>
      <w:r w:rsidR="006F7AC7" w:rsidRPr="00D952E9">
        <w:rPr>
          <w:rFonts w:ascii="宋体" w:hAnsi="宋体" w:hint="eastAsia"/>
        </w:rPr>
        <w:t>例如动力控制装置的故障</w:t>
      </w:r>
      <w:r w:rsidR="006F7AC7">
        <w:rPr>
          <w:rFonts w:ascii="宋体" w:hAnsi="宋体"/>
        </w:rPr>
        <w:t>）</w:t>
      </w:r>
      <w:r w:rsidR="006F7AC7">
        <w:rPr>
          <w:rFonts w:ascii="宋体" w:hAnsi="宋体" w:hint="eastAsia"/>
        </w:rPr>
        <w:t>时，</w:t>
      </w:r>
      <w:r w:rsidR="006F7AC7" w:rsidRPr="00D952E9">
        <w:rPr>
          <w:rFonts w:ascii="宋体" w:hAnsi="宋体" w:hint="eastAsia"/>
        </w:rPr>
        <w:t>出现不希望的加速、减速及倒车。电气联接</w:t>
      </w:r>
      <w:proofErr w:type="gramStart"/>
      <w:r w:rsidR="006F7AC7" w:rsidRPr="00D952E9">
        <w:rPr>
          <w:rFonts w:ascii="宋体" w:hAnsi="宋体" w:hint="eastAsia"/>
        </w:rPr>
        <w:t>件任何</w:t>
      </w:r>
      <w:proofErr w:type="gramEnd"/>
      <w:r w:rsidR="006F7AC7" w:rsidRPr="00D952E9">
        <w:rPr>
          <w:rFonts w:ascii="宋体" w:hAnsi="宋体" w:hint="eastAsia"/>
        </w:rPr>
        <w:t>不期望的断开都不应导致车辆产生危险。当辅助电路与动力系统有电联接时，应防止辅助电路电压过高。当电流过大时，应使用电路保护器、切断装置或熔断器</w:t>
      </w:r>
      <w:r w:rsidR="006F7AC7">
        <w:rPr>
          <w:rFonts w:ascii="宋体" w:hAnsi="宋体" w:hint="eastAsia"/>
        </w:rPr>
        <w:t>等</w:t>
      </w:r>
      <w:r w:rsidR="006F7AC7" w:rsidRPr="00D952E9">
        <w:rPr>
          <w:rFonts w:ascii="宋体" w:hAnsi="宋体" w:hint="eastAsia"/>
        </w:rPr>
        <w:t>断开车载电源</w:t>
      </w:r>
      <w:r w:rsidR="006F7AC7" w:rsidRPr="00D952E9">
        <w:rPr>
          <w:rFonts w:ascii="宋体" w:hAnsi="宋体"/>
        </w:rPr>
        <w:t>(</w:t>
      </w:r>
      <w:r w:rsidR="006F7AC7" w:rsidRPr="00D952E9">
        <w:rPr>
          <w:rFonts w:ascii="宋体" w:hAnsi="宋体" w:hint="eastAsia"/>
        </w:rPr>
        <w:t>例如动力蓄电池</w:t>
      </w:r>
      <w:r w:rsidR="006F7AC7" w:rsidRPr="00D952E9">
        <w:rPr>
          <w:rFonts w:ascii="宋体" w:hAnsi="宋体"/>
        </w:rPr>
        <w:t>)</w:t>
      </w:r>
      <w:r w:rsidR="006F7AC7" w:rsidRPr="00D952E9">
        <w:rPr>
          <w:rFonts w:ascii="宋体" w:hAnsi="宋体" w:hint="eastAsia"/>
        </w:rPr>
        <w:t>的至少一个电极。每次电源切断后，在故障明确的情况下，</w:t>
      </w:r>
      <w:proofErr w:type="gramStart"/>
      <w:r w:rsidR="006F7AC7" w:rsidRPr="00D952E9">
        <w:rPr>
          <w:rFonts w:ascii="宋体" w:hAnsi="宋体" w:hint="eastAsia"/>
        </w:rPr>
        <w:t>应允许仅通过</w:t>
      </w:r>
      <w:proofErr w:type="gramEnd"/>
      <w:r w:rsidR="006F7AC7" w:rsidRPr="00D952E9">
        <w:rPr>
          <w:rFonts w:ascii="宋体" w:hAnsi="宋体" w:hint="eastAsia"/>
        </w:rPr>
        <w:t>正常的电源接通程序来重新给驱动系统供电。</w:t>
      </w:r>
    </w:p>
    <w:p w:rsidR="006F7AC7" w:rsidRPr="00AD4AF5" w:rsidRDefault="003B3F8A" w:rsidP="006F7AC7">
      <w:pPr>
        <w:spacing w:line="400" w:lineRule="exact"/>
        <w:rPr>
          <w:rFonts w:ascii="宋体" w:hAnsi="宋体"/>
        </w:rPr>
      </w:pPr>
      <w:r>
        <w:rPr>
          <w:rFonts w:ascii="宋体" w:hAnsi="宋体"/>
        </w:rPr>
        <w:t>5</w:t>
      </w:r>
      <w:r w:rsidR="006F7AC7" w:rsidRPr="00AD4AF5">
        <w:rPr>
          <w:rFonts w:ascii="宋体" w:hAnsi="宋体"/>
        </w:rPr>
        <w:t xml:space="preserve">.4 </w:t>
      </w:r>
      <w:r w:rsidR="006F7AC7" w:rsidRPr="00AD4AF5">
        <w:rPr>
          <w:rFonts w:ascii="宋体" w:hAnsi="宋体" w:hint="eastAsia"/>
        </w:rPr>
        <w:t xml:space="preserve"> 主要性能要求</w:t>
      </w:r>
    </w:p>
    <w:p w:rsidR="006F7AC7" w:rsidRPr="00AD4AF5" w:rsidRDefault="003B3F8A"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 xml:space="preserve">.1 </w:t>
      </w:r>
      <w:r w:rsidR="006F7AC7" w:rsidRPr="00AD4AF5">
        <w:rPr>
          <w:rFonts w:ascii="宋体" w:hAnsi="宋体" w:hint="eastAsia"/>
        </w:rPr>
        <w:t xml:space="preserve"> </w:t>
      </w:r>
      <w:r w:rsidR="00977265">
        <w:rPr>
          <w:rFonts w:hint="eastAsia"/>
        </w:rPr>
        <w:t>低速电动载货车</w:t>
      </w:r>
      <w:r w:rsidR="006F7AC7" w:rsidRPr="00AD4AF5">
        <w:rPr>
          <w:rFonts w:ascii="宋体" w:hAnsi="宋体"/>
        </w:rPr>
        <w:t>按规定磨合后，标定功率应符合使用说明书的规定，允差为±5％。</w:t>
      </w:r>
    </w:p>
    <w:p w:rsidR="006F7AC7" w:rsidRPr="00AD4AF5"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 xml:space="preserve">.2 </w:t>
      </w:r>
      <w:r w:rsidR="006F7AC7" w:rsidRPr="00AD4AF5">
        <w:rPr>
          <w:rFonts w:ascii="宋体" w:hAnsi="宋体" w:hint="eastAsia"/>
        </w:rPr>
        <w:t xml:space="preserve"> </w:t>
      </w:r>
      <w:r w:rsidR="00977265">
        <w:rPr>
          <w:rFonts w:hint="eastAsia"/>
        </w:rPr>
        <w:t>低速电动载货车</w:t>
      </w:r>
      <w:proofErr w:type="gramStart"/>
      <w:r w:rsidR="006F7AC7" w:rsidRPr="00AD4AF5">
        <w:rPr>
          <w:rFonts w:ascii="宋体" w:hAnsi="宋体"/>
        </w:rPr>
        <w:t>最</w:t>
      </w:r>
      <w:proofErr w:type="gramEnd"/>
      <w:r w:rsidR="006F7AC7" w:rsidRPr="00AD4AF5">
        <w:rPr>
          <w:rFonts w:ascii="宋体" w:hAnsi="宋体"/>
        </w:rPr>
        <w:t>高档最低稳定车速应不大于最大设计车速的40％。</w:t>
      </w:r>
    </w:p>
    <w:p w:rsidR="006F7AC7" w:rsidRPr="00AD4AF5"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 xml:space="preserve">.3 </w:t>
      </w:r>
      <w:r w:rsidR="006F7AC7" w:rsidRPr="00AD4AF5">
        <w:rPr>
          <w:rFonts w:ascii="宋体" w:hAnsi="宋体" w:hint="eastAsia"/>
        </w:rPr>
        <w:t xml:space="preserve"> </w:t>
      </w:r>
      <w:r w:rsidR="00977265">
        <w:rPr>
          <w:rFonts w:hint="eastAsia"/>
        </w:rPr>
        <w:t>低速电动载货车</w:t>
      </w:r>
      <w:r w:rsidR="006F7AC7" w:rsidRPr="00AD4AF5">
        <w:rPr>
          <w:rFonts w:ascii="宋体" w:hAnsi="宋体"/>
        </w:rPr>
        <w:t>的爬坡度应大于或等于</w:t>
      </w:r>
      <w:r w:rsidR="006F7AC7">
        <w:rPr>
          <w:rFonts w:ascii="宋体" w:hAnsi="宋体"/>
        </w:rPr>
        <w:t>18</w:t>
      </w:r>
      <w:r w:rsidR="006F7AC7" w:rsidRPr="00AD4AF5">
        <w:rPr>
          <w:rFonts w:ascii="宋体" w:hAnsi="宋体"/>
        </w:rPr>
        <w:t>%。</w:t>
      </w:r>
    </w:p>
    <w:p w:rsidR="006F7AC7" w:rsidRPr="00AB4104"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.4</w:t>
      </w:r>
      <w:r w:rsidR="006F7AC7" w:rsidRPr="00AD4AF5">
        <w:rPr>
          <w:rFonts w:ascii="宋体" w:hAnsi="宋体" w:hint="eastAsia"/>
        </w:rPr>
        <w:t xml:space="preserve"> </w:t>
      </w:r>
      <w:r w:rsidR="006F7AC7" w:rsidRPr="00AD4AF5">
        <w:rPr>
          <w:rFonts w:ascii="宋体" w:hAnsi="宋体"/>
        </w:rPr>
        <w:t xml:space="preserve"> </w:t>
      </w:r>
      <w:r w:rsidR="00977265">
        <w:rPr>
          <w:rFonts w:hint="eastAsia"/>
        </w:rPr>
        <w:t>低速电动载货车</w:t>
      </w:r>
      <w:r w:rsidR="006F7AC7" w:rsidRPr="00AD4AF5">
        <w:rPr>
          <w:rFonts w:ascii="宋体" w:hAnsi="宋体"/>
        </w:rPr>
        <w:t>满载</w:t>
      </w:r>
      <w:r w:rsidR="006F7AC7">
        <w:rPr>
          <w:rFonts w:ascii="宋体" w:hAnsi="宋体"/>
        </w:rPr>
        <w:t>，</w:t>
      </w:r>
      <w:r w:rsidR="006F7AC7" w:rsidRPr="00AD4AF5">
        <w:rPr>
          <w:rFonts w:ascii="宋体" w:hAnsi="宋体"/>
        </w:rPr>
        <w:t>从</w:t>
      </w:r>
      <w:smartTag w:uri="urn:schemas-microsoft-com:office:smarttags" w:element="chmetcnv">
        <w:smartTagPr>
          <w:attr w:name="UnitName" w:val="km/h"/>
          <w:attr w:name="SourceValue" w:val="15"/>
          <w:attr w:name="HasSpace" w:val="True"/>
          <w:attr w:name="Negative" w:val="False"/>
          <w:attr w:name="NumberType" w:val="1"/>
          <w:attr w:name="TCSC" w:val="0"/>
        </w:smartTagPr>
        <w:r w:rsidR="006F7AC7" w:rsidRPr="00AD4AF5">
          <w:rPr>
            <w:rFonts w:ascii="宋体" w:hAnsi="宋体"/>
          </w:rPr>
          <w:t>15</w:t>
        </w:r>
        <w:r w:rsidR="006F7AC7" w:rsidRPr="00AD4AF5">
          <w:rPr>
            <w:rFonts w:ascii="宋体" w:hAnsi="宋体" w:hint="eastAsia"/>
          </w:rPr>
          <w:t xml:space="preserve"> </w:t>
        </w:r>
        <w:r w:rsidR="006F7AC7" w:rsidRPr="00AD4AF5">
          <w:rPr>
            <w:rFonts w:ascii="宋体" w:hAnsi="宋体"/>
          </w:rPr>
          <w:t>km/h</w:t>
        </w:r>
      </w:smartTag>
      <w:r w:rsidR="006F7AC7" w:rsidRPr="00AD4AF5">
        <w:rPr>
          <w:rFonts w:ascii="宋体" w:hAnsi="宋体"/>
        </w:rPr>
        <w:t>加速至</w:t>
      </w:r>
      <w:smartTag w:uri="urn:schemas-microsoft-com:office:smarttags" w:element="chmetcnv">
        <w:smartTagPr>
          <w:attr w:name="UnitName" w:val="km/h"/>
          <w:attr w:name="SourceValue" w:val="30"/>
          <w:attr w:name="HasSpace" w:val="True"/>
          <w:attr w:name="Negative" w:val="False"/>
          <w:attr w:name="NumberType" w:val="1"/>
          <w:attr w:name="TCSC" w:val="0"/>
        </w:smartTagPr>
        <w:r w:rsidR="006F7AC7" w:rsidRPr="00AD4AF5">
          <w:rPr>
            <w:rFonts w:ascii="宋体" w:hAnsi="宋体"/>
          </w:rPr>
          <w:t>30</w:t>
        </w:r>
        <w:r w:rsidR="006F7AC7" w:rsidRPr="00AD4AF5">
          <w:rPr>
            <w:rFonts w:ascii="宋体" w:hAnsi="宋体" w:hint="eastAsia"/>
          </w:rPr>
          <w:t xml:space="preserve"> </w:t>
        </w:r>
        <w:r w:rsidR="006F7AC7" w:rsidRPr="00AD4AF5">
          <w:rPr>
            <w:rFonts w:ascii="宋体" w:hAnsi="宋体"/>
          </w:rPr>
          <w:t>km/h</w:t>
        </w:r>
      </w:smartTag>
      <w:r w:rsidR="006F7AC7" w:rsidRPr="00AD4AF5">
        <w:rPr>
          <w:rFonts w:ascii="宋体" w:hAnsi="宋体"/>
        </w:rPr>
        <w:t>的距离应不大于1</w:t>
      </w:r>
      <w:r w:rsidR="006F7AC7">
        <w:rPr>
          <w:rFonts w:ascii="宋体" w:hAnsi="宋体"/>
        </w:rPr>
        <w:t>4</w:t>
      </w:r>
      <w:r w:rsidR="006F7AC7" w:rsidRPr="00AD4AF5">
        <w:rPr>
          <w:rFonts w:ascii="宋体" w:hAnsi="宋体"/>
        </w:rPr>
        <w:t>0</w:t>
      </w:r>
      <w:r w:rsidR="006F7AC7" w:rsidRPr="00AD4AF5">
        <w:rPr>
          <w:rFonts w:ascii="宋体" w:hAnsi="宋体" w:hint="eastAsia"/>
        </w:rPr>
        <w:t xml:space="preserve"> </w:t>
      </w:r>
      <w:r w:rsidR="006F7AC7" w:rsidRPr="00AD4AF5">
        <w:rPr>
          <w:rFonts w:ascii="宋体" w:hAnsi="宋体"/>
        </w:rPr>
        <w:t>m</w:t>
      </w:r>
      <w:r w:rsidR="006F7AC7" w:rsidRPr="00AB4104">
        <w:rPr>
          <w:rFonts w:ascii="宋体" w:hAnsi="宋体" w:hint="eastAsia"/>
        </w:rPr>
        <w:t>。</w:t>
      </w:r>
    </w:p>
    <w:p w:rsidR="006F7AC7" w:rsidRPr="00AD4AF5"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 xml:space="preserve">.5 </w:t>
      </w:r>
      <w:r w:rsidR="006F7AC7" w:rsidRPr="00AD4AF5">
        <w:rPr>
          <w:rFonts w:ascii="宋体" w:hAnsi="宋体" w:hint="eastAsia"/>
        </w:rPr>
        <w:t xml:space="preserve"> </w:t>
      </w:r>
      <w:r w:rsidR="00977265">
        <w:rPr>
          <w:rFonts w:hint="eastAsia"/>
        </w:rPr>
        <w:t>低速电动载货车</w:t>
      </w:r>
      <w:r w:rsidR="006F7AC7" w:rsidRPr="00AD4AF5">
        <w:rPr>
          <w:rFonts w:ascii="宋体" w:hAnsi="宋体"/>
        </w:rPr>
        <w:t>满载、在平坦、干燥的混凝土或沥青路面上脱档滑行，初速度</w:t>
      </w:r>
      <w:smartTag w:uri="urn:schemas-microsoft-com:office:smarttags" w:element="chmetcnv">
        <w:smartTagPr>
          <w:attr w:name="UnitName" w:val="km/h"/>
          <w:attr w:name="SourceValue" w:val="30"/>
          <w:attr w:name="HasSpace" w:val="True"/>
          <w:attr w:name="Negative" w:val="False"/>
          <w:attr w:name="NumberType" w:val="1"/>
          <w:attr w:name="TCSC" w:val="0"/>
        </w:smartTagPr>
        <w:r w:rsidR="006F7AC7" w:rsidRPr="00AD4AF5">
          <w:rPr>
            <w:rFonts w:ascii="宋体" w:hAnsi="宋体"/>
          </w:rPr>
          <w:t>30</w:t>
        </w:r>
        <w:r w:rsidR="006F7AC7" w:rsidRPr="00AD4AF5">
          <w:rPr>
            <w:rFonts w:ascii="宋体" w:hAnsi="宋体" w:hint="eastAsia"/>
          </w:rPr>
          <w:t xml:space="preserve"> </w:t>
        </w:r>
        <w:r w:rsidR="006F7AC7" w:rsidRPr="00AD4AF5">
          <w:rPr>
            <w:rFonts w:ascii="宋体" w:hAnsi="宋体"/>
          </w:rPr>
          <w:t>km/h</w:t>
        </w:r>
      </w:smartTag>
      <w:r w:rsidR="006F7AC7" w:rsidRPr="00AD4AF5">
        <w:rPr>
          <w:rFonts w:ascii="宋体" w:hAnsi="宋体"/>
        </w:rPr>
        <w:t>的直线滑行距离应不小于1</w:t>
      </w:r>
      <w:r w:rsidR="006F7AC7">
        <w:rPr>
          <w:rFonts w:ascii="宋体" w:hAnsi="宋体"/>
        </w:rPr>
        <w:t>6</w:t>
      </w:r>
      <w:r w:rsidR="006F7AC7" w:rsidRPr="00AD4AF5">
        <w:rPr>
          <w:rFonts w:ascii="宋体" w:hAnsi="宋体"/>
        </w:rPr>
        <w:t>5</w:t>
      </w:r>
      <w:r w:rsidR="006F7AC7" w:rsidRPr="00AD4AF5">
        <w:rPr>
          <w:rFonts w:ascii="宋体" w:hAnsi="宋体" w:hint="eastAsia"/>
        </w:rPr>
        <w:t xml:space="preserve"> </w:t>
      </w:r>
      <w:r w:rsidR="006F7AC7" w:rsidRPr="00AD4AF5">
        <w:rPr>
          <w:rFonts w:ascii="宋体" w:hAnsi="宋体"/>
        </w:rPr>
        <w:t>m。</w:t>
      </w:r>
    </w:p>
    <w:p w:rsidR="006F7AC7" w:rsidRPr="00AD4AF5"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 xml:space="preserve">.6 </w:t>
      </w:r>
      <w:r w:rsidR="006F7AC7" w:rsidRPr="00AD4AF5">
        <w:rPr>
          <w:rFonts w:ascii="宋体" w:hAnsi="宋体" w:hint="eastAsia"/>
        </w:rPr>
        <w:t xml:space="preserve"> </w:t>
      </w:r>
      <w:r w:rsidR="00977265">
        <w:rPr>
          <w:rFonts w:hint="eastAsia"/>
        </w:rPr>
        <w:t>低速电动载货车</w:t>
      </w:r>
      <w:r w:rsidR="006F7AC7" w:rsidRPr="00A00D1B">
        <w:rPr>
          <w:rFonts w:ascii="宋体" w:hAnsi="宋体" w:hint="eastAsia"/>
        </w:rPr>
        <w:t>能量消耗率应小于等于15 kWh/</w:t>
      </w:r>
      <w:smartTag w:uri="urn:schemas-microsoft-com:office:smarttags" w:element="chmetcnv">
        <w:smartTagPr>
          <w:attr w:name="TCSC" w:val="0"/>
          <w:attr w:name="NumberType" w:val="1"/>
          <w:attr w:name="Negative" w:val="False"/>
          <w:attr w:name="HasSpace" w:val="False"/>
          <w:attr w:name="SourceValue" w:val="100"/>
          <w:attr w:name="UnitName" w:val="km"/>
        </w:smartTagPr>
        <w:r w:rsidR="006F7AC7" w:rsidRPr="00A00D1B">
          <w:rPr>
            <w:rFonts w:ascii="宋体" w:hAnsi="宋体" w:hint="eastAsia"/>
          </w:rPr>
          <w:t>100km</w:t>
        </w:r>
      </w:smartTag>
      <w:r w:rsidR="006F7AC7" w:rsidRPr="00A00D1B">
        <w:rPr>
          <w:rFonts w:ascii="宋体" w:hAnsi="宋体" w:hint="eastAsia"/>
        </w:rPr>
        <w:t>。</w:t>
      </w:r>
    </w:p>
    <w:p w:rsidR="006F7AC7" w:rsidRPr="00AD4AF5"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.7</w:t>
      </w:r>
      <w:r w:rsidR="006F7AC7" w:rsidRPr="00AD4AF5">
        <w:rPr>
          <w:rFonts w:ascii="宋体" w:hAnsi="宋体" w:hint="eastAsia"/>
        </w:rPr>
        <w:t xml:space="preserve">  </w:t>
      </w:r>
      <w:r w:rsidR="00977265">
        <w:rPr>
          <w:rFonts w:hint="eastAsia"/>
        </w:rPr>
        <w:t>低速电动载货车</w:t>
      </w:r>
      <w:r w:rsidR="006F7AC7" w:rsidRPr="00AD4AF5">
        <w:rPr>
          <w:rFonts w:ascii="宋体" w:hAnsi="宋体"/>
        </w:rPr>
        <w:t>在大于或等于</w:t>
      </w:r>
      <w:smartTag w:uri="urn:schemas-microsoft-com:office:smarttags" w:element="chmetcnv">
        <w:smartTagPr>
          <w:attr w:name="UnitName" w:val="℃"/>
          <w:attr w:name="SourceValue" w:val="5"/>
          <w:attr w:name="HasSpace" w:val="False"/>
          <w:attr w:name="Negative" w:val="False"/>
          <w:attr w:name="NumberType" w:val="1"/>
          <w:attr w:name="TCSC" w:val="0"/>
        </w:smartTagPr>
        <w:r w:rsidR="006F7AC7" w:rsidRPr="00AD4AF5">
          <w:rPr>
            <w:rFonts w:ascii="宋体" w:hAnsi="宋体"/>
          </w:rPr>
          <w:t>5℃</w:t>
        </w:r>
      </w:smartTag>
      <w:r w:rsidR="006F7AC7" w:rsidRPr="00AD4AF5">
        <w:rPr>
          <w:rFonts w:ascii="宋体" w:hAnsi="宋体"/>
        </w:rPr>
        <w:t>的环境温度下，</w:t>
      </w:r>
      <w:r w:rsidR="00B049BA" w:rsidRPr="00AD4AF5">
        <w:rPr>
          <w:rFonts w:ascii="宋体" w:hAnsi="宋体"/>
        </w:rPr>
        <w:t>每次起动时间小于或等于30</w:t>
      </w:r>
      <w:r w:rsidR="00B049BA" w:rsidRPr="00AD4AF5">
        <w:rPr>
          <w:rFonts w:ascii="宋体" w:hAnsi="宋体" w:hint="eastAsia"/>
        </w:rPr>
        <w:t xml:space="preserve"> </w:t>
      </w:r>
      <w:r w:rsidR="00B049BA" w:rsidRPr="00AD4AF5">
        <w:rPr>
          <w:rFonts w:ascii="宋体" w:hAnsi="宋体"/>
        </w:rPr>
        <w:t>s</w:t>
      </w:r>
      <w:r w:rsidR="006F7AC7" w:rsidRPr="00AD4AF5">
        <w:rPr>
          <w:rFonts w:ascii="宋体" w:hAnsi="宋体"/>
        </w:rPr>
        <w:t>的情况下起动三次，至少有两次应起动成功</w:t>
      </w:r>
      <w:r w:rsidR="00B049BA">
        <w:rPr>
          <w:rFonts w:ascii="宋体" w:hAnsi="宋体"/>
        </w:rPr>
        <w:t>。</w:t>
      </w:r>
    </w:p>
    <w:p w:rsidR="006F7AC7" w:rsidRDefault="00FE4ACB" w:rsidP="006F7AC7">
      <w:pPr>
        <w:spacing w:line="400" w:lineRule="exact"/>
        <w:ind w:rightChars="50" w:right="105"/>
        <w:rPr>
          <w:rFonts w:ascii="宋体" w:hAnsi="宋体"/>
        </w:rPr>
      </w:pPr>
      <w:r>
        <w:rPr>
          <w:rFonts w:ascii="宋体" w:hAnsi="宋体"/>
        </w:rPr>
        <w:lastRenderedPageBreak/>
        <w:t>5</w:t>
      </w:r>
      <w:r w:rsidR="006F7AC7">
        <w:rPr>
          <w:rFonts w:ascii="宋体" w:hAnsi="宋体"/>
        </w:rPr>
        <w:t>.4</w:t>
      </w:r>
      <w:r w:rsidR="006F7AC7" w:rsidRPr="00AD4AF5">
        <w:rPr>
          <w:rFonts w:ascii="宋体" w:hAnsi="宋体"/>
        </w:rPr>
        <w:t xml:space="preserve">.8 </w:t>
      </w:r>
      <w:r w:rsidR="006F7AC7" w:rsidRPr="00AD4AF5">
        <w:rPr>
          <w:rFonts w:ascii="宋体" w:hAnsi="宋体" w:hint="eastAsia"/>
        </w:rPr>
        <w:t xml:space="preserve"> </w:t>
      </w:r>
      <w:r w:rsidR="00977265">
        <w:rPr>
          <w:rFonts w:hint="eastAsia"/>
        </w:rPr>
        <w:t>低速电动载货车</w:t>
      </w:r>
      <w:r w:rsidR="006F7AC7" w:rsidRPr="00AD4AF5">
        <w:rPr>
          <w:rFonts w:ascii="宋体" w:hAnsi="宋体"/>
        </w:rPr>
        <w:t xml:space="preserve">的最小转向圆直径应不大于 </w:t>
      </w:r>
      <w:smartTag w:uri="urn:schemas-microsoft-com:office:smarttags" w:element="chmetcnv">
        <w:smartTagPr>
          <w:attr w:name="UnitName" w:val="m"/>
          <w:attr w:name="SourceValue" w:val="12"/>
          <w:attr w:name="HasSpace" w:val="True"/>
          <w:attr w:name="Negative" w:val="False"/>
          <w:attr w:name="NumberType" w:val="1"/>
          <w:attr w:name="TCSC" w:val="0"/>
        </w:smartTagPr>
        <w:r w:rsidR="006F7AC7" w:rsidRPr="00AD4AF5">
          <w:rPr>
            <w:rFonts w:ascii="宋体" w:hAnsi="宋体"/>
          </w:rPr>
          <w:t>12</w:t>
        </w:r>
        <w:r w:rsidR="006F7AC7" w:rsidRPr="00AD4AF5">
          <w:rPr>
            <w:rFonts w:ascii="宋体" w:hAnsi="宋体" w:hint="eastAsia"/>
          </w:rPr>
          <w:t xml:space="preserve"> </w:t>
        </w:r>
        <w:r w:rsidR="006F7AC7" w:rsidRPr="00AD4AF5">
          <w:rPr>
            <w:rFonts w:ascii="宋体" w:hAnsi="宋体"/>
          </w:rPr>
          <w:t>m</w:t>
        </w:r>
      </w:smartTag>
      <w:r w:rsidR="006F7AC7" w:rsidRPr="00AD4AF5">
        <w:rPr>
          <w:rFonts w:ascii="宋体" w:hAnsi="宋体"/>
        </w:rPr>
        <w:t>。</w:t>
      </w:r>
    </w:p>
    <w:p w:rsidR="006F7AC7" w:rsidRPr="00AD4AF5" w:rsidRDefault="00FE4ACB" w:rsidP="006F7AC7">
      <w:pPr>
        <w:spacing w:line="400" w:lineRule="exact"/>
        <w:ind w:rightChars="50" w:right="105"/>
        <w:rPr>
          <w:rFonts w:ascii="宋体" w:hAnsi="宋体"/>
        </w:rPr>
      </w:pPr>
      <w:r>
        <w:rPr>
          <w:rFonts w:ascii="宋体" w:hAnsi="宋体" w:hint="eastAsia"/>
        </w:rPr>
        <w:t>5</w:t>
      </w:r>
      <w:r w:rsidR="006F7AC7">
        <w:rPr>
          <w:rFonts w:ascii="宋体" w:hAnsi="宋体" w:hint="eastAsia"/>
        </w:rPr>
        <w:t xml:space="preserve">.4.9  </w:t>
      </w:r>
      <w:r w:rsidR="00977265">
        <w:rPr>
          <w:rFonts w:hint="eastAsia"/>
        </w:rPr>
        <w:t>低速电动载货车</w:t>
      </w:r>
      <w:r w:rsidR="006F7AC7">
        <w:rPr>
          <w:rFonts w:ascii="宋体" w:hAnsi="宋体"/>
        </w:rPr>
        <w:t>的制动性能应满足GB 18320</w:t>
      </w:r>
      <w:r w:rsidR="006F7AC7">
        <w:rPr>
          <w:rFonts w:ascii="宋体" w:hAnsi="宋体" w:hint="eastAsia"/>
        </w:rPr>
        <w:t>的</w:t>
      </w:r>
      <w:r w:rsidR="006F7AC7">
        <w:rPr>
          <w:rFonts w:ascii="宋体" w:hAnsi="宋体"/>
        </w:rPr>
        <w:t>规定。</w:t>
      </w:r>
    </w:p>
    <w:p w:rsidR="006F7AC7" w:rsidRPr="00AD4AF5" w:rsidRDefault="00FE4ACB" w:rsidP="00FE4ACB">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w:t>
      </w:r>
      <w:r w:rsidR="006F7AC7">
        <w:rPr>
          <w:rFonts w:ascii="宋体" w:hAnsi="宋体"/>
        </w:rPr>
        <w:t>10</w:t>
      </w:r>
      <w:r w:rsidR="006F7AC7" w:rsidRPr="00AD4AF5">
        <w:rPr>
          <w:rFonts w:ascii="宋体" w:hAnsi="宋体"/>
        </w:rPr>
        <w:t xml:space="preserve"> </w:t>
      </w:r>
      <w:r w:rsidR="006F7AC7" w:rsidRPr="00AD4AF5">
        <w:rPr>
          <w:rFonts w:ascii="宋体" w:hAnsi="宋体" w:hint="eastAsia"/>
        </w:rPr>
        <w:t xml:space="preserve"> </w:t>
      </w:r>
      <w:r w:rsidR="006F7AC7" w:rsidRPr="00AD4AF5">
        <w:rPr>
          <w:rFonts w:ascii="宋体" w:hAnsi="宋体"/>
        </w:rPr>
        <w:t>自卸车</w:t>
      </w:r>
      <w:r>
        <w:rPr>
          <w:rFonts w:ascii="宋体" w:hAnsi="宋体" w:hint="eastAsia"/>
        </w:rPr>
        <w:t>自卸系统最大倾斜角、沉降量应符合</w:t>
      </w:r>
      <w:r w:rsidRPr="00366581">
        <w:rPr>
          <w:rFonts w:ascii="宋体" w:hAnsi="宋体"/>
          <w:kern w:val="0"/>
          <w:szCs w:val="21"/>
        </w:rPr>
        <w:t>GB/T</w:t>
      </w:r>
      <w:r w:rsidRPr="00366581">
        <w:rPr>
          <w:rFonts w:ascii="宋体" w:hAnsi="宋体" w:hint="eastAsia"/>
          <w:kern w:val="0"/>
          <w:szCs w:val="21"/>
        </w:rPr>
        <w:t xml:space="preserve"> 249</w:t>
      </w:r>
      <w:r>
        <w:rPr>
          <w:rFonts w:ascii="宋体" w:hAnsi="宋体" w:hint="eastAsia"/>
          <w:kern w:val="0"/>
          <w:szCs w:val="21"/>
        </w:rPr>
        <w:t>45</w:t>
      </w:r>
      <w:r>
        <w:rPr>
          <w:rFonts w:ascii="宋体" w:hAnsi="宋体" w:hint="eastAsia"/>
          <w:kern w:val="0"/>
          <w:szCs w:val="21"/>
        </w:rPr>
        <w:t>的要求</w:t>
      </w:r>
      <w:r w:rsidR="006F7AC7" w:rsidRPr="00AD4AF5">
        <w:rPr>
          <w:rFonts w:ascii="宋体" w:hAnsi="宋体"/>
        </w:rPr>
        <w:t>。</w:t>
      </w:r>
    </w:p>
    <w:p w:rsidR="006F7AC7"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.1</w:t>
      </w:r>
      <w:r>
        <w:rPr>
          <w:rFonts w:ascii="宋体" w:hAnsi="宋体"/>
        </w:rPr>
        <w:t>1</w:t>
      </w:r>
      <w:r w:rsidR="006F7AC7" w:rsidRPr="00AD4AF5">
        <w:rPr>
          <w:rFonts w:ascii="宋体" w:hAnsi="宋体" w:hint="eastAsia"/>
        </w:rPr>
        <w:t xml:space="preserve"> </w:t>
      </w:r>
      <w:r w:rsidR="006F7AC7">
        <w:rPr>
          <w:rFonts w:ascii="宋体" w:hAnsi="宋体" w:hint="eastAsia"/>
        </w:rPr>
        <w:t xml:space="preserve"> </w:t>
      </w:r>
      <w:r w:rsidR="00977265">
        <w:rPr>
          <w:rFonts w:hint="eastAsia"/>
        </w:rPr>
        <w:t>低速电动载货车</w:t>
      </w:r>
      <w:r w:rsidR="006F7AC7" w:rsidRPr="00A00D1B">
        <w:rPr>
          <w:rFonts w:ascii="宋体" w:hAnsi="宋体" w:hint="eastAsia"/>
        </w:rPr>
        <w:t>在充电站充电时，一次充电所需时间应小于等于6 h；在车载充电机充电时，一次充电所需时间应小于等于10 h。</w:t>
      </w:r>
    </w:p>
    <w:p w:rsidR="006F7AC7" w:rsidRPr="00A00D1B" w:rsidRDefault="00FE4ACB" w:rsidP="006F7AC7">
      <w:pPr>
        <w:spacing w:line="400" w:lineRule="exact"/>
        <w:ind w:rightChars="50" w:right="105"/>
        <w:rPr>
          <w:rFonts w:ascii="宋体" w:hAnsi="宋体"/>
        </w:rPr>
      </w:pPr>
      <w:r>
        <w:rPr>
          <w:rFonts w:ascii="宋体" w:hAnsi="宋体" w:hint="eastAsia"/>
        </w:rPr>
        <w:t>5</w:t>
      </w:r>
      <w:r w:rsidR="006F7AC7">
        <w:rPr>
          <w:rFonts w:ascii="宋体" w:hAnsi="宋体" w:hint="eastAsia"/>
        </w:rPr>
        <w:t>.4.1</w:t>
      </w:r>
      <w:r>
        <w:rPr>
          <w:rFonts w:ascii="宋体" w:hAnsi="宋体" w:hint="eastAsia"/>
        </w:rPr>
        <w:t>2</w:t>
      </w:r>
      <w:r w:rsidR="006F7AC7">
        <w:rPr>
          <w:rFonts w:ascii="宋体" w:hAnsi="宋体" w:hint="eastAsia"/>
        </w:rPr>
        <w:t xml:space="preserve">  </w:t>
      </w:r>
      <w:r w:rsidR="00977265">
        <w:rPr>
          <w:rFonts w:hint="eastAsia"/>
        </w:rPr>
        <w:t>低速电动载货车</w:t>
      </w:r>
      <w:r w:rsidR="006F7AC7" w:rsidRPr="00A00D1B">
        <w:rPr>
          <w:rFonts w:ascii="宋体" w:hAnsi="宋体" w:hint="eastAsia"/>
        </w:rPr>
        <w:t>在</w:t>
      </w:r>
      <w:r w:rsidR="006F7AC7">
        <w:rPr>
          <w:rFonts w:ascii="宋体" w:hAnsi="宋体" w:hint="eastAsia"/>
        </w:rPr>
        <w:t>满载状态下，以35</w:t>
      </w:r>
      <w:r w:rsidR="006F7AC7" w:rsidRPr="00A00D1B">
        <w:rPr>
          <w:rFonts w:ascii="宋体" w:hAnsi="宋体" w:hint="eastAsia"/>
        </w:rPr>
        <w:t xml:space="preserve"> km/h ±2 km/h</w:t>
      </w:r>
      <w:r w:rsidR="006F7AC7">
        <w:rPr>
          <w:rFonts w:ascii="宋体" w:hAnsi="宋体" w:hint="eastAsia"/>
        </w:rPr>
        <w:t>的速度</w:t>
      </w:r>
      <w:r w:rsidR="006F7AC7" w:rsidRPr="00A00D1B">
        <w:rPr>
          <w:rFonts w:ascii="宋体" w:hAnsi="宋体" w:hint="eastAsia"/>
        </w:rPr>
        <w:t>匀速行驶</w:t>
      </w:r>
      <w:r w:rsidR="006F7AC7">
        <w:rPr>
          <w:rFonts w:ascii="宋体" w:hAnsi="宋体" w:hint="eastAsia"/>
        </w:rPr>
        <w:t>（如果最高车速达不到50km/h，应以最高车速的80%</w:t>
      </w:r>
      <w:r w:rsidR="006F7AC7" w:rsidRPr="00A00D1B">
        <w:rPr>
          <w:rFonts w:ascii="宋体" w:hAnsi="宋体" w:hint="eastAsia"/>
        </w:rPr>
        <w:t>±2 km/h</w:t>
      </w:r>
      <w:r w:rsidR="006F7AC7">
        <w:rPr>
          <w:rFonts w:ascii="宋体" w:hAnsi="宋体" w:hint="eastAsia"/>
        </w:rPr>
        <w:t>的速度</w:t>
      </w:r>
      <w:r w:rsidR="006F7AC7" w:rsidRPr="00A00D1B">
        <w:rPr>
          <w:rFonts w:ascii="宋体" w:hAnsi="宋体" w:hint="eastAsia"/>
        </w:rPr>
        <w:t>匀速行驶</w:t>
      </w:r>
      <w:r w:rsidR="006F7AC7">
        <w:rPr>
          <w:rFonts w:ascii="宋体" w:hAnsi="宋体" w:hint="eastAsia"/>
        </w:rPr>
        <w:t>）</w:t>
      </w:r>
      <w:r w:rsidR="006F7AC7" w:rsidRPr="00A00D1B">
        <w:rPr>
          <w:rFonts w:ascii="宋体" w:hAnsi="宋体" w:hint="eastAsia"/>
        </w:rPr>
        <w:t>，一次充电续驶里程应大于等于</w:t>
      </w:r>
      <w:r w:rsidR="006F7AC7" w:rsidRPr="00830B83">
        <w:rPr>
          <w:rFonts w:ascii="宋体" w:hAnsi="宋体" w:hint="eastAsia"/>
        </w:rPr>
        <w:t xml:space="preserve">90 </w:t>
      </w:r>
      <w:r w:rsidR="006F7AC7" w:rsidRPr="00A00D1B">
        <w:rPr>
          <w:rFonts w:ascii="宋体" w:hAnsi="宋体" w:hint="eastAsia"/>
        </w:rPr>
        <w:t>km。</w:t>
      </w:r>
    </w:p>
    <w:p w:rsidR="006F7AC7" w:rsidRDefault="00FE4ACB" w:rsidP="006F7AC7">
      <w:pPr>
        <w:spacing w:line="400" w:lineRule="exact"/>
        <w:ind w:rightChars="50" w:right="105"/>
        <w:rPr>
          <w:rFonts w:ascii="宋体" w:hAnsi="宋体"/>
        </w:rPr>
      </w:pPr>
      <w:r>
        <w:rPr>
          <w:rFonts w:ascii="宋体" w:hAnsi="宋体" w:hint="eastAsia"/>
        </w:rPr>
        <w:t>5</w:t>
      </w:r>
      <w:r w:rsidR="006F7AC7">
        <w:rPr>
          <w:rFonts w:ascii="宋体" w:hAnsi="宋体" w:hint="eastAsia"/>
        </w:rPr>
        <w:t>.4.1</w:t>
      </w:r>
      <w:r>
        <w:rPr>
          <w:rFonts w:ascii="宋体" w:hAnsi="宋体" w:hint="eastAsia"/>
        </w:rPr>
        <w:t>3</w:t>
      </w:r>
      <w:r w:rsidR="006F7AC7">
        <w:rPr>
          <w:rFonts w:ascii="宋体" w:hAnsi="宋体" w:hint="eastAsia"/>
        </w:rPr>
        <w:t xml:space="preserve">  </w:t>
      </w:r>
      <w:r w:rsidR="00977265">
        <w:rPr>
          <w:rFonts w:hint="eastAsia"/>
        </w:rPr>
        <w:t>低速电动载货车</w:t>
      </w:r>
      <w:r w:rsidR="006F7AC7" w:rsidRPr="00A00D1B">
        <w:rPr>
          <w:rFonts w:ascii="宋体" w:hAnsi="宋体" w:hint="eastAsia"/>
        </w:rPr>
        <w:t>低温启动性能：在-20℃±</w:t>
      </w:r>
      <w:smartTag w:uri="urn:schemas-microsoft-com:office:smarttags" w:element="chmetcnv">
        <w:smartTagPr>
          <w:attr w:name="TCSC" w:val="0"/>
          <w:attr w:name="NumberType" w:val="1"/>
          <w:attr w:name="Negative" w:val="False"/>
          <w:attr w:name="HasSpace" w:val="False"/>
          <w:attr w:name="SourceValue" w:val="2"/>
          <w:attr w:name="UnitName" w:val="℃"/>
        </w:smartTagPr>
        <w:r w:rsidR="006F7AC7" w:rsidRPr="00A00D1B">
          <w:rPr>
            <w:rFonts w:ascii="宋体" w:hAnsi="宋体" w:hint="eastAsia"/>
          </w:rPr>
          <w:t>2℃</w:t>
        </w:r>
      </w:smartTag>
      <w:r w:rsidR="006F7AC7" w:rsidRPr="00A00D1B">
        <w:rPr>
          <w:rFonts w:ascii="宋体" w:hAnsi="宋体" w:hint="eastAsia"/>
        </w:rPr>
        <w:t>的环境温度条件下，停放8 h后，正常操作时应能顺利启动、运行。</w:t>
      </w:r>
    </w:p>
    <w:p w:rsidR="006F7AC7"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.1</w:t>
      </w:r>
      <w:r>
        <w:rPr>
          <w:rFonts w:ascii="宋体" w:hAnsi="宋体"/>
        </w:rPr>
        <w:t>4</w:t>
      </w:r>
      <w:r w:rsidR="006F7AC7" w:rsidRPr="00AD4AF5">
        <w:rPr>
          <w:rFonts w:ascii="宋体" w:hAnsi="宋体" w:hint="eastAsia"/>
        </w:rPr>
        <w:t xml:space="preserve"> </w:t>
      </w:r>
      <w:r w:rsidR="006F7AC7">
        <w:rPr>
          <w:rFonts w:ascii="宋体" w:hAnsi="宋体" w:hint="eastAsia"/>
        </w:rPr>
        <w:t xml:space="preserve"> </w:t>
      </w:r>
      <w:r w:rsidR="00977265">
        <w:rPr>
          <w:rFonts w:hint="eastAsia"/>
        </w:rPr>
        <w:t>低速电动载货车</w:t>
      </w:r>
      <w:r w:rsidR="006F7AC7">
        <w:rPr>
          <w:rFonts w:ascii="宋体" w:hAnsi="宋体" w:hint="eastAsia"/>
        </w:rPr>
        <w:t>无线电骚扰特性应符合GB14023的要求。</w:t>
      </w:r>
    </w:p>
    <w:p w:rsidR="006F7AC7" w:rsidRPr="00562896" w:rsidRDefault="00FE4ACB" w:rsidP="006F7AC7">
      <w:pPr>
        <w:spacing w:line="400" w:lineRule="exact"/>
        <w:ind w:rightChars="50" w:right="105"/>
        <w:rPr>
          <w:rFonts w:ascii="宋体" w:hAnsi="宋体"/>
        </w:rPr>
      </w:pPr>
      <w:r>
        <w:rPr>
          <w:rFonts w:ascii="宋体" w:hAnsi="宋体"/>
        </w:rPr>
        <w:t>5</w:t>
      </w:r>
      <w:r w:rsidR="006F7AC7">
        <w:rPr>
          <w:rFonts w:ascii="宋体" w:hAnsi="宋体"/>
        </w:rPr>
        <w:t>.4</w:t>
      </w:r>
      <w:r w:rsidR="006F7AC7" w:rsidRPr="00AD4AF5">
        <w:rPr>
          <w:rFonts w:ascii="宋体" w:hAnsi="宋体"/>
        </w:rPr>
        <w:t>.1</w:t>
      </w:r>
      <w:r>
        <w:rPr>
          <w:rFonts w:ascii="宋体" w:hAnsi="宋体"/>
        </w:rPr>
        <w:t>5</w:t>
      </w:r>
      <w:r w:rsidR="006F7AC7" w:rsidRPr="00AD4AF5">
        <w:rPr>
          <w:rFonts w:ascii="宋体" w:hAnsi="宋体" w:hint="eastAsia"/>
        </w:rPr>
        <w:t xml:space="preserve"> </w:t>
      </w:r>
      <w:r w:rsidR="006F7AC7">
        <w:rPr>
          <w:rFonts w:ascii="宋体" w:hAnsi="宋体" w:hint="eastAsia"/>
        </w:rPr>
        <w:t xml:space="preserve"> </w:t>
      </w:r>
      <w:r w:rsidR="006F7AC7" w:rsidRPr="00AD4AF5">
        <w:rPr>
          <w:rFonts w:ascii="宋体" w:hAnsi="宋体"/>
        </w:rPr>
        <w:t>具有其它专用功能的</w:t>
      </w:r>
      <w:r w:rsidR="00977265">
        <w:rPr>
          <w:rFonts w:hint="eastAsia"/>
        </w:rPr>
        <w:t>低速电动载货车</w:t>
      </w:r>
      <w:r w:rsidR="006F7AC7" w:rsidRPr="00AD4AF5">
        <w:rPr>
          <w:rFonts w:ascii="宋体" w:hAnsi="宋体"/>
        </w:rPr>
        <w:t>，其专用装置的性能应能满足使用要求。</w:t>
      </w:r>
    </w:p>
    <w:p w:rsidR="006F7AC7" w:rsidRPr="00AD4AF5" w:rsidRDefault="00FE4ACB" w:rsidP="006F7AC7">
      <w:pPr>
        <w:spacing w:line="400" w:lineRule="exact"/>
        <w:ind w:rightChars="50" w:right="105"/>
        <w:rPr>
          <w:rFonts w:ascii="宋体" w:hAnsi="宋体"/>
        </w:rPr>
      </w:pPr>
      <w:r>
        <w:rPr>
          <w:rFonts w:ascii="宋体" w:hAnsi="宋体"/>
        </w:rPr>
        <w:t>5</w:t>
      </w:r>
      <w:r w:rsidR="006F7AC7" w:rsidRPr="00AD4AF5">
        <w:rPr>
          <w:rFonts w:ascii="宋体" w:hAnsi="宋体"/>
        </w:rPr>
        <w:t>.5</w:t>
      </w:r>
      <w:r w:rsidR="006F7AC7" w:rsidRPr="00AD4AF5">
        <w:rPr>
          <w:rFonts w:ascii="宋体" w:hAnsi="宋体" w:hint="eastAsia"/>
        </w:rPr>
        <w:t xml:space="preserve">  环保要求</w:t>
      </w:r>
    </w:p>
    <w:p w:rsidR="006F7AC7" w:rsidRPr="00AD4AF5" w:rsidRDefault="00FE4ACB" w:rsidP="006F7AC7">
      <w:pPr>
        <w:spacing w:line="400" w:lineRule="exact"/>
        <w:ind w:rightChars="50" w:right="105"/>
        <w:rPr>
          <w:rFonts w:ascii="宋体" w:hAnsi="宋体"/>
        </w:rPr>
      </w:pPr>
      <w:r>
        <w:rPr>
          <w:rFonts w:ascii="宋体" w:hAnsi="宋体"/>
        </w:rPr>
        <w:t>5</w:t>
      </w:r>
      <w:r w:rsidR="006F7AC7" w:rsidRPr="00AD4AF5">
        <w:rPr>
          <w:rFonts w:ascii="宋体" w:hAnsi="宋体"/>
        </w:rPr>
        <w:t>.5.1</w:t>
      </w:r>
      <w:r w:rsidR="006F7AC7" w:rsidRPr="00AD4AF5">
        <w:rPr>
          <w:rFonts w:ascii="宋体" w:hAnsi="宋体" w:hint="eastAsia"/>
        </w:rPr>
        <w:t xml:space="preserve">  </w:t>
      </w:r>
      <w:r w:rsidR="002D7299">
        <w:rPr>
          <w:rFonts w:hint="eastAsia"/>
        </w:rPr>
        <w:t>低速电动载货车</w:t>
      </w:r>
      <w:r w:rsidR="006F7AC7" w:rsidRPr="00AD4AF5">
        <w:rPr>
          <w:rFonts w:ascii="宋体" w:hAnsi="宋体"/>
        </w:rPr>
        <w:t>的加速行驶车外噪声应符合GB</w:t>
      </w:r>
      <w:r w:rsidR="006F7AC7" w:rsidRPr="00AD4AF5">
        <w:rPr>
          <w:rFonts w:ascii="宋体" w:hAnsi="宋体" w:hint="eastAsia"/>
        </w:rPr>
        <w:t xml:space="preserve"> </w:t>
      </w:r>
      <w:r w:rsidR="006F7AC7" w:rsidRPr="00AD4AF5">
        <w:rPr>
          <w:rFonts w:ascii="宋体" w:hAnsi="宋体"/>
        </w:rPr>
        <w:t>19757的规定。</w:t>
      </w:r>
    </w:p>
    <w:p w:rsidR="006F7AC7" w:rsidRPr="00AD4AF5" w:rsidRDefault="00FE4ACB" w:rsidP="006F7AC7">
      <w:pPr>
        <w:spacing w:line="400" w:lineRule="exact"/>
        <w:ind w:rightChars="50" w:right="105"/>
        <w:rPr>
          <w:rFonts w:ascii="宋体" w:hAnsi="宋体"/>
        </w:rPr>
      </w:pPr>
      <w:r>
        <w:rPr>
          <w:rFonts w:ascii="宋体" w:hAnsi="宋体"/>
        </w:rPr>
        <w:t>5</w:t>
      </w:r>
      <w:r w:rsidR="006F7AC7" w:rsidRPr="00AD4AF5">
        <w:rPr>
          <w:rFonts w:ascii="宋体" w:hAnsi="宋体"/>
        </w:rPr>
        <w:t>.5.2</w:t>
      </w:r>
      <w:r w:rsidR="006F7AC7" w:rsidRPr="00AD4AF5">
        <w:rPr>
          <w:rFonts w:ascii="宋体" w:hAnsi="宋体" w:hint="eastAsia"/>
        </w:rPr>
        <w:t xml:space="preserve">  </w:t>
      </w:r>
      <w:r w:rsidR="002D7299">
        <w:rPr>
          <w:rFonts w:hint="eastAsia"/>
        </w:rPr>
        <w:t>低速电动载货车</w:t>
      </w:r>
      <w:r w:rsidR="006F7AC7" w:rsidRPr="00AD4AF5">
        <w:rPr>
          <w:rFonts w:ascii="宋体" w:hAnsi="宋体"/>
        </w:rPr>
        <w:t>的驾驶员工作位置处噪声应符合GB</w:t>
      </w:r>
      <w:r w:rsidR="006F7AC7" w:rsidRPr="00AD4AF5">
        <w:rPr>
          <w:rFonts w:ascii="宋体" w:hAnsi="宋体" w:hint="eastAsia"/>
        </w:rPr>
        <w:t xml:space="preserve"> </w:t>
      </w:r>
      <w:r w:rsidR="006F7AC7" w:rsidRPr="00AD4AF5">
        <w:rPr>
          <w:rFonts w:ascii="宋体" w:hAnsi="宋体"/>
        </w:rPr>
        <w:t>18321的规定</w:t>
      </w:r>
    </w:p>
    <w:p w:rsidR="006F7AC7" w:rsidRPr="00AD4AF5" w:rsidRDefault="00FE4ACB" w:rsidP="006F7AC7">
      <w:pPr>
        <w:spacing w:line="400" w:lineRule="exact"/>
        <w:ind w:rightChars="50" w:right="105"/>
        <w:rPr>
          <w:rFonts w:ascii="宋体" w:hAnsi="宋体"/>
        </w:rPr>
      </w:pPr>
      <w:r>
        <w:rPr>
          <w:rFonts w:ascii="宋体" w:hAnsi="宋体"/>
        </w:rPr>
        <w:t>5</w:t>
      </w:r>
      <w:r w:rsidR="006F7AC7" w:rsidRPr="00AD4AF5">
        <w:rPr>
          <w:rFonts w:ascii="宋体" w:hAnsi="宋体"/>
        </w:rPr>
        <w:t xml:space="preserve">.6 </w:t>
      </w:r>
      <w:r w:rsidR="006F7AC7" w:rsidRPr="00AD4AF5">
        <w:rPr>
          <w:rFonts w:ascii="宋体" w:hAnsi="宋体" w:hint="eastAsia"/>
        </w:rPr>
        <w:t xml:space="preserve"> 可靠性</w:t>
      </w:r>
    </w:p>
    <w:p w:rsidR="006F7AC7" w:rsidRPr="00AD4AF5" w:rsidRDefault="00FE4ACB" w:rsidP="006F7AC7">
      <w:pPr>
        <w:spacing w:line="400" w:lineRule="exact"/>
        <w:ind w:rightChars="50" w:right="105"/>
        <w:rPr>
          <w:rFonts w:ascii="宋体" w:hAnsi="宋体"/>
        </w:rPr>
      </w:pPr>
      <w:r>
        <w:rPr>
          <w:rFonts w:ascii="宋体" w:hAnsi="宋体"/>
        </w:rPr>
        <w:t>5</w:t>
      </w:r>
      <w:r w:rsidR="006F7AC7" w:rsidRPr="00AD4AF5">
        <w:rPr>
          <w:rFonts w:ascii="宋体" w:hAnsi="宋体"/>
        </w:rPr>
        <w:t>.6.</w:t>
      </w:r>
      <w:r w:rsidR="006F7AC7" w:rsidRPr="00AD4AF5">
        <w:rPr>
          <w:rFonts w:ascii="宋体" w:hAnsi="宋体" w:hint="eastAsia"/>
        </w:rPr>
        <w:t>1</w:t>
      </w:r>
      <w:r w:rsidR="006F7AC7" w:rsidRPr="00AD4AF5">
        <w:rPr>
          <w:rFonts w:ascii="宋体" w:hAnsi="宋体"/>
        </w:rPr>
        <w:t xml:space="preserve"> </w:t>
      </w:r>
      <w:r w:rsidR="006F7AC7" w:rsidRPr="00AD4AF5">
        <w:rPr>
          <w:rFonts w:ascii="宋体" w:hAnsi="宋体" w:hint="eastAsia"/>
        </w:rPr>
        <w:t xml:space="preserve"> </w:t>
      </w:r>
      <w:r w:rsidR="002D7299">
        <w:rPr>
          <w:rFonts w:hint="eastAsia"/>
        </w:rPr>
        <w:t>低速电动载货车</w:t>
      </w:r>
      <w:r w:rsidR="006F7AC7" w:rsidRPr="00AD4AF5">
        <w:rPr>
          <w:rFonts w:ascii="宋体" w:hAnsi="宋体"/>
        </w:rPr>
        <w:t>平均故障间隔里程（MTBF）应不小于</w:t>
      </w:r>
      <w:r w:rsidR="006F7AC7" w:rsidRPr="00A00D1B">
        <w:rPr>
          <w:rFonts w:ascii="宋体" w:hAnsi="宋体" w:hint="eastAsia"/>
        </w:rPr>
        <w:t>1</w:t>
      </w:r>
      <w:r w:rsidR="006F7AC7">
        <w:rPr>
          <w:rFonts w:ascii="宋体" w:hAnsi="宋体" w:hint="eastAsia"/>
        </w:rPr>
        <w:t>5</w:t>
      </w:r>
      <w:r w:rsidR="006F7AC7" w:rsidRPr="00A00D1B">
        <w:rPr>
          <w:rFonts w:ascii="宋体" w:hAnsi="宋体" w:hint="eastAsia"/>
        </w:rPr>
        <w:t>00 km。</w:t>
      </w:r>
    </w:p>
    <w:p w:rsidR="006F7AC7" w:rsidRPr="00AD4AF5" w:rsidRDefault="00211238" w:rsidP="006F7AC7">
      <w:pPr>
        <w:spacing w:line="400" w:lineRule="exact"/>
        <w:ind w:rightChars="50" w:right="105"/>
        <w:rPr>
          <w:rFonts w:ascii="宋体" w:hAnsi="宋体"/>
        </w:rPr>
      </w:pPr>
      <w:r>
        <w:rPr>
          <w:rFonts w:ascii="宋体" w:hAnsi="宋体"/>
        </w:rPr>
        <w:t>5</w:t>
      </w:r>
      <w:r w:rsidR="006F7AC7" w:rsidRPr="00AD4AF5">
        <w:rPr>
          <w:rFonts w:ascii="宋体" w:hAnsi="宋体"/>
        </w:rPr>
        <w:t>.6.</w:t>
      </w:r>
      <w:r w:rsidR="006F7AC7" w:rsidRPr="00AD4AF5">
        <w:rPr>
          <w:rFonts w:ascii="宋体" w:hAnsi="宋体" w:hint="eastAsia"/>
        </w:rPr>
        <w:t>2</w:t>
      </w:r>
      <w:r w:rsidR="006F7AC7" w:rsidRPr="00AD4AF5">
        <w:rPr>
          <w:rFonts w:ascii="宋体" w:hAnsi="宋体"/>
        </w:rPr>
        <w:t xml:space="preserve"> </w:t>
      </w:r>
      <w:r w:rsidR="006F7AC7" w:rsidRPr="00AD4AF5">
        <w:rPr>
          <w:rFonts w:ascii="宋体" w:hAnsi="宋体" w:hint="eastAsia"/>
        </w:rPr>
        <w:t xml:space="preserve"> </w:t>
      </w:r>
      <w:r w:rsidR="002D7299">
        <w:rPr>
          <w:rFonts w:hint="eastAsia"/>
        </w:rPr>
        <w:t>低速电动载货车</w:t>
      </w:r>
      <w:r w:rsidR="006F7AC7" w:rsidRPr="00AD4AF5">
        <w:rPr>
          <w:rFonts w:ascii="宋体" w:hAnsi="宋体"/>
        </w:rPr>
        <w:t>无故障性综合评分值（Q）应不小于</w:t>
      </w:r>
      <w:r w:rsidR="006F7AC7">
        <w:rPr>
          <w:rFonts w:ascii="宋体" w:hAnsi="宋体"/>
        </w:rPr>
        <w:t>65</w:t>
      </w:r>
      <w:r w:rsidR="006F7AC7" w:rsidRPr="00AD4AF5">
        <w:rPr>
          <w:rFonts w:ascii="宋体" w:hAnsi="宋体"/>
        </w:rPr>
        <w:t>分。</w:t>
      </w:r>
    </w:p>
    <w:p w:rsidR="006F7AC7" w:rsidRDefault="00211238" w:rsidP="006F7AC7">
      <w:pPr>
        <w:spacing w:line="400" w:lineRule="exact"/>
        <w:ind w:rightChars="50" w:right="105"/>
        <w:rPr>
          <w:rFonts w:ascii="宋体" w:hAnsi="宋体" w:hint="eastAsia"/>
        </w:rPr>
      </w:pPr>
      <w:r>
        <w:rPr>
          <w:rFonts w:ascii="宋体" w:hAnsi="宋体"/>
        </w:rPr>
        <w:t>5</w:t>
      </w:r>
      <w:r w:rsidR="006F7AC7" w:rsidRPr="00AD4AF5">
        <w:rPr>
          <w:rFonts w:ascii="宋体" w:hAnsi="宋体"/>
        </w:rPr>
        <w:t>.6.</w:t>
      </w:r>
      <w:r w:rsidR="006F7AC7" w:rsidRPr="00AD4AF5">
        <w:rPr>
          <w:rFonts w:ascii="宋体" w:hAnsi="宋体" w:hint="eastAsia"/>
        </w:rPr>
        <w:t>3</w:t>
      </w:r>
      <w:r w:rsidR="006F7AC7" w:rsidRPr="00AD4AF5">
        <w:rPr>
          <w:rFonts w:ascii="宋体" w:hAnsi="宋体"/>
        </w:rPr>
        <w:t xml:space="preserve"> </w:t>
      </w:r>
      <w:r w:rsidR="006F7AC7" w:rsidRPr="00AD4AF5">
        <w:rPr>
          <w:rFonts w:ascii="宋体" w:hAnsi="宋体" w:hint="eastAsia"/>
        </w:rPr>
        <w:t xml:space="preserve"> </w:t>
      </w:r>
      <w:r w:rsidR="006F7AC7" w:rsidRPr="00AD4AF5">
        <w:rPr>
          <w:rFonts w:ascii="宋体" w:hAnsi="宋体"/>
        </w:rPr>
        <w:t>可靠性试验后车辆的制动性能和</w:t>
      </w:r>
      <w:r w:rsidR="00FE4ACB">
        <w:rPr>
          <w:rFonts w:ascii="宋体" w:hAnsi="宋体" w:hint="eastAsia"/>
        </w:rPr>
        <w:t>环保要求指标</w:t>
      </w:r>
      <w:r w:rsidR="006F7AC7" w:rsidRPr="00AD4AF5">
        <w:rPr>
          <w:rFonts w:ascii="宋体" w:hAnsi="宋体"/>
        </w:rPr>
        <w:t>应达到国家有关在用车的质量指标。</w:t>
      </w:r>
    </w:p>
    <w:p w:rsidR="00EC0CAE" w:rsidRPr="00AD4AF5" w:rsidRDefault="00EC0CAE" w:rsidP="00EC0CAE">
      <w:pPr>
        <w:spacing w:line="400" w:lineRule="exact"/>
        <w:rPr>
          <w:rFonts w:ascii="宋体" w:hAnsi="宋体"/>
          <w:szCs w:val="21"/>
        </w:rPr>
      </w:pPr>
      <w:r>
        <w:rPr>
          <w:rFonts w:ascii="宋体" w:hAnsi="宋体"/>
        </w:rPr>
        <w:t>5</w:t>
      </w:r>
      <w:r w:rsidRPr="00AD4AF5">
        <w:rPr>
          <w:rFonts w:ascii="宋体" w:hAnsi="宋体"/>
        </w:rPr>
        <w:t>.</w:t>
      </w:r>
      <w:r w:rsidR="00FE4ACB">
        <w:rPr>
          <w:rFonts w:ascii="宋体" w:hAnsi="宋体"/>
        </w:rPr>
        <w:t>7</w:t>
      </w:r>
      <w:r w:rsidRPr="00AD4AF5">
        <w:rPr>
          <w:rFonts w:ascii="宋体" w:hAnsi="宋体" w:hint="eastAsia"/>
        </w:rPr>
        <w:t xml:space="preserve">  </w:t>
      </w:r>
      <w:r w:rsidRPr="00AD4AF5">
        <w:rPr>
          <w:rFonts w:ascii="宋体" w:hAnsi="宋体"/>
          <w:szCs w:val="21"/>
        </w:rPr>
        <w:t>使用信息</w:t>
      </w:r>
    </w:p>
    <w:p w:rsidR="00EC0CAE" w:rsidRPr="00AD4AF5" w:rsidRDefault="00A94781" w:rsidP="00EC0CAE">
      <w:pPr>
        <w:spacing w:line="400" w:lineRule="exact"/>
        <w:rPr>
          <w:rFonts w:ascii="宋体" w:hAnsi="宋体"/>
        </w:rPr>
      </w:pPr>
      <w:r>
        <w:rPr>
          <w:rFonts w:ascii="宋体" w:hAnsi="宋体" w:hint="eastAsia"/>
        </w:rPr>
        <w:t>5</w:t>
      </w:r>
      <w:r w:rsidR="00EC0CAE">
        <w:rPr>
          <w:rFonts w:ascii="宋体" w:hAnsi="宋体" w:hint="eastAsia"/>
        </w:rPr>
        <w:t>.</w:t>
      </w:r>
      <w:r>
        <w:rPr>
          <w:rFonts w:ascii="宋体" w:hAnsi="宋体" w:hint="eastAsia"/>
        </w:rPr>
        <w:t>7</w:t>
      </w:r>
      <w:r w:rsidR="00EC0CAE">
        <w:rPr>
          <w:rFonts w:ascii="宋体" w:hAnsi="宋体" w:hint="eastAsia"/>
        </w:rPr>
        <w:t xml:space="preserve">.1  </w:t>
      </w:r>
      <w:r w:rsidR="00EC0CAE">
        <w:rPr>
          <w:rFonts w:hint="eastAsia"/>
        </w:rPr>
        <w:t>低速电动载货车</w:t>
      </w:r>
      <w:r w:rsidR="00EC0CAE" w:rsidRPr="00AD4AF5">
        <w:rPr>
          <w:rFonts w:ascii="宋体" w:hAnsi="宋体"/>
        </w:rPr>
        <w:t>的</w:t>
      </w:r>
      <w:r w:rsidR="00EC0CAE" w:rsidRPr="00AD4AF5">
        <w:rPr>
          <w:rFonts w:ascii="宋体" w:hAnsi="宋体"/>
          <w:szCs w:val="21"/>
        </w:rPr>
        <w:t>使用信息</w:t>
      </w:r>
      <w:r w:rsidR="00EC0CAE" w:rsidRPr="00AD4AF5">
        <w:rPr>
          <w:rFonts w:ascii="宋体" w:hAnsi="宋体"/>
        </w:rPr>
        <w:t>应符合GB 18320的规定</w:t>
      </w:r>
      <w:r w:rsidR="00EC0CAE">
        <w:rPr>
          <w:rFonts w:ascii="宋体" w:hAnsi="宋体" w:hint="eastAsia"/>
        </w:rPr>
        <w:t>；</w:t>
      </w:r>
      <w:r w:rsidR="00EC0CAE">
        <w:rPr>
          <w:rFonts w:hint="eastAsia"/>
        </w:rPr>
        <w:t>低速电动载货车</w:t>
      </w:r>
      <w:r w:rsidR="00EC0CAE" w:rsidRPr="00D952E9">
        <w:rPr>
          <w:rFonts w:ascii="宋体" w:hAnsi="宋体" w:hint="eastAsia"/>
        </w:rPr>
        <w:t>易见部位应清晰标明便于识别蓄电池类别的化学类型</w:t>
      </w:r>
      <w:r w:rsidR="00EC0CAE">
        <w:rPr>
          <w:rFonts w:ascii="宋体" w:hAnsi="宋体" w:hint="eastAsia"/>
        </w:rPr>
        <w:t>、标称电压和额定电容</w:t>
      </w:r>
      <w:r w:rsidR="00EC0CAE" w:rsidRPr="00AD4AF5">
        <w:rPr>
          <w:rFonts w:ascii="宋体" w:hAnsi="宋体"/>
        </w:rPr>
        <w:t>。</w:t>
      </w:r>
    </w:p>
    <w:p w:rsidR="00EC0CAE" w:rsidRPr="00AD4AF5" w:rsidRDefault="00A94781" w:rsidP="00EC0CAE">
      <w:pPr>
        <w:spacing w:line="400" w:lineRule="exact"/>
        <w:rPr>
          <w:rFonts w:ascii="宋体" w:hAnsi="宋体"/>
        </w:rPr>
      </w:pPr>
      <w:r>
        <w:rPr>
          <w:rFonts w:ascii="宋体" w:hAnsi="宋体" w:hint="eastAsia"/>
        </w:rPr>
        <w:t>5</w:t>
      </w:r>
      <w:r w:rsidR="00EC0CAE">
        <w:rPr>
          <w:rFonts w:ascii="宋体" w:hAnsi="宋体" w:hint="eastAsia"/>
        </w:rPr>
        <w:t>.</w:t>
      </w:r>
      <w:r>
        <w:rPr>
          <w:rFonts w:ascii="宋体" w:hAnsi="宋体" w:hint="eastAsia"/>
        </w:rPr>
        <w:t>7</w:t>
      </w:r>
      <w:r w:rsidR="00EC0CAE">
        <w:rPr>
          <w:rFonts w:ascii="宋体" w:hAnsi="宋体" w:hint="eastAsia"/>
        </w:rPr>
        <w:t xml:space="preserve">.2  </w:t>
      </w:r>
      <w:r w:rsidR="00EC0CAE" w:rsidRPr="00AD4AF5">
        <w:rPr>
          <w:rFonts w:ascii="宋体" w:hAnsi="宋体"/>
        </w:rPr>
        <w:t>产品标牌应符合</w:t>
      </w:r>
      <w:r w:rsidR="00EC0CAE" w:rsidRPr="00AD4AF5">
        <w:rPr>
          <w:rFonts w:ascii="宋体" w:hAnsi="宋体"/>
          <w:kern w:val="0"/>
          <w:szCs w:val="21"/>
        </w:rPr>
        <w:t>GB/T 23922</w:t>
      </w:r>
      <w:r w:rsidR="00EC0CAE" w:rsidRPr="00AD4AF5">
        <w:rPr>
          <w:rFonts w:ascii="宋体" w:hAnsi="宋体"/>
        </w:rPr>
        <w:t>的规定。</w:t>
      </w:r>
    </w:p>
    <w:p w:rsidR="00EC0CAE" w:rsidRPr="00BB1314" w:rsidRDefault="00A94781" w:rsidP="00EC0CAE">
      <w:pPr>
        <w:spacing w:line="400" w:lineRule="exact"/>
        <w:rPr>
          <w:rFonts w:ascii="宋体" w:hAnsi="宋体"/>
        </w:rPr>
      </w:pPr>
      <w:r>
        <w:rPr>
          <w:rFonts w:ascii="宋体" w:hAnsi="宋体" w:hint="eastAsia"/>
        </w:rPr>
        <w:t>5</w:t>
      </w:r>
      <w:r w:rsidR="00EC0CAE">
        <w:rPr>
          <w:rFonts w:ascii="宋体" w:hAnsi="宋体" w:hint="eastAsia"/>
        </w:rPr>
        <w:t>.</w:t>
      </w:r>
      <w:r>
        <w:rPr>
          <w:rFonts w:ascii="宋体" w:hAnsi="宋体" w:hint="eastAsia"/>
        </w:rPr>
        <w:t>7</w:t>
      </w:r>
      <w:r w:rsidR="00EC0CAE">
        <w:rPr>
          <w:rFonts w:ascii="宋体" w:hAnsi="宋体" w:hint="eastAsia"/>
        </w:rPr>
        <w:t xml:space="preserve">.3  </w:t>
      </w:r>
      <w:r w:rsidR="00EC0CAE">
        <w:rPr>
          <w:rFonts w:hint="eastAsia"/>
        </w:rPr>
        <w:t>低速电动载货车</w:t>
      </w:r>
      <w:r w:rsidR="00EC0CAE" w:rsidRPr="00AD4AF5">
        <w:rPr>
          <w:rFonts w:ascii="宋体" w:hAnsi="宋体"/>
        </w:rPr>
        <w:t>的安全标志应符合</w:t>
      </w:r>
      <w:r w:rsidR="00EC0CAE" w:rsidRPr="00A21B1C">
        <w:rPr>
          <w:rFonts w:ascii="宋体" w:hAnsi="宋体"/>
        </w:rPr>
        <w:t>GB 18320</w:t>
      </w:r>
      <w:r w:rsidR="00EC0CAE" w:rsidRPr="00AD4AF5">
        <w:rPr>
          <w:rFonts w:ascii="宋体" w:hAnsi="宋体"/>
          <w:kern w:val="0"/>
          <w:szCs w:val="21"/>
        </w:rPr>
        <w:t>的</w:t>
      </w:r>
      <w:r w:rsidR="00EC0CAE" w:rsidRPr="00AD4AF5">
        <w:rPr>
          <w:rFonts w:ascii="宋体" w:hAnsi="宋体"/>
        </w:rPr>
        <w:t>规定。</w:t>
      </w:r>
      <w:r w:rsidR="00EC0CAE" w:rsidRPr="00A05253">
        <w:rPr>
          <w:rFonts w:ascii="宋体" w:hAnsi="宋体" w:hint="eastAsia"/>
        </w:rPr>
        <w:t>最大工作电压高于25V(AC)或60V(DC)</w:t>
      </w:r>
      <w:r w:rsidR="00EC0CAE" w:rsidRPr="00D952E9">
        <w:rPr>
          <w:rFonts w:ascii="宋体" w:hAnsi="宋体" w:hint="eastAsia"/>
        </w:rPr>
        <w:t>的</w:t>
      </w:r>
      <w:r w:rsidR="00EC0CAE">
        <w:rPr>
          <w:rFonts w:hint="eastAsia"/>
        </w:rPr>
        <w:t>低速电动载货车</w:t>
      </w:r>
      <w:r w:rsidR="00EC0CAE" w:rsidRPr="00D952E9">
        <w:rPr>
          <w:rFonts w:ascii="宋体" w:hAnsi="宋体" w:hint="eastAsia"/>
        </w:rPr>
        <w:t>，其蓄电池包应有高压警告/</w:t>
      </w:r>
      <w:r w:rsidR="00EC0CAE">
        <w:rPr>
          <w:rFonts w:ascii="宋体" w:hAnsi="宋体" w:hint="eastAsia"/>
        </w:rPr>
        <w:t>电击</w:t>
      </w:r>
      <w:r w:rsidR="00EC0CAE" w:rsidRPr="00D952E9">
        <w:rPr>
          <w:rFonts w:ascii="宋体" w:hAnsi="宋体" w:hint="eastAsia"/>
        </w:rPr>
        <w:t>危险标记，标记应清晰可见。</w:t>
      </w:r>
    </w:p>
    <w:p w:rsidR="006F7AC7" w:rsidRPr="003F17F3" w:rsidRDefault="003F17F3" w:rsidP="003F17F3">
      <w:pPr>
        <w:pStyle w:val="afff1"/>
        <w:spacing w:before="120" w:after="120"/>
        <w:rPr>
          <w:rFonts w:hAnsi="宋体"/>
        </w:rPr>
      </w:pPr>
      <w:r>
        <w:rPr>
          <w:rFonts w:hAnsi="宋体"/>
        </w:rPr>
        <w:t>6</w:t>
      </w:r>
      <w:r w:rsidR="006F7AC7" w:rsidRPr="003F17F3">
        <w:rPr>
          <w:rFonts w:hAnsi="宋体"/>
        </w:rPr>
        <w:t xml:space="preserve"> </w:t>
      </w:r>
      <w:r w:rsidR="006F7AC7" w:rsidRPr="003F17F3">
        <w:rPr>
          <w:rFonts w:hAnsi="宋体" w:hint="eastAsia"/>
        </w:rPr>
        <w:t xml:space="preserve"> </w:t>
      </w:r>
      <w:r>
        <w:rPr>
          <w:rFonts w:hAnsi="宋体" w:hint="eastAsia"/>
        </w:rPr>
        <w:t>试</w:t>
      </w:r>
      <w:r w:rsidR="006F7AC7" w:rsidRPr="003F17F3">
        <w:rPr>
          <w:rFonts w:hAnsi="宋体"/>
        </w:rPr>
        <w:t>验方法</w:t>
      </w:r>
    </w:p>
    <w:p w:rsidR="006F7AC7" w:rsidRPr="00AD4AF5" w:rsidRDefault="003F17F3" w:rsidP="006F7AC7">
      <w:pPr>
        <w:spacing w:line="400" w:lineRule="exact"/>
        <w:ind w:rightChars="50" w:right="105"/>
        <w:rPr>
          <w:rFonts w:ascii="宋体" w:hAnsi="宋体"/>
        </w:rPr>
      </w:pPr>
      <w:r>
        <w:rPr>
          <w:rFonts w:ascii="宋体" w:hAnsi="宋体"/>
        </w:rPr>
        <w:t>6</w:t>
      </w:r>
      <w:r w:rsidR="006F7AC7" w:rsidRPr="00AD4AF5">
        <w:rPr>
          <w:rFonts w:ascii="宋体" w:hAnsi="宋体"/>
        </w:rPr>
        <w:t xml:space="preserve">.1 </w:t>
      </w:r>
      <w:r w:rsidR="006F7AC7" w:rsidRPr="00AD4AF5">
        <w:rPr>
          <w:rFonts w:ascii="宋体" w:hAnsi="宋体" w:hint="eastAsia"/>
        </w:rPr>
        <w:t xml:space="preserve"> </w:t>
      </w:r>
      <w:r w:rsidR="00002074">
        <w:rPr>
          <w:rFonts w:hint="eastAsia"/>
        </w:rPr>
        <w:t>低速电动载货车</w:t>
      </w:r>
      <w:r w:rsidR="006F7AC7" w:rsidRPr="00AD4AF5">
        <w:rPr>
          <w:rFonts w:ascii="宋体" w:hAnsi="宋体"/>
        </w:rPr>
        <w:t>的</w:t>
      </w:r>
      <w:r w:rsidR="006F7AC7" w:rsidRPr="00AD4AF5">
        <w:rPr>
          <w:rFonts w:ascii="宋体" w:hAnsi="宋体" w:hint="eastAsia"/>
        </w:rPr>
        <w:t>尺寸和质量参数测定</w:t>
      </w:r>
      <w:r w:rsidR="006F7AC7" w:rsidRPr="00AD4AF5">
        <w:rPr>
          <w:rFonts w:ascii="宋体" w:hAnsi="宋体"/>
        </w:rPr>
        <w:t>、</w:t>
      </w:r>
      <w:r w:rsidR="006F7AC7" w:rsidRPr="00AD4AF5">
        <w:rPr>
          <w:rFonts w:ascii="宋体" w:hAnsi="宋体" w:hint="eastAsia"/>
        </w:rPr>
        <w:t>起动性能试验、动力</w:t>
      </w:r>
      <w:r w:rsidR="006F7AC7" w:rsidRPr="00AD4AF5">
        <w:rPr>
          <w:rFonts w:ascii="宋体" w:hAnsi="宋体"/>
        </w:rPr>
        <w:t>性能试验</w:t>
      </w:r>
      <w:r w:rsidR="006F7AC7" w:rsidRPr="00AD4AF5">
        <w:rPr>
          <w:rFonts w:ascii="宋体" w:hAnsi="宋体" w:hint="eastAsia"/>
        </w:rPr>
        <w:t>、滑行性能试验、操纵性能试验、制动性能试验、</w:t>
      </w:r>
      <w:r w:rsidR="006F7AC7" w:rsidRPr="00AD4AF5">
        <w:rPr>
          <w:rFonts w:ascii="宋体" w:hAnsi="宋体"/>
        </w:rPr>
        <w:t>环境污染测定</w:t>
      </w:r>
      <w:r w:rsidR="006F7AC7" w:rsidRPr="00AD4AF5">
        <w:rPr>
          <w:rFonts w:ascii="宋体" w:hAnsi="宋体" w:hint="eastAsia"/>
        </w:rPr>
        <w:t>、自卸货箱性能试验</w:t>
      </w:r>
      <w:r w:rsidR="006F7AC7" w:rsidRPr="00AD4AF5">
        <w:rPr>
          <w:rFonts w:ascii="宋体" w:hAnsi="宋体"/>
        </w:rPr>
        <w:t>、噪声</w:t>
      </w:r>
      <w:r w:rsidR="006F7AC7" w:rsidRPr="00AD4AF5">
        <w:rPr>
          <w:rFonts w:ascii="宋体" w:hAnsi="宋体" w:hint="eastAsia"/>
        </w:rPr>
        <w:t>和</w:t>
      </w:r>
      <w:r w:rsidR="006F7AC7" w:rsidRPr="00AD4AF5">
        <w:rPr>
          <w:rFonts w:ascii="宋体" w:hAnsi="宋体"/>
        </w:rPr>
        <w:t>驾驶室密封性等按</w:t>
      </w:r>
      <w:r w:rsidR="006F7AC7" w:rsidRPr="00AD4AF5">
        <w:rPr>
          <w:rFonts w:ascii="宋体" w:hAnsi="宋体"/>
          <w:kern w:val="0"/>
          <w:szCs w:val="21"/>
        </w:rPr>
        <w:t>GB/T 23931</w:t>
      </w:r>
      <w:r w:rsidR="006F7AC7" w:rsidRPr="00AD4AF5">
        <w:rPr>
          <w:rFonts w:ascii="宋体" w:hAnsi="宋体"/>
        </w:rPr>
        <w:t>的规定进行。</w:t>
      </w:r>
    </w:p>
    <w:p w:rsidR="006F7AC7" w:rsidRDefault="003F17F3" w:rsidP="006F7AC7">
      <w:pPr>
        <w:spacing w:line="400" w:lineRule="exact"/>
        <w:rPr>
          <w:rFonts w:ascii="宋体" w:hAnsi="宋体"/>
        </w:rPr>
      </w:pPr>
      <w:r>
        <w:rPr>
          <w:rFonts w:ascii="宋体" w:hAnsi="宋体"/>
        </w:rPr>
        <w:t>6</w:t>
      </w:r>
      <w:r w:rsidR="006F7AC7" w:rsidRPr="00AD4AF5">
        <w:rPr>
          <w:rFonts w:ascii="宋体" w:hAnsi="宋体"/>
        </w:rPr>
        <w:t xml:space="preserve">.2 </w:t>
      </w:r>
      <w:r w:rsidR="006F7AC7" w:rsidRPr="00AD4AF5">
        <w:rPr>
          <w:rFonts w:ascii="宋体" w:hAnsi="宋体" w:hint="eastAsia"/>
        </w:rPr>
        <w:t xml:space="preserve"> </w:t>
      </w:r>
      <w:r w:rsidR="006F7AC7" w:rsidRPr="00AD4AF5">
        <w:rPr>
          <w:rFonts w:ascii="宋体" w:hAnsi="宋体"/>
        </w:rPr>
        <w:t>前照灯的</w:t>
      </w:r>
      <w:proofErr w:type="gramStart"/>
      <w:r w:rsidR="006F7AC7" w:rsidRPr="00AD4AF5">
        <w:rPr>
          <w:rFonts w:ascii="宋体" w:hAnsi="宋体"/>
        </w:rPr>
        <w:t>检验</w:t>
      </w:r>
      <w:r w:rsidR="006F7AC7" w:rsidRPr="00AD4AF5">
        <w:rPr>
          <w:rFonts w:ascii="宋体" w:hAnsi="宋体" w:hint="eastAsia"/>
        </w:rPr>
        <w:t>按</w:t>
      </w:r>
      <w:proofErr w:type="gramEnd"/>
      <w:r w:rsidR="006F7AC7" w:rsidRPr="00AD4AF5">
        <w:rPr>
          <w:rFonts w:ascii="宋体" w:hAnsi="宋体"/>
        </w:rPr>
        <w:t>GB/T</w:t>
      </w:r>
      <w:r w:rsidR="006F7AC7" w:rsidRPr="00AD4AF5">
        <w:rPr>
          <w:rFonts w:ascii="宋体" w:hAnsi="宋体" w:hint="eastAsia"/>
        </w:rPr>
        <w:t xml:space="preserve"> </w:t>
      </w:r>
      <w:r w:rsidR="006F7AC7" w:rsidRPr="00AD4AF5">
        <w:rPr>
          <w:rFonts w:ascii="宋体" w:hAnsi="宋体"/>
        </w:rPr>
        <w:t>19124的规定进行。</w:t>
      </w:r>
      <w:r w:rsidR="006F7AC7">
        <w:rPr>
          <w:rFonts w:ascii="宋体" w:hAnsi="宋体" w:hint="eastAsia"/>
        </w:rPr>
        <w:t>外部照明</w:t>
      </w:r>
      <w:r w:rsidR="006F7AC7">
        <w:rPr>
          <w:rFonts w:ascii="宋体" w:hAnsi="宋体"/>
        </w:rPr>
        <w:t>信号装置配光性能</w:t>
      </w:r>
      <w:r w:rsidR="006F7AC7" w:rsidRPr="00AD4AF5">
        <w:rPr>
          <w:rFonts w:ascii="宋体" w:hAnsi="宋体"/>
        </w:rPr>
        <w:t>GB/T</w:t>
      </w:r>
      <w:r w:rsidR="006F7AC7" w:rsidRPr="00AD4AF5">
        <w:rPr>
          <w:rFonts w:ascii="宋体" w:hAnsi="宋体" w:hint="eastAsia"/>
        </w:rPr>
        <w:t xml:space="preserve"> </w:t>
      </w:r>
      <w:r w:rsidR="006F7AC7" w:rsidRPr="00AD4AF5">
        <w:rPr>
          <w:rFonts w:ascii="宋体" w:hAnsi="宋体"/>
        </w:rPr>
        <w:t>19123</w:t>
      </w:r>
      <w:r w:rsidR="006F7AC7">
        <w:rPr>
          <w:rFonts w:ascii="宋体" w:hAnsi="宋体" w:hint="eastAsia"/>
        </w:rPr>
        <w:t>、</w:t>
      </w:r>
      <w:r w:rsidR="006F7AC7" w:rsidRPr="00AD4AF5">
        <w:rPr>
          <w:rFonts w:ascii="宋体" w:hAnsi="宋体"/>
        </w:rPr>
        <w:t>GB/T</w:t>
      </w:r>
      <w:r w:rsidR="006F7AC7" w:rsidRPr="00AD4AF5">
        <w:rPr>
          <w:rFonts w:ascii="宋体" w:hAnsi="宋体" w:hint="eastAsia"/>
        </w:rPr>
        <w:t xml:space="preserve"> </w:t>
      </w:r>
      <w:r w:rsidR="006F7AC7" w:rsidRPr="00AD4AF5">
        <w:rPr>
          <w:rFonts w:ascii="宋体" w:hAnsi="宋体"/>
        </w:rPr>
        <w:t>19125</w:t>
      </w:r>
      <w:r w:rsidR="006F7AC7">
        <w:rPr>
          <w:rFonts w:ascii="宋体" w:hAnsi="宋体" w:hint="eastAsia"/>
        </w:rPr>
        <w:t>、</w:t>
      </w:r>
      <w:r w:rsidR="006F7AC7" w:rsidRPr="00AD4AF5">
        <w:rPr>
          <w:rFonts w:ascii="宋体" w:hAnsi="宋体"/>
        </w:rPr>
        <w:t>GB/T</w:t>
      </w:r>
      <w:r w:rsidR="006F7AC7" w:rsidRPr="00AD4AF5">
        <w:rPr>
          <w:rFonts w:ascii="宋体" w:hAnsi="宋体" w:hint="eastAsia"/>
        </w:rPr>
        <w:t xml:space="preserve"> </w:t>
      </w:r>
      <w:r w:rsidR="006F7AC7" w:rsidRPr="00AD4AF5">
        <w:rPr>
          <w:rFonts w:ascii="宋体" w:hAnsi="宋体"/>
        </w:rPr>
        <w:t>19135的规定</w:t>
      </w:r>
      <w:r w:rsidR="006F7AC7">
        <w:rPr>
          <w:rFonts w:ascii="宋体" w:hAnsi="宋体" w:hint="eastAsia"/>
        </w:rPr>
        <w:t>进行</w:t>
      </w:r>
      <w:r w:rsidR="006F7AC7" w:rsidRPr="00AD4AF5">
        <w:rPr>
          <w:rFonts w:ascii="宋体" w:hAnsi="宋体"/>
        </w:rPr>
        <w:t>。</w:t>
      </w:r>
    </w:p>
    <w:p w:rsidR="006F7AC7" w:rsidRPr="00AD4AF5" w:rsidRDefault="003F17F3" w:rsidP="006F7AC7">
      <w:pPr>
        <w:spacing w:line="400" w:lineRule="exact"/>
        <w:ind w:rightChars="50" w:right="105"/>
        <w:rPr>
          <w:rFonts w:ascii="宋体" w:hAnsi="宋体"/>
        </w:rPr>
      </w:pPr>
      <w:r>
        <w:rPr>
          <w:rFonts w:ascii="宋体" w:hAnsi="宋体"/>
        </w:rPr>
        <w:t>6</w:t>
      </w:r>
      <w:r w:rsidR="006F7AC7" w:rsidRPr="00AD4AF5">
        <w:rPr>
          <w:rFonts w:ascii="宋体" w:hAnsi="宋体"/>
        </w:rPr>
        <w:t xml:space="preserve">.3 </w:t>
      </w:r>
      <w:r w:rsidR="006F7AC7" w:rsidRPr="00AD4AF5">
        <w:rPr>
          <w:rFonts w:ascii="宋体" w:hAnsi="宋体" w:hint="eastAsia"/>
        </w:rPr>
        <w:t xml:space="preserve"> </w:t>
      </w:r>
      <w:r w:rsidR="006F7AC7" w:rsidRPr="00AD4AF5">
        <w:rPr>
          <w:rFonts w:ascii="宋体" w:hAnsi="宋体"/>
        </w:rPr>
        <w:t>漏油</w:t>
      </w:r>
      <w:r w:rsidR="006F7AC7" w:rsidRPr="00AD4AF5">
        <w:rPr>
          <w:rFonts w:ascii="宋体" w:hAnsi="宋体" w:hint="eastAsia"/>
        </w:rPr>
        <w:t>、漏气</w:t>
      </w:r>
      <w:r w:rsidR="006F7AC7" w:rsidRPr="00AD4AF5">
        <w:rPr>
          <w:rFonts w:ascii="宋体" w:hAnsi="宋体"/>
        </w:rPr>
        <w:t>的检查在</w:t>
      </w:r>
      <w:r w:rsidR="00591EAB">
        <w:rPr>
          <w:rFonts w:hint="eastAsia"/>
        </w:rPr>
        <w:t>低速电动载货车</w:t>
      </w:r>
      <w:r w:rsidR="006F7AC7" w:rsidRPr="00AD4AF5">
        <w:rPr>
          <w:rFonts w:ascii="宋体" w:hAnsi="宋体"/>
        </w:rPr>
        <w:t>连续行驶距离不小于</w:t>
      </w:r>
      <w:smartTag w:uri="urn:schemas-microsoft-com:office:smarttags" w:element="chmetcnv">
        <w:smartTagPr>
          <w:attr w:name="UnitName" w:val="km"/>
          <w:attr w:name="SourceValue" w:val="10"/>
          <w:attr w:name="HasSpace" w:val="True"/>
          <w:attr w:name="Negative" w:val="False"/>
          <w:attr w:name="NumberType" w:val="1"/>
          <w:attr w:name="TCSC" w:val="0"/>
        </w:smartTagPr>
        <w:r w:rsidR="006F7AC7" w:rsidRPr="00AD4AF5">
          <w:rPr>
            <w:rFonts w:ascii="宋体" w:hAnsi="宋体"/>
          </w:rPr>
          <w:t>10</w:t>
        </w:r>
        <w:r w:rsidR="006F7AC7" w:rsidRPr="00AD4AF5">
          <w:rPr>
            <w:rFonts w:ascii="宋体" w:hAnsi="宋体" w:hint="eastAsia"/>
          </w:rPr>
          <w:t xml:space="preserve"> </w:t>
        </w:r>
        <w:r w:rsidR="006F7AC7" w:rsidRPr="00AD4AF5">
          <w:rPr>
            <w:rFonts w:ascii="宋体" w:hAnsi="宋体"/>
          </w:rPr>
          <w:t>km</w:t>
        </w:r>
      </w:smartTag>
      <w:r w:rsidR="006F7AC7" w:rsidRPr="00AD4AF5">
        <w:rPr>
          <w:rFonts w:ascii="宋体" w:hAnsi="宋体"/>
        </w:rPr>
        <w:t>，停车5</w:t>
      </w:r>
      <w:r w:rsidR="006F7AC7" w:rsidRPr="00AD4AF5">
        <w:rPr>
          <w:rFonts w:ascii="宋体" w:hAnsi="宋体" w:hint="eastAsia"/>
        </w:rPr>
        <w:t xml:space="preserve"> </w:t>
      </w:r>
      <w:r w:rsidR="006F7AC7" w:rsidRPr="00AD4AF5">
        <w:rPr>
          <w:rFonts w:ascii="宋体" w:hAnsi="宋体"/>
        </w:rPr>
        <w:t>min后观察，不</w:t>
      </w:r>
      <w:r>
        <w:rPr>
          <w:rFonts w:ascii="宋体" w:hAnsi="宋体" w:hint="eastAsia"/>
        </w:rPr>
        <w:t>应</w:t>
      </w:r>
      <w:r w:rsidR="006F7AC7" w:rsidRPr="00AD4AF5">
        <w:rPr>
          <w:rFonts w:ascii="宋体" w:hAnsi="宋体"/>
        </w:rPr>
        <w:t>有明显渗漏现象，漏</w:t>
      </w:r>
      <w:r>
        <w:rPr>
          <w:rFonts w:ascii="宋体" w:hAnsi="宋体" w:hint="eastAsia"/>
        </w:rPr>
        <w:t>液</w:t>
      </w:r>
      <w:r w:rsidR="006F7AC7" w:rsidRPr="00AD4AF5">
        <w:rPr>
          <w:rFonts w:ascii="宋体" w:hAnsi="宋体"/>
        </w:rPr>
        <w:t>的检查在</w:t>
      </w:r>
      <w:r>
        <w:rPr>
          <w:rFonts w:ascii="宋体" w:hAnsi="宋体" w:hint="eastAsia"/>
        </w:rPr>
        <w:t>电动</w:t>
      </w:r>
      <w:r w:rsidR="006F7AC7" w:rsidRPr="00AD4AF5">
        <w:rPr>
          <w:rFonts w:ascii="宋体" w:hAnsi="宋体"/>
        </w:rPr>
        <w:t>机运转及停车时，</w:t>
      </w:r>
      <w:r>
        <w:rPr>
          <w:rFonts w:ascii="宋体" w:hAnsi="宋体" w:hint="eastAsia"/>
        </w:rPr>
        <w:t>动力电池</w:t>
      </w:r>
      <w:r w:rsidR="006F7AC7" w:rsidRPr="00AD4AF5">
        <w:rPr>
          <w:rFonts w:ascii="宋体" w:hAnsi="宋体"/>
        </w:rPr>
        <w:t>、暖风装置及所有连接部位均不</w:t>
      </w:r>
      <w:r>
        <w:rPr>
          <w:rFonts w:ascii="宋体" w:hAnsi="宋体" w:hint="eastAsia"/>
        </w:rPr>
        <w:t>应</w:t>
      </w:r>
      <w:r w:rsidR="006F7AC7" w:rsidRPr="00AD4AF5">
        <w:rPr>
          <w:rFonts w:ascii="宋体" w:hAnsi="宋体"/>
        </w:rPr>
        <w:t>有明显渗漏</w:t>
      </w:r>
      <w:r>
        <w:rPr>
          <w:rFonts w:ascii="宋体" w:hAnsi="宋体" w:hint="eastAsia"/>
        </w:rPr>
        <w:t>液体</w:t>
      </w:r>
      <w:r w:rsidR="006F7AC7" w:rsidRPr="00AD4AF5">
        <w:rPr>
          <w:rFonts w:ascii="宋体" w:hAnsi="宋体"/>
        </w:rPr>
        <w:t>现象。</w:t>
      </w:r>
    </w:p>
    <w:p w:rsidR="006F7AC7" w:rsidRPr="00AD4AF5" w:rsidRDefault="003F17F3" w:rsidP="006F7AC7">
      <w:pPr>
        <w:spacing w:line="400" w:lineRule="exact"/>
        <w:ind w:rightChars="50" w:right="105"/>
        <w:rPr>
          <w:rFonts w:ascii="宋体" w:hAnsi="宋体"/>
        </w:rPr>
      </w:pPr>
      <w:r>
        <w:rPr>
          <w:rFonts w:ascii="宋体" w:hAnsi="宋体"/>
        </w:rPr>
        <w:t>6</w:t>
      </w:r>
      <w:r w:rsidR="006F7AC7" w:rsidRPr="00AD4AF5">
        <w:rPr>
          <w:rFonts w:ascii="宋体" w:hAnsi="宋体"/>
        </w:rPr>
        <w:t xml:space="preserve">.4 </w:t>
      </w:r>
      <w:r w:rsidR="006F7AC7" w:rsidRPr="00AD4AF5">
        <w:rPr>
          <w:rFonts w:ascii="宋体" w:hAnsi="宋体" w:hint="eastAsia"/>
        </w:rPr>
        <w:t xml:space="preserve"> </w:t>
      </w:r>
      <w:r w:rsidR="00591EAB">
        <w:rPr>
          <w:rFonts w:hint="eastAsia"/>
        </w:rPr>
        <w:t>低速电动载货车</w:t>
      </w:r>
      <w:r w:rsidR="006F7AC7" w:rsidRPr="00AD4AF5">
        <w:rPr>
          <w:rFonts w:ascii="宋体" w:hAnsi="宋体"/>
        </w:rPr>
        <w:t>外观质量</w:t>
      </w:r>
      <w:r w:rsidR="006F7AC7">
        <w:rPr>
          <w:rFonts w:ascii="宋体" w:hAnsi="宋体" w:hint="eastAsia"/>
        </w:rPr>
        <w:t>按</w:t>
      </w:r>
      <w:r w:rsidR="006F7AC7" w:rsidRPr="00DB3C66">
        <w:rPr>
          <w:rFonts w:ascii="宋体" w:hAnsi="宋体"/>
          <w:kern w:val="0"/>
          <w:szCs w:val="21"/>
        </w:rPr>
        <w:t>JB/T 11223</w:t>
      </w:r>
      <w:r w:rsidR="006F7AC7">
        <w:rPr>
          <w:rFonts w:ascii="宋体" w:hAnsi="宋体" w:hint="eastAsia"/>
        </w:rPr>
        <w:t>的</w:t>
      </w:r>
      <w:r w:rsidR="006F7AC7" w:rsidRPr="00AD4AF5">
        <w:rPr>
          <w:rFonts w:ascii="宋体" w:hAnsi="宋体"/>
        </w:rPr>
        <w:t>规定检查，漆膜附着性能按</w:t>
      </w:r>
      <w:r w:rsidR="006F7AC7" w:rsidRPr="00DB3C66">
        <w:rPr>
          <w:rFonts w:ascii="宋体" w:hAnsi="宋体"/>
          <w:kern w:val="0"/>
          <w:szCs w:val="21"/>
        </w:rPr>
        <w:t>JB/T 9832.2</w:t>
      </w:r>
      <w:r w:rsidR="006F7AC7" w:rsidRPr="00AD4AF5">
        <w:rPr>
          <w:rFonts w:ascii="宋体" w:hAnsi="宋体"/>
        </w:rPr>
        <w:t>的规定进行。</w:t>
      </w:r>
    </w:p>
    <w:p w:rsidR="006F7AC7" w:rsidRDefault="003F17F3" w:rsidP="006F7AC7">
      <w:pPr>
        <w:spacing w:line="400" w:lineRule="exact"/>
        <w:ind w:rightChars="50" w:right="105"/>
        <w:rPr>
          <w:rFonts w:ascii="宋体" w:hAnsi="宋体"/>
        </w:rPr>
      </w:pPr>
      <w:r>
        <w:rPr>
          <w:rFonts w:ascii="宋体" w:hAnsi="宋体"/>
        </w:rPr>
        <w:lastRenderedPageBreak/>
        <w:t>6</w:t>
      </w:r>
      <w:r w:rsidR="006F7AC7" w:rsidRPr="00AD4AF5">
        <w:rPr>
          <w:rFonts w:ascii="宋体" w:hAnsi="宋体"/>
        </w:rPr>
        <w:t xml:space="preserve">.5 </w:t>
      </w:r>
      <w:r w:rsidR="006F7AC7" w:rsidRPr="00AD4AF5">
        <w:rPr>
          <w:rFonts w:ascii="宋体" w:hAnsi="宋体" w:hint="eastAsia"/>
        </w:rPr>
        <w:t xml:space="preserve"> </w:t>
      </w:r>
      <w:r w:rsidR="00591EAB">
        <w:rPr>
          <w:rFonts w:hint="eastAsia"/>
        </w:rPr>
        <w:t>低速电动载货车</w:t>
      </w:r>
      <w:r w:rsidR="006F7AC7" w:rsidRPr="00AD4AF5">
        <w:rPr>
          <w:rFonts w:ascii="宋体" w:hAnsi="宋体"/>
        </w:rPr>
        <w:t>的安全项目的检查按照GB 18320的规定进行。</w:t>
      </w:r>
    </w:p>
    <w:p w:rsidR="00CA7E00" w:rsidRPr="00F375C6" w:rsidRDefault="00F375C6" w:rsidP="00F375C6">
      <w:pPr>
        <w:spacing w:line="400" w:lineRule="exact"/>
        <w:rPr>
          <w:rFonts w:ascii="宋体" w:hAnsi="宋体"/>
        </w:rPr>
      </w:pPr>
      <w:r w:rsidRPr="00F375C6">
        <w:rPr>
          <w:rFonts w:ascii="宋体" w:hAnsi="宋体" w:hint="eastAsia"/>
        </w:rPr>
        <w:t>6</w:t>
      </w:r>
      <w:r w:rsidR="00CA7E00" w:rsidRPr="00F375C6">
        <w:rPr>
          <w:rFonts w:ascii="宋体" w:hAnsi="宋体" w:hint="eastAsia"/>
        </w:rPr>
        <w:t>.</w:t>
      </w:r>
      <w:r w:rsidRPr="00F375C6">
        <w:rPr>
          <w:rFonts w:ascii="宋体" w:hAnsi="宋体" w:hint="eastAsia"/>
        </w:rPr>
        <w:t>6</w:t>
      </w:r>
      <w:r w:rsidR="00CA7E00" w:rsidRPr="00F375C6">
        <w:rPr>
          <w:rFonts w:ascii="宋体" w:hAnsi="宋体" w:hint="eastAsia"/>
        </w:rPr>
        <w:t xml:space="preserve">  绝缘电阻测量前应先将</w:t>
      </w:r>
      <w:r>
        <w:rPr>
          <w:rFonts w:hint="eastAsia"/>
        </w:rPr>
        <w:t>低速电动载货车</w:t>
      </w:r>
      <w:r w:rsidR="00CA7E00" w:rsidRPr="00F375C6">
        <w:rPr>
          <w:rFonts w:ascii="宋体" w:hAnsi="宋体" w:hint="eastAsia"/>
        </w:rPr>
        <w:t>放置在</w:t>
      </w:r>
      <w:r w:rsidRPr="00F375C6">
        <w:rPr>
          <w:rFonts w:ascii="宋体" w:hAnsi="宋体" w:hint="eastAsia"/>
        </w:rPr>
        <w:t>温度</w:t>
      </w:r>
      <w:r>
        <w:rPr>
          <w:rFonts w:ascii="宋体" w:hAnsi="宋体" w:hint="eastAsia"/>
        </w:rPr>
        <w:t>为</w:t>
      </w:r>
      <w:r w:rsidRPr="00F375C6">
        <w:rPr>
          <w:rFonts w:ascii="宋体" w:hAnsi="宋体" w:hint="eastAsia"/>
        </w:rPr>
        <w:t>18℃～28℃</w:t>
      </w:r>
      <w:r>
        <w:rPr>
          <w:rFonts w:ascii="宋体" w:hAnsi="宋体" w:hint="eastAsia"/>
        </w:rPr>
        <w:t>、</w:t>
      </w:r>
      <w:r w:rsidRPr="00F375C6">
        <w:rPr>
          <w:rFonts w:ascii="宋体" w:hAnsi="宋体" w:hint="eastAsia"/>
        </w:rPr>
        <w:t>湿度</w:t>
      </w:r>
      <w:r>
        <w:rPr>
          <w:rFonts w:ascii="宋体" w:hAnsi="宋体" w:hint="eastAsia"/>
        </w:rPr>
        <w:t>为</w:t>
      </w:r>
      <w:r w:rsidRPr="00F375C6">
        <w:rPr>
          <w:rFonts w:ascii="宋体" w:hAnsi="宋体" w:hint="eastAsia"/>
        </w:rPr>
        <w:t>85%～100%</w:t>
      </w:r>
      <w:r>
        <w:rPr>
          <w:rFonts w:ascii="宋体" w:hAnsi="宋体" w:hint="eastAsia"/>
        </w:rPr>
        <w:t>、</w:t>
      </w:r>
      <w:r w:rsidRPr="00F375C6">
        <w:rPr>
          <w:rFonts w:ascii="宋体" w:hAnsi="宋体" w:hint="eastAsia"/>
        </w:rPr>
        <w:t>气压</w:t>
      </w:r>
      <w:r>
        <w:rPr>
          <w:rFonts w:ascii="宋体" w:hAnsi="宋体" w:hint="eastAsia"/>
        </w:rPr>
        <w:t>为</w:t>
      </w:r>
      <w:r w:rsidRPr="00F375C6">
        <w:rPr>
          <w:rFonts w:ascii="宋体" w:hAnsi="宋体" w:hint="eastAsia"/>
        </w:rPr>
        <w:t>86</w:t>
      </w:r>
      <w:r w:rsidRPr="00F375C6">
        <w:rPr>
          <w:rFonts w:ascii="宋体" w:hAnsi="宋体"/>
        </w:rPr>
        <w:t>k</w:t>
      </w:r>
      <w:r w:rsidRPr="00F375C6">
        <w:rPr>
          <w:rFonts w:ascii="宋体" w:hAnsi="宋体" w:hint="eastAsia"/>
        </w:rPr>
        <w:t>P</w:t>
      </w:r>
      <w:r w:rsidRPr="00F375C6">
        <w:rPr>
          <w:rFonts w:ascii="宋体" w:hAnsi="宋体"/>
        </w:rPr>
        <w:t>a</w:t>
      </w:r>
      <w:r w:rsidRPr="00F375C6">
        <w:rPr>
          <w:rFonts w:ascii="宋体" w:hAnsi="宋体" w:hint="eastAsia"/>
        </w:rPr>
        <w:t>～106</w:t>
      </w:r>
      <w:r w:rsidRPr="00F375C6">
        <w:rPr>
          <w:rFonts w:ascii="宋体" w:hAnsi="宋体"/>
        </w:rPr>
        <w:t>k</w:t>
      </w:r>
      <w:r w:rsidRPr="00F375C6">
        <w:rPr>
          <w:rFonts w:ascii="宋体" w:hAnsi="宋体" w:hint="eastAsia"/>
        </w:rPr>
        <w:t>P</w:t>
      </w:r>
      <w:r w:rsidRPr="00F375C6">
        <w:rPr>
          <w:rFonts w:ascii="宋体" w:hAnsi="宋体"/>
        </w:rPr>
        <w:t>a</w:t>
      </w:r>
      <w:r>
        <w:rPr>
          <w:rFonts w:ascii="宋体" w:hAnsi="宋体" w:hint="eastAsia"/>
        </w:rPr>
        <w:t>的</w:t>
      </w:r>
      <w:r w:rsidR="00CA7E00" w:rsidRPr="00F375C6">
        <w:rPr>
          <w:rFonts w:ascii="宋体" w:hAnsi="宋体" w:hint="eastAsia"/>
        </w:rPr>
        <w:t>环境中8h</w:t>
      </w:r>
      <w:r>
        <w:rPr>
          <w:rFonts w:ascii="宋体" w:hAnsi="宋体" w:hint="eastAsia"/>
        </w:rPr>
        <w:t>。</w:t>
      </w:r>
      <w:r w:rsidR="00CA7E00" w:rsidRPr="00F375C6">
        <w:rPr>
          <w:rFonts w:ascii="宋体" w:hAnsi="宋体" w:hint="eastAsia"/>
        </w:rPr>
        <w:t>动力蓄电池的绝缘电阻测量方法依据GB/T 18384.1-2015的5.1.3进行。测量动力系统电路的绝缘电阻时，应断开动力电池的连接，使用表</w:t>
      </w:r>
      <w:r>
        <w:rPr>
          <w:rFonts w:ascii="宋体" w:hAnsi="宋体" w:hint="eastAsia"/>
        </w:rPr>
        <w:t>1</w:t>
      </w:r>
      <w:r w:rsidR="00CA7E00" w:rsidRPr="00F375C6">
        <w:rPr>
          <w:rFonts w:ascii="宋体" w:hAnsi="宋体" w:hint="eastAsia"/>
        </w:rPr>
        <w:t>所示的直流电压，测量动力系统母线与金属车架之间，持续一段时间，</w:t>
      </w:r>
      <w:proofErr w:type="gramStart"/>
      <w:r w:rsidR="00CA7E00" w:rsidRPr="00F375C6">
        <w:rPr>
          <w:rFonts w:ascii="宋体" w:hAnsi="宋体" w:hint="eastAsia"/>
        </w:rPr>
        <w:t>至获得</w:t>
      </w:r>
      <w:proofErr w:type="gramEnd"/>
      <w:r w:rsidR="00CA7E00" w:rsidRPr="00F375C6">
        <w:rPr>
          <w:rFonts w:ascii="宋体" w:hAnsi="宋体" w:hint="eastAsia"/>
        </w:rPr>
        <w:t>稳定的读数为止；如在60s内不能获得稳定读数，则选取60s内的最小读数。</w:t>
      </w:r>
    </w:p>
    <w:p w:rsidR="00CA7E00" w:rsidRPr="00F375C6" w:rsidRDefault="00CA7E00" w:rsidP="00CA7E00">
      <w:pPr>
        <w:jc w:val="center"/>
        <w:rPr>
          <w:rFonts w:ascii="黑体" w:eastAsia="黑体" w:hAnsi="黑体"/>
          <w:szCs w:val="21"/>
        </w:rPr>
      </w:pPr>
      <w:r w:rsidRPr="00F375C6">
        <w:rPr>
          <w:rFonts w:ascii="黑体" w:eastAsia="黑体" w:hAnsi="黑体" w:hint="eastAsia"/>
          <w:szCs w:val="21"/>
        </w:rPr>
        <w:t>表</w:t>
      </w:r>
      <w:r w:rsidR="00F375C6" w:rsidRPr="00F375C6">
        <w:rPr>
          <w:rFonts w:ascii="黑体" w:eastAsia="黑体" w:hAnsi="黑体" w:hint="eastAsia"/>
          <w:szCs w:val="21"/>
        </w:rPr>
        <w:t>1</w:t>
      </w:r>
      <w:r w:rsidRPr="00F375C6">
        <w:rPr>
          <w:rFonts w:ascii="黑体" w:eastAsia="黑体" w:hAnsi="黑体" w:hint="eastAsia"/>
          <w:szCs w:val="21"/>
        </w:rPr>
        <w:t xml:space="preserve">  绝缘电阻测试电压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4400"/>
      </w:tblGrid>
      <w:tr w:rsidR="00CA7E00" w:rsidRPr="00F375C6" w:rsidTr="00CA0638">
        <w:trPr>
          <w:trHeight w:val="405"/>
          <w:jc w:val="center"/>
        </w:trPr>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int="eastAsia"/>
                <w:sz w:val="18"/>
                <w:szCs w:val="18"/>
              </w:rPr>
              <w:t>测量电路的最大工作电压</w:t>
            </w:r>
            <w:proofErr w:type="spellStart"/>
            <w:r w:rsidRPr="00F375C6">
              <w:rPr>
                <w:rFonts w:ascii="宋体" w:hint="eastAsia"/>
                <w:sz w:val="18"/>
                <w:szCs w:val="18"/>
              </w:rPr>
              <w:t>U</w:t>
            </w:r>
            <w:r w:rsidRPr="00F375C6">
              <w:rPr>
                <w:rFonts w:ascii="宋体" w:hint="eastAsia"/>
                <w:sz w:val="18"/>
                <w:szCs w:val="18"/>
                <w:vertAlign w:val="subscript"/>
              </w:rPr>
              <w:t>max</w:t>
            </w:r>
            <w:proofErr w:type="spellEnd"/>
            <w:r w:rsidRPr="00F375C6">
              <w:rPr>
                <w:rFonts w:ascii="宋体" w:hint="eastAsia"/>
                <w:sz w:val="18"/>
                <w:szCs w:val="18"/>
              </w:rPr>
              <w:t>（V）</w:t>
            </w:r>
          </w:p>
          <w:p w:rsidR="00CA7E00" w:rsidRPr="00F375C6" w:rsidRDefault="00CA7E00" w:rsidP="00CA0638">
            <w:pPr>
              <w:jc w:val="center"/>
              <w:rPr>
                <w:rFonts w:ascii="宋体"/>
                <w:sz w:val="18"/>
                <w:szCs w:val="18"/>
              </w:rPr>
            </w:pPr>
            <w:r w:rsidRPr="00F375C6">
              <w:rPr>
                <w:rFonts w:ascii="宋体" w:hint="eastAsia"/>
                <w:sz w:val="18"/>
                <w:szCs w:val="18"/>
              </w:rPr>
              <w:t>(对于交流电路，</w:t>
            </w:r>
            <w:proofErr w:type="spellStart"/>
            <w:r w:rsidRPr="00F375C6">
              <w:rPr>
                <w:rFonts w:ascii="宋体" w:hint="eastAsia"/>
                <w:sz w:val="18"/>
                <w:szCs w:val="18"/>
              </w:rPr>
              <w:t>U</w:t>
            </w:r>
            <w:r w:rsidRPr="00F375C6">
              <w:rPr>
                <w:rFonts w:ascii="宋体" w:hint="eastAsia"/>
                <w:sz w:val="18"/>
                <w:szCs w:val="18"/>
                <w:vertAlign w:val="subscript"/>
              </w:rPr>
              <w:t>max</w:t>
            </w:r>
            <w:proofErr w:type="spellEnd"/>
            <w:r w:rsidRPr="00F375C6">
              <w:rPr>
                <w:rFonts w:ascii="宋体" w:hint="eastAsia"/>
                <w:sz w:val="18"/>
                <w:szCs w:val="18"/>
              </w:rPr>
              <w:t>为RMS值）</w:t>
            </w:r>
          </w:p>
        </w:tc>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int="eastAsia"/>
                <w:sz w:val="18"/>
                <w:szCs w:val="18"/>
              </w:rPr>
              <w:t>测试电压（V）</w:t>
            </w:r>
          </w:p>
        </w:tc>
      </w:tr>
      <w:tr w:rsidR="00CA7E00" w:rsidRPr="00F375C6" w:rsidTr="00CA0638">
        <w:trPr>
          <w:trHeight w:val="322"/>
          <w:jc w:val="center"/>
        </w:trPr>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Ansi="宋体"/>
                <w:sz w:val="18"/>
                <w:szCs w:val="18"/>
              </w:rPr>
              <w:t>≤</w:t>
            </w:r>
            <w:r w:rsidRPr="00F375C6">
              <w:rPr>
                <w:rFonts w:ascii="宋体" w:hint="eastAsia"/>
                <w:sz w:val="18"/>
                <w:szCs w:val="18"/>
              </w:rPr>
              <w:t>160</w:t>
            </w:r>
          </w:p>
        </w:tc>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int="eastAsia"/>
                <w:sz w:val="18"/>
                <w:szCs w:val="18"/>
              </w:rPr>
              <w:t>250</w:t>
            </w:r>
          </w:p>
        </w:tc>
      </w:tr>
      <w:tr w:rsidR="00CA7E00" w:rsidRPr="00F375C6" w:rsidTr="00CA0638">
        <w:trPr>
          <w:trHeight w:val="322"/>
          <w:jc w:val="center"/>
        </w:trPr>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int="eastAsia"/>
                <w:sz w:val="18"/>
                <w:szCs w:val="18"/>
              </w:rPr>
              <w:t>160～330</w:t>
            </w:r>
          </w:p>
        </w:tc>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int="eastAsia"/>
                <w:sz w:val="18"/>
                <w:szCs w:val="18"/>
              </w:rPr>
              <w:t>500</w:t>
            </w:r>
          </w:p>
        </w:tc>
      </w:tr>
      <w:tr w:rsidR="00CA7E00" w:rsidRPr="00F375C6" w:rsidTr="00CA0638">
        <w:trPr>
          <w:trHeight w:val="340"/>
          <w:jc w:val="center"/>
        </w:trPr>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Ansi="宋体"/>
                <w:sz w:val="18"/>
                <w:szCs w:val="18"/>
              </w:rPr>
              <w:t>&gt;</w:t>
            </w:r>
            <w:r w:rsidRPr="00F375C6">
              <w:rPr>
                <w:rFonts w:ascii="宋体" w:hint="eastAsia"/>
                <w:sz w:val="18"/>
                <w:szCs w:val="18"/>
              </w:rPr>
              <w:t>330</w:t>
            </w:r>
          </w:p>
        </w:tc>
        <w:tc>
          <w:tcPr>
            <w:tcW w:w="4400" w:type="dxa"/>
            <w:shd w:val="clear" w:color="auto" w:fill="auto"/>
            <w:vAlign w:val="center"/>
          </w:tcPr>
          <w:p w:rsidR="00CA7E00" w:rsidRPr="00F375C6" w:rsidRDefault="00CA7E00" w:rsidP="00CA0638">
            <w:pPr>
              <w:jc w:val="center"/>
              <w:rPr>
                <w:rFonts w:ascii="宋体"/>
                <w:sz w:val="18"/>
                <w:szCs w:val="18"/>
              </w:rPr>
            </w:pPr>
            <w:r w:rsidRPr="00F375C6">
              <w:rPr>
                <w:rFonts w:ascii="宋体" w:hint="eastAsia"/>
                <w:sz w:val="18"/>
                <w:szCs w:val="18"/>
              </w:rPr>
              <w:t>1000</w:t>
            </w:r>
          </w:p>
        </w:tc>
      </w:tr>
    </w:tbl>
    <w:p w:rsidR="00CA7E00" w:rsidRPr="00F375C6" w:rsidRDefault="00DC5ADA" w:rsidP="00DC5ADA">
      <w:pPr>
        <w:spacing w:line="400" w:lineRule="exact"/>
        <w:outlineLvl w:val="2"/>
        <w:rPr>
          <w:rFonts w:ascii="宋体" w:hAnsi="宋体"/>
        </w:rPr>
      </w:pPr>
      <w:bookmarkStart w:id="8" w:name="_Toc492380588"/>
      <w:r>
        <w:rPr>
          <w:rFonts w:ascii="宋体" w:hAnsi="宋体" w:hint="eastAsia"/>
        </w:rPr>
        <w:t>6</w:t>
      </w:r>
      <w:r w:rsidR="00CA7E00" w:rsidRPr="00F375C6">
        <w:rPr>
          <w:rFonts w:ascii="宋体" w:hAnsi="宋体" w:hint="eastAsia"/>
        </w:rPr>
        <w:t>.</w:t>
      </w:r>
      <w:r>
        <w:rPr>
          <w:rFonts w:ascii="宋体" w:hAnsi="宋体" w:hint="eastAsia"/>
        </w:rPr>
        <w:t>7</w:t>
      </w:r>
      <w:r w:rsidR="00CA7E00" w:rsidRPr="00F375C6">
        <w:rPr>
          <w:rFonts w:ascii="宋体" w:hAnsi="宋体" w:hint="eastAsia"/>
        </w:rPr>
        <w:t xml:space="preserve">  </w:t>
      </w:r>
      <w:bookmarkEnd w:id="8"/>
      <w:r w:rsidR="00F375C6" w:rsidRPr="00F375C6">
        <w:rPr>
          <w:rFonts w:ascii="宋体" w:hAnsi="宋体" w:hint="eastAsia"/>
        </w:rPr>
        <w:t>在进行耐电压试验时，</w:t>
      </w:r>
      <w:r w:rsidR="00CA7E00" w:rsidRPr="00F375C6">
        <w:rPr>
          <w:rFonts w:ascii="宋体" w:hAnsi="宋体" w:hint="eastAsia"/>
        </w:rPr>
        <w:t>在车载充电机的输入端与电底盘之间施加50Hz～60Hz、2（U0+1200）V的交流电压，持续1min，U</w:t>
      </w:r>
      <w:r w:rsidR="00CA7E00" w:rsidRPr="00DC5ADA">
        <w:rPr>
          <w:rFonts w:ascii="宋体" w:hAnsi="宋体" w:hint="eastAsia"/>
          <w:vertAlign w:val="subscript"/>
        </w:rPr>
        <w:t>0</w:t>
      </w:r>
      <w:r w:rsidR="00CA7E00" w:rsidRPr="00F375C6">
        <w:rPr>
          <w:rFonts w:ascii="宋体" w:hAnsi="宋体" w:hint="eastAsia"/>
        </w:rPr>
        <w:t>为车载充电机输入</w:t>
      </w:r>
      <w:proofErr w:type="gramStart"/>
      <w:r w:rsidR="00CA7E00" w:rsidRPr="00F375C6">
        <w:rPr>
          <w:rFonts w:ascii="宋体" w:hAnsi="宋体" w:hint="eastAsia"/>
        </w:rPr>
        <w:t>端最大</w:t>
      </w:r>
      <w:proofErr w:type="gramEnd"/>
      <w:r w:rsidR="00CA7E00" w:rsidRPr="00F375C6">
        <w:rPr>
          <w:rFonts w:ascii="宋体" w:hAnsi="宋体" w:hint="eastAsia"/>
        </w:rPr>
        <w:t>有效电压值。试验过程中，断开动力电池，保持车辆的其余电路完整连接。若测试电路中有无法承受测试电压的电子元件，可将其摘除。可用1.4倍的直流电压代替交流电压进行测试。</w:t>
      </w:r>
    </w:p>
    <w:p w:rsidR="00F375C6" w:rsidRPr="00DC5ADA" w:rsidRDefault="00DC5ADA" w:rsidP="00DC5ADA">
      <w:pPr>
        <w:spacing w:line="400" w:lineRule="exact"/>
        <w:outlineLvl w:val="2"/>
        <w:rPr>
          <w:rFonts w:ascii="宋体" w:hAnsi="宋体"/>
        </w:rPr>
      </w:pPr>
      <w:r>
        <w:rPr>
          <w:rFonts w:ascii="宋体" w:hAnsi="宋体"/>
        </w:rPr>
        <w:t>6</w:t>
      </w:r>
      <w:r w:rsidR="006F7AC7" w:rsidRPr="00AD4AF5">
        <w:rPr>
          <w:rFonts w:ascii="宋体" w:hAnsi="宋体"/>
        </w:rPr>
        <w:t>.</w:t>
      </w:r>
      <w:r>
        <w:rPr>
          <w:rFonts w:ascii="宋体" w:hAnsi="宋体"/>
        </w:rPr>
        <w:t>7</w:t>
      </w:r>
      <w:r w:rsidR="006F7AC7" w:rsidRPr="00AD4AF5">
        <w:rPr>
          <w:rFonts w:ascii="宋体" w:hAnsi="宋体" w:hint="eastAsia"/>
        </w:rPr>
        <w:t xml:space="preserve">  </w:t>
      </w:r>
      <w:r w:rsidR="00591EAB" w:rsidRPr="00DC5ADA">
        <w:rPr>
          <w:rFonts w:ascii="宋体" w:hAnsi="宋体" w:hint="eastAsia"/>
        </w:rPr>
        <w:t>低速电动载货车</w:t>
      </w:r>
      <w:r w:rsidR="006F7AC7" w:rsidRPr="00F72A79">
        <w:rPr>
          <w:rFonts w:ascii="宋体" w:hAnsi="宋体" w:hint="eastAsia"/>
        </w:rPr>
        <w:t>的能量消耗率应按照GB/T 18386的规定进行。</w:t>
      </w:r>
      <w:r w:rsidRPr="00C1640C">
        <w:rPr>
          <w:rFonts w:ascii="宋体" w:hAnsi="宋体" w:hint="eastAsia"/>
        </w:rPr>
        <w:t>续驶里程</w:t>
      </w:r>
      <w:proofErr w:type="gramStart"/>
      <w:r w:rsidRPr="00C1640C">
        <w:rPr>
          <w:rFonts w:ascii="宋体" w:hAnsi="宋体" w:hint="eastAsia"/>
        </w:rPr>
        <w:t>及残电指示</w:t>
      </w:r>
      <w:proofErr w:type="gramEnd"/>
      <w:r w:rsidRPr="00C1640C">
        <w:rPr>
          <w:rFonts w:ascii="宋体" w:hAnsi="宋体" w:hint="eastAsia"/>
        </w:rPr>
        <w:t>的试验应按照GB/T24157的规定进行</w:t>
      </w:r>
      <w:r>
        <w:rPr>
          <w:rFonts w:ascii="宋体" w:hAnsi="宋体" w:hint="eastAsia"/>
        </w:rPr>
        <w:t>，</w:t>
      </w:r>
      <w:r w:rsidR="00F375C6" w:rsidRPr="00DC5ADA">
        <w:rPr>
          <w:rFonts w:ascii="宋体" w:hAnsi="宋体" w:hint="eastAsia"/>
        </w:rPr>
        <w:t>试验条件应满足GB/T 24157中对试验条件的要求。</w:t>
      </w:r>
      <w:r w:rsidRPr="00C1640C">
        <w:rPr>
          <w:rFonts w:ascii="宋体" w:hAnsi="宋体" w:hint="eastAsia"/>
        </w:rPr>
        <w:t>续驶里程</w:t>
      </w:r>
      <w:proofErr w:type="gramStart"/>
      <w:r w:rsidRPr="00C1640C">
        <w:rPr>
          <w:rFonts w:ascii="宋体" w:hAnsi="宋体" w:hint="eastAsia"/>
        </w:rPr>
        <w:t>及残电指示</w:t>
      </w:r>
      <w:proofErr w:type="gramEnd"/>
      <w:r w:rsidRPr="00C1640C">
        <w:rPr>
          <w:rFonts w:ascii="宋体" w:hAnsi="宋体" w:hint="eastAsia"/>
        </w:rPr>
        <w:t>的试验</w:t>
      </w:r>
      <w:r w:rsidR="00F375C6" w:rsidRPr="00DC5ADA">
        <w:rPr>
          <w:rFonts w:ascii="宋体" w:hAnsi="宋体" w:hint="eastAsia"/>
        </w:rPr>
        <w:t>开始前应保证车辆的剩余电量在</w:t>
      </w:r>
      <w:proofErr w:type="gramStart"/>
      <w:r w:rsidR="00F375C6" w:rsidRPr="00DC5ADA">
        <w:rPr>
          <w:rFonts w:ascii="宋体" w:hAnsi="宋体" w:hint="eastAsia"/>
        </w:rPr>
        <w:t>警示值</w:t>
      </w:r>
      <w:proofErr w:type="gramEnd"/>
      <w:r w:rsidR="00F375C6" w:rsidRPr="00DC5ADA">
        <w:rPr>
          <w:rFonts w:ascii="宋体" w:hAnsi="宋体" w:hint="eastAsia"/>
        </w:rPr>
        <w:t>以上；在道路或底盘测功机上，将车辆放电至剩余电量警示值；在道路或底盘测功机上，全程开启近光灯，使车辆按照15km/h±1km/h的速度匀速行驶，直至</w:t>
      </w:r>
      <w:r w:rsidRPr="00DC5ADA">
        <w:rPr>
          <w:rFonts w:ascii="宋体" w:hAnsi="宋体" w:hint="eastAsia"/>
        </w:rPr>
        <w:t>行驶里程达到3km</w:t>
      </w:r>
      <w:r>
        <w:rPr>
          <w:rFonts w:ascii="宋体" w:hAnsi="宋体" w:hint="eastAsia"/>
        </w:rPr>
        <w:t>或</w:t>
      </w:r>
      <w:r w:rsidRPr="00DC5ADA">
        <w:rPr>
          <w:rFonts w:ascii="宋体" w:hAnsi="宋体" w:hint="eastAsia"/>
        </w:rPr>
        <w:t>车速不能达到15km/h（判定为不合格，终止试验）</w:t>
      </w:r>
      <w:r w:rsidR="00F375C6" w:rsidRPr="00DC5ADA">
        <w:rPr>
          <w:rFonts w:ascii="宋体" w:hAnsi="宋体" w:hint="eastAsia"/>
        </w:rPr>
        <w:t>时结束</w:t>
      </w:r>
      <w:r>
        <w:rPr>
          <w:rFonts w:ascii="宋体" w:hAnsi="宋体" w:hint="eastAsia"/>
        </w:rPr>
        <w:t>。</w:t>
      </w:r>
      <w:r w:rsidR="00F375C6" w:rsidRPr="00DC5ADA">
        <w:rPr>
          <w:rFonts w:ascii="宋体" w:hAnsi="宋体" w:hint="eastAsia"/>
        </w:rPr>
        <w:t>完成3km行驶试验后，对于动力蓄电池作为辅助电路直接电源的车辆，照明和光信号装置的光照强度应符合GB 7258的要求。</w:t>
      </w:r>
    </w:p>
    <w:p w:rsidR="00DC5ADA" w:rsidRPr="005A1E73" w:rsidRDefault="00DC5ADA" w:rsidP="00DC5ADA">
      <w:pPr>
        <w:adjustRightInd w:val="0"/>
        <w:spacing w:line="380" w:lineRule="exact"/>
        <w:ind w:rightChars="50" w:right="105"/>
        <w:rPr>
          <w:rFonts w:ascii="宋体" w:hAnsi="宋体"/>
        </w:rPr>
      </w:pPr>
      <w:r>
        <w:rPr>
          <w:rFonts w:ascii="宋体" w:hAnsi="宋体" w:hint="eastAsia"/>
        </w:rPr>
        <w:t>6</w:t>
      </w:r>
      <w:r w:rsidRPr="005A1E73">
        <w:rPr>
          <w:rFonts w:ascii="宋体" w:hAnsi="宋体" w:hint="eastAsia"/>
        </w:rPr>
        <w:t>.</w:t>
      </w:r>
      <w:r>
        <w:rPr>
          <w:rFonts w:ascii="宋体" w:hAnsi="宋体" w:hint="eastAsia"/>
        </w:rPr>
        <w:t>9</w:t>
      </w:r>
      <w:r>
        <w:rPr>
          <w:rFonts w:ascii="宋体" w:hAnsi="宋体" w:hint="eastAsia"/>
        </w:rPr>
        <w:t xml:space="preserve">  </w:t>
      </w:r>
      <w:r>
        <w:rPr>
          <w:rFonts w:hint="eastAsia"/>
        </w:rPr>
        <w:t>低速电动载货车</w:t>
      </w:r>
      <w:r w:rsidRPr="005A1E73">
        <w:rPr>
          <w:rFonts w:ascii="宋体" w:hAnsi="宋体" w:hint="eastAsia"/>
        </w:rPr>
        <w:t>的电动机在额定电压充分运转的状态下，以2.5倍额定电流，持续１min的短时过载。重新启动后应无运转异常。</w:t>
      </w:r>
    </w:p>
    <w:p w:rsidR="00DC5ADA" w:rsidRDefault="00DC5ADA" w:rsidP="006F7AC7">
      <w:pPr>
        <w:adjustRightInd w:val="0"/>
        <w:spacing w:line="380" w:lineRule="exact"/>
        <w:ind w:rightChars="50" w:right="105"/>
        <w:rPr>
          <w:rFonts w:ascii="宋体" w:hAnsi="宋体" w:hint="eastAsia"/>
        </w:rPr>
      </w:pPr>
      <w:r>
        <w:rPr>
          <w:rFonts w:ascii="宋体" w:hAnsi="宋体" w:hint="eastAsia"/>
        </w:rPr>
        <w:t>6</w:t>
      </w:r>
      <w:r w:rsidRPr="00534224">
        <w:rPr>
          <w:rFonts w:ascii="宋体" w:hAnsi="宋体" w:hint="eastAsia"/>
        </w:rPr>
        <w:t>.</w:t>
      </w:r>
      <w:r>
        <w:rPr>
          <w:rFonts w:ascii="宋体" w:hAnsi="宋体" w:hint="eastAsia"/>
        </w:rPr>
        <w:t>10</w:t>
      </w:r>
      <w:r w:rsidRPr="00534224">
        <w:rPr>
          <w:rFonts w:ascii="宋体" w:hAnsi="宋体" w:hint="eastAsia"/>
        </w:rPr>
        <w:t xml:space="preserve">  </w:t>
      </w:r>
      <w:r>
        <w:rPr>
          <w:rFonts w:hint="eastAsia"/>
        </w:rPr>
        <w:t>低速电动载货车</w:t>
      </w:r>
      <w:r w:rsidRPr="00534224">
        <w:rPr>
          <w:rFonts w:ascii="宋体" w:hAnsi="宋体" w:hint="eastAsia"/>
        </w:rPr>
        <w:t>的车载储能装置、功能安全与保障保护、人员触电防护试验应分别按GB 18384.1、GB 18384.2、GB 18384.3的规定进行。</w:t>
      </w:r>
    </w:p>
    <w:p w:rsidR="00DC5ADA" w:rsidRDefault="00DC5ADA" w:rsidP="006F7AC7">
      <w:pPr>
        <w:adjustRightInd w:val="0"/>
        <w:spacing w:line="380" w:lineRule="exact"/>
        <w:ind w:rightChars="50" w:right="105"/>
        <w:rPr>
          <w:rFonts w:ascii="宋体" w:hAnsi="宋体" w:hint="eastAsia"/>
        </w:rPr>
      </w:pPr>
      <w:r>
        <w:rPr>
          <w:rFonts w:ascii="宋体" w:hAnsi="宋体" w:hint="eastAsia"/>
        </w:rPr>
        <w:t>6</w:t>
      </w:r>
      <w:r w:rsidRPr="00C1640C">
        <w:rPr>
          <w:rFonts w:ascii="宋体" w:hAnsi="宋体" w:hint="eastAsia"/>
        </w:rPr>
        <w:t>.1</w:t>
      </w:r>
      <w:r>
        <w:rPr>
          <w:rFonts w:ascii="宋体" w:hAnsi="宋体" w:hint="eastAsia"/>
        </w:rPr>
        <w:t>1</w:t>
      </w:r>
      <w:r w:rsidRPr="00C1640C">
        <w:rPr>
          <w:rFonts w:ascii="宋体" w:hAnsi="宋体" w:hint="eastAsia"/>
        </w:rPr>
        <w:t xml:space="preserve">  </w:t>
      </w:r>
      <w:r>
        <w:rPr>
          <w:rFonts w:hint="eastAsia"/>
        </w:rPr>
        <w:t>低速电动载货车</w:t>
      </w:r>
      <w:r w:rsidRPr="00C1640C">
        <w:rPr>
          <w:rFonts w:ascii="宋体" w:hAnsi="宋体" w:hint="eastAsia"/>
        </w:rPr>
        <w:t>所选用的电机及其控制器的试验应按照QC/T792的规定进行，动力蓄电池的试验应按照GB/T31486的规定进行，传导充电连接装置、充电接口的试验应按照GB/T 20234.1、GB/T 20234.2的规定进行。车载充电机应按照QC/T 895的规定进行。无线电骚扰特性应按照GB14023的规定进行。</w:t>
      </w:r>
      <w:r w:rsidRPr="009F1F37">
        <w:rPr>
          <w:rFonts w:ascii="宋体" w:hAnsi="宋体" w:hint="eastAsia"/>
        </w:rPr>
        <w:t>能量消耗率应按</w:t>
      </w:r>
      <w:r w:rsidRPr="00157283">
        <w:rPr>
          <w:rFonts w:ascii="宋体" w:hAnsi="宋体"/>
        </w:rPr>
        <w:t>GB/T 18386</w:t>
      </w:r>
      <w:r w:rsidRPr="009F1F37">
        <w:rPr>
          <w:rFonts w:ascii="宋体" w:hAnsi="宋体" w:hint="eastAsia"/>
        </w:rPr>
        <w:t>的</w:t>
      </w:r>
      <w:r w:rsidRPr="00C1640C">
        <w:rPr>
          <w:rFonts w:ascii="宋体" w:hAnsi="宋体" w:hint="eastAsia"/>
        </w:rPr>
        <w:t>规定进行。</w:t>
      </w:r>
    </w:p>
    <w:p w:rsidR="00DC5ADA" w:rsidRPr="00DC5ADA" w:rsidRDefault="00DC5ADA" w:rsidP="00DC5ADA">
      <w:pPr>
        <w:spacing w:beforeLines="50" w:before="120" w:afterLines="50" w:after="120"/>
        <w:outlineLvl w:val="1"/>
        <w:rPr>
          <w:rFonts w:ascii="宋体" w:hAnsi="宋体"/>
        </w:rPr>
      </w:pPr>
      <w:bookmarkStart w:id="9" w:name="_Toc492380589"/>
      <w:r>
        <w:rPr>
          <w:rFonts w:ascii="宋体" w:hAnsi="宋体" w:hint="eastAsia"/>
        </w:rPr>
        <w:t>6</w:t>
      </w:r>
      <w:r w:rsidRPr="00DC5ADA">
        <w:rPr>
          <w:rFonts w:ascii="宋体" w:hAnsi="宋体" w:hint="eastAsia"/>
        </w:rPr>
        <w:t>.</w:t>
      </w:r>
      <w:r w:rsidRPr="00DC5ADA">
        <w:rPr>
          <w:rFonts w:ascii="宋体" w:hAnsi="宋体" w:hint="eastAsia"/>
        </w:rPr>
        <w:t>1</w:t>
      </w:r>
      <w:r>
        <w:rPr>
          <w:rFonts w:ascii="宋体" w:hAnsi="宋体" w:hint="eastAsia"/>
        </w:rPr>
        <w:t>2</w:t>
      </w:r>
      <w:r w:rsidRPr="00DC5ADA">
        <w:rPr>
          <w:rFonts w:ascii="宋体" w:hAnsi="宋体" w:hint="eastAsia"/>
        </w:rPr>
        <w:t xml:space="preserve">  </w:t>
      </w:r>
      <w:r>
        <w:rPr>
          <w:rFonts w:ascii="宋体" w:hAnsi="宋体" w:hint="eastAsia"/>
        </w:rPr>
        <w:t>电气零部件的</w:t>
      </w:r>
      <w:r w:rsidRPr="00DC5ADA">
        <w:rPr>
          <w:rFonts w:ascii="宋体" w:hAnsi="宋体" w:hint="eastAsia"/>
        </w:rPr>
        <w:t>防水试验</w:t>
      </w:r>
      <w:bookmarkEnd w:id="9"/>
      <w:r>
        <w:rPr>
          <w:rFonts w:ascii="宋体" w:hAnsi="宋体" w:hint="eastAsia"/>
        </w:rPr>
        <w:t>应按以下步骤进行：</w:t>
      </w:r>
    </w:p>
    <w:p w:rsidR="00DC5ADA" w:rsidRPr="00DC5ADA" w:rsidRDefault="00DC5ADA" w:rsidP="00DC5ADA">
      <w:pPr>
        <w:spacing w:line="400" w:lineRule="exact"/>
        <w:ind w:firstLineChars="200" w:firstLine="420"/>
        <w:outlineLvl w:val="2"/>
        <w:rPr>
          <w:rFonts w:ascii="宋体"/>
          <w:szCs w:val="21"/>
        </w:rPr>
      </w:pPr>
      <w:r w:rsidRPr="00DC5ADA">
        <w:rPr>
          <w:rFonts w:ascii="黑体" w:eastAsia="黑体" w:hAnsi="黑体" w:hint="eastAsia"/>
          <w:szCs w:val="21"/>
        </w:rPr>
        <w:t>1）</w:t>
      </w:r>
      <w:r w:rsidRPr="00DC5ADA">
        <w:rPr>
          <w:rFonts w:ascii="黑体" w:eastAsia="黑体" w:hAnsi="黑体" w:hint="eastAsia"/>
          <w:szCs w:val="21"/>
        </w:rPr>
        <w:t>洗车测试</w:t>
      </w:r>
      <w:r w:rsidRPr="00DC5ADA">
        <w:rPr>
          <w:rFonts w:ascii="黑体" w:eastAsia="黑体" w:hAnsi="黑体" w:hint="eastAsia"/>
          <w:szCs w:val="21"/>
        </w:rPr>
        <w:t>。</w:t>
      </w:r>
      <w:r w:rsidRPr="00DC5ADA">
        <w:rPr>
          <w:rFonts w:ascii="宋体" w:hint="eastAsia"/>
          <w:szCs w:val="21"/>
        </w:rPr>
        <w:t>使用GB/T 4208-2017中IPX5的软管喷嘴,使用清水，以12.</w:t>
      </w:r>
      <w:r w:rsidRPr="00DC5ADA">
        <w:rPr>
          <w:rFonts w:ascii="宋体" w:hint="eastAsia"/>
          <w:spacing w:val="52"/>
          <w:szCs w:val="21"/>
        </w:rPr>
        <w:t>5</w:t>
      </w:r>
      <w:r w:rsidRPr="00DC5ADA">
        <w:rPr>
          <w:rFonts w:ascii="宋体" w:hint="eastAsia"/>
          <w:szCs w:val="21"/>
        </w:rPr>
        <w:t>L/min的流量沿车身各接缝喷水，喷嘴与车身接缝距离为2.</w:t>
      </w:r>
      <w:r w:rsidRPr="00DC5ADA">
        <w:rPr>
          <w:rFonts w:ascii="宋体" w:hint="eastAsia"/>
          <w:spacing w:val="52"/>
          <w:szCs w:val="21"/>
        </w:rPr>
        <w:t>5</w:t>
      </w:r>
      <w:r w:rsidRPr="00DC5ADA">
        <w:rPr>
          <w:rFonts w:ascii="宋体" w:hint="eastAsia"/>
          <w:szCs w:val="21"/>
        </w:rPr>
        <w:t>m～</w:t>
      </w:r>
      <w:r w:rsidRPr="00DC5ADA">
        <w:rPr>
          <w:rFonts w:ascii="宋体" w:hint="eastAsia"/>
          <w:spacing w:val="52"/>
          <w:szCs w:val="21"/>
        </w:rPr>
        <w:t>3</w:t>
      </w:r>
      <w:r w:rsidRPr="00DC5ADA">
        <w:rPr>
          <w:rFonts w:ascii="宋体" w:hint="eastAsia"/>
          <w:szCs w:val="21"/>
        </w:rPr>
        <w:t>m，尽量保证移动速度接近0.</w:t>
      </w:r>
      <w:r w:rsidRPr="00DC5ADA">
        <w:rPr>
          <w:rFonts w:ascii="宋体" w:hint="eastAsia"/>
          <w:spacing w:val="52"/>
          <w:szCs w:val="21"/>
        </w:rPr>
        <w:t>1</w:t>
      </w:r>
      <w:r w:rsidRPr="00DC5ADA">
        <w:rPr>
          <w:rFonts w:ascii="宋体" w:hint="eastAsia"/>
          <w:szCs w:val="21"/>
        </w:rPr>
        <w:t>m/s，冲洗一个循环。</w:t>
      </w:r>
    </w:p>
    <w:p w:rsidR="00DC5ADA" w:rsidRPr="00DC5ADA" w:rsidRDefault="00DC5ADA" w:rsidP="00DC5ADA">
      <w:pPr>
        <w:spacing w:line="400" w:lineRule="exact"/>
        <w:ind w:firstLineChars="200" w:firstLine="420"/>
        <w:outlineLvl w:val="2"/>
        <w:rPr>
          <w:rFonts w:ascii="宋体"/>
          <w:szCs w:val="21"/>
        </w:rPr>
      </w:pPr>
      <w:r w:rsidRPr="00DC5ADA">
        <w:rPr>
          <w:rFonts w:ascii="黑体" w:eastAsia="黑体" w:hAnsi="黑体" w:hint="eastAsia"/>
          <w:szCs w:val="21"/>
        </w:rPr>
        <w:t>2）</w:t>
      </w:r>
      <w:r w:rsidRPr="00DC5ADA">
        <w:rPr>
          <w:rFonts w:ascii="黑体" w:eastAsia="黑体" w:hAnsi="黑体" w:hint="eastAsia"/>
          <w:szCs w:val="21"/>
        </w:rPr>
        <w:t xml:space="preserve"> 雨淋测试</w:t>
      </w:r>
      <w:r w:rsidRPr="00DC5ADA">
        <w:rPr>
          <w:rFonts w:ascii="黑体" w:eastAsia="黑体" w:hAnsi="黑体" w:hint="eastAsia"/>
          <w:szCs w:val="21"/>
        </w:rPr>
        <w:t>。</w:t>
      </w:r>
      <w:r w:rsidRPr="00DC5ADA">
        <w:rPr>
          <w:rFonts w:ascii="宋体" w:hint="eastAsia"/>
          <w:szCs w:val="21"/>
        </w:rPr>
        <w:t>本试验使用GB/T 4208-2017中IPX3的喷头,使用清水，按照图中的距离以1</w:t>
      </w:r>
      <w:r w:rsidRPr="00DC5ADA">
        <w:rPr>
          <w:rFonts w:ascii="宋体" w:hint="eastAsia"/>
          <w:spacing w:val="52"/>
          <w:szCs w:val="21"/>
        </w:rPr>
        <w:t>0</w:t>
      </w:r>
      <w:r w:rsidRPr="00DC5ADA">
        <w:rPr>
          <w:rFonts w:ascii="宋体" w:hint="eastAsia"/>
          <w:szCs w:val="21"/>
        </w:rPr>
        <w:t>L/min流量，尽可能通过喷头有规则的移动，喷淋电动摩托车</w:t>
      </w:r>
      <w:r w:rsidRPr="00DC5ADA">
        <w:rPr>
          <w:rFonts w:ascii="宋体" w:hint="eastAsia"/>
          <w:spacing w:val="52"/>
          <w:szCs w:val="21"/>
        </w:rPr>
        <w:t>5</w:t>
      </w:r>
      <w:r w:rsidRPr="00DC5ADA">
        <w:rPr>
          <w:rFonts w:ascii="宋体" w:hint="eastAsia"/>
          <w:szCs w:val="21"/>
        </w:rPr>
        <w:t>min。</w:t>
      </w:r>
    </w:p>
    <w:p w:rsidR="00DC5ADA" w:rsidRPr="00DC5ADA" w:rsidRDefault="00DC5ADA" w:rsidP="00DC5ADA">
      <w:pPr>
        <w:spacing w:line="400" w:lineRule="exact"/>
        <w:ind w:firstLineChars="200" w:firstLine="420"/>
        <w:outlineLvl w:val="2"/>
        <w:rPr>
          <w:rFonts w:ascii="宋体"/>
          <w:szCs w:val="21"/>
        </w:rPr>
      </w:pPr>
      <w:r w:rsidRPr="00DC5ADA">
        <w:rPr>
          <w:rFonts w:ascii="黑体" w:eastAsia="黑体" w:hAnsi="黑体" w:hint="eastAsia"/>
          <w:szCs w:val="21"/>
        </w:rPr>
        <w:t>3）</w:t>
      </w:r>
      <w:r w:rsidRPr="00DC5ADA">
        <w:rPr>
          <w:rFonts w:ascii="黑体" w:eastAsia="黑体" w:hAnsi="黑体" w:hint="eastAsia"/>
          <w:szCs w:val="21"/>
        </w:rPr>
        <w:t>涉水测试</w:t>
      </w:r>
      <w:r w:rsidRPr="00DC5ADA">
        <w:rPr>
          <w:rFonts w:ascii="黑体" w:eastAsia="黑体" w:hAnsi="黑体" w:hint="eastAsia"/>
          <w:szCs w:val="21"/>
        </w:rPr>
        <w:t>。</w:t>
      </w:r>
      <w:r w:rsidRPr="00DC5ADA">
        <w:rPr>
          <w:rFonts w:ascii="宋体" w:hint="eastAsia"/>
          <w:szCs w:val="21"/>
        </w:rPr>
        <w:t>电动摩托车以</w:t>
      </w:r>
      <w:smartTag w:uri="urn:schemas-microsoft-com:office:smarttags" w:element="chmetcnv">
        <w:smartTagPr>
          <w:attr w:name="UnitName" w:val="km/h"/>
          <w:attr w:name="SourceValue" w:val="20"/>
          <w:attr w:name="HasSpace" w:val="False"/>
          <w:attr w:name="Negative" w:val="False"/>
          <w:attr w:name="NumberType" w:val="1"/>
          <w:attr w:name="TCSC" w:val="0"/>
        </w:smartTagPr>
        <w:r w:rsidRPr="00DC5ADA">
          <w:rPr>
            <w:rFonts w:ascii="宋体" w:hint="eastAsia"/>
            <w:szCs w:val="21"/>
          </w:rPr>
          <w:t>2</w:t>
        </w:r>
        <w:r w:rsidRPr="00DC5ADA">
          <w:rPr>
            <w:rFonts w:ascii="宋体" w:hint="eastAsia"/>
            <w:spacing w:val="52"/>
            <w:szCs w:val="21"/>
          </w:rPr>
          <w:t>0</w:t>
        </w:r>
        <w:r w:rsidRPr="00DC5ADA">
          <w:rPr>
            <w:rFonts w:ascii="宋体" w:hint="eastAsia"/>
            <w:szCs w:val="21"/>
          </w:rPr>
          <w:t>km/h</w:t>
        </w:r>
      </w:smartTag>
      <w:r w:rsidRPr="00DC5ADA">
        <w:rPr>
          <w:rFonts w:ascii="宋体" w:hint="eastAsia"/>
          <w:szCs w:val="21"/>
        </w:rPr>
        <w:t>的速度，在水深1</w:t>
      </w:r>
      <w:r w:rsidRPr="00DC5ADA">
        <w:rPr>
          <w:rFonts w:ascii="宋体" w:hint="eastAsia"/>
          <w:spacing w:val="52"/>
          <w:szCs w:val="21"/>
        </w:rPr>
        <w:t>0</w:t>
      </w:r>
      <w:r w:rsidRPr="00DC5ADA">
        <w:rPr>
          <w:rFonts w:ascii="宋体" w:hint="eastAsia"/>
          <w:szCs w:val="21"/>
        </w:rPr>
        <w:t>cm的水池中，行驶</w:t>
      </w:r>
      <w:smartTag w:uri="urn:schemas-microsoft-com:office:smarttags" w:element="chmetcnv">
        <w:smartTagPr>
          <w:attr w:name="UnitName" w:val="m"/>
          <w:attr w:name="SourceValue" w:val="500"/>
          <w:attr w:name="HasSpace" w:val="False"/>
          <w:attr w:name="Negative" w:val="False"/>
          <w:attr w:name="NumberType" w:val="1"/>
          <w:attr w:name="TCSC" w:val="0"/>
        </w:smartTagPr>
        <w:r w:rsidRPr="00DC5ADA">
          <w:rPr>
            <w:rFonts w:ascii="宋体" w:hint="eastAsia"/>
            <w:szCs w:val="21"/>
          </w:rPr>
          <w:t>50</w:t>
        </w:r>
        <w:r w:rsidRPr="00DC5ADA">
          <w:rPr>
            <w:rFonts w:ascii="宋体" w:hint="eastAsia"/>
            <w:spacing w:val="52"/>
            <w:szCs w:val="21"/>
          </w:rPr>
          <w:t>0</w:t>
        </w:r>
        <w:r w:rsidRPr="00DC5ADA">
          <w:rPr>
            <w:rFonts w:ascii="宋体" w:hint="eastAsia"/>
            <w:szCs w:val="21"/>
          </w:rPr>
          <w:t>m</w:t>
        </w:r>
      </w:smartTag>
      <w:r w:rsidRPr="00DC5ADA">
        <w:rPr>
          <w:rFonts w:ascii="宋体" w:hint="eastAsia"/>
          <w:szCs w:val="21"/>
        </w:rPr>
        <w:t>。如果水池长度</w:t>
      </w:r>
      <w:r w:rsidRPr="00DC5ADA">
        <w:rPr>
          <w:rFonts w:ascii="宋体" w:hint="eastAsia"/>
          <w:szCs w:val="21"/>
        </w:rPr>
        <w:lastRenderedPageBreak/>
        <w:t>小于50</w:t>
      </w:r>
      <w:r w:rsidRPr="00DC5ADA">
        <w:rPr>
          <w:rFonts w:ascii="宋体" w:hint="eastAsia"/>
          <w:spacing w:val="52"/>
          <w:szCs w:val="21"/>
        </w:rPr>
        <w:t>0</w:t>
      </w:r>
      <w:r w:rsidRPr="00DC5ADA">
        <w:rPr>
          <w:rFonts w:ascii="宋体" w:hint="eastAsia"/>
          <w:szCs w:val="21"/>
        </w:rPr>
        <w:t>m，可往返进行，但总的时间（包括在水池外的时间）应小于1</w:t>
      </w:r>
      <w:r w:rsidRPr="00DC5ADA">
        <w:rPr>
          <w:rFonts w:ascii="宋体" w:hint="eastAsia"/>
          <w:spacing w:val="52"/>
          <w:szCs w:val="21"/>
        </w:rPr>
        <w:t>0</w:t>
      </w:r>
      <w:r w:rsidRPr="00DC5ADA">
        <w:rPr>
          <w:rFonts w:ascii="宋体" w:hint="eastAsia"/>
          <w:szCs w:val="21"/>
        </w:rPr>
        <w:t>min。</w:t>
      </w:r>
    </w:p>
    <w:p w:rsidR="00DC5ADA" w:rsidRPr="00DC5ADA" w:rsidRDefault="00DC5ADA" w:rsidP="00DC5ADA">
      <w:pPr>
        <w:spacing w:line="400" w:lineRule="exact"/>
        <w:ind w:firstLineChars="200" w:firstLine="420"/>
        <w:outlineLvl w:val="2"/>
        <w:rPr>
          <w:rFonts w:ascii="黑体" w:eastAsia="黑体"/>
          <w:szCs w:val="21"/>
        </w:rPr>
      </w:pPr>
      <w:r w:rsidRPr="00DC5ADA">
        <w:rPr>
          <w:rFonts w:ascii="黑体" w:eastAsia="黑体" w:hint="eastAsia"/>
          <w:szCs w:val="21"/>
        </w:rPr>
        <w:t>4）</w:t>
      </w:r>
      <w:r w:rsidRPr="00DC5ADA">
        <w:rPr>
          <w:rFonts w:ascii="黑体" w:eastAsia="黑体" w:hint="eastAsia"/>
          <w:szCs w:val="21"/>
        </w:rPr>
        <w:t xml:space="preserve"> 试验结束</w:t>
      </w:r>
      <w:r w:rsidRPr="00DC5ADA">
        <w:rPr>
          <w:rFonts w:ascii="黑体" w:eastAsia="黑体" w:hint="eastAsia"/>
          <w:szCs w:val="21"/>
        </w:rPr>
        <w:t>。</w:t>
      </w:r>
      <w:bookmarkStart w:id="10" w:name="OLE_LINK7"/>
      <w:bookmarkStart w:id="11" w:name="OLE_LINK8"/>
      <w:r w:rsidRPr="00DC5ADA">
        <w:rPr>
          <w:rFonts w:ascii="宋体" w:hint="eastAsia"/>
          <w:szCs w:val="21"/>
        </w:rPr>
        <w:t>各项防水试验后，进行绝缘电阻测试，应</w:t>
      </w:r>
      <w:r w:rsidRPr="00DC5ADA">
        <w:rPr>
          <w:rFonts w:ascii="宋体" w:hint="eastAsia"/>
          <w:szCs w:val="21"/>
        </w:rPr>
        <w:t>符合5</w:t>
      </w:r>
      <w:r w:rsidRPr="00DC5ADA">
        <w:rPr>
          <w:rFonts w:ascii="宋体" w:hint="eastAsia"/>
          <w:szCs w:val="21"/>
        </w:rPr>
        <w:t>.2.2.</w:t>
      </w:r>
      <w:r w:rsidRPr="00DC5ADA">
        <w:rPr>
          <w:rFonts w:ascii="宋体" w:hint="eastAsia"/>
          <w:szCs w:val="21"/>
        </w:rPr>
        <w:t>10</w:t>
      </w:r>
      <w:r w:rsidRPr="00DC5ADA">
        <w:rPr>
          <w:rFonts w:ascii="宋体" w:hint="eastAsia"/>
          <w:szCs w:val="21"/>
        </w:rPr>
        <w:t>的要求。</w:t>
      </w:r>
      <w:bookmarkEnd w:id="10"/>
      <w:bookmarkEnd w:id="11"/>
    </w:p>
    <w:p w:rsidR="006F7AC7" w:rsidRPr="00AD4AF5" w:rsidRDefault="00DC5ADA" w:rsidP="00DC5ADA">
      <w:pPr>
        <w:adjustRightInd w:val="0"/>
        <w:spacing w:line="400" w:lineRule="exact"/>
        <w:ind w:rightChars="50" w:right="105"/>
        <w:rPr>
          <w:rFonts w:ascii="宋体" w:hAnsi="宋体"/>
        </w:rPr>
      </w:pPr>
      <w:r>
        <w:rPr>
          <w:rFonts w:ascii="宋体" w:hAnsi="宋体"/>
        </w:rPr>
        <w:t>6</w:t>
      </w:r>
      <w:r w:rsidR="006F7AC7" w:rsidRPr="00AD4AF5">
        <w:rPr>
          <w:rFonts w:ascii="宋体" w:hAnsi="宋体"/>
        </w:rPr>
        <w:t>.</w:t>
      </w:r>
      <w:r>
        <w:rPr>
          <w:rFonts w:ascii="宋体" w:hAnsi="宋体"/>
        </w:rPr>
        <w:t>13</w:t>
      </w:r>
      <w:r w:rsidR="006F7AC7" w:rsidRPr="00AD4AF5">
        <w:rPr>
          <w:rFonts w:ascii="宋体" w:hAnsi="宋体" w:hint="eastAsia"/>
        </w:rPr>
        <w:t xml:space="preserve">  </w:t>
      </w:r>
      <w:r w:rsidR="006F7AC7" w:rsidRPr="00AD4AF5">
        <w:rPr>
          <w:rFonts w:ascii="宋体" w:hAnsi="宋体"/>
        </w:rPr>
        <w:t>具有专用功能的</w:t>
      </w:r>
      <w:r w:rsidR="00591EAB">
        <w:rPr>
          <w:rFonts w:hint="eastAsia"/>
        </w:rPr>
        <w:t>低速电动载货车</w:t>
      </w:r>
      <w:r w:rsidR="006F7AC7" w:rsidRPr="00AD4AF5">
        <w:rPr>
          <w:rFonts w:ascii="宋体" w:hAnsi="宋体"/>
        </w:rPr>
        <w:t>，其专用装置的性能试验方法</w:t>
      </w:r>
      <w:r w:rsidR="006F7AC7" w:rsidRPr="00053EC6">
        <w:rPr>
          <w:rFonts w:ascii="宋体" w:hAnsi="宋体"/>
        </w:rPr>
        <w:t>JB/T 11475</w:t>
      </w:r>
      <w:r w:rsidR="006F7AC7">
        <w:rPr>
          <w:rFonts w:ascii="宋体" w:hAnsi="宋体" w:hint="eastAsia"/>
        </w:rPr>
        <w:t>、</w:t>
      </w:r>
      <w:r w:rsidR="006F7AC7" w:rsidRPr="0050663B">
        <w:rPr>
          <w:rFonts w:ascii="宋体" w:hAnsi="宋体" w:hint="eastAsia"/>
          <w:bCs/>
        </w:rPr>
        <w:t>JB/T 13160</w:t>
      </w:r>
      <w:r w:rsidR="006F7AC7">
        <w:rPr>
          <w:rFonts w:ascii="宋体" w:hAnsi="宋体" w:hint="eastAsia"/>
        </w:rPr>
        <w:t>等</w:t>
      </w:r>
      <w:r w:rsidR="006F7AC7">
        <w:rPr>
          <w:rFonts w:ascii="宋体" w:hAnsi="宋体"/>
        </w:rPr>
        <w:t>标准</w:t>
      </w:r>
      <w:r w:rsidR="006F7AC7" w:rsidRPr="00AD4AF5">
        <w:rPr>
          <w:rFonts w:ascii="宋体" w:hAnsi="宋体"/>
        </w:rPr>
        <w:t>规定进行试验。</w:t>
      </w:r>
    </w:p>
    <w:p w:rsidR="00DC5ADA" w:rsidRPr="00AD4AF5" w:rsidRDefault="00DC5ADA" w:rsidP="00DC5ADA">
      <w:pPr>
        <w:spacing w:line="400" w:lineRule="exact"/>
        <w:outlineLvl w:val="2"/>
        <w:rPr>
          <w:rFonts w:ascii="宋体" w:hAnsi="宋体"/>
        </w:rPr>
      </w:pPr>
      <w:r>
        <w:rPr>
          <w:rFonts w:ascii="宋体" w:hAnsi="宋体"/>
        </w:rPr>
        <w:t>6</w:t>
      </w:r>
      <w:r w:rsidRPr="00AD4AF5">
        <w:rPr>
          <w:rFonts w:ascii="宋体" w:hAnsi="宋体"/>
        </w:rPr>
        <w:t>.</w:t>
      </w:r>
      <w:r>
        <w:rPr>
          <w:rFonts w:ascii="宋体" w:hAnsi="宋体"/>
        </w:rPr>
        <w:t>14</w:t>
      </w:r>
      <w:r w:rsidRPr="00AD4AF5">
        <w:rPr>
          <w:rFonts w:ascii="宋体" w:hAnsi="宋体"/>
        </w:rPr>
        <w:t xml:space="preserve"> </w:t>
      </w:r>
      <w:r w:rsidRPr="00AD4AF5">
        <w:rPr>
          <w:rFonts w:ascii="宋体" w:hAnsi="宋体" w:hint="eastAsia"/>
        </w:rPr>
        <w:t xml:space="preserve"> </w:t>
      </w:r>
      <w:r w:rsidRPr="00DC5ADA">
        <w:rPr>
          <w:rFonts w:ascii="宋体" w:hAnsi="宋体" w:hint="eastAsia"/>
        </w:rPr>
        <w:t>低速电动载货车</w:t>
      </w:r>
      <w:r w:rsidRPr="00AD4AF5">
        <w:rPr>
          <w:rFonts w:ascii="宋体" w:hAnsi="宋体"/>
        </w:rPr>
        <w:t>可靠性试验按照</w:t>
      </w:r>
      <w:r w:rsidRPr="00DB3C66">
        <w:rPr>
          <w:rFonts w:ascii="宋体" w:hAnsi="宋体"/>
        </w:rPr>
        <w:t>JB/T 11224</w:t>
      </w:r>
      <w:r w:rsidRPr="00AD4AF5">
        <w:rPr>
          <w:rFonts w:ascii="宋体" w:hAnsi="宋体"/>
        </w:rPr>
        <w:t>的规定进行。</w:t>
      </w:r>
    </w:p>
    <w:p w:rsidR="006F7AC7" w:rsidRPr="00C92A55" w:rsidRDefault="00C92A55" w:rsidP="00C92A55">
      <w:pPr>
        <w:pStyle w:val="afff1"/>
        <w:spacing w:before="120" w:after="120"/>
        <w:rPr>
          <w:rFonts w:hAnsi="宋体"/>
        </w:rPr>
      </w:pPr>
      <w:r>
        <w:rPr>
          <w:rFonts w:hAnsi="宋体"/>
        </w:rPr>
        <w:t>7</w:t>
      </w:r>
      <w:r w:rsidR="006F7AC7" w:rsidRPr="00C92A55">
        <w:rPr>
          <w:rFonts w:hAnsi="宋体"/>
        </w:rPr>
        <w:t xml:space="preserve">  检验规则</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.1</w:t>
      </w:r>
      <w:r w:rsidR="006F7AC7" w:rsidRPr="00AD4AF5">
        <w:rPr>
          <w:rFonts w:ascii="宋体" w:hAnsi="宋体" w:hint="eastAsia"/>
        </w:rPr>
        <w:t xml:space="preserve"> </w:t>
      </w:r>
      <w:r w:rsidR="006F7AC7" w:rsidRPr="00AD4AF5">
        <w:rPr>
          <w:rFonts w:ascii="宋体" w:hAnsi="宋体"/>
        </w:rPr>
        <w:t xml:space="preserve"> </w:t>
      </w:r>
      <w:r w:rsidR="006F7AC7" w:rsidRPr="00AD4AF5">
        <w:rPr>
          <w:rFonts w:ascii="宋体" w:hAnsi="宋体" w:hint="eastAsia"/>
        </w:rPr>
        <w:t>出厂检验</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 xml:space="preserve">.1.1 </w:t>
      </w:r>
      <w:r w:rsidR="006F7AC7" w:rsidRPr="00AD4AF5">
        <w:rPr>
          <w:rFonts w:ascii="宋体" w:hAnsi="宋体" w:hint="eastAsia"/>
        </w:rPr>
        <w:t xml:space="preserve"> </w:t>
      </w:r>
      <w:r w:rsidR="006F7AC7" w:rsidRPr="00AD4AF5">
        <w:rPr>
          <w:rFonts w:ascii="宋体" w:hAnsi="宋体"/>
        </w:rPr>
        <w:t>每台</w:t>
      </w:r>
      <w:r w:rsidR="00591EAB">
        <w:rPr>
          <w:rFonts w:hint="eastAsia"/>
        </w:rPr>
        <w:t>低速电动载货车</w:t>
      </w:r>
      <w:r w:rsidR="006F7AC7" w:rsidRPr="00AD4AF5">
        <w:rPr>
          <w:rFonts w:ascii="宋体" w:hAnsi="宋体"/>
        </w:rPr>
        <w:t>必须检验合格后方能出厂，并附有证明产品质量合格的文件或标记。</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 xml:space="preserve">.1.2 </w:t>
      </w:r>
      <w:r w:rsidR="006F7AC7" w:rsidRPr="00AD4AF5">
        <w:rPr>
          <w:rFonts w:ascii="宋体" w:hAnsi="宋体" w:hint="eastAsia"/>
        </w:rPr>
        <w:t xml:space="preserve"> </w:t>
      </w:r>
      <w:r w:rsidR="00591EAB">
        <w:rPr>
          <w:rFonts w:hint="eastAsia"/>
        </w:rPr>
        <w:t>低速电动载货车</w:t>
      </w:r>
      <w:r w:rsidR="006F7AC7" w:rsidRPr="00AD4AF5">
        <w:rPr>
          <w:rFonts w:ascii="宋体" w:hAnsi="宋体"/>
        </w:rPr>
        <w:t>的出厂检验，至少应全数检查表</w:t>
      </w:r>
      <w:r>
        <w:rPr>
          <w:rFonts w:ascii="宋体" w:hAnsi="宋体"/>
        </w:rPr>
        <w:t>2</w:t>
      </w:r>
      <w:r w:rsidR="006F7AC7" w:rsidRPr="00AD4AF5">
        <w:rPr>
          <w:rFonts w:ascii="宋体" w:hAnsi="宋体"/>
        </w:rPr>
        <w:t>中有“√”的项目。所有项目必须全部合格方可签发合格证出厂。</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 xml:space="preserve">.2 </w:t>
      </w:r>
      <w:r w:rsidR="006F7AC7" w:rsidRPr="00AD4AF5">
        <w:rPr>
          <w:rFonts w:ascii="宋体" w:hAnsi="宋体" w:hint="eastAsia"/>
        </w:rPr>
        <w:t xml:space="preserve"> 型式检验</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 xml:space="preserve">.2.1 </w:t>
      </w:r>
      <w:r w:rsidR="006F7AC7" w:rsidRPr="00AD4AF5">
        <w:rPr>
          <w:rFonts w:ascii="宋体" w:hAnsi="宋体" w:hint="eastAsia"/>
        </w:rPr>
        <w:t xml:space="preserve"> 检验类型</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rPr>
        <w:t>制造厂在下列情况之一时，进行型式检验：</w:t>
      </w:r>
    </w:p>
    <w:p w:rsidR="006F7AC7" w:rsidRPr="00AD4AF5" w:rsidRDefault="006F7AC7" w:rsidP="006F7AC7">
      <w:pPr>
        <w:spacing w:line="400" w:lineRule="exact"/>
        <w:ind w:rightChars="50" w:right="105"/>
        <w:rPr>
          <w:rFonts w:ascii="宋体" w:hAnsi="宋体"/>
        </w:rPr>
      </w:pPr>
      <w:r w:rsidRPr="00AD4AF5">
        <w:rPr>
          <w:rFonts w:ascii="宋体" w:hAnsi="宋体"/>
        </w:rPr>
        <w:t xml:space="preserve">    a) 新产品定型鉴定；</w:t>
      </w:r>
    </w:p>
    <w:p w:rsidR="006F7AC7" w:rsidRPr="00AD4AF5" w:rsidRDefault="006F7AC7" w:rsidP="006F7AC7">
      <w:pPr>
        <w:spacing w:line="400" w:lineRule="exact"/>
        <w:ind w:rightChars="50" w:right="105"/>
        <w:rPr>
          <w:rFonts w:ascii="宋体" w:hAnsi="宋体"/>
        </w:rPr>
      </w:pPr>
      <w:r w:rsidRPr="00AD4AF5">
        <w:rPr>
          <w:rFonts w:ascii="宋体" w:hAnsi="宋体"/>
        </w:rPr>
        <w:t xml:space="preserve">    b) 老产品异地生产或转厂生产试制定型鉴定；</w:t>
      </w:r>
    </w:p>
    <w:p w:rsidR="006F7AC7" w:rsidRPr="00AD4AF5" w:rsidRDefault="006F7AC7" w:rsidP="006F7AC7">
      <w:pPr>
        <w:spacing w:line="400" w:lineRule="exact"/>
        <w:ind w:rightChars="50" w:right="105"/>
        <w:rPr>
          <w:rFonts w:ascii="宋体" w:hAnsi="宋体"/>
        </w:rPr>
      </w:pPr>
      <w:r w:rsidRPr="00AD4AF5">
        <w:rPr>
          <w:rFonts w:ascii="宋体" w:hAnsi="宋体"/>
        </w:rPr>
        <w:t xml:space="preserve">    c) 正式生产后，如结构、材料、工艺有较大改变，可能影响产品质量时；</w:t>
      </w:r>
    </w:p>
    <w:p w:rsidR="006F7AC7" w:rsidRPr="00AD4AF5" w:rsidRDefault="006F7AC7" w:rsidP="006F7AC7">
      <w:pPr>
        <w:spacing w:line="400" w:lineRule="exact"/>
        <w:ind w:rightChars="50" w:right="105"/>
        <w:rPr>
          <w:rFonts w:ascii="宋体" w:hAnsi="宋体"/>
        </w:rPr>
      </w:pPr>
      <w:r w:rsidRPr="00AD4AF5">
        <w:rPr>
          <w:rFonts w:ascii="宋体" w:hAnsi="宋体"/>
        </w:rPr>
        <w:t xml:space="preserve">    d) 产品停产一年以上，恢复生产时；</w:t>
      </w:r>
    </w:p>
    <w:p w:rsidR="006F7AC7" w:rsidRPr="00AD4AF5" w:rsidRDefault="006F7AC7" w:rsidP="006F7AC7">
      <w:pPr>
        <w:spacing w:line="400" w:lineRule="exact"/>
        <w:ind w:rightChars="50" w:right="105"/>
        <w:rPr>
          <w:rFonts w:ascii="宋体" w:hAnsi="宋体"/>
        </w:rPr>
      </w:pPr>
      <w:r w:rsidRPr="00AD4AF5">
        <w:rPr>
          <w:rFonts w:ascii="宋体" w:hAnsi="宋体"/>
        </w:rPr>
        <w:t xml:space="preserve">    e) 出厂检验结果与上次型式检验结果有较大差异时；</w:t>
      </w:r>
    </w:p>
    <w:p w:rsidR="006F7AC7" w:rsidRPr="00AD4AF5" w:rsidRDefault="006F7AC7" w:rsidP="006F7AC7">
      <w:pPr>
        <w:spacing w:line="400" w:lineRule="exact"/>
        <w:ind w:rightChars="50" w:right="105"/>
        <w:rPr>
          <w:rFonts w:ascii="宋体" w:hAnsi="宋体"/>
        </w:rPr>
      </w:pPr>
      <w:r w:rsidRPr="00AD4AF5">
        <w:rPr>
          <w:rFonts w:ascii="宋体" w:hAnsi="宋体"/>
        </w:rPr>
        <w:t xml:space="preserve">    f) 正常生产情况下的质量监控（可靠性试验每三年至少应进行一次，其它项目的检验每年至少应进行一次）</w:t>
      </w:r>
      <w:r w:rsidRPr="00AD4AF5">
        <w:rPr>
          <w:rFonts w:ascii="宋体" w:hAnsi="宋体" w:hint="eastAsia"/>
        </w:rPr>
        <w:t>；</w:t>
      </w:r>
    </w:p>
    <w:p w:rsidR="006F7AC7" w:rsidRPr="00AD4AF5" w:rsidRDefault="006F7AC7" w:rsidP="006F7AC7">
      <w:pPr>
        <w:spacing w:line="400" w:lineRule="exact"/>
        <w:ind w:firstLineChars="200" w:firstLine="420"/>
        <w:rPr>
          <w:rFonts w:ascii="宋体" w:hAnsi="宋体"/>
        </w:rPr>
      </w:pPr>
      <w:r w:rsidRPr="00AD4AF5">
        <w:rPr>
          <w:rFonts w:ascii="宋体" w:hAnsi="宋体" w:hint="eastAsia"/>
        </w:rPr>
        <w:t>g）国家质量监督机构提出进行型式检验的要求时。</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.2.2</w:t>
      </w:r>
      <w:r w:rsidR="006F7AC7" w:rsidRPr="00AD4AF5">
        <w:rPr>
          <w:rFonts w:ascii="宋体" w:hAnsi="宋体" w:hint="eastAsia"/>
        </w:rPr>
        <w:t xml:space="preserve">  检验项目</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rPr>
        <w:t>a）类型的型式检验，要求样车2辆，对其中1辆样车进行性能和装配质量的检验，然后与另1辆样车一起进行可靠性试验。b）～e）类型的型式检验，要求样车2辆，均进行性能、装配质量和可靠性试验。f）类型的型式检验，要求样车2辆，按规定周期对2辆样车均进行性能、装配质量和/或可靠性试验。</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rPr>
        <w:t>检验项目为本标准所列全部试验项目，见表</w:t>
      </w:r>
      <w:r w:rsidR="00785565">
        <w:rPr>
          <w:rFonts w:ascii="宋体" w:hAnsi="宋体"/>
        </w:rPr>
        <w:t>2</w:t>
      </w:r>
      <w:r w:rsidRPr="00AD4AF5">
        <w:rPr>
          <w:rFonts w:ascii="宋体" w:hAnsi="宋体"/>
        </w:rPr>
        <w:t>。</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 xml:space="preserve">.2.3 </w:t>
      </w:r>
      <w:r w:rsidR="006F7AC7" w:rsidRPr="00AD4AF5">
        <w:rPr>
          <w:rFonts w:ascii="宋体" w:hAnsi="宋体" w:hint="eastAsia"/>
        </w:rPr>
        <w:t xml:space="preserve"> 不合格分类</w:t>
      </w:r>
    </w:p>
    <w:p w:rsidR="006F7AC7" w:rsidRPr="00AD4AF5" w:rsidRDefault="006F7AC7" w:rsidP="006F7AC7">
      <w:pPr>
        <w:spacing w:line="400" w:lineRule="exact"/>
        <w:ind w:rightChars="50" w:right="105" w:firstLineChars="200" w:firstLine="420"/>
        <w:rPr>
          <w:rFonts w:ascii="宋体" w:hAnsi="宋体"/>
        </w:rPr>
        <w:sectPr w:rsidR="006F7AC7" w:rsidRPr="00AD4AF5">
          <w:footerReference w:type="default" r:id="rId16"/>
          <w:headerReference w:type="first" r:id="rId17"/>
          <w:footerReference w:type="first" r:id="rId18"/>
          <w:pgSz w:w="11907" w:h="16840" w:code="9"/>
          <w:pgMar w:top="1418" w:right="1247" w:bottom="1247" w:left="1418" w:header="851" w:footer="964" w:gutter="0"/>
          <w:cols w:space="425"/>
          <w:titlePg/>
          <w:docGrid w:linePitch="326"/>
        </w:sectPr>
      </w:pPr>
      <w:r w:rsidRPr="00AD4AF5">
        <w:rPr>
          <w:rFonts w:ascii="宋体" w:hAnsi="宋体"/>
        </w:rPr>
        <w:t>被检项目凡不符合第</w:t>
      </w:r>
      <w:r w:rsidR="00785565">
        <w:rPr>
          <w:rFonts w:ascii="宋体" w:hAnsi="宋体"/>
        </w:rPr>
        <w:t>5</w:t>
      </w:r>
      <w:r w:rsidRPr="00AD4AF5">
        <w:rPr>
          <w:rFonts w:ascii="宋体" w:hAnsi="宋体"/>
        </w:rPr>
        <w:t>章规定要求的均称为不合格（缺陷），按其对产品质量特性影响的重要程度分为A类不合格、B类不合格和C类不合格，各项目名称见表</w:t>
      </w:r>
      <w:r w:rsidR="00785565">
        <w:rPr>
          <w:rFonts w:ascii="宋体" w:hAnsi="宋体"/>
        </w:rPr>
        <w:t>2</w:t>
      </w:r>
      <w:r w:rsidRPr="00AD4AF5">
        <w:rPr>
          <w:rFonts w:ascii="宋体" w:hAnsi="宋体"/>
        </w:rPr>
        <w:t xml:space="preserve">。A类项目不合格称A类不合格，其余依此类推。                   </w:t>
      </w:r>
      <w:r w:rsidRPr="00AD4AF5">
        <w:rPr>
          <w:rFonts w:ascii="宋体" w:hAnsi="宋体" w:hint="eastAsia"/>
        </w:rPr>
        <w:t xml:space="preserve">              </w:t>
      </w:r>
    </w:p>
    <w:p w:rsidR="006F7AC7" w:rsidRPr="00AD4AF5" w:rsidRDefault="006F7AC7" w:rsidP="006F7AC7">
      <w:pPr>
        <w:spacing w:line="320" w:lineRule="atLeast"/>
        <w:ind w:rightChars="50" w:right="105" w:firstLineChars="100" w:firstLine="210"/>
        <w:jc w:val="center"/>
        <w:rPr>
          <w:rFonts w:ascii="宋体" w:hAnsi="宋体"/>
        </w:rPr>
      </w:pPr>
      <w:r w:rsidRPr="00AD4AF5">
        <w:rPr>
          <w:rFonts w:ascii="宋体" w:hAnsi="宋体" w:hint="eastAsia"/>
        </w:rPr>
        <w:lastRenderedPageBreak/>
        <w:t>表</w:t>
      </w:r>
      <w:r w:rsidR="00785565">
        <w:rPr>
          <w:rFonts w:ascii="宋体" w:hAnsi="宋体" w:hint="eastAsia"/>
        </w:rPr>
        <w:t>2</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0"/>
        <w:gridCol w:w="735"/>
        <w:gridCol w:w="4095"/>
        <w:gridCol w:w="1557"/>
        <w:gridCol w:w="18"/>
        <w:gridCol w:w="1470"/>
        <w:gridCol w:w="69"/>
      </w:tblGrid>
      <w:tr w:rsidR="006F7AC7" w:rsidRPr="00AD4AF5" w:rsidTr="003428A9">
        <w:trPr>
          <w:cantSplit/>
        </w:trPr>
        <w:tc>
          <w:tcPr>
            <w:tcW w:w="1050"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项目分类</w:t>
            </w: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序号</w:t>
            </w:r>
          </w:p>
        </w:tc>
        <w:tc>
          <w:tcPr>
            <w:tcW w:w="409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项</w:t>
            </w:r>
            <w:r w:rsidRPr="00AD4AF5">
              <w:rPr>
                <w:rFonts w:ascii="宋体" w:hAnsi="宋体"/>
                <w:sz w:val="18"/>
                <w:szCs w:val="18"/>
              </w:rPr>
              <w:t xml:space="preserve">  </w:t>
            </w:r>
            <w:r w:rsidRPr="00AD4AF5">
              <w:rPr>
                <w:rFonts w:ascii="宋体" w:hAnsi="宋体" w:hint="eastAsia"/>
                <w:sz w:val="18"/>
                <w:szCs w:val="18"/>
              </w:rPr>
              <w:t>目</w:t>
            </w:r>
            <w:r w:rsidRPr="00AD4AF5">
              <w:rPr>
                <w:rFonts w:ascii="宋体" w:hAnsi="宋体"/>
                <w:sz w:val="18"/>
                <w:szCs w:val="18"/>
              </w:rPr>
              <w:t xml:space="preserve">  </w:t>
            </w:r>
            <w:r w:rsidRPr="00AD4AF5">
              <w:rPr>
                <w:rFonts w:ascii="宋体" w:hAnsi="宋体" w:hint="eastAsia"/>
                <w:sz w:val="18"/>
                <w:szCs w:val="18"/>
              </w:rPr>
              <w:t>名</w:t>
            </w:r>
            <w:r w:rsidRPr="00AD4AF5">
              <w:rPr>
                <w:rFonts w:ascii="宋体" w:hAnsi="宋体"/>
                <w:sz w:val="18"/>
                <w:szCs w:val="18"/>
              </w:rPr>
              <w:t xml:space="preserve">  </w:t>
            </w:r>
            <w:r w:rsidRPr="00AD4AF5">
              <w:rPr>
                <w:rFonts w:ascii="宋体" w:hAnsi="宋体" w:hint="eastAsia"/>
                <w:sz w:val="18"/>
                <w:szCs w:val="18"/>
              </w:rPr>
              <w:t>称</w:t>
            </w:r>
          </w:p>
        </w:tc>
        <w:tc>
          <w:tcPr>
            <w:tcW w:w="1557"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出厂检验</w:t>
            </w:r>
          </w:p>
        </w:tc>
        <w:tc>
          <w:tcPr>
            <w:tcW w:w="1557" w:type="dxa"/>
            <w:gridSpan w:val="3"/>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型式检验</w:t>
            </w:r>
          </w:p>
        </w:tc>
      </w:tr>
      <w:tr w:rsidR="006F7AC7" w:rsidRPr="00AD4AF5" w:rsidTr="003428A9">
        <w:trPr>
          <w:cantSplit/>
        </w:trPr>
        <w:tc>
          <w:tcPr>
            <w:tcW w:w="1050" w:type="dxa"/>
            <w:vMerge w:val="restart"/>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sz w:val="18"/>
                <w:szCs w:val="18"/>
              </w:rPr>
              <w:t>A</w:t>
            </w: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外廓尺寸、最大设计总质量</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驾驶室内部空间的安全要求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驾驶员座椅安全要求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4</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转向盘（方向把）安全要求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5</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操纵机构安全要求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6</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进出驾驶室的通道</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7</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车身、车门和车窗安全要求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8</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驾驶室的内</w:t>
            </w:r>
            <w:proofErr w:type="gramStart"/>
            <w:r w:rsidRPr="00AD4AF5">
              <w:rPr>
                <w:rFonts w:ascii="宋体" w:hAnsi="宋体" w:hint="eastAsia"/>
                <w:sz w:val="18"/>
                <w:szCs w:val="18"/>
              </w:rPr>
              <w:t>饰材料</w:t>
            </w:r>
            <w:proofErr w:type="gramEnd"/>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9</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后悬</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10</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转向轮承载质量</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11</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侧倾</w:t>
            </w:r>
            <w:proofErr w:type="gramStart"/>
            <w:r w:rsidRPr="00AD4AF5">
              <w:rPr>
                <w:rFonts w:ascii="宋体" w:hAnsi="宋体" w:hint="eastAsia"/>
                <w:sz w:val="18"/>
                <w:szCs w:val="18"/>
              </w:rPr>
              <w:t>稳定角</w:t>
            </w:r>
            <w:proofErr w:type="gramEnd"/>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12</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起动开关和油门控制机构</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13</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转向盘（方向把）位置</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14</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转向盘（方向把）的最大自由转动量</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15</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转向限位装置</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16</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转向轮向左或向右转角</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17</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制动</w:t>
            </w:r>
            <w:proofErr w:type="gramStart"/>
            <w:r w:rsidRPr="00AD4AF5">
              <w:rPr>
                <w:rFonts w:ascii="宋体" w:hAnsi="宋体" w:hint="eastAsia"/>
                <w:sz w:val="18"/>
                <w:szCs w:val="18"/>
              </w:rPr>
              <w:t>系安全</w:t>
            </w:r>
            <w:proofErr w:type="gramEnd"/>
            <w:r w:rsidRPr="00AD4AF5">
              <w:rPr>
                <w:rFonts w:ascii="宋体" w:hAnsi="宋体" w:hint="eastAsia"/>
                <w:sz w:val="18"/>
                <w:szCs w:val="18"/>
              </w:rPr>
              <w:t>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18</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行车制动性能</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19</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驻车制动性能</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20</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行驶</w:t>
            </w:r>
            <w:proofErr w:type="gramStart"/>
            <w:r w:rsidRPr="00AD4AF5">
              <w:rPr>
                <w:rFonts w:ascii="宋体" w:hAnsi="宋体" w:hint="eastAsia"/>
                <w:sz w:val="18"/>
                <w:szCs w:val="18"/>
              </w:rPr>
              <w:t>系安全</w:t>
            </w:r>
            <w:proofErr w:type="gramEnd"/>
            <w:r w:rsidRPr="00AD4AF5">
              <w:rPr>
                <w:rFonts w:ascii="宋体" w:hAnsi="宋体" w:hint="eastAsia"/>
                <w:sz w:val="18"/>
                <w:szCs w:val="18"/>
              </w:rPr>
              <w:t>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21</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传动</w:t>
            </w:r>
            <w:proofErr w:type="gramStart"/>
            <w:r w:rsidRPr="00AD4AF5">
              <w:rPr>
                <w:rFonts w:ascii="宋体" w:hAnsi="宋体" w:hint="eastAsia"/>
                <w:sz w:val="18"/>
                <w:szCs w:val="18"/>
              </w:rPr>
              <w:t>系安全</w:t>
            </w:r>
            <w:proofErr w:type="gramEnd"/>
            <w:r w:rsidRPr="00AD4AF5">
              <w:rPr>
                <w:rFonts w:ascii="宋体" w:hAnsi="宋体" w:hint="eastAsia"/>
                <w:sz w:val="18"/>
                <w:szCs w:val="18"/>
              </w:rPr>
              <w:t>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22</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自卸装置安全要求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23</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灯具安装及开关要求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24</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外部照明和信号装置数量、光色等的要求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25</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前照灯远光光束发光强度</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26</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前照灯远近光灯的配置要求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27</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转向信号灯的要求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28</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仪表</w:t>
            </w:r>
            <w:proofErr w:type="gramStart"/>
            <w:r w:rsidRPr="00AD4AF5">
              <w:rPr>
                <w:rFonts w:ascii="宋体" w:hAnsi="宋体" w:hint="eastAsia"/>
                <w:sz w:val="18"/>
                <w:szCs w:val="18"/>
              </w:rPr>
              <w:t>灯要求</w:t>
            </w:r>
            <w:proofErr w:type="gramEnd"/>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29</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前、后位灯、牌照灯和仪表灯启闭和点亮要求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30</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转向信号灯、牌照灯、后位灯、制动灯亮度要求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31</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喇叭要求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32</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仪器仪表要求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33</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倒车灯要求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34</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后视镜安全要求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35</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前风窗玻璃刮水器安全要求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36</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车轮挡泥板要求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37</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危险运动部件的防护</w:t>
            </w:r>
          </w:p>
        </w:tc>
        <w:tc>
          <w:tcPr>
            <w:tcW w:w="1557"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38</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安全防护装置和安全距离的要求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39</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液压、燃油和润滑系统安全要求</w:t>
            </w:r>
          </w:p>
        </w:tc>
        <w:tc>
          <w:tcPr>
            <w:tcW w:w="1557" w:type="dxa"/>
            <w:vAlign w:val="center"/>
          </w:tcPr>
          <w:p w:rsidR="006F7AC7" w:rsidRPr="00AD4AF5" w:rsidRDefault="006F7AC7" w:rsidP="003428A9">
            <w:pPr>
              <w:spacing w:line="280" w:lineRule="exact"/>
              <w:jc w:val="center"/>
              <w:rPr>
                <w:rFonts w:ascii="宋体" w:hAnsi="宋体"/>
                <w:b/>
                <w:sz w:val="18"/>
                <w:szCs w:val="18"/>
              </w:rPr>
            </w:pPr>
          </w:p>
        </w:tc>
        <w:tc>
          <w:tcPr>
            <w:tcW w:w="1557" w:type="dxa"/>
            <w:gridSpan w:val="3"/>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tcBorders>
              <w:bottom w:val="single" w:sz="4" w:space="0" w:color="auto"/>
            </w:tcBorders>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40</w:t>
            </w:r>
          </w:p>
        </w:tc>
        <w:tc>
          <w:tcPr>
            <w:tcW w:w="4095" w:type="dxa"/>
            <w:tcBorders>
              <w:bottom w:val="single" w:sz="4" w:space="0" w:color="auto"/>
            </w:tcBorders>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热防护</w:t>
            </w:r>
          </w:p>
        </w:tc>
        <w:tc>
          <w:tcPr>
            <w:tcW w:w="1575" w:type="dxa"/>
            <w:gridSpan w:val="2"/>
            <w:tcBorders>
              <w:bottom w:val="single" w:sz="4" w:space="0" w:color="auto"/>
            </w:tcBorders>
            <w:vAlign w:val="center"/>
          </w:tcPr>
          <w:p w:rsidR="006F7AC7" w:rsidRPr="00AD4AF5" w:rsidRDefault="006F7AC7" w:rsidP="003428A9">
            <w:pPr>
              <w:spacing w:line="280" w:lineRule="exact"/>
              <w:jc w:val="center"/>
              <w:rPr>
                <w:rFonts w:ascii="宋体" w:hAnsi="宋体"/>
                <w:b/>
                <w:sz w:val="18"/>
                <w:szCs w:val="18"/>
              </w:rPr>
            </w:pPr>
          </w:p>
        </w:tc>
        <w:tc>
          <w:tcPr>
            <w:tcW w:w="1470" w:type="dxa"/>
            <w:tcBorders>
              <w:bottom w:val="single" w:sz="4" w:space="0" w:color="auto"/>
            </w:tcBorders>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tcBorders>
              <w:bottom w:val="single" w:sz="4" w:space="0" w:color="auto"/>
            </w:tcBorders>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41</w:t>
            </w:r>
          </w:p>
        </w:tc>
        <w:tc>
          <w:tcPr>
            <w:tcW w:w="4095" w:type="dxa"/>
            <w:tcBorders>
              <w:bottom w:val="single" w:sz="4" w:space="0" w:color="auto"/>
            </w:tcBorders>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蓄电池的安全要求</w:t>
            </w:r>
          </w:p>
        </w:tc>
        <w:tc>
          <w:tcPr>
            <w:tcW w:w="1575" w:type="dxa"/>
            <w:gridSpan w:val="2"/>
            <w:tcBorders>
              <w:bottom w:val="single" w:sz="4" w:space="0" w:color="auto"/>
            </w:tcBorders>
            <w:vAlign w:val="center"/>
          </w:tcPr>
          <w:p w:rsidR="006F7AC7" w:rsidRPr="00AD4AF5" w:rsidRDefault="006F7AC7" w:rsidP="003428A9">
            <w:pPr>
              <w:spacing w:line="280" w:lineRule="exact"/>
              <w:jc w:val="center"/>
              <w:rPr>
                <w:rFonts w:ascii="宋体" w:hAnsi="宋体"/>
                <w:b/>
                <w:sz w:val="18"/>
                <w:szCs w:val="18"/>
              </w:rPr>
            </w:pPr>
          </w:p>
        </w:tc>
        <w:tc>
          <w:tcPr>
            <w:tcW w:w="1470" w:type="dxa"/>
            <w:tcBorders>
              <w:bottom w:val="single" w:sz="4" w:space="0" w:color="auto"/>
            </w:tcBorders>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tcBorders>
              <w:bottom w:val="single" w:sz="4" w:space="0" w:color="auto"/>
            </w:tcBorders>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42</w:t>
            </w:r>
          </w:p>
        </w:tc>
        <w:tc>
          <w:tcPr>
            <w:tcW w:w="4095" w:type="dxa"/>
            <w:tcBorders>
              <w:bottom w:val="single" w:sz="4" w:space="0" w:color="auto"/>
            </w:tcBorders>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电气导线防护</w:t>
            </w:r>
          </w:p>
        </w:tc>
        <w:tc>
          <w:tcPr>
            <w:tcW w:w="1575" w:type="dxa"/>
            <w:gridSpan w:val="2"/>
            <w:tcBorders>
              <w:bottom w:val="single" w:sz="4" w:space="0" w:color="auto"/>
            </w:tcBorders>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c>
          <w:tcPr>
            <w:tcW w:w="1470" w:type="dxa"/>
            <w:tcBorders>
              <w:bottom w:val="single" w:sz="4" w:space="0" w:color="auto"/>
            </w:tcBorders>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280" w:lineRule="exact"/>
              <w:jc w:val="center"/>
              <w:rPr>
                <w:rFonts w:ascii="宋体" w:hAnsi="宋体"/>
                <w:sz w:val="18"/>
                <w:szCs w:val="18"/>
              </w:rPr>
            </w:pPr>
          </w:p>
        </w:tc>
        <w:tc>
          <w:tcPr>
            <w:tcW w:w="735" w:type="dxa"/>
            <w:vAlign w:val="center"/>
          </w:tcPr>
          <w:p w:rsidR="006F7AC7" w:rsidRPr="00AD4AF5" w:rsidRDefault="006F7AC7" w:rsidP="003428A9">
            <w:pPr>
              <w:spacing w:line="280" w:lineRule="exact"/>
              <w:jc w:val="center"/>
              <w:rPr>
                <w:rFonts w:ascii="宋体" w:hAnsi="宋体"/>
                <w:sz w:val="18"/>
                <w:szCs w:val="18"/>
              </w:rPr>
            </w:pPr>
            <w:r w:rsidRPr="00AD4AF5">
              <w:rPr>
                <w:rFonts w:ascii="宋体" w:hAnsi="宋体" w:hint="eastAsia"/>
                <w:sz w:val="18"/>
                <w:szCs w:val="18"/>
              </w:rPr>
              <w:t>43</w:t>
            </w:r>
          </w:p>
        </w:tc>
        <w:tc>
          <w:tcPr>
            <w:tcW w:w="4095" w:type="dxa"/>
            <w:vAlign w:val="center"/>
          </w:tcPr>
          <w:p w:rsidR="006F7AC7" w:rsidRPr="00AD4AF5" w:rsidRDefault="006F7AC7" w:rsidP="003428A9">
            <w:pPr>
              <w:spacing w:line="280" w:lineRule="exact"/>
              <w:rPr>
                <w:rFonts w:ascii="宋体" w:hAnsi="宋体"/>
                <w:sz w:val="18"/>
                <w:szCs w:val="18"/>
              </w:rPr>
            </w:pPr>
            <w:r w:rsidRPr="00AD4AF5">
              <w:rPr>
                <w:rFonts w:ascii="宋体" w:hAnsi="宋体" w:hint="eastAsia"/>
                <w:sz w:val="18"/>
                <w:szCs w:val="18"/>
              </w:rPr>
              <w:t>电路过载保护</w:t>
            </w:r>
          </w:p>
        </w:tc>
        <w:tc>
          <w:tcPr>
            <w:tcW w:w="1575" w:type="dxa"/>
            <w:gridSpan w:val="2"/>
            <w:vAlign w:val="center"/>
          </w:tcPr>
          <w:p w:rsidR="006F7AC7" w:rsidRPr="00AD4AF5" w:rsidRDefault="006F7AC7" w:rsidP="003428A9">
            <w:pPr>
              <w:spacing w:line="280" w:lineRule="exact"/>
              <w:jc w:val="center"/>
              <w:rPr>
                <w:rFonts w:ascii="宋体" w:hAnsi="宋体"/>
                <w:b/>
                <w:sz w:val="18"/>
                <w:szCs w:val="18"/>
              </w:rPr>
            </w:pPr>
          </w:p>
        </w:tc>
        <w:tc>
          <w:tcPr>
            <w:tcW w:w="1470" w:type="dxa"/>
            <w:vAlign w:val="center"/>
          </w:tcPr>
          <w:p w:rsidR="006F7AC7" w:rsidRPr="00AD4AF5" w:rsidRDefault="006F7AC7" w:rsidP="003428A9">
            <w:pPr>
              <w:spacing w:line="28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widowControl/>
              <w:jc w:val="left"/>
              <w:rPr>
                <w:rFonts w:ascii="宋体" w:hAnsi="宋体"/>
                <w:sz w:val="18"/>
                <w:szCs w:val="18"/>
              </w:rPr>
            </w:pPr>
          </w:p>
        </w:tc>
        <w:tc>
          <w:tcPr>
            <w:tcW w:w="735" w:type="dxa"/>
            <w:vAlign w:val="center"/>
          </w:tcPr>
          <w:p w:rsidR="006F7AC7" w:rsidRPr="00AD4AF5" w:rsidRDefault="006F7AC7" w:rsidP="003428A9">
            <w:pPr>
              <w:spacing w:line="300" w:lineRule="exact"/>
              <w:jc w:val="center"/>
              <w:rPr>
                <w:rFonts w:ascii="宋体" w:hAnsi="宋体"/>
                <w:sz w:val="18"/>
                <w:szCs w:val="18"/>
              </w:rPr>
            </w:pPr>
            <w:r w:rsidRPr="00AD4AF5">
              <w:rPr>
                <w:rFonts w:ascii="宋体" w:hAnsi="宋体" w:hint="eastAsia"/>
                <w:sz w:val="18"/>
                <w:szCs w:val="18"/>
              </w:rPr>
              <w:t>44</w:t>
            </w:r>
          </w:p>
        </w:tc>
        <w:tc>
          <w:tcPr>
            <w:tcW w:w="4095" w:type="dxa"/>
            <w:vAlign w:val="center"/>
          </w:tcPr>
          <w:p w:rsidR="006F7AC7" w:rsidRPr="00AD4AF5" w:rsidRDefault="006F7AC7" w:rsidP="003428A9">
            <w:pPr>
              <w:spacing w:line="300" w:lineRule="exact"/>
              <w:rPr>
                <w:rFonts w:ascii="宋体" w:hAnsi="宋体"/>
                <w:sz w:val="18"/>
                <w:szCs w:val="18"/>
              </w:rPr>
            </w:pPr>
            <w:r w:rsidRPr="00AD4AF5">
              <w:rPr>
                <w:rFonts w:ascii="宋体" w:hAnsi="宋体" w:hint="eastAsia"/>
                <w:sz w:val="18"/>
                <w:szCs w:val="18"/>
              </w:rPr>
              <w:t>厂标或商标</w:t>
            </w:r>
          </w:p>
        </w:tc>
        <w:tc>
          <w:tcPr>
            <w:tcW w:w="1575" w:type="dxa"/>
            <w:gridSpan w:val="2"/>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300" w:lineRule="exact"/>
              <w:jc w:val="center"/>
              <w:rPr>
                <w:rFonts w:ascii="宋体" w:hAnsi="宋体"/>
                <w:sz w:val="18"/>
                <w:szCs w:val="18"/>
              </w:rPr>
            </w:pPr>
          </w:p>
        </w:tc>
        <w:tc>
          <w:tcPr>
            <w:tcW w:w="735" w:type="dxa"/>
            <w:vAlign w:val="center"/>
          </w:tcPr>
          <w:p w:rsidR="006F7AC7" w:rsidRPr="00AD4AF5" w:rsidRDefault="006F7AC7" w:rsidP="003428A9">
            <w:pPr>
              <w:spacing w:line="300" w:lineRule="exact"/>
              <w:jc w:val="center"/>
              <w:rPr>
                <w:rFonts w:ascii="宋体" w:hAnsi="宋体"/>
                <w:sz w:val="18"/>
                <w:szCs w:val="18"/>
              </w:rPr>
            </w:pPr>
            <w:r w:rsidRPr="00AD4AF5">
              <w:rPr>
                <w:rFonts w:ascii="宋体" w:hAnsi="宋体" w:hint="eastAsia"/>
                <w:sz w:val="18"/>
                <w:szCs w:val="18"/>
              </w:rPr>
              <w:t>45</w:t>
            </w:r>
          </w:p>
        </w:tc>
        <w:tc>
          <w:tcPr>
            <w:tcW w:w="4095" w:type="dxa"/>
            <w:vAlign w:val="center"/>
          </w:tcPr>
          <w:p w:rsidR="006F7AC7" w:rsidRPr="00AD4AF5" w:rsidRDefault="006F7AC7" w:rsidP="003428A9">
            <w:pPr>
              <w:spacing w:line="300" w:lineRule="exact"/>
              <w:rPr>
                <w:rFonts w:ascii="宋体" w:hAnsi="宋体"/>
                <w:sz w:val="18"/>
                <w:szCs w:val="18"/>
              </w:rPr>
            </w:pPr>
            <w:r w:rsidRPr="00AD4AF5">
              <w:rPr>
                <w:rFonts w:ascii="宋体" w:hAnsi="宋体" w:hint="eastAsia"/>
                <w:sz w:val="18"/>
                <w:szCs w:val="18"/>
              </w:rPr>
              <w:t>产品标牌的装置和内容</w:t>
            </w:r>
          </w:p>
        </w:tc>
        <w:tc>
          <w:tcPr>
            <w:tcW w:w="1575" w:type="dxa"/>
            <w:gridSpan w:val="2"/>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300" w:lineRule="exact"/>
              <w:jc w:val="center"/>
              <w:rPr>
                <w:rFonts w:ascii="宋体" w:hAnsi="宋体"/>
                <w:sz w:val="18"/>
                <w:szCs w:val="18"/>
              </w:rPr>
            </w:pPr>
          </w:p>
        </w:tc>
        <w:tc>
          <w:tcPr>
            <w:tcW w:w="735" w:type="dxa"/>
            <w:vAlign w:val="center"/>
          </w:tcPr>
          <w:p w:rsidR="006F7AC7" w:rsidRPr="00AD4AF5" w:rsidRDefault="006F7AC7" w:rsidP="003428A9">
            <w:pPr>
              <w:spacing w:line="300" w:lineRule="exact"/>
              <w:jc w:val="center"/>
              <w:rPr>
                <w:rFonts w:ascii="宋体" w:hAnsi="宋体"/>
                <w:sz w:val="18"/>
                <w:szCs w:val="18"/>
              </w:rPr>
            </w:pPr>
            <w:r w:rsidRPr="00AD4AF5">
              <w:rPr>
                <w:rFonts w:ascii="宋体" w:hAnsi="宋体" w:hint="eastAsia"/>
                <w:sz w:val="18"/>
                <w:szCs w:val="18"/>
              </w:rPr>
              <w:t>46</w:t>
            </w:r>
          </w:p>
        </w:tc>
        <w:tc>
          <w:tcPr>
            <w:tcW w:w="4095" w:type="dxa"/>
            <w:vAlign w:val="center"/>
          </w:tcPr>
          <w:p w:rsidR="006F7AC7" w:rsidRPr="00AD4AF5" w:rsidRDefault="006F7AC7" w:rsidP="003428A9">
            <w:pPr>
              <w:spacing w:line="300" w:lineRule="exact"/>
              <w:rPr>
                <w:rFonts w:ascii="宋体" w:hAnsi="宋体"/>
                <w:sz w:val="18"/>
                <w:szCs w:val="18"/>
              </w:rPr>
            </w:pPr>
            <w:r w:rsidRPr="00AD4AF5">
              <w:rPr>
                <w:rFonts w:ascii="宋体" w:hAnsi="宋体" w:hint="eastAsia"/>
                <w:sz w:val="18"/>
                <w:szCs w:val="18"/>
              </w:rPr>
              <w:t>车辆识别代号</w:t>
            </w:r>
          </w:p>
        </w:tc>
        <w:tc>
          <w:tcPr>
            <w:tcW w:w="1575" w:type="dxa"/>
            <w:gridSpan w:val="2"/>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gridAfter w:val="1"/>
          <w:wAfter w:w="69" w:type="dxa"/>
          <w:cantSplit/>
        </w:trPr>
        <w:tc>
          <w:tcPr>
            <w:tcW w:w="1050" w:type="dxa"/>
            <w:vMerge/>
            <w:vAlign w:val="center"/>
          </w:tcPr>
          <w:p w:rsidR="006F7AC7" w:rsidRPr="00AD4AF5" w:rsidRDefault="006F7AC7" w:rsidP="003428A9">
            <w:pPr>
              <w:spacing w:line="300" w:lineRule="exact"/>
              <w:jc w:val="center"/>
              <w:rPr>
                <w:rFonts w:ascii="宋体" w:hAnsi="宋体"/>
                <w:sz w:val="18"/>
                <w:szCs w:val="18"/>
              </w:rPr>
            </w:pPr>
          </w:p>
        </w:tc>
        <w:tc>
          <w:tcPr>
            <w:tcW w:w="735" w:type="dxa"/>
            <w:vAlign w:val="center"/>
          </w:tcPr>
          <w:p w:rsidR="006F7AC7" w:rsidRPr="00AD4AF5" w:rsidRDefault="006F7AC7" w:rsidP="003428A9">
            <w:pPr>
              <w:spacing w:line="300" w:lineRule="exact"/>
              <w:jc w:val="center"/>
              <w:rPr>
                <w:rFonts w:ascii="宋体" w:hAnsi="宋体"/>
                <w:sz w:val="18"/>
                <w:szCs w:val="18"/>
              </w:rPr>
            </w:pPr>
            <w:r w:rsidRPr="00AD4AF5">
              <w:rPr>
                <w:rFonts w:ascii="宋体" w:hAnsi="宋体" w:hint="eastAsia"/>
                <w:sz w:val="18"/>
                <w:szCs w:val="18"/>
              </w:rPr>
              <w:t>47</w:t>
            </w:r>
          </w:p>
        </w:tc>
        <w:tc>
          <w:tcPr>
            <w:tcW w:w="4095" w:type="dxa"/>
            <w:vAlign w:val="center"/>
          </w:tcPr>
          <w:p w:rsidR="006F7AC7" w:rsidRPr="00AD4AF5" w:rsidRDefault="006F7AC7" w:rsidP="003428A9">
            <w:pPr>
              <w:spacing w:line="300" w:lineRule="exact"/>
              <w:rPr>
                <w:rFonts w:ascii="宋体" w:hAnsi="宋体"/>
                <w:sz w:val="18"/>
                <w:szCs w:val="18"/>
              </w:rPr>
            </w:pPr>
            <w:r w:rsidRPr="00AD4AF5">
              <w:rPr>
                <w:rFonts w:ascii="宋体" w:hAnsi="宋体" w:hint="eastAsia"/>
                <w:sz w:val="18"/>
                <w:szCs w:val="18"/>
              </w:rPr>
              <w:t>车身反光标识</w:t>
            </w:r>
          </w:p>
        </w:tc>
        <w:tc>
          <w:tcPr>
            <w:tcW w:w="1575" w:type="dxa"/>
            <w:gridSpan w:val="2"/>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w:t>
            </w:r>
          </w:p>
        </w:tc>
      </w:tr>
    </w:tbl>
    <w:p w:rsidR="006F7AC7" w:rsidRPr="00AD4AF5" w:rsidRDefault="006F7AC7" w:rsidP="006F7AC7">
      <w:pPr>
        <w:spacing w:line="320" w:lineRule="atLeast"/>
        <w:ind w:rightChars="50" w:right="105" w:firstLineChars="100" w:firstLine="210"/>
        <w:jc w:val="center"/>
        <w:rPr>
          <w:rFonts w:ascii="宋体" w:hAnsi="宋体"/>
        </w:rPr>
        <w:sectPr w:rsidR="006F7AC7" w:rsidRPr="00AD4AF5">
          <w:pgSz w:w="11907" w:h="16840" w:code="9"/>
          <w:pgMar w:top="1134" w:right="1247" w:bottom="567" w:left="1418" w:header="851" w:footer="964" w:gutter="0"/>
          <w:cols w:space="425"/>
          <w:titlePg/>
          <w:docGrid w:linePitch="326"/>
        </w:sectPr>
      </w:pPr>
    </w:p>
    <w:p w:rsidR="006F7AC7" w:rsidRPr="00AD4AF5" w:rsidRDefault="006F7AC7" w:rsidP="006F7AC7">
      <w:pPr>
        <w:spacing w:line="320" w:lineRule="atLeast"/>
        <w:ind w:rightChars="50" w:right="105" w:firstLineChars="100" w:firstLine="210"/>
        <w:jc w:val="center"/>
        <w:rPr>
          <w:rFonts w:ascii="宋体" w:hAnsi="宋体"/>
        </w:rPr>
      </w:pPr>
      <w:r w:rsidRPr="00AD4AF5">
        <w:rPr>
          <w:rFonts w:ascii="宋体" w:hAnsi="宋体" w:hint="eastAsia"/>
        </w:rPr>
        <w:lastRenderedPageBreak/>
        <w:t>表3（续）</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0"/>
        <w:gridCol w:w="735"/>
        <w:gridCol w:w="4095"/>
        <w:gridCol w:w="1575"/>
        <w:gridCol w:w="1470"/>
      </w:tblGrid>
      <w:tr w:rsidR="006F7AC7" w:rsidRPr="00AD4AF5" w:rsidTr="003428A9">
        <w:trPr>
          <w:cantSplit/>
        </w:trPr>
        <w:tc>
          <w:tcPr>
            <w:tcW w:w="1050" w:type="dxa"/>
            <w:tcBorders>
              <w:top w:val="single" w:sz="4" w:space="0" w:color="auto"/>
              <w:left w:val="single" w:sz="4" w:space="0" w:color="auto"/>
              <w:bottom w:val="single" w:sz="4" w:space="0" w:color="auto"/>
              <w:right w:val="single" w:sz="4" w:space="0" w:color="auto"/>
            </w:tcBorders>
            <w:vAlign w:val="center"/>
          </w:tcPr>
          <w:p w:rsidR="006F7AC7" w:rsidRPr="00AD4AF5" w:rsidRDefault="006F7AC7" w:rsidP="003428A9">
            <w:pPr>
              <w:spacing w:line="300" w:lineRule="exact"/>
              <w:jc w:val="center"/>
              <w:rPr>
                <w:rFonts w:ascii="宋体" w:hAnsi="宋体"/>
                <w:sz w:val="18"/>
                <w:szCs w:val="18"/>
              </w:rPr>
            </w:pPr>
            <w:r w:rsidRPr="00AD4AF5">
              <w:rPr>
                <w:rFonts w:ascii="宋体" w:hAnsi="宋体" w:hint="eastAsia"/>
                <w:sz w:val="18"/>
                <w:szCs w:val="18"/>
              </w:rPr>
              <w:t>项目分类</w:t>
            </w:r>
          </w:p>
        </w:tc>
        <w:tc>
          <w:tcPr>
            <w:tcW w:w="735" w:type="dxa"/>
            <w:tcBorders>
              <w:top w:val="single" w:sz="4" w:space="0" w:color="auto"/>
              <w:left w:val="single" w:sz="4" w:space="0" w:color="auto"/>
              <w:bottom w:val="single" w:sz="4" w:space="0" w:color="auto"/>
              <w:right w:val="single" w:sz="4" w:space="0" w:color="auto"/>
            </w:tcBorders>
            <w:vAlign w:val="center"/>
          </w:tcPr>
          <w:p w:rsidR="006F7AC7" w:rsidRPr="00AD4AF5" w:rsidRDefault="006F7AC7" w:rsidP="003428A9">
            <w:pPr>
              <w:spacing w:line="300" w:lineRule="exact"/>
              <w:jc w:val="center"/>
              <w:rPr>
                <w:rFonts w:ascii="宋体" w:hAnsi="宋体"/>
                <w:sz w:val="18"/>
                <w:szCs w:val="18"/>
              </w:rPr>
            </w:pPr>
            <w:r w:rsidRPr="00AD4AF5">
              <w:rPr>
                <w:rFonts w:ascii="宋体" w:hAnsi="宋体" w:hint="eastAsia"/>
                <w:sz w:val="18"/>
                <w:szCs w:val="18"/>
              </w:rPr>
              <w:t>序号</w:t>
            </w:r>
          </w:p>
        </w:tc>
        <w:tc>
          <w:tcPr>
            <w:tcW w:w="4095" w:type="dxa"/>
            <w:tcBorders>
              <w:top w:val="single" w:sz="4" w:space="0" w:color="auto"/>
              <w:left w:val="single" w:sz="4" w:space="0" w:color="auto"/>
              <w:bottom w:val="single" w:sz="4" w:space="0" w:color="auto"/>
              <w:right w:val="single" w:sz="4" w:space="0" w:color="auto"/>
            </w:tcBorders>
            <w:vAlign w:val="center"/>
          </w:tcPr>
          <w:p w:rsidR="006F7AC7" w:rsidRPr="00AD4AF5" w:rsidRDefault="006F7AC7" w:rsidP="003428A9">
            <w:pPr>
              <w:spacing w:line="300" w:lineRule="exact"/>
              <w:rPr>
                <w:rFonts w:ascii="宋体" w:hAnsi="宋体"/>
                <w:sz w:val="18"/>
                <w:szCs w:val="18"/>
              </w:rPr>
            </w:pPr>
            <w:r w:rsidRPr="00AD4AF5">
              <w:rPr>
                <w:rFonts w:ascii="宋体" w:hAnsi="宋体" w:hint="eastAsia"/>
                <w:sz w:val="18"/>
                <w:szCs w:val="18"/>
              </w:rPr>
              <w:t>项</w:t>
            </w:r>
            <w:r w:rsidRPr="00AD4AF5">
              <w:rPr>
                <w:rFonts w:ascii="宋体" w:hAnsi="宋体"/>
                <w:sz w:val="18"/>
                <w:szCs w:val="18"/>
              </w:rPr>
              <w:t xml:space="preserve">  </w:t>
            </w:r>
            <w:r w:rsidRPr="00AD4AF5">
              <w:rPr>
                <w:rFonts w:ascii="宋体" w:hAnsi="宋体" w:hint="eastAsia"/>
                <w:sz w:val="18"/>
                <w:szCs w:val="18"/>
              </w:rPr>
              <w:t>目</w:t>
            </w:r>
            <w:r w:rsidRPr="00AD4AF5">
              <w:rPr>
                <w:rFonts w:ascii="宋体" w:hAnsi="宋体"/>
                <w:sz w:val="18"/>
                <w:szCs w:val="18"/>
              </w:rPr>
              <w:t xml:space="preserve">  </w:t>
            </w:r>
            <w:r w:rsidRPr="00AD4AF5">
              <w:rPr>
                <w:rFonts w:ascii="宋体" w:hAnsi="宋体" w:hint="eastAsia"/>
                <w:sz w:val="18"/>
                <w:szCs w:val="18"/>
              </w:rPr>
              <w:t>名</w:t>
            </w:r>
            <w:r w:rsidRPr="00AD4AF5">
              <w:rPr>
                <w:rFonts w:ascii="宋体" w:hAnsi="宋体"/>
                <w:sz w:val="18"/>
                <w:szCs w:val="18"/>
              </w:rPr>
              <w:t xml:space="preserve">  </w:t>
            </w:r>
            <w:r w:rsidRPr="00AD4AF5">
              <w:rPr>
                <w:rFonts w:ascii="宋体" w:hAnsi="宋体" w:hint="eastAsia"/>
                <w:sz w:val="18"/>
                <w:szCs w:val="18"/>
              </w:rPr>
              <w:t>称</w:t>
            </w:r>
          </w:p>
        </w:tc>
        <w:tc>
          <w:tcPr>
            <w:tcW w:w="1575" w:type="dxa"/>
            <w:tcBorders>
              <w:top w:val="single" w:sz="4" w:space="0" w:color="auto"/>
              <w:left w:val="single" w:sz="4" w:space="0" w:color="auto"/>
              <w:bottom w:val="single" w:sz="4" w:space="0" w:color="auto"/>
              <w:right w:val="single" w:sz="4" w:space="0" w:color="auto"/>
            </w:tcBorders>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出厂检验</w:t>
            </w:r>
          </w:p>
        </w:tc>
        <w:tc>
          <w:tcPr>
            <w:tcW w:w="1470" w:type="dxa"/>
            <w:tcBorders>
              <w:top w:val="single" w:sz="4" w:space="0" w:color="auto"/>
              <w:left w:val="single" w:sz="4" w:space="0" w:color="auto"/>
              <w:bottom w:val="single" w:sz="4" w:space="0" w:color="auto"/>
              <w:right w:val="single" w:sz="4" w:space="0" w:color="auto"/>
            </w:tcBorders>
            <w:vAlign w:val="center"/>
          </w:tcPr>
          <w:p w:rsidR="006F7AC7" w:rsidRPr="00AD4AF5" w:rsidRDefault="006F7AC7" w:rsidP="003428A9">
            <w:pPr>
              <w:spacing w:line="300" w:lineRule="exact"/>
              <w:jc w:val="center"/>
              <w:rPr>
                <w:rFonts w:ascii="宋体" w:hAnsi="宋体"/>
                <w:b/>
                <w:sz w:val="18"/>
                <w:szCs w:val="18"/>
              </w:rPr>
            </w:pPr>
            <w:r w:rsidRPr="00AD4AF5">
              <w:rPr>
                <w:rFonts w:ascii="宋体" w:hAnsi="宋体" w:hint="eastAsia"/>
                <w:b/>
                <w:sz w:val="18"/>
                <w:szCs w:val="18"/>
              </w:rPr>
              <w:t>型式检验</w:t>
            </w:r>
          </w:p>
        </w:tc>
      </w:tr>
      <w:tr w:rsidR="0008718E" w:rsidRPr="00AD4AF5" w:rsidTr="003428A9">
        <w:trPr>
          <w:cantSplit/>
        </w:trPr>
        <w:tc>
          <w:tcPr>
            <w:tcW w:w="1050" w:type="dxa"/>
            <w:vMerge w:val="restart"/>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A</w:t>
            </w: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48</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燃料消耗量</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49</w:t>
            </w:r>
          </w:p>
        </w:tc>
        <w:tc>
          <w:tcPr>
            <w:tcW w:w="4095" w:type="dxa"/>
          </w:tcPr>
          <w:p w:rsidR="0008718E" w:rsidRPr="00AD4AF5" w:rsidRDefault="0008718E" w:rsidP="003428A9">
            <w:pPr>
              <w:spacing w:line="320" w:lineRule="exact"/>
              <w:rPr>
                <w:rFonts w:ascii="宋体" w:hAnsi="宋体"/>
                <w:sz w:val="18"/>
                <w:szCs w:val="18"/>
              </w:rPr>
            </w:pPr>
            <w:r w:rsidRPr="00AD4AF5">
              <w:rPr>
                <w:rFonts w:ascii="宋体" w:hAnsi="宋体"/>
                <w:sz w:val="18"/>
                <w:szCs w:val="18"/>
              </w:rPr>
              <w:t>最大设计车速</w:t>
            </w:r>
            <w:r w:rsidRPr="00AD4AF5">
              <w:rPr>
                <w:rFonts w:ascii="宋体" w:hAnsi="宋体" w:hint="eastAsia"/>
                <w:sz w:val="18"/>
                <w:szCs w:val="18"/>
              </w:rPr>
              <w:t>、最高车速限制装置</w:t>
            </w:r>
          </w:p>
        </w:tc>
        <w:tc>
          <w:tcPr>
            <w:tcW w:w="1575" w:type="dxa"/>
            <w:vAlign w:val="center"/>
          </w:tcPr>
          <w:p w:rsidR="0008718E" w:rsidRPr="00AD4AF5" w:rsidRDefault="0008718E" w:rsidP="003428A9">
            <w:pPr>
              <w:spacing w:line="320" w:lineRule="exact"/>
              <w:jc w:val="center"/>
              <w:rPr>
                <w:rFonts w:ascii="宋体" w:hAnsi="宋体"/>
                <w:sz w:val="18"/>
                <w:szCs w:val="18"/>
              </w:rPr>
            </w:pPr>
          </w:p>
        </w:tc>
        <w:tc>
          <w:tcPr>
            <w:tcW w:w="1470" w:type="dxa"/>
            <w:vAlign w:val="center"/>
          </w:tcPr>
          <w:p w:rsidR="0008718E" w:rsidRPr="00AD4AF5" w:rsidRDefault="0008718E" w:rsidP="003428A9">
            <w:pPr>
              <w:spacing w:line="320" w:lineRule="exact"/>
              <w:jc w:val="center"/>
              <w:rPr>
                <w:rFonts w:ascii="宋体" w:hAnsi="宋体"/>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50</w:t>
            </w:r>
          </w:p>
        </w:tc>
        <w:tc>
          <w:tcPr>
            <w:tcW w:w="4095" w:type="dxa"/>
          </w:tcPr>
          <w:p w:rsidR="0008718E" w:rsidRPr="00AD4AF5" w:rsidRDefault="0008718E" w:rsidP="003428A9">
            <w:pPr>
              <w:spacing w:line="320" w:lineRule="exact"/>
              <w:rPr>
                <w:rFonts w:ascii="宋体" w:hAnsi="宋体"/>
                <w:sz w:val="18"/>
                <w:szCs w:val="18"/>
              </w:rPr>
            </w:pPr>
            <w:r w:rsidRPr="00AD4AF5">
              <w:rPr>
                <w:rFonts w:ascii="宋体" w:hAnsi="宋体" w:hint="eastAsia"/>
                <w:sz w:val="18"/>
                <w:szCs w:val="18"/>
              </w:rPr>
              <w:t>排气管的位置和方向</w:t>
            </w:r>
          </w:p>
        </w:tc>
        <w:tc>
          <w:tcPr>
            <w:tcW w:w="1575" w:type="dxa"/>
            <w:vAlign w:val="center"/>
          </w:tcPr>
          <w:p w:rsidR="0008718E" w:rsidRPr="00AD4AF5" w:rsidRDefault="0008718E" w:rsidP="003428A9">
            <w:pPr>
              <w:spacing w:line="32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08718E" w:rsidRPr="00AD4AF5" w:rsidRDefault="0008718E" w:rsidP="003428A9">
            <w:pPr>
              <w:spacing w:line="32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51</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号牌板（架）</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tcBorders>
              <w:bottom w:val="single" w:sz="4" w:space="0" w:color="auto"/>
            </w:tcBorders>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52</w:t>
            </w:r>
          </w:p>
        </w:tc>
        <w:tc>
          <w:tcPr>
            <w:tcW w:w="4095" w:type="dxa"/>
            <w:tcBorders>
              <w:bottom w:val="single" w:sz="4" w:space="0" w:color="auto"/>
            </w:tcBorders>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操纵件、指示器及信号装置的图形标志</w:t>
            </w:r>
          </w:p>
        </w:tc>
        <w:tc>
          <w:tcPr>
            <w:tcW w:w="1575" w:type="dxa"/>
            <w:tcBorders>
              <w:bottom w:val="single" w:sz="4" w:space="0" w:color="auto"/>
            </w:tcBorders>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c>
          <w:tcPr>
            <w:tcW w:w="1470" w:type="dxa"/>
            <w:tcBorders>
              <w:bottom w:val="single" w:sz="4" w:space="0" w:color="auto"/>
            </w:tcBorders>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53</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安全标志</w:t>
            </w:r>
          </w:p>
        </w:tc>
        <w:tc>
          <w:tcPr>
            <w:tcW w:w="1575"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54</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使用说明书安全注意事项等要求</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55</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噪声</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56</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sz w:val="18"/>
                <w:szCs w:val="18"/>
              </w:rPr>
              <w:t>排气烟度</w:t>
            </w:r>
            <w:r w:rsidRPr="00AD4AF5">
              <w:rPr>
                <w:rFonts w:ascii="宋体" w:hAnsi="宋体" w:hint="eastAsia"/>
                <w:sz w:val="18"/>
                <w:szCs w:val="18"/>
              </w:rPr>
              <w:t>及</w:t>
            </w:r>
            <w:r w:rsidRPr="00AD4AF5">
              <w:rPr>
                <w:rFonts w:ascii="宋体" w:hAnsi="宋体"/>
                <w:sz w:val="18"/>
                <w:szCs w:val="18"/>
              </w:rPr>
              <w:t>排气污染物排放</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sidRPr="00AD4AF5">
              <w:rPr>
                <w:rFonts w:ascii="宋体" w:hAnsi="宋体" w:hint="eastAsia"/>
                <w:sz w:val="18"/>
                <w:szCs w:val="18"/>
              </w:rPr>
              <w:t>57</w:t>
            </w:r>
          </w:p>
        </w:tc>
        <w:tc>
          <w:tcPr>
            <w:tcW w:w="4095" w:type="dxa"/>
            <w:vAlign w:val="center"/>
          </w:tcPr>
          <w:p w:rsidR="0008718E" w:rsidRPr="00AD4AF5" w:rsidRDefault="0008718E" w:rsidP="003428A9">
            <w:pPr>
              <w:spacing w:line="300" w:lineRule="exact"/>
              <w:rPr>
                <w:rFonts w:ascii="宋体" w:hAnsi="宋体"/>
                <w:sz w:val="18"/>
                <w:szCs w:val="18"/>
              </w:rPr>
            </w:pPr>
            <w:r w:rsidRPr="00AD4AF5">
              <w:rPr>
                <w:rFonts w:ascii="宋体" w:hAnsi="宋体" w:hint="eastAsia"/>
                <w:sz w:val="18"/>
                <w:szCs w:val="18"/>
              </w:rPr>
              <w:t>可靠性</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Pr="00AD4AF5" w:rsidRDefault="0008718E" w:rsidP="003428A9">
            <w:pPr>
              <w:spacing w:line="300" w:lineRule="exact"/>
              <w:jc w:val="center"/>
              <w:rPr>
                <w:rFonts w:ascii="宋体" w:hAnsi="宋体"/>
                <w:sz w:val="18"/>
                <w:szCs w:val="18"/>
              </w:rPr>
            </w:pPr>
            <w:r>
              <w:rPr>
                <w:rFonts w:ascii="宋体" w:hAnsi="宋体" w:hint="eastAsia"/>
                <w:sz w:val="18"/>
                <w:szCs w:val="18"/>
              </w:rPr>
              <w:t>58</w:t>
            </w:r>
          </w:p>
        </w:tc>
        <w:tc>
          <w:tcPr>
            <w:tcW w:w="4095" w:type="dxa"/>
            <w:vAlign w:val="center"/>
          </w:tcPr>
          <w:p w:rsidR="0008718E" w:rsidRPr="00AD4AF5" w:rsidRDefault="0008718E" w:rsidP="00F24998">
            <w:pPr>
              <w:spacing w:line="300" w:lineRule="exact"/>
              <w:rPr>
                <w:rFonts w:ascii="宋体" w:hAnsi="宋体"/>
                <w:sz w:val="18"/>
                <w:szCs w:val="18"/>
              </w:rPr>
            </w:pPr>
            <w:r>
              <w:rPr>
                <w:rFonts w:ascii="宋体" w:hAnsi="宋体" w:hint="eastAsia"/>
                <w:sz w:val="18"/>
                <w:szCs w:val="18"/>
              </w:rPr>
              <w:t>一般安全要求</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Default="0008718E" w:rsidP="003428A9">
            <w:pPr>
              <w:spacing w:line="300" w:lineRule="exact"/>
              <w:jc w:val="center"/>
              <w:rPr>
                <w:rFonts w:ascii="宋体" w:hAnsi="宋体" w:hint="eastAsia"/>
                <w:sz w:val="18"/>
                <w:szCs w:val="18"/>
              </w:rPr>
            </w:pPr>
            <w:r>
              <w:rPr>
                <w:rFonts w:ascii="宋体" w:hAnsi="宋体" w:hint="eastAsia"/>
                <w:sz w:val="18"/>
                <w:szCs w:val="18"/>
              </w:rPr>
              <w:t>59</w:t>
            </w:r>
          </w:p>
        </w:tc>
        <w:tc>
          <w:tcPr>
            <w:tcW w:w="4095" w:type="dxa"/>
            <w:vAlign w:val="center"/>
          </w:tcPr>
          <w:p w:rsidR="0008718E" w:rsidRDefault="0008718E" w:rsidP="003428A9">
            <w:pPr>
              <w:spacing w:line="300" w:lineRule="exact"/>
              <w:rPr>
                <w:rFonts w:ascii="宋体" w:hAnsi="宋体" w:hint="eastAsia"/>
                <w:sz w:val="18"/>
                <w:szCs w:val="18"/>
              </w:rPr>
            </w:pPr>
            <w:r>
              <w:rPr>
                <w:rFonts w:ascii="宋体" w:hAnsi="宋体" w:hint="eastAsia"/>
                <w:sz w:val="18"/>
                <w:szCs w:val="18"/>
              </w:rPr>
              <w:t>防水试验</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hint="eastAsia"/>
                <w:b/>
                <w:sz w:val="18"/>
                <w:szCs w:val="18"/>
              </w:rPr>
            </w:pPr>
            <w:r w:rsidRPr="00AD4AF5">
              <w:rPr>
                <w:rFonts w:ascii="宋体" w:hAnsi="宋体" w:hint="eastAsia"/>
                <w:b/>
                <w:sz w:val="18"/>
                <w:szCs w:val="18"/>
              </w:rPr>
              <w:t>√</w:t>
            </w:r>
          </w:p>
        </w:tc>
      </w:tr>
      <w:tr w:rsidR="0008718E" w:rsidRPr="00AD4AF5" w:rsidTr="003428A9">
        <w:trPr>
          <w:cantSplit/>
        </w:trPr>
        <w:tc>
          <w:tcPr>
            <w:tcW w:w="1050" w:type="dxa"/>
            <w:vMerge/>
            <w:vAlign w:val="center"/>
          </w:tcPr>
          <w:p w:rsidR="0008718E" w:rsidRPr="00AD4AF5" w:rsidRDefault="0008718E" w:rsidP="003428A9">
            <w:pPr>
              <w:spacing w:line="300" w:lineRule="exact"/>
              <w:jc w:val="center"/>
              <w:rPr>
                <w:rFonts w:ascii="宋体" w:hAnsi="宋体"/>
                <w:sz w:val="18"/>
                <w:szCs w:val="18"/>
              </w:rPr>
            </w:pPr>
          </w:p>
        </w:tc>
        <w:tc>
          <w:tcPr>
            <w:tcW w:w="735" w:type="dxa"/>
            <w:vAlign w:val="center"/>
          </w:tcPr>
          <w:p w:rsidR="0008718E" w:rsidRDefault="0008718E" w:rsidP="003428A9">
            <w:pPr>
              <w:spacing w:line="300" w:lineRule="exact"/>
              <w:jc w:val="center"/>
              <w:rPr>
                <w:rFonts w:ascii="宋体" w:hAnsi="宋体" w:hint="eastAsia"/>
                <w:sz w:val="18"/>
                <w:szCs w:val="18"/>
              </w:rPr>
            </w:pPr>
            <w:r>
              <w:rPr>
                <w:rFonts w:ascii="宋体" w:hAnsi="宋体" w:hint="eastAsia"/>
                <w:sz w:val="18"/>
                <w:szCs w:val="18"/>
              </w:rPr>
              <w:t>60</w:t>
            </w:r>
          </w:p>
        </w:tc>
        <w:tc>
          <w:tcPr>
            <w:tcW w:w="4095" w:type="dxa"/>
            <w:vAlign w:val="center"/>
          </w:tcPr>
          <w:p w:rsidR="0008718E" w:rsidRDefault="0008718E" w:rsidP="003428A9">
            <w:pPr>
              <w:spacing w:line="300" w:lineRule="exact"/>
              <w:rPr>
                <w:rFonts w:ascii="宋体" w:hAnsi="宋体" w:hint="eastAsia"/>
                <w:sz w:val="18"/>
                <w:szCs w:val="18"/>
              </w:rPr>
            </w:pPr>
            <w:r>
              <w:rPr>
                <w:rFonts w:ascii="宋体" w:hAnsi="宋体" w:hint="eastAsia"/>
                <w:sz w:val="18"/>
                <w:szCs w:val="18"/>
              </w:rPr>
              <w:t>过载保护</w:t>
            </w:r>
          </w:p>
        </w:tc>
        <w:tc>
          <w:tcPr>
            <w:tcW w:w="1575" w:type="dxa"/>
            <w:vAlign w:val="center"/>
          </w:tcPr>
          <w:p w:rsidR="0008718E" w:rsidRPr="00AD4AF5" w:rsidRDefault="0008718E" w:rsidP="003428A9">
            <w:pPr>
              <w:spacing w:line="300" w:lineRule="exact"/>
              <w:jc w:val="center"/>
              <w:rPr>
                <w:rFonts w:ascii="宋体" w:hAnsi="宋体"/>
                <w:b/>
                <w:sz w:val="18"/>
                <w:szCs w:val="18"/>
              </w:rPr>
            </w:pPr>
          </w:p>
        </w:tc>
        <w:tc>
          <w:tcPr>
            <w:tcW w:w="1470" w:type="dxa"/>
            <w:vAlign w:val="center"/>
          </w:tcPr>
          <w:p w:rsidR="0008718E" w:rsidRPr="00AD4AF5" w:rsidRDefault="0008718E" w:rsidP="003428A9">
            <w:pPr>
              <w:spacing w:line="300" w:lineRule="exact"/>
              <w:jc w:val="center"/>
              <w:rPr>
                <w:rFonts w:ascii="宋体" w:hAnsi="宋体" w:hint="eastAsia"/>
                <w:b/>
                <w:sz w:val="18"/>
                <w:szCs w:val="18"/>
              </w:rPr>
            </w:pPr>
            <w:r w:rsidRPr="00AD4AF5">
              <w:rPr>
                <w:rFonts w:ascii="宋体" w:hAnsi="宋体" w:hint="eastAsia"/>
                <w:b/>
                <w:sz w:val="18"/>
                <w:szCs w:val="18"/>
              </w:rPr>
              <w:t>√</w:t>
            </w:r>
            <w:bookmarkStart w:id="12" w:name="_GoBack"/>
            <w:bookmarkEnd w:id="12"/>
          </w:p>
        </w:tc>
      </w:tr>
      <w:tr w:rsidR="006F7AC7" w:rsidRPr="00AD4AF5" w:rsidTr="003428A9">
        <w:trPr>
          <w:cantSplit/>
        </w:trPr>
        <w:tc>
          <w:tcPr>
            <w:tcW w:w="1050" w:type="dxa"/>
            <w:vMerge w:val="restart"/>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B</w:t>
            </w: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转向装置操纵、行驶跑偏，转向装置摆振等要求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2</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发动机标定功率</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3</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最高档最低稳定车速</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4</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最大爬坡度</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5</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加速性能</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6</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滑行性能</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sz w:val="18"/>
                <w:szCs w:val="18"/>
              </w:rPr>
              <w:t>7</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起动性能</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Pr>
                <w:rFonts w:ascii="宋体" w:hAnsi="宋体" w:hint="eastAsia"/>
                <w:sz w:val="18"/>
                <w:szCs w:val="18"/>
              </w:rPr>
              <w:t>8</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Pr>
                <w:rFonts w:ascii="宋体" w:hAnsi="宋体" w:hint="eastAsia"/>
                <w:sz w:val="18"/>
                <w:szCs w:val="18"/>
              </w:rPr>
              <w:t>制动</w:t>
            </w:r>
            <w:r>
              <w:rPr>
                <w:rFonts w:ascii="宋体" w:hAnsi="宋体"/>
                <w:sz w:val="18"/>
                <w:szCs w:val="18"/>
              </w:rPr>
              <w:t>性能</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9</w:t>
            </w:r>
          </w:p>
        </w:tc>
        <w:tc>
          <w:tcPr>
            <w:tcW w:w="4095" w:type="dxa"/>
            <w:vAlign w:val="center"/>
          </w:tcPr>
          <w:p w:rsidR="006F7AC7" w:rsidRDefault="006F7AC7" w:rsidP="0008718E">
            <w:pPr>
              <w:spacing w:afterLines="15" w:after="36" w:line="300" w:lineRule="exact"/>
              <w:rPr>
                <w:rFonts w:ascii="宋体" w:hAnsi="宋体"/>
                <w:sz w:val="18"/>
                <w:szCs w:val="18"/>
              </w:rPr>
            </w:pPr>
            <w:r>
              <w:rPr>
                <w:rFonts w:ascii="宋体" w:hAnsi="宋体" w:hint="eastAsia"/>
                <w:sz w:val="18"/>
                <w:szCs w:val="18"/>
              </w:rPr>
              <w:t>充电时间</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10</w:t>
            </w:r>
          </w:p>
        </w:tc>
        <w:tc>
          <w:tcPr>
            <w:tcW w:w="4095" w:type="dxa"/>
            <w:vAlign w:val="center"/>
          </w:tcPr>
          <w:p w:rsidR="006F7AC7" w:rsidRDefault="006F7AC7" w:rsidP="0008718E">
            <w:pPr>
              <w:spacing w:afterLines="15" w:after="36" w:line="300" w:lineRule="exact"/>
              <w:rPr>
                <w:rFonts w:ascii="宋体" w:hAnsi="宋体"/>
                <w:sz w:val="18"/>
                <w:szCs w:val="18"/>
              </w:rPr>
            </w:pPr>
            <w:r>
              <w:rPr>
                <w:rFonts w:ascii="宋体" w:hAnsi="宋体" w:hint="eastAsia"/>
                <w:sz w:val="18"/>
                <w:szCs w:val="18"/>
              </w:rPr>
              <w:t>续驶里程</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11</w:t>
            </w:r>
          </w:p>
        </w:tc>
        <w:tc>
          <w:tcPr>
            <w:tcW w:w="4095" w:type="dxa"/>
            <w:vAlign w:val="center"/>
          </w:tcPr>
          <w:p w:rsidR="006F7AC7" w:rsidRDefault="006F7AC7" w:rsidP="0008718E">
            <w:pPr>
              <w:spacing w:afterLines="15" w:after="36" w:line="300" w:lineRule="exact"/>
              <w:rPr>
                <w:rFonts w:ascii="宋体" w:hAnsi="宋体"/>
                <w:sz w:val="18"/>
                <w:szCs w:val="18"/>
              </w:rPr>
            </w:pPr>
            <w:proofErr w:type="gramStart"/>
            <w:r>
              <w:rPr>
                <w:rFonts w:ascii="宋体" w:hAnsi="宋体" w:hint="eastAsia"/>
                <w:sz w:val="18"/>
                <w:szCs w:val="18"/>
              </w:rPr>
              <w:t>残电指示</w:t>
            </w:r>
            <w:proofErr w:type="gramEnd"/>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12</w:t>
            </w:r>
          </w:p>
        </w:tc>
        <w:tc>
          <w:tcPr>
            <w:tcW w:w="4095" w:type="dxa"/>
            <w:vAlign w:val="center"/>
          </w:tcPr>
          <w:p w:rsidR="006F7AC7" w:rsidRDefault="006F7AC7" w:rsidP="0008718E">
            <w:pPr>
              <w:spacing w:afterLines="15" w:after="36" w:line="300" w:lineRule="exact"/>
              <w:rPr>
                <w:rFonts w:ascii="宋体" w:hAnsi="宋体"/>
                <w:sz w:val="18"/>
                <w:szCs w:val="18"/>
              </w:rPr>
            </w:pPr>
            <w:r>
              <w:rPr>
                <w:rFonts w:ascii="宋体" w:hAnsi="宋体" w:hint="eastAsia"/>
                <w:sz w:val="18"/>
                <w:szCs w:val="18"/>
              </w:rPr>
              <w:t>低温启动</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13</w:t>
            </w:r>
          </w:p>
        </w:tc>
        <w:tc>
          <w:tcPr>
            <w:tcW w:w="4095" w:type="dxa"/>
            <w:vAlign w:val="center"/>
          </w:tcPr>
          <w:p w:rsidR="006F7AC7" w:rsidRDefault="006F7AC7" w:rsidP="0008718E">
            <w:pPr>
              <w:spacing w:afterLines="15" w:after="36" w:line="300" w:lineRule="exact"/>
              <w:rPr>
                <w:rFonts w:ascii="宋体" w:hAnsi="宋体"/>
                <w:sz w:val="18"/>
                <w:szCs w:val="18"/>
              </w:rPr>
            </w:pPr>
            <w:r>
              <w:rPr>
                <w:rFonts w:ascii="宋体" w:hAnsi="宋体" w:hint="eastAsia"/>
                <w:sz w:val="18"/>
                <w:szCs w:val="18"/>
              </w:rPr>
              <w:t>无线电骚扰特性</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14</w:t>
            </w:r>
          </w:p>
        </w:tc>
        <w:tc>
          <w:tcPr>
            <w:tcW w:w="4095" w:type="dxa"/>
            <w:vAlign w:val="center"/>
          </w:tcPr>
          <w:p w:rsidR="006F7AC7" w:rsidRDefault="006F7AC7" w:rsidP="0008718E">
            <w:pPr>
              <w:spacing w:afterLines="15" w:after="36" w:line="300" w:lineRule="exact"/>
              <w:rPr>
                <w:rFonts w:ascii="宋体" w:hAnsi="宋体"/>
                <w:sz w:val="18"/>
                <w:szCs w:val="18"/>
              </w:rPr>
            </w:pPr>
            <w:r w:rsidRPr="007E68E2">
              <w:rPr>
                <w:rFonts w:ascii="宋体" w:hAnsi="宋体" w:hint="eastAsia"/>
                <w:sz w:val="18"/>
                <w:szCs w:val="18"/>
              </w:rPr>
              <w:t>电机及其控制器</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15</w:t>
            </w:r>
          </w:p>
        </w:tc>
        <w:tc>
          <w:tcPr>
            <w:tcW w:w="4095" w:type="dxa"/>
            <w:vAlign w:val="center"/>
          </w:tcPr>
          <w:p w:rsidR="006F7AC7" w:rsidRDefault="006F7AC7" w:rsidP="0008718E">
            <w:pPr>
              <w:spacing w:afterLines="15" w:after="36" w:line="300" w:lineRule="exact"/>
              <w:rPr>
                <w:rFonts w:ascii="宋体" w:hAnsi="宋体"/>
                <w:sz w:val="18"/>
                <w:szCs w:val="18"/>
              </w:rPr>
            </w:pPr>
            <w:r w:rsidRPr="007E68E2">
              <w:rPr>
                <w:rFonts w:ascii="宋体" w:hAnsi="宋体" w:hint="eastAsia"/>
                <w:sz w:val="18"/>
                <w:szCs w:val="18"/>
              </w:rPr>
              <w:t>动力蓄电池</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16</w:t>
            </w:r>
          </w:p>
        </w:tc>
        <w:tc>
          <w:tcPr>
            <w:tcW w:w="4095" w:type="dxa"/>
            <w:vAlign w:val="center"/>
          </w:tcPr>
          <w:p w:rsidR="006F7AC7" w:rsidRDefault="006F7AC7" w:rsidP="0008718E">
            <w:pPr>
              <w:spacing w:afterLines="15" w:after="36" w:line="300" w:lineRule="exact"/>
              <w:rPr>
                <w:rFonts w:ascii="宋体" w:hAnsi="宋体"/>
                <w:sz w:val="18"/>
                <w:szCs w:val="18"/>
              </w:rPr>
            </w:pPr>
            <w:r w:rsidRPr="007E68E2">
              <w:rPr>
                <w:rFonts w:ascii="宋体" w:hAnsi="宋体" w:hint="eastAsia"/>
                <w:sz w:val="18"/>
                <w:szCs w:val="18"/>
              </w:rPr>
              <w:t>传导充电连接装置、充电接口</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Default="006F7AC7" w:rsidP="003428A9">
            <w:pPr>
              <w:spacing w:afterLines="15" w:after="36" w:line="300" w:lineRule="exact"/>
              <w:jc w:val="center"/>
              <w:rPr>
                <w:rFonts w:ascii="宋体" w:hAnsi="宋体"/>
                <w:sz w:val="18"/>
                <w:szCs w:val="18"/>
              </w:rPr>
            </w:pPr>
            <w:r>
              <w:rPr>
                <w:rFonts w:ascii="宋体" w:hAnsi="宋体" w:hint="eastAsia"/>
                <w:sz w:val="18"/>
                <w:szCs w:val="18"/>
              </w:rPr>
              <w:t>17</w:t>
            </w:r>
          </w:p>
        </w:tc>
        <w:tc>
          <w:tcPr>
            <w:tcW w:w="4095" w:type="dxa"/>
            <w:vAlign w:val="center"/>
          </w:tcPr>
          <w:p w:rsidR="006F7AC7" w:rsidRDefault="006F7AC7" w:rsidP="0008718E">
            <w:pPr>
              <w:spacing w:afterLines="15" w:after="36" w:line="300" w:lineRule="exact"/>
              <w:rPr>
                <w:rFonts w:ascii="宋体" w:hAnsi="宋体"/>
                <w:sz w:val="18"/>
                <w:szCs w:val="18"/>
              </w:rPr>
            </w:pPr>
            <w:r w:rsidRPr="007E68E2">
              <w:rPr>
                <w:rFonts w:ascii="宋体" w:hAnsi="宋体" w:hint="eastAsia"/>
                <w:sz w:val="18"/>
                <w:szCs w:val="18"/>
              </w:rPr>
              <w:t>车载充电机</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restart"/>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sz w:val="18"/>
                <w:szCs w:val="18"/>
              </w:rPr>
              <w:t>C</w:t>
            </w: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紧固件连接要求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2</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外观质量</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3</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最小离地间隙</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4</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漏油、漏水、漏气要求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5</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运转和行驶中响声要求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6</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乘员核定</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7</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比功率</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8</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离合器及其踏板操纵要求</w:t>
            </w:r>
            <w:r w:rsidR="0008718E">
              <w:rPr>
                <w:rFonts w:ascii="宋体" w:hAnsi="宋体" w:hint="eastAsia"/>
                <w:b/>
                <w:sz w:val="20"/>
                <w:szCs w:val="18"/>
                <w:vertAlign w:val="superscript"/>
              </w:rPr>
              <w:t>1</w:t>
            </w:r>
            <w:r w:rsidRPr="002B2B70">
              <w:rPr>
                <w:rFonts w:ascii="宋体" w:hAnsi="宋体" w:hint="eastAsia"/>
                <w:b/>
                <w:sz w:val="20"/>
                <w:szCs w:val="18"/>
                <w:vertAlign w:val="superscript"/>
              </w:rPr>
              <w:t>）</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9</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制动器踏板、驻车操纵装置操纵要求</w:t>
            </w:r>
            <w:r w:rsidR="0008718E">
              <w:rPr>
                <w:rFonts w:ascii="宋体" w:hAnsi="宋体" w:hint="eastAsia"/>
                <w:b/>
                <w:sz w:val="18"/>
                <w:szCs w:val="18"/>
                <w:vertAlign w:val="superscript"/>
              </w:rPr>
              <w:t>2</w:t>
            </w:r>
            <w:r w:rsidRPr="00AD4AF5">
              <w:rPr>
                <w:rFonts w:ascii="宋体" w:hAnsi="宋体" w:hint="eastAsia"/>
                <w:b/>
                <w:sz w:val="18"/>
                <w:szCs w:val="18"/>
                <w:vertAlign w:val="superscript"/>
              </w:rPr>
              <w:t>）</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10</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转向装置转向行驶操纵力</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11</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操纵机构位置和最大操纵力</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12</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驾驶员操纵位置尺寸</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13</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驾驶室防漏水要求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14</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轮胎要求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15</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发电机的要求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16</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最小转向圆直径</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17</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自卸车自卸性能</w:t>
            </w:r>
            <w:r w:rsidR="0008718E">
              <w:rPr>
                <w:rFonts w:ascii="宋体" w:hAnsi="宋体" w:hint="eastAsia"/>
                <w:b/>
                <w:sz w:val="18"/>
                <w:szCs w:val="18"/>
                <w:vertAlign w:val="superscript"/>
              </w:rPr>
              <w:t>1</w:t>
            </w:r>
            <w:r w:rsidRPr="00AD4AF5">
              <w:rPr>
                <w:rFonts w:ascii="宋体" w:hAnsi="宋体" w:hint="eastAsia"/>
                <w:b/>
                <w:sz w:val="18"/>
                <w:szCs w:val="18"/>
                <w:vertAlign w:val="superscript"/>
              </w:rPr>
              <w:t>）</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18</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吸排装置和/或专用装置性能</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19</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随车文件要求</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Pr>
        <w:tc>
          <w:tcPr>
            <w:tcW w:w="1050" w:type="dxa"/>
            <w:vMerge/>
            <w:vAlign w:val="center"/>
          </w:tcPr>
          <w:p w:rsidR="006F7AC7" w:rsidRPr="00AD4AF5" w:rsidRDefault="006F7AC7" w:rsidP="003428A9">
            <w:pPr>
              <w:spacing w:afterLines="15" w:after="36" w:line="300" w:lineRule="exact"/>
              <w:jc w:val="center"/>
              <w:rPr>
                <w:rFonts w:ascii="宋体" w:hAnsi="宋体"/>
                <w:sz w:val="18"/>
                <w:szCs w:val="18"/>
              </w:rPr>
            </w:pPr>
          </w:p>
        </w:tc>
        <w:tc>
          <w:tcPr>
            <w:tcW w:w="735" w:type="dxa"/>
            <w:vAlign w:val="center"/>
          </w:tcPr>
          <w:p w:rsidR="006F7AC7" w:rsidRPr="00AD4AF5" w:rsidRDefault="006F7AC7" w:rsidP="003428A9">
            <w:pPr>
              <w:spacing w:afterLines="15" w:after="36" w:line="300" w:lineRule="exact"/>
              <w:jc w:val="center"/>
              <w:rPr>
                <w:rFonts w:ascii="宋体" w:hAnsi="宋体"/>
                <w:sz w:val="18"/>
                <w:szCs w:val="18"/>
              </w:rPr>
            </w:pPr>
            <w:r w:rsidRPr="00AD4AF5">
              <w:rPr>
                <w:rFonts w:ascii="宋体" w:hAnsi="宋体" w:hint="eastAsia"/>
                <w:sz w:val="18"/>
                <w:szCs w:val="18"/>
              </w:rPr>
              <w:t>20</w:t>
            </w:r>
          </w:p>
        </w:tc>
        <w:tc>
          <w:tcPr>
            <w:tcW w:w="4095" w:type="dxa"/>
            <w:vAlign w:val="center"/>
          </w:tcPr>
          <w:p w:rsidR="006F7AC7" w:rsidRPr="00AD4AF5" w:rsidRDefault="006F7AC7" w:rsidP="003428A9">
            <w:pPr>
              <w:spacing w:afterLines="15" w:after="36" w:line="300" w:lineRule="exact"/>
              <w:rPr>
                <w:rFonts w:ascii="宋体" w:hAnsi="宋体"/>
                <w:sz w:val="18"/>
                <w:szCs w:val="18"/>
              </w:rPr>
            </w:pPr>
            <w:r w:rsidRPr="00AD4AF5">
              <w:rPr>
                <w:rFonts w:ascii="宋体" w:hAnsi="宋体" w:hint="eastAsia"/>
                <w:sz w:val="18"/>
                <w:szCs w:val="18"/>
              </w:rPr>
              <w:t>备件、附件及随车工具齐全性</w:t>
            </w:r>
          </w:p>
        </w:tc>
        <w:tc>
          <w:tcPr>
            <w:tcW w:w="1575"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c>
          <w:tcPr>
            <w:tcW w:w="1470" w:type="dxa"/>
            <w:vAlign w:val="center"/>
          </w:tcPr>
          <w:p w:rsidR="006F7AC7" w:rsidRPr="00AD4AF5" w:rsidRDefault="006F7AC7" w:rsidP="003428A9">
            <w:pPr>
              <w:spacing w:afterLines="15" w:after="36" w:line="300" w:lineRule="exact"/>
              <w:jc w:val="center"/>
              <w:rPr>
                <w:rFonts w:ascii="宋体" w:hAnsi="宋体"/>
                <w:b/>
                <w:sz w:val="18"/>
                <w:szCs w:val="18"/>
              </w:rPr>
            </w:pPr>
            <w:r w:rsidRPr="00AD4AF5">
              <w:rPr>
                <w:rFonts w:ascii="宋体" w:hAnsi="宋体" w:hint="eastAsia"/>
                <w:b/>
                <w:sz w:val="18"/>
                <w:szCs w:val="18"/>
              </w:rPr>
              <w:t>√</w:t>
            </w:r>
          </w:p>
        </w:tc>
      </w:tr>
      <w:tr w:rsidR="006F7AC7" w:rsidRPr="00AD4AF5" w:rsidTr="003428A9">
        <w:trPr>
          <w:cantSplit/>
          <w:trHeight w:val="730"/>
        </w:trPr>
        <w:tc>
          <w:tcPr>
            <w:tcW w:w="8925" w:type="dxa"/>
            <w:gridSpan w:val="5"/>
            <w:vAlign w:val="center"/>
          </w:tcPr>
          <w:p w:rsidR="006F7AC7" w:rsidRDefault="006F7AC7" w:rsidP="006F7AC7">
            <w:pPr>
              <w:ind w:firstLineChars="200" w:firstLine="422"/>
              <w:rPr>
                <w:rFonts w:ascii="宋体" w:hAnsi="宋体"/>
                <w:b/>
                <w:szCs w:val="21"/>
                <w:vertAlign w:val="superscript"/>
              </w:rPr>
            </w:pPr>
            <w:r>
              <w:rPr>
                <w:rFonts w:ascii="宋体" w:hAnsi="宋体" w:hint="eastAsia"/>
                <w:b/>
                <w:szCs w:val="21"/>
                <w:vertAlign w:val="superscript"/>
              </w:rPr>
              <w:t>1</w:t>
            </w:r>
            <w:r w:rsidRPr="00AD4AF5">
              <w:rPr>
                <w:rFonts w:ascii="宋体" w:hAnsi="宋体" w:hint="eastAsia"/>
                <w:b/>
                <w:szCs w:val="21"/>
                <w:vertAlign w:val="superscript"/>
              </w:rPr>
              <w:t>）</w:t>
            </w:r>
            <w:r w:rsidR="0008718E" w:rsidRPr="00AD4AF5">
              <w:rPr>
                <w:rFonts w:ascii="宋体" w:hAnsi="宋体" w:hint="eastAsia"/>
                <w:sz w:val="18"/>
                <w:szCs w:val="18"/>
              </w:rPr>
              <w:t>出厂检验，可不测操纵力。</w:t>
            </w:r>
          </w:p>
          <w:p w:rsidR="006F7AC7" w:rsidRPr="0008718E" w:rsidRDefault="006F7AC7" w:rsidP="0008718E">
            <w:pPr>
              <w:ind w:firstLineChars="200" w:firstLine="422"/>
              <w:rPr>
                <w:rFonts w:ascii="宋体" w:hAnsi="宋体"/>
                <w:sz w:val="18"/>
                <w:szCs w:val="18"/>
              </w:rPr>
            </w:pPr>
            <w:r>
              <w:rPr>
                <w:rFonts w:ascii="宋体" w:hAnsi="宋体" w:hint="eastAsia"/>
                <w:b/>
                <w:szCs w:val="21"/>
                <w:vertAlign w:val="superscript"/>
              </w:rPr>
              <w:t>2</w:t>
            </w:r>
            <w:r w:rsidRPr="00AD4AF5">
              <w:rPr>
                <w:rFonts w:ascii="宋体" w:hAnsi="宋体" w:hint="eastAsia"/>
                <w:b/>
                <w:szCs w:val="21"/>
                <w:vertAlign w:val="superscript"/>
              </w:rPr>
              <w:t>）</w:t>
            </w:r>
            <w:r w:rsidR="0008718E" w:rsidRPr="00AD4AF5">
              <w:rPr>
                <w:rFonts w:ascii="宋体" w:hAnsi="宋体" w:hint="eastAsia"/>
                <w:sz w:val="18"/>
                <w:szCs w:val="18"/>
              </w:rPr>
              <w:t>出厂检验，可只做空载举升检验</w:t>
            </w:r>
            <w:r w:rsidR="0008718E" w:rsidRPr="00AD4AF5">
              <w:rPr>
                <w:rFonts w:ascii="宋体" w:hAnsi="宋体" w:hint="eastAsia"/>
              </w:rPr>
              <w:t>。</w:t>
            </w:r>
          </w:p>
        </w:tc>
      </w:tr>
    </w:tbl>
    <w:p w:rsidR="006F7AC7" w:rsidRPr="00AD4AF5" w:rsidRDefault="006F7AC7" w:rsidP="006F7AC7">
      <w:pPr>
        <w:spacing w:line="160" w:lineRule="exact"/>
        <w:ind w:rightChars="50" w:right="105"/>
        <w:jc w:val="center"/>
        <w:rPr>
          <w:rFonts w:ascii="宋体" w:hAnsi="宋体"/>
        </w:rPr>
      </w:pPr>
    </w:p>
    <w:p w:rsidR="006F7AC7" w:rsidRPr="00AD4AF5" w:rsidRDefault="00785565" w:rsidP="006F7AC7">
      <w:pPr>
        <w:spacing w:line="420" w:lineRule="exact"/>
        <w:ind w:rightChars="50" w:right="105"/>
        <w:rPr>
          <w:rFonts w:ascii="宋体" w:hAnsi="宋体"/>
        </w:rPr>
      </w:pPr>
      <w:r>
        <w:rPr>
          <w:rFonts w:ascii="宋体" w:hAnsi="宋体"/>
        </w:rPr>
        <w:t>7</w:t>
      </w:r>
      <w:r w:rsidR="006F7AC7" w:rsidRPr="00AD4AF5">
        <w:rPr>
          <w:rFonts w:ascii="宋体" w:hAnsi="宋体"/>
        </w:rPr>
        <w:t xml:space="preserve">.2.4 </w:t>
      </w:r>
      <w:r w:rsidR="006F7AC7" w:rsidRPr="00AD4AF5">
        <w:rPr>
          <w:rFonts w:ascii="宋体" w:hAnsi="宋体" w:hint="eastAsia"/>
        </w:rPr>
        <w:t xml:space="preserve"> 抽样判定方案</w:t>
      </w:r>
    </w:p>
    <w:p w:rsidR="006F7AC7" w:rsidRPr="00AD4AF5" w:rsidRDefault="00785565" w:rsidP="006F7AC7">
      <w:pPr>
        <w:spacing w:line="420" w:lineRule="exact"/>
        <w:ind w:rightChars="50" w:right="105"/>
        <w:rPr>
          <w:rFonts w:ascii="宋体" w:hAnsi="宋体"/>
        </w:rPr>
      </w:pPr>
      <w:r>
        <w:rPr>
          <w:rFonts w:ascii="宋体" w:hAnsi="宋体"/>
        </w:rPr>
        <w:t>7</w:t>
      </w:r>
      <w:r w:rsidR="006F7AC7" w:rsidRPr="00AD4AF5">
        <w:rPr>
          <w:rFonts w:ascii="宋体" w:hAnsi="宋体"/>
        </w:rPr>
        <w:t xml:space="preserve">.2.4.1 </w:t>
      </w:r>
      <w:r w:rsidR="006F7AC7" w:rsidRPr="00AD4AF5">
        <w:rPr>
          <w:rFonts w:ascii="宋体" w:hAnsi="宋体" w:hint="eastAsia"/>
        </w:rPr>
        <w:t xml:space="preserve"> </w:t>
      </w:r>
      <w:r w:rsidR="006F7AC7" w:rsidRPr="00AD4AF5">
        <w:rPr>
          <w:rFonts w:ascii="宋体" w:hAnsi="宋体"/>
        </w:rPr>
        <w:t>采用GB/T</w:t>
      </w:r>
      <w:r w:rsidR="006F7AC7" w:rsidRPr="00AD4AF5">
        <w:rPr>
          <w:rFonts w:ascii="宋体" w:hAnsi="宋体" w:hint="eastAsia"/>
        </w:rPr>
        <w:t xml:space="preserve"> </w:t>
      </w:r>
      <w:r w:rsidR="006F7AC7" w:rsidRPr="00AD4AF5">
        <w:rPr>
          <w:rFonts w:ascii="宋体" w:hAnsi="宋体"/>
        </w:rPr>
        <w:t>2828.1规定的正常检查一次抽样方案，特殊检查水平S</w:t>
      </w:r>
      <w:r w:rsidR="006F7AC7" w:rsidRPr="00AD4AF5">
        <w:rPr>
          <w:rFonts w:ascii="宋体" w:hAnsi="宋体" w:hint="eastAsia"/>
        </w:rPr>
        <w:t>－</w:t>
      </w:r>
      <w:r w:rsidR="006F7AC7" w:rsidRPr="00AD4AF5">
        <w:rPr>
          <w:rFonts w:ascii="宋体" w:hAnsi="宋体"/>
        </w:rPr>
        <w:t>1，</w:t>
      </w:r>
      <w:r w:rsidR="006F7AC7" w:rsidRPr="00AD4AF5">
        <w:rPr>
          <w:rFonts w:ascii="宋体" w:hAnsi="宋体" w:hint="eastAsia"/>
        </w:rPr>
        <w:t>接收质量限</w:t>
      </w:r>
      <w:r w:rsidR="006F7AC7" w:rsidRPr="00AD4AF5">
        <w:rPr>
          <w:rFonts w:ascii="宋体" w:hAnsi="宋体"/>
        </w:rPr>
        <w:t>（AQL）取值见表</w:t>
      </w:r>
      <w:r>
        <w:rPr>
          <w:rFonts w:ascii="宋体" w:hAnsi="宋体"/>
        </w:rPr>
        <w:t>3</w:t>
      </w:r>
      <w:r w:rsidR="006F7AC7" w:rsidRPr="00AD4AF5">
        <w:rPr>
          <w:rFonts w:ascii="宋体" w:hAnsi="宋体"/>
        </w:rPr>
        <w:t>。</w:t>
      </w:r>
    </w:p>
    <w:p w:rsidR="006F7AC7" w:rsidRPr="00AD4AF5" w:rsidRDefault="00785565" w:rsidP="006F7AC7">
      <w:pPr>
        <w:spacing w:line="420" w:lineRule="exact"/>
        <w:ind w:rightChars="50" w:right="105"/>
        <w:rPr>
          <w:rFonts w:ascii="宋体" w:hAnsi="宋体"/>
        </w:rPr>
      </w:pPr>
      <w:r>
        <w:rPr>
          <w:rFonts w:ascii="宋体" w:hAnsi="宋体"/>
        </w:rPr>
        <w:t>7</w:t>
      </w:r>
      <w:r w:rsidR="006F7AC7" w:rsidRPr="00AD4AF5">
        <w:rPr>
          <w:rFonts w:ascii="宋体" w:hAnsi="宋体"/>
        </w:rPr>
        <w:t xml:space="preserve">.2.4.2 </w:t>
      </w:r>
      <w:r w:rsidR="006F7AC7" w:rsidRPr="00AD4AF5">
        <w:rPr>
          <w:rFonts w:ascii="宋体" w:hAnsi="宋体" w:hint="eastAsia"/>
        </w:rPr>
        <w:t xml:space="preserve"> </w:t>
      </w:r>
      <w:r w:rsidR="006F7AC7" w:rsidRPr="00AD4AF5">
        <w:rPr>
          <w:rFonts w:ascii="宋体" w:hAnsi="宋体"/>
        </w:rPr>
        <w:t>正常批量生产时的检查批</w:t>
      </w:r>
      <w:r w:rsidR="006F7AC7" w:rsidRPr="00AD4AF5">
        <w:rPr>
          <w:rFonts w:ascii="宋体" w:hAnsi="宋体"/>
          <w:i/>
        </w:rPr>
        <w:t>N</w:t>
      </w:r>
      <w:r w:rsidR="006F7AC7" w:rsidRPr="00AD4AF5">
        <w:rPr>
          <w:rFonts w:ascii="宋体" w:hAnsi="宋体"/>
        </w:rPr>
        <w:t>=26～50台，样本大小</w:t>
      </w:r>
      <w:r w:rsidR="006F7AC7" w:rsidRPr="00AD4AF5">
        <w:rPr>
          <w:rFonts w:ascii="宋体" w:hAnsi="宋体"/>
          <w:i/>
        </w:rPr>
        <w:t>n</w:t>
      </w:r>
      <w:r w:rsidR="006F7AC7" w:rsidRPr="00AD4AF5">
        <w:rPr>
          <w:rFonts w:ascii="宋体" w:hAnsi="宋体"/>
        </w:rPr>
        <w:t>=2，在用户或销售部门抽取时批量可不受限制，其它情况下检查批</w:t>
      </w:r>
      <w:r w:rsidR="006F7AC7" w:rsidRPr="00AD4AF5">
        <w:rPr>
          <w:rFonts w:ascii="宋体" w:hAnsi="宋体"/>
          <w:i/>
        </w:rPr>
        <w:t>N</w:t>
      </w:r>
      <w:r w:rsidR="006F7AC7" w:rsidRPr="00AD4AF5">
        <w:rPr>
          <w:rFonts w:ascii="宋体" w:hAnsi="宋体"/>
        </w:rPr>
        <w:t>应不小于样本大小</w:t>
      </w:r>
      <w:r w:rsidR="006F7AC7" w:rsidRPr="00AD4AF5">
        <w:rPr>
          <w:rFonts w:ascii="宋体" w:hAnsi="宋体"/>
          <w:i/>
        </w:rPr>
        <w:t>n</w:t>
      </w:r>
      <w:r w:rsidR="006F7AC7" w:rsidRPr="00AD4AF5">
        <w:rPr>
          <w:rFonts w:ascii="宋体" w:hAnsi="宋体"/>
        </w:rPr>
        <w:t>。可靠性试验可以单独按规定抽取2辆样车进行，也可以用进行完磨合和性能试验后的2辆样车，直接进行可靠性试验。</w:t>
      </w:r>
    </w:p>
    <w:p w:rsidR="006F7AC7" w:rsidRPr="00AD4AF5" w:rsidRDefault="006F7AC7" w:rsidP="006F7AC7">
      <w:pPr>
        <w:spacing w:line="400" w:lineRule="exact"/>
        <w:ind w:rightChars="50" w:right="105" w:firstLine="500"/>
        <w:jc w:val="center"/>
        <w:rPr>
          <w:rFonts w:ascii="宋体" w:hAnsi="宋体"/>
        </w:rPr>
      </w:pPr>
      <w:r w:rsidRPr="00AD4AF5">
        <w:rPr>
          <w:rFonts w:ascii="宋体" w:hAnsi="宋体" w:hint="eastAsia"/>
        </w:rPr>
        <w:t>表</w:t>
      </w:r>
      <w:r w:rsidR="00785565">
        <w:rPr>
          <w:rFonts w:ascii="宋体" w:hAnsi="宋体" w:hint="eastAsia"/>
        </w:rPr>
        <w:t>3</w:t>
      </w:r>
    </w:p>
    <w:tbl>
      <w:tblPr>
        <w:tblW w:w="9112" w:type="dxa"/>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5"/>
        <w:gridCol w:w="2011"/>
        <w:gridCol w:w="2381"/>
        <w:gridCol w:w="2265"/>
      </w:tblGrid>
      <w:tr w:rsidR="006F7AC7" w:rsidRPr="00AD4AF5" w:rsidTr="003428A9">
        <w:trPr>
          <w:cantSplit/>
          <w:trHeight w:val="360"/>
          <w:jc w:val="center"/>
        </w:trPr>
        <w:tc>
          <w:tcPr>
            <w:tcW w:w="245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hint="eastAsia"/>
                <w:sz w:val="18"/>
                <w:szCs w:val="18"/>
              </w:rPr>
              <w:t>不合格分类</w:t>
            </w:r>
          </w:p>
        </w:tc>
        <w:tc>
          <w:tcPr>
            <w:tcW w:w="2011"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A</w:t>
            </w:r>
            <w:r w:rsidRPr="00AD4AF5">
              <w:rPr>
                <w:rFonts w:ascii="宋体" w:hAnsi="宋体" w:hint="eastAsia"/>
                <w:sz w:val="18"/>
                <w:szCs w:val="18"/>
              </w:rPr>
              <w:t>类</w:t>
            </w:r>
          </w:p>
        </w:tc>
        <w:tc>
          <w:tcPr>
            <w:tcW w:w="2381"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B</w:t>
            </w:r>
            <w:r w:rsidRPr="00AD4AF5">
              <w:rPr>
                <w:rFonts w:ascii="宋体" w:hAnsi="宋体" w:hint="eastAsia"/>
                <w:sz w:val="18"/>
                <w:szCs w:val="18"/>
              </w:rPr>
              <w:t>类</w:t>
            </w:r>
          </w:p>
        </w:tc>
        <w:tc>
          <w:tcPr>
            <w:tcW w:w="226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C</w:t>
            </w:r>
            <w:r w:rsidRPr="00AD4AF5">
              <w:rPr>
                <w:rFonts w:ascii="宋体" w:hAnsi="宋体" w:hint="eastAsia"/>
                <w:sz w:val="18"/>
                <w:szCs w:val="18"/>
              </w:rPr>
              <w:t>类</w:t>
            </w:r>
          </w:p>
        </w:tc>
      </w:tr>
      <w:tr w:rsidR="006F7AC7" w:rsidRPr="00AD4AF5" w:rsidTr="003428A9">
        <w:trPr>
          <w:cantSplit/>
          <w:trHeight w:val="360"/>
          <w:jc w:val="center"/>
        </w:trPr>
        <w:tc>
          <w:tcPr>
            <w:tcW w:w="245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hint="eastAsia"/>
                <w:sz w:val="18"/>
                <w:szCs w:val="18"/>
              </w:rPr>
              <w:t>检查水平</w:t>
            </w:r>
          </w:p>
        </w:tc>
        <w:tc>
          <w:tcPr>
            <w:tcW w:w="6657" w:type="dxa"/>
            <w:gridSpan w:val="3"/>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S-</w:t>
            </w:r>
            <w:r w:rsidRPr="00AD4AF5">
              <w:rPr>
                <w:rFonts w:ascii="宋体" w:hAnsi="宋体" w:hint="eastAsia"/>
                <w:sz w:val="18"/>
                <w:szCs w:val="18"/>
              </w:rPr>
              <w:t>1</w:t>
            </w:r>
          </w:p>
        </w:tc>
      </w:tr>
      <w:tr w:rsidR="006F7AC7" w:rsidRPr="00AD4AF5" w:rsidTr="003428A9">
        <w:trPr>
          <w:cantSplit/>
          <w:trHeight w:val="360"/>
          <w:jc w:val="center"/>
        </w:trPr>
        <w:tc>
          <w:tcPr>
            <w:tcW w:w="245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hint="eastAsia"/>
                <w:sz w:val="18"/>
                <w:szCs w:val="18"/>
              </w:rPr>
              <w:t>样本数</w:t>
            </w:r>
            <w:r w:rsidRPr="00AD4AF5">
              <w:rPr>
                <w:rFonts w:ascii="宋体" w:hAnsi="宋体"/>
                <w:i/>
                <w:sz w:val="18"/>
                <w:szCs w:val="18"/>
              </w:rPr>
              <w:t>n</w:t>
            </w:r>
          </w:p>
        </w:tc>
        <w:tc>
          <w:tcPr>
            <w:tcW w:w="6657" w:type="dxa"/>
            <w:gridSpan w:val="3"/>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2</w:t>
            </w:r>
          </w:p>
        </w:tc>
      </w:tr>
      <w:tr w:rsidR="006F7AC7" w:rsidRPr="00AD4AF5" w:rsidTr="003428A9">
        <w:trPr>
          <w:cantSplit/>
          <w:trHeight w:val="360"/>
          <w:jc w:val="center"/>
        </w:trPr>
        <w:tc>
          <w:tcPr>
            <w:tcW w:w="245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AQL</w:t>
            </w:r>
          </w:p>
        </w:tc>
        <w:tc>
          <w:tcPr>
            <w:tcW w:w="2011"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6.5</w:t>
            </w:r>
          </w:p>
        </w:tc>
        <w:tc>
          <w:tcPr>
            <w:tcW w:w="2381"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40</w:t>
            </w:r>
          </w:p>
        </w:tc>
        <w:tc>
          <w:tcPr>
            <w:tcW w:w="226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65</w:t>
            </w:r>
          </w:p>
        </w:tc>
      </w:tr>
      <w:tr w:rsidR="006F7AC7" w:rsidRPr="00AD4AF5" w:rsidTr="003428A9">
        <w:trPr>
          <w:cantSplit/>
          <w:trHeight w:val="360"/>
          <w:jc w:val="center"/>
        </w:trPr>
        <w:tc>
          <w:tcPr>
            <w:tcW w:w="245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i/>
                <w:sz w:val="18"/>
                <w:szCs w:val="18"/>
              </w:rPr>
              <w:t>A</w:t>
            </w:r>
            <w:r w:rsidRPr="00AD4AF5">
              <w:rPr>
                <w:rFonts w:ascii="宋体" w:hAnsi="宋体"/>
                <w:sz w:val="18"/>
                <w:szCs w:val="18"/>
              </w:rPr>
              <w:t xml:space="preserve">c      </w:t>
            </w:r>
            <w:r w:rsidRPr="00AD4AF5">
              <w:rPr>
                <w:rFonts w:ascii="宋体" w:hAnsi="宋体"/>
                <w:i/>
                <w:sz w:val="18"/>
                <w:szCs w:val="18"/>
              </w:rPr>
              <w:t>R</w:t>
            </w:r>
            <w:r w:rsidRPr="00AD4AF5">
              <w:rPr>
                <w:rFonts w:ascii="宋体" w:hAnsi="宋体"/>
                <w:sz w:val="18"/>
                <w:szCs w:val="18"/>
              </w:rPr>
              <w:t>e</w:t>
            </w:r>
          </w:p>
        </w:tc>
        <w:tc>
          <w:tcPr>
            <w:tcW w:w="2011"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 xml:space="preserve">0   </w:t>
            </w:r>
            <w:r w:rsidRPr="00AD4AF5">
              <w:rPr>
                <w:rFonts w:ascii="宋体" w:hAnsi="宋体" w:hint="eastAsia"/>
                <w:sz w:val="18"/>
                <w:szCs w:val="18"/>
              </w:rPr>
              <w:t xml:space="preserve">    </w:t>
            </w:r>
            <w:r w:rsidRPr="00AD4AF5">
              <w:rPr>
                <w:rFonts w:ascii="宋体" w:hAnsi="宋体"/>
                <w:sz w:val="18"/>
                <w:szCs w:val="18"/>
              </w:rPr>
              <w:t xml:space="preserve"> 1</w:t>
            </w:r>
          </w:p>
        </w:tc>
        <w:tc>
          <w:tcPr>
            <w:tcW w:w="2381"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 xml:space="preserve">2  </w:t>
            </w:r>
            <w:r w:rsidRPr="00AD4AF5">
              <w:rPr>
                <w:rFonts w:ascii="宋体" w:hAnsi="宋体" w:hint="eastAsia"/>
                <w:sz w:val="18"/>
                <w:szCs w:val="18"/>
              </w:rPr>
              <w:t xml:space="preserve">   </w:t>
            </w:r>
            <w:r w:rsidRPr="00AD4AF5">
              <w:rPr>
                <w:rFonts w:ascii="宋体" w:hAnsi="宋体"/>
                <w:sz w:val="18"/>
                <w:szCs w:val="18"/>
              </w:rPr>
              <w:t xml:space="preserve">   3</w:t>
            </w:r>
          </w:p>
        </w:tc>
        <w:tc>
          <w:tcPr>
            <w:tcW w:w="2265" w:type="dxa"/>
            <w:vAlign w:val="center"/>
          </w:tcPr>
          <w:p w:rsidR="006F7AC7" w:rsidRPr="00AD4AF5" w:rsidRDefault="006F7AC7" w:rsidP="003428A9">
            <w:pPr>
              <w:spacing w:line="280" w:lineRule="exact"/>
              <w:ind w:rightChars="50" w:right="105"/>
              <w:jc w:val="center"/>
              <w:rPr>
                <w:rFonts w:ascii="宋体" w:hAnsi="宋体"/>
                <w:sz w:val="18"/>
                <w:szCs w:val="18"/>
              </w:rPr>
            </w:pPr>
            <w:r w:rsidRPr="00AD4AF5">
              <w:rPr>
                <w:rFonts w:ascii="宋体" w:hAnsi="宋体"/>
                <w:sz w:val="18"/>
                <w:szCs w:val="18"/>
              </w:rPr>
              <w:t xml:space="preserve">3 </w:t>
            </w:r>
            <w:r w:rsidRPr="00AD4AF5">
              <w:rPr>
                <w:rFonts w:ascii="宋体" w:hAnsi="宋体" w:hint="eastAsia"/>
                <w:sz w:val="18"/>
                <w:szCs w:val="18"/>
              </w:rPr>
              <w:t xml:space="preserve">   </w:t>
            </w:r>
            <w:r w:rsidRPr="00AD4AF5">
              <w:rPr>
                <w:rFonts w:ascii="宋体" w:hAnsi="宋体"/>
                <w:sz w:val="18"/>
                <w:szCs w:val="18"/>
              </w:rPr>
              <w:t xml:space="preserve">    4</w:t>
            </w:r>
          </w:p>
        </w:tc>
      </w:tr>
    </w:tbl>
    <w:p w:rsidR="006F7AC7" w:rsidRPr="00AD4AF5" w:rsidRDefault="00785565" w:rsidP="006F7AC7">
      <w:pPr>
        <w:spacing w:beforeLines="50" w:before="120" w:line="400" w:lineRule="exact"/>
        <w:ind w:rightChars="50" w:right="105"/>
        <w:rPr>
          <w:rFonts w:ascii="宋体" w:hAnsi="宋体"/>
        </w:rPr>
      </w:pPr>
      <w:r>
        <w:rPr>
          <w:rFonts w:ascii="宋体" w:hAnsi="宋体"/>
        </w:rPr>
        <w:t>7</w:t>
      </w:r>
      <w:r w:rsidR="006F7AC7" w:rsidRPr="00AD4AF5">
        <w:rPr>
          <w:rFonts w:ascii="宋体" w:hAnsi="宋体"/>
        </w:rPr>
        <w:t>.2.5</w:t>
      </w:r>
      <w:r w:rsidR="006F7AC7" w:rsidRPr="00AD4AF5">
        <w:rPr>
          <w:rFonts w:ascii="宋体" w:hAnsi="宋体" w:hint="eastAsia"/>
        </w:rPr>
        <w:t xml:space="preserve"> </w:t>
      </w:r>
      <w:r w:rsidR="006F7AC7" w:rsidRPr="00AD4AF5">
        <w:rPr>
          <w:rFonts w:ascii="宋体" w:hAnsi="宋体"/>
        </w:rPr>
        <w:t xml:space="preserve"> </w:t>
      </w:r>
      <w:r w:rsidR="006F7AC7" w:rsidRPr="00AD4AF5">
        <w:rPr>
          <w:rFonts w:ascii="宋体" w:hAnsi="宋体" w:hint="eastAsia"/>
        </w:rPr>
        <w:t>抽样</w:t>
      </w:r>
    </w:p>
    <w:p w:rsidR="006F7AC7" w:rsidRPr="00AD4AF5" w:rsidRDefault="00785565" w:rsidP="006F7AC7">
      <w:pPr>
        <w:spacing w:line="400" w:lineRule="exact"/>
        <w:ind w:rightChars="50" w:right="105"/>
        <w:rPr>
          <w:rFonts w:ascii="宋体" w:hAnsi="宋体"/>
        </w:rPr>
      </w:pPr>
      <w:r>
        <w:rPr>
          <w:rFonts w:ascii="宋体" w:hAnsi="宋体"/>
        </w:rPr>
        <w:t>7</w:t>
      </w:r>
      <w:r w:rsidR="006F7AC7" w:rsidRPr="00AD4AF5">
        <w:rPr>
          <w:rFonts w:ascii="宋体" w:hAnsi="宋体"/>
        </w:rPr>
        <w:t xml:space="preserve">.2.5.1 </w:t>
      </w:r>
      <w:r w:rsidR="006F7AC7" w:rsidRPr="00AD4AF5">
        <w:rPr>
          <w:rFonts w:ascii="宋体" w:hAnsi="宋体" w:hint="eastAsia"/>
        </w:rPr>
        <w:t xml:space="preserve"> </w:t>
      </w:r>
      <w:r w:rsidR="006F7AC7" w:rsidRPr="00AD4AF5">
        <w:rPr>
          <w:rFonts w:ascii="宋体" w:hAnsi="宋体"/>
        </w:rPr>
        <w:t>正常批量生产时的检验样车在检查批中随机抽取，检查批中的所有产品应为近半年内生产的。样车一般应在生产企业的成品库或生产线末端抽取。在抽样时还</w:t>
      </w:r>
      <w:proofErr w:type="gramStart"/>
      <w:r w:rsidR="006F7AC7" w:rsidRPr="00AD4AF5">
        <w:rPr>
          <w:rFonts w:ascii="宋体" w:hAnsi="宋体"/>
        </w:rPr>
        <w:t>可增抽1～2辆</w:t>
      </w:r>
      <w:proofErr w:type="gramEnd"/>
      <w:r w:rsidR="006F7AC7" w:rsidRPr="00AD4AF5">
        <w:rPr>
          <w:rFonts w:ascii="宋体" w:hAnsi="宋体"/>
        </w:rPr>
        <w:t>备用样车。抽取的样车应是出厂检验合格的产品。</w:t>
      </w:r>
    </w:p>
    <w:p w:rsidR="006F7AC7" w:rsidRPr="00AD4AF5" w:rsidRDefault="00785565" w:rsidP="006F7AC7">
      <w:pPr>
        <w:spacing w:line="400" w:lineRule="exact"/>
        <w:ind w:rightChars="50" w:right="105"/>
        <w:rPr>
          <w:rFonts w:ascii="宋体" w:hAnsi="宋体"/>
        </w:rPr>
      </w:pPr>
      <w:r>
        <w:rPr>
          <w:rFonts w:ascii="宋体" w:hAnsi="宋体"/>
        </w:rPr>
        <w:t>7</w:t>
      </w:r>
      <w:r w:rsidR="006F7AC7">
        <w:rPr>
          <w:rFonts w:ascii="宋体" w:hAnsi="宋体"/>
        </w:rPr>
        <w:t>.2</w:t>
      </w:r>
      <w:r w:rsidR="006F7AC7" w:rsidRPr="00AD4AF5">
        <w:rPr>
          <w:rFonts w:ascii="宋体" w:hAnsi="宋体"/>
        </w:rPr>
        <w:t xml:space="preserve">.5.2 </w:t>
      </w:r>
      <w:r w:rsidR="006F7AC7" w:rsidRPr="00AD4AF5">
        <w:rPr>
          <w:rFonts w:ascii="宋体" w:hAnsi="宋体" w:hint="eastAsia"/>
        </w:rPr>
        <w:t xml:space="preserve"> </w:t>
      </w:r>
      <w:r w:rsidR="006F7AC7" w:rsidRPr="00AD4AF5">
        <w:rPr>
          <w:rFonts w:ascii="宋体" w:hAnsi="宋体"/>
        </w:rPr>
        <w:t>其它情况下检验按规定选取样车。</w:t>
      </w:r>
    </w:p>
    <w:p w:rsidR="006F7AC7" w:rsidRPr="00AD4AF5" w:rsidRDefault="00785565" w:rsidP="006F7AC7">
      <w:pPr>
        <w:spacing w:line="400" w:lineRule="exact"/>
        <w:ind w:rightChars="50" w:right="105"/>
        <w:rPr>
          <w:rFonts w:ascii="宋体" w:hAnsi="宋体"/>
        </w:rPr>
      </w:pPr>
      <w:r>
        <w:rPr>
          <w:rFonts w:ascii="宋体" w:hAnsi="宋体"/>
        </w:rPr>
        <w:lastRenderedPageBreak/>
        <w:t>7</w:t>
      </w:r>
      <w:r w:rsidR="006F7AC7">
        <w:rPr>
          <w:rFonts w:ascii="宋体" w:hAnsi="宋体"/>
        </w:rPr>
        <w:t>.2</w:t>
      </w:r>
      <w:r w:rsidR="006F7AC7" w:rsidRPr="00AD4AF5">
        <w:rPr>
          <w:rFonts w:ascii="宋体" w:hAnsi="宋体"/>
        </w:rPr>
        <w:t xml:space="preserve">.6 </w:t>
      </w:r>
      <w:r w:rsidR="006F7AC7" w:rsidRPr="00AD4AF5">
        <w:rPr>
          <w:rFonts w:ascii="宋体" w:hAnsi="宋体" w:hint="eastAsia"/>
        </w:rPr>
        <w:t xml:space="preserve"> 判定规则</w:t>
      </w:r>
    </w:p>
    <w:p w:rsidR="006F7AC7" w:rsidRPr="00AD4AF5" w:rsidRDefault="00785565" w:rsidP="006F7AC7">
      <w:pPr>
        <w:spacing w:line="400" w:lineRule="exact"/>
        <w:ind w:rightChars="50" w:right="105"/>
        <w:rPr>
          <w:rFonts w:ascii="宋体" w:hAnsi="宋体"/>
        </w:rPr>
      </w:pPr>
      <w:r>
        <w:rPr>
          <w:rFonts w:ascii="宋体" w:hAnsi="宋体"/>
        </w:rPr>
        <w:t>7</w:t>
      </w:r>
      <w:r w:rsidR="006F7AC7">
        <w:rPr>
          <w:rFonts w:ascii="宋体" w:hAnsi="宋体"/>
        </w:rPr>
        <w:t>.2</w:t>
      </w:r>
      <w:r w:rsidR="006F7AC7" w:rsidRPr="00AD4AF5">
        <w:rPr>
          <w:rFonts w:ascii="宋体" w:hAnsi="宋体"/>
        </w:rPr>
        <w:t xml:space="preserve">.6.1 </w:t>
      </w:r>
      <w:r w:rsidR="006F7AC7" w:rsidRPr="00AD4AF5">
        <w:rPr>
          <w:rFonts w:ascii="宋体" w:hAnsi="宋体" w:hint="eastAsia"/>
        </w:rPr>
        <w:t xml:space="preserve"> </w:t>
      </w:r>
      <w:r w:rsidR="006F7AC7" w:rsidRPr="00AD4AF5">
        <w:rPr>
          <w:rFonts w:ascii="宋体" w:hAnsi="宋体"/>
        </w:rPr>
        <w:t>在检验测试过程中（包括磨合期间），因产品质量原因发生每次致命故障应计一次A类不合格；发生的每次严重故障应计一次B类不合格；发生的每次一般故障应计一次C类不合格；但不应与表</w:t>
      </w:r>
      <w:r>
        <w:rPr>
          <w:rFonts w:ascii="宋体" w:hAnsi="宋体"/>
        </w:rPr>
        <w:t>2</w:t>
      </w:r>
      <w:r w:rsidR="006F7AC7" w:rsidRPr="00AD4AF5">
        <w:rPr>
          <w:rFonts w:ascii="宋体" w:hAnsi="宋体"/>
        </w:rPr>
        <w:t>中的规定重复计算。</w:t>
      </w:r>
    </w:p>
    <w:p w:rsidR="006F7AC7" w:rsidRPr="00AD4AF5" w:rsidRDefault="00785565" w:rsidP="006F7AC7">
      <w:pPr>
        <w:spacing w:line="400" w:lineRule="exact"/>
        <w:ind w:rightChars="50" w:right="105"/>
        <w:rPr>
          <w:rFonts w:ascii="宋体" w:hAnsi="宋体"/>
        </w:rPr>
      </w:pPr>
      <w:r>
        <w:rPr>
          <w:rFonts w:ascii="宋体" w:hAnsi="宋体"/>
        </w:rPr>
        <w:t>7</w:t>
      </w:r>
      <w:r w:rsidR="006F7AC7">
        <w:rPr>
          <w:rFonts w:ascii="宋体" w:hAnsi="宋体"/>
        </w:rPr>
        <w:t>.2</w:t>
      </w:r>
      <w:r w:rsidR="006F7AC7" w:rsidRPr="00AD4AF5">
        <w:rPr>
          <w:rFonts w:ascii="宋体" w:hAnsi="宋体"/>
        </w:rPr>
        <w:t xml:space="preserve">.6.2 </w:t>
      </w:r>
      <w:r w:rsidR="006F7AC7" w:rsidRPr="00AD4AF5">
        <w:rPr>
          <w:rFonts w:ascii="宋体" w:hAnsi="宋体" w:hint="eastAsia"/>
        </w:rPr>
        <w:t xml:space="preserve"> </w:t>
      </w:r>
      <w:r w:rsidR="006F7AC7" w:rsidRPr="00AD4AF5">
        <w:rPr>
          <w:rFonts w:ascii="宋体" w:hAnsi="宋体"/>
        </w:rPr>
        <w:t>可靠性试验期间的故障只用于计算判定可靠性指标。</w:t>
      </w:r>
    </w:p>
    <w:p w:rsidR="006F7AC7" w:rsidRPr="00AD4AF5" w:rsidRDefault="00785565" w:rsidP="006F7AC7">
      <w:pPr>
        <w:spacing w:line="400" w:lineRule="exact"/>
        <w:ind w:rightChars="50" w:right="105"/>
        <w:rPr>
          <w:rFonts w:ascii="宋体" w:hAnsi="宋体"/>
        </w:rPr>
      </w:pPr>
      <w:r>
        <w:rPr>
          <w:rFonts w:ascii="宋体" w:hAnsi="宋体"/>
        </w:rPr>
        <w:t>7</w:t>
      </w:r>
      <w:r w:rsidR="006F7AC7">
        <w:rPr>
          <w:rFonts w:ascii="宋体" w:hAnsi="宋体"/>
        </w:rPr>
        <w:t>.2</w:t>
      </w:r>
      <w:r w:rsidR="006F7AC7" w:rsidRPr="00AD4AF5">
        <w:rPr>
          <w:rFonts w:ascii="宋体" w:hAnsi="宋体"/>
        </w:rPr>
        <w:t xml:space="preserve">.6.3 </w:t>
      </w:r>
      <w:r w:rsidR="006F7AC7" w:rsidRPr="00AD4AF5">
        <w:rPr>
          <w:rFonts w:ascii="宋体" w:hAnsi="宋体" w:hint="eastAsia"/>
        </w:rPr>
        <w:t xml:space="preserve"> </w:t>
      </w:r>
      <w:r w:rsidR="006F7AC7" w:rsidRPr="00AD4AF5">
        <w:rPr>
          <w:rFonts w:ascii="宋体" w:hAnsi="宋体"/>
        </w:rPr>
        <w:t>表</w:t>
      </w:r>
      <w:r>
        <w:rPr>
          <w:rFonts w:ascii="宋体" w:hAnsi="宋体"/>
        </w:rPr>
        <w:t>2</w:t>
      </w:r>
      <w:r w:rsidR="006F7AC7" w:rsidRPr="00AD4AF5">
        <w:rPr>
          <w:rFonts w:ascii="宋体" w:hAnsi="宋体"/>
        </w:rPr>
        <w:t>中规定的不合格项含有多个子项的，若其中有一子项不合格，则应判该项不合格。</w:t>
      </w:r>
    </w:p>
    <w:p w:rsidR="006F7AC7" w:rsidRPr="00AD4AF5" w:rsidRDefault="00785565" w:rsidP="006F7AC7">
      <w:pPr>
        <w:spacing w:line="400" w:lineRule="exact"/>
        <w:ind w:rightChars="50" w:right="105"/>
        <w:rPr>
          <w:rFonts w:ascii="宋体" w:hAnsi="宋体"/>
        </w:rPr>
      </w:pPr>
      <w:r>
        <w:rPr>
          <w:rFonts w:ascii="宋体" w:hAnsi="宋体"/>
        </w:rPr>
        <w:t>7</w:t>
      </w:r>
      <w:r w:rsidR="006F7AC7">
        <w:rPr>
          <w:rFonts w:ascii="宋体" w:hAnsi="宋体"/>
        </w:rPr>
        <w:t>.2</w:t>
      </w:r>
      <w:r w:rsidR="006F7AC7" w:rsidRPr="00AD4AF5">
        <w:rPr>
          <w:rFonts w:ascii="宋体" w:hAnsi="宋体"/>
        </w:rPr>
        <w:t xml:space="preserve">.6.4 </w:t>
      </w:r>
      <w:r w:rsidR="006F7AC7" w:rsidRPr="00AD4AF5">
        <w:rPr>
          <w:rFonts w:ascii="宋体" w:hAnsi="宋体" w:hint="eastAsia"/>
        </w:rPr>
        <w:t xml:space="preserve"> </w:t>
      </w:r>
      <w:r w:rsidR="006F7AC7" w:rsidRPr="00AD4AF5">
        <w:rPr>
          <w:rFonts w:ascii="宋体" w:hAnsi="宋体"/>
        </w:rPr>
        <w:t>在检验测试过程中（包括磨合期间），因产品质量发生了一项A类不合格，则可以停止检测，并判为不合格。</w:t>
      </w:r>
    </w:p>
    <w:p w:rsidR="006F7AC7" w:rsidRPr="00AD4AF5" w:rsidRDefault="00785565" w:rsidP="006F7AC7">
      <w:pPr>
        <w:spacing w:line="400" w:lineRule="exact"/>
        <w:ind w:rightChars="50" w:right="105"/>
        <w:rPr>
          <w:rFonts w:ascii="宋体" w:hAnsi="宋体"/>
        </w:rPr>
      </w:pPr>
      <w:r>
        <w:rPr>
          <w:rFonts w:ascii="宋体" w:hAnsi="宋体"/>
        </w:rPr>
        <w:t>7</w:t>
      </w:r>
      <w:r w:rsidR="006F7AC7">
        <w:rPr>
          <w:rFonts w:ascii="宋体" w:hAnsi="宋体"/>
        </w:rPr>
        <w:t>.2</w:t>
      </w:r>
      <w:r w:rsidR="006F7AC7" w:rsidRPr="00AD4AF5">
        <w:rPr>
          <w:rFonts w:ascii="宋体" w:hAnsi="宋体"/>
        </w:rPr>
        <w:t xml:space="preserve">.6.5 </w:t>
      </w:r>
      <w:r w:rsidR="006F7AC7" w:rsidRPr="00AD4AF5">
        <w:rPr>
          <w:rFonts w:ascii="宋体" w:hAnsi="宋体" w:hint="eastAsia"/>
        </w:rPr>
        <w:t xml:space="preserve"> </w:t>
      </w:r>
      <w:r w:rsidR="006F7AC7" w:rsidRPr="00AD4AF5">
        <w:rPr>
          <w:rFonts w:ascii="宋体" w:hAnsi="宋体"/>
        </w:rPr>
        <w:t>按表</w:t>
      </w:r>
      <w:r>
        <w:rPr>
          <w:rFonts w:ascii="宋体" w:hAnsi="宋体"/>
        </w:rPr>
        <w:t>3</w:t>
      </w:r>
      <w:r w:rsidR="006F7AC7" w:rsidRPr="00AD4AF5">
        <w:rPr>
          <w:rFonts w:ascii="宋体" w:hAnsi="宋体"/>
        </w:rPr>
        <w:t>规定，各类不合格的项目数均小于或等于对应的</w:t>
      </w:r>
      <w:r w:rsidR="006F7AC7" w:rsidRPr="00AD4AF5">
        <w:rPr>
          <w:rFonts w:ascii="宋体" w:hAnsi="宋体"/>
          <w:i/>
        </w:rPr>
        <w:t>A</w:t>
      </w:r>
      <w:r w:rsidR="006F7AC7" w:rsidRPr="00AD4AF5">
        <w:rPr>
          <w:rFonts w:ascii="宋体" w:hAnsi="宋体"/>
        </w:rPr>
        <w:t>c时判定被检批样本合格，否则判定被检批样本不合格。</w:t>
      </w:r>
    </w:p>
    <w:p w:rsidR="006F7AC7" w:rsidRPr="00472A85" w:rsidRDefault="00785565" w:rsidP="00472A85">
      <w:pPr>
        <w:pStyle w:val="afff1"/>
        <w:spacing w:before="120" w:after="120"/>
        <w:rPr>
          <w:rFonts w:hAnsi="宋体"/>
        </w:rPr>
      </w:pPr>
      <w:r w:rsidRPr="00472A85">
        <w:rPr>
          <w:rFonts w:hAnsi="宋体"/>
        </w:rPr>
        <w:t>8</w:t>
      </w:r>
      <w:r w:rsidR="006F7AC7" w:rsidRPr="00472A85">
        <w:rPr>
          <w:rFonts w:hAnsi="宋体"/>
        </w:rPr>
        <w:t xml:space="preserve"> </w:t>
      </w:r>
      <w:r w:rsidR="006F7AC7" w:rsidRPr="00472A85">
        <w:rPr>
          <w:rFonts w:hAnsi="宋体" w:hint="eastAsia"/>
        </w:rPr>
        <w:t xml:space="preserve"> </w:t>
      </w:r>
      <w:r w:rsidR="006F7AC7" w:rsidRPr="00472A85">
        <w:rPr>
          <w:rFonts w:hAnsi="宋体"/>
        </w:rPr>
        <w:t>交付</w:t>
      </w:r>
    </w:p>
    <w:p w:rsidR="006F7AC7" w:rsidRPr="00AD4AF5" w:rsidRDefault="00472A85" w:rsidP="006F7AC7">
      <w:pPr>
        <w:spacing w:line="400" w:lineRule="exact"/>
        <w:ind w:rightChars="50" w:right="105"/>
        <w:rPr>
          <w:rFonts w:ascii="宋体" w:hAnsi="宋体"/>
        </w:rPr>
      </w:pPr>
      <w:r>
        <w:rPr>
          <w:rFonts w:ascii="宋体" w:hAnsi="宋体"/>
        </w:rPr>
        <w:t>8</w:t>
      </w:r>
      <w:r w:rsidR="006F7AC7" w:rsidRPr="00AD4AF5">
        <w:rPr>
          <w:rFonts w:ascii="宋体" w:hAnsi="宋体"/>
        </w:rPr>
        <w:t xml:space="preserve">.1 </w:t>
      </w:r>
      <w:r w:rsidR="006F7AC7" w:rsidRPr="00AD4AF5">
        <w:rPr>
          <w:rFonts w:ascii="宋体" w:hAnsi="宋体" w:hint="eastAsia"/>
        </w:rPr>
        <w:t xml:space="preserve"> </w:t>
      </w:r>
      <w:r w:rsidR="006F7AC7" w:rsidRPr="00AD4AF5">
        <w:rPr>
          <w:rFonts w:ascii="宋体" w:hAnsi="宋体"/>
        </w:rPr>
        <w:t>每辆</w:t>
      </w:r>
      <w:r w:rsidR="00856807">
        <w:rPr>
          <w:rFonts w:hint="eastAsia"/>
        </w:rPr>
        <w:t>低速电动载货车</w:t>
      </w:r>
      <w:r w:rsidR="006F7AC7" w:rsidRPr="00AD4AF5">
        <w:rPr>
          <w:rFonts w:ascii="宋体" w:hAnsi="宋体"/>
        </w:rPr>
        <w:t>须经制造厂检验部门检验合格并签发合格证后方可出厂。</w:t>
      </w:r>
    </w:p>
    <w:p w:rsidR="006F7AC7" w:rsidRPr="00AD4AF5" w:rsidRDefault="00472A85" w:rsidP="006F7AC7">
      <w:pPr>
        <w:spacing w:line="400" w:lineRule="exact"/>
        <w:ind w:rightChars="50" w:right="105"/>
        <w:rPr>
          <w:rFonts w:ascii="宋体" w:hAnsi="宋体"/>
        </w:rPr>
      </w:pPr>
      <w:r>
        <w:rPr>
          <w:rFonts w:ascii="宋体" w:hAnsi="宋体"/>
        </w:rPr>
        <w:t>8</w:t>
      </w:r>
      <w:r w:rsidR="006F7AC7" w:rsidRPr="00AD4AF5">
        <w:rPr>
          <w:rFonts w:ascii="宋体" w:hAnsi="宋体"/>
        </w:rPr>
        <w:t xml:space="preserve">.2 </w:t>
      </w:r>
      <w:r w:rsidR="006F7AC7" w:rsidRPr="00AD4AF5">
        <w:rPr>
          <w:rFonts w:ascii="宋体" w:hAnsi="宋体" w:hint="eastAsia"/>
        </w:rPr>
        <w:t xml:space="preserve"> </w:t>
      </w:r>
      <w:r w:rsidR="00856807">
        <w:rPr>
          <w:rFonts w:hint="eastAsia"/>
        </w:rPr>
        <w:t>低速电动载货车</w:t>
      </w:r>
      <w:r w:rsidR="006F7AC7" w:rsidRPr="00AD4AF5">
        <w:rPr>
          <w:rFonts w:ascii="宋体" w:hAnsi="宋体"/>
        </w:rPr>
        <w:t>交货状态由用户与制造厂商定。</w:t>
      </w:r>
    </w:p>
    <w:p w:rsidR="006F7AC7" w:rsidRPr="00AD4AF5" w:rsidRDefault="00472A85" w:rsidP="006F7AC7">
      <w:pPr>
        <w:spacing w:line="400" w:lineRule="exact"/>
        <w:ind w:rightChars="50" w:right="105"/>
        <w:rPr>
          <w:rFonts w:ascii="宋体" w:hAnsi="宋体"/>
        </w:rPr>
      </w:pPr>
      <w:r>
        <w:rPr>
          <w:rFonts w:ascii="宋体" w:hAnsi="宋体"/>
        </w:rPr>
        <w:t>8</w:t>
      </w:r>
      <w:r w:rsidR="006F7AC7" w:rsidRPr="00AD4AF5">
        <w:rPr>
          <w:rFonts w:ascii="宋体" w:hAnsi="宋体"/>
        </w:rPr>
        <w:t xml:space="preserve">.3 </w:t>
      </w:r>
      <w:r w:rsidR="006F7AC7" w:rsidRPr="00AD4AF5">
        <w:rPr>
          <w:rFonts w:ascii="宋体" w:hAnsi="宋体" w:hint="eastAsia"/>
        </w:rPr>
        <w:t xml:space="preserve"> </w:t>
      </w:r>
      <w:r w:rsidR="006F7AC7" w:rsidRPr="00AD4AF5">
        <w:rPr>
          <w:rFonts w:ascii="宋体" w:hAnsi="宋体"/>
        </w:rPr>
        <w:t>出厂的每辆</w:t>
      </w:r>
      <w:r w:rsidR="00856807">
        <w:rPr>
          <w:rFonts w:hint="eastAsia"/>
        </w:rPr>
        <w:t>低速电动载货车</w:t>
      </w:r>
      <w:r w:rsidR="006F7AC7" w:rsidRPr="00AD4AF5">
        <w:rPr>
          <w:rFonts w:ascii="宋体" w:hAnsi="宋体"/>
        </w:rPr>
        <w:t>，制造厂应提供下列文件：</w:t>
      </w:r>
    </w:p>
    <w:p w:rsidR="006F7AC7" w:rsidRDefault="006F7AC7" w:rsidP="00472A85">
      <w:pPr>
        <w:spacing w:line="400" w:lineRule="exact"/>
        <w:ind w:left="420" w:rightChars="50" w:right="105"/>
        <w:rPr>
          <w:rFonts w:ascii="宋体" w:hAnsi="宋体"/>
        </w:rPr>
      </w:pPr>
      <w:r w:rsidRPr="00AD4AF5">
        <w:rPr>
          <w:rFonts w:ascii="宋体" w:hAnsi="宋体" w:hint="eastAsia"/>
        </w:rPr>
        <w:t>a）</w:t>
      </w:r>
      <w:r w:rsidRPr="00AD4AF5">
        <w:rPr>
          <w:rFonts w:ascii="宋体" w:hAnsi="宋体"/>
        </w:rPr>
        <w:t>使用说明书；</w:t>
      </w:r>
    </w:p>
    <w:p w:rsidR="00B71D57" w:rsidRPr="00472A85" w:rsidRDefault="00B71D57" w:rsidP="00472A85">
      <w:pPr>
        <w:numPr>
          <w:ilvl w:val="0"/>
          <w:numId w:val="38"/>
        </w:numPr>
        <w:spacing w:line="400" w:lineRule="exact"/>
        <w:rPr>
          <w:rFonts w:ascii="宋体"/>
          <w:szCs w:val="21"/>
        </w:rPr>
      </w:pPr>
      <w:r w:rsidRPr="00472A85">
        <w:rPr>
          <w:rFonts w:ascii="宋体" w:hint="eastAsia"/>
          <w:szCs w:val="21"/>
        </w:rPr>
        <w:t>特别说明“如果电源损坏或充电系统出故障，应到制造厂指定的维修店更换和维修”；</w:t>
      </w:r>
    </w:p>
    <w:p w:rsidR="00B71D57" w:rsidRPr="00472A85" w:rsidRDefault="00B71D57" w:rsidP="00472A85">
      <w:pPr>
        <w:numPr>
          <w:ilvl w:val="0"/>
          <w:numId w:val="38"/>
        </w:numPr>
        <w:spacing w:line="400" w:lineRule="exact"/>
        <w:rPr>
          <w:rFonts w:ascii="宋体"/>
          <w:szCs w:val="21"/>
        </w:rPr>
      </w:pPr>
      <w:r w:rsidRPr="00472A85">
        <w:rPr>
          <w:rFonts w:ascii="宋体" w:hint="eastAsia"/>
          <w:szCs w:val="21"/>
        </w:rPr>
        <w:t>电动机、控制器、动力蓄电池的正确使用和保养方法；</w:t>
      </w:r>
    </w:p>
    <w:p w:rsidR="00B71D57" w:rsidRPr="00472A85" w:rsidRDefault="00B71D57" w:rsidP="00472A85">
      <w:pPr>
        <w:numPr>
          <w:ilvl w:val="0"/>
          <w:numId w:val="38"/>
        </w:numPr>
        <w:spacing w:line="400" w:lineRule="exact"/>
        <w:rPr>
          <w:rFonts w:ascii="宋体"/>
          <w:szCs w:val="21"/>
        </w:rPr>
      </w:pPr>
      <w:r w:rsidRPr="00472A85">
        <w:rPr>
          <w:rFonts w:ascii="宋体" w:hint="eastAsia"/>
          <w:szCs w:val="21"/>
        </w:rPr>
        <w:t>充电器的正确使用方法；</w:t>
      </w:r>
    </w:p>
    <w:p w:rsidR="00B71D57" w:rsidRPr="00472A85" w:rsidRDefault="00B71D57" w:rsidP="00472A85">
      <w:pPr>
        <w:pStyle w:val="affff4"/>
        <w:numPr>
          <w:ilvl w:val="0"/>
          <w:numId w:val="38"/>
        </w:numPr>
        <w:spacing w:line="400" w:lineRule="exact"/>
        <w:ind w:firstLineChars="0"/>
        <w:jc w:val="left"/>
        <w:rPr>
          <w:noProof/>
          <w:sz w:val="18"/>
          <w:szCs w:val="18"/>
        </w:rPr>
      </w:pPr>
      <w:r w:rsidRPr="00472A85">
        <w:rPr>
          <w:rFonts w:ascii="宋体" w:hint="eastAsia"/>
          <w:szCs w:val="21"/>
        </w:rPr>
        <w:t>驾驶人员的要求；</w:t>
      </w:r>
      <w:r w:rsidRPr="00472A85">
        <w:rPr>
          <w:rFonts w:ascii="宋体" w:hint="eastAsia"/>
          <w:szCs w:val="21"/>
        </w:rPr>
        <w:tab/>
      </w:r>
    </w:p>
    <w:p w:rsidR="00B71D57" w:rsidRPr="00472A85" w:rsidRDefault="00B71D57" w:rsidP="00472A85">
      <w:pPr>
        <w:spacing w:line="400" w:lineRule="exact"/>
        <w:ind w:left="420" w:rightChars="50" w:right="105"/>
        <w:rPr>
          <w:rFonts w:ascii="宋体" w:hAnsi="宋体"/>
        </w:rPr>
      </w:pPr>
      <w:r w:rsidRPr="00472A85">
        <w:rPr>
          <w:rFonts w:ascii="宋体" w:hint="eastAsia"/>
          <w:szCs w:val="21"/>
        </w:rPr>
        <w:t>特殊清洗条件的要求（如有）。</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hint="eastAsia"/>
        </w:rPr>
        <w:t>b）</w:t>
      </w:r>
      <w:r w:rsidR="00856807">
        <w:rPr>
          <w:rFonts w:hint="eastAsia"/>
        </w:rPr>
        <w:t>低速电动载货车</w:t>
      </w:r>
      <w:r w:rsidRPr="00AD4AF5">
        <w:rPr>
          <w:rFonts w:ascii="宋体" w:hAnsi="宋体"/>
        </w:rPr>
        <w:t>零件或易损件目录（用户与制造厂协商确定）；</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hint="eastAsia"/>
        </w:rPr>
        <w:t>c）</w:t>
      </w:r>
      <w:r w:rsidRPr="00AD4AF5">
        <w:rPr>
          <w:rFonts w:ascii="宋体" w:hAnsi="宋体"/>
        </w:rPr>
        <w:t>产品合格证；</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hint="eastAsia"/>
        </w:rPr>
        <w:t>d）</w:t>
      </w:r>
      <w:r w:rsidRPr="00AD4AF5">
        <w:rPr>
          <w:rFonts w:ascii="宋体" w:hAnsi="宋体"/>
        </w:rPr>
        <w:t>备件、附件和随车工具清单；</w:t>
      </w:r>
    </w:p>
    <w:p w:rsidR="006F7AC7" w:rsidRPr="00AD4AF5" w:rsidRDefault="006F7AC7" w:rsidP="006F7AC7">
      <w:pPr>
        <w:spacing w:line="400" w:lineRule="exact"/>
        <w:ind w:rightChars="50" w:right="105" w:firstLineChars="200" w:firstLine="420"/>
        <w:rPr>
          <w:rFonts w:ascii="宋体" w:hAnsi="宋体"/>
        </w:rPr>
      </w:pPr>
      <w:r w:rsidRPr="00AD4AF5">
        <w:rPr>
          <w:rFonts w:ascii="宋体" w:hAnsi="宋体" w:hint="eastAsia"/>
        </w:rPr>
        <w:t>e）</w:t>
      </w:r>
      <w:r w:rsidRPr="00AD4AF5">
        <w:rPr>
          <w:rFonts w:ascii="宋体" w:hAnsi="宋体"/>
        </w:rPr>
        <w:t>装箱单（必要时）。</w:t>
      </w:r>
    </w:p>
    <w:p w:rsidR="006F7AC7" w:rsidRPr="00AD4AF5" w:rsidRDefault="00472A85" w:rsidP="006F7AC7">
      <w:pPr>
        <w:spacing w:line="400" w:lineRule="exact"/>
        <w:ind w:rightChars="50" w:right="105"/>
        <w:rPr>
          <w:rFonts w:ascii="宋体" w:hAnsi="宋体"/>
        </w:rPr>
      </w:pPr>
      <w:r>
        <w:rPr>
          <w:rFonts w:ascii="宋体" w:hAnsi="宋体"/>
        </w:rPr>
        <w:t>8</w:t>
      </w:r>
      <w:r w:rsidR="006F7AC7" w:rsidRPr="00AD4AF5">
        <w:rPr>
          <w:rFonts w:ascii="宋体" w:hAnsi="宋体"/>
        </w:rPr>
        <w:t xml:space="preserve">.4 </w:t>
      </w:r>
      <w:r w:rsidR="006F7AC7" w:rsidRPr="00AD4AF5">
        <w:rPr>
          <w:rFonts w:ascii="宋体" w:hAnsi="宋体" w:hint="eastAsia"/>
        </w:rPr>
        <w:t xml:space="preserve"> </w:t>
      </w:r>
      <w:r w:rsidR="006F7AC7" w:rsidRPr="00AD4AF5">
        <w:rPr>
          <w:rFonts w:ascii="宋体" w:hAnsi="宋体"/>
        </w:rPr>
        <w:t>出厂的每辆</w:t>
      </w:r>
      <w:r w:rsidR="00856807">
        <w:rPr>
          <w:rFonts w:hint="eastAsia"/>
        </w:rPr>
        <w:t>低速电动载货车</w:t>
      </w:r>
      <w:r w:rsidR="006F7AC7" w:rsidRPr="00AD4AF5">
        <w:rPr>
          <w:rFonts w:ascii="宋体" w:hAnsi="宋体"/>
        </w:rPr>
        <w:t>应配齐备件、附件、随车工具。</w:t>
      </w:r>
    </w:p>
    <w:p w:rsidR="006F7AC7" w:rsidRPr="00472A85" w:rsidRDefault="00472A85" w:rsidP="00472A85">
      <w:pPr>
        <w:pStyle w:val="afff1"/>
        <w:spacing w:before="120" w:after="120"/>
        <w:rPr>
          <w:rFonts w:hAnsi="宋体"/>
        </w:rPr>
      </w:pPr>
      <w:r w:rsidRPr="00472A85">
        <w:rPr>
          <w:rFonts w:hAnsi="宋体"/>
        </w:rPr>
        <w:t>9</w:t>
      </w:r>
      <w:r w:rsidR="006F7AC7" w:rsidRPr="00472A85">
        <w:rPr>
          <w:rFonts w:hAnsi="宋体" w:hint="eastAsia"/>
        </w:rPr>
        <w:t xml:space="preserve">  </w:t>
      </w:r>
      <w:r w:rsidR="006F7AC7" w:rsidRPr="00472A85">
        <w:rPr>
          <w:rFonts w:hAnsi="宋体"/>
        </w:rPr>
        <w:t>运输和贮存</w:t>
      </w:r>
    </w:p>
    <w:p w:rsidR="006F7AC7" w:rsidRPr="00AD4AF5" w:rsidRDefault="00472A85" w:rsidP="006F7AC7">
      <w:pPr>
        <w:spacing w:line="400" w:lineRule="exact"/>
        <w:ind w:rightChars="50" w:right="105"/>
        <w:rPr>
          <w:rFonts w:ascii="宋体" w:hAnsi="宋体"/>
        </w:rPr>
      </w:pPr>
      <w:r>
        <w:rPr>
          <w:rFonts w:ascii="宋体" w:hAnsi="宋体"/>
        </w:rPr>
        <w:t>9</w:t>
      </w:r>
      <w:r w:rsidR="006F7AC7">
        <w:rPr>
          <w:rFonts w:ascii="宋体" w:hAnsi="宋体"/>
        </w:rPr>
        <w:t>.</w:t>
      </w:r>
      <w:r w:rsidR="006F7AC7" w:rsidRPr="00AD4AF5">
        <w:rPr>
          <w:rFonts w:ascii="宋体" w:hAnsi="宋体"/>
        </w:rPr>
        <w:t xml:space="preserve">1 </w:t>
      </w:r>
      <w:r w:rsidR="006F7AC7" w:rsidRPr="00AD4AF5">
        <w:rPr>
          <w:rFonts w:ascii="宋体" w:hAnsi="宋体" w:hint="eastAsia"/>
        </w:rPr>
        <w:t xml:space="preserve"> </w:t>
      </w:r>
      <w:r w:rsidR="00856807">
        <w:rPr>
          <w:rFonts w:hint="eastAsia"/>
        </w:rPr>
        <w:t>低速电动载货车</w:t>
      </w:r>
      <w:r w:rsidR="006F7AC7" w:rsidRPr="00AD4AF5">
        <w:rPr>
          <w:rFonts w:ascii="宋体" w:hAnsi="宋体"/>
        </w:rPr>
        <w:t>允许拆下前轮及减振器、车箱、后轮、</w:t>
      </w:r>
      <w:r>
        <w:rPr>
          <w:rFonts w:ascii="宋体" w:hAnsi="宋体" w:hint="eastAsia"/>
        </w:rPr>
        <w:t>动力电池</w:t>
      </w:r>
      <w:r w:rsidR="006F7AC7" w:rsidRPr="00AD4AF5">
        <w:rPr>
          <w:rFonts w:ascii="宋体" w:hAnsi="宋体"/>
        </w:rPr>
        <w:t>来运输，底盘上各操纵及连接装置均应保持原出厂验收状态。</w:t>
      </w:r>
    </w:p>
    <w:p w:rsidR="006F7AC7" w:rsidRPr="00AD4AF5" w:rsidRDefault="00472A85" w:rsidP="006F7AC7">
      <w:pPr>
        <w:spacing w:line="400" w:lineRule="exact"/>
        <w:ind w:rightChars="50" w:right="105"/>
        <w:rPr>
          <w:rFonts w:ascii="宋体" w:hAnsi="宋体"/>
        </w:rPr>
      </w:pPr>
      <w:r>
        <w:rPr>
          <w:rFonts w:ascii="宋体" w:hAnsi="宋体"/>
        </w:rPr>
        <w:t>9</w:t>
      </w:r>
      <w:r w:rsidR="006F7AC7" w:rsidRPr="00AD4AF5">
        <w:rPr>
          <w:rFonts w:ascii="宋体" w:hAnsi="宋体"/>
        </w:rPr>
        <w:t xml:space="preserve">.2 </w:t>
      </w:r>
      <w:r w:rsidR="006F7AC7" w:rsidRPr="00AD4AF5">
        <w:rPr>
          <w:rFonts w:ascii="宋体" w:hAnsi="宋体" w:hint="eastAsia"/>
        </w:rPr>
        <w:t xml:space="preserve"> </w:t>
      </w:r>
      <w:r w:rsidR="006F7AC7" w:rsidRPr="00AD4AF5">
        <w:rPr>
          <w:rFonts w:ascii="宋体" w:hAnsi="宋体"/>
        </w:rPr>
        <w:t>发运的</w:t>
      </w:r>
      <w:r w:rsidR="00856807">
        <w:rPr>
          <w:rFonts w:hint="eastAsia"/>
        </w:rPr>
        <w:t>低速电动载货车</w:t>
      </w:r>
      <w:r w:rsidR="006F7AC7" w:rsidRPr="00AD4AF5">
        <w:rPr>
          <w:rFonts w:ascii="宋体" w:hAnsi="宋体"/>
        </w:rPr>
        <w:t>，包括备件、附件、随车工具，应保证在正常运输中不致损伤和丢失。</w:t>
      </w:r>
    </w:p>
    <w:p w:rsidR="006F7AC7" w:rsidRPr="00AD4AF5" w:rsidRDefault="006F7AC7" w:rsidP="006F7AC7">
      <w:pPr>
        <w:spacing w:line="400" w:lineRule="exact"/>
        <w:ind w:rightChars="50" w:right="105"/>
        <w:rPr>
          <w:rFonts w:ascii="宋体" w:hAnsi="宋体"/>
        </w:rPr>
      </w:pPr>
      <w:r>
        <w:rPr>
          <w:rFonts w:ascii="宋体" w:hAnsi="宋体"/>
          <w:noProof/>
        </w:rPr>
        <mc:AlternateContent>
          <mc:Choice Requires="wps">
            <w:drawing>
              <wp:anchor distT="0" distB="0" distL="114300" distR="114300" simplePos="0" relativeHeight="251666944" behindDoc="0" locked="0" layoutInCell="1" allowOverlap="1">
                <wp:simplePos x="0" y="0"/>
                <wp:positionH relativeFrom="column">
                  <wp:posOffset>1866900</wp:posOffset>
                </wp:positionH>
                <wp:positionV relativeFrom="paragraph">
                  <wp:posOffset>988060</wp:posOffset>
                </wp:positionV>
                <wp:extent cx="1933575" cy="0"/>
                <wp:effectExtent l="14605" t="18415" r="13970" b="10160"/>
                <wp:wrapTopAndBottom/>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0"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77.8pt" to="299.25pt,7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" strokeweight="1.5pt">
                <w10:wrap type="topAndBottom"/>
              </v:line>
            </w:pict>
          </mc:Fallback>
        </mc:AlternateContent>
      </w:r>
      <w:r w:rsidR="00472A85">
        <w:rPr>
          <w:rFonts w:ascii="宋体" w:hAnsi="宋体"/>
        </w:rPr>
        <w:t>9</w:t>
      </w:r>
      <w:r>
        <w:rPr>
          <w:rFonts w:ascii="宋体" w:hAnsi="宋体"/>
        </w:rPr>
        <w:t>.</w:t>
      </w:r>
      <w:r w:rsidRPr="00AD4AF5">
        <w:rPr>
          <w:rFonts w:ascii="宋体" w:hAnsi="宋体"/>
        </w:rPr>
        <w:t xml:space="preserve">3 </w:t>
      </w:r>
      <w:r w:rsidRPr="00AD4AF5">
        <w:rPr>
          <w:rFonts w:ascii="宋体" w:hAnsi="宋体" w:hint="eastAsia"/>
        </w:rPr>
        <w:t xml:space="preserve"> </w:t>
      </w:r>
      <w:r w:rsidRPr="00AD4AF5">
        <w:rPr>
          <w:rFonts w:ascii="宋体" w:hAnsi="宋体"/>
        </w:rPr>
        <w:t>在干燥、通风的仓贮条件下，制造厂应保证</w:t>
      </w:r>
      <w:r w:rsidR="00856807">
        <w:rPr>
          <w:rFonts w:hint="eastAsia"/>
        </w:rPr>
        <w:t>低速电动载货车</w:t>
      </w:r>
      <w:r w:rsidRPr="00AD4AF5">
        <w:rPr>
          <w:rFonts w:ascii="宋体" w:hAnsi="宋体"/>
        </w:rPr>
        <w:t>及其备件、附件、随车工具或专用工具的防锈期自出厂之日起不少于12个月。</w:t>
      </w:r>
    </w:p>
    <w:p w:rsidR="007C4C60" w:rsidRPr="00B06885" w:rsidRDefault="00BC0FE1" w:rsidP="006D47DE">
      <w:pPr>
        <w:spacing w:line="340" w:lineRule="exact"/>
      </w:pPr>
      <w:r w:rsidRPr="00B06885">
        <w:lastRenderedPageBreak/>
        <w:t xml:space="preserve"> </w:t>
      </w:r>
    </w:p>
    <w:p w:rsidR="00EE7055" w:rsidRDefault="00843E63">
      <w:pPr>
        <w:pStyle w:val="a5"/>
        <w:spacing w:line="360" w:lineRule="exact"/>
        <w:ind w:firstLineChars="0" w:firstLine="0"/>
        <w:rPr>
          <w:color w:val="000000"/>
          <w:szCs w:val="21"/>
        </w:rPr>
      </w:pPr>
      <w:r>
        <w:rPr>
          <w:rFonts w:ascii="Times New Roman" w:hint="eastAsia"/>
          <w:color w:val="000000"/>
        </w:rPr>
        <w:t xml:space="preserve">               </w:t>
      </w:r>
    </w:p>
    <w:sectPr w:rsidR="00EE7055">
      <w:pgSz w:w="12240" w:h="15840"/>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17F2" w:rsidRDefault="001317F2">
      <w:r>
        <w:separator/>
      </w:r>
    </w:p>
  </w:endnote>
  <w:endnote w:type="continuationSeparator" w:id="0">
    <w:p w:rsidR="001317F2" w:rsidRDefault="00131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方正书宋简体">
    <w:altName w:val="宋体"/>
    <w:charset w:val="86"/>
    <w:family w:val="auto"/>
    <w:pitch w:val="variable"/>
    <w:sig w:usb0="00000001" w:usb1="080E0000" w:usb2="00000010" w:usb3="00000000" w:csb0="00040000" w:csb1="00000000"/>
  </w:font>
  <w:font w:name="方正黑体简体">
    <w:altName w:val="Arial Unicode MS"/>
    <w:charset w:val="86"/>
    <w:family w:val="auto"/>
    <w:pitch w:val="variable"/>
    <w:sig w:usb0="00000000"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f7"/>
      <w:framePr w:wrap="around" w:vAnchor="text" w:hAnchor="margin" w:xAlign="right" w:y="1"/>
      <w:rPr>
        <w:rStyle w:val="a6"/>
      </w:rPr>
    </w:pPr>
    <w:r>
      <w:fldChar w:fldCharType="begin"/>
    </w:r>
    <w:r>
      <w:rPr>
        <w:rStyle w:val="a6"/>
      </w:rPr>
      <w:instrText xml:space="preserve">PAGE  </w:instrText>
    </w:r>
    <w:r>
      <w:fldChar w:fldCharType="end"/>
    </w:r>
  </w:p>
  <w:p w:rsidR="00EC0CAE" w:rsidRDefault="00EC0CAE">
    <w:pPr>
      <w:pStyle w:val="aff9"/>
      <w:ind w:right="360"/>
      <w:rPr>
        <w:rStyle w:val="a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f7"/>
      <w:framePr w:wrap="around" w:vAnchor="text" w:hAnchor="margin" w:xAlign="right" w:y="1"/>
      <w:rPr>
        <w:rStyle w:val="a6"/>
      </w:rPr>
    </w:pPr>
    <w:r>
      <w:fldChar w:fldCharType="begin"/>
    </w:r>
    <w:r>
      <w:rPr>
        <w:rStyle w:val="a6"/>
      </w:rPr>
      <w:instrText xml:space="preserve">PAGE  </w:instrText>
    </w:r>
    <w:r>
      <w:fldChar w:fldCharType="separate"/>
    </w:r>
    <w:r w:rsidR="00472A85">
      <w:rPr>
        <w:rStyle w:val="a6"/>
        <w:noProof/>
      </w:rPr>
      <w:t>I</w:t>
    </w:r>
    <w:r>
      <w:fldChar w:fldCharType="end"/>
    </w:r>
  </w:p>
  <w:p w:rsidR="00EC0CAE" w:rsidRDefault="00EC0CAE">
    <w:pPr>
      <w:pStyle w:val="af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f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8718E">
      <w:rPr>
        <w:rStyle w:val="a6"/>
        <w:noProof/>
      </w:rPr>
      <w:t>12</w:t>
    </w:r>
    <w:r>
      <w:rPr>
        <w:rStyle w:val="a6"/>
      </w:rPr>
      <w:fldChar w:fldCharType="end"/>
    </w:r>
  </w:p>
  <w:p w:rsidR="00EC0CAE" w:rsidRDefault="00EC0CAE">
    <w:pPr>
      <w:pStyle w:val="af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f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8718E">
      <w:rPr>
        <w:rStyle w:val="a6"/>
        <w:noProof/>
      </w:rPr>
      <w:t>11</w:t>
    </w:r>
    <w:r>
      <w:rPr>
        <w:rStyle w:val="a6"/>
      </w:rPr>
      <w:fldChar w:fldCharType="end"/>
    </w:r>
  </w:p>
  <w:p w:rsidR="00EC0CAE" w:rsidRDefault="00EC0CAE">
    <w:pPr>
      <w:pStyle w:val="af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17F2" w:rsidRDefault="001317F2">
      <w:r>
        <w:separator/>
      </w:r>
    </w:p>
  </w:footnote>
  <w:footnote w:type="continuationSeparator" w:id="0">
    <w:p w:rsidR="001317F2" w:rsidRDefault="00131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ff"/>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c"/>
    </w:pPr>
  </w:p>
  <w:p w:rsidR="00EC0CAE" w:rsidRDefault="00EC0CAE">
    <w:pPr>
      <w:pStyle w:val="ac"/>
    </w:pPr>
    <w:r>
      <w:rPr>
        <w:rFonts w:hint="eastAsia"/>
      </w:rPr>
      <w:t>J</w:t>
    </w:r>
    <w:r>
      <w:t>B</w:t>
    </w:r>
    <w:r>
      <w:rPr>
        <w:rFonts w:hint="eastAsia"/>
      </w:rPr>
      <w:t>/T</w:t>
    </w:r>
    <w:r>
      <w:t xml:space="preserve"> </w:t>
    </w:r>
    <w:r>
      <w:rPr>
        <w:rFonts w:ascii="宋体" w:hAnsi="宋体"/>
        <w:b/>
      </w:rPr>
      <w:t>×××××</w:t>
    </w:r>
    <w:r>
      <w:t>—20</w:t>
    </w:r>
    <w:r>
      <w:rPr>
        <w:rFonts w:hint="eastAsia"/>
      </w:rPr>
      <w:t>2</w:t>
    </w:r>
    <w:r>
      <w:rPr>
        <w:rFonts w:ascii="宋体" w:hAnsi="宋体"/>
        <w:b/>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pPr>
      <w:pStyle w:val="afe"/>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CAE" w:rsidRDefault="00EC0CAE" w:rsidP="006F7AC7">
    <w:pPr>
      <w:pStyle w:val="afe"/>
      <w:tabs>
        <w:tab w:val="left" w:pos="8925"/>
      </w:tabs>
      <w:ind w:firstLineChars="100" w:firstLine="201"/>
      <w:jc w:val="right"/>
      <w:rPr>
        <w:sz w:val="21"/>
        <w:szCs w:val="21"/>
      </w:rPr>
    </w:pPr>
    <w:r>
      <w:rPr>
        <w:rFonts w:hint="eastAsia"/>
        <w:b/>
      </w:rPr>
      <w:t>J</w:t>
    </w:r>
    <w:r>
      <w:rPr>
        <w:b/>
      </w:rPr>
      <w:t>B</w:t>
    </w:r>
    <w:r>
      <w:rPr>
        <w:rFonts w:hint="eastAsia"/>
        <w:b/>
      </w:rPr>
      <w:t xml:space="preserve">/T </w:t>
    </w:r>
    <w:r>
      <w:rPr>
        <w:rFonts w:ascii="宋体" w:hAnsi="宋体"/>
        <w:b/>
      </w:rPr>
      <w:t>×××××</w:t>
    </w:r>
    <w:r>
      <w:rPr>
        <w:b/>
      </w:rPr>
      <w:t>—200</w:t>
    </w:r>
    <w:r>
      <w:rPr>
        <w:rFonts w:ascii="宋体" w:hAnsi="宋体"/>
        <w:b/>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singleLevel"/>
    <w:tmpl w:val="0000001D"/>
    <w:lvl w:ilvl="0">
      <w:start w:val="1"/>
      <w:numFmt w:val="lowerLetter"/>
      <w:suff w:val="nothing"/>
      <w:lvlText w:val="%1）"/>
      <w:lvlJc w:val="left"/>
    </w:lvl>
  </w:abstractNum>
  <w:abstractNum w:abstractNumId="1">
    <w:nsid w:val="0000001F"/>
    <w:multiLevelType w:val="singleLevel"/>
    <w:tmpl w:val="0000001F"/>
    <w:lvl w:ilvl="0">
      <w:start w:val="1"/>
      <w:numFmt w:val="lowerLetter"/>
      <w:suff w:val="nothing"/>
      <w:lvlText w:val="%1）"/>
      <w:lvlJc w:val="left"/>
    </w:lvl>
  </w:abstractNum>
  <w:abstractNum w:abstractNumId="2">
    <w:nsid w:val="05F2445C"/>
    <w:multiLevelType w:val="hybridMultilevel"/>
    <w:tmpl w:val="63287D1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62E3C9E"/>
    <w:multiLevelType w:val="hybridMultilevel"/>
    <w:tmpl w:val="C8444F0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AE367E9"/>
    <w:multiLevelType w:val="multilevel"/>
    <w:tmpl w:val="0AE367E9"/>
    <w:lvl w:ilvl="0">
      <w:start w:val="1"/>
      <w:numFmt w:val="none"/>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16B60588"/>
    <w:multiLevelType w:val="multilevel"/>
    <w:tmpl w:val="39B08D88"/>
    <w:lvl w:ilvl="0">
      <w:start w:val="1"/>
      <w:numFmt w:val="none"/>
      <w:lvlText w:val="10"/>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19AD28A6"/>
    <w:multiLevelType w:val="hybridMultilevel"/>
    <w:tmpl w:val="2408A5FE"/>
    <w:lvl w:ilvl="0" w:tplc="651A1328">
      <w:start w:val="1"/>
      <w:numFmt w:val="lowerLetter"/>
      <w:lvlText w:val="%1)"/>
      <w:lvlJc w:val="left"/>
      <w:pPr>
        <w:tabs>
          <w:tab w:val="num" w:pos="780"/>
        </w:tabs>
        <w:ind w:left="0" w:firstLine="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19CB44BC"/>
    <w:multiLevelType w:val="singleLevel"/>
    <w:tmpl w:val="09CAE24C"/>
    <w:lvl w:ilvl="0">
      <w:start w:val="1"/>
      <w:numFmt w:val="lowerLetter"/>
      <w:lvlText w:val="%1）"/>
      <w:lvlJc w:val="left"/>
      <w:pPr>
        <w:tabs>
          <w:tab w:val="num" w:pos="780"/>
        </w:tabs>
        <w:ind w:left="780" w:hanging="360"/>
      </w:pPr>
      <w:rPr>
        <w:rFonts w:hint="eastAsia"/>
      </w:rPr>
    </w:lvl>
  </w:abstractNum>
  <w:abstractNum w:abstractNumId="8">
    <w:nsid w:val="1C021F7F"/>
    <w:multiLevelType w:val="hybridMultilevel"/>
    <w:tmpl w:val="1AF6B430"/>
    <w:lvl w:ilvl="0" w:tplc="04090019">
      <w:start w:val="1"/>
      <w:numFmt w:val="lowerLetter"/>
      <w:lvlText w:val="%1)"/>
      <w:lvlJc w:val="left"/>
      <w:pPr>
        <w:ind w:left="1035" w:hanging="420"/>
      </w:pPr>
    </w:lvl>
    <w:lvl w:ilvl="1" w:tplc="04090019" w:tentative="1">
      <w:start w:val="1"/>
      <w:numFmt w:val="lowerLetter"/>
      <w:lvlText w:val="%2)"/>
      <w:lvlJc w:val="left"/>
      <w:pPr>
        <w:ind w:left="1455" w:hanging="420"/>
      </w:pPr>
    </w:lvl>
    <w:lvl w:ilvl="2" w:tplc="0409001B" w:tentative="1">
      <w:start w:val="1"/>
      <w:numFmt w:val="lowerRoman"/>
      <w:lvlText w:val="%3."/>
      <w:lvlJc w:val="right"/>
      <w:pPr>
        <w:ind w:left="1875" w:hanging="420"/>
      </w:pPr>
    </w:lvl>
    <w:lvl w:ilvl="3" w:tplc="0409000F" w:tentative="1">
      <w:start w:val="1"/>
      <w:numFmt w:val="decimal"/>
      <w:lvlText w:val="%4."/>
      <w:lvlJc w:val="left"/>
      <w:pPr>
        <w:ind w:left="2295" w:hanging="420"/>
      </w:pPr>
    </w:lvl>
    <w:lvl w:ilvl="4" w:tplc="04090019" w:tentative="1">
      <w:start w:val="1"/>
      <w:numFmt w:val="lowerLetter"/>
      <w:lvlText w:val="%5)"/>
      <w:lvlJc w:val="left"/>
      <w:pPr>
        <w:ind w:left="2715" w:hanging="420"/>
      </w:pPr>
    </w:lvl>
    <w:lvl w:ilvl="5" w:tplc="0409001B" w:tentative="1">
      <w:start w:val="1"/>
      <w:numFmt w:val="lowerRoman"/>
      <w:lvlText w:val="%6."/>
      <w:lvlJc w:val="right"/>
      <w:pPr>
        <w:ind w:left="3135" w:hanging="420"/>
      </w:pPr>
    </w:lvl>
    <w:lvl w:ilvl="6" w:tplc="0409000F" w:tentative="1">
      <w:start w:val="1"/>
      <w:numFmt w:val="decimal"/>
      <w:lvlText w:val="%7."/>
      <w:lvlJc w:val="left"/>
      <w:pPr>
        <w:ind w:left="3555" w:hanging="420"/>
      </w:pPr>
    </w:lvl>
    <w:lvl w:ilvl="7" w:tplc="04090019" w:tentative="1">
      <w:start w:val="1"/>
      <w:numFmt w:val="lowerLetter"/>
      <w:lvlText w:val="%8)"/>
      <w:lvlJc w:val="left"/>
      <w:pPr>
        <w:ind w:left="3975" w:hanging="420"/>
      </w:pPr>
    </w:lvl>
    <w:lvl w:ilvl="8" w:tplc="0409001B" w:tentative="1">
      <w:start w:val="1"/>
      <w:numFmt w:val="lowerRoman"/>
      <w:lvlText w:val="%9."/>
      <w:lvlJc w:val="right"/>
      <w:pPr>
        <w:ind w:left="4395" w:hanging="420"/>
      </w:pPr>
    </w:lvl>
  </w:abstractNum>
  <w:abstractNum w:abstractNumId="9">
    <w:nsid w:val="1F886F24"/>
    <w:multiLevelType w:val="hybridMultilevel"/>
    <w:tmpl w:val="BA421CF0"/>
    <w:lvl w:ilvl="0" w:tplc="F87A14E4">
      <w:start w:val="1"/>
      <w:numFmt w:val="lowerLetter"/>
      <w:lvlText w:val="%1）"/>
      <w:lvlJc w:val="left"/>
      <w:pPr>
        <w:tabs>
          <w:tab w:val="num" w:pos="840"/>
        </w:tabs>
        <w:ind w:left="840" w:hanging="420"/>
      </w:pPr>
      <w:rPr>
        <w:rFonts w:cs="Times New Roman"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0">
    <w:nsid w:val="1FC91163"/>
    <w:multiLevelType w:val="multilevel"/>
    <w:tmpl w:val="855EE14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105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5D93E85"/>
    <w:multiLevelType w:val="singleLevel"/>
    <w:tmpl w:val="81725F4A"/>
    <w:lvl w:ilvl="0">
      <w:start w:val="1"/>
      <w:numFmt w:val="lowerLetter"/>
      <w:lvlText w:val="%1."/>
      <w:lvlJc w:val="left"/>
      <w:pPr>
        <w:tabs>
          <w:tab w:val="num" w:pos="240"/>
        </w:tabs>
        <w:ind w:left="240" w:hanging="240"/>
      </w:pPr>
      <w:rPr>
        <w:rFonts w:hint="eastAsia"/>
      </w:rPr>
    </w:lvl>
  </w:abstractNum>
  <w:abstractNum w:abstractNumId="12">
    <w:nsid w:val="289E7794"/>
    <w:multiLevelType w:val="singleLevel"/>
    <w:tmpl w:val="09CAE24C"/>
    <w:lvl w:ilvl="0">
      <w:start w:val="1"/>
      <w:numFmt w:val="lowerLetter"/>
      <w:lvlText w:val="%1）"/>
      <w:lvlJc w:val="left"/>
      <w:pPr>
        <w:tabs>
          <w:tab w:val="num" w:pos="780"/>
        </w:tabs>
        <w:ind w:left="780" w:hanging="360"/>
      </w:pPr>
      <w:rPr>
        <w:rFonts w:hint="eastAsia"/>
      </w:rPr>
    </w:lvl>
  </w:abstractNum>
  <w:abstractNum w:abstractNumId="13">
    <w:nsid w:val="28A86FAB"/>
    <w:multiLevelType w:val="multilevel"/>
    <w:tmpl w:val="86EA62D8"/>
    <w:lvl w:ilvl="0">
      <w:start w:val="1"/>
      <w:numFmt w:val="decimal"/>
      <w:lvlText w:val="%1."/>
      <w:lvlJc w:val="left"/>
      <w:pPr>
        <w:tabs>
          <w:tab w:val="num" w:pos="1215"/>
        </w:tabs>
        <w:ind w:left="1215" w:hanging="315"/>
      </w:pPr>
      <w:rPr>
        <w:rFonts w:hint="eastAsia"/>
      </w:rPr>
    </w:lvl>
    <w:lvl w:ilvl="1">
      <w:start w:val="1"/>
      <w:numFmt w:val="decimal"/>
      <w:isLgl/>
      <w:lvlText w:val="%1.%2"/>
      <w:lvlJc w:val="left"/>
      <w:pPr>
        <w:tabs>
          <w:tab w:val="num" w:pos="1620"/>
        </w:tabs>
        <w:ind w:left="1620" w:hanging="720"/>
      </w:pPr>
      <w:rPr>
        <w:rFonts w:hint="default"/>
      </w:rPr>
    </w:lvl>
    <w:lvl w:ilvl="2">
      <w:start w:val="5"/>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1620"/>
        </w:tabs>
        <w:ind w:left="1620" w:hanging="720"/>
      </w:pPr>
      <w:rPr>
        <w:rFonts w:hint="default"/>
      </w:rPr>
    </w:lvl>
    <w:lvl w:ilvl="5">
      <w:start w:val="1"/>
      <w:numFmt w:val="decimal"/>
      <w:isLgl/>
      <w:lvlText w:val="%1.%2.%3.%4.%5.%6"/>
      <w:lvlJc w:val="left"/>
      <w:pPr>
        <w:tabs>
          <w:tab w:val="num" w:pos="1620"/>
        </w:tabs>
        <w:ind w:left="1620" w:hanging="720"/>
      </w:pPr>
      <w:rPr>
        <w:rFonts w:hint="default"/>
      </w:rPr>
    </w:lvl>
    <w:lvl w:ilvl="6">
      <w:start w:val="1"/>
      <w:numFmt w:val="decimal"/>
      <w:isLgl/>
      <w:lvlText w:val="%1.%2.%3.%4.%5.%6.%7"/>
      <w:lvlJc w:val="left"/>
      <w:pPr>
        <w:tabs>
          <w:tab w:val="num" w:pos="1620"/>
        </w:tabs>
        <w:ind w:left="1620" w:hanging="720"/>
      </w:pPr>
      <w:rPr>
        <w:rFonts w:hint="default"/>
      </w:rPr>
    </w:lvl>
    <w:lvl w:ilvl="7">
      <w:start w:val="1"/>
      <w:numFmt w:val="decimal"/>
      <w:isLgl/>
      <w:lvlText w:val="%1.%2.%3.%4.%5.%6.%7.%8"/>
      <w:lvlJc w:val="left"/>
      <w:pPr>
        <w:tabs>
          <w:tab w:val="num" w:pos="1620"/>
        </w:tabs>
        <w:ind w:left="1620" w:hanging="720"/>
      </w:pPr>
      <w:rPr>
        <w:rFonts w:hint="default"/>
      </w:rPr>
    </w:lvl>
    <w:lvl w:ilvl="8">
      <w:start w:val="1"/>
      <w:numFmt w:val="decimal"/>
      <w:isLgl/>
      <w:lvlText w:val="%1.%2.%3.%4.%5.%6.%7.%8.%9"/>
      <w:lvlJc w:val="left"/>
      <w:pPr>
        <w:tabs>
          <w:tab w:val="num" w:pos="1620"/>
        </w:tabs>
        <w:ind w:left="1620" w:hanging="720"/>
      </w:pPr>
      <w:rPr>
        <w:rFonts w:hint="default"/>
      </w:rPr>
    </w:lvl>
  </w:abstractNum>
  <w:abstractNum w:abstractNumId="14">
    <w:nsid w:val="2B146C3D"/>
    <w:multiLevelType w:val="singleLevel"/>
    <w:tmpl w:val="5D589672"/>
    <w:lvl w:ilvl="0">
      <w:start w:val="1"/>
      <w:numFmt w:val="lowerLetter"/>
      <w:lvlText w:val="%1）"/>
      <w:lvlJc w:val="left"/>
      <w:pPr>
        <w:tabs>
          <w:tab w:val="num" w:pos="720"/>
        </w:tabs>
        <w:ind w:left="720" w:hanging="300"/>
      </w:pPr>
      <w:rPr>
        <w:rFonts w:hint="eastAsia"/>
      </w:rPr>
    </w:lvl>
  </w:abstractNum>
  <w:abstractNum w:abstractNumId="15">
    <w:nsid w:val="2BEE7EF6"/>
    <w:multiLevelType w:val="hybridMultilevel"/>
    <w:tmpl w:val="E56053D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2D524B9A"/>
    <w:multiLevelType w:val="hybridMultilevel"/>
    <w:tmpl w:val="4F90C6CA"/>
    <w:lvl w:ilvl="0" w:tplc="D5CC8986">
      <w:start w:val="1"/>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5441D64"/>
    <w:multiLevelType w:val="multilevel"/>
    <w:tmpl w:val="86EA62D8"/>
    <w:lvl w:ilvl="0">
      <w:start w:val="1"/>
      <w:numFmt w:val="decimal"/>
      <w:lvlText w:val="%1."/>
      <w:lvlJc w:val="left"/>
      <w:pPr>
        <w:tabs>
          <w:tab w:val="num" w:pos="1215"/>
        </w:tabs>
        <w:ind w:left="1215" w:hanging="315"/>
      </w:pPr>
      <w:rPr>
        <w:rFonts w:hint="eastAsia"/>
      </w:rPr>
    </w:lvl>
    <w:lvl w:ilvl="1">
      <w:start w:val="1"/>
      <w:numFmt w:val="decimal"/>
      <w:isLgl/>
      <w:lvlText w:val="%1.%2"/>
      <w:lvlJc w:val="left"/>
      <w:pPr>
        <w:tabs>
          <w:tab w:val="num" w:pos="1620"/>
        </w:tabs>
        <w:ind w:left="1620" w:hanging="720"/>
      </w:pPr>
      <w:rPr>
        <w:rFonts w:hint="default"/>
      </w:rPr>
    </w:lvl>
    <w:lvl w:ilvl="2">
      <w:start w:val="5"/>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1620"/>
        </w:tabs>
        <w:ind w:left="1620" w:hanging="720"/>
      </w:pPr>
      <w:rPr>
        <w:rFonts w:hint="default"/>
      </w:rPr>
    </w:lvl>
    <w:lvl w:ilvl="5">
      <w:start w:val="1"/>
      <w:numFmt w:val="decimal"/>
      <w:isLgl/>
      <w:lvlText w:val="%1.%2.%3.%4.%5.%6"/>
      <w:lvlJc w:val="left"/>
      <w:pPr>
        <w:tabs>
          <w:tab w:val="num" w:pos="1620"/>
        </w:tabs>
        <w:ind w:left="1620" w:hanging="720"/>
      </w:pPr>
      <w:rPr>
        <w:rFonts w:hint="default"/>
      </w:rPr>
    </w:lvl>
    <w:lvl w:ilvl="6">
      <w:start w:val="1"/>
      <w:numFmt w:val="decimal"/>
      <w:isLgl/>
      <w:lvlText w:val="%1.%2.%3.%4.%5.%6.%7"/>
      <w:lvlJc w:val="left"/>
      <w:pPr>
        <w:tabs>
          <w:tab w:val="num" w:pos="1620"/>
        </w:tabs>
        <w:ind w:left="1620" w:hanging="720"/>
      </w:pPr>
      <w:rPr>
        <w:rFonts w:hint="default"/>
      </w:rPr>
    </w:lvl>
    <w:lvl w:ilvl="7">
      <w:start w:val="1"/>
      <w:numFmt w:val="decimal"/>
      <w:isLgl/>
      <w:lvlText w:val="%1.%2.%3.%4.%5.%6.%7.%8"/>
      <w:lvlJc w:val="left"/>
      <w:pPr>
        <w:tabs>
          <w:tab w:val="num" w:pos="1620"/>
        </w:tabs>
        <w:ind w:left="1620" w:hanging="720"/>
      </w:pPr>
      <w:rPr>
        <w:rFonts w:hint="default"/>
      </w:rPr>
    </w:lvl>
    <w:lvl w:ilvl="8">
      <w:start w:val="1"/>
      <w:numFmt w:val="decimal"/>
      <w:isLgl/>
      <w:lvlText w:val="%1.%2.%3.%4.%5.%6.%7.%8.%9"/>
      <w:lvlJc w:val="left"/>
      <w:pPr>
        <w:tabs>
          <w:tab w:val="num" w:pos="1620"/>
        </w:tabs>
        <w:ind w:left="1620" w:hanging="720"/>
      </w:pPr>
      <w:rPr>
        <w:rFonts w:hint="default"/>
      </w:rPr>
    </w:lvl>
  </w:abstractNum>
  <w:abstractNum w:abstractNumId="18">
    <w:nsid w:val="40EC6FB0"/>
    <w:multiLevelType w:val="multilevel"/>
    <w:tmpl w:val="D2662900"/>
    <w:lvl w:ilvl="0">
      <w:start w:val="1"/>
      <w:numFmt w:val="decimal"/>
      <w:lvlText w:val="%1."/>
      <w:lvlJc w:val="left"/>
      <w:pPr>
        <w:tabs>
          <w:tab w:val="num" w:pos="240"/>
        </w:tabs>
        <w:ind w:left="240" w:hanging="24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480"/>
        </w:tabs>
        <w:ind w:left="480" w:hanging="480"/>
      </w:pPr>
      <w:rPr>
        <w:rFonts w:hint="default"/>
      </w:rPr>
    </w:lvl>
    <w:lvl w:ilvl="3">
      <w:start w:val="1"/>
      <w:numFmt w:val="decimal"/>
      <w:isLgl/>
      <w:lvlText w:val="%1.%2.%3.%4"/>
      <w:lvlJc w:val="left"/>
      <w:pPr>
        <w:tabs>
          <w:tab w:val="num" w:pos="480"/>
        </w:tabs>
        <w:ind w:left="480" w:hanging="480"/>
      </w:pPr>
      <w:rPr>
        <w:rFonts w:hint="default"/>
      </w:rPr>
    </w:lvl>
    <w:lvl w:ilvl="4">
      <w:start w:val="1"/>
      <w:numFmt w:val="decimal"/>
      <w:isLgl/>
      <w:lvlText w:val="%1.%2.%3.%4.%5"/>
      <w:lvlJc w:val="left"/>
      <w:pPr>
        <w:tabs>
          <w:tab w:val="num" w:pos="480"/>
        </w:tabs>
        <w:ind w:left="480" w:hanging="480"/>
      </w:pPr>
      <w:rPr>
        <w:rFonts w:hint="default"/>
      </w:rPr>
    </w:lvl>
    <w:lvl w:ilvl="5">
      <w:start w:val="1"/>
      <w:numFmt w:val="decimal"/>
      <w:isLgl/>
      <w:lvlText w:val="%1.%2.%3.%4.%5.%6"/>
      <w:lvlJc w:val="left"/>
      <w:pPr>
        <w:tabs>
          <w:tab w:val="num" w:pos="480"/>
        </w:tabs>
        <w:ind w:left="480" w:hanging="480"/>
      </w:pPr>
      <w:rPr>
        <w:rFonts w:hint="default"/>
      </w:rPr>
    </w:lvl>
    <w:lvl w:ilvl="6">
      <w:start w:val="1"/>
      <w:numFmt w:val="decimal"/>
      <w:isLgl/>
      <w:lvlText w:val="%1.%2.%3.%4.%5.%6.%7"/>
      <w:lvlJc w:val="left"/>
      <w:pPr>
        <w:tabs>
          <w:tab w:val="num" w:pos="480"/>
        </w:tabs>
        <w:ind w:left="480" w:hanging="480"/>
      </w:pPr>
      <w:rPr>
        <w:rFonts w:hint="default"/>
      </w:rPr>
    </w:lvl>
    <w:lvl w:ilvl="7">
      <w:start w:val="1"/>
      <w:numFmt w:val="decimal"/>
      <w:isLgl/>
      <w:lvlText w:val="%1.%2.%3.%4.%5.%6.%7.%8"/>
      <w:lvlJc w:val="left"/>
      <w:pPr>
        <w:tabs>
          <w:tab w:val="num" w:pos="480"/>
        </w:tabs>
        <w:ind w:left="480" w:hanging="480"/>
      </w:pPr>
      <w:rPr>
        <w:rFonts w:hint="default"/>
      </w:rPr>
    </w:lvl>
    <w:lvl w:ilvl="8">
      <w:start w:val="1"/>
      <w:numFmt w:val="decimal"/>
      <w:isLgl/>
      <w:lvlText w:val="%1.%2.%3.%4.%5.%6.%7.%8.%9"/>
      <w:lvlJc w:val="left"/>
      <w:pPr>
        <w:tabs>
          <w:tab w:val="num" w:pos="480"/>
        </w:tabs>
        <w:ind w:left="480" w:hanging="480"/>
      </w:pPr>
      <w:rPr>
        <w:rFonts w:hint="default"/>
      </w:rPr>
    </w:lvl>
  </w:abstractNum>
  <w:abstractNum w:abstractNumId="19">
    <w:nsid w:val="44C50F90"/>
    <w:multiLevelType w:val="multilevel"/>
    <w:tmpl w:val="ED0C9B78"/>
    <w:lvl w:ilvl="0">
      <w:start w:val="1"/>
      <w:numFmt w:val="lowerLetter"/>
      <w:pStyle w:val="a"/>
      <w:lvlText w:val="%1)"/>
      <w:lvlJc w:val="left"/>
      <w:pPr>
        <w:tabs>
          <w:tab w:val="num" w:pos="840"/>
        </w:tabs>
        <w:ind w:left="839" w:hanging="419"/>
      </w:pPr>
      <w:rPr>
        <w:rFonts w:ascii="宋体" w:eastAsia="宋体" w:hint="eastAsia"/>
        <w:b w:val="0"/>
        <w:i w:val="0"/>
        <w:sz w:val="21"/>
        <w:szCs w:val="21"/>
      </w:rPr>
    </w:lvl>
    <w:lvl w:ilvl="1">
      <w:start w:val="1"/>
      <w:numFmt w:val="decimal"/>
      <w:pStyle w:val="a0"/>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nsid w:val="45C977C9"/>
    <w:multiLevelType w:val="multilevel"/>
    <w:tmpl w:val="86EA62D8"/>
    <w:lvl w:ilvl="0">
      <w:start w:val="1"/>
      <w:numFmt w:val="decimal"/>
      <w:lvlText w:val="%1."/>
      <w:lvlJc w:val="left"/>
      <w:pPr>
        <w:tabs>
          <w:tab w:val="num" w:pos="1215"/>
        </w:tabs>
        <w:ind w:left="1215" w:hanging="315"/>
      </w:pPr>
      <w:rPr>
        <w:rFonts w:hint="eastAsia"/>
      </w:rPr>
    </w:lvl>
    <w:lvl w:ilvl="1">
      <w:start w:val="1"/>
      <w:numFmt w:val="decimal"/>
      <w:isLgl/>
      <w:lvlText w:val="%1.%2"/>
      <w:lvlJc w:val="left"/>
      <w:pPr>
        <w:tabs>
          <w:tab w:val="num" w:pos="1620"/>
        </w:tabs>
        <w:ind w:left="1620" w:hanging="720"/>
      </w:pPr>
      <w:rPr>
        <w:rFonts w:hint="default"/>
      </w:rPr>
    </w:lvl>
    <w:lvl w:ilvl="2">
      <w:start w:val="5"/>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1620"/>
        </w:tabs>
        <w:ind w:left="1620" w:hanging="720"/>
      </w:pPr>
      <w:rPr>
        <w:rFonts w:hint="default"/>
      </w:rPr>
    </w:lvl>
    <w:lvl w:ilvl="5">
      <w:start w:val="1"/>
      <w:numFmt w:val="decimal"/>
      <w:isLgl/>
      <w:lvlText w:val="%1.%2.%3.%4.%5.%6"/>
      <w:lvlJc w:val="left"/>
      <w:pPr>
        <w:tabs>
          <w:tab w:val="num" w:pos="1620"/>
        </w:tabs>
        <w:ind w:left="1620" w:hanging="720"/>
      </w:pPr>
      <w:rPr>
        <w:rFonts w:hint="default"/>
      </w:rPr>
    </w:lvl>
    <w:lvl w:ilvl="6">
      <w:start w:val="1"/>
      <w:numFmt w:val="decimal"/>
      <w:isLgl/>
      <w:lvlText w:val="%1.%2.%3.%4.%5.%6.%7"/>
      <w:lvlJc w:val="left"/>
      <w:pPr>
        <w:tabs>
          <w:tab w:val="num" w:pos="1620"/>
        </w:tabs>
        <w:ind w:left="1620" w:hanging="720"/>
      </w:pPr>
      <w:rPr>
        <w:rFonts w:hint="default"/>
      </w:rPr>
    </w:lvl>
    <w:lvl w:ilvl="7">
      <w:start w:val="1"/>
      <w:numFmt w:val="decimal"/>
      <w:isLgl/>
      <w:lvlText w:val="%1.%2.%3.%4.%5.%6.%7.%8"/>
      <w:lvlJc w:val="left"/>
      <w:pPr>
        <w:tabs>
          <w:tab w:val="num" w:pos="1620"/>
        </w:tabs>
        <w:ind w:left="1620" w:hanging="720"/>
      </w:pPr>
      <w:rPr>
        <w:rFonts w:hint="default"/>
      </w:rPr>
    </w:lvl>
    <w:lvl w:ilvl="8">
      <w:start w:val="1"/>
      <w:numFmt w:val="decimal"/>
      <w:isLgl/>
      <w:lvlText w:val="%1.%2.%3.%4.%5.%6.%7.%8.%9"/>
      <w:lvlJc w:val="left"/>
      <w:pPr>
        <w:tabs>
          <w:tab w:val="num" w:pos="1620"/>
        </w:tabs>
        <w:ind w:left="1620" w:hanging="720"/>
      </w:pPr>
      <w:rPr>
        <w:rFonts w:hint="default"/>
      </w:rPr>
    </w:lvl>
  </w:abstractNum>
  <w:abstractNum w:abstractNumId="21">
    <w:nsid w:val="46C12F78"/>
    <w:multiLevelType w:val="hybridMultilevel"/>
    <w:tmpl w:val="7DE8CF18"/>
    <w:lvl w:ilvl="0" w:tplc="EF16CF8A">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2">
    <w:nsid w:val="47EF5220"/>
    <w:multiLevelType w:val="singleLevel"/>
    <w:tmpl w:val="A36C15CA"/>
    <w:lvl w:ilvl="0">
      <w:start w:val="1"/>
      <w:numFmt w:val="lowerLetter"/>
      <w:lvlText w:val="%1）"/>
      <w:lvlJc w:val="left"/>
      <w:pPr>
        <w:tabs>
          <w:tab w:val="num" w:pos="720"/>
        </w:tabs>
        <w:ind w:left="720" w:hanging="300"/>
      </w:pPr>
      <w:rPr>
        <w:rFonts w:hint="eastAsia"/>
      </w:rPr>
    </w:lvl>
  </w:abstractNum>
  <w:abstractNum w:abstractNumId="23">
    <w:nsid w:val="4D6F53BA"/>
    <w:multiLevelType w:val="hybridMultilevel"/>
    <w:tmpl w:val="07E8C792"/>
    <w:lvl w:ilvl="0" w:tplc="24C881B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nsid w:val="51171B61"/>
    <w:multiLevelType w:val="hybridMultilevel"/>
    <w:tmpl w:val="63A2C66C"/>
    <w:lvl w:ilvl="0" w:tplc="CE1ED7B4">
      <w:start w:val="10"/>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58061BCF"/>
    <w:multiLevelType w:val="hybridMultilevel"/>
    <w:tmpl w:val="303A750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5CBC5BCB"/>
    <w:multiLevelType w:val="hybridMultilevel"/>
    <w:tmpl w:val="73FADFA0"/>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46260FA"/>
    <w:multiLevelType w:val="multilevel"/>
    <w:tmpl w:val="646260FA"/>
    <w:lvl w:ilvl="0">
      <w:start w:val="2"/>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63D6E74"/>
    <w:multiLevelType w:val="multilevel"/>
    <w:tmpl w:val="39B08D88"/>
    <w:lvl w:ilvl="0">
      <w:start w:val="1"/>
      <w:numFmt w:val="none"/>
      <w:lvlText w:val="10"/>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70D45085"/>
    <w:multiLevelType w:val="hybridMultilevel"/>
    <w:tmpl w:val="4F781F2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75AE60E9"/>
    <w:multiLevelType w:val="hybridMultilevel"/>
    <w:tmpl w:val="92101580"/>
    <w:lvl w:ilvl="0" w:tplc="76761C02">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79812499"/>
    <w:multiLevelType w:val="hybridMultilevel"/>
    <w:tmpl w:val="7F38EE6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7D30674F"/>
    <w:multiLevelType w:val="singleLevel"/>
    <w:tmpl w:val="04090001"/>
    <w:lvl w:ilvl="0">
      <w:start w:val="1"/>
      <w:numFmt w:val="bullet"/>
      <w:lvlText w:val=""/>
      <w:lvlJc w:val="left"/>
      <w:pPr>
        <w:tabs>
          <w:tab w:val="num" w:pos="425"/>
        </w:tabs>
        <w:ind w:left="425" w:hanging="425"/>
      </w:pPr>
      <w:rPr>
        <w:rFonts w:ascii="Wingdings" w:hAnsi="Wingdings" w:hint="default"/>
      </w:rPr>
    </w:lvl>
  </w:abstractNum>
  <w:num w:numId="1">
    <w:abstractNumId w:val="30"/>
  </w:num>
  <w:num w:numId="2">
    <w:abstractNumId w:val="4"/>
  </w:num>
  <w:num w:numId="3">
    <w:abstractNumId w:val="27"/>
  </w:num>
  <w:num w:numId="4">
    <w:abstractNumId w:val="28"/>
  </w:num>
  <w:num w:numId="5">
    <w:abstractNumId w:val="30"/>
  </w:num>
  <w:num w:numId="6">
    <w:abstractNumId w:val="30"/>
  </w:num>
  <w:num w:numId="7">
    <w:abstractNumId w:val="30"/>
  </w:num>
  <w:num w:numId="8">
    <w:abstractNumId w:val="23"/>
  </w:num>
  <w:num w:numId="9">
    <w:abstractNumId w:val="7"/>
  </w:num>
  <w:num w:numId="10">
    <w:abstractNumId w:val="12"/>
  </w:num>
  <w:num w:numId="11">
    <w:abstractNumId w:val="14"/>
  </w:num>
  <w:num w:numId="12">
    <w:abstractNumId w:val="22"/>
  </w:num>
  <w:num w:numId="13">
    <w:abstractNumId w:val="11"/>
  </w:num>
  <w:num w:numId="14">
    <w:abstractNumId w:val="17"/>
  </w:num>
  <w:num w:numId="15">
    <w:abstractNumId w:val="20"/>
  </w:num>
  <w:num w:numId="16">
    <w:abstractNumId w:val="13"/>
  </w:num>
  <w:num w:numId="17">
    <w:abstractNumId w:val="18"/>
  </w:num>
  <w:num w:numId="18">
    <w:abstractNumId w:val="34"/>
  </w:num>
  <w:num w:numId="19">
    <w:abstractNumId w:val="24"/>
  </w:num>
  <w:num w:numId="20">
    <w:abstractNumId w:val="5"/>
  </w:num>
  <w:num w:numId="21">
    <w:abstractNumId w:val="29"/>
  </w:num>
  <w:num w:numId="22">
    <w:abstractNumId w:val="25"/>
  </w:num>
  <w:num w:numId="23">
    <w:abstractNumId w:val="31"/>
  </w:num>
  <w:num w:numId="24">
    <w:abstractNumId w:val="2"/>
  </w:num>
  <w:num w:numId="25">
    <w:abstractNumId w:val="3"/>
  </w:num>
  <w:num w:numId="26">
    <w:abstractNumId w:val="16"/>
  </w:num>
  <w:num w:numId="27">
    <w:abstractNumId w:val="32"/>
  </w:num>
  <w:num w:numId="28">
    <w:abstractNumId w:val="33"/>
  </w:num>
  <w:num w:numId="29">
    <w:abstractNumId w:val="15"/>
  </w:num>
  <w:num w:numId="30">
    <w:abstractNumId w:val="26"/>
  </w:num>
  <w:num w:numId="31">
    <w:abstractNumId w:val="19"/>
  </w:num>
  <w:num w:numId="32">
    <w:abstractNumId w:val="10"/>
  </w:num>
  <w:num w:numId="33">
    <w:abstractNumId w:val="0"/>
  </w:num>
  <w:num w:numId="34">
    <w:abstractNumId w:val="1"/>
  </w:num>
  <w:num w:numId="35">
    <w:abstractNumId w:val="21"/>
  </w:num>
  <w:num w:numId="36">
    <w:abstractNumId w:val="9"/>
  </w:num>
  <w:num w:numId="37">
    <w:abstractNumId w:val="8"/>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1C"/>
    <w:rsid w:val="00000F6D"/>
    <w:rsid w:val="00001694"/>
    <w:rsid w:val="00002074"/>
    <w:rsid w:val="00004623"/>
    <w:rsid w:val="000065B9"/>
    <w:rsid w:val="00017949"/>
    <w:rsid w:val="000259B3"/>
    <w:rsid w:val="00026190"/>
    <w:rsid w:val="000261BE"/>
    <w:rsid w:val="0002716A"/>
    <w:rsid w:val="00030934"/>
    <w:rsid w:val="00032517"/>
    <w:rsid w:val="00032E35"/>
    <w:rsid w:val="0003352B"/>
    <w:rsid w:val="000339FA"/>
    <w:rsid w:val="00035FF7"/>
    <w:rsid w:val="00040767"/>
    <w:rsid w:val="000441B2"/>
    <w:rsid w:val="000465C5"/>
    <w:rsid w:val="00046C6F"/>
    <w:rsid w:val="000504CC"/>
    <w:rsid w:val="00053F92"/>
    <w:rsid w:val="000552CB"/>
    <w:rsid w:val="00056ED9"/>
    <w:rsid w:val="00060CAB"/>
    <w:rsid w:val="0006461F"/>
    <w:rsid w:val="00070A47"/>
    <w:rsid w:val="00073F41"/>
    <w:rsid w:val="000779CB"/>
    <w:rsid w:val="0008062E"/>
    <w:rsid w:val="00080EC7"/>
    <w:rsid w:val="0008718E"/>
    <w:rsid w:val="000A1B72"/>
    <w:rsid w:val="000A2D6C"/>
    <w:rsid w:val="000B6DBB"/>
    <w:rsid w:val="000C151C"/>
    <w:rsid w:val="000C1DAF"/>
    <w:rsid w:val="000C41E5"/>
    <w:rsid w:val="000C5994"/>
    <w:rsid w:val="000D3306"/>
    <w:rsid w:val="000D374B"/>
    <w:rsid w:val="000D7B74"/>
    <w:rsid w:val="000E0D37"/>
    <w:rsid w:val="000E5863"/>
    <w:rsid w:val="000E6C96"/>
    <w:rsid w:val="000F08E1"/>
    <w:rsid w:val="000F26E7"/>
    <w:rsid w:val="000F639F"/>
    <w:rsid w:val="001008A7"/>
    <w:rsid w:val="00100B8F"/>
    <w:rsid w:val="0010498A"/>
    <w:rsid w:val="0010779F"/>
    <w:rsid w:val="00111B86"/>
    <w:rsid w:val="00112972"/>
    <w:rsid w:val="001163B9"/>
    <w:rsid w:val="00117CF3"/>
    <w:rsid w:val="00120E36"/>
    <w:rsid w:val="00125CE3"/>
    <w:rsid w:val="00130042"/>
    <w:rsid w:val="001317F2"/>
    <w:rsid w:val="0013733E"/>
    <w:rsid w:val="0014125C"/>
    <w:rsid w:val="00144D49"/>
    <w:rsid w:val="00146EB4"/>
    <w:rsid w:val="001505D4"/>
    <w:rsid w:val="00150CB5"/>
    <w:rsid w:val="0015199D"/>
    <w:rsid w:val="001546A7"/>
    <w:rsid w:val="001572BC"/>
    <w:rsid w:val="00162205"/>
    <w:rsid w:val="00162A62"/>
    <w:rsid w:val="00163767"/>
    <w:rsid w:val="001639CB"/>
    <w:rsid w:val="00164E2F"/>
    <w:rsid w:val="00167754"/>
    <w:rsid w:val="00170FAE"/>
    <w:rsid w:val="00182F18"/>
    <w:rsid w:val="0019021F"/>
    <w:rsid w:val="00193D37"/>
    <w:rsid w:val="001942EC"/>
    <w:rsid w:val="001A630A"/>
    <w:rsid w:val="001B13D6"/>
    <w:rsid w:val="001C1C43"/>
    <w:rsid w:val="001C234F"/>
    <w:rsid w:val="001C49BA"/>
    <w:rsid w:val="001C7437"/>
    <w:rsid w:val="001C783A"/>
    <w:rsid w:val="001D0558"/>
    <w:rsid w:val="001D074D"/>
    <w:rsid w:val="001D4A7F"/>
    <w:rsid w:val="001D4B83"/>
    <w:rsid w:val="001D66D5"/>
    <w:rsid w:val="001E30AC"/>
    <w:rsid w:val="001E61BB"/>
    <w:rsid w:val="001F04A9"/>
    <w:rsid w:val="001F10C6"/>
    <w:rsid w:val="001F5D98"/>
    <w:rsid w:val="001F6CCD"/>
    <w:rsid w:val="001F6E94"/>
    <w:rsid w:val="00201782"/>
    <w:rsid w:val="0020258E"/>
    <w:rsid w:val="00202A81"/>
    <w:rsid w:val="0020635C"/>
    <w:rsid w:val="00206C73"/>
    <w:rsid w:val="00211238"/>
    <w:rsid w:val="00211D42"/>
    <w:rsid w:val="00212853"/>
    <w:rsid w:val="00215169"/>
    <w:rsid w:val="00221AD9"/>
    <w:rsid w:val="00226057"/>
    <w:rsid w:val="00231417"/>
    <w:rsid w:val="00232251"/>
    <w:rsid w:val="00234E5D"/>
    <w:rsid w:val="00234FF5"/>
    <w:rsid w:val="00237D80"/>
    <w:rsid w:val="00241CA9"/>
    <w:rsid w:val="002508C3"/>
    <w:rsid w:val="002535DD"/>
    <w:rsid w:val="00253C3E"/>
    <w:rsid w:val="00255EAA"/>
    <w:rsid w:val="00260055"/>
    <w:rsid w:val="00260D9C"/>
    <w:rsid w:val="00260FF8"/>
    <w:rsid w:val="0026252A"/>
    <w:rsid w:val="00262A80"/>
    <w:rsid w:val="002632D5"/>
    <w:rsid w:val="00266B08"/>
    <w:rsid w:val="00267D67"/>
    <w:rsid w:val="00270F92"/>
    <w:rsid w:val="0027144B"/>
    <w:rsid w:val="0027293F"/>
    <w:rsid w:val="00272D23"/>
    <w:rsid w:val="00273C0B"/>
    <w:rsid w:val="00282907"/>
    <w:rsid w:val="00282DCE"/>
    <w:rsid w:val="00284035"/>
    <w:rsid w:val="00285BE9"/>
    <w:rsid w:val="0028668A"/>
    <w:rsid w:val="002866C2"/>
    <w:rsid w:val="002872B2"/>
    <w:rsid w:val="002938DF"/>
    <w:rsid w:val="00293CD2"/>
    <w:rsid w:val="002960D7"/>
    <w:rsid w:val="002A0D89"/>
    <w:rsid w:val="002A4F60"/>
    <w:rsid w:val="002B0978"/>
    <w:rsid w:val="002B49EB"/>
    <w:rsid w:val="002B51B2"/>
    <w:rsid w:val="002B5D5F"/>
    <w:rsid w:val="002C11FD"/>
    <w:rsid w:val="002C2F6A"/>
    <w:rsid w:val="002C3F36"/>
    <w:rsid w:val="002D027C"/>
    <w:rsid w:val="002D3D80"/>
    <w:rsid w:val="002D4836"/>
    <w:rsid w:val="002D7299"/>
    <w:rsid w:val="002E094B"/>
    <w:rsid w:val="002E3EA3"/>
    <w:rsid w:val="002E4E53"/>
    <w:rsid w:val="002E59E3"/>
    <w:rsid w:val="002E5B45"/>
    <w:rsid w:val="002E73CB"/>
    <w:rsid w:val="002F2802"/>
    <w:rsid w:val="00301946"/>
    <w:rsid w:val="00301992"/>
    <w:rsid w:val="00303BBC"/>
    <w:rsid w:val="00304374"/>
    <w:rsid w:val="00306914"/>
    <w:rsid w:val="00311F38"/>
    <w:rsid w:val="00312F8E"/>
    <w:rsid w:val="0031504B"/>
    <w:rsid w:val="003155FB"/>
    <w:rsid w:val="0031609B"/>
    <w:rsid w:val="00321FC7"/>
    <w:rsid w:val="003230CC"/>
    <w:rsid w:val="00323EA4"/>
    <w:rsid w:val="00324D0F"/>
    <w:rsid w:val="003252D5"/>
    <w:rsid w:val="00325C33"/>
    <w:rsid w:val="00327175"/>
    <w:rsid w:val="00333168"/>
    <w:rsid w:val="0033505F"/>
    <w:rsid w:val="0033794D"/>
    <w:rsid w:val="00337CA3"/>
    <w:rsid w:val="003413E0"/>
    <w:rsid w:val="003428A9"/>
    <w:rsid w:val="003500FB"/>
    <w:rsid w:val="00352DA8"/>
    <w:rsid w:val="003530A3"/>
    <w:rsid w:val="003544DD"/>
    <w:rsid w:val="00354CBF"/>
    <w:rsid w:val="003556FE"/>
    <w:rsid w:val="00356BC9"/>
    <w:rsid w:val="00357476"/>
    <w:rsid w:val="003612E0"/>
    <w:rsid w:val="003647CC"/>
    <w:rsid w:val="00367175"/>
    <w:rsid w:val="00370974"/>
    <w:rsid w:val="00371E18"/>
    <w:rsid w:val="00376F0F"/>
    <w:rsid w:val="00377398"/>
    <w:rsid w:val="00377C53"/>
    <w:rsid w:val="0038119D"/>
    <w:rsid w:val="003819D3"/>
    <w:rsid w:val="003819FA"/>
    <w:rsid w:val="00384F93"/>
    <w:rsid w:val="003856D5"/>
    <w:rsid w:val="00385AA0"/>
    <w:rsid w:val="003878FE"/>
    <w:rsid w:val="0039039B"/>
    <w:rsid w:val="00395BA6"/>
    <w:rsid w:val="00397C81"/>
    <w:rsid w:val="003A39AE"/>
    <w:rsid w:val="003A744C"/>
    <w:rsid w:val="003A78B8"/>
    <w:rsid w:val="003B02B2"/>
    <w:rsid w:val="003B0A5A"/>
    <w:rsid w:val="003B3F8A"/>
    <w:rsid w:val="003B7184"/>
    <w:rsid w:val="003B7E31"/>
    <w:rsid w:val="003C54E3"/>
    <w:rsid w:val="003C5B61"/>
    <w:rsid w:val="003C5F59"/>
    <w:rsid w:val="003C7358"/>
    <w:rsid w:val="003D25E5"/>
    <w:rsid w:val="003D5345"/>
    <w:rsid w:val="003D557F"/>
    <w:rsid w:val="003E0C20"/>
    <w:rsid w:val="003E66DA"/>
    <w:rsid w:val="003F12DC"/>
    <w:rsid w:val="003F17F3"/>
    <w:rsid w:val="003F275D"/>
    <w:rsid w:val="003F3E68"/>
    <w:rsid w:val="003F5C05"/>
    <w:rsid w:val="004022B9"/>
    <w:rsid w:val="00402CEC"/>
    <w:rsid w:val="00404E71"/>
    <w:rsid w:val="00405D49"/>
    <w:rsid w:val="00407B45"/>
    <w:rsid w:val="0041271E"/>
    <w:rsid w:val="0041442D"/>
    <w:rsid w:val="004149AE"/>
    <w:rsid w:val="00415860"/>
    <w:rsid w:val="004159DC"/>
    <w:rsid w:val="00416CD2"/>
    <w:rsid w:val="00420E26"/>
    <w:rsid w:val="00421267"/>
    <w:rsid w:val="00421FE8"/>
    <w:rsid w:val="00431B3A"/>
    <w:rsid w:val="00433131"/>
    <w:rsid w:val="004368A5"/>
    <w:rsid w:val="004413BF"/>
    <w:rsid w:val="0045634E"/>
    <w:rsid w:val="00456EB4"/>
    <w:rsid w:val="00457E9D"/>
    <w:rsid w:val="00460FED"/>
    <w:rsid w:val="0046244A"/>
    <w:rsid w:val="00462F2C"/>
    <w:rsid w:val="00463974"/>
    <w:rsid w:val="00472A85"/>
    <w:rsid w:val="00472C80"/>
    <w:rsid w:val="00473938"/>
    <w:rsid w:val="00474CBA"/>
    <w:rsid w:val="004758D1"/>
    <w:rsid w:val="004768A7"/>
    <w:rsid w:val="00481589"/>
    <w:rsid w:val="00482162"/>
    <w:rsid w:val="00482F8A"/>
    <w:rsid w:val="004904DB"/>
    <w:rsid w:val="0049239A"/>
    <w:rsid w:val="00492B93"/>
    <w:rsid w:val="0049301E"/>
    <w:rsid w:val="00493198"/>
    <w:rsid w:val="00495D7C"/>
    <w:rsid w:val="004A0656"/>
    <w:rsid w:val="004A1AEC"/>
    <w:rsid w:val="004A4F1C"/>
    <w:rsid w:val="004B13F3"/>
    <w:rsid w:val="004B155D"/>
    <w:rsid w:val="004B2355"/>
    <w:rsid w:val="004B49BD"/>
    <w:rsid w:val="004C087A"/>
    <w:rsid w:val="004C121C"/>
    <w:rsid w:val="004C1A8A"/>
    <w:rsid w:val="004C391B"/>
    <w:rsid w:val="004C467F"/>
    <w:rsid w:val="004C48C5"/>
    <w:rsid w:val="004C4B3A"/>
    <w:rsid w:val="004C5A33"/>
    <w:rsid w:val="004C7B4B"/>
    <w:rsid w:val="004D1B48"/>
    <w:rsid w:val="004D2F3C"/>
    <w:rsid w:val="004E0B69"/>
    <w:rsid w:val="004F13E7"/>
    <w:rsid w:val="004F213C"/>
    <w:rsid w:val="004F4B61"/>
    <w:rsid w:val="00500235"/>
    <w:rsid w:val="00500DFB"/>
    <w:rsid w:val="00507115"/>
    <w:rsid w:val="00511107"/>
    <w:rsid w:val="00511370"/>
    <w:rsid w:val="00513DC6"/>
    <w:rsid w:val="0052162C"/>
    <w:rsid w:val="00522BFD"/>
    <w:rsid w:val="0052517A"/>
    <w:rsid w:val="005266F8"/>
    <w:rsid w:val="00527011"/>
    <w:rsid w:val="005345E7"/>
    <w:rsid w:val="00535C32"/>
    <w:rsid w:val="0053766E"/>
    <w:rsid w:val="005517EF"/>
    <w:rsid w:val="005576D9"/>
    <w:rsid w:val="00560272"/>
    <w:rsid w:val="005624F2"/>
    <w:rsid w:val="005654A6"/>
    <w:rsid w:val="00566D63"/>
    <w:rsid w:val="00570A4A"/>
    <w:rsid w:val="00570F0C"/>
    <w:rsid w:val="005776E5"/>
    <w:rsid w:val="00580D13"/>
    <w:rsid w:val="0058369C"/>
    <w:rsid w:val="00583D1C"/>
    <w:rsid w:val="00585972"/>
    <w:rsid w:val="00586694"/>
    <w:rsid w:val="00591EAB"/>
    <w:rsid w:val="005937B5"/>
    <w:rsid w:val="00596847"/>
    <w:rsid w:val="0059771E"/>
    <w:rsid w:val="005A222D"/>
    <w:rsid w:val="005A3199"/>
    <w:rsid w:val="005A3E8C"/>
    <w:rsid w:val="005A4B94"/>
    <w:rsid w:val="005A700B"/>
    <w:rsid w:val="005B0389"/>
    <w:rsid w:val="005B2123"/>
    <w:rsid w:val="005B5591"/>
    <w:rsid w:val="005C6268"/>
    <w:rsid w:val="005C78D5"/>
    <w:rsid w:val="005D03F1"/>
    <w:rsid w:val="005D1540"/>
    <w:rsid w:val="005D5502"/>
    <w:rsid w:val="005D71B6"/>
    <w:rsid w:val="005E1224"/>
    <w:rsid w:val="005E3E65"/>
    <w:rsid w:val="005E7FD5"/>
    <w:rsid w:val="005F20C4"/>
    <w:rsid w:val="005F2355"/>
    <w:rsid w:val="005F3391"/>
    <w:rsid w:val="005F4AC7"/>
    <w:rsid w:val="005F4B8C"/>
    <w:rsid w:val="005F520C"/>
    <w:rsid w:val="005F5C28"/>
    <w:rsid w:val="005F65B5"/>
    <w:rsid w:val="005F76D3"/>
    <w:rsid w:val="00600BCE"/>
    <w:rsid w:val="00605C19"/>
    <w:rsid w:val="0060603E"/>
    <w:rsid w:val="006100BD"/>
    <w:rsid w:val="00611ECF"/>
    <w:rsid w:val="006133B2"/>
    <w:rsid w:val="0061551F"/>
    <w:rsid w:val="006240ED"/>
    <w:rsid w:val="0062673B"/>
    <w:rsid w:val="006320A8"/>
    <w:rsid w:val="006371F0"/>
    <w:rsid w:val="00637482"/>
    <w:rsid w:val="00637AB7"/>
    <w:rsid w:val="00640275"/>
    <w:rsid w:val="00640D9B"/>
    <w:rsid w:val="00642E75"/>
    <w:rsid w:val="006478FC"/>
    <w:rsid w:val="00650DA5"/>
    <w:rsid w:val="0065166A"/>
    <w:rsid w:val="00651E04"/>
    <w:rsid w:val="00651FD2"/>
    <w:rsid w:val="00652B6C"/>
    <w:rsid w:val="00654654"/>
    <w:rsid w:val="00654E12"/>
    <w:rsid w:val="00663033"/>
    <w:rsid w:val="00663FB3"/>
    <w:rsid w:val="00664137"/>
    <w:rsid w:val="00666ADA"/>
    <w:rsid w:val="00666E31"/>
    <w:rsid w:val="00677A60"/>
    <w:rsid w:val="00682895"/>
    <w:rsid w:val="006850C1"/>
    <w:rsid w:val="00687950"/>
    <w:rsid w:val="00693079"/>
    <w:rsid w:val="006951F8"/>
    <w:rsid w:val="006973E2"/>
    <w:rsid w:val="006A2A24"/>
    <w:rsid w:val="006A6073"/>
    <w:rsid w:val="006A6CBC"/>
    <w:rsid w:val="006A7FC5"/>
    <w:rsid w:val="006B27CC"/>
    <w:rsid w:val="006B2A69"/>
    <w:rsid w:val="006B4FFE"/>
    <w:rsid w:val="006B6EB0"/>
    <w:rsid w:val="006C0FD7"/>
    <w:rsid w:val="006C13FD"/>
    <w:rsid w:val="006C2C2F"/>
    <w:rsid w:val="006C336F"/>
    <w:rsid w:val="006D47DE"/>
    <w:rsid w:val="006D64EB"/>
    <w:rsid w:val="006E0303"/>
    <w:rsid w:val="006E2155"/>
    <w:rsid w:val="006E3BCA"/>
    <w:rsid w:val="006E4C06"/>
    <w:rsid w:val="006F05E6"/>
    <w:rsid w:val="006F12C3"/>
    <w:rsid w:val="006F2BAD"/>
    <w:rsid w:val="006F5DE1"/>
    <w:rsid w:val="006F7AC7"/>
    <w:rsid w:val="00700B71"/>
    <w:rsid w:val="007018AA"/>
    <w:rsid w:val="00702660"/>
    <w:rsid w:val="00704AE2"/>
    <w:rsid w:val="00711F45"/>
    <w:rsid w:val="00713889"/>
    <w:rsid w:val="00717BE8"/>
    <w:rsid w:val="00724400"/>
    <w:rsid w:val="00724BC8"/>
    <w:rsid w:val="00725FBA"/>
    <w:rsid w:val="00727EB1"/>
    <w:rsid w:val="0073086B"/>
    <w:rsid w:val="00741BCE"/>
    <w:rsid w:val="00742596"/>
    <w:rsid w:val="00744FBA"/>
    <w:rsid w:val="007465D2"/>
    <w:rsid w:val="00751007"/>
    <w:rsid w:val="00751392"/>
    <w:rsid w:val="00751917"/>
    <w:rsid w:val="00755656"/>
    <w:rsid w:val="007601C0"/>
    <w:rsid w:val="00761F07"/>
    <w:rsid w:val="00762501"/>
    <w:rsid w:val="0076313E"/>
    <w:rsid w:val="007633BF"/>
    <w:rsid w:val="00764B33"/>
    <w:rsid w:val="007720F2"/>
    <w:rsid w:val="00772204"/>
    <w:rsid w:val="0077568F"/>
    <w:rsid w:val="00776BAD"/>
    <w:rsid w:val="007809A1"/>
    <w:rsid w:val="00780A0E"/>
    <w:rsid w:val="0078159F"/>
    <w:rsid w:val="007832A4"/>
    <w:rsid w:val="00785565"/>
    <w:rsid w:val="00785A5E"/>
    <w:rsid w:val="00785D87"/>
    <w:rsid w:val="00790A32"/>
    <w:rsid w:val="00791652"/>
    <w:rsid w:val="007919CE"/>
    <w:rsid w:val="0079511F"/>
    <w:rsid w:val="00795CBC"/>
    <w:rsid w:val="007A2FCA"/>
    <w:rsid w:val="007A3493"/>
    <w:rsid w:val="007A4A6E"/>
    <w:rsid w:val="007A5AD6"/>
    <w:rsid w:val="007B2343"/>
    <w:rsid w:val="007B239D"/>
    <w:rsid w:val="007B2F7C"/>
    <w:rsid w:val="007B7704"/>
    <w:rsid w:val="007B79DA"/>
    <w:rsid w:val="007B7C3C"/>
    <w:rsid w:val="007C0951"/>
    <w:rsid w:val="007C1F6B"/>
    <w:rsid w:val="007C42DF"/>
    <w:rsid w:val="007C4C60"/>
    <w:rsid w:val="007C5018"/>
    <w:rsid w:val="007D0929"/>
    <w:rsid w:val="007D0972"/>
    <w:rsid w:val="007D0A3F"/>
    <w:rsid w:val="007D121D"/>
    <w:rsid w:val="007D4FF9"/>
    <w:rsid w:val="007D7C88"/>
    <w:rsid w:val="007E5B55"/>
    <w:rsid w:val="007F2099"/>
    <w:rsid w:val="007F279C"/>
    <w:rsid w:val="007F2B93"/>
    <w:rsid w:val="007F4A81"/>
    <w:rsid w:val="007F6361"/>
    <w:rsid w:val="007F776F"/>
    <w:rsid w:val="00805156"/>
    <w:rsid w:val="008056C0"/>
    <w:rsid w:val="00806044"/>
    <w:rsid w:val="008119DE"/>
    <w:rsid w:val="0081267C"/>
    <w:rsid w:val="00812B90"/>
    <w:rsid w:val="00812CF6"/>
    <w:rsid w:val="008225C4"/>
    <w:rsid w:val="00823627"/>
    <w:rsid w:val="00823B91"/>
    <w:rsid w:val="00826EC6"/>
    <w:rsid w:val="00827EAE"/>
    <w:rsid w:val="008335D1"/>
    <w:rsid w:val="00837BAB"/>
    <w:rsid w:val="00843E63"/>
    <w:rsid w:val="0084495F"/>
    <w:rsid w:val="008451E8"/>
    <w:rsid w:val="008531AB"/>
    <w:rsid w:val="00853524"/>
    <w:rsid w:val="00854C1F"/>
    <w:rsid w:val="00856807"/>
    <w:rsid w:val="00861AD0"/>
    <w:rsid w:val="00866703"/>
    <w:rsid w:val="008731E0"/>
    <w:rsid w:val="008737D0"/>
    <w:rsid w:val="00876021"/>
    <w:rsid w:val="00880E7E"/>
    <w:rsid w:val="0088173A"/>
    <w:rsid w:val="00884194"/>
    <w:rsid w:val="00885383"/>
    <w:rsid w:val="00885764"/>
    <w:rsid w:val="00887A9F"/>
    <w:rsid w:val="00890737"/>
    <w:rsid w:val="008975DE"/>
    <w:rsid w:val="00897973"/>
    <w:rsid w:val="008A24E2"/>
    <w:rsid w:val="008B24FB"/>
    <w:rsid w:val="008B2FF0"/>
    <w:rsid w:val="008B4E8F"/>
    <w:rsid w:val="008B7816"/>
    <w:rsid w:val="008C14B2"/>
    <w:rsid w:val="008C48C4"/>
    <w:rsid w:val="008C7E47"/>
    <w:rsid w:val="008D00E0"/>
    <w:rsid w:val="008D0F21"/>
    <w:rsid w:val="008D194F"/>
    <w:rsid w:val="008D54C4"/>
    <w:rsid w:val="008D7298"/>
    <w:rsid w:val="008D781F"/>
    <w:rsid w:val="008D7B34"/>
    <w:rsid w:val="008D7E5E"/>
    <w:rsid w:val="008E0C36"/>
    <w:rsid w:val="008E71A7"/>
    <w:rsid w:val="008F32B9"/>
    <w:rsid w:val="008F7DD1"/>
    <w:rsid w:val="00900EBA"/>
    <w:rsid w:val="00901AB1"/>
    <w:rsid w:val="009065B2"/>
    <w:rsid w:val="0091030D"/>
    <w:rsid w:val="0091075B"/>
    <w:rsid w:val="00913352"/>
    <w:rsid w:val="0091350A"/>
    <w:rsid w:val="009151A3"/>
    <w:rsid w:val="009271DF"/>
    <w:rsid w:val="0093164B"/>
    <w:rsid w:val="00940644"/>
    <w:rsid w:val="0094119F"/>
    <w:rsid w:val="00942F1C"/>
    <w:rsid w:val="009453D9"/>
    <w:rsid w:val="0094643E"/>
    <w:rsid w:val="00947E2F"/>
    <w:rsid w:val="00952AC5"/>
    <w:rsid w:val="00955DA2"/>
    <w:rsid w:val="00955E2B"/>
    <w:rsid w:val="009561DE"/>
    <w:rsid w:val="009562A6"/>
    <w:rsid w:val="00960167"/>
    <w:rsid w:val="00960550"/>
    <w:rsid w:val="00960D6E"/>
    <w:rsid w:val="00961073"/>
    <w:rsid w:val="0096123E"/>
    <w:rsid w:val="00961E49"/>
    <w:rsid w:val="00963221"/>
    <w:rsid w:val="009643B9"/>
    <w:rsid w:val="00965AE3"/>
    <w:rsid w:val="00967A18"/>
    <w:rsid w:val="00967FF0"/>
    <w:rsid w:val="00970052"/>
    <w:rsid w:val="009700BE"/>
    <w:rsid w:val="009714CB"/>
    <w:rsid w:val="00973818"/>
    <w:rsid w:val="00974F0D"/>
    <w:rsid w:val="00974F3B"/>
    <w:rsid w:val="00974F6D"/>
    <w:rsid w:val="00977265"/>
    <w:rsid w:val="00977FDA"/>
    <w:rsid w:val="00986D48"/>
    <w:rsid w:val="00992313"/>
    <w:rsid w:val="009933F9"/>
    <w:rsid w:val="00994215"/>
    <w:rsid w:val="00994AE6"/>
    <w:rsid w:val="00994D8C"/>
    <w:rsid w:val="009967BC"/>
    <w:rsid w:val="009A3164"/>
    <w:rsid w:val="009A6838"/>
    <w:rsid w:val="009A7811"/>
    <w:rsid w:val="009B208C"/>
    <w:rsid w:val="009B20AA"/>
    <w:rsid w:val="009B3781"/>
    <w:rsid w:val="009B596E"/>
    <w:rsid w:val="009C047E"/>
    <w:rsid w:val="009C2C7C"/>
    <w:rsid w:val="009C4977"/>
    <w:rsid w:val="009C6FBC"/>
    <w:rsid w:val="009D0C91"/>
    <w:rsid w:val="009D1F0A"/>
    <w:rsid w:val="009D3BC1"/>
    <w:rsid w:val="009E0492"/>
    <w:rsid w:val="009E1C45"/>
    <w:rsid w:val="009E6504"/>
    <w:rsid w:val="009F1E7D"/>
    <w:rsid w:val="009F5F22"/>
    <w:rsid w:val="009F7C5F"/>
    <w:rsid w:val="00A01B71"/>
    <w:rsid w:val="00A02DCE"/>
    <w:rsid w:val="00A03048"/>
    <w:rsid w:val="00A0347D"/>
    <w:rsid w:val="00A05AE8"/>
    <w:rsid w:val="00A06D87"/>
    <w:rsid w:val="00A10242"/>
    <w:rsid w:val="00A1642B"/>
    <w:rsid w:val="00A171AB"/>
    <w:rsid w:val="00A17ED5"/>
    <w:rsid w:val="00A22631"/>
    <w:rsid w:val="00A23C2D"/>
    <w:rsid w:val="00A245CF"/>
    <w:rsid w:val="00A246CB"/>
    <w:rsid w:val="00A2612C"/>
    <w:rsid w:val="00A312BE"/>
    <w:rsid w:val="00A31FDF"/>
    <w:rsid w:val="00A3335A"/>
    <w:rsid w:val="00A36C44"/>
    <w:rsid w:val="00A40885"/>
    <w:rsid w:val="00A44A74"/>
    <w:rsid w:val="00A44DB2"/>
    <w:rsid w:val="00A47180"/>
    <w:rsid w:val="00A47BAC"/>
    <w:rsid w:val="00A50F00"/>
    <w:rsid w:val="00A51C78"/>
    <w:rsid w:val="00A540AA"/>
    <w:rsid w:val="00A55C78"/>
    <w:rsid w:val="00A621CD"/>
    <w:rsid w:val="00A653AC"/>
    <w:rsid w:val="00A7060A"/>
    <w:rsid w:val="00A7179E"/>
    <w:rsid w:val="00A71EBD"/>
    <w:rsid w:val="00A745C4"/>
    <w:rsid w:val="00A763BF"/>
    <w:rsid w:val="00A7752C"/>
    <w:rsid w:val="00A77790"/>
    <w:rsid w:val="00A8209A"/>
    <w:rsid w:val="00A82AA8"/>
    <w:rsid w:val="00A82D2B"/>
    <w:rsid w:val="00A8608E"/>
    <w:rsid w:val="00A8730E"/>
    <w:rsid w:val="00A8734B"/>
    <w:rsid w:val="00A91CAA"/>
    <w:rsid w:val="00A92C38"/>
    <w:rsid w:val="00A937BC"/>
    <w:rsid w:val="00A946D5"/>
    <w:rsid w:val="00A94781"/>
    <w:rsid w:val="00A94C75"/>
    <w:rsid w:val="00AA0C69"/>
    <w:rsid w:val="00AA1007"/>
    <w:rsid w:val="00AA1A06"/>
    <w:rsid w:val="00AA4EB2"/>
    <w:rsid w:val="00AA5B9C"/>
    <w:rsid w:val="00AA76FF"/>
    <w:rsid w:val="00AA79BC"/>
    <w:rsid w:val="00AA7DB3"/>
    <w:rsid w:val="00AB08BB"/>
    <w:rsid w:val="00AB1816"/>
    <w:rsid w:val="00AB2373"/>
    <w:rsid w:val="00AC039E"/>
    <w:rsid w:val="00AC0B41"/>
    <w:rsid w:val="00AC27D2"/>
    <w:rsid w:val="00AC413E"/>
    <w:rsid w:val="00AC47E6"/>
    <w:rsid w:val="00AC7055"/>
    <w:rsid w:val="00AC73F2"/>
    <w:rsid w:val="00AD5105"/>
    <w:rsid w:val="00AE21EF"/>
    <w:rsid w:val="00AE6D16"/>
    <w:rsid w:val="00AF3C3B"/>
    <w:rsid w:val="00AF5BA3"/>
    <w:rsid w:val="00AF600E"/>
    <w:rsid w:val="00AF62B4"/>
    <w:rsid w:val="00AF7848"/>
    <w:rsid w:val="00B0270A"/>
    <w:rsid w:val="00B049BA"/>
    <w:rsid w:val="00B06885"/>
    <w:rsid w:val="00B06CCF"/>
    <w:rsid w:val="00B10A63"/>
    <w:rsid w:val="00B13427"/>
    <w:rsid w:val="00B13861"/>
    <w:rsid w:val="00B146B3"/>
    <w:rsid w:val="00B153F2"/>
    <w:rsid w:val="00B15DF7"/>
    <w:rsid w:val="00B20025"/>
    <w:rsid w:val="00B20444"/>
    <w:rsid w:val="00B236D9"/>
    <w:rsid w:val="00B313F3"/>
    <w:rsid w:val="00B33E00"/>
    <w:rsid w:val="00B348AA"/>
    <w:rsid w:val="00B360F5"/>
    <w:rsid w:val="00B411BD"/>
    <w:rsid w:val="00B428EB"/>
    <w:rsid w:val="00B5121C"/>
    <w:rsid w:val="00B53146"/>
    <w:rsid w:val="00B54408"/>
    <w:rsid w:val="00B57B9E"/>
    <w:rsid w:val="00B60284"/>
    <w:rsid w:val="00B61A89"/>
    <w:rsid w:val="00B63764"/>
    <w:rsid w:val="00B717DE"/>
    <w:rsid w:val="00B71D57"/>
    <w:rsid w:val="00B72B68"/>
    <w:rsid w:val="00B73129"/>
    <w:rsid w:val="00B74B76"/>
    <w:rsid w:val="00B760FF"/>
    <w:rsid w:val="00B80A50"/>
    <w:rsid w:val="00B830D3"/>
    <w:rsid w:val="00B86A22"/>
    <w:rsid w:val="00B911A4"/>
    <w:rsid w:val="00B92157"/>
    <w:rsid w:val="00B92442"/>
    <w:rsid w:val="00B94A22"/>
    <w:rsid w:val="00B94FFB"/>
    <w:rsid w:val="00B978B4"/>
    <w:rsid w:val="00B97925"/>
    <w:rsid w:val="00BA182F"/>
    <w:rsid w:val="00BA249B"/>
    <w:rsid w:val="00BA5D88"/>
    <w:rsid w:val="00BB2C3D"/>
    <w:rsid w:val="00BB42B5"/>
    <w:rsid w:val="00BB4A0B"/>
    <w:rsid w:val="00BB6F55"/>
    <w:rsid w:val="00BC0FE1"/>
    <w:rsid w:val="00BC1541"/>
    <w:rsid w:val="00BC6ECB"/>
    <w:rsid w:val="00BD1EE8"/>
    <w:rsid w:val="00BD3937"/>
    <w:rsid w:val="00BD706C"/>
    <w:rsid w:val="00BE185B"/>
    <w:rsid w:val="00BF186E"/>
    <w:rsid w:val="00BF29A5"/>
    <w:rsid w:val="00BF417E"/>
    <w:rsid w:val="00BF47E4"/>
    <w:rsid w:val="00BF4BCD"/>
    <w:rsid w:val="00BF786A"/>
    <w:rsid w:val="00C006EE"/>
    <w:rsid w:val="00C007E3"/>
    <w:rsid w:val="00C018CD"/>
    <w:rsid w:val="00C02155"/>
    <w:rsid w:val="00C022BD"/>
    <w:rsid w:val="00C02DE7"/>
    <w:rsid w:val="00C02FD4"/>
    <w:rsid w:val="00C032AB"/>
    <w:rsid w:val="00C07754"/>
    <w:rsid w:val="00C0785C"/>
    <w:rsid w:val="00C07A36"/>
    <w:rsid w:val="00C12B2A"/>
    <w:rsid w:val="00C14E65"/>
    <w:rsid w:val="00C156E6"/>
    <w:rsid w:val="00C21A27"/>
    <w:rsid w:val="00C21B5F"/>
    <w:rsid w:val="00C309C9"/>
    <w:rsid w:val="00C4107C"/>
    <w:rsid w:val="00C41E5F"/>
    <w:rsid w:val="00C429B5"/>
    <w:rsid w:val="00C44143"/>
    <w:rsid w:val="00C52744"/>
    <w:rsid w:val="00C54ACA"/>
    <w:rsid w:val="00C5679A"/>
    <w:rsid w:val="00C646DB"/>
    <w:rsid w:val="00C667B3"/>
    <w:rsid w:val="00C66978"/>
    <w:rsid w:val="00C67A25"/>
    <w:rsid w:val="00C706C1"/>
    <w:rsid w:val="00C7151C"/>
    <w:rsid w:val="00C72385"/>
    <w:rsid w:val="00C73457"/>
    <w:rsid w:val="00C751C6"/>
    <w:rsid w:val="00C82D0A"/>
    <w:rsid w:val="00C82E74"/>
    <w:rsid w:val="00C87B76"/>
    <w:rsid w:val="00C905E5"/>
    <w:rsid w:val="00C9129C"/>
    <w:rsid w:val="00C91E84"/>
    <w:rsid w:val="00C92A55"/>
    <w:rsid w:val="00C92ADA"/>
    <w:rsid w:val="00C94CE4"/>
    <w:rsid w:val="00C957C4"/>
    <w:rsid w:val="00C9738C"/>
    <w:rsid w:val="00C973A2"/>
    <w:rsid w:val="00C979C9"/>
    <w:rsid w:val="00CA0638"/>
    <w:rsid w:val="00CA1A49"/>
    <w:rsid w:val="00CA7245"/>
    <w:rsid w:val="00CA7E00"/>
    <w:rsid w:val="00CB0170"/>
    <w:rsid w:val="00CB1665"/>
    <w:rsid w:val="00CB5C50"/>
    <w:rsid w:val="00CC3B9F"/>
    <w:rsid w:val="00CC6D2A"/>
    <w:rsid w:val="00CC7B69"/>
    <w:rsid w:val="00CD661E"/>
    <w:rsid w:val="00CD7238"/>
    <w:rsid w:val="00CE060E"/>
    <w:rsid w:val="00CE3668"/>
    <w:rsid w:val="00CE7EC6"/>
    <w:rsid w:val="00CF049D"/>
    <w:rsid w:val="00CF257C"/>
    <w:rsid w:val="00CF612A"/>
    <w:rsid w:val="00D00B8A"/>
    <w:rsid w:val="00D0563D"/>
    <w:rsid w:val="00D066DD"/>
    <w:rsid w:val="00D10D80"/>
    <w:rsid w:val="00D1219F"/>
    <w:rsid w:val="00D14065"/>
    <w:rsid w:val="00D14464"/>
    <w:rsid w:val="00D15704"/>
    <w:rsid w:val="00D17CA0"/>
    <w:rsid w:val="00D20779"/>
    <w:rsid w:val="00D2239D"/>
    <w:rsid w:val="00D224A0"/>
    <w:rsid w:val="00D23F23"/>
    <w:rsid w:val="00D274E7"/>
    <w:rsid w:val="00D32E21"/>
    <w:rsid w:val="00D334DD"/>
    <w:rsid w:val="00D34E4F"/>
    <w:rsid w:val="00D35ABB"/>
    <w:rsid w:val="00D375A4"/>
    <w:rsid w:val="00D420C4"/>
    <w:rsid w:val="00D42496"/>
    <w:rsid w:val="00D45652"/>
    <w:rsid w:val="00D45E87"/>
    <w:rsid w:val="00D4695D"/>
    <w:rsid w:val="00D50674"/>
    <w:rsid w:val="00D51828"/>
    <w:rsid w:val="00D52D14"/>
    <w:rsid w:val="00D55580"/>
    <w:rsid w:val="00D561C5"/>
    <w:rsid w:val="00D5628E"/>
    <w:rsid w:val="00D67A8E"/>
    <w:rsid w:val="00D67F8A"/>
    <w:rsid w:val="00D76D38"/>
    <w:rsid w:val="00D80CC5"/>
    <w:rsid w:val="00D82AC8"/>
    <w:rsid w:val="00D82CA8"/>
    <w:rsid w:val="00D8657E"/>
    <w:rsid w:val="00D873DE"/>
    <w:rsid w:val="00D91025"/>
    <w:rsid w:val="00D97053"/>
    <w:rsid w:val="00DA2763"/>
    <w:rsid w:val="00DA5C3F"/>
    <w:rsid w:val="00DA77CD"/>
    <w:rsid w:val="00DB12D7"/>
    <w:rsid w:val="00DB1897"/>
    <w:rsid w:val="00DB42B9"/>
    <w:rsid w:val="00DB4D90"/>
    <w:rsid w:val="00DB6E91"/>
    <w:rsid w:val="00DC09A4"/>
    <w:rsid w:val="00DC11EC"/>
    <w:rsid w:val="00DC264E"/>
    <w:rsid w:val="00DC4567"/>
    <w:rsid w:val="00DC5ADA"/>
    <w:rsid w:val="00DC5CE8"/>
    <w:rsid w:val="00DD050C"/>
    <w:rsid w:val="00DD494B"/>
    <w:rsid w:val="00DE26B5"/>
    <w:rsid w:val="00DF039C"/>
    <w:rsid w:val="00DF3D25"/>
    <w:rsid w:val="00DF5EB7"/>
    <w:rsid w:val="00DF6897"/>
    <w:rsid w:val="00DF79DE"/>
    <w:rsid w:val="00E0113D"/>
    <w:rsid w:val="00E03BF1"/>
    <w:rsid w:val="00E0465E"/>
    <w:rsid w:val="00E06343"/>
    <w:rsid w:val="00E1424D"/>
    <w:rsid w:val="00E1502A"/>
    <w:rsid w:val="00E15AAF"/>
    <w:rsid w:val="00E20295"/>
    <w:rsid w:val="00E21578"/>
    <w:rsid w:val="00E22B07"/>
    <w:rsid w:val="00E230B6"/>
    <w:rsid w:val="00E2325A"/>
    <w:rsid w:val="00E251E5"/>
    <w:rsid w:val="00E34CFA"/>
    <w:rsid w:val="00E35752"/>
    <w:rsid w:val="00E43380"/>
    <w:rsid w:val="00E43DB4"/>
    <w:rsid w:val="00E43E45"/>
    <w:rsid w:val="00E47106"/>
    <w:rsid w:val="00E506B2"/>
    <w:rsid w:val="00E53526"/>
    <w:rsid w:val="00E54FF7"/>
    <w:rsid w:val="00E5606E"/>
    <w:rsid w:val="00E56CFF"/>
    <w:rsid w:val="00E62200"/>
    <w:rsid w:val="00E62A27"/>
    <w:rsid w:val="00E6756C"/>
    <w:rsid w:val="00E708F9"/>
    <w:rsid w:val="00E80D15"/>
    <w:rsid w:val="00E85F2C"/>
    <w:rsid w:val="00E86646"/>
    <w:rsid w:val="00E869D6"/>
    <w:rsid w:val="00E93CDA"/>
    <w:rsid w:val="00EA1375"/>
    <w:rsid w:val="00EA17ED"/>
    <w:rsid w:val="00EA2468"/>
    <w:rsid w:val="00EA4D6F"/>
    <w:rsid w:val="00EA4FD6"/>
    <w:rsid w:val="00EA5BB3"/>
    <w:rsid w:val="00EC0CAE"/>
    <w:rsid w:val="00EC0FF1"/>
    <w:rsid w:val="00EC1B8A"/>
    <w:rsid w:val="00EC582B"/>
    <w:rsid w:val="00EC65B0"/>
    <w:rsid w:val="00ED23C3"/>
    <w:rsid w:val="00ED3A63"/>
    <w:rsid w:val="00EE0BF3"/>
    <w:rsid w:val="00EE1576"/>
    <w:rsid w:val="00EE249A"/>
    <w:rsid w:val="00EE5D9F"/>
    <w:rsid w:val="00EE7055"/>
    <w:rsid w:val="00EE793B"/>
    <w:rsid w:val="00EF1FD7"/>
    <w:rsid w:val="00EF434B"/>
    <w:rsid w:val="00EF5A18"/>
    <w:rsid w:val="00EF60D9"/>
    <w:rsid w:val="00EF73E0"/>
    <w:rsid w:val="00F0239E"/>
    <w:rsid w:val="00F06935"/>
    <w:rsid w:val="00F10A40"/>
    <w:rsid w:val="00F21CE6"/>
    <w:rsid w:val="00F2378C"/>
    <w:rsid w:val="00F24998"/>
    <w:rsid w:val="00F25762"/>
    <w:rsid w:val="00F27A5A"/>
    <w:rsid w:val="00F323E3"/>
    <w:rsid w:val="00F344F1"/>
    <w:rsid w:val="00F36799"/>
    <w:rsid w:val="00F375C6"/>
    <w:rsid w:val="00F4119C"/>
    <w:rsid w:val="00F44E84"/>
    <w:rsid w:val="00F45DA2"/>
    <w:rsid w:val="00F51511"/>
    <w:rsid w:val="00F521BF"/>
    <w:rsid w:val="00F5659C"/>
    <w:rsid w:val="00F60D9A"/>
    <w:rsid w:val="00F61688"/>
    <w:rsid w:val="00F64C5E"/>
    <w:rsid w:val="00F66B89"/>
    <w:rsid w:val="00F67A1F"/>
    <w:rsid w:val="00F72292"/>
    <w:rsid w:val="00F767A0"/>
    <w:rsid w:val="00F76CD2"/>
    <w:rsid w:val="00F76E6E"/>
    <w:rsid w:val="00F82E0A"/>
    <w:rsid w:val="00F8508A"/>
    <w:rsid w:val="00F857BF"/>
    <w:rsid w:val="00F86FB8"/>
    <w:rsid w:val="00F95448"/>
    <w:rsid w:val="00F95EA3"/>
    <w:rsid w:val="00FA14CA"/>
    <w:rsid w:val="00FA5B4F"/>
    <w:rsid w:val="00FA6473"/>
    <w:rsid w:val="00FA715A"/>
    <w:rsid w:val="00FA72A3"/>
    <w:rsid w:val="00FB0324"/>
    <w:rsid w:val="00FB0A6A"/>
    <w:rsid w:val="00FB0C97"/>
    <w:rsid w:val="00FB1754"/>
    <w:rsid w:val="00FB544D"/>
    <w:rsid w:val="00FC2047"/>
    <w:rsid w:val="00FC20D8"/>
    <w:rsid w:val="00FC7E62"/>
    <w:rsid w:val="00FD1EA2"/>
    <w:rsid w:val="00FD5393"/>
    <w:rsid w:val="00FD59F2"/>
    <w:rsid w:val="00FD5C3D"/>
    <w:rsid w:val="00FD68F8"/>
    <w:rsid w:val="00FD6C2F"/>
    <w:rsid w:val="00FE18DC"/>
    <w:rsid w:val="00FE21A2"/>
    <w:rsid w:val="00FE4795"/>
    <w:rsid w:val="00FE4ACB"/>
    <w:rsid w:val="00FE5F5E"/>
    <w:rsid w:val="00FF0B5F"/>
    <w:rsid w:val="00FF34A0"/>
    <w:rsid w:val="00FF3E08"/>
    <w:rsid w:val="00FF5830"/>
    <w:rsid w:val="00FF7E8C"/>
    <w:rsid w:val="0735703D"/>
    <w:rsid w:val="1A5F4044"/>
    <w:rsid w:val="5BAC0371"/>
    <w:rsid w:val="77EE4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szCs w:val="24"/>
    </w:rPr>
  </w:style>
  <w:style w:type="paragraph" w:styleId="1">
    <w:name w:val="heading 1"/>
    <w:basedOn w:val="a1"/>
    <w:link w:val="1Char"/>
    <w:uiPriority w:val="9"/>
    <w:qFormat/>
    <w:rsid w:val="002B51B2"/>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段 Char"/>
    <w:link w:val="a5"/>
    <w:rPr>
      <w:rFonts w:ascii="宋体"/>
      <w:sz w:val="21"/>
      <w:lang w:val="en-US" w:eastAsia="zh-CN" w:bidi="ar-SA"/>
    </w:rPr>
  </w:style>
  <w:style w:type="character" w:styleId="a6">
    <w:name w:val="page number"/>
    <w:rPr>
      <w:rFonts w:ascii="Times New Roman" w:eastAsia="宋体" w:hAnsi="Times New Roman"/>
      <w:sz w:val="18"/>
    </w:rPr>
  </w:style>
  <w:style w:type="character" w:customStyle="1" w:styleId="a7">
    <w:name w:val="发布"/>
    <w:rPr>
      <w:rFonts w:ascii="黑体" w:eastAsia="黑体"/>
      <w:spacing w:val="22"/>
      <w:w w:val="100"/>
      <w:position w:val="3"/>
      <w:sz w:val="28"/>
    </w:rPr>
  </w:style>
  <w:style w:type="character" w:styleId="a8">
    <w:name w:val="Intense Emphasis"/>
    <w:uiPriority w:val="21"/>
    <w:qFormat/>
    <w:rPr>
      <w:b/>
      <w:bCs/>
      <w:i/>
      <w:iCs/>
      <w:color w:val="4F81BD"/>
    </w:rPr>
  </w:style>
  <w:style w:type="character" w:styleId="a9">
    <w:name w:val="Strong"/>
    <w:uiPriority w:val="22"/>
    <w:qFormat/>
    <w:rPr>
      <w:b/>
      <w:bCs/>
    </w:rPr>
  </w:style>
  <w:style w:type="character" w:styleId="HTML">
    <w:name w:val="HTML Variable"/>
    <w:rPr>
      <w:i/>
      <w:iCs/>
    </w:rPr>
  </w:style>
  <w:style w:type="paragraph" w:customStyle="1" w:styleId="aa">
    <w:name w:val="附录一级条标题"/>
    <w:basedOn w:val="ab"/>
    <w:next w:val="a5"/>
    <w:pPr>
      <w:autoSpaceDN w:val="0"/>
      <w:spacing w:beforeLines="0" w:afterLines="0"/>
      <w:outlineLvl w:val="2"/>
    </w:pPr>
  </w:style>
  <w:style w:type="paragraph" w:customStyle="1" w:styleId="2">
    <w:name w:val="封面标准号2"/>
    <w:basedOn w:val="a1"/>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c">
    <w:name w:val="标准书眉_奇数页"/>
    <w:next w:val="a1"/>
    <w:pPr>
      <w:tabs>
        <w:tab w:val="center" w:pos="4154"/>
        <w:tab w:val="right" w:pos="8306"/>
      </w:tabs>
      <w:spacing w:after="120"/>
      <w:jc w:val="right"/>
    </w:pPr>
    <w:rPr>
      <w:sz w:val="21"/>
    </w:rPr>
  </w:style>
  <w:style w:type="paragraph" w:customStyle="1" w:styleId="ad">
    <w:name w:val="二级条标题"/>
    <w:basedOn w:val="ae"/>
    <w:next w:val="a1"/>
    <w:pPr>
      <w:numPr>
        <w:ilvl w:val="3"/>
      </w:numPr>
      <w:outlineLvl w:val="3"/>
    </w:pPr>
  </w:style>
  <w:style w:type="paragraph" w:styleId="af">
    <w:name w:val="Normal (Web)"/>
    <w:basedOn w:val="a1"/>
    <w:pPr>
      <w:widowControl/>
      <w:spacing w:before="100" w:beforeAutospacing="1" w:after="100" w:afterAutospacing="1"/>
      <w:jc w:val="left"/>
    </w:pPr>
    <w:rPr>
      <w:rFonts w:ascii="宋体" w:hAnsi="宋体" w:cs="宋体"/>
      <w:kern w:val="0"/>
      <w:sz w:val="24"/>
    </w:rPr>
  </w:style>
  <w:style w:type="paragraph" w:customStyle="1" w:styleId="af0">
    <w:name w:val="实施日期"/>
    <w:basedOn w:val="af1"/>
    <w:pPr>
      <w:framePr w:hSpace="0" w:wrap="around" w:xAlign="right"/>
      <w:jc w:val="right"/>
    </w:pPr>
  </w:style>
  <w:style w:type="paragraph" w:customStyle="1" w:styleId="af2">
    <w:name w:val="三级条标题"/>
    <w:basedOn w:val="ad"/>
    <w:next w:val="a1"/>
    <w:pPr>
      <w:numPr>
        <w:ilvl w:val="0"/>
      </w:numPr>
      <w:outlineLvl w:val="4"/>
    </w:pPr>
  </w:style>
  <w:style w:type="paragraph" w:customStyle="1" w:styleId="af3">
    <w:name w:val="前言、引言标题"/>
    <w:next w:val="a1"/>
    <w:pPr>
      <w:shd w:val="clear" w:color="FFFFFF" w:fill="FFFFFF"/>
      <w:spacing w:before="640" w:after="560"/>
      <w:jc w:val="center"/>
      <w:outlineLvl w:val="0"/>
    </w:pPr>
    <w:rPr>
      <w:rFonts w:ascii="黑体" w:eastAsia="黑体"/>
      <w:sz w:val="32"/>
    </w:rPr>
  </w:style>
  <w:style w:type="paragraph" w:customStyle="1" w:styleId="af4">
    <w:name w:val="示例"/>
    <w:next w:val="a5"/>
    <w:pPr>
      <w:tabs>
        <w:tab w:val="left" w:pos="816"/>
      </w:tabs>
      <w:ind w:firstLineChars="233" w:firstLine="419"/>
      <w:jc w:val="both"/>
    </w:pPr>
    <w:rPr>
      <w:rFonts w:ascii="宋体"/>
      <w:sz w:val="18"/>
    </w:rPr>
  </w:style>
  <w:style w:type="paragraph" w:styleId="af5">
    <w:name w:val="Plain Text"/>
    <w:basedOn w:val="a1"/>
    <w:rPr>
      <w:rFonts w:ascii="宋体" w:hAnsi="Courier New"/>
      <w:szCs w:val="20"/>
    </w:rPr>
  </w:style>
  <w:style w:type="paragraph" w:styleId="af6">
    <w:name w:val="Balloon Text"/>
    <w:basedOn w:val="a1"/>
    <w:semiHidden/>
    <w:rPr>
      <w:sz w:val="18"/>
      <w:szCs w:val="18"/>
    </w:rPr>
  </w:style>
  <w:style w:type="paragraph" w:styleId="af7">
    <w:name w:val="footer"/>
    <w:basedOn w:val="a1"/>
    <w:pPr>
      <w:tabs>
        <w:tab w:val="center" w:pos="4153"/>
        <w:tab w:val="right" w:pos="8306"/>
      </w:tabs>
      <w:snapToGrid w:val="0"/>
      <w:jc w:val="left"/>
    </w:pPr>
    <w:rPr>
      <w:sz w:val="18"/>
      <w:szCs w:val="18"/>
    </w:rPr>
  </w:style>
  <w:style w:type="paragraph" w:styleId="af8">
    <w:name w:val="header"/>
    <w:basedOn w:val="a1"/>
    <w:pPr>
      <w:pBdr>
        <w:bottom w:val="single" w:sz="6" w:space="1" w:color="auto"/>
      </w:pBdr>
      <w:tabs>
        <w:tab w:val="center" w:pos="4153"/>
        <w:tab w:val="right" w:pos="8306"/>
      </w:tabs>
      <w:snapToGrid w:val="0"/>
      <w:jc w:val="center"/>
    </w:pPr>
    <w:rPr>
      <w:sz w:val="18"/>
      <w:szCs w:val="18"/>
    </w:rPr>
  </w:style>
  <w:style w:type="paragraph" w:customStyle="1" w:styleId="af9">
    <w:name w:val="附录五级条标题"/>
    <w:basedOn w:val="afa"/>
    <w:next w:val="a5"/>
    <w:pPr>
      <w:numPr>
        <w:ilvl w:val="6"/>
      </w:numPr>
      <w:outlineLvl w:val="6"/>
    </w:pPr>
  </w:style>
  <w:style w:type="paragraph" w:customStyle="1" w:styleId="afb">
    <w:name w:val="附录二级条标题"/>
    <w:basedOn w:val="aa"/>
    <w:next w:val="a5"/>
    <w:pPr>
      <w:numPr>
        <w:ilvl w:val="3"/>
      </w:numPr>
      <w:outlineLvl w:val="3"/>
    </w:pPr>
  </w:style>
  <w:style w:type="paragraph" w:customStyle="1" w:styleId="afc">
    <w:name w:val="封面一致性程度标识"/>
    <w:pPr>
      <w:spacing w:before="440" w:line="400" w:lineRule="exact"/>
      <w:jc w:val="center"/>
    </w:pPr>
    <w:rPr>
      <w:rFonts w:ascii="宋体"/>
      <w:sz w:val="28"/>
    </w:rPr>
  </w:style>
  <w:style w:type="paragraph" w:customStyle="1" w:styleId="afd">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e">
    <w:name w:val="标准书眉一"/>
    <w:pPr>
      <w:jc w:val="both"/>
    </w:pPr>
  </w:style>
  <w:style w:type="paragraph" w:customStyle="1" w:styleId="aff">
    <w:name w:val="标准书眉_偶数页"/>
    <w:basedOn w:val="ac"/>
    <w:next w:val="a1"/>
    <w:pPr>
      <w:jc w:val="left"/>
    </w:pPr>
  </w:style>
  <w:style w:type="paragraph" w:customStyle="1" w:styleId="aff0">
    <w:name w:val="标准书脚_奇数页"/>
    <w:pPr>
      <w:spacing w:before="120"/>
      <w:jc w:val="right"/>
    </w:pPr>
    <w:rPr>
      <w:sz w:val="18"/>
    </w:rPr>
  </w:style>
  <w:style w:type="paragraph" w:customStyle="1" w:styleId="a5">
    <w:name w:val="段"/>
    <w:link w:val="Char"/>
    <w:pPr>
      <w:autoSpaceDE w:val="0"/>
      <w:autoSpaceDN w:val="0"/>
      <w:ind w:firstLineChars="200" w:firstLine="200"/>
      <w:jc w:val="both"/>
    </w:pPr>
    <w:rPr>
      <w:rFonts w:ascii="宋体"/>
      <w:sz w:val="21"/>
    </w:rPr>
  </w:style>
  <w:style w:type="paragraph" w:styleId="aff1">
    <w:name w:val="Date"/>
    <w:basedOn w:val="a1"/>
    <w:next w:val="a1"/>
    <w:pPr>
      <w:ind w:leftChars="2500" w:left="100"/>
    </w:pPr>
  </w:style>
  <w:style w:type="paragraph" w:customStyle="1" w:styleId="afa">
    <w:name w:val="附录四级条标题"/>
    <w:basedOn w:val="aff2"/>
    <w:next w:val="a5"/>
    <w:pPr>
      <w:numPr>
        <w:ilvl w:val="5"/>
      </w:numPr>
      <w:outlineLvl w:val="5"/>
    </w:pPr>
  </w:style>
  <w:style w:type="paragraph" w:customStyle="1" w:styleId="aff3">
    <w:name w:val="正文表标题"/>
    <w:next w:val="a5"/>
    <w:pPr>
      <w:jc w:val="center"/>
    </w:pPr>
    <w:rPr>
      <w:rFonts w:ascii="黑体" w:eastAsia="黑体"/>
      <w:sz w:val="21"/>
    </w:rPr>
  </w:style>
  <w:style w:type="paragraph" w:customStyle="1" w:styleId="aff4">
    <w:name w:val="封面正文"/>
    <w:pPr>
      <w:jc w:val="both"/>
    </w:pPr>
  </w:style>
  <w:style w:type="paragraph" w:customStyle="1" w:styleId="aff5">
    <w:name w:val="封面标准文稿编辑信息"/>
    <w:pPr>
      <w:spacing w:before="180" w:line="180" w:lineRule="exact"/>
      <w:jc w:val="center"/>
    </w:pPr>
    <w:rPr>
      <w:rFonts w:ascii="宋体"/>
      <w:sz w:val="21"/>
    </w:rPr>
  </w:style>
  <w:style w:type="paragraph" w:customStyle="1" w:styleId="aff6">
    <w:name w:val="四级条标题"/>
    <w:basedOn w:val="af2"/>
    <w:next w:val="a1"/>
    <w:pPr>
      <w:numPr>
        <w:ilvl w:val="5"/>
      </w:numPr>
      <w:outlineLvl w:val="5"/>
    </w:pPr>
  </w:style>
  <w:style w:type="paragraph" w:customStyle="1" w:styleId="aff7">
    <w:name w:val="普通文字"/>
    <w:basedOn w:val="a1"/>
    <w:next w:val="a1"/>
    <w:pPr>
      <w:autoSpaceDE w:val="0"/>
      <w:autoSpaceDN w:val="0"/>
      <w:adjustRightInd w:val="0"/>
      <w:jc w:val="left"/>
    </w:pPr>
    <w:rPr>
      <w:rFonts w:ascii="黑体" w:eastAsia="黑体"/>
      <w:kern w:val="0"/>
      <w:sz w:val="24"/>
    </w:rPr>
  </w:style>
  <w:style w:type="paragraph" w:customStyle="1" w:styleId="aff8">
    <w:name w:val="发布部门"/>
    <w:next w:val="a5"/>
    <w:pPr>
      <w:framePr w:w="7433" w:h="585" w:hRule="exact" w:hSpace="180" w:vSpace="180" w:wrap="around" w:hAnchor="margin" w:xAlign="center" w:y="14401" w:anchorLock="1"/>
      <w:jc w:val="center"/>
    </w:pPr>
    <w:rPr>
      <w:rFonts w:ascii="宋体"/>
      <w:b/>
      <w:spacing w:val="20"/>
      <w:w w:val="135"/>
      <w:sz w:val="36"/>
    </w:rPr>
  </w:style>
  <w:style w:type="paragraph" w:customStyle="1" w:styleId="aff9">
    <w:name w:val="标准书脚_偶数页"/>
    <w:pPr>
      <w:spacing w:before="120"/>
    </w:pPr>
    <w:rPr>
      <w:sz w:val="18"/>
    </w:rPr>
  </w:style>
  <w:style w:type="paragraph" w:customStyle="1" w:styleId="ab">
    <w:name w:val="附录章标题"/>
    <w:next w:val="a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文献分类号"/>
    <w:pPr>
      <w:framePr w:hSpace="180" w:vSpace="180" w:wrap="around" w:hAnchor="margin" w:y="1" w:anchorLock="1"/>
      <w:widowControl w:val="0"/>
      <w:textAlignment w:val="center"/>
    </w:pPr>
    <w:rPr>
      <w:rFonts w:eastAsia="黑体"/>
      <w:sz w:val="21"/>
    </w:rPr>
  </w:style>
  <w:style w:type="paragraph" w:customStyle="1" w:styleId="affb">
    <w:name w:val="目次、标准名称标题"/>
    <w:basedOn w:val="af3"/>
    <w:next w:val="a5"/>
    <w:pPr>
      <w:spacing w:line="460" w:lineRule="exact"/>
    </w:pPr>
  </w:style>
  <w:style w:type="paragraph" w:customStyle="1" w:styleId="affc">
    <w:name w:val="封面标准代替信息"/>
    <w:basedOn w:val="2"/>
    <w:pPr>
      <w:framePr w:wrap="around"/>
      <w:spacing w:before="57"/>
    </w:pPr>
    <w:rPr>
      <w:rFonts w:ascii="宋体"/>
      <w:sz w:val="21"/>
    </w:rPr>
  </w:style>
  <w:style w:type="paragraph" w:customStyle="1" w:styleId="affd">
    <w:name w:val="附录标识"/>
    <w:basedOn w:val="af3"/>
    <w:pPr>
      <w:tabs>
        <w:tab w:val="left" w:pos="6405"/>
      </w:tabs>
      <w:spacing w:after="200"/>
    </w:pPr>
    <w:rPr>
      <w:sz w:val="21"/>
    </w:rPr>
  </w:style>
  <w:style w:type="paragraph" w:customStyle="1" w:styleId="affe">
    <w:name w:val="封面标准英文名称"/>
    <w:pPr>
      <w:widowControl w:val="0"/>
      <w:spacing w:before="370" w:line="400" w:lineRule="exact"/>
      <w:jc w:val="center"/>
    </w:pPr>
    <w:rPr>
      <w:sz w:val="28"/>
    </w:rPr>
  </w:style>
  <w:style w:type="paragraph" w:customStyle="1" w:styleId="afff">
    <w:name w:val="封面标准文稿类别"/>
    <w:pPr>
      <w:spacing w:before="440" w:line="400" w:lineRule="exact"/>
      <w:jc w:val="center"/>
    </w:pPr>
    <w:rPr>
      <w:rFonts w:ascii="宋体"/>
      <w:sz w:val="24"/>
    </w:rPr>
  </w:style>
  <w:style w:type="paragraph" w:customStyle="1" w:styleId="af1">
    <w:name w:val="发布日期"/>
    <w:pPr>
      <w:framePr w:w="4000" w:h="473" w:hRule="exact" w:hSpace="180" w:vSpace="180" w:wrap="around" w:hAnchor="margin" w:y="13511" w:anchorLock="1"/>
    </w:pPr>
    <w:rPr>
      <w:rFonts w:eastAsia="黑体"/>
      <w:sz w:val="28"/>
    </w:rPr>
  </w:style>
  <w:style w:type="paragraph" w:customStyle="1" w:styleId="afff0">
    <w:name w:val="标准称谓"/>
    <w:next w:val="a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e">
    <w:name w:val="一级条标题"/>
    <w:basedOn w:val="afff1"/>
    <w:next w:val="a1"/>
    <w:pPr>
      <w:numPr>
        <w:ilvl w:val="2"/>
      </w:numPr>
      <w:spacing w:beforeLines="0" w:afterLines="0"/>
      <w:outlineLvl w:val="2"/>
    </w:pPr>
  </w:style>
  <w:style w:type="paragraph" w:customStyle="1" w:styleId="afff1">
    <w:name w:val="章标题"/>
    <w:next w:val="a1"/>
    <w:pPr>
      <w:spacing w:beforeLines="50" w:afterLines="50"/>
      <w:jc w:val="both"/>
      <w:outlineLvl w:val="1"/>
    </w:pPr>
    <w:rPr>
      <w:rFonts w:ascii="黑体" w:eastAsia="黑体"/>
      <w:sz w:val="21"/>
    </w:rPr>
  </w:style>
  <w:style w:type="paragraph" w:customStyle="1" w:styleId="aff2">
    <w:name w:val="附录三级条标题"/>
    <w:basedOn w:val="afb"/>
    <w:next w:val="a5"/>
    <w:pPr>
      <w:numPr>
        <w:ilvl w:val="4"/>
      </w:numPr>
      <w:outlineLvl w:val="4"/>
    </w:pPr>
  </w:style>
  <w:style w:type="paragraph" w:customStyle="1" w:styleId="afff2">
    <w:name w:val="二级无"/>
    <w:basedOn w:val="ad"/>
    <w:pPr>
      <w:numPr>
        <w:ilvl w:val="0"/>
      </w:numPr>
      <w:jc w:val="left"/>
    </w:pPr>
    <w:rPr>
      <w:rFonts w:ascii="宋体" w:eastAsia="宋体"/>
      <w:szCs w:val="21"/>
    </w:rPr>
  </w:style>
  <w:style w:type="paragraph" w:customStyle="1" w:styleId="afff3">
    <w:name w:val="五级条标题"/>
    <w:basedOn w:val="aff6"/>
    <w:next w:val="a1"/>
    <w:pPr>
      <w:numPr>
        <w:ilvl w:val="6"/>
      </w:numPr>
      <w:outlineLvl w:val="6"/>
    </w:pPr>
  </w:style>
  <w:style w:type="table" w:styleId="afff4">
    <w:name w:val="Table Grid"/>
    <w:basedOn w:val="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Placeholder Text"/>
    <w:basedOn w:val="a2"/>
    <w:uiPriority w:val="99"/>
    <w:unhideWhenUsed/>
    <w:rsid w:val="007C5018"/>
    <w:rPr>
      <w:color w:val="808080"/>
    </w:rPr>
  </w:style>
  <w:style w:type="character" w:styleId="afff6">
    <w:name w:val="Subtle Reference"/>
    <w:basedOn w:val="a2"/>
    <w:uiPriority w:val="31"/>
    <w:qFormat/>
    <w:rsid w:val="00D55580"/>
    <w:rPr>
      <w:smallCaps/>
      <w:color w:val="C0504D" w:themeColor="accent2"/>
      <w:u w:val="single"/>
    </w:rPr>
  </w:style>
  <w:style w:type="paragraph" w:customStyle="1" w:styleId="afff7">
    <w:name w:val="列项——（一级）"/>
    <w:rsid w:val="006D47DE"/>
    <w:pPr>
      <w:widowControl w:val="0"/>
      <w:tabs>
        <w:tab w:val="num" w:pos="780"/>
        <w:tab w:val="left" w:pos="1140"/>
      </w:tabs>
      <w:ind w:left="780" w:hanging="360"/>
      <w:jc w:val="both"/>
    </w:pPr>
    <w:rPr>
      <w:rFonts w:ascii="宋体"/>
      <w:sz w:val="21"/>
    </w:rPr>
  </w:style>
  <w:style w:type="character" w:customStyle="1" w:styleId="1Char">
    <w:name w:val="标题 1 Char"/>
    <w:basedOn w:val="a2"/>
    <w:link w:val="1"/>
    <w:uiPriority w:val="9"/>
    <w:rsid w:val="002B51B2"/>
    <w:rPr>
      <w:rFonts w:ascii="宋体" w:hAnsi="宋体" w:cs="宋体"/>
      <w:b/>
      <w:bCs/>
      <w:kern w:val="36"/>
      <w:sz w:val="48"/>
      <w:szCs w:val="48"/>
    </w:rPr>
  </w:style>
  <w:style w:type="paragraph" w:customStyle="1" w:styleId="afff8">
    <w:name w:val="表格中的文字"/>
    <w:basedOn w:val="a1"/>
    <w:rsid w:val="006F7AC7"/>
    <w:pPr>
      <w:adjustRightInd w:val="0"/>
      <w:spacing w:line="360" w:lineRule="atLeast"/>
      <w:jc w:val="left"/>
      <w:textAlignment w:val="baseline"/>
    </w:pPr>
    <w:rPr>
      <w:rFonts w:eastAsia="方正书宋简体"/>
      <w:kern w:val="0"/>
      <w:sz w:val="18"/>
      <w:szCs w:val="20"/>
    </w:rPr>
  </w:style>
  <w:style w:type="paragraph" w:customStyle="1" w:styleId="afff9">
    <w:name w:val="篇"/>
    <w:basedOn w:val="a1"/>
    <w:next w:val="a1"/>
    <w:rsid w:val="006F7AC7"/>
    <w:pPr>
      <w:adjustRightInd w:val="0"/>
      <w:spacing w:line="360" w:lineRule="atLeast"/>
      <w:jc w:val="center"/>
      <w:textAlignment w:val="baseline"/>
    </w:pPr>
    <w:rPr>
      <w:rFonts w:eastAsia="方正黑体简体"/>
      <w:kern w:val="0"/>
      <w:sz w:val="24"/>
      <w:szCs w:val="20"/>
    </w:rPr>
  </w:style>
  <w:style w:type="character" w:customStyle="1" w:styleId="afffa">
    <w:name w:val="图中文字"/>
    <w:rsid w:val="006F7AC7"/>
    <w:rPr>
      <w:rFonts w:ascii="Times New Roman" w:eastAsia="方正书宋简体" w:hAnsi="Times New Roman"/>
      <w:sz w:val="15"/>
    </w:rPr>
  </w:style>
  <w:style w:type="character" w:customStyle="1" w:styleId="afffb">
    <w:name w:val="注释"/>
    <w:rsid w:val="006F7AC7"/>
    <w:rPr>
      <w:rFonts w:ascii="Times New Roman" w:eastAsia="方正书宋简体" w:hAnsi="Times New Roman"/>
      <w:sz w:val="18"/>
    </w:rPr>
  </w:style>
  <w:style w:type="paragraph" w:styleId="afffc">
    <w:name w:val="caption"/>
    <w:basedOn w:val="a1"/>
    <w:next w:val="a1"/>
    <w:qFormat/>
    <w:rsid w:val="006F7AC7"/>
    <w:pPr>
      <w:keepNext/>
      <w:spacing w:before="80" w:after="80"/>
      <w:jc w:val="center"/>
    </w:pPr>
    <w:rPr>
      <w:rFonts w:eastAsia="方正书宋简体"/>
      <w:szCs w:val="20"/>
    </w:rPr>
  </w:style>
  <w:style w:type="paragraph" w:styleId="afffd">
    <w:name w:val="Body Text Indent"/>
    <w:basedOn w:val="a1"/>
    <w:link w:val="Char0"/>
    <w:rsid w:val="006F7AC7"/>
    <w:pPr>
      <w:ind w:firstLine="420"/>
    </w:pPr>
    <w:rPr>
      <w:rFonts w:ascii="宋体"/>
    </w:rPr>
  </w:style>
  <w:style w:type="character" w:customStyle="1" w:styleId="Char0">
    <w:name w:val="正文文本缩进 Char"/>
    <w:basedOn w:val="a2"/>
    <w:link w:val="afffd"/>
    <w:rsid w:val="006F7AC7"/>
    <w:rPr>
      <w:rFonts w:ascii="宋体"/>
      <w:kern w:val="2"/>
      <w:sz w:val="21"/>
      <w:szCs w:val="24"/>
    </w:rPr>
  </w:style>
  <w:style w:type="paragraph" w:styleId="20">
    <w:name w:val="Body Text Indent 2"/>
    <w:basedOn w:val="a1"/>
    <w:link w:val="2Char"/>
    <w:rsid w:val="006F7AC7"/>
    <w:pPr>
      <w:adjustRightInd w:val="0"/>
      <w:spacing w:line="440" w:lineRule="exact"/>
      <w:ind w:firstLine="482"/>
    </w:pPr>
    <w:rPr>
      <w:szCs w:val="21"/>
    </w:rPr>
  </w:style>
  <w:style w:type="character" w:customStyle="1" w:styleId="2Char">
    <w:name w:val="正文文本缩进 2 Char"/>
    <w:basedOn w:val="a2"/>
    <w:link w:val="20"/>
    <w:rsid w:val="006F7AC7"/>
    <w:rPr>
      <w:kern w:val="2"/>
      <w:sz w:val="21"/>
      <w:szCs w:val="21"/>
    </w:rPr>
  </w:style>
  <w:style w:type="character" w:styleId="afffe">
    <w:name w:val="annotation reference"/>
    <w:rsid w:val="006F7AC7"/>
    <w:rPr>
      <w:sz w:val="21"/>
      <w:szCs w:val="21"/>
    </w:rPr>
  </w:style>
  <w:style w:type="paragraph" w:styleId="affff">
    <w:name w:val="annotation text"/>
    <w:basedOn w:val="a1"/>
    <w:link w:val="Char1"/>
    <w:rsid w:val="006F7AC7"/>
    <w:pPr>
      <w:spacing w:line="360" w:lineRule="atLeast"/>
      <w:jc w:val="left"/>
    </w:pPr>
    <w:rPr>
      <w:rFonts w:eastAsia="方正书宋简体"/>
      <w:szCs w:val="20"/>
    </w:rPr>
  </w:style>
  <w:style w:type="character" w:customStyle="1" w:styleId="Char1">
    <w:name w:val="批注文字 Char"/>
    <w:basedOn w:val="a2"/>
    <w:link w:val="affff"/>
    <w:rsid w:val="006F7AC7"/>
    <w:rPr>
      <w:rFonts w:eastAsia="方正书宋简体"/>
      <w:kern w:val="2"/>
      <w:sz w:val="21"/>
    </w:rPr>
  </w:style>
  <w:style w:type="paragraph" w:styleId="affff0">
    <w:name w:val="annotation subject"/>
    <w:basedOn w:val="affff"/>
    <w:next w:val="affff"/>
    <w:link w:val="Char2"/>
    <w:rsid w:val="006F7AC7"/>
    <w:rPr>
      <w:b/>
      <w:bCs/>
    </w:rPr>
  </w:style>
  <w:style w:type="character" w:customStyle="1" w:styleId="Char2">
    <w:name w:val="批注主题 Char"/>
    <w:basedOn w:val="Char1"/>
    <w:link w:val="affff0"/>
    <w:rsid w:val="006F7AC7"/>
    <w:rPr>
      <w:rFonts w:eastAsia="方正书宋简体"/>
      <w:b/>
      <w:bCs/>
      <w:kern w:val="2"/>
      <w:sz w:val="21"/>
    </w:rPr>
  </w:style>
  <w:style w:type="paragraph" w:styleId="affff1">
    <w:name w:val="footnote text"/>
    <w:basedOn w:val="a1"/>
    <w:link w:val="Char3"/>
    <w:rsid w:val="006F7AC7"/>
    <w:pPr>
      <w:snapToGrid w:val="0"/>
      <w:spacing w:line="360" w:lineRule="atLeast"/>
      <w:jc w:val="left"/>
    </w:pPr>
    <w:rPr>
      <w:rFonts w:eastAsia="方正书宋简体"/>
      <w:sz w:val="18"/>
      <w:szCs w:val="18"/>
    </w:rPr>
  </w:style>
  <w:style w:type="character" w:customStyle="1" w:styleId="Char3">
    <w:name w:val="脚注文本 Char"/>
    <w:basedOn w:val="a2"/>
    <w:link w:val="affff1"/>
    <w:rsid w:val="006F7AC7"/>
    <w:rPr>
      <w:rFonts w:eastAsia="方正书宋简体"/>
      <w:kern w:val="2"/>
      <w:sz w:val="18"/>
      <w:szCs w:val="18"/>
    </w:rPr>
  </w:style>
  <w:style w:type="character" w:styleId="affff2">
    <w:name w:val="footnote reference"/>
    <w:rsid w:val="006F7AC7"/>
    <w:rPr>
      <w:vertAlign w:val="superscript"/>
    </w:rPr>
  </w:style>
  <w:style w:type="paragraph" w:customStyle="1" w:styleId="Char4">
    <w:name w:val="Char"/>
    <w:basedOn w:val="a1"/>
    <w:autoRedefine/>
    <w:rsid w:val="006F7AC7"/>
    <w:pPr>
      <w:widowControl/>
      <w:spacing w:after="160" w:line="240" w:lineRule="exact"/>
      <w:jc w:val="left"/>
    </w:pPr>
    <w:rPr>
      <w:rFonts w:ascii="Verdana" w:eastAsia="仿宋_GB2312" w:hAnsi="Verdana"/>
      <w:kern w:val="0"/>
      <w:sz w:val="24"/>
      <w:szCs w:val="20"/>
      <w:lang w:eastAsia="en-US"/>
    </w:rPr>
  </w:style>
  <w:style w:type="paragraph" w:customStyle="1" w:styleId="a0">
    <w:name w:val="数字编号列项（二级）"/>
    <w:rsid w:val="006F7AC7"/>
    <w:pPr>
      <w:numPr>
        <w:ilvl w:val="1"/>
        <w:numId w:val="31"/>
      </w:numPr>
      <w:jc w:val="both"/>
    </w:pPr>
    <w:rPr>
      <w:rFonts w:ascii="宋体"/>
      <w:sz w:val="21"/>
    </w:rPr>
  </w:style>
  <w:style w:type="paragraph" w:customStyle="1" w:styleId="a">
    <w:name w:val="字母编号列项（一级）"/>
    <w:rsid w:val="006F7AC7"/>
    <w:pPr>
      <w:numPr>
        <w:numId w:val="31"/>
      </w:numPr>
      <w:jc w:val="both"/>
    </w:pPr>
    <w:rPr>
      <w:rFonts w:ascii="宋体"/>
      <w:sz w:val="21"/>
    </w:rPr>
  </w:style>
  <w:style w:type="character" w:styleId="affff3">
    <w:name w:val="Hyperlink"/>
    <w:uiPriority w:val="99"/>
    <w:unhideWhenUsed/>
    <w:rsid w:val="006F7AC7"/>
    <w:rPr>
      <w:color w:val="0000FF"/>
      <w:u w:val="single"/>
    </w:rPr>
  </w:style>
  <w:style w:type="paragraph" w:styleId="affff4">
    <w:name w:val="List Paragraph"/>
    <w:basedOn w:val="a1"/>
    <w:uiPriority w:val="34"/>
    <w:qFormat/>
    <w:rsid w:val="00CA7E00"/>
    <w:pPr>
      <w:ind w:firstLineChars="200" w:firstLine="42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pPr>
      <w:widowControl w:val="0"/>
      <w:jc w:val="both"/>
    </w:pPr>
    <w:rPr>
      <w:kern w:val="2"/>
      <w:sz w:val="21"/>
      <w:szCs w:val="24"/>
    </w:rPr>
  </w:style>
  <w:style w:type="paragraph" w:styleId="1">
    <w:name w:val="heading 1"/>
    <w:basedOn w:val="a1"/>
    <w:link w:val="1Char"/>
    <w:uiPriority w:val="9"/>
    <w:qFormat/>
    <w:rsid w:val="002B51B2"/>
    <w:pPr>
      <w:widowControl/>
      <w:spacing w:before="100" w:beforeAutospacing="1" w:after="100" w:afterAutospacing="1"/>
      <w:jc w:val="left"/>
      <w:outlineLvl w:val="0"/>
    </w:pPr>
    <w:rPr>
      <w:rFonts w:ascii="宋体" w:hAnsi="宋体" w:cs="宋体"/>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Char">
    <w:name w:val="段 Char"/>
    <w:link w:val="a5"/>
    <w:rPr>
      <w:rFonts w:ascii="宋体"/>
      <w:sz w:val="21"/>
      <w:lang w:val="en-US" w:eastAsia="zh-CN" w:bidi="ar-SA"/>
    </w:rPr>
  </w:style>
  <w:style w:type="character" w:styleId="a6">
    <w:name w:val="page number"/>
    <w:rPr>
      <w:rFonts w:ascii="Times New Roman" w:eastAsia="宋体" w:hAnsi="Times New Roman"/>
      <w:sz w:val="18"/>
    </w:rPr>
  </w:style>
  <w:style w:type="character" w:customStyle="1" w:styleId="a7">
    <w:name w:val="发布"/>
    <w:rPr>
      <w:rFonts w:ascii="黑体" w:eastAsia="黑体"/>
      <w:spacing w:val="22"/>
      <w:w w:val="100"/>
      <w:position w:val="3"/>
      <w:sz w:val="28"/>
    </w:rPr>
  </w:style>
  <w:style w:type="character" w:styleId="a8">
    <w:name w:val="Intense Emphasis"/>
    <w:uiPriority w:val="21"/>
    <w:qFormat/>
    <w:rPr>
      <w:b/>
      <w:bCs/>
      <w:i/>
      <w:iCs/>
      <w:color w:val="4F81BD"/>
    </w:rPr>
  </w:style>
  <w:style w:type="character" w:styleId="a9">
    <w:name w:val="Strong"/>
    <w:uiPriority w:val="22"/>
    <w:qFormat/>
    <w:rPr>
      <w:b/>
      <w:bCs/>
    </w:rPr>
  </w:style>
  <w:style w:type="character" w:styleId="HTML">
    <w:name w:val="HTML Variable"/>
    <w:rPr>
      <w:i/>
      <w:iCs/>
    </w:rPr>
  </w:style>
  <w:style w:type="paragraph" w:customStyle="1" w:styleId="aa">
    <w:name w:val="附录一级条标题"/>
    <w:basedOn w:val="ab"/>
    <w:next w:val="a5"/>
    <w:pPr>
      <w:autoSpaceDN w:val="0"/>
      <w:spacing w:beforeLines="0" w:afterLines="0"/>
      <w:outlineLvl w:val="2"/>
    </w:pPr>
  </w:style>
  <w:style w:type="paragraph" w:customStyle="1" w:styleId="2">
    <w:name w:val="封面标准号2"/>
    <w:basedOn w:val="a1"/>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c">
    <w:name w:val="标准书眉_奇数页"/>
    <w:next w:val="a1"/>
    <w:pPr>
      <w:tabs>
        <w:tab w:val="center" w:pos="4154"/>
        <w:tab w:val="right" w:pos="8306"/>
      </w:tabs>
      <w:spacing w:after="120"/>
      <w:jc w:val="right"/>
    </w:pPr>
    <w:rPr>
      <w:sz w:val="21"/>
    </w:rPr>
  </w:style>
  <w:style w:type="paragraph" w:customStyle="1" w:styleId="ad">
    <w:name w:val="二级条标题"/>
    <w:basedOn w:val="ae"/>
    <w:next w:val="a1"/>
    <w:pPr>
      <w:numPr>
        <w:ilvl w:val="3"/>
      </w:numPr>
      <w:outlineLvl w:val="3"/>
    </w:pPr>
  </w:style>
  <w:style w:type="paragraph" w:styleId="af">
    <w:name w:val="Normal (Web)"/>
    <w:basedOn w:val="a1"/>
    <w:pPr>
      <w:widowControl/>
      <w:spacing w:before="100" w:beforeAutospacing="1" w:after="100" w:afterAutospacing="1"/>
      <w:jc w:val="left"/>
    </w:pPr>
    <w:rPr>
      <w:rFonts w:ascii="宋体" w:hAnsi="宋体" w:cs="宋体"/>
      <w:kern w:val="0"/>
      <w:sz w:val="24"/>
    </w:rPr>
  </w:style>
  <w:style w:type="paragraph" w:customStyle="1" w:styleId="af0">
    <w:name w:val="实施日期"/>
    <w:basedOn w:val="af1"/>
    <w:pPr>
      <w:framePr w:hSpace="0" w:wrap="around" w:xAlign="right"/>
      <w:jc w:val="right"/>
    </w:pPr>
  </w:style>
  <w:style w:type="paragraph" w:customStyle="1" w:styleId="af2">
    <w:name w:val="三级条标题"/>
    <w:basedOn w:val="ad"/>
    <w:next w:val="a1"/>
    <w:pPr>
      <w:numPr>
        <w:ilvl w:val="0"/>
      </w:numPr>
      <w:outlineLvl w:val="4"/>
    </w:pPr>
  </w:style>
  <w:style w:type="paragraph" w:customStyle="1" w:styleId="af3">
    <w:name w:val="前言、引言标题"/>
    <w:next w:val="a1"/>
    <w:pPr>
      <w:shd w:val="clear" w:color="FFFFFF" w:fill="FFFFFF"/>
      <w:spacing w:before="640" w:after="560"/>
      <w:jc w:val="center"/>
      <w:outlineLvl w:val="0"/>
    </w:pPr>
    <w:rPr>
      <w:rFonts w:ascii="黑体" w:eastAsia="黑体"/>
      <w:sz w:val="32"/>
    </w:rPr>
  </w:style>
  <w:style w:type="paragraph" w:customStyle="1" w:styleId="af4">
    <w:name w:val="示例"/>
    <w:next w:val="a5"/>
    <w:pPr>
      <w:tabs>
        <w:tab w:val="left" w:pos="816"/>
      </w:tabs>
      <w:ind w:firstLineChars="233" w:firstLine="419"/>
      <w:jc w:val="both"/>
    </w:pPr>
    <w:rPr>
      <w:rFonts w:ascii="宋体"/>
      <w:sz w:val="18"/>
    </w:rPr>
  </w:style>
  <w:style w:type="paragraph" w:styleId="af5">
    <w:name w:val="Plain Text"/>
    <w:basedOn w:val="a1"/>
    <w:rPr>
      <w:rFonts w:ascii="宋体" w:hAnsi="Courier New"/>
      <w:szCs w:val="20"/>
    </w:rPr>
  </w:style>
  <w:style w:type="paragraph" w:styleId="af6">
    <w:name w:val="Balloon Text"/>
    <w:basedOn w:val="a1"/>
    <w:semiHidden/>
    <w:rPr>
      <w:sz w:val="18"/>
      <w:szCs w:val="18"/>
    </w:rPr>
  </w:style>
  <w:style w:type="paragraph" w:styleId="af7">
    <w:name w:val="footer"/>
    <w:basedOn w:val="a1"/>
    <w:pPr>
      <w:tabs>
        <w:tab w:val="center" w:pos="4153"/>
        <w:tab w:val="right" w:pos="8306"/>
      </w:tabs>
      <w:snapToGrid w:val="0"/>
      <w:jc w:val="left"/>
    </w:pPr>
    <w:rPr>
      <w:sz w:val="18"/>
      <w:szCs w:val="18"/>
    </w:rPr>
  </w:style>
  <w:style w:type="paragraph" w:styleId="af8">
    <w:name w:val="header"/>
    <w:basedOn w:val="a1"/>
    <w:pPr>
      <w:pBdr>
        <w:bottom w:val="single" w:sz="6" w:space="1" w:color="auto"/>
      </w:pBdr>
      <w:tabs>
        <w:tab w:val="center" w:pos="4153"/>
        <w:tab w:val="right" w:pos="8306"/>
      </w:tabs>
      <w:snapToGrid w:val="0"/>
      <w:jc w:val="center"/>
    </w:pPr>
    <w:rPr>
      <w:sz w:val="18"/>
      <w:szCs w:val="18"/>
    </w:rPr>
  </w:style>
  <w:style w:type="paragraph" w:customStyle="1" w:styleId="af9">
    <w:name w:val="附录五级条标题"/>
    <w:basedOn w:val="afa"/>
    <w:next w:val="a5"/>
    <w:pPr>
      <w:numPr>
        <w:ilvl w:val="6"/>
      </w:numPr>
      <w:outlineLvl w:val="6"/>
    </w:pPr>
  </w:style>
  <w:style w:type="paragraph" w:customStyle="1" w:styleId="afb">
    <w:name w:val="附录二级条标题"/>
    <w:basedOn w:val="aa"/>
    <w:next w:val="a5"/>
    <w:pPr>
      <w:numPr>
        <w:ilvl w:val="3"/>
      </w:numPr>
      <w:outlineLvl w:val="3"/>
    </w:pPr>
  </w:style>
  <w:style w:type="paragraph" w:customStyle="1" w:styleId="afc">
    <w:name w:val="封面一致性程度标识"/>
    <w:pPr>
      <w:spacing w:before="440" w:line="400" w:lineRule="exact"/>
      <w:jc w:val="center"/>
    </w:pPr>
    <w:rPr>
      <w:rFonts w:ascii="宋体"/>
      <w:sz w:val="28"/>
    </w:rPr>
  </w:style>
  <w:style w:type="paragraph" w:customStyle="1" w:styleId="afd">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e">
    <w:name w:val="标准书眉一"/>
    <w:pPr>
      <w:jc w:val="both"/>
    </w:pPr>
  </w:style>
  <w:style w:type="paragraph" w:customStyle="1" w:styleId="aff">
    <w:name w:val="标准书眉_偶数页"/>
    <w:basedOn w:val="ac"/>
    <w:next w:val="a1"/>
    <w:pPr>
      <w:jc w:val="left"/>
    </w:pPr>
  </w:style>
  <w:style w:type="paragraph" w:customStyle="1" w:styleId="aff0">
    <w:name w:val="标准书脚_奇数页"/>
    <w:pPr>
      <w:spacing w:before="120"/>
      <w:jc w:val="right"/>
    </w:pPr>
    <w:rPr>
      <w:sz w:val="18"/>
    </w:rPr>
  </w:style>
  <w:style w:type="paragraph" w:customStyle="1" w:styleId="a5">
    <w:name w:val="段"/>
    <w:link w:val="Char"/>
    <w:pPr>
      <w:autoSpaceDE w:val="0"/>
      <w:autoSpaceDN w:val="0"/>
      <w:ind w:firstLineChars="200" w:firstLine="200"/>
      <w:jc w:val="both"/>
    </w:pPr>
    <w:rPr>
      <w:rFonts w:ascii="宋体"/>
      <w:sz w:val="21"/>
    </w:rPr>
  </w:style>
  <w:style w:type="paragraph" w:styleId="aff1">
    <w:name w:val="Date"/>
    <w:basedOn w:val="a1"/>
    <w:next w:val="a1"/>
    <w:pPr>
      <w:ind w:leftChars="2500" w:left="100"/>
    </w:pPr>
  </w:style>
  <w:style w:type="paragraph" w:customStyle="1" w:styleId="afa">
    <w:name w:val="附录四级条标题"/>
    <w:basedOn w:val="aff2"/>
    <w:next w:val="a5"/>
    <w:pPr>
      <w:numPr>
        <w:ilvl w:val="5"/>
      </w:numPr>
      <w:outlineLvl w:val="5"/>
    </w:pPr>
  </w:style>
  <w:style w:type="paragraph" w:customStyle="1" w:styleId="aff3">
    <w:name w:val="正文表标题"/>
    <w:next w:val="a5"/>
    <w:pPr>
      <w:jc w:val="center"/>
    </w:pPr>
    <w:rPr>
      <w:rFonts w:ascii="黑体" w:eastAsia="黑体"/>
      <w:sz w:val="21"/>
    </w:rPr>
  </w:style>
  <w:style w:type="paragraph" w:customStyle="1" w:styleId="aff4">
    <w:name w:val="封面正文"/>
    <w:pPr>
      <w:jc w:val="both"/>
    </w:pPr>
  </w:style>
  <w:style w:type="paragraph" w:customStyle="1" w:styleId="aff5">
    <w:name w:val="封面标准文稿编辑信息"/>
    <w:pPr>
      <w:spacing w:before="180" w:line="180" w:lineRule="exact"/>
      <w:jc w:val="center"/>
    </w:pPr>
    <w:rPr>
      <w:rFonts w:ascii="宋体"/>
      <w:sz w:val="21"/>
    </w:rPr>
  </w:style>
  <w:style w:type="paragraph" w:customStyle="1" w:styleId="aff6">
    <w:name w:val="四级条标题"/>
    <w:basedOn w:val="af2"/>
    <w:next w:val="a1"/>
    <w:pPr>
      <w:numPr>
        <w:ilvl w:val="5"/>
      </w:numPr>
      <w:outlineLvl w:val="5"/>
    </w:pPr>
  </w:style>
  <w:style w:type="paragraph" w:customStyle="1" w:styleId="aff7">
    <w:name w:val="普通文字"/>
    <w:basedOn w:val="a1"/>
    <w:next w:val="a1"/>
    <w:pPr>
      <w:autoSpaceDE w:val="0"/>
      <w:autoSpaceDN w:val="0"/>
      <w:adjustRightInd w:val="0"/>
      <w:jc w:val="left"/>
    </w:pPr>
    <w:rPr>
      <w:rFonts w:ascii="黑体" w:eastAsia="黑体"/>
      <w:kern w:val="0"/>
      <w:sz w:val="24"/>
    </w:rPr>
  </w:style>
  <w:style w:type="paragraph" w:customStyle="1" w:styleId="aff8">
    <w:name w:val="发布部门"/>
    <w:next w:val="a5"/>
    <w:pPr>
      <w:framePr w:w="7433" w:h="585" w:hRule="exact" w:hSpace="180" w:vSpace="180" w:wrap="around" w:hAnchor="margin" w:xAlign="center" w:y="14401" w:anchorLock="1"/>
      <w:jc w:val="center"/>
    </w:pPr>
    <w:rPr>
      <w:rFonts w:ascii="宋体"/>
      <w:b/>
      <w:spacing w:val="20"/>
      <w:w w:val="135"/>
      <w:sz w:val="36"/>
    </w:rPr>
  </w:style>
  <w:style w:type="paragraph" w:customStyle="1" w:styleId="aff9">
    <w:name w:val="标准书脚_偶数页"/>
    <w:pPr>
      <w:spacing w:before="120"/>
    </w:pPr>
    <w:rPr>
      <w:sz w:val="18"/>
    </w:rPr>
  </w:style>
  <w:style w:type="paragraph" w:customStyle="1" w:styleId="ab">
    <w:name w:val="附录章标题"/>
    <w:next w:val="a5"/>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a">
    <w:name w:val="文献分类号"/>
    <w:pPr>
      <w:framePr w:hSpace="180" w:vSpace="180" w:wrap="around" w:hAnchor="margin" w:y="1" w:anchorLock="1"/>
      <w:widowControl w:val="0"/>
      <w:textAlignment w:val="center"/>
    </w:pPr>
    <w:rPr>
      <w:rFonts w:eastAsia="黑体"/>
      <w:sz w:val="21"/>
    </w:rPr>
  </w:style>
  <w:style w:type="paragraph" w:customStyle="1" w:styleId="affb">
    <w:name w:val="目次、标准名称标题"/>
    <w:basedOn w:val="af3"/>
    <w:next w:val="a5"/>
    <w:pPr>
      <w:spacing w:line="460" w:lineRule="exact"/>
    </w:pPr>
  </w:style>
  <w:style w:type="paragraph" w:customStyle="1" w:styleId="affc">
    <w:name w:val="封面标准代替信息"/>
    <w:basedOn w:val="2"/>
    <w:pPr>
      <w:framePr w:wrap="around"/>
      <w:spacing w:before="57"/>
    </w:pPr>
    <w:rPr>
      <w:rFonts w:ascii="宋体"/>
      <w:sz w:val="21"/>
    </w:rPr>
  </w:style>
  <w:style w:type="paragraph" w:customStyle="1" w:styleId="affd">
    <w:name w:val="附录标识"/>
    <w:basedOn w:val="af3"/>
    <w:pPr>
      <w:tabs>
        <w:tab w:val="left" w:pos="6405"/>
      </w:tabs>
      <w:spacing w:after="200"/>
    </w:pPr>
    <w:rPr>
      <w:sz w:val="21"/>
    </w:rPr>
  </w:style>
  <w:style w:type="paragraph" w:customStyle="1" w:styleId="affe">
    <w:name w:val="封面标准英文名称"/>
    <w:pPr>
      <w:widowControl w:val="0"/>
      <w:spacing w:before="370" w:line="400" w:lineRule="exact"/>
      <w:jc w:val="center"/>
    </w:pPr>
    <w:rPr>
      <w:sz w:val="28"/>
    </w:rPr>
  </w:style>
  <w:style w:type="paragraph" w:customStyle="1" w:styleId="afff">
    <w:name w:val="封面标准文稿类别"/>
    <w:pPr>
      <w:spacing w:before="440" w:line="400" w:lineRule="exact"/>
      <w:jc w:val="center"/>
    </w:pPr>
    <w:rPr>
      <w:rFonts w:ascii="宋体"/>
      <w:sz w:val="24"/>
    </w:rPr>
  </w:style>
  <w:style w:type="paragraph" w:customStyle="1" w:styleId="af1">
    <w:name w:val="发布日期"/>
    <w:pPr>
      <w:framePr w:w="4000" w:h="473" w:hRule="exact" w:hSpace="180" w:vSpace="180" w:wrap="around" w:hAnchor="margin" w:y="13511" w:anchorLock="1"/>
    </w:pPr>
    <w:rPr>
      <w:rFonts w:eastAsia="黑体"/>
      <w:sz w:val="28"/>
    </w:rPr>
  </w:style>
  <w:style w:type="paragraph" w:customStyle="1" w:styleId="afff0">
    <w:name w:val="标准称谓"/>
    <w:next w:val="a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e">
    <w:name w:val="一级条标题"/>
    <w:basedOn w:val="afff1"/>
    <w:next w:val="a1"/>
    <w:pPr>
      <w:numPr>
        <w:ilvl w:val="2"/>
      </w:numPr>
      <w:spacing w:beforeLines="0" w:afterLines="0"/>
      <w:outlineLvl w:val="2"/>
    </w:pPr>
  </w:style>
  <w:style w:type="paragraph" w:customStyle="1" w:styleId="afff1">
    <w:name w:val="章标题"/>
    <w:next w:val="a1"/>
    <w:pPr>
      <w:spacing w:beforeLines="50" w:afterLines="50"/>
      <w:jc w:val="both"/>
      <w:outlineLvl w:val="1"/>
    </w:pPr>
    <w:rPr>
      <w:rFonts w:ascii="黑体" w:eastAsia="黑体"/>
      <w:sz w:val="21"/>
    </w:rPr>
  </w:style>
  <w:style w:type="paragraph" w:customStyle="1" w:styleId="aff2">
    <w:name w:val="附录三级条标题"/>
    <w:basedOn w:val="afb"/>
    <w:next w:val="a5"/>
    <w:pPr>
      <w:numPr>
        <w:ilvl w:val="4"/>
      </w:numPr>
      <w:outlineLvl w:val="4"/>
    </w:pPr>
  </w:style>
  <w:style w:type="paragraph" w:customStyle="1" w:styleId="afff2">
    <w:name w:val="二级无"/>
    <w:basedOn w:val="ad"/>
    <w:pPr>
      <w:numPr>
        <w:ilvl w:val="0"/>
      </w:numPr>
      <w:jc w:val="left"/>
    </w:pPr>
    <w:rPr>
      <w:rFonts w:ascii="宋体" w:eastAsia="宋体"/>
      <w:szCs w:val="21"/>
    </w:rPr>
  </w:style>
  <w:style w:type="paragraph" w:customStyle="1" w:styleId="afff3">
    <w:name w:val="五级条标题"/>
    <w:basedOn w:val="aff6"/>
    <w:next w:val="a1"/>
    <w:pPr>
      <w:numPr>
        <w:ilvl w:val="6"/>
      </w:numPr>
      <w:outlineLvl w:val="6"/>
    </w:pPr>
  </w:style>
  <w:style w:type="table" w:styleId="afff4">
    <w:name w:val="Table Grid"/>
    <w:basedOn w:val="a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5">
    <w:name w:val="Placeholder Text"/>
    <w:basedOn w:val="a2"/>
    <w:uiPriority w:val="99"/>
    <w:unhideWhenUsed/>
    <w:rsid w:val="007C5018"/>
    <w:rPr>
      <w:color w:val="808080"/>
    </w:rPr>
  </w:style>
  <w:style w:type="character" w:styleId="afff6">
    <w:name w:val="Subtle Reference"/>
    <w:basedOn w:val="a2"/>
    <w:uiPriority w:val="31"/>
    <w:qFormat/>
    <w:rsid w:val="00D55580"/>
    <w:rPr>
      <w:smallCaps/>
      <w:color w:val="C0504D" w:themeColor="accent2"/>
      <w:u w:val="single"/>
    </w:rPr>
  </w:style>
  <w:style w:type="paragraph" w:customStyle="1" w:styleId="afff7">
    <w:name w:val="列项——（一级）"/>
    <w:rsid w:val="006D47DE"/>
    <w:pPr>
      <w:widowControl w:val="0"/>
      <w:tabs>
        <w:tab w:val="num" w:pos="780"/>
        <w:tab w:val="left" w:pos="1140"/>
      </w:tabs>
      <w:ind w:left="780" w:hanging="360"/>
      <w:jc w:val="both"/>
    </w:pPr>
    <w:rPr>
      <w:rFonts w:ascii="宋体"/>
      <w:sz w:val="21"/>
    </w:rPr>
  </w:style>
  <w:style w:type="character" w:customStyle="1" w:styleId="1Char">
    <w:name w:val="标题 1 Char"/>
    <w:basedOn w:val="a2"/>
    <w:link w:val="1"/>
    <w:uiPriority w:val="9"/>
    <w:rsid w:val="002B51B2"/>
    <w:rPr>
      <w:rFonts w:ascii="宋体" w:hAnsi="宋体" w:cs="宋体"/>
      <w:b/>
      <w:bCs/>
      <w:kern w:val="36"/>
      <w:sz w:val="48"/>
      <w:szCs w:val="48"/>
    </w:rPr>
  </w:style>
  <w:style w:type="paragraph" w:customStyle="1" w:styleId="afff8">
    <w:name w:val="表格中的文字"/>
    <w:basedOn w:val="a1"/>
    <w:rsid w:val="006F7AC7"/>
    <w:pPr>
      <w:adjustRightInd w:val="0"/>
      <w:spacing w:line="360" w:lineRule="atLeast"/>
      <w:jc w:val="left"/>
      <w:textAlignment w:val="baseline"/>
    </w:pPr>
    <w:rPr>
      <w:rFonts w:eastAsia="方正书宋简体"/>
      <w:kern w:val="0"/>
      <w:sz w:val="18"/>
      <w:szCs w:val="20"/>
    </w:rPr>
  </w:style>
  <w:style w:type="paragraph" w:customStyle="1" w:styleId="afff9">
    <w:name w:val="篇"/>
    <w:basedOn w:val="a1"/>
    <w:next w:val="a1"/>
    <w:rsid w:val="006F7AC7"/>
    <w:pPr>
      <w:adjustRightInd w:val="0"/>
      <w:spacing w:line="360" w:lineRule="atLeast"/>
      <w:jc w:val="center"/>
      <w:textAlignment w:val="baseline"/>
    </w:pPr>
    <w:rPr>
      <w:rFonts w:eastAsia="方正黑体简体"/>
      <w:kern w:val="0"/>
      <w:sz w:val="24"/>
      <w:szCs w:val="20"/>
    </w:rPr>
  </w:style>
  <w:style w:type="character" w:customStyle="1" w:styleId="afffa">
    <w:name w:val="图中文字"/>
    <w:rsid w:val="006F7AC7"/>
    <w:rPr>
      <w:rFonts w:ascii="Times New Roman" w:eastAsia="方正书宋简体" w:hAnsi="Times New Roman"/>
      <w:sz w:val="15"/>
    </w:rPr>
  </w:style>
  <w:style w:type="character" w:customStyle="1" w:styleId="afffb">
    <w:name w:val="注释"/>
    <w:rsid w:val="006F7AC7"/>
    <w:rPr>
      <w:rFonts w:ascii="Times New Roman" w:eastAsia="方正书宋简体" w:hAnsi="Times New Roman"/>
      <w:sz w:val="18"/>
    </w:rPr>
  </w:style>
  <w:style w:type="paragraph" w:styleId="afffc">
    <w:name w:val="caption"/>
    <w:basedOn w:val="a1"/>
    <w:next w:val="a1"/>
    <w:qFormat/>
    <w:rsid w:val="006F7AC7"/>
    <w:pPr>
      <w:keepNext/>
      <w:spacing w:before="80" w:after="80"/>
      <w:jc w:val="center"/>
    </w:pPr>
    <w:rPr>
      <w:rFonts w:eastAsia="方正书宋简体"/>
      <w:szCs w:val="20"/>
    </w:rPr>
  </w:style>
  <w:style w:type="paragraph" w:styleId="afffd">
    <w:name w:val="Body Text Indent"/>
    <w:basedOn w:val="a1"/>
    <w:link w:val="Char0"/>
    <w:rsid w:val="006F7AC7"/>
    <w:pPr>
      <w:ind w:firstLine="420"/>
    </w:pPr>
    <w:rPr>
      <w:rFonts w:ascii="宋体"/>
    </w:rPr>
  </w:style>
  <w:style w:type="character" w:customStyle="1" w:styleId="Char0">
    <w:name w:val="正文文本缩进 Char"/>
    <w:basedOn w:val="a2"/>
    <w:link w:val="afffd"/>
    <w:rsid w:val="006F7AC7"/>
    <w:rPr>
      <w:rFonts w:ascii="宋体"/>
      <w:kern w:val="2"/>
      <w:sz w:val="21"/>
      <w:szCs w:val="24"/>
    </w:rPr>
  </w:style>
  <w:style w:type="paragraph" w:styleId="20">
    <w:name w:val="Body Text Indent 2"/>
    <w:basedOn w:val="a1"/>
    <w:link w:val="2Char"/>
    <w:rsid w:val="006F7AC7"/>
    <w:pPr>
      <w:adjustRightInd w:val="0"/>
      <w:spacing w:line="440" w:lineRule="exact"/>
      <w:ind w:firstLine="482"/>
    </w:pPr>
    <w:rPr>
      <w:szCs w:val="21"/>
    </w:rPr>
  </w:style>
  <w:style w:type="character" w:customStyle="1" w:styleId="2Char">
    <w:name w:val="正文文本缩进 2 Char"/>
    <w:basedOn w:val="a2"/>
    <w:link w:val="20"/>
    <w:rsid w:val="006F7AC7"/>
    <w:rPr>
      <w:kern w:val="2"/>
      <w:sz w:val="21"/>
      <w:szCs w:val="21"/>
    </w:rPr>
  </w:style>
  <w:style w:type="character" w:styleId="afffe">
    <w:name w:val="annotation reference"/>
    <w:rsid w:val="006F7AC7"/>
    <w:rPr>
      <w:sz w:val="21"/>
      <w:szCs w:val="21"/>
    </w:rPr>
  </w:style>
  <w:style w:type="paragraph" w:styleId="affff">
    <w:name w:val="annotation text"/>
    <w:basedOn w:val="a1"/>
    <w:link w:val="Char1"/>
    <w:rsid w:val="006F7AC7"/>
    <w:pPr>
      <w:spacing w:line="360" w:lineRule="atLeast"/>
      <w:jc w:val="left"/>
    </w:pPr>
    <w:rPr>
      <w:rFonts w:eastAsia="方正书宋简体"/>
      <w:szCs w:val="20"/>
    </w:rPr>
  </w:style>
  <w:style w:type="character" w:customStyle="1" w:styleId="Char1">
    <w:name w:val="批注文字 Char"/>
    <w:basedOn w:val="a2"/>
    <w:link w:val="affff"/>
    <w:rsid w:val="006F7AC7"/>
    <w:rPr>
      <w:rFonts w:eastAsia="方正书宋简体"/>
      <w:kern w:val="2"/>
      <w:sz w:val="21"/>
    </w:rPr>
  </w:style>
  <w:style w:type="paragraph" w:styleId="affff0">
    <w:name w:val="annotation subject"/>
    <w:basedOn w:val="affff"/>
    <w:next w:val="affff"/>
    <w:link w:val="Char2"/>
    <w:rsid w:val="006F7AC7"/>
    <w:rPr>
      <w:b/>
      <w:bCs/>
    </w:rPr>
  </w:style>
  <w:style w:type="character" w:customStyle="1" w:styleId="Char2">
    <w:name w:val="批注主题 Char"/>
    <w:basedOn w:val="Char1"/>
    <w:link w:val="affff0"/>
    <w:rsid w:val="006F7AC7"/>
    <w:rPr>
      <w:rFonts w:eastAsia="方正书宋简体"/>
      <w:b/>
      <w:bCs/>
      <w:kern w:val="2"/>
      <w:sz w:val="21"/>
    </w:rPr>
  </w:style>
  <w:style w:type="paragraph" w:styleId="affff1">
    <w:name w:val="footnote text"/>
    <w:basedOn w:val="a1"/>
    <w:link w:val="Char3"/>
    <w:rsid w:val="006F7AC7"/>
    <w:pPr>
      <w:snapToGrid w:val="0"/>
      <w:spacing w:line="360" w:lineRule="atLeast"/>
      <w:jc w:val="left"/>
    </w:pPr>
    <w:rPr>
      <w:rFonts w:eastAsia="方正书宋简体"/>
      <w:sz w:val="18"/>
      <w:szCs w:val="18"/>
    </w:rPr>
  </w:style>
  <w:style w:type="character" w:customStyle="1" w:styleId="Char3">
    <w:name w:val="脚注文本 Char"/>
    <w:basedOn w:val="a2"/>
    <w:link w:val="affff1"/>
    <w:rsid w:val="006F7AC7"/>
    <w:rPr>
      <w:rFonts w:eastAsia="方正书宋简体"/>
      <w:kern w:val="2"/>
      <w:sz w:val="18"/>
      <w:szCs w:val="18"/>
    </w:rPr>
  </w:style>
  <w:style w:type="character" w:styleId="affff2">
    <w:name w:val="footnote reference"/>
    <w:rsid w:val="006F7AC7"/>
    <w:rPr>
      <w:vertAlign w:val="superscript"/>
    </w:rPr>
  </w:style>
  <w:style w:type="paragraph" w:customStyle="1" w:styleId="Char4">
    <w:name w:val="Char"/>
    <w:basedOn w:val="a1"/>
    <w:autoRedefine/>
    <w:rsid w:val="006F7AC7"/>
    <w:pPr>
      <w:widowControl/>
      <w:spacing w:after="160" w:line="240" w:lineRule="exact"/>
      <w:jc w:val="left"/>
    </w:pPr>
    <w:rPr>
      <w:rFonts w:ascii="Verdana" w:eastAsia="仿宋_GB2312" w:hAnsi="Verdana"/>
      <w:kern w:val="0"/>
      <w:sz w:val="24"/>
      <w:szCs w:val="20"/>
      <w:lang w:eastAsia="en-US"/>
    </w:rPr>
  </w:style>
  <w:style w:type="paragraph" w:customStyle="1" w:styleId="a0">
    <w:name w:val="数字编号列项（二级）"/>
    <w:rsid w:val="006F7AC7"/>
    <w:pPr>
      <w:numPr>
        <w:ilvl w:val="1"/>
        <w:numId w:val="31"/>
      </w:numPr>
      <w:jc w:val="both"/>
    </w:pPr>
    <w:rPr>
      <w:rFonts w:ascii="宋体"/>
      <w:sz w:val="21"/>
    </w:rPr>
  </w:style>
  <w:style w:type="paragraph" w:customStyle="1" w:styleId="a">
    <w:name w:val="字母编号列项（一级）"/>
    <w:rsid w:val="006F7AC7"/>
    <w:pPr>
      <w:numPr>
        <w:numId w:val="31"/>
      </w:numPr>
      <w:jc w:val="both"/>
    </w:pPr>
    <w:rPr>
      <w:rFonts w:ascii="宋体"/>
      <w:sz w:val="21"/>
    </w:rPr>
  </w:style>
  <w:style w:type="character" w:styleId="affff3">
    <w:name w:val="Hyperlink"/>
    <w:uiPriority w:val="99"/>
    <w:unhideWhenUsed/>
    <w:rsid w:val="006F7AC7"/>
    <w:rPr>
      <w:color w:val="0000FF"/>
      <w:u w:val="single"/>
    </w:rPr>
  </w:style>
  <w:style w:type="paragraph" w:styleId="affff4">
    <w:name w:val="List Paragraph"/>
    <w:basedOn w:val="a1"/>
    <w:uiPriority w:val="34"/>
    <w:qFormat/>
    <w:rsid w:val="00CA7E00"/>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32198">
      <w:bodyDiv w:val="1"/>
      <w:marLeft w:val="0"/>
      <w:marRight w:val="0"/>
      <w:marTop w:val="0"/>
      <w:marBottom w:val="0"/>
      <w:divBdr>
        <w:top w:val="none" w:sz="0" w:space="0" w:color="auto"/>
        <w:left w:val="none" w:sz="0" w:space="0" w:color="auto"/>
        <w:bottom w:val="none" w:sz="0" w:space="0" w:color="auto"/>
        <w:right w:val="none" w:sz="0" w:space="0" w:color="auto"/>
      </w:divBdr>
    </w:div>
    <w:div w:id="177717221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D1ABE-04D4-4225-AD34-A97ED50D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4846</TotalTime>
  <Pages>16</Pages>
  <Words>1938</Words>
  <Characters>11047</Characters>
  <Application>Microsoft Office Word</Application>
  <DocSecurity>0</DocSecurity>
  <Lines>92</Lines>
  <Paragraphs>25</Paragraphs>
  <ScaleCrop>false</ScaleCrop>
  <Company>camms</Company>
  <LinksUpToDate>false</LinksUpToDate>
  <CharactersWithSpaces>12960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lss</dc:creator>
  <cp:lastModifiedBy>万户网络</cp:lastModifiedBy>
  <cp:revision>191</cp:revision>
  <cp:lastPrinted>2012-02-13T06:16:00Z</cp:lastPrinted>
  <dcterms:created xsi:type="dcterms:W3CDTF">2020-09-28T00:01:00Z</dcterms:created>
  <dcterms:modified xsi:type="dcterms:W3CDTF">2020-11-30T07:18:00Z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