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E1B" w:rsidRPr="00A82E1B" w:rsidRDefault="004E4D66" w:rsidP="00A82E1B">
      <w:pPr>
        <w:widowControl/>
        <w:shd w:val="clear" w:color="FFFFFF" w:fill="FFFFFF"/>
        <w:spacing w:before="640" w:after="560"/>
        <w:jc w:val="center"/>
        <w:outlineLvl w:val="0"/>
        <w:rPr>
          <w:rFonts w:eastAsia="黑体"/>
          <w:kern w:val="0"/>
          <w:sz w:val="32"/>
          <w:szCs w:val="20"/>
        </w:rPr>
      </w:pPr>
      <w:bookmarkStart w:id="0" w:name="_Toc145083668"/>
      <w:bookmarkStart w:id="1" w:name="_Toc226947809"/>
      <w:bookmarkStart w:id="2" w:name="_Toc36390545"/>
      <w:bookmarkStart w:id="3" w:name="_Toc36393371"/>
      <w:bookmarkStart w:id="4" w:name="SectionMark2"/>
      <w:r>
        <w:rPr>
          <w:rFonts w:eastAsia="黑体"/>
          <w:noProof/>
          <w:kern w:val="0"/>
          <w:sz w:val="32"/>
          <w:szCs w:val="20"/>
        </w:rPr>
        <w:pict>
          <v:group id="_x0000_s1061" style="position:absolute;left:0;text-align:left;margin-left:-11.7pt;margin-top:-8.2pt;width:476.95pt;height:720.85pt;z-index:251664384" coordorigin="1194,1038" coordsize="9539,14417">
            <v:shapetype id="_x0000_t202" coordsize="21600,21600" o:spt="202" path="m,l,21600r21600,l21600,xe">
              <v:stroke joinstyle="miter"/>
              <v:path gradientshapeok="t" o:connecttype="rect"/>
            </v:shapetype>
            <v:shape id="fmFrame1" o:spid="_x0000_s1062" type="#_x0000_t202" style="position:absolute;left:1315;top:1038;width:1762;height:7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9e8UA&#10;AADbAAAADwAAAGRycy9kb3ducmV2LnhtbESPzWrDMBCE74W8g9hALqWRa2g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b17xQAAANsAAAAPAAAAAAAAAAAAAAAAAJgCAABkcnMv&#10;ZG93bnJldi54bWxQSwUGAAAAAAQABAD1AAAAigMAAAAA&#10;" stroked="f">
              <v:textbox style="mso-next-textbox:#fmFrame1" inset="0,0,0,0">
                <w:txbxContent>
                  <w:p w:rsidR="000614A2" w:rsidRPr="00C02320" w:rsidRDefault="000614A2" w:rsidP="00A82E1B">
                    <w:pPr>
                      <w:pStyle w:val="affff0"/>
                      <w:rPr>
                        <w:rFonts w:hAnsi="黑体"/>
                      </w:rPr>
                    </w:pPr>
                    <w:r w:rsidRPr="00C02320">
                      <w:rPr>
                        <w:rFonts w:hAnsi="黑体"/>
                      </w:rPr>
                      <w:t>ICS 65.060.</w:t>
                    </w:r>
                    <w:r>
                      <w:rPr>
                        <w:rFonts w:hAnsi="黑体" w:hint="eastAsia"/>
                      </w:rPr>
                      <w:t>30</w:t>
                    </w:r>
                  </w:p>
                  <w:p w:rsidR="000614A2" w:rsidRPr="00C02320" w:rsidRDefault="000614A2" w:rsidP="00A82E1B">
                    <w:pPr>
                      <w:pStyle w:val="affff0"/>
                      <w:rPr>
                        <w:rFonts w:hAnsi="黑体"/>
                      </w:rPr>
                    </w:pPr>
                    <w:r>
                      <w:rPr>
                        <w:rFonts w:hAnsi="黑体" w:hint="eastAsia"/>
                      </w:rPr>
                      <w:t>B</w:t>
                    </w:r>
                    <w:r w:rsidRPr="00C02320">
                      <w:rPr>
                        <w:rFonts w:hAnsi="黑体"/>
                      </w:rPr>
                      <w:t xml:space="preserve"> </w:t>
                    </w:r>
                    <w:r>
                      <w:rPr>
                        <w:rFonts w:hAnsi="黑体" w:hint="eastAsia"/>
                      </w:rPr>
                      <w:t>91</w:t>
                    </w:r>
                  </w:p>
                </w:txbxContent>
              </v:textbox>
            </v:shape>
            <v:shape id="fmFrame3" o:spid="_x0000_s1063" type="#_x0000_t202" style="position:absolute;left:1390;top:4521;width:9137;height:4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jDMMA&#10;AADbAAAADwAAAGRycy9kb3ducmV2LnhtbESPzYvCMBTE7wv+D+EJXhZN7aEs1Sh+gofdgx94fjTP&#10;tti8lCTa+t+bhYU9DjPzG2a+7E0jnuR8bVnBdJKAIC6srrlUcDnvx18gfEDW2FgmBS/ysFwMPuaY&#10;a9vxkZ6nUIoIYZ+jgiqENpfSFxUZ9BPbEkfvZp3BEKUrpXbYRbhpZJokmTRYc1yosKVNRcX99DAK&#10;sq17dEfefG4vu2/8acv0un5dlRoN+9UMRKA+/If/2getIM3g90v8AX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jDMMAAADbAAAADwAAAAAAAAAAAAAAAACYAgAAZHJzL2Rv&#10;d25yZXYueG1sUEsFBgAAAAAEAAQA9QAAAIgDAAAAAA==&#10;" stroked="f">
              <v:textbox style="mso-next-textbox:#fmFrame3" inset="0,0,0,0">
                <w:txbxContent>
                  <w:p w:rsidR="000614A2" w:rsidRPr="007D38CE" w:rsidRDefault="000614A2" w:rsidP="00A82E1B">
                    <w:pPr>
                      <w:pStyle w:val="23"/>
                      <w:spacing w:before="0" w:line="420" w:lineRule="exact"/>
                      <w:ind w:left="780" w:hanging="360"/>
                      <w:rPr>
                        <w:rFonts w:hAnsi="黑体"/>
                      </w:rPr>
                    </w:pPr>
                    <w:r w:rsidRPr="007D38CE">
                      <w:rPr>
                        <w:rFonts w:hAnsi="黑体" w:hint="eastAsia"/>
                      </w:rPr>
                      <w:t xml:space="preserve"> </w:t>
                    </w:r>
                    <w:r w:rsidRPr="007D38CE">
                      <w:rPr>
                        <w:rFonts w:hAnsi="黑体"/>
                      </w:rPr>
                      <w:t xml:space="preserve">T/NJ </w:t>
                    </w:r>
                    <w:r w:rsidRPr="007D38CE">
                      <w:rPr>
                        <w:rFonts w:hAnsi="黑体" w:hint="eastAsia"/>
                      </w:rPr>
                      <w:t>12</w:t>
                    </w:r>
                    <w:r>
                      <w:rPr>
                        <w:rFonts w:hAnsi="黑体" w:hint="eastAsia"/>
                      </w:rPr>
                      <w:t>33</w:t>
                    </w:r>
                    <w:r w:rsidRPr="007D38CE">
                      <w:rPr>
                        <w:rFonts w:hAnsi="黑体"/>
                      </w:rPr>
                      <w:t>—20</w:t>
                    </w:r>
                    <w:r w:rsidRPr="007D38CE">
                      <w:rPr>
                        <w:rFonts w:hAnsi="黑体" w:hint="eastAsia"/>
                      </w:rPr>
                      <w:t>2X/</w:t>
                    </w:r>
                    <w:r w:rsidRPr="007D38CE">
                      <w:rPr>
                        <w:rFonts w:hAnsi="黑体"/>
                      </w:rPr>
                      <w:t>T/CAAMM XXXX—202X</w:t>
                    </w:r>
                  </w:p>
                  <w:p w:rsidR="000614A2" w:rsidRDefault="000614A2" w:rsidP="00A82E1B">
                    <w:pPr>
                      <w:pStyle w:val="23"/>
                      <w:ind w:left="780" w:hanging="360"/>
                      <w:rPr>
                        <w:rFonts w:hAnsi="黑体"/>
                      </w:rPr>
                    </w:pPr>
                  </w:p>
                  <w:p w:rsidR="000614A2" w:rsidRDefault="000614A2" w:rsidP="00A82E1B">
                    <w:pPr>
                      <w:pStyle w:val="23"/>
                      <w:ind w:left="780" w:hanging="360"/>
                      <w:rPr>
                        <w:rFonts w:hAnsi="黑体"/>
                      </w:rPr>
                    </w:pPr>
                  </w:p>
                  <w:p w:rsidR="000614A2" w:rsidRDefault="000614A2" w:rsidP="00A82E1B">
                    <w:pPr>
                      <w:pStyle w:val="23"/>
                      <w:ind w:left="780" w:hanging="360"/>
                      <w:rPr>
                        <w:rFonts w:hAnsi="黑体"/>
                      </w:rPr>
                    </w:pPr>
                  </w:p>
                  <w:p w:rsidR="000614A2" w:rsidRDefault="000614A2" w:rsidP="00A82E1B">
                    <w:pPr>
                      <w:pStyle w:val="23"/>
                      <w:ind w:left="780" w:hanging="360"/>
                      <w:rPr>
                        <w:rFonts w:hAnsi="黑体"/>
                      </w:rPr>
                    </w:pPr>
                  </w:p>
                  <w:p w:rsidR="000614A2" w:rsidRDefault="000614A2" w:rsidP="00A82E1B">
                    <w:pPr>
                      <w:pStyle w:val="23"/>
                      <w:ind w:left="780" w:hanging="360"/>
                      <w:rPr>
                        <w:rFonts w:hAnsi="黑体"/>
                      </w:rPr>
                    </w:pPr>
                  </w:p>
                  <w:p w:rsidR="000614A2" w:rsidRDefault="000614A2" w:rsidP="00A82E1B">
                    <w:pPr>
                      <w:pStyle w:val="23"/>
                      <w:ind w:left="780" w:hanging="360"/>
                      <w:rPr>
                        <w:rFonts w:hAnsi="黑体"/>
                      </w:rPr>
                    </w:pPr>
                  </w:p>
                  <w:p w:rsidR="000614A2" w:rsidRPr="00C02320" w:rsidRDefault="000614A2" w:rsidP="00A82E1B">
                    <w:pPr>
                      <w:pStyle w:val="23"/>
                      <w:ind w:left="780" w:hanging="360"/>
                      <w:rPr>
                        <w:rFonts w:hAnsi="黑体"/>
                      </w:rPr>
                    </w:pPr>
                  </w:p>
                  <w:p w:rsidR="000614A2" w:rsidRPr="0051018D" w:rsidRDefault="000614A2" w:rsidP="00A82E1B"/>
                </w:txbxContent>
              </v:textbox>
            </v:shape>
            <v:line id="直线 10" o:spid="_x0000_s1064" style="position:absolute;visibility:visible" from="1205,5110" to="10664,5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fmFrame2" o:spid="_x0000_s1065" type="#_x0000_t202" style="position:absolute;left:1646;top:2465;width:8478;height:13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style="mso-next-textbox:#fmFrame2" inset="0,0,0,0">
                <w:txbxContent>
                  <w:p w:rsidR="000614A2" w:rsidRPr="00BD7B61" w:rsidRDefault="000614A2" w:rsidP="00A82E1B">
                    <w:pPr>
                      <w:pStyle w:val="affff4"/>
                      <w:spacing w:before="312" w:after="312" w:line="240" w:lineRule="atLeast"/>
                      <w:rPr>
                        <w:rFonts w:ascii="黑体" w:eastAsia="黑体" w:hAnsi="黑体"/>
                        <w:spacing w:val="10"/>
                        <w:sz w:val="84"/>
                        <w:szCs w:val="84"/>
                      </w:rPr>
                    </w:pPr>
                    <w:r w:rsidRPr="00BD7B61">
                      <w:rPr>
                        <w:rFonts w:ascii="黑体" w:eastAsia="黑体" w:hAnsi="黑体" w:hint="eastAsia"/>
                        <w:spacing w:val="10"/>
                        <w:sz w:val="84"/>
                        <w:szCs w:val="84"/>
                      </w:rPr>
                      <w:t>团体标准</w:t>
                    </w:r>
                  </w:p>
                </w:txbxContent>
              </v:textbox>
            </v:shape>
            <v:shape id="fmFrame4" o:spid="_x0000_s1066" type="#_x0000_t202" style="position:absolute;left:1194;top:5340;width:9539;height:71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10cUA&#10;AADbAAAADwAAAGRycy9kb3ducmV2LnhtbESPzWrDMBCE74W8g9hALqWRm4IpbpSQnwZyaA92Q86L&#10;tbVMrZWRlNh5+6hQ6HGYmW+Y5Xq0nbiSD61jBc/zDARx7XTLjYLT1+HpFUSIyBo7x6TgRgHWq8nD&#10;EgvtBi7pWsVGJAiHAhWYGPtCylAbshjmridO3rfzFmOSvpHa45DgtpOLLMulxZbTgsGedobqn+pi&#10;FeR7fxlK3j3uT+8f+Nk3i/P2dlZqNh03byAijfE//Nc+agUvOfx+S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rXRxQAAANsAAAAPAAAAAAAAAAAAAAAAAJgCAABkcnMv&#10;ZG93bnJldi54bWxQSwUGAAAAAAQABAD1AAAAigMAAAAA&#10;" stroked="f">
              <v:textbox style="mso-next-textbox:#fmFrame4" inset="0,0,0,0">
                <w:txbxContent>
                  <w:p w:rsidR="000614A2" w:rsidRDefault="000614A2" w:rsidP="00A82E1B">
                    <w:pPr>
                      <w:spacing w:line="680" w:lineRule="exact"/>
                      <w:jc w:val="center"/>
                      <w:textAlignment w:val="center"/>
                      <w:rPr>
                        <w:rFonts w:ascii="黑体" w:eastAsia="黑体"/>
                        <w:kern w:val="0"/>
                        <w:sz w:val="52"/>
                        <w:szCs w:val="52"/>
                      </w:rPr>
                    </w:pPr>
                  </w:p>
                  <w:p w:rsidR="000614A2" w:rsidRDefault="000614A2" w:rsidP="00A82E1B">
                    <w:pPr>
                      <w:spacing w:line="680" w:lineRule="exact"/>
                      <w:jc w:val="center"/>
                      <w:textAlignment w:val="center"/>
                      <w:rPr>
                        <w:rFonts w:ascii="黑体" w:eastAsia="黑体"/>
                        <w:kern w:val="0"/>
                        <w:sz w:val="52"/>
                        <w:szCs w:val="52"/>
                      </w:rPr>
                    </w:pPr>
                  </w:p>
                  <w:p w:rsidR="000614A2" w:rsidRPr="007D38CE" w:rsidRDefault="000614A2" w:rsidP="00A82E1B">
                    <w:pPr>
                      <w:pStyle w:val="affffd"/>
                      <w:spacing w:before="240"/>
                      <w:rPr>
                        <w:rFonts w:ascii="Times New Roman"/>
                        <w:sz w:val="44"/>
                        <w:szCs w:val="44"/>
                      </w:rPr>
                    </w:pPr>
                    <w:proofErr w:type="gramStart"/>
                    <w:r w:rsidRPr="00A82E1B">
                      <w:rPr>
                        <w:rFonts w:ascii="黑体" w:eastAsia="黑体" w:hAnsi="黑体" w:hint="eastAsia"/>
                        <w:bCs/>
                        <w:sz w:val="44"/>
                        <w:szCs w:val="44"/>
                      </w:rPr>
                      <w:t>侧置式方草捆</w:t>
                    </w:r>
                    <w:proofErr w:type="gramEnd"/>
                    <w:r w:rsidRPr="00A82E1B">
                      <w:rPr>
                        <w:rFonts w:ascii="黑体" w:eastAsia="黑体" w:hAnsi="黑体" w:hint="eastAsia"/>
                        <w:bCs/>
                        <w:sz w:val="44"/>
                        <w:szCs w:val="44"/>
                      </w:rPr>
                      <w:t>打捆机</w:t>
                    </w:r>
                  </w:p>
                  <w:p w:rsidR="000614A2" w:rsidRPr="006A1365" w:rsidRDefault="000614A2" w:rsidP="00A82E1B">
                    <w:pPr>
                      <w:spacing w:line="240" w:lineRule="exact"/>
                      <w:jc w:val="center"/>
                      <w:textAlignment w:val="center"/>
                      <w:rPr>
                        <w:rFonts w:ascii="黑体" w:eastAsia="黑体"/>
                        <w:kern w:val="0"/>
                        <w:sz w:val="28"/>
                        <w:szCs w:val="28"/>
                      </w:rPr>
                    </w:pPr>
                  </w:p>
                  <w:p w:rsidR="000614A2" w:rsidRDefault="000614A2" w:rsidP="00A82E1B">
                    <w:pPr>
                      <w:spacing w:beforeLines="100" w:before="312"/>
                      <w:jc w:val="center"/>
                      <w:rPr>
                        <w:rFonts w:eastAsia="黑体"/>
                        <w:b/>
                        <w:noProof/>
                        <w:kern w:val="0"/>
                        <w:sz w:val="28"/>
                        <w:szCs w:val="28"/>
                      </w:rPr>
                    </w:pPr>
                    <w:r w:rsidRPr="00A82E1B">
                      <w:rPr>
                        <w:rFonts w:eastAsia="黑体"/>
                        <w:b/>
                        <w:noProof/>
                        <w:kern w:val="0"/>
                        <w:sz w:val="28"/>
                        <w:szCs w:val="28"/>
                      </w:rPr>
                      <w:t>Offset rectangular baler</w:t>
                    </w:r>
                  </w:p>
                  <w:p w:rsidR="000614A2" w:rsidRPr="00CD6159" w:rsidRDefault="000614A2" w:rsidP="00A82E1B">
                    <w:pPr>
                      <w:spacing w:beforeLines="100" w:before="312"/>
                      <w:jc w:val="center"/>
                      <w:rPr>
                        <w:rFonts w:ascii="华文中宋" w:eastAsia="华文中宋" w:hAnsi="华文中宋"/>
                        <w:b/>
                        <w:sz w:val="24"/>
                      </w:rPr>
                    </w:pPr>
                    <w:r w:rsidRPr="00CD6159">
                      <w:rPr>
                        <w:rFonts w:ascii="华文中宋" w:eastAsia="华文中宋" w:hAnsi="华文中宋" w:hint="eastAsia"/>
                        <w:b/>
                        <w:sz w:val="24"/>
                      </w:rPr>
                      <w:t>（征求意见稿）</w:t>
                    </w:r>
                  </w:p>
                </w:txbxContent>
              </v:textbox>
            </v:shape>
            <v:group id="_x0000_s1067" style="position:absolute;left:1390;top:13652;width:9212;height:1803" coordorigin="1390,13652" coordsize="9212,1803">
              <v:shape id="fmFrame5" o:spid="_x0000_s1068" type="#_x0000_t202" style="position:absolute;left:1390;top:13652;width:3179;height: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style="mso-next-textbox:#fmFrame5" inset="0,0,0,0">
                  <w:txbxContent>
                    <w:p w:rsidR="000614A2" w:rsidRDefault="000614A2" w:rsidP="00A82E1B">
                      <w:pPr>
                        <w:pStyle w:val="afff7"/>
                      </w:pPr>
                      <w:r>
                        <w:rPr>
                          <w:rFonts w:ascii="黑体" w:hint="eastAsia"/>
                        </w:rPr>
                        <w:t>202X-XX-XX</w:t>
                      </w:r>
                      <w:r>
                        <w:rPr>
                          <w:rFonts w:hint="eastAsia"/>
                        </w:rPr>
                        <w:t>发布</w:t>
                      </w:r>
                    </w:p>
                    <w:p w:rsidR="000614A2" w:rsidRDefault="000614A2" w:rsidP="00A82E1B">
                      <w:pPr>
                        <w:pStyle w:val="afff7"/>
                        <w:spacing w:before="312" w:after="312"/>
                      </w:pPr>
                    </w:p>
                    <w:p w:rsidR="000614A2" w:rsidRDefault="000614A2" w:rsidP="00A82E1B"/>
                  </w:txbxContent>
                </v:textbox>
              </v:shape>
              <v:shape id="fmFrame6" o:spid="_x0000_s1069" type="#_x0000_t202" style="position:absolute;left:7423;top:13668;width:3179;height: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style="mso-next-textbox:#fmFrame6" inset="0,0,0,0">
                  <w:txbxContent>
                    <w:p w:rsidR="000614A2" w:rsidRDefault="000614A2" w:rsidP="00A82E1B">
                      <w:pPr>
                        <w:pStyle w:val="affffc"/>
                        <w:ind w:firstLine="840"/>
                      </w:pPr>
                      <w:r>
                        <w:rPr>
                          <w:rFonts w:ascii="黑体" w:hint="eastAsia"/>
                        </w:rPr>
                        <w:t>20</w:t>
                      </w:r>
                      <w:r>
                        <w:rPr>
                          <w:rFonts w:ascii="黑体"/>
                        </w:rPr>
                        <w:t>2</w:t>
                      </w:r>
                      <w:r>
                        <w:rPr>
                          <w:rFonts w:ascii="黑体" w:hint="eastAsia"/>
                        </w:rPr>
                        <w:t>X-XX-XX</w:t>
                      </w:r>
                      <w:r>
                        <w:rPr>
                          <w:rFonts w:hint="eastAsia"/>
                        </w:rPr>
                        <w:t>实施</w:t>
                      </w:r>
                    </w:p>
                    <w:p w:rsidR="000614A2" w:rsidRDefault="000614A2" w:rsidP="00A82E1B"/>
                  </w:txbxContent>
                </v:textbox>
              </v:shape>
              <v:line id="直线 11" o:spid="_x0000_s1070" style="position:absolute;visibility:visible" from="1390,14140" to="10602,14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WBxMQAAADbAAAADwAAAGRycy9kb3ducmV2LnhtbESP3WoCMRSE74W+QziF3tWsF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YHExAAAANsAAAAPAAAAAAAAAAAA&#10;AAAAAKECAABkcnMvZG93bnJldi54bWxQSwUGAAAAAAQABAD5AAAAkgMAAAAA&#10;" strokeweight="1pt"/>
              <v:group id="_x0000_s1071" style="position:absolute;left:3145;top:14287;width:5384;height:1168" coordorigin="3145,14287" coordsize="5384,1168">
                <v:shape id="fmFrame7" o:spid="_x0000_s1072" type="#_x0000_t202" style="position:absolute;left:7605;top:14617;width:924;height:6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style="mso-next-textbox:#fmFrame7" inset="0,0,0,0">
                    <w:txbxContent>
                      <w:p w:rsidR="000614A2" w:rsidRDefault="000614A2" w:rsidP="00A82E1B">
                        <w:pPr>
                          <w:pStyle w:val="affff5"/>
                          <w:spacing w:before="156" w:after="156"/>
                        </w:pPr>
                        <w:r>
                          <w:rPr>
                            <w:rStyle w:val="aff9"/>
                            <w:rFonts w:hint="eastAsia"/>
                          </w:rPr>
                          <w:t>发布</w:t>
                        </w:r>
                      </w:p>
                    </w:txbxContent>
                  </v:textbox>
                </v:shape>
                <v:shape id="文本框 3" o:spid="_x0000_s1073" type="#_x0000_t202" style="position:absolute;left:3145;top:14287;width:4492;height:1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style="mso-next-textbox:#文本框 3">
                    <w:txbxContent>
                      <w:p w:rsidR="000614A2" w:rsidRDefault="000614A2" w:rsidP="00A82E1B">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0614A2" w:rsidRPr="00B07D7B" w:rsidRDefault="000614A2" w:rsidP="00A82E1B">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v:group>
        </w:pict>
      </w:r>
      <w:r w:rsidR="00A82E1B" w:rsidRPr="00A82E1B">
        <w:rPr>
          <w:rFonts w:eastAsia="黑体"/>
          <w:kern w:val="0"/>
          <w:sz w:val="32"/>
          <w:szCs w:val="20"/>
        </w:rPr>
        <w:br w:type="page"/>
      </w:r>
    </w:p>
    <w:p w:rsidR="00A82E1B" w:rsidRDefault="00A82E1B" w:rsidP="00A82E1B">
      <w:pPr>
        <w:widowControl/>
        <w:shd w:val="clear" w:color="FFFFFF" w:fill="FFFFFF"/>
        <w:spacing w:before="640"/>
        <w:jc w:val="center"/>
        <w:outlineLvl w:val="0"/>
        <w:rPr>
          <w:rFonts w:eastAsia="黑体"/>
          <w:kern w:val="0"/>
          <w:sz w:val="32"/>
          <w:szCs w:val="20"/>
        </w:rPr>
      </w:pPr>
    </w:p>
    <w:p w:rsidR="00A82E1B" w:rsidRPr="00A82E1B" w:rsidRDefault="00A82E1B" w:rsidP="00A82E1B">
      <w:pPr>
        <w:widowControl/>
        <w:shd w:val="clear" w:color="FFFFFF" w:fill="FFFFFF"/>
        <w:spacing w:before="360" w:after="560"/>
        <w:jc w:val="center"/>
        <w:outlineLvl w:val="0"/>
        <w:rPr>
          <w:rFonts w:eastAsia="黑体"/>
          <w:kern w:val="0"/>
          <w:sz w:val="32"/>
          <w:szCs w:val="20"/>
        </w:rPr>
      </w:pPr>
      <w:r w:rsidRPr="00A82E1B">
        <w:rPr>
          <w:rFonts w:eastAsia="黑体"/>
          <w:kern w:val="0"/>
          <w:sz w:val="32"/>
          <w:szCs w:val="20"/>
        </w:rPr>
        <w:t>前</w:t>
      </w:r>
      <w:r w:rsidRPr="00A82E1B">
        <w:rPr>
          <w:rFonts w:eastAsia="黑体"/>
          <w:kern w:val="0"/>
          <w:sz w:val="32"/>
          <w:szCs w:val="20"/>
        </w:rPr>
        <w:t xml:space="preserve">    </w:t>
      </w:r>
      <w:r w:rsidRPr="00A82E1B">
        <w:rPr>
          <w:rFonts w:eastAsia="黑体"/>
          <w:kern w:val="0"/>
          <w:sz w:val="32"/>
          <w:szCs w:val="20"/>
        </w:rPr>
        <w:t>言</w:t>
      </w:r>
      <w:bookmarkEnd w:id="0"/>
      <w:bookmarkEnd w:id="1"/>
      <w:bookmarkEnd w:id="2"/>
      <w:bookmarkEnd w:id="3"/>
    </w:p>
    <w:p w:rsidR="00A82E1B" w:rsidRPr="00A82E1B" w:rsidRDefault="00A82E1B" w:rsidP="00A82E1B">
      <w:pPr>
        <w:tabs>
          <w:tab w:val="center" w:pos="4201"/>
          <w:tab w:val="right" w:leader="dot" w:pos="9298"/>
        </w:tabs>
        <w:autoSpaceDE w:val="0"/>
        <w:autoSpaceDN w:val="0"/>
        <w:spacing w:line="360" w:lineRule="exact"/>
        <w:ind w:firstLineChars="200" w:firstLine="420"/>
      </w:pPr>
      <w:r w:rsidRPr="00A82E1B">
        <w:rPr>
          <w:rFonts w:hint="eastAsia"/>
        </w:rPr>
        <w:t>本文件按</w:t>
      </w:r>
      <w:r w:rsidRPr="00A82E1B">
        <w:rPr>
          <w:rFonts w:hint="eastAsia"/>
        </w:rPr>
        <w:t>GB/T 1.1</w:t>
      </w:r>
      <w:r w:rsidRPr="00A82E1B">
        <w:rPr>
          <w:rFonts w:hint="eastAsia"/>
        </w:rPr>
        <w:t>—</w:t>
      </w:r>
      <w:r w:rsidRPr="00A82E1B">
        <w:rPr>
          <w:rFonts w:hint="eastAsia"/>
        </w:rPr>
        <w:t xml:space="preserve">2020 </w:t>
      </w:r>
      <w:r w:rsidRPr="00A82E1B">
        <w:rPr>
          <w:rFonts w:ascii="宋体" w:hAnsi="宋体" w:hint="eastAsia"/>
        </w:rPr>
        <w:t>《</w:t>
      </w:r>
      <w:r w:rsidRPr="00A82E1B">
        <w:rPr>
          <w:rFonts w:hint="eastAsia"/>
        </w:rPr>
        <w:t>标准化工作导则</w:t>
      </w:r>
      <w:r w:rsidRPr="00A82E1B">
        <w:rPr>
          <w:rFonts w:hint="eastAsia"/>
        </w:rPr>
        <w:t xml:space="preserve">  </w:t>
      </w:r>
      <w:r w:rsidRPr="00A82E1B">
        <w:rPr>
          <w:rFonts w:hint="eastAsia"/>
        </w:rPr>
        <w:t>第</w:t>
      </w:r>
      <w:r w:rsidRPr="00A82E1B">
        <w:rPr>
          <w:rFonts w:hint="eastAsia"/>
        </w:rPr>
        <w:t>1</w:t>
      </w:r>
      <w:r w:rsidRPr="00A82E1B">
        <w:rPr>
          <w:rFonts w:hint="eastAsia"/>
        </w:rPr>
        <w:t>部分：标准化文件的结构和起草规则</w:t>
      </w:r>
      <w:r w:rsidRPr="00A82E1B">
        <w:rPr>
          <w:rFonts w:ascii="宋体" w:hAnsi="宋体" w:hint="eastAsia"/>
        </w:rPr>
        <w:t>》</w:t>
      </w:r>
      <w:r w:rsidRPr="00A82E1B">
        <w:rPr>
          <w:rFonts w:hint="eastAsia"/>
        </w:rPr>
        <w:t>给出的规则起草。</w:t>
      </w:r>
    </w:p>
    <w:p w:rsidR="00A82E1B" w:rsidRPr="00A82E1B" w:rsidRDefault="00A82E1B" w:rsidP="00A82E1B">
      <w:pPr>
        <w:tabs>
          <w:tab w:val="center" w:pos="4201"/>
          <w:tab w:val="right" w:leader="dot" w:pos="9298"/>
        </w:tabs>
        <w:autoSpaceDE w:val="0"/>
        <w:autoSpaceDN w:val="0"/>
        <w:spacing w:line="360" w:lineRule="exact"/>
        <w:ind w:firstLineChars="200" w:firstLine="420"/>
      </w:pPr>
      <w:r w:rsidRPr="00A82E1B">
        <w:rPr>
          <w:rFonts w:hint="eastAsia"/>
        </w:rPr>
        <w:t>本文件由中国农业机械学会和中国农业机械工业协会联合提出。</w:t>
      </w:r>
    </w:p>
    <w:p w:rsidR="00A82E1B" w:rsidRPr="00A82E1B" w:rsidRDefault="00A82E1B" w:rsidP="00A82E1B">
      <w:pPr>
        <w:tabs>
          <w:tab w:val="center" w:pos="4201"/>
          <w:tab w:val="right" w:leader="dot" w:pos="9298"/>
        </w:tabs>
        <w:autoSpaceDE w:val="0"/>
        <w:autoSpaceDN w:val="0"/>
        <w:spacing w:line="360" w:lineRule="exact"/>
        <w:ind w:firstLineChars="200" w:firstLine="420"/>
      </w:pPr>
      <w:r w:rsidRPr="00A82E1B">
        <w:rPr>
          <w:rFonts w:hint="eastAsia"/>
        </w:rPr>
        <w:t>本文件由全国农业机械标准化技术委员会（</w:t>
      </w:r>
      <w:r w:rsidRPr="00A82E1B">
        <w:rPr>
          <w:rFonts w:hint="eastAsia"/>
        </w:rPr>
        <w:t>SAC/TC 201</w:t>
      </w:r>
      <w:r w:rsidRPr="00A82E1B">
        <w:rPr>
          <w:rFonts w:hint="eastAsia"/>
        </w:rPr>
        <w:t>）归口。</w:t>
      </w:r>
    </w:p>
    <w:bookmarkEnd w:id="4"/>
    <w:p w:rsidR="00A82E1B" w:rsidRPr="00A82E1B" w:rsidRDefault="00A82E1B" w:rsidP="00A82E1B">
      <w:pPr>
        <w:widowControl/>
        <w:autoSpaceDE w:val="0"/>
        <w:autoSpaceDN w:val="0"/>
        <w:spacing w:line="360" w:lineRule="exact"/>
        <w:ind w:firstLineChars="200" w:firstLine="420"/>
        <w:rPr>
          <w:kern w:val="0"/>
          <w:szCs w:val="20"/>
        </w:rPr>
      </w:pPr>
      <w:r w:rsidRPr="00A82E1B">
        <w:rPr>
          <w:kern w:val="0"/>
          <w:szCs w:val="20"/>
        </w:rPr>
        <w:t>本文件</w:t>
      </w:r>
      <w:r w:rsidRPr="00A82E1B">
        <w:rPr>
          <w:rFonts w:hint="eastAsia"/>
          <w:kern w:val="0"/>
          <w:szCs w:val="20"/>
        </w:rPr>
        <w:t>负责</w:t>
      </w:r>
      <w:r w:rsidRPr="00A82E1B">
        <w:rPr>
          <w:kern w:val="0"/>
          <w:szCs w:val="20"/>
        </w:rPr>
        <w:t>起草单位：</w:t>
      </w:r>
      <w:r w:rsidRPr="00A82E1B">
        <w:rPr>
          <w:rFonts w:hint="eastAsia"/>
          <w:kern w:val="0"/>
          <w:szCs w:val="20"/>
        </w:rPr>
        <w:t>国家拖拉机质量监督检验中心、。</w:t>
      </w:r>
    </w:p>
    <w:p w:rsidR="00A82E1B" w:rsidRPr="00A82E1B" w:rsidRDefault="00A82E1B" w:rsidP="00A82E1B">
      <w:pPr>
        <w:widowControl/>
        <w:autoSpaceDE w:val="0"/>
        <w:autoSpaceDN w:val="0"/>
        <w:spacing w:line="360" w:lineRule="exact"/>
        <w:ind w:firstLineChars="200" w:firstLine="420"/>
        <w:rPr>
          <w:kern w:val="0"/>
          <w:szCs w:val="20"/>
        </w:rPr>
      </w:pPr>
      <w:r w:rsidRPr="00A82E1B">
        <w:rPr>
          <w:rFonts w:ascii="宋体" w:hAnsi="宋体"/>
          <w:kern w:val="0"/>
          <w:szCs w:val="20"/>
        </w:rPr>
        <w:t>本文件主要起草人：</w:t>
      </w:r>
    </w:p>
    <w:p w:rsidR="00A82E1B" w:rsidRDefault="00A82E1B" w:rsidP="00A82E1B">
      <w:pPr>
        <w:widowControl/>
        <w:spacing w:line="360" w:lineRule="exact"/>
        <w:ind w:firstLineChars="200" w:firstLine="420"/>
        <w:rPr>
          <w:rFonts w:hAnsi="宋体"/>
        </w:rPr>
        <w:sectPr w:rsidR="00A82E1B" w:rsidSect="000614A2">
          <w:headerReference w:type="even" r:id="rId8"/>
          <w:footerReference w:type="even" r:id="rId9"/>
          <w:footerReference w:type="default" r:id="rId10"/>
          <w:footerReference w:type="first" r:id="rId11"/>
          <w:pgSz w:w="11906" w:h="16838"/>
          <w:pgMar w:top="1134" w:right="1418" w:bottom="1134" w:left="1418" w:header="1134" w:footer="851" w:gutter="0"/>
          <w:pgNumType w:fmt="upperRoman" w:start="1"/>
          <w:cols w:space="720"/>
          <w:formProt w:val="0"/>
          <w:titlePg/>
          <w:docGrid w:type="lines" w:linePitch="312"/>
        </w:sectPr>
      </w:pPr>
      <w:r w:rsidRPr="00A82E1B">
        <w:rPr>
          <w:rFonts w:hAnsi="宋体"/>
        </w:rPr>
        <w:t>本文件</w:t>
      </w:r>
      <w:r w:rsidRPr="00A82E1B">
        <w:rPr>
          <w:rFonts w:hAnsi="宋体" w:hint="eastAsia"/>
        </w:rPr>
        <w:t>为首次发布。</w:t>
      </w:r>
    </w:p>
    <w:p w:rsidR="007D2722" w:rsidRPr="00576EE1" w:rsidRDefault="007D2722" w:rsidP="00553DBF">
      <w:pPr>
        <w:spacing w:before="640" w:after="560"/>
        <w:jc w:val="center"/>
        <w:rPr>
          <w:rFonts w:ascii="黑体" w:eastAsia="黑体" w:hAnsi="黑体"/>
          <w:sz w:val="32"/>
          <w:szCs w:val="32"/>
        </w:rPr>
      </w:pPr>
      <w:proofErr w:type="gramStart"/>
      <w:r w:rsidRPr="00576EE1">
        <w:rPr>
          <w:rFonts w:ascii="黑体" w:eastAsia="黑体" w:hAnsi="黑体" w:hint="eastAsia"/>
          <w:sz w:val="32"/>
          <w:szCs w:val="32"/>
        </w:rPr>
        <w:lastRenderedPageBreak/>
        <w:t>侧置式</w:t>
      </w:r>
      <w:r w:rsidRPr="00576EE1">
        <w:rPr>
          <w:rFonts w:ascii="黑体" w:eastAsia="黑体" w:hAnsi="黑体"/>
          <w:sz w:val="32"/>
          <w:szCs w:val="32"/>
        </w:rPr>
        <w:t>方草捆</w:t>
      </w:r>
      <w:proofErr w:type="gramEnd"/>
      <w:r w:rsidRPr="00576EE1">
        <w:rPr>
          <w:rFonts w:ascii="黑体" w:eastAsia="黑体" w:hAnsi="黑体"/>
          <w:sz w:val="32"/>
          <w:szCs w:val="32"/>
        </w:rPr>
        <w:t>打捆机</w:t>
      </w:r>
    </w:p>
    <w:p w:rsidR="007D2722" w:rsidRPr="00576EE1" w:rsidRDefault="007D2722" w:rsidP="00A82E1B">
      <w:pPr>
        <w:spacing w:beforeLines="100" w:before="312" w:afterLines="100" w:after="312" w:line="360" w:lineRule="exact"/>
        <w:rPr>
          <w:rFonts w:ascii="黑体" w:eastAsia="黑体" w:hAnsi="黑体"/>
          <w:szCs w:val="21"/>
        </w:rPr>
      </w:pPr>
      <w:r w:rsidRPr="00576EE1">
        <w:rPr>
          <w:rFonts w:ascii="黑体" w:eastAsia="黑体" w:hAnsi="黑体"/>
          <w:szCs w:val="21"/>
        </w:rPr>
        <w:t>1</w:t>
      </w:r>
      <w:r w:rsidR="00D84A70" w:rsidRPr="00576EE1">
        <w:rPr>
          <w:rFonts w:ascii="黑体" w:eastAsia="黑体" w:hAnsi="黑体" w:hint="eastAsia"/>
          <w:szCs w:val="21"/>
        </w:rPr>
        <w:t xml:space="preserve"> </w:t>
      </w:r>
      <w:r w:rsidR="007A0086" w:rsidRPr="00576EE1">
        <w:rPr>
          <w:rFonts w:ascii="黑体" w:eastAsia="黑体" w:hAnsi="黑体" w:hint="eastAsia"/>
          <w:szCs w:val="21"/>
        </w:rPr>
        <w:t xml:space="preserve"> </w:t>
      </w:r>
      <w:r w:rsidRPr="00576EE1">
        <w:rPr>
          <w:rFonts w:ascii="黑体" w:eastAsia="黑体" w:hAnsi="黑体"/>
          <w:szCs w:val="21"/>
        </w:rPr>
        <w:t>范围</w:t>
      </w:r>
    </w:p>
    <w:p w:rsidR="007F4A8D" w:rsidRPr="00151F2E" w:rsidRDefault="007D2722" w:rsidP="00A82E1B">
      <w:pPr>
        <w:spacing w:line="360" w:lineRule="exact"/>
        <w:ind w:firstLineChars="200" w:firstLine="420"/>
        <w:rPr>
          <w:rFonts w:ascii="宋体" w:hAnsi="宋体"/>
          <w:szCs w:val="21"/>
        </w:rPr>
      </w:pPr>
      <w:r w:rsidRPr="00151F2E">
        <w:rPr>
          <w:rFonts w:ascii="宋体" w:hAnsi="宋体"/>
          <w:szCs w:val="21"/>
        </w:rPr>
        <w:t>本标准规定了</w:t>
      </w:r>
      <w:proofErr w:type="gramStart"/>
      <w:r w:rsidRPr="00151F2E">
        <w:rPr>
          <w:rFonts w:ascii="宋体" w:hAnsi="宋体" w:hint="eastAsia"/>
          <w:szCs w:val="21"/>
        </w:rPr>
        <w:t>侧置式</w:t>
      </w:r>
      <w:r w:rsidRPr="00151F2E">
        <w:rPr>
          <w:rFonts w:ascii="宋体" w:hAnsi="宋体"/>
          <w:szCs w:val="21"/>
        </w:rPr>
        <w:t>方草捆</w:t>
      </w:r>
      <w:proofErr w:type="gramEnd"/>
      <w:r w:rsidRPr="00151F2E">
        <w:rPr>
          <w:rFonts w:ascii="宋体" w:hAnsi="宋体"/>
          <w:szCs w:val="21"/>
        </w:rPr>
        <w:t>捡拾打捆机(以下简称打捆机)的术语、技术要求</w:t>
      </w:r>
      <w:r w:rsidR="00D4566C" w:rsidRPr="00151F2E">
        <w:rPr>
          <w:rFonts w:ascii="宋体" w:hAnsi="宋体" w:hint="eastAsia"/>
          <w:szCs w:val="21"/>
        </w:rPr>
        <w:t>、试验方法、检验规则、</w:t>
      </w:r>
      <w:r w:rsidR="00D4566C" w:rsidRPr="00151F2E">
        <w:rPr>
          <w:rFonts w:ascii="宋体" w:hAnsi="宋体"/>
          <w:szCs w:val="21"/>
        </w:rPr>
        <w:t>标志、包装、运输与贮存</w:t>
      </w:r>
      <w:r w:rsidRPr="00151F2E">
        <w:rPr>
          <w:rFonts w:ascii="宋体" w:hAnsi="宋体"/>
          <w:szCs w:val="21"/>
        </w:rPr>
        <w:t>。</w:t>
      </w:r>
    </w:p>
    <w:p w:rsidR="007D2722" w:rsidRPr="00151F2E" w:rsidRDefault="007D2722" w:rsidP="00A82E1B">
      <w:pPr>
        <w:spacing w:line="360" w:lineRule="exact"/>
        <w:ind w:firstLineChars="200" w:firstLine="420"/>
        <w:rPr>
          <w:rFonts w:ascii="宋体" w:hAnsi="宋体"/>
          <w:szCs w:val="21"/>
        </w:rPr>
      </w:pPr>
      <w:r w:rsidRPr="00151F2E">
        <w:rPr>
          <w:rFonts w:ascii="宋体" w:hAnsi="宋体"/>
          <w:szCs w:val="21"/>
        </w:rPr>
        <w:t>标准适用于</w:t>
      </w:r>
      <w:proofErr w:type="gramStart"/>
      <w:r w:rsidRPr="00151F2E">
        <w:rPr>
          <w:rFonts w:ascii="宋体" w:hAnsi="宋体"/>
          <w:szCs w:val="21"/>
        </w:rPr>
        <w:t>以捆绳</w:t>
      </w:r>
      <w:proofErr w:type="gramEnd"/>
      <w:r w:rsidRPr="00151F2E">
        <w:rPr>
          <w:rFonts w:ascii="宋体" w:hAnsi="宋体"/>
          <w:szCs w:val="21"/>
        </w:rPr>
        <w:t>或钢丝作捆绑材料的</w:t>
      </w:r>
      <w:proofErr w:type="gramStart"/>
      <w:r w:rsidRPr="00151F2E">
        <w:rPr>
          <w:rFonts w:ascii="宋体" w:hAnsi="宋体" w:hint="eastAsia"/>
          <w:szCs w:val="21"/>
        </w:rPr>
        <w:t>侧置式</w:t>
      </w:r>
      <w:r w:rsidRPr="00151F2E">
        <w:rPr>
          <w:rFonts w:ascii="宋体" w:hAnsi="宋体"/>
          <w:szCs w:val="21"/>
        </w:rPr>
        <w:t>方草捆</w:t>
      </w:r>
      <w:proofErr w:type="gramEnd"/>
      <w:r w:rsidRPr="00151F2E">
        <w:rPr>
          <w:rFonts w:ascii="宋体" w:hAnsi="宋体"/>
          <w:szCs w:val="21"/>
        </w:rPr>
        <w:t>打捆机(不包括草捆抛送器附件及自走式打捆机的动力部分)。</w:t>
      </w:r>
    </w:p>
    <w:p w:rsidR="007D2722" w:rsidRPr="00151F2E" w:rsidRDefault="007D2722" w:rsidP="00A82E1B">
      <w:pPr>
        <w:spacing w:beforeLines="100" w:before="312" w:afterLines="100" w:after="312" w:line="360" w:lineRule="exact"/>
        <w:rPr>
          <w:rFonts w:ascii="黑体" w:eastAsia="黑体" w:hAnsi="黑体"/>
          <w:szCs w:val="21"/>
        </w:rPr>
      </w:pPr>
      <w:r w:rsidRPr="00151F2E">
        <w:rPr>
          <w:rFonts w:ascii="黑体" w:eastAsia="黑体" w:hAnsi="黑体"/>
          <w:szCs w:val="21"/>
        </w:rPr>
        <w:t>2</w:t>
      </w:r>
      <w:r w:rsidR="00D84A70" w:rsidRPr="00151F2E">
        <w:rPr>
          <w:rFonts w:ascii="黑体" w:eastAsia="黑体" w:hAnsi="黑体" w:hint="eastAsia"/>
          <w:szCs w:val="21"/>
        </w:rPr>
        <w:t xml:space="preserve"> </w:t>
      </w:r>
      <w:r w:rsidR="007A0086" w:rsidRPr="00151F2E">
        <w:rPr>
          <w:rFonts w:ascii="黑体" w:eastAsia="黑体" w:hAnsi="黑体" w:hint="eastAsia"/>
          <w:szCs w:val="21"/>
        </w:rPr>
        <w:t xml:space="preserve"> </w:t>
      </w:r>
      <w:r w:rsidRPr="00151F2E">
        <w:rPr>
          <w:rFonts w:ascii="黑体" w:eastAsia="黑体" w:hAnsi="黑体"/>
          <w:szCs w:val="21"/>
        </w:rPr>
        <w:t>规范性引用文件</w:t>
      </w:r>
      <w:r w:rsidRPr="00151F2E">
        <w:rPr>
          <w:rFonts w:ascii="黑体" w:eastAsia="黑体" w:hAnsi="黑体"/>
          <w:szCs w:val="21"/>
        </w:rPr>
        <w:tab/>
      </w:r>
    </w:p>
    <w:p w:rsidR="00D84A70" w:rsidRPr="00CD5196" w:rsidRDefault="00D84A70" w:rsidP="00A82E1B">
      <w:pPr>
        <w:pStyle w:val="aff8"/>
        <w:spacing w:line="360" w:lineRule="exact"/>
        <w:rPr>
          <w:szCs w:val="21"/>
        </w:rPr>
      </w:pPr>
      <w:r w:rsidRPr="00151F2E">
        <w:rPr>
          <w:szCs w:val="21"/>
        </w:rPr>
        <w:t>下列文件</w:t>
      </w:r>
      <w:r w:rsidRPr="00151F2E">
        <w:rPr>
          <w:rFonts w:hint="eastAsia"/>
          <w:szCs w:val="21"/>
        </w:rPr>
        <w:t>对于本文件的应用是必不可少的。</w:t>
      </w:r>
      <w:r w:rsidRPr="00151F2E">
        <w:rPr>
          <w:szCs w:val="21"/>
        </w:rPr>
        <w:t>凡是注日期的引用文件，</w:t>
      </w:r>
      <w:r w:rsidRPr="00151F2E">
        <w:rPr>
          <w:rFonts w:hint="eastAsia"/>
          <w:szCs w:val="21"/>
        </w:rPr>
        <w:t>仅注日期的版本适用于本文件。</w:t>
      </w:r>
      <w:r w:rsidRPr="00151F2E">
        <w:rPr>
          <w:szCs w:val="21"/>
        </w:rPr>
        <w:t>凡是不注日</w:t>
      </w:r>
      <w:r w:rsidRPr="00CD5196">
        <w:rPr>
          <w:szCs w:val="21"/>
        </w:rPr>
        <w:t>期的引用文件，其最新版本</w:t>
      </w:r>
      <w:r w:rsidRPr="00CD5196">
        <w:rPr>
          <w:rFonts w:hint="eastAsia"/>
          <w:szCs w:val="21"/>
        </w:rPr>
        <w:t>（包括所有修改单）</w:t>
      </w:r>
      <w:r w:rsidRPr="00CD5196">
        <w:rPr>
          <w:szCs w:val="21"/>
        </w:rPr>
        <w:t>适用于本</w:t>
      </w:r>
      <w:r w:rsidRPr="00CD5196">
        <w:rPr>
          <w:rFonts w:hint="eastAsia"/>
          <w:szCs w:val="21"/>
        </w:rPr>
        <w:t>文件</w:t>
      </w:r>
      <w:r w:rsidRPr="00CD5196">
        <w:rPr>
          <w:szCs w:val="21"/>
        </w:rPr>
        <w:t>。</w:t>
      </w:r>
    </w:p>
    <w:p w:rsidR="007D2722" w:rsidRPr="00CD5196" w:rsidRDefault="007D2722" w:rsidP="00A82E1B">
      <w:pPr>
        <w:tabs>
          <w:tab w:val="left" w:pos="2440"/>
        </w:tabs>
        <w:spacing w:line="360" w:lineRule="exact"/>
        <w:ind w:firstLineChars="200" w:firstLine="420"/>
        <w:rPr>
          <w:rFonts w:ascii="宋体" w:hAnsi="宋体"/>
          <w:szCs w:val="21"/>
        </w:rPr>
      </w:pPr>
      <w:r w:rsidRPr="00CD5196">
        <w:rPr>
          <w:rFonts w:ascii="宋体" w:hAnsi="宋体"/>
          <w:szCs w:val="21"/>
        </w:rPr>
        <w:t>GB</w:t>
      </w:r>
      <w:r w:rsidR="001E5328" w:rsidRPr="00CD5196">
        <w:rPr>
          <w:rFonts w:ascii="宋体" w:hAnsi="宋体" w:hint="eastAsia"/>
          <w:szCs w:val="21"/>
        </w:rPr>
        <w:t>/</w:t>
      </w:r>
      <w:r w:rsidRPr="00CD5196">
        <w:rPr>
          <w:rFonts w:ascii="宋体" w:hAnsi="宋体"/>
          <w:szCs w:val="21"/>
        </w:rPr>
        <w:t xml:space="preserve">T </w:t>
      </w:r>
      <w:r w:rsidRPr="00CD5196">
        <w:rPr>
          <w:rFonts w:ascii="宋体" w:hAnsi="宋体" w:hint="eastAsia"/>
          <w:szCs w:val="21"/>
        </w:rPr>
        <w:t>2</w:t>
      </w:r>
      <w:r w:rsidR="007864E2" w:rsidRPr="00CD5196">
        <w:rPr>
          <w:rFonts w:ascii="宋体" w:hAnsi="宋体" w:hint="eastAsia"/>
          <w:szCs w:val="21"/>
        </w:rPr>
        <w:t>5</w:t>
      </w:r>
      <w:r w:rsidRPr="00CD5196">
        <w:rPr>
          <w:rFonts w:ascii="宋体" w:hAnsi="宋体" w:hint="eastAsia"/>
          <w:szCs w:val="21"/>
        </w:rPr>
        <w:t xml:space="preserve">423 </w:t>
      </w:r>
      <w:r w:rsidRPr="00CD5196">
        <w:rPr>
          <w:rFonts w:ascii="宋体" w:hAnsi="宋体" w:hint="eastAsia"/>
          <w:color w:val="00B050"/>
          <w:szCs w:val="21"/>
        </w:rPr>
        <w:t xml:space="preserve"> </w:t>
      </w:r>
      <w:r w:rsidRPr="00CD5196">
        <w:rPr>
          <w:rFonts w:ascii="宋体" w:hAnsi="宋体" w:hint="eastAsia"/>
          <w:szCs w:val="21"/>
        </w:rPr>
        <w:t>方草捆打捆机</w:t>
      </w:r>
    </w:p>
    <w:p w:rsidR="00E87C3D" w:rsidRPr="00CD5196" w:rsidRDefault="00E87C3D" w:rsidP="00A82E1B">
      <w:pPr>
        <w:pStyle w:val="aff8"/>
        <w:spacing w:line="360" w:lineRule="exact"/>
      </w:pPr>
      <w:r w:rsidRPr="00CD5196">
        <w:rPr>
          <w:rFonts w:hint="eastAsia"/>
        </w:rPr>
        <w:t>GB/T 17126.1  农业拖拉机和机械  动力输出万向节传动轴和动力输入连接装置  第1部分：通用制造和安全要求</w:t>
      </w:r>
    </w:p>
    <w:p w:rsidR="00E87C3D" w:rsidRPr="00CD5196" w:rsidRDefault="00E87C3D" w:rsidP="00A82E1B">
      <w:pPr>
        <w:pStyle w:val="aff8"/>
        <w:spacing w:line="360" w:lineRule="exact"/>
      </w:pPr>
      <w:r w:rsidRPr="00CD5196">
        <w:rPr>
          <w:rFonts w:hint="eastAsia"/>
        </w:rPr>
        <w:t>GB/T 17126.2  农业拖拉机和机械  动力输出万向节传动轴和动力输入连接装置  第2部分：动力输出万向节传动轴使用规范、各类联接装置用动力输出传动系和动力输入连接装置位置及间隙范围</w:t>
      </w:r>
    </w:p>
    <w:p w:rsidR="007D2722" w:rsidRPr="00CD5196" w:rsidRDefault="007D2722" w:rsidP="00A82E1B">
      <w:pPr>
        <w:spacing w:line="360" w:lineRule="exact"/>
        <w:ind w:firstLineChars="200" w:firstLine="420"/>
        <w:rPr>
          <w:rFonts w:ascii="宋体" w:hAnsi="宋体"/>
          <w:szCs w:val="21"/>
        </w:rPr>
      </w:pPr>
      <w:r w:rsidRPr="00CD5196">
        <w:rPr>
          <w:rFonts w:ascii="宋体" w:hAnsi="宋体"/>
          <w:szCs w:val="21"/>
        </w:rPr>
        <w:t>GB</w:t>
      </w:r>
      <w:r w:rsidR="001E5328" w:rsidRPr="00CD5196">
        <w:rPr>
          <w:rFonts w:ascii="宋体" w:hAnsi="宋体" w:hint="eastAsia"/>
          <w:szCs w:val="21"/>
        </w:rPr>
        <w:t>/</w:t>
      </w:r>
      <w:r w:rsidRPr="00CD5196">
        <w:rPr>
          <w:rFonts w:ascii="宋体" w:hAnsi="宋体"/>
          <w:szCs w:val="21"/>
        </w:rPr>
        <w:t>T 9239</w:t>
      </w:r>
      <w:r w:rsidRPr="00CD5196">
        <w:rPr>
          <w:rFonts w:ascii="宋体" w:hAnsi="宋体" w:hint="eastAsia"/>
          <w:szCs w:val="21"/>
        </w:rPr>
        <w:t>.</w:t>
      </w:r>
      <w:r w:rsidRPr="00CD5196">
        <w:rPr>
          <w:rFonts w:ascii="宋体" w:hAnsi="宋体"/>
          <w:szCs w:val="21"/>
        </w:rPr>
        <w:t>1—2006</w:t>
      </w:r>
      <w:r w:rsidRPr="00CD5196">
        <w:rPr>
          <w:rFonts w:ascii="宋体" w:hAnsi="宋体" w:hint="eastAsia"/>
          <w:szCs w:val="21"/>
        </w:rPr>
        <w:t xml:space="preserve"> </w:t>
      </w:r>
      <w:r w:rsidR="00EC356F" w:rsidRPr="00CD5196">
        <w:rPr>
          <w:rFonts w:ascii="宋体" w:hAnsi="宋体" w:hint="eastAsia"/>
          <w:szCs w:val="21"/>
        </w:rPr>
        <w:t xml:space="preserve"> </w:t>
      </w:r>
      <w:r w:rsidRPr="00CD5196">
        <w:rPr>
          <w:rFonts w:ascii="宋体" w:hAnsi="宋体"/>
          <w:szCs w:val="21"/>
        </w:rPr>
        <w:t>机械振动</w:t>
      </w:r>
      <w:r w:rsidRPr="00CD5196">
        <w:rPr>
          <w:rFonts w:ascii="宋体" w:hAnsi="宋体" w:hint="eastAsia"/>
          <w:szCs w:val="21"/>
        </w:rPr>
        <w:t xml:space="preserve"> </w:t>
      </w:r>
      <w:proofErr w:type="gramStart"/>
      <w:r w:rsidRPr="00CD5196">
        <w:rPr>
          <w:rFonts w:ascii="宋体" w:hAnsi="宋体"/>
          <w:szCs w:val="21"/>
        </w:rPr>
        <w:t>恒态</w:t>
      </w:r>
      <w:proofErr w:type="gramEnd"/>
      <w:r w:rsidRPr="00CD5196">
        <w:rPr>
          <w:rFonts w:ascii="宋体" w:hAnsi="宋体"/>
          <w:szCs w:val="21"/>
        </w:rPr>
        <w:t>(</w:t>
      </w:r>
      <w:r w:rsidR="002659A0" w:rsidRPr="00CD5196">
        <w:rPr>
          <w:rFonts w:ascii="宋体" w:hAnsi="宋体" w:hint="eastAsia"/>
          <w:szCs w:val="21"/>
        </w:rPr>
        <w:t>刚性</w:t>
      </w:r>
      <w:r w:rsidRPr="00CD5196">
        <w:rPr>
          <w:rFonts w:ascii="宋体" w:hAnsi="宋体"/>
          <w:szCs w:val="21"/>
        </w:rPr>
        <w:t>)转子平衡品质要求</w:t>
      </w:r>
      <w:r w:rsidRPr="00CD5196">
        <w:rPr>
          <w:rFonts w:ascii="宋体" w:hAnsi="宋体" w:hint="eastAsia"/>
          <w:szCs w:val="21"/>
        </w:rPr>
        <w:t xml:space="preserve">  </w:t>
      </w:r>
      <w:r w:rsidRPr="00CD5196">
        <w:rPr>
          <w:rFonts w:ascii="宋体" w:hAnsi="宋体"/>
          <w:szCs w:val="21"/>
        </w:rPr>
        <w:t>第1部分：规范与平衡允差的检验</w:t>
      </w:r>
    </w:p>
    <w:p w:rsidR="007D2722" w:rsidRPr="00CD5196" w:rsidRDefault="007D2722" w:rsidP="00A82E1B">
      <w:pPr>
        <w:tabs>
          <w:tab w:val="left" w:pos="7820"/>
        </w:tabs>
        <w:spacing w:line="360" w:lineRule="exact"/>
        <w:ind w:firstLineChars="200" w:firstLine="420"/>
        <w:rPr>
          <w:rFonts w:ascii="宋体" w:hAnsi="宋体"/>
          <w:szCs w:val="21"/>
        </w:rPr>
      </w:pPr>
      <w:r w:rsidRPr="00CD5196">
        <w:rPr>
          <w:rFonts w:ascii="宋体" w:hAnsi="宋体"/>
          <w:szCs w:val="21"/>
        </w:rPr>
        <w:t>GB</w:t>
      </w:r>
      <w:r w:rsidR="001E5328" w:rsidRPr="00CD5196">
        <w:rPr>
          <w:rFonts w:ascii="宋体" w:hAnsi="宋体" w:hint="eastAsia"/>
          <w:szCs w:val="21"/>
        </w:rPr>
        <w:t>/</w:t>
      </w:r>
      <w:r w:rsidRPr="00CD5196">
        <w:rPr>
          <w:rFonts w:ascii="宋体" w:hAnsi="宋体"/>
          <w:szCs w:val="21"/>
        </w:rPr>
        <w:t>T 9480</w:t>
      </w:r>
      <w:r w:rsidR="00EC356F" w:rsidRPr="00CD5196">
        <w:rPr>
          <w:rFonts w:ascii="宋体" w:hAnsi="宋体" w:hint="eastAsia"/>
          <w:szCs w:val="21"/>
        </w:rPr>
        <w:t xml:space="preserve">  </w:t>
      </w:r>
      <w:r w:rsidRPr="00CD5196">
        <w:rPr>
          <w:rFonts w:ascii="宋体" w:hAnsi="宋体"/>
          <w:szCs w:val="21"/>
        </w:rPr>
        <w:t>农林拖拉机和机械、草坪和园艺动力机械</w:t>
      </w:r>
      <w:r w:rsidR="00A73E3A" w:rsidRPr="00CD5196">
        <w:rPr>
          <w:rFonts w:ascii="宋体" w:hAnsi="宋体" w:hint="eastAsia"/>
          <w:szCs w:val="21"/>
        </w:rPr>
        <w:t xml:space="preserve"> </w:t>
      </w:r>
      <w:r w:rsidRPr="00CD5196">
        <w:rPr>
          <w:rFonts w:ascii="宋体" w:hAnsi="宋体"/>
          <w:szCs w:val="21"/>
        </w:rPr>
        <w:t>使用说明书编制规则</w:t>
      </w:r>
    </w:p>
    <w:p w:rsidR="00EC356F" w:rsidRPr="00CD5196" w:rsidRDefault="007D2722" w:rsidP="00A82E1B">
      <w:pPr>
        <w:tabs>
          <w:tab w:val="left" w:pos="1200"/>
        </w:tabs>
        <w:spacing w:line="360" w:lineRule="exact"/>
        <w:ind w:firstLineChars="200" w:firstLine="420"/>
        <w:rPr>
          <w:rFonts w:ascii="宋体" w:hAnsi="宋体"/>
          <w:szCs w:val="21"/>
        </w:rPr>
      </w:pPr>
      <w:r w:rsidRPr="00CD5196">
        <w:rPr>
          <w:rFonts w:ascii="宋体" w:hAnsi="宋体" w:hint="eastAsia"/>
          <w:szCs w:val="21"/>
        </w:rPr>
        <w:t>GB</w:t>
      </w:r>
      <w:r w:rsidR="001E5328" w:rsidRPr="00CD5196">
        <w:rPr>
          <w:rFonts w:ascii="宋体" w:hAnsi="宋体" w:hint="eastAsia"/>
          <w:szCs w:val="21"/>
        </w:rPr>
        <w:t xml:space="preserve"> </w:t>
      </w:r>
      <w:r w:rsidRPr="00CD5196">
        <w:rPr>
          <w:rFonts w:ascii="宋体" w:hAnsi="宋体"/>
          <w:szCs w:val="21"/>
        </w:rPr>
        <w:t>10395</w:t>
      </w:r>
      <w:r w:rsidRPr="00CD5196">
        <w:rPr>
          <w:rFonts w:ascii="宋体" w:hAnsi="宋体" w:hint="eastAsia"/>
          <w:szCs w:val="21"/>
        </w:rPr>
        <w:t>.</w:t>
      </w:r>
      <w:r w:rsidRPr="00CD5196">
        <w:rPr>
          <w:rFonts w:ascii="宋体" w:hAnsi="宋体"/>
          <w:szCs w:val="21"/>
        </w:rPr>
        <w:t>1</w:t>
      </w:r>
      <w:r w:rsidR="00EC356F" w:rsidRPr="00CD5196">
        <w:rPr>
          <w:rFonts w:ascii="宋体" w:hAnsi="宋体" w:hint="eastAsia"/>
          <w:szCs w:val="21"/>
        </w:rPr>
        <w:t xml:space="preserve">  </w:t>
      </w:r>
      <w:r w:rsidRPr="00CD5196">
        <w:rPr>
          <w:rFonts w:ascii="宋体" w:hAnsi="宋体"/>
          <w:szCs w:val="21"/>
        </w:rPr>
        <w:t>农林机械</w:t>
      </w:r>
      <w:r w:rsidRPr="00CD5196">
        <w:rPr>
          <w:rFonts w:ascii="宋体" w:hAnsi="宋体" w:hint="eastAsia"/>
          <w:szCs w:val="21"/>
        </w:rPr>
        <w:t xml:space="preserve"> </w:t>
      </w:r>
      <w:r w:rsidRPr="00CD5196">
        <w:rPr>
          <w:rFonts w:ascii="宋体" w:hAnsi="宋体"/>
          <w:szCs w:val="21"/>
        </w:rPr>
        <w:t>安全</w:t>
      </w:r>
      <w:r w:rsidRPr="00CD5196">
        <w:rPr>
          <w:rFonts w:ascii="宋体" w:hAnsi="宋体" w:hint="eastAsia"/>
          <w:szCs w:val="21"/>
        </w:rPr>
        <w:t xml:space="preserve"> </w:t>
      </w:r>
      <w:r w:rsidRPr="00CD5196">
        <w:rPr>
          <w:rFonts w:ascii="宋体" w:hAnsi="宋体"/>
          <w:szCs w:val="21"/>
        </w:rPr>
        <w:t>第1部分</w:t>
      </w:r>
      <w:r w:rsidRPr="00CD5196">
        <w:rPr>
          <w:rFonts w:ascii="宋体" w:hAnsi="宋体" w:hint="eastAsia"/>
          <w:szCs w:val="21"/>
        </w:rPr>
        <w:t>：</w:t>
      </w:r>
      <w:r w:rsidRPr="00CD5196">
        <w:rPr>
          <w:rFonts w:ascii="宋体" w:hAnsi="宋体"/>
          <w:szCs w:val="21"/>
        </w:rPr>
        <w:t>总则</w:t>
      </w:r>
    </w:p>
    <w:p w:rsidR="007D2722" w:rsidRPr="00CD5196" w:rsidRDefault="007D2722" w:rsidP="00A82E1B">
      <w:pPr>
        <w:tabs>
          <w:tab w:val="left" w:pos="1200"/>
        </w:tabs>
        <w:spacing w:line="360" w:lineRule="exact"/>
        <w:ind w:firstLineChars="200" w:firstLine="420"/>
        <w:rPr>
          <w:rFonts w:ascii="宋体" w:hAnsi="宋体"/>
          <w:szCs w:val="21"/>
        </w:rPr>
      </w:pPr>
      <w:r w:rsidRPr="00CD5196">
        <w:rPr>
          <w:rFonts w:ascii="宋体" w:hAnsi="宋体" w:hint="eastAsia"/>
          <w:szCs w:val="21"/>
        </w:rPr>
        <w:t>GB</w:t>
      </w:r>
      <w:r w:rsidR="001E5328" w:rsidRPr="00CD5196">
        <w:rPr>
          <w:rFonts w:ascii="宋体" w:hAnsi="宋体" w:hint="eastAsia"/>
          <w:szCs w:val="21"/>
        </w:rPr>
        <w:t xml:space="preserve"> </w:t>
      </w:r>
      <w:r w:rsidRPr="00CD5196">
        <w:rPr>
          <w:rFonts w:ascii="宋体" w:hAnsi="宋体" w:hint="eastAsia"/>
          <w:szCs w:val="21"/>
        </w:rPr>
        <w:t xml:space="preserve">10395.20  </w:t>
      </w:r>
      <w:r w:rsidRPr="00CD5196">
        <w:rPr>
          <w:rFonts w:ascii="宋体" w:hAnsi="宋体"/>
          <w:szCs w:val="21"/>
        </w:rPr>
        <w:t>农林机械</w:t>
      </w:r>
      <w:r w:rsidRPr="00CD5196">
        <w:rPr>
          <w:rFonts w:ascii="宋体" w:hAnsi="宋体" w:hint="eastAsia"/>
          <w:szCs w:val="21"/>
        </w:rPr>
        <w:t xml:space="preserve"> </w:t>
      </w:r>
      <w:r w:rsidRPr="00CD5196">
        <w:rPr>
          <w:rFonts w:ascii="宋体" w:hAnsi="宋体"/>
          <w:szCs w:val="21"/>
        </w:rPr>
        <w:t>安全</w:t>
      </w:r>
      <w:r w:rsidRPr="00CD5196">
        <w:rPr>
          <w:rFonts w:ascii="宋体" w:hAnsi="宋体" w:hint="eastAsia"/>
          <w:szCs w:val="21"/>
        </w:rPr>
        <w:t xml:space="preserve"> </w:t>
      </w:r>
      <w:r w:rsidRPr="00CD5196">
        <w:rPr>
          <w:rFonts w:ascii="宋体" w:hAnsi="宋体"/>
          <w:szCs w:val="21"/>
        </w:rPr>
        <w:t>第20部分：捡拾打捆机</w:t>
      </w:r>
    </w:p>
    <w:p w:rsidR="007D2722" w:rsidRPr="00CD5196" w:rsidRDefault="007D2722" w:rsidP="00A82E1B">
      <w:pPr>
        <w:tabs>
          <w:tab w:val="left" w:pos="7820"/>
        </w:tabs>
        <w:spacing w:line="360" w:lineRule="exact"/>
        <w:ind w:firstLineChars="200" w:firstLine="420"/>
        <w:rPr>
          <w:rFonts w:ascii="宋体" w:hAnsi="宋体"/>
          <w:szCs w:val="21"/>
        </w:rPr>
      </w:pPr>
      <w:r w:rsidRPr="00CD5196">
        <w:rPr>
          <w:rFonts w:ascii="宋体" w:hAnsi="宋体"/>
          <w:szCs w:val="21"/>
        </w:rPr>
        <w:t>GB</w:t>
      </w:r>
      <w:r w:rsidR="001E5328" w:rsidRPr="00CD5196">
        <w:rPr>
          <w:rFonts w:ascii="宋体" w:hAnsi="宋体" w:hint="eastAsia"/>
          <w:szCs w:val="21"/>
        </w:rPr>
        <w:t xml:space="preserve"> </w:t>
      </w:r>
      <w:r w:rsidRPr="00CD5196">
        <w:rPr>
          <w:rFonts w:ascii="宋体" w:hAnsi="宋体"/>
          <w:szCs w:val="21"/>
        </w:rPr>
        <w:t>10396</w:t>
      </w:r>
      <w:r w:rsidRPr="00CD5196">
        <w:rPr>
          <w:rFonts w:ascii="宋体" w:hAnsi="宋体" w:hint="eastAsia"/>
          <w:szCs w:val="21"/>
        </w:rPr>
        <w:t xml:space="preserve">  </w:t>
      </w:r>
      <w:r w:rsidRPr="00CD5196">
        <w:rPr>
          <w:rFonts w:ascii="宋体" w:hAnsi="宋体"/>
          <w:szCs w:val="21"/>
        </w:rPr>
        <w:t>农林拖拉机和机械、草坪和园艺动力机械</w:t>
      </w:r>
      <w:r w:rsidRPr="00CD5196">
        <w:rPr>
          <w:rFonts w:ascii="宋体" w:hAnsi="宋体" w:hint="eastAsia"/>
          <w:szCs w:val="21"/>
        </w:rPr>
        <w:t xml:space="preserve"> </w:t>
      </w:r>
      <w:r w:rsidRPr="00CD5196">
        <w:rPr>
          <w:rFonts w:ascii="宋体" w:hAnsi="宋体"/>
          <w:szCs w:val="21"/>
        </w:rPr>
        <w:t>安全标志和危险图形</w:t>
      </w:r>
      <w:r w:rsidRPr="00CD5196">
        <w:rPr>
          <w:rFonts w:ascii="宋体" w:hAnsi="宋体" w:hint="eastAsia"/>
          <w:szCs w:val="21"/>
        </w:rPr>
        <w:t xml:space="preserve"> </w:t>
      </w:r>
      <w:r w:rsidRPr="00CD5196">
        <w:rPr>
          <w:rFonts w:ascii="宋体" w:hAnsi="宋体"/>
          <w:szCs w:val="21"/>
        </w:rPr>
        <w:t>总则</w:t>
      </w:r>
    </w:p>
    <w:p w:rsidR="007D2722" w:rsidRPr="00CD5196" w:rsidRDefault="007D2722" w:rsidP="00A82E1B">
      <w:pPr>
        <w:spacing w:line="360" w:lineRule="exact"/>
        <w:ind w:firstLineChars="200" w:firstLine="420"/>
        <w:rPr>
          <w:rFonts w:ascii="宋体" w:hAnsi="宋体"/>
          <w:szCs w:val="21"/>
        </w:rPr>
      </w:pPr>
      <w:r w:rsidRPr="00CD5196">
        <w:rPr>
          <w:rFonts w:ascii="宋体" w:hAnsi="宋体"/>
          <w:szCs w:val="21"/>
        </w:rPr>
        <w:t>JB</w:t>
      </w:r>
      <w:r w:rsidR="001E5328" w:rsidRPr="00CD5196">
        <w:rPr>
          <w:rFonts w:ascii="宋体" w:hAnsi="宋体" w:hint="eastAsia"/>
          <w:szCs w:val="21"/>
        </w:rPr>
        <w:t>/</w:t>
      </w:r>
      <w:r w:rsidRPr="00CD5196">
        <w:rPr>
          <w:rFonts w:ascii="宋体" w:hAnsi="宋体"/>
          <w:szCs w:val="21"/>
        </w:rPr>
        <w:t>T 5160</w:t>
      </w:r>
      <w:r w:rsidRPr="00CD5196">
        <w:rPr>
          <w:rFonts w:ascii="宋体" w:hAnsi="宋体" w:hint="eastAsia"/>
          <w:szCs w:val="21"/>
        </w:rPr>
        <w:t xml:space="preserve">  </w:t>
      </w:r>
      <w:r w:rsidRPr="00CD5196">
        <w:rPr>
          <w:rFonts w:ascii="宋体" w:hAnsi="宋体"/>
          <w:szCs w:val="21"/>
        </w:rPr>
        <w:t>牧草捡拾器</w:t>
      </w:r>
      <w:r w:rsidRPr="00CD5196">
        <w:rPr>
          <w:rFonts w:ascii="宋体" w:hAnsi="宋体" w:hint="eastAsia"/>
          <w:szCs w:val="21"/>
        </w:rPr>
        <w:t xml:space="preserve">  </w:t>
      </w:r>
      <w:r w:rsidRPr="00CD5196">
        <w:rPr>
          <w:rFonts w:ascii="宋体" w:hAnsi="宋体"/>
          <w:szCs w:val="21"/>
        </w:rPr>
        <w:t>技术条件</w:t>
      </w:r>
    </w:p>
    <w:p w:rsidR="007D2722" w:rsidRPr="00CD5196" w:rsidRDefault="007D2722" w:rsidP="00A82E1B">
      <w:pPr>
        <w:spacing w:line="360" w:lineRule="exact"/>
        <w:ind w:firstLineChars="200" w:firstLine="420"/>
        <w:rPr>
          <w:rFonts w:ascii="宋体" w:hAnsi="宋体"/>
          <w:szCs w:val="21"/>
        </w:rPr>
      </w:pPr>
      <w:r w:rsidRPr="00CD5196">
        <w:rPr>
          <w:rFonts w:ascii="宋体" w:hAnsi="宋体"/>
          <w:szCs w:val="21"/>
        </w:rPr>
        <w:t>JB</w:t>
      </w:r>
      <w:r w:rsidR="001E5328" w:rsidRPr="00CD5196">
        <w:rPr>
          <w:rFonts w:ascii="宋体" w:hAnsi="宋体" w:hint="eastAsia"/>
          <w:szCs w:val="21"/>
        </w:rPr>
        <w:t>/</w:t>
      </w:r>
      <w:r w:rsidRPr="00CD5196">
        <w:rPr>
          <w:rFonts w:ascii="宋体" w:hAnsi="宋体"/>
          <w:szCs w:val="21"/>
        </w:rPr>
        <w:t>T 5167</w:t>
      </w:r>
      <w:r w:rsidR="007D2AA3" w:rsidRPr="00CD5196">
        <w:rPr>
          <w:rFonts w:ascii="宋体" w:hAnsi="宋体"/>
          <w:szCs w:val="21"/>
        </w:rPr>
        <w:t>—200</w:t>
      </w:r>
      <w:r w:rsidR="007D2AA3" w:rsidRPr="00CD5196">
        <w:rPr>
          <w:rFonts w:ascii="宋体" w:hAnsi="宋体" w:hint="eastAsia"/>
          <w:szCs w:val="21"/>
        </w:rPr>
        <w:t>7</w:t>
      </w:r>
      <w:r w:rsidRPr="00CD5196">
        <w:rPr>
          <w:rFonts w:ascii="宋体" w:hAnsi="宋体" w:hint="eastAsia"/>
          <w:szCs w:val="21"/>
        </w:rPr>
        <w:t xml:space="preserve">  </w:t>
      </w:r>
      <w:proofErr w:type="gramStart"/>
      <w:r w:rsidRPr="00CD5196">
        <w:rPr>
          <w:rFonts w:ascii="宋体" w:hAnsi="宋体"/>
          <w:szCs w:val="21"/>
        </w:rPr>
        <w:t>压捆机</w:t>
      </w:r>
      <w:proofErr w:type="gramEnd"/>
      <w:r w:rsidRPr="00CD5196">
        <w:rPr>
          <w:rFonts w:ascii="宋体" w:hAnsi="宋体"/>
          <w:szCs w:val="21"/>
        </w:rPr>
        <w:t>用聚丙烯捆绳和钢丝</w:t>
      </w:r>
    </w:p>
    <w:p w:rsidR="007D2722" w:rsidRPr="00CD5196" w:rsidRDefault="007D2722" w:rsidP="00A82E1B">
      <w:pPr>
        <w:spacing w:line="360" w:lineRule="exact"/>
        <w:ind w:firstLineChars="200" w:firstLine="420"/>
        <w:rPr>
          <w:rFonts w:ascii="宋体" w:hAnsi="宋体"/>
          <w:szCs w:val="21"/>
        </w:rPr>
      </w:pPr>
      <w:r w:rsidRPr="00CD5196">
        <w:rPr>
          <w:rFonts w:ascii="宋体" w:hAnsi="宋体"/>
          <w:szCs w:val="21"/>
        </w:rPr>
        <w:t>JB</w:t>
      </w:r>
      <w:r w:rsidR="001E5328" w:rsidRPr="00CD5196">
        <w:rPr>
          <w:rFonts w:ascii="宋体" w:hAnsi="宋体" w:hint="eastAsia"/>
          <w:szCs w:val="21"/>
        </w:rPr>
        <w:t>/</w:t>
      </w:r>
      <w:r w:rsidRPr="00CD5196">
        <w:rPr>
          <w:rFonts w:ascii="宋体" w:hAnsi="宋体"/>
          <w:szCs w:val="21"/>
        </w:rPr>
        <w:t>T 5673</w:t>
      </w:r>
      <w:r w:rsidRPr="00CD5196">
        <w:rPr>
          <w:rFonts w:ascii="宋体" w:hAnsi="宋体" w:hint="eastAsia"/>
          <w:szCs w:val="21"/>
        </w:rPr>
        <w:t xml:space="preserve">  </w:t>
      </w:r>
      <w:r w:rsidRPr="00CD5196">
        <w:rPr>
          <w:rFonts w:ascii="宋体" w:hAnsi="宋体"/>
          <w:szCs w:val="21"/>
        </w:rPr>
        <w:t>农林拖拉机及机具涂漆</w:t>
      </w:r>
      <w:r w:rsidRPr="00CD5196">
        <w:rPr>
          <w:rFonts w:ascii="宋体" w:hAnsi="宋体" w:hint="eastAsia"/>
          <w:szCs w:val="21"/>
        </w:rPr>
        <w:t xml:space="preserve">  </w:t>
      </w:r>
      <w:r w:rsidRPr="00CD5196">
        <w:rPr>
          <w:rFonts w:ascii="宋体" w:hAnsi="宋体"/>
          <w:szCs w:val="21"/>
        </w:rPr>
        <w:t>通用技术条件</w:t>
      </w:r>
    </w:p>
    <w:p w:rsidR="007D2722" w:rsidRPr="00CD5196" w:rsidRDefault="007D2722" w:rsidP="00A82E1B">
      <w:pPr>
        <w:spacing w:line="360" w:lineRule="exact"/>
        <w:ind w:firstLineChars="200" w:firstLine="420"/>
        <w:rPr>
          <w:rFonts w:ascii="宋体" w:hAnsi="宋体"/>
          <w:szCs w:val="21"/>
        </w:rPr>
      </w:pPr>
      <w:r w:rsidRPr="00CD5196">
        <w:rPr>
          <w:rFonts w:ascii="宋体" w:hAnsi="宋体"/>
          <w:szCs w:val="21"/>
        </w:rPr>
        <w:t>JB</w:t>
      </w:r>
      <w:r w:rsidR="001E5328" w:rsidRPr="00CD5196">
        <w:rPr>
          <w:rFonts w:ascii="宋体" w:hAnsi="宋体" w:hint="eastAsia"/>
          <w:szCs w:val="21"/>
        </w:rPr>
        <w:t>/</w:t>
      </w:r>
      <w:r w:rsidRPr="00CD5196">
        <w:rPr>
          <w:rFonts w:ascii="宋体" w:hAnsi="宋体"/>
          <w:szCs w:val="21"/>
        </w:rPr>
        <w:t>T 8581</w:t>
      </w:r>
      <w:r w:rsidRPr="00CD5196">
        <w:rPr>
          <w:rFonts w:ascii="宋体" w:hAnsi="宋体" w:hint="eastAsia"/>
          <w:szCs w:val="21"/>
        </w:rPr>
        <w:t xml:space="preserve">  </w:t>
      </w:r>
      <w:r w:rsidRPr="00CD5196">
        <w:rPr>
          <w:rFonts w:ascii="宋体" w:hAnsi="宋体"/>
          <w:szCs w:val="21"/>
        </w:rPr>
        <w:t>畜牧机械</w:t>
      </w:r>
      <w:r w:rsidRPr="00CD5196">
        <w:rPr>
          <w:rFonts w:ascii="宋体" w:hAnsi="宋体" w:hint="eastAsia"/>
          <w:szCs w:val="21"/>
        </w:rPr>
        <w:t xml:space="preserve">  </w:t>
      </w:r>
      <w:r w:rsidRPr="00CD5196">
        <w:rPr>
          <w:rFonts w:ascii="宋体" w:hAnsi="宋体"/>
          <w:szCs w:val="21"/>
        </w:rPr>
        <w:t>产品型号编制规则</w:t>
      </w:r>
    </w:p>
    <w:p w:rsidR="007D2722" w:rsidRPr="00CD5196" w:rsidRDefault="007D2722" w:rsidP="00A82E1B">
      <w:pPr>
        <w:spacing w:line="360" w:lineRule="exact"/>
        <w:ind w:firstLineChars="200" w:firstLine="420"/>
        <w:rPr>
          <w:rFonts w:ascii="宋体" w:hAnsi="宋体"/>
          <w:szCs w:val="21"/>
        </w:rPr>
      </w:pPr>
      <w:r w:rsidRPr="00CD5196">
        <w:rPr>
          <w:rFonts w:ascii="宋体" w:hAnsi="宋体"/>
          <w:szCs w:val="21"/>
        </w:rPr>
        <w:t>JB</w:t>
      </w:r>
      <w:r w:rsidR="001E5328" w:rsidRPr="00CD5196">
        <w:rPr>
          <w:rFonts w:ascii="宋体" w:hAnsi="宋体" w:hint="eastAsia"/>
          <w:szCs w:val="21"/>
        </w:rPr>
        <w:t>/</w:t>
      </w:r>
      <w:r w:rsidRPr="00CD5196">
        <w:rPr>
          <w:rFonts w:ascii="宋体" w:hAnsi="宋体"/>
          <w:szCs w:val="21"/>
        </w:rPr>
        <w:t>T 9700</w:t>
      </w:r>
      <w:r w:rsidRPr="00CD5196">
        <w:rPr>
          <w:rFonts w:ascii="宋体" w:hAnsi="宋体" w:hint="eastAsia"/>
          <w:szCs w:val="21"/>
        </w:rPr>
        <w:t xml:space="preserve">  </w:t>
      </w:r>
      <w:r w:rsidRPr="00CD5196">
        <w:rPr>
          <w:rFonts w:ascii="宋体" w:hAnsi="宋体"/>
          <w:szCs w:val="21"/>
        </w:rPr>
        <w:t>牧草收获机械</w:t>
      </w:r>
      <w:r w:rsidRPr="00CD5196">
        <w:rPr>
          <w:rFonts w:ascii="宋体" w:hAnsi="宋体" w:hint="eastAsia"/>
          <w:szCs w:val="21"/>
        </w:rPr>
        <w:t xml:space="preserve">  </w:t>
      </w:r>
      <w:r w:rsidRPr="00CD5196">
        <w:rPr>
          <w:rFonts w:ascii="宋体" w:hAnsi="宋体"/>
          <w:szCs w:val="21"/>
        </w:rPr>
        <w:t>试验方法通则</w:t>
      </w:r>
    </w:p>
    <w:p w:rsidR="007D2722" w:rsidRPr="00CD5196" w:rsidRDefault="007D2722" w:rsidP="00A82E1B">
      <w:pPr>
        <w:spacing w:line="360" w:lineRule="exact"/>
        <w:ind w:firstLineChars="200" w:firstLine="420"/>
        <w:rPr>
          <w:rFonts w:ascii="宋体" w:hAnsi="宋体"/>
          <w:szCs w:val="21"/>
        </w:rPr>
      </w:pPr>
      <w:r w:rsidRPr="00CD5196">
        <w:rPr>
          <w:rFonts w:ascii="宋体" w:hAnsi="宋体"/>
          <w:szCs w:val="21"/>
        </w:rPr>
        <w:t>JB</w:t>
      </w:r>
      <w:r w:rsidR="001E5328" w:rsidRPr="00CD5196">
        <w:rPr>
          <w:rFonts w:ascii="宋体" w:hAnsi="宋体" w:hint="eastAsia"/>
          <w:szCs w:val="21"/>
        </w:rPr>
        <w:t>/</w:t>
      </w:r>
      <w:r w:rsidRPr="00CD5196">
        <w:rPr>
          <w:rFonts w:ascii="宋体" w:hAnsi="宋体"/>
          <w:szCs w:val="21"/>
        </w:rPr>
        <w:t>T 9702</w:t>
      </w:r>
      <w:r w:rsidRPr="00CD5196">
        <w:rPr>
          <w:rFonts w:ascii="宋体" w:hAnsi="宋体" w:hint="eastAsia"/>
          <w:szCs w:val="21"/>
        </w:rPr>
        <w:t xml:space="preserve">  </w:t>
      </w:r>
      <w:r w:rsidR="002E42A5" w:rsidRPr="00CD5196">
        <w:rPr>
          <w:rFonts w:ascii="宋体" w:hAnsi="宋体" w:hint="eastAsia"/>
          <w:szCs w:val="21"/>
        </w:rPr>
        <w:t>方</w:t>
      </w:r>
      <w:proofErr w:type="gramStart"/>
      <w:r w:rsidR="002E42A5" w:rsidRPr="00CD5196">
        <w:rPr>
          <w:rFonts w:ascii="宋体" w:hAnsi="宋体" w:hint="eastAsia"/>
          <w:szCs w:val="21"/>
        </w:rPr>
        <w:t>草捆压捆机</w:t>
      </w:r>
      <w:proofErr w:type="gramEnd"/>
      <w:r w:rsidR="002E42A5" w:rsidRPr="00CD5196">
        <w:rPr>
          <w:rFonts w:ascii="宋体" w:hAnsi="宋体" w:hint="eastAsia"/>
          <w:szCs w:val="21"/>
        </w:rPr>
        <w:t xml:space="preserve"> 打结器</w:t>
      </w:r>
    </w:p>
    <w:p w:rsidR="00E87C3D" w:rsidRPr="00E87C3D" w:rsidRDefault="00E87C3D" w:rsidP="00A82E1B">
      <w:pPr>
        <w:pStyle w:val="aff8"/>
        <w:spacing w:line="360" w:lineRule="exact"/>
      </w:pPr>
      <w:r w:rsidRPr="00CD5196">
        <w:rPr>
          <w:rFonts w:hint="eastAsia"/>
        </w:rPr>
        <w:t>JB/T 9791—1999  农业机械  万向节传动轴  安全防护罩</w:t>
      </w:r>
    </w:p>
    <w:p w:rsidR="00C1737F" w:rsidRPr="00151F2E" w:rsidRDefault="00704BA0" w:rsidP="00A82E1B">
      <w:pPr>
        <w:spacing w:beforeLines="100" w:before="312" w:afterLines="100" w:after="312" w:line="360" w:lineRule="exact"/>
        <w:rPr>
          <w:rFonts w:ascii="黑体" w:eastAsia="黑体" w:hAnsi="黑体"/>
          <w:szCs w:val="21"/>
        </w:rPr>
      </w:pPr>
      <w:r w:rsidRPr="00151F2E">
        <w:rPr>
          <w:rFonts w:ascii="黑体" w:eastAsia="黑体" w:hAnsi="黑体" w:hint="eastAsia"/>
          <w:szCs w:val="21"/>
        </w:rPr>
        <w:t>3</w:t>
      </w:r>
      <w:r w:rsidR="00D84A70" w:rsidRPr="00151F2E">
        <w:rPr>
          <w:rFonts w:ascii="黑体" w:eastAsia="黑体" w:hAnsi="黑体" w:hint="eastAsia"/>
          <w:szCs w:val="21"/>
        </w:rPr>
        <w:t xml:space="preserve">  </w:t>
      </w:r>
      <w:r w:rsidR="00EE5818" w:rsidRPr="00151F2E">
        <w:rPr>
          <w:rFonts w:ascii="黑体" w:eastAsia="黑体" w:hAnsi="黑体" w:hint="eastAsia"/>
          <w:szCs w:val="21"/>
        </w:rPr>
        <w:t>术语</w:t>
      </w:r>
    </w:p>
    <w:p w:rsidR="00C1737F" w:rsidRPr="00151F2E" w:rsidRDefault="00156C24" w:rsidP="00A82E1B">
      <w:pPr>
        <w:spacing w:line="360" w:lineRule="exact"/>
        <w:ind w:firstLineChars="200" w:firstLine="420"/>
        <w:rPr>
          <w:rFonts w:ascii="宋体" w:hAnsi="宋体"/>
          <w:szCs w:val="21"/>
        </w:rPr>
      </w:pPr>
      <w:r w:rsidRPr="00151F2E">
        <w:rPr>
          <w:rFonts w:ascii="宋体" w:hAnsi="宋体" w:hint="eastAsia"/>
          <w:szCs w:val="21"/>
        </w:rPr>
        <w:t>GB/T</w:t>
      </w:r>
      <w:r w:rsidR="001E5328">
        <w:rPr>
          <w:rFonts w:ascii="宋体" w:hAnsi="宋体" w:hint="eastAsia"/>
          <w:szCs w:val="21"/>
        </w:rPr>
        <w:t xml:space="preserve"> </w:t>
      </w:r>
      <w:r w:rsidRPr="00151F2E">
        <w:rPr>
          <w:rFonts w:ascii="宋体" w:hAnsi="宋体" w:hint="eastAsia"/>
          <w:szCs w:val="21"/>
        </w:rPr>
        <w:t>25423所给出的术语及</w:t>
      </w:r>
      <w:r w:rsidRPr="00151F2E">
        <w:rPr>
          <w:rFonts w:ascii="宋体" w:hAnsi="宋体"/>
          <w:szCs w:val="21"/>
        </w:rPr>
        <w:t>下列术语和定义适用于本标准。</w:t>
      </w:r>
    </w:p>
    <w:p w:rsidR="00576EE1" w:rsidRDefault="00156C24" w:rsidP="00A82E1B">
      <w:pPr>
        <w:spacing w:beforeLines="50" w:before="156" w:afterLines="50" w:after="156" w:line="360" w:lineRule="exact"/>
        <w:rPr>
          <w:rFonts w:ascii="黑体" w:eastAsia="黑体" w:hAnsi="黑体"/>
          <w:szCs w:val="21"/>
        </w:rPr>
      </w:pPr>
      <w:r w:rsidRPr="00151F2E">
        <w:rPr>
          <w:rFonts w:ascii="黑体" w:eastAsia="黑体" w:hAnsi="黑体" w:hint="eastAsia"/>
          <w:szCs w:val="21"/>
        </w:rPr>
        <w:lastRenderedPageBreak/>
        <w:t>3.1</w:t>
      </w:r>
      <w:r w:rsidR="007A0086" w:rsidRPr="00151F2E">
        <w:rPr>
          <w:rFonts w:ascii="黑体" w:eastAsia="黑体" w:hAnsi="黑体" w:hint="eastAsia"/>
          <w:szCs w:val="21"/>
        </w:rPr>
        <w:t xml:space="preserve">  </w:t>
      </w:r>
    </w:p>
    <w:p w:rsidR="00156C24" w:rsidRPr="00A82E1B" w:rsidRDefault="00156C24" w:rsidP="00A82E1B">
      <w:pPr>
        <w:spacing w:line="360" w:lineRule="exact"/>
        <w:ind w:firstLineChars="200" w:firstLine="420"/>
        <w:rPr>
          <w:rFonts w:ascii="黑体" w:eastAsia="黑体" w:hAnsi="黑体"/>
          <w:b/>
          <w:szCs w:val="21"/>
        </w:rPr>
      </w:pPr>
      <w:proofErr w:type="gramStart"/>
      <w:r w:rsidRPr="00151F2E">
        <w:rPr>
          <w:rFonts w:ascii="黑体" w:eastAsia="黑体" w:hAnsi="黑体" w:hint="eastAsia"/>
          <w:szCs w:val="21"/>
        </w:rPr>
        <w:t>侧置式</w:t>
      </w:r>
      <w:r w:rsidRPr="00151F2E">
        <w:rPr>
          <w:rFonts w:ascii="黑体" w:eastAsia="黑体" w:hAnsi="黑体"/>
          <w:szCs w:val="21"/>
        </w:rPr>
        <w:t>方草捆</w:t>
      </w:r>
      <w:proofErr w:type="gramEnd"/>
      <w:r w:rsidRPr="00151F2E">
        <w:rPr>
          <w:rFonts w:ascii="黑体" w:eastAsia="黑体" w:hAnsi="黑体"/>
          <w:szCs w:val="21"/>
        </w:rPr>
        <w:t>打捆机</w:t>
      </w:r>
      <w:r w:rsidR="00A82E1B">
        <w:rPr>
          <w:rFonts w:ascii="黑体" w:eastAsia="黑体" w:hAnsi="黑体" w:hint="eastAsia"/>
          <w:szCs w:val="21"/>
        </w:rPr>
        <w:t xml:space="preserve"> </w:t>
      </w:r>
      <w:r w:rsidRPr="00151F2E">
        <w:rPr>
          <w:rFonts w:ascii="黑体" w:eastAsia="黑体" w:hAnsi="黑体" w:hint="eastAsia"/>
          <w:szCs w:val="21"/>
        </w:rPr>
        <w:t xml:space="preserve"> </w:t>
      </w:r>
      <w:r w:rsidRPr="00A82E1B">
        <w:rPr>
          <w:rFonts w:eastAsia="黑体"/>
          <w:b/>
          <w:szCs w:val="21"/>
        </w:rPr>
        <w:t>offset rectangular baler</w:t>
      </w:r>
    </w:p>
    <w:p w:rsidR="00156C24" w:rsidRPr="00151F2E" w:rsidRDefault="00156C24" w:rsidP="00A82E1B">
      <w:pPr>
        <w:spacing w:line="360" w:lineRule="exact"/>
        <w:ind w:firstLineChars="200" w:firstLine="420"/>
        <w:rPr>
          <w:rFonts w:ascii="宋体" w:hAnsi="宋体"/>
          <w:szCs w:val="21"/>
        </w:rPr>
      </w:pPr>
      <w:r w:rsidRPr="00151F2E">
        <w:rPr>
          <w:rFonts w:ascii="宋体" w:hAnsi="宋体" w:hint="eastAsia"/>
          <w:szCs w:val="21"/>
        </w:rPr>
        <w:t>工作时相对于拖拉机为偏牵引，无纵向对称轴线，</w:t>
      </w:r>
      <w:r w:rsidRPr="00151F2E">
        <w:rPr>
          <w:rFonts w:ascii="宋体" w:hAnsi="宋体"/>
          <w:szCs w:val="21"/>
        </w:rPr>
        <w:t>具有压缩打结等功能，能将散状牧草打成长方体草捆的</w:t>
      </w:r>
      <w:r w:rsidRPr="00151F2E">
        <w:rPr>
          <w:rFonts w:ascii="宋体" w:hAnsi="宋体" w:hint="eastAsia"/>
          <w:szCs w:val="21"/>
        </w:rPr>
        <w:t>打捆机</w:t>
      </w:r>
      <w:r w:rsidRPr="00151F2E">
        <w:rPr>
          <w:rFonts w:ascii="宋体" w:hAnsi="宋体"/>
          <w:szCs w:val="21"/>
        </w:rPr>
        <w:t>。</w:t>
      </w:r>
      <w:r w:rsidRPr="00151F2E">
        <w:rPr>
          <w:rFonts w:ascii="宋体" w:hAnsi="宋体" w:hint="eastAsia"/>
          <w:szCs w:val="21"/>
        </w:rPr>
        <w:t>如图1所示。</w:t>
      </w:r>
    </w:p>
    <w:p w:rsidR="00576EE1" w:rsidRDefault="00156C24" w:rsidP="00A82E1B">
      <w:pPr>
        <w:spacing w:beforeLines="50" w:before="156" w:afterLines="50" w:after="156" w:line="360" w:lineRule="exact"/>
        <w:rPr>
          <w:rFonts w:ascii="黑体" w:eastAsia="黑体" w:hAnsi="黑体"/>
          <w:szCs w:val="21"/>
        </w:rPr>
      </w:pPr>
      <w:r w:rsidRPr="00151F2E">
        <w:rPr>
          <w:rFonts w:ascii="黑体" w:eastAsia="黑体" w:hAnsi="黑体" w:hint="eastAsia"/>
          <w:szCs w:val="21"/>
        </w:rPr>
        <w:t>3.2</w:t>
      </w:r>
      <w:r w:rsidR="007A0086" w:rsidRPr="00151F2E">
        <w:rPr>
          <w:rFonts w:ascii="黑体" w:eastAsia="黑体" w:hAnsi="黑体" w:hint="eastAsia"/>
          <w:szCs w:val="21"/>
        </w:rPr>
        <w:t xml:space="preserve">  </w:t>
      </w:r>
    </w:p>
    <w:p w:rsidR="00156C24" w:rsidRPr="00A82E1B" w:rsidRDefault="00156C24" w:rsidP="00A82E1B">
      <w:pPr>
        <w:spacing w:line="360" w:lineRule="exact"/>
        <w:ind w:firstLineChars="200" w:firstLine="420"/>
        <w:rPr>
          <w:rFonts w:eastAsia="黑体"/>
          <w:b/>
          <w:szCs w:val="21"/>
        </w:rPr>
      </w:pPr>
      <w:r w:rsidRPr="00151F2E">
        <w:rPr>
          <w:rFonts w:ascii="黑体" w:eastAsia="黑体" w:hAnsi="黑体" w:hint="eastAsia"/>
          <w:szCs w:val="21"/>
        </w:rPr>
        <w:t>喂入口</w:t>
      </w:r>
      <w:r w:rsidR="00A82E1B">
        <w:rPr>
          <w:rFonts w:ascii="黑体" w:eastAsia="黑体" w:hAnsi="黑体" w:hint="eastAsia"/>
          <w:szCs w:val="21"/>
        </w:rPr>
        <w:t xml:space="preserve"> </w:t>
      </w:r>
      <w:r w:rsidRPr="00151F2E">
        <w:rPr>
          <w:rFonts w:ascii="黑体" w:eastAsia="黑体" w:hAnsi="黑体" w:hint="eastAsia"/>
          <w:szCs w:val="21"/>
        </w:rPr>
        <w:t xml:space="preserve"> </w:t>
      </w:r>
      <w:r w:rsidRPr="00A82E1B">
        <w:rPr>
          <w:rFonts w:eastAsia="黑体"/>
          <w:b/>
          <w:szCs w:val="21"/>
        </w:rPr>
        <w:t>feeding entrance</w:t>
      </w:r>
    </w:p>
    <w:p w:rsidR="00156C24" w:rsidRPr="00151F2E" w:rsidRDefault="00156C24" w:rsidP="00A82E1B">
      <w:pPr>
        <w:spacing w:line="360" w:lineRule="exact"/>
        <w:ind w:firstLineChars="200" w:firstLine="420"/>
        <w:rPr>
          <w:rFonts w:ascii="宋体" w:hAnsi="宋体"/>
          <w:szCs w:val="21"/>
        </w:rPr>
      </w:pPr>
      <w:proofErr w:type="gramStart"/>
      <w:r w:rsidRPr="00151F2E">
        <w:rPr>
          <w:rFonts w:ascii="宋体" w:hAnsi="宋体" w:hint="eastAsia"/>
          <w:szCs w:val="21"/>
        </w:rPr>
        <w:t>压缩室</w:t>
      </w:r>
      <w:proofErr w:type="gramEnd"/>
      <w:r w:rsidRPr="00151F2E">
        <w:rPr>
          <w:rFonts w:ascii="宋体" w:hAnsi="宋体" w:hint="eastAsia"/>
          <w:szCs w:val="21"/>
        </w:rPr>
        <w:t>上设置的将牧草输送至</w:t>
      </w:r>
      <w:proofErr w:type="gramStart"/>
      <w:r w:rsidRPr="00151F2E">
        <w:rPr>
          <w:rFonts w:ascii="宋体" w:hAnsi="宋体" w:hint="eastAsia"/>
          <w:szCs w:val="21"/>
        </w:rPr>
        <w:t>压缩室</w:t>
      </w:r>
      <w:proofErr w:type="gramEnd"/>
      <w:r w:rsidRPr="00151F2E">
        <w:rPr>
          <w:rFonts w:ascii="宋体" w:hAnsi="宋体" w:hint="eastAsia"/>
          <w:szCs w:val="21"/>
        </w:rPr>
        <w:t>的开口</w:t>
      </w:r>
      <w:r w:rsidRPr="00151F2E">
        <w:rPr>
          <w:rFonts w:ascii="宋体" w:hAnsi="宋体"/>
          <w:szCs w:val="21"/>
        </w:rPr>
        <w:t>。</w:t>
      </w:r>
    </w:p>
    <w:p w:rsidR="00156C24" w:rsidRPr="00151F2E" w:rsidRDefault="00156C24" w:rsidP="00A82E1B">
      <w:pPr>
        <w:spacing w:line="360" w:lineRule="exact"/>
        <w:ind w:firstLineChars="200" w:firstLine="420"/>
        <w:rPr>
          <w:rFonts w:ascii="宋体" w:hAnsi="宋体"/>
          <w:szCs w:val="21"/>
        </w:rPr>
      </w:pPr>
      <w:proofErr w:type="gramStart"/>
      <w:r w:rsidRPr="00151F2E">
        <w:rPr>
          <w:rFonts w:ascii="宋体" w:hAnsi="宋体" w:hint="eastAsia"/>
          <w:szCs w:val="21"/>
        </w:rPr>
        <w:t>按喂入口</w:t>
      </w:r>
      <w:proofErr w:type="gramEnd"/>
      <w:r w:rsidRPr="00151F2E">
        <w:rPr>
          <w:rFonts w:ascii="宋体" w:hAnsi="宋体" w:hint="eastAsia"/>
          <w:szCs w:val="21"/>
        </w:rPr>
        <w:t>位于</w:t>
      </w:r>
      <w:proofErr w:type="gramStart"/>
      <w:r w:rsidRPr="00151F2E">
        <w:rPr>
          <w:rFonts w:ascii="宋体" w:hAnsi="宋体" w:hint="eastAsia"/>
          <w:szCs w:val="21"/>
        </w:rPr>
        <w:t>压缩室位置</w:t>
      </w:r>
      <w:proofErr w:type="gramEnd"/>
      <w:r w:rsidRPr="00151F2E">
        <w:rPr>
          <w:rFonts w:ascii="宋体" w:hAnsi="宋体" w:hint="eastAsia"/>
          <w:szCs w:val="21"/>
        </w:rPr>
        <w:t>的不同，分为不同的型式，位于</w:t>
      </w:r>
      <w:proofErr w:type="gramStart"/>
      <w:r w:rsidRPr="00151F2E">
        <w:rPr>
          <w:rFonts w:ascii="宋体" w:hAnsi="宋体" w:hint="eastAsia"/>
          <w:szCs w:val="21"/>
        </w:rPr>
        <w:t>压缩室</w:t>
      </w:r>
      <w:proofErr w:type="gramEnd"/>
      <w:r w:rsidRPr="00151F2E">
        <w:rPr>
          <w:rFonts w:ascii="宋体" w:hAnsi="宋体" w:hint="eastAsia"/>
          <w:szCs w:val="21"/>
        </w:rPr>
        <w:t>侧面</w:t>
      </w:r>
      <w:proofErr w:type="gramStart"/>
      <w:r w:rsidRPr="00151F2E">
        <w:rPr>
          <w:rFonts w:ascii="宋体" w:hAnsi="宋体" w:hint="eastAsia"/>
          <w:szCs w:val="21"/>
        </w:rPr>
        <w:t>为侧喂入口</w:t>
      </w:r>
      <w:proofErr w:type="gramEnd"/>
      <w:r w:rsidRPr="00151F2E">
        <w:rPr>
          <w:rFonts w:ascii="宋体" w:hAnsi="宋体" w:hint="eastAsia"/>
          <w:szCs w:val="21"/>
        </w:rPr>
        <w:t>，位于</w:t>
      </w:r>
      <w:proofErr w:type="gramStart"/>
      <w:r w:rsidRPr="00151F2E">
        <w:rPr>
          <w:rFonts w:ascii="宋体" w:hAnsi="宋体" w:hint="eastAsia"/>
          <w:szCs w:val="21"/>
        </w:rPr>
        <w:t>压缩室</w:t>
      </w:r>
      <w:proofErr w:type="gramEnd"/>
      <w:r w:rsidRPr="00151F2E">
        <w:rPr>
          <w:rFonts w:ascii="宋体" w:hAnsi="宋体" w:hint="eastAsia"/>
          <w:szCs w:val="21"/>
        </w:rPr>
        <w:t>下方为下喂入口。</w:t>
      </w:r>
    </w:p>
    <w:p w:rsidR="00156C24" w:rsidRPr="00151F2E" w:rsidRDefault="00704BA0" w:rsidP="00A82E1B">
      <w:pPr>
        <w:spacing w:beforeLines="100" w:before="312" w:afterLines="100" w:after="312" w:line="360" w:lineRule="exact"/>
        <w:rPr>
          <w:rFonts w:ascii="黑体" w:eastAsia="黑体" w:hAnsi="黑体"/>
          <w:szCs w:val="21"/>
        </w:rPr>
      </w:pPr>
      <w:r w:rsidRPr="00151F2E">
        <w:rPr>
          <w:rFonts w:ascii="黑体" w:eastAsia="黑体" w:hAnsi="黑体" w:hint="eastAsia"/>
          <w:szCs w:val="21"/>
        </w:rPr>
        <w:t>4  基本参数</w:t>
      </w:r>
    </w:p>
    <w:p w:rsidR="00156C24" w:rsidRPr="00151F2E" w:rsidRDefault="00704BA0" w:rsidP="00A82E1B">
      <w:pPr>
        <w:spacing w:line="360" w:lineRule="exact"/>
        <w:ind w:firstLineChars="200" w:firstLine="420"/>
        <w:rPr>
          <w:rFonts w:ascii="黑体" w:eastAsia="黑体" w:hAnsi="黑体"/>
          <w:szCs w:val="21"/>
        </w:rPr>
      </w:pPr>
      <w:r w:rsidRPr="00151F2E">
        <w:rPr>
          <w:rFonts w:ascii="宋体" w:hAnsi="宋体"/>
          <w:szCs w:val="21"/>
        </w:rPr>
        <w:t>以捡拾器幅宽为主参数</w:t>
      </w:r>
      <w:r w:rsidR="007A0086" w:rsidRPr="00151F2E">
        <w:rPr>
          <w:rFonts w:ascii="宋体" w:hAnsi="宋体" w:hint="eastAsia"/>
          <w:szCs w:val="21"/>
        </w:rPr>
        <w:t>，</w:t>
      </w:r>
      <w:r w:rsidRPr="00151F2E">
        <w:rPr>
          <w:rFonts w:ascii="宋体" w:hAnsi="宋体"/>
          <w:szCs w:val="21"/>
        </w:rPr>
        <w:t>基本参数应符合表1的规定。</w:t>
      </w:r>
      <w:r w:rsidR="007A0086" w:rsidRPr="00151F2E">
        <w:rPr>
          <w:rFonts w:ascii="宋体" w:hAnsi="宋体"/>
          <w:szCs w:val="21"/>
        </w:rPr>
        <w:t>打捆机型号的表示方法应符合JB</w:t>
      </w:r>
      <w:r w:rsidR="00A9549E">
        <w:rPr>
          <w:rFonts w:ascii="宋体" w:hAnsi="宋体" w:hint="eastAsia"/>
          <w:szCs w:val="21"/>
        </w:rPr>
        <w:t>/</w:t>
      </w:r>
      <w:r w:rsidR="007A0086" w:rsidRPr="00151F2E">
        <w:rPr>
          <w:rFonts w:ascii="宋体" w:hAnsi="宋体"/>
          <w:szCs w:val="21"/>
        </w:rPr>
        <w:t>T 8581的规定。</w:t>
      </w:r>
    </w:p>
    <w:p w:rsidR="00156C24" w:rsidRPr="00151F2E" w:rsidRDefault="00704BA0" w:rsidP="00A82E1B">
      <w:pPr>
        <w:spacing w:afterLines="50" w:after="156" w:line="360" w:lineRule="exact"/>
        <w:ind w:right="-340"/>
        <w:jc w:val="center"/>
        <w:rPr>
          <w:rFonts w:ascii="黑体" w:eastAsia="黑体" w:hAnsi="黑体"/>
          <w:szCs w:val="21"/>
        </w:rPr>
      </w:pPr>
      <w:r w:rsidRPr="00151F2E">
        <w:rPr>
          <w:rFonts w:ascii="黑体" w:eastAsia="黑体" w:hAnsi="黑体" w:hint="eastAsia"/>
          <w:szCs w:val="21"/>
        </w:rPr>
        <w:t>表</w:t>
      </w:r>
      <w:r w:rsidRPr="00151F2E">
        <w:rPr>
          <w:rFonts w:ascii="黑体" w:eastAsia="黑体" w:hAnsi="黑体"/>
          <w:szCs w:val="21"/>
        </w:rPr>
        <w:t>1</w:t>
      </w:r>
      <w:r w:rsidR="00576EE1">
        <w:rPr>
          <w:rFonts w:ascii="黑体" w:eastAsia="黑体" w:hAnsi="黑体" w:hint="eastAsia"/>
          <w:szCs w:val="21"/>
        </w:rPr>
        <w:t xml:space="preserve">  </w:t>
      </w:r>
      <w:r w:rsidRPr="00151F2E">
        <w:rPr>
          <w:rFonts w:ascii="黑体" w:eastAsia="黑体" w:hAnsi="黑体"/>
          <w:szCs w:val="21"/>
        </w:rPr>
        <w:t>基本参数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204"/>
        <w:gridCol w:w="603"/>
        <w:gridCol w:w="602"/>
        <w:gridCol w:w="1205"/>
        <w:gridCol w:w="1205"/>
        <w:gridCol w:w="602"/>
        <w:gridCol w:w="603"/>
        <w:gridCol w:w="1205"/>
      </w:tblGrid>
      <w:tr w:rsidR="00704BA0" w:rsidRPr="00151F2E" w:rsidTr="00A82E1B">
        <w:trPr>
          <w:trHeight w:val="410"/>
        </w:trPr>
        <w:tc>
          <w:tcPr>
            <w:tcW w:w="2410" w:type="dxa"/>
            <w:vMerge w:val="restart"/>
            <w:tcBorders>
              <w:top w:val="single" w:sz="8" w:space="0" w:color="auto"/>
              <w:left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参数</w:t>
            </w:r>
          </w:p>
        </w:tc>
        <w:tc>
          <w:tcPr>
            <w:tcW w:w="7229" w:type="dxa"/>
            <w:gridSpan w:val="8"/>
            <w:tcBorders>
              <w:top w:val="single" w:sz="8" w:space="0" w:color="auto"/>
              <w:right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型式</w:t>
            </w:r>
          </w:p>
        </w:tc>
      </w:tr>
      <w:tr w:rsidR="00704BA0" w:rsidRPr="00151F2E" w:rsidTr="00A82E1B">
        <w:trPr>
          <w:trHeight w:val="70"/>
        </w:trPr>
        <w:tc>
          <w:tcPr>
            <w:tcW w:w="2410" w:type="dxa"/>
            <w:vMerge/>
            <w:tcBorders>
              <w:left w:val="single" w:sz="8" w:space="0" w:color="auto"/>
              <w:bottom w:val="single" w:sz="8" w:space="0" w:color="auto"/>
            </w:tcBorders>
            <w:vAlign w:val="center"/>
          </w:tcPr>
          <w:p w:rsidR="00156C24" w:rsidRPr="00151F2E" w:rsidRDefault="00156C24" w:rsidP="00CD5196">
            <w:pPr>
              <w:snapToGrid w:val="0"/>
              <w:jc w:val="center"/>
              <w:rPr>
                <w:rFonts w:asciiTheme="minorEastAsia" w:eastAsiaTheme="minorEastAsia" w:hAnsiTheme="minorEastAsia"/>
                <w:sz w:val="18"/>
                <w:szCs w:val="18"/>
              </w:rPr>
            </w:pPr>
          </w:p>
        </w:tc>
        <w:tc>
          <w:tcPr>
            <w:tcW w:w="1204" w:type="dxa"/>
            <w:tcBorders>
              <w:bottom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1</w:t>
            </w:r>
          </w:p>
        </w:tc>
        <w:tc>
          <w:tcPr>
            <w:tcW w:w="1205" w:type="dxa"/>
            <w:gridSpan w:val="2"/>
            <w:tcBorders>
              <w:bottom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2</w:t>
            </w:r>
          </w:p>
        </w:tc>
        <w:tc>
          <w:tcPr>
            <w:tcW w:w="1205" w:type="dxa"/>
            <w:tcBorders>
              <w:bottom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3</w:t>
            </w:r>
          </w:p>
        </w:tc>
        <w:tc>
          <w:tcPr>
            <w:tcW w:w="1205" w:type="dxa"/>
            <w:tcBorders>
              <w:bottom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4</w:t>
            </w:r>
          </w:p>
        </w:tc>
        <w:tc>
          <w:tcPr>
            <w:tcW w:w="1205" w:type="dxa"/>
            <w:gridSpan w:val="2"/>
            <w:tcBorders>
              <w:bottom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5</w:t>
            </w:r>
          </w:p>
        </w:tc>
        <w:tc>
          <w:tcPr>
            <w:tcW w:w="1205" w:type="dxa"/>
            <w:tcBorders>
              <w:bottom w:val="single" w:sz="8" w:space="0" w:color="auto"/>
              <w:right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6</w:t>
            </w:r>
          </w:p>
        </w:tc>
      </w:tr>
      <w:tr w:rsidR="00704BA0" w:rsidRPr="00151F2E" w:rsidTr="00A82E1B">
        <w:trPr>
          <w:trHeight w:val="340"/>
        </w:trPr>
        <w:tc>
          <w:tcPr>
            <w:tcW w:w="2410" w:type="dxa"/>
            <w:tcBorders>
              <w:top w:val="single" w:sz="8" w:space="0" w:color="auto"/>
              <w:left w:val="single" w:sz="8" w:space="0" w:color="auto"/>
            </w:tcBorders>
            <w:vAlign w:val="center"/>
          </w:tcPr>
          <w:p w:rsidR="00156C24" w:rsidRPr="00151F2E" w:rsidRDefault="00704BA0" w:rsidP="00A82E1B">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工作幅宽mm</w:t>
            </w:r>
          </w:p>
        </w:tc>
        <w:tc>
          <w:tcPr>
            <w:tcW w:w="1204" w:type="dxa"/>
            <w:tcBorders>
              <w:top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1420</w:t>
            </w:r>
          </w:p>
        </w:tc>
        <w:tc>
          <w:tcPr>
            <w:tcW w:w="1205" w:type="dxa"/>
            <w:gridSpan w:val="2"/>
            <w:tcBorders>
              <w:top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1500</w:t>
            </w:r>
          </w:p>
        </w:tc>
        <w:tc>
          <w:tcPr>
            <w:tcW w:w="1205" w:type="dxa"/>
            <w:tcBorders>
              <w:top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1600</w:t>
            </w:r>
          </w:p>
        </w:tc>
        <w:tc>
          <w:tcPr>
            <w:tcW w:w="1205" w:type="dxa"/>
            <w:tcBorders>
              <w:top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1800</w:t>
            </w:r>
          </w:p>
        </w:tc>
        <w:tc>
          <w:tcPr>
            <w:tcW w:w="1205" w:type="dxa"/>
            <w:gridSpan w:val="2"/>
            <w:tcBorders>
              <w:top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1900</w:t>
            </w:r>
          </w:p>
        </w:tc>
        <w:tc>
          <w:tcPr>
            <w:tcW w:w="1205" w:type="dxa"/>
            <w:tcBorders>
              <w:top w:val="single" w:sz="8" w:space="0" w:color="auto"/>
              <w:right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2</w:t>
            </w:r>
            <w:r w:rsidR="00DA053D" w:rsidRPr="00151F2E">
              <w:rPr>
                <w:rFonts w:asciiTheme="minorEastAsia" w:eastAsiaTheme="minorEastAsia" w:hAnsiTheme="minorEastAsia" w:hint="eastAsia"/>
                <w:sz w:val="18"/>
                <w:szCs w:val="18"/>
              </w:rPr>
              <w:t>2</w:t>
            </w:r>
            <w:r w:rsidRPr="00151F2E">
              <w:rPr>
                <w:rFonts w:asciiTheme="minorEastAsia" w:eastAsiaTheme="minorEastAsia" w:hAnsiTheme="minorEastAsia"/>
                <w:sz w:val="18"/>
                <w:szCs w:val="18"/>
              </w:rPr>
              <w:t>00</w:t>
            </w:r>
          </w:p>
        </w:tc>
      </w:tr>
      <w:tr w:rsidR="00156C24" w:rsidRPr="00151F2E" w:rsidTr="00A82E1B">
        <w:trPr>
          <w:trHeight w:val="340"/>
        </w:trPr>
        <w:tc>
          <w:tcPr>
            <w:tcW w:w="2410" w:type="dxa"/>
            <w:tcBorders>
              <w:left w:val="single" w:sz="8" w:space="0" w:color="auto"/>
            </w:tcBorders>
            <w:vAlign w:val="center"/>
          </w:tcPr>
          <w:p w:rsidR="00156C24" w:rsidRPr="00151F2E" w:rsidRDefault="00156C24" w:rsidP="00A82E1B">
            <w:pPr>
              <w:snapToGrid w:val="0"/>
              <w:jc w:val="center"/>
              <w:rPr>
                <w:rFonts w:asciiTheme="minorEastAsia" w:eastAsiaTheme="minorEastAsia" w:hAnsiTheme="minorEastAsia"/>
                <w:sz w:val="18"/>
                <w:szCs w:val="18"/>
              </w:rPr>
            </w:pPr>
            <w:proofErr w:type="gramStart"/>
            <w:r w:rsidRPr="00151F2E">
              <w:rPr>
                <w:rFonts w:asciiTheme="minorEastAsia" w:eastAsiaTheme="minorEastAsia" w:hAnsiTheme="minorEastAsia"/>
                <w:sz w:val="18"/>
                <w:szCs w:val="18"/>
              </w:rPr>
              <w:t>压缩室</w:t>
            </w:r>
            <w:proofErr w:type="gramEnd"/>
            <w:r w:rsidRPr="00151F2E">
              <w:rPr>
                <w:rFonts w:asciiTheme="minorEastAsia" w:eastAsiaTheme="minorEastAsia" w:hAnsiTheme="minorEastAsia"/>
                <w:sz w:val="18"/>
                <w:szCs w:val="18"/>
              </w:rPr>
              <w:t>截面尺寸</w:t>
            </w:r>
            <w:proofErr w:type="spellStart"/>
            <w:r w:rsidRPr="00151F2E">
              <w:rPr>
                <w:rFonts w:asciiTheme="minorEastAsia" w:eastAsiaTheme="minorEastAsia" w:hAnsiTheme="minorEastAsia"/>
                <w:sz w:val="18"/>
                <w:szCs w:val="18"/>
              </w:rPr>
              <w:t>mm×mm</w:t>
            </w:r>
            <w:proofErr w:type="spellEnd"/>
          </w:p>
        </w:tc>
        <w:tc>
          <w:tcPr>
            <w:tcW w:w="7229" w:type="dxa"/>
            <w:gridSpan w:val="8"/>
            <w:tcBorders>
              <w:right w:val="single" w:sz="8" w:space="0" w:color="auto"/>
            </w:tcBorders>
            <w:vAlign w:val="center"/>
          </w:tcPr>
          <w:p w:rsidR="00156C24" w:rsidRPr="00151F2E" w:rsidRDefault="00156C24"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360×460</w:t>
            </w:r>
          </w:p>
        </w:tc>
      </w:tr>
      <w:tr w:rsidR="00704BA0" w:rsidRPr="00151F2E" w:rsidTr="00A82E1B">
        <w:trPr>
          <w:trHeight w:val="340"/>
        </w:trPr>
        <w:tc>
          <w:tcPr>
            <w:tcW w:w="2410" w:type="dxa"/>
            <w:tcBorders>
              <w:left w:val="single" w:sz="8" w:space="0" w:color="auto"/>
            </w:tcBorders>
            <w:vAlign w:val="center"/>
          </w:tcPr>
          <w:p w:rsidR="00156C24" w:rsidRPr="00151F2E" w:rsidRDefault="00704BA0" w:rsidP="00A82E1B">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活塞往复次数次／min</w:t>
            </w:r>
          </w:p>
        </w:tc>
        <w:tc>
          <w:tcPr>
            <w:tcW w:w="7229" w:type="dxa"/>
            <w:gridSpan w:val="8"/>
            <w:tcBorders>
              <w:right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70～110</w:t>
            </w:r>
          </w:p>
        </w:tc>
      </w:tr>
      <w:tr w:rsidR="00704BA0" w:rsidRPr="00151F2E" w:rsidTr="00A82E1B">
        <w:trPr>
          <w:trHeight w:val="340"/>
        </w:trPr>
        <w:tc>
          <w:tcPr>
            <w:tcW w:w="2410" w:type="dxa"/>
            <w:tcBorders>
              <w:left w:val="single" w:sz="8" w:space="0" w:color="auto"/>
              <w:bottom w:val="single" w:sz="8" w:space="0" w:color="auto"/>
            </w:tcBorders>
            <w:vAlign w:val="center"/>
          </w:tcPr>
          <w:p w:rsidR="00156C24" w:rsidRPr="00151F2E" w:rsidRDefault="00704BA0" w:rsidP="00A82E1B">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配套动力kW</w:t>
            </w:r>
          </w:p>
        </w:tc>
        <w:tc>
          <w:tcPr>
            <w:tcW w:w="1807" w:type="dxa"/>
            <w:gridSpan w:val="2"/>
            <w:tcBorders>
              <w:bottom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&gt;20</w:t>
            </w:r>
          </w:p>
        </w:tc>
        <w:tc>
          <w:tcPr>
            <w:tcW w:w="1807" w:type="dxa"/>
            <w:gridSpan w:val="2"/>
            <w:tcBorders>
              <w:bottom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&gt;20</w:t>
            </w:r>
          </w:p>
        </w:tc>
        <w:tc>
          <w:tcPr>
            <w:tcW w:w="1807" w:type="dxa"/>
            <w:gridSpan w:val="2"/>
            <w:tcBorders>
              <w:bottom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&gt;20</w:t>
            </w:r>
          </w:p>
        </w:tc>
        <w:tc>
          <w:tcPr>
            <w:tcW w:w="1808" w:type="dxa"/>
            <w:gridSpan w:val="2"/>
            <w:tcBorders>
              <w:bottom w:val="single" w:sz="8" w:space="0" w:color="auto"/>
              <w:right w:val="single" w:sz="8" w:space="0" w:color="auto"/>
            </w:tcBorders>
            <w:vAlign w:val="center"/>
          </w:tcPr>
          <w:p w:rsidR="00156C24" w:rsidRPr="00151F2E" w:rsidRDefault="00704BA0" w:rsidP="00CD5196">
            <w:pPr>
              <w:snapToGrid w:val="0"/>
              <w:jc w:val="center"/>
              <w:rPr>
                <w:rFonts w:asciiTheme="minorEastAsia" w:eastAsiaTheme="minorEastAsia" w:hAnsiTheme="minorEastAsia"/>
                <w:sz w:val="18"/>
                <w:szCs w:val="18"/>
              </w:rPr>
            </w:pPr>
            <w:r w:rsidRPr="00151F2E">
              <w:rPr>
                <w:rFonts w:asciiTheme="minorEastAsia" w:eastAsiaTheme="minorEastAsia" w:hAnsiTheme="minorEastAsia"/>
                <w:sz w:val="18"/>
                <w:szCs w:val="18"/>
              </w:rPr>
              <w:t>&gt;30</w:t>
            </w:r>
          </w:p>
        </w:tc>
      </w:tr>
    </w:tbl>
    <w:p w:rsidR="00156C24" w:rsidRPr="00151F2E" w:rsidRDefault="00704BA0" w:rsidP="00F429CA">
      <w:pPr>
        <w:spacing w:beforeLines="100" w:before="312" w:afterLines="50" w:after="156"/>
        <w:rPr>
          <w:rFonts w:ascii="黑体" w:eastAsia="黑体" w:hAnsi="黑体"/>
          <w:szCs w:val="21"/>
        </w:rPr>
      </w:pPr>
      <w:r w:rsidRPr="002F238D">
        <w:rPr>
          <w:rFonts w:ascii="黑体" w:eastAsia="黑体" w:hAnsi="黑体"/>
          <w:sz w:val="24"/>
        </w:rPr>
        <w:t>5</w:t>
      </w:r>
      <w:r w:rsidR="007A0086">
        <w:rPr>
          <w:rFonts w:ascii="黑体" w:eastAsia="黑体" w:hAnsi="黑体" w:hint="eastAsia"/>
          <w:sz w:val="24"/>
        </w:rPr>
        <w:t xml:space="preserve">  </w:t>
      </w:r>
      <w:r w:rsidRPr="00151F2E">
        <w:rPr>
          <w:rFonts w:ascii="黑体" w:eastAsia="黑体" w:hAnsi="黑体"/>
          <w:szCs w:val="21"/>
        </w:rPr>
        <w:t>技术要求</w:t>
      </w:r>
    </w:p>
    <w:p w:rsidR="00156C24" w:rsidRPr="00151F2E" w:rsidRDefault="00553DBF" w:rsidP="00A82E1B">
      <w:pPr>
        <w:spacing w:beforeLines="50" w:before="156" w:afterLines="50" w:after="156"/>
        <w:rPr>
          <w:rFonts w:ascii="黑体" w:eastAsia="黑体" w:hAnsi="黑体"/>
          <w:szCs w:val="21"/>
        </w:rPr>
      </w:pPr>
      <w:r>
        <w:rPr>
          <w:rFonts w:ascii="黑体" w:eastAsia="黑体" w:hAnsi="黑体" w:hint="eastAsia"/>
          <w:szCs w:val="21"/>
        </w:rPr>
        <w:t>5.1</w:t>
      </w:r>
      <w:r w:rsidR="008744C0" w:rsidRPr="00151F2E">
        <w:rPr>
          <w:rFonts w:ascii="黑体" w:eastAsia="黑体" w:hAnsi="黑体" w:hint="eastAsia"/>
          <w:szCs w:val="21"/>
        </w:rPr>
        <w:t xml:space="preserve">  </w:t>
      </w:r>
      <w:r w:rsidR="00704BA0" w:rsidRPr="00151F2E">
        <w:rPr>
          <w:rFonts w:ascii="黑体" w:eastAsia="黑体" w:hAnsi="黑体"/>
          <w:szCs w:val="21"/>
        </w:rPr>
        <w:t>性能要求</w:t>
      </w:r>
    </w:p>
    <w:p w:rsidR="007A0086" w:rsidRPr="00151F2E" w:rsidRDefault="00704BA0" w:rsidP="00151F2E">
      <w:pPr>
        <w:ind w:firstLineChars="200" w:firstLine="420"/>
        <w:rPr>
          <w:rFonts w:ascii="宋体" w:hAnsi="宋体"/>
          <w:szCs w:val="21"/>
        </w:rPr>
      </w:pPr>
      <w:r w:rsidRPr="00151F2E">
        <w:rPr>
          <w:rFonts w:ascii="宋体" w:hAnsi="宋体"/>
          <w:szCs w:val="21"/>
        </w:rPr>
        <w:t>机器在正常作业条件下，其主要性能指标应符合表2的规定。</w:t>
      </w:r>
    </w:p>
    <w:p w:rsidR="00156C24" w:rsidRPr="00151F2E" w:rsidRDefault="00704BA0" w:rsidP="00A82E1B">
      <w:pPr>
        <w:spacing w:beforeLines="50" w:before="156" w:afterLines="50" w:after="156"/>
        <w:ind w:firstLineChars="200" w:firstLine="420"/>
        <w:jc w:val="center"/>
        <w:rPr>
          <w:rFonts w:ascii="黑体" w:eastAsia="黑体" w:hAnsi="黑体"/>
          <w:szCs w:val="21"/>
        </w:rPr>
      </w:pPr>
      <w:r w:rsidRPr="00151F2E">
        <w:rPr>
          <w:rFonts w:ascii="黑体" w:eastAsia="黑体" w:hAnsi="黑体"/>
          <w:szCs w:val="21"/>
        </w:rPr>
        <w:t>表2</w:t>
      </w:r>
      <w:r w:rsidR="00576EE1">
        <w:rPr>
          <w:rFonts w:ascii="黑体" w:eastAsia="黑体" w:hAnsi="黑体" w:hint="eastAsia"/>
          <w:szCs w:val="21"/>
        </w:rPr>
        <w:t xml:space="preserve">  </w:t>
      </w:r>
      <w:r w:rsidRPr="00151F2E">
        <w:rPr>
          <w:rFonts w:ascii="黑体" w:eastAsia="黑体" w:hAnsi="黑体"/>
          <w:szCs w:val="21"/>
        </w:rPr>
        <w:t>性能指标</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559"/>
        <w:gridCol w:w="2268"/>
        <w:gridCol w:w="2835"/>
      </w:tblGrid>
      <w:tr w:rsidR="00704BA0" w:rsidRPr="00CD5196" w:rsidTr="00A82E1B">
        <w:trPr>
          <w:trHeight w:val="284"/>
        </w:trPr>
        <w:tc>
          <w:tcPr>
            <w:tcW w:w="709" w:type="dxa"/>
            <w:tcBorders>
              <w:top w:val="single" w:sz="8" w:space="0" w:color="auto"/>
              <w:left w:val="single" w:sz="8" w:space="0" w:color="auto"/>
              <w:bottom w:val="single" w:sz="8" w:space="0" w:color="auto"/>
            </w:tcBorders>
            <w:vAlign w:val="center"/>
          </w:tcPr>
          <w:p w:rsidR="00156C24" w:rsidRPr="00CD5196" w:rsidRDefault="00704BA0" w:rsidP="00C13149">
            <w:pPr>
              <w:adjustRightInd w:val="0"/>
              <w:snapToGrid w:val="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序号</w:t>
            </w:r>
          </w:p>
        </w:tc>
        <w:tc>
          <w:tcPr>
            <w:tcW w:w="5812" w:type="dxa"/>
            <w:gridSpan w:val="3"/>
            <w:tcBorders>
              <w:top w:val="single" w:sz="8" w:space="0" w:color="auto"/>
              <w:bottom w:val="single" w:sz="8" w:space="0" w:color="auto"/>
            </w:tcBorders>
            <w:vAlign w:val="center"/>
          </w:tcPr>
          <w:p w:rsidR="00156C24" w:rsidRPr="00CD5196" w:rsidRDefault="00704BA0" w:rsidP="00C13149">
            <w:pPr>
              <w:adjustRightInd w:val="0"/>
              <w:snapToGrid w:val="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项目</w:t>
            </w:r>
          </w:p>
        </w:tc>
        <w:tc>
          <w:tcPr>
            <w:tcW w:w="2835" w:type="dxa"/>
            <w:tcBorders>
              <w:top w:val="single" w:sz="8" w:space="0" w:color="auto"/>
              <w:bottom w:val="single" w:sz="8" w:space="0" w:color="auto"/>
              <w:right w:val="single" w:sz="8" w:space="0" w:color="auto"/>
            </w:tcBorders>
            <w:vAlign w:val="center"/>
          </w:tcPr>
          <w:p w:rsidR="00156C24" w:rsidRPr="00CD5196" w:rsidRDefault="00704BA0" w:rsidP="00C13149">
            <w:pPr>
              <w:adjustRightInd w:val="0"/>
              <w:snapToGrid w:val="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指标</w:t>
            </w:r>
          </w:p>
        </w:tc>
      </w:tr>
      <w:tr w:rsidR="00704BA0" w:rsidRPr="00CD5196" w:rsidTr="00A82E1B">
        <w:trPr>
          <w:trHeight w:val="284"/>
        </w:trPr>
        <w:tc>
          <w:tcPr>
            <w:tcW w:w="709" w:type="dxa"/>
            <w:vMerge w:val="restart"/>
            <w:tcBorders>
              <w:top w:val="single" w:sz="8" w:space="0" w:color="auto"/>
              <w:left w:val="single" w:sz="8" w:space="0" w:color="auto"/>
            </w:tcBorders>
            <w:vAlign w:val="center"/>
          </w:tcPr>
          <w:p w:rsidR="00156C24" w:rsidRPr="00CD5196" w:rsidRDefault="00704BA0" w:rsidP="00C13149">
            <w:pPr>
              <w:adjustRightInd w:val="0"/>
              <w:snapToGrid w:val="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1</w:t>
            </w:r>
          </w:p>
        </w:tc>
        <w:tc>
          <w:tcPr>
            <w:tcW w:w="3544" w:type="dxa"/>
            <w:gridSpan w:val="2"/>
            <w:vMerge w:val="restart"/>
            <w:tcBorders>
              <w:top w:val="single" w:sz="8" w:space="0" w:color="auto"/>
            </w:tcBorders>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成捆率</w:t>
            </w:r>
          </w:p>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w:t>
            </w:r>
          </w:p>
        </w:tc>
        <w:tc>
          <w:tcPr>
            <w:tcW w:w="2268" w:type="dxa"/>
            <w:tcBorders>
              <w:top w:val="single" w:sz="8" w:space="0" w:color="auto"/>
            </w:tcBorders>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捆绳打捆</w:t>
            </w:r>
          </w:p>
        </w:tc>
        <w:tc>
          <w:tcPr>
            <w:tcW w:w="2835" w:type="dxa"/>
            <w:vMerge w:val="restart"/>
            <w:tcBorders>
              <w:top w:val="single" w:sz="8" w:space="0" w:color="auto"/>
              <w:right w:val="single" w:sz="8" w:space="0" w:color="auto"/>
            </w:tcBorders>
            <w:vAlign w:val="center"/>
          </w:tcPr>
          <w:p w:rsidR="00156C24" w:rsidRPr="00CD5196" w:rsidRDefault="00704BA0" w:rsidP="00C13149">
            <w:pPr>
              <w:adjustRightInd w:val="0"/>
              <w:snapToGrid w:val="0"/>
              <w:ind w:left="16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≥98</w:t>
            </w:r>
          </w:p>
        </w:tc>
      </w:tr>
      <w:tr w:rsidR="00704BA0" w:rsidRPr="00CD5196" w:rsidTr="00A82E1B">
        <w:trPr>
          <w:trHeight w:val="284"/>
        </w:trPr>
        <w:tc>
          <w:tcPr>
            <w:tcW w:w="709" w:type="dxa"/>
            <w:vMerge/>
            <w:tcBorders>
              <w:left w:val="single" w:sz="8" w:space="0" w:color="auto"/>
            </w:tcBorders>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3544" w:type="dxa"/>
            <w:gridSpan w:val="2"/>
            <w:vMerge/>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2268" w:type="dxa"/>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钢丝打捆</w:t>
            </w:r>
          </w:p>
        </w:tc>
        <w:tc>
          <w:tcPr>
            <w:tcW w:w="2835" w:type="dxa"/>
            <w:vMerge/>
            <w:tcBorders>
              <w:right w:val="single" w:sz="8" w:space="0" w:color="auto"/>
            </w:tcBorders>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r>
      <w:tr w:rsidR="00704BA0" w:rsidRPr="00CD5196" w:rsidTr="00A82E1B">
        <w:trPr>
          <w:trHeight w:val="284"/>
        </w:trPr>
        <w:tc>
          <w:tcPr>
            <w:tcW w:w="709" w:type="dxa"/>
            <w:vMerge w:val="restart"/>
            <w:tcBorders>
              <w:left w:val="single" w:sz="8" w:space="0" w:color="auto"/>
            </w:tcBorders>
            <w:vAlign w:val="center"/>
          </w:tcPr>
          <w:p w:rsidR="00156C24" w:rsidRPr="00CD5196" w:rsidRDefault="00704BA0" w:rsidP="00C13149">
            <w:pPr>
              <w:adjustRightInd w:val="0"/>
              <w:snapToGrid w:val="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2</w:t>
            </w:r>
          </w:p>
        </w:tc>
        <w:tc>
          <w:tcPr>
            <w:tcW w:w="1985" w:type="dxa"/>
            <w:vMerge w:val="restart"/>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草捆密度</w:t>
            </w:r>
          </w:p>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kg／</w:t>
            </w:r>
            <w:r w:rsidR="00BD4579" w:rsidRPr="00CD5196">
              <w:rPr>
                <w:rFonts w:asciiTheme="minorEastAsia" w:eastAsiaTheme="minorEastAsia" w:hAnsiTheme="minorEastAsia" w:hint="eastAsia"/>
                <w:sz w:val="18"/>
                <w:szCs w:val="18"/>
              </w:rPr>
              <w:t>m³</w:t>
            </w:r>
          </w:p>
        </w:tc>
        <w:tc>
          <w:tcPr>
            <w:tcW w:w="1559" w:type="dxa"/>
            <w:vMerge w:val="restart"/>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proofErr w:type="gramStart"/>
            <w:r w:rsidRPr="00CD5196">
              <w:rPr>
                <w:rFonts w:asciiTheme="minorEastAsia" w:eastAsiaTheme="minorEastAsia" w:hAnsiTheme="minorEastAsia"/>
                <w:sz w:val="18"/>
                <w:szCs w:val="18"/>
              </w:rPr>
              <w:t>绳</w:t>
            </w:r>
            <w:proofErr w:type="gramEnd"/>
            <w:r w:rsidRPr="00CD5196">
              <w:rPr>
                <w:rFonts w:asciiTheme="minorEastAsia" w:eastAsiaTheme="minorEastAsia" w:hAnsiTheme="minorEastAsia"/>
                <w:sz w:val="18"/>
                <w:szCs w:val="18"/>
              </w:rPr>
              <w:t>打捆</w:t>
            </w:r>
          </w:p>
        </w:tc>
        <w:tc>
          <w:tcPr>
            <w:tcW w:w="2268" w:type="dxa"/>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豆科牧草</w:t>
            </w:r>
          </w:p>
        </w:tc>
        <w:tc>
          <w:tcPr>
            <w:tcW w:w="2835" w:type="dxa"/>
            <w:tcBorders>
              <w:right w:val="single" w:sz="8" w:space="0" w:color="auto"/>
            </w:tcBorders>
            <w:vAlign w:val="center"/>
          </w:tcPr>
          <w:p w:rsidR="00156C24" w:rsidRPr="00CD5196" w:rsidRDefault="00704BA0" w:rsidP="00C13149">
            <w:pPr>
              <w:adjustRightInd w:val="0"/>
              <w:snapToGrid w:val="0"/>
              <w:ind w:left="14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≥150</w:t>
            </w:r>
          </w:p>
        </w:tc>
      </w:tr>
      <w:tr w:rsidR="00704BA0" w:rsidRPr="00CD5196" w:rsidTr="00A82E1B">
        <w:trPr>
          <w:trHeight w:val="284"/>
        </w:trPr>
        <w:tc>
          <w:tcPr>
            <w:tcW w:w="709" w:type="dxa"/>
            <w:vMerge/>
            <w:tcBorders>
              <w:left w:val="single" w:sz="8" w:space="0" w:color="auto"/>
            </w:tcBorders>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1985" w:type="dxa"/>
            <w:vMerge/>
            <w:vAlign w:val="center"/>
          </w:tcPr>
          <w:p w:rsidR="00156C24" w:rsidRPr="00CD5196" w:rsidRDefault="00156C24" w:rsidP="00C13149">
            <w:pPr>
              <w:adjustRightInd w:val="0"/>
              <w:snapToGrid w:val="0"/>
              <w:jc w:val="left"/>
              <w:rPr>
                <w:rFonts w:asciiTheme="minorEastAsia" w:eastAsiaTheme="minorEastAsia" w:hAnsiTheme="minorEastAsia"/>
                <w:sz w:val="18"/>
                <w:szCs w:val="18"/>
              </w:rPr>
            </w:pPr>
          </w:p>
        </w:tc>
        <w:tc>
          <w:tcPr>
            <w:tcW w:w="1559" w:type="dxa"/>
            <w:vMerge/>
            <w:vAlign w:val="center"/>
          </w:tcPr>
          <w:p w:rsidR="00156C24" w:rsidRPr="00CD5196" w:rsidRDefault="00156C24" w:rsidP="00C13149">
            <w:pPr>
              <w:adjustRightInd w:val="0"/>
              <w:snapToGrid w:val="0"/>
              <w:jc w:val="left"/>
              <w:rPr>
                <w:rFonts w:asciiTheme="minorEastAsia" w:eastAsiaTheme="minorEastAsia" w:hAnsiTheme="minorEastAsia"/>
                <w:sz w:val="18"/>
                <w:szCs w:val="18"/>
              </w:rPr>
            </w:pPr>
          </w:p>
        </w:tc>
        <w:tc>
          <w:tcPr>
            <w:tcW w:w="2268" w:type="dxa"/>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禾本科牧草</w:t>
            </w:r>
          </w:p>
        </w:tc>
        <w:tc>
          <w:tcPr>
            <w:tcW w:w="2835" w:type="dxa"/>
            <w:tcBorders>
              <w:right w:val="single" w:sz="8" w:space="0" w:color="auto"/>
            </w:tcBorders>
            <w:vAlign w:val="center"/>
          </w:tcPr>
          <w:p w:rsidR="00156C24" w:rsidRPr="00CD5196" w:rsidRDefault="00704BA0" w:rsidP="00C13149">
            <w:pPr>
              <w:adjustRightInd w:val="0"/>
              <w:snapToGrid w:val="0"/>
              <w:ind w:left="14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≥130</w:t>
            </w:r>
          </w:p>
        </w:tc>
      </w:tr>
      <w:tr w:rsidR="00704BA0" w:rsidRPr="00CD5196" w:rsidTr="00A82E1B">
        <w:trPr>
          <w:trHeight w:val="284"/>
        </w:trPr>
        <w:tc>
          <w:tcPr>
            <w:tcW w:w="709" w:type="dxa"/>
            <w:vMerge/>
            <w:tcBorders>
              <w:left w:val="single" w:sz="8" w:space="0" w:color="auto"/>
            </w:tcBorders>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1985" w:type="dxa"/>
            <w:vMerge/>
            <w:vAlign w:val="center"/>
          </w:tcPr>
          <w:p w:rsidR="00156C24" w:rsidRPr="00CD5196" w:rsidRDefault="00156C24" w:rsidP="00C13149">
            <w:pPr>
              <w:adjustRightInd w:val="0"/>
              <w:snapToGrid w:val="0"/>
              <w:jc w:val="left"/>
              <w:rPr>
                <w:rFonts w:asciiTheme="minorEastAsia" w:eastAsiaTheme="minorEastAsia" w:hAnsiTheme="minorEastAsia"/>
                <w:sz w:val="18"/>
                <w:szCs w:val="18"/>
              </w:rPr>
            </w:pPr>
          </w:p>
        </w:tc>
        <w:tc>
          <w:tcPr>
            <w:tcW w:w="1559" w:type="dxa"/>
            <w:vMerge/>
            <w:vAlign w:val="center"/>
          </w:tcPr>
          <w:p w:rsidR="00156C24" w:rsidRPr="00CD5196" w:rsidRDefault="00156C24" w:rsidP="00C13149">
            <w:pPr>
              <w:adjustRightInd w:val="0"/>
              <w:snapToGrid w:val="0"/>
              <w:jc w:val="left"/>
              <w:rPr>
                <w:rFonts w:asciiTheme="minorEastAsia" w:eastAsiaTheme="minorEastAsia" w:hAnsiTheme="minorEastAsia"/>
                <w:sz w:val="18"/>
                <w:szCs w:val="18"/>
              </w:rPr>
            </w:pPr>
          </w:p>
        </w:tc>
        <w:tc>
          <w:tcPr>
            <w:tcW w:w="2268" w:type="dxa"/>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稻、麦秸杆</w:t>
            </w:r>
          </w:p>
        </w:tc>
        <w:tc>
          <w:tcPr>
            <w:tcW w:w="2835" w:type="dxa"/>
            <w:tcBorders>
              <w:right w:val="single" w:sz="8" w:space="0" w:color="auto"/>
            </w:tcBorders>
            <w:vAlign w:val="center"/>
          </w:tcPr>
          <w:p w:rsidR="00156C24" w:rsidRPr="00CD5196" w:rsidRDefault="00704BA0" w:rsidP="00C13149">
            <w:pPr>
              <w:adjustRightInd w:val="0"/>
              <w:snapToGrid w:val="0"/>
              <w:ind w:left="14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≥100</w:t>
            </w:r>
          </w:p>
        </w:tc>
      </w:tr>
      <w:tr w:rsidR="00704BA0" w:rsidRPr="00CD5196" w:rsidTr="00A82E1B">
        <w:trPr>
          <w:trHeight w:val="284"/>
        </w:trPr>
        <w:tc>
          <w:tcPr>
            <w:tcW w:w="709" w:type="dxa"/>
            <w:vMerge/>
            <w:tcBorders>
              <w:left w:val="single" w:sz="8" w:space="0" w:color="auto"/>
            </w:tcBorders>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1985" w:type="dxa"/>
            <w:vMerge/>
            <w:vAlign w:val="center"/>
          </w:tcPr>
          <w:p w:rsidR="00156C24" w:rsidRPr="00CD5196" w:rsidRDefault="00156C24" w:rsidP="00C13149">
            <w:pPr>
              <w:adjustRightInd w:val="0"/>
              <w:snapToGrid w:val="0"/>
              <w:jc w:val="left"/>
              <w:rPr>
                <w:rFonts w:asciiTheme="minorEastAsia" w:eastAsiaTheme="minorEastAsia" w:hAnsiTheme="minorEastAsia"/>
                <w:sz w:val="18"/>
                <w:szCs w:val="18"/>
              </w:rPr>
            </w:pPr>
          </w:p>
        </w:tc>
        <w:tc>
          <w:tcPr>
            <w:tcW w:w="1559" w:type="dxa"/>
            <w:vMerge w:val="restart"/>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钢丝打捆</w:t>
            </w:r>
          </w:p>
        </w:tc>
        <w:tc>
          <w:tcPr>
            <w:tcW w:w="2268" w:type="dxa"/>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豆科牧草</w:t>
            </w:r>
          </w:p>
        </w:tc>
        <w:tc>
          <w:tcPr>
            <w:tcW w:w="2835" w:type="dxa"/>
            <w:tcBorders>
              <w:right w:val="single" w:sz="8" w:space="0" w:color="auto"/>
            </w:tcBorders>
            <w:vAlign w:val="center"/>
          </w:tcPr>
          <w:p w:rsidR="00156C24" w:rsidRPr="00CD5196" w:rsidRDefault="00704BA0" w:rsidP="00C13149">
            <w:pPr>
              <w:adjustRightInd w:val="0"/>
              <w:snapToGrid w:val="0"/>
              <w:ind w:left="14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≥250</w:t>
            </w:r>
          </w:p>
        </w:tc>
      </w:tr>
      <w:tr w:rsidR="00704BA0" w:rsidRPr="00CD5196" w:rsidTr="00A82E1B">
        <w:trPr>
          <w:trHeight w:val="284"/>
        </w:trPr>
        <w:tc>
          <w:tcPr>
            <w:tcW w:w="709" w:type="dxa"/>
            <w:vMerge/>
            <w:tcBorders>
              <w:left w:val="single" w:sz="8" w:space="0" w:color="auto"/>
            </w:tcBorders>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1985" w:type="dxa"/>
            <w:vMerge/>
            <w:vAlign w:val="center"/>
          </w:tcPr>
          <w:p w:rsidR="00156C24" w:rsidRPr="00CD5196" w:rsidRDefault="00156C24" w:rsidP="00C13149">
            <w:pPr>
              <w:adjustRightInd w:val="0"/>
              <w:snapToGrid w:val="0"/>
              <w:jc w:val="left"/>
              <w:rPr>
                <w:rFonts w:asciiTheme="minorEastAsia" w:eastAsiaTheme="minorEastAsia" w:hAnsiTheme="minorEastAsia"/>
                <w:sz w:val="18"/>
                <w:szCs w:val="18"/>
              </w:rPr>
            </w:pPr>
          </w:p>
        </w:tc>
        <w:tc>
          <w:tcPr>
            <w:tcW w:w="1559" w:type="dxa"/>
            <w:vMerge/>
            <w:vAlign w:val="center"/>
          </w:tcPr>
          <w:p w:rsidR="00156C24" w:rsidRPr="00CD5196" w:rsidRDefault="00156C24" w:rsidP="00C13149">
            <w:pPr>
              <w:adjustRightInd w:val="0"/>
              <w:snapToGrid w:val="0"/>
              <w:jc w:val="left"/>
              <w:rPr>
                <w:rFonts w:asciiTheme="minorEastAsia" w:eastAsiaTheme="minorEastAsia" w:hAnsiTheme="minorEastAsia"/>
                <w:sz w:val="18"/>
                <w:szCs w:val="18"/>
              </w:rPr>
            </w:pPr>
          </w:p>
        </w:tc>
        <w:tc>
          <w:tcPr>
            <w:tcW w:w="2268" w:type="dxa"/>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禾本科牧草</w:t>
            </w:r>
          </w:p>
        </w:tc>
        <w:tc>
          <w:tcPr>
            <w:tcW w:w="2835" w:type="dxa"/>
            <w:tcBorders>
              <w:right w:val="single" w:sz="8" w:space="0" w:color="auto"/>
            </w:tcBorders>
            <w:vAlign w:val="center"/>
          </w:tcPr>
          <w:p w:rsidR="00156C24" w:rsidRPr="00CD5196" w:rsidRDefault="00704BA0" w:rsidP="00C13149">
            <w:pPr>
              <w:adjustRightInd w:val="0"/>
              <w:snapToGrid w:val="0"/>
              <w:ind w:left="14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≥230</w:t>
            </w:r>
          </w:p>
        </w:tc>
      </w:tr>
      <w:tr w:rsidR="00704BA0" w:rsidRPr="00CD5196" w:rsidTr="00A82E1B">
        <w:trPr>
          <w:trHeight w:val="284"/>
        </w:trPr>
        <w:tc>
          <w:tcPr>
            <w:tcW w:w="709" w:type="dxa"/>
            <w:vMerge/>
            <w:tcBorders>
              <w:left w:val="single" w:sz="8" w:space="0" w:color="auto"/>
            </w:tcBorders>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1985" w:type="dxa"/>
            <w:vMerge/>
            <w:vAlign w:val="center"/>
          </w:tcPr>
          <w:p w:rsidR="00156C24" w:rsidRPr="00CD5196" w:rsidRDefault="00156C24" w:rsidP="00C13149">
            <w:pPr>
              <w:adjustRightInd w:val="0"/>
              <w:snapToGrid w:val="0"/>
              <w:jc w:val="left"/>
              <w:rPr>
                <w:rFonts w:asciiTheme="minorEastAsia" w:eastAsiaTheme="minorEastAsia" w:hAnsiTheme="minorEastAsia"/>
                <w:sz w:val="18"/>
                <w:szCs w:val="18"/>
              </w:rPr>
            </w:pPr>
          </w:p>
        </w:tc>
        <w:tc>
          <w:tcPr>
            <w:tcW w:w="1559" w:type="dxa"/>
            <w:vMerge/>
            <w:vAlign w:val="center"/>
          </w:tcPr>
          <w:p w:rsidR="00156C24" w:rsidRPr="00CD5196" w:rsidRDefault="00156C24" w:rsidP="00C13149">
            <w:pPr>
              <w:adjustRightInd w:val="0"/>
              <w:snapToGrid w:val="0"/>
              <w:jc w:val="left"/>
              <w:rPr>
                <w:rFonts w:asciiTheme="minorEastAsia" w:eastAsiaTheme="minorEastAsia" w:hAnsiTheme="minorEastAsia"/>
                <w:sz w:val="18"/>
                <w:szCs w:val="18"/>
              </w:rPr>
            </w:pPr>
          </w:p>
        </w:tc>
        <w:tc>
          <w:tcPr>
            <w:tcW w:w="2268" w:type="dxa"/>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稻、麦秸杆</w:t>
            </w:r>
          </w:p>
        </w:tc>
        <w:tc>
          <w:tcPr>
            <w:tcW w:w="2835" w:type="dxa"/>
            <w:tcBorders>
              <w:right w:val="single" w:sz="8" w:space="0" w:color="auto"/>
            </w:tcBorders>
            <w:vAlign w:val="center"/>
          </w:tcPr>
          <w:p w:rsidR="00156C24" w:rsidRPr="00CD5196" w:rsidRDefault="00704BA0" w:rsidP="00C13149">
            <w:pPr>
              <w:adjustRightInd w:val="0"/>
              <w:snapToGrid w:val="0"/>
              <w:ind w:left="14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≥150</w:t>
            </w:r>
          </w:p>
        </w:tc>
      </w:tr>
      <w:tr w:rsidR="00704BA0" w:rsidRPr="00CD5196" w:rsidTr="00A82E1B">
        <w:trPr>
          <w:trHeight w:val="284"/>
        </w:trPr>
        <w:tc>
          <w:tcPr>
            <w:tcW w:w="709" w:type="dxa"/>
            <w:vMerge w:val="restart"/>
            <w:tcBorders>
              <w:left w:val="single" w:sz="8" w:space="0" w:color="auto"/>
            </w:tcBorders>
            <w:vAlign w:val="center"/>
          </w:tcPr>
          <w:p w:rsidR="00156C24" w:rsidRPr="00CD5196" w:rsidRDefault="00704BA0" w:rsidP="00C13149">
            <w:pPr>
              <w:adjustRightInd w:val="0"/>
              <w:snapToGrid w:val="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3</w:t>
            </w:r>
          </w:p>
        </w:tc>
        <w:tc>
          <w:tcPr>
            <w:tcW w:w="1985" w:type="dxa"/>
            <w:vMerge w:val="restart"/>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proofErr w:type="gramStart"/>
            <w:r w:rsidRPr="00CD5196">
              <w:rPr>
                <w:rFonts w:asciiTheme="minorEastAsia" w:eastAsiaTheme="minorEastAsia" w:hAnsiTheme="minorEastAsia"/>
                <w:sz w:val="18"/>
                <w:szCs w:val="18"/>
              </w:rPr>
              <w:t>吨草能耗</w:t>
            </w:r>
            <w:proofErr w:type="gramEnd"/>
          </w:p>
          <w:p w:rsidR="00156C24" w:rsidRPr="00CD5196" w:rsidRDefault="00704BA0" w:rsidP="00C13149">
            <w:pPr>
              <w:adjustRightInd w:val="0"/>
              <w:snapToGrid w:val="0"/>
              <w:jc w:val="left"/>
              <w:rPr>
                <w:rFonts w:asciiTheme="minorEastAsia" w:eastAsiaTheme="minorEastAsia" w:hAnsiTheme="minorEastAsia"/>
                <w:sz w:val="18"/>
                <w:szCs w:val="18"/>
              </w:rPr>
            </w:pPr>
            <w:proofErr w:type="spellStart"/>
            <w:r w:rsidRPr="00CD5196">
              <w:rPr>
                <w:rFonts w:asciiTheme="minorEastAsia" w:eastAsiaTheme="minorEastAsia" w:hAnsiTheme="minorEastAsia"/>
                <w:sz w:val="18"/>
                <w:szCs w:val="18"/>
              </w:rPr>
              <w:t>kW·h</w:t>
            </w:r>
            <w:proofErr w:type="spellEnd"/>
            <w:r w:rsidRPr="00CD5196">
              <w:rPr>
                <w:rFonts w:asciiTheme="minorEastAsia" w:eastAsiaTheme="minorEastAsia" w:hAnsiTheme="minorEastAsia"/>
                <w:sz w:val="18"/>
                <w:szCs w:val="18"/>
              </w:rPr>
              <w:t>／t</w:t>
            </w:r>
          </w:p>
        </w:tc>
        <w:tc>
          <w:tcPr>
            <w:tcW w:w="1559" w:type="dxa"/>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proofErr w:type="gramStart"/>
            <w:r w:rsidRPr="00CD5196">
              <w:rPr>
                <w:rFonts w:asciiTheme="minorEastAsia" w:eastAsiaTheme="minorEastAsia" w:hAnsiTheme="minorEastAsia"/>
                <w:sz w:val="18"/>
                <w:szCs w:val="18"/>
              </w:rPr>
              <w:t>绳</w:t>
            </w:r>
            <w:proofErr w:type="gramEnd"/>
            <w:r w:rsidRPr="00CD5196">
              <w:rPr>
                <w:rFonts w:asciiTheme="minorEastAsia" w:eastAsiaTheme="minorEastAsia" w:hAnsiTheme="minorEastAsia"/>
                <w:sz w:val="18"/>
                <w:szCs w:val="18"/>
              </w:rPr>
              <w:t>打捆</w:t>
            </w:r>
          </w:p>
        </w:tc>
        <w:tc>
          <w:tcPr>
            <w:tcW w:w="2268" w:type="dxa"/>
            <w:vMerge w:val="restart"/>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禾本科牧草喂</w:t>
            </w:r>
            <w:r w:rsidR="00866C0F" w:rsidRPr="00CD5196">
              <w:rPr>
                <w:rFonts w:asciiTheme="minorEastAsia" w:eastAsiaTheme="minorEastAsia" w:hAnsiTheme="minorEastAsia" w:hint="eastAsia"/>
                <w:sz w:val="18"/>
                <w:szCs w:val="18"/>
              </w:rPr>
              <w:t>入</w:t>
            </w:r>
            <w:r w:rsidRPr="00CD5196">
              <w:rPr>
                <w:rFonts w:asciiTheme="minorEastAsia" w:eastAsiaTheme="minorEastAsia" w:hAnsiTheme="minorEastAsia"/>
                <w:sz w:val="18"/>
                <w:szCs w:val="18"/>
              </w:rPr>
              <w:t>量</w:t>
            </w:r>
          </w:p>
          <w:p w:rsidR="00156C24" w:rsidRPr="00CD5196" w:rsidRDefault="00C13149"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w:t>
            </w:r>
            <w:r w:rsidR="00704BA0" w:rsidRPr="00CD5196">
              <w:rPr>
                <w:rFonts w:asciiTheme="minorEastAsia" w:eastAsiaTheme="minorEastAsia" w:hAnsiTheme="minorEastAsia"/>
                <w:sz w:val="18"/>
                <w:szCs w:val="18"/>
              </w:rPr>
              <w:t>2.5 kg／次</w:t>
            </w:r>
          </w:p>
        </w:tc>
        <w:tc>
          <w:tcPr>
            <w:tcW w:w="2835" w:type="dxa"/>
            <w:tcBorders>
              <w:right w:val="single" w:sz="8" w:space="0" w:color="auto"/>
            </w:tcBorders>
            <w:vAlign w:val="center"/>
          </w:tcPr>
          <w:p w:rsidR="00156C24" w:rsidRPr="00CD5196" w:rsidRDefault="00704BA0" w:rsidP="00C13149">
            <w:pPr>
              <w:adjustRightInd w:val="0"/>
              <w:snapToGrid w:val="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w:t>
            </w:r>
            <w:r w:rsidRPr="00CD5196">
              <w:rPr>
                <w:rFonts w:asciiTheme="minorEastAsia" w:eastAsiaTheme="minorEastAsia" w:hAnsiTheme="minorEastAsia" w:hint="eastAsia"/>
                <w:sz w:val="18"/>
                <w:szCs w:val="18"/>
              </w:rPr>
              <w:t>0.</w:t>
            </w:r>
            <w:r w:rsidRPr="00CD5196">
              <w:rPr>
                <w:rFonts w:asciiTheme="minorEastAsia" w:eastAsiaTheme="minorEastAsia" w:hAnsiTheme="minorEastAsia"/>
                <w:sz w:val="18"/>
                <w:szCs w:val="18"/>
              </w:rPr>
              <w:t>77</w:t>
            </w:r>
          </w:p>
        </w:tc>
      </w:tr>
      <w:tr w:rsidR="00704BA0" w:rsidRPr="00CD5196" w:rsidTr="00A82E1B">
        <w:trPr>
          <w:trHeight w:val="284"/>
        </w:trPr>
        <w:tc>
          <w:tcPr>
            <w:tcW w:w="709" w:type="dxa"/>
            <w:vMerge/>
            <w:tcBorders>
              <w:left w:val="single" w:sz="8" w:space="0" w:color="auto"/>
            </w:tcBorders>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1985" w:type="dxa"/>
            <w:vMerge/>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1559" w:type="dxa"/>
            <w:vAlign w:val="center"/>
          </w:tcPr>
          <w:p w:rsidR="00156C24" w:rsidRPr="00CD5196" w:rsidRDefault="00704BA0" w:rsidP="00C13149">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钢丝打捆</w:t>
            </w:r>
          </w:p>
        </w:tc>
        <w:tc>
          <w:tcPr>
            <w:tcW w:w="2268" w:type="dxa"/>
            <w:vMerge/>
            <w:vAlign w:val="center"/>
          </w:tcPr>
          <w:p w:rsidR="00156C24" w:rsidRPr="00CD5196" w:rsidRDefault="00156C24" w:rsidP="00C13149">
            <w:pPr>
              <w:adjustRightInd w:val="0"/>
              <w:snapToGrid w:val="0"/>
              <w:jc w:val="center"/>
              <w:rPr>
                <w:rFonts w:asciiTheme="minorEastAsia" w:eastAsiaTheme="minorEastAsia" w:hAnsiTheme="minorEastAsia"/>
                <w:sz w:val="18"/>
                <w:szCs w:val="18"/>
              </w:rPr>
            </w:pPr>
          </w:p>
        </w:tc>
        <w:tc>
          <w:tcPr>
            <w:tcW w:w="2835" w:type="dxa"/>
            <w:tcBorders>
              <w:right w:val="single" w:sz="8" w:space="0" w:color="auto"/>
            </w:tcBorders>
            <w:vAlign w:val="center"/>
          </w:tcPr>
          <w:p w:rsidR="00156C24" w:rsidRPr="00CD5196" w:rsidRDefault="00704BA0" w:rsidP="00C13149">
            <w:pPr>
              <w:adjustRightInd w:val="0"/>
              <w:snapToGrid w:val="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w:t>
            </w:r>
            <w:r w:rsidRPr="00CD5196">
              <w:rPr>
                <w:rFonts w:asciiTheme="minorEastAsia" w:eastAsiaTheme="minorEastAsia" w:hAnsiTheme="minorEastAsia" w:hint="eastAsia"/>
                <w:sz w:val="18"/>
                <w:szCs w:val="18"/>
              </w:rPr>
              <w:t>0.</w:t>
            </w:r>
            <w:r w:rsidRPr="00CD5196">
              <w:rPr>
                <w:rFonts w:asciiTheme="minorEastAsia" w:eastAsiaTheme="minorEastAsia" w:hAnsiTheme="minorEastAsia"/>
                <w:sz w:val="18"/>
                <w:szCs w:val="18"/>
              </w:rPr>
              <w:t>93</w:t>
            </w:r>
          </w:p>
        </w:tc>
      </w:tr>
      <w:tr w:rsidR="00704BA0" w:rsidRPr="00CD5196" w:rsidTr="00A82E1B">
        <w:trPr>
          <w:trHeight w:val="284"/>
        </w:trPr>
        <w:tc>
          <w:tcPr>
            <w:tcW w:w="709" w:type="dxa"/>
            <w:tcBorders>
              <w:left w:val="single" w:sz="8" w:space="0" w:color="auto"/>
              <w:bottom w:val="single" w:sz="8" w:space="0" w:color="auto"/>
            </w:tcBorders>
            <w:vAlign w:val="center"/>
          </w:tcPr>
          <w:p w:rsidR="00156C24" w:rsidRPr="00CD5196" w:rsidRDefault="00704BA0" w:rsidP="00C13149">
            <w:pPr>
              <w:adjustRightInd w:val="0"/>
              <w:snapToGrid w:val="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4</w:t>
            </w:r>
          </w:p>
        </w:tc>
        <w:tc>
          <w:tcPr>
            <w:tcW w:w="5812" w:type="dxa"/>
            <w:gridSpan w:val="3"/>
            <w:tcBorders>
              <w:bottom w:val="single" w:sz="8" w:space="0" w:color="auto"/>
            </w:tcBorders>
            <w:vAlign w:val="center"/>
          </w:tcPr>
          <w:p w:rsidR="00156C24" w:rsidRPr="00CD5196" w:rsidRDefault="00704BA0" w:rsidP="00A82E1B">
            <w:pPr>
              <w:adjustRightInd w:val="0"/>
              <w:snapToGrid w:val="0"/>
              <w:jc w:val="left"/>
              <w:rPr>
                <w:rFonts w:asciiTheme="minorEastAsia" w:eastAsiaTheme="minorEastAsia" w:hAnsiTheme="minorEastAsia"/>
                <w:sz w:val="18"/>
                <w:szCs w:val="18"/>
              </w:rPr>
            </w:pPr>
            <w:r w:rsidRPr="00CD5196">
              <w:rPr>
                <w:rFonts w:asciiTheme="minorEastAsia" w:eastAsiaTheme="minorEastAsia" w:hAnsiTheme="minorEastAsia"/>
                <w:sz w:val="18"/>
                <w:szCs w:val="18"/>
              </w:rPr>
              <w:t>规则草捆率%</w:t>
            </w:r>
          </w:p>
        </w:tc>
        <w:tc>
          <w:tcPr>
            <w:tcW w:w="2835" w:type="dxa"/>
            <w:tcBorders>
              <w:bottom w:val="single" w:sz="8" w:space="0" w:color="auto"/>
              <w:right w:val="single" w:sz="8" w:space="0" w:color="auto"/>
            </w:tcBorders>
            <w:vAlign w:val="center"/>
          </w:tcPr>
          <w:p w:rsidR="00156C24" w:rsidRPr="00CD5196" w:rsidRDefault="00704BA0" w:rsidP="00C13149">
            <w:pPr>
              <w:adjustRightInd w:val="0"/>
              <w:snapToGrid w:val="0"/>
              <w:ind w:left="140"/>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≥95</w:t>
            </w:r>
          </w:p>
        </w:tc>
      </w:tr>
    </w:tbl>
    <w:p w:rsidR="00553DBF" w:rsidRDefault="00553DBF" w:rsidP="00A82E1B">
      <w:pPr>
        <w:spacing w:afterLines="50" w:after="156"/>
        <w:jc w:val="center"/>
      </w:pPr>
      <w:r w:rsidRPr="00151F2E">
        <w:rPr>
          <w:rFonts w:ascii="黑体" w:eastAsia="黑体" w:hAnsi="黑体"/>
          <w:szCs w:val="21"/>
        </w:rPr>
        <w:lastRenderedPageBreak/>
        <w:t>表2</w:t>
      </w:r>
      <w:r>
        <w:rPr>
          <w:rFonts w:ascii="黑体" w:eastAsia="黑体" w:hAnsi="黑体" w:hint="eastAsia"/>
          <w:szCs w:val="21"/>
        </w:rPr>
        <w:t xml:space="preserve">  </w:t>
      </w:r>
      <w:r w:rsidRPr="001E5328">
        <w:rPr>
          <w:rFonts w:asciiTheme="minorEastAsia" w:eastAsiaTheme="minorEastAsia" w:hAnsiTheme="minorEastAsia" w:hint="eastAsia"/>
          <w:szCs w:val="21"/>
        </w:rPr>
        <w:t>(续)</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1134"/>
        <w:gridCol w:w="142"/>
        <w:gridCol w:w="1417"/>
        <w:gridCol w:w="3544"/>
      </w:tblGrid>
      <w:tr w:rsidR="00553DBF" w:rsidRPr="00C13149" w:rsidTr="00A82E1B">
        <w:trPr>
          <w:trHeight w:val="340"/>
        </w:trPr>
        <w:tc>
          <w:tcPr>
            <w:tcW w:w="709" w:type="dxa"/>
            <w:tcBorders>
              <w:top w:val="single" w:sz="8" w:space="0" w:color="auto"/>
              <w:left w:val="single" w:sz="8" w:space="0" w:color="auto"/>
              <w:bottom w:val="single" w:sz="8" w:space="0" w:color="auto"/>
            </w:tcBorders>
            <w:vAlign w:val="center"/>
          </w:tcPr>
          <w:p w:rsidR="00553DBF" w:rsidRPr="00C13149" w:rsidRDefault="00553DBF" w:rsidP="002813C1">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序号</w:t>
            </w:r>
          </w:p>
        </w:tc>
        <w:tc>
          <w:tcPr>
            <w:tcW w:w="5103" w:type="dxa"/>
            <w:gridSpan w:val="4"/>
            <w:tcBorders>
              <w:top w:val="single" w:sz="8" w:space="0" w:color="auto"/>
              <w:bottom w:val="single" w:sz="8" w:space="0" w:color="auto"/>
            </w:tcBorders>
            <w:vAlign w:val="center"/>
          </w:tcPr>
          <w:p w:rsidR="00553DBF" w:rsidRPr="00C13149" w:rsidRDefault="00553DBF" w:rsidP="002813C1">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项目</w:t>
            </w:r>
          </w:p>
        </w:tc>
        <w:tc>
          <w:tcPr>
            <w:tcW w:w="3544" w:type="dxa"/>
            <w:tcBorders>
              <w:top w:val="single" w:sz="8" w:space="0" w:color="auto"/>
              <w:bottom w:val="single" w:sz="8" w:space="0" w:color="auto"/>
              <w:right w:val="single" w:sz="8" w:space="0" w:color="auto"/>
            </w:tcBorders>
            <w:vAlign w:val="center"/>
          </w:tcPr>
          <w:p w:rsidR="00553DBF" w:rsidRPr="00C13149" w:rsidRDefault="00553DBF" w:rsidP="002813C1">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指标</w:t>
            </w:r>
          </w:p>
        </w:tc>
      </w:tr>
      <w:tr w:rsidR="00704BA0" w:rsidRPr="00C13149" w:rsidTr="00A82E1B">
        <w:trPr>
          <w:trHeight w:val="340"/>
        </w:trPr>
        <w:tc>
          <w:tcPr>
            <w:tcW w:w="709" w:type="dxa"/>
            <w:vMerge w:val="restart"/>
            <w:tcBorders>
              <w:top w:val="single" w:sz="8" w:space="0" w:color="auto"/>
              <w:left w:val="single" w:sz="8" w:space="0" w:color="auto"/>
            </w:tcBorders>
            <w:vAlign w:val="center"/>
          </w:tcPr>
          <w:p w:rsidR="00156C24" w:rsidRPr="00C13149" w:rsidRDefault="00704BA0"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5</w:t>
            </w:r>
          </w:p>
        </w:tc>
        <w:tc>
          <w:tcPr>
            <w:tcW w:w="3544" w:type="dxa"/>
            <w:gridSpan w:val="2"/>
            <w:vMerge w:val="restart"/>
            <w:tcBorders>
              <w:top w:val="single" w:sz="8" w:space="0" w:color="auto"/>
            </w:tcBorders>
            <w:vAlign w:val="center"/>
          </w:tcPr>
          <w:p w:rsidR="00156C24" w:rsidRPr="00C13149" w:rsidRDefault="00704BA0"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牧草总损失率</w:t>
            </w:r>
          </w:p>
          <w:p w:rsidR="00156C24" w:rsidRPr="00C13149" w:rsidRDefault="00704BA0"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w:t>
            </w:r>
          </w:p>
        </w:tc>
        <w:tc>
          <w:tcPr>
            <w:tcW w:w="1559" w:type="dxa"/>
            <w:gridSpan w:val="2"/>
            <w:tcBorders>
              <w:top w:val="single" w:sz="8" w:space="0" w:color="auto"/>
            </w:tcBorders>
            <w:vAlign w:val="center"/>
          </w:tcPr>
          <w:p w:rsidR="00156C24" w:rsidRPr="00C13149" w:rsidRDefault="00704BA0"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禾本科牧草</w:t>
            </w:r>
          </w:p>
        </w:tc>
        <w:tc>
          <w:tcPr>
            <w:tcW w:w="3544" w:type="dxa"/>
            <w:tcBorders>
              <w:top w:val="single" w:sz="8" w:space="0" w:color="auto"/>
              <w:right w:val="single" w:sz="8" w:space="0" w:color="auto"/>
            </w:tcBorders>
            <w:vAlign w:val="center"/>
          </w:tcPr>
          <w:p w:rsidR="00156C24" w:rsidRPr="00C13149" w:rsidRDefault="00704BA0"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≤2</w:t>
            </w:r>
          </w:p>
        </w:tc>
      </w:tr>
      <w:tr w:rsidR="00704BA0" w:rsidRPr="00C13149" w:rsidTr="00A82E1B">
        <w:trPr>
          <w:trHeight w:val="340"/>
        </w:trPr>
        <w:tc>
          <w:tcPr>
            <w:tcW w:w="709" w:type="dxa"/>
            <w:vMerge/>
            <w:tcBorders>
              <w:left w:val="single" w:sz="8" w:space="0" w:color="auto"/>
            </w:tcBorders>
            <w:vAlign w:val="center"/>
          </w:tcPr>
          <w:p w:rsidR="00156C24" w:rsidRPr="00C13149" w:rsidRDefault="00156C24" w:rsidP="00C13149">
            <w:pPr>
              <w:adjustRightInd w:val="0"/>
              <w:snapToGrid w:val="0"/>
              <w:jc w:val="center"/>
              <w:rPr>
                <w:rFonts w:asciiTheme="minorEastAsia" w:eastAsiaTheme="minorEastAsia" w:hAnsiTheme="minorEastAsia"/>
                <w:sz w:val="18"/>
                <w:szCs w:val="18"/>
              </w:rPr>
            </w:pPr>
          </w:p>
        </w:tc>
        <w:tc>
          <w:tcPr>
            <w:tcW w:w="3544" w:type="dxa"/>
            <w:gridSpan w:val="2"/>
            <w:vMerge/>
            <w:vAlign w:val="center"/>
          </w:tcPr>
          <w:p w:rsidR="00156C24" w:rsidRPr="00C13149" w:rsidRDefault="00156C24" w:rsidP="00C13149">
            <w:pPr>
              <w:adjustRightInd w:val="0"/>
              <w:snapToGrid w:val="0"/>
              <w:jc w:val="left"/>
              <w:rPr>
                <w:rFonts w:asciiTheme="minorEastAsia" w:eastAsiaTheme="minorEastAsia" w:hAnsiTheme="minorEastAsia"/>
                <w:sz w:val="18"/>
                <w:szCs w:val="18"/>
              </w:rPr>
            </w:pPr>
          </w:p>
        </w:tc>
        <w:tc>
          <w:tcPr>
            <w:tcW w:w="1559" w:type="dxa"/>
            <w:gridSpan w:val="2"/>
            <w:vAlign w:val="center"/>
          </w:tcPr>
          <w:p w:rsidR="00156C24" w:rsidRPr="00C13149" w:rsidRDefault="00704BA0"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豆科牧草</w:t>
            </w:r>
          </w:p>
        </w:tc>
        <w:tc>
          <w:tcPr>
            <w:tcW w:w="3544" w:type="dxa"/>
            <w:tcBorders>
              <w:right w:val="single" w:sz="8" w:space="0" w:color="auto"/>
            </w:tcBorders>
            <w:vAlign w:val="center"/>
          </w:tcPr>
          <w:p w:rsidR="00156C24" w:rsidRPr="00C13149" w:rsidRDefault="00704BA0"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≤3</w:t>
            </w:r>
          </w:p>
        </w:tc>
      </w:tr>
      <w:tr w:rsidR="00553DBF" w:rsidRPr="00C13149" w:rsidTr="00A82E1B">
        <w:trPr>
          <w:trHeight w:val="340"/>
        </w:trPr>
        <w:tc>
          <w:tcPr>
            <w:tcW w:w="709" w:type="dxa"/>
            <w:tcBorders>
              <w:left w:val="single" w:sz="8" w:space="0" w:color="auto"/>
            </w:tcBorders>
            <w:vAlign w:val="center"/>
          </w:tcPr>
          <w:p w:rsidR="00553DBF" w:rsidRPr="00C13149" w:rsidRDefault="00553DBF" w:rsidP="002813C1">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6</w:t>
            </w:r>
          </w:p>
        </w:tc>
        <w:tc>
          <w:tcPr>
            <w:tcW w:w="5103" w:type="dxa"/>
            <w:gridSpan w:val="4"/>
            <w:vAlign w:val="center"/>
          </w:tcPr>
          <w:p w:rsidR="00553DBF" w:rsidRPr="00C13149" w:rsidRDefault="00553DBF" w:rsidP="002813C1">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草捆</w:t>
            </w:r>
            <w:proofErr w:type="gramStart"/>
            <w:r w:rsidRPr="00C13149">
              <w:rPr>
                <w:rFonts w:asciiTheme="minorEastAsia" w:eastAsiaTheme="minorEastAsia" w:hAnsiTheme="minorEastAsia"/>
                <w:sz w:val="18"/>
                <w:szCs w:val="18"/>
              </w:rPr>
              <w:t>抗摔率</w:t>
            </w:r>
            <w:proofErr w:type="gramEnd"/>
          </w:p>
          <w:p w:rsidR="00553DBF" w:rsidRPr="00C13149" w:rsidRDefault="00553DBF" w:rsidP="002813C1">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w:t>
            </w:r>
          </w:p>
        </w:tc>
        <w:tc>
          <w:tcPr>
            <w:tcW w:w="3544" w:type="dxa"/>
            <w:tcBorders>
              <w:right w:val="single" w:sz="8" w:space="0" w:color="auto"/>
            </w:tcBorders>
            <w:vAlign w:val="center"/>
          </w:tcPr>
          <w:p w:rsidR="00553DBF" w:rsidRPr="00C13149" w:rsidRDefault="00553DBF" w:rsidP="002813C1">
            <w:pPr>
              <w:adjustRightInd w:val="0"/>
              <w:snapToGrid w:val="0"/>
              <w:ind w:left="14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≥90</w:t>
            </w:r>
          </w:p>
        </w:tc>
      </w:tr>
      <w:tr w:rsidR="00553DBF" w:rsidRPr="00C13149" w:rsidTr="00A82E1B">
        <w:trPr>
          <w:trHeight w:val="340"/>
        </w:trPr>
        <w:tc>
          <w:tcPr>
            <w:tcW w:w="709" w:type="dxa"/>
            <w:vMerge w:val="restart"/>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7</w:t>
            </w:r>
          </w:p>
        </w:tc>
        <w:tc>
          <w:tcPr>
            <w:tcW w:w="2410" w:type="dxa"/>
            <w:vMerge w:val="restart"/>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捆扎材料消耗量</w:t>
            </w:r>
          </w:p>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（草捆截面360mm</w:t>
            </w:r>
            <w:r w:rsidRPr="001E5328">
              <w:rPr>
                <w:rFonts w:asciiTheme="minorEastAsia" w:eastAsiaTheme="minorEastAsia" w:hAnsiTheme="minorEastAsia"/>
                <w:sz w:val="18"/>
                <w:szCs w:val="18"/>
              </w:rPr>
              <w:t>×</w:t>
            </w:r>
            <w:r w:rsidRPr="00C13149">
              <w:rPr>
                <w:rFonts w:asciiTheme="minorEastAsia" w:eastAsiaTheme="minorEastAsia" w:hAnsiTheme="minorEastAsia"/>
                <w:sz w:val="18"/>
                <w:szCs w:val="18"/>
              </w:rPr>
              <w:t>460mm）</w:t>
            </w:r>
          </w:p>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hint="eastAsia"/>
                <w:sz w:val="18"/>
                <w:szCs w:val="18"/>
              </w:rPr>
              <w:t>k</w:t>
            </w:r>
            <w:r w:rsidRPr="00C13149">
              <w:rPr>
                <w:rFonts w:asciiTheme="minorEastAsia" w:eastAsiaTheme="minorEastAsia" w:hAnsiTheme="minorEastAsia"/>
                <w:sz w:val="18"/>
                <w:szCs w:val="18"/>
              </w:rPr>
              <w:t>g/t</w:t>
            </w:r>
          </w:p>
        </w:tc>
        <w:tc>
          <w:tcPr>
            <w:tcW w:w="1276" w:type="dxa"/>
            <w:gridSpan w:val="2"/>
            <w:vMerge w:val="restart"/>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聚丙烯捆材</w:t>
            </w:r>
          </w:p>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(SPPK一</w:t>
            </w:r>
            <w:proofErr w:type="gramStart"/>
            <w:r w:rsidRPr="00C13149">
              <w:rPr>
                <w:rFonts w:asciiTheme="minorEastAsia" w:eastAsiaTheme="minorEastAsia" w:hAnsiTheme="minorEastAsia"/>
                <w:sz w:val="18"/>
                <w:szCs w:val="18"/>
              </w:rPr>
              <w:t>320</w:t>
            </w:r>
            <w:proofErr w:type="gramEnd"/>
            <w:r w:rsidRPr="00C13149">
              <w:rPr>
                <w:rFonts w:asciiTheme="minorEastAsia" w:eastAsiaTheme="minorEastAsia" w:hAnsiTheme="minorEastAsia"/>
                <w:sz w:val="18"/>
                <w:szCs w:val="18"/>
              </w:rPr>
              <w:t>)</w:t>
            </w:r>
          </w:p>
        </w:tc>
        <w:tc>
          <w:tcPr>
            <w:tcW w:w="1417" w:type="dxa"/>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豆科牧草</w:t>
            </w:r>
          </w:p>
        </w:tc>
        <w:tc>
          <w:tcPr>
            <w:tcW w:w="3544" w:type="dxa"/>
            <w:tcBorders>
              <w:righ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≤0.84</w:t>
            </w:r>
          </w:p>
        </w:tc>
      </w:tr>
      <w:tr w:rsidR="00553DBF" w:rsidRPr="00C13149" w:rsidTr="00A82E1B">
        <w:trPr>
          <w:trHeight w:val="340"/>
        </w:trPr>
        <w:tc>
          <w:tcPr>
            <w:tcW w:w="709" w:type="dxa"/>
            <w:vMerge/>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2410" w:type="dxa"/>
            <w:vMerge/>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1276" w:type="dxa"/>
            <w:gridSpan w:val="2"/>
            <w:vMerge/>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p>
        </w:tc>
        <w:tc>
          <w:tcPr>
            <w:tcW w:w="1417" w:type="dxa"/>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禾本科牧草</w:t>
            </w:r>
          </w:p>
        </w:tc>
        <w:tc>
          <w:tcPr>
            <w:tcW w:w="3544" w:type="dxa"/>
            <w:tcBorders>
              <w:righ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≤0.97</w:t>
            </w:r>
          </w:p>
        </w:tc>
      </w:tr>
      <w:tr w:rsidR="00553DBF" w:rsidRPr="00C13149" w:rsidTr="00A82E1B">
        <w:trPr>
          <w:trHeight w:val="340"/>
        </w:trPr>
        <w:tc>
          <w:tcPr>
            <w:tcW w:w="709" w:type="dxa"/>
            <w:vMerge/>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2410" w:type="dxa"/>
            <w:vMerge/>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1276" w:type="dxa"/>
            <w:gridSpan w:val="2"/>
            <w:vMerge/>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p>
        </w:tc>
        <w:tc>
          <w:tcPr>
            <w:tcW w:w="1417" w:type="dxa"/>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稻、麦秸杆</w:t>
            </w:r>
          </w:p>
        </w:tc>
        <w:tc>
          <w:tcPr>
            <w:tcW w:w="3544" w:type="dxa"/>
            <w:tcBorders>
              <w:righ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≤1.15</w:t>
            </w:r>
          </w:p>
        </w:tc>
      </w:tr>
      <w:tr w:rsidR="00553DBF" w:rsidRPr="00C13149" w:rsidTr="00A82E1B">
        <w:trPr>
          <w:trHeight w:val="340"/>
        </w:trPr>
        <w:tc>
          <w:tcPr>
            <w:tcW w:w="709" w:type="dxa"/>
            <w:vMerge/>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2410" w:type="dxa"/>
            <w:vMerge/>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1276" w:type="dxa"/>
            <w:gridSpan w:val="2"/>
            <w:vMerge w:val="restart"/>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钢丝捆材</w:t>
            </w:r>
          </w:p>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(TD-l.8)</w:t>
            </w:r>
          </w:p>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钢丝</w:t>
            </w:r>
          </w:p>
        </w:tc>
        <w:tc>
          <w:tcPr>
            <w:tcW w:w="1417" w:type="dxa"/>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豆科牧草</w:t>
            </w:r>
          </w:p>
        </w:tc>
        <w:tc>
          <w:tcPr>
            <w:tcW w:w="3544" w:type="dxa"/>
            <w:tcBorders>
              <w:righ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≤2.1</w:t>
            </w:r>
          </w:p>
        </w:tc>
      </w:tr>
      <w:tr w:rsidR="00553DBF" w:rsidRPr="00C13149" w:rsidTr="00A82E1B">
        <w:trPr>
          <w:trHeight w:val="340"/>
        </w:trPr>
        <w:tc>
          <w:tcPr>
            <w:tcW w:w="709" w:type="dxa"/>
            <w:vMerge/>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2410" w:type="dxa"/>
            <w:vMerge/>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1276" w:type="dxa"/>
            <w:gridSpan w:val="2"/>
            <w:vMerge/>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p>
        </w:tc>
        <w:tc>
          <w:tcPr>
            <w:tcW w:w="1417" w:type="dxa"/>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禾本科牧草</w:t>
            </w:r>
          </w:p>
        </w:tc>
        <w:tc>
          <w:tcPr>
            <w:tcW w:w="3544" w:type="dxa"/>
            <w:tcBorders>
              <w:righ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≤2.5</w:t>
            </w:r>
          </w:p>
        </w:tc>
      </w:tr>
      <w:tr w:rsidR="00553DBF" w:rsidRPr="00C13149" w:rsidTr="00A82E1B">
        <w:trPr>
          <w:trHeight w:val="340"/>
        </w:trPr>
        <w:tc>
          <w:tcPr>
            <w:tcW w:w="709" w:type="dxa"/>
            <w:vMerge/>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2410" w:type="dxa"/>
            <w:vMerge/>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p>
        </w:tc>
        <w:tc>
          <w:tcPr>
            <w:tcW w:w="1276" w:type="dxa"/>
            <w:gridSpan w:val="2"/>
            <w:vMerge/>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p>
        </w:tc>
        <w:tc>
          <w:tcPr>
            <w:tcW w:w="1417" w:type="dxa"/>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稻、麦秸杆</w:t>
            </w:r>
          </w:p>
        </w:tc>
        <w:tc>
          <w:tcPr>
            <w:tcW w:w="3544" w:type="dxa"/>
            <w:tcBorders>
              <w:righ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≤3.7</w:t>
            </w:r>
          </w:p>
        </w:tc>
      </w:tr>
      <w:tr w:rsidR="00553DBF" w:rsidRPr="00C13149" w:rsidTr="00A82E1B">
        <w:trPr>
          <w:trHeight w:val="340"/>
        </w:trPr>
        <w:tc>
          <w:tcPr>
            <w:tcW w:w="709" w:type="dxa"/>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8</w:t>
            </w:r>
          </w:p>
        </w:tc>
        <w:tc>
          <w:tcPr>
            <w:tcW w:w="5103" w:type="dxa"/>
            <w:gridSpan w:val="4"/>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首次无故障平均作业量</w:t>
            </w:r>
          </w:p>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捆</w:t>
            </w:r>
          </w:p>
        </w:tc>
        <w:tc>
          <w:tcPr>
            <w:tcW w:w="3544" w:type="dxa"/>
            <w:tcBorders>
              <w:right w:val="single" w:sz="8" w:space="0" w:color="auto"/>
            </w:tcBorders>
            <w:vAlign w:val="center"/>
          </w:tcPr>
          <w:p w:rsidR="00553DBF" w:rsidRPr="00C13149" w:rsidRDefault="00553DBF" w:rsidP="00C13149">
            <w:pPr>
              <w:adjustRightInd w:val="0"/>
              <w:snapToGrid w:val="0"/>
              <w:ind w:left="12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≥4000</w:t>
            </w:r>
          </w:p>
        </w:tc>
      </w:tr>
      <w:tr w:rsidR="00553DBF" w:rsidRPr="00C13149" w:rsidTr="00A82E1B">
        <w:trPr>
          <w:trHeight w:val="340"/>
        </w:trPr>
        <w:tc>
          <w:tcPr>
            <w:tcW w:w="709" w:type="dxa"/>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9</w:t>
            </w:r>
          </w:p>
        </w:tc>
        <w:tc>
          <w:tcPr>
            <w:tcW w:w="5103" w:type="dxa"/>
            <w:gridSpan w:val="4"/>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proofErr w:type="gramStart"/>
            <w:r w:rsidRPr="00C13149">
              <w:rPr>
                <w:rFonts w:asciiTheme="minorEastAsia" w:eastAsiaTheme="minorEastAsia" w:hAnsiTheme="minorEastAsia"/>
                <w:sz w:val="18"/>
                <w:szCs w:val="18"/>
              </w:rPr>
              <w:t>纯工作</w:t>
            </w:r>
            <w:proofErr w:type="gramEnd"/>
            <w:r w:rsidRPr="00C13149">
              <w:rPr>
                <w:rFonts w:asciiTheme="minorEastAsia" w:eastAsiaTheme="minorEastAsia" w:hAnsiTheme="minorEastAsia"/>
                <w:sz w:val="18"/>
                <w:szCs w:val="18"/>
              </w:rPr>
              <w:t>小时生产率</w:t>
            </w:r>
          </w:p>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hint="eastAsia"/>
                <w:sz w:val="18"/>
                <w:szCs w:val="18"/>
              </w:rPr>
              <w:t>k</w:t>
            </w:r>
            <w:r w:rsidRPr="00C13149">
              <w:rPr>
                <w:rFonts w:asciiTheme="minorEastAsia" w:eastAsiaTheme="minorEastAsia" w:hAnsiTheme="minorEastAsia"/>
                <w:sz w:val="18"/>
                <w:szCs w:val="18"/>
              </w:rPr>
              <w:t>g/h</w:t>
            </w:r>
          </w:p>
        </w:tc>
        <w:tc>
          <w:tcPr>
            <w:tcW w:w="3544" w:type="dxa"/>
            <w:tcBorders>
              <w:righ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达到设计值</w:t>
            </w:r>
          </w:p>
        </w:tc>
      </w:tr>
      <w:tr w:rsidR="00553DBF" w:rsidRPr="00C13149" w:rsidTr="00A82E1B">
        <w:trPr>
          <w:trHeight w:val="340"/>
        </w:trPr>
        <w:tc>
          <w:tcPr>
            <w:tcW w:w="709" w:type="dxa"/>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10</w:t>
            </w:r>
          </w:p>
        </w:tc>
        <w:tc>
          <w:tcPr>
            <w:tcW w:w="5103" w:type="dxa"/>
            <w:gridSpan w:val="4"/>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喂入量</w:t>
            </w:r>
          </w:p>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hint="eastAsia"/>
                <w:sz w:val="18"/>
                <w:szCs w:val="18"/>
              </w:rPr>
              <w:t>k</w:t>
            </w:r>
            <w:r w:rsidRPr="00C13149">
              <w:rPr>
                <w:rFonts w:asciiTheme="minorEastAsia" w:eastAsiaTheme="minorEastAsia" w:hAnsiTheme="minorEastAsia"/>
                <w:sz w:val="18"/>
                <w:szCs w:val="18"/>
              </w:rPr>
              <w:t>g/次</w:t>
            </w:r>
          </w:p>
        </w:tc>
        <w:tc>
          <w:tcPr>
            <w:tcW w:w="3544" w:type="dxa"/>
            <w:tcBorders>
              <w:righ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达到设计值</w:t>
            </w:r>
          </w:p>
        </w:tc>
      </w:tr>
      <w:tr w:rsidR="00553DBF" w:rsidRPr="00C13149" w:rsidTr="00A82E1B">
        <w:trPr>
          <w:trHeight w:val="340"/>
        </w:trPr>
        <w:tc>
          <w:tcPr>
            <w:tcW w:w="709" w:type="dxa"/>
            <w:tcBorders>
              <w:lef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11</w:t>
            </w:r>
          </w:p>
        </w:tc>
        <w:tc>
          <w:tcPr>
            <w:tcW w:w="5103" w:type="dxa"/>
            <w:gridSpan w:val="4"/>
            <w:vAlign w:val="center"/>
          </w:tcPr>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每分钟活塞行程次数</w:t>
            </w:r>
          </w:p>
          <w:p w:rsidR="00553DBF" w:rsidRPr="00C13149" w:rsidRDefault="00553DBF" w:rsidP="00C13149">
            <w:pPr>
              <w:adjustRightInd w:val="0"/>
              <w:snapToGrid w:val="0"/>
              <w:jc w:val="left"/>
              <w:rPr>
                <w:rFonts w:asciiTheme="minorEastAsia" w:eastAsiaTheme="minorEastAsia" w:hAnsiTheme="minorEastAsia"/>
                <w:sz w:val="18"/>
                <w:szCs w:val="18"/>
              </w:rPr>
            </w:pPr>
            <w:r w:rsidRPr="00C13149">
              <w:rPr>
                <w:rFonts w:asciiTheme="minorEastAsia" w:eastAsiaTheme="minorEastAsia" w:hAnsiTheme="minorEastAsia"/>
                <w:sz w:val="18"/>
                <w:szCs w:val="18"/>
              </w:rPr>
              <w:t>次/min</w:t>
            </w:r>
          </w:p>
        </w:tc>
        <w:tc>
          <w:tcPr>
            <w:tcW w:w="3544" w:type="dxa"/>
            <w:tcBorders>
              <w:right w:val="single" w:sz="8" w:space="0" w:color="auto"/>
            </w:tcBorders>
            <w:vAlign w:val="center"/>
          </w:tcPr>
          <w:p w:rsidR="00553DBF" w:rsidRPr="00C13149" w:rsidRDefault="00553DBF" w:rsidP="00C13149">
            <w:pPr>
              <w:adjustRightInd w:val="0"/>
              <w:snapToGrid w:val="0"/>
              <w:jc w:val="center"/>
              <w:rPr>
                <w:rFonts w:asciiTheme="minorEastAsia" w:eastAsiaTheme="minorEastAsia" w:hAnsiTheme="minorEastAsia"/>
                <w:sz w:val="18"/>
                <w:szCs w:val="18"/>
              </w:rPr>
            </w:pPr>
            <w:r w:rsidRPr="00C13149">
              <w:rPr>
                <w:rFonts w:asciiTheme="minorEastAsia" w:eastAsiaTheme="minorEastAsia" w:hAnsiTheme="minorEastAsia"/>
                <w:sz w:val="18"/>
                <w:szCs w:val="18"/>
              </w:rPr>
              <w:t>达到设计值</w:t>
            </w:r>
          </w:p>
        </w:tc>
      </w:tr>
      <w:tr w:rsidR="00553DBF" w:rsidRPr="00C13149" w:rsidTr="00A82E1B">
        <w:trPr>
          <w:trHeight w:val="705"/>
        </w:trPr>
        <w:tc>
          <w:tcPr>
            <w:tcW w:w="9356" w:type="dxa"/>
            <w:gridSpan w:val="6"/>
            <w:tcBorders>
              <w:left w:val="single" w:sz="8" w:space="0" w:color="auto"/>
              <w:bottom w:val="single" w:sz="8" w:space="0" w:color="auto"/>
              <w:right w:val="single" w:sz="8" w:space="0" w:color="auto"/>
            </w:tcBorders>
            <w:vAlign w:val="center"/>
          </w:tcPr>
          <w:p w:rsidR="00553DBF" w:rsidRPr="00C13149" w:rsidRDefault="00553DBF" w:rsidP="009E6403">
            <w:pPr>
              <w:adjustRightInd w:val="0"/>
              <w:snapToGrid w:val="0"/>
              <w:ind w:leftChars="86" w:left="541" w:hangingChars="200" w:hanging="360"/>
              <w:rPr>
                <w:rFonts w:asciiTheme="minorEastAsia" w:eastAsiaTheme="minorEastAsia" w:hAnsiTheme="minorEastAsia"/>
                <w:sz w:val="18"/>
                <w:szCs w:val="18"/>
              </w:rPr>
            </w:pPr>
            <w:r w:rsidRPr="00C13149">
              <w:rPr>
                <w:rFonts w:ascii="黑体" w:eastAsia="黑体" w:hAnsi="黑体"/>
                <w:sz w:val="18"/>
                <w:szCs w:val="18"/>
              </w:rPr>
              <w:t>注：</w:t>
            </w:r>
            <w:r w:rsidRPr="009E6403">
              <w:rPr>
                <w:rFonts w:asciiTheme="minorEastAsia" w:eastAsiaTheme="minorEastAsia" w:hAnsiTheme="minorEastAsia"/>
                <w:sz w:val="18"/>
                <w:szCs w:val="18"/>
              </w:rPr>
              <w:t>适合捆草作业的牧草</w:t>
            </w:r>
            <w:r w:rsidRPr="009E6403">
              <w:rPr>
                <w:rFonts w:asciiTheme="minorEastAsia" w:eastAsiaTheme="minorEastAsia" w:hAnsiTheme="minorEastAsia" w:hint="eastAsia"/>
                <w:sz w:val="18"/>
                <w:szCs w:val="18"/>
              </w:rPr>
              <w:t>含</w:t>
            </w:r>
            <w:r w:rsidRPr="009E6403">
              <w:rPr>
                <w:rFonts w:asciiTheme="minorEastAsia" w:eastAsiaTheme="minorEastAsia" w:hAnsiTheme="minorEastAsia"/>
                <w:sz w:val="18"/>
                <w:szCs w:val="18"/>
              </w:rPr>
              <w:t>水率为17</w:t>
            </w:r>
            <w:r w:rsidR="009E6403" w:rsidRPr="00151F2E">
              <w:rPr>
                <w:rFonts w:ascii="宋体" w:hAnsi="宋体"/>
                <w:szCs w:val="21"/>
              </w:rPr>
              <w:t>％</w:t>
            </w:r>
            <w:r w:rsidRPr="009E6403">
              <w:rPr>
                <w:rFonts w:asciiTheme="minorEastAsia" w:eastAsiaTheme="minorEastAsia" w:hAnsiTheme="minorEastAsia"/>
                <w:sz w:val="18"/>
                <w:szCs w:val="18"/>
              </w:rPr>
              <w:t>～23</w:t>
            </w:r>
            <w:r w:rsidR="009E6403" w:rsidRPr="00151F2E">
              <w:rPr>
                <w:rFonts w:ascii="宋体" w:hAnsi="宋体"/>
                <w:szCs w:val="21"/>
              </w:rPr>
              <w:t>％</w:t>
            </w:r>
            <w:r w:rsidRPr="009E6403">
              <w:rPr>
                <w:rFonts w:asciiTheme="minorEastAsia" w:eastAsiaTheme="minorEastAsia" w:hAnsiTheme="minorEastAsia"/>
                <w:sz w:val="18"/>
                <w:szCs w:val="18"/>
              </w:rPr>
              <w:t>，麦秸、稻草含水率为10</w:t>
            </w:r>
            <w:r w:rsidR="009E6403" w:rsidRPr="00151F2E">
              <w:rPr>
                <w:rFonts w:ascii="宋体" w:hAnsi="宋体"/>
                <w:szCs w:val="21"/>
              </w:rPr>
              <w:t>％</w:t>
            </w:r>
            <w:r w:rsidRPr="009E6403">
              <w:rPr>
                <w:rFonts w:asciiTheme="minorEastAsia" w:eastAsiaTheme="minorEastAsia" w:hAnsiTheme="minorEastAsia"/>
                <w:sz w:val="18"/>
                <w:szCs w:val="18"/>
              </w:rPr>
              <w:t>～17</w:t>
            </w:r>
            <w:r w:rsidR="009E6403" w:rsidRPr="00151F2E">
              <w:rPr>
                <w:rFonts w:ascii="宋体" w:hAnsi="宋体"/>
                <w:szCs w:val="21"/>
              </w:rPr>
              <w:t>％</w:t>
            </w:r>
            <w:r w:rsidRPr="009E6403">
              <w:rPr>
                <w:rFonts w:asciiTheme="minorEastAsia" w:eastAsiaTheme="minorEastAsia" w:hAnsiTheme="minorEastAsia"/>
                <w:sz w:val="18"/>
                <w:szCs w:val="18"/>
              </w:rPr>
              <w:t>，草捆密度等性能指标，是按饲草含水率为20</w:t>
            </w:r>
            <w:r w:rsidR="009E6403" w:rsidRPr="00151F2E">
              <w:rPr>
                <w:rFonts w:ascii="宋体" w:hAnsi="宋体"/>
                <w:szCs w:val="21"/>
              </w:rPr>
              <w:t>％</w:t>
            </w:r>
            <w:r w:rsidRPr="009E6403">
              <w:rPr>
                <w:rFonts w:asciiTheme="minorEastAsia" w:eastAsiaTheme="minorEastAsia" w:hAnsiTheme="minorEastAsia"/>
                <w:sz w:val="18"/>
                <w:szCs w:val="18"/>
              </w:rPr>
              <w:t>计算出。</w:t>
            </w:r>
          </w:p>
        </w:tc>
      </w:tr>
    </w:tbl>
    <w:p w:rsidR="00156C24" w:rsidRPr="00151F2E" w:rsidRDefault="00704BA0" w:rsidP="00A82E1B">
      <w:pPr>
        <w:spacing w:beforeLines="50" w:before="156" w:afterLines="50" w:after="156" w:line="360" w:lineRule="exact"/>
        <w:rPr>
          <w:rFonts w:ascii="黑体" w:eastAsia="黑体" w:hAnsi="黑体"/>
          <w:szCs w:val="21"/>
        </w:rPr>
      </w:pPr>
      <w:r w:rsidRPr="00A86742">
        <w:rPr>
          <w:rFonts w:ascii="黑体" w:eastAsia="黑体" w:hAnsi="黑体"/>
          <w:sz w:val="24"/>
        </w:rPr>
        <w:t>5</w:t>
      </w:r>
      <w:r w:rsidR="00C13149">
        <w:rPr>
          <w:rFonts w:ascii="黑体" w:eastAsia="黑体" w:hAnsi="黑体" w:hint="eastAsia"/>
          <w:sz w:val="24"/>
        </w:rPr>
        <w:t>.</w:t>
      </w:r>
      <w:r w:rsidRPr="00A86742">
        <w:rPr>
          <w:rFonts w:ascii="黑体" w:eastAsia="黑体" w:hAnsi="黑体"/>
          <w:sz w:val="24"/>
        </w:rPr>
        <w:t>2</w:t>
      </w:r>
      <w:r w:rsidR="008744C0">
        <w:rPr>
          <w:rFonts w:ascii="黑体" w:eastAsia="黑体" w:hAnsi="黑体" w:hint="eastAsia"/>
          <w:sz w:val="24"/>
        </w:rPr>
        <w:t xml:space="preserve">  </w:t>
      </w:r>
      <w:r w:rsidRPr="00151F2E">
        <w:rPr>
          <w:rFonts w:ascii="黑体" w:eastAsia="黑体" w:hAnsi="黑体"/>
          <w:szCs w:val="21"/>
        </w:rPr>
        <w:t>一般技术要求</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2</w:t>
      </w:r>
      <w:r w:rsidR="00C668F5">
        <w:rPr>
          <w:rFonts w:ascii="黑体" w:eastAsia="黑体" w:hAnsi="黑体" w:hint="eastAsia"/>
          <w:szCs w:val="21"/>
        </w:rPr>
        <w:t>.</w:t>
      </w:r>
      <w:r w:rsidRPr="002E42A5">
        <w:rPr>
          <w:rFonts w:ascii="黑体" w:eastAsia="黑体" w:hAnsi="黑体"/>
          <w:szCs w:val="21"/>
        </w:rPr>
        <w:t>1</w:t>
      </w:r>
      <w:r w:rsidRPr="00151F2E">
        <w:rPr>
          <w:rFonts w:ascii="宋体" w:hAnsi="宋体"/>
          <w:szCs w:val="21"/>
        </w:rPr>
        <w:t>产品应符合本标准的规定，并按</w:t>
      </w:r>
      <w:proofErr w:type="gramStart"/>
      <w:r w:rsidRPr="00151F2E">
        <w:rPr>
          <w:rFonts w:ascii="宋体" w:hAnsi="宋体"/>
          <w:szCs w:val="21"/>
        </w:rPr>
        <w:t>经规定</w:t>
      </w:r>
      <w:proofErr w:type="gramEnd"/>
      <w:r w:rsidRPr="00151F2E">
        <w:rPr>
          <w:rFonts w:ascii="宋体" w:hAnsi="宋体"/>
          <w:szCs w:val="21"/>
        </w:rPr>
        <w:t>程序批准的图样和技术文件制造。</w:t>
      </w:r>
    </w:p>
    <w:p w:rsidR="00A52CE3"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2</w:t>
      </w:r>
      <w:r w:rsidR="00C668F5">
        <w:rPr>
          <w:rFonts w:ascii="黑体" w:eastAsia="黑体" w:hAnsi="黑体" w:hint="eastAsia"/>
          <w:szCs w:val="21"/>
        </w:rPr>
        <w:t>.</w:t>
      </w:r>
      <w:r w:rsidRPr="002E42A5">
        <w:rPr>
          <w:rFonts w:ascii="黑体" w:eastAsia="黑体" w:hAnsi="黑体"/>
          <w:szCs w:val="21"/>
        </w:rPr>
        <w:t>2</w:t>
      </w:r>
      <w:r w:rsidRPr="00151F2E">
        <w:rPr>
          <w:rFonts w:ascii="宋体" w:hAnsi="宋体"/>
          <w:szCs w:val="21"/>
        </w:rPr>
        <w:t>零部件使用的原材料必须符合有关标准的规定，在不影响产品质量、使用寿命和零部件互换性的情况下，允许采用机械性能不低于其要求的其他材料替代。</w:t>
      </w:r>
    </w:p>
    <w:p w:rsidR="00156C24" w:rsidRPr="00151F2E" w:rsidRDefault="00A52CE3"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2</w:t>
      </w:r>
      <w:r w:rsidR="00C668F5">
        <w:rPr>
          <w:rFonts w:ascii="黑体" w:eastAsia="黑体" w:hAnsi="黑体" w:hint="eastAsia"/>
          <w:szCs w:val="21"/>
        </w:rPr>
        <w:t>.</w:t>
      </w:r>
      <w:r w:rsidRPr="002E42A5">
        <w:rPr>
          <w:rFonts w:ascii="黑体" w:eastAsia="黑体" w:hAnsi="黑体" w:hint="eastAsia"/>
          <w:szCs w:val="21"/>
        </w:rPr>
        <w:t>3</w:t>
      </w:r>
      <w:r w:rsidRPr="00151F2E">
        <w:rPr>
          <w:rFonts w:ascii="宋体" w:hAnsi="宋体"/>
          <w:szCs w:val="21"/>
        </w:rPr>
        <w:t>在打捆机的适当位置应备有供起吊时使用的挂接机构。</w:t>
      </w:r>
    </w:p>
    <w:p w:rsidR="00C51DEB" w:rsidRPr="00151F2E" w:rsidRDefault="00C51DEB"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2</w:t>
      </w:r>
      <w:r w:rsidR="00C668F5">
        <w:rPr>
          <w:rFonts w:ascii="黑体" w:eastAsia="黑体" w:hAnsi="黑体" w:hint="eastAsia"/>
          <w:szCs w:val="21"/>
        </w:rPr>
        <w:t>.</w:t>
      </w:r>
      <w:r w:rsidR="00A52CE3" w:rsidRPr="002E42A5">
        <w:rPr>
          <w:rFonts w:ascii="黑体" w:eastAsia="黑体" w:hAnsi="黑体" w:hint="eastAsia"/>
          <w:szCs w:val="21"/>
        </w:rPr>
        <w:t>4</w:t>
      </w:r>
      <w:r w:rsidRPr="00151F2E">
        <w:rPr>
          <w:rFonts w:ascii="宋体" w:hAnsi="宋体" w:hint="eastAsia"/>
          <w:szCs w:val="21"/>
        </w:rPr>
        <w:t>牵引梁工作位置应可调整，便于运输与作业。运输状态时整机宽度应最小；工作状态时，牵引梁与拖拉机的挂接点在横向与</w:t>
      </w:r>
      <w:r w:rsidR="00C07C39" w:rsidRPr="00151F2E">
        <w:rPr>
          <w:rFonts w:ascii="宋体" w:hAnsi="宋体" w:hint="eastAsia"/>
          <w:szCs w:val="21"/>
        </w:rPr>
        <w:t>打捆机</w:t>
      </w:r>
      <w:r w:rsidRPr="00151F2E">
        <w:rPr>
          <w:rFonts w:ascii="宋体" w:hAnsi="宋体" w:hint="eastAsia"/>
          <w:szCs w:val="21"/>
        </w:rPr>
        <w:t>质心偏差不超过</w:t>
      </w:r>
      <w:r w:rsidR="00AB481D" w:rsidRPr="00151F2E">
        <w:rPr>
          <w:rFonts w:ascii="宋体" w:hAnsi="宋体" w:hint="eastAsia"/>
          <w:szCs w:val="21"/>
        </w:rPr>
        <w:t>400</w:t>
      </w:r>
      <w:r w:rsidR="009E6403">
        <w:rPr>
          <w:rFonts w:ascii="宋体" w:hAnsi="宋体" w:hint="eastAsia"/>
          <w:szCs w:val="21"/>
        </w:rPr>
        <w:t xml:space="preserve"> </w:t>
      </w:r>
      <w:r w:rsidR="00AB481D" w:rsidRPr="00151F2E">
        <w:rPr>
          <w:rFonts w:ascii="宋体" w:hAnsi="宋体" w:hint="eastAsia"/>
          <w:szCs w:val="21"/>
        </w:rPr>
        <w:t>mm。</w:t>
      </w:r>
    </w:p>
    <w:p w:rsidR="00C51DEB" w:rsidRPr="00151F2E" w:rsidRDefault="00C51DEB"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2</w:t>
      </w:r>
      <w:r w:rsidR="00C668F5">
        <w:rPr>
          <w:rFonts w:ascii="黑体" w:eastAsia="黑体" w:hAnsi="黑体" w:hint="eastAsia"/>
          <w:szCs w:val="21"/>
        </w:rPr>
        <w:t>.</w:t>
      </w:r>
      <w:r w:rsidR="00A52CE3" w:rsidRPr="002E42A5">
        <w:rPr>
          <w:rFonts w:ascii="黑体" w:eastAsia="黑体" w:hAnsi="黑体" w:hint="eastAsia"/>
          <w:szCs w:val="21"/>
        </w:rPr>
        <w:t>5</w:t>
      </w:r>
      <w:r w:rsidRPr="00151F2E">
        <w:rPr>
          <w:rFonts w:ascii="宋体" w:hAnsi="宋体" w:hint="eastAsia"/>
          <w:szCs w:val="21"/>
        </w:rPr>
        <w:t>捡拾器应设浮动与仿形装置，仿形轮处承受不小于捡拾器10%重量的力时捡拾器应能向上浮动。</w:t>
      </w:r>
    </w:p>
    <w:p w:rsidR="00C51DEB" w:rsidRPr="00151F2E" w:rsidRDefault="00C51DEB"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2</w:t>
      </w:r>
      <w:r w:rsidR="00C668F5">
        <w:rPr>
          <w:rFonts w:ascii="黑体" w:eastAsia="黑体" w:hAnsi="黑体" w:hint="eastAsia"/>
          <w:szCs w:val="21"/>
        </w:rPr>
        <w:t>.</w:t>
      </w:r>
      <w:r w:rsidR="00A52CE3" w:rsidRPr="002E42A5">
        <w:rPr>
          <w:rFonts w:ascii="黑体" w:eastAsia="黑体" w:hAnsi="黑体" w:hint="eastAsia"/>
          <w:szCs w:val="21"/>
        </w:rPr>
        <w:t>6</w:t>
      </w:r>
      <w:r w:rsidRPr="00151F2E">
        <w:rPr>
          <w:rFonts w:ascii="宋体" w:hAnsi="宋体" w:hint="eastAsia"/>
          <w:szCs w:val="21"/>
        </w:rPr>
        <w:t xml:space="preserve"> 输送喂</w:t>
      </w:r>
      <w:proofErr w:type="gramStart"/>
      <w:r w:rsidRPr="00151F2E">
        <w:rPr>
          <w:rFonts w:ascii="宋体" w:hAnsi="宋体" w:hint="eastAsia"/>
          <w:szCs w:val="21"/>
        </w:rPr>
        <w:t>入机构</w:t>
      </w:r>
      <w:proofErr w:type="gramEnd"/>
      <w:r w:rsidRPr="00151F2E">
        <w:rPr>
          <w:rFonts w:ascii="宋体" w:hAnsi="宋体" w:hint="eastAsia"/>
          <w:szCs w:val="21"/>
        </w:rPr>
        <w:t>采用旋转式或曲柄摇杆喂入机构。</w:t>
      </w:r>
    </w:p>
    <w:p w:rsidR="00156C24" w:rsidRPr="00CD5196"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2</w:t>
      </w:r>
      <w:r w:rsidR="00C668F5">
        <w:rPr>
          <w:rFonts w:ascii="黑体" w:eastAsia="黑体" w:hAnsi="黑体" w:hint="eastAsia"/>
          <w:szCs w:val="21"/>
        </w:rPr>
        <w:t>.</w:t>
      </w:r>
      <w:r w:rsidR="00C51DEB" w:rsidRPr="002E42A5">
        <w:rPr>
          <w:rFonts w:ascii="黑体" w:eastAsia="黑体" w:hAnsi="黑体" w:hint="eastAsia"/>
          <w:szCs w:val="21"/>
        </w:rPr>
        <w:t>7</w:t>
      </w:r>
      <w:r w:rsidRPr="00151F2E">
        <w:rPr>
          <w:rFonts w:ascii="宋体" w:hAnsi="宋体"/>
          <w:szCs w:val="21"/>
        </w:rPr>
        <w:t>打捆机应设有草捆长度调节</w:t>
      </w:r>
      <w:r w:rsidRPr="00CD5196">
        <w:rPr>
          <w:rFonts w:ascii="宋体" w:hAnsi="宋体"/>
          <w:szCs w:val="21"/>
        </w:rPr>
        <w:t>机构，其长度调节范围为</w:t>
      </w:r>
      <w:r w:rsidRPr="00CD5196">
        <w:rPr>
          <w:rFonts w:ascii="宋体" w:hAnsi="宋体" w:hint="eastAsia"/>
          <w:szCs w:val="21"/>
        </w:rPr>
        <w:t>0.5</w:t>
      </w:r>
      <w:r w:rsidR="009E6403" w:rsidRPr="00CD5196">
        <w:rPr>
          <w:rFonts w:ascii="宋体" w:hAnsi="宋体" w:hint="eastAsia"/>
          <w:szCs w:val="21"/>
        </w:rPr>
        <w:t xml:space="preserve"> m ～</w:t>
      </w:r>
      <w:r w:rsidRPr="00CD5196">
        <w:rPr>
          <w:rFonts w:ascii="宋体" w:hAnsi="宋体" w:hint="eastAsia"/>
          <w:szCs w:val="21"/>
        </w:rPr>
        <w:t>1.2</w:t>
      </w:r>
      <w:r w:rsidR="009E6403" w:rsidRPr="00CD5196">
        <w:rPr>
          <w:rFonts w:ascii="宋体" w:hAnsi="宋体" w:hint="eastAsia"/>
          <w:szCs w:val="21"/>
        </w:rPr>
        <w:t xml:space="preserve"> </w:t>
      </w:r>
      <w:r w:rsidRPr="00CD5196">
        <w:rPr>
          <w:rFonts w:ascii="宋体" w:hAnsi="宋体" w:hint="eastAsia"/>
          <w:szCs w:val="21"/>
        </w:rPr>
        <w:t>m</w:t>
      </w:r>
      <w:r w:rsidRPr="00CD5196">
        <w:rPr>
          <w:rFonts w:ascii="宋体" w:hAnsi="宋体"/>
          <w:szCs w:val="21"/>
        </w:rPr>
        <w:t>。</w:t>
      </w:r>
    </w:p>
    <w:p w:rsidR="00156C24" w:rsidRPr="00CD5196" w:rsidRDefault="00704BA0" w:rsidP="00A82E1B">
      <w:pPr>
        <w:spacing w:line="360" w:lineRule="exact"/>
        <w:rPr>
          <w:rFonts w:ascii="宋体" w:hAnsi="宋体"/>
          <w:szCs w:val="21"/>
        </w:rPr>
      </w:pPr>
      <w:r w:rsidRPr="00CD5196">
        <w:rPr>
          <w:rFonts w:ascii="黑体" w:eastAsia="黑体" w:hAnsi="黑体"/>
          <w:szCs w:val="21"/>
        </w:rPr>
        <w:t>5</w:t>
      </w:r>
      <w:r w:rsidR="00C668F5" w:rsidRPr="00CD5196">
        <w:rPr>
          <w:rFonts w:ascii="黑体" w:eastAsia="黑体" w:hAnsi="黑体" w:hint="eastAsia"/>
          <w:szCs w:val="21"/>
        </w:rPr>
        <w:t>.</w:t>
      </w:r>
      <w:r w:rsidRPr="00CD5196">
        <w:rPr>
          <w:rFonts w:ascii="黑体" w:eastAsia="黑体" w:hAnsi="黑体"/>
          <w:szCs w:val="21"/>
        </w:rPr>
        <w:t>2</w:t>
      </w:r>
      <w:r w:rsidR="00C668F5" w:rsidRPr="00CD5196">
        <w:rPr>
          <w:rFonts w:ascii="黑体" w:eastAsia="黑体" w:hAnsi="黑体" w:hint="eastAsia"/>
          <w:szCs w:val="21"/>
        </w:rPr>
        <w:t>.</w:t>
      </w:r>
      <w:r w:rsidR="00C51DEB" w:rsidRPr="00CD5196">
        <w:rPr>
          <w:rFonts w:ascii="黑体" w:eastAsia="黑体" w:hAnsi="黑体" w:hint="eastAsia"/>
          <w:szCs w:val="21"/>
        </w:rPr>
        <w:t>8</w:t>
      </w:r>
      <w:r w:rsidRPr="00CD5196">
        <w:rPr>
          <w:rFonts w:ascii="宋体" w:hAnsi="宋体"/>
          <w:szCs w:val="21"/>
        </w:rPr>
        <w:t>产品说明书的编制应符合GB</w:t>
      </w:r>
      <w:r w:rsidR="001B1165" w:rsidRPr="00CD5196">
        <w:rPr>
          <w:rFonts w:ascii="宋体" w:hAnsi="宋体" w:hint="eastAsia"/>
          <w:szCs w:val="21"/>
        </w:rPr>
        <w:t>/</w:t>
      </w:r>
      <w:r w:rsidRPr="00CD5196">
        <w:rPr>
          <w:rFonts w:ascii="宋体" w:hAnsi="宋体"/>
          <w:szCs w:val="21"/>
        </w:rPr>
        <w:t>T 9480中的规定。</w:t>
      </w:r>
    </w:p>
    <w:p w:rsidR="00156C24" w:rsidRPr="00CD5196" w:rsidRDefault="00704BA0" w:rsidP="00A82E1B">
      <w:pPr>
        <w:spacing w:beforeLines="50" w:before="156" w:afterLines="50" w:after="156" w:line="360" w:lineRule="exact"/>
        <w:rPr>
          <w:rFonts w:ascii="黑体" w:eastAsia="黑体" w:hAnsi="黑体"/>
          <w:szCs w:val="21"/>
        </w:rPr>
      </w:pPr>
      <w:r w:rsidRPr="00CD5196">
        <w:rPr>
          <w:rFonts w:ascii="黑体" w:eastAsia="黑体" w:hAnsi="黑体"/>
          <w:szCs w:val="21"/>
        </w:rPr>
        <w:t>5</w:t>
      </w:r>
      <w:r w:rsidR="00C13149" w:rsidRPr="00CD5196">
        <w:rPr>
          <w:rFonts w:ascii="黑体" w:eastAsia="黑体" w:hAnsi="黑体" w:hint="eastAsia"/>
          <w:szCs w:val="21"/>
        </w:rPr>
        <w:t>.</w:t>
      </w:r>
      <w:r w:rsidRPr="00CD5196">
        <w:rPr>
          <w:rFonts w:ascii="黑体" w:eastAsia="黑体" w:hAnsi="黑体"/>
          <w:szCs w:val="21"/>
        </w:rPr>
        <w:t>3</w:t>
      </w:r>
      <w:r w:rsidR="008744C0" w:rsidRPr="00CD5196">
        <w:rPr>
          <w:rFonts w:ascii="黑体" w:eastAsia="黑体" w:hAnsi="黑体" w:hint="eastAsia"/>
          <w:szCs w:val="21"/>
        </w:rPr>
        <w:t xml:space="preserve">  </w:t>
      </w:r>
      <w:r w:rsidRPr="00CD5196">
        <w:rPr>
          <w:rFonts w:ascii="黑体" w:eastAsia="黑体" w:hAnsi="黑体"/>
          <w:szCs w:val="21"/>
        </w:rPr>
        <w:t>主要零、部件技术要求</w:t>
      </w:r>
    </w:p>
    <w:p w:rsidR="00E87C3D" w:rsidRPr="00CD5196" w:rsidRDefault="00704BA0" w:rsidP="00A82E1B">
      <w:pPr>
        <w:pStyle w:val="a5"/>
        <w:numPr>
          <w:ilvl w:val="0"/>
          <w:numId w:val="0"/>
        </w:numPr>
        <w:spacing w:beforeLines="0" w:afterLines="0" w:line="360" w:lineRule="exact"/>
        <w:rPr>
          <w:rFonts w:asciiTheme="minorEastAsia" w:eastAsiaTheme="minorEastAsia" w:hAnsiTheme="minorEastAsia"/>
        </w:rPr>
      </w:pPr>
      <w:r w:rsidRPr="00CD5196">
        <w:rPr>
          <w:rFonts w:hAnsi="黑体"/>
        </w:rPr>
        <w:t>5</w:t>
      </w:r>
      <w:r w:rsidR="00C668F5" w:rsidRPr="00CD5196">
        <w:rPr>
          <w:rFonts w:hAnsi="黑体" w:hint="eastAsia"/>
        </w:rPr>
        <w:t>.</w:t>
      </w:r>
      <w:r w:rsidRPr="00CD5196">
        <w:rPr>
          <w:rFonts w:hAnsi="黑体"/>
        </w:rPr>
        <w:t>3</w:t>
      </w:r>
      <w:r w:rsidR="00C668F5" w:rsidRPr="00CD5196">
        <w:rPr>
          <w:rFonts w:hAnsi="黑体" w:hint="eastAsia"/>
        </w:rPr>
        <w:t>.</w:t>
      </w:r>
      <w:r w:rsidRPr="00CD5196">
        <w:rPr>
          <w:rFonts w:hAnsi="黑体"/>
        </w:rPr>
        <w:t>1</w:t>
      </w:r>
      <w:r w:rsidR="00E87C3D" w:rsidRPr="00CD5196">
        <w:rPr>
          <w:rFonts w:asciiTheme="minorEastAsia" w:eastAsiaTheme="minorEastAsia" w:hAnsiTheme="minorEastAsia" w:hint="eastAsia"/>
        </w:rPr>
        <w:t>万向节传动轴和动力输入连接装置应符合GB/T 17126.1和GB/T 17126.2的规定，万向节传动轴防护罩应符合JB/T 9791—1999的规定。</w:t>
      </w:r>
    </w:p>
    <w:p w:rsidR="00156C24" w:rsidRPr="00CD5196" w:rsidRDefault="00704BA0" w:rsidP="00A82E1B">
      <w:pPr>
        <w:spacing w:line="360" w:lineRule="exact"/>
        <w:rPr>
          <w:rFonts w:ascii="宋体" w:hAnsi="宋体"/>
          <w:szCs w:val="21"/>
        </w:rPr>
      </w:pPr>
      <w:r w:rsidRPr="00CD5196">
        <w:rPr>
          <w:rFonts w:ascii="黑体" w:eastAsia="黑体" w:hAnsi="黑体"/>
          <w:szCs w:val="21"/>
        </w:rPr>
        <w:t>5</w:t>
      </w:r>
      <w:r w:rsidR="00C668F5" w:rsidRPr="00CD5196">
        <w:rPr>
          <w:rFonts w:ascii="黑体" w:eastAsia="黑体" w:hAnsi="黑体" w:hint="eastAsia"/>
          <w:szCs w:val="21"/>
        </w:rPr>
        <w:t>.</w:t>
      </w:r>
      <w:r w:rsidRPr="00CD5196">
        <w:rPr>
          <w:rFonts w:ascii="黑体" w:eastAsia="黑体" w:hAnsi="黑体"/>
          <w:szCs w:val="21"/>
        </w:rPr>
        <w:t>3</w:t>
      </w:r>
      <w:r w:rsidR="00C668F5" w:rsidRPr="00CD5196">
        <w:rPr>
          <w:rFonts w:ascii="黑体" w:eastAsia="黑体" w:hAnsi="黑体" w:hint="eastAsia"/>
          <w:szCs w:val="21"/>
        </w:rPr>
        <w:t>.</w:t>
      </w:r>
      <w:r w:rsidRPr="00CD5196">
        <w:rPr>
          <w:rFonts w:ascii="黑体" w:eastAsia="黑体" w:hAnsi="黑体"/>
          <w:szCs w:val="21"/>
        </w:rPr>
        <w:t>2</w:t>
      </w:r>
      <w:r w:rsidRPr="00CD5196">
        <w:rPr>
          <w:rFonts w:ascii="宋体" w:hAnsi="宋体"/>
          <w:szCs w:val="21"/>
        </w:rPr>
        <w:t>捡拾器应符合JB</w:t>
      </w:r>
      <w:r w:rsidR="009E6403" w:rsidRPr="00CD5196">
        <w:rPr>
          <w:rFonts w:ascii="宋体" w:hAnsi="宋体" w:hint="eastAsia"/>
          <w:szCs w:val="21"/>
        </w:rPr>
        <w:t>/</w:t>
      </w:r>
      <w:r w:rsidRPr="00CD5196">
        <w:rPr>
          <w:rFonts w:ascii="宋体" w:hAnsi="宋体"/>
          <w:szCs w:val="21"/>
        </w:rPr>
        <w:t>T 5160的规定。</w:t>
      </w:r>
    </w:p>
    <w:p w:rsidR="00156C24" w:rsidRPr="00CD5196" w:rsidRDefault="00704BA0" w:rsidP="00A82E1B">
      <w:pPr>
        <w:spacing w:line="360" w:lineRule="exact"/>
        <w:rPr>
          <w:rFonts w:ascii="宋体" w:hAnsi="宋体"/>
          <w:szCs w:val="21"/>
        </w:rPr>
      </w:pPr>
      <w:r w:rsidRPr="00CD5196">
        <w:rPr>
          <w:rFonts w:ascii="黑体" w:eastAsia="黑体" w:hAnsi="黑体"/>
          <w:szCs w:val="21"/>
        </w:rPr>
        <w:t>5</w:t>
      </w:r>
      <w:r w:rsidR="00C668F5" w:rsidRPr="00CD5196">
        <w:rPr>
          <w:rFonts w:ascii="黑体" w:eastAsia="黑体" w:hAnsi="黑体" w:hint="eastAsia"/>
          <w:szCs w:val="21"/>
        </w:rPr>
        <w:t>.</w:t>
      </w:r>
      <w:r w:rsidRPr="00CD5196">
        <w:rPr>
          <w:rFonts w:ascii="黑体" w:eastAsia="黑体" w:hAnsi="黑体"/>
          <w:szCs w:val="21"/>
        </w:rPr>
        <w:t>3</w:t>
      </w:r>
      <w:r w:rsidR="00C668F5" w:rsidRPr="00CD5196">
        <w:rPr>
          <w:rFonts w:ascii="黑体" w:eastAsia="黑体" w:hAnsi="黑体" w:hint="eastAsia"/>
          <w:szCs w:val="21"/>
        </w:rPr>
        <w:t>.</w:t>
      </w:r>
      <w:r w:rsidRPr="00CD5196">
        <w:rPr>
          <w:rFonts w:ascii="黑体" w:eastAsia="黑体" w:hAnsi="黑体"/>
          <w:szCs w:val="21"/>
        </w:rPr>
        <w:t>3</w:t>
      </w:r>
      <w:r w:rsidRPr="00CD5196">
        <w:rPr>
          <w:rFonts w:ascii="宋体" w:hAnsi="宋体"/>
          <w:szCs w:val="21"/>
        </w:rPr>
        <w:t>打结器应符合JB</w:t>
      </w:r>
      <w:r w:rsidR="009E6403" w:rsidRPr="00CD5196">
        <w:rPr>
          <w:rFonts w:ascii="宋体" w:hAnsi="宋体" w:hint="eastAsia"/>
          <w:szCs w:val="21"/>
        </w:rPr>
        <w:t>/</w:t>
      </w:r>
      <w:r w:rsidRPr="00CD5196">
        <w:rPr>
          <w:rFonts w:ascii="宋体" w:hAnsi="宋体"/>
          <w:szCs w:val="21"/>
        </w:rPr>
        <w:t>T 9702的规定。</w:t>
      </w:r>
    </w:p>
    <w:p w:rsidR="00156C24" w:rsidRPr="00CD5196" w:rsidRDefault="00704BA0" w:rsidP="00A82E1B">
      <w:pPr>
        <w:spacing w:line="360" w:lineRule="exact"/>
        <w:rPr>
          <w:rFonts w:ascii="宋体" w:hAnsi="宋体"/>
          <w:szCs w:val="21"/>
        </w:rPr>
      </w:pPr>
      <w:r w:rsidRPr="00CD5196">
        <w:rPr>
          <w:rFonts w:ascii="黑体" w:eastAsia="黑体" w:hAnsi="黑体"/>
          <w:szCs w:val="21"/>
        </w:rPr>
        <w:t>5</w:t>
      </w:r>
      <w:r w:rsidR="00C668F5" w:rsidRPr="00CD5196">
        <w:rPr>
          <w:rFonts w:ascii="黑体" w:eastAsia="黑体" w:hAnsi="黑体" w:hint="eastAsia"/>
          <w:szCs w:val="21"/>
        </w:rPr>
        <w:t>.</w:t>
      </w:r>
      <w:r w:rsidRPr="00CD5196">
        <w:rPr>
          <w:rFonts w:ascii="黑体" w:eastAsia="黑体" w:hAnsi="黑体"/>
          <w:szCs w:val="21"/>
        </w:rPr>
        <w:t>3</w:t>
      </w:r>
      <w:r w:rsidR="00C668F5" w:rsidRPr="00CD5196">
        <w:rPr>
          <w:rFonts w:ascii="黑体" w:eastAsia="黑体" w:hAnsi="黑体" w:hint="eastAsia"/>
          <w:szCs w:val="21"/>
        </w:rPr>
        <w:t>.</w:t>
      </w:r>
      <w:r w:rsidRPr="00CD5196">
        <w:rPr>
          <w:rFonts w:ascii="黑体" w:eastAsia="黑体" w:hAnsi="黑体"/>
          <w:szCs w:val="21"/>
        </w:rPr>
        <w:t>4</w:t>
      </w:r>
      <w:r w:rsidRPr="00CD5196">
        <w:rPr>
          <w:rFonts w:ascii="宋体" w:hAnsi="宋体"/>
          <w:szCs w:val="21"/>
        </w:rPr>
        <w:t>飞轮装配后应作静平衡试验，平衡品质级别应符合GB</w:t>
      </w:r>
      <w:r w:rsidR="009E6403" w:rsidRPr="00CD5196">
        <w:rPr>
          <w:rFonts w:ascii="宋体" w:hAnsi="宋体" w:hint="eastAsia"/>
          <w:szCs w:val="21"/>
        </w:rPr>
        <w:t>/</w:t>
      </w:r>
      <w:r w:rsidRPr="00CD5196">
        <w:rPr>
          <w:rFonts w:ascii="宋体" w:hAnsi="宋体"/>
          <w:szCs w:val="21"/>
        </w:rPr>
        <w:t>T 9239．1—2006中G16的要求。</w:t>
      </w:r>
    </w:p>
    <w:p w:rsidR="00156C24" w:rsidRPr="00151F2E" w:rsidRDefault="00704BA0" w:rsidP="00A82E1B">
      <w:pPr>
        <w:spacing w:beforeLines="50" w:before="156" w:afterLines="50" w:after="156" w:line="360" w:lineRule="exact"/>
        <w:rPr>
          <w:rFonts w:ascii="黑体" w:eastAsia="黑体" w:hAnsi="黑体"/>
          <w:szCs w:val="21"/>
        </w:rPr>
      </w:pPr>
      <w:r w:rsidRPr="00CD5196">
        <w:rPr>
          <w:rFonts w:ascii="黑体" w:eastAsia="黑体" w:hAnsi="黑体"/>
          <w:szCs w:val="21"/>
        </w:rPr>
        <w:lastRenderedPageBreak/>
        <w:t>5</w:t>
      </w:r>
      <w:r w:rsidR="00C13149" w:rsidRPr="00CD5196">
        <w:rPr>
          <w:rFonts w:ascii="黑体" w:eastAsia="黑体" w:hAnsi="黑体" w:hint="eastAsia"/>
          <w:szCs w:val="21"/>
        </w:rPr>
        <w:t>.</w:t>
      </w:r>
      <w:r w:rsidRPr="00CD5196">
        <w:rPr>
          <w:rFonts w:ascii="黑体" w:eastAsia="黑体" w:hAnsi="黑体"/>
          <w:szCs w:val="21"/>
        </w:rPr>
        <w:t>4</w:t>
      </w:r>
      <w:r w:rsidR="008744C0" w:rsidRPr="00CD5196">
        <w:rPr>
          <w:rFonts w:ascii="黑体" w:eastAsia="黑体" w:hAnsi="黑体" w:hint="eastAsia"/>
          <w:szCs w:val="21"/>
        </w:rPr>
        <w:t xml:space="preserve">  </w:t>
      </w:r>
      <w:r w:rsidRPr="00CD5196">
        <w:rPr>
          <w:rFonts w:ascii="黑体" w:eastAsia="黑体" w:hAnsi="黑体"/>
          <w:szCs w:val="21"/>
        </w:rPr>
        <w:t>整机装配质量要求</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4</w:t>
      </w:r>
      <w:r w:rsidR="00C668F5">
        <w:rPr>
          <w:rFonts w:ascii="黑体" w:eastAsia="黑体" w:hAnsi="黑体" w:hint="eastAsia"/>
          <w:szCs w:val="21"/>
        </w:rPr>
        <w:t>.</w:t>
      </w:r>
      <w:r w:rsidRPr="002E42A5">
        <w:rPr>
          <w:rFonts w:ascii="黑体" w:eastAsia="黑体" w:hAnsi="黑体"/>
          <w:szCs w:val="21"/>
        </w:rPr>
        <w:t>1</w:t>
      </w:r>
      <w:r w:rsidRPr="00151F2E">
        <w:rPr>
          <w:rFonts w:ascii="宋体" w:hAnsi="宋体"/>
          <w:szCs w:val="21"/>
        </w:rPr>
        <w:t>所有零部件(包括外购件、外协件)必须经检验合格后，方可进行总装。</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4</w:t>
      </w:r>
      <w:r w:rsidR="00C668F5">
        <w:rPr>
          <w:rFonts w:ascii="黑体" w:eastAsia="黑体" w:hAnsi="黑体" w:hint="eastAsia"/>
          <w:szCs w:val="21"/>
        </w:rPr>
        <w:t>.</w:t>
      </w:r>
      <w:r w:rsidRPr="002E42A5">
        <w:rPr>
          <w:rFonts w:ascii="黑体" w:eastAsia="黑体" w:hAnsi="黑体"/>
          <w:szCs w:val="21"/>
        </w:rPr>
        <w:t>2</w:t>
      </w:r>
      <w:r w:rsidRPr="00151F2E">
        <w:rPr>
          <w:rFonts w:ascii="宋体" w:hAnsi="宋体"/>
          <w:szCs w:val="21"/>
        </w:rPr>
        <w:t>总装后各运动零部件要运转灵活，无碰、卡现象，各调节机构应保证灵活、可靠。</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4</w:t>
      </w:r>
      <w:r w:rsidR="00C668F5">
        <w:rPr>
          <w:rFonts w:ascii="黑体" w:eastAsia="黑体" w:hAnsi="黑体" w:hint="eastAsia"/>
          <w:szCs w:val="21"/>
        </w:rPr>
        <w:t>.</w:t>
      </w:r>
      <w:r w:rsidRPr="002E42A5">
        <w:rPr>
          <w:rFonts w:ascii="黑体" w:eastAsia="黑体" w:hAnsi="黑体"/>
          <w:szCs w:val="21"/>
        </w:rPr>
        <w:t>3</w:t>
      </w:r>
      <w:r w:rsidRPr="00151F2E">
        <w:rPr>
          <w:rFonts w:ascii="宋体" w:hAnsi="宋体"/>
          <w:szCs w:val="21"/>
        </w:rPr>
        <w:t>牵引杆换位应灵活，</w:t>
      </w:r>
      <w:proofErr w:type="gramStart"/>
      <w:r w:rsidRPr="00151F2E">
        <w:rPr>
          <w:rFonts w:ascii="宋体" w:hAnsi="宋体"/>
          <w:szCs w:val="21"/>
        </w:rPr>
        <w:t>定位销应能</w:t>
      </w:r>
      <w:proofErr w:type="gramEnd"/>
      <w:r w:rsidRPr="00151F2E">
        <w:rPr>
          <w:rFonts w:ascii="宋体" w:hAnsi="宋体"/>
          <w:szCs w:val="21"/>
        </w:rPr>
        <w:t>在弹簧作用下自动进入定位孔，并能用手方便地拔出。</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4</w:t>
      </w:r>
      <w:r w:rsidR="00C668F5">
        <w:rPr>
          <w:rFonts w:ascii="黑体" w:eastAsia="黑体" w:hAnsi="黑体" w:hint="eastAsia"/>
          <w:szCs w:val="21"/>
        </w:rPr>
        <w:t>.</w:t>
      </w:r>
      <w:r w:rsidRPr="002E42A5">
        <w:rPr>
          <w:rFonts w:ascii="黑体" w:eastAsia="黑体" w:hAnsi="黑体"/>
          <w:szCs w:val="21"/>
        </w:rPr>
        <w:t>4</w:t>
      </w:r>
      <w:r w:rsidRPr="00151F2E">
        <w:rPr>
          <w:rFonts w:ascii="宋体" w:hAnsi="宋体"/>
          <w:szCs w:val="21"/>
        </w:rPr>
        <w:t>当</w:t>
      </w:r>
      <w:proofErr w:type="gramStart"/>
      <w:r w:rsidRPr="00151F2E">
        <w:rPr>
          <w:rFonts w:ascii="宋体" w:hAnsi="宋体"/>
          <w:szCs w:val="21"/>
        </w:rPr>
        <w:t>捡拾器每一排</w:t>
      </w:r>
      <w:proofErr w:type="gramEnd"/>
      <w:r w:rsidRPr="00151F2E">
        <w:rPr>
          <w:rFonts w:ascii="宋体" w:hAnsi="宋体"/>
          <w:szCs w:val="21"/>
        </w:rPr>
        <w:t>弹</w:t>
      </w:r>
      <w:proofErr w:type="gramStart"/>
      <w:r w:rsidRPr="00151F2E">
        <w:rPr>
          <w:rFonts w:ascii="宋体" w:hAnsi="宋体"/>
          <w:szCs w:val="21"/>
        </w:rPr>
        <w:t>齿处于</w:t>
      </w:r>
      <w:proofErr w:type="gramEnd"/>
      <w:r w:rsidRPr="00151F2E">
        <w:rPr>
          <w:rFonts w:ascii="宋体" w:hAnsi="宋体"/>
          <w:szCs w:val="21"/>
        </w:rPr>
        <w:t>最低工作位置时，弹齿</w:t>
      </w:r>
      <w:proofErr w:type="gramStart"/>
      <w:r w:rsidRPr="00151F2E">
        <w:rPr>
          <w:rFonts w:ascii="宋体" w:hAnsi="宋体"/>
          <w:szCs w:val="21"/>
        </w:rPr>
        <w:t>齿</w:t>
      </w:r>
      <w:proofErr w:type="gramEnd"/>
      <w:r w:rsidRPr="00151F2E">
        <w:rPr>
          <w:rFonts w:ascii="宋体" w:hAnsi="宋体"/>
          <w:szCs w:val="21"/>
        </w:rPr>
        <w:t>端与地面之间的距离均应在20</w:t>
      </w:r>
      <w:r w:rsidR="009E6403">
        <w:rPr>
          <w:rFonts w:ascii="宋体" w:hAnsi="宋体" w:hint="eastAsia"/>
          <w:szCs w:val="21"/>
        </w:rPr>
        <w:t xml:space="preserve"> </w:t>
      </w:r>
      <w:r w:rsidRPr="00151F2E">
        <w:rPr>
          <w:rFonts w:ascii="宋体" w:hAnsi="宋体" w:hint="eastAsia"/>
          <w:szCs w:val="21"/>
        </w:rPr>
        <w:t>mm</w:t>
      </w:r>
      <w:r w:rsidR="009E6403" w:rsidRPr="00151F2E">
        <w:rPr>
          <w:rFonts w:ascii="宋体" w:hAnsi="宋体"/>
          <w:szCs w:val="21"/>
        </w:rPr>
        <w:t>～</w:t>
      </w:r>
      <w:r w:rsidRPr="00151F2E">
        <w:rPr>
          <w:rFonts w:ascii="宋体" w:hAnsi="宋体" w:hint="eastAsia"/>
          <w:szCs w:val="21"/>
        </w:rPr>
        <w:t xml:space="preserve"> </w:t>
      </w:r>
      <w:r w:rsidRPr="00151F2E">
        <w:rPr>
          <w:rFonts w:ascii="宋体" w:hAnsi="宋体"/>
          <w:szCs w:val="21"/>
        </w:rPr>
        <w:t>30</w:t>
      </w:r>
      <w:r w:rsidR="009E6403">
        <w:rPr>
          <w:rFonts w:ascii="宋体" w:hAnsi="宋体" w:hint="eastAsia"/>
          <w:szCs w:val="21"/>
        </w:rPr>
        <w:t xml:space="preserve"> </w:t>
      </w:r>
      <w:r w:rsidRPr="00151F2E">
        <w:rPr>
          <w:rFonts w:ascii="宋体" w:hAnsi="宋体"/>
          <w:szCs w:val="21"/>
        </w:rPr>
        <w:t>mm之间。</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4</w:t>
      </w:r>
      <w:r w:rsidR="00C668F5">
        <w:rPr>
          <w:rFonts w:ascii="黑体" w:eastAsia="黑体" w:hAnsi="黑体" w:hint="eastAsia"/>
          <w:szCs w:val="21"/>
        </w:rPr>
        <w:t>.</w:t>
      </w:r>
      <w:r w:rsidRPr="002E42A5">
        <w:rPr>
          <w:rFonts w:ascii="黑体" w:eastAsia="黑体" w:hAnsi="黑体"/>
          <w:szCs w:val="21"/>
        </w:rPr>
        <w:t>5</w:t>
      </w:r>
      <w:proofErr w:type="gramStart"/>
      <w:r w:rsidRPr="00151F2E">
        <w:rPr>
          <w:rFonts w:ascii="宋体" w:hAnsi="宋体"/>
          <w:szCs w:val="21"/>
        </w:rPr>
        <w:t>切草刀定刀片</w:t>
      </w:r>
      <w:proofErr w:type="gramEnd"/>
      <w:r w:rsidRPr="00151F2E">
        <w:rPr>
          <w:rFonts w:ascii="宋体" w:hAnsi="宋体"/>
          <w:szCs w:val="21"/>
        </w:rPr>
        <w:t>外表面不应高出右滑道的内侧表面，动、定刀片的间隙应在</w:t>
      </w:r>
      <w:r w:rsidRPr="00151F2E">
        <w:rPr>
          <w:rFonts w:ascii="宋体" w:hAnsi="宋体" w:hint="eastAsia"/>
          <w:szCs w:val="21"/>
        </w:rPr>
        <w:t>0.</w:t>
      </w:r>
      <w:r w:rsidRPr="00151F2E">
        <w:rPr>
          <w:rFonts w:ascii="宋体" w:hAnsi="宋体"/>
          <w:szCs w:val="21"/>
        </w:rPr>
        <w:t>3 mm～1</w:t>
      </w:r>
      <w:r w:rsidRPr="00151F2E">
        <w:rPr>
          <w:rFonts w:ascii="宋体" w:hAnsi="宋体" w:hint="eastAsia"/>
          <w:szCs w:val="21"/>
        </w:rPr>
        <w:t>.0</w:t>
      </w:r>
      <w:r w:rsidR="009E6403">
        <w:rPr>
          <w:rFonts w:ascii="宋体" w:hAnsi="宋体" w:hint="eastAsia"/>
          <w:szCs w:val="21"/>
        </w:rPr>
        <w:t xml:space="preserve"> </w:t>
      </w:r>
      <w:r w:rsidRPr="00151F2E">
        <w:rPr>
          <w:rFonts w:ascii="宋体" w:hAnsi="宋体"/>
          <w:szCs w:val="21"/>
        </w:rPr>
        <w:t>mm范围内。</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4</w:t>
      </w:r>
      <w:r w:rsidR="00C668F5">
        <w:rPr>
          <w:rFonts w:ascii="黑体" w:eastAsia="黑体" w:hAnsi="黑体" w:hint="eastAsia"/>
          <w:szCs w:val="21"/>
        </w:rPr>
        <w:t>.</w:t>
      </w:r>
      <w:r w:rsidRPr="002E42A5">
        <w:rPr>
          <w:rFonts w:ascii="黑体" w:eastAsia="黑体" w:hAnsi="黑体"/>
          <w:szCs w:val="21"/>
        </w:rPr>
        <w:t>6</w:t>
      </w:r>
      <w:r w:rsidRPr="00151F2E">
        <w:rPr>
          <w:rFonts w:ascii="宋体" w:hAnsi="宋体"/>
          <w:szCs w:val="21"/>
        </w:rPr>
        <w:t>在运转中，活塞、打捆针和</w:t>
      </w:r>
      <w:proofErr w:type="gramStart"/>
      <w:r w:rsidRPr="00151F2E">
        <w:rPr>
          <w:rFonts w:ascii="宋体" w:hAnsi="宋体"/>
          <w:szCs w:val="21"/>
        </w:rPr>
        <w:t>喂入器之间</w:t>
      </w:r>
      <w:proofErr w:type="gramEnd"/>
      <w:r w:rsidRPr="00151F2E">
        <w:rPr>
          <w:rFonts w:ascii="宋体" w:hAnsi="宋体"/>
          <w:szCs w:val="21"/>
        </w:rPr>
        <w:t>必须协调、准确。活塞后死点与打结</w:t>
      </w:r>
      <w:proofErr w:type="gramStart"/>
      <w:r w:rsidRPr="00151F2E">
        <w:rPr>
          <w:rFonts w:ascii="宋体" w:hAnsi="宋体"/>
          <w:szCs w:val="21"/>
        </w:rPr>
        <w:t>钳尖部及喂</w:t>
      </w:r>
      <w:r w:rsidR="00CE7508" w:rsidRPr="00151F2E">
        <w:rPr>
          <w:rFonts w:ascii="宋体" w:hAnsi="宋体"/>
          <w:szCs w:val="21"/>
        </w:rPr>
        <w:t>入器</w:t>
      </w:r>
      <w:proofErr w:type="gramEnd"/>
      <w:r w:rsidR="00CE7508" w:rsidRPr="00151F2E">
        <w:rPr>
          <w:rFonts w:ascii="宋体" w:hAnsi="宋体"/>
          <w:szCs w:val="21"/>
        </w:rPr>
        <w:t>之间的相互位置、穿针上死点与打结器之问的相互位置及尺寸应符</w:t>
      </w:r>
      <w:r w:rsidR="00CE7508" w:rsidRPr="00151F2E">
        <w:rPr>
          <w:rFonts w:ascii="宋体" w:hAnsi="宋体" w:hint="eastAsia"/>
          <w:szCs w:val="21"/>
        </w:rPr>
        <w:t>合</w:t>
      </w:r>
      <w:r w:rsidRPr="00151F2E">
        <w:rPr>
          <w:rFonts w:ascii="宋体" w:hAnsi="宋体"/>
          <w:szCs w:val="21"/>
        </w:rPr>
        <w:t>使用说明书的规定。</w:t>
      </w:r>
    </w:p>
    <w:p w:rsidR="00156C24" w:rsidRPr="00151F2E" w:rsidRDefault="00704BA0" w:rsidP="00A82E1B">
      <w:pPr>
        <w:spacing w:beforeLines="50" w:before="156" w:afterLines="50" w:after="156" w:line="360" w:lineRule="exact"/>
        <w:rPr>
          <w:rFonts w:ascii="黑体" w:eastAsia="黑体" w:hAnsi="黑体"/>
          <w:szCs w:val="21"/>
        </w:rPr>
      </w:pPr>
      <w:r w:rsidRPr="00151F2E">
        <w:rPr>
          <w:rFonts w:ascii="黑体" w:eastAsia="黑体" w:hAnsi="黑体"/>
          <w:szCs w:val="21"/>
        </w:rPr>
        <w:t>5</w:t>
      </w:r>
      <w:r w:rsidR="00C13149">
        <w:rPr>
          <w:rFonts w:ascii="黑体" w:eastAsia="黑体" w:hAnsi="黑体" w:hint="eastAsia"/>
          <w:szCs w:val="21"/>
        </w:rPr>
        <w:t>.</w:t>
      </w:r>
      <w:r w:rsidRPr="00151F2E">
        <w:rPr>
          <w:rFonts w:ascii="黑体" w:eastAsia="黑体" w:hAnsi="黑体"/>
          <w:szCs w:val="21"/>
        </w:rPr>
        <w:t>5</w:t>
      </w:r>
      <w:r w:rsidR="008744C0" w:rsidRPr="00151F2E">
        <w:rPr>
          <w:rFonts w:ascii="黑体" w:eastAsia="黑体" w:hAnsi="黑体" w:hint="eastAsia"/>
          <w:szCs w:val="21"/>
        </w:rPr>
        <w:t xml:space="preserve">  </w:t>
      </w:r>
      <w:r w:rsidRPr="00151F2E">
        <w:rPr>
          <w:rFonts w:ascii="黑体" w:eastAsia="黑体" w:hAnsi="黑体"/>
          <w:szCs w:val="21"/>
        </w:rPr>
        <w:t>安全要求</w:t>
      </w:r>
    </w:p>
    <w:p w:rsidR="002E49C2" w:rsidRPr="00151F2E" w:rsidRDefault="002E49C2"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1</w:t>
      </w:r>
      <w:r w:rsidR="007B0A18" w:rsidRPr="002E42A5">
        <w:rPr>
          <w:rFonts w:ascii="黑体" w:eastAsia="黑体" w:hAnsi="黑体" w:hint="eastAsia"/>
          <w:szCs w:val="21"/>
        </w:rPr>
        <w:t xml:space="preserve"> </w:t>
      </w:r>
      <w:r w:rsidRPr="00151F2E">
        <w:rPr>
          <w:rFonts w:ascii="宋体" w:hAnsi="宋体" w:hint="eastAsia"/>
          <w:szCs w:val="21"/>
        </w:rPr>
        <w:t>牵引梁应设限位装置，调整牵引梁工作位置时牵引梁不得从机架中脱出</w:t>
      </w:r>
      <w:r w:rsidRPr="00151F2E">
        <w:rPr>
          <w:rFonts w:ascii="宋体" w:hAnsi="宋体"/>
          <w:szCs w:val="21"/>
        </w:rPr>
        <w:t>。</w:t>
      </w:r>
    </w:p>
    <w:p w:rsidR="002E49C2" w:rsidRPr="00151F2E" w:rsidRDefault="002E49C2"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hint="eastAsia"/>
          <w:szCs w:val="21"/>
        </w:rPr>
        <w:t>2</w:t>
      </w:r>
      <w:r w:rsidRPr="00151F2E">
        <w:rPr>
          <w:rFonts w:ascii="宋体" w:hAnsi="宋体" w:hint="eastAsia"/>
          <w:szCs w:val="21"/>
        </w:rPr>
        <w:t>打捆机构草捆长度</w:t>
      </w:r>
      <w:proofErr w:type="gramStart"/>
      <w:r w:rsidRPr="00151F2E">
        <w:rPr>
          <w:rFonts w:ascii="宋体" w:hAnsi="宋体" w:hint="eastAsia"/>
          <w:szCs w:val="21"/>
        </w:rPr>
        <w:t>计量杆处应</w:t>
      </w:r>
      <w:proofErr w:type="gramEnd"/>
      <w:r w:rsidRPr="00151F2E">
        <w:rPr>
          <w:rFonts w:ascii="宋体" w:hAnsi="宋体" w:hint="eastAsia"/>
          <w:szCs w:val="21"/>
        </w:rPr>
        <w:t>设安全装置，</w:t>
      </w:r>
      <w:r w:rsidR="00416E9A" w:rsidRPr="00151F2E">
        <w:rPr>
          <w:rFonts w:ascii="宋体" w:hAnsi="宋体" w:hint="eastAsia"/>
          <w:szCs w:val="21"/>
        </w:rPr>
        <w:t>停机检修时启动</w:t>
      </w:r>
      <w:r w:rsidRPr="00151F2E">
        <w:rPr>
          <w:rFonts w:ascii="宋体" w:hAnsi="宋体" w:hint="eastAsia"/>
          <w:szCs w:val="21"/>
        </w:rPr>
        <w:t>安全装置</w:t>
      </w:r>
      <w:r w:rsidR="00416E9A" w:rsidRPr="00151F2E">
        <w:rPr>
          <w:rFonts w:ascii="宋体" w:hAnsi="宋体" w:hint="eastAsia"/>
          <w:szCs w:val="21"/>
        </w:rPr>
        <w:t>，</w:t>
      </w:r>
      <w:proofErr w:type="gramStart"/>
      <w:r w:rsidRPr="00151F2E">
        <w:rPr>
          <w:rFonts w:ascii="宋体" w:hAnsi="宋体" w:hint="eastAsia"/>
          <w:szCs w:val="21"/>
        </w:rPr>
        <w:t>打捆机构应</w:t>
      </w:r>
      <w:r w:rsidR="00416E9A" w:rsidRPr="00151F2E">
        <w:rPr>
          <w:rFonts w:ascii="宋体" w:hAnsi="宋体" w:hint="eastAsia"/>
          <w:szCs w:val="21"/>
        </w:rPr>
        <w:t>停止</w:t>
      </w:r>
      <w:proofErr w:type="gramEnd"/>
      <w:r w:rsidRPr="00151F2E">
        <w:rPr>
          <w:rFonts w:ascii="宋体" w:hAnsi="宋体" w:hint="eastAsia"/>
          <w:szCs w:val="21"/>
        </w:rPr>
        <w:t>工作。</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5</w:t>
      </w:r>
      <w:r w:rsidR="00C668F5">
        <w:rPr>
          <w:rFonts w:ascii="黑体" w:eastAsia="黑体" w:hAnsi="黑体" w:hint="eastAsia"/>
          <w:szCs w:val="21"/>
        </w:rPr>
        <w:t>.</w:t>
      </w:r>
      <w:r w:rsidR="002E49C2" w:rsidRPr="002E42A5">
        <w:rPr>
          <w:rFonts w:ascii="黑体" w:eastAsia="黑体" w:hAnsi="黑体" w:hint="eastAsia"/>
          <w:szCs w:val="21"/>
        </w:rPr>
        <w:t>3</w:t>
      </w:r>
      <w:r w:rsidRPr="00151F2E">
        <w:rPr>
          <w:rFonts w:ascii="宋体" w:hAnsi="宋体"/>
          <w:szCs w:val="21"/>
        </w:rPr>
        <w:t>万向节传动轴、飞轮、穿针底座应设有安全防护罩。</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5</w:t>
      </w:r>
      <w:r w:rsidR="00C668F5">
        <w:rPr>
          <w:rFonts w:ascii="黑体" w:eastAsia="黑体" w:hAnsi="黑体" w:hint="eastAsia"/>
          <w:szCs w:val="21"/>
        </w:rPr>
        <w:t>.</w:t>
      </w:r>
      <w:r w:rsidR="002E49C2" w:rsidRPr="002E42A5">
        <w:rPr>
          <w:rFonts w:ascii="黑体" w:eastAsia="黑体" w:hAnsi="黑体" w:hint="eastAsia"/>
          <w:szCs w:val="21"/>
        </w:rPr>
        <w:t>4</w:t>
      </w:r>
      <w:r w:rsidRPr="00151F2E">
        <w:rPr>
          <w:rFonts w:ascii="宋体" w:hAnsi="宋体"/>
          <w:szCs w:val="21"/>
        </w:rPr>
        <w:t>捡拾器、输送喂入器、打结器的传动机构及主传动装置应设有过载保护装置。应设有在打捆机构、活塞、喂入装置相互位置失调时防止活塞与穿针相撞的安全装置，主传动中应有超越离合器。</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5</w:t>
      </w:r>
      <w:r w:rsidR="00C668F5">
        <w:rPr>
          <w:rFonts w:ascii="黑体" w:eastAsia="黑体" w:hAnsi="黑体" w:hint="eastAsia"/>
          <w:szCs w:val="21"/>
        </w:rPr>
        <w:t>.</w:t>
      </w:r>
      <w:r w:rsidR="002E49C2" w:rsidRPr="002E42A5">
        <w:rPr>
          <w:rFonts w:ascii="黑体" w:eastAsia="黑体" w:hAnsi="黑体" w:hint="eastAsia"/>
          <w:szCs w:val="21"/>
        </w:rPr>
        <w:t>5</w:t>
      </w:r>
      <w:r w:rsidRPr="00151F2E">
        <w:rPr>
          <w:rFonts w:ascii="宋体" w:hAnsi="宋体"/>
          <w:szCs w:val="21"/>
        </w:rPr>
        <w:t>打结器部位应有防雨护罩。护罩开启应方便，开启后固定应牢固，闭合后应能从外部看到打结器的工作情况。</w:t>
      </w:r>
    </w:p>
    <w:p w:rsidR="00156C24" w:rsidRPr="00151F2E" w:rsidRDefault="00704BA0" w:rsidP="00A82E1B">
      <w:pPr>
        <w:spacing w:line="360" w:lineRule="exact"/>
        <w:rPr>
          <w:rFonts w:ascii="宋体" w:hAnsi="宋体"/>
          <w:szCs w:val="21"/>
        </w:rPr>
      </w:pPr>
      <w:r w:rsidRPr="002E42A5">
        <w:rPr>
          <w:rFonts w:ascii="黑体" w:eastAsia="黑体" w:hAnsi="黑体"/>
          <w:szCs w:val="21"/>
        </w:rPr>
        <w:t>5</w:t>
      </w:r>
      <w:r w:rsidR="00C668F5">
        <w:rPr>
          <w:rFonts w:ascii="黑体" w:eastAsia="黑体" w:hAnsi="黑体" w:hint="eastAsia"/>
          <w:szCs w:val="21"/>
        </w:rPr>
        <w:t>.</w:t>
      </w:r>
      <w:r w:rsidRPr="002E42A5">
        <w:rPr>
          <w:rFonts w:ascii="黑体" w:eastAsia="黑体" w:hAnsi="黑体"/>
          <w:szCs w:val="21"/>
        </w:rPr>
        <w:t>5</w:t>
      </w:r>
      <w:r w:rsidR="00C668F5">
        <w:rPr>
          <w:rFonts w:ascii="黑体" w:eastAsia="黑体" w:hAnsi="黑体" w:hint="eastAsia"/>
          <w:szCs w:val="21"/>
        </w:rPr>
        <w:t>.</w:t>
      </w:r>
      <w:r w:rsidR="002E49C2" w:rsidRPr="002E42A5">
        <w:rPr>
          <w:rFonts w:ascii="黑体" w:eastAsia="黑体" w:hAnsi="黑体" w:hint="eastAsia"/>
          <w:szCs w:val="21"/>
        </w:rPr>
        <w:t>6</w:t>
      </w:r>
      <w:r w:rsidRPr="00151F2E">
        <w:rPr>
          <w:rFonts w:ascii="宋体" w:hAnsi="宋体"/>
          <w:szCs w:val="21"/>
        </w:rPr>
        <w:t>打捆机的其他安全性能应符合GB 10395</w:t>
      </w:r>
      <w:r w:rsidR="009E6403">
        <w:rPr>
          <w:rFonts w:ascii="宋体" w:hAnsi="宋体" w:hint="eastAsia"/>
          <w:szCs w:val="21"/>
        </w:rPr>
        <w:t>.</w:t>
      </w:r>
      <w:r w:rsidRPr="00151F2E">
        <w:rPr>
          <w:rFonts w:ascii="宋体" w:hAnsi="宋体"/>
          <w:szCs w:val="21"/>
        </w:rPr>
        <w:t>1和GB 10395</w:t>
      </w:r>
      <w:r w:rsidR="009E6403">
        <w:rPr>
          <w:rFonts w:ascii="宋体" w:hAnsi="宋体" w:hint="eastAsia"/>
          <w:szCs w:val="21"/>
        </w:rPr>
        <w:t>.</w:t>
      </w:r>
      <w:r w:rsidRPr="00151F2E">
        <w:rPr>
          <w:rFonts w:ascii="宋体" w:hAnsi="宋体"/>
          <w:szCs w:val="21"/>
        </w:rPr>
        <w:t>20的规定。打捆机的明显位置设置安全标志，其安全标志应符合GB 10396的规定。</w:t>
      </w:r>
    </w:p>
    <w:p w:rsidR="00156C24" w:rsidRPr="00151F2E" w:rsidRDefault="00704BA0" w:rsidP="00A82E1B">
      <w:pPr>
        <w:spacing w:beforeLines="50" w:before="156" w:afterLines="50" w:after="156" w:line="360" w:lineRule="exact"/>
        <w:rPr>
          <w:rFonts w:ascii="黑体" w:eastAsia="黑体" w:hAnsi="黑体"/>
          <w:szCs w:val="21"/>
        </w:rPr>
      </w:pPr>
      <w:r w:rsidRPr="00151F2E">
        <w:rPr>
          <w:rFonts w:ascii="黑体" w:eastAsia="黑体" w:hAnsi="黑体"/>
          <w:szCs w:val="21"/>
        </w:rPr>
        <w:t>5</w:t>
      </w:r>
      <w:r w:rsidR="00C13149">
        <w:rPr>
          <w:rFonts w:ascii="黑体" w:eastAsia="黑体" w:hAnsi="黑体" w:hint="eastAsia"/>
          <w:szCs w:val="21"/>
        </w:rPr>
        <w:t>.</w:t>
      </w:r>
      <w:r w:rsidRPr="00151F2E">
        <w:rPr>
          <w:rFonts w:ascii="黑体" w:eastAsia="黑体" w:hAnsi="黑体"/>
          <w:szCs w:val="21"/>
        </w:rPr>
        <w:t>6</w:t>
      </w:r>
      <w:r w:rsidR="008744C0" w:rsidRPr="00151F2E">
        <w:rPr>
          <w:rFonts w:ascii="黑体" w:eastAsia="黑体" w:hAnsi="黑体" w:hint="eastAsia"/>
          <w:szCs w:val="21"/>
        </w:rPr>
        <w:t xml:space="preserve">  </w:t>
      </w:r>
      <w:r w:rsidRPr="00151F2E">
        <w:rPr>
          <w:rFonts w:ascii="黑体" w:eastAsia="黑体" w:hAnsi="黑体"/>
          <w:szCs w:val="21"/>
        </w:rPr>
        <w:t>涂漆、防锈</w:t>
      </w:r>
    </w:p>
    <w:p w:rsidR="00156C24" w:rsidRPr="00151F2E" w:rsidRDefault="00704BA0" w:rsidP="00A82E1B">
      <w:pPr>
        <w:spacing w:line="360" w:lineRule="exact"/>
        <w:ind w:firstLineChars="150" w:firstLine="315"/>
        <w:rPr>
          <w:rFonts w:ascii="宋体" w:hAnsi="宋体"/>
          <w:szCs w:val="21"/>
        </w:rPr>
      </w:pPr>
      <w:r w:rsidRPr="00151F2E">
        <w:rPr>
          <w:rFonts w:ascii="宋体" w:hAnsi="宋体"/>
          <w:szCs w:val="21"/>
        </w:rPr>
        <w:t>打捆机涂漆层应符合JB</w:t>
      </w:r>
      <w:r w:rsidR="009E6403">
        <w:rPr>
          <w:rFonts w:ascii="宋体" w:hAnsi="宋体" w:hint="eastAsia"/>
          <w:szCs w:val="21"/>
        </w:rPr>
        <w:t>/</w:t>
      </w:r>
      <w:r w:rsidRPr="00151F2E">
        <w:rPr>
          <w:rFonts w:ascii="宋体" w:hAnsi="宋体"/>
          <w:szCs w:val="21"/>
        </w:rPr>
        <w:t>T 5673规定。</w:t>
      </w:r>
      <w:proofErr w:type="gramStart"/>
      <w:r w:rsidRPr="00151F2E">
        <w:rPr>
          <w:rFonts w:ascii="宋体" w:hAnsi="宋体"/>
          <w:szCs w:val="21"/>
        </w:rPr>
        <w:t>不</w:t>
      </w:r>
      <w:proofErr w:type="gramEnd"/>
      <w:r w:rsidRPr="00151F2E">
        <w:rPr>
          <w:rFonts w:ascii="宋体" w:hAnsi="宋体"/>
          <w:szCs w:val="21"/>
        </w:rPr>
        <w:t>涂漆零件的外露</w:t>
      </w:r>
      <w:proofErr w:type="gramStart"/>
      <w:r w:rsidRPr="00151F2E">
        <w:rPr>
          <w:rFonts w:ascii="宋体" w:hAnsi="宋体"/>
          <w:szCs w:val="21"/>
        </w:rPr>
        <w:t>加工面</w:t>
      </w:r>
      <w:proofErr w:type="gramEnd"/>
      <w:r w:rsidRPr="00151F2E">
        <w:rPr>
          <w:rFonts w:ascii="宋体" w:hAnsi="宋体"/>
          <w:szCs w:val="21"/>
        </w:rPr>
        <w:t>和摩擦面均应涂防锈油。</w:t>
      </w:r>
    </w:p>
    <w:p w:rsidR="00156C24" w:rsidRPr="00151F2E" w:rsidRDefault="00704BA0" w:rsidP="00A82E1B">
      <w:pPr>
        <w:spacing w:beforeLines="100" w:before="312" w:afterLines="100" w:after="312" w:line="360" w:lineRule="exact"/>
        <w:rPr>
          <w:rFonts w:ascii="黑体" w:eastAsia="黑体" w:hAnsi="黑体"/>
          <w:szCs w:val="21"/>
        </w:rPr>
      </w:pPr>
      <w:r w:rsidRPr="00151F2E">
        <w:rPr>
          <w:rFonts w:ascii="黑体" w:eastAsia="黑体" w:hAnsi="黑体"/>
          <w:szCs w:val="21"/>
        </w:rPr>
        <w:t>6</w:t>
      </w:r>
      <w:r w:rsidR="008744C0" w:rsidRPr="00151F2E">
        <w:rPr>
          <w:rFonts w:ascii="黑体" w:eastAsia="黑体" w:hAnsi="黑体" w:hint="eastAsia"/>
          <w:szCs w:val="21"/>
        </w:rPr>
        <w:t xml:space="preserve">  </w:t>
      </w:r>
      <w:r w:rsidRPr="00151F2E">
        <w:rPr>
          <w:rFonts w:ascii="黑体" w:eastAsia="黑体" w:hAnsi="黑体"/>
          <w:szCs w:val="21"/>
        </w:rPr>
        <w:t>试验方法</w:t>
      </w:r>
    </w:p>
    <w:p w:rsidR="00156C24" w:rsidRPr="00151F2E" w:rsidRDefault="00704BA0" w:rsidP="00A82E1B">
      <w:pPr>
        <w:spacing w:beforeLines="50" w:before="156" w:afterLines="50" w:after="156" w:line="360" w:lineRule="exact"/>
        <w:rPr>
          <w:rFonts w:ascii="黑体" w:eastAsia="黑体" w:hAnsi="黑体"/>
          <w:szCs w:val="21"/>
        </w:rPr>
      </w:pPr>
      <w:r w:rsidRPr="00151F2E">
        <w:rPr>
          <w:rFonts w:ascii="黑体" w:eastAsia="黑体" w:hAnsi="黑体"/>
          <w:szCs w:val="21"/>
        </w:rPr>
        <w:t>6．1</w:t>
      </w:r>
      <w:r w:rsidR="008744C0" w:rsidRPr="00151F2E">
        <w:rPr>
          <w:rFonts w:ascii="黑体" w:eastAsia="黑体" w:hAnsi="黑体" w:hint="eastAsia"/>
          <w:szCs w:val="21"/>
        </w:rPr>
        <w:t xml:space="preserve">  </w:t>
      </w:r>
      <w:r w:rsidRPr="00151F2E">
        <w:rPr>
          <w:rFonts w:ascii="黑体" w:eastAsia="黑体" w:hAnsi="黑体"/>
          <w:szCs w:val="21"/>
        </w:rPr>
        <w:t>试验要求</w:t>
      </w:r>
    </w:p>
    <w:p w:rsidR="00156C24" w:rsidRPr="00151F2E" w:rsidRDefault="00553DBF" w:rsidP="00A82E1B">
      <w:pPr>
        <w:spacing w:line="360" w:lineRule="exact"/>
        <w:rPr>
          <w:rFonts w:ascii="宋体" w:hAnsi="宋体"/>
          <w:szCs w:val="21"/>
        </w:rPr>
      </w:pPr>
      <w:r w:rsidRPr="00553DBF">
        <w:rPr>
          <w:rFonts w:ascii="黑体" w:eastAsia="黑体" w:hAnsi="黑体" w:hint="eastAsia"/>
          <w:szCs w:val="21"/>
        </w:rPr>
        <w:t>6.1.1</w:t>
      </w:r>
      <w:r>
        <w:rPr>
          <w:rFonts w:ascii="宋体" w:hAnsi="宋体" w:hint="eastAsia"/>
          <w:szCs w:val="21"/>
        </w:rPr>
        <w:t xml:space="preserve"> </w:t>
      </w:r>
      <w:r w:rsidR="00704BA0" w:rsidRPr="00151F2E">
        <w:rPr>
          <w:rFonts w:ascii="宋体" w:hAnsi="宋体"/>
          <w:szCs w:val="21"/>
        </w:rPr>
        <w:t>试验样机应按使用说明书的规定进行磨合、调整、试运转，其技术状态应良好。配套动力应与使用说明书的要求一致。</w:t>
      </w:r>
    </w:p>
    <w:p w:rsidR="00156C24" w:rsidRPr="00151F2E" w:rsidRDefault="00704BA0" w:rsidP="00A82E1B">
      <w:pPr>
        <w:spacing w:line="360" w:lineRule="exact"/>
        <w:rPr>
          <w:rFonts w:ascii="宋体" w:hAnsi="宋体"/>
          <w:szCs w:val="21"/>
        </w:rPr>
      </w:pPr>
      <w:r w:rsidRPr="00553DBF">
        <w:rPr>
          <w:rFonts w:ascii="黑体" w:eastAsia="黑体" w:hAnsi="黑体"/>
          <w:szCs w:val="21"/>
        </w:rPr>
        <w:t>6</w:t>
      </w:r>
      <w:r w:rsidR="00553DBF">
        <w:rPr>
          <w:rFonts w:ascii="黑体" w:eastAsia="黑体" w:hAnsi="黑体" w:hint="eastAsia"/>
          <w:szCs w:val="21"/>
        </w:rPr>
        <w:t>.</w:t>
      </w:r>
      <w:r w:rsidRPr="00553DBF">
        <w:rPr>
          <w:rFonts w:ascii="黑体" w:eastAsia="黑体" w:hAnsi="黑体"/>
          <w:szCs w:val="21"/>
        </w:rPr>
        <w:t>1</w:t>
      </w:r>
      <w:r w:rsidR="00553DBF">
        <w:rPr>
          <w:rFonts w:ascii="黑体" w:eastAsia="黑体" w:hAnsi="黑体" w:hint="eastAsia"/>
          <w:szCs w:val="21"/>
        </w:rPr>
        <w:t>.</w:t>
      </w:r>
      <w:r w:rsidRPr="00553DBF">
        <w:rPr>
          <w:rFonts w:ascii="黑体" w:eastAsia="黑体" w:hAnsi="黑体"/>
          <w:szCs w:val="21"/>
        </w:rPr>
        <w:t>2</w:t>
      </w:r>
      <w:r w:rsidRPr="00151F2E">
        <w:rPr>
          <w:rFonts w:ascii="宋体" w:hAnsi="宋体"/>
          <w:szCs w:val="21"/>
        </w:rPr>
        <w:t>在试验中，凡要测定草捆质量的项目，应将测得的实际质量一律折合成含水率为20％的质量，即当量质量。</w:t>
      </w:r>
    </w:p>
    <w:p w:rsidR="00156C24" w:rsidRPr="00151F2E" w:rsidRDefault="00704BA0" w:rsidP="00A82E1B">
      <w:pPr>
        <w:spacing w:line="360" w:lineRule="exact"/>
        <w:rPr>
          <w:rFonts w:ascii="宋体" w:hAnsi="宋体"/>
          <w:szCs w:val="21"/>
        </w:rPr>
      </w:pPr>
      <w:r w:rsidRPr="00553DBF">
        <w:rPr>
          <w:rFonts w:ascii="黑体" w:eastAsia="黑体" w:hAnsi="黑体"/>
          <w:szCs w:val="21"/>
        </w:rPr>
        <w:t>6</w:t>
      </w:r>
      <w:r w:rsidR="00C668F5">
        <w:rPr>
          <w:rFonts w:ascii="黑体" w:eastAsia="黑体" w:hAnsi="黑体" w:hint="eastAsia"/>
          <w:szCs w:val="21"/>
        </w:rPr>
        <w:t>.</w:t>
      </w:r>
      <w:r w:rsidRPr="00553DBF">
        <w:rPr>
          <w:rFonts w:ascii="黑体" w:eastAsia="黑体" w:hAnsi="黑体"/>
          <w:szCs w:val="21"/>
        </w:rPr>
        <w:t>1</w:t>
      </w:r>
      <w:r w:rsidR="00553DBF">
        <w:rPr>
          <w:rFonts w:ascii="黑体" w:eastAsia="黑体" w:hAnsi="黑体" w:hint="eastAsia"/>
          <w:szCs w:val="21"/>
        </w:rPr>
        <w:t>.</w:t>
      </w:r>
      <w:r w:rsidRPr="00553DBF">
        <w:rPr>
          <w:rFonts w:ascii="黑体" w:eastAsia="黑体" w:hAnsi="黑体"/>
          <w:szCs w:val="21"/>
        </w:rPr>
        <w:t>3</w:t>
      </w:r>
      <w:r w:rsidRPr="00151F2E">
        <w:rPr>
          <w:rFonts w:ascii="宋体" w:hAnsi="宋体"/>
          <w:szCs w:val="21"/>
        </w:rPr>
        <w:t>试验地应符合试验样机的适用范围，其牧草品种、地块大小、地形地貌、土壤结构等应具有代表性。</w:t>
      </w:r>
    </w:p>
    <w:p w:rsidR="00156C24" w:rsidRPr="00151F2E" w:rsidRDefault="00704BA0" w:rsidP="00A82E1B">
      <w:pPr>
        <w:spacing w:line="360" w:lineRule="exact"/>
        <w:rPr>
          <w:rFonts w:ascii="宋体" w:hAnsi="宋体"/>
          <w:szCs w:val="21"/>
        </w:rPr>
      </w:pPr>
      <w:r w:rsidRPr="00553DBF">
        <w:rPr>
          <w:rFonts w:ascii="黑体" w:eastAsia="黑体" w:hAnsi="黑体"/>
          <w:szCs w:val="21"/>
        </w:rPr>
        <w:t>6</w:t>
      </w:r>
      <w:r w:rsidR="00553DBF">
        <w:rPr>
          <w:rFonts w:ascii="黑体" w:eastAsia="黑体" w:hAnsi="黑体" w:hint="eastAsia"/>
          <w:szCs w:val="21"/>
        </w:rPr>
        <w:t>.</w:t>
      </w:r>
      <w:r w:rsidRPr="00553DBF">
        <w:rPr>
          <w:rFonts w:ascii="黑体" w:eastAsia="黑体" w:hAnsi="黑体"/>
          <w:szCs w:val="21"/>
        </w:rPr>
        <w:t>1</w:t>
      </w:r>
      <w:r w:rsidR="00553DBF">
        <w:rPr>
          <w:rFonts w:ascii="黑体" w:eastAsia="黑体" w:hAnsi="黑体" w:hint="eastAsia"/>
          <w:szCs w:val="21"/>
        </w:rPr>
        <w:t>.</w:t>
      </w:r>
      <w:r w:rsidRPr="00553DBF">
        <w:rPr>
          <w:rFonts w:ascii="黑体" w:eastAsia="黑体" w:hAnsi="黑体"/>
          <w:szCs w:val="21"/>
        </w:rPr>
        <w:t>4</w:t>
      </w:r>
      <w:r w:rsidR="00553DBF">
        <w:rPr>
          <w:rFonts w:ascii="黑体" w:eastAsia="黑体" w:hAnsi="黑体" w:hint="eastAsia"/>
          <w:szCs w:val="21"/>
        </w:rPr>
        <w:t xml:space="preserve"> </w:t>
      </w:r>
      <w:r w:rsidRPr="00151F2E">
        <w:rPr>
          <w:rFonts w:ascii="宋体" w:hAnsi="宋体"/>
          <w:szCs w:val="21"/>
        </w:rPr>
        <w:t>试验时应采用JB</w:t>
      </w:r>
      <w:r w:rsidR="008559ED">
        <w:rPr>
          <w:rFonts w:ascii="宋体" w:hAnsi="宋体" w:hint="eastAsia"/>
          <w:szCs w:val="21"/>
        </w:rPr>
        <w:t>/</w:t>
      </w:r>
      <w:r w:rsidR="00720BCA" w:rsidRPr="00151F2E">
        <w:rPr>
          <w:rFonts w:ascii="宋体" w:hAnsi="宋体"/>
          <w:szCs w:val="21"/>
        </w:rPr>
        <w:t>T 5167</w:t>
      </w:r>
      <w:r w:rsidR="009E6403">
        <w:rPr>
          <w:rFonts w:ascii="宋体" w:hAnsi="宋体" w:hint="eastAsia"/>
          <w:szCs w:val="21"/>
        </w:rPr>
        <w:t>—</w:t>
      </w:r>
      <w:r w:rsidRPr="00151F2E">
        <w:rPr>
          <w:rFonts w:ascii="宋体" w:hAnsi="宋体"/>
          <w:szCs w:val="21"/>
        </w:rPr>
        <w:t>2007规定的</w:t>
      </w:r>
      <w:r w:rsidR="00720BCA" w:rsidRPr="00151F2E">
        <w:rPr>
          <w:rFonts w:ascii="宋体" w:hAnsi="宋体" w:hint="eastAsia"/>
          <w:szCs w:val="21"/>
        </w:rPr>
        <w:t>S</w:t>
      </w:r>
      <w:r w:rsidRPr="00151F2E">
        <w:rPr>
          <w:rFonts w:ascii="宋体" w:hAnsi="宋体"/>
          <w:szCs w:val="21"/>
        </w:rPr>
        <w:t>PPK</w:t>
      </w:r>
      <w:r w:rsidR="00720BCA" w:rsidRPr="00151F2E">
        <w:rPr>
          <w:rFonts w:ascii="宋体" w:hAnsi="宋体" w:hint="eastAsia"/>
          <w:szCs w:val="21"/>
        </w:rPr>
        <w:t>-</w:t>
      </w:r>
      <w:r w:rsidRPr="00151F2E">
        <w:rPr>
          <w:rFonts w:ascii="宋体" w:hAnsi="宋体"/>
          <w:szCs w:val="21"/>
        </w:rPr>
        <w:t>320型聚丙烯捆绳或TD</w:t>
      </w:r>
      <w:r w:rsidR="00351D94" w:rsidRPr="00151F2E">
        <w:rPr>
          <w:rFonts w:ascii="宋体" w:hAnsi="宋体" w:hint="eastAsia"/>
          <w:szCs w:val="21"/>
        </w:rPr>
        <w:t>-</w:t>
      </w:r>
      <w:r w:rsidRPr="00151F2E">
        <w:rPr>
          <w:rFonts w:ascii="宋体" w:hAnsi="宋体"/>
          <w:szCs w:val="21"/>
        </w:rPr>
        <w:t>1</w:t>
      </w:r>
      <w:r w:rsidR="00351D94" w:rsidRPr="00151F2E">
        <w:rPr>
          <w:rFonts w:ascii="宋体" w:hAnsi="宋体" w:hint="eastAsia"/>
          <w:szCs w:val="21"/>
        </w:rPr>
        <w:t>.</w:t>
      </w:r>
      <w:r w:rsidRPr="00151F2E">
        <w:rPr>
          <w:rFonts w:ascii="宋体" w:hAnsi="宋体"/>
          <w:szCs w:val="21"/>
        </w:rPr>
        <w:t>8型钢丝。</w:t>
      </w:r>
    </w:p>
    <w:p w:rsidR="00156C24" w:rsidRPr="00151F2E" w:rsidRDefault="00704BA0" w:rsidP="00A82E1B">
      <w:pPr>
        <w:spacing w:line="360" w:lineRule="exact"/>
        <w:rPr>
          <w:rFonts w:ascii="宋体" w:hAnsi="宋体"/>
          <w:szCs w:val="21"/>
        </w:rPr>
      </w:pPr>
      <w:r w:rsidRPr="00553DBF">
        <w:rPr>
          <w:rFonts w:ascii="黑体" w:eastAsia="黑体" w:hAnsi="黑体"/>
          <w:szCs w:val="21"/>
        </w:rPr>
        <w:t>6</w:t>
      </w:r>
      <w:r w:rsidR="00553DBF">
        <w:rPr>
          <w:rFonts w:ascii="黑体" w:eastAsia="黑体" w:hAnsi="黑体" w:hint="eastAsia"/>
          <w:szCs w:val="21"/>
        </w:rPr>
        <w:t>.</w:t>
      </w:r>
      <w:r w:rsidRPr="00553DBF">
        <w:rPr>
          <w:rFonts w:ascii="黑体" w:eastAsia="黑体" w:hAnsi="黑体"/>
          <w:szCs w:val="21"/>
        </w:rPr>
        <w:t>1</w:t>
      </w:r>
      <w:r w:rsidR="00553DBF" w:rsidRPr="00553DBF">
        <w:rPr>
          <w:rFonts w:ascii="黑体" w:eastAsia="黑体" w:hAnsi="黑体" w:hint="eastAsia"/>
          <w:szCs w:val="21"/>
        </w:rPr>
        <w:t>.</w:t>
      </w:r>
      <w:r w:rsidRPr="00553DBF">
        <w:rPr>
          <w:rFonts w:ascii="黑体" w:eastAsia="黑体" w:hAnsi="黑体"/>
          <w:szCs w:val="21"/>
        </w:rPr>
        <w:t>5</w:t>
      </w:r>
      <w:r w:rsidR="00553DBF">
        <w:rPr>
          <w:rFonts w:ascii="黑体" w:eastAsia="黑体" w:hAnsi="黑体" w:hint="eastAsia"/>
          <w:szCs w:val="21"/>
        </w:rPr>
        <w:t xml:space="preserve"> </w:t>
      </w:r>
      <w:r w:rsidRPr="00151F2E">
        <w:rPr>
          <w:rFonts w:ascii="宋体" w:hAnsi="宋体"/>
          <w:szCs w:val="21"/>
        </w:rPr>
        <w:t>试验用仪器、仪表和量检具经检定合格，并在有效检定周期内。试验用仪器仪表和量检具</w:t>
      </w:r>
      <w:r w:rsidR="00553DBF">
        <w:rPr>
          <w:rFonts w:ascii="宋体" w:hAnsi="宋体" w:hint="eastAsia"/>
          <w:szCs w:val="21"/>
        </w:rPr>
        <w:t>参</w:t>
      </w:r>
      <w:r w:rsidRPr="00151F2E">
        <w:rPr>
          <w:rFonts w:ascii="宋体" w:hAnsi="宋体"/>
          <w:szCs w:val="21"/>
        </w:rPr>
        <w:t>见附录A。</w:t>
      </w:r>
    </w:p>
    <w:p w:rsidR="00156C24" w:rsidRPr="00151F2E" w:rsidRDefault="00704BA0" w:rsidP="00A82E1B">
      <w:pPr>
        <w:spacing w:beforeLines="50" w:before="156" w:afterLines="50" w:after="156" w:line="360" w:lineRule="exact"/>
        <w:rPr>
          <w:rFonts w:ascii="黑体" w:eastAsia="黑体" w:hAnsi="黑体"/>
          <w:szCs w:val="21"/>
        </w:rPr>
      </w:pPr>
      <w:r w:rsidRPr="00151F2E">
        <w:rPr>
          <w:rFonts w:ascii="黑体" w:eastAsia="黑体" w:hAnsi="黑体"/>
          <w:szCs w:val="21"/>
        </w:rPr>
        <w:lastRenderedPageBreak/>
        <w:t>6</w:t>
      </w:r>
      <w:r w:rsidR="00657A74">
        <w:rPr>
          <w:rFonts w:ascii="黑体" w:eastAsia="黑体" w:hAnsi="黑体" w:hint="eastAsia"/>
          <w:szCs w:val="21"/>
        </w:rPr>
        <w:t>.</w:t>
      </w:r>
      <w:r w:rsidRPr="00151F2E">
        <w:rPr>
          <w:rFonts w:ascii="黑体" w:eastAsia="黑体" w:hAnsi="黑体"/>
          <w:szCs w:val="21"/>
        </w:rPr>
        <w:t>2</w:t>
      </w:r>
      <w:r w:rsidR="008744C0" w:rsidRPr="00151F2E">
        <w:rPr>
          <w:rFonts w:ascii="黑体" w:eastAsia="黑体" w:hAnsi="黑体" w:hint="eastAsia"/>
          <w:szCs w:val="21"/>
        </w:rPr>
        <w:t xml:space="preserve">  </w:t>
      </w:r>
      <w:r w:rsidRPr="00151F2E">
        <w:rPr>
          <w:rFonts w:ascii="黑体" w:eastAsia="黑体" w:hAnsi="黑体"/>
          <w:szCs w:val="21"/>
        </w:rPr>
        <w:t>试验条件的测定</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sidR="00657A74">
        <w:rPr>
          <w:rFonts w:ascii="黑体" w:eastAsia="黑体" w:hAnsi="黑体" w:hint="eastAsia"/>
          <w:szCs w:val="21"/>
        </w:rPr>
        <w:t>.</w:t>
      </w:r>
      <w:r w:rsidRPr="00151F2E">
        <w:rPr>
          <w:rFonts w:ascii="黑体" w:eastAsia="黑体" w:hAnsi="黑体"/>
          <w:szCs w:val="21"/>
        </w:rPr>
        <w:t>2</w:t>
      </w:r>
      <w:r w:rsidR="00657A74">
        <w:rPr>
          <w:rFonts w:ascii="黑体" w:eastAsia="黑体" w:hAnsi="黑体" w:hint="eastAsia"/>
          <w:szCs w:val="21"/>
        </w:rPr>
        <w:t>.</w:t>
      </w:r>
      <w:r w:rsidRPr="00151F2E">
        <w:rPr>
          <w:rFonts w:ascii="黑体" w:eastAsia="黑体" w:hAnsi="黑体"/>
          <w:szCs w:val="21"/>
        </w:rPr>
        <w:t>1</w:t>
      </w:r>
      <w:r w:rsidR="008744C0" w:rsidRPr="00151F2E">
        <w:rPr>
          <w:rFonts w:ascii="黑体" w:eastAsia="黑体" w:hAnsi="黑体" w:hint="eastAsia"/>
          <w:szCs w:val="21"/>
        </w:rPr>
        <w:t xml:space="preserve">  </w:t>
      </w:r>
      <w:r w:rsidRPr="00151F2E">
        <w:rPr>
          <w:rFonts w:ascii="黑体" w:eastAsia="黑体" w:hAnsi="黑体"/>
          <w:szCs w:val="21"/>
        </w:rPr>
        <w:t>取样方法</w:t>
      </w:r>
    </w:p>
    <w:p w:rsidR="00932B95" w:rsidRPr="00151F2E" w:rsidRDefault="00704BA0" w:rsidP="00A82E1B">
      <w:pPr>
        <w:spacing w:line="360" w:lineRule="exact"/>
        <w:ind w:firstLineChars="200" w:firstLine="420"/>
        <w:rPr>
          <w:rFonts w:ascii="宋体" w:hAnsi="宋体"/>
          <w:szCs w:val="21"/>
        </w:rPr>
      </w:pPr>
      <w:r w:rsidRPr="00151F2E">
        <w:rPr>
          <w:rFonts w:ascii="宋体" w:hAnsi="宋体"/>
          <w:szCs w:val="21"/>
        </w:rPr>
        <w:t>在试验区内的对角线上取5点，每个测定项目均在此5点取样。每次测定测3次。</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sidR="00657A74">
        <w:rPr>
          <w:rFonts w:ascii="黑体" w:eastAsia="黑体" w:hAnsi="黑体" w:hint="eastAsia"/>
          <w:szCs w:val="21"/>
        </w:rPr>
        <w:t>.</w:t>
      </w:r>
      <w:r w:rsidRPr="00151F2E">
        <w:rPr>
          <w:rFonts w:ascii="黑体" w:eastAsia="黑体" w:hAnsi="黑体"/>
          <w:szCs w:val="21"/>
        </w:rPr>
        <w:t>2</w:t>
      </w:r>
      <w:r w:rsidR="00657A74">
        <w:rPr>
          <w:rFonts w:ascii="黑体" w:eastAsia="黑体" w:hAnsi="黑体" w:hint="eastAsia"/>
          <w:szCs w:val="21"/>
        </w:rPr>
        <w:t>.</w:t>
      </w:r>
      <w:r w:rsidRPr="00151F2E">
        <w:rPr>
          <w:rFonts w:ascii="黑体" w:eastAsia="黑体" w:hAnsi="黑体"/>
          <w:szCs w:val="21"/>
        </w:rPr>
        <w:t>2</w:t>
      </w:r>
      <w:r w:rsidR="008744C0" w:rsidRPr="00151F2E">
        <w:rPr>
          <w:rFonts w:ascii="黑体" w:eastAsia="黑体" w:hAnsi="黑体" w:hint="eastAsia"/>
          <w:szCs w:val="21"/>
        </w:rPr>
        <w:t xml:space="preserve">  </w:t>
      </w:r>
      <w:r w:rsidRPr="00151F2E">
        <w:rPr>
          <w:rFonts w:ascii="黑体" w:eastAsia="黑体" w:hAnsi="黑体"/>
          <w:szCs w:val="21"/>
        </w:rPr>
        <w:t>测定项目</w:t>
      </w:r>
    </w:p>
    <w:p w:rsidR="00512CFA" w:rsidRDefault="00512CFA" w:rsidP="00A82E1B">
      <w:pPr>
        <w:spacing w:beforeLines="50" w:before="156" w:afterLines="50" w:after="156" w:line="360" w:lineRule="exact"/>
        <w:rPr>
          <w:rFonts w:ascii="黑体" w:eastAsia="黑体" w:hAnsi="黑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 xml:space="preserve">.1 </w:t>
      </w:r>
      <w:r w:rsidRPr="00512CFA">
        <w:rPr>
          <w:rFonts w:ascii="黑体" w:eastAsia="黑体" w:hAnsi="黑体"/>
          <w:szCs w:val="21"/>
        </w:rPr>
        <w:t>牧草品种</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观察并记录主要牧草品种。</w:t>
      </w:r>
    </w:p>
    <w:p w:rsidR="00512CFA" w:rsidRDefault="00512CFA" w:rsidP="00A82E1B">
      <w:pPr>
        <w:spacing w:beforeLines="50" w:before="156" w:afterLines="50" w:after="156"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.2</w:t>
      </w:r>
      <w:r w:rsidRPr="00512CFA">
        <w:rPr>
          <w:rFonts w:ascii="黑体" w:eastAsia="黑体" w:hAnsi="黑体" w:hint="eastAsia"/>
          <w:szCs w:val="21"/>
        </w:rPr>
        <w:t xml:space="preserve">  </w:t>
      </w:r>
      <w:r w:rsidR="00704BA0" w:rsidRPr="00512CFA">
        <w:rPr>
          <w:rFonts w:ascii="黑体" w:eastAsia="黑体" w:hAnsi="黑体"/>
          <w:szCs w:val="21"/>
        </w:rPr>
        <w:t>割后牧草长度</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测定割后牧草在伸直状态下的长度，方法按JB</w:t>
      </w:r>
      <w:r w:rsidR="00512CFA">
        <w:rPr>
          <w:rFonts w:ascii="宋体" w:hAnsi="宋体" w:hint="eastAsia"/>
          <w:szCs w:val="21"/>
        </w:rPr>
        <w:t>/</w:t>
      </w:r>
      <w:r w:rsidRPr="00151F2E">
        <w:rPr>
          <w:rFonts w:ascii="宋体" w:hAnsi="宋体"/>
          <w:szCs w:val="21"/>
        </w:rPr>
        <w:t>T 9700的规定。</w:t>
      </w:r>
    </w:p>
    <w:p w:rsidR="00512CFA" w:rsidRDefault="00512CFA" w:rsidP="00A82E1B">
      <w:pPr>
        <w:spacing w:beforeLines="50" w:before="156" w:afterLines="50" w:after="156"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 xml:space="preserve">.3  </w:t>
      </w:r>
      <w:proofErr w:type="gramStart"/>
      <w:r w:rsidR="00704BA0" w:rsidRPr="00512CFA">
        <w:rPr>
          <w:rFonts w:ascii="黑体" w:eastAsia="黑体" w:hAnsi="黑体"/>
          <w:szCs w:val="21"/>
        </w:rPr>
        <w:t>草条宽度</w:t>
      </w:r>
      <w:proofErr w:type="gramEnd"/>
    </w:p>
    <w:p w:rsidR="00156C24" w:rsidRPr="00151F2E" w:rsidRDefault="00512CFA" w:rsidP="00A82E1B">
      <w:pPr>
        <w:spacing w:line="360" w:lineRule="exact"/>
        <w:ind w:firstLineChars="200" w:firstLine="420"/>
        <w:rPr>
          <w:rFonts w:ascii="宋体" w:hAnsi="宋体"/>
          <w:szCs w:val="21"/>
        </w:rPr>
      </w:pPr>
      <w:proofErr w:type="gramStart"/>
      <w:r w:rsidRPr="00151F2E">
        <w:rPr>
          <w:rFonts w:ascii="宋体" w:hAnsi="宋体"/>
          <w:szCs w:val="21"/>
        </w:rPr>
        <w:t>按草条</w:t>
      </w:r>
      <w:proofErr w:type="gramEnd"/>
      <w:r w:rsidRPr="00151F2E">
        <w:rPr>
          <w:rFonts w:ascii="宋体" w:hAnsi="宋体"/>
          <w:szCs w:val="21"/>
        </w:rPr>
        <w:t>纵向的垂直方向</w:t>
      </w:r>
      <w:proofErr w:type="gramStart"/>
      <w:r w:rsidRPr="00151F2E">
        <w:rPr>
          <w:rFonts w:ascii="宋体" w:hAnsi="宋体"/>
          <w:szCs w:val="21"/>
        </w:rPr>
        <w:t>将草条分离</w:t>
      </w:r>
      <w:proofErr w:type="gramEnd"/>
      <w:r w:rsidRPr="00151F2E">
        <w:rPr>
          <w:rFonts w:ascii="宋体" w:hAnsi="宋体"/>
          <w:szCs w:val="21"/>
        </w:rPr>
        <w:t>，裸露其横断面，并测定</w:t>
      </w:r>
      <w:proofErr w:type="gramStart"/>
      <w:r w:rsidRPr="00151F2E">
        <w:rPr>
          <w:rFonts w:ascii="宋体" w:hAnsi="宋体"/>
          <w:szCs w:val="21"/>
        </w:rPr>
        <w:t>其草条横断面</w:t>
      </w:r>
      <w:proofErr w:type="gramEnd"/>
      <w:r w:rsidRPr="00151F2E">
        <w:rPr>
          <w:rFonts w:ascii="宋体" w:hAnsi="宋体"/>
          <w:szCs w:val="21"/>
        </w:rPr>
        <w:t>最外侧两端点之间的距离。</w:t>
      </w:r>
    </w:p>
    <w:p w:rsidR="00156C24" w:rsidRPr="00512CFA" w:rsidRDefault="00704BA0" w:rsidP="00A82E1B">
      <w:pPr>
        <w:spacing w:line="360" w:lineRule="exact"/>
        <w:ind w:firstLineChars="200" w:firstLine="360"/>
        <w:rPr>
          <w:rFonts w:ascii="宋体" w:hAnsi="宋体"/>
          <w:sz w:val="18"/>
          <w:szCs w:val="18"/>
        </w:rPr>
      </w:pPr>
      <w:r w:rsidRPr="00512CFA">
        <w:rPr>
          <w:rFonts w:ascii="黑体" w:eastAsia="黑体" w:hAnsi="黑体"/>
          <w:sz w:val="18"/>
          <w:szCs w:val="18"/>
        </w:rPr>
        <w:t>注：</w:t>
      </w:r>
      <w:proofErr w:type="gramStart"/>
      <w:r w:rsidRPr="00512CFA">
        <w:rPr>
          <w:rFonts w:ascii="宋体" w:hAnsi="宋体"/>
          <w:sz w:val="18"/>
          <w:szCs w:val="18"/>
        </w:rPr>
        <w:t>草条指铺</w:t>
      </w:r>
      <w:proofErr w:type="gramEnd"/>
      <w:r w:rsidRPr="00512CFA">
        <w:rPr>
          <w:rFonts w:ascii="宋体" w:hAnsi="宋体"/>
          <w:sz w:val="18"/>
          <w:szCs w:val="18"/>
        </w:rPr>
        <w:t>放于地面上的割后牧草。</w:t>
      </w:r>
    </w:p>
    <w:p w:rsidR="00156C24" w:rsidRPr="00151F2E" w:rsidRDefault="00512CFA" w:rsidP="00A82E1B">
      <w:pPr>
        <w:spacing w:beforeLines="50" w:before="156" w:afterLines="50" w:after="156"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 xml:space="preserve">.4  </w:t>
      </w:r>
      <w:proofErr w:type="gramStart"/>
      <w:r w:rsidR="00704BA0" w:rsidRPr="00512CFA">
        <w:rPr>
          <w:rFonts w:ascii="黑体" w:eastAsia="黑体" w:hAnsi="黑体"/>
          <w:szCs w:val="21"/>
        </w:rPr>
        <w:t>每米草条质量</w:t>
      </w:r>
      <w:proofErr w:type="gramEnd"/>
    </w:p>
    <w:p w:rsidR="00156C24" w:rsidRPr="00151F2E" w:rsidRDefault="00704BA0" w:rsidP="00A82E1B">
      <w:pPr>
        <w:spacing w:line="360" w:lineRule="exact"/>
        <w:ind w:firstLineChars="200" w:firstLine="420"/>
        <w:rPr>
          <w:rFonts w:ascii="宋体" w:hAnsi="宋体"/>
          <w:szCs w:val="21"/>
        </w:rPr>
      </w:pPr>
      <w:proofErr w:type="gramStart"/>
      <w:r w:rsidRPr="00151F2E">
        <w:rPr>
          <w:rFonts w:ascii="宋体" w:hAnsi="宋体"/>
          <w:szCs w:val="21"/>
        </w:rPr>
        <w:t>沿草条</w:t>
      </w:r>
      <w:proofErr w:type="gramEnd"/>
      <w:r w:rsidRPr="00151F2E">
        <w:rPr>
          <w:rFonts w:ascii="宋体" w:hAnsi="宋体"/>
          <w:szCs w:val="21"/>
        </w:rPr>
        <w:t>纵向单位长度</w:t>
      </w:r>
      <w:proofErr w:type="gramStart"/>
      <w:r w:rsidRPr="00151F2E">
        <w:rPr>
          <w:rFonts w:ascii="宋体" w:hAnsi="宋体"/>
          <w:szCs w:val="21"/>
        </w:rPr>
        <w:t>的草条质量</w:t>
      </w:r>
      <w:proofErr w:type="gramEnd"/>
      <w:r w:rsidRPr="00151F2E">
        <w:rPr>
          <w:rFonts w:ascii="宋体" w:hAnsi="宋体"/>
          <w:szCs w:val="21"/>
        </w:rPr>
        <w:t>，单位为千克每米(kg／m)。</w:t>
      </w:r>
    </w:p>
    <w:p w:rsidR="00156C24" w:rsidRPr="00151F2E" w:rsidRDefault="00512CFA" w:rsidP="00A82E1B">
      <w:pPr>
        <w:spacing w:beforeLines="50" w:before="156" w:afterLines="50" w:after="156"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 xml:space="preserve">.4 </w:t>
      </w:r>
      <w:r w:rsidRPr="00512CFA">
        <w:rPr>
          <w:rFonts w:ascii="黑体" w:eastAsia="黑体" w:hAnsi="黑体" w:hint="eastAsia"/>
          <w:szCs w:val="21"/>
        </w:rPr>
        <w:t xml:space="preserve"> </w:t>
      </w:r>
      <w:r w:rsidR="00704BA0" w:rsidRPr="00512CFA">
        <w:rPr>
          <w:rFonts w:ascii="黑体" w:eastAsia="黑体" w:hAnsi="黑体"/>
          <w:szCs w:val="21"/>
        </w:rPr>
        <w:t>铺条质量</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每个测点随机选取两个草条，分三等评定：</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a)</w:t>
      </w:r>
      <w:r w:rsidR="00512CFA">
        <w:rPr>
          <w:rFonts w:ascii="宋体" w:hAnsi="宋体" w:hint="eastAsia"/>
          <w:szCs w:val="21"/>
        </w:rPr>
        <w:t xml:space="preserve"> </w:t>
      </w:r>
      <w:r w:rsidRPr="00151F2E">
        <w:rPr>
          <w:rFonts w:ascii="宋体" w:hAnsi="宋体"/>
          <w:szCs w:val="21"/>
        </w:rPr>
        <w:t>上等草条：铺条整齐、均匀、连续；</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b)</w:t>
      </w:r>
      <w:r w:rsidR="00512CFA">
        <w:rPr>
          <w:rFonts w:ascii="宋体" w:hAnsi="宋体" w:hint="eastAsia"/>
          <w:szCs w:val="21"/>
        </w:rPr>
        <w:t xml:space="preserve"> </w:t>
      </w:r>
      <w:r w:rsidRPr="00151F2E">
        <w:rPr>
          <w:rFonts w:ascii="宋体" w:hAnsi="宋体"/>
          <w:szCs w:val="21"/>
        </w:rPr>
        <w:t>中等草条：铺条比较整齐、均匀、连续，只有个别地段有断条或堆积过多等情况；</w:t>
      </w:r>
    </w:p>
    <w:p w:rsidR="00156C24" w:rsidRPr="00151F2E" w:rsidRDefault="00704BA0" w:rsidP="00A82E1B">
      <w:pPr>
        <w:spacing w:line="360" w:lineRule="exact"/>
        <w:ind w:firstLineChars="200" w:firstLine="420"/>
        <w:rPr>
          <w:rFonts w:ascii="宋体" w:hAnsi="宋体"/>
          <w:szCs w:val="21"/>
        </w:rPr>
      </w:pPr>
      <w:r w:rsidRPr="00151F2E">
        <w:rPr>
          <w:rFonts w:ascii="宋体" w:hAnsi="宋体" w:hint="eastAsia"/>
          <w:szCs w:val="21"/>
        </w:rPr>
        <w:t>c</w:t>
      </w:r>
      <w:r w:rsidRPr="00151F2E">
        <w:rPr>
          <w:rFonts w:ascii="宋体" w:hAnsi="宋体"/>
          <w:szCs w:val="21"/>
        </w:rPr>
        <w:t>)</w:t>
      </w:r>
      <w:r w:rsidR="00512CFA">
        <w:rPr>
          <w:rFonts w:ascii="宋体" w:hAnsi="宋体" w:hint="eastAsia"/>
          <w:szCs w:val="21"/>
        </w:rPr>
        <w:t xml:space="preserve"> </w:t>
      </w:r>
      <w:r w:rsidRPr="00151F2E">
        <w:rPr>
          <w:rFonts w:ascii="宋体" w:hAnsi="宋体"/>
          <w:szCs w:val="21"/>
        </w:rPr>
        <w:t>下等草条：铺条零乱，须用人工整理后才能正常作业。</w:t>
      </w:r>
    </w:p>
    <w:p w:rsidR="00156C24" w:rsidRPr="00151F2E" w:rsidRDefault="00512CFA" w:rsidP="00A82E1B">
      <w:pPr>
        <w:spacing w:beforeLines="50" w:before="156" w:afterLines="50" w:after="156"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 xml:space="preserve">.4  </w:t>
      </w:r>
      <w:proofErr w:type="gramStart"/>
      <w:r w:rsidR="00704BA0" w:rsidRPr="00512CFA">
        <w:rPr>
          <w:rFonts w:ascii="黑体" w:eastAsia="黑体" w:hAnsi="黑体"/>
          <w:szCs w:val="21"/>
        </w:rPr>
        <w:t>草条牧草</w:t>
      </w:r>
      <w:proofErr w:type="gramEnd"/>
      <w:r w:rsidR="00704BA0" w:rsidRPr="00512CFA">
        <w:rPr>
          <w:rFonts w:ascii="黑体" w:eastAsia="黑体" w:hAnsi="黑体"/>
          <w:szCs w:val="21"/>
        </w:rPr>
        <w:t>含</w:t>
      </w:r>
      <w:r w:rsidR="00A2754C" w:rsidRPr="00512CFA">
        <w:rPr>
          <w:rFonts w:ascii="黑体" w:eastAsia="黑体" w:hAnsi="黑体" w:hint="eastAsia"/>
          <w:szCs w:val="21"/>
        </w:rPr>
        <w:t>水</w:t>
      </w:r>
      <w:r w:rsidR="00704BA0" w:rsidRPr="00512CFA">
        <w:rPr>
          <w:rFonts w:ascii="黑体" w:eastAsia="黑体" w:hAnsi="黑体"/>
          <w:szCs w:val="21"/>
        </w:rPr>
        <w:t>率</w:t>
      </w:r>
    </w:p>
    <w:p w:rsidR="00156C24" w:rsidRDefault="00704BA0" w:rsidP="00A82E1B">
      <w:pPr>
        <w:spacing w:line="360" w:lineRule="exact"/>
        <w:ind w:firstLineChars="200" w:firstLine="420"/>
        <w:rPr>
          <w:rFonts w:ascii="宋体" w:hAnsi="宋体"/>
          <w:sz w:val="24"/>
        </w:rPr>
      </w:pPr>
      <w:r w:rsidRPr="00151F2E">
        <w:rPr>
          <w:rFonts w:ascii="宋体" w:hAnsi="宋体"/>
          <w:szCs w:val="21"/>
        </w:rPr>
        <w:t>测定方法按JB</w:t>
      </w:r>
      <w:r w:rsidR="00512CFA">
        <w:rPr>
          <w:rFonts w:ascii="宋体" w:hAnsi="宋体" w:hint="eastAsia"/>
          <w:szCs w:val="21"/>
        </w:rPr>
        <w:t>/</w:t>
      </w:r>
      <w:r w:rsidRPr="00151F2E">
        <w:rPr>
          <w:rFonts w:ascii="宋体" w:hAnsi="宋体"/>
          <w:szCs w:val="21"/>
        </w:rPr>
        <w:t>T 9700的规定，按式(1)计算：</w:t>
      </w:r>
    </w:p>
    <w:p w:rsidR="00156C24" w:rsidRDefault="004E4D66" w:rsidP="001E5328">
      <w:pPr>
        <w:ind w:left="380" w:firstLineChars="200" w:firstLine="420"/>
        <w:jc w:val="right"/>
        <w:rPr>
          <w:rFonts w:ascii="新宋体" w:eastAsia="新宋体" w:hAnsi="新宋体"/>
          <w:sz w:val="24"/>
        </w:rPr>
      </w:pPr>
      <m:oMath>
        <m:sSub>
          <m:sSubPr>
            <m:ctrlPr>
              <w:rPr>
                <w:rFonts w:ascii="Cambria Math" w:eastAsia="新宋体" w:hAnsi="Cambria Math"/>
                <w:szCs w:val="21"/>
              </w:rPr>
            </m:ctrlPr>
          </m:sSubPr>
          <m:e>
            <m:r>
              <m:rPr>
                <m:sty m:val="p"/>
              </m:rPr>
              <w:rPr>
                <w:rFonts w:ascii="Cambria Math" w:eastAsia="新宋体"/>
                <w:szCs w:val="21"/>
              </w:rPr>
              <m:t>H</m:t>
            </m:r>
          </m:e>
          <m:sub>
            <m:r>
              <m:rPr>
                <m:sty m:val="p"/>
              </m:rPr>
              <w:rPr>
                <w:rFonts w:ascii="Cambria Math" w:eastAsia="新宋体"/>
                <w:szCs w:val="21"/>
              </w:rPr>
              <m:t>c</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W</m:t>
                </m:r>
              </m:e>
              <m:sub>
                <m:r>
                  <m:rPr>
                    <m:sty m:val="p"/>
                  </m:rPr>
                  <w:rPr>
                    <w:rFonts w:ascii="Cambria Math" w:eastAsia="新宋体"/>
                    <w:szCs w:val="21"/>
                  </w:rPr>
                  <m:t>ca</m:t>
                </m:r>
              </m:sub>
            </m:sSub>
            <m:r>
              <m:rPr>
                <m:sty m:val="p"/>
              </m:rPr>
              <w:rPr>
                <w:rFonts w:ascii="Cambria Math" w:eastAsia="新宋体"/>
                <w:szCs w:val="21"/>
              </w:rPr>
              <m:t>-</m:t>
            </m:r>
            <m:sSub>
              <m:sSubPr>
                <m:ctrlPr>
                  <w:rPr>
                    <w:rFonts w:ascii="Cambria Math" w:eastAsia="新宋体" w:hAnsi="Cambria Math"/>
                    <w:szCs w:val="21"/>
                  </w:rPr>
                </m:ctrlPr>
              </m:sSubPr>
              <m:e>
                <m:r>
                  <m:rPr>
                    <m:sty m:val="p"/>
                  </m:rPr>
                  <w:rPr>
                    <w:rFonts w:ascii="Cambria Math" w:eastAsia="新宋体"/>
                    <w:szCs w:val="21"/>
                  </w:rPr>
                  <m:t>W</m:t>
                </m:r>
              </m:e>
              <m:sub>
                <m:r>
                  <m:rPr>
                    <m:sty m:val="p"/>
                  </m:rPr>
                  <w:rPr>
                    <w:rFonts w:ascii="Cambria Math" w:eastAsia="新宋体"/>
                    <w:szCs w:val="21"/>
                  </w:rPr>
                  <m:t>cg</m:t>
                </m:r>
              </m:sub>
            </m:sSub>
          </m:num>
          <m:den>
            <m:sSub>
              <m:sSubPr>
                <m:ctrlPr>
                  <w:rPr>
                    <w:rFonts w:ascii="Cambria Math" w:eastAsia="新宋体" w:hAnsi="Cambria Math"/>
                    <w:szCs w:val="21"/>
                  </w:rPr>
                </m:ctrlPr>
              </m:sSubPr>
              <m:e>
                <m:r>
                  <m:rPr>
                    <m:sty m:val="p"/>
                  </m:rPr>
                  <w:rPr>
                    <w:rFonts w:ascii="Cambria Math" w:eastAsia="新宋体"/>
                    <w:szCs w:val="21"/>
                  </w:rPr>
                  <m:t>W</m:t>
                </m:r>
              </m:e>
              <m:sub>
                <m:r>
                  <m:rPr>
                    <m:sty m:val="p"/>
                  </m:rPr>
                  <w:rPr>
                    <w:rFonts w:ascii="Cambria Math" w:eastAsia="新宋体"/>
                    <w:szCs w:val="21"/>
                  </w:rPr>
                  <m:t>cs</m:t>
                </m:r>
              </m:sub>
            </m:sSub>
          </m:den>
        </m:f>
        <m:r>
          <m:rPr>
            <m:sty m:val="p"/>
          </m:rPr>
          <w:rPr>
            <w:rFonts w:ascii="Cambria Math" w:eastAsia="新宋体" w:hAnsi="Cambria Math"/>
            <w:szCs w:val="21"/>
          </w:rPr>
          <m:t>×</m:t>
        </m:r>
        <m:r>
          <m:rPr>
            <m:sty m:val="p"/>
          </m:rPr>
          <w:rPr>
            <w:rFonts w:ascii="Cambria Math" w:eastAsia="新宋体"/>
            <w:szCs w:val="21"/>
          </w:rPr>
          <m:t>100</m:t>
        </m:r>
      </m:oMath>
      <w:r w:rsidR="00704BA0" w:rsidRPr="001E5328">
        <w:rPr>
          <w:rFonts w:asciiTheme="minorEastAsia" w:eastAsiaTheme="minorEastAsia" w:hAnsiTheme="minorEastAsia"/>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1E5328">
        <w:rPr>
          <w:rFonts w:asciiTheme="minorEastAsia" w:eastAsiaTheme="minorEastAsia" w:hAnsiTheme="minorEastAsia" w:hint="eastAsia"/>
          <w:szCs w:val="21"/>
        </w:rPr>
        <w:t>(</w:t>
      </w:r>
      <w:proofErr w:type="gramEnd"/>
      <w:r w:rsidR="00704BA0" w:rsidRPr="001E5328">
        <w:rPr>
          <w:rFonts w:asciiTheme="minorEastAsia" w:eastAsiaTheme="minorEastAsia" w:hAnsiTheme="minorEastAsia" w:hint="eastAsia"/>
          <w:szCs w:val="21"/>
        </w:rPr>
        <w:t>1)</w:t>
      </w:r>
    </w:p>
    <w:p w:rsidR="00156C24" w:rsidRPr="00151F2E" w:rsidRDefault="00704BA0" w:rsidP="00A82E1B">
      <w:pPr>
        <w:spacing w:line="360" w:lineRule="exact"/>
        <w:ind w:firstLineChars="200" w:firstLine="420"/>
        <w:rPr>
          <w:szCs w:val="21"/>
        </w:rPr>
      </w:pPr>
      <w:r w:rsidRPr="00151F2E">
        <w:rPr>
          <w:rFonts w:hAnsi="宋体"/>
          <w:szCs w:val="21"/>
        </w:rPr>
        <w:t>式中：</w:t>
      </w:r>
    </w:p>
    <w:p w:rsidR="00156C24" w:rsidRPr="00151F2E"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szCs w:val="21"/>
              </w:rPr>
              <m:t>H</m:t>
            </m:r>
          </m:e>
          <m:sub>
            <m:r>
              <m:rPr>
                <m:sty m:val="p"/>
              </m:rPr>
              <w:rPr>
                <w:rFonts w:ascii="Cambria Math"/>
                <w:szCs w:val="21"/>
              </w:rPr>
              <m:t>c</m:t>
            </m:r>
          </m:sub>
        </m:sSub>
      </m:oMath>
      <w:r w:rsidR="00704BA0" w:rsidRPr="00151F2E">
        <w:rPr>
          <w:szCs w:val="21"/>
        </w:rPr>
        <w:t>——</w:t>
      </w:r>
      <w:r w:rsidR="00704BA0" w:rsidRPr="00151F2E">
        <w:rPr>
          <w:rFonts w:hAnsi="宋体"/>
          <w:szCs w:val="21"/>
        </w:rPr>
        <w:t>牧草含水率，％；</w:t>
      </w:r>
    </w:p>
    <w:p w:rsidR="00156C24" w:rsidRPr="00151F2E"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szCs w:val="21"/>
              </w:rPr>
              <m:t>W</m:t>
            </m:r>
          </m:e>
          <m:sub>
            <m:r>
              <m:rPr>
                <m:sty m:val="p"/>
              </m:rPr>
              <w:rPr>
                <w:rFonts w:ascii="Cambria Math"/>
                <w:szCs w:val="21"/>
              </w:rPr>
              <m:t>cs</m:t>
            </m:r>
          </m:sub>
        </m:sSub>
      </m:oMath>
      <w:r w:rsidR="00704BA0" w:rsidRPr="00151F2E">
        <w:rPr>
          <w:szCs w:val="21"/>
        </w:rPr>
        <w:t>——</w:t>
      </w:r>
      <w:r w:rsidR="00704BA0" w:rsidRPr="00151F2E">
        <w:rPr>
          <w:rFonts w:hAnsi="宋体"/>
          <w:szCs w:val="21"/>
        </w:rPr>
        <w:t>样品烘干前质量，单位为克</w:t>
      </w:r>
      <w:r w:rsidR="00704BA0" w:rsidRPr="00151F2E">
        <w:rPr>
          <w:szCs w:val="21"/>
        </w:rPr>
        <w:t>(g)</w:t>
      </w:r>
      <w:r w:rsidR="00704BA0" w:rsidRPr="00151F2E">
        <w:rPr>
          <w:rFonts w:hAnsi="宋体"/>
          <w:szCs w:val="21"/>
        </w:rPr>
        <w:t>；</w:t>
      </w:r>
    </w:p>
    <w:p w:rsidR="00156C24" w:rsidRPr="00151F2E"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szCs w:val="21"/>
              </w:rPr>
              <m:t>W</m:t>
            </m:r>
          </m:e>
          <m:sub>
            <m:r>
              <m:rPr>
                <m:sty m:val="p"/>
              </m:rPr>
              <w:rPr>
                <w:rFonts w:ascii="Cambria Math"/>
                <w:szCs w:val="21"/>
              </w:rPr>
              <m:t>cg</m:t>
            </m:r>
          </m:sub>
        </m:sSub>
      </m:oMath>
      <w:r w:rsidR="00704BA0" w:rsidRPr="00151F2E">
        <w:rPr>
          <w:szCs w:val="21"/>
        </w:rPr>
        <w:t>——</w:t>
      </w:r>
      <w:r w:rsidR="00704BA0" w:rsidRPr="00151F2E">
        <w:rPr>
          <w:rFonts w:hAnsi="宋体"/>
          <w:szCs w:val="21"/>
        </w:rPr>
        <w:t>样品烘干后质量，单位为克</w:t>
      </w:r>
      <w:r w:rsidR="00704BA0" w:rsidRPr="00151F2E">
        <w:rPr>
          <w:szCs w:val="21"/>
        </w:rPr>
        <w:t>(g)</w:t>
      </w:r>
      <w:r w:rsidR="00704BA0" w:rsidRPr="00151F2E">
        <w:rPr>
          <w:rFonts w:hAnsi="宋体"/>
          <w:szCs w:val="21"/>
        </w:rPr>
        <w:t>。</w:t>
      </w:r>
    </w:p>
    <w:p w:rsidR="00156C24" w:rsidRPr="00151F2E" w:rsidRDefault="00512CFA" w:rsidP="00A82E1B">
      <w:pPr>
        <w:spacing w:beforeLines="50" w:before="156" w:afterLines="50" w:after="156"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 xml:space="preserve">.7 </w:t>
      </w:r>
      <w:r w:rsidRPr="00512CFA">
        <w:rPr>
          <w:rFonts w:ascii="黑体" w:eastAsia="黑体" w:hAnsi="黑体" w:hint="eastAsia"/>
          <w:szCs w:val="21"/>
        </w:rPr>
        <w:t xml:space="preserve"> </w:t>
      </w:r>
      <w:r w:rsidR="00704BA0" w:rsidRPr="00512CFA">
        <w:rPr>
          <w:rFonts w:ascii="黑体" w:eastAsia="黑体" w:hAnsi="黑体"/>
          <w:szCs w:val="21"/>
        </w:rPr>
        <w:t>其他试验条件</w:t>
      </w:r>
    </w:p>
    <w:p w:rsidR="00156C24" w:rsidRPr="00151F2E" w:rsidRDefault="00704BA0" w:rsidP="00A82E1B">
      <w:pPr>
        <w:spacing w:line="360" w:lineRule="exact"/>
        <w:ind w:left="380" w:firstLineChars="200" w:firstLine="420"/>
        <w:rPr>
          <w:rFonts w:ascii="宋体" w:hAnsi="宋体"/>
          <w:szCs w:val="21"/>
        </w:rPr>
      </w:pPr>
      <w:r w:rsidRPr="00151F2E">
        <w:rPr>
          <w:rFonts w:ascii="宋体" w:hAnsi="宋体"/>
          <w:szCs w:val="21"/>
        </w:rPr>
        <w:t>按JB</w:t>
      </w:r>
      <w:r w:rsidR="00512CFA">
        <w:rPr>
          <w:rFonts w:ascii="宋体" w:hAnsi="宋体" w:hint="eastAsia"/>
          <w:szCs w:val="21"/>
        </w:rPr>
        <w:t>/</w:t>
      </w:r>
      <w:r w:rsidRPr="00151F2E">
        <w:rPr>
          <w:rFonts w:ascii="宋体" w:hAnsi="宋体"/>
          <w:szCs w:val="21"/>
        </w:rPr>
        <w:t>T 9700的规定观察记录或测定气象条件、地形条件和土壤条件。</w:t>
      </w:r>
    </w:p>
    <w:p w:rsidR="00156C24" w:rsidRPr="00151F2E" w:rsidRDefault="00704BA0" w:rsidP="00A82E1B">
      <w:pPr>
        <w:spacing w:beforeLines="50" w:before="156" w:afterLines="50" w:after="156" w:line="360" w:lineRule="exact"/>
        <w:rPr>
          <w:rFonts w:ascii="黑体" w:eastAsia="黑体" w:hAnsi="黑体"/>
          <w:szCs w:val="21"/>
        </w:rPr>
      </w:pPr>
      <w:r w:rsidRPr="00151F2E">
        <w:rPr>
          <w:rFonts w:ascii="黑体" w:eastAsia="黑体" w:hAnsi="黑体"/>
          <w:szCs w:val="21"/>
        </w:rPr>
        <w:t>6</w:t>
      </w:r>
      <w:r w:rsidR="00657A74">
        <w:rPr>
          <w:rFonts w:ascii="黑体" w:eastAsia="黑体" w:hAnsi="黑体" w:hint="eastAsia"/>
          <w:szCs w:val="21"/>
        </w:rPr>
        <w:t>.</w:t>
      </w:r>
      <w:r w:rsidRPr="00151F2E">
        <w:rPr>
          <w:rFonts w:ascii="黑体" w:eastAsia="黑体" w:hAnsi="黑体"/>
          <w:szCs w:val="21"/>
        </w:rPr>
        <w:t>3</w:t>
      </w:r>
      <w:r w:rsidR="008744C0" w:rsidRPr="00151F2E">
        <w:rPr>
          <w:rFonts w:ascii="黑体" w:eastAsia="黑体" w:hAnsi="黑体" w:hint="eastAsia"/>
          <w:szCs w:val="21"/>
        </w:rPr>
        <w:t xml:space="preserve">  </w:t>
      </w:r>
      <w:r w:rsidRPr="00151F2E">
        <w:rPr>
          <w:rFonts w:ascii="黑体" w:eastAsia="黑体" w:hAnsi="黑体"/>
          <w:szCs w:val="21"/>
        </w:rPr>
        <w:t>性能试验</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lastRenderedPageBreak/>
        <w:t>6</w:t>
      </w:r>
      <w:r w:rsidR="00657A74">
        <w:rPr>
          <w:rFonts w:ascii="黑体" w:eastAsia="黑体" w:hAnsi="黑体" w:hint="eastAsia"/>
          <w:szCs w:val="21"/>
        </w:rPr>
        <w:t>.</w:t>
      </w:r>
      <w:r w:rsidRPr="00151F2E">
        <w:rPr>
          <w:rFonts w:ascii="黑体" w:eastAsia="黑体" w:hAnsi="黑体"/>
          <w:szCs w:val="21"/>
        </w:rPr>
        <w:t>3</w:t>
      </w:r>
      <w:r w:rsidR="00657A74">
        <w:rPr>
          <w:rFonts w:ascii="黑体" w:eastAsia="黑体" w:hAnsi="黑体" w:hint="eastAsia"/>
          <w:szCs w:val="21"/>
        </w:rPr>
        <w:t>.</w:t>
      </w:r>
      <w:r w:rsidRPr="00151F2E">
        <w:rPr>
          <w:rFonts w:ascii="黑体" w:eastAsia="黑体" w:hAnsi="黑体"/>
          <w:szCs w:val="21"/>
        </w:rPr>
        <w:t>1</w:t>
      </w:r>
      <w:r w:rsidR="008744C0" w:rsidRPr="00151F2E">
        <w:rPr>
          <w:rFonts w:ascii="黑体" w:eastAsia="黑体" w:hAnsi="黑体" w:hint="eastAsia"/>
          <w:szCs w:val="21"/>
        </w:rPr>
        <w:t xml:space="preserve">  </w:t>
      </w:r>
      <w:r w:rsidRPr="00151F2E">
        <w:rPr>
          <w:rFonts w:ascii="黑体" w:eastAsia="黑体" w:hAnsi="黑体"/>
          <w:szCs w:val="21"/>
        </w:rPr>
        <w:t>试验要求</w:t>
      </w:r>
    </w:p>
    <w:p w:rsidR="00156C24" w:rsidRPr="00151F2E" w:rsidRDefault="00EF1FCE" w:rsidP="00A82E1B">
      <w:pPr>
        <w:spacing w:line="360" w:lineRule="exact"/>
        <w:rPr>
          <w:rFonts w:ascii="宋体" w:hAnsi="宋体"/>
          <w:szCs w:val="21"/>
        </w:rPr>
      </w:pPr>
      <w:r w:rsidRPr="00EF1FCE">
        <w:rPr>
          <w:rFonts w:ascii="黑体" w:eastAsia="黑体" w:hAnsi="黑体" w:hint="eastAsia"/>
          <w:szCs w:val="21"/>
        </w:rPr>
        <w:t>6.3.1.1</w:t>
      </w:r>
      <w:r>
        <w:rPr>
          <w:rFonts w:ascii="黑体" w:eastAsia="黑体" w:hAnsi="黑体" w:hint="eastAsia"/>
          <w:szCs w:val="21"/>
        </w:rPr>
        <w:t xml:space="preserve">  </w:t>
      </w:r>
      <w:r w:rsidR="00704BA0" w:rsidRPr="00151F2E">
        <w:rPr>
          <w:rFonts w:ascii="宋体" w:hAnsi="宋体"/>
          <w:szCs w:val="21"/>
        </w:rPr>
        <w:t>试验条件应满足下列要求：</w:t>
      </w:r>
    </w:p>
    <w:p w:rsidR="00156C24" w:rsidRPr="00151F2E" w:rsidRDefault="007458BC" w:rsidP="00A82E1B">
      <w:pPr>
        <w:spacing w:line="360" w:lineRule="exact"/>
        <w:ind w:firstLineChars="200" w:firstLine="420"/>
        <w:rPr>
          <w:rFonts w:ascii="宋体" w:hAnsi="宋体"/>
          <w:szCs w:val="21"/>
        </w:rPr>
      </w:pPr>
      <w:r>
        <w:rPr>
          <w:rFonts w:ascii="宋体" w:hAnsi="宋体" w:hint="eastAsia"/>
          <w:szCs w:val="21"/>
        </w:rPr>
        <w:t>a</w:t>
      </w:r>
      <w:r w:rsidR="00704BA0" w:rsidRPr="00151F2E">
        <w:rPr>
          <w:rFonts w:ascii="宋体" w:hAnsi="宋体"/>
          <w:szCs w:val="21"/>
        </w:rPr>
        <w:t>)</w:t>
      </w:r>
      <w:r w:rsidR="00657A74">
        <w:rPr>
          <w:rFonts w:ascii="宋体" w:hAnsi="宋体" w:hint="eastAsia"/>
          <w:szCs w:val="21"/>
        </w:rPr>
        <w:t xml:space="preserve"> </w:t>
      </w:r>
      <w:r w:rsidR="00704BA0" w:rsidRPr="00151F2E">
        <w:rPr>
          <w:rFonts w:ascii="宋体" w:hAnsi="宋体"/>
          <w:szCs w:val="21"/>
        </w:rPr>
        <w:t>禾本科、豆科牧草含水率为17％～</w:t>
      </w:r>
      <w:r w:rsidR="00704BA0" w:rsidRPr="00151F2E">
        <w:rPr>
          <w:rFonts w:ascii="宋体" w:hAnsi="宋体" w:hint="eastAsia"/>
          <w:szCs w:val="21"/>
        </w:rPr>
        <w:t>2</w:t>
      </w:r>
      <w:r w:rsidR="00704BA0" w:rsidRPr="00151F2E">
        <w:rPr>
          <w:rFonts w:ascii="宋体" w:hAnsi="宋体"/>
          <w:szCs w:val="21"/>
        </w:rPr>
        <w:t>3％，稻、麦秸杆含水率为10％～17％；</w:t>
      </w:r>
    </w:p>
    <w:p w:rsidR="00156C24" w:rsidRPr="00151F2E" w:rsidRDefault="007458BC" w:rsidP="00A82E1B">
      <w:pPr>
        <w:spacing w:line="360" w:lineRule="exact"/>
        <w:ind w:firstLineChars="200" w:firstLine="420"/>
        <w:rPr>
          <w:rFonts w:ascii="宋体" w:hAnsi="宋体"/>
          <w:szCs w:val="21"/>
        </w:rPr>
      </w:pPr>
      <w:r>
        <w:rPr>
          <w:rFonts w:ascii="宋体" w:hAnsi="宋体" w:hint="eastAsia"/>
          <w:szCs w:val="21"/>
        </w:rPr>
        <w:t>b</w:t>
      </w:r>
      <w:r w:rsidR="00704BA0" w:rsidRPr="00151F2E">
        <w:rPr>
          <w:rFonts w:ascii="宋体" w:hAnsi="宋体"/>
          <w:szCs w:val="21"/>
        </w:rPr>
        <w:t>)</w:t>
      </w:r>
      <w:r w:rsidR="00657A74">
        <w:rPr>
          <w:rFonts w:ascii="宋体" w:hAnsi="宋体" w:hint="eastAsia"/>
          <w:szCs w:val="21"/>
        </w:rPr>
        <w:t xml:space="preserve"> </w:t>
      </w:r>
      <w:proofErr w:type="gramStart"/>
      <w:r w:rsidR="00704BA0" w:rsidRPr="00151F2E">
        <w:rPr>
          <w:rFonts w:ascii="宋体" w:hAnsi="宋体"/>
          <w:szCs w:val="21"/>
        </w:rPr>
        <w:t>草条宽度</w:t>
      </w:r>
      <w:proofErr w:type="gramEnd"/>
      <w:r w:rsidR="00704BA0" w:rsidRPr="00151F2E">
        <w:rPr>
          <w:rFonts w:ascii="宋体" w:hAnsi="宋体"/>
          <w:szCs w:val="21"/>
        </w:rPr>
        <w:t>：100cm～140</w:t>
      </w:r>
      <w:r w:rsidR="00704BA0" w:rsidRPr="00151F2E">
        <w:rPr>
          <w:rFonts w:ascii="宋体" w:hAnsi="宋体" w:hint="eastAsia"/>
          <w:szCs w:val="21"/>
        </w:rPr>
        <w:t>cm</w:t>
      </w:r>
      <w:r w:rsidR="00704BA0" w:rsidRPr="00151F2E">
        <w:rPr>
          <w:rFonts w:ascii="宋体" w:hAnsi="宋体"/>
          <w:szCs w:val="21"/>
        </w:rPr>
        <w:t>；</w:t>
      </w:r>
    </w:p>
    <w:p w:rsidR="00156C24" w:rsidRPr="00151F2E" w:rsidRDefault="007458BC" w:rsidP="00A82E1B">
      <w:pPr>
        <w:spacing w:line="360" w:lineRule="exact"/>
        <w:ind w:firstLineChars="200" w:firstLine="420"/>
        <w:rPr>
          <w:rFonts w:ascii="宋体" w:hAnsi="宋体"/>
          <w:szCs w:val="21"/>
        </w:rPr>
      </w:pPr>
      <w:r>
        <w:rPr>
          <w:rFonts w:ascii="宋体" w:hAnsi="宋体" w:hint="eastAsia"/>
          <w:szCs w:val="21"/>
        </w:rPr>
        <w:t>c</w:t>
      </w:r>
      <w:r w:rsidR="00704BA0" w:rsidRPr="00151F2E">
        <w:rPr>
          <w:rFonts w:ascii="宋体" w:hAnsi="宋体"/>
          <w:szCs w:val="21"/>
        </w:rPr>
        <w:t>)</w:t>
      </w:r>
      <w:r w:rsidR="00657A74">
        <w:rPr>
          <w:rFonts w:ascii="宋体" w:hAnsi="宋体" w:hint="eastAsia"/>
          <w:szCs w:val="21"/>
        </w:rPr>
        <w:t xml:space="preserve"> </w:t>
      </w:r>
      <w:proofErr w:type="gramStart"/>
      <w:r w:rsidR="00704BA0" w:rsidRPr="00151F2E">
        <w:rPr>
          <w:rFonts w:ascii="宋体" w:hAnsi="宋体"/>
          <w:szCs w:val="21"/>
        </w:rPr>
        <w:t>每米草条质量</w:t>
      </w:r>
      <w:proofErr w:type="gramEnd"/>
      <w:r w:rsidR="00704BA0" w:rsidRPr="00151F2E">
        <w:rPr>
          <w:rFonts w:ascii="宋体" w:hAnsi="宋体"/>
          <w:szCs w:val="21"/>
        </w:rPr>
        <w:t>：2</w:t>
      </w:r>
      <w:r w:rsidR="00704BA0" w:rsidRPr="00151F2E">
        <w:rPr>
          <w:rFonts w:ascii="宋体" w:hAnsi="宋体" w:hint="eastAsia"/>
          <w:szCs w:val="21"/>
        </w:rPr>
        <w:t>.</w:t>
      </w:r>
      <w:r w:rsidR="00704BA0" w:rsidRPr="00151F2E">
        <w:rPr>
          <w:rFonts w:ascii="宋体" w:hAnsi="宋体"/>
          <w:szCs w:val="21"/>
        </w:rPr>
        <w:t>50 kg／m～3</w:t>
      </w:r>
      <w:r w:rsidR="00704BA0" w:rsidRPr="00151F2E">
        <w:rPr>
          <w:rFonts w:ascii="宋体" w:hAnsi="宋体" w:hint="eastAsia"/>
          <w:szCs w:val="21"/>
        </w:rPr>
        <w:t>.</w:t>
      </w:r>
      <w:r w:rsidR="00704BA0" w:rsidRPr="00151F2E">
        <w:rPr>
          <w:rFonts w:ascii="宋体" w:hAnsi="宋体"/>
          <w:szCs w:val="21"/>
        </w:rPr>
        <w:t>0 kg／</w:t>
      </w:r>
      <w:r w:rsidR="00704BA0" w:rsidRPr="00151F2E">
        <w:rPr>
          <w:rFonts w:ascii="宋体" w:hAnsi="宋体" w:hint="eastAsia"/>
          <w:szCs w:val="21"/>
        </w:rPr>
        <w:t>m</w:t>
      </w:r>
      <w:r w:rsidR="00704BA0" w:rsidRPr="00151F2E">
        <w:rPr>
          <w:rFonts w:ascii="宋体" w:hAnsi="宋体"/>
          <w:szCs w:val="21"/>
        </w:rPr>
        <w:t>；</w:t>
      </w:r>
    </w:p>
    <w:p w:rsidR="00156C24" w:rsidRPr="00151F2E" w:rsidRDefault="007458BC" w:rsidP="00A82E1B">
      <w:pPr>
        <w:spacing w:line="360" w:lineRule="exact"/>
        <w:ind w:firstLineChars="200" w:firstLine="420"/>
        <w:rPr>
          <w:rFonts w:ascii="宋体" w:hAnsi="宋体"/>
          <w:szCs w:val="21"/>
        </w:rPr>
      </w:pPr>
      <w:r>
        <w:rPr>
          <w:rFonts w:ascii="宋体" w:hAnsi="宋体" w:hint="eastAsia"/>
          <w:szCs w:val="21"/>
        </w:rPr>
        <w:t>d</w:t>
      </w:r>
      <w:r w:rsidR="00704BA0" w:rsidRPr="00151F2E">
        <w:rPr>
          <w:rFonts w:ascii="宋体" w:hAnsi="宋体"/>
          <w:szCs w:val="21"/>
        </w:rPr>
        <w:t>)</w:t>
      </w:r>
      <w:r w:rsidR="00657A74">
        <w:rPr>
          <w:rFonts w:ascii="宋体" w:hAnsi="宋体" w:hint="eastAsia"/>
          <w:szCs w:val="21"/>
        </w:rPr>
        <w:t xml:space="preserve"> </w:t>
      </w:r>
      <w:r w:rsidR="00704BA0" w:rsidRPr="00151F2E">
        <w:rPr>
          <w:rFonts w:ascii="宋体" w:hAnsi="宋体"/>
          <w:szCs w:val="21"/>
        </w:rPr>
        <w:t>铺条质量：全部上等草条。</w:t>
      </w:r>
    </w:p>
    <w:p w:rsidR="00156C24" w:rsidRPr="00151F2E" w:rsidRDefault="00EF1FCE" w:rsidP="00A82E1B">
      <w:pPr>
        <w:spacing w:line="360" w:lineRule="exact"/>
        <w:rPr>
          <w:rFonts w:ascii="宋体" w:hAnsi="宋体"/>
          <w:szCs w:val="21"/>
        </w:rPr>
      </w:pPr>
      <w:r w:rsidRPr="00EF1FCE">
        <w:rPr>
          <w:rFonts w:ascii="黑体" w:eastAsia="黑体" w:hAnsi="黑体" w:hint="eastAsia"/>
          <w:szCs w:val="21"/>
        </w:rPr>
        <w:t>6.3.1.</w:t>
      </w:r>
      <w:r>
        <w:rPr>
          <w:rFonts w:ascii="黑体" w:eastAsia="黑体" w:hAnsi="黑体" w:hint="eastAsia"/>
          <w:szCs w:val="21"/>
        </w:rPr>
        <w:t xml:space="preserve">2  </w:t>
      </w:r>
      <w:r w:rsidR="00704BA0" w:rsidRPr="00151F2E">
        <w:rPr>
          <w:rFonts w:ascii="宋体" w:hAnsi="宋体"/>
          <w:szCs w:val="21"/>
        </w:rPr>
        <w:t>试验区应备有足够的草条，应能满足所有试验项目的测定</w:t>
      </w:r>
      <w:r w:rsidR="00657A74">
        <w:rPr>
          <w:rFonts w:ascii="宋体" w:hAnsi="宋体" w:hint="eastAsia"/>
          <w:szCs w:val="21"/>
        </w:rPr>
        <w:t>；</w:t>
      </w:r>
    </w:p>
    <w:p w:rsidR="00156C24" w:rsidRPr="00151F2E" w:rsidRDefault="00EF1FCE" w:rsidP="00A82E1B">
      <w:pPr>
        <w:spacing w:line="360" w:lineRule="exact"/>
        <w:rPr>
          <w:rFonts w:ascii="宋体" w:hAnsi="宋体"/>
          <w:szCs w:val="21"/>
        </w:rPr>
      </w:pPr>
      <w:r w:rsidRPr="00EF1FCE">
        <w:rPr>
          <w:rFonts w:ascii="黑体" w:eastAsia="黑体" w:hAnsi="黑体" w:hint="eastAsia"/>
          <w:szCs w:val="21"/>
        </w:rPr>
        <w:t>6.3.1.</w:t>
      </w:r>
      <w:r>
        <w:rPr>
          <w:rFonts w:ascii="黑体" w:eastAsia="黑体" w:hAnsi="黑体" w:hint="eastAsia"/>
          <w:szCs w:val="21"/>
        </w:rPr>
        <w:t xml:space="preserve">3  </w:t>
      </w:r>
      <w:r w:rsidR="00704BA0" w:rsidRPr="00151F2E">
        <w:rPr>
          <w:rFonts w:ascii="宋体" w:hAnsi="宋体"/>
          <w:szCs w:val="21"/>
        </w:rPr>
        <w:t>试验区应由准备区、</w:t>
      </w:r>
      <w:proofErr w:type="gramStart"/>
      <w:r w:rsidR="00704BA0" w:rsidRPr="00151F2E">
        <w:rPr>
          <w:rFonts w:ascii="宋体" w:hAnsi="宋体"/>
          <w:szCs w:val="21"/>
        </w:rPr>
        <w:t>测定区</w:t>
      </w:r>
      <w:proofErr w:type="gramEnd"/>
      <w:r w:rsidR="00704BA0" w:rsidRPr="00151F2E">
        <w:rPr>
          <w:rFonts w:ascii="宋体" w:hAnsi="宋体"/>
          <w:szCs w:val="21"/>
        </w:rPr>
        <w:t>和停车区组成。测定区长度为100 m，准备区、</w:t>
      </w:r>
      <w:proofErr w:type="gramStart"/>
      <w:r w:rsidR="00704BA0" w:rsidRPr="00151F2E">
        <w:rPr>
          <w:rFonts w:ascii="宋体" w:hAnsi="宋体"/>
          <w:szCs w:val="21"/>
        </w:rPr>
        <w:t>测定区</w:t>
      </w:r>
      <w:proofErr w:type="gramEnd"/>
      <w:r w:rsidR="00704BA0" w:rsidRPr="00151F2E">
        <w:rPr>
          <w:rFonts w:ascii="宋体" w:hAnsi="宋体"/>
          <w:szCs w:val="21"/>
        </w:rPr>
        <w:t>和停车区均由标志示出</w:t>
      </w:r>
      <w:r>
        <w:rPr>
          <w:rFonts w:ascii="宋体" w:hAnsi="宋体" w:hint="eastAsia"/>
          <w:szCs w:val="21"/>
        </w:rPr>
        <w:t>。</w:t>
      </w:r>
    </w:p>
    <w:p w:rsidR="00156C24" w:rsidRPr="00151F2E" w:rsidRDefault="00EF1FCE" w:rsidP="00A82E1B">
      <w:pPr>
        <w:spacing w:line="360" w:lineRule="exact"/>
        <w:rPr>
          <w:rFonts w:ascii="宋体" w:hAnsi="宋体"/>
          <w:szCs w:val="21"/>
        </w:rPr>
      </w:pPr>
      <w:r w:rsidRPr="00EF1FCE">
        <w:rPr>
          <w:rFonts w:ascii="黑体" w:eastAsia="黑体" w:hAnsi="黑体" w:hint="eastAsia"/>
          <w:szCs w:val="21"/>
        </w:rPr>
        <w:t>6.3.1.</w:t>
      </w:r>
      <w:r>
        <w:rPr>
          <w:rFonts w:ascii="黑体" w:eastAsia="黑体" w:hAnsi="黑体" w:hint="eastAsia"/>
          <w:szCs w:val="21"/>
        </w:rPr>
        <w:t xml:space="preserve">4  </w:t>
      </w:r>
      <w:r w:rsidR="00704BA0" w:rsidRPr="00151F2E">
        <w:rPr>
          <w:rFonts w:ascii="宋体" w:hAnsi="宋体"/>
          <w:szCs w:val="21"/>
        </w:rPr>
        <w:t>每个单向行程测1次，</w:t>
      </w:r>
      <w:proofErr w:type="gramStart"/>
      <w:r w:rsidR="00704BA0" w:rsidRPr="00151F2E">
        <w:rPr>
          <w:rFonts w:ascii="宋体" w:hAnsi="宋体"/>
          <w:szCs w:val="21"/>
        </w:rPr>
        <w:t>共测4次</w:t>
      </w:r>
      <w:proofErr w:type="gramEnd"/>
      <w:r w:rsidR="00704BA0" w:rsidRPr="00151F2E">
        <w:rPr>
          <w:rFonts w:ascii="宋体" w:hAnsi="宋体"/>
          <w:szCs w:val="21"/>
        </w:rPr>
        <w:t>，并计算平均值</w:t>
      </w:r>
      <w:r>
        <w:rPr>
          <w:rFonts w:ascii="宋体" w:hAnsi="宋体" w:hint="eastAsia"/>
          <w:szCs w:val="21"/>
        </w:rPr>
        <w:t>。</w:t>
      </w:r>
    </w:p>
    <w:p w:rsidR="00156C24" w:rsidRPr="00151F2E" w:rsidRDefault="00EF1FCE" w:rsidP="00A82E1B">
      <w:pPr>
        <w:spacing w:line="360" w:lineRule="exact"/>
        <w:rPr>
          <w:rFonts w:ascii="宋体" w:hAnsi="宋体"/>
          <w:szCs w:val="21"/>
        </w:rPr>
      </w:pPr>
      <w:r w:rsidRPr="00EF1FCE">
        <w:rPr>
          <w:rFonts w:ascii="黑体" w:eastAsia="黑体" w:hAnsi="黑体" w:hint="eastAsia"/>
          <w:szCs w:val="21"/>
        </w:rPr>
        <w:t>6.3.1.</w:t>
      </w:r>
      <w:r>
        <w:rPr>
          <w:rFonts w:ascii="黑体" w:eastAsia="黑体" w:hAnsi="黑体" w:hint="eastAsia"/>
          <w:szCs w:val="21"/>
        </w:rPr>
        <w:t xml:space="preserve">5  </w:t>
      </w:r>
      <w:r w:rsidR="00704BA0" w:rsidRPr="00151F2E">
        <w:rPr>
          <w:rFonts w:ascii="宋体" w:hAnsi="宋体"/>
          <w:szCs w:val="21"/>
        </w:rPr>
        <w:t>当进行草捆密度、捆绳(或钢丝)消耗量、规则草捆率和</w:t>
      </w:r>
      <w:proofErr w:type="gramStart"/>
      <w:r w:rsidR="00704BA0" w:rsidRPr="00151F2E">
        <w:rPr>
          <w:rFonts w:ascii="宋体" w:hAnsi="宋体"/>
          <w:szCs w:val="21"/>
        </w:rPr>
        <w:t>抗摔率</w:t>
      </w:r>
      <w:proofErr w:type="gramEnd"/>
      <w:r w:rsidR="00704BA0" w:rsidRPr="00151F2E">
        <w:rPr>
          <w:rFonts w:ascii="宋体" w:hAnsi="宋体"/>
          <w:szCs w:val="21"/>
        </w:rPr>
        <w:t>等项目的试验时，草捆长度应等于高度的2倍，其偏差为士3</w:t>
      </w:r>
      <w:r w:rsidR="00704BA0" w:rsidRPr="00151F2E">
        <w:rPr>
          <w:rFonts w:ascii="宋体" w:hAnsi="宋体" w:hint="eastAsia"/>
          <w:szCs w:val="21"/>
        </w:rPr>
        <w:t>.0</w:t>
      </w:r>
      <w:r w:rsidR="00704BA0" w:rsidRPr="00151F2E">
        <w:rPr>
          <w:rFonts w:ascii="宋体" w:hAnsi="宋体"/>
          <w:szCs w:val="21"/>
        </w:rPr>
        <w:t xml:space="preserve"> cm</w:t>
      </w:r>
      <w:r>
        <w:rPr>
          <w:rFonts w:ascii="宋体" w:hAnsi="宋体" w:hint="eastAsia"/>
          <w:szCs w:val="21"/>
        </w:rPr>
        <w:t>。</w:t>
      </w:r>
    </w:p>
    <w:p w:rsidR="00156C24" w:rsidRPr="00151F2E" w:rsidRDefault="00EF1FCE" w:rsidP="00A82E1B">
      <w:pPr>
        <w:spacing w:line="360" w:lineRule="exact"/>
        <w:rPr>
          <w:rFonts w:ascii="宋体" w:hAnsi="宋体"/>
          <w:szCs w:val="21"/>
        </w:rPr>
      </w:pPr>
      <w:r w:rsidRPr="00EF1FCE">
        <w:rPr>
          <w:rFonts w:ascii="黑体" w:eastAsia="黑体" w:hAnsi="黑体" w:hint="eastAsia"/>
          <w:szCs w:val="21"/>
        </w:rPr>
        <w:t>6.3.1.</w:t>
      </w:r>
      <w:r>
        <w:rPr>
          <w:rFonts w:ascii="黑体" w:eastAsia="黑体" w:hAnsi="黑体" w:hint="eastAsia"/>
          <w:szCs w:val="21"/>
        </w:rPr>
        <w:t xml:space="preserve">6  </w:t>
      </w:r>
      <w:r w:rsidR="00704BA0" w:rsidRPr="00151F2E">
        <w:rPr>
          <w:rFonts w:ascii="宋体" w:hAnsi="宋体"/>
          <w:szCs w:val="21"/>
        </w:rPr>
        <w:t>测定时打捆机正常工作，在测定时间内不得停机或改变工作状态。</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sidR="00657A74">
        <w:rPr>
          <w:rFonts w:ascii="黑体" w:eastAsia="黑体" w:hAnsi="黑体" w:hint="eastAsia"/>
          <w:szCs w:val="21"/>
        </w:rPr>
        <w:t>.</w:t>
      </w:r>
      <w:r w:rsidRPr="00151F2E">
        <w:rPr>
          <w:rFonts w:ascii="黑体" w:eastAsia="黑体" w:hAnsi="黑体"/>
          <w:szCs w:val="21"/>
        </w:rPr>
        <w:t>3</w:t>
      </w:r>
      <w:r w:rsidR="00657A74">
        <w:rPr>
          <w:rFonts w:ascii="黑体" w:eastAsia="黑体" w:hAnsi="黑体" w:hint="eastAsia"/>
          <w:szCs w:val="21"/>
        </w:rPr>
        <w:t>.</w:t>
      </w:r>
      <w:r w:rsidRPr="00151F2E">
        <w:rPr>
          <w:rFonts w:ascii="黑体" w:eastAsia="黑体" w:hAnsi="黑体"/>
          <w:szCs w:val="21"/>
        </w:rPr>
        <w:t>2</w:t>
      </w:r>
      <w:r w:rsidR="008744C0" w:rsidRPr="00151F2E">
        <w:rPr>
          <w:rFonts w:ascii="黑体" w:eastAsia="黑体" w:hAnsi="黑体" w:hint="eastAsia"/>
          <w:szCs w:val="21"/>
        </w:rPr>
        <w:t xml:space="preserve">  </w:t>
      </w:r>
      <w:r w:rsidRPr="00151F2E">
        <w:rPr>
          <w:rFonts w:ascii="黑体" w:eastAsia="黑体" w:hAnsi="黑体"/>
          <w:szCs w:val="21"/>
        </w:rPr>
        <w:t>试验项目和方法</w:t>
      </w:r>
    </w:p>
    <w:p w:rsidR="00156C24" w:rsidRPr="00151F2E" w:rsidRDefault="00657A74"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.1</w:t>
      </w:r>
      <w:r w:rsidR="008744C0" w:rsidRPr="00151F2E">
        <w:rPr>
          <w:rFonts w:ascii="黑体" w:eastAsia="黑体" w:hAnsi="黑体" w:hint="eastAsia"/>
          <w:szCs w:val="21"/>
        </w:rPr>
        <w:t xml:space="preserve">  </w:t>
      </w:r>
      <w:r w:rsidR="00704BA0" w:rsidRPr="00151F2E">
        <w:rPr>
          <w:rFonts w:ascii="黑体" w:eastAsia="黑体" w:hAnsi="黑体"/>
          <w:szCs w:val="21"/>
        </w:rPr>
        <w:t>空载试验</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样机运转10 min后，测定传动轴的扭矩和转速，按式(2)计算空载功率：</w:t>
      </w:r>
    </w:p>
    <w:p w:rsidR="00156C24" w:rsidRDefault="004E4D66" w:rsidP="001E5328">
      <w:pPr>
        <w:ind w:firstLineChars="200" w:firstLine="420"/>
        <w:jc w:val="right"/>
        <w:rPr>
          <w:rFonts w:ascii="新宋体" w:eastAsia="新宋体" w:hAnsi="新宋体"/>
          <w:sz w:val="24"/>
        </w:rPr>
      </w:pPr>
      <m:oMath>
        <m:sSub>
          <m:sSubPr>
            <m:ctrlPr>
              <w:rPr>
                <w:rFonts w:ascii="Cambria Math" w:eastAsia="新宋体" w:hAnsi="Cambria Math"/>
                <w:szCs w:val="21"/>
              </w:rPr>
            </m:ctrlPr>
          </m:sSubPr>
          <m:e>
            <m:r>
              <m:rPr>
                <m:sty m:val="p"/>
              </m:rPr>
              <w:rPr>
                <w:rFonts w:ascii="Cambria Math" w:eastAsia="新宋体"/>
                <w:szCs w:val="21"/>
              </w:rPr>
              <m:t>N</m:t>
            </m:r>
          </m:e>
          <m:sub>
            <m:r>
              <m:rPr>
                <m:sty m:val="p"/>
              </m:rPr>
              <w:rPr>
                <w:rFonts w:ascii="Cambria Math" w:eastAsia="新宋体"/>
                <w:szCs w:val="21"/>
              </w:rPr>
              <m:t>k</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M</m:t>
                </m:r>
              </m:e>
              <m:sub>
                <m:r>
                  <m:rPr>
                    <m:sty m:val="p"/>
                  </m:rPr>
                  <w:rPr>
                    <w:rFonts w:ascii="Cambria Math" w:eastAsia="新宋体"/>
                    <w:szCs w:val="21"/>
                  </w:rPr>
                  <m:t>K</m:t>
                </m:r>
              </m:sub>
            </m:sSub>
            <m:sSub>
              <m:sSubPr>
                <m:ctrlPr>
                  <w:rPr>
                    <w:rFonts w:ascii="Cambria Math" w:eastAsia="新宋体" w:hAnsi="Cambria Math"/>
                    <w:szCs w:val="21"/>
                  </w:rPr>
                </m:ctrlPr>
              </m:sSubPr>
              <m:e>
                <m:r>
                  <m:rPr>
                    <m:sty m:val="p"/>
                  </m:rPr>
                  <w:rPr>
                    <w:rFonts w:ascii="Cambria Math" w:eastAsia="新宋体"/>
                    <w:szCs w:val="21"/>
                  </w:rPr>
                  <m:t>n</m:t>
                </m:r>
              </m:e>
              <m:sub>
                <m:r>
                  <m:rPr>
                    <m:sty m:val="p"/>
                  </m:rPr>
                  <w:rPr>
                    <w:rFonts w:ascii="Cambria Math" w:eastAsia="新宋体"/>
                    <w:szCs w:val="21"/>
                  </w:rPr>
                  <m:t>k</m:t>
                </m:r>
              </m:sub>
            </m:sSub>
          </m:num>
          <m:den>
            <m:r>
              <m:rPr>
                <m:sty m:val="p"/>
              </m:rPr>
              <w:rPr>
                <w:rFonts w:ascii="Cambria Math" w:eastAsia="新宋体"/>
                <w:szCs w:val="21"/>
              </w:rPr>
              <m:t>9550</m:t>
            </m:r>
          </m:den>
        </m:f>
        <m:r>
          <m:rPr>
            <m:sty m:val="p"/>
          </m:rPr>
          <w:rPr>
            <w:rFonts w:ascii="Cambria Math" w:eastAsia="新宋体"/>
            <w:szCs w:val="21"/>
          </w:rPr>
          <m:t>×</m:t>
        </m:r>
        <m:r>
          <m:rPr>
            <m:sty m:val="p"/>
          </m:rPr>
          <w:rPr>
            <w:rFonts w:ascii="Cambria Math" w:eastAsia="新宋体"/>
            <w:szCs w:val="21"/>
          </w:rPr>
          <m:t>100</m:t>
        </m:r>
      </m:oMath>
      <w:r w:rsidR="00704BA0" w:rsidRPr="001E5328">
        <w:rPr>
          <w:rFonts w:asciiTheme="minorEastAsia" w:eastAsiaTheme="minorEastAsia" w:hAnsiTheme="minorEastAsia"/>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1E5328">
        <w:rPr>
          <w:rFonts w:asciiTheme="minorEastAsia" w:eastAsiaTheme="minorEastAsia" w:hAnsiTheme="minorEastAsia" w:hint="eastAsia"/>
          <w:szCs w:val="21"/>
        </w:rPr>
        <w:t>(</w:t>
      </w:r>
      <w:proofErr w:type="gramEnd"/>
      <w:r w:rsidR="00704BA0" w:rsidRPr="001E5328">
        <w:rPr>
          <w:rFonts w:asciiTheme="minorEastAsia" w:eastAsiaTheme="minorEastAsia" w:hAnsiTheme="minorEastAsia" w:hint="eastAsia"/>
          <w:szCs w:val="21"/>
        </w:rPr>
        <w:t>2)</w:t>
      </w:r>
    </w:p>
    <w:p w:rsidR="00156C24" w:rsidRPr="00151F2E" w:rsidRDefault="00704BA0" w:rsidP="00A82E1B">
      <w:pPr>
        <w:spacing w:line="360" w:lineRule="exact"/>
        <w:ind w:firstLineChars="200" w:firstLine="420"/>
        <w:rPr>
          <w:szCs w:val="21"/>
        </w:rPr>
      </w:pPr>
      <w:r w:rsidRPr="00151F2E">
        <w:rPr>
          <w:szCs w:val="21"/>
        </w:rPr>
        <w:t>式中：</w:t>
      </w:r>
    </w:p>
    <w:p w:rsidR="00156C24" w:rsidRPr="00151F2E" w:rsidRDefault="008559ED" w:rsidP="00A82E1B">
      <w:pPr>
        <w:spacing w:line="360" w:lineRule="exact"/>
        <w:ind w:firstLineChars="200" w:firstLine="420"/>
        <w:rPr>
          <w:szCs w:val="21"/>
        </w:rPr>
      </w:pPr>
      <m:oMath>
        <m:r>
          <m:rPr>
            <m:sty m:val="p"/>
          </m:rPr>
          <w:rPr>
            <w:rFonts w:ascii="Cambria Math" w:hAnsi="Cambria Math" w:hint="eastAsia"/>
            <w:szCs w:val="21"/>
          </w:rPr>
          <m:t xml:space="preserve"> </m:t>
        </m:r>
        <m:sSub>
          <m:sSubPr>
            <m:ctrlPr>
              <w:rPr>
                <w:rFonts w:ascii="Cambria Math" w:hAnsi="Cambria Math"/>
                <w:szCs w:val="21"/>
              </w:rPr>
            </m:ctrlPr>
          </m:sSubPr>
          <m:e>
            <m:r>
              <m:rPr>
                <m:sty m:val="p"/>
              </m:rPr>
              <w:rPr>
                <w:rFonts w:ascii="Cambria Math" w:hAnsi="Cambria Math"/>
                <w:szCs w:val="21"/>
              </w:rPr>
              <m:t>N</m:t>
            </m:r>
          </m:e>
          <m:sub>
            <m:r>
              <m:rPr>
                <m:sty m:val="p"/>
              </m:rPr>
              <w:rPr>
                <w:rFonts w:ascii="Cambria Math" w:hAnsi="Cambria Math"/>
                <w:szCs w:val="21"/>
              </w:rPr>
              <m:t>k</m:t>
            </m:r>
          </m:sub>
        </m:sSub>
      </m:oMath>
      <w:r w:rsidR="00704BA0" w:rsidRPr="00151F2E">
        <w:rPr>
          <w:szCs w:val="21"/>
        </w:rPr>
        <w:t>——</w:t>
      </w:r>
      <w:r w:rsidR="00704BA0" w:rsidRPr="00151F2E">
        <w:rPr>
          <w:szCs w:val="21"/>
        </w:rPr>
        <w:t>空载功率，单位为</w:t>
      </w:r>
      <w:proofErr w:type="gramStart"/>
      <w:r w:rsidR="00704BA0" w:rsidRPr="00151F2E">
        <w:rPr>
          <w:szCs w:val="21"/>
        </w:rPr>
        <w:t>千瓦</w:t>
      </w:r>
      <w:r w:rsidR="00704BA0" w:rsidRPr="00151F2E">
        <w:rPr>
          <w:szCs w:val="21"/>
        </w:rPr>
        <w:t>(</w:t>
      </w:r>
      <w:proofErr w:type="gramEnd"/>
      <w:r w:rsidR="00704BA0" w:rsidRPr="00151F2E">
        <w:rPr>
          <w:szCs w:val="21"/>
        </w:rPr>
        <w:t>kw)</w:t>
      </w:r>
      <w:r w:rsidR="00704BA0" w:rsidRPr="00151F2E">
        <w:rPr>
          <w:szCs w:val="21"/>
        </w:rPr>
        <w:t>；</w:t>
      </w:r>
    </w:p>
    <w:p w:rsidR="00156C24" w:rsidRPr="00151F2E" w:rsidRDefault="00DE5F4B" w:rsidP="00A82E1B">
      <w:pPr>
        <w:spacing w:line="360" w:lineRule="exact"/>
        <w:ind w:firstLineChars="200" w:firstLine="420"/>
        <w:rPr>
          <w:szCs w:val="21"/>
        </w:rPr>
      </w:pPr>
      <w:r>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M</m:t>
            </m:r>
          </m:e>
          <m:sub>
            <m:r>
              <m:rPr>
                <m:sty m:val="p"/>
              </m:rPr>
              <w:rPr>
                <w:rFonts w:ascii="Cambria Math" w:hAnsi="Cambria Math"/>
                <w:szCs w:val="21"/>
              </w:rPr>
              <m:t>k</m:t>
            </m:r>
          </m:sub>
        </m:sSub>
      </m:oMath>
      <w:r w:rsidR="00704BA0" w:rsidRPr="00151F2E">
        <w:rPr>
          <w:szCs w:val="21"/>
        </w:rPr>
        <w:t>——</w:t>
      </w:r>
      <w:r w:rsidR="00704BA0" w:rsidRPr="00151F2E">
        <w:rPr>
          <w:szCs w:val="21"/>
        </w:rPr>
        <w:t>工作部件主传动轴扭矩，单位为牛米</w:t>
      </w:r>
      <w:r w:rsidR="00704BA0" w:rsidRPr="00151F2E">
        <w:rPr>
          <w:szCs w:val="21"/>
        </w:rPr>
        <w:t>(N</w:t>
      </w:r>
      <w:r w:rsidR="00B365BF" w:rsidRPr="00151F2E">
        <w:rPr>
          <w:rFonts w:hint="eastAsia"/>
          <w:szCs w:val="21"/>
        </w:rPr>
        <w:t>·</w:t>
      </w:r>
      <w:r w:rsidR="00704BA0" w:rsidRPr="00151F2E">
        <w:rPr>
          <w:szCs w:val="21"/>
        </w:rPr>
        <w:t>m)</w:t>
      </w:r>
      <w:r w:rsidR="00704BA0" w:rsidRPr="00151F2E">
        <w:rPr>
          <w:szCs w:val="21"/>
        </w:rPr>
        <w:t>；</w:t>
      </w:r>
    </w:p>
    <w:p w:rsidR="00156C24" w:rsidRPr="00151F2E" w:rsidRDefault="00DE5F4B" w:rsidP="00A82E1B">
      <w:pPr>
        <w:spacing w:line="360" w:lineRule="exact"/>
        <w:ind w:firstLineChars="200" w:firstLine="420"/>
        <w:rPr>
          <w:szCs w:val="21"/>
        </w:rPr>
      </w:pPr>
      <w:r>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n</m:t>
            </m:r>
          </m:e>
          <m:sub>
            <m:r>
              <m:rPr>
                <m:sty m:val="p"/>
              </m:rPr>
              <w:rPr>
                <w:rFonts w:ascii="Cambria Math" w:hAnsi="Cambria Math"/>
                <w:szCs w:val="21"/>
              </w:rPr>
              <m:t>k</m:t>
            </m:r>
          </m:sub>
        </m:sSub>
      </m:oMath>
      <w:r w:rsidR="00704BA0" w:rsidRPr="00151F2E">
        <w:rPr>
          <w:szCs w:val="21"/>
        </w:rPr>
        <w:t>——</w:t>
      </w:r>
      <w:r w:rsidR="00704BA0" w:rsidRPr="00151F2E">
        <w:rPr>
          <w:szCs w:val="21"/>
        </w:rPr>
        <w:t>工作部件主传动轴转速，单位为转每分钟</w:t>
      </w:r>
      <w:r w:rsidR="00704BA0" w:rsidRPr="00151F2E">
        <w:rPr>
          <w:szCs w:val="21"/>
        </w:rPr>
        <w:t>(r</w:t>
      </w:r>
      <w:r w:rsidR="00704BA0" w:rsidRPr="00151F2E">
        <w:rPr>
          <w:szCs w:val="21"/>
        </w:rPr>
        <w:t>／</w:t>
      </w:r>
      <w:r w:rsidR="00704BA0" w:rsidRPr="00151F2E">
        <w:rPr>
          <w:szCs w:val="21"/>
        </w:rPr>
        <w:t>min)</w:t>
      </w:r>
      <w:r w:rsidR="00704BA0" w:rsidRPr="00151F2E">
        <w:rPr>
          <w:szCs w:val="21"/>
        </w:rPr>
        <w:t>。</w:t>
      </w:r>
    </w:p>
    <w:p w:rsidR="00156C24" w:rsidRPr="00151F2E" w:rsidRDefault="00657A74"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.2</w:t>
      </w:r>
      <w:r w:rsidR="008744C0" w:rsidRPr="00151F2E">
        <w:rPr>
          <w:rFonts w:ascii="黑体" w:eastAsia="黑体" w:hAnsi="黑体" w:hint="eastAsia"/>
          <w:szCs w:val="21"/>
        </w:rPr>
        <w:t xml:space="preserve">  </w:t>
      </w:r>
      <w:r w:rsidR="00704BA0" w:rsidRPr="00151F2E">
        <w:rPr>
          <w:rFonts w:ascii="黑体" w:eastAsia="黑体" w:hAnsi="黑体"/>
          <w:szCs w:val="21"/>
        </w:rPr>
        <w:t>负载试验</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测定前</w:t>
      </w:r>
      <w:proofErr w:type="gramStart"/>
      <w:r w:rsidRPr="00151F2E">
        <w:rPr>
          <w:rFonts w:ascii="宋体" w:hAnsi="宋体"/>
          <w:szCs w:val="21"/>
        </w:rPr>
        <w:t>压缩室</w:t>
      </w:r>
      <w:proofErr w:type="gramEnd"/>
      <w:r w:rsidRPr="00151F2E">
        <w:rPr>
          <w:rFonts w:ascii="宋体" w:hAnsi="宋体"/>
          <w:szCs w:val="21"/>
        </w:rPr>
        <w:t>内应充满草捆。测定机组作业速度、牵引力、传动轴扭矩和转速，按式(3)～式(6)计算</w:t>
      </w:r>
      <w:r w:rsidR="00DE5F4B">
        <w:rPr>
          <w:rFonts w:ascii="宋体" w:hAnsi="宋体" w:hint="eastAsia"/>
          <w:szCs w:val="21"/>
        </w:rPr>
        <w:t>有关</w:t>
      </w:r>
      <w:r w:rsidRPr="00151F2E">
        <w:rPr>
          <w:rFonts w:ascii="宋体" w:hAnsi="宋体"/>
          <w:szCs w:val="21"/>
        </w:rPr>
        <w:t>项目。</w:t>
      </w:r>
    </w:p>
    <w:p w:rsidR="00156C24" w:rsidRPr="00151F2E" w:rsidRDefault="001E5328" w:rsidP="00A82E1B">
      <w:pPr>
        <w:spacing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 xml:space="preserve">.2.1  </w:t>
      </w:r>
      <w:r w:rsidR="00704BA0" w:rsidRPr="00151F2E">
        <w:rPr>
          <w:rFonts w:ascii="宋体" w:hAnsi="宋体"/>
          <w:szCs w:val="21"/>
        </w:rPr>
        <w:t>机组作业速度按式(3)计算。</w:t>
      </w:r>
    </w:p>
    <w:p w:rsidR="00156C24" w:rsidRDefault="00023CAC" w:rsidP="007A0086">
      <w:pPr>
        <w:ind w:left="380" w:firstLineChars="200" w:firstLine="480"/>
        <w:jc w:val="right"/>
        <w:rPr>
          <w:rFonts w:ascii="新宋体" w:eastAsia="新宋体" w:hAnsi="新宋体"/>
          <w:sz w:val="24"/>
        </w:rPr>
      </w:pPr>
      <m:oMath>
        <m:r>
          <m:rPr>
            <m:sty m:val="p"/>
          </m:rPr>
          <w:rPr>
            <w:rFonts w:ascii="Cambria Math" w:eastAsia="Times New Roman"/>
            <w:sz w:val="24"/>
          </w:rPr>
          <m:t>v=</m:t>
        </m:r>
        <m:f>
          <m:fPr>
            <m:ctrlPr>
              <w:rPr>
                <w:rFonts w:ascii="Cambria Math" w:eastAsia="Times New Roman" w:hAnsi="Cambria Math"/>
                <w:sz w:val="24"/>
              </w:rPr>
            </m:ctrlPr>
          </m:fPr>
          <m:num>
            <m:r>
              <m:rPr>
                <m:sty m:val="p"/>
              </m:rPr>
              <w:rPr>
                <w:rFonts w:ascii="Cambria Math" w:eastAsia="Times New Roman"/>
                <w:sz w:val="24"/>
              </w:rPr>
              <m:t>L</m:t>
            </m:r>
          </m:num>
          <m:den>
            <m:r>
              <m:rPr>
                <m:sty m:val="p"/>
              </m:rPr>
              <w:rPr>
                <w:rFonts w:ascii="Cambria Math" w:eastAsia="Times New Roman"/>
                <w:sz w:val="24"/>
              </w:rPr>
              <m:t>t</m:t>
            </m:r>
          </m:den>
        </m:f>
      </m:oMath>
      <w:r w:rsidR="00704BA0" w:rsidRPr="001E5328">
        <w:rPr>
          <w:rFonts w:asciiTheme="majorEastAsia" w:eastAsiaTheme="majorEastAsia" w:hAnsiTheme="majorEastAsia"/>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1E5328">
        <w:rPr>
          <w:rFonts w:asciiTheme="majorEastAsia" w:eastAsiaTheme="majorEastAsia" w:hAnsiTheme="majorEastAsia" w:hint="eastAsia"/>
          <w:szCs w:val="21"/>
        </w:rPr>
        <w:t>(</w:t>
      </w:r>
      <w:proofErr w:type="gramEnd"/>
      <w:r w:rsidR="00704BA0" w:rsidRPr="001E5328">
        <w:rPr>
          <w:rFonts w:asciiTheme="majorEastAsia" w:eastAsiaTheme="majorEastAsia" w:hAnsiTheme="majorEastAsia" w:hint="eastAsia"/>
          <w:szCs w:val="21"/>
        </w:rPr>
        <w:t>3)</w:t>
      </w:r>
    </w:p>
    <w:p w:rsidR="00156C24" w:rsidRPr="00151F2E" w:rsidRDefault="00704BA0" w:rsidP="00A82E1B">
      <w:pPr>
        <w:spacing w:line="360" w:lineRule="exact"/>
        <w:ind w:firstLineChars="200" w:firstLine="420"/>
        <w:rPr>
          <w:szCs w:val="21"/>
        </w:rPr>
      </w:pPr>
      <w:r w:rsidRPr="00151F2E">
        <w:rPr>
          <w:szCs w:val="21"/>
        </w:rPr>
        <w:t>式中：</w:t>
      </w:r>
    </w:p>
    <w:p w:rsidR="00156C24" w:rsidRPr="00151F2E" w:rsidRDefault="008D4A5F" w:rsidP="00A82E1B">
      <w:pPr>
        <w:spacing w:line="360" w:lineRule="exact"/>
        <w:ind w:firstLineChars="200" w:firstLine="420"/>
        <w:rPr>
          <w:szCs w:val="21"/>
        </w:rPr>
      </w:pPr>
      <w:r w:rsidRPr="00151F2E">
        <w:rPr>
          <w:rFonts w:hint="eastAsia"/>
          <w:szCs w:val="21"/>
        </w:rPr>
        <w:t>v</w:t>
      </w:r>
      <w:r w:rsidR="00702B0E" w:rsidRPr="00151F2E">
        <w:rPr>
          <w:rFonts w:hint="eastAsia"/>
          <w:szCs w:val="21"/>
        </w:rPr>
        <w:t>——</w:t>
      </w:r>
      <w:r w:rsidR="00704BA0" w:rsidRPr="00151F2E">
        <w:rPr>
          <w:szCs w:val="21"/>
        </w:rPr>
        <w:t>机组作业速度，单位为米每秒</w:t>
      </w:r>
      <w:r w:rsidR="00704BA0" w:rsidRPr="00151F2E">
        <w:rPr>
          <w:szCs w:val="21"/>
        </w:rPr>
        <w:t>(m</w:t>
      </w:r>
      <w:r w:rsidR="00704BA0" w:rsidRPr="00151F2E">
        <w:rPr>
          <w:szCs w:val="21"/>
        </w:rPr>
        <w:t>／</w:t>
      </w:r>
      <w:r w:rsidR="00704BA0" w:rsidRPr="00151F2E">
        <w:rPr>
          <w:szCs w:val="21"/>
        </w:rPr>
        <w:t>s)</w:t>
      </w:r>
      <w:r w:rsidR="00704BA0" w:rsidRPr="00151F2E">
        <w:rPr>
          <w:szCs w:val="21"/>
        </w:rPr>
        <w:t>；</w:t>
      </w:r>
    </w:p>
    <w:p w:rsidR="00156C24" w:rsidRPr="00151F2E" w:rsidRDefault="00343A5E" w:rsidP="00A82E1B">
      <w:pPr>
        <w:spacing w:line="360" w:lineRule="exact"/>
        <w:ind w:firstLineChars="200" w:firstLine="420"/>
        <w:rPr>
          <w:szCs w:val="21"/>
        </w:rPr>
      </w:pPr>
      <w:r w:rsidRPr="00151F2E">
        <w:rPr>
          <w:szCs w:val="21"/>
        </w:rPr>
        <w:t>L</w:t>
      </w:r>
      <w:r w:rsidRPr="00151F2E">
        <w:rPr>
          <w:rFonts w:hint="eastAsia"/>
          <w:szCs w:val="21"/>
        </w:rPr>
        <w:t>——</w:t>
      </w:r>
      <w:r w:rsidR="00704BA0" w:rsidRPr="00151F2E">
        <w:rPr>
          <w:szCs w:val="21"/>
        </w:rPr>
        <w:t>测定长度，单位为米</w:t>
      </w:r>
      <w:r w:rsidR="00704BA0" w:rsidRPr="00151F2E">
        <w:rPr>
          <w:szCs w:val="21"/>
        </w:rPr>
        <w:t>(m)</w:t>
      </w:r>
      <w:r w:rsidR="00704BA0" w:rsidRPr="00151F2E">
        <w:rPr>
          <w:szCs w:val="21"/>
        </w:rPr>
        <w:t>；</w:t>
      </w:r>
    </w:p>
    <w:p w:rsidR="00156C24" w:rsidRPr="00151F2E" w:rsidRDefault="00343A5E" w:rsidP="00A82E1B">
      <w:pPr>
        <w:spacing w:line="360" w:lineRule="exact"/>
        <w:ind w:firstLineChars="200" w:firstLine="420"/>
        <w:rPr>
          <w:szCs w:val="21"/>
        </w:rPr>
      </w:pPr>
      <w:r w:rsidRPr="00151F2E">
        <w:rPr>
          <w:szCs w:val="21"/>
        </w:rPr>
        <w:t>T</w:t>
      </w:r>
      <w:r w:rsidRPr="00151F2E">
        <w:rPr>
          <w:rFonts w:hint="eastAsia"/>
          <w:szCs w:val="21"/>
        </w:rPr>
        <w:t>——</w:t>
      </w:r>
      <w:r w:rsidR="00704BA0" w:rsidRPr="00151F2E">
        <w:rPr>
          <w:szCs w:val="21"/>
        </w:rPr>
        <w:t>测定时间，单位为秒</w:t>
      </w:r>
      <w:r w:rsidR="00704BA0" w:rsidRPr="00151F2E">
        <w:rPr>
          <w:szCs w:val="21"/>
        </w:rPr>
        <w:t>(s)</w:t>
      </w:r>
      <w:r w:rsidR="00704BA0" w:rsidRPr="00151F2E">
        <w:rPr>
          <w:szCs w:val="21"/>
        </w:rPr>
        <w:t>。</w:t>
      </w:r>
    </w:p>
    <w:p w:rsidR="00156C24" w:rsidRPr="00151F2E" w:rsidRDefault="001E5328" w:rsidP="00A82E1B">
      <w:pPr>
        <w:spacing w:line="360" w:lineRule="exact"/>
        <w:rPr>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 xml:space="preserve">.2.2 </w:t>
      </w:r>
      <w:r w:rsidR="00704BA0" w:rsidRPr="00151F2E">
        <w:rPr>
          <w:rFonts w:hint="eastAsia"/>
          <w:szCs w:val="21"/>
        </w:rPr>
        <w:t xml:space="preserve"> </w:t>
      </w:r>
      <w:r w:rsidR="00704BA0" w:rsidRPr="00151F2E">
        <w:rPr>
          <w:szCs w:val="21"/>
        </w:rPr>
        <w:t>牵引功率按式</w:t>
      </w:r>
      <w:r w:rsidR="00704BA0" w:rsidRPr="00151F2E">
        <w:rPr>
          <w:szCs w:val="21"/>
        </w:rPr>
        <w:t>(4)</w:t>
      </w:r>
      <w:r w:rsidR="00704BA0" w:rsidRPr="00151F2E">
        <w:rPr>
          <w:szCs w:val="21"/>
        </w:rPr>
        <w:t>计算。</w:t>
      </w:r>
    </w:p>
    <w:p w:rsidR="00156C24" w:rsidRPr="001E5328" w:rsidRDefault="004E4D66" w:rsidP="001E5328">
      <w:pPr>
        <w:ind w:left="380" w:firstLineChars="200" w:firstLine="420"/>
        <w:jc w:val="right"/>
        <w:rPr>
          <w:rFonts w:ascii="新宋体" w:eastAsia="新宋体" w:hAnsi="新宋体"/>
          <w:szCs w:val="21"/>
        </w:rPr>
      </w:pPr>
      <m:oMath>
        <m:sSub>
          <m:sSubPr>
            <m:ctrlPr>
              <w:rPr>
                <w:rFonts w:ascii="Cambria Math" w:eastAsia="新宋体" w:hAnsi="Cambria Math"/>
                <w:szCs w:val="21"/>
              </w:rPr>
            </m:ctrlPr>
          </m:sSubPr>
          <m:e>
            <m:r>
              <m:rPr>
                <m:sty m:val="p"/>
              </m:rPr>
              <w:rPr>
                <w:rFonts w:ascii="Cambria Math" w:eastAsia="新宋体"/>
                <w:szCs w:val="21"/>
              </w:rPr>
              <m:t>N</m:t>
            </m:r>
          </m:e>
          <m:sub>
            <m:r>
              <m:rPr>
                <m:sty m:val="p"/>
              </m:rPr>
              <w:rPr>
                <w:rFonts w:ascii="Cambria Math" w:eastAsia="新宋体"/>
                <w:szCs w:val="21"/>
              </w:rPr>
              <m:t>q</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P</m:t>
                </m:r>
              </m:e>
              <m:sub>
                <m:r>
                  <m:rPr>
                    <m:sty m:val="p"/>
                  </m:rPr>
                  <w:rPr>
                    <w:rFonts w:ascii="Cambria Math" w:eastAsia="新宋体"/>
                    <w:szCs w:val="21"/>
                  </w:rPr>
                  <m:t>q</m:t>
                </m:r>
              </m:sub>
            </m:sSub>
            <m:r>
              <m:rPr>
                <m:sty m:val="p"/>
              </m:rPr>
              <w:rPr>
                <w:rFonts w:ascii="Cambria Math" w:eastAsia="新宋体"/>
                <w:szCs w:val="21"/>
              </w:rPr>
              <m:t>v</m:t>
            </m:r>
          </m:num>
          <m:den>
            <m:r>
              <m:rPr>
                <m:sty m:val="p"/>
              </m:rPr>
              <w:rPr>
                <w:rFonts w:ascii="Cambria Math" w:eastAsia="新宋体"/>
                <w:szCs w:val="21"/>
              </w:rPr>
              <m:t>1000</m:t>
            </m:r>
          </m:den>
        </m:f>
      </m:oMath>
      <w:r w:rsidR="00704BA0" w:rsidRPr="001E5328">
        <w:rPr>
          <w:rFonts w:ascii="新宋体" w:eastAsia="新宋体" w:hAnsi="新宋体"/>
          <w:szCs w:val="21"/>
        </w:rPr>
        <w:t>………………………………………</w:t>
      </w:r>
      <w:r w:rsidR="00704BA0" w:rsidRPr="001E5328">
        <w:rPr>
          <w:rFonts w:asciiTheme="majorEastAsia" w:eastAsiaTheme="majorEastAsia" w:hAnsiTheme="majorEastAsia"/>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1E5328">
        <w:rPr>
          <w:rFonts w:asciiTheme="majorEastAsia" w:eastAsiaTheme="majorEastAsia" w:hAnsiTheme="majorEastAsia" w:hint="eastAsia"/>
          <w:szCs w:val="21"/>
        </w:rPr>
        <w:t>(</w:t>
      </w:r>
      <w:proofErr w:type="gramEnd"/>
      <w:r w:rsidR="00704BA0" w:rsidRPr="001E5328">
        <w:rPr>
          <w:rFonts w:asciiTheme="majorEastAsia" w:eastAsiaTheme="majorEastAsia" w:hAnsiTheme="majorEastAsia" w:hint="eastAsia"/>
          <w:szCs w:val="21"/>
        </w:rPr>
        <w:t>4)</w:t>
      </w:r>
    </w:p>
    <w:p w:rsidR="00156C24" w:rsidRPr="001E5328" w:rsidRDefault="00704BA0" w:rsidP="00A82E1B">
      <w:pPr>
        <w:spacing w:line="360" w:lineRule="exact"/>
        <w:ind w:firstLineChars="200" w:firstLine="420"/>
        <w:rPr>
          <w:szCs w:val="21"/>
        </w:rPr>
      </w:pPr>
      <w:r w:rsidRPr="001E5328">
        <w:rPr>
          <w:szCs w:val="21"/>
        </w:rPr>
        <w:t>式中：</w:t>
      </w:r>
    </w:p>
    <w:p w:rsidR="00156C24" w:rsidRPr="001E5328"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N</m:t>
            </m:r>
          </m:e>
          <m:sub>
            <m:r>
              <m:rPr>
                <m:sty m:val="p"/>
              </m:rPr>
              <w:rPr>
                <w:rFonts w:ascii="Cambria Math" w:hAnsi="Cambria Math"/>
                <w:szCs w:val="21"/>
              </w:rPr>
              <m:t>q</m:t>
            </m:r>
          </m:sub>
        </m:sSub>
      </m:oMath>
      <w:r w:rsidR="00432531" w:rsidRPr="001E5328">
        <w:rPr>
          <w:rFonts w:hint="eastAsia"/>
          <w:szCs w:val="21"/>
        </w:rPr>
        <w:t>——</w:t>
      </w:r>
      <w:r w:rsidR="00704BA0" w:rsidRPr="001E5328">
        <w:rPr>
          <w:szCs w:val="21"/>
        </w:rPr>
        <w:t>牵引功率，单位为</w:t>
      </w:r>
      <w:proofErr w:type="gramStart"/>
      <w:r w:rsidR="00704BA0" w:rsidRPr="001E5328">
        <w:rPr>
          <w:szCs w:val="21"/>
        </w:rPr>
        <w:t>千瓦</w:t>
      </w:r>
      <w:r w:rsidR="00432531" w:rsidRPr="001E5328">
        <w:rPr>
          <w:szCs w:val="21"/>
        </w:rPr>
        <w:t>(</w:t>
      </w:r>
      <w:proofErr w:type="gramEnd"/>
      <w:r w:rsidR="00432531" w:rsidRPr="001E5328">
        <w:rPr>
          <w:szCs w:val="21"/>
        </w:rPr>
        <w:t>k</w:t>
      </w:r>
      <w:r w:rsidR="00432531" w:rsidRPr="001E5328">
        <w:rPr>
          <w:rFonts w:hint="eastAsia"/>
          <w:szCs w:val="21"/>
        </w:rPr>
        <w:t>W</w:t>
      </w:r>
      <w:r w:rsidR="00704BA0" w:rsidRPr="001E5328">
        <w:rPr>
          <w:szCs w:val="21"/>
        </w:rPr>
        <w:t>)</w:t>
      </w:r>
      <w:r w:rsidR="00704BA0" w:rsidRPr="001E5328">
        <w:rPr>
          <w:szCs w:val="21"/>
        </w:rPr>
        <w:t>；</w:t>
      </w:r>
    </w:p>
    <w:p w:rsidR="00156C24" w:rsidRPr="001E5328"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P</m:t>
            </m:r>
          </m:e>
          <m:sub>
            <m:r>
              <m:rPr>
                <m:sty m:val="p"/>
              </m:rPr>
              <w:rPr>
                <w:rFonts w:ascii="Cambria Math" w:hAnsi="Cambria Math"/>
                <w:szCs w:val="21"/>
              </w:rPr>
              <m:t>q</m:t>
            </m:r>
          </m:sub>
        </m:sSub>
      </m:oMath>
      <w:r w:rsidR="00432531" w:rsidRPr="001E5328">
        <w:rPr>
          <w:rFonts w:hint="eastAsia"/>
          <w:szCs w:val="21"/>
        </w:rPr>
        <w:t>——</w:t>
      </w:r>
      <w:r w:rsidR="00704BA0" w:rsidRPr="001E5328">
        <w:rPr>
          <w:szCs w:val="21"/>
        </w:rPr>
        <w:t>牵引力，单位为牛</w:t>
      </w:r>
      <w:r w:rsidR="00704BA0" w:rsidRPr="001E5328">
        <w:rPr>
          <w:szCs w:val="21"/>
        </w:rPr>
        <w:t>(N)</w:t>
      </w:r>
      <w:r w:rsidR="00704BA0" w:rsidRPr="001E5328">
        <w:rPr>
          <w:szCs w:val="21"/>
        </w:rPr>
        <w:t>。</w:t>
      </w:r>
    </w:p>
    <w:p w:rsidR="00156C24" w:rsidRPr="001E5328" w:rsidRDefault="001E5328" w:rsidP="00A82E1B">
      <w:pPr>
        <w:spacing w:line="360" w:lineRule="exact"/>
        <w:rPr>
          <w:szCs w:val="21"/>
        </w:rPr>
      </w:pPr>
      <w:r w:rsidRPr="001E5328">
        <w:rPr>
          <w:rFonts w:ascii="黑体" w:eastAsia="黑体" w:hAnsi="黑体"/>
          <w:szCs w:val="21"/>
        </w:rPr>
        <w:t>6</w:t>
      </w:r>
      <w:r w:rsidRPr="001E5328">
        <w:rPr>
          <w:rFonts w:ascii="黑体" w:eastAsia="黑体" w:hAnsi="黑体" w:hint="eastAsia"/>
          <w:szCs w:val="21"/>
        </w:rPr>
        <w:t>.3.</w:t>
      </w:r>
      <w:r w:rsidRPr="001E5328">
        <w:rPr>
          <w:rFonts w:ascii="黑体" w:eastAsia="黑体" w:hAnsi="黑体"/>
          <w:szCs w:val="21"/>
        </w:rPr>
        <w:t>2</w:t>
      </w:r>
      <w:r w:rsidRPr="001E5328">
        <w:rPr>
          <w:rFonts w:ascii="黑体" w:eastAsia="黑体" w:hAnsi="黑体" w:hint="eastAsia"/>
          <w:szCs w:val="21"/>
        </w:rPr>
        <w:t xml:space="preserve">.2.3 </w:t>
      </w:r>
      <w:r w:rsidRPr="001E5328">
        <w:rPr>
          <w:rFonts w:hint="eastAsia"/>
          <w:szCs w:val="21"/>
        </w:rPr>
        <w:t xml:space="preserve"> </w:t>
      </w:r>
      <w:r w:rsidR="00704BA0" w:rsidRPr="001E5328">
        <w:rPr>
          <w:szCs w:val="21"/>
        </w:rPr>
        <w:t>传动功率按式</w:t>
      </w:r>
      <w:r w:rsidR="00704BA0" w:rsidRPr="001E5328">
        <w:rPr>
          <w:szCs w:val="21"/>
        </w:rPr>
        <w:t>(5)</w:t>
      </w:r>
      <w:r w:rsidR="00704BA0" w:rsidRPr="001E5328">
        <w:rPr>
          <w:szCs w:val="21"/>
        </w:rPr>
        <w:t>计算。</w:t>
      </w:r>
    </w:p>
    <w:p w:rsidR="00156C24" w:rsidRPr="001E5328" w:rsidRDefault="004E4D66" w:rsidP="001E5328">
      <w:pPr>
        <w:ind w:firstLineChars="200" w:firstLine="420"/>
        <w:jc w:val="right"/>
        <w:rPr>
          <w:rFonts w:ascii="新宋体" w:eastAsia="新宋体" w:hAnsi="新宋体"/>
          <w:szCs w:val="21"/>
        </w:rPr>
      </w:pPr>
      <m:oMath>
        <m:sSub>
          <m:sSubPr>
            <m:ctrlPr>
              <w:rPr>
                <w:rFonts w:ascii="Cambria Math" w:eastAsia="新宋体" w:hAnsi="Cambria Math"/>
                <w:szCs w:val="21"/>
              </w:rPr>
            </m:ctrlPr>
          </m:sSubPr>
          <m:e>
            <m:r>
              <m:rPr>
                <m:sty m:val="p"/>
              </m:rPr>
              <w:rPr>
                <w:rFonts w:ascii="Cambria Math" w:eastAsia="新宋体"/>
                <w:szCs w:val="21"/>
              </w:rPr>
              <m:t>N</m:t>
            </m:r>
          </m:e>
          <m:sub>
            <m:r>
              <m:rPr>
                <m:sty m:val="p"/>
              </m:rPr>
              <w:rPr>
                <w:rFonts w:ascii="Cambria Math" w:eastAsia="新宋体"/>
                <w:szCs w:val="21"/>
              </w:rPr>
              <m:t>c</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M</m:t>
                </m:r>
              </m:e>
              <m:sub>
                <m:r>
                  <m:rPr>
                    <m:sty m:val="p"/>
                  </m:rPr>
                  <w:rPr>
                    <w:rFonts w:ascii="Cambria Math" w:eastAsia="新宋体"/>
                    <w:szCs w:val="21"/>
                  </w:rPr>
                  <m:t>c</m:t>
                </m:r>
              </m:sub>
            </m:sSub>
            <m:sSub>
              <m:sSubPr>
                <m:ctrlPr>
                  <w:rPr>
                    <w:rFonts w:ascii="Cambria Math" w:eastAsia="新宋体" w:hAnsi="Cambria Math"/>
                    <w:szCs w:val="21"/>
                  </w:rPr>
                </m:ctrlPr>
              </m:sSubPr>
              <m:e>
                <m:r>
                  <m:rPr>
                    <m:sty m:val="p"/>
                  </m:rPr>
                  <w:rPr>
                    <w:rFonts w:ascii="Cambria Math" w:eastAsia="新宋体"/>
                    <w:szCs w:val="21"/>
                  </w:rPr>
                  <m:t>n</m:t>
                </m:r>
              </m:e>
              <m:sub>
                <m:r>
                  <m:rPr>
                    <m:sty m:val="p"/>
                  </m:rPr>
                  <w:rPr>
                    <w:rFonts w:ascii="Cambria Math" w:eastAsia="新宋体"/>
                    <w:szCs w:val="21"/>
                  </w:rPr>
                  <m:t>c</m:t>
                </m:r>
              </m:sub>
            </m:sSub>
          </m:num>
          <m:den>
            <m:r>
              <m:rPr>
                <m:sty m:val="p"/>
              </m:rPr>
              <w:rPr>
                <w:rFonts w:ascii="Cambria Math" w:eastAsia="新宋体"/>
                <w:szCs w:val="21"/>
              </w:rPr>
              <m:t>9550</m:t>
            </m:r>
          </m:den>
        </m:f>
      </m:oMath>
      <w:r w:rsidR="00704BA0" w:rsidRPr="001E5328">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1E5328">
        <w:rPr>
          <w:rFonts w:asciiTheme="majorEastAsia" w:eastAsiaTheme="majorEastAsia" w:hAnsiTheme="majorEastAsia" w:hint="eastAsia"/>
          <w:szCs w:val="21"/>
        </w:rPr>
        <w:t>(</w:t>
      </w:r>
      <w:proofErr w:type="gramEnd"/>
      <w:r w:rsidR="00704BA0" w:rsidRPr="001E5328">
        <w:rPr>
          <w:rFonts w:asciiTheme="majorEastAsia" w:eastAsiaTheme="majorEastAsia" w:hAnsiTheme="majorEastAsia" w:hint="eastAsia"/>
          <w:szCs w:val="21"/>
        </w:rPr>
        <w:t>5)</w:t>
      </w:r>
    </w:p>
    <w:p w:rsidR="00156C24" w:rsidRPr="001E5328" w:rsidRDefault="00704BA0" w:rsidP="00A82E1B">
      <w:pPr>
        <w:spacing w:line="360" w:lineRule="exact"/>
        <w:ind w:firstLineChars="200" w:firstLine="420"/>
        <w:rPr>
          <w:szCs w:val="21"/>
        </w:rPr>
      </w:pPr>
      <w:r w:rsidRPr="001E5328">
        <w:rPr>
          <w:szCs w:val="21"/>
        </w:rPr>
        <w:t>式中：</w:t>
      </w:r>
    </w:p>
    <w:p w:rsidR="00156C24" w:rsidRPr="001E5328"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N</m:t>
            </m:r>
          </m:e>
          <m:sub>
            <m:r>
              <m:rPr>
                <m:sty m:val="p"/>
              </m:rPr>
              <w:rPr>
                <w:rFonts w:ascii="Cambria Math" w:hAnsi="Cambria Math"/>
                <w:szCs w:val="21"/>
              </w:rPr>
              <m:t>c</m:t>
            </m:r>
          </m:sub>
        </m:sSub>
      </m:oMath>
      <w:r w:rsidR="006B431E" w:rsidRPr="001E5328">
        <w:rPr>
          <w:rFonts w:hint="eastAsia"/>
          <w:szCs w:val="21"/>
        </w:rPr>
        <w:t>——</w:t>
      </w:r>
      <w:r w:rsidR="00704BA0" w:rsidRPr="001E5328">
        <w:rPr>
          <w:szCs w:val="21"/>
        </w:rPr>
        <w:t>传动功率，单位为</w:t>
      </w:r>
      <w:proofErr w:type="gramStart"/>
      <w:r w:rsidR="00704BA0" w:rsidRPr="001E5328">
        <w:rPr>
          <w:szCs w:val="21"/>
        </w:rPr>
        <w:t>千瓦</w:t>
      </w:r>
      <w:r w:rsidR="006B431E" w:rsidRPr="001E5328">
        <w:rPr>
          <w:szCs w:val="21"/>
        </w:rPr>
        <w:t>(</w:t>
      </w:r>
      <w:proofErr w:type="gramEnd"/>
      <w:r w:rsidR="006B431E" w:rsidRPr="001E5328">
        <w:rPr>
          <w:szCs w:val="21"/>
        </w:rPr>
        <w:t>k</w:t>
      </w:r>
      <w:r w:rsidR="006B431E" w:rsidRPr="001E5328">
        <w:rPr>
          <w:rFonts w:hint="eastAsia"/>
          <w:szCs w:val="21"/>
        </w:rPr>
        <w:t>W</w:t>
      </w:r>
      <w:r w:rsidR="00704BA0" w:rsidRPr="001E5328">
        <w:rPr>
          <w:szCs w:val="21"/>
        </w:rPr>
        <w:t>)</w:t>
      </w:r>
      <w:r w:rsidR="00704BA0" w:rsidRPr="001E5328">
        <w:rPr>
          <w:szCs w:val="21"/>
        </w:rPr>
        <w:t>；</w:t>
      </w:r>
    </w:p>
    <w:p w:rsidR="00156C24" w:rsidRPr="001E5328"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M</m:t>
            </m:r>
          </m:e>
          <m:sub>
            <m:r>
              <m:rPr>
                <m:sty m:val="p"/>
              </m:rPr>
              <w:rPr>
                <w:rFonts w:ascii="Cambria Math" w:hAnsi="Cambria Math"/>
                <w:szCs w:val="21"/>
              </w:rPr>
              <m:t>c</m:t>
            </m:r>
          </m:sub>
        </m:sSub>
      </m:oMath>
      <w:r w:rsidR="006B431E" w:rsidRPr="001E5328">
        <w:rPr>
          <w:rFonts w:hint="eastAsia"/>
          <w:szCs w:val="21"/>
        </w:rPr>
        <w:t>——</w:t>
      </w:r>
      <w:r w:rsidR="00704BA0" w:rsidRPr="001E5328">
        <w:rPr>
          <w:szCs w:val="21"/>
        </w:rPr>
        <w:t>工作部件主传动轴扭矩，单位为牛米</w:t>
      </w:r>
      <w:r w:rsidR="00704BA0" w:rsidRPr="001E5328">
        <w:rPr>
          <w:szCs w:val="21"/>
        </w:rPr>
        <w:t>(</w:t>
      </w:r>
      <w:proofErr w:type="spellStart"/>
      <w:r w:rsidR="00704BA0" w:rsidRPr="001E5328">
        <w:rPr>
          <w:szCs w:val="21"/>
        </w:rPr>
        <w:t>N·m</w:t>
      </w:r>
      <w:proofErr w:type="spellEnd"/>
      <w:r w:rsidR="00704BA0" w:rsidRPr="001E5328">
        <w:rPr>
          <w:szCs w:val="21"/>
        </w:rPr>
        <w:t>)</w:t>
      </w:r>
      <w:r w:rsidR="00704BA0" w:rsidRPr="001E5328">
        <w:rPr>
          <w:szCs w:val="21"/>
        </w:rPr>
        <w:t>；</w:t>
      </w:r>
    </w:p>
    <w:p w:rsidR="00156C24" w:rsidRPr="001E5328"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n</m:t>
            </m:r>
          </m:e>
          <m:sub>
            <m:r>
              <m:rPr>
                <m:sty m:val="p"/>
              </m:rPr>
              <w:rPr>
                <w:rFonts w:ascii="Cambria Math" w:hAnsi="Cambria Math"/>
                <w:szCs w:val="21"/>
              </w:rPr>
              <m:t>c</m:t>
            </m:r>
          </m:sub>
        </m:sSub>
      </m:oMath>
      <w:r w:rsidR="006B431E" w:rsidRPr="001E5328">
        <w:rPr>
          <w:rFonts w:hint="eastAsia"/>
          <w:szCs w:val="21"/>
        </w:rPr>
        <w:t>——</w:t>
      </w:r>
      <w:r w:rsidR="00704BA0" w:rsidRPr="001E5328">
        <w:rPr>
          <w:szCs w:val="21"/>
        </w:rPr>
        <w:t>工作部件主传动轴转速，单位为转每分钟</w:t>
      </w:r>
      <w:r w:rsidR="00704BA0" w:rsidRPr="001E5328">
        <w:rPr>
          <w:szCs w:val="21"/>
        </w:rPr>
        <w:t>(r</w:t>
      </w:r>
      <w:r w:rsidR="00704BA0" w:rsidRPr="001E5328">
        <w:rPr>
          <w:szCs w:val="21"/>
        </w:rPr>
        <w:t>／</w:t>
      </w:r>
      <w:r w:rsidR="00704BA0" w:rsidRPr="001E5328">
        <w:rPr>
          <w:szCs w:val="21"/>
        </w:rPr>
        <w:t>min)</w:t>
      </w:r>
      <w:r w:rsidR="00704BA0" w:rsidRPr="001E5328">
        <w:rPr>
          <w:szCs w:val="21"/>
        </w:rPr>
        <w:t>。</w:t>
      </w:r>
    </w:p>
    <w:p w:rsidR="00156C24" w:rsidRPr="001E5328" w:rsidRDefault="001E5328" w:rsidP="00A82E1B">
      <w:pPr>
        <w:spacing w:line="360" w:lineRule="exact"/>
        <w:rPr>
          <w:szCs w:val="21"/>
        </w:rPr>
      </w:pPr>
      <w:r w:rsidRPr="001E5328">
        <w:rPr>
          <w:rFonts w:ascii="黑体" w:eastAsia="黑体" w:hAnsi="黑体"/>
          <w:szCs w:val="21"/>
        </w:rPr>
        <w:t>6</w:t>
      </w:r>
      <w:r w:rsidRPr="001E5328">
        <w:rPr>
          <w:rFonts w:ascii="黑体" w:eastAsia="黑体" w:hAnsi="黑体" w:hint="eastAsia"/>
          <w:szCs w:val="21"/>
        </w:rPr>
        <w:t>.3.</w:t>
      </w:r>
      <w:r w:rsidRPr="001E5328">
        <w:rPr>
          <w:rFonts w:ascii="黑体" w:eastAsia="黑体" w:hAnsi="黑体"/>
          <w:szCs w:val="21"/>
        </w:rPr>
        <w:t>2</w:t>
      </w:r>
      <w:r w:rsidRPr="001E5328">
        <w:rPr>
          <w:rFonts w:ascii="黑体" w:eastAsia="黑体" w:hAnsi="黑体" w:hint="eastAsia"/>
          <w:szCs w:val="21"/>
        </w:rPr>
        <w:t xml:space="preserve">.2.4 </w:t>
      </w:r>
      <w:r w:rsidRPr="001E5328">
        <w:rPr>
          <w:rFonts w:hint="eastAsia"/>
          <w:szCs w:val="21"/>
        </w:rPr>
        <w:t xml:space="preserve"> </w:t>
      </w:r>
      <w:r w:rsidR="00704BA0" w:rsidRPr="001E5328">
        <w:rPr>
          <w:szCs w:val="21"/>
        </w:rPr>
        <w:t>总功率按式</w:t>
      </w:r>
      <w:r w:rsidR="00704BA0" w:rsidRPr="001E5328">
        <w:rPr>
          <w:szCs w:val="21"/>
        </w:rPr>
        <w:t>(6)</w:t>
      </w:r>
      <w:r w:rsidR="00704BA0" w:rsidRPr="001E5328">
        <w:rPr>
          <w:szCs w:val="21"/>
        </w:rPr>
        <w:t>计算。</w:t>
      </w:r>
    </w:p>
    <w:p w:rsidR="00156C24" w:rsidRPr="001E5328" w:rsidRDefault="004E4D66" w:rsidP="001E5328">
      <w:pPr>
        <w:ind w:firstLineChars="200" w:firstLine="420"/>
        <w:jc w:val="right"/>
        <w:rPr>
          <w:rFonts w:ascii="新宋体" w:eastAsia="新宋体" w:hAnsi="新宋体"/>
          <w:szCs w:val="21"/>
        </w:rPr>
      </w:pPr>
      <m:oMath>
        <m:sSub>
          <m:sSubPr>
            <m:ctrlPr>
              <w:rPr>
                <w:rFonts w:ascii="Cambria Math" w:hAnsi="Cambria Math"/>
                <w:szCs w:val="21"/>
              </w:rPr>
            </m:ctrlPr>
          </m:sSubPr>
          <m:e>
            <m:r>
              <m:rPr>
                <m:sty m:val="p"/>
              </m:rPr>
              <w:rPr>
                <w:rFonts w:ascii="Cambria Math"/>
                <w:szCs w:val="21"/>
              </w:rPr>
              <m:t>N</m:t>
            </m:r>
          </m:e>
          <m:sub>
            <m:r>
              <m:rPr>
                <m:sty m:val="p"/>
              </m:rPr>
              <w:rPr>
                <w:rFonts w:ascii="Cambria Math"/>
                <w:szCs w:val="21"/>
              </w:rPr>
              <m:t>z</m:t>
            </m:r>
          </m:sub>
        </m:sSub>
        <m:r>
          <m:rPr>
            <m:sty m:val="p"/>
          </m:rPr>
          <w:rPr>
            <w:rFonts w:ascii="Cambria Math"/>
            <w:szCs w:val="21"/>
          </w:rPr>
          <m:t>=</m:t>
        </m:r>
        <m:sSub>
          <m:sSubPr>
            <m:ctrlPr>
              <w:rPr>
                <w:rFonts w:ascii="Cambria Math" w:hAnsi="Cambria Math"/>
                <w:szCs w:val="21"/>
              </w:rPr>
            </m:ctrlPr>
          </m:sSubPr>
          <m:e>
            <m:r>
              <m:rPr>
                <m:sty m:val="p"/>
              </m:rPr>
              <w:rPr>
                <w:rFonts w:ascii="Cambria Math"/>
                <w:szCs w:val="21"/>
              </w:rPr>
              <m:t>N</m:t>
            </m:r>
          </m:e>
          <m:sub>
            <m:r>
              <m:rPr>
                <m:sty m:val="p"/>
              </m:rPr>
              <w:rPr>
                <w:rFonts w:ascii="Cambria Math"/>
                <w:szCs w:val="21"/>
              </w:rPr>
              <m:t>q</m:t>
            </m:r>
          </m:sub>
        </m:sSub>
        <m:r>
          <m:rPr>
            <m:sty m:val="p"/>
          </m:rPr>
          <w:rPr>
            <w:rFonts w:ascii="Cambria Math"/>
            <w:szCs w:val="21"/>
          </w:rPr>
          <m:t>+</m:t>
        </m:r>
        <m:sSub>
          <m:sSubPr>
            <m:ctrlPr>
              <w:rPr>
                <w:rFonts w:ascii="Cambria Math" w:hAnsi="Cambria Math"/>
                <w:szCs w:val="21"/>
              </w:rPr>
            </m:ctrlPr>
          </m:sSubPr>
          <m:e>
            <m:r>
              <m:rPr>
                <m:sty m:val="p"/>
              </m:rPr>
              <w:rPr>
                <w:rFonts w:ascii="Cambria Math"/>
                <w:szCs w:val="21"/>
              </w:rPr>
              <m:t>N</m:t>
            </m:r>
          </m:e>
          <m:sub>
            <m:r>
              <m:rPr>
                <m:sty m:val="p"/>
              </m:rPr>
              <w:rPr>
                <w:rFonts w:ascii="Cambria Math"/>
                <w:szCs w:val="21"/>
              </w:rPr>
              <m:t>c</m:t>
            </m:r>
          </m:sub>
        </m:sSub>
      </m:oMath>
      <w:r w:rsidR="00704BA0" w:rsidRPr="001E5328">
        <w:rPr>
          <w:rFonts w:ascii="新宋体" w:eastAsia="新宋体" w:hAnsi="新宋体"/>
          <w:szCs w:val="21"/>
        </w:rPr>
        <w:t>……………………………………</w:t>
      </w:r>
      <w:r w:rsidR="00704BA0" w:rsidRPr="001E5328">
        <w:rPr>
          <w:rFonts w:asciiTheme="minorEastAsia" w:eastAsiaTheme="minorEastAsia" w:hAnsiTheme="minorEastAsia"/>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1E5328">
        <w:rPr>
          <w:rFonts w:asciiTheme="minorEastAsia" w:eastAsiaTheme="minorEastAsia" w:hAnsiTheme="minorEastAsia" w:hint="eastAsia"/>
          <w:szCs w:val="21"/>
        </w:rPr>
        <w:t>(</w:t>
      </w:r>
      <w:proofErr w:type="gramEnd"/>
      <w:r w:rsidR="00704BA0" w:rsidRPr="001E5328">
        <w:rPr>
          <w:rFonts w:asciiTheme="minorEastAsia" w:eastAsiaTheme="minorEastAsia" w:hAnsiTheme="minorEastAsia" w:hint="eastAsia"/>
          <w:szCs w:val="21"/>
        </w:rPr>
        <w:t>6)</w:t>
      </w:r>
    </w:p>
    <w:p w:rsidR="00156C24" w:rsidRPr="001E5328" w:rsidRDefault="00704BA0" w:rsidP="00A82E1B">
      <w:pPr>
        <w:spacing w:line="360" w:lineRule="exact"/>
        <w:ind w:firstLineChars="200" w:firstLine="420"/>
        <w:rPr>
          <w:szCs w:val="21"/>
        </w:rPr>
      </w:pPr>
      <w:r w:rsidRPr="001E5328">
        <w:rPr>
          <w:szCs w:val="21"/>
        </w:rPr>
        <w:t>式中：</w:t>
      </w:r>
    </w:p>
    <w:p w:rsidR="00156C24" w:rsidRPr="001E5328"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N</m:t>
            </m:r>
          </m:e>
          <m:sub>
            <m:r>
              <m:rPr>
                <m:sty m:val="p"/>
              </m:rPr>
              <w:rPr>
                <w:rFonts w:ascii="Cambria Math" w:hAnsi="Cambria Math"/>
                <w:szCs w:val="21"/>
              </w:rPr>
              <m:t>z</m:t>
            </m:r>
          </m:sub>
        </m:sSub>
      </m:oMath>
      <w:r w:rsidR="006B431E" w:rsidRPr="001E5328">
        <w:rPr>
          <w:rFonts w:hint="eastAsia"/>
          <w:szCs w:val="21"/>
        </w:rPr>
        <w:t>——</w:t>
      </w:r>
      <w:r w:rsidR="00704BA0" w:rsidRPr="001E5328">
        <w:rPr>
          <w:szCs w:val="21"/>
        </w:rPr>
        <w:t>总功率，单位为</w:t>
      </w:r>
      <w:proofErr w:type="gramStart"/>
      <w:r w:rsidR="00704BA0" w:rsidRPr="001E5328">
        <w:rPr>
          <w:szCs w:val="21"/>
        </w:rPr>
        <w:t>千瓦</w:t>
      </w:r>
      <w:r w:rsidR="00E013B9" w:rsidRPr="001E5328">
        <w:rPr>
          <w:szCs w:val="21"/>
        </w:rPr>
        <w:t>(</w:t>
      </w:r>
      <w:proofErr w:type="gramEnd"/>
      <w:r w:rsidR="00E013B9" w:rsidRPr="001E5328">
        <w:rPr>
          <w:szCs w:val="21"/>
        </w:rPr>
        <w:t>k</w:t>
      </w:r>
      <w:r w:rsidR="00E013B9" w:rsidRPr="001E5328">
        <w:rPr>
          <w:rFonts w:hint="eastAsia"/>
          <w:szCs w:val="21"/>
        </w:rPr>
        <w:t>W</w:t>
      </w:r>
      <w:r w:rsidR="00704BA0" w:rsidRPr="001E5328">
        <w:rPr>
          <w:szCs w:val="21"/>
        </w:rPr>
        <w:t>)</w:t>
      </w:r>
      <w:r w:rsidR="00704BA0" w:rsidRPr="001E5328">
        <w:rPr>
          <w:szCs w:val="21"/>
        </w:rPr>
        <w:t>。</w:t>
      </w:r>
    </w:p>
    <w:p w:rsidR="00156C24" w:rsidRPr="00151F2E" w:rsidRDefault="00657A74"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.3</w:t>
      </w:r>
      <w:r w:rsidR="00704BA0" w:rsidRPr="00151F2E">
        <w:rPr>
          <w:rFonts w:ascii="黑体" w:eastAsia="黑体" w:hAnsi="黑体" w:hint="eastAsia"/>
          <w:szCs w:val="21"/>
        </w:rPr>
        <w:t xml:space="preserve">  </w:t>
      </w:r>
      <w:r w:rsidR="00704BA0" w:rsidRPr="00151F2E">
        <w:rPr>
          <w:rFonts w:ascii="黑体" w:eastAsia="黑体" w:hAnsi="黑体"/>
          <w:szCs w:val="21"/>
        </w:rPr>
        <w:t>喂入量、草捆密度</w:t>
      </w:r>
      <w:proofErr w:type="gramStart"/>
      <w:r w:rsidR="00704BA0" w:rsidRPr="00151F2E">
        <w:rPr>
          <w:rFonts w:ascii="黑体" w:eastAsia="黑体" w:hAnsi="黑体"/>
          <w:szCs w:val="21"/>
        </w:rPr>
        <w:t>和捆绳</w:t>
      </w:r>
      <w:proofErr w:type="gramEnd"/>
      <w:r w:rsidR="00704BA0" w:rsidRPr="00151F2E">
        <w:rPr>
          <w:rFonts w:ascii="黑体" w:eastAsia="黑体" w:hAnsi="黑体"/>
          <w:szCs w:val="21"/>
        </w:rPr>
        <w:t>(或钢丝)消耗量</w:t>
      </w:r>
    </w:p>
    <w:p w:rsidR="00156C24" w:rsidRPr="00151F2E" w:rsidRDefault="00DE5F4B" w:rsidP="00A82E1B">
      <w:pPr>
        <w:spacing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.3.1</w:t>
      </w:r>
      <w:r w:rsidRPr="00151F2E">
        <w:rPr>
          <w:rFonts w:ascii="黑体" w:eastAsia="黑体" w:hAnsi="黑体" w:hint="eastAsia"/>
          <w:szCs w:val="21"/>
        </w:rPr>
        <w:t xml:space="preserve">  </w:t>
      </w:r>
      <w:r w:rsidR="00704BA0" w:rsidRPr="00151F2E">
        <w:rPr>
          <w:rFonts w:ascii="宋体" w:hAnsi="宋体"/>
          <w:szCs w:val="21"/>
        </w:rPr>
        <w:t>记录在打捆机构离合器连续2次结合(即捆扎1个草捆)</w:t>
      </w:r>
      <w:r w:rsidR="00312678" w:rsidRPr="00151F2E">
        <w:rPr>
          <w:rFonts w:ascii="宋体" w:hAnsi="宋体"/>
          <w:szCs w:val="21"/>
        </w:rPr>
        <w:t>的时间</w:t>
      </w:r>
      <w:proofErr w:type="gramStart"/>
      <w:r w:rsidR="00312678" w:rsidRPr="00151F2E">
        <w:rPr>
          <w:rFonts w:ascii="宋体" w:hAnsi="宋体"/>
          <w:szCs w:val="21"/>
        </w:rPr>
        <w:t>内喂</w:t>
      </w:r>
      <w:r w:rsidR="00312678" w:rsidRPr="00151F2E">
        <w:rPr>
          <w:rFonts w:ascii="宋体" w:hAnsi="宋体" w:hint="eastAsia"/>
          <w:szCs w:val="21"/>
        </w:rPr>
        <w:t>入</w:t>
      </w:r>
      <w:r w:rsidR="00704BA0" w:rsidRPr="00151F2E">
        <w:rPr>
          <w:rFonts w:ascii="宋体" w:hAnsi="宋体"/>
          <w:szCs w:val="21"/>
        </w:rPr>
        <w:t>叉填草</w:t>
      </w:r>
      <w:proofErr w:type="gramEnd"/>
      <w:r w:rsidR="00704BA0" w:rsidRPr="00151F2E">
        <w:rPr>
          <w:rFonts w:ascii="宋体" w:hAnsi="宋体"/>
          <w:szCs w:val="21"/>
        </w:rPr>
        <w:t>次数，待被测草捆落地后测量其外形尺寸，并分别称量草捆</w:t>
      </w:r>
      <w:proofErr w:type="gramStart"/>
      <w:r w:rsidR="00704BA0" w:rsidRPr="00151F2E">
        <w:rPr>
          <w:rFonts w:ascii="宋体" w:hAnsi="宋体"/>
          <w:szCs w:val="21"/>
        </w:rPr>
        <w:t>和捆绳</w:t>
      </w:r>
      <w:proofErr w:type="gramEnd"/>
      <w:r w:rsidR="00704BA0" w:rsidRPr="00151F2E">
        <w:rPr>
          <w:rFonts w:ascii="宋体" w:hAnsi="宋体"/>
          <w:szCs w:val="21"/>
        </w:rPr>
        <w:t>(或钢丝)的质量。每个单向行程测1个草捆。</w:t>
      </w:r>
    </w:p>
    <w:p w:rsidR="00156C24" w:rsidRPr="00151F2E" w:rsidRDefault="00DE5F4B" w:rsidP="00A82E1B">
      <w:pPr>
        <w:tabs>
          <w:tab w:val="left" w:pos="3780"/>
        </w:tabs>
        <w:spacing w:line="360" w:lineRule="exact"/>
        <w:rPr>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.3.2</w:t>
      </w:r>
      <w:r w:rsidRPr="00151F2E">
        <w:rPr>
          <w:rFonts w:ascii="黑体" w:eastAsia="黑体" w:hAnsi="黑体" w:hint="eastAsia"/>
          <w:szCs w:val="21"/>
        </w:rPr>
        <w:t xml:space="preserve">  </w:t>
      </w:r>
      <w:r w:rsidR="00D408CF" w:rsidRPr="00151F2E">
        <w:rPr>
          <w:rFonts w:ascii="宋体" w:hAnsi="宋体"/>
          <w:szCs w:val="21"/>
        </w:rPr>
        <w:t>喂</w:t>
      </w:r>
      <w:r w:rsidR="00D408CF" w:rsidRPr="00151F2E">
        <w:rPr>
          <w:rFonts w:ascii="宋体" w:hAnsi="宋体" w:hint="eastAsia"/>
          <w:szCs w:val="21"/>
        </w:rPr>
        <w:t>入</w:t>
      </w:r>
      <w:r w:rsidR="00704BA0" w:rsidRPr="00151F2E">
        <w:rPr>
          <w:rFonts w:ascii="宋体" w:hAnsi="宋体"/>
          <w:szCs w:val="21"/>
        </w:rPr>
        <w:t>量按式(7)和式(8)计算。</w:t>
      </w:r>
      <w:r w:rsidR="00704BA0" w:rsidRPr="00151F2E">
        <w:rPr>
          <w:rFonts w:eastAsia="Times New Roman"/>
          <w:szCs w:val="21"/>
        </w:rPr>
        <w:tab/>
      </w:r>
    </w:p>
    <w:p w:rsidR="00156C24" w:rsidRDefault="004E4D66" w:rsidP="007A0086">
      <w:pPr>
        <w:ind w:firstLineChars="200" w:firstLine="480"/>
        <w:jc w:val="right"/>
        <w:rPr>
          <w:rFonts w:ascii="新宋体" w:eastAsia="新宋体" w:hAnsi="新宋体"/>
          <w:sz w:val="24"/>
        </w:rPr>
      </w:pPr>
      <m:oMath>
        <m:sSub>
          <m:sSubPr>
            <m:ctrlPr>
              <w:rPr>
                <w:rFonts w:ascii="Cambria Math" w:hAnsi="Cambria Math"/>
                <w:sz w:val="24"/>
              </w:rPr>
            </m:ctrlPr>
          </m:sSubPr>
          <m:e>
            <m:r>
              <m:rPr>
                <m:sty m:val="p"/>
              </m:rPr>
              <w:rPr>
                <w:rFonts w:ascii="Cambria Math"/>
                <w:sz w:val="24"/>
              </w:rPr>
              <m:t>W</m:t>
            </m:r>
          </m:e>
          <m:sub>
            <m:r>
              <m:rPr>
                <m:sty m:val="p"/>
              </m:rPr>
              <w:rPr>
                <w:rFonts w:ascii="Cambria Math"/>
                <w:sz w:val="24"/>
              </w:rPr>
              <m:t>kd</m:t>
            </m:r>
          </m:sub>
        </m:sSub>
        <m:r>
          <m:rPr>
            <m:sty m:val="p"/>
          </m:rPr>
          <w:rPr>
            <w:rFonts w:ascii="Cambria Math"/>
            <w:sz w:val="24"/>
          </w:rPr>
          <m:t>=</m:t>
        </m:r>
        <m:f>
          <m:fPr>
            <m:ctrlPr>
              <w:rPr>
                <w:rFonts w:ascii="Cambria Math" w:hAnsi="Cambria Math"/>
                <w:sz w:val="24"/>
              </w:rPr>
            </m:ctrlPr>
          </m:fPr>
          <m:num>
            <m:sSub>
              <m:sSubPr>
                <m:ctrlPr>
                  <w:rPr>
                    <w:rFonts w:ascii="Cambria Math" w:hAnsi="Cambria Math"/>
                    <w:sz w:val="24"/>
                  </w:rPr>
                </m:ctrlPr>
              </m:sSubPr>
              <m:e>
                <m:r>
                  <m:rPr>
                    <m:sty m:val="p"/>
                  </m:rPr>
                  <w:rPr>
                    <w:rFonts w:ascii="Cambria Math"/>
                    <w:sz w:val="24"/>
                  </w:rPr>
                  <m:t>W</m:t>
                </m:r>
              </m:e>
              <m:sub>
                <m:r>
                  <m:rPr>
                    <m:sty m:val="p"/>
                  </m:rPr>
                  <w:rPr>
                    <w:rFonts w:ascii="Cambria Math"/>
                    <w:sz w:val="24"/>
                  </w:rPr>
                  <m:t>k</m:t>
                </m:r>
              </m:sub>
            </m:sSub>
            <m:d>
              <m:dPr>
                <m:ctrlPr>
                  <w:rPr>
                    <w:rFonts w:ascii="Cambria Math" w:hAnsi="Cambria Math"/>
                    <w:sz w:val="24"/>
                  </w:rPr>
                </m:ctrlPr>
              </m:dPr>
              <m:e>
                <m:r>
                  <m:rPr>
                    <m:sty m:val="p"/>
                  </m:rPr>
                  <w:rPr>
                    <w:rFonts w:ascii="Cambria Math"/>
                    <w:sz w:val="24"/>
                  </w:rPr>
                  <m:t>1</m:t>
                </m:r>
                <m:r>
                  <m:rPr>
                    <m:sty m:val="p"/>
                  </m:rPr>
                  <w:rPr>
                    <w:rFonts w:ascii="Cambria Math" w:hAnsi="Cambria Math"/>
                    <w:sz w:val="24"/>
                  </w:rPr>
                  <m:t>-</m:t>
                </m:r>
                <m:sSub>
                  <m:sSubPr>
                    <m:ctrlPr>
                      <w:rPr>
                        <w:rFonts w:ascii="Cambria Math" w:hAnsi="Cambria Math"/>
                        <w:sz w:val="24"/>
                      </w:rPr>
                    </m:ctrlPr>
                  </m:sSubPr>
                  <m:e>
                    <m:r>
                      <m:rPr>
                        <m:sty m:val="p"/>
                      </m:rPr>
                      <w:rPr>
                        <w:rFonts w:ascii="Cambria Math"/>
                        <w:sz w:val="24"/>
                      </w:rPr>
                      <m:t>H</m:t>
                    </m:r>
                  </m:e>
                  <m:sub>
                    <m:r>
                      <m:rPr>
                        <m:sty m:val="p"/>
                      </m:rPr>
                      <w:rPr>
                        <w:rFonts w:ascii="Cambria Math"/>
                        <w:sz w:val="24"/>
                      </w:rPr>
                      <m:t>c</m:t>
                    </m:r>
                  </m:sub>
                </m:sSub>
              </m:e>
            </m:d>
          </m:num>
          <m:den>
            <m:d>
              <m:dPr>
                <m:ctrlPr>
                  <w:rPr>
                    <w:rFonts w:ascii="Cambria Math" w:hAnsi="Cambria Math"/>
                    <w:sz w:val="24"/>
                  </w:rPr>
                </m:ctrlPr>
              </m:dPr>
              <m:e>
                <m:r>
                  <m:rPr>
                    <m:sty m:val="p"/>
                  </m:rPr>
                  <w:rPr>
                    <w:rFonts w:ascii="Cambria Math"/>
                    <w:sz w:val="24"/>
                  </w:rPr>
                  <m:t>1</m:t>
                </m:r>
                <m:r>
                  <m:rPr>
                    <m:sty m:val="p"/>
                  </m:rPr>
                  <w:rPr>
                    <w:rFonts w:ascii="Cambria Math" w:hAnsi="Cambria Math"/>
                    <w:sz w:val="24"/>
                  </w:rPr>
                  <m:t>-</m:t>
                </m:r>
                <m:r>
                  <m:rPr>
                    <m:sty m:val="p"/>
                  </m:rPr>
                  <w:rPr>
                    <w:rFonts w:ascii="Cambria Math"/>
                    <w:sz w:val="24"/>
                  </w:rPr>
                  <m:t>0.2</m:t>
                </m:r>
              </m:e>
            </m:d>
          </m:den>
        </m:f>
      </m:oMath>
      <w:r w:rsidR="00704BA0" w:rsidRPr="00553DBF">
        <w:rPr>
          <w:rFonts w:ascii="新宋体" w:eastAsia="新宋体" w:hAnsi="新宋体"/>
          <w:szCs w:val="21"/>
        </w:rPr>
        <w:t>…………………………………………</w:t>
      </w:r>
      <w:r w:rsidR="00553DBF" w:rsidRPr="00553DBF">
        <w:rPr>
          <w:rFonts w:ascii="新宋体" w:eastAsia="新宋体" w:hAnsi="新宋体"/>
          <w:szCs w:val="21"/>
        </w:rPr>
        <w:t>…</w:t>
      </w:r>
      <w:proofErr w:type="gramStart"/>
      <w:r w:rsidR="00553DBF" w:rsidRPr="00553DBF">
        <w:rPr>
          <w:rFonts w:ascii="新宋体" w:eastAsia="新宋体" w:hAnsi="新宋体"/>
          <w:szCs w:val="21"/>
        </w:rPr>
        <w:t>…</w:t>
      </w:r>
      <w:r w:rsidR="00704BA0" w:rsidRPr="00553DBF">
        <w:rPr>
          <w:rFonts w:ascii="新宋体" w:eastAsia="新宋体" w:hAnsi="新宋体" w:hint="eastAsia"/>
          <w:szCs w:val="21"/>
        </w:rPr>
        <w:t>(</w:t>
      </w:r>
      <w:proofErr w:type="gramEnd"/>
      <w:r w:rsidR="00704BA0" w:rsidRPr="00553DBF">
        <w:rPr>
          <w:rFonts w:ascii="新宋体" w:eastAsia="新宋体" w:hAnsi="新宋体" w:hint="eastAsia"/>
          <w:szCs w:val="21"/>
        </w:rPr>
        <w:t>7)</w:t>
      </w:r>
    </w:p>
    <w:p w:rsidR="00156C24" w:rsidRPr="00553DBF" w:rsidRDefault="00023CAC" w:rsidP="007A0086">
      <w:pPr>
        <w:ind w:firstLineChars="200" w:firstLine="480"/>
        <w:jc w:val="right"/>
        <w:rPr>
          <w:szCs w:val="21"/>
        </w:rPr>
      </w:pPr>
      <m:oMath>
        <m:r>
          <m:rPr>
            <m:sty m:val="p"/>
          </m:rPr>
          <w:rPr>
            <w:rFonts w:ascii="Cambria Math"/>
            <w:sz w:val="24"/>
          </w:rPr>
          <m:t>Q=</m:t>
        </m:r>
        <m:f>
          <m:fPr>
            <m:ctrlPr>
              <w:rPr>
                <w:rFonts w:ascii="Cambria Math" w:hAnsi="Cambria Math"/>
                <w:sz w:val="24"/>
              </w:rPr>
            </m:ctrlPr>
          </m:fPr>
          <m:num>
            <m:sSub>
              <m:sSubPr>
                <m:ctrlPr>
                  <w:rPr>
                    <w:rFonts w:ascii="Cambria Math" w:hAnsi="Cambria Math"/>
                    <w:sz w:val="24"/>
                  </w:rPr>
                </m:ctrlPr>
              </m:sSubPr>
              <m:e>
                <m:r>
                  <m:rPr>
                    <m:sty m:val="p"/>
                  </m:rPr>
                  <w:rPr>
                    <w:rFonts w:ascii="Cambria Math"/>
                    <w:sz w:val="24"/>
                  </w:rPr>
                  <m:t>W</m:t>
                </m:r>
              </m:e>
              <m:sub>
                <m:r>
                  <m:rPr>
                    <m:sty m:val="p"/>
                  </m:rPr>
                  <w:rPr>
                    <w:rFonts w:ascii="Cambria Math"/>
                    <w:sz w:val="24"/>
                  </w:rPr>
                  <m:t>kd</m:t>
                </m:r>
              </m:sub>
            </m:sSub>
          </m:num>
          <m:den>
            <m:sSub>
              <m:sSubPr>
                <m:ctrlPr>
                  <w:rPr>
                    <w:rFonts w:ascii="Cambria Math" w:hAnsi="Cambria Math"/>
                    <w:sz w:val="24"/>
                  </w:rPr>
                </m:ctrlPr>
              </m:sSubPr>
              <m:e>
                <m:r>
                  <m:rPr>
                    <m:sty m:val="p"/>
                  </m:rPr>
                  <w:rPr>
                    <w:rFonts w:ascii="Cambria Math"/>
                    <w:sz w:val="24"/>
                  </w:rPr>
                  <m:t>K</m:t>
                </m:r>
              </m:e>
              <m:sub>
                <m:r>
                  <m:rPr>
                    <m:sty m:val="p"/>
                  </m:rPr>
                  <w:rPr>
                    <w:rFonts w:ascii="Cambria Math"/>
                    <w:sz w:val="24"/>
                  </w:rPr>
                  <m:t>c</m:t>
                </m:r>
              </m:sub>
            </m:sSub>
          </m:den>
        </m:f>
      </m:oMath>
      <w:r w:rsidR="00704BA0" w:rsidRPr="00553DBF">
        <w:rPr>
          <w:rFonts w:ascii="新宋体" w:eastAsia="新宋体" w:hAnsi="新宋体"/>
          <w:szCs w:val="21"/>
        </w:rPr>
        <w:t>……………………………………………</w:t>
      </w:r>
      <w:r w:rsidR="00553DBF" w:rsidRPr="00553DBF">
        <w:rPr>
          <w:rFonts w:ascii="新宋体" w:eastAsia="新宋体" w:hAnsi="新宋体"/>
          <w:szCs w:val="21"/>
        </w:rPr>
        <w:t>…</w:t>
      </w:r>
      <w:proofErr w:type="gramStart"/>
      <w:r w:rsidR="00553DBF" w:rsidRPr="00553DBF">
        <w:rPr>
          <w:rFonts w:ascii="新宋体" w:eastAsia="新宋体" w:hAnsi="新宋体"/>
          <w:szCs w:val="21"/>
        </w:rPr>
        <w:t>…</w:t>
      </w:r>
      <w:r w:rsidR="00704BA0" w:rsidRPr="00553DBF">
        <w:rPr>
          <w:rFonts w:ascii="新宋体" w:eastAsia="新宋体" w:hAnsi="新宋体" w:hint="eastAsia"/>
          <w:szCs w:val="21"/>
        </w:rPr>
        <w:t>(</w:t>
      </w:r>
      <w:proofErr w:type="gramEnd"/>
      <w:r w:rsidR="00704BA0" w:rsidRPr="00553DBF">
        <w:rPr>
          <w:rFonts w:ascii="新宋体" w:eastAsia="新宋体" w:hAnsi="新宋体" w:hint="eastAsia"/>
          <w:szCs w:val="21"/>
        </w:rPr>
        <w:t>8)</w:t>
      </w:r>
    </w:p>
    <w:p w:rsidR="00156C24" w:rsidRPr="00151F2E" w:rsidRDefault="00704BA0" w:rsidP="00A82E1B">
      <w:pPr>
        <w:spacing w:line="360" w:lineRule="exact"/>
        <w:ind w:firstLineChars="200" w:firstLine="420"/>
        <w:rPr>
          <w:szCs w:val="21"/>
        </w:rPr>
      </w:pPr>
      <w:r w:rsidRPr="00151F2E">
        <w:rPr>
          <w:szCs w:val="21"/>
        </w:rPr>
        <w:t>式中：</w:t>
      </w:r>
    </w:p>
    <w:p w:rsidR="00156C24" w:rsidRPr="00151F2E" w:rsidRDefault="00393C10" w:rsidP="00A82E1B">
      <w:pPr>
        <w:spacing w:line="360" w:lineRule="exact"/>
        <w:rPr>
          <w:szCs w:val="21"/>
        </w:rPr>
      </w:pPr>
      <w:r w:rsidRPr="00151F2E">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W</m:t>
            </m:r>
          </m:e>
          <m:sub>
            <m:r>
              <m:rPr>
                <m:sty m:val="p"/>
              </m:rPr>
              <w:rPr>
                <w:rFonts w:ascii="Cambria Math" w:hAnsi="Cambria Math"/>
                <w:szCs w:val="21"/>
              </w:rPr>
              <m:t>k</m:t>
            </m:r>
          </m:sub>
        </m:sSub>
      </m:oMath>
      <w:r w:rsidRPr="00151F2E">
        <w:rPr>
          <w:rFonts w:hint="eastAsia"/>
          <w:szCs w:val="21"/>
        </w:rPr>
        <w:t>——</w:t>
      </w:r>
      <w:r w:rsidR="00704BA0" w:rsidRPr="00151F2E">
        <w:rPr>
          <w:szCs w:val="21"/>
        </w:rPr>
        <w:t>被测草捆实际质量，单位为</w:t>
      </w:r>
      <w:proofErr w:type="gramStart"/>
      <w:r w:rsidR="00704BA0" w:rsidRPr="00151F2E">
        <w:rPr>
          <w:szCs w:val="21"/>
        </w:rPr>
        <w:t>千克</w:t>
      </w:r>
      <w:r w:rsidR="00704BA0" w:rsidRPr="00151F2E">
        <w:rPr>
          <w:szCs w:val="21"/>
        </w:rPr>
        <w:t>(</w:t>
      </w:r>
      <w:proofErr w:type="gramEnd"/>
      <w:r w:rsidR="00704BA0" w:rsidRPr="00151F2E">
        <w:rPr>
          <w:szCs w:val="21"/>
        </w:rPr>
        <w:t>kg)</w:t>
      </w:r>
      <w:r w:rsidR="00704BA0" w:rsidRPr="00151F2E">
        <w:rPr>
          <w:szCs w:val="21"/>
        </w:rPr>
        <w:t>；</w:t>
      </w:r>
    </w:p>
    <w:p w:rsidR="00156C24" w:rsidRPr="00151F2E" w:rsidRDefault="00393C10" w:rsidP="00A82E1B">
      <w:pPr>
        <w:spacing w:line="360" w:lineRule="exact"/>
        <w:rPr>
          <w:szCs w:val="21"/>
        </w:rPr>
      </w:pPr>
      <w:r w:rsidRPr="00151F2E">
        <w:rPr>
          <w:rFonts w:hint="eastAsia"/>
          <w:szCs w:val="21"/>
        </w:rPr>
        <w:t xml:space="preserve">  </w:t>
      </w:r>
      <w:r w:rsidR="00DE5F4B">
        <w:rPr>
          <w:rFonts w:hint="eastAsia"/>
          <w:szCs w:val="21"/>
        </w:rPr>
        <w:t xml:space="preserve"> </w:t>
      </w:r>
      <w:r w:rsidRPr="00151F2E">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W</m:t>
            </m:r>
          </m:e>
          <m:sub>
            <m:r>
              <m:rPr>
                <m:sty m:val="p"/>
              </m:rPr>
              <w:rPr>
                <w:rFonts w:ascii="Cambria Math" w:hAnsi="Cambria Math"/>
                <w:szCs w:val="21"/>
              </w:rPr>
              <m:t>kd</m:t>
            </m:r>
          </m:sub>
        </m:sSub>
      </m:oMath>
      <w:r w:rsidRPr="00151F2E">
        <w:rPr>
          <w:rFonts w:hint="eastAsia"/>
          <w:szCs w:val="21"/>
        </w:rPr>
        <w:t>——</w:t>
      </w:r>
      <w:r w:rsidR="00704BA0" w:rsidRPr="00151F2E">
        <w:rPr>
          <w:szCs w:val="21"/>
        </w:rPr>
        <w:t>被测草捆当量质量，单位为</w:t>
      </w:r>
      <w:proofErr w:type="gramStart"/>
      <w:r w:rsidR="00704BA0" w:rsidRPr="00151F2E">
        <w:rPr>
          <w:szCs w:val="21"/>
        </w:rPr>
        <w:t>千克</w:t>
      </w:r>
      <w:r w:rsidR="00704BA0" w:rsidRPr="00151F2E">
        <w:rPr>
          <w:szCs w:val="21"/>
        </w:rPr>
        <w:t>(</w:t>
      </w:r>
      <w:proofErr w:type="gramEnd"/>
      <w:r w:rsidR="00704BA0" w:rsidRPr="00151F2E">
        <w:rPr>
          <w:szCs w:val="21"/>
        </w:rPr>
        <w:t>kg)</w:t>
      </w:r>
      <w:r w:rsidR="00704BA0" w:rsidRPr="00151F2E">
        <w:rPr>
          <w:szCs w:val="21"/>
        </w:rPr>
        <w:t>；</w:t>
      </w:r>
    </w:p>
    <w:p w:rsidR="00156C24" w:rsidRPr="00151F2E" w:rsidRDefault="00704BA0" w:rsidP="00A82E1B">
      <w:pPr>
        <w:spacing w:line="360" w:lineRule="exact"/>
        <w:ind w:firstLineChars="200" w:firstLine="420"/>
        <w:rPr>
          <w:szCs w:val="21"/>
        </w:rPr>
      </w:pPr>
      <w:r w:rsidRPr="00151F2E">
        <w:rPr>
          <w:szCs w:val="21"/>
        </w:rPr>
        <w:t>Q</w:t>
      </w:r>
      <w:r w:rsidRPr="00151F2E">
        <w:rPr>
          <w:rFonts w:hint="eastAsia"/>
          <w:szCs w:val="21"/>
        </w:rPr>
        <w:t>——</w:t>
      </w:r>
      <w:r w:rsidRPr="00151F2E">
        <w:rPr>
          <w:szCs w:val="21"/>
        </w:rPr>
        <w:t>喂</w:t>
      </w:r>
      <w:r w:rsidRPr="00151F2E">
        <w:rPr>
          <w:rFonts w:hint="eastAsia"/>
          <w:szCs w:val="21"/>
        </w:rPr>
        <w:t>入</w:t>
      </w:r>
      <w:r w:rsidRPr="00151F2E">
        <w:rPr>
          <w:szCs w:val="21"/>
        </w:rPr>
        <w:t>量，单位为千克每次</w:t>
      </w:r>
      <w:r w:rsidRPr="00151F2E">
        <w:rPr>
          <w:szCs w:val="21"/>
        </w:rPr>
        <w:t>(kg</w:t>
      </w:r>
      <w:r w:rsidRPr="00151F2E">
        <w:rPr>
          <w:szCs w:val="21"/>
        </w:rPr>
        <w:t>／次</w:t>
      </w:r>
      <w:r w:rsidRPr="00151F2E">
        <w:rPr>
          <w:szCs w:val="21"/>
        </w:rPr>
        <w:t>)</w:t>
      </w:r>
      <w:r w:rsidRPr="00151F2E">
        <w:rPr>
          <w:szCs w:val="21"/>
        </w:rPr>
        <w:t>；</w:t>
      </w:r>
    </w:p>
    <w:p w:rsidR="00156C24" w:rsidRPr="00151F2E" w:rsidRDefault="00393C10" w:rsidP="00A82E1B">
      <w:pPr>
        <w:spacing w:line="360" w:lineRule="exact"/>
        <w:rPr>
          <w:szCs w:val="21"/>
        </w:rPr>
      </w:pPr>
      <w:r w:rsidRPr="00151F2E">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K</m:t>
            </m:r>
          </m:e>
          <m:sub>
            <m:r>
              <m:rPr>
                <m:sty m:val="p"/>
              </m:rPr>
              <w:rPr>
                <w:rFonts w:ascii="Cambria Math" w:hAnsi="Cambria Math"/>
                <w:szCs w:val="21"/>
              </w:rPr>
              <m:t>c</m:t>
            </m:r>
          </m:sub>
        </m:sSub>
      </m:oMath>
      <w:r w:rsidRPr="00151F2E">
        <w:rPr>
          <w:rFonts w:hint="eastAsia"/>
          <w:szCs w:val="21"/>
        </w:rPr>
        <w:t>——</w:t>
      </w:r>
      <w:r w:rsidR="00704BA0" w:rsidRPr="00151F2E">
        <w:rPr>
          <w:szCs w:val="21"/>
        </w:rPr>
        <w:t>喂</w:t>
      </w:r>
      <w:proofErr w:type="gramStart"/>
      <w:r w:rsidR="00704BA0" w:rsidRPr="00151F2E">
        <w:rPr>
          <w:rFonts w:hint="eastAsia"/>
          <w:szCs w:val="21"/>
        </w:rPr>
        <w:t>入</w:t>
      </w:r>
      <w:r w:rsidR="00704BA0" w:rsidRPr="00151F2E">
        <w:rPr>
          <w:szCs w:val="21"/>
        </w:rPr>
        <w:t>叉填草</w:t>
      </w:r>
      <w:proofErr w:type="gramEnd"/>
      <w:r w:rsidR="00704BA0" w:rsidRPr="00151F2E">
        <w:rPr>
          <w:szCs w:val="21"/>
        </w:rPr>
        <w:t>次数，单位为次。</w:t>
      </w:r>
    </w:p>
    <w:p w:rsidR="00156C24" w:rsidRPr="00151F2E" w:rsidRDefault="00DE5F4B" w:rsidP="00A82E1B">
      <w:pPr>
        <w:tabs>
          <w:tab w:val="left" w:pos="3780"/>
        </w:tabs>
        <w:spacing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.3.3</w:t>
      </w:r>
      <w:r w:rsidRPr="00151F2E">
        <w:rPr>
          <w:rFonts w:ascii="黑体" w:eastAsia="黑体" w:hAnsi="黑体" w:hint="eastAsia"/>
          <w:szCs w:val="21"/>
        </w:rPr>
        <w:t xml:space="preserve">  </w:t>
      </w:r>
      <w:r w:rsidR="00704BA0" w:rsidRPr="00151F2E">
        <w:rPr>
          <w:rFonts w:ascii="宋体" w:hAnsi="宋体"/>
          <w:szCs w:val="21"/>
        </w:rPr>
        <w:t>草捆当量密度按式(9)计算。</w:t>
      </w:r>
    </w:p>
    <w:p w:rsidR="00156C24" w:rsidRPr="00DE5F4B" w:rsidRDefault="004E4D66" w:rsidP="007A0086">
      <w:pPr>
        <w:ind w:firstLineChars="200" w:firstLine="480"/>
        <w:jc w:val="right"/>
        <w:rPr>
          <w:szCs w:val="21"/>
        </w:rPr>
      </w:pPr>
      <m:oMath>
        <m:sSub>
          <m:sSubPr>
            <m:ctrlPr>
              <w:rPr>
                <w:rFonts w:ascii="Cambria Math" w:hAnsi="Cambria Math"/>
                <w:sz w:val="24"/>
              </w:rPr>
            </m:ctrlPr>
          </m:sSubPr>
          <m:e>
            <m:r>
              <m:rPr>
                <m:sty m:val="p"/>
              </m:rPr>
              <w:rPr>
                <w:rFonts w:ascii="Cambria Math"/>
                <w:sz w:val="24"/>
              </w:rPr>
              <m:t>P</m:t>
            </m:r>
          </m:e>
          <m:sub>
            <m:r>
              <m:rPr>
                <m:sty m:val="p"/>
              </m:rPr>
              <w:rPr>
                <w:rFonts w:ascii="Cambria Math"/>
                <w:sz w:val="24"/>
              </w:rPr>
              <m:t>d</m:t>
            </m:r>
          </m:sub>
        </m:sSub>
        <m:r>
          <m:rPr>
            <m:sty m:val="p"/>
          </m:rPr>
          <w:rPr>
            <w:rFonts w:ascii="Cambria Math"/>
            <w:sz w:val="24"/>
          </w:rPr>
          <m:t>=</m:t>
        </m:r>
        <m:f>
          <m:fPr>
            <m:ctrlPr>
              <w:rPr>
                <w:rFonts w:ascii="Cambria Math" w:hAnsi="Cambria Math"/>
                <w:sz w:val="24"/>
              </w:rPr>
            </m:ctrlPr>
          </m:fPr>
          <m:num>
            <m:sSup>
              <m:sSupPr>
                <m:ctrlPr>
                  <w:rPr>
                    <w:rFonts w:ascii="Cambria Math" w:hAnsi="Cambria Math"/>
                    <w:sz w:val="24"/>
                  </w:rPr>
                </m:ctrlPr>
              </m:sSupPr>
              <m:e>
                <m:r>
                  <m:rPr>
                    <m:sty m:val="p"/>
                  </m:rPr>
                  <w:rPr>
                    <w:rFonts w:ascii="Cambria Math"/>
                    <w:sz w:val="24"/>
                  </w:rPr>
                  <m:t>10</m:t>
                </m:r>
              </m:e>
              <m:sup>
                <m:r>
                  <m:rPr>
                    <m:sty m:val="p"/>
                  </m:rPr>
                  <w:rPr>
                    <w:rFonts w:ascii="Cambria Math"/>
                    <w:sz w:val="24"/>
                  </w:rPr>
                  <m:t>6</m:t>
                </m:r>
              </m:sup>
            </m:sSup>
            <m:sSub>
              <m:sSubPr>
                <m:ctrlPr>
                  <w:rPr>
                    <w:rFonts w:ascii="Cambria Math" w:hAnsi="Cambria Math"/>
                    <w:sz w:val="24"/>
                  </w:rPr>
                </m:ctrlPr>
              </m:sSubPr>
              <m:e>
                <m:r>
                  <m:rPr>
                    <m:sty m:val="p"/>
                  </m:rPr>
                  <w:rPr>
                    <w:rFonts w:ascii="Cambria Math"/>
                    <w:sz w:val="24"/>
                  </w:rPr>
                  <m:t>W</m:t>
                </m:r>
              </m:e>
              <m:sub>
                <m:r>
                  <m:rPr>
                    <m:sty m:val="p"/>
                  </m:rPr>
                  <w:rPr>
                    <w:rFonts w:ascii="Cambria Math"/>
                    <w:sz w:val="24"/>
                  </w:rPr>
                  <m:t>kd</m:t>
                </m:r>
              </m:sub>
            </m:sSub>
          </m:num>
          <m:den>
            <m:sSub>
              <m:sSubPr>
                <m:ctrlPr>
                  <w:rPr>
                    <w:rFonts w:ascii="Cambria Math" w:hAnsi="Cambria Math"/>
                    <w:sz w:val="24"/>
                  </w:rPr>
                </m:ctrlPr>
              </m:sSubPr>
              <m:e>
                <m:r>
                  <m:rPr>
                    <m:sty m:val="p"/>
                  </m:rPr>
                  <w:rPr>
                    <w:rFonts w:ascii="Cambria Math"/>
                    <w:sz w:val="24"/>
                  </w:rPr>
                  <m:t>V</m:t>
                </m:r>
              </m:e>
              <m:sub>
                <m:r>
                  <m:rPr>
                    <m:sty m:val="p"/>
                  </m:rPr>
                  <w:rPr>
                    <w:rFonts w:ascii="Cambria Math"/>
                    <w:sz w:val="24"/>
                  </w:rPr>
                  <m:t>k</m:t>
                </m:r>
              </m:sub>
            </m:sSub>
          </m:den>
        </m:f>
      </m:oMath>
      <w:r w:rsidR="00704BA0" w:rsidRPr="00DE5F4B">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DE5F4B">
        <w:rPr>
          <w:rFonts w:ascii="新宋体" w:eastAsia="新宋体" w:hAnsi="新宋体" w:hint="eastAsia"/>
          <w:szCs w:val="21"/>
        </w:rPr>
        <w:t>(</w:t>
      </w:r>
      <w:proofErr w:type="gramEnd"/>
      <w:r w:rsidR="00704BA0" w:rsidRPr="00DE5F4B">
        <w:rPr>
          <w:rFonts w:ascii="新宋体" w:eastAsia="新宋体" w:hAnsi="新宋体" w:hint="eastAsia"/>
          <w:szCs w:val="21"/>
        </w:rPr>
        <w:t>9)</w:t>
      </w:r>
    </w:p>
    <w:p w:rsidR="00156C24" w:rsidRPr="00151F2E" w:rsidRDefault="00704BA0" w:rsidP="00A82E1B">
      <w:pPr>
        <w:spacing w:line="360" w:lineRule="exact"/>
        <w:ind w:firstLineChars="200" w:firstLine="420"/>
        <w:rPr>
          <w:szCs w:val="21"/>
        </w:rPr>
      </w:pPr>
      <w:r w:rsidRPr="00151F2E">
        <w:rPr>
          <w:szCs w:val="21"/>
        </w:rPr>
        <w:t>式中：</w:t>
      </w:r>
    </w:p>
    <w:p w:rsidR="00156C24" w:rsidRPr="00151F2E"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P</m:t>
            </m:r>
          </m:e>
          <m:sub>
            <m:r>
              <m:rPr>
                <m:sty m:val="p"/>
              </m:rPr>
              <w:rPr>
                <w:rFonts w:ascii="Cambria Math" w:hAnsi="Cambria Math"/>
                <w:szCs w:val="21"/>
              </w:rPr>
              <m:t>d</m:t>
            </m:r>
          </m:sub>
        </m:sSub>
      </m:oMath>
      <w:r w:rsidR="00EA395A" w:rsidRPr="00151F2E">
        <w:rPr>
          <w:rFonts w:hint="eastAsia"/>
          <w:szCs w:val="21"/>
        </w:rPr>
        <w:t>——</w:t>
      </w:r>
      <w:r w:rsidR="00704BA0" w:rsidRPr="00151F2E">
        <w:rPr>
          <w:szCs w:val="21"/>
        </w:rPr>
        <w:t>草捆当量密度，单位为千克每立方米</w:t>
      </w:r>
      <w:r w:rsidR="00704BA0" w:rsidRPr="00151F2E">
        <w:rPr>
          <w:szCs w:val="21"/>
        </w:rPr>
        <w:t>(kg</w:t>
      </w:r>
      <w:r w:rsidR="00704BA0" w:rsidRPr="00151F2E">
        <w:rPr>
          <w:szCs w:val="21"/>
        </w:rPr>
        <w:t>／</w:t>
      </w:r>
      <w:r w:rsidR="00704BA0" w:rsidRPr="00151F2E">
        <w:rPr>
          <w:szCs w:val="21"/>
        </w:rPr>
        <w:t>m</w:t>
      </w:r>
      <w:r w:rsidR="00704BA0" w:rsidRPr="00151F2E">
        <w:rPr>
          <w:szCs w:val="21"/>
          <w:vertAlign w:val="superscript"/>
        </w:rPr>
        <w:t>3</w:t>
      </w:r>
      <w:r w:rsidR="00704BA0" w:rsidRPr="00151F2E">
        <w:rPr>
          <w:szCs w:val="21"/>
        </w:rPr>
        <w:t>)</w:t>
      </w:r>
      <w:r w:rsidR="00704BA0" w:rsidRPr="00151F2E">
        <w:rPr>
          <w:szCs w:val="21"/>
        </w:rPr>
        <w:t>；</w:t>
      </w:r>
    </w:p>
    <w:p w:rsidR="00156C24" w:rsidRPr="00151F2E"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V</m:t>
            </m:r>
          </m:e>
          <m:sub>
            <m:r>
              <m:rPr>
                <m:sty m:val="p"/>
              </m:rPr>
              <w:rPr>
                <w:rFonts w:ascii="Cambria Math" w:hAnsi="Cambria Math"/>
                <w:szCs w:val="21"/>
              </w:rPr>
              <m:t>k</m:t>
            </m:r>
          </m:sub>
        </m:sSub>
      </m:oMath>
      <w:r w:rsidR="00EA395A" w:rsidRPr="00151F2E">
        <w:rPr>
          <w:rFonts w:hint="eastAsia"/>
          <w:szCs w:val="21"/>
        </w:rPr>
        <w:t>——</w:t>
      </w:r>
      <w:r w:rsidR="00D97E61" w:rsidRPr="00151F2E">
        <w:rPr>
          <w:szCs w:val="21"/>
        </w:rPr>
        <w:t>被测</w:t>
      </w:r>
      <w:r w:rsidR="00D97E61" w:rsidRPr="00151F2E">
        <w:rPr>
          <w:rFonts w:hint="eastAsia"/>
          <w:szCs w:val="21"/>
        </w:rPr>
        <w:t>草</w:t>
      </w:r>
      <w:r w:rsidR="00704BA0" w:rsidRPr="00151F2E">
        <w:rPr>
          <w:szCs w:val="21"/>
        </w:rPr>
        <w:t>捆体积，单位为立方厘米</w:t>
      </w:r>
      <w:r w:rsidR="00704BA0" w:rsidRPr="00151F2E">
        <w:rPr>
          <w:szCs w:val="21"/>
        </w:rPr>
        <w:t>(cm</w:t>
      </w:r>
      <w:r w:rsidR="00704BA0" w:rsidRPr="00151F2E">
        <w:rPr>
          <w:szCs w:val="21"/>
          <w:vertAlign w:val="superscript"/>
        </w:rPr>
        <w:t>3</w:t>
      </w:r>
      <w:r w:rsidR="00704BA0" w:rsidRPr="00151F2E">
        <w:rPr>
          <w:szCs w:val="21"/>
        </w:rPr>
        <w:t>)</w:t>
      </w:r>
      <w:r w:rsidR="00704BA0" w:rsidRPr="00151F2E">
        <w:rPr>
          <w:szCs w:val="21"/>
        </w:rPr>
        <w:t>。</w:t>
      </w:r>
    </w:p>
    <w:p w:rsidR="00156C24" w:rsidRPr="00151F2E" w:rsidRDefault="00DE5F4B" w:rsidP="00A82E1B">
      <w:pPr>
        <w:tabs>
          <w:tab w:val="left" w:pos="3780"/>
        </w:tabs>
        <w:spacing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 xml:space="preserve">.3.4  </w:t>
      </w:r>
      <w:r w:rsidR="00704BA0" w:rsidRPr="00151F2E">
        <w:rPr>
          <w:rFonts w:ascii="宋体" w:hAnsi="宋体"/>
          <w:szCs w:val="21"/>
        </w:rPr>
        <w:t>捆绳或钢丝消耗量按式(10)计算。</w:t>
      </w:r>
    </w:p>
    <w:p w:rsidR="00156C24" w:rsidRPr="00DE5F4B" w:rsidRDefault="004E4D66" w:rsidP="007A0086">
      <w:pPr>
        <w:pStyle w:val="afffffc"/>
        <w:ind w:left="420" w:firstLine="480"/>
        <w:jc w:val="right"/>
        <w:rPr>
          <w:rFonts w:ascii="新宋体" w:eastAsia="新宋体" w:hAnsi="新宋体"/>
          <w:sz w:val="21"/>
          <w:szCs w:val="21"/>
        </w:rPr>
      </w:pPr>
      <m:oMath>
        <m:sSub>
          <m:sSubPr>
            <m:ctrlPr>
              <w:rPr>
                <w:rFonts w:ascii="Cambria Math" w:hAnsi="Cambria Math"/>
                <w:sz w:val="24"/>
              </w:rPr>
            </m:ctrlPr>
          </m:sSubPr>
          <m:e>
            <m:r>
              <m:rPr>
                <m:sty m:val="p"/>
              </m:rPr>
              <w:rPr>
                <w:rFonts w:ascii="Cambria Math"/>
                <w:sz w:val="24"/>
              </w:rPr>
              <m:t>G</m:t>
            </m:r>
          </m:e>
          <m:sub>
            <m:r>
              <m:rPr>
                <m:sty m:val="p"/>
              </m:rPr>
              <w:rPr>
                <w:rFonts w:ascii="Cambria Math"/>
                <w:sz w:val="24"/>
              </w:rPr>
              <m:t>s</m:t>
            </m:r>
          </m:sub>
        </m:sSub>
        <m:r>
          <m:rPr>
            <m:sty m:val="p"/>
          </m:rPr>
          <w:rPr>
            <w:rFonts w:ascii="Cambria Math"/>
            <w:sz w:val="24"/>
          </w:rPr>
          <m:t>=</m:t>
        </m:r>
        <m:f>
          <m:fPr>
            <m:ctrlPr>
              <w:rPr>
                <w:rFonts w:ascii="Cambria Math" w:hAnsi="Cambria Math"/>
                <w:sz w:val="24"/>
              </w:rPr>
            </m:ctrlPr>
          </m:fPr>
          <m:num>
            <m:sSup>
              <m:sSupPr>
                <m:ctrlPr>
                  <w:rPr>
                    <w:rFonts w:ascii="Cambria Math" w:hAnsi="Cambria Math"/>
                    <w:sz w:val="24"/>
                  </w:rPr>
                </m:ctrlPr>
              </m:sSupPr>
              <m:e>
                <m:r>
                  <m:rPr>
                    <m:sty m:val="p"/>
                  </m:rPr>
                  <w:rPr>
                    <w:rFonts w:ascii="Cambria Math"/>
                    <w:sz w:val="24"/>
                  </w:rPr>
                  <m:t>10</m:t>
                </m:r>
              </m:e>
              <m:sup>
                <m:r>
                  <m:rPr>
                    <m:sty m:val="p"/>
                  </m:rPr>
                  <w:rPr>
                    <w:rFonts w:ascii="Cambria Math"/>
                    <w:sz w:val="24"/>
                  </w:rPr>
                  <m:t>3</m:t>
                </m:r>
              </m:sup>
            </m:sSup>
            <m:sSub>
              <m:sSubPr>
                <m:ctrlPr>
                  <w:rPr>
                    <w:rFonts w:ascii="Cambria Math" w:hAnsi="Cambria Math"/>
                    <w:sz w:val="24"/>
                  </w:rPr>
                </m:ctrlPr>
              </m:sSubPr>
              <m:e>
                <m:r>
                  <m:rPr>
                    <m:sty m:val="p"/>
                  </m:rPr>
                  <w:rPr>
                    <w:rFonts w:ascii="Cambria Math"/>
                    <w:sz w:val="24"/>
                  </w:rPr>
                  <m:t>W</m:t>
                </m:r>
              </m:e>
              <m:sub>
                <m:r>
                  <m:rPr>
                    <m:sty m:val="p"/>
                  </m:rPr>
                  <w:rPr>
                    <w:rFonts w:ascii="Cambria Math"/>
                    <w:sz w:val="24"/>
                  </w:rPr>
                  <m:t>sk</m:t>
                </m:r>
              </m:sub>
            </m:sSub>
          </m:num>
          <m:den>
            <m:sSub>
              <m:sSubPr>
                <m:ctrlPr>
                  <w:rPr>
                    <w:rFonts w:ascii="Cambria Math" w:hAnsi="Cambria Math"/>
                    <w:sz w:val="24"/>
                  </w:rPr>
                </m:ctrlPr>
              </m:sSubPr>
              <m:e>
                <m:r>
                  <m:rPr>
                    <m:sty m:val="p"/>
                  </m:rPr>
                  <w:rPr>
                    <w:rFonts w:ascii="Cambria Math"/>
                    <w:sz w:val="24"/>
                  </w:rPr>
                  <m:t>W</m:t>
                </m:r>
              </m:e>
              <m:sub>
                <m:r>
                  <m:rPr>
                    <m:sty m:val="p"/>
                  </m:rPr>
                  <w:rPr>
                    <w:rFonts w:ascii="Cambria Math"/>
                    <w:sz w:val="24"/>
                  </w:rPr>
                  <m:t>kd</m:t>
                </m:r>
              </m:sub>
            </m:sSub>
            <m:r>
              <m:rPr>
                <m:sty m:val="p"/>
              </m:rPr>
              <w:rPr>
                <w:rFonts w:ascii="Cambria Math"/>
                <w:sz w:val="24"/>
              </w:rPr>
              <m:t>-</m:t>
            </m:r>
            <m:sSub>
              <m:sSubPr>
                <m:ctrlPr>
                  <w:rPr>
                    <w:rFonts w:ascii="Cambria Math" w:hAnsi="Cambria Math"/>
                    <w:sz w:val="24"/>
                  </w:rPr>
                </m:ctrlPr>
              </m:sSubPr>
              <m:e>
                <m:r>
                  <m:rPr>
                    <m:sty m:val="p"/>
                  </m:rPr>
                  <w:rPr>
                    <w:rFonts w:ascii="Cambria Math"/>
                    <w:sz w:val="24"/>
                  </w:rPr>
                  <m:t>W</m:t>
                </m:r>
              </m:e>
              <m:sub>
                <m:r>
                  <m:rPr>
                    <m:sty m:val="p"/>
                  </m:rPr>
                  <w:rPr>
                    <w:rFonts w:ascii="Cambria Math"/>
                    <w:sz w:val="24"/>
                  </w:rPr>
                  <m:t>sk</m:t>
                </m:r>
              </m:sub>
            </m:sSub>
          </m:den>
        </m:f>
      </m:oMath>
      <w:r w:rsidR="00704BA0" w:rsidRPr="00DE5F4B">
        <w:rPr>
          <w:rFonts w:ascii="新宋体" w:eastAsia="新宋体" w:hAnsi="新宋体"/>
          <w:sz w:val="21"/>
          <w:szCs w:val="21"/>
        </w:rPr>
        <w:t>………………………………………</w:t>
      </w:r>
      <w:r w:rsidR="00553DBF" w:rsidRPr="00DE5F4B">
        <w:rPr>
          <w:rFonts w:ascii="新宋体" w:eastAsia="新宋体" w:hAnsi="新宋体"/>
          <w:sz w:val="21"/>
          <w:szCs w:val="21"/>
        </w:rPr>
        <w:t>…</w:t>
      </w:r>
      <w:proofErr w:type="gramStart"/>
      <w:r w:rsidR="00553DBF" w:rsidRPr="00DE5F4B">
        <w:rPr>
          <w:rFonts w:ascii="新宋体" w:eastAsia="新宋体" w:hAnsi="新宋体"/>
          <w:sz w:val="21"/>
          <w:szCs w:val="21"/>
        </w:rPr>
        <w:t>…</w:t>
      </w:r>
      <w:r w:rsidR="00704BA0" w:rsidRPr="00DE5F4B">
        <w:rPr>
          <w:rFonts w:ascii="新宋体" w:eastAsia="新宋体" w:hAnsi="新宋体" w:hint="eastAsia"/>
          <w:sz w:val="21"/>
          <w:szCs w:val="21"/>
        </w:rPr>
        <w:t>(</w:t>
      </w:r>
      <w:proofErr w:type="gramEnd"/>
      <w:r w:rsidR="00704BA0" w:rsidRPr="00DE5F4B">
        <w:rPr>
          <w:rFonts w:ascii="新宋体" w:eastAsia="新宋体" w:hAnsi="新宋体" w:hint="eastAsia"/>
          <w:sz w:val="21"/>
          <w:szCs w:val="21"/>
        </w:rPr>
        <w:t>10)</w:t>
      </w:r>
    </w:p>
    <w:p w:rsidR="00156C24" w:rsidRPr="00151F2E" w:rsidRDefault="00704BA0" w:rsidP="00A82E1B">
      <w:pPr>
        <w:spacing w:line="360" w:lineRule="exact"/>
        <w:ind w:firstLineChars="200" w:firstLine="420"/>
        <w:rPr>
          <w:szCs w:val="21"/>
        </w:rPr>
      </w:pPr>
      <w:r w:rsidRPr="00151F2E">
        <w:rPr>
          <w:szCs w:val="21"/>
        </w:rPr>
        <w:t>式中；</w:t>
      </w:r>
    </w:p>
    <w:p w:rsidR="00156C24" w:rsidRPr="00151F2E" w:rsidRDefault="00704BA0" w:rsidP="00A82E1B">
      <w:pPr>
        <w:spacing w:line="360" w:lineRule="exact"/>
        <w:ind w:firstLineChars="200" w:firstLine="420"/>
        <w:rPr>
          <w:szCs w:val="21"/>
        </w:rPr>
      </w:pPr>
      <w:r w:rsidRPr="00151F2E">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G</m:t>
            </m:r>
          </m:e>
          <m:sub>
            <m:r>
              <m:rPr>
                <m:sty m:val="p"/>
              </m:rPr>
              <w:rPr>
                <w:rFonts w:ascii="Cambria Math" w:hAnsi="Cambria Math"/>
                <w:szCs w:val="21"/>
              </w:rPr>
              <m:t>s</m:t>
            </m:r>
          </m:sub>
        </m:sSub>
      </m:oMath>
      <w:r w:rsidR="00274382" w:rsidRPr="00151F2E">
        <w:rPr>
          <w:rFonts w:hint="eastAsia"/>
          <w:szCs w:val="21"/>
        </w:rPr>
        <w:t>——</w:t>
      </w:r>
      <w:r w:rsidRPr="00151F2E">
        <w:rPr>
          <w:szCs w:val="21"/>
        </w:rPr>
        <w:t>捆绳</w:t>
      </w:r>
      <w:r w:rsidRPr="00151F2E">
        <w:rPr>
          <w:szCs w:val="21"/>
        </w:rPr>
        <w:t>(</w:t>
      </w:r>
      <w:r w:rsidRPr="00151F2E">
        <w:rPr>
          <w:szCs w:val="21"/>
        </w:rPr>
        <w:t>或钢丝</w:t>
      </w:r>
      <w:r w:rsidRPr="00151F2E">
        <w:rPr>
          <w:szCs w:val="21"/>
        </w:rPr>
        <w:t>)</w:t>
      </w:r>
      <w:r w:rsidRPr="00151F2E">
        <w:rPr>
          <w:szCs w:val="21"/>
        </w:rPr>
        <w:t>消耗量，单位为千克每吨</w:t>
      </w:r>
      <w:r w:rsidRPr="00151F2E">
        <w:rPr>
          <w:szCs w:val="21"/>
        </w:rPr>
        <w:t>(kg</w:t>
      </w:r>
      <w:r w:rsidRPr="00151F2E">
        <w:rPr>
          <w:szCs w:val="21"/>
        </w:rPr>
        <w:t>／</w:t>
      </w:r>
      <w:r w:rsidRPr="00151F2E">
        <w:rPr>
          <w:szCs w:val="21"/>
        </w:rPr>
        <w:t>t)</w:t>
      </w:r>
      <w:r w:rsidRPr="00151F2E">
        <w:rPr>
          <w:szCs w:val="21"/>
        </w:rPr>
        <w:t>；</w:t>
      </w:r>
    </w:p>
    <w:p w:rsidR="00156C24" w:rsidRPr="00151F2E" w:rsidRDefault="00274382" w:rsidP="00A82E1B">
      <w:pPr>
        <w:spacing w:line="360" w:lineRule="exact"/>
        <w:rPr>
          <w:szCs w:val="21"/>
        </w:rPr>
      </w:pPr>
      <w:r w:rsidRPr="00151F2E">
        <w:rPr>
          <w:rFonts w:hint="eastAsia"/>
          <w:szCs w:val="21"/>
        </w:rPr>
        <w:t xml:space="preserve">  </w:t>
      </w:r>
      <w:r w:rsidR="00DE5F4B">
        <w:rPr>
          <w:rFonts w:hint="eastAsia"/>
          <w:szCs w:val="21"/>
        </w:rPr>
        <w:t xml:space="preserve">  </w:t>
      </w:r>
      <w:r w:rsidRPr="00151F2E">
        <w:rPr>
          <w:rFonts w:hint="eastAsia"/>
          <w:szCs w:val="21"/>
        </w:rPr>
        <w:t xml:space="preserve"> </w:t>
      </w:r>
      <m:oMath>
        <m:sSub>
          <m:sSubPr>
            <m:ctrlPr>
              <w:rPr>
                <w:rFonts w:ascii="Cambria Math" w:hAnsi="Cambria Math"/>
                <w:szCs w:val="21"/>
              </w:rPr>
            </m:ctrlPr>
          </m:sSubPr>
          <m:e>
            <m:r>
              <m:rPr>
                <m:sty m:val="p"/>
              </m:rPr>
              <w:rPr>
                <w:rFonts w:ascii="Cambria Math" w:hAnsi="Cambria Math"/>
                <w:szCs w:val="21"/>
              </w:rPr>
              <m:t>W</m:t>
            </m:r>
          </m:e>
          <m:sub>
            <m:r>
              <m:rPr>
                <m:sty m:val="p"/>
              </m:rPr>
              <w:rPr>
                <w:rFonts w:ascii="Cambria Math" w:hAnsi="Cambria Math"/>
                <w:szCs w:val="21"/>
              </w:rPr>
              <m:t>ak</m:t>
            </m:r>
          </m:sub>
        </m:sSub>
      </m:oMath>
      <w:r w:rsidRPr="00151F2E">
        <w:rPr>
          <w:rFonts w:hint="eastAsia"/>
          <w:szCs w:val="21"/>
        </w:rPr>
        <w:t xml:space="preserve"> </w:t>
      </w:r>
      <w:r w:rsidR="00704BA0" w:rsidRPr="00151F2E">
        <w:rPr>
          <w:szCs w:val="21"/>
        </w:rPr>
        <w:t>——</w:t>
      </w:r>
      <w:r w:rsidR="00704BA0" w:rsidRPr="00151F2E">
        <w:rPr>
          <w:szCs w:val="21"/>
        </w:rPr>
        <w:t>捆绳</w:t>
      </w:r>
      <w:r w:rsidR="00704BA0" w:rsidRPr="00151F2E">
        <w:rPr>
          <w:szCs w:val="21"/>
        </w:rPr>
        <w:t>(</w:t>
      </w:r>
      <w:r w:rsidR="00704BA0" w:rsidRPr="00151F2E">
        <w:rPr>
          <w:szCs w:val="21"/>
        </w:rPr>
        <w:t>或钢丝</w:t>
      </w:r>
      <w:r w:rsidR="00704BA0" w:rsidRPr="00151F2E">
        <w:rPr>
          <w:szCs w:val="21"/>
        </w:rPr>
        <w:t>)</w:t>
      </w:r>
      <w:r w:rsidR="00704BA0" w:rsidRPr="00151F2E">
        <w:rPr>
          <w:szCs w:val="21"/>
        </w:rPr>
        <w:t>质量，单位为</w:t>
      </w:r>
      <w:proofErr w:type="gramStart"/>
      <w:r w:rsidR="00704BA0" w:rsidRPr="00151F2E">
        <w:rPr>
          <w:szCs w:val="21"/>
        </w:rPr>
        <w:t>千克</w:t>
      </w:r>
      <w:r w:rsidR="00704BA0" w:rsidRPr="00151F2E">
        <w:rPr>
          <w:szCs w:val="21"/>
        </w:rPr>
        <w:t>(</w:t>
      </w:r>
      <w:proofErr w:type="gramEnd"/>
      <w:r w:rsidR="00704BA0" w:rsidRPr="00151F2E">
        <w:rPr>
          <w:szCs w:val="21"/>
        </w:rPr>
        <w:t>kg)</w:t>
      </w:r>
      <w:r w:rsidR="00704BA0" w:rsidRPr="00151F2E">
        <w:rPr>
          <w:szCs w:val="21"/>
        </w:rPr>
        <w:t>。</w:t>
      </w:r>
    </w:p>
    <w:p w:rsidR="00156C24" w:rsidRPr="00151F2E" w:rsidRDefault="00657A74"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Pr>
          <w:rFonts w:ascii="黑体" w:eastAsia="黑体" w:hAnsi="黑体" w:hint="eastAsia"/>
          <w:szCs w:val="21"/>
        </w:rPr>
        <w:t>.3.</w:t>
      </w:r>
      <w:r w:rsidRPr="00151F2E">
        <w:rPr>
          <w:rFonts w:ascii="黑体" w:eastAsia="黑体" w:hAnsi="黑体"/>
          <w:szCs w:val="21"/>
        </w:rPr>
        <w:t>2</w:t>
      </w:r>
      <w:r>
        <w:rPr>
          <w:rFonts w:ascii="黑体" w:eastAsia="黑体" w:hAnsi="黑体" w:hint="eastAsia"/>
          <w:szCs w:val="21"/>
        </w:rPr>
        <w:t>.4</w:t>
      </w:r>
      <w:r w:rsidR="00F2199E" w:rsidRPr="00151F2E">
        <w:rPr>
          <w:rFonts w:ascii="黑体" w:eastAsia="黑体" w:hAnsi="黑体" w:hint="eastAsia"/>
          <w:szCs w:val="21"/>
        </w:rPr>
        <w:t xml:space="preserve">  </w:t>
      </w:r>
      <w:r w:rsidR="00704BA0" w:rsidRPr="00151F2E">
        <w:rPr>
          <w:rFonts w:ascii="黑体" w:eastAsia="黑体" w:hAnsi="黑体"/>
          <w:szCs w:val="21"/>
        </w:rPr>
        <w:t>规则草捆率</w:t>
      </w:r>
    </w:p>
    <w:p w:rsidR="00156C24" w:rsidRPr="00151F2E" w:rsidRDefault="00704BA0" w:rsidP="00A82E1B">
      <w:pPr>
        <w:spacing w:line="360" w:lineRule="exact"/>
        <w:ind w:left="20" w:right="40" w:firstLineChars="200" w:firstLine="420"/>
        <w:rPr>
          <w:rFonts w:ascii="宋体" w:hAnsi="宋体"/>
          <w:szCs w:val="21"/>
        </w:rPr>
      </w:pPr>
      <w:r w:rsidRPr="00151F2E">
        <w:rPr>
          <w:rFonts w:ascii="宋体" w:hAnsi="宋体"/>
          <w:szCs w:val="21"/>
        </w:rPr>
        <w:lastRenderedPageBreak/>
        <w:t>测定草捆4个边长的尺寸，当其最大值与最小值之差不大于长边平均值的10％时，应判为规则草捆；否则，应判为不规则草捆。</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每个单向行程测5个草捆，按式(11)计算：</w:t>
      </w:r>
    </w:p>
    <w:p w:rsidR="00156C24" w:rsidRDefault="004E4D66" w:rsidP="00DE5F4B">
      <w:pPr>
        <w:ind w:left="400" w:firstLineChars="200" w:firstLine="420"/>
        <w:jc w:val="right"/>
        <w:rPr>
          <w:rFonts w:ascii="新宋体" w:eastAsia="新宋体" w:hAnsi="新宋体"/>
          <w:sz w:val="24"/>
        </w:rPr>
      </w:pPr>
      <m:oMath>
        <m:sSub>
          <m:sSubPr>
            <m:ctrlPr>
              <w:rPr>
                <w:rFonts w:ascii="Cambria Math" w:eastAsia="新宋体" w:hAnsi="Cambria Math"/>
                <w:szCs w:val="21"/>
              </w:rPr>
            </m:ctrlPr>
          </m:sSubPr>
          <m:e>
            <m:r>
              <m:rPr>
                <m:sty m:val="p"/>
              </m:rPr>
              <w:rPr>
                <w:rFonts w:ascii="Cambria Math" w:eastAsia="新宋体"/>
                <w:szCs w:val="21"/>
              </w:rPr>
              <m:t>S</m:t>
            </m:r>
          </m:e>
          <m:sub>
            <m:r>
              <m:rPr>
                <m:sty m:val="p"/>
              </m:rPr>
              <w:rPr>
                <w:rFonts w:ascii="Cambria Math" w:eastAsia="新宋体"/>
                <w:szCs w:val="21"/>
              </w:rPr>
              <m:t>g</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I</m:t>
                </m:r>
              </m:e>
              <m:sub>
                <m:r>
                  <m:rPr>
                    <m:sty m:val="p"/>
                  </m:rPr>
                  <w:rPr>
                    <w:rFonts w:ascii="Cambria Math" w:eastAsia="新宋体"/>
                    <w:szCs w:val="21"/>
                  </w:rPr>
                  <m:t>gc</m:t>
                </m:r>
              </m:sub>
            </m:sSub>
            <m:r>
              <m:rPr>
                <m:sty m:val="p"/>
              </m:rPr>
              <w:rPr>
                <w:rFonts w:ascii="Cambria Math" w:eastAsia="新宋体"/>
                <w:szCs w:val="21"/>
              </w:rPr>
              <m:t>-</m:t>
            </m:r>
            <m:sSub>
              <m:sSubPr>
                <m:ctrlPr>
                  <w:rPr>
                    <w:rFonts w:ascii="Cambria Math" w:eastAsia="新宋体" w:hAnsi="Cambria Math"/>
                    <w:szCs w:val="21"/>
                  </w:rPr>
                </m:ctrlPr>
              </m:sSubPr>
              <m:e>
                <m:r>
                  <m:rPr>
                    <m:sty m:val="p"/>
                  </m:rPr>
                  <w:rPr>
                    <w:rFonts w:ascii="Cambria Math" w:eastAsia="新宋体"/>
                    <w:szCs w:val="21"/>
                  </w:rPr>
                  <m:t>I</m:t>
                </m:r>
              </m:e>
              <m:sub>
                <m:r>
                  <m:rPr>
                    <m:sty m:val="p"/>
                  </m:rPr>
                  <w:rPr>
                    <w:rFonts w:ascii="Cambria Math" w:eastAsia="新宋体"/>
                    <w:szCs w:val="21"/>
                  </w:rPr>
                  <m:t>gb</m:t>
                </m:r>
              </m:sub>
            </m:sSub>
          </m:num>
          <m:den>
            <m:sSub>
              <m:sSubPr>
                <m:ctrlPr>
                  <w:rPr>
                    <w:rFonts w:ascii="Cambria Math" w:eastAsia="新宋体" w:hAnsi="Cambria Math"/>
                    <w:szCs w:val="21"/>
                  </w:rPr>
                </m:ctrlPr>
              </m:sSubPr>
              <m:e>
                <m:r>
                  <m:rPr>
                    <m:sty m:val="p"/>
                  </m:rPr>
                  <w:rPr>
                    <w:rFonts w:ascii="Cambria Math" w:eastAsia="新宋体"/>
                    <w:szCs w:val="21"/>
                  </w:rPr>
                  <m:t>I</m:t>
                </m:r>
              </m:e>
              <m:sub>
                <m:r>
                  <m:rPr>
                    <m:sty m:val="p"/>
                  </m:rPr>
                  <w:rPr>
                    <w:rFonts w:ascii="Cambria Math" w:eastAsia="新宋体"/>
                    <w:szCs w:val="21"/>
                  </w:rPr>
                  <m:t>gc</m:t>
                </m:r>
              </m:sub>
            </m:sSub>
          </m:den>
        </m:f>
        <m:r>
          <m:rPr>
            <m:sty m:val="p"/>
          </m:rPr>
          <w:rPr>
            <w:rFonts w:ascii="Cambria Math" w:eastAsia="新宋体"/>
            <w:szCs w:val="21"/>
          </w:rPr>
          <m:t>×</m:t>
        </m:r>
        <m:r>
          <m:rPr>
            <m:sty m:val="p"/>
          </m:rPr>
          <w:rPr>
            <w:rFonts w:ascii="Cambria Math" w:eastAsia="新宋体"/>
            <w:szCs w:val="21"/>
          </w:rPr>
          <m:t>100</m:t>
        </m:r>
      </m:oMath>
      <w:r w:rsidR="00704BA0" w:rsidRPr="00DE5F4B">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DE5F4B">
        <w:rPr>
          <w:rFonts w:ascii="新宋体" w:eastAsia="新宋体" w:hAnsi="新宋体" w:hint="eastAsia"/>
          <w:szCs w:val="21"/>
        </w:rPr>
        <w:t>(</w:t>
      </w:r>
      <w:proofErr w:type="gramEnd"/>
      <w:r w:rsidR="00704BA0" w:rsidRPr="00DE5F4B">
        <w:rPr>
          <w:rFonts w:ascii="新宋体" w:eastAsia="新宋体" w:hAnsi="新宋体" w:hint="eastAsia"/>
          <w:szCs w:val="21"/>
        </w:rPr>
        <w:t>11)</w:t>
      </w:r>
    </w:p>
    <w:p w:rsidR="00156C24" w:rsidRDefault="00704BA0" w:rsidP="007A0086">
      <w:pPr>
        <w:ind w:right="160" w:firstLineChars="200" w:firstLine="120"/>
        <w:jc w:val="center"/>
        <w:rPr>
          <w:rFonts w:ascii="Courier New" w:eastAsia="Courier New" w:hAnsi="Courier New"/>
          <w:sz w:val="6"/>
        </w:rPr>
      </w:pPr>
      <w:r>
        <w:rPr>
          <w:rFonts w:ascii="Courier New" w:eastAsia="Courier New" w:hAnsi="Courier New"/>
          <w:sz w:val="6"/>
        </w:rPr>
        <w:t xml:space="preserve"> ‘</w:t>
      </w:r>
      <w:proofErr w:type="spellStart"/>
      <w:proofErr w:type="gramStart"/>
      <w:r>
        <w:rPr>
          <w:rFonts w:ascii="Courier New" w:eastAsia="Courier New" w:hAnsi="Courier New"/>
          <w:sz w:val="6"/>
        </w:rPr>
        <w:t>gc</w:t>
      </w:r>
      <w:proofErr w:type="spellEnd"/>
      <w:proofErr w:type="gramEnd"/>
    </w:p>
    <w:p w:rsidR="00156C24" w:rsidRPr="00151F2E" w:rsidRDefault="00704BA0" w:rsidP="00A82E1B">
      <w:pPr>
        <w:spacing w:line="360" w:lineRule="exact"/>
        <w:ind w:firstLineChars="200" w:firstLine="420"/>
        <w:rPr>
          <w:szCs w:val="21"/>
        </w:rPr>
      </w:pPr>
      <w:r w:rsidRPr="00151F2E">
        <w:rPr>
          <w:szCs w:val="21"/>
        </w:rPr>
        <w:t>式中：</w:t>
      </w:r>
    </w:p>
    <w:p w:rsidR="00156C24" w:rsidRPr="00151F2E"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S</m:t>
            </m:r>
          </m:e>
          <m:sub>
            <m:r>
              <m:rPr>
                <m:sty m:val="p"/>
              </m:rPr>
              <w:rPr>
                <w:rFonts w:ascii="Cambria Math" w:hAnsi="Cambria Math"/>
                <w:szCs w:val="21"/>
              </w:rPr>
              <m:t>g</m:t>
            </m:r>
          </m:sub>
        </m:sSub>
      </m:oMath>
      <w:r w:rsidR="00D76946" w:rsidRPr="00151F2E">
        <w:rPr>
          <w:rFonts w:hint="eastAsia"/>
          <w:szCs w:val="21"/>
        </w:rPr>
        <w:t>——</w:t>
      </w:r>
      <w:r w:rsidR="00704BA0" w:rsidRPr="00151F2E">
        <w:rPr>
          <w:szCs w:val="21"/>
        </w:rPr>
        <w:t>规则草捆率，％</w:t>
      </w:r>
      <w:r w:rsidR="00704BA0" w:rsidRPr="00151F2E">
        <w:rPr>
          <w:rFonts w:hint="eastAsia"/>
          <w:szCs w:val="21"/>
        </w:rPr>
        <w:t>；</w:t>
      </w:r>
    </w:p>
    <w:p w:rsidR="00156C24" w:rsidRPr="00151F2E"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I</m:t>
            </m:r>
          </m:e>
          <m:sub>
            <m:r>
              <m:rPr>
                <m:sty m:val="p"/>
              </m:rPr>
              <w:rPr>
                <w:rFonts w:ascii="Cambria Math" w:hAnsi="Cambria Math"/>
                <w:szCs w:val="21"/>
              </w:rPr>
              <m:t>gc</m:t>
            </m:r>
          </m:sub>
        </m:sSub>
      </m:oMath>
      <w:r w:rsidR="00D76946" w:rsidRPr="00151F2E">
        <w:rPr>
          <w:rFonts w:hint="eastAsia"/>
          <w:szCs w:val="21"/>
        </w:rPr>
        <w:t>——</w:t>
      </w:r>
      <w:r w:rsidR="00704BA0" w:rsidRPr="00151F2E">
        <w:rPr>
          <w:szCs w:val="21"/>
        </w:rPr>
        <w:t>被测草捆数，单位为捆</w:t>
      </w:r>
      <w:r w:rsidR="00704BA0" w:rsidRPr="00151F2E">
        <w:rPr>
          <w:rFonts w:hint="eastAsia"/>
          <w:szCs w:val="21"/>
        </w:rPr>
        <w:t>；</w:t>
      </w:r>
    </w:p>
    <w:p w:rsidR="00156C24" w:rsidRPr="00151F2E" w:rsidRDefault="004E4D66" w:rsidP="00A82E1B">
      <w:pPr>
        <w:spacing w:line="360" w:lineRule="exact"/>
        <w:ind w:firstLineChars="200" w:firstLine="420"/>
        <w:rPr>
          <w:szCs w:val="21"/>
        </w:rPr>
      </w:pPr>
      <m:oMath>
        <m:sSub>
          <m:sSubPr>
            <m:ctrlPr>
              <w:rPr>
                <w:rFonts w:ascii="Cambria Math" w:hAnsi="Cambria Math"/>
                <w:szCs w:val="21"/>
              </w:rPr>
            </m:ctrlPr>
          </m:sSubPr>
          <m:e>
            <m:r>
              <m:rPr>
                <m:sty m:val="p"/>
              </m:rPr>
              <w:rPr>
                <w:rFonts w:ascii="Cambria Math" w:hAnsi="Cambria Math"/>
                <w:szCs w:val="21"/>
              </w:rPr>
              <m:t>I</m:t>
            </m:r>
          </m:e>
          <m:sub>
            <m:r>
              <m:rPr>
                <m:sty m:val="p"/>
              </m:rPr>
              <w:rPr>
                <w:rFonts w:ascii="Cambria Math" w:hAnsi="Cambria Math"/>
                <w:szCs w:val="21"/>
              </w:rPr>
              <m:t>gb</m:t>
            </m:r>
          </m:sub>
        </m:sSub>
      </m:oMath>
      <w:r w:rsidR="00D76946" w:rsidRPr="00151F2E">
        <w:rPr>
          <w:rFonts w:hint="eastAsia"/>
          <w:szCs w:val="21"/>
        </w:rPr>
        <w:t>——</w:t>
      </w:r>
      <w:r w:rsidR="00704BA0" w:rsidRPr="00151F2E">
        <w:rPr>
          <w:szCs w:val="21"/>
        </w:rPr>
        <w:t>不规则草捆数，单位为捆。</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.3</w:t>
      </w:r>
      <w:r w:rsidR="00657A74">
        <w:rPr>
          <w:rFonts w:ascii="黑体" w:eastAsia="黑体" w:hAnsi="黑体" w:hint="eastAsia"/>
          <w:szCs w:val="21"/>
        </w:rPr>
        <w:t>.</w:t>
      </w:r>
      <w:r w:rsidRPr="00151F2E">
        <w:rPr>
          <w:rFonts w:ascii="黑体" w:eastAsia="黑体" w:hAnsi="黑体"/>
          <w:szCs w:val="21"/>
        </w:rPr>
        <w:t>2</w:t>
      </w:r>
      <w:r w:rsidR="00657A74">
        <w:rPr>
          <w:rFonts w:ascii="黑体" w:eastAsia="黑体" w:hAnsi="黑体" w:hint="eastAsia"/>
          <w:szCs w:val="21"/>
        </w:rPr>
        <w:t>.</w:t>
      </w:r>
      <w:r w:rsidRPr="00151F2E">
        <w:rPr>
          <w:rFonts w:ascii="黑体" w:eastAsia="黑体" w:hAnsi="黑体"/>
          <w:szCs w:val="21"/>
        </w:rPr>
        <w:t>5</w:t>
      </w:r>
      <w:r w:rsidR="00F2199E" w:rsidRPr="00151F2E">
        <w:rPr>
          <w:rFonts w:ascii="黑体" w:eastAsia="黑体" w:hAnsi="黑体" w:hint="eastAsia"/>
          <w:szCs w:val="21"/>
        </w:rPr>
        <w:t xml:space="preserve">  </w:t>
      </w:r>
      <w:proofErr w:type="gramStart"/>
      <w:r w:rsidRPr="00151F2E">
        <w:rPr>
          <w:rFonts w:ascii="黑体" w:eastAsia="黑体" w:hAnsi="黑体"/>
          <w:szCs w:val="21"/>
        </w:rPr>
        <w:t>抗摔率</w:t>
      </w:r>
      <w:proofErr w:type="gramEnd"/>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从每个单向行程取2个草捆，自5 m高度自由下落，每捆连续摔3次，记录摔散的草捆数。按式(12)计算：</w:t>
      </w:r>
    </w:p>
    <w:p w:rsidR="00156C24" w:rsidRPr="00DE5F4B" w:rsidRDefault="004E4D66" w:rsidP="00DE5F4B">
      <w:pPr>
        <w:ind w:firstLineChars="200" w:firstLine="420"/>
        <w:jc w:val="right"/>
        <w:rPr>
          <w:rFonts w:eastAsia="Times New Roman"/>
          <w:szCs w:val="21"/>
        </w:rPr>
      </w:pPr>
      <m:oMath>
        <m:sSub>
          <m:sSubPr>
            <m:ctrlPr>
              <w:rPr>
                <w:rFonts w:ascii="Cambria Math" w:eastAsia="新宋体" w:hAnsi="Cambria Math"/>
                <w:szCs w:val="21"/>
              </w:rPr>
            </m:ctrlPr>
          </m:sSubPr>
          <m:e>
            <m:r>
              <m:rPr>
                <m:sty m:val="p"/>
              </m:rPr>
              <w:rPr>
                <w:rFonts w:ascii="Cambria Math" w:eastAsia="新宋体"/>
                <w:szCs w:val="21"/>
              </w:rPr>
              <m:t>S</m:t>
            </m:r>
          </m:e>
          <m:sub>
            <m:r>
              <m:rPr>
                <m:sty m:val="p"/>
              </m:rPr>
              <w:rPr>
                <w:rFonts w:ascii="Cambria Math" w:eastAsia="新宋体"/>
                <w:szCs w:val="21"/>
              </w:rPr>
              <m:t>kc</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I</m:t>
                </m:r>
              </m:e>
              <m:sub>
                <m:r>
                  <m:rPr>
                    <m:sty m:val="p"/>
                  </m:rPr>
                  <w:rPr>
                    <w:rFonts w:ascii="Cambria Math" w:eastAsia="新宋体"/>
                    <w:szCs w:val="21"/>
                  </w:rPr>
                  <m:t>kc</m:t>
                </m:r>
              </m:sub>
            </m:sSub>
            <m:r>
              <m:rPr>
                <m:sty m:val="p"/>
              </m:rPr>
              <w:rPr>
                <w:rFonts w:ascii="Cambria Math" w:eastAsia="新宋体"/>
                <w:szCs w:val="21"/>
              </w:rPr>
              <m:t>-</m:t>
            </m:r>
            <m:sSub>
              <m:sSubPr>
                <m:ctrlPr>
                  <w:rPr>
                    <w:rFonts w:ascii="Cambria Math" w:eastAsia="新宋体" w:hAnsi="Cambria Math"/>
                    <w:szCs w:val="21"/>
                  </w:rPr>
                </m:ctrlPr>
              </m:sSubPr>
              <m:e>
                <m:r>
                  <m:rPr>
                    <m:sty m:val="p"/>
                  </m:rPr>
                  <w:rPr>
                    <w:rFonts w:ascii="Cambria Math" w:eastAsia="新宋体"/>
                    <w:szCs w:val="21"/>
                  </w:rPr>
                  <m:t>I</m:t>
                </m:r>
              </m:e>
              <m:sub>
                <m:r>
                  <m:rPr>
                    <m:sty m:val="p"/>
                  </m:rPr>
                  <w:rPr>
                    <w:rFonts w:ascii="Cambria Math" w:eastAsia="新宋体"/>
                    <w:szCs w:val="21"/>
                  </w:rPr>
                  <m:t>ks</m:t>
                </m:r>
              </m:sub>
            </m:sSub>
          </m:num>
          <m:den>
            <m:sSub>
              <m:sSubPr>
                <m:ctrlPr>
                  <w:rPr>
                    <w:rFonts w:ascii="Cambria Math" w:eastAsia="新宋体" w:hAnsi="Cambria Math"/>
                    <w:szCs w:val="21"/>
                  </w:rPr>
                </m:ctrlPr>
              </m:sSubPr>
              <m:e>
                <m:r>
                  <m:rPr>
                    <m:sty m:val="p"/>
                  </m:rPr>
                  <w:rPr>
                    <w:rFonts w:ascii="Cambria Math" w:eastAsia="新宋体"/>
                    <w:szCs w:val="21"/>
                  </w:rPr>
                  <m:t>I</m:t>
                </m:r>
              </m:e>
              <m:sub>
                <m:r>
                  <m:rPr>
                    <m:sty m:val="p"/>
                  </m:rPr>
                  <w:rPr>
                    <w:rFonts w:ascii="Cambria Math" w:eastAsia="新宋体"/>
                    <w:szCs w:val="21"/>
                  </w:rPr>
                  <m:t>kc</m:t>
                </m:r>
              </m:sub>
            </m:sSub>
          </m:den>
        </m:f>
        <m:r>
          <m:rPr>
            <m:sty m:val="p"/>
          </m:rPr>
          <w:rPr>
            <w:rFonts w:ascii="Cambria Math" w:eastAsia="新宋体"/>
            <w:szCs w:val="21"/>
          </w:rPr>
          <m:t>×</m:t>
        </m:r>
        <m:r>
          <m:rPr>
            <m:sty m:val="p"/>
          </m:rPr>
          <w:rPr>
            <w:rFonts w:ascii="Cambria Math" w:eastAsia="新宋体"/>
            <w:szCs w:val="21"/>
          </w:rPr>
          <m:t>100</m:t>
        </m:r>
      </m:oMath>
      <w:r w:rsidR="00704BA0" w:rsidRPr="00DE5F4B">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DE5F4B">
        <w:rPr>
          <w:rFonts w:ascii="新宋体" w:eastAsia="新宋体" w:hAnsi="新宋体" w:hint="eastAsia"/>
          <w:szCs w:val="21"/>
        </w:rPr>
        <w:t>(</w:t>
      </w:r>
      <w:proofErr w:type="gramEnd"/>
      <w:r w:rsidR="00704BA0" w:rsidRPr="00DE5F4B">
        <w:rPr>
          <w:rFonts w:ascii="新宋体" w:eastAsia="新宋体" w:hAnsi="新宋体" w:hint="eastAsia"/>
          <w:szCs w:val="21"/>
        </w:rPr>
        <w:t>12)</w:t>
      </w:r>
    </w:p>
    <w:p w:rsidR="00156C24" w:rsidRPr="00151F2E" w:rsidRDefault="00704BA0" w:rsidP="00A82E1B">
      <w:pPr>
        <w:spacing w:line="360" w:lineRule="exact"/>
        <w:ind w:firstLineChars="200" w:firstLine="420"/>
        <w:rPr>
          <w:rFonts w:ascii="Cambria Math" w:hAnsi="Cambria Math" w:hint="eastAsia"/>
          <w:szCs w:val="21"/>
        </w:rPr>
      </w:pPr>
      <w:r w:rsidRPr="00151F2E">
        <w:rPr>
          <w:rFonts w:ascii="Cambria Math" w:hAnsi="Cambria Math"/>
          <w:szCs w:val="21"/>
        </w:rPr>
        <w:t>式中：</w:t>
      </w:r>
    </w:p>
    <w:p w:rsidR="00156C24" w:rsidRPr="00151F2E" w:rsidRDefault="004E4D66" w:rsidP="00A82E1B">
      <w:pPr>
        <w:spacing w:line="360" w:lineRule="exact"/>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S</m:t>
            </m:r>
          </m:e>
          <m:sub>
            <m:r>
              <m:rPr>
                <m:sty m:val="p"/>
              </m:rPr>
              <w:rPr>
                <w:rFonts w:ascii="Cambria Math" w:hAnsi="Cambria Math"/>
                <w:szCs w:val="21"/>
              </w:rPr>
              <m:t>kc</m:t>
            </m:r>
          </m:sub>
        </m:sSub>
      </m:oMath>
      <w:r w:rsidR="00704BA0" w:rsidRPr="00151F2E">
        <w:rPr>
          <w:rFonts w:ascii="Cambria Math" w:hAnsi="Cambria Math"/>
          <w:szCs w:val="21"/>
        </w:rPr>
        <w:t>——</w:t>
      </w:r>
      <w:proofErr w:type="gramStart"/>
      <w:r w:rsidR="00704BA0" w:rsidRPr="00151F2E">
        <w:rPr>
          <w:rFonts w:ascii="Cambria Math" w:hAnsi="Cambria Math"/>
          <w:szCs w:val="21"/>
        </w:rPr>
        <w:t>抗摔率</w:t>
      </w:r>
      <w:proofErr w:type="gramEnd"/>
      <w:r w:rsidR="00704BA0" w:rsidRPr="00151F2E">
        <w:rPr>
          <w:rFonts w:ascii="Cambria Math" w:hAnsi="Cambria Math"/>
          <w:szCs w:val="21"/>
        </w:rPr>
        <w:t>，％；</w:t>
      </w:r>
    </w:p>
    <w:p w:rsidR="00156C24" w:rsidRPr="00151F2E" w:rsidRDefault="004E4D66" w:rsidP="00A82E1B">
      <w:pPr>
        <w:spacing w:line="360" w:lineRule="exact"/>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I</m:t>
            </m:r>
          </m:e>
          <m:sub>
            <m:r>
              <m:rPr>
                <m:sty m:val="p"/>
              </m:rPr>
              <w:rPr>
                <w:rFonts w:ascii="Cambria Math" w:hAnsi="Cambria Math"/>
                <w:szCs w:val="21"/>
              </w:rPr>
              <m:t>ks</m:t>
            </m:r>
          </m:sub>
        </m:sSub>
      </m:oMath>
      <w:r w:rsidR="00704BA0" w:rsidRPr="00151F2E">
        <w:rPr>
          <w:rFonts w:ascii="Cambria Math" w:hAnsi="Cambria Math"/>
          <w:szCs w:val="21"/>
        </w:rPr>
        <w:t>——</w:t>
      </w:r>
      <w:r w:rsidR="00704BA0" w:rsidRPr="00151F2E">
        <w:rPr>
          <w:rFonts w:ascii="Cambria Math" w:hAnsi="Cambria Math"/>
          <w:szCs w:val="21"/>
        </w:rPr>
        <w:t>累积摔散草捆数，单位为捆；</w:t>
      </w:r>
    </w:p>
    <w:p w:rsidR="00156C24" w:rsidRPr="00151F2E" w:rsidRDefault="004E4D66" w:rsidP="00A82E1B">
      <w:pPr>
        <w:spacing w:line="360" w:lineRule="exact"/>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I</m:t>
            </m:r>
          </m:e>
          <m:sub>
            <m:r>
              <m:rPr>
                <m:sty m:val="p"/>
              </m:rPr>
              <w:rPr>
                <w:rFonts w:ascii="Cambria Math" w:hAnsi="Cambria Math"/>
                <w:szCs w:val="21"/>
              </w:rPr>
              <m:t>kc</m:t>
            </m:r>
          </m:sub>
        </m:sSub>
      </m:oMath>
      <w:r w:rsidR="00704BA0" w:rsidRPr="00151F2E">
        <w:rPr>
          <w:rFonts w:ascii="Cambria Math" w:hAnsi="Cambria Math"/>
          <w:szCs w:val="21"/>
        </w:rPr>
        <w:t>——</w:t>
      </w:r>
      <w:r w:rsidR="00704BA0" w:rsidRPr="00151F2E">
        <w:rPr>
          <w:rFonts w:ascii="Cambria Math" w:hAnsi="Cambria Math"/>
          <w:szCs w:val="21"/>
        </w:rPr>
        <w:t>被测革捆数，单位为捆。</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3</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6</w:t>
      </w:r>
      <w:r w:rsidR="00AD6178" w:rsidRPr="00151F2E">
        <w:rPr>
          <w:rFonts w:ascii="黑体" w:eastAsia="黑体" w:hAnsi="黑体" w:hint="eastAsia"/>
          <w:szCs w:val="21"/>
        </w:rPr>
        <w:t xml:space="preserve">  </w:t>
      </w:r>
      <w:r w:rsidRPr="00151F2E">
        <w:rPr>
          <w:rFonts w:ascii="黑体" w:eastAsia="黑体" w:hAnsi="黑体"/>
          <w:szCs w:val="21"/>
        </w:rPr>
        <w:t>牧草总损失率</w:t>
      </w:r>
    </w:p>
    <w:p w:rsidR="008744C0"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3</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1</w:t>
      </w:r>
      <w:r w:rsidR="00AD6178" w:rsidRPr="00151F2E">
        <w:rPr>
          <w:rFonts w:ascii="黑体" w:eastAsia="黑体" w:hAnsi="黑体" w:hint="eastAsia"/>
          <w:szCs w:val="21"/>
        </w:rPr>
        <w:t xml:space="preserve">  </w:t>
      </w:r>
      <w:r w:rsidRPr="00151F2E">
        <w:rPr>
          <w:rFonts w:ascii="黑体" w:eastAsia="黑体" w:hAnsi="黑体"/>
          <w:szCs w:val="21"/>
        </w:rPr>
        <w:t>牧草总损失率</w:t>
      </w:r>
    </w:p>
    <w:p w:rsidR="00156C24" w:rsidRPr="00151F2E" w:rsidRDefault="00704BA0" w:rsidP="00A82E1B">
      <w:pPr>
        <w:tabs>
          <w:tab w:val="left" w:pos="1020"/>
        </w:tabs>
        <w:spacing w:line="360" w:lineRule="exact"/>
        <w:ind w:firstLineChars="200" w:firstLine="420"/>
        <w:rPr>
          <w:rFonts w:ascii="宋体" w:hAnsi="宋体"/>
          <w:szCs w:val="21"/>
        </w:rPr>
      </w:pPr>
      <w:r w:rsidRPr="00151F2E">
        <w:rPr>
          <w:rFonts w:ascii="宋体" w:hAnsi="宋体"/>
          <w:szCs w:val="21"/>
        </w:rPr>
        <w:t>包括捡拾损失率和压缩损失率，其测定方法如下：</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a)</w:t>
      </w:r>
      <w:r w:rsidR="00DE5F4B">
        <w:rPr>
          <w:rFonts w:ascii="宋体" w:hAnsi="宋体" w:hint="eastAsia"/>
          <w:szCs w:val="21"/>
        </w:rPr>
        <w:t xml:space="preserve"> </w:t>
      </w:r>
      <w:r w:rsidRPr="00151F2E">
        <w:rPr>
          <w:rFonts w:ascii="宋体" w:hAnsi="宋体"/>
          <w:szCs w:val="21"/>
        </w:rPr>
        <w:t>测定前将打捆机上的碎草清理干净，</w:t>
      </w:r>
      <w:proofErr w:type="gramStart"/>
      <w:r w:rsidRPr="00151F2E">
        <w:rPr>
          <w:rFonts w:ascii="宋体" w:hAnsi="宋体"/>
          <w:szCs w:val="21"/>
        </w:rPr>
        <w:t>在草条左侧</w:t>
      </w:r>
      <w:proofErr w:type="gramEnd"/>
      <w:r w:rsidRPr="00151F2E">
        <w:rPr>
          <w:rFonts w:ascii="宋体" w:hAnsi="宋体"/>
          <w:szCs w:val="21"/>
        </w:rPr>
        <w:t>地面铺上塑料布或帆布；</w:t>
      </w:r>
    </w:p>
    <w:p w:rsidR="00156C24" w:rsidRPr="00151F2E" w:rsidRDefault="00DE5F4B" w:rsidP="00A82E1B">
      <w:pPr>
        <w:spacing w:line="360" w:lineRule="exact"/>
        <w:ind w:left="735" w:hangingChars="350" w:hanging="735"/>
        <w:rPr>
          <w:rFonts w:ascii="宋体" w:hAnsi="宋体"/>
          <w:szCs w:val="21"/>
        </w:rPr>
      </w:pPr>
      <w:r>
        <w:rPr>
          <w:rFonts w:ascii="宋体" w:hAnsi="宋体" w:hint="eastAsia"/>
          <w:szCs w:val="21"/>
        </w:rPr>
        <w:t xml:space="preserve">    </w:t>
      </w:r>
      <w:r w:rsidR="00704BA0" w:rsidRPr="00151F2E">
        <w:rPr>
          <w:rFonts w:ascii="宋体" w:hAnsi="宋体"/>
          <w:szCs w:val="21"/>
        </w:rPr>
        <w:t>b)</w:t>
      </w:r>
      <w:r>
        <w:rPr>
          <w:rFonts w:ascii="宋体" w:hAnsi="宋体" w:hint="eastAsia"/>
          <w:szCs w:val="21"/>
        </w:rPr>
        <w:t xml:space="preserve"> </w:t>
      </w:r>
      <w:proofErr w:type="gramStart"/>
      <w:r w:rsidR="00704BA0" w:rsidRPr="00151F2E">
        <w:rPr>
          <w:rFonts w:ascii="宋体" w:hAnsi="宋体"/>
          <w:szCs w:val="21"/>
        </w:rPr>
        <w:t>待机组</w:t>
      </w:r>
      <w:proofErr w:type="gramEnd"/>
      <w:r w:rsidR="00704BA0" w:rsidRPr="00151F2E">
        <w:rPr>
          <w:rFonts w:ascii="宋体" w:hAnsi="宋体"/>
          <w:szCs w:val="21"/>
        </w:rPr>
        <w:t>通过后，将测定地段上的捡拾</w:t>
      </w:r>
      <w:proofErr w:type="gramStart"/>
      <w:r w:rsidR="00704BA0" w:rsidRPr="00151F2E">
        <w:rPr>
          <w:rFonts w:ascii="宋体" w:hAnsi="宋体"/>
          <w:szCs w:val="21"/>
        </w:rPr>
        <w:t>器漏拾</w:t>
      </w:r>
      <w:proofErr w:type="gramEnd"/>
      <w:r w:rsidR="00704BA0" w:rsidRPr="00151F2E">
        <w:rPr>
          <w:rFonts w:ascii="宋体" w:hAnsi="宋体"/>
          <w:szCs w:val="21"/>
        </w:rPr>
        <w:t>牧草及落到塑料布或帆布、牵引梁、打结器底板和放</w:t>
      </w:r>
      <w:r>
        <w:rPr>
          <w:rFonts w:ascii="宋体" w:hAnsi="宋体" w:hint="eastAsia"/>
          <w:szCs w:val="21"/>
        </w:rPr>
        <w:t xml:space="preserve">     </w:t>
      </w:r>
      <w:r w:rsidR="00704BA0" w:rsidRPr="00151F2E">
        <w:rPr>
          <w:rFonts w:ascii="宋体" w:hAnsi="宋体"/>
          <w:szCs w:val="21"/>
        </w:rPr>
        <w:t>捆板上的碎草收集起来，称其质量；</w:t>
      </w:r>
    </w:p>
    <w:p w:rsidR="00156C24" w:rsidRPr="00151F2E" w:rsidRDefault="00704BA0" w:rsidP="00A82E1B">
      <w:pPr>
        <w:tabs>
          <w:tab w:val="left" w:pos="1020"/>
        </w:tabs>
        <w:spacing w:line="360" w:lineRule="exact"/>
        <w:ind w:firstLineChars="200" w:firstLine="420"/>
        <w:rPr>
          <w:rFonts w:ascii="宋体" w:hAnsi="宋体"/>
          <w:szCs w:val="21"/>
        </w:rPr>
      </w:pPr>
      <w:r w:rsidRPr="00151F2E">
        <w:rPr>
          <w:rFonts w:ascii="宋体" w:hAnsi="宋体"/>
          <w:szCs w:val="21"/>
        </w:rPr>
        <w:t>c)</w:t>
      </w:r>
      <w:r w:rsidR="00DE5F4B">
        <w:rPr>
          <w:rFonts w:ascii="宋体" w:hAnsi="宋体" w:hint="eastAsia"/>
          <w:szCs w:val="21"/>
        </w:rPr>
        <w:t xml:space="preserve"> </w:t>
      </w:r>
      <w:r w:rsidRPr="00151F2E">
        <w:rPr>
          <w:rFonts w:ascii="宋体" w:hAnsi="宋体"/>
          <w:szCs w:val="21"/>
        </w:rPr>
        <w:t>每次测定长度应不少于5 m。</w:t>
      </w:r>
    </w:p>
    <w:p w:rsidR="00D11346"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3</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2</w:t>
      </w:r>
      <w:r w:rsidR="00AD6178" w:rsidRPr="00151F2E">
        <w:rPr>
          <w:rFonts w:ascii="黑体" w:eastAsia="黑体" w:hAnsi="黑体" w:hint="eastAsia"/>
          <w:szCs w:val="21"/>
        </w:rPr>
        <w:t xml:space="preserve">  </w:t>
      </w:r>
      <w:r w:rsidRPr="00151F2E">
        <w:rPr>
          <w:rFonts w:ascii="黑体" w:eastAsia="黑体" w:hAnsi="黑体"/>
          <w:szCs w:val="21"/>
        </w:rPr>
        <w:t>捡拾损失率</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指捡拾</w:t>
      </w:r>
      <w:proofErr w:type="gramStart"/>
      <w:r w:rsidRPr="00151F2E">
        <w:rPr>
          <w:rFonts w:ascii="宋体" w:hAnsi="宋体"/>
          <w:szCs w:val="21"/>
        </w:rPr>
        <w:t>器漏拾</w:t>
      </w:r>
      <w:proofErr w:type="gramEnd"/>
      <w:r w:rsidRPr="00151F2E">
        <w:rPr>
          <w:rFonts w:ascii="宋体" w:hAnsi="宋体"/>
          <w:szCs w:val="21"/>
        </w:rPr>
        <w:t>牧草质量占测定地段全长上</w:t>
      </w:r>
      <w:proofErr w:type="gramStart"/>
      <w:r w:rsidRPr="00151F2E">
        <w:rPr>
          <w:rFonts w:ascii="宋体" w:hAnsi="宋体"/>
          <w:szCs w:val="21"/>
        </w:rPr>
        <w:t>草条质量</w:t>
      </w:r>
      <w:proofErr w:type="gramEnd"/>
      <w:r w:rsidRPr="00151F2E">
        <w:rPr>
          <w:rFonts w:ascii="宋体" w:hAnsi="宋体"/>
          <w:szCs w:val="21"/>
        </w:rPr>
        <w:t>之百分比，按式(13)计算。</w:t>
      </w:r>
    </w:p>
    <w:p w:rsidR="00156C24" w:rsidRDefault="004E4D66" w:rsidP="00DE5F4B">
      <w:pPr>
        <w:ind w:firstLineChars="200" w:firstLine="420"/>
        <w:jc w:val="right"/>
        <w:rPr>
          <w:rFonts w:ascii="新宋体" w:eastAsia="新宋体" w:hAnsi="新宋体"/>
          <w:sz w:val="24"/>
        </w:rPr>
      </w:pPr>
      <m:oMath>
        <m:sSub>
          <m:sSubPr>
            <m:ctrlPr>
              <w:rPr>
                <w:rFonts w:ascii="Cambria Math" w:eastAsia="新宋体" w:hAnsi="Cambria Math"/>
                <w:szCs w:val="21"/>
              </w:rPr>
            </m:ctrlPr>
          </m:sSubPr>
          <m:e>
            <m:r>
              <m:rPr>
                <m:sty m:val="p"/>
              </m:rPr>
              <w:rPr>
                <w:rFonts w:ascii="Cambria Math" w:eastAsia="新宋体"/>
                <w:szCs w:val="21"/>
              </w:rPr>
              <m:t>S</m:t>
            </m:r>
          </m:e>
          <m:sub>
            <m:r>
              <m:rPr>
                <m:sty m:val="p"/>
              </m:rPr>
              <w:rPr>
                <w:rFonts w:ascii="Cambria Math" w:eastAsia="新宋体"/>
                <w:szCs w:val="21"/>
              </w:rPr>
              <m:t>j</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W</m:t>
                </m:r>
              </m:e>
              <m:sub>
                <m:r>
                  <m:rPr>
                    <m:sty m:val="p"/>
                  </m:rPr>
                  <w:rPr>
                    <w:rFonts w:ascii="Cambria Math" w:eastAsia="新宋体"/>
                    <w:szCs w:val="21"/>
                  </w:rPr>
                  <m:t>jd</m:t>
                </m:r>
              </m:sub>
            </m:sSub>
          </m:num>
          <m:den>
            <m:sSup>
              <m:sSupPr>
                <m:ctrlPr>
                  <w:rPr>
                    <w:rFonts w:ascii="Cambria Math" w:eastAsia="新宋体" w:hAnsi="Cambria Math"/>
                    <w:szCs w:val="21"/>
                  </w:rPr>
                </m:ctrlPr>
              </m:sSupPr>
              <m:e>
                <m:r>
                  <m:rPr>
                    <m:sty m:val="p"/>
                  </m:rPr>
                  <w:rPr>
                    <w:rFonts w:ascii="Cambria Math" w:eastAsia="新宋体"/>
                    <w:szCs w:val="21"/>
                  </w:rPr>
                  <m:t>10</m:t>
                </m:r>
              </m:e>
              <m:sup>
                <m:r>
                  <m:rPr>
                    <m:sty m:val="p"/>
                  </m:rPr>
                  <w:rPr>
                    <w:rFonts w:ascii="Cambria Math" w:eastAsia="新宋体"/>
                    <w:szCs w:val="21"/>
                  </w:rPr>
                  <m:t>3</m:t>
                </m:r>
              </m:sup>
            </m:sSup>
            <m:r>
              <m:rPr>
                <m:sty m:val="p"/>
              </m:rPr>
              <w:rPr>
                <w:rFonts w:ascii="Cambria Math" w:eastAsia="新宋体"/>
                <w:szCs w:val="21"/>
              </w:rPr>
              <m:t>L</m:t>
            </m:r>
            <m:sSub>
              <m:sSubPr>
                <m:ctrlPr>
                  <w:rPr>
                    <w:rFonts w:ascii="Cambria Math" w:eastAsia="新宋体" w:hAnsi="Cambria Math"/>
                    <w:szCs w:val="21"/>
                  </w:rPr>
                </m:ctrlPr>
              </m:sSubPr>
              <m:e>
                <m:r>
                  <m:rPr>
                    <m:sty m:val="p"/>
                  </m:rPr>
                  <w:rPr>
                    <w:rFonts w:ascii="Cambria Math" w:eastAsia="新宋体"/>
                    <w:szCs w:val="21"/>
                  </w:rPr>
                  <m:t>P</m:t>
                </m:r>
              </m:e>
              <m:sub>
                <m:r>
                  <m:rPr>
                    <m:sty m:val="p"/>
                  </m:rPr>
                  <w:rPr>
                    <w:rFonts w:ascii="Cambria Math" w:eastAsia="新宋体"/>
                    <w:szCs w:val="21"/>
                  </w:rPr>
                  <m:t>t</m:t>
                </m:r>
              </m:sub>
            </m:sSub>
          </m:den>
        </m:f>
        <m:r>
          <m:rPr>
            <m:sty m:val="p"/>
          </m:rPr>
          <w:rPr>
            <w:rFonts w:ascii="Cambria Math" w:eastAsia="新宋体"/>
            <w:szCs w:val="21"/>
          </w:rPr>
          <m:t>×</m:t>
        </m:r>
        <m:r>
          <m:rPr>
            <m:sty m:val="p"/>
          </m:rPr>
          <w:rPr>
            <w:rFonts w:ascii="Cambria Math" w:eastAsia="新宋体"/>
            <w:szCs w:val="21"/>
          </w:rPr>
          <m:t>100</m:t>
        </m:r>
      </m:oMath>
      <w:r w:rsidR="00704BA0" w:rsidRPr="00DE5F4B">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DE5F4B">
        <w:rPr>
          <w:rFonts w:ascii="新宋体" w:eastAsia="新宋体" w:hAnsi="新宋体" w:hint="eastAsia"/>
          <w:szCs w:val="21"/>
        </w:rPr>
        <w:t>(</w:t>
      </w:r>
      <w:proofErr w:type="gramEnd"/>
      <w:r w:rsidR="00704BA0" w:rsidRPr="00DE5F4B">
        <w:rPr>
          <w:rFonts w:ascii="新宋体" w:eastAsia="新宋体" w:hAnsi="新宋体" w:hint="eastAsia"/>
          <w:szCs w:val="21"/>
        </w:rPr>
        <w:t>13)</w:t>
      </w:r>
    </w:p>
    <w:p w:rsidR="00156C24" w:rsidRPr="00151F2E" w:rsidRDefault="00704BA0" w:rsidP="00151F2E">
      <w:pPr>
        <w:ind w:firstLineChars="200" w:firstLine="420"/>
        <w:rPr>
          <w:rFonts w:ascii="Cambria Math" w:hAnsi="Cambria Math" w:hint="eastAsia"/>
          <w:szCs w:val="21"/>
        </w:rPr>
      </w:pPr>
      <w:r w:rsidRPr="00151F2E">
        <w:rPr>
          <w:rFonts w:ascii="Cambria Math" w:hAnsi="Cambria Math"/>
          <w:szCs w:val="21"/>
        </w:rPr>
        <w:t>式中：</w:t>
      </w:r>
    </w:p>
    <w:p w:rsidR="00156C24" w:rsidRPr="00151F2E" w:rsidRDefault="00F8668A" w:rsidP="007A0086">
      <w:pPr>
        <w:rPr>
          <w:rFonts w:ascii="Cambria Math" w:hAnsi="Cambria Math" w:hint="eastAsia"/>
          <w:szCs w:val="21"/>
        </w:rPr>
      </w:pPr>
      <w:r w:rsidRPr="00151F2E">
        <w:rPr>
          <w:rFonts w:ascii="Cambria Math" w:hAnsi="Cambria Math" w:hint="eastAsia"/>
          <w:szCs w:val="21"/>
        </w:rPr>
        <w:t xml:space="preserve">    </w:t>
      </w:r>
      <m:oMath>
        <m:sSub>
          <m:sSubPr>
            <m:ctrlPr>
              <w:rPr>
                <w:rFonts w:ascii="Cambria Math" w:hAnsi="Cambria Math"/>
                <w:szCs w:val="21"/>
              </w:rPr>
            </m:ctrlPr>
          </m:sSubPr>
          <m:e>
            <m:r>
              <m:rPr>
                <m:sty m:val="p"/>
              </m:rPr>
              <w:rPr>
                <w:rFonts w:ascii="Cambria Math" w:hAnsi="Cambria Math"/>
                <w:szCs w:val="21"/>
              </w:rPr>
              <m:t>S</m:t>
            </m:r>
          </m:e>
          <m:sub>
            <m:r>
              <m:rPr>
                <m:sty m:val="p"/>
              </m:rPr>
              <w:rPr>
                <w:rFonts w:ascii="Cambria Math" w:hAnsi="Cambria Math"/>
                <w:szCs w:val="21"/>
              </w:rPr>
              <m:t>j</m:t>
            </m:r>
          </m:sub>
        </m:sSub>
      </m:oMath>
      <w:r w:rsidRPr="00151F2E">
        <w:rPr>
          <w:rFonts w:ascii="Cambria Math" w:hAnsi="Cambria Math" w:hint="eastAsia"/>
          <w:szCs w:val="21"/>
        </w:rPr>
        <w:t>——</w:t>
      </w:r>
      <w:r w:rsidR="00704BA0" w:rsidRPr="00151F2E">
        <w:rPr>
          <w:rFonts w:ascii="Cambria Math" w:hAnsi="Cambria Math"/>
          <w:szCs w:val="21"/>
        </w:rPr>
        <w:t>捡拾损失率，</w:t>
      </w:r>
      <w:r w:rsidR="00704BA0" w:rsidRPr="00151F2E">
        <w:rPr>
          <w:rFonts w:ascii="Cambria Math" w:hAnsi="Cambria Math" w:hint="eastAsia"/>
          <w:szCs w:val="21"/>
        </w:rPr>
        <w:t>%</w:t>
      </w:r>
      <w:r w:rsidR="00704BA0" w:rsidRPr="00151F2E">
        <w:rPr>
          <w:rFonts w:ascii="Cambria Math" w:hAnsi="Cambria Math"/>
          <w:szCs w:val="21"/>
        </w:rPr>
        <w:t>；</w:t>
      </w:r>
    </w:p>
    <w:p w:rsidR="00156C24" w:rsidRPr="00151F2E" w:rsidRDefault="00F8668A" w:rsidP="007A0086">
      <w:pPr>
        <w:rPr>
          <w:rFonts w:ascii="Cambria Math" w:hAnsi="Cambria Math" w:hint="eastAsia"/>
          <w:szCs w:val="21"/>
        </w:rPr>
      </w:pPr>
      <w:r w:rsidRPr="00151F2E">
        <w:rPr>
          <w:rFonts w:ascii="Cambria Math" w:hAnsi="Cambria Math" w:hint="eastAsia"/>
          <w:szCs w:val="21"/>
        </w:rPr>
        <w:t xml:space="preserve">   </w:t>
      </w:r>
      <m:oMath>
        <m:sSub>
          <m:sSubPr>
            <m:ctrlPr>
              <w:rPr>
                <w:rFonts w:ascii="Cambria Math" w:hAnsi="Cambria Math"/>
                <w:szCs w:val="21"/>
              </w:rPr>
            </m:ctrlPr>
          </m:sSubPr>
          <m:e>
            <m:r>
              <m:rPr>
                <m:sty m:val="p"/>
              </m:rPr>
              <w:rPr>
                <w:rFonts w:ascii="Cambria Math" w:hAnsi="Cambria Math"/>
                <w:szCs w:val="21"/>
              </w:rPr>
              <m:t>W</m:t>
            </m:r>
          </m:e>
          <m:sub>
            <m:r>
              <m:rPr>
                <m:sty m:val="p"/>
              </m:rPr>
              <w:rPr>
                <w:rFonts w:ascii="Cambria Math" w:hAnsi="Cambria Math"/>
                <w:szCs w:val="21"/>
              </w:rPr>
              <m:t>jd</m:t>
            </m:r>
          </m:sub>
        </m:sSub>
      </m:oMath>
      <w:r w:rsidRPr="00151F2E">
        <w:rPr>
          <w:rFonts w:ascii="Cambria Math" w:hAnsi="Cambria Math" w:hint="eastAsia"/>
          <w:szCs w:val="21"/>
        </w:rPr>
        <w:t>——</w:t>
      </w:r>
      <w:r w:rsidR="00704BA0" w:rsidRPr="00151F2E">
        <w:rPr>
          <w:rFonts w:ascii="Cambria Math" w:hAnsi="Cambria Math"/>
          <w:szCs w:val="21"/>
        </w:rPr>
        <w:t>捡拾</w:t>
      </w:r>
      <w:proofErr w:type="gramStart"/>
      <w:r w:rsidR="00704BA0" w:rsidRPr="00151F2E">
        <w:rPr>
          <w:rFonts w:ascii="Cambria Math" w:hAnsi="Cambria Math"/>
          <w:szCs w:val="21"/>
        </w:rPr>
        <w:t>器漏拾</w:t>
      </w:r>
      <w:proofErr w:type="gramEnd"/>
      <w:r w:rsidR="00704BA0" w:rsidRPr="00151F2E">
        <w:rPr>
          <w:rFonts w:ascii="Cambria Math" w:hAnsi="Cambria Math"/>
          <w:szCs w:val="21"/>
        </w:rPr>
        <w:t>牧草当量质量，单位为克</w:t>
      </w:r>
      <w:r w:rsidR="00704BA0" w:rsidRPr="00151F2E">
        <w:rPr>
          <w:rFonts w:ascii="Cambria Math" w:hAnsi="Cambria Math"/>
          <w:szCs w:val="21"/>
        </w:rPr>
        <w:t>(g)</w:t>
      </w:r>
      <w:r w:rsidR="00704BA0" w:rsidRPr="00151F2E">
        <w:rPr>
          <w:rFonts w:ascii="Cambria Math" w:hAnsi="Cambria Math"/>
          <w:szCs w:val="21"/>
        </w:rPr>
        <w:t>；</w:t>
      </w:r>
    </w:p>
    <w:p w:rsidR="00156C24" w:rsidRPr="00151F2E" w:rsidRDefault="004E4D66" w:rsidP="00151F2E">
      <w:pPr>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P</m:t>
            </m:r>
          </m:e>
          <m:sub>
            <m:r>
              <m:rPr>
                <m:sty m:val="p"/>
              </m:rPr>
              <w:rPr>
                <w:rFonts w:ascii="Cambria Math" w:hAnsi="Cambria Math"/>
                <w:szCs w:val="21"/>
              </w:rPr>
              <m:t>t</m:t>
            </m:r>
          </m:sub>
        </m:sSub>
      </m:oMath>
      <w:r w:rsidR="00F8668A" w:rsidRPr="00151F2E">
        <w:rPr>
          <w:rFonts w:hint="eastAsia"/>
          <w:szCs w:val="21"/>
        </w:rPr>
        <w:t>——</w:t>
      </w:r>
      <w:proofErr w:type="gramStart"/>
      <w:r w:rsidR="00704BA0" w:rsidRPr="00151F2E">
        <w:rPr>
          <w:rFonts w:ascii="Cambria Math" w:hAnsi="Cambria Math"/>
          <w:szCs w:val="21"/>
        </w:rPr>
        <w:t>每米草条当量</w:t>
      </w:r>
      <w:proofErr w:type="gramEnd"/>
      <w:r w:rsidR="00704BA0" w:rsidRPr="00151F2E">
        <w:rPr>
          <w:rFonts w:ascii="Cambria Math" w:hAnsi="Cambria Math"/>
          <w:szCs w:val="21"/>
        </w:rPr>
        <w:t>质量，单位为千克每米</w:t>
      </w:r>
      <w:r w:rsidR="00704BA0" w:rsidRPr="00151F2E">
        <w:rPr>
          <w:rFonts w:ascii="Cambria Math" w:hAnsi="Cambria Math"/>
          <w:szCs w:val="21"/>
        </w:rPr>
        <w:t>(kg</w:t>
      </w:r>
      <w:r w:rsidR="00704BA0" w:rsidRPr="00151F2E">
        <w:rPr>
          <w:rFonts w:ascii="Cambria Math" w:hAnsi="Cambria Math"/>
          <w:szCs w:val="21"/>
        </w:rPr>
        <w:t>／</w:t>
      </w:r>
      <w:r w:rsidR="00704BA0" w:rsidRPr="00151F2E">
        <w:rPr>
          <w:rFonts w:ascii="Cambria Math" w:hAnsi="Cambria Math"/>
          <w:szCs w:val="21"/>
        </w:rPr>
        <w:t>m)</w:t>
      </w:r>
      <w:r w:rsidR="00704BA0" w:rsidRPr="00151F2E">
        <w:rPr>
          <w:rFonts w:ascii="Cambria Math" w:hAnsi="Cambria Math"/>
          <w:szCs w:val="21"/>
        </w:rPr>
        <w:t>。</w:t>
      </w:r>
    </w:p>
    <w:p w:rsidR="008744C0" w:rsidRPr="00151F2E" w:rsidRDefault="00704BA0" w:rsidP="00A82E1B">
      <w:pPr>
        <w:spacing w:beforeLines="50" w:before="156" w:afterLines="50" w:after="156"/>
        <w:jc w:val="lef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3</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3</w:t>
      </w:r>
      <w:r w:rsidR="00AD6178" w:rsidRPr="00151F2E">
        <w:rPr>
          <w:rFonts w:ascii="黑体" w:eastAsia="黑体" w:hAnsi="黑体" w:hint="eastAsia"/>
          <w:szCs w:val="21"/>
        </w:rPr>
        <w:t xml:space="preserve">  </w:t>
      </w:r>
      <w:r w:rsidRPr="00151F2E">
        <w:rPr>
          <w:rFonts w:ascii="黑体" w:eastAsia="黑体" w:hAnsi="黑体"/>
          <w:szCs w:val="21"/>
        </w:rPr>
        <w:t>压缩损失率</w:t>
      </w:r>
    </w:p>
    <w:p w:rsidR="00156C24" w:rsidRPr="00151F2E" w:rsidRDefault="00704BA0" w:rsidP="00151F2E">
      <w:pPr>
        <w:ind w:right="20" w:firstLineChars="200" w:firstLine="420"/>
        <w:rPr>
          <w:rFonts w:ascii="宋体" w:hAnsi="宋体"/>
          <w:szCs w:val="21"/>
        </w:rPr>
      </w:pPr>
      <w:r w:rsidRPr="00151F2E">
        <w:rPr>
          <w:rFonts w:ascii="宋体" w:hAnsi="宋体"/>
          <w:szCs w:val="21"/>
        </w:rPr>
        <w:t>指活塞在压缩牧草时造成的损失量占测定地段全长上</w:t>
      </w:r>
      <w:proofErr w:type="gramStart"/>
      <w:r w:rsidRPr="00151F2E">
        <w:rPr>
          <w:rFonts w:ascii="宋体" w:hAnsi="宋体"/>
          <w:szCs w:val="21"/>
        </w:rPr>
        <w:t>草条质量</w:t>
      </w:r>
      <w:proofErr w:type="gramEnd"/>
      <w:r w:rsidRPr="00151F2E">
        <w:rPr>
          <w:rFonts w:ascii="宋体" w:hAnsi="宋体"/>
          <w:szCs w:val="21"/>
        </w:rPr>
        <w:t>之百分比，按式(14)计算。</w:t>
      </w:r>
    </w:p>
    <w:p w:rsidR="00156C24" w:rsidRPr="00DE5F4B" w:rsidRDefault="004E4D66" w:rsidP="00DE5F4B">
      <w:pPr>
        <w:ind w:firstLineChars="200" w:firstLine="420"/>
        <w:jc w:val="right"/>
        <w:rPr>
          <w:rFonts w:ascii="新宋体" w:eastAsia="新宋体" w:hAnsi="新宋体"/>
          <w:szCs w:val="21"/>
        </w:rPr>
      </w:pPr>
      <m:oMath>
        <m:sSub>
          <m:sSubPr>
            <m:ctrlPr>
              <w:rPr>
                <w:rFonts w:ascii="Cambria Math" w:eastAsia="新宋体" w:hAnsi="Cambria Math"/>
                <w:szCs w:val="21"/>
              </w:rPr>
            </m:ctrlPr>
          </m:sSubPr>
          <m:e>
            <m:r>
              <m:rPr>
                <m:sty m:val="p"/>
              </m:rPr>
              <w:rPr>
                <w:rFonts w:ascii="Cambria Math" w:eastAsia="新宋体"/>
                <w:szCs w:val="21"/>
              </w:rPr>
              <m:t>S</m:t>
            </m:r>
          </m:e>
          <m:sub>
            <m:r>
              <m:rPr>
                <m:sty m:val="p"/>
              </m:rPr>
              <w:rPr>
                <w:rFonts w:ascii="Cambria Math" w:eastAsia="新宋体"/>
                <w:szCs w:val="21"/>
              </w:rPr>
              <m:t>y</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W</m:t>
                </m:r>
              </m:e>
              <m:sub>
                <m:r>
                  <m:rPr>
                    <m:sty m:val="p"/>
                  </m:rPr>
                  <w:rPr>
                    <w:rFonts w:ascii="Cambria Math" w:eastAsia="新宋体"/>
                    <w:szCs w:val="21"/>
                  </w:rPr>
                  <m:t>y</m:t>
                </m:r>
              </m:sub>
            </m:sSub>
          </m:num>
          <m:den>
            <m:sSup>
              <m:sSupPr>
                <m:ctrlPr>
                  <w:rPr>
                    <w:rFonts w:ascii="Cambria Math" w:eastAsia="新宋体" w:hAnsi="Cambria Math"/>
                    <w:szCs w:val="21"/>
                  </w:rPr>
                </m:ctrlPr>
              </m:sSupPr>
              <m:e>
                <m:r>
                  <m:rPr>
                    <m:sty m:val="p"/>
                  </m:rPr>
                  <w:rPr>
                    <w:rFonts w:ascii="Cambria Math" w:eastAsia="新宋体"/>
                    <w:szCs w:val="21"/>
                  </w:rPr>
                  <m:t>10</m:t>
                </m:r>
              </m:e>
              <m:sup>
                <m:r>
                  <m:rPr>
                    <m:sty m:val="p"/>
                  </m:rPr>
                  <w:rPr>
                    <w:rFonts w:ascii="Cambria Math" w:eastAsia="新宋体"/>
                    <w:szCs w:val="21"/>
                  </w:rPr>
                  <m:t>3</m:t>
                </m:r>
              </m:sup>
            </m:sSup>
            <m:r>
              <m:rPr>
                <m:sty m:val="p"/>
              </m:rPr>
              <w:rPr>
                <w:rFonts w:ascii="Cambria Math" w:eastAsia="新宋体"/>
                <w:szCs w:val="21"/>
              </w:rPr>
              <m:t>L</m:t>
            </m:r>
            <m:sSub>
              <m:sSubPr>
                <m:ctrlPr>
                  <w:rPr>
                    <w:rFonts w:ascii="Cambria Math" w:eastAsia="新宋体" w:hAnsi="Cambria Math"/>
                    <w:szCs w:val="21"/>
                  </w:rPr>
                </m:ctrlPr>
              </m:sSubPr>
              <m:e>
                <m:r>
                  <m:rPr>
                    <m:sty m:val="p"/>
                  </m:rPr>
                  <w:rPr>
                    <w:rFonts w:ascii="Cambria Math" w:eastAsia="新宋体"/>
                    <w:szCs w:val="21"/>
                  </w:rPr>
                  <m:t>P</m:t>
                </m:r>
              </m:e>
              <m:sub>
                <m:r>
                  <m:rPr>
                    <m:sty m:val="p"/>
                  </m:rPr>
                  <w:rPr>
                    <w:rFonts w:ascii="Cambria Math" w:eastAsia="新宋体"/>
                    <w:szCs w:val="21"/>
                  </w:rPr>
                  <m:t>t</m:t>
                </m:r>
              </m:sub>
            </m:sSub>
          </m:den>
        </m:f>
        <m:r>
          <m:rPr>
            <m:sty m:val="p"/>
          </m:rPr>
          <w:rPr>
            <w:rFonts w:ascii="Cambria Math" w:eastAsia="新宋体"/>
            <w:szCs w:val="21"/>
          </w:rPr>
          <m:t>×</m:t>
        </m:r>
        <m:r>
          <m:rPr>
            <m:sty m:val="p"/>
          </m:rPr>
          <w:rPr>
            <w:rFonts w:ascii="Cambria Math" w:eastAsia="新宋体"/>
            <w:szCs w:val="21"/>
          </w:rPr>
          <m:t>100</m:t>
        </m:r>
      </m:oMath>
      <w:r w:rsidR="00704BA0" w:rsidRPr="00DE5F4B">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DE5F4B">
        <w:rPr>
          <w:rFonts w:ascii="新宋体" w:eastAsia="新宋体" w:hAnsi="新宋体" w:hint="eastAsia"/>
          <w:szCs w:val="21"/>
        </w:rPr>
        <w:t>(</w:t>
      </w:r>
      <w:proofErr w:type="gramEnd"/>
      <w:r w:rsidR="00704BA0" w:rsidRPr="00DE5F4B">
        <w:rPr>
          <w:rFonts w:ascii="新宋体" w:eastAsia="新宋体" w:hAnsi="新宋体" w:hint="eastAsia"/>
          <w:szCs w:val="21"/>
        </w:rPr>
        <w:t>14)</w:t>
      </w:r>
    </w:p>
    <w:p w:rsidR="00156C24" w:rsidRPr="00151F2E" w:rsidRDefault="00704BA0" w:rsidP="00151F2E">
      <w:pPr>
        <w:ind w:firstLineChars="200" w:firstLine="420"/>
        <w:rPr>
          <w:rFonts w:ascii="Cambria Math" w:hAnsi="Cambria Math" w:hint="eastAsia"/>
          <w:szCs w:val="21"/>
        </w:rPr>
      </w:pPr>
      <w:r w:rsidRPr="00151F2E">
        <w:rPr>
          <w:rFonts w:ascii="Cambria Math" w:hAnsi="Cambria Math"/>
          <w:szCs w:val="21"/>
        </w:rPr>
        <w:t>式中：</w:t>
      </w:r>
    </w:p>
    <w:p w:rsidR="00156C24" w:rsidRPr="00151F2E" w:rsidRDefault="004E4D66" w:rsidP="00151F2E">
      <w:pPr>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S</m:t>
            </m:r>
          </m:e>
          <m:sub>
            <m:r>
              <m:rPr>
                <m:sty m:val="p"/>
              </m:rPr>
              <w:rPr>
                <w:rFonts w:ascii="Cambria Math" w:hAnsi="Cambria Math"/>
                <w:szCs w:val="21"/>
              </w:rPr>
              <m:t>y</m:t>
            </m:r>
          </m:sub>
        </m:sSub>
      </m:oMath>
      <w:r w:rsidR="00704BA0" w:rsidRPr="00151F2E">
        <w:rPr>
          <w:rFonts w:ascii="Cambria Math" w:hAnsi="Cambria Math" w:hint="eastAsia"/>
          <w:szCs w:val="21"/>
        </w:rPr>
        <w:t>——</w:t>
      </w:r>
      <w:r w:rsidR="00704BA0" w:rsidRPr="00151F2E">
        <w:rPr>
          <w:rFonts w:ascii="Cambria Math" w:hAnsi="Cambria Math"/>
          <w:szCs w:val="21"/>
        </w:rPr>
        <w:t>压缩损失率，％；</w:t>
      </w:r>
    </w:p>
    <w:p w:rsidR="00156C24" w:rsidRPr="00151F2E" w:rsidRDefault="004E4D66" w:rsidP="00151F2E">
      <w:pPr>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W</m:t>
            </m:r>
          </m:e>
          <m:sub>
            <m:r>
              <m:rPr>
                <m:sty m:val="p"/>
              </m:rPr>
              <w:rPr>
                <w:rFonts w:ascii="Cambria Math" w:hAnsi="Cambria Math"/>
                <w:szCs w:val="21"/>
              </w:rPr>
              <m:t>y</m:t>
            </m:r>
          </m:sub>
        </m:sSub>
      </m:oMath>
      <w:r w:rsidR="00704BA0" w:rsidRPr="00151F2E">
        <w:rPr>
          <w:rFonts w:ascii="Cambria Math" w:hAnsi="Cambria Math" w:hint="eastAsia"/>
          <w:szCs w:val="21"/>
        </w:rPr>
        <w:t>——</w:t>
      </w:r>
      <w:r w:rsidR="00704BA0" w:rsidRPr="00151F2E">
        <w:rPr>
          <w:rFonts w:ascii="Cambria Math" w:hAnsi="Cambria Math"/>
          <w:szCs w:val="21"/>
        </w:rPr>
        <w:t>当量压缩损失量，单位为克</w:t>
      </w:r>
      <w:r w:rsidR="00704BA0" w:rsidRPr="00151F2E">
        <w:rPr>
          <w:rFonts w:ascii="Cambria Math" w:hAnsi="Cambria Math"/>
          <w:szCs w:val="21"/>
        </w:rPr>
        <w:t>(g)</w:t>
      </w:r>
      <w:r w:rsidR="00704BA0" w:rsidRPr="00151F2E">
        <w:rPr>
          <w:rFonts w:ascii="Cambria Math" w:hAnsi="Cambria Math"/>
          <w:szCs w:val="21"/>
        </w:rPr>
        <w:t>。</w:t>
      </w:r>
    </w:p>
    <w:p w:rsidR="008744C0" w:rsidRPr="00151F2E" w:rsidRDefault="00704BA0" w:rsidP="00A82E1B">
      <w:pPr>
        <w:spacing w:beforeLines="50" w:before="156" w:afterLines="50" w:after="156"/>
        <w:jc w:val="lef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3</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4</w:t>
      </w:r>
      <w:r w:rsidR="00AD6178" w:rsidRPr="00151F2E">
        <w:rPr>
          <w:rFonts w:ascii="黑体" w:eastAsia="黑体" w:hAnsi="黑体" w:hint="eastAsia"/>
          <w:szCs w:val="21"/>
        </w:rPr>
        <w:t xml:space="preserve">  </w:t>
      </w:r>
      <w:r w:rsidR="008744C0" w:rsidRPr="00151F2E">
        <w:rPr>
          <w:rFonts w:ascii="黑体" w:eastAsia="黑体" w:hAnsi="黑体"/>
          <w:szCs w:val="21"/>
        </w:rPr>
        <w:t>牧草总损失率</w:t>
      </w:r>
    </w:p>
    <w:p w:rsidR="00156C24" w:rsidRPr="00151F2E" w:rsidRDefault="00704BA0" w:rsidP="00151F2E">
      <w:pPr>
        <w:ind w:firstLineChars="200" w:firstLine="420"/>
        <w:rPr>
          <w:rFonts w:ascii="宋体" w:hAnsi="宋体"/>
          <w:szCs w:val="21"/>
        </w:rPr>
      </w:pPr>
      <w:r w:rsidRPr="00151F2E">
        <w:rPr>
          <w:rFonts w:ascii="宋体" w:hAnsi="宋体"/>
          <w:szCs w:val="21"/>
        </w:rPr>
        <w:t>牧草总损失率按式(15)计算：</w:t>
      </w:r>
    </w:p>
    <w:p w:rsidR="00156C24" w:rsidRPr="00DE5F4B" w:rsidRDefault="00023CAC" w:rsidP="00DE5F4B">
      <w:pPr>
        <w:ind w:firstLineChars="200" w:firstLine="420"/>
        <w:jc w:val="right"/>
        <w:rPr>
          <w:rFonts w:eastAsia="Times New Roman"/>
          <w:szCs w:val="21"/>
        </w:rPr>
      </w:pPr>
      <m:oMath>
        <m:r>
          <m:rPr>
            <m:sty m:val="p"/>
          </m:rPr>
          <w:rPr>
            <w:rFonts w:ascii="Cambria Math" w:eastAsia="Times New Roman" w:hAnsi="Cambria Math"/>
            <w:szCs w:val="21"/>
          </w:rPr>
          <m:t>S=</m:t>
        </m:r>
        <m:sSub>
          <m:sSubPr>
            <m:ctrlPr>
              <w:rPr>
                <w:rFonts w:ascii="Cambria Math" w:eastAsia="Times New Roman" w:hAnsi="Cambria Math"/>
                <w:szCs w:val="21"/>
              </w:rPr>
            </m:ctrlPr>
          </m:sSubPr>
          <m:e>
            <m:r>
              <m:rPr>
                <m:sty m:val="p"/>
              </m:rPr>
              <w:rPr>
                <w:rFonts w:ascii="Cambria Math" w:eastAsia="Times New Roman" w:hAnsi="Cambria Math"/>
                <w:szCs w:val="21"/>
              </w:rPr>
              <m:t>S</m:t>
            </m:r>
          </m:e>
          <m:sub>
            <m:r>
              <m:rPr>
                <m:sty m:val="p"/>
              </m:rPr>
              <w:rPr>
                <w:rFonts w:ascii="Cambria Math" w:eastAsia="Times New Roman" w:hAnsi="Cambria Math"/>
                <w:szCs w:val="21"/>
              </w:rPr>
              <m:t>j</m:t>
            </m:r>
          </m:sub>
        </m:sSub>
        <m:r>
          <m:rPr>
            <m:sty m:val="p"/>
          </m:rPr>
          <w:rPr>
            <w:rFonts w:ascii="Cambria Math" w:eastAsia="Times New Roman" w:hAnsi="Cambria Math"/>
            <w:szCs w:val="21"/>
          </w:rPr>
          <m:t>+</m:t>
        </m:r>
        <m:sSub>
          <m:sSubPr>
            <m:ctrlPr>
              <w:rPr>
                <w:rFonts w:ascii="Cambria Math" w:eastAsia="Times New Roman" w:hAnsi="Cambria Math"/>
                <w:szCs w:val="21"/>
              </w:rPr>
            </m:ctrlPr>
          </m:sSubPr>
          <m:e>
            <m:r>
              <m:rPr>
                <m:sty m:val="p"/>
              </m:rPr>
              <w:rPr>
                <w:rFonts w:ascii="Cambria Math" w:eastAsia="Times New Roman" w:hAnsi="Cambria Math"/>
                <w:szCs w:val="21"/>
              </w:rPr>
              <m:t>S</m:t>
            </m:r>
          </m:e>
          <m:sub>
            <m:r>
              <m:rPr>
                <m:sty m:val="p"/>
              </m:rPr>
              <w:rPr>
                <w:rFonts w:ascii="Cambria Math" w:eastAsia="Times New Roman" w:hAnsi="Cambria Math"/>
                <w:szCs w:val="21"/>
              </w:rPr>
              <m:t>y</m:t>
            </m:r>
          </m:sub>
        </m:sSub>
      </m:oMath>
      <w:r w:rsidR="00704BA0" w:rsidRPr="00DE5F4B">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DE5F4B">
        <w:rPr>
          <w:rFonts w:ascii="新宋体" w:eastAsia="新宋体" w:hAnsi="新宋体" w:hint="eastAsia"/>
          <w:szCs w:val="21"/>
        </w:rPr>
        <w:t>(</w:t>
      </w:r>
      <w:proofErr w:type="gramEnd"/>
      <w:r w:rsidR="00704BA0" w:rsidRPr="00DE5F4B">
        <w:rPr>
          <w:rFonts w:ascii="新宋体" w:eastAsia="新宋体" w:hAnsi="新宋体" w:hint="eastAsia"/>
          <w:szCs w:val="21"/>
        </w:rPr>
        <w:t>15)</w:t>
      </w:r>
    </w:p>
    <w:p w:rsidR="00156C24" w:rsidRPr="00151F2E" w:rsidRDefault="00704BA0" w:rsidP="00151F2E">
      <w:pPr>
        <w:ind w:firstLineChars="200" w:firstLine="420"/>
        <w:rPr>
          <w:rFonts w:ascii="Cambria Math" w:hAnsi="Cambria Math" w:hint="eastAsia"/>
          <w:szCs w:val="21"/>
        </w:rPr>
      </w:pPr>
      <w:r w:rsidRPr="00151F2E">
        <w:rPr>
          <w:rFonts w:ascii="Cambria Math" w:hAnsi="Cambria Math"/>
          <w:szCs w:val="21"/>
        </w:rPr>
        <w:t>式中：</w:t>
      </w:r>
    </w:p>
    <w:p w:rsidR="00156C24" w:rsidRPr="00151F2E" w:rsidRDefault="00704BA0" w:rsidP="00151F2E">
      <w:pPr>
        <w:ind w:firstLineChars="200" w:firstLine="420"/>
        <w:rPr>
          <w:rFonts w:ascii="Cambria Math" w:hAnsi="Cambria Math" w:hint="eastAsia"/>
          <w:szCs w:val="21"/>
        </w:rPr>
      </w:pPr>
      <w:r w:rsidRPr="00151F2E">
        <w:rPr>
          <w:rFonts w:ascii="Cambria Math" w:hAnsi="Cambria Math" w:hint="eastAsia"/>
          <w:szCs w:val="21"/>
        </w:rPr>
        <w:t>S</w:t>
      </w:r>
      <w:r w:rsidRPr="00151F2E">
        <w:rPr>
          <w:rFonts w:ascii="Cambria Math" w:hAnsi="Cambria Math"/>
          <w:szCs w:val="21"/>
        </w:rPr>
        <w:t>——</w:t>
      </w:r>
      <w:r w:rsidRPr="00151F2E">
        <w:rPr>
          <w:rFonts w:ascii="Cambria Math" w:hAnsi="Cambria Math"/>
          <w:szCs w:val="21"/>
        </w:rPr>
        <w:t>牧草总损失率，％。</w:t>
      </w:r>
    </w:p>
    <w:p w:rsidR="00156C24" w:rsidRPr="00151F2E" w:rsidRDefault="00704BA0" w:rsidP="00A82E1B">
      <w:pPr>
        <w:spacing w:beforeLines="50" w:before="156" w:afterLines="50" w:after="156"/>
        <w:jc w:val="lef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3</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7</w:t>
      </w:r>
      <w:r w:rsidR="00AD6178" w:rsidRPr="00151F2E">
        <w:rPr>
          <w:rFonts w:ascii="黑体" w:eastAsia="黑体" w:hAnsi="黑体" w:hint="eastAsia"/>
          <w:szCs w:val="21"/>
        </w:rPr>
        <w:t xml:space="preserve">  </w:t>
      </w:r>
      <w:proofErr w:type="gramStart"/>
      <w:r w:rsidRPr="00151F2E">
        <w:rPr>
          <w:rFonts w:ascii="黑体" w:eastAsia="黑体" w:hAnsi="黑体"/>
          <w:szCs w:val="21"/>
        </w:rPr>
        <w:t>纯工作</w:t>
      </w:r>
      <w:proofErr w:type="gramEnd"/>
      <w:r w:rsidRPr="00151F2E">
        <w:rPr>
          <w:rFonts w:ascii="黑体" w:eastAsia="黑体" w:hAnsi="黑体"/>
          <w:szCs w:val="21"/>
        </w:rPr>
        <w:t>小时生产率、</w:t>
      </w:r>
      <w:proofErr w:type="gramStart"/>
      <w:r w:rsidRPr="00151F2E">
        <w:rPr>
          <w:rFonts w:ascii="黑体" w:eastAsia="黑体" w:hAnsi="黑体"/>
          <w:szCs w:val="21"/>
        </w:rPr>
        <w:t>吨草能耗</w:t>
      </w:r>
      <w:proofErr w:type="gramEnd"/>
      <w:r w:rsidRPr="00151F2E">
        <w:rPr>
          <w:rFonts w:ascii="黑体" w:eastAsia="黑体" w:hAnsi="黑体"/>
          <w:szCs w:val="21"/>
        </w:rPr>
        <w:t>和成捆率</w:t>
      </w:r>
    </w:p>
    <w:p w:rsidR="00156C24" w:rsidRPr="00151F2E" w:rsidRDefault="003234EC" w:rsidP="003234EC">
      <w:pPr>
        <w:rPr>
          <w:rFonts w:ascii="宋体" w:hAnsi="宋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3</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7</w:t>
      </w:r>
      <w:r>
        <w:rPr>
          <w:rFonts w:ascii="黑体" w:eastAsia="黑体" w:hAnsi="黑体" w:hint="eastAsia"/>
          <w:szCs w:val="21"/>
        </w:rPr>
        <w:t>.1</w:t>
      </w:r>
      <w:r w:rsidRPr="00151F2E">
        <w:rPr>
          <w:rFonts w:ascii="黑体" w:eastAsia="黑体" w:hAnsi="黑体" w:hint="eastAsia"/>
          <w:szCs w:val="21"/>
        </w:rPr>
        <w:t xml:space="preserve">  </w:t>
      </w:r>
      <w:r w:rsidR="00704BA0" w:rsidRPr="00151F2E">
        <w:rPr>
          <w:rFonts w:ascii="宋体" w:hAnsi="宋体"/>
          <w:szCs w:val="21"/>
        </w:rPr>
        <w:t>机组工作稳定后，连续作业2 h，从试验区内任选工作</w:t>
      </w:r>
      <w:proofErr w:type="gramStart"/>
      <w:r w:rsidR="00704BA0" w:rsidRPr="00151F2E">
        <w:rPr>
          <w:rFonts w:ascii="宋体" w:hAnsi="宋体"/>
          <w:szCs w:val="21"/>
        </w:rPr>
        <w:t>时断内的</w:t>
      </w:r>
      <w:proofErr w:type="gramEnd"/>
      <w:r w:rsidR="00704BA0" w:rsidRPr="00151F2E">
        <w:rPr>
          <w:rFonts w:ascii="宋体" w:hAnsi="宋体"/>
          <w:szCs w:val="21"/>
        </w:rPr>
        <w:t>10个草捆称其质量，取其平均值，并统计作业时间内累积打捆数和散捆数。</w:t>
      </w:r>
      <w:proofErr w:type="gramStart"/>
      <w:r w:rsidR="00704BA0" w:rsidRPr="00151F2E">
        <w:rPr>
          <w:rFonts w:ascii="宋体" w:hAnsi="宋体"/>
          <w:szCs w:val="21"/>
        </w:rPr>
        <w:t>纯工作</w:t>
      </w:r>
      <w:proofErr w:type="gramEnd"/>
      <w:r w:rsidR="00704BA0" w:rsidRPr="00151F2E">
        <w:rPr>
          <w:rFonts w:ascii="宋体" w:hAnsi="宋体"/>
          <w:szCs w:val="21"/>
        </w:rPr>
        <w:t>小时生产率按式(16)计算。</w:t>
      </w:r>
    </w:p>
    <w:p w:rsidR="00156C24" w:rsidRDefault="004E4D66" w:rsidP="00553DBF">
      <w:pPr>
        <w:ind w:left="3400" w:firstLineChars="200" w:firstLine="420"/>
        <w:jc w:val="right"/>
        <w:rPr>
          <w:sz w:val="24"/>
        </w:rPr>
      </w:pPr>
      <m:oMath>
        <m:sSub>
          <m:sSubPr>
            <m:ctrlPr>
              <w:rPr>
                <w:rFonts w:ascii="Cambria Math" w:hAnsi="Cambria Math"/>
                <w:szCs w:val="21"/>
              </w:rPr>
            </m:ctrlPr>
          </m:sSubPr>
          <m:e>
            <m:r>
              <m:rPr>
                <m:sty m:val="p"/>
              </m:rPr>
              <w:rPr>
                <w:rFonts w:ascii="Cambria Math"/>
                <w:szCs w:val="21"/>
              </w:rPr>
              <m:t>E</m:t>
            </m:r>
          </m:e>
          <m:sub>
            <m:r>
              <m:rPr>
                <m:sty m:val="p"/>
              </m:rPr>
              <w:rPr>
                <w:rFonts w:ascii="Cambria Math"/>
                <w:szCs w:val="21"/>
              </w:rPr>
              <m:t>cx</m:t>
            </m:r>
          </m:sub>
        </m:sSub>
        <m:r>
          <m:rPr>
            <m:sty m:val="p"/>
          </m:rPr>
          <w:rPr>
            <w:rFonts w:ascii="Cambria Math"/>
            <w:szCs w:val="21"/>
          </w:rPr>
          <m:t>=</m:t>
        </m:r>
        <m:f>
          <m:fPr>
            <m:ctrlPr>
              <w:rPr>
                <w:rFonts w:ascii="Cambria Math" w:hAnsi="Cambria Math"/>
                <w:szCs w:val="21"/>
              </w:rPr>
            </m:ctrlPr>
          </m:fPr>
          <m:num>
            <m:sSub>
              <m:sSubPr>
                <m:ctrlPr>
                  <w:rPr>
                    <w:rFonts w:ascii="Cambria Math" w:hAnsi="Cambria Math"/>
                    <w:szCs w:val="21"/>
                  </w:rPr>
                </m:ctrlPr>
              </m:sSubPr>
              <m:e>
                <m:r>
                  <m:rPr>
                    <m:sty m:val="p"/>
                  </m:rPr>
                  <w:rPr>
                    <w:rFonts w:ascii="Cambria Math"/>
                    <w:szCs w:val="21"/>
                  </w:rPr>
                  <m:t>W</m:t>
                </m:r>
              </m:e>
              <m:sub>
                <m:r>
                  <m:rPr>
                    <m:sty m:val="p"/>
                  </m:rPr>
                  <w:rPr>
                    <w:rFonts w:ascii="Cambria Math"/>
                    <w:szCs w:val="21"/>
                  </w:rPr>
                  <m:t>dp</m:t>
                </m:r>
              </m:sub>
            </m:sSub>
            <m:d>
              <m:dPr>
                <m:ctrlPr>
                  <w:rPr>
                    <w:rFonts w:ascii="Cambria Math" w:hAnsi="Cambria Math"/>
                    <w:szCs w:val="21"/>
                  </w:rPr>
                </m:ctrlPr>
              </m:dPr>
              <m:e>
                <m:sSub>
                  <m:sSubPr>
                    <m:ctrlPr>
                      <w:rPr>
                        <w:rFonts w:ascii="Cambria Math" w:hAnsi="Cambria Math"/>
                        <w:szCs w:val="21"/>
                      </w:rPr>
                    </m:ctrlPr>
                  </m:sSubPr>
                  <m:e>
                    <m:r>
                      <m:rPr>
                        <m:sty m:val="p"/>
                      </m:rPr>
                      <w:rPr>
                        <w:rFonts w:ascii="Cambria Math"/>
                        <w:szCs w:val="21"/>
                      </w:rPr>
                      <m:t>I</m:t>
                    </m:r>
                  </m:e>
                  <m:sub>
                    <m:r>
                      <m:rPr>
                        <m:sty m:val="p"/>
                      </m:rPr>
                      <w:rPr>
                        <w:rFonts w:ascii="Cambria Math"/>
                        <w:szCs w:val="21"/>
                      </w:rPr>
                      <m:t>d</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szCs w:val="21"/>
                      </w:rPr>
                      <m:t>I</m:t>
                    </m:r>
                  </m:e>
                  <m:sub>
                    <m:r>
                      <m:rPr>
                        <m:sty m:val="p"/>
                      </m:rPr>
                      <w:rPr>
                        <w:rFonts w:ascii="Cambria Math"/>
                        <w:szCs w:val="21"/>
                      </w:rPr>
                      <m:t>s</m:t>
                    </m:r>
                  </m:sub>
                </m:sSub>
              </m:e>
            </m:d>
          </m:num>
          <m:den>
            <m:sSup>
              <m:sSupPr>
                <m:ctrlPr>
                  <w:rPr>
                    <w:rFonts w:ascii="Cambria Math" w:hAnsi="Cambria Math"/>
                    <w:szCs w:val="21"/>
                  </w:rPr>
                </m:ctrlPr>
              </m:sSupPr>
              <m:e>
                <m:r>
                  <m:rPr>
                    <m:sty m:val="p"/>
                  </m:rPr>
                  <w:rPr>
                    <w:rFonts w:ascii="Cambria Math"/>
                    <w:szCs w:val="21"/>
                  </w:rPr>
                  <m:t>10</m:t>
                </m:r>
              </m:e>
              <m:sup>
                <m:r>
                  <m:rPr>
                    <m:sty m:val="p"/>
                  </m:rPr>
                  <w:rPr>
                    <w:rFonts w:ascii="Cambria Math"/>
                    <w:szCs w:val="21"/>
                  </w:rPr>
                  <m:t>3</m:t>
                </m:r>
              </m:sup>
            </m:sSup>
            <m:sSub>
              <m:sSubPr>
                <m:ctrlPr>
                  <w:rPr>
                    <w:rFonts w:ascii="Cambria Math" w:hAnsi="Cambria Math"/>
                    <w:szCs w:val="21"/>
                  </w:rPr>
                </m:ctrlPr>
              </m:sSubPr>
              <m:e>
                <m:r>
                  <m:rPr>
                    <m:sty m:val="p"/>
                  </m:rPr>
                  <w:rPr>
                    <w:rFonts w:ascii="Cambria Math"/>
                    <w:szCs w:val="21"/>
                  </w:rPr>
                  <m:t>T</m:t>
                </m:r>
              </m:e>
              <m:sub>
                <m:r>
                  <m:rPr>
                    <m:sty m:val="p"/>
                  </m:rPr>
                  <w:rPr>
                    <w:rFonts w:ascii="Cambria Math"/>
                    <w:szCs w:val="21"/>
                  </w:rPr>
                  <m:t>c</m:t>
                </m:r>
              </m:sub>
            </m:sSub>
          </m:den>
        </m:f>
      </m:oMath>
      <w:r w:rsidR="00704BA0" w:rsidRPr="00DE5F4B">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DE5F4B">
        <w:rPr>
          <w:rFonts w:ascii="新宋体" w:eastAsia="新宋体" w:hAnsi="新宋体" w:hint="eastAsia"/>
          <w:szCs w:val="21"/>
        </w:rPr>
        <w:t>(</w:t>
      </w:r>
      <w:proofErr w:type="gramEnd"/>
      <w:r w:rsidR="00704BA0" w:rsidRPr="00DE5F4B">
        <w:rPr>
          <w:rFonts w:ascii="新宋体" w:eastAsia="新宋体" w:hAnsi="新宋体" w:hint="eastAsia"/>
          <w:szCs w:val="21"/>
        </w:rPr>
        <w:t>16)</w:t>
      </w:r>
    </w:p>
    <w:p w:rsidR="00156C24" w:rsidRPr="00151F2E" w:rsidRDefault="00704BA0" w:rsidP="00A82E1B">
      <w:pPr>
        <w:spacing w:line="360" w:lineRule="exact"/>
        <w:ind w:firstLineChars="200" w:firstLine="420"/>
        <w:rPr>
          <w:rFonts w:ascii="Cambria Math" w:hAnsi="Cambria Math" w:hint="eastAsia"/>
          <w:szCs w:val="21"/>
        </w:rPr>
      </w:pPr>
      <w:r w:rsidRPr="00151F2E">
        <w:rPr>
          <w:rFonts w:ascii="Cambria Math" w:hAnsi="Cambria Math"/>
          <w:szCs w:val="21"/>
        </w:rPr>
        <w:t>式中：</w:t>
      </w:r>
    </w:p>
    <w:p w:rsidR="00791107" w:rsidRPr="00151F2E" w:rsidRDefault="004E4D66" w:rsidP="00A82E1B">
      <w:pPr>
        <w:spacing w:line="360" w:lineRule="exact"/>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E</m:t>
            </m:r>
          </m:e>
          <m:sub>
            <m:r>
              <m:rPr>
                <m:sty m:val="p"/>
              </m:rPr>
              <w:rPr>
                <w:rFonts w:ascii="Cambria Math" w:hAnsi="Cambria Math"/>
                <w:szCs w:val="21"/>
              </w:rPr>
              <m:t>cx</m:t>
            </m:r>
          </m:sub>
        </m:sSub>
      </m:oMath>
      <w:r w:rsidR="00704BA0" w:rsidRPr="00151F2E">
        <w:rPr>
          <w:rFonts w:ascii="Cambria Math" w:hAnsi="Cambria Math"/>
          <w:szCs w:val="21"/>
        </w:rPr>
        <w:t>——</w:t>
      </w:r>
      <w:proofErr w:type="gramStart"/>
      <w:r w:rsidR="00704BA0" w:rsidRPr="00151F2E">
        <w:rPr>
          <w:rFonts w:ascii="Cambria Math" w:hAnsi="Cambria Math"/>
          <w:szCs w:val="21"/>
        </w:rPr>
        <w:t>纯工作</w:t>
      </w:r>
      <w:proofErr w:type="gramEnd"/>
      <w:r w:rsidR="00704BA0" w:rsidRPr="00151F2E">
        <w:rPr>
          <w:rFonts w:ascii="Cambria Math" w:hAnsi="Cambria Math"/>
          <w:szCs w:val="21"/>
        </w:rPr>
        <w:t>小时生产率，</w:t>
      </w:r>
      <w:proofErr w:type="gramStart"/>
      <w:r w:rsidR="00704BA0" w:rsidRPr="00151F2E">
        <w:rPr>
          <w:rFonts w:ascii="Cambria Math" w:hAnsi="Cambria Math"/>
          <w:szCs w:val="21"/>
        </w:rPr>
        <w:t>单位为吨每小时</w:t>
      </w:r>
      <w:proofErr w:type="gramEnd"/>
      <w:r w:rsidR="00704BA0" w:rsidRPr="00151F2E">
        <w:rPr>
          <w:rFonts w:ascii="Cambria Math" w:hAnsi="Cambria Math"/>
          <w:szCs w:val="21"/>
        </w:rPr>
        <w:t>(</w:t>
      </w:r>
      <w:r w:rsidR="00791107" w:rsidRPr="00151F2E">
        <w:rPr>
          <w:rFonts w:ascii="Cambria Math" w:hAnsi="Cambria Math" w:hint="eastAsia"/>
          <w:szCs w:val="21"/>
        </w:rPr>
        <w:t>t/h)</w:t>
      </w:r>
      <w:r w:rsidR="00791107" w:rsidRPr="00151F2E">
        <w:rPr>
          <w:rFonts w:ascii="Cambria Math" w:hAnsi="Cambria Math" w:hint="eastAsia"/>
          <w:szCs w:val="21"/>
        </w:rPr>
        <w:t>；</w:t>
      </w:r>
    </w:p>
    <w:p w:rsidR="00156C24" w:rsidRPr="00151F2E" w:rsidRDefault="00791107" w:rsidP="00A82E1B">
      <w:pPr>
        <w:spacing w:line="360" w:lineRule="exact"/>
        <w:rPr>
          <w:rFonts w:ascii="Cambria Math" w:hAnsi="Cambria Math" w:hint="eastAsia"/>
          <w:szCs w:val="21"/>
        </w:rPr>
      </w:pPr>
      <w:r w:rsidRPr="00151F2E">
        <w:rPr>
          <w:rFonts w:ascii="Cambria Math" w:hAnsi="Cambria Math" w:hint="eastAsia"/>
          <w:szCs w:val="21"/>
        </w:rPr>
        <w:t xml:space="preserve"> </w:t>
      </w:r>
      <w:r w:rsidR="00D11346" w:rsidRPr="00151F2E">
        <w:rPr>
          <w:rFonts w:ascii="Cambria Math" w:hAnsi="Cambria Math" w:hint="eastAsia"/>
          <w:szCs w:val="21"/>
        </w:rPr>
        <w:t xml:space="preserve"> </w:t>
      </w:r>
      <w:r w:rsidRPr="00151F2E">
        <w:rPr>
          <w:rFonts w:ascii="Cambria Math" w:hAnsi="Cambria Math" w:hint="eastAsia"/>
          <w:szCs w:val="21"/>
        </w:rPr>
        <w:t xml:space="preserve">  </w:t>
      </w:r>
      <m:oMath>
        <m:sSub>
          <m:sSubPr>
            <m:ctrlPr>
              <w:rPr>
                <w:rFonts w:ascii="Cambria Math" w:hAnsi="Cambria Math"/>
                <w:szCs w:val="21"/>
              </w:rPr>
            </m:ctrlPr>
          </m:sSubPr>
          <m:e>
            <m:r>
              <m:rPr>
                <m:sty m:val="p"/>
              </m:rPr>
              <w:rPr>
                <w:rFonts w:ascii="Cambria Math" w:hAnsi="Cambria Math"/>
                <w:szCs w:val="21"/>
              </w:rPr>
              <m:t>W</m:t>
            </m:r>
          </m:e>
          <m:sub>
            <m:r>
              <m:rPr>
                <m:sty m:val="p"/>
              </m:rPr>
              <w:rPr>
                <w:rFonts w:ascii="Cambria Math" w:hAnsi="Cambria Math"/>
                <w:szCs w:val="21"/>
              </w:rPr>
              <m:t>dp</m:t>
            </m:r>
          </m:sub>
        </m:sSub>
      </m:oMath>
      <w:r w:rsidR="00704BA0" w:rsidRPr="00151F2E">
        <w:rPr>
          <w:rFonts w:ascii="Cambria Math" w:hAnsi="Cambria Math"/>
          <w:szCs w:val="21"/>
        </w:rPr>
        <w:t>——</w:t>
      </w:r>
      <w:r w:rsidR="00704BA0" w:rsidRPr="00151F2E">
        <w:rPr>
          <w:rFonts w:ascii="Cambria Math" w:hAnsi="Cambria Math"/>
          <w:szCs w:val="21"/>
        </w:rPr>
        <w:t>草捆平均当量质量，单位为千克每捆</w:t>
      </w:r>
      <w:r w:rsidR="00704BA0" w:rsidRPr="00151F2E">
        <w:rPr>
          <w:rFonts w:ascii="Cambria Math" w:hAnsi="Cambria Math"/>
          <w:szCs w:val="21"/>
        </w:rPr>
        <w:t>(kg</w:t>
      </w:r>
      <w:r w:rsidR="00704BA0" w:rsidRPr="00151F2E">
        <w:rPr>
          <w:rFonts w:ascii="Cambria Math" w:hAnsi="Cambria Math"/>
          <w:szCs w:val="21"/>
        </w:rPr>
        <w:t>／捆</w:t>
      </w:r>
      <w:r w:rsidR="00704BA0" w:rsidRPr="00151F2E">
        <w:rPr>
          <w:rFonts w:ascii="Cambria Math" w:hAnsi="Cambria Math"/>
          <w:szCs w:val="21"/>
        </w:rPr>
        <w:t>)</w:t>
      </w:r>
      <w:r w:rsidR="00704BA0" w:rsidRPr="00151F2E">
        <w:rPr>
          <w:rFonts w:ascii="Cambria Math" w:hAnsi="Cambria Math"/>
          <w:szCs w:val="21"/>
        </w:rPr>
        <w:t>；</w:t>
      </w:r>
    </w:p>
    <w:p w:rsidR="00156C24" w:rsidRPr="00151F2E" w:rsidRDefault="00791107" w:rsidP="00A82E1B">
      <w:pPr>
        <w:spacing w:line="360" w:lineRule="exact"/>
        <w:rPr>
          <w:rFonts w:ascii="Cambria Math" w:hAnsi="Cambria Math" w:hint="eastAsia"/>
          <w:szCs w:val="21"/>
        </w:rPr>
      </w:pPr>
      <w:r w:rsidRPr="00151F2E">
        <w:rPr>
          <w:rFonts w:ascii="Cambria Math" w:hAnsi="Cambria Math" w:hint="eastAsia"/>
          <w:szCs w:val="21"/>
        </w:rPr>
        <w:t xml:space="preserve">    </w:t>
      </w:r>
      <m:oMath>
        <m:r>
          <m:rPr>
            <m:sty m:val="p"/>
          </m:rPr>
          <w:rPr>
            <w:rFonts w:ascii="Cambria Math" w:hAnsi="Cambria Math"/>
            <w:szCs w:val="21"/>
          </w:rPr>
          <m:t xml:space="preserve"> </m:t>
        </m:r>
        <m:sSub>
          <m:sSubPr>
            <m:ctrlPr>
              <w:rPr>
                <w:rFonts w:ascii="Cambria Math" w:hAnsi="Cambria Math"/>
                <w:szCs w:val="21"/>
              </w:rPr>
            </m:ctrlPr>
          </m:sSubPr>
          <m:e>
            <m:r>
              <m:rPr>
                <m:sty m:val="p"/>
              </m:rPr>
              <w:rPr>
                <w:rFonts w:ascii="Cambria Math" w:hAnsi="Cambria Math"/>
                <w:szCs w:val="21"/>
              </w:rPr>
              <m:t>I</m:t>
            </m:r>
          </m:e>
          <m:sub>
            <m:r>
              <m:rPr>
                <m:sty m:val="p"/>
              </m:rPr>
              <w:rPr>
                <w:rFonts w:ascii="Cambria Math" w:hAnsi="Cambria Math"/>
                <w:szCs w:val="21"/>
              </w:rPr>
              <m:t>d</m:t>
            </m:r>
          </m:sub>
        </m:sSub>
      </m:oMath>
      <w:r w:rsidR="00704BA0" w:rsidRPr="00151F2E">
        <w:rPr>
          <w:rFonts w:ascii="Cambria Math" w:hAnsi="Cambria Math"/>
          <w:szCs w:val="21"/>
        </w:rPr>
        <w:t>——</w:t>
      </w:r>
      <w:r w:rsidR="00704BA0" w:rsidRPr="00151F2E">
        <w:rPr>
          <w:rFonts w:ascii="Cambria Math" w:hAnsi="Cambria Math"/>
          <w:szCs w:val="21"/>
        </w:rPr>
        <w:t>纯工作时间内累积打捆数，单位为捆；</w:t>
      </w:r>
    </w:p>
    <w:p w:rsidR="00156C24" w:rsidRPr="00151F2E" w:rsidRDefault="00A162ED" w:rsidP="00A82E1B">
      <w:pPr>
        <w:spacing w:line="360" w:lineRule="exact"/>
        <w:rPr>
          <w:rFonts w:ascii="Cambria Math" w:hAnsi="Cambria Math" w:hint="eastAsia"/>
          <w:szCs w:val="21"/>
        </w:rPr>
      </w:pPr>
      <w:r w:rsidRPr="00151F2E">
        <w:rPr>
          <w:rFonts w:ascii="Cambria Math" w:hAnsi="Cambria Math" w:hint="eastAsia"/>
          <w:szCs w:val="21"/>
        </w:rPr>
        <w:t xml:space="preserve">    </w:t>
      </w:r>
      <m:oMath>
        <m:sSub>
          <m:sSubPr>
            <m:ctrlPr>
              <w:rPr>
                <w:rFonts w:ascii="Cambria Math" w:hAnsi="Cambria Math"/>
                <w:szCs w:val="21"/>
              </w:rPr>
            </m:ctrlPr>
          </m:sSubPr>
          <m:e>
            <m:r>
              <m:rPr>
                <m:sty m:val="p"/>
              </m:rPr>
              <w:rPr>
                <w:rFonts w:ascii="Cambria Math" w:hAnsi="Cambria Math"/>
                <w:szCs w:val="21"/>
              </w:rPr>
              <m:t>I</m:t>
            </m:r>
          </m:e>
          <m:sub>
            <m:r>
              <m:rPr>
                <m:sty m:val="p"/>
              </m:rPr>
              <w:rPr>
                <w:rFonts w:ascii="Cambria Math" w:hAnsi="Cambria Math"/>
                <w:szCs w:val="21"/>
              </w:rPr>
              <m:t>s</m:t>
            </m:r>
          </m:sub>
        </m:sSub>
      </m:oMath>
      <w:r w:rsidR="00704BA0" w:rsidRPr="00151F2E">
        <w:rPr>
          <w:rFonts w:ascii="Cambria Math" w:hAnsi="Cambria Math"/>
          <w:szCs w:val="21"/>
        </w:rPr>
        <w:t>——</w:t>
      </w:r>
      <w:r w:rsidR="00704BA0" w:rsidRPr="00151F2E">
        <w:rPr>
          <w:rFonts w:ascii="Cambria Math" w:hAnsi="Cambria Math"/>
          <w:szCs w:val="21"/>
        </w:rPr>
        <w:t>纯工作时间内累积散捆数，单位为捆；</w:t>
      </w:r>
    </w:p>
    <w:p w:rsidR="00156C24" w:rsidRPr="00151F2E" w:rsidRDefault="004E4D66" w:rsidP="00A82E1B">
      <w:pPr>
        <w:spacing w:line="360" w:lineRule="exact"/>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T</m:t>
            </m:r>
          </m:e>
          <m:sub>
            <m:r>
              <m:rPr>
                <m:sty m:val="p"/>
              </m:rPr>
              <w:rPr>
                <w:rFonts w:ascii="Cambria Math" w:hAnsi="Cambria Math"/>
                <w:szCs w:val="21"/>
              </w:rPr>
              <m:t>c</m:t>
            </m:r>
          </m:sub>
        </m:sSub>
      </m:oMath>
      <w:r w:rsidR="00704BA0" w:rsidRPr="00151F2E">
        <w:rPr>
          <w:rFonts w:ascii="Cambria Math" w:hAnsi="Cambria Math"/>
          <w:szCs w:val="21"/>
        </w:rPr>
        <w:t>——</w:t>
      </w:r>
      <w:proofErr w:type="gramStart"/>
      <w:r w:rsidR="00704BA0" w:rsidRPr="00151F2E">
        <w:rPr>
          <w:rFonts w:ascii="Cambria Math" w:hAnsi="Cambria Math"/>
          <w:szCs w:val="21"/>
        </w:rPr>
        <w:t>纯工作</w:t>
      </w:r>
      <w:proofErr w:type="gramEnd"/>
      <w:r w:rsidR="00704BA0" w:rsidRPr="00151F2E">
        <w:rPr>
          <w:rFonts w:ascii="Cambria Math" w:hAnsi="Cambria Math"/>
          <w:szCs w:val="21"/>
        </w:rPr>
        <w:t>时问，单位为小时</w:t>
      </w:r>
      <w:r w:rsidR="00704BA0" w:rsidRPr="00151F2E">
        <w:rPr>
          <w:rFonts w:ascii="Cambria Math" w:hAnsi="Cambria Math"/>
          <w:szCs w:val="21"/>
        </w:rPr>
        <w:t>(h)</w:t>
      </w:r>
      <w:r w:rsidR="00704BA0" w:rsidRPr="00151F2E">
        <w:rPr>
          <w:rFonts w:ascii="Cambria Math" w:hAnsi="Cambria Math"/>
          <w:szCs w:val="21"/>
        </w:rPr>
        <w:t>。</w:t>
      </w:r>
    </w:p>
    <w:p w:rsidR="00156C24" w:rsidRPr="00151F2E" w:rsidRDefault="003234EC" w:rsidP="00A82E1B">
      <w:pPr>
        <w:spacing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3</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7</w:t>
      </w:r>
      <w:r>
        <w:rPr>
          <w:rFonts w:ascii="黑体" w:eastAsia="黑体" w:hAnsi="黑体" w:hint="eastAsia"/>
          <w:szCs w:val="21"/>
        </w:rPr>
        <w:t>.2</w:t>
      </w:r>
      <w:r w:rsidRPr="00151F2E">
        <w:rPr>
          <w:rFonts w:ascii="黑体" w:eastAsia="黑体" w:hAnsi="黑体" w:hint="eastAsia"/>
          <w:szCs w:val="21"/>
        </w:rPr>
        <w:t xml:space="preserve">  </w:t>
      </w:r>
      <w:proofErr w:type="gramStart"/>
      <w:r w:rsidR="00704BA0" w:rsidRPr="00151F2E">
        <w:rPr>
          <w:rFonts w:ascii="宋体" w:hAnsi="宋体"/>
          <w:szCs w:val="21"/>
        </w:rPr>
        <w:t>吨草能耗</w:t>
      </w:r>
      <w:proofErr w:type="gramEnd"/>
      <w:r w:rsidR="00704BA0" w:rsidRPr="00151F2E">
        <w:rPr>
          <w:rFonts w:ascii="宋体" w:hAnsi="宋体"/>
          <w:szCs w:val="21"/>
        </w:rPr>
        <w:t>按式(17)计算。</w:t>
      </w:r>
    </w:p>
    <w:p w:rsidR="00156C24" w:rsidRPr="00DE5F4B" w:rsidRDefault="00704BA0" w:rsidP="007A0086">
      <w:pPr>
        <w:ind w:left="3400" w:firstLineChars="200" w:firstLine="480"/>
        <w:jc w:val="right"/>
        <w:rPr>
          <w:szCs w:val="21"/>
        </w:rPr>
      </w:pPr>
      <w:r>
        <w:rPr>
          <w:rFonts w:ascii="宋体" w:hAnsi="宋体" w:hint="eastAsia"/>
          <w:sz w:val="24"/>
        </w:rPr>
        <w:t xml:space="preserve"> </w:t>
      </w:r>
      <m:oMath>
        <m:sSub>
          <m:sSubPr>
            <m:ctrlPr>
              <w:rPr>
                <w:rFonts w:ascii="Cambria Math" w:eastAsia="新宋体" w:hAnsi="Cambria Math"/>
                <w:szCs w:val="21"/>
              </w:rPr>
            </m:ctrlPr>
          </m:sSubPr>
          <m:e>
            <m:r>
              <m:rPr>
                <m:sty m:val="p"/>
              </m:rPr>
              <w:rPr>
                <w:rFonts w:ascii="Cambria Math" w:eastAsia="新宋体"/>
                <w:szCs w:val="21"/>
              </w:rPr>
              <m:t>G</m:t>
            </m:r>
          </m:e>
          <m:sub>
            <m:r>
              <m:rPr>
                <m:sty m:val="p"/>
              </m:rPr>
              <w:rPr>
                <w:rFonts w:ascii="Cambria Math" w:eastAsia="新宋体"/>
                <w:szCs w:val="21"/>
              </w:rPr>
              <m:t>nx</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N</m:t>
                </m:r>
              </m:e>
              <m:sub>
                <m:r>
                  <m:rPr>
                    <m:sty m:val="p"/>
                  </m:rPr>
                  <w:rPr>
                    <w:rFonts w:ascii="Cambria Math" w:eastAsia="新宋体"/>
                    <w:szCs w:val="21"/>
                  </w:rPr>
                  <m:t>z</m:t>
                </m:r>
              </m:sub>
            </m:sSub>
          </m:num>
          <m:den>
            <m:sSub>
              <m:sSubPr>
                <m:ctrlPr>
                  <w:rPr>
                    <w:rFonts w:ascii="Cambria Math" w:eastAsia="新宋体" w:hAnsi="Cambria Math"/>
                    <w:szCs w:val="21"/>
                  </w:rPr>
                </m:ctrlPr>
              </m:sSubPr>
              <m:e>
                <m:r>
                  <m:rPr>
                    <m:sty m:val="p"/>
                  </m:rPr>
                  <w:rPr>
                    <w:rFonts w:ascii="Cambria Math" w:eastAsia="新宋体"/>
                    <w:szCs w:val="21"/>
                  </w:rPr>
                  <m:t>E</m:t>
                </m:r>
              </m:e>
              <m:sub>
                <m:r>
                  <m:rPr>
                    <m:sty m:val="p"/>
                  </m:rPr>
                  <w:rPr>
                    <w:rFonts w:ascii="Cambria Math" w:eastAsia="新宋体"/>
                    <w:szCs w:val="21"/>
                  </w:rPr>
                  <m:t>cx</m:t>
                </m:r>
              </m:sub>
            </m:sSub>
          </m:den>
        </m:f>
        <m:r>
          <m:rPr>
            <m:sty m:val="p"/>
          </m:rPr>
          <w:rPr>
            <w:rFonts w:ascii="Cambria Math" w:eastAsia="新宋体" w:hAnsi="Cambria Math" w:hint="eastAsia"/>
            <w:szCs w:val="21"/>
          </w:rPr>
          <m:t xml:space="preserve"> </m:t>
        </m:r>
      </m:oMath>
      <w:r w:rsidRPr="00DE5F4B">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Pr="00DE5F4B">
        <w:rPr>
          <w:rFonts w:ascii="新宋体" w:eastAsia="新宋体" w:hAnsi="新宋体" w:hint="eastAsia"/>
          <w:szCs w:val="21"/>
        </w:rPr>
        <w:t>(</w:t>
      </w:r>
      <w:proofErr w:type="gramEnd"/>
      <w:r w:rsidRPr="00DE5F4B">
        <w:rPr>
          <w:rFonts w:ascii="新宋体" w:eastAsia="新宋体" w:hAnsi="新宋体" w:hint="eastAsia"/>
          <w:szCs w:val="21"/>
        </w:rPr>
        <w:t>17)</w:t>
      </w:r>
    </w:p>
    <w:p w:rsidR="00156C24" w:rsidRPr="00151F2E" w:rsidRDefault="00704BA0" w:rsidP="00A82E1B">
      <w:pPr>
        <w:spacing w:line="360" w:lineRule="exact"/>
        <w:ind w:firstLineChars="200" w:firstLine="420"/>
        <w:rPr>
          <w:rFonts w:ascii="Cambria Math" w:hAnsi="Cambria Math" w:hint="eastAsia"/>
          <w:szCs w:val="21"/>
        </w:rPr>
      </w:pPr>
      <w:r w:rsidRPr="00151F2E">
        <w:rPr>
          <w:rFonts w:ascii="Cambria Math" w:hAnsi="Cambria Math"/>
          <w:szCs w:val="21"/>
        </w:rPr>
        <w:t>式中：</w:t>
      </w:r>
    </w:p>
    <w:p w:rsidR="00156C24" w:rsidRPr="00151F2E" w:rsidRDefault="004E4D66" w:rsidP="00A82E1B">
      <w:pPr>
        <w:spacing w:line="360" w:lineRule="exact"/>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G</m:t>
            </m:r>
          </m:e>
          <m:sub>
            <m:r>
              <m:rPr>
                <m:sty m:val="p"/>
              </m:rPr>
              <w:rPr>
                <w:rFonts w:ascii="Cambria Math" w:hAnsi="Cambria Math"/>
                <w:szCs w:val="21"/>
              </w:rPr>
              <m:t>nx</m:t>
            </m:r>
          </m:sub>
        </m:sSub>
      </m:oMath>
      <w:r w:rsidR="00704BA0" w:rsidRPr="00151F2E">
        <w:rPr>
          <w:rFonts w:ascii="Cambria Math" w:hAnsi="Cambria Math"/>
          <w:szCs w:val="21"/>
        </w:rPr>
        <w:t>——</w:t>
      </w:r>
      <w:r w:rsidR="00704BA0" w:rsidRPr="00151F2E">
        <w:rPr>
          <w:rFonts w:ascii="Cambria Math" w:hAnsi="Cambria Math"/>
          <w:szCs w:val="21"/>
        </w:rPr>
        <w:t>打捆每吨草的能耗，单位为千瓦时每吨</w:t>
      </w:r>
      <w:r w:rsidR="00887BE5" w:rsidRPr="00151F2E">
        <w:rPr>
          <w:rFonts w:ascii="Cambria Math" w:hAnsi="Cambria Math"/>
          <w:szCs w:val="21"/>
        </w:rPr>
        <w:t>(</w:t>
      </w:r>
      <w:proofErr w:type="spellStart"/>
      <w:r w:rsidR="00887BE5" w:rsidRPr="00151F2E">
        <w:rPr>
          <w:rFonts w:ascii="Cambria Math" w:hAnsi="Cambria Math"/>
          <w:szCs w:val="21"/>
        </w:rPr>
        <w:t>k</w:t>
      </w:r>
      <w:r w:rsidR="00887BE5" w:rsidRPr="00151F2E">
        <w:rPr>
          <w:rFonts w:ascii="Cambria Math" w:hAnsi="Cambria Math" w:hint="eastAsia"/>
          <w:szCs w:val="21"/>
        </w:rPr>
        <w:t>W</w:t>
      </w:r>
      <w:r w:rsidR="00704BA0" w:rsidRPr="00151F2E">
        <w:rPr>
          <w:rFonts w:ascii="Cambria Math" w:hAnsi="Cambria Math"/>
          <w:szCs w:val="21"/>
        </w:rPr>
        <w:t>·h</w:t>
      </w:r>
      <w:proofErr w:type="spellEnd"/>
      <w:r w:rsidR="00704BA0" w:rsidRPr="00151F2E">
        <w:rPr>
          <w:rFonts w:ascii="Cambria Math" w:hAnsi="Cambria Math" w:hint="eastAsia"/>
          <w:szCs w:val="21"/>
        </w:rPr>
        <w:t>/</w:t>
      </w:r>
      <w:r w:rsidR="00704BA0" w:rsidRPr="00151F2E">
        <w:rPr>
          <w:rFonts w:ascii="Cambria Math" w:hAnsi="Cambria Math"/>
          <w:szCs w:val="21"/>
        </w:rPr>
        <w:t>t)</w:t>
      </w:r>
      <w:r w:rsidR="00704BA0" w:rsidRPr="00151F2E">
        <w:rPr>
          <w:rFonts w:ascii="Cambria Math" w:hAnsi="Cambria Math"/>
          <w:szCs w:val="21"/>
        </w:rPr>
        <w:t>。</w:t>
      </w:r>
    </w:p>
    <w:p w:rsidR="00156C24" w:rsidRPr="00151F2E" w:rsidRDefault="003234EC" w:rsidP="00A82E1B">
      <w:pPr>
        <w:spacing w:line="360" w:lineRule="exact"/>
        <w:rPr>
          <w:rFonts w:ascii="宋体" w:hAnsi="宋体"/>
          <w:szCs w:val="21"/>
        </w:rPr>
      </w:pPr>
      <w:r w:rsidRPr="00151F2E">
        <w:rPr>
          <w:rFonts w:ascii="黑体" w:eastAsia="黑体" w:hAnsi="黑体"/>
          <w:szCs w:val="21"/>
        </w:rPr>
        <w:t>6</w:t>
      </w:r>
      <w:r>
        <w:rPr>
          <w:rFonts w:ascii="黑体" w:eastAsia="黑体" w:hAnsi="黑体" w:hint="eastAsia"/>
          <w:szCs w:val="21"/>
        </w:rPr>
        <w:t>.</w:t>
      </w:r>
      <w:r w:rsidRPr="00151F2E">
        <w:rPr>
          <w:rFonts w:ascii="黑体" w:eastAsia="黑体" w:hAnsi="黑体"/>
          <w:szCs w:val="21"/>
        </w:rPr>
        <w:t>3</w:t>
      </w:r>
      <w:r>
        <w:rPr>
          <w:rFonts w:ascii="黑体" w:eastAsia="黑体" w:hAnsi="黑体" w:hint="eastAsia"/>
          <w:szCs w:val="21"/>
        </w:rPr>
        <w:t>.</w:t>
      </w:r>
      <w:r w:rsidRPr="00151F2E">
        <w:rPr>
          <w:rFonts w:ascii="黑体" w:eastAsia="黑体" w:hAnsi="黑体"/>
          <w:szCs w:val="21"/>
        </w:rPr>
        <w:t>2</w:t>
      </w:r>
      <w:r>
        <w:rPr>
          <w:rFonts w:ascii="黑体" w:eastAsia="黑体" w:hAnsi="黑体" w:hint="eastAsia"/>
          <w:szCs w:val="21"/>
        </w:rPr>
        <w:t>.</w:t>
      </w:r>
      <w:r w:rsidRPr="00151F2E">
        <w:rPr>
          <w:rFonts w:ascii="黑体" w:eastAsia="黑体" w:hAnsi="黑体"/>
          <w:szCs w:val="21"/>
        </w:rPr>
        <w:t>7</w:t>
      </w:r>
      <w:r>
        <w:rPr>
          <w:rFonts w:ascii="黑体" w:eastAsia="黑体" w:hAnsi="黑体" w:hint="eastAsia"/>
          <w:szCs w:val="21"/>
        </w:rPr>
        <w:t>.3</w:t>
      </w:r>
      <w:r w:rsidRPr="00151F2E">
        <w:rPr>
          <w:rFonts w:ascii="黑体" w:eastAsia="黑体" w:hAnsi="黑体" w:hint="eastAsia"/>
          <w:szCs w:val="21"/>
        </w:rPr>
        <w:t xml:space="preserve">  </w:t>
      </w:r>
      <w:r w:rsidR="00704BA0" w:rsidRPr="00151F2E">
        <w:rPr>
          <w:rFonts w:ascii="宋体" w:hAnsi="宋体"/>
          <w:szCs w:val="21"/>
        </w:rPr>
        <w:t>成捆率按式(18)计算。</w:t>
      </w:r>
    </w:p>
    <w:p w:rsidR="00156C24" w:rsidRPr="003234EC" w:rsidRDefault="004E4D66" w:rsidP="00A82E1B">
      <w:pPr>
        <w:spacing w:line="240" w:lineRule="atLeast"/>
        <w:ind w:left="3402" w:firstLineChars="200" w:firstLine="420"/>
        <w:jc w:val="right"/>
        <w:rPr>
          <w:szCs w:val="21"/>
        </w:rPr>
      </w:pPr>
      <m:oMath>
        <m:sSub>
          <m:sSubPr>
            <m:ctrlPr>
              <w:rPr>
                <w:rFonts w:ascii="Cambria Math" w:eastAsia="新宋体" w:hAnsi="Cambria Math"/>
                <w:szCs w:val="21"/>
              </w:rPr>
            </m:ctrlPr>
          </m:sSubPr>
          <m:e>
            <m:r>
              <m:rPr>
                <m:sty m:val="p"/>
              </m:rPr>
              <w:rPr>
                <w:rFonts w:ascii="Cambria Math" w:eastAsia="新宋体"/>
                <w:szCs w:val="21"/>
              </w:rPr>
              <m:t>S</m:t>
            </m:r>
          </m:e>
          <m:sub>
            <m:r>
              <m:rPr>
                <m:sty m:val="p"/>
              </m:rPr>
              <w:rPr>
                <w:rFonts w:ascii="Cambria Math" w:eastAsia="新宋体"/>
                <w:szCs w:val="21"/>
              </w:rPr>
              <m:t>k</m:t>
            </m:r>
          </m:sub>
        </m:sSub>
        <m:r>
          <m:rPr>
            <m:sty m:val="p"/>
          </m:rPr>
          <w:rPr>
            <w:rFonts w:ascii="Cambria Math" w:eastAsia="新宋体"/>
            <w:szCs w:val="21"/>
          </w:rPr>
          <m:t>=</m:t>
        </m:r>
        <m:f>
          <m:fPr>
            <m:ctrlPr>
              <w:rPr>
                <w:rFonts w:ascii="Cambria Math" w:eastAsia="新宋体" w:hAnsi="Cambria Math"/>
                <w:szCs w:val="21"/>
              </w:rPr>
            </m:ctrlPr>
          </m:fPr>
          <m:num>
            <m:sSub>
              <m:sSubPr>
                <m:ctrlPr>
                  <w:rPr>
                    <w:rFonts w:ascii="Cambria Math" w:eastAsia="新宋体" w:hAnsi="Cambria Math"/>
                    <w:szCs w:val="21"/>
                  </w:rPr>
                </m:ctrlPr>
              </m:sSubPr>
              <m:e>
                <m:r>
                  <m:rPr>
                    <m:sty m:val="p"/>
                  </m:rPr>
                  <w:rPr>
                    <w:rFonts w:ascii="Cambria Math" w:eastAsia="新宋体"/>
                    <w:szCs w:val="21"/>
                  </w:rPr>
                  <m:t>I</m:t>
                </m:r>
              </m:e>
              <m:sub>
                <m:r>
                  <m:rPr>
                    <m:sty m:val="p"/>
                  </m:rPr>
                  <w:rPr>
                    <w:rFonts w:ascii="Cambria Math" w:eastAsia="新宋体"/>
                    <w:szCs w:val="21"/>
                  </w:rPr>
                  <m:t>d</m:t>
                </m:r>
              </m:sub>
            </m:sSub>
            <m:r>
              <m:rPr>
                <m:sty m:val="p"/>
              </m:rPr>
              <w:rPr>
                <w:rFonts w:ascii="Cambria Math" w:eastAsia="新宋体" w:hAnsi="Cambria Math"/>
                <w:szCs w:val="21"/>
              </w:rPr>
              <m:t>-</m:t>
            </m:r>
            <m:sSub>
              <m:sSubPr>
                <m:ctrlPr>
                  <w:rPr>
                    <w:rFonts w:ascii="Cambria Math" w:eastAsia="新宋体" w:hAnsi="Cambria Math"/>
                    <w:szCs w:val="21"/>
                  </w:rPr>
                </m:ctrlPr>
              </m:sSubPr>
              <m:e>
                <m:r>
                  <m:rPr>
                    <m:sty m:val="p"/>
                  </m:rPr>
                  <w:rPr>
                    <w:rFonts w:ascii="Cambria Math" w:eastAsia="新宋体"/>
                    <w:szCs w:val="21"/>
                  </w:rPr>
                  <m:t>I</m:t>
                </m:r>
              </m:e>
              <m:sub>
                <m:r>
                  <m:rPr>
                    <m:sty m:val="p"/>
                  </m:rPr>
                  <w:rPr>
                    <w:rFonts w:ascii="Cambria Math" w:eastAsia="新宋体"/>
                    <w:szCs w:val="21"/>
                  </w:rPr>
                  <m:t>s</m:t>
                </m:r>
              </m:sub>
            </m:sSub>
          </m:num>
          <m:den>
            <m:sSub>
              <m:sSubPr>
                <m:ctrlPr>
                  <w:rPr>
                    <w:rFonts w:ascii="Cambria Math" w:eastAsia="新宋体" w:hAnsi="Cambria Math"/>
                    <w:szCs w:val="21"/>
                  </w:rPr>
                </m:ctrlPr>
              </m:sSubPr>
              <m:e>
                <m:r>
                  <m:rPr>
                    <m:sty m:val="p"/>
                  </m:rPr>
                  <w:rPr>
                    <w:rFonts w:ascii="Cambria Math" w:eastAsia="新宋体"/>
                    <w:szCs w:val="21"/>
                  </w:rPr>
                  <m:t>I</m:t>
                </m:r>
              </m:e>
              <m:sub>
                <m:r>
                  <m:rPr>
                    <m:sty m:val="p"/>
                  </m:rPr>
                  <w:rPr>
                    <w:rFonts w:ascii="Cambria Math" w:eastAsia="新宋体"/>
                    <w:szCs w:val="21"/>
                  </w:rPr>
                  <m:t>d</m:t>
                </m:r>
              </m:sub>
            </m:sSub>
          </m:den>
        </m:f>
        <m:r>
          <m:rPr>
            <m:sty m:val="p"/>
          </m:rPr>
          <w:rPr>
            <w:rFonts w:ascii="Cambria Math" w:eastAsia="新宋体"/>
            <w:szCs w:val="21"/>
          </w:rPr>
          <m:t>×</m:t>
        </m:r>
        <m:r>
          <m:rPr>
            <m:sty m:val="p"/>
          </m:rPr>
          <w:rPr>
            <w:rFonts w:ascii="Cambria Math" w:eastAsia="新宋体"/>
            <w:szCs w:val="21"/>
          </w:rPr>
          <m:t>100</m:t>
        </m:r>
      </m:oMath>
      <w:r w:rsidR="00704BA0" w:rsidRPr="003234EC">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3234EC">
        <w:rPr>
          <w:rFonts w:ascii="新宋体" w:eastAsia="新宋体" w:hAnsi="新宋体" w:hint="eastAsia"/>
          <w:szCs w:val="21"/>
        </w:rPr>
        <w:t>(</w:t>
      </w:r>
      <w:proofErr w:type="gramEnd"/>
      <w:r w:rsidR="00704BA0" w:rsidRPr="003234EC">
        <w:rPr>
          <w:rFonts w:ascii="新宋体" w:eastAsia="新宋体" w:hAnsi="新宋体" w:hint="eastAsia"/>
          <w:szCs w:val="21"/>
        </w:rPr>
        <w:t>18)</w:t>
      </w:r>
    </w:p>
    <w:p w:rsidR="00156C24" w:rsidRPr="00151F2E" w:rsidRDefault="00704BA0" w:rsidP="00A82E1B">
      <w:pPr>
        <w:spacing w:line="360" w:lineRule="exact"/>
        <w:ind w:firstLineChars="200" w:firstLine="420"/>
        <w:rPr>
          <w:rFonts w:ascii="Cambria Math" w:hAnsi="Cambria Math" w:hint="eastAsia"/>
          <w:szCs w:val="21"/>
        </w:rPr>
      </w:pPr>
      <w:r w:rsidRPr="00151F2E">
        <w:rPr>
          <w:rFonts w:ascii="Cambria Math" w:hAnsi="Cambria Math"/>
          <w:szCs w:val="21"/>
        </w:rPr>
        <w:t>式中：</w:t>
      </w:r>
    </w:p>
    <w:p w:rsidR="00156C24" w:rsidRPr="00151F2E" w:rsidRDefault="004E4D66" w:rsidP="00A82E1B">
      <w:pPr>
        <w:spacing w:line="360" w:lineRule="exact"/>
        <w:ind w:firstLineChars="200" w:firstLine="420"/>
        <w:rPr>
          <w:rFonts w:ascii="Cambria Math" w:hAnsi="Cambria Math" w:hint="eastAsia"/>
          <w:szCs w:val="21"/>
        </w:rPr>
      </w:pPr>
      <m:oMath>
        <m:sSub>
          <m:sSubPr>
            <m:ctrlPr>
              <w:rPr>
                <w:rFonts w:ascii="Cambria Math" w:hAnsi="Cambria Math"/>
                <w:szCs w:val="21"/>
              </w:rPr>
            </m:ctrlPr>
          </m:sSubPr>
          <m:e>
            <m:r>
              <m:rPr>
                <m:sty m:val="p"/>
              </m:rPr>
              <w:rPr>
                <w:rFonts w:ascii="Cambria Math" w:hAnsi="Cambria Math"/>
                <w:szCs w:val="21"/>
              </w:rPr>
              <m:t>S</m:t>
            </m:r>
          </m:e>
          <m:sub>
            <m:r>
              <m:rPr>
                <m:sty m:val="p"/>
              </m:rPr>
              <w:rPr>
                <w:rFonts w:ascii="Cambria Math" w:hAnsi="Cambria Math"/>
                <w:szCs w:val="21"/>
              </w:rPr>
              <m:t>k</m:t>
            </m:r>
          </m:sub>
        </m:sSub>
      </m:oMath>
      <w:r w:rsidR="00704BA0" w:rsidRPr="00151F2E">
        <w:rPr>
          <w:rFonts w:ascii="Cambria Math" w:hAnsi="Cambria Math"/>
          <w:szCs w:val="21"/>
        </w:rPr>
        <w:t>——</w:t>
      </w:r>
      <w:r w:rsidR="00704BA0" w:rsidRPr="00151F2E">
        <w:rPr>
          <w:rFonts w:ascii="Cambria Math" w:hAnsi="Cambria Math"/>
          <w:szCs w:val="21"/>
        </w:rPr>
        <w:t>成捆率，％。</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3</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8</w:t>
      </w:r>
      <w:r w:rsidR="00AD6178" w:rsidRPr="00151F2E">
        <w:rPr>
          <w:rFonts w:ascii="黑体" w:eastAsia="黑体" w:hAnsi="黑体" w:hint="eastAsia"/>
          <w:szCs w:val="21"/>
        </w:rPr>
        <w:t xml:space="preserve">  </w:t>
      </w:r>
      <w:r w:rsidRPr="00151F2E">
        <w:rPr>
          <w:rFonts w:ascii="黑体" w:eastAsia="黑体" w:hAnsi="黑体"/>
          <w:szCs w:val="21"/>
        </w:rPr>
        <w:t>轴承温升</w:t>
      </w:r>
    </w:p>
    <w:p w:rsidR="00156C24" w:rsidRPr="00151F2E" w:rsidRDefault="00704BA0" w:rsidP="00A82E1B">
      <w:pPr>
        <w:spacing w:line="360" w:lineRule="exact"/>
        <w:ind w:left="20" w:firstLineChars="200" w:firstLine="420"/>
        <w:rPr>
          <w:rFonts w:ascii="宋体" w:hAnsi="宋体"/>
          <w:szCs w:val="21"/>
        </w:rPr>
      </w:pPr>
      <w:r w:rsidRPr="00151F2E">
        <w:rPr>
          <w:rFonts w:ascii="宋体" w:hAnsi="宋体"/>
          <w:szCs w:val="21"/>
        </w:rPr>
        <w:t>开始工作时，取3点测定各传动箱和轴承座温度，停机后用半导体点温计立即测定上述3点的温度，3组数据中，取温差的最大值。确定为轴承温升。</w:t>
      </w:r>
    </w:p>
    <w:p w:rsidR="00BB5B93"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3</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9</w:t>
      </w:r>
      <w:r w:rsidR="00AD6178" w:rsidRPr="00151F2E">
        <w:rPr>
          <w:rFonts w:ascii="黑体" w:eastAsia="黑体" w:hAnsi="黑体" w:hint="eastAsia"/>
          <w:szCs w:val="21"/>
        </w:rPr>
        <w:t xml:space="preserve">  </w:t>
      </w:r>
      <w:r w:rsidRPr="00151F2E">
        <w:rPr>
          <w:rFonts w:ascii="黑体" w:eastAsia="黑体" w:hAnsi="黑体"/>
          <w:szCs w:val="21"/>
        </w:rPr>
        <w:t>首次无故障平均作业量</w:t>
      </w:r>
    </w:p>
    <w:p w:rsidR="00156C24" w:rsidRPr="00151F2E" w:rsidRDefault="00BB5B93" w:rsidP="00A82E1B">
      <w:pPr>
        <w:spacing w:line="360" w:lineRule="exact"/>
        <w:ind w:firstLineChars="200" w:firstLine="420"/>
        <w:rPr>
          <w:rFonts w:ascii="宋体" w:hAnsi="宋体"/>
          <w:szCs w:val="21"/>
        </w:rPr>
      </w:pPr>
      <w:r w:rsidRPr="00151F2E">
        <w:rPr>
          <w:rFonts w:ascii="宋体" w:hAnsi="宋体"/>
          <w:szCs w:val="21"/>
        </w:rPr>
        <w:t>首次无故障平均作业量</w:t>
      </w:r>
      <w:r w:rsidR="00704BA0" w:rsidRPr="00151F2E">
        <w:rPr>
          <w:rFonts w:ascii="宋体" w:hAnsi="宋体"/>
          <w:szCs w:val="21"/>
        </w:rPr>
        <w:t>按式(19)计算。</w:t>
      </w:r>
    </w:p>
    <w:p w:rsidR="00156C24" w:rsidRPr="00DE5F4B" w:rsidRDefault="00023CAC" w:rsidP="00A82E1B">
      <w:pPr>
        <w:spacing w:line="240" w:lineRule="atLeast"/>
        <w:ind w:left="3402" w:firstLineChars="200" w:firstLine="420"/>
        <w:jc w:val="right"/>
        <w:rPr>
          <w:szCs w:val="21"/>
        </w:rPr>
      </w:pPr>
      <m:oMath>
        <m:r>
          <m:rPr>
            <m:sty m:val="p"/>
          </m:rPr>
          <w:rPr>
            <w:rFonts w:ascii="Cambria Math" w:eastAsiaTheme="majorEastAsia" w:hAnsiTheme="majorEastAsia"/>
            <w:szCs w:val="21"/>
          </w:rPr>
          <w:lastRenderedPageBreak/>
          <m:t>MTTFF=</m:t>
        </m:r>
        <m:f>
          <m:fPr>
            <m:ctrlPr>
              <w:rPr>
                <w:rFonts w:ascii="Cambria Math" w:eastAsiaTheme="majorEastAsia" w:hAnsiTheme="majorEastAsia"/>
                <w:szCs w:val="21"/>
              </w:rPr>
            </m:ctrlPr>
          </m:fPr>
          <m:num>
            <m:nary>
              <m:naryPr>
                <m:chr m:val="∑"/>
                <m:limLoc m:val="undOvr"/>
                <m:subHide m:val="1"/>
                <m:supHide m:val="1"/>
                <m:ctrlPr>
                  <w:rPr>
                    <w:rFonts w:ascii="Cambria Math" w:eastAsiaTheme="majorEastAsia" w:hAnsiTheme="majorEastAsia"/>
                    <w:szCs w:val="21"/>
                  </w:rPr>
                </m:ctrlPr>
              </m:naryPr>
              <m:sub/>
              <m:sup/>
              <m:e>
                <m:sSub>
                  <m:sSubPr>
                    <m:ctrlPr>
                      <w:rPr>
                        <w:rFonts w:ascii="Cambria Math" w:eastAsiaTheme="majorEastAsia" w:hAnsiTheme="majorEastAsia"/>
                        <w:szCs w:val="21"/>
                      </w:rPr>
                    </m:ctrlPr>
                  </m:sSubPr>
                  <m:e>
                    <m:r>
                      <m:rPr>
                        <m:sty m:val="p"/>
                      </m:rPr>
                      <w:rPr>
                        <w:rFonts w:ascii="Cambria Math" w:eastAsiaTheme="majorEastAsia" w:hAnsiTheme="majorEastAsia"/>
                        <w:szCs w:val="21"/>
                      </w:rPr>
                      <m:t>t</m:t>
                    </m:r>
                  </m:e>
                  <m:sub>
                    <m:r>
                      <m:rPr>
                        <m:sty m:val="p"/>
                      </m:rPr>
                      <w:rPr>
                        <w:rFonts w:ascii="Cambria Math" w:eastAsiaTheme="majorEastAsia" w:hAnsiTheme="majorEastAsia"/>
                        <w:szCs w:val="21"/>
                      </w:rPr>
                      <m:t>f</m:t>
                    </m:r>
                  </m:sub>
                </m:sSub>
                <m:r>
                  <m:rPr>
                    <m:sty m:val="p"/>
                  </m:rPr>
                  <w:rPr>
                    <w:rFonts w:ascii="Cambria Math" w:eastAsiaTheme="majorEastAsia" w:hAnsiTheme="majorEastAsia"/>
                    <w:szCs w:val="21"/>
                  </w:rPr>
                  <m:t>+</m:t>
                </m:r>
                <m:nary>
                  <m:naryPr>
                    <m:chr m:val="∑"/>
                    <m:limLoc m:val="undOvr"/>
                    <m:subHide m:val="1"/>
                    <m:supHide m:val="1"/>
                    <m:ctrlPr>
                      <w:rPr>
                        <w:rFonts w:ascii="Cambria Math" w:eastAsiaTheme="majorEastAsia" w:hAnsiTheme="majorEastAsia"/>
                        <w:szCs w:val="21"/>
                      </w:rPr>
                    </m:ctrlPr>
                  </m:naryPr>
                  <m:sub/>
                  <m:sup/>
                  <m:e>
                    <m:sSub>
                      <m:sSubPr>
                        <m:ctrlPr>
                          <w:rPr>
                            <w:rFonts w:ascii="Cambria Math" w:eastAsiaTheme="majorEastAsia" w:hAnsiTheme="majorEastAsia"/>
                            <w:szCs w:val="21"/>
                          </w:rPr>
                        </m:ctrlPr>
                      </m:sSubPr>
                      <m:e>
                        <m:r>
                          <m:rPr>
                            <m:sty m:val="p"/>
                          </m:rPr>
                          <w:rPr>
                            <w:rFonts w:ascii="Cambria Math" w:eastAsiaTheme="majorEastAsia" w:hAnsiTheme="majorEastAsia"/>
                            <w:szCs w:val="21"/>
                          </w:rPr>
                          <m:t>t</m:t>
                        </m:r>
                      </m:e>
                      <m:sub>
                        <m:r>
                          <m:rPr>
                            <m:sty m:val="p"/>
                          </m:rPr>
                          <w:rPr>
                            <w:rFonts w:ascii="Cambria Math" w:eastAsiaTheme="majorEastAsia" w:hAnsiTheme="majorEastAsia"/>
                            <w:szCs w:val="21"/>
                          </w:rPr>
                          <m:t>0</m:t>
                        </m:r>
                      </m:sub>
                    </m:sSub>
                  </m:e>
                </m:nary>
              </m:e>
            </m:nary>
          </m:num>
          <m:den>
            <m:r>
              <m:rPr>
                <m:sty m:val="p"/>
              </m:rPr>
              <w:rPr>
                <w:rFonts w:ascii="Cambria Math" w:eastAsiaTheme="majorEastAsia" w:hAnsiTheme="majorEastAsia"/>
                <w:szCs w:val="21"/>
              </w:rPr>
              <m:t>n</m:t>
            </m:r>
          </m:den>
        </m:f>
      </m:oMath>
      <w:r w:rsidR="00704BA0" w:rsidRPr="00DE5F4B">
        <w:rPr>
          <w:rFonts w:ascii="新宋体" w:eastAsia="新宋体" w:hAnsi="新宋体"/>
          <w:szCs w:val="21"/>
        </w:rPr>
        <w:t>……………………………………</w:t>
      </w:r>
      <w:r w:rsidR="00553DBF" w:rsidRPr="00DE5F4B">
        <w:rPr>
          <w:rFonts w:ascii="新宋体" w:eastAsia="新宋体" w:hAnsi="新宋体"/>
          <w:szCs w:val="21"/>
        </w:rPr>
        <w:t>…</w:t>
      </w:r>
      <w:proofErr w:type="gramStart"/>
      <w:r w:rsidR="00553DBF" w:rsidRPr="00DE5F4B">
        <w:rPr>
          <w:rFonts w:ascii="新宋体" w:eastAsia="新宋体" w:hAnsi="新宋体"/>
          <w:szCs w:val="21"/>
        </w:rPr>
        <w:t>…</w:t>
      </w:r>
      <w:r w:rsidR="00704BA0" w:rsidRPr="00DE5F4B">
        <w:rPr>
          <w:rFonts w:ascii="新宋体" w:eastAsia="新宋体" w:hAnsi="新宋体" w:hint="eastAsia"/>
          <w:szCs w:val="21"/>
        </w:rPr>
        <w:t>(</w:t>
      </w:r>
      <w:proofErr w:type="gramEnd"/>
      <w:r w:rsidR="00704BA0" w:rsidRPr="00DE5F4B">
        <w:rPr>
          <w:rFonts w:ascii="新宋体" w:eastAsia="新宋体" w:hAnsi="新宋体" w:hint="eastAsia"/>
          <w:szCs w:val="21"/>
        </w:rPr>
        <w:t>19)</w:t>
      </w:r>
    </w:p>
    <w:p w:rsidR="00156C24" w:rsidRPr="00151F2E" w:rsidRDefault="00704BA0" w:rsidP="00A82E1B">
      <w:pPr>
        <w:spacing w:line="360" w:lineRule="exact"/>
        <w:ind w:firstLineChars="200" w:firstLine="420"/>
        <w:rPr>
          <w:rFonts w:ascii="Cambria Math" w:hAnsi="Cambria Math" w:hint="eastAsia"/>
          <w:szCs w:val="21"/>
        </w:rPr>
      </w:pPr>
      <w:r w:rsidRPr="00151F2E">
        <w:rPr>
          <w:rFonts w:ascii="Cambria Math" w:hAnsi="Cambria Math"/>
          <w:szCs w:val="21"/>
        </w:rPr>
        <w:t>式中：</w:t>
      </w:r>
    </w:p>
    <w:p w:rsidR="00156C24" w:rsidRPr="00151F2E" w:rsidRDefault="00704BA0" w:rsidP="00A82E1B">
      <w:pPr>
        <w:spacing w:line="360" w:lineRule="exact"/>
        <w:ind w:firstLineChars="200" w:firstLine="420"/>
        <w:rPr>
          <w:rFonts w:asciiTheme="majorEastAsia" w:eastAsiaTheme="majorEastAsia" w:hAnsiTheme="majorEastAsia"/>
          <w:szCs w:val="21"/>
        </w:rPr>
      </w:pPr>
      <w:r w:rsidRPr="00151F2E">
        <w:rPr>
          <w:rFonts w:asciiTheme="majorEastAsia" w:eastAsiaTheme="majorEastAsia" w:hAnsiTheme="majorEastAsia"/>
          <w:szCs w:val="21"/>
        </w:rPr>
        <w:t>MTTFF——首次无故障平均工作时间(点估计)，单位为捆；</w:t>
      </w:r>
    </w:p>
    <w:p w:rsidR="00156C24" w:rsidRPr="00151F2E" w:rsidRDefault="00704BA0" w:rsidP="00A82E1B">
      <w:pPr>
        <w:spacing w:line="360" w:lineRule="exact"/>
        <w:ind w:firstLineChars="200" w:firstLine="420"/>
        <w:rPr>
          <w:rFonts w:asciiTheme="majorEastAsia" w:eastAsiaTheme="majorEastAsia" w:hAnsiTheme="majorEastAsia"/>
          <w:szCs w:val="21"/>
        </w:rPr>
      </w:pPr>
      <w:r w:rsidRPr="00151F2E">
        <w:rPr>
          <w:rFonts w:asciiTheme="majorEastAsia" w:eastAsiaTheme="majorEastAsia" w:hAnsiTheme="majorEastAsia"/>
          <w:szCs w:val="21"/>
        </w:rPr>
        <w:t>n——被考核打捆机的台数，单位为台；</w:t>
      </w:r>
    </w:p>
    <w:p w:rsidR="00156C24" w:rsidRPr="00151F2E" w:rsidRDefault="004E4D66" w:rsidP="00A82E1B">
      <w:pPr>
        <w:spacing w:line="360" w:lineRule="exact"/>
        <w:ind w:firstLineChars="200" w:firstLine="420"/>
        <w:rPr>
          <w:rFonts w:asciiTheme="majorEastAsia" w:eastAsiaTheme="majorEastAsia" w:hAnsiTheme="majorEastAsia"/>
          <w:szCs w:val="21"/>
        </w:rPr>
      </w:pPr>
      <m:oMath>
        <m:nary>
          <m:naryPr>
            <m:chr m:val="∑"/>
            <m:limLoc m:val="undOvr"/>
            <m:subHide m:val="1"/>
            <m:supHide m:val="1"/>
            <m:ctrlPr>
              <w:rPr>
                <w:rFonts w:ascii="Cambria Math" w:eastAsiaTheme="majorEastAsia" w:hAnsiTheme="majorEastAsia"/>
                <w:szCs w:val="21"/>
              </w:rPr>
            </m:ctrlPr>
          </m:naryPr>
          <m:sub/>
          <m:sup/>
          <m:e>
            <m:sSub>
              <m:sSubPr>
                <m:ctrlPr>
                  <w:rPr>
                    <w:rFonts w:ascii="Cambria Math" w:eastAsiaTheme="majorEastAsia" w:hAnsiTheme="majorEastAsia"/>
                    <w:szCs w:val="21"/>
                  </w:rPr>
                </m:ctrlPr>
              </m:sSubPr>
              <m:e>
                <m:r>
                  <m:rPr>
                    <m:sty m:val="p"/>
                  </m:rPr>
                  <w:rPr>
                    <w:rFonts w:ascii="Cambria Math" w:eastAsiaTheme="majorEastAsia" w:hAnsiTheme="majorEastAsia"/>
                    <w:szCs w:val="21"/>
                  </w:rPr>
                  <m:t>t</m:t>
                </m:r>
              </m:e>
              <m:sub>
                <m:r>
                  <m:rPr>
                    <m:sty m:val="p"/>
                  </m:rPr>
                  <w:rPr>
                    <w:rFonts w:ascii="Cambria Math" w:eastAsiaTheme="majorEastAsia" w:hAnsiTheme="majorEastAsia"/>
                    <w:szCs w:val="21"/>
                  </w:rPr>
                  <m:t>f</m:t>
                </m:r>
              </m:sub>
            </m:sSub>
          </m:e>
        </m:nary>
      </m:oMath>
      <w:r w:rsidR="00704BA0" w:rsidRPr="00151F2E">
        <w:rPr>
          <w:rFonts w:asciiTheme="majorEastAsia" w:eastAsiaTheme="majorEastAsia" w:hAnsiTheme="majorEastAsia"/>
          <w:szCs w:val="21"/>
        </w:rPr>
        <w:t>——打捆机发生首次故障时累计(不计轻度故障)作业量之和，单位为捆；</w:t>
      </w:r>
    </w:p>
    <w:p w:rsidR="00156C24" w:rsidRPr="00151F2E" w:rsidRDefault="004E4D66" w:rsidP="00A82E1B">
      <w:pPr>
        <w:spacing w:line="360" w:lineRule="exact"/>
        <w:ind w:firstLineChars="200" w:firstLine="420"/>
        <w:rPr>
          <w:rFonts w:asciiTheme="majorEastAsia" w:eastAsiaTheme="majorEastAsia" w:hAnsiTheme="majorEastAsia"/>
          <w:szCs w:val="21"/>
        </w:rPr>
      </w:pPr>
      <m:oMath>
        <m:nary>
          <m:naryPr>
            <m:chr m:val="∑"/>
            <m:limLoc m:val="undOvr"/>
            <m:subHide m:val="1"/>
            <m:supHide m:val="1"/>
            <m:ctrlPr>
              <w:rPr>
                <w:rFonts w:ascii="Cambria Math" w:eastAsiaTheme="majorEastAsia" w:hAnsiTheme="majorEastAsia"/>
                <w:szCs w:val="21"/>
              </w:rPr>
            </m:ctrlPr>
          </m:naryPr>
          <m:sub/>
          <m:sup/>
          <m:e>
            <m:sSub>
              <m:sSubPr>
                <m:ctrlPr>
                  <w:rPr>
                    <w:rFonts w:ascii="Cambria Math" w:eastAsiaTheme="majorEastAsia" w:hAnsiTheme="majorEastAsia"/>
                    <w:szCs w:val="21"/>
                  </w:rPr>
                </m:ctrlPr>
              </m:sSubPr>
              <m:e>
                <m:r>
                  <m:rPr>
                    <m:sty m:val="p"/>
                  </m:rPr>
                  <w:rPr>
                    <w:rFonts w:ascii="Cambria Math" w:eastAsiaTheme="majorEastAsia" w:hAnsiTheme="majorEastAsia"/>
                    <w:szCs w:val="21"/>
                  </w:rPr>
                  <m:t>t</m:t>
                </m:r>
              </m:e>
              <m:sub>
                <m:r>
                  <m:rPr>
                    <m:sty m:val="p"/>
                  </m:rPr>
                  <w:rPr>
                    <w:rFonts w:ascii="Cambria Math" w:eastAsiaTheme="majorEastAsia" w:hAnsiTheme="majorEastAsia"/>
                    <w:szCs w:val="21"/>
                  </w:rPr>
                  <m:t>0</m:t>
                </m:r>
              </m:sub>
            </m:sSub>
          </m:e>
        </m:nary>
      </m:oMath>
      <w:r w:rsidR="00704BA0" w:rsidRPr="00151F2E">
        <w:rPr>
          <w:rFonts w:asciiTheme="majorEastAsia" w:eastAsiaTheme="majorEastAsia" w:hAnsiTheme="majorEastAsia"/>
          <w:szCs w:val="21"/>
        </w:rPr>
        <w:t>——未发生故障(不计轻度故障)的打捆机作业量之和，单位为捆。</w:t>
      </w:r>
    </w:p>
    <w:p w:rsidR="00156C24" w:rsidRPr="00151F2E" w:rsidRDefault="00704BA0" w:rsidP="00A82E1B">
      <w:pPr>
        <w:spacing w:beforeLines="50" w:before="156" w:afterLines="50" w:after="156" w:line="360" w:lineRule="exact"/>
        <w:rPr>
          <w:rFonts w:ascii="黑体" w:eastAsia="黑体" w:hAnsi="黑体"/>
          <w:szCs w:val="21"/>
        </w:rPr>
      </w:pPr>
      <w:r w:rsidRPr="00151F2E">
        <w:rPr>
          <w:rFonts w:ascii="黑体" w:eastAsia="黑体" w:hAnsi="黑体"/>
          <w:szCs w:val="21"/>
        </w:rPr>
        <w:t>6</w:t>
      </w:r>
      <w:r w:rsidR="00151F2E">
        <w:rPr>
          <w:rFonts w:ascii="黑体" w:eastAsia="黑体" w:hAnsi="黑体" w:hint="eastAsia"/>
          <w:szCs w:val="21"/>
        </w:rPr>
        <w:t>.</w:t>
      </w:r>
      <w:r w:rsidRPr="00151F2E">
        <w:rPr>
          <w:rFonts w:ascii="黑体" w:eastAsia="黑体" w:hAnsi="黑体"/>
          <w:szCs w:val="21"/>
        </w:rPr>
        <w:t>4</w:t>
      </w:r>
      <w:r w:rsidR="00AD6178" w:rsidRPr="00151F2E">
        <w:rPr>
          <w:rFonts w:ascii="黑体" w:eastAsia="黑体" w:hAnsi="黑体" w:hint="eastAsia"/>
          <w:szCs w:val="21"/>
        </w:rPr>
        <w:t xml:space="preserve">  </w:t>
      </w:r>
      <w:r w:rsidRPr="00151F2E">
        <w:rPr>
          <w:rFonts w:ascii="黑体" w:eastAsia="黑体" w:hAnsi="黑体"/>
          <w:szCs w:val="21"/>
        </w:rPr>
        <w:t>试验报告</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试验结束后，应及时整理、分析和汇总试验数据和资料，编写试验报告。试验报告的主要内容应包括：</w:t>
      </w:r>
    </w:p>
    <w:p w:rsidR="00156C24" w:rsidRPr="00151F2E" w:rsidRDefault="00D53C16" w:rsidP="00A82E1B">
      <w:pPr>
        <w:spacing w:line="360" w:lineRule="exact"/>
        <w:ind w:left="735" w:hangingChars="350" w:hanging="735"/>
        <w:rPr>
          <w:rFonts w:ascii="宋体" w:hAnsi="宋体"/>
          <w:szCs w:val="21"/>
        </w:rPr>
      </w:pPr>
      <w:r>
        <w:rPr>
          <w:rFonts w:ascii="宋体" w:hAnsi="宋体" w:hint="eastAsia"/>
          <w:szCs w:val="21"/>
        </w:rPr>
        <w:t xml:space="preserve">    </w:t>
      </w:r>
      <w:r w:rsidR="003234EC">
        <w:rPr>
          <w:rFonts w:ascii="宋体" w:hAnsi="宋体" w:hint="eastAsia"/>
          <w:szCs w:val="21"/>
        </w:rPr>
        <w:t>a</w:t>
      </w:r>
      <w:r w:rsidR="00704BA0" w:rsidRPr="00151F2E">
        <w:rPr>
          <w:rFonts w:ascii="宋体" w:hAnsi="宋体"/>
          <w:szCs w:val="21"/>
        </w:rPr>
        <w:t>)</w:t>
      </w:r>
      <w:r w:rsidR="00151F2E">
        <w:rPr>
          <w:rFonts w:ascii="宋体" w:hAnsi="宋体" w:hint="eastAsia"/>
          <w:szCs w:val="21"/>
        </w:rPr>
        <w:t xml:space="preserve"> </w:t>
      </w:r>
      <w:r w:rsidR="00704BA0" w:rsidRPr="00151F2E">
        <w:rPr>
          <w:rFonts w:ascii="宋体" w:hAnsi="宋体"/>
          <w:szCs w:val="21"/>
        </w:rPr>
        <w:t>试验目的、试验起止时间、试验地点、样机研制单位、参加试验的单位以及试验完成的累积作业量等情况；</w:t>
      </w:r>
    </w:p>
    <w:p w:rsidR="00156C24" w:rsidRPr="00151F2E" w:rsidRDefault="003234EC" w:rsidP="00A82E1B">
      <w:pPr>
        <w:spacing w:line="360" w:lineRule="exact"/>
        <w:ind w:firstLineChars="200" w:firstLine="420"/>
        <w:rPr>
          <w:rFonts w:ascii="宋体" w:hAnsi="宋体"/>
          <w:szCs w:val="21"/>
        </w:rPr>
      </w:pPr>
      <w:r>
        <w:rPr>
          <w:rFonts w:ascii="宋体" w:hAnsi="宋体" w:hint="eastAsia"/>
          <w:szCs w:val="21"/>
        </w:rPr>
        <w:t>b</w:t>
      </w:r>
      <w:r w:rsidR="00704BA0" w:rsidRPr="00151F2E">
        <w:rPr>
          <w:rFonts w:ascii="宋体" w:hAnsi="宋体"/>
          <w:szCs w:val="21"/>
        </w:rPr>
        <w:t>)</w:t>
      </w:r>
      <w:r w:rsidR="00151F2E">
        <w:rPr>
          <w:rFonts w:ascii="宋体" w:hAnsi="宋体" w:hint="eastAsia"/>
          <w:szCs w:val="21"/>
        </w:rPr>
        <w:t xml:space="preserve"> </w:t>
      </w:r>
      <w:r w:rsidR="00704BA0" w:rsidRPr="00151F2E">
        <w:rPr>
          <w:rFonts w:ascii="宋体" w:hAnsi="宋体"/>
          <w:szCs w:val="21"/>
        </w:rPr>
        <w:t>样机简介、试验条件；</w:t>
      </w:r>
    </w:p>
    <w:p w:rsidR="00156C24" w:rsidRPr="00151F2E" w:rsidRDefault="003234EC" w:rsidP="00A82E1B">
      <w:pPr>
        <w:spacing w:line="360" w:lineRule="exact"/>
        <w:ind w:firstLineChars="200" w:firstLine="420"/>
        <w:rPr>
          <w:rFonts w:ascii="宋体" w:hAnsi="宋体"/>
          <w:szCs w:val="21"/>
        </w:rPr>
      </w:pPr>
      <w:r>
        <w:rPr>
          <w:rFonts w:ascii="宋体" w:hAnsi="宋体" w:hint="eastAsia"/>
          <w:szCs w:val="21"/>
        </w:rPr>
        <w:t>c</w:t>
      </w:r>
      <w:r w:rsidR="00704BA0" w:rsidRPr="00151F2E">
        <w:rPr>
          <w:rFonts w:ascii="宋体" w:hAnsi="宋体"/>
          <w:szCs w:val="21"/>
        </w:rPr>
        <w:t>)</w:t>
      </w:r>
      <w:r w:rsidR="00151F2E">
        <w:rPr>
          <w:rFonts w:ascii="宋体" w:hAnsi="宋体" w:hint="eastAsia"/>
          <w:szCs w:val="21"/>
        </w:rPr>
        <w:t xml:space="preserve"> </w:t>
      </w:r>
      <w:r w:rsidR="00704BA0" w:rsidRPr="00151F2E">
        <w:rPr>
          <w:rFonts w:ascii="宋体" w:hAnsi="宋体"/>
          <w:szCs w:val="21"/>
        </w:rPr>
        <w:t>试验用的仪器、仪表和设备；</w:t>
      </w:r>
    </w:p>
    <w:p w:rsidR="00156C24" w:rsidRPr="00151F2E" w:rsidRDefault="003234EC" w:rsidP="00A82E1B">
      <w:pPr>
        <w:spacing w:line="360" w:lineRule="exact"/>
        <w:ind w:firstLineChars="200" w:firstLine="420"/>
        <w:rPr>
          <w:rFonts w:ascii="宋体" w:hAnsi="宋体"/>
          <w:szCs w:val="21"/>
        </w:rPr>
      </w:pPr>
      <w:r>
        <w:rPr>
          <w:rFonts w:ascii="宋体" w:hAnsi="宋体" w:hint="eastAsia"/>
          <w:szCs w:val="21"/>
        </w:rPr>
        <w:t>d</w:t>
      </w:r>
      <w:r w:rsidR="00704BA0" w:rsidRPr="00151F2E">
        <w:rPr>
          <w:rFonts w:ascii="宋体" w:hAnsi="宋体"/>
          <w:szCs w:val="21"/>
        </w:rPr>
        <w:t>)</w:t>
      </w:r>
      <w:r w:rsidR="00151F2E">
        <w:rPr>
          <w:rFonts w:ascii="宋体" w:hAnsi="宋体" w:hint="eastAsia"/>
          <w:szCs w:val="21"/>
        </w:rPr>
        <w:t xml:space="preserve"> </w:t>
      </w:r>
      <w:r w:rsidR="00704BA0" w:rsidRPr="00151F2E">
        <w:rPr>
          <w:rFonts w:ascii="宋体" w:hAnsi="宋体"/>
          <w:szCs w:val="21"/>
        </w:rPr>
        <w:t>对试验数据和资料进行计算分析汇总，得出试验结论。</w:t>
      </w:r>
    </w:p>
    <w:p w:rsidR="00156C24" w:rsidRPr="00151F2E" w:rsidRDefault="00704BA0" w:rsidP="00A82E1B">
      <w:pPr>
        <w:spacing w:beforeLines="100" w:before="312" w:afterLines="100" w:after="312" w:line="360" w:lineRule="exact"/>
        <w:rPr>
          <w:rFonts w:ascii="黑体" w:eastAsia="黑体" w:hAnsi="黑体"/>
          <w:szCs w:val="21"/>
        </w:rPr>
      </w:pPr>
      <w:r w:rsidRPr="00151F2E">
        <w:rPr>
          <w:rFonts w:ascii="黑体" w:eastAsia="黑体" w:hAnsi="黑体"/>
          <w:szCs w:val="21"/>
        </w:rPr>
        <w:t>7</w:t>
      </w:r>
      <w:r w:rsidR="00AD6178" w:rsidRPr="00151F2E">
        <w:rPr>
          <w:rFonts w:ascii="黑体" w:eastAsia="黑体" w:hAnsi="黑体" w:hint="eastAsia"/>
          <w:szCs w:val="21"/>
        </w:rPr>
        <w:t xml:space="preserve">  </w:t>
      </w:r>
      <w:r w:rsidRPr="00151F2E">
        <w:rPr>
          <w:rFonts w:ascii="黑体" w:eastAsia="黑体" w:hAnsi="黑体"/>
          <w:szCs w:val="21"/>
        </w:rPr>
        <w:t>检验规则</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7</w:t>
      </w:r>
      <w:r w:rsidR="00151F2E">
        <w:rPr>
          <w:rFonts w:ascii="黑体" w:eastAsia="黑体" w:hAnsi="黑体" w:hint="eastAsia"/>
          <w:szCs w:val="21"/>
        </w:rPr>
        <w:t>.</w:t>
      </w:r>
      <w:r w:rsidRPr="00151F2E">
        <w:rPr>
          <w:rFonts w:ascii="黑体" w:eastAsia="黑体" w:hAnsi="黑体"/>
          <w:szCs w:val="21"/>
        </w:rPr>
        <w:t>1</w:t>
      </w:r>
      <w:r w:rsidR="00AD6178" w:rsidRPr="00151F2E">
        <w:rPr>
          <w:rFonts w:ascii="黑体" w:eastAsia="黑体" w:hAnsi="黑体" w:hint="eastAsia"/>
          <w:szCs w:val="21"/>
        </w:rPr>
        <w:t xml:space="preserve">  </w:t>
      </w:r>
      <w:r w:rsidRPr="00151F2E">
        <w:rPr>
          <w:rFonts w:ascii="黑体" w:eastAsia="黑体" w:hAnsi="黑体"/>
          <w:szCs w:val="21"/>
        </w:rPr>
        <w:t>出厂检验</w:t>
      </w:r>
    </w:p>
    <w:p w:rsidR="00156C24" w:rsidRPr="00151F2E" w:rsidRDefault="00E74CB7" w:rsidP="00A82E1B">
      <w:pPr>
        <w:spacing w:line="360" w:lineRule="exact"/>
        <w:rPr>
          <w:rFonts w:ascii="宋体" w:hAnsi="宋体"/>
          <w:szCs w:val="21"/>
        </w:rPr>
      </w:pPr>
      <w:r w:rsidRPr="00E74CB7">
        <w:rPr>
          <w:rFonts w:ascii="黑体" w:eastAsia="黑体" w:hAnsi="黑体" w:hint="eastAsia"/>
          <w:szCs w:val="21"/>
        </w:rPr>
        <w:t>7.1.1</w:t>
      </w:r>
      <w:r>
        <w:rPr>
          <w:rFonts w:ascii="宋体" w:hAnsi="宋体" w:hint="eastAsia"/>
          <w:szCs w:val="21"/>
        </w:rPr>
        <w:t xml:space="preserve">  </w:t>
      </w:r>
      <w:r w:rsidR="00704BA0" w:rsidRPr="00151F2E">
        <w:rPr>
          <w:rFonts w:ascii="宋体" w:hAnsi="宋体"/>
          <w:szCs w:val="21"/>
        </w:rPr>
        <w:t>每台打捆机经制造厂质检部门总装检验合格后，按使用说明书规定的转速空运转30 min，应符合下列要求：</w:t>
      </w:r>
    </w:p>
    <w:p w:rsidR="00156C24" w:rsidRPr="00151F2E" w:rsidRDefault="004E5467" w:rsidP="00A82E1B">
      <w:pPr>
        <w:spacing w:line="360" w:lineRule="exact"/>
        <w:ind w:firstLineChars="200" w:firstLine="420"/>
        <w:rPr>
          <w:rFonts w:ascii="宋体" w:hAnsi="宋体"/>
          <w:szCs w:val="21"/>
        </w:rPr>
      </w:pPr>
      <w:r>
        <w:rPr>
          <w:rFonts w:ascii="宋体" w:hAnsi="宋体" w:hint="eastAsia"/>
          <w:szCs w:val="21"/>
        </w:rPr>
        <w:t>a</w:t>
      </w:r>
      <w:r w:rsidR="00704BA0" w:rsidRPr="00151F2E">
        <w:rPr>
          <w:rFonts w:ascii="宋体" w:hAnsi="宋体"/>
          <w:szCs w:val="21"/>
        </w:rPr>
        <w:t>)</w:t>
      </w:r>
      <w:r>
        <w:rPr>
          <w:rFonts w:ascii="宋体" w:hAnsi="宋体" w:hint="eastAsia"/>
          <w:szCs w:val="21"/>
        </w:rPr>
        <w:t xml:space="preserve"> </w:t>
      </w:r>
      <w:r w:rsidR="00704BA0" w:rsidRPr="00151F2E">
        <w:rPr>
          <w:rFonts w:ascii="宋体" w:hAnsi="宋体"/>
          <w:szCs w:val="21"/>
        </w:rPr>
        <w:t>各运动零部件必须运转灵活，无碰、卡现象，各调节机构应保证调节灵活、可靠；</w:t>
      </w:r>
    </w:p>
    <w:p w:rsidR="00553BC9" w:rsidRPr="00151F2E" w:rsidRDefault="004E5467" w:rsidP="00A82E1B">
      <w:pPr>
        <w:spacing w:line="360" w:lineRule="exact"/>
        <w:ind w:firstLineChars="200" w:firstLine="420"/>
        <w:rPr>
          <w:rFonts w:ascii="宋体" w:hAnsi="宋体"/>
          <w:szCs w:val="21"/>
        </w:rPr>
      </w:pPr>
      <w:r>
        <w:rPr>
          <w:rFonts w:ascii="宋体" w:hAnsi="宋体" w:hint="eastAsia"/>
          <w:szCs w:val="21"/>
        </w:rPr>
        <w:t>b</w:t>
      </w:r>
      <w:r w:rsidR="00704BA0" w:rsidRPr="00151F2E">
        <w:rPr>
          <w:rFonts w:ascii="宋体" w:hAnsi="宋体"/>
          <w:szCs w:val="21"/>
        </w:rPr>
        <w:t>)</w:t>
      </w:r>
      <w:r>
        <w:rPr>
          <w:rFonts w:ascii="宋体" w:hAnsi="宋体" w:hint="eastAsia"/>
          <w:szCs w:val="21"/>
        </w:rPr>
        <w:t xml:space="preserve"> </w:t>
      </w:r>
      <w:r w:rsidR="00704BA0" w:rsidRPr="00151F2E">
        <w:rPr>
          <w:rFonts w:ascii="宋体" w:hAnsi="宋体"/>
          <w:szCs w:val="21"/>
        </w:rPr>
        <w:t>齿轮、链轮和皮带轮传动平稳可靠，连接件、紧固件不应有松动现象；</w:t>
      </w:r>
    </w:p>
    <w:p w:rsidR="00156C24" w:rsidRPr="00151F2E" w:rsidRDefault="004E5467" w:rsidP="00A82E1B">
      <w:pPr>
        <w:spacing w:line="360" w:lineRule="exact"/>
        <w:ind w:firstLineChars="200" w:firstLine="420"/>
        <w:rPr>
          <w:rFonts w:ascii="宋体" w:hAnsi="宋体"/>
          <w:szCs w:val="21"/>
        </w:rPr>
      </w:pPr>
      <w:r>
        <w:rPr>
          <w:rFonts w:ascii="宋体" w:hAnsi="宋体" w:hint="eastAsia"/>
          <w:szCs w:val="21"/>
        </w:rPr>
        <w:t>c</w:t>
      </w:r>
      <w:r w:rsidR="00553BC9" w:rsidRPr="00151F2E">
        <w:rPr>
          <w:rFonts w:ascii="宋体" w:hAnsi="宋体" w:hint="eastAsia"/>
          <w:szCs w:val="21"/>
        </w:rPr>
        <w:t>)</w:t>
      </w:r>
      <w:r>
        <w:rPr>
          <w:rFonts w:ascii="宋体" w:hAnsi="宋体" w:hint="eastAsia"/>
          <w:szCs w:val="21"/>
        </w:rPr>
        <w:t xml:space="preserve"> </w:t>
      </w:r>
      <w:r w:rsidR="00704BA0" w:rsidRPr="00151F2E">
        <w:rPr>
          <w:rFonts w:ascii="宋体" w:hAnsi="宋体"/>
          <w:szCs w:val="21"/>
        </w:rPr>
        <w:t>各处轴承座温升不大于25℃</w:t>
      </w:r>
      <w:r w:rsidR="00E74CB7">
        <w:rPr>
          <w:rFonts w:ascii="宋体" w:hAnsi="宋体" w:hint="eastAsia"/>
          <w:szCs w:val="21"/>
        </w:rPr>
        <w:t>，</w:t>
      </w:r>
      <w:r w:rsidR="00704BA0" w:rsidRPr="00151F2E">
        <w:rPr>
          <w:rFonts w:ascii="宋体" w:hAnsi="宋体"/>
          <w:szCs w:val="21"/>
        </w:rPr>
        <w:t>密封部位不应有渗漏。</w:t>
      </w:r>
    </w:p>
    <w:p w:rsidR="00BB5B93"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7</w:t>
      </w:r>
      <w:r w:rsidR="00151F2E">
        <w:rPr>
          <w:rFonts w:ascii="黑体" w:eastAsia="黑体" w:hAnsi="黑体" w:hint="eastAsia"/>
          <w:szCs w:val="21"/>
        </w:rPr>
        <w:t>.</w:t>
      </w:r>
      <w:r w:rsidRPr="00151F2E">
        <w:rPr>
          <w:rFonts w:ascii="黑体" w:eastAsia="黑体" w:hAnsi="黑体"/>
          <w:szCs w:val="21"/>
        </w:rPr>
        <w:t>1</w:t>
      </w:r>
      <w:r w:rsidR="00151F2E">
        <w:rPr>
          <w:rFonts w:ascii="黑体" w:eastAsia="黑体" w:hAnsi="黑体" w:hint="eastAsia"/>
          <w:szCs w:val="21"/>
        </w:rPr>
        <w:t>.</w:t>
      </w:r>
      <w:r w:rsidRPr="00151F2E">
        <w:rPr>
          <w:rFonts w:ascii="黑体" w:eastAsia="黑体" w:hAnsi="黑体"/>
          <w:szCs w:val="21"/>
        </w:rPr>
        <w:t>2</w:t>
      </w:r>
      <w:r w:rsidR="00AD6178" w:rsidRPr="00151F2E">
        <w:rPr>
          <w:rFonts w:ascii="黑体" w:eastAsia="黑体" w:hAnsi="黑体" w:hint="eastAsia"/>
          <w:szCs w:val="21"/>
        </w:rPr>
        <w:t xml:space="preserve"> </w:t>
      </w:r>
      <w:r w:rsidR="00BB5B93" w:rsidRPr="00151F2E">
        <w:rPr>
          <w:rFonts w:ascii="黑体" w:eastAsia="黑体" w:hAnsi="黑体" w:hint="eastAsia"/>
          <w:szCs w:val="21"/>
        </w:rPr>
        <w:t xml:space="preserve"> 空打结试验</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打捆机在额定转速下空运转，结合打捆机离合器打结10次，应全部打成绳结。</w:t>
      </w:r>
    </w:p>
    <w:p w:rsidR="00BB5B93" w:rsidRPr="00151F2E" w:rsidRDefault="00704BA0" w:rsidP="00A82E1B">
      <w:pPr>
        <w:spacing w:beforeLines="50" w:before="156" w:afterLines="50" w:after="156" w:line="360" w:lineRule="exact"/>
        <w:jc w:val="left"/>
        <w:rPr>
          <w:rFonts w:ascii="Cambria Math" w:hAnsi="Cambria Math" w:hint="eastAsia"/>
          <w:szCs w:val="21"/>
        </w:rPr>
      </w:pPr>
      <w:r w:rsidRPr="00151F2E">
        <w:rPr>
          <w:rFonts w:ascii="黑体" w:eastAsia="黑体" w:hAnsi="黑体"/>
          <w:szCs w:val="21"/>
        </w:rPr>
        <w:t>7</w:t>
      </w:r>
      <w:r w:rsidR="00151F2E">
        <w:rPr>
          <w:rFonts w:ascii="黑体" w:eastAsia="黑体" w:hAnsi="黑体" w:hint="eastAsia"/>
          <w:szCs w:val="21"/>
        </w:rPr>
        <w:t>.</w:t>
      </w:r>
      <w:r w:rsidRPr="00151F2E">
        <w:rPr>
          <w:rFonts w:ascii="黑体" w:eastAsia="黑体" w:hAnsi="黑体"/>
          <w:szCs w:val="21"/>
        </w:rPr>
        <w:t>1</w:t>
      </w:r>
      <w:r w:rsidR="00151F2E">
        <w:rPr>
          <w:rFonts w:ascii="黑体" w:eastAsia="黑体" w:hAnsi="黑体" w:hint="eastAsia"/>
          <w:szCs w:val="21"/>
        </w:rPr>
        <w:t>.</w:t>
      </w:r>
      <w:r w:rsidRPr="00151F2E">
        <w:rPr>
          <w:rFonts w:ascii="黑体" w:eastAsia="黑体" w:hAnsi="黑体"/>
          <w:szCs w:val="21"/>
        </w:rPr>
        <w:t>3</w:t>
      </w:r>
      <w:r w:rsidR="00AD6178" w:rsidRPr="00151F2E">
        <w:rPr>
          <w:rFonts w:ascii="黑体" w:eastAsia="黑体" w:hAnsi="黑体" w:hint="eastAsia"/>
          <w:szCs w:val="21"/>
        </w:rPr>
        <w:t xml:space="preserve">  </w:t>
      </w:r>
      <w:r w:rsidRPr="00151F2E">
        <w:rPr>
          <w:rFonts w:ascii="黑体" w:eastAsia="黑体" w:hAnsi="黑体"/>
          <w:szCs w:val="21"/>
        </w:rPr>
        <w:t>外观质量检验</w:t>
      </w:r>
    </w:p>
    <w:p w:rsidR="00156C24" w:rsidRPr="00151F2E" w:rsidRDefault="00BB5B93" w:rsidP="00A82E1B">
      <w:pPr>
        <w:spacing w:line="360" w:lineRule="exact"/>
        <w:ind w:firstLineChars="200" w:firstLine="420"/>
        <w:rPr>
          <w:rFonts w:ascii="宋体" w:hAnsi="宋体"/>
          <w:szCs w:val="21"/>
        </w:rPr>
      </w:pPr>
      <w:r w:rsidRPr="00151F2E">
        <w:rPr>
          <w:rFonts w:ascii="宋体" w:hAnsi="宋体"/>
          <w:szCs w:val="21"/>
        </w:rPr>
        <w:t>外观质量检验</w:t>
      </w:r>
      <w:r w:rsidR="00704BA0" w:rsidRPr="00151F2E">
        <w:rPr>
          <w:rFonts w:ascii="宋体" w:hAnsi="宋体"/>
          <w:szCs w:val="21"/>
        </w:rPr>
        <w:t>、涂漆层检验。应符合JB</w:t>
      </w:r>
      <w:r w:rsidR="007D2AA3">
        <w:rPr>
          <w:rFonts w:ascii="宋体" w:hAnsi="宋体" w:hint="eastAsia"/>
          <w:szCs w:val="21"/>
        </w:rPr>
        <w:t>/</w:t>
      </w:r>
      <w:r w:rsidR="00704BA0" w:rsidRPr="00151F2E">
        <w:rPr>
          <w:rFonts w:ascii="宋体" w:hAnsi="宋体"/>
          <w:szCs w:val="21"/>
        </w:rPr>
        <w:t>T 5673的要求。</w:t>
      </w:r>
    </w:p>
    <w:p w:rsidR="00BB5B93" w:rsidRPr="00151F2E" w:rsidRDefault="00704BA0" w:rsidP="00A82E1B">
      <w:pPr>
        <w:spacing w:beforeLines="50" w:before="156" w:afterLines="50" w:after="156" w:line="360" w:lineRule="exact"/>
        <w:jc w:val="left"/>
        <w:rPr>
          <w:rFonts w:ascii="宋体" w:hAnsi="宋体"/>
          <w:szCs w:val="21"/>
        </w:rPr>
      </w:pPr>
      <w:r w:rsidRPr="00151F2E">
        <w:rPr>
          <w:rFonts w:ascii="黑体" w:eastAsia="黑体" w:hAnsi="黑体"/>
          <w:szCs w:val="21"/>
        </w:rPr>
        <w:t>7</w:t>
      </w:r>
      <w:r w:rsidR="00151F2E">
        <w:rPr>
          <w:rFonts w:ascii="黑体" w:eastAsia="黑体" w:hAnsi="黑体" w:hint="eastAsia"/>
          <w:szCs w:val="21"/>
        </w:rPr>
        <w:t>.</w:t>
      </w:r>
      <w:r w:rsidRPr="00151F2E">
        <w:rPr>
          <w:rFonts w:ascii="黑体" w:eastAsia="黑体" w:hAnsi="黑体"/>
          <w:szCs w:val="21"/>
        </w:rPr>
        <w:t>1</w:t>
      </w:r>
      <w:r w:rsidR="00151F2E">
        <w:rPr>
          <w:rFonts w:ascii="黑体" w:eastAsia="黑体" w:hAnsi="黑体" w:hint="eastAsia"/>
          <w:szCs w:val="21"/>
        </w:rPr>
        <w:t>.</w:t>
      </w:r>
      <w:r w:rsidRPr="00151F2E">
        <w:rPr>
          <w:rFonts w:ascii="黑体" w:eastAsia="黑体" w:hAnsi="黑体"/>
          <w:szCs w:val="21"/>
        </w:rPr>
        <w:t>4</w:t>
      </w:r>
      <w:r w:rsidR="00BB5B93" w:rsidRPr="00151F2E">
        <w:rPr>
          <w:rFonts w:ascii="黑体" w:eastAsia="黑体" w:hAnsi="黑体" w:hint="eastAsia"/>
          <w:szCs w:val="21"/>
        </w:rPr>
        <w:t xml:space="preserve"> </w:t>
      </w:r>
      <w:r w:rsidR="00AD6178" w:rsidRPr="00151F2E">
        <w:rPr>
          <w:rFonts w:ascii="黑体" w:eastAsia="黑体" w:hAnsi="黑体" w:hint="eastAsia"/>
          <w:szCs w:val="21"/>
        </w:rPr>
        <w:t xml:space="preserve"> </w:t>
      </w:r>
      <w:r w:rsidR="00BB5B93" w:rsidRPr="00151F2E">
        <w:rPr>
          <w:rFonts w:ascii="黑体" w:eastAsia="黑体" w:hAnsi="黑体" w:hint="eastAsia"/>
          <w:szCs w:val="21"/>
        </w:rPr>
        <w:t>安全检验</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按5</w:t>
      </w:r>
      <w:r w:rsidR="00151F2E">
        <w:rPr>
          <w:rFonts w:ascii="宋体" w:hAnsi="宋体" w:hint="eastAsia"/>
          <w:szCs w:val="21"/>
        </w:rPr>
        <w:t>.</w:t>
      </w:r>
      <w:r w:rsidRPr="00151F2E">
        <w:rPr>
          <w:rFonts w:ascii="宋体" w:hAnsi="宋体"/>
          <w:szCs w:val="21"/>
        </w:rPr>
        <w:t>5要求进行安全要求检验。</w:t>
      </w:r>
    </w:p>
    <w:p w:rsidR="00156C24" w:rsidRPr="00151F2E" w:rsidRDefault="00704BA0" w:rsidP="00A82E1B">
      <w:pPr>
        <w:spacing w:line="360" w:lineRule="exact"/>
        <w:ind w:firstLineChars="200" w:firstLine="420"/>
        <w:rPr>
          <w:rFonts w:ascii="宋体" w:hAnsi="宋体"/>
          <w:szCs w:val="21"/>
        </w:rPr>
      </w:pPr>
      <w:r w:rsidRPr="00151F2E">
        <w:rPr>
          <w:rFonts w:ascii="宋体" w:hAnsi="宋体"/>
          <w:szCs w:val="21"/>
        </w:rPr>
        <w:t>出厂的每台打捆机必须经制造厂检验部门检验合格，签发产品质量合格证方可出厂。出厂检验中的项目应全部合格，如有不合格允许修复；修复仍不合格，则不许出厂。</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7</w:t>
      </w:r>
      <w:r w:rsidR="00151F2E">
        <w:rPr>
          <w:rFonts w:ascii="黑体" w:eastAsia="黑体" w:hAnsi="黑体" w:hint="eastAsia"/>
          <w:szCs w:val="21"/>
        </w:rPr>
        <w:t>.</w:t>
      </w:r>
      <w:r w:rsidRPr="00151F2E">
        <w:rPr>
          <w:rFonts w:ascii="黑体" w:eastAsia="黑体" w:hAnsi="黑体"/>
          <w:szCs w:val="21"/>
        </w:rPr>
        <w:t>2</w:t>
      </w:r>
      <w:r w:rsidR="00AD6178" w:rsidRPr="00151F2E">
        <w:rPr>
          <w:rFonts w:ascii="黑体" w:eastAsia="黑体" w:hAnsi="黑体" w:hint="eastAsia"/>
          <w:szCs w:val="21"/>
        </w:rPr>
        <w:t xml:space="preserve">  </w:t>
      </w:r>
      <w:r w:rsidRPr="00151F2E">
        <w:rPr>
          <w:rFonts w:ascii="黑体" w:eastAsia="黑体" w:hAnsi="黑体"/>
          <w:szCs w:val="21"/>
        </w:rPr>
        <w:t>型式检验</w:t>
      </w:r>
    </w:p>
    <w:p w:rsidR="00156C24" w:rsidRPr="00151F2E" w:rsidRDefault="00704BA0" w:rsidP="00A82E1B">
      <w:pPr>
        <w:tabs>
          <w:tab w:val="left" w:pos="660"/>
        </w:tabs>
        <w:spacing w:line="360" w:lineRule="exact"/>
        <w:ind w:firstLineChars="200" w:firstLine="420"/>
        <w:rPr>
          <w:rFonts w:ascii="宋体" w:hAnsi="宋体"/>
          <w:szCs w:val="21"/>
        </w:rPr>
      </w:pPr>
      <w:r w:rsidRPr="00151F2E">
        <w:rPr>
          <w:rFonts w:ascii="宋体" w:hAnsi="宋体"/>
          <w:szCs w:val="21"/>
        </w:rPr>
        <w:t>有下列情况之一时，一般应进行型式检验。</w:t>
      </w:r>
    </w:p>
    <w:p w:rsidR="00156C24" w:rsidRPr="00151F2E" w:rsidRDefault="004E5467" w:rsidP="00A82E1B">
      <w:pPr>
        <w:spacing w:line="360" w:lineRule="exact"/>
        <w:ind w:firstLineChars="200" w:firstLine="420"/>
        <w:rPr>
          <w:rFonts w:ascii="宋体" w:hAnsi="宋体"/>
          <w:szCs w:val="21"/>
        </w:rPr>
      </w:pPr>
      <w:r>
        <w:rPr>
          <w:rFonts w:ascii="宋体" w:hAnsi="宋体" w:hint="eastAsia"/>
          <w:szCs w:val="21"/>
        </w:rPr>
        <w:lastRenderedPageBreak/>
        <w:t>a</w:t>
      </w:r>
      <w:r w:rsidR="00704BA0" w:rsidRPr="00151F2E">
        <w:rPr>
          <w:rFonts w:ascii="宋体" w:hAnsi="宋体"/>
          <w:szCs w:val="21"/>
        </w:rPr>
        <w:t>)</w:t>
      </w:r>
      <w:r>
        <w:rPr>
          <w:rFonts w:ascii="宋体" w:hAnsi="宋体" w:hint="eastAsia"/>
          <w:szCs w:val="21"/>
        </w:rPr>
        <w:t xml:space="preserve"> </w:t>
      </w:r>
      <w:r w:rsidR="00704BA0" w:rsidRPr="00151F2E">
        <w:rPr>
          <w:rFonts w:ascii="宋体" w:hAnsi="宋体"/>
          <w:szCs w:val="21"/>
        </w:rPr>
        <w:t>新产品或老产品转厂生产的试制定型鉴定</w:t>
      </w:r>
      <w:r w:rsidR="00704BA0" w:rsidRPr="00151F2E">
        <w:rPr>
          <w:rFonts w:ascii="宋体" w:hAnsi="宋体" w:hint="eastAsia"/>
          <w:szCs w:val="21"/>
        </w:rPr>
        <w:t>；</w:t>
      </w:r>
    </w:p>
    <w:p w:rsidR="00156C24" w:rsidRPr="00151F2E" w:rsidRDefault="004E5467" w:rsidP="00A82E1B">
      <w:pPr>
        <w:spacing w:line="360" w:lineRule="exact"/>
        <w:ind w:firstLineChars="200" w:firstLine="420"/>
        <w:rPr>
          <w:rFonts w:ascii="宋体" w:hAnsi="宋体"/>
          <w:szCs w:val="21"/>
        </w:rPr>
      </w:pPr>
      <w:r>
        <w:rPr>
          <w:rFonts w:ascii="宋体" w:hAnsi="宋体" w:hint="eastAsia"/>
          <w:szCs w:val="21"/>
        </w:rPr>
        <w:t>b</w:t>
      </w:r>
      <w:r w:rsidR="00704BA0" w:rsidRPr="00151F2E">
        <w:rPr>
          <w:rFonts w:ascii="宋体" w:hAnsi="宋体"/>
          <w:szCs w:val="21"/>
        </w:rPr>
        <w:t>)</w:t>
      </w:r>
      <w:r>
        <w:rPr>
          <w:rFonts w:ascii="宋体" w:hAnsi="宋体" w:hint="eastAsia"/>
          <w:szCs w:val="21"/>
        </w:rPr>
        <w:t xml:space="preserve"> </w:t>
      </w:r>
      <w:r w:rsidR="00704BA0" w:rsidRPr="00151F2E">
        <w:rPr>
          <w:rFonts w:ascii="宋体" w:hAnsi="宋体"/>
          <w:szCs w:val="21"/>
        </w:rPr>
        <w:t>正式生产后，如结构、材料、工艺有较大改变，可能影响产品性能时；</w:t>
      </w:r>
    </w:p>
    <w:p w:rsidR="00D15E53" w:rsidRPr="00151F2E" w:rsidRDefault="004E5467" w:rsidP="00A82E1B">
      <w:pPr>
        <w:spacing w:line="360" w:lineRule="exact"/>
        <w:ind w:firstLineChars="200" w:firstLine="420"/>
        <w:rPr>
          <w:rFonts w:ascii="宋体" w:hAnsi="宋体"/>
          <w:szCs w:val="21"/>
        </w:rPr>
      </w:pPr>
      <w:r>
        <w:rPr>
          <w:rFonts w:ascii="宋体" w:hAnsi="宋体" w:hint="eastAsia"/>
          <w:szCs w:val="21"/>
        </w:rPr>
        <w:t>c</w:t>
      </w:r>
      <w:r w:rsidR="00704BA0" w:rsidRPr="00151F2E">
        <w:rPr>
          <w:rFonts w:ascii="宋体" w:hAnsi="宋体"/>
          <w:szCs w:val="21"/>
        </w:rPr>
        <w:t>)</w:t>
      </w:r>
      <w:r>
        <w:rPr>
          <w:rFonts w:ascii="宋体" w:hAnsi="宋体" w:hint="eastAsia"/>
          <w:szCs w:val="21"/>
        </w:rPr>
        <w:t xml:space="preserve"> </w:t>
      </w:r>
      <w:r w:rsidR="00704BA0" w:rsidRPr="00151F2E">
        <w:rPr>
          <w:rFonts w:ascii="宋体" w:hAnsi="宋体"/>
          <w:szCs w:val="21"/>
        </w:rPr>
        <w:t>正常生产时，每3年进行1次检验；</w:t>
      </w:r>
    </w:p>
    <w:p w:rsidR="00D15E53" w:rsidRPr="00151F2E" w:rsidRDefault="004E5467" w:rsidP="00A82E1B">
      <w:pPr>
        <w:spacing w:line="360" w:lineRule="exact"/>
        <w:ind w:firstLineChars="200" w:firstLine="420"/>
        <w:rPr>
          <w:rFonts w:ascii="宋体" w:hAnsi="宋体"/>
          <w:szCs w:val="21"/>
        </w:rPr>
      </w:pPr>
      <w:r>
        <w:rPr>
          <w:rFonts w:ascii="宋体" w:hAnsi="宋体" w:hint="eastAsia"/>
          <w:szCs w:val="21"/>
        </w:rPr>
        <w:t>d</w:t>
      </w:r>
      <w:r w:rsidR="00704BA0" w:rsidRPr="00151F2E">
        <w:rPr>
          <w:rFonts w:ascii="宋体" w:hAnsi="宋体"/>
          <w:szCs w:val="21"/>
        </w:rPr>
        <w:t>)</w:t>
      </w:r>
      <w:r>
        <w:rPr>
          <w:rFonts w:ascii="宋体" w:hAnsi="宋体" w:hint="eastAsia"/>
          <w:szCs w:val="21"/>
        </w:rPr>
        <w:t xml:space="preserve"> </w:t>
      </w:r>
      <w:r w:rsidR="00704BA0" w:rsidRPr="00151F2E">
        <w:rPr>
          <w:rFonts w:ascii="宋体" w:hAnsi="宋体"/>
          <w:szCs w:val="21"/>
        </w:rPr>
        <w:t>产品停产2年或2年以上，又恢复生产时；</w:t>
      </w:r>
    </w:p>
    <w:p w:rsidR="00156C24" w:rsidRPr="00151F2E" w:rsidRDefault="004E5467" w:rsidP="00A82E1B">
      <w:pPr>
        <w:spacing w:line="360" w:lineRule="exact"/>
        <w:ind w:firstLineChars="200" w:firstLine="420"/>
        <w:rPr>
          <w:rFonts w:ascii="宋体" w:hAnsi="宋体"/>
          <w:szCs w:val="21"/>
        </w:rPr>
      </w:pPr>
      <w:r>
        <w:rPr>
          <w:rFonts w:ascii="宋体" w:hAnsi="宋体" w:hint="eastAsia"/>
          <w:szCs w:val="21"/>
        </w:rPr>
        <w:t>e</w:t>
      </w:r>
      <w:r w:rsidR="00704BA0" w:rsidRPr="00151F2E">
        <w:rPr>
          <w:rFonts w:ascii="宋体" w:hAnsi="宋体" w:hint="eastAsia"/>
          <w:szCs w:val="21"/>
        </w:rPr>
        <w:t>)</w:t>
      </w:r>
      <w:r>
        <w:rPr>
          <w:rFonts w:ascii="宋体" w:hAnsi="宋体" w:hint="eastAsia"/>
          <w:szCs w:val="21"/>
        </w:rPr>
        <w:t xml:space="preserve"> </w:t>
      </w:r>
      <w:r w:rsidR="00704BA0" w:rsidRPr="00151F2E">
        <w:rPr>
          <w:rFonts w:ascii="宋体" w:hAnsi="宋体"/>
          <w:szCs w:val="21"/>
        </w:rPr>
        <w:t>国家质量监督机构提出进行型式检验的要求时。</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7</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00AD6178" w:rsidRPr="00151F2E">
        <w:rPr>
          <w:rFonts w:ascii="黑体" w:eastAsia="黑体" w:hAnsi="黑体" w:hint="eastAsia"/>
          <w:szCs w:val="21"/>
        </w:rPr>
        <w:t xml:space="preserve">1  </w:t>
      </w:r>
      <w:r w:rsidRPr="00151F2E">
        <w:rPr>
          <w:rFonts w:ascii="黑体" w:eastAsia="黑体" w:hAnsi="黑体"/>
          <w:szCs w:val="21"/>
        </w:rPr>
        <w:t>抽样方法</w:t>
      </w:r>
    </w:p>
    <w:p w:rsidR="00156C24" w:rsidRPr="00151F2E" w:rsidRDefault="00704BA0" w:rsidP="00A82E1B">
      <w:pPr>
        <w:tabs>
          <w:tab w:val="left" w:pos="660"/>
        </w:tabs>
        <w:spacing w:line="360" w:lineRule="exact"/>
        <w:ind w:firstLineChars="200" w:firstLine="420"/>
        <w:rPr>
          <w:rFonts w:ascii="宋体" w:hAnsi="宋体"/>
          <w:szCs w:val="21"/>
        </w:rPr>
      </w:pPr>
      <w:r w:rsidRPr="00151F2E">
        <w:rPr>
          <w:rFonts w:ascii="宋体" w:hAnsi="宋体"/>
          <w:szCs w:val="21"/>
        </w:rPr>
        <w:t>每批产品中抽检台数不少于2台，采用随机抽样方法。抽样母本不少于16台。</w:t>
      </w:r>
    </w:p>
    <w:p w:rsidR="00156C24" w:rsidRPr="00151F2E" w:rsidRDefault="00704BA0" w:rsidP="00A82E1B">
      <w:pPr>
        <w:spacing w:beforeLines="50" w:before="156" w:afterLines="50" w:after="156" w:line="360" w:lineRule="exact"/>
        <w:jc w:val="left"/>
        <w:rPr>
          <w:rFonts w:ascii="黑体" w:eastAsia="黑体" w:hAnsi="黑体"/>
          <w:szCs w:val="21"/>
        </w:rPr>
      </w:pPr>
      <w:r w:rsidRPr="00151F2E">
        <w:rPr>
          <w:rFonts w:ascii="黑体" w:eastAsia="黑体" w:hAnsi="黑体"/>
          <w:szCs w:val="21"/>
        </w:rPr>
        <w:t>7</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00AD6178" w:rsidRPr="00151F2E">
        <w:rPr>
          <w:rFonts w:ascii="黑体" w:eastAsia="黑体" w:hAnsi="黑体" w:hint="eastAsia"/>
          <w:szCs w:val="21"/>
        </w:rPr>
        <w:t xml:space="preserve">2  </w:t>
      </w:r>
      <w:r w:rsidRPr="00151F2E">
        <w:rPr>
          <w:rFonts w:ascii="黑体" w:eastAsia="黑体" w:hAnsi="黑体"/>
          <w:szCs w:val="21"/>
        </w:rPr>
        <w:t>检验项目分类</w:t>
      </w:r>
    </w:p>
    <w:p w:rsidR="00156C24" w:rsidRPr="00151F2E" w:rsidRDefault="00704BA0" w:rsidP="00A82E1B">
      <w:pPr>
        <w:tabs>
          <w:tab w:val="left" w:pos="660"/>
        </w:tabs>
        <w:spacing w:line="360" w:lineRule="exact"/>
        <w:ind w:firstLineChars="200" w:firstLine="420"/>
        <w:rPr>
          <w:rFonts w:ascii="宋体" w:hAnsi="宋体"/>
          <w:szCs w:val="21"/>
        </w:rPr>
      </w:pPr>
      <w:r w:rsidRPr="00151F2E">
        <w:rPr>
          <w:rFonts w:ascii="宋体" w:hAnsi="宋体"/>
          <w:szCs w:val="21"/>
        </w:rPr>
        <w:t>检验项目按其对产品的影响程度分为A类、B类和c类，检验项目分类见表3。</w:t>
      </w:r>
    </w:p>
    <w:p w:rsidR="00156C24" w:rsidRPr="00AD6178" w:rsidRDefault="00704BA0" w:rsidP="007A0086">
      <w:pPr>
        <w:spacing w:before="120" w:after="120"/>
        <w:ind w:right="-340"/>
        <w:jc w:val="center"/>
        <w:rPr>
          <w:rFonts w:ascii="黑体" w:eastAsia="黑体" w:hAnsi="黑体"/>
          <w:szCs w:val="21"/>
        </w:rPr>
      </w:pPr>
      <w:r w:rsidRPr="00151F2E">
        <w:rPr>
          <w:rFonts w:ascii="黑体" w:eastAsia="黑体" w:hAnsi="黑体" w:hint="eastAsia"/>
          <w:szCs w:val="21"/>
        </w:rPr>
        <w:t>表</w:t>
      </w:r>
      <w:r w:rsidRPr="00151F2E">
        <w:rPr>
          <w:rFonts w:ascii="黑体" w:eastAsia="黑体" w:hAnsi="黑体"/>
          <w:szCs w:val="21"/>
        </w:rPr>
        <w:t>3</w:t>
      </w:r>
      <w:r w:rsidRPr="00151F2E">
        <w:rPr>
          <w:rFonts w:ascii="黑体" w:eastAsia="黑体" w:hAnsi="黑体" w:hint="eastAsia"/>
          <w:szCs w:val="21"/>
        </w:rPr>
        <w:t xml:space="preserve"> </w:t>
      </w:r>
      <w:r w:rsidRPr="00151F2E">
        <w:rPr>
          <w:rFonts w:ascii="黑体" w:eastAsia="黑体" w:hAnsi="黑体"/>
          <w:szCs w:val="21"/>
        </w:rPr>
        <w:t>检验项目分类</w:t>
      </w:r>
    </w:p>
    <w:tbl>
      <w:tblPr>
        <w:tblW w:w="0" w:type="auto"/>
        <w:tblInd w:w="103"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835"/>
        <w:gridCol w:w="966"/>
        <w:gridCol w:w="4085"/>
        <w:gridCol w:w="3297"/>
      </w:tblGrid>
      <w:tr w:rsidR="00704BA0" w:rsidRPr="004E5467" w:rsidTr="00A82E1B">
        <w:trPr>
          <w:trHeight w:val="340"/>
        </w:trPr>
        <w:tc>
          <w:tcPr>
            <w:tcW w:w="835" w:type="dxa"/>
            <w:tcBorders>
              <w:top w:val="single" w:sz="8" w:space="0" w:color="auto"/>
              <w:bottom w:val="single" w:sz="8" w:space="0" w:color="auto"/>
            </w:tcBorders>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sz w:val="18"/>
                <w:szCs w:val="18"/>
              </w:rPr>
              <w:t>类别</w:t>
            </w:r>
          </w:p>
        </w:tc>
        <w:tc>
          <w:tcPr>
            <w:tcW w:w="966" w:type="dxa"/>
            <w:tcBorders>
              <w:top w:val="single" w:sz="8" w:space="0" w:color="auto"/>
              <w:bottom w:val="single" w:sz="8" w:space="0" w:color="auto"/>
            </w:tcBorders>
            <w:vAlign w:val="center"/>
          </w:tcPr>
          <w:p w:rsidR="00704BA0" w:rsidRPr="004E5467" w:rsidRDefault="00704BA0" w:rsidP="00CD5196">
            <w:pPr>
              <w:snapToGrid w:val="0"/>
              <w:jc w:val="center"/>
              <w:rPr>
                <w:rFonts w:asciiTheme="minorEastAsia" w:eastAsiaTheme="minorEastAsia" w:hAnsiTheme="minorEastAsia"/>
                <w:sz w:val="18"/>
                <w:szCs w:val="18"/>
              </w:rPr>
            </w:pPr>
            <w:proofErr w:type="gramStart"/>
            <w:r w:rsidRPr="004E5467">
              <w:rPr>
                <w:rFonts w:asciiTheme="minorEastAsia" w:eastAsiaTheme="minorEastAsia" w:hAnsiTheme="minorEastAsia"/>
                <w:sz w:val="18"/>
                <w:szCs w:val="18"/>
              </w:rPr>
              <w:t>项序</w:t>
            </w:r>
            <w:proofErr w:type="gramEnd"/>
          </w:p>
        </w:tc>
        <w:tc>
          <w:tcPr>
            <w:tcW w:w="4084" w:type="dxa"/>
            <w:tcBorders>
              <w:top w:val="single" w:sz="8" w:space="0" w:color="auto"/>
              <w:bottom w:val="single" w:sz="8" w:space="0" w:color="auto"/>
            </w:tcBorders>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sz w:val="18"/>
                <w:szCs w:val="18"/>
              </w:rPr>
              <w:t>检验项目</w:t>
            </w:r>
          </w:p>
        </w:tc>
        <w:tc>
          <w:tcPr>
            <w:tcW w:w="3298" w:type="dxa"/>
            <w:tcBorders>
              <w:top w:val="single" w:sz="8" w:space="0" w:color="auto"/>
              <w:bottom w:val="single" w:sz="8" w:space="0" w:color="auto"/>
            </w:tcBorders>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sz w:val="18"/>
                <w:szCs w:val="18"/>
              </w:rPr>
              <w:t>对应条款</w:t>
            </w:r>
          </w:p>
        </w:tc>
      </w:tr>
      <w:tr w:rsidR="00704BA0" w:rsidRPr="004E5467" w:rsidTr="00A82E1B">
        <w:trPr>
          <w:trHeight w:val="340"/>
        </w:trPr>
        <w:tc>
          <w:tcPr>
            <w:tcW w:w="835" w:type="dxa"/>
            <w:vMerge w:val="restart"/>
            <w:tcBorders>
              <w:top w:val="single" w:sz="8" w:space="0" w:color="auto"/>
            </w:tcBorders>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A</w:t>
            </w:r>
          </w:p>
        </w:tc>
        <w:tc>
          <w:tcPr>
            <w:tcW w:w="966" w:type="dxa"/>
            <w:tcBorders>
              <w:top w:val="single" w:sz="8" w:space="0" w:color="auto"/>
            </w:tcBorders>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1</w:t>
            </w:r>
          </w:p>
        </w:tc>
        <w:tc>
          <w:tcPr>
            <w:tcW w:w="4084" w:type="dxa"/>
            <w:tcBorders>
              <w:top w:val="single" w:sz="8" w:space="0" w:color="auto"/>
            </w:tcBorders>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安全要求</w:t>
            </w:r>
          </w:p>
        </w:tc>
        <w:tc>
          <w:tcPr>
            <w:tcW w:w="3298" w:type="dxa"/>
            <w:tcBorders>
              <w:top w:val="single" w:sz="8" w:space="0" w:color="auto"/>
            </w:tcBorders>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5.5</w:t>
            </w:r>
          </w:p>
        </w:tc>
      </w:tr>
      <w:tr w:rsidR="00704BA0" w:rsidRPr="004E5467" w:rsidTr="00A82E1B">
        <w:trPr>
          <w:trHeigh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6"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2</w:t>
            </w:r>
          </w:p>
        </w:tc>
        <w:tc>
          <w:tcPr>
            <w:tcW w:w="4084"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首次无故障平均作业量</w:t>
            </w:r>
          </w:p>
        </w:tc>
        <w:tc>
          <w:tcPr>
            <w:tcW w:w="3298"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6"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3</w:t>
            </w:r>
          </w:p>
        </w:tc>
        <w:tc>
          <w:tcPr>
            <w:tcW w:w="4084"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成捆率</w:t>
            </w:r>
          </w:p>
        </w:tc>
        <w:tc>
          <w:tcPr>
            <w:tcW w:w="3298"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val="340"/>
        </w:trPr>
        <w:tc>
          <w:tcPr>
            <w:tcW w:w="835" w:type="dxa"/>
            <w:vMerge w:val="restart"/>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B</w:t>
            </w:r>
          </w:p>
        </w:tc>
        <w:tc>
          <w:tcPr>
            <w:tcW w:w="966"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1</w:t>
            </w:r>
          </w:p>
        </w:tc>
        <w:tc>
          <w:tcPr>
            <w:tcW w:w="4084"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牧草总损失率</w:t>
            </w:r>
          </w:p>
        </w:tc>
        <w:tc>
          <w:tcPr>
            <w:tcW w:w="3298"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6"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2</w:t>
            </w:r>
          </w:p>
        </w:tc>
        <w:tc>
          <w:tcPr>
            <w:tcW w:w="4084"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捆扎材料耗量</w:t>
            </w:r>
          </w:p>
        </w:tc>
        <w:tc>
          <w:tcPr>
            <w:tcW w:w="3298"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6"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3</w:t>
            </w:r>
          </w:p>
        </w:tc>
        <w:tc>
          <w:tcPr>
            <w:tcW w:w="4084"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规则草捆率</w:t>
            </w:r>
          </w:p>
        </w:tc>
        <w:tc>
          <w:tcPr>
            <w:tcW w:w="3298"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6"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4</w:t>
            </w:r>
          </w:p>
        </w:tc>
        <w:tc>
          <w:tcPr>
            <w:tcW w:w="4084"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每分钟活塞行程次数</w:t>
            </w:r>
          </w:p>
        </w:tc>
        <w:tc>
          <w:tcPr>
            <w:tcW w:w="3298"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6"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w:t>
            </w:r>
          </w:p>
        </w:tc>
        <w:tc>
          <w:tcPr>
            <w:tcW w:w="4084"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草捆密度</w:t>
            </w:r>
          </w:p>
        </w:tc>
        <w:tc>
          <w:tcPr>
            <w:tcW w:w="3298"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6"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6</w:t>
            </w:r>
          </w:p>
        </w:tc>
        <w:tc>
          <w:tcPr>
            <w:tcW w:w="4084" w:type="dxa"/>
            <w:vAlign w:val="center"/>
          </w:tcPr>
          <w:p w:rsidR="00704BA0" w:rsidRPr="004E5467" w:rsidRDefault="00704BA0" w:rsidP="00CD5196">
            <w:pPr>
              <w:snapToGrid w:val="0"/>
              <w:jc w:val="left"/>
              <w:rPr>
                <w:rFonts w:asciiTheme="minorEastAsia" w:eastAsiaTheme="minorEastAsia" w:hAnsiTheme="minorEastAsia"/>
                <w:sz w:val="18"/>
                <w:szCs w:val="18"/>
              </w:rPr>
            </w:pPr>
            <w:proofErr w:type="gramStart"/>
            <w:r w:rsidRPr="004E5467">
              <w:rPr>
                <w:rFonts w:asciiTheme="minorEastAsia" w:eastAsiaTheme="minorEastAsia" w:hAnsiTheme="minorEastAsia"/>
                <w:sz w:val="18"/>
                <w:szCs w:val="18"/>
              </w:rPr>
              <w:t>吨草能耗</w:t>
            </w:r>
            <w:proofErr w:type="gramEnd"/>
          </w:p>
        </w:tc>
        <w:tc>
          <w:tcPr>
            <w:tcW w:w="3298"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hRule="exact" w:val="340"/>
        </w:trPr>
        <w:tc>
          <w:tcPr>
            <w:tcW w:w="835" w:type="dxa"/>
            <w:vMerge w:val="restart"/>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C</w:t>
            </w:r>
          </w:p>
        </w:tc>
        <w:tc>
          <w:tcPr>
            <w:tcW w:w="965"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1</w:t>
            </w:r>
          </w:p>
        </w:tc>
        <w:tc>
          <w:tcPr>
            <w:tcW w:w="4086" w:type="dxa"/>
            <w:vAlign w:val="center"/>
          </w:tcPr>
          <w:p w:rsidR="00704BA0" w:rsidRPr="004E5467" w:rsidRDefault="00BC4FB1"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喂</w:t>
            </w:r>
            <w:r w:rsidRPr="004E5467">
              <w:rPr>
                <w:rFonts w:asciiTheme="minorEastAsia" w:eastAsiaTheme="minorEastAsia" w:hAnsiTheme="minorEastAsia" w:hint="eastAsia"/>
                <w:sz w:val="18"/>
                <w:szCs w:val="18"/>
              </w:rPr>
              <w:t>入</w:t>
            </w:r>
            <w:r w:rsidR="00704BA0" w:rsidRPr="004E5467">
              <w:rPr>
                <w:rFonts w:asciiTheme="minorEastAsia" w:eastAsiaTheme="minorEastAsia" w:hAnsiTheme="minorEastAsia"/>
                <w:sz w:val="18"/>
                <w:szCs w:val="18"/>
              </w:rPr>
              <w:t>量</w:t>
            </w:r>
          </w:p>
        </w:tc>
        <w:tc>
          <w:tcPr>
            <w:tcW w:w="3297"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hRule="exac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5"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2</w:t>
            </w:r>
          </w:p>
        </w:tc>
        <w:tc>
          <w:tcPr>
            <w:tcW w:w="4086" w:type="dxa"/>
            <w:vAlign w:val="center"/>
          </w:tcPr>
          <w:p w:rsidR="00704BA0" w:rsidRPr="004E5467" w:rsidRDefault="00704BA0" w:rsidP="00CD5196">
            <w:pPr>
              <w:snapToGrid w:val="0"/>
              <w:jc w:val="left"/>
              <w:rPr>
                <w:rFonts w:asciiTheme="minorEastAsia" w:eastAsiaTheme="minorEastAsia" w:hAnsiTheme="minorEastAsia"/>
                <w:sz w:val="18"/>
                <w:szCs w:val="18"/>
              </w:rPr>
            </w:pPr>
            <w:proofErr w:type="gramStart"/>
            <w:r w:rsidRPr="004E5467">
              <w:rPr>
                <w:rFonts w:asciiTheme="minorEastAsia" w:eastAsiaTheme="minorEastAsia" w:hAnsiTheme="minorEastAsia"/>
                <w:sz w:val="18"/>
                <w:szCs w:val="18"/>
              </w:rPr>
              <w:t>纯工作</w:t>
            </w:r>
            <w:proofErr w:type="gramEnd"/>
            <w:r w:rsidRPr="004E5467">
              <w:rPr>
                <w:rFonts w:asciiTheme="minorEastAsia" w:eastAsiaTheme="minorEastAsia" w:hAnsiTheme="minorEastAsia"/>
                <w:sz w:val="18"/>
                <w:szCs w:val="18"/>
              </w:rPr>
              <w:t>小时生产率</w:t>
            </w:r>
          </w:p>
        </w:tc>
        <w:tc>
          <w:tcPr>
            <w:tcW w:w="3297"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hRule="exac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5"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3</w:t>
            </w:r>
          </w:p>
        </w:tc>
        <w:tc>
          <w:tcPr>
            <w:tcW w:w="4086"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草捆</w:t>
            </w:r>
            <w:proofErr w:type="gramStart"/>
            <w:r w:rsidRPr="004E5467">
              <w:rPr>
                <w:rFonts w:asciiTheme="minorEastAsia" w:eastAsiaTheme="minorEastAsia" w:hAnsiTheme="minorEastAsia"/>
                <w:sz w:val="18"/>
                <w:szCs w:val="18"/>
              </w:rPr>
              <w:t>抗摔率</w:t>
            </w:r>
            <w:proofErr w:type="gramEnd"/>
          </w:p>
        </w:tc>
        <w:tc>
          <w:tcPr>
            <w:tcW w:w="3297"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5.1（表2）</w:t>
            </w:r>
          </w:p>
        </w:tc>
      </w:tr>
      <w:tr w:rsidR="00704BA0" w:rsidRPr="004E5467" w:rsidTr="00A82E1B">
        <w:trPr>
          <w:trHeight w:hRule="exac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5"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4</w:t>
            </w:r>
          </w:p>
        </w:tc>
        <w:tc>
          <w:tcPr>
            <w:tcW w:w="4086"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运转平稳性</w:t>
            </w:r>
          </w:p>
        </w:tc>
        <w:tc>
          <w:tcPr>
            <w:tcW w:w="3297"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7.1.1</w:t>
            </w:r>
          </w:p>
        </w:tc>
      </w:tr>
      <w:tr w:rsidR="00704BA0" w:rsidRPr="004E5467" w:rsidTr="00A82E1B">
        <w:trPr>
          <w:trHeight w:hRule="exac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5"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w:t>
            </w:r>
          </w:p>
        </w:tc>
        <w:tc>
          <w:tcPr>
            <w:tcW w:w="4086"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轴承温</w:t>
            </w:r>
            <w:r w:rsidR="00DB5016" w:rsidRPr="004E5467">
              <w:rPr>
                <w:rFonts w:asciiTheme="minorEastAsia" w:eastAsiaTheme="minorEastAsia" w:hAnsiTheme="minorEastAsia" w:hint="eastAsia"/>
                <w:sz w:val="18"/>
                <w:szCs w:val="18"/>
              </w:rPr>
              <w:t>升</w:t>
            </w:r>
          </w:p>
        </w:tc>
        <w:tc>
          <w:tcPr>
            <w:tcW w:w="3297"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7.1.1</w:t>
            </w:r>
          </w:p>
        </w:tc>
      </w:tr>
      <w:tr w:rsidR="00704BA0" w:rsidRPr="004E5467" w:rsidTr="00A82E1B">
        <w:trPr>
          <w:trHeight w:hRule="exact" w:val="340"/>
        </w:trPr>
        <w:tc>
          <w:tcPr>
            <w:tcW w:w="835" w:type="dxa"/>
            <w:vMerge/>
            <w:vAlign w:val="center"/>
          </w:tcPr>
          <w:p w:rsidR="00704BA0" w:rsidRPr="004E5467" w:rsidRDefault="00704BA0" w:rsidP="00CD5196">
            <w:pPr>
              <w:snapToGrid w:val="0"/>
              <w:jc w:val="center"/>
              <w:rPr>
                <w:rFonts w:asciiTheme="minorEastAsia" w:eastAsiaTheme="minorEastAsia" w:hAnsiTheme="minorEastAsia"/>
                <w:sz w:val="18"/>
                <w:szCs w:val="18"/>
              </w:rPr>
            </w:pPr>
          </w:p>
        </w:tc>
        <w:tc>
          <w:tcPr>
            <w:tcW w:w="965"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6</w:t>
            </w:r>
          </w:p>
        </w:tc>
        <w:tc>
          <w:tcPr>
            <w:tcW w:w="4086" w:type="dxa"/>
            <w:vAlign w:val="center"/>
          </w:tcPr>
          <w:p w:rsidR="00704BA0" w:rsidRPr="004E5467" w:rsidRDefault="00704BA0" w:rsidP="00CD5196">
            <w:pPr>
              <w:snapToGrid w:val="0"/>
              <w:jc w:val="left"/>
              <w:rPr>
                <w:rFonts w:asciiTheme="minorEastAsia" w:eastAsiaTheme="minorEastAsia" w:hAnsiTheme="minorEastAsia"/>
                <w:sz w:val="18"/>
                <w:szCs w:val="18"/>
              </w:rPr>
            </w:pPr>
            <w:r w:rsidRPr="004E5467">
              <w:rPr>
                <w:rFonts w:asciiTheme="minorEastAsia" w:eastAsiaTheme="minorEastAsia" w:hAnsiTheme="minorEastAsia"/>
                <w:sz w:val="18"/>
                <w:szCs w:val="18"/>
              </w:rPr>
              <w:t>涂漆、防锈</w:t>
            </w:r>
          </w:p>
        </w:tc>
        <w:tc>
          <w:tcPr>
            <w:tcW w:w="3297" w:type="dxa"/>
            <w:vAlign w:val="center"/>
          </w:tcPr>
          <w:p w:rsidR="00704BA0" w:rsidRPr="004E5467" w:rsidRDefault="00704BA0" w:rsidP="00CD5196">
            <w:pPr>
              <w:snapToGrid w:val="0"/>
              <w:jc w:val="center"/>
              <w:rPr>
                <w:rFonts w:asciiTheme="minorEastAsia" w:eastAsiaTheme="minorEastAsia" w:hAnsiTheme="minorEastAsia"/>
                <w:sz w:val="18"/>
                <w:szCs w:val="18"/>
              </w:rPr>
            </w:pPr>
            <w:r w:rsidRPr="004E5467">
              <w:rPr>
                <w:rFonts w:asciiTheme="minorEastAsia" w:eastAsiaTheme="minorEastAsia" w:hAnsiTheme="minorEastAsia" w:hint="eastAsia"/>
                <w:sz w:val="18"/>
                <w:szCs w:val="18"/>
              </w:rPr>
              <w:t>5.6</w:t>
            </w:r>
          </w:p>
        </w:tc>
      </w:tr>
    </w:tbl>
    <w:p w:rsidR="00156C24" w:rsidRPr="00151F2E" w:rsidRDefault="00704BA0" w:rsidP="00A82E1B">
      <w:pPr>
        <w:spacing w:beforeLines="50" w:before="156" w:afterLines="50" w:after="156"/>
        <w:jc w:val="left"/>
        <w:rPr>
          <w:rFonts w:ascii="宋体" w:hAnsi="宋体"/>
          <w:szCs w:val="21"/>
        </w:rPr>
      </w:pPr>
      <w:r w:rsidRPr="00151F2E">
        <w:rPr>
          <w:rFonts w:ascii="黑体" w:eastAsia="黑体" w:hAnsi="黑体"/>
          <w:szCs w:val="21"/>
        </w:rPr>
        <w:t>7</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00AD6178" w:rsidRPr="00151F2E">
        <w:rPr>
          <w:rFonts w:ascii="黑体" w:eastAsia="黑体" w:hAnsi="黑体" w:hint="eastAsia"/>
          <w:szCs w:val="21"/>
        </w:rPr>
        <w:t xml:space="preserve">3  </w:t>
      </w:r>
      <w:r w:rsidRPr="00151F2E">
        <w:rPr>
          <w:rFonts w:ascii="黑体" w:eastAsia="黑体" w:hAnsi="黑体"/>
          <w:szCs w:val="21"/>
        </w:rPr>
        <w:t>判定规则</w:t>
      </w:r>
    </w:p>
    <w:p w:rsidR="00156C24" w:rsidRPr="00151F2E" w:rsidRDefault="00704BA0" w:rsidP="00151F2E">
      <w:pPr>
        <w:tabs>
          <w:tab w:val="left" w:pos="660"/>
        </w:tabs>
        <w:ind w:left="23" w:firstLineChars="150" w:firstLine="315"/>
        <w:rPr>
          <w:rFonts w:ascii="宋体" w:hAnsi="宋体"/>
          <w:szCs w:val="21"/>
        </w:rPr>
      </w:pPr>
      <w:r w:rsidRPr="00151F2E">
        <w:rPr>
          <w:rFonts w:ascii="宋体" w:hAnsi="宋体"/>
          <w:szCs w:val="21"/>
        </w:rPr>
        <w:t>抽样检验合格判定按表4规定进行，表中AQL为可接收质量限，Ac为接收数，Re为拒收数。被检样机的A、B、</w:t>
      </w:r>
      <w:r w:rsidR="00421D8D" w:rsidRPr="00151F2E">
        <w:rPr>
          <w:rFonts w:ascii="宋体" w:hAnsi="宋体" w:hint="eastAsia"/>
          <w:szCs w:val="21"/>
        </w:rPr>
        <w:t>C</w:t>
      </w:r>
      <w:r w:rsidRPr="00151F2E">
        <w:rPr>
          <w:rFonts w:ascii="宋体" w:hAnsi="宋体"/>
          <w:szCs w:val="21"/>
        </w:rPr>
        <w:t>各类项目不合格数小于或等于Ac时，方可判定被检样机合格。否则判定为不合格。</w:t>
      </w:r>
    </w:p>
    <w:p w:rsidR="00156C24" w:rsidRPr="00F2199E" w:rsidRDefault="00704BA0" w:rsidP="007A0086">
      <w:pPr>
        <w:spacing w:before="120" w:after="120"/>
        <w:ind w:right="-340"/>
        <w:jc w:val="center"/>
        <w:rPr>
          <w:rFonts w:ascii="黑体" w:eastAsia="黑体" w:hAnsi="黑体"/>
          <w:szCs w:val="21"/>
        </w:rPr>
      </w:pPr>
      <w:r w:rsidRPr="00F2199E">
        <w:rPr>
          <w:rFonts w:ascii="黑体" w:eastAsia="黑体" w:hAnsi="黑体"/>
          <w:szCs w:val="21"/>
        </w:rPr>
        <w:t>表4</w:t>
      </w:r>
      <w:r w:rsidR="00553DBF">
        <w:rPr>
          <w:rFonts w:ascii="黑体" w:eastAsia="黑体" w:hAnsi="黑体" w:hint="eastAsia"/>
          <w:szCs w:val="21"/>
        </w:rPr>
        <w:t xml:space="preserve"> </w:t>
      </w:r>
      <w:r w:rsidRPr="00F2199E">
        <w:rPr>
          <w:rFonts w:ascii="黑体" w:eastAsia="黑体" w:hAnsi="黑体"/>
          <w:szCs w:val="21"/>
        </w:rPr>
        <w:t>抽样判定</w:t>
      </w:r>
    </w:p>
    <w:tbl>
      <w:tblPr>
        <w:tblW w:w="0" w:type="auto"/>
        <w:tblInd w:w="103"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297"/>
        <w:gridCol w:w="2298"/>
        <w:gridCol w:w="2294"/>
        <w:gridCol w:w="2294"/>
      </w:tblGrid>
      <w:tr w:rsidR="00704BA0" w:rsidRPr="00151F2E" w:rsidTr="00A82E1B">
        <w:trPr>
          <w:trHeight w:hRule="exact" w:val="340"/>
        </w:trPr>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sz w:val="18"/>
                <w:szCs w:val="18"/>
              </w:rPr>
              <w:t>不合格分类</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A</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B</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C</w:t>
            </w:r>
          </w:p>
        </w:tc>
      </w:tr>
      <w:tr w:rsidR="00704BA0" w:rsidRPr="00151F2E" w:rsidTr="00A82E1B">
        <w:trPr>
          <w:trHeight w:hRule="exact" w:val="340"/>
        </w:trPr>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sz w:val="18"/>
                <w:szCs w:val="18"/>
              </w:rPr>
              <w:t>样本项目数</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3</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6</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6</w:t>
            </w:r>
          </w:p>
        </w:tc>
      </w:tr>
      <w:tr w:rsidR="00704BA0" w:rsidRPr="00151F2E" w:rsidTr="00A82E1B">
        <w:trPr>
          <w:trHeight w:hRule="exact" w:val="340"/>
        </w:trPr>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AQL</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6.5</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25</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40</w:t>
            </w:r>
          </w:p>
        </w:tc>
      </w:tr>
      <w:tr w:rsidR="00704BA0" w:rsidRPr="00151F2E" w:rsidTr="00A82E1B">
        <w:trPr>
          <w:trHeight w:hRule="exact" w:val="340"/>
        </w:trPr>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Ac Re</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0  1</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1  2</w:t>
            </w:r>
          </w:p>
        </w:tc>
        <w:tc>
          <w:tcPr>
            <w:tcW w:w="2381" w:type="dxa"/>
            <w:vAlign w:val="center"/>
          </w:tcPr>
          <w:p w:rsidR="00704BA0" w:rsidRPr="00151F2E" w:rsidRDefault="00704BA0" w:rsidP="00CD5196">
            <w:pPr>
              <w:snapToGrid w:val="0"/>
              <w:ind w:firstLineChars="150" w:firstLine="270"/>
              <w:jc w:val="center"/>
              <w:rPr>
                <w:rFonts w:ascii="宋体" w:hAnsi="宋体"/>
                <w:sz w:val="18"/>
                <w:szCs w:val="18"/>
              </w:rPr>
            </w:pPr>
            <w:r w:rsidRPr="00151F2E">
              <w:rPr>
                <w:rFonts w:ascii="宋体" w:hAnsi="宋体" w:hint="eastAsia"/>
                <w:sz w:val="18"/>
                <w:szCs w:val="18"/>
              </w:rPr>
              <w:t>2  3</w:t>
            </w:r>
          </w:p>
        </w:tc>
      </w:tr>
    </w:tbl>
    <w:p w:rsidR="00156C24" w:rsidRPr="00151F2E" w:rsidRDefault="00704BA0" w:rsidP="00A82E1B">
      <w:pPr>
        <w:spacing w:beforeLines="100" w:before="312" w:afterLines="100" w:after="312" w:line="400" w:lineRule="exact"/>
        <w:rPr>
          <w:rFonts w:ascii="黑体" w:eastAsia="黑体" w:hAnsi="黑体"/>
          <w:szCs w:val="21"/>
        </w:rPr>
      </w:pPr>
      <w:r w:rsidRPr="00151F2E">
        <w:rPr>
          <w:rFonts w:ascii="黑体" w:eastAsia="黑体" w:hAnsi="黑体"/>
          <w:szCs w:val="21"/>
        </w:rPr>
        <w:t>8</w:t>
      </w:r>
      <w:r w:rsidR="00151F2E" w:rsidRPr="00151F2E">
        <w:rPr>
          <w:rFonts w:ascii="黑体" w:eastAsia="黑体" w:hAnsi="黑体" w:hint="eastAsia"/>
          <w:szCs w:val="21"/>
        </w:rPr>
        <w:t xml:space="preserve">  </w:t>
      </w:r>
      <w:r w:rsidRPr="00151F2E">
        <w:rPr>
          <w:rFonts w:ascii="黑体" w:eastAsia="黑体" w:hAnsi="黑体"/>
          <w:szCs w:val="21"/>
        </w:rPr>
        <w:t>标志、包装、运输与贮存</w:t>
      </w:r>
    </w:p>
    <w:p w:rsidR="00156C24" w:rsidRPr="00151F2E" w:rsidRDefault="00704BA0" w:rsidP="00A06B99">
      <w:pPr>
        <w:spacing w:beforeLines="50" w:before="156" w:afterLines="50" w:after="156" w:line="380" w:lineRule="exact"/>
        <w:jc w:val="left"/>
        <w:rPr>
          <w:rFonts w:ascii="黑体" w:eastAsia="黑体" w:hAnsi="黑体"/>
          <w:szCs w:val="21"/>
        </w:rPr>
      </w:pPr>
      <w:r w:rsidRPr="00151F2E">
        <w:rPr>
          <w:rFonts w:ascii="黑体" w:eastAsia="黑体" w:hAnsi="黑体"/>
          <w:szCs w:val="21"/>
        </w:rPr>
        <w:lastRenderedPageBreak/>
        <w:t>8</w:t>
      </w:r>
      <w:r w:rsidR="00151F2E">
        <w:rPr>
          <w:rFonts w:ascii="黑体" w:eastAsia="黑体" w:hAnsi="黑体" w:hint="eastAsia"/>
          <w:szCs w:val="21"/>
        </w:rPr>
        <w:t>.</w:t>
      </w:r>
      <w:r w:rsidRPr="00151F2E">
        <w:rPr>
          <w:rFonts w:ascii="黑体" w:eastAsia="黑体" w:hAnsi="黑体"/>
          <w:szCs w:val="21"/>
        </w:rPr>
        <w:t>1</w:t>
      </w:r>
      <w:r w:rsidR="00F2199E" w:rsidRPr="00151F2E">
        <w:rPr>
          <w:rFonts w:ascii="黑体" w:eastAsia="黑体" w:hAnsi="黑体" w:hint="eastAsia"/>
          <w:szCs w:val="21"/>
        </w:rPr>
        <w:t xml:space="preserve">  </w:t>
      </w:r>
      <w:r w:rsidRPr="00151F2E">
        <w:rPr>
          <w:rFonts w:ascii="黑体" w:eastAsia="黑体" w:hAnsi="黑体"/>
          <w:szCs w:val="21"/>
        </w:rPr>
        <w:t>标志</w:t>
      </w:r>
    </w:p>
    <w:p w:rsidR="00156C24" w:rsidRPr="00151F2E" w:rsidRDefault="00704BA0" w:rsidP="00A06B99">
      <w:pPr>
        <w:spacing w:line="380" w:lineRule="exact"/>
        <w:rPr>
          <w:rFonts w:ascii="宋体" w:hAnsi="宋体"/>
          <w:szCs w:val="21"/>
        </w:rPr>
      </w:pPr>
      <w:r w:rsidRPr="00151F2E">
        <w:rPr>
          <w:rFonts w:ascii="黑体" w:eastAsia="黑体" w:hAnsi="黑体"/>
          <w:szCs w:val="21"/>
        </w:rPr>
        <w:t>8</w:t>
      </w:r>
      <w:r w:rsidR="00151F2E">
        <w:rPr>
          <w:rFonts w:ascii="黑体" w:eastAsia="黑体" w:hAnsi="黑体" w:hint="eastAsia"/>
          <w:szCs w:val="21"/>
        </w:rPr>
        <w:t>.</w:t>
      </w:r>
      <w:r w:rsidRPr="00151F2E">
        <w:rPr>
          <w:rFonts w:ascii="黑体" w:eastAsia="黑体" w:hAnsi="黑体"/>
          <w:szCs w:val="21"/>
        </w:rPr>
        <w:t>1</w:t>
      </w:r>
      <w:r w:rsidR="00151F2E">
        <w:rPr>
          <w:rFonts w:ascii="黑体" w:eastAsia="黑体" w:hAnsi="黑体" w:hint="eastAsia"/>
          <w:szCs w:val="21"/>
        </w:rPr>
        <w:t>.</w:t>
      </w:r>
      <w:r w:rsidRPr="00151F2E">
        <w:rPr>
          <w:rFonts w:ascii="黑体" w:eastAsia="黑体" w:hAnsi="黑体"/>
          <w:szCs w:val="21"/>
        </w:rPr>
        <w:t>1</w:t>
      </w:r>
      <w:r w:rsidR="00151F2E">
        <w:rPr>
          <w:rFonts w:ascii="黑体" w:eastAsia="黑体" w:hAnsi="黑体" w:hint="eastAsia"/>
          <w:szCs w:val="21"/>
        </w:rPr>
        <w:t xml:space="preserve"> </w:t>
      </w:r>
      <w:r w:rsidRPr="00151F2E">
        <w:rPr>
          <w:rFonts w:ascii="宋体" w:hAnsi="宋体"/>
          <w:szCs w:val="21"/>
        </w:rPr>
        <w:t>在打捆机的明显位置应设有标牌，其内容应至少包括：</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a)</w:t>
      </w:r>
      <w:r w:rsidR="00151F2E">
        <w:rPr>
          <w:rFonts w:ascii="宋体" w:hAnsi="宋体" w:hint="eastAsia"/>
          <w:szCs w:val="21"/>
        </w:rPr>
        <w:t xml:space="preserve"> </w:t>
      </w:r>
      <w:r w:rsidRPr="00151F2E">
        <w:rPr>
          <w:rFonts w:ascii="宋体" w:hAnsi="宋体"/>
          <w:szCs w:val="21"/>
        </w:rPr>
        <w:t>产品型号、名称；</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b)</w:t>
      </w:r>
      <w:r w:rsidR="00151F2E">
        <w:rPr>
          <w:rFonts w:ascii="宋体" w:hAnsi="宋体" w:hint="eastAsia"/>
          <w:szCs w:val="21"/>
        </w:rPr>
        <w:t xml:space="preserve"> </w:t>
      </w:r>
      <w:r w:rsidRPr="00151F2E">
        <w:rPr>
          <w:rFonts w:ascii="宋体" w:hAnsi="宋体"/>
          <w:szCs w:val="21"/>
        </w:rPr>
        <w:t>产品主要参数(草捆尺寸、捡拾器幅宽、活塞行程次数、外形尺寸等</w:t>
      </w:r>
      <w:r w:rsidRPr="00151F2E">
        <w:rPr>
          <w:rFonts w:ascii="宋体" w:hAnsi="宋体" w:hint="eastAsia"/>
          <w:szCs w:val="21"/>
        </w:rPr>
        <w:t>)；</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c)</w:t>
      </w:r>
      <w:r w:rsidR="00151F2E">
        <w:rPr>
          <w:rFonts w:ascii="宋体" w:hAnsi="宋体" w:hint="eastAsia"/>
          <w:szCs w:val="21"/>
        </w:rPr>
        <w:t xml:space="preserve"> </w:t>
      </w:r>
      <w:r w:rsidRPr="00151F2E">
        <w:rPr>
          <w:rFonts w:ascii="宋体" w:hAnsi="宋体"/>
          <w:szCs w:val="21"/>
        </w:rPr>
        <w:t>制造日期、产品编号；</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d)</w:t>
      </w:r>
      <w:r w:rsidR="00151F2E">
        <w:rPr>
          <w:rFonts w:ascii="宋体" w:hAnsi="宋体" w:hint="eastAsia"/>
          <w:szCs w:val="21"/>
        </w:rPr>
        <w:t xml:space="preserve"> </w:t>
      </w:r>
      <w:r w:rsidRPr="00151F2E">
        <w:rPr>
          <w:rFonts w:ascii="宋体" w:hAnsi="宋体"/>
          <w:szCs w:val="21"/>
        </w:rPr>
        <w:t>制造厂名称；</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e)</w:t>
      </w:r>
      <w:r w:rsidR="00151F2E">
        <w:rPr>
          <w:rFonts w:ascii="宋体" w:hAnsi="宋体" w:hint="eastAsia"/>
          <w:szCs w:val="21"/>
        </w:rPr>
        <w:t xml:space="preserve"> </w:t>
      </w:r>
      <w:r w:rsidRPr="00151F2E">
        <w:rPr>
          <w:rFonts w:ascii="宋体" w:hAnsi="宋体"/>
          <w:szCs w:val="21"/>
        </w:rPr>
        <w:t>产品执行标准编号。</w:t>
      </w:r>
    </w:p>
    <w:p w:rsidR="00156C24" w:rsidRPr="00151F2E" w:rsidRDefault="00704BA0" w:rsidP="00A06B99">
      <w:pPr>
        <w:spacing w:line="380" w:lineRule="exact"/>
        <w:rPr>
          <w:rFonts w:ascii="宋体" w:hAnsi="宋体"/>
          <w:szCs w:val="21"/>
        </w:rPr>
      </w:pPr>
      <w:r w:rsidRPr="00151F2E">
        <w:rPr>
          <w:rFonts w:ascii="黑体" w:eastAsia="黑体" w:hAnsi="黑体"/>
          <w:szCs w:val="21"/>
        </w:rPr>
        <w:t>8</w:t>
      </w:r>
      <w:r w:rsidR="00151F2E">
        <w:rPr>
          <w:rFonts w:ascii="黑体" w:eastAsia="黑体" w:hAnsi="黑体" w:hint="eastAsia"/>
          <w:szCs w:val="21"/>
        </w:rPr>
        <w:t>.</w:t>
      </w:r>
      <w:r w:rsidRPr="00151F2E">
        <w:rPr>
          <w:rFonts w:ascii="黑体" w:eastAsia="黑体" w:hAnsi="黑体"/>
          <w:szCs w:val="21"/>
        </w:rPr>
        <w:t>1</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 xml:space="preserve"> </w:t>
      </w:r>
      <w:r w:rsidRPr="00151F2E">
        <w:rPr>
          <w:rFonts w:ascii="宋体" w:hAnsi="宋体"/>
          <w:szCs w:val="21"/>
        </w:rPr>
        <w:t>包装外表面应有收发货标志，其位置和内容应符合交通运输部门的有关规定。</w:t>
      </w:r>
    </w:p>
    <w:p w:rsidR="00156C24" w:rsidRPr="00151F2E" w:rsidRDefault="00704BA0" w:rsidP="00A06B99">
      <w:pPr>
        <w:spacing w:beforeLines="50" w:before="156" w:afterLines="50" w:after="156" w:line="380" w:lineRule="exact"/>
        <w:jc w:val="left"/>
        <w:rPr>
          <w:rFonts w:ascii="黑体" w:eastAsia="黑体" w:hAnsi="黑体"/>
          <w:szCs w:val="21"/>
        </w:rPr>
      </w:pPr>
      <w:r w:rsidRPr="00151F2E">
        <w:rPr>
          <w:rFonts w:ascii="黑体" w:eastAsia="黑体" w:hAnsi="黑体"/>
          <w:szCs w:val="21"/>
        </w:rPr>
        <w:t>8</w:t>
      </w:r>
      <w:r w:rsidR="00151F2E">
        <w:rPr>
          <w:rFonts w:ascii="黑体" w:eastAsia="黑体" w:hAnsi="黑体" w:hint="eastAsia"/>
          <w:szCs w:val="21"/>
        </w:rPr>
        <w:t>.</w:t>
      </w:r>
      <w:r w:rsidRPr="00151F2E">
        <w:rPr>
          <w:rFonts w:ascii="黑体" w:eastAsia="黑体" w:hAnsi="黑体"/>
          <w:szCs w:val="21"/>
        </w:rPr>
        <w:t>2</w:t>
      </w:r>
      <w:r w:rsidR="00F2199E" w:rsidRPr="00151F2E">
        <w:rPr>
          <w:rFonts w:ascii="黑体" w:eastAsia="黑体" w:hAnsi="黑体" w:hint="eastAsia"/>
          <w:szCs w:val="21"/>
        </w:rPr>
        <w:t xml:space="preserve">  </w:t>
      </w:r>
      <w:r w:rsidRPr="00151F2E">
        <w:rPr>
          <w:rFonts w:ascii="黑体" w:eastAsia="黑体" w:hAnsi="黑体"/>
          <w:szCs w:val="21"/>
        </w:rPr>
        <w:t>包装</w:t>
      </w:r>
    </w:p>
    <w:p w:rsidR="00156C24" w:rsidRPr="00151F2E" w:rsidRDefault="00704BA0" w:rsidP="00A06B99">
      <w:pPr>
        <w:spacing w:line="380" w:lineRule="exact"/>
        <w:rPr>
          <w:rFonts w:ascii="宋体" w:hAnsi="宋体"/>
          <w:szCs w:val="21"/>
        </w:rPr>
      </w:pPr>
      <w:r w:rsidRPr="00151F2E">
        <w:rPr>
          <w:rFonts w:ascii="黑体" w:eastAsia="黑体" w:hAnsi="黑体"/>
          <w:szCs w:val="21"/>
        </w:rPr>
        <w:t>8</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1</w:t>
      </w:r>
      <w:r w:rsidRPr="00151F2E">
        <w:rPr>
          <w:rFonts w:ascii="宋体" w:hAnsi="宋体" w:hint="eastAsia"/>
          <w:szCs w:val="21"/>
        </w:rPr>
        <w:t xml:space="preserve">  </w:t>
      </w:r>
      <w:r w:rsidRPr="00151F2E">
        <w:rPr>
          <w:rFonts w:ascii="宋体" w:hAnsi="宋体"/>
          <w:szCs w:val="21"/>
        </w:rPr>
        <w:t>长途运输的打捆机应采用箱装，并应有防雨措施。供需双方协议可以采用简易包装时，应满足下列要求：</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a)</w:t>
      </w:r>
      <w:r w:rsidR="00151F2E">
        <w:rPr>
          <w:rFonts w:ascii="宋体" w:hAnsi="宋体" w:hint="eastAsia"/>
          <w:szCs w:val="21"/>
        </w:rPr>
        <w:t xml:space="preserve"> </w:t>
      </w:r>
      <w:r w:rsidRPr="00151F2E">
        <w:rPr>
          <w:rFonts w:ascii="宋体" w:hAnsi="宋体"/>
          <w:szCs w:val="21"/>
        </w:rPr>
        <w:t>捡拾器应牢固地固定在最高位置；</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b)</w:t>
      </w:r>
      <w:r w:rsidR="00151F2E">
        <w:rPr>
          <w:rFonts w:ascii="宋体" w:hAnsi="宋体" w:hint="eastAsia"/>
          <w:szCs w:val="21"/>
        </w:rPr>
        <w:t xml:space="preserve"> </w:t>
      </w:r>
      <w:r w:rsidR="007F23A1" w:rsidRPr="00151F2E">
        <w:rPr>
          <w:rFonts w:ascii="宋体" w:hAnsi="宋体"/>
          <w:szCs w:val="21"/>
        </w:rPr>
        <w:t>输送</w:t>
      </w:r>
      <w:proofErr w:type="gramStart"/>
      <w:r w:rsidR="007F23A1" w:rsidRPr="00151F2E">
        <w:rPr>
          <w:rFonts w:ascii="宋体" w:hAnsi="宋体"/>
          <w:szCs w:val="21"/>
        </w:rPr>
        <w:t>喂</w:t>
      </w:r>
      <w:r w:rsidR="007F23A1" w:rsidRPr="00151F2E">
        <w:rPr>
          <w:rFonts w:ascii="宋体" w:hAnsi="宋体" w:hint="eastAsia"/>
          <w:szCs w:val="21"/>
        </w:rPr>
        <w:t>入</w:t>
      </w:r>
      <w:r w:rsidRPr="00151F2E">
        <w:rPr>
          <w:rFonts w:ascii="宋体" w:hAnsi="宋体"/>
          <w:szCs w:val="21"/>
        </w:rPr>
        <w:t>器应用</w:t>
      </w:r>
      <w:proofErr w:type="gramEnd"/>
      <w:r w:rsidRPr="00151F2E">
        <w:rPr>
          <w:rFonts w:ascii="宋体" w:hAnsi="宋体"/>
          <w:szCs w:val="21"/>
        </w:rPr>
        <w:t>绳索固定在最低位置；</w:t>
      </w:r>
    </w:p>
    <w:p w:rsidR="00156C24" w:rsidRPr="00151F2E" w:rsidRDefault="00704BA0" w:rsidP="00A06B99">
      <w:pPr>
        <w:spacing w:line="380" w:lineRule="exact"/>
        <w:ind w:firstLineChars="200" w:firstLine="420"/>
        <w:rPr>
          <w:rFonts w:ascii="宋体" w:hAnsi="宋体"/>
          <w:szCs w:val="21"/>
        </w:rPr>
      </w:pPr>
      <w:r w:rsidRPr="00151F2E">
        <w:rPr>
          <w:rFonts w:ascii="宋体" w:hAnsi="宋体" w:hint="eastAsia"/>
          <w:szCs w:val="21"/>
        </w:rPr>
        <w:t>c)</w:t>
      </w:r>
      <w:r w:rsidR="00151F2E">
        <w:rPr>
          <w:rFonts w:ascii="宋体" w:hAnsi="宋体" w:hint="eastAsia"/>
          <w:szCs w:val="21"/>
        </w:rPr>
        <w:t xml:space="preserve"> </w:t>
      </w:r>
      <w:proofErr w:type="gramStart"/>
      <w:r w:rsidRPr="00151F2E">
        <w:rPr>
          <w:rFonts w:ascii="宋体" w:hAnsi="宋体"/>
          <w:szCs w:val="21"/>
        </w:rPr>
        <w:t>打捆机构应处于</w:t>
      </w:r>
      <w:proofErr w:type="gramEnd"/>
      <w:r w:rsidRPr="00151F2E">
        <w:rPr>
          <w:rFonts w:ascii="宋体" w:hAnsi="宋体"/>
          <w:szCs w:val="21"/>
        </w:rPr>
        <w:t>不工作位置</w:t>
      </w:r>
      <w:r w:rsidR="007743B8" w:rsidRPr="00151F2E">
        <w:rPr>
          <w:rFonts w:ascii="宋体" w:hAnsi="宋体" w:hint="eastAsia"/>
          <w:szCs w:val="21"/>
        </w:rPr>
        <w:t>，启动安全装置</w:t>
      </w:r>
      <w:r w:rsidRPr="00151F2E">
        <w:rPr>
          <w:rFonts w:ascii="宋体" w:hAnsi="宋体"/>
          <w:szCs w:val="21"/>
        </w:rPr>
        <w:t>；</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d)</w:t>
      </w:r>
      <w:r w:rsidR="00151F2E">
        <w:rPr>
          <w:rFonts w:ascii="宋体" w:hAnsi="宋体" w:hint="eastAsia"/>
          <w:szCs w:val="21"/>
        </w:rPr>
        <w:t xml:space="preserve"> </w:t>
      </w:r>
      <w:r w:rsidRPr="00151F2E">
        <w:rPr>
          <w:rFonts w:ascii="宋体" w:hAnsi="宋体"/>
          <w:szCs w:val="21"/>
        </w:rPr>
        <w:t>打结器部位应有防雨措施；</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e)</w:t>
      </w:r>
      <w:r w:rsidR="00151F2E">
        <w:rPr>
          <w:rFonts w:ascii="宋体" w:hAnsi="宋体" w:hint="eastAsia"/>
          <w:szCs w:val="21"/>
        </w:rPr>
        <w:t xml:space="preserve"> </w:t>
      </w:r>
      <w:r w:rsidRPr="00151F2E">
        <w:rPr>
          <w:rFonts w:ascii="宋体" w:hAnsi="宋体"/>
          <w:szCs w:val="21"/>
        </w:rPr>
        <w:t>牵引杆固定在运输位置，或拆去牵引杆另行包装；</w:t>
      </w:r>
    </w:p>
    <w:p w:rsidR="00156C24" w:rsidRPr="00151F2E" w:rsidRDefault="00704BA0" w:rsidP="00A06B99">
      <w:pPr>
        <w:spacing w:line="380" w:lineRule="exact"/>
        <w:ind w:firstLineChars="200" w:firstLine="420"/>
        <w:rPr>
          <w:rFonts w:ascii="宋体" w:hAnsi="宋体"/>
          <w:szCs w:val="21"/>
        </w:rPr>
      </w:pPr>
      <w:r w:rsidRPr="00151F2E">
        <w:rPr>
          <w:rFonts w:ascii="宋体" w:hAnsi="宋体" w:hint="eastAsia"/>
          <w:szCs w:val="21"/>
        </w:rPr>
        <w:t>f)</w:t>
      </w:r>
      <w:r w:rsidR="00151F2E">
        <w:rPr>
          <w:rFonts w:ascii="宋体" w:hAnsi="宋体" w:hint="eastAsia"/>
          <w:szCs w:val="21"/>
        </w:rPr>
        <w:t xml:space="preserve"> </w:t>
      </w:r>
      <w:r w:rsidRPr="00151F2E">
        <w:rPr>
          <w:rFonts w:ascii="宋体" w:hAnsi="宋体"/>
          <w:szCs w:val="21"/>
        </w:rPr>
        <w:t>运输时应可靠地固定轮胎的位置，或用固定支架垫起，使轮胎离开地面；</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g)</w:t>
      </w:r>
      <w:r w:rsidR="00151F2E">
        <w:rPr>
          <w:rFonts w:ascii="宋体" w:hAnsi="宋体" w:hint="eastAsia"/>
          <w:szCs w:val="21"/>
        </w:rPr>
        <w:t xml:space="preserve"> </w:t>
      </w:r>
      <w:r w:rsidRPr="00151F2E">
        <w:rPr>
          <w:rFonts w:ascii="宋体" w:hAnsi="宋体"/>
          <w:szCs w:val="21"/>
        </w:rPr>
        <w:t>备件、随机零件必须用包装箱单独包装。</w:t>
      </w:r>
    </w:p>
    <w:p w:rsidR="00156C24" w:rsidRPr="00151F2E" w:rsidRDefault="00704BA0" w:rsidP="00A06B99">
      <w:pPr>
        <w:spacing w:line="380" w:lineRule="exact"/>
        <w:rPr>
          <w:rFonts w:ascii="宋体" w:hAnsi="宋体"/>
          <w:szCs w:val="21"/>
        </w:rPr>
      </w:pPr>
      <w:r w:rsidRPr="00151F2E">
        <w:rPr>
          <w:rFonts w:ascii="黑体" w:eastAsia="黑体" w:hAnsi="黑体"/>
          <w:szCs w:val="21"/>
        </w:rPr>
        <w:t>8</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w:t>
      </w:r>
      <w:r w:rsidRPr="00151F2E">
        <w:rPr>
          <w:rFonts w:ascii="黑体" w:eastAsia="黑体" w:hAnsi="黑体"/>
          <w:szCs w:val="21"/>
        </w:rPr>
        <w:t>2</w:t>
      </w:r>
      <w:r w:rsidR="00151F2E">
        <w:rPr>
          <w:rFonts w:ascii="黑体" w:eastAsia="黑体" w:hAnsi="黑体" w:hint="eastAsia"/>
          <w:szCs w:val="21"/>
        </w:rPr>
        <w:t xml:space="preserve"> </w:t>
      </w:r>
      <w:r w:rsidRPr="00151F2E">
        <w:rPr>
          <w:rFonts w:ascii="宋体" w:hAnsi="宋体"/>
          <w:szCs w:val="21"/>
        </w:rPr>
        <w:t>随机文件应包括：</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a)</w:t>
      </w:r>
      <w:r w:rsidR="00151F2E">
        <w:rPr>
          <w:rFonts w:ascii="宋体" w:hAnsi="宋体" w:hint="eastAsia"/>
          <w:szCs w:val="21"/>
        </w:rPr>
        <w:t xml:space="preserve"> </w:t>
      </w:r>
      <w:r w:rsidRPr="00151F2E">
        <w:rPr>
          <w:rFonts w:ascii="宋体" w:hAnsi="宋体"/>
          <w:szCs w:val="21"/>
        </w:rPr>
        <w:t>产品合格证；</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b)</w:t>
      </w:r>
      <w:r w:rsidR="00151F2E">
        <w:rPr>
          <w:rFonts w:ascii="宋体" w:hAnsi="宋体" w:hint="eastAsia"/>
          <w:szCs w:val="21"/>
        </w:rPr>
        <w:t xml:space="preserve"> </w:t>
      </w:r>
      <w:r w:rsidRPr="00151F2E">
        <w:rPr>
          <w:rFonts w:ascii="宋体" w:hAnsi="宋体"/>
          <w:szCs w:val="21"/>
        </w:rPr>
        <w:t>产品使用说明书；</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c)</w:t>
      </w:r>
      <w:r w:rsidR="00151F2E">
        <w:rPr>
          <w:rFonts w:ascii="宋体" w:hAnsi="宋体" w:hint="eastAsia"/>
          <w:szCs w:val="21"/>
        </w:rPr>
        <w:t xml:space="preserve"> </w:t>
      </w:r>
      <w:r w:rsidRPr="00151F2E">
        <w:rPr>
          <w:rFonts w:ascii="宋体" w:hAnsi="宋体"/>
          <w:szCs w:val="21"/>
        </w:rPr>
        <w:t>装箱单；</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d)</w:t>
      </w:r>
      <w:r w:rsidR="00151F2E">
        <w:rPr>
          <w:rFonts w:ascii="宋体" w:hAnsi="宋体" w:hint="eastAsia"/>
          <w:szCs w:val="21"/>
        </w:rPr>
        <w:t xml:space="preserve"> </w:t>
      </w:r>
      <w:r w:rsidRPr="00151F2E">
        <w:rPr>
          <w:rFonts w:ascii="宋体" w:hAnsi="宋体"/>
          <w:szCs w:val="21"/>
        </w:rPr>
        <w:t>随机备件、附件清单；</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e)</w:t>
      </w:r>
      <w:r w:rsidR="00151F2E">
        <w:rPr>
          <w:rFonts w:ascii="宋体" w:hAnsi="宋体" w:hint="eastAsia"/>
          <w:szCs w:val="21"/>
        </w:rPr>
        <w:t xml:space="preserve"> </w:t>
      </w:r>
      <w:r w:rsidRPr="00151F2E">
        <w:rPr>
          <w:rFonts w:ascii="宋体" w:hAnsi="宋体"/>
          <w:szCs w:val="21"/>
        </w:rPr>
        <w:t>用户意见反馈单。</w:t>
      </w:r>
    </w:p>
    <w:p w:rsidR="00156C24" w:rsidRPr="00151F2E" w:rsidRDefault="00704BA0" w:rsidP="00A06B99">
      <w:pPr>
        <w:spacing w:beforeLines="50" w:before="156" w:afterLines="50" w:after="156" w:line="380" w:lineRule="exact"/>
        <w:jc w:val="left"/>
        <w:rPr>
          <w:rFonts w:ascii="黑体" w:eastAsia="黑体" w:hAnsi="黑体"/>
          <w:szCs w:val="21"/>
        </w:rPr>
      </w:pPr>
      <w:r w:rsidRPr="00151F2E">
        <w:rPr>
          <w:rFonts w:ascii="黑体" w:eastAsia="黑体" w:hAnsi="黑体"/>
          <w:szCs w:val="21"/>
        </w:rPr>
        <w:t>8</w:t>
      </w:r>
      <w:r w:rsidR="00151F2E">
        <w:rPr>
          <w:rFonts w:ascii="黑体" w:eastAsia="黑体" w:hAnsi="黑体" w:hint="eastAsia"/>
          <w:szCs w:val="21"/>
        </w:rPr>
        <w:t>.</w:t>
      </w:r>
      <w:r w:rsidRPr="00151F2E">
        <w:rPr>
          <w:rFonts w:ascii="黑体" w:eastAsia="黑体" w:hAnsi="黑体"/>
          <w:szCs w:val="21"/>
        </w:rPr>
        <w:t>3</w:t>
      </w:r>
      <w:r w:rsidR="00F2199E" w:rsidRPr="00151F2E">
        <w:rPr>
          <w:rFonts w:ascii="黑体" w:eastAsia="黑体" w:hAnsi="黑体" w:hint="eastAsia"/>
          <w:szCs w:val="21"/>
        </w:rPr>
        <w:t xml:space="preserve">  </w:t>
      </w:r>
      <w:r w:rsidRPr="00151F2E">
        <w:rPr>
          <w:rFonts w:ascii="黑体" w:eastAsia="黑体" w:hAnsi="黑体"/>
          <w:szCs w:val="21"/>
        </w:rPr>
        <w:t>运输</w:t>
      </w:r>
    </w:p>
    <w:p w:rsidR="00156C24" w:rsidRPr="00151F2E" w:rsidRDefault="00704BA0" w:rsidP="00A06B99">
      <w:pPr>
        <w:spacing w:line="380" w:lineRule="exact"/>
        <w:ind w:firstLineChars="200" w:firstLine="420"/>
        <w:rPr>
          <w:rFonts w:ascii="宋体" w:hAnsi="宋体"/>
          <w:szCs w:val="21"/>
        </w:rPr>
      </w:pPr>
      <w:r w:rsidRPr="00151F2E">
        <w:rPr>
          <w:rFonts w:ascii="宋体" w:hAnsi="宋体"/>
          <w:szCs w:val="21"/>
        </w:rPr>
        <w:t>打捆机在运输中轮胎应按要求充气，并应保持轮胎的气压。打捆机运输应符合交通部门的有关规定，装卸时应保证产品不受损坏，用包装箱发运的回收机应固定应牢靠，不得窜动。包装箱应采取防雨措施。</w:t>
      </w:r>
    </w:p>
    <w:p w:rsidR="00156C24" w:rsidRPr="00151F2E" w:rsidRDefault="00704BA0" w:rsidP="00A06B99">
      <w:pPr>
        <w:spacing w:beforeLines="50" w:before="156" w:afterLines="50" w:after="156" w:line="380" w:lineRule="exact"/>
        <w:jc w:val="left"/>
        <w:rPr>
          <w:rFonts w:ascii="黑体" w:eastAsia="黑体" w:hAnsi="黑体"/>
          <w:szCs w:val="21"/>
        </w:rPr>
      </w:pPr>
      <w:r w:rsidRPr="00151F2E">
        <w:rPr>
          <w:rFonts w:ascii="黑体" w:eastAsia="黑体" w:hAnsi="黑体"/>
          <w:szCs w:val="21"/>
        </w:rPr>
        <w:t>8</w:t>
      </w:r>
      <w:r w:rsidR="00151F2E">
        <w:rPr>
          <w:rFonts w:ascii="黑体" w:eastAsia="黑体" w:hAnsi="黑体" w:hint="eastAsia"/>
          <w:szCs w:val="21"/>
        </w:rPr>
        <w:t>.</w:t>
      </w:r>
      <w:r w:rsidRPr="00151F2E">
        <w:rPr>
          <w:rFonts w:ascii="黑体" w:eastAsia="黑体" w:hAnsi="黑体"/>
          <w:szCs w:val="21"/>
        </w:rPr>
        <w:t>4</w:t>
      </w:r>
      <w:r w:rsidR="00F2199E" w:rsidRPr="00151F2E">
        <w:rPr>
          <w:rFonts w:ascii="黑体" w:eastAsia="黑体" w:hAnsi="黑体" w:hint="eastAsia"/>
          <w:szCs w:val="21"/>
        </w:rPr>
        <w:t xml:space="preserve">  </w:t>
      </w:r>
      <w:r w:rsidRPr="00151F2E">
        <w:rPr>
          <w:rFonts w:ascii="黑体" w:eastAsia="黑体" w:hAnsi="黑体"/>
          <w:szCs w:val="21"/>
        </w:rPr>
        <w:t>贮存</w:t>
      </w:r>
    </w:p>
    <w:p w:rsidR="00AB4203" w:rsidRPr="00151F2E" w:rsidRDefault="00704BA0" w:rsidP="00A06B99">
      <w:pPr>
        <w:spacing w:line="380" w:lineRule="exact"/>
        <w:ind w:firstLineChars="200" w:firstLine="420"/>
        <w:rPr>
          <w:rFonts w:ascii="宋体" w:hAnsi="宋体"/>
          <w:szCs w:val="21"/>
        </w:rPr>
      </w:pPr>
      <w:r w:rsidRPr="00151F2E">
        <w:rPr>
          <w:rFonts w:ascii="宋体" w:hAnsi="宋体"/>
          <w:szCs w:val="21"/>
        </w:rPr>
        <w:t>产品在室内存放时应保证干燥、通风和无腐蚀气体，露天存放时应有防雨、防潮的措施。使用后贮存时应进行清理，清除</w:t>
      </w:r>
      <w:proofErr w:type="gramStart"/>
      <w:r w:rsidRPr="00151F2E">
        <w:rPr>
          <w:rFonts w:ascii="宋体" w:hAnsi="宋体"/>
          <w:szCs w:val="21"/>
        </w:rPr>
        <w:t>尘土及夹挂在</w:t>
      </w:r>
      <w:proofErr w:type="gramEnd"/>
      <w:r w:rsidRPr="00151F2E">
        <w:rPr>
          <w:rFonts w:ascii="宋体" w:hAnsi="宋体"/>
          <w:szCs w:val="21"/>
        </w:rPr>
        <w:t>机具上的散草，同时清除压缩室内牧草，并按使用说明书的规定，对打捆机进行维修和保养。</w:t>
      </w:r>
    </w:p>
    <w:p w:rsidR="00AB4203" w:rsidRDefault="00AB4203" w:rsidP="00A82E1B">
      <w:pPr>
        <w:widowControl/>
        <w:spacing w:line="400" w:lineRule="exact"/>
        <w:jc w:val="left"/>
        <w:rPr>
          <w:rFonts w:ascii="宋体" w:hAnsi="宋体" w:hint="eastAsia"/>
          <w:szCs w:val="21"/>
        </w:rPr>
      </w:pPr>
      <w:r w:rsidRPr="00151F2E">
        <w:rPr>
          <w:rFonts w:ascii="宋体" w:hAnsi="宋体"/>
          <w:szCs w:val="21"/>
        </w:rPr>
        <w:br w:type="page"/>
      </w:r>
    </w:p>
    <w:p w:rsidR="00A06B99" w:rsidRPr="00151F2E" w:rsidRDefault="00A06B99" w:rsidP="00A82E1B">
      <w:pPr>
        <w:widowControl/>
        <w:spacing w:line="400" w:lineRule="exact"/>
        <w:jc w:val="left"/>
        <w:rPr>
          <w:rFonts w:ascii="宋体" w:hAnsi="宋体"/>
          <w:szCs w:val="21"/>
        </w:rPr>
      </w:pPr>
      <w:bookmarkStart w:id="5" w:name="_GoBack"/>
      <w:bookmarkEnd w:id="5"/>
    </w:p>
    <w:p w:rsidR="00156C24" w:rsidRPr="00EC6D13" w:rsidRDefault="00704BA0" w:rsidP="00EC6D13">
      <w:pPr>
        <w:jc w:val="center"/>
        <w:rPr>
          <w:rFonts w:ascii="黑体" w:eastAsia="黑体" w:hAnsi="黑体"/>
          <w:szCs w:val="21"/>
        </w:rPr>
      </w:pPr>
      <w:r w:rsidRPr="00EC6D13">
        <w:rPr>
          <w:rFonts w:ascii="黑体" w:eastAsia="黑体" w:hAnsi="黑体"/>
          <w:szCs w:val="21"/>
        </w:rPr>
        <w:t>附</w:t>
      </w:r>
      <w:r w:rsidRPr="00EC6D13">
        <w:rPr>
          <w:rFonts w:ascii="黑体" w:eastAsia="黑体" w:hAnsi="黑体" w:hint="eastAsia"/>
          <w:szCs w:val="21"/>
        </w:rPr>
        <w:t xml:space="preserve"> </w:t>
      </w:r>
      <w:r w:rsidRPr="00EC6D13">
        <w:rPr>
          <w:rFonts w:ascii="黑体" w:eastAsia="黑体" w:hAnsi="黑体"/>
          <w:szCs w:val="21"/>
        </w:rPr>
        <w:t>录</w:t>
      </w:r>
      <w:r w:rsidRPr="00EC6D13">
        <w:rPr>
          <w:rFonts w:ascii="黑体" w:eastAsia="黑体" w:hAnsi="黑体" w:hint="eastAsia"/>
          <w:szCs w:val="21"/>
        </w:rPr>
        <w:t xml:space="preserve"> </w:t>
      </w:r>
      <w:r w:rsidRPr="00EC6D13">
        <w:rPr>
          <w:rFonts w:ascii="黑体" w:eastAsia="黑体" w:hAnsi="黑体"/>
          <w:szCs w:val="21"/>
        </w:rPr>
        <w:t>A</w:t>
      </w:r>
    </w:p>
    <w:p w:rsidR="00156C24" w:rsidRDefault="00704BA0" w:rsidP="00EC6D13">
      <w:pPr>
        <w:jc w:val="center"/>
        <w:rPr>
          <w:rFonts w:ascii="黑体" w:eastAsia="黑体" w:hAnsi="黑体"/>
          <w:szCs w:val="21"/>
        </w:rPr>
      </w:pPr>
      <w:r w:rsidRPr="00EC6D13">
        <w:rPr>
          <w:rFonts w:ascii="黑体" w:eastAsia="黑体" w:hAnsi="黑体"/>
          <w:szCs w:val="21"/>
        </w:rPr>
        <w:t>(资料性附录)</w:t>
      </w:r>
    </w:p>
    <w:p w:rsidR="00EC6D13" w:rsidRPr="00EC6D13" w:rsidRDefault="00EC6D13" w:rsidP="00EC6D13">
      <w:pPr>
        <w:spacing w:after="560"/>
        <w:jc w:val="center"/>
        <w:rPr>
          <w:rFonts w:ascii="黑体" w:eastAsia="黑体" w:hAnsi="黑体"/>
          <w:szCs w:val="21"/>
        </w:rPr>
      </w:pPr>
      <w:r w:rsidRPr="00EC6D13">
        <w:rPr>
          <w:rFonts w:ascii="黑体" w:eastAsia="黑体" w:hAnsi="黑体"/>
          <w:szCs w:val="21"/>
        </w:rPr>
        <w:t>试验用主要仪器、仪表、设备、量具一览表</w:t>
      </w:r>
    </w:p>
    <w:p w:rsidR="00EC6D13" w:rsidRPr="00EC6D13" w:rsidRDefault="00EC6D13" w:rsidP="00EC6D13">
      <w:pPr>
        <w:ind w:firstLineChars="200" w:firstLine="420"/>
        <w:jc w:val="left"/>
        <w:rPr>
          <w:rFonts w:asciiTheme="minorEastAsia" w:eastAsiaTheme="minorEastAsia" w:hAnsiTheme="minorEastAsia"/>
          <w:szCs w:val="21"/>
        </w:rPr>
      </w:pPr>
      <w:r w:rsidRPr="00EC6D13">
        <w:rPr>
          <w:rFonts w:asciiTheme="minorEastAsia" w:eastAsiaTheme="minorEastAsia" w:hAnsiTheme="minorEastAsia"/>
          <w:szCs w:val="21"/>
        </w:rPr>
        <w:t>试验用主要仪器、仪表、设备、量具一览表</w:t>
      </w:r>
      <w:r w:rsidRPr="00EC6D13">
        <w:rPr>
          <w:rFonts w:asciiTheme="minorEastAsia" w:eastAsiaTheme="minorEastAsia" w:hAnsiTheme="minorEastAsia" w:hint="eastAsia"/>
          <w:szCs w:val="21"/>
        </w:rPr>
        <w:t>见表A.1。</w:t>
      </w:r>
    </w:p>
    <w:p w:rsidR="00156C24" w:rsidRPr="00EC6D13" w:rsidRDefault="00A65DC3" w:rsidP="00A82E1B">
      <w:pPr>
        <w:spacing w:beforeLines="50" w:before="156" w:afterLines="50" w:after="156"/>
        <w:ind w:right="420"/>
        <w:jc w:val="center"/>
        <w:rPr>
          <w:szCs w:val="21"/>
        </w:rPr>
      </w:pPr>
      <w:r w:rsidRPr="00A65DC3">
        <w:rPr>
          <w:rFonts w:ascii="黑体" w:eastAsia="黑体" w:hAnsi="黑体" w:hint="eastAsia"/>
          <w:szCs w:val="21"/>
        </w:rPr>
        <w:t>A.1</w:t>
      </w:r>
      <w:r>
        <w:rPr>
          <w:rFonts w:asciiTheme="minorEastAsia" w:eastAsiaTheme="minorEastAsia" w:hAnsiTheme="minorEastAsia" w:hint="eastAsia"/>
          <w:szCs w:val="21"/>
        </w:rPr>
        <w:t xml:space="preserve"> </w:t>
      </w:r>
      <w:r w:rsidR="00704BA0" w:rsidRPr="00EC6D13">
        <w:rPr>
          <w:rFonts w:ascii="黑体" w:eastAsia="黑体" w:hAnsi="黑体"/>
          <w:szCs w:val="21"/>
        </w:rPr>
        <w:t>试验用主要仪器、仪表、设备、量具一览表</w:t>
      </w:r>
    </w:p>
    <w:tbl>
      <w:tblPr>
        <w:tblW w:w="9072" w:type="dxa"/>
        <w:tblInd w:w="108"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firstRow="1" w:lastRow="0" w:firstColumn="1" w:lastColumn="0" w:noHBand="0" w:noVBand="1"/>
      </w:tblPr>
      <w:tblGrid>
        <w:gridCol w:w="1134"/>
        <w:gridCol w:w="2831"/>
        <w:gridCol w:w="1985"/>
        <w:gridCol w:w="1563"/>
        <w:gridCol w:w="1559"/>
      </w:tblGrid>
      <w:tr w:rsidR="00704BA0" w:rsidRPr="00EC6D13" w:rsidTr="00A82E1B">
        <w:trPr>
          <w:trHeight w:val="340"/>
        </w:trPr>
        <w:tc>
          <w:tcPr>
            <w:tcW w:w="1134"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序号</w:t>
            </w:r>
          </w:p>
        </w:tc>
        <w:tc>
          <w:tcPr>
            <w:tcW w:w="2831" w:type="dxa"/>
            <w:tcBorders>
              <w:top w:val="single" w:sz="8" w:space="0" w:color="auto"/>
              <w:bottom w:val="single" w:sz="8" w:space="0" w:color="auto"/>
            </w:tcBorders>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名称</w:t>
            </w:r>
          </w:p>
        </w:tc>
        <w:tc>
          <w:tcPr>
            <w:tcW w:w="1985" w:type="dxa"/>
            <w:tcBorders>
              <w:top w:val="single" w:sz="8" w:space="0" w:color="auto"/>
              <w:bottom w:val="single" w:sz="8" w:space="0" w:color="auto"/>
            </w:tcBorders>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规格</w:t>
            </w:r>
          </w:p>
        </w:tc>
        <w:tc>
          <w:tcPr>
            <w:tcW w:w="1563" w:type="dxa"/>
            <w:tcBorders>
              <w:top w:val="single" w:sz="8" w:space="0" w:color="auto"/>
              <w:bottom w:val="single" w:sz="8" w:space="0" w:color="auto"/>
            </w:tcBorders>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精度</w:t>
            </w:r>
          </w:p>
        </w:tc>
        <w:tc>
          <w:tcPr>
            <w:tcW w:w="1559" w:type="dxa"/>
            <w:tcBorders>
              <w:top w:val="single" w:sz="8" w:space="0" w:color="auto"/>
              <w:bottom w:val="single" w:sz="8" w:space="0" w:color="auto"/>
            </w:tcBorders>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数量</w:t>
            </w:r>
          </w:p>
        </w:tc>
      </w:tr>
      <w:tr w:rsidR="00EC6D13" w:rsidRPr="00EC6D13" w:rsidTr="00A82E1B">
        <w:trPr>
          <w:trHeight w:val="340"/>
        </w:trPr>
        <w:tc>
          <w:tcPr>
            <w:tcW w:w="1134" w:type="dxa"/>
            <w:vAlign w:val="center"/>
          </w:tcPr>
          <w:p w:rsidR="00EC6D13"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1</w:t>
            </w:r>
          </w:p>
        </w:tc>
        <w:tc>
          <w:tcPr>
            <w:tcW w:w="2831" w:type="dxa"/>
            <w:tcBorders>
              <w:top w:val="single" w:sz="8" w:space="0" w:color="auto"/>
            </w:tcBorders>
            <w:vAlign w:val="center"/>
          </w:tcPr>
          <w:p w:rsidR="00EC6D13"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电测仪器</w:t>
            </w:r>
          </w:p>
        </w:tc>
        <w:tc>
          <w:tcPr>
            <w:tcW w:w="1985" w:type="dxa"/>
            <w:tcBorders>
              <w:top w:val="single" w:sz="8" w:space="0" w:color="auto"/>
            </w:tcBorders>
            <w:vAlign w:val="center"/>
          </w:tcPr>
          <w:p w:rsidR="00EC6D13"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hint="eastAsia"/>
                <w:sz w:val="18"/>
                <w:szCs w:val="18"/>
              </w:rPr>
              <w:t>—</w:t>
            </w:r>
          </w:p>
        </w:tc>
        <w:tc>
          <w:tcPr>
            <w:tcW w:w="1563" w:type="dxa"/>
            <w:tcBorders>
              <w:top w:val="single" w:sz="8" w:space="0" w:color="auto"/>
            </w:tcBorders>
          </w:tcPr>
          <w:p w:rsidR="00EC6D13" w:rsidRPr="00EC6D13" w:rsidRDefault="00EC6D13" w:rsidP="00EC6D13">
            <w:pPr>
              <w:jc w:val="center"/>
              <w:rPr>
                <w:sz w:val="18"/>
                <w:szCs w:val="18"/>
              </w:rPr>
            </w:pPr>
            <w:r w:rsidRPr="00EC6D13">
              <w:rPr>
                <w:rFonts w:asciiTheme="minorEastAsia" w:eastAsiaTheme="minorEastAsia" w:hAnsiTheme="minorEastAsia" w:hint="eastAsia"/>
                <w:sz w:val="18"/>
                <w:szCs w:val="18"/>
              </w:rPr>
              <w:t>—</w:t>
            </w:r>
          </w:p>
        </w:tc>
        <w:tc>
          <w:tcPr>
            <w:tcW w:w="1559" w:type="dxa"/>
            <w:tcBorders>
              <w:top w:val="single" w:sz="8" w:space="0" w:color="auto"/>
            </w:tcBorders>
          </w:tcPr>
          <w:p w:rsidR="00EC6D13" w:rsidRPr="00EC6D13" w:rsidRDefault="00EC6D13" w:rsidP="00EC6D13">
            <w:pPr>
              <w:jc w:val="center"/>
              <w:rPr>
                <w:sz w:val="18"/>
                <w:szCs w:val="18"/>
              </w:rPr>
            </w:pPr>
            <w:r w:rsidRPr="00EC6D13">
              <w:rPr>
                <w:rFonts w:asciiTheme="minorEastAsia" w:eastAsiaTheme="minorEastAsia" w:hAnsiTheme="minorEastAsia" w:hint="eastAsia"/>
                <w:sz w:val="18"/>
                <w:szCs w:val="18"/>
              </w:rPr>
              <w:t>—</w:t>
            </w:r>
          </w:p>
        </w:tc>
      </w:tr>
      <w:tr w:rsidR="00704BA0" w:rsidRPr="00EC6D13" w:rsidTr="00A82E1B">
        <w:trPr>
          <w:trHeight w:val="340"/>
        </w:trPr>
        <w:tc>
          <w:tcPr>
            <w:tcW w:w="1134"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2</w:t>
            </w:r>
          </w:p>
        </w:tc>
        <w:tc>
          <w:tcPr>
            <w:tcW w:w="2831"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干燥箱</w:t>
            </w:r>
          </w:p>
        </w:tc>
        <w:tc>
          <w:tcPr>
            <w:tcW w:w="1985"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(O～200)</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w:t>
            </w:r>
          </w:p>
        </w:tc>
        <w:tc>
          <w:tcPr>
            <w:tcW w:w="1563"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1</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w:t>
            </w:r>
          </w:p>
        </w:tc>
        <w:tc>
          <w:tcPr>
            <w:tcW w:w="1559" w:type="dxa"/>
            <w:vAlign w:val="center"/>
          </w:tcPr>
          <w:p w:rsidR="00704BA0"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hint="eastAsia"/>
                <w:sz w:val="18"/>
                <w:szCs w:val="18"/>
              </w:rPr>
              <w:t>—</w:t>
            </w:r>
          </w:p>
        </w:tc>
      </w:tr>
      <w:tr w:rsidR="00704BA0" w:rsidRPr="00EC6D13" w:rsidTr="00A82E1B">
        <w:trPr>
          <w:trHeight w:val="340"/>
        </w:trPr>
        <w:tc>
          <w:tcPr>
            <w:tcW w:w="1134"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3</w:t>
            </w:r>
          </w:p>
        </w:tc>
        <w:tc>
          <w:tcPr>
            <w:tcW w:w="2831"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半导体点温计</w:t>
            </w:r>
          </w:p>
        </w:tc>
        <w:tc>
          <w:tcPr>
            <w:tcW w:w="1985"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(0～150)</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w:t>
            </w:r>
          </w:p>
        </w:tc>
        <w:tc>
          <w:tcPr>
            <w:tcW w:w="1563"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0.5</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w:t>
            </w:r>
          </w:p>
        </w:tc>
        <w:tc>
          <w:tcPr>
            <w:tcW w:w="1559" w:type="dxa"/>
            <w:vAlign w:val="center"/>
          </w:tcPr>
          <w:p w:rsidR="00704BA0"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hint="eastAsia"/>
                <w:sz w:val="18"/>
                <w:szCs w:val="18"/>
              </w:rPr>
              <w:t>—</w:t>
            </w:r>
          </w:p>
        </w:tc>
      </w:tr>
      <w:tr w:rsidR="00704BA0" w:rsidRPr="00EC6D13" w:rsidTr="00A82E1B">
        <w:trPr>
          <w:trHeight w:val="340"/>
        </w:trPr>
        <w:tc>
          <w:tcPr>
            <w:tcW w:w="1134"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4</w:t>
            </w:r>
          </w:p>
        </w:tc>
        <w:tc>
          <w:tcPr>
            <w:tcW w:w="2831"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天平</w:t>
            </w:r>
          </w:p>
        </w:tc>
        <w:tc>
          <w:tcPr>
            <w:tcW w:w="1985"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(O～200)</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g</w:t>
            </w:r>
          </w:p>
        </w:tc>
        <w:tc>
          <w:tcPr>
            <w:tcW w:w="1563"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0.1</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g</w:t>
            </w:r>
          </w:p>
        </w:tc>
        <w:tc>
          <w:tcPr>
            <w:tcW w:w="1559" w:type="dxa"/>
            <w:vAlign w:val="center"/>
          </w:tcPr>
          <w:p w:rsidR="00704BA0"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hint="eastAsia"/>
                <w:sz w:val="18"/>
                <w:szCs w:val="18"/>
              </w:rPr>
              <w:t>—</w:t>
            </w:r>
          </w:p>
        </w:tc>
      </w:tr>
      <w:tr w:rsidR="00704BA0" w:rsidRPr="00EC6D13" w:rsidTr="00A82E1B">
        <w:trPr>
          <w:trHeight w:val="340"/>
        </w:trPr>
        <w:tc>
          <w:tcPr>
            <w:tcW w:w="1134"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5</w:t>
            </w:r>
          </w:p>
        </w:tc>
        <w:tc>
          <w:tcPr>
            <w:tcW w:w="2831"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台秤</w:t>
            </w:r>
          </w:p>
        </w:tc>
        <w:tc>
          <w:tcPr>
            <w:tcW w:w="1985"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(O～10)</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kg</w:t>
            </w:r>
          </w:p>
        </w:tc>
        <w:tc>
          <w:tcPr>
            <w:tcW w:w="1563"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0.1</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kg</w:t>
            </w:r>
          </w:p>
        </w:tc>
        <w:tc>
          <w:tcPr>
            <w:tcW w:w="1559" w:type="dxa"/>
            <w:vAlign w:val="center"/>
          </w:tcPr>
          <w:p w:rsidR="00704BA0"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hint="eastAsia"/>
                <w:sz w:val="18"/>
                <w:szCs w:val="18"/>
              </w:rPr>
              <w:t>—</w:t>
            </w:r>
          </w:p>
        </w:tc>
      </w:tr>
      <w:tr w:rsidR="00704BA0" w:rsidRPr="00EC6D13" w:rsidTr="00A82E1B">
        <w:trPr>
          <w:trHeight w:val="340"/>
        </w:trPr>
        <w:tc>
          <w:tcPr>
            <w:tcW w:w="1134"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6</w:t>
            </w:r>
          </w:p>
        </w:tc>
        <w:tc>
          <w:tcPr>
            <w:tcW w:w="2831"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弹簧秤</w:t>
            </w:r>
          </w:p>
        </w:tc>
        <w:tc>
          <w:tcPr>
            <w:tcW w:w="1985"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(O～</w:t>
            </w:r>
            <w:proofErr w:type="spellStart"/>
            <w:r w:rsidRPr="00EC6D13">
              <w:rPr>
                <w:rFonts w:asciiTheme="minorEastAsia" w:eastAsiaTheme="minorEastAsia" w:hAnsiTheme="minorEastAsia"/>
                <w:sz w:val="18"/>
                <w:szCs w:val="18"/>
              </w:rPr>
              <w:t>lO</w:t>
            </w:r>
            <w:proofErr w:type="spellEnd"/>
            <w:r w:rsidRPr="00EC6D13">
              <w:rPr>
                <w:rFonts w:asciiTheme="minorEastAsia" w:eastAsiaTheme="minorEastAsia" w:hAnsiTheme="minorEastAsia"/>
                <w:sz w:val="18"/>
                <w:szCs w:val="18"/>
              </w:rPr>
              <w:t>)</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N</w:t>
            </w:r>
          </w:p>
        </w:tc>
        <w:tc>
          <w:tcPr>
            <w:tcW w:w="1563" w:type="dxa"/>
            <w:vAlign w:val="center"/>
          </w:tcPr>
          <w:p w:rsidR="00704BA0" w:rsidRPr="00CD5196" w:rsidRDefault="00704BA0" w:rsidP="00EE5DF4">
            <w:pPr>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0.2</w:t>
            </w:r>
            <w:r w:rsidR="00CD5196">
              <w:rPr>
                <w:rFonts w:asciiTheme="minorEastAsia" w:eastAsiaTheme="minorEastAsia" w:hAnsiTheme="minorEastAsia" w:hint="eastAsia"/>
                <w:sz w:val="18"/>
                <w:szCs w:val="18"/>
              </w:rPr>
              <w:t xml:space="preserve"> </w:t>
            </w:r>
            <w:r w:rsidR="00EE5DF4" w:rsidRPr="00CD5196">
              <w:rPr>
                <w:rFonts w:asciiTheme="minorEastAsia" w:eastAsiaTheme="minorEastAsia" w:hAnsiTheme="minorEastAsia"/>
                <w:sz w:val="18"/>
                <w:szCs w:val="18"/>
              </w:rPr>
              <w:t>N</w:t>
            </w:r>
          </w:p>
        </w:tc>
        <w:tc>
          <w:tcPr>
            <w:tcW w:w="1559" w:type="dxa"/>
            <w:vAlign w:val="center"/>
          </w:tcPr>
          <w:p w:rsidR="00704BA0"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hint="eastAsia"/>
                <w:sz w:val="18"/>
                <w:szCs w:val="18"/>
              </w:rPr>
              <w:t>—</w:t>
            </w:r>
          </w:p>
        </w:tc>
      </w:tr>
      <w:tr w:rsidR="00704BA0" w:rsidRPr="00EC6D13" w:rsidTr="00A82E1B">
        <w:trPr>
          <w:trHeight w:val="340"/>
        </w:trPr>
        <w:tc>
          <w:tcPr>
            <w:tcW w:w="1134"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7</w:t>
            </w:r>
          </w:p>
        </w:tc>
        <w:tc>
          <w:tcPr>
            <w:tcW w:w="2831"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秒表</w:t>
            </w:r>
          </w:p>
        </w:tc>
        <w:tc>
          <w:tcPr>
            <w:tcW w:w="1985" w:type="dxa"/>
            <w:vAlign w:val="center"/>
          </w:tcPr>
          <w:p w:rsidR="00704BA0"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hint="eastAsia"/>
                <w:sz w:val="18"/>
                <w:szCs w:val="18"/>
              </w:rPr>
              <w:t>—</w:t>
            </w:r>
          </w:p>
        </w:tc>
        <w:tc>
          <w:tcPr>
            <w:tcW w:w="1563" w:type="dxa"/>
            <w:vAlign w:val="center"/>
          </w:tcPr>
          <w:p w:rsidR="00704BA0" w:rsidRPr="00CD5196" w:rsidRDefault="00704BA0" w:rsidP="007A0086">
            <w:pPr>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1</w:t>
            </w:r>
            <w:r w:rsidR="00CD5196">
              <w:rPr>
                <w:rFonts w:asciiTheme="minorEastAsia" w:eastAsiaTheme="minorEastAsia" w:hAnsiTheme="minorEastAsia" w:hint="eastAsia"/>
                <w:sz w:val="18"/>
                <w:szCs w:val="18"/>
              </w:rPr>
              <w:t xml:space="preserve"> </w:t>
            </w:r>
            <w:r w:rsidRPr="00CD5196">
              <w:rPr>
                <w:rFonts w:asciiTheme="minorEastAsia" w:eastAsiaTheme="minorEastAsia" w:hAnsiTheme="minorEastAsia"/>
                <w:sz w:val="18"/>
                <w:szCs w:val="18"/>
              </w:rPr>
              <w:t>s</w:t>
            </w:r>
          </w:p>
        </w:tc>
        <w:tc>
          <w:tcPr>
            <w:tcW w:w="1559" w:type="dxa"/>
            <w:vAlign w:val="center"/>
          </w:tcPr>
          <w:p w:rsidR="00704BA0"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hint="eastAsia"/>
                <w:sz w:val="18"/>
                <w:szCs w:val="18"/>
              </w:rPr>
              <w:t>—</w:t>
            </w:r>
          </w:p>
        </w:tc>
      </w:tr>
      <w:tr w:rsidR="00704BA0" w:rsidRPr="00EC6D13" w:rsidTr="00A82E1B">
        <w:trPr>
          <w:trHeight w:val="340"/>
        </w:trPr>
        <w:tc>
          <w:tcPr>
            <w:tcW w:w="1134"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8</w:t>
            </w:r>
          </w:p>
        </w:tc>
        <w:tc>
          <w:tcPr>
            <w:tcW w:w="2831"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钢卷尺</w:t>
            </w:r>
          </w:p>
        </w:tc>
        <w:tc>
          <w:tcPr>
            <w:tcW w:w="1985" w:type="dxa"/>
            <w:vAlign w:val="center"/>
          </w:tcPr>
          <w:p w:rsidR="00704BA0" w:rsidRPr="00EC6D13" w:rsidRDefault="00704BA0" w:rsidP="007A0086">
            <w:pPr>
              <w:jc w:val="center"/>
              <w:rPr>
                <w:rFonts w:asciiTheme="minorEastAsia" w:eastAsiaTheme="minorEastAsia" w:hAnsiTheme="minorEastAsia"/>
                <w:sz w:val="18"/>
                <w:szCs w:val="18"/>
              </w:rPr>
            </w:pPr>
            <w:r w:rsidRPr="00EC6D13">
              <w:rPr>
                <w:rFonts w:asciiTheme="minorEastAsia" w:eastAsiaTheme="minorEastAsia" w:hAnsiTheme="minorEastAsia"/>
                <w:sz w:val="18"/>
                <w:szCs w:val="18"/>
              </w:rPr>
              <w:t>2</w:t>
            </w:r>
            <w:r w:rsidR="00CD5196">
              <w:rPr>
                <w:rFonts w:asciiTheme="minorEastAsia" w:eastAsiaTheme="minorEastAsia" w:hAnsiTheme="minorEastAsia" w:hint="eastAsia"/>
                <w:sz w:val="18"/>
                <w:szCs w:val="18"/>
              </w:rPr>
              <w:t xml:space="preserve"> </w:t>
            </w:r>
            <w:r w:rsidRPr="00EC6D13">
              <w:rPr>
                <w:rFonts w:asciiTheme="minorEastAsia" w:eastAsiaTheme="minorEastAsia" w:hAnsiTheme="minorEastAsia"/>
                <w:sz w:val="18"/>
                <w:szCs w:val="18"/>
              </w:rPr>
              <w:t>m</w:t>
            </w:r>
          </w:p>
        </w:tc>
        <w:tc>
          <w:tcPr>
            <w:tcW w:w="1563" w:type="dxa"/>
            <w:vAlign w:val="center"/>
          </w:tcPr>
          <w:p w:rsidR="00EE5DF4" w:rsidRPr="00CD5196" w:rsidRDefault="00704BA0" w:rsidP="007A0086">
            <w:pPr>
              <w:jc w:val="center"/>
              <w:rPr>
                <w:rFonts w:asciiTheme="minorEastAsia" w:eastAsiaTheme="minorEastAsia" w:hAnsiTheme="minorEastAsia"/>
                <w:sz w:val="18"/>
                <w:szCs w:val="18"/>
              </w:rPr>
            </w:pPr>
            <w:r w:rsidRPr="00CD5196">
              <w:rPr>
                <w:rFonts w:asciiTheme="minorEastAsia" w:eastAsiaTheme="minorEastAsia" w:hAnsiTheme="minorEastAsia"/>
                <w:sz w:val="18"/>
                <w:szCs w:val="18"/>
              </w:rPr>
              <w:t>0.001</w:t>
            </w:r>
            <w:r w:rsidR="00CD5196">
              <w:rPr>
                <w:rFonts w:asciiTheme="minorEastAsia" w:eastAsiaTheme="minorEastAsia" w:hAnsiTheme="minorEastAsia" w:hint="eastAsia"/>
                <w:sz w:val="18"/>
                <w:szCs w:val="18"/>
              </w:rPr>
              <w:t xml:space="preserve"> </w:t>
            </w:r>
            <w:r w:rsidR="00EE5DF4" w:rsidRPr="00CD5196">
              <w:rPr>
                <w:rFonts w:asciiTheme="minorEastAsia" w:eastAsiaTheme="minorEastAsia" w:hAnsiTheme="minorEastAsia" w:hint="eastAsia"/>
                <w:sz w:val="18"/>
                <w:szCs w:val="18"/>
              </w:rPr>
              <w:t>m</w:t>
            </w:r>
          </w:p>
        </w:tc>
        <w:tc>
          <w:tcPr>
            <w:tcW w:w="1559" w:type="dxa"/>
            <w:vAlign w:val="center"/>
          </w:tcPr>
          <w:p w:rsidR="00704BA0" w:rsidRPr="00EC6D13" w:rsidRDefault="00EC6D13" w:rsidP="007A0086">
            <w:pPr>
              <w:jc w:val="center"/>
              <w:rPr>
                <w:rFonts w:asciiTheme="minorEastAsia" w:eastAsiaTheme="minorEastAsia" w:hAnsiTheme="minorEastAsia"/>
                <w:sz w:val="18"/>
                <w:szCs w:val="18"/>
              </w:rPr>
            </w:pPr>
            <w:r w:rsidRPr="00EC6D13">
              <w:rPr>
                <w:rFonts w:asciiTheme="minorEastAsia" w:eastAsiaTheme="minorEastAsia" w:hAnsiTheme="minorEastAsia" w:hint="eastAsia"/>
                <w:sz w:val="18"/>
                <w:szCs w:val="18"/>
              </w:rPr>
              <w:t>—</w:t>
            </w:r>
          </w:p>
        </w:tc>
      </w:tr>
    </w:tbl>
    <w:p w:rsidR="00DD3B5D" w:rsidRPr="00530EFB" w:rsidRDefault="004E4D66" w:rsidP="007A0086">
      <w:pPr>
        <w:pStyle w:val="aff8"/>
      </w:pPr>
      <w:r>
        <w:rPr>
          <w:noProof/>
        </w:rPr>
        <w:pict>
          <v:shapetype id="_x0000_t32" coordsize="21600,21600" o:spt="32" o:oned="t" path="m,l21600,21600e" filled="f">
            <v:path arrowok="t" fillok="f" o:connecttype="none"/>
            <o:lock v:ext="edit" shapetype="t"/>
          </v:shapetype>
          <v:shape id="_x0000_s1059" type="#_x0000_t32" style="position:absolute;left:0;text-align:left;margin-left:136.3pt;margin-top:49.35pt;width:159.9pt;height:0;z-index:251662336;mso-position-horizontal-relative:text;mso-position-vertical-relative:text" o:connectortype="straight"/>
        </w:pict>
      </w:r>
    </w:p>
    <w:sectPr w:rsidR="00DD3B5D" w:rsidRPr="00530EFB" w:rsidSect="00A82E1B">
      <w:headerReference w:type="even" r:id="rId12"/>
      <w:headerReference w:type="default" r:id="rId13"/>
      <w:headerReference w:type="first" r:id="rId14"/>
      <w:footerReference w:type="first" r:id="rId15"/>
      <w:pgSz w:w="11906" w:h="16838"/>
      <w:pgMar w:top="1134" w:right="1418" w:bottom="1134" w:left="1418" w:header="1134" w:footer="851" w:gutter="0"/>
      <w:pgNumType w:start="1"/>
      <w:cols w:space="720"/>
      <w:formProt w:val="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66" w:rsidRDefault="004E4D66">
      <w:r>
        <w:separator/>
      </w:r>
    </w:p>
  </w:endnote>
  <w:endnote w:type="continuationSeparator" w:id="0">
    <w:p w:rsidR="004E4D66" w:rsidRDefault="004E4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Times New Roman"/>
    <w:charset w:val="00"/>
    <w:family w:val="roman"/>
    <w:pitch w:val="default"/>
    <w:sig w:usb0="00000000" w:usb1="00000000" w:usb2="00000000" w:usb3="00000000" w:csb0="00040001" w:csb1="00000000"/>
  </w:font>
  <w:font w:name="华文中宋">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451767"/>
      <w:docPartObj>
        <w:docPartGallery w:val="Page Numbers (Bottom of Page)"/>
        <w:docPartUnique/>
      </w:docPartObj>
    </w:sdtPr>
    <w:sdtEndPr>
      <w:rPr>
        <w:b/>
        <w:sz w:val="21"/>
        <w:szCs w:val="21"/>
      </w:rPr>
    </w:sdtEndPr>
    <w:sdtContent>
      <w:p w:rsidR="000614A2" w:rsidRPr="00A82E1B" w:rsidRDefault="000614A2" w:rsidP="00A82E1B">
        <w:pPr>
          <w:pStyle w:val="affa"/>
          <w:jc w:val="left"/>
          <w:rPr>
            <w:b/>
            <w:sz w:val="21"/>
            <w:szCs w:val="21"/>
          </w:rPr>
        </w:pPr>
        <w:r w:rsidRPr="00A82E1B">
          <w:rPr>
            <w:b/>
            <w:sz w:val="21"/>
            <w:szCs w:val="21"/>
          </w:rPr>
          <w:fldChar w:fldCharType="begin"/>
        </w:r>
        <w:r w:rsidRPr="00A82E1B">
          <w:rPr>
            <w:b/>
            <w:sz w:val="21"/>
            <w:szCs w:val="21"/>
          </w:rPr>
          <w:instrText>PAGE   \* MERGEFORMAT</w:instrText>
        </w:r>
        <w:r w:rsidRPr="00A82E1B">
          <w:rPr>
            <w:b/>
            <w:sz w:val="21"/>
            <w:szCs w:val="21"/>
          </w:rPr>
          <w:fldChar w:fldCharType="separate"/>
        </w:r>
        <w:r w:rsidR="00A06B99" w:rsidRPr="00A06B99">
          <w:rPr>
            <w:b/>
            <w:noProof/>
            <w:sz w:val="21"/>
            <w:szCs w:val="21"/>
            <w:lang w:val="zh-CN"/>
          </w:rPr>
          <w:t>12</w:t>
        </w:r>
        <w:r w:rsidRPr="00A82E1B">
          <w:rPr>
            <w:b/>
            <w:sz w:val="21"/>
            <w:szCs w:val="21"/>
          </w:rPr>
          <w:fldChar w:fldCharType="end"/>
        </w:r>
      </w:p>
    </w:sdtContent>
  </w:sdt>
  <w:p w:rsidR="000614A2" w:rsidRDefault="000614A2">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A2" w:rsidRPr="00A82E1B" w:rsidRDefault="000614A2">
    <w:pPr>
      <w:pStyle w:val="afffa"/>
      <w:rPr>
        <w:b/>
        <w:sz w:val="21"/>
        <w:szCs w:val="21"/>
      </w:rPr>
    </w:pPr>
    <w:r w:rsidRPr="00A82E1B">
      <w:rPr>
        <w:b/>
        <w:sz w:val="21"/>
        <w:szCs w:val="21"/>
      </w:rPr>
      <w:fldChar w:fldCharType="begin"/>
    </w:r>
    <w:r w:rsidRPr="00A82E1B">
      <w:rPr>
        <w:b/>
        <w:sz w:val="21"/>
        <w:szCs w:val="21"/>
      </w:rPr>
      <w:instrText xml:space="preserve"> PAGE  \* MERGEFORMAT </w:instrText>
    </w:r>
    <w:r w:rsidRPr="00A82E1B">
      <w:rPr>
        <w:b/>
        <w:sz w:val="21"/>
        <w:szCs w:val="21"/>
      </w:rPr>
      <w:fldChar w:fldCharType="separate"/>
    </w:r>
    <w:r w:rsidR="00A06B99">
      <w:rPr>
        <w:b/>
        <w:noProof/>
        <w:sz w:val="21"/>
        <w:szCs w:val="21"/>
      </w:rPr>
      <w:t>13</w:t>
    </w:r>
    <w:r w:rsidRPr="00A82E1B">
      <w:rPr>
        <w:b/>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E4F" w:rsidRPr="00375E4F" w:rsidRDefault="00375E4F">
    <w:pPr>
      <w:pStyle w:val="affa"/>
      <w:rPr>
        <w:b/>
        <w:sz w:val="21"/>
        <w:szCs w:val="21"/>
      </w:rPr>
    </w:pPr>
  </w:p>
  <w:p w:rsidR="000614A2" w:rsidRDefault="000614A2">
    <w:pPr>
      <w:pStyle w:val="aff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5828201"/>
      <w:docPartObj>
        <w:docPartGallery w:val="Page Numbers (Bottom of Page)"/>
        <w:docPartUnique/>
      </w:docPartObj>
    </w:sdtPr>
    <w:sdtEndPr>
      <w:rPr>
        <w:b/>
        <w:sz w:val="21"/>
        <w:szCs w:val="21"/>
      </w:rPr>
    </w:sdtEndPr>
    <w:sdtContent>
      <w:p w:rsidR="00C67BBF" w:rsidRPr="00C67BBF" w:rsidRDefault="00C67BBF">
        <w:pPr>
          <w:pStyle w:val="affa"/>
          <w:rPr>
            <w:b/>
            <w:sz w:val="21"/>
            <w:szCs w:val="21"/>
          </w:rPr>
        </w:pPr>
        <w:r w:rsidRPr="00C67BBF">
          <w:rPr>
            <w:b/>
            <w:sz w:val="21"/>
            <w:szCs w:val="21"/>
          </w:rPr>
          <w:fldChar w:fldCharType="begin"/>
        </w:r>
        <w:r w:rsidRPr="00C67BBF">
          <w:rPr>
            <w:b/>
            <w:sz w:val="21"/>
            <w:szCs w:val="21"/>
          </w:rPr>
          <w:instrText>PAGE   \* MERGEFORMAT</w:instrText>
        </w:r>
        <w:r w:rsidRPr="00C67BBF">
          <w:rPr>
            <w:b/>
            <w:sz w:val="21"/>
            <w:szCs w:val="21"/>
          </w:rPr>
          <w:fldChar w:fldCharType="separate"/>
        </w:r>
        <w:r w:rsidR="00A06B99" w:rsidRPr="00A06B99">
          <w:rPr>
            <w:b/>
            <w:noProof/>
            <w:sz w:val="21"/>
            <w:szCs w:val="21"/>
            <w:lang w:val="zh-CN"/>
          </w:rPr>
          <w:t>1</w:t>
        </w:r>
        <w:r w:rsidRPr="00C67BBF">
          <w:rPr>
            <w:b/>
            <w:sz w:val="21"/>
            <w:szCs w:val="21"/>
          </w:rPr>
          <w:fldChar w:fldCharType="end"/>
        </w:r>
      </w:p>
    </w:sdtContent>
  </w:sdt>
  <w:p w:rsidR="00C67BBF" w:rsidRDefault="00C67BBF">
    <w:pPr>
      <w:pStyle w:val="af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66" w:rsidRDefault="004E4D66">
      <w:r>
        <w:separator/>
      </w:r>
    </w:p>
  </w:footnote>
  <w:footnote w:type="continuationSeparator" w:id="0">
    <w:p w:rsidR="004E4D66" w:rsidRDefault="004E4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A2" w:rsidRPr="00A82E1B" w:rsidRDefault="000614A2" w:rsidP="00A82E1B">
    <w:pPr>
      <w:pStyle w:val="affb"/>
      <w:jc w:val="right"/>
      <w:rPr>
        <w:rFonts w:ascii="黑体" w:eastAsia="黑体" w:hAnsi="黑体"/>
        <w:sz w:val="21"/>
        <w:szCs w:val="21"/>
      </w:rPr>
    </w:pPr>
    <w:r w:rsidRPr="00A82E1B">
      <w:rPr>
        <w:rFonts w:ascii="黑体" w:eastAsia="黑体" w:hAnsi="黑体"/>
        <w:sz w:val="21"/>
        <w:szCs w:val="21"/>
      </w:rPr>
      <w:t xml:space="preserve">T/NJ </w:t>
    </w:r>
    <w:r w:rsidRPr="00A82E1B">
      <w:rPr>
        <w:rFonts w:ascii="黑体" w:eastAsia="黑体" w:hAnsi="黑体" w:hint="eastAsia"/>
        <w:sz w:val="21"/>
        <w:szCs w:val="21"/>
      </w:rPr>
      <w:t>1233</w:t>
    </w:r>
    <w:r w:rsidRPr="00A82E1B">
      <w:rPr>
        <w:rFonts w:ascii="黑体" w:eastAsia="黑体" w:hAnsi="黑体"/>
        <w:sz w:val="21"/>
        <w:szCs w:val="21"/>
      </w:rPr>
      <w:t>—20</w:t>
    </w:r>
    <w:r w:rsidRPr="00A82E1B">
      <w:rPr>
        <w:rFonts w:ascii="黑体" w:eastAsia="黑体" w:hAnsi="黑体" w:hint="eastAsia"/>
        <w:sz w:val="21"/>
        <w:szCs w:val="21"/>
      </w:rPr>
      <w:t>2X/</w:t>
    </w:r>
    <w:r w:rsidRPr="00A82E1B">
      <w:rPr>
        <w:rFonts w:ascii="黑体" w:eastAsia="黑体" w:hAnsi="黑体"/>
        <w:sz w:val="21"/>
        <w:szCs w:val="21"/>
      </w:rPr>
      <w:t>T/CAAMM XXXX—202X</w:t>
    </w:r>
  </w:p>
  <w:p w:rsidR="000614A2" w:rsidRPr="00A82E1B" w:rsidRDefault="000614A2">
    <w:pPr>
      <w:pStyle w:val="affb"/>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A2" w:rsidRPr="00A82E1B" w:rsidRDefault="000614A2" w:rsidP="00A82E1B">
    <w:pPr>
      <w:pStyle w:val="affb"/>
      <w:rPr>
        <w:rFonts w:ascii="黑体" w:eastAsia="黑体" w:hAnsi="黑体"/>
        <w:sz w:val="21"/>
        <w:szCs w:val="21"/>
      </w:rPr>
    </w:pPr>
    <w:r w:rsidRPr="00A82E1B">
      <w:rPr>
        <w:rFonts w:ascii="黑体" w:eastAsia="黑体" w:hAnsi="黑体"/>
        <w:sz w:val="21"/>
        <w:szCs w:val="21"/>
      </w:rPr>
      <w:t xml:space="preserve">T/NJ </w:t>
    </w:r>
    <w:r w:rsidRPr="00A82E1B">
      <w:rPr>
        <w:rFonts w:ascii="黑体" w:eastAsia="黑体" w:hAnsi="黑体" w:hint="eastAsia"/>
        <w:sz w:val="21"/>
        <w:szCs w:val="21"/>
      </w:rPr>
      <w:t>1233</w:t>
    </w:r>
    <w:r w:rsidRPr="00A82E1B">
      <w:rPr>
        <w:rFonts w:ascii="黑体" w:eastAsia="黑体" w:hAnsi="黑体"/>
        <w:sz w:val="21"/>
        <w:szCs w:val="21"/>
      </w:rPr>
      <w:t>—20</w:t>
    </w:r>
    <w:r w:rsidRPr="00A82E1B">
      <w:rPr>
        <w:rFonts w:ascii="黑体" w:eastAsia="黑体" w:hAnsi="黑体" w:hint="eastAsia"/>
        <w:sz w:val="21"/>
        <w:szCs w:val="21"/>
      </w:rPr>
      <w:t>2X/</w:t>
    </w:r>
    <w:r w:rsidRPr="00A82E1B">
      <w:rPr>
        <w:rFonts w:ascii="黑体" w:eastAsia="黑体" w:hAnsi="黑体"/>
        <w:sz w:val="21"/>
        <w:szCs w:val="21"/>
      </w:rPr>
      <w:t>T/CAAMM XXXX—202X</w:t>
    </w:r>
  </w:p>
  <w:p w:rsidR="000614A2" w:rsidRPr="00A82E1B" w:rsidRDefault="000614A2">
    <w:pPr>
      <w:pStyle w:val="affb"/>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A2" w:rsidRPr="00A82E1B" w:rsidRDefault="000614A2" w:rsidP="00A82E1B">
    <w:pPr>
      <w:pStyle w:val="affb"/>
      <w:jc w:val="right"/>
      <w:rPr>
        <w:rFonts w:ascii="黑体" w:eastAsia="黑体" w:hAnsi="黑体"/>
        <w:sz w:val="21"/>
        <w:szCs w:val="21"/>
      </w:rPr>
    </w:pPr>
    <w:r w:rsidRPr="00A82E1B">
      <w:rPr>
        <w:rFonts w:ascii="黑体" w:eastAsia="黑体" w:hAnsi="黑体"/>
        <w:sz w:val="21"/>
        <w:szCs w:val="21"/>
      </w:rPr>
      <w:t xml:space="preserve">T/NJ </w:t>
    </w:r>
    <w:r w:rsidRPr="00A82E1B">
      <w:rPr>
        <w:rFonts w:ascii="黑体" w:eastAsia="黑体" w:hAnsi="黑体" w:hint="eastAsia"/>
        <w:sz w:val="21"/>
        <w:szCs w:val="21"/>
      </w:rPr>
      <w:t>1233</w:t>
    </w:r>
    <w:r w:rsidRPr="00A82E1B">
      <w:rPr>
        <w:rFonts w:ascii="黑体" w:eastAsia="黑体" w:hAnsi="黑体"/>
        <w:sz w:val="21"/>
        <w:szCs w:val="21"/>
      </w:rPr>
      <w:t>—20</w:t>
    </w:r>
    <w:r w:rsidRPr="00A82E1B">
      <w:rPr>
        <w:rFonts w:ascii="黑体" w:eastAsia="黑体" w:hAnsi="黑体" w:hint="eastAsia"/>
        <w:sz w:val="21"/>
        <w:szCs w:val="21"/>
      </w:rPr>
      <w:t>2X/</w:t>
    </w:r>
    <w:r w:rsidRPr="00A82E1B">
      <w:rPr>
        <w:rFonts w:ascii="黑体" w:eastAsia="黑体" w:hAnsi="黑体"/>
        <w:sz w:val="21"/>
        <w:szCs w:val="21"/>
      </w:rPr>
      <w:t>T/CAAMM XXXX—202X</w:t>
    </w:r>
  </w:p>
  <w:p w:rsidR="000614A2" w:rsidRDefault="000614A2">
    <w:pPr>
      <w:pStyle w:val="aff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A2" w:rsidRPr="00A82E1B" w:rsidRDefault="000614A2" w:rsidP="00A82E1B">
    <w:pPr>
      <w:pStyle w:val="affb"/>
      <w:jc w:val="right"/>
      <w:rPr>
        <w:rFonts w:ascii="黑体" w:eastAsia="黑体" w:hAnsi="黑体"/>
        <w:sz w:val="21"/>
        <w:szCs w:val="21"/>
      </w:rPr>
    </w:pPr>
    <w:r w:rsidRPr="00A82E1B">
      <w:rPr>
        <w:rFonts w:ascii="黑体" w:eastAsia="黑体" w:hAnsi="黑体"/>
        <w:sz w:val="21"/>
        <w:szCs w:val="21"/>
      </w:rPr>
      <w:t xml:space="preserve">T/NJ </w:t>
    </w:r>
    <w:r w:rsidRPr="00A82E1B">
      <w:rPr>
        <w:rFonts w:ascii="黑体" w:eastAsia="黑体" w:hAnsi="黑体" w:hint="eastAsia"/>
        <w:sz w:val="21"/>
        <w:szCs w:val="21"/>
      </w:rPr>
      <w:t>1233</w:t>
    </w:r>
    <w:r w:rsidRPr="00A82E1B">
      <w:rPr>
        <w:rFonts w:ascii="黑体" w:eastAsia="黑体" w:hAnsi="黑体"/>
        <w:sz w:val="21"/>
        <w:szCs w:val="21"/>
      </w:rPr>
      <w:t>—20</w:t>
    </w:r>
    <w:r w:rsidRPr="00A82E1B">
      <w:rPr>
        <w:rFonts w:ascii="黑体" w:eastAsia="黑体" w:hAnsi="黑体" w:hint="eastAsia"/>
        <w:sz w:val="21"/>
        <w:szCs w:val="21"/>
      </w:rPr>
      <w:t>2X/</w:t>
    </w:r>
    <w:r w:rsidRPr="00A82E1B">
      <w:rPr>
        <w:rFonts w:ascii="黑体" w:eastAsia="黑体" w:hAnsi="黑体"/>
        <w:sz w:val="21"/>
        <w:szCs w:val="21"/>
      </w:rPr>
      <w:t>T/CAAMM XXXX—202X</w:t>
    </w:r>
  </w:p>
  <w:p w:rsidR="000614A2" w:rsidRDefault="000614A2">
    <w:pPr>
      <w:pStyle w:val="af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AE8944A"/>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625558EC"/>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238E1F28"/>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46E87CCC"/>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3D1B58BA"/>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507ED7AA"/>
    <w:lvl w:ilvl="0" w:tplc="FFFFFFFF">
      <w:start w:val="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7">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9">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0">
    <w:nsid w:val="12560FA7"/>
    <w:multiLevelType w:val="multilevel"/>
    <w:tmpl w:val="12560FA7"/>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2">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6"/>
      <w:suff w:val="nothing"/>
      <w:lvlText w:val="%1.%2.%3　"/>
      <w:lvlJc w:val="left"/>
      <w:pPr>
        <w:ind w:left="568"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nsid w:val="266C3648"/>
    <w:multiLevelType w:val="hybridMultilevel"/>
    <w:tmpl w:val="18AE2F3E"/>
    <w:lvl w:ilvl="0" w:tplc="5AE0C084">
      <w:start w:val="1"/>
      <w:numFmt w:val="lowerLetter"/>
      <w:lvlText w:val="%1)"/>
      <w:lvlJc w:val="left"/>
      <w:pPr>
        <w:ind w:left="880" w:hanging="360"/>
      </w:pPr>
      <w:rPr>
        <w:rFonts w:ascii="Times New Roman" w:hAnsi="Times New Roman" w:cs="Times New Roman" w:hint="default"/>
      </w:r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14">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5">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6">
    <w:nsid w:val="3D733618"/>
    <w:multiLevelType w:val="multilevel"/>
    <w:tmpl w:val="3D733618"/>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7">
    <w:nsid w:val="44C50F90"/>
    <w:multiLevelType w:val="multilevel"/>
    <w:tmpl w:val="44C50F90"/>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9">
    <w:nsid w:val="542C5585"/>
    <w:multiLevelType w:val="hybridMultilevel"/>
    <w:tmpl w:val="F0602020"/>
    <w:lvl w:ilvl="0" w:tplc="48A8E392">
      <w:start w:val="1"/>
      <w:numFmt w:val="lowerLetter"/>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20">
    <w:nsid w:val="557C2AF5"/>
    <w:multiLevelType w:val="multilevel"/>
    <w:tmpl w:val="557C2AF5"/>
    <w:lvl w:ilvl="0">
      <w:start w:val="1"/>
      <w:numFmt w:val="decimal"/>
      <w:pStyle w:val="af3"/>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1">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60B55DC2"/>
    <w:multiLevelType w:val="multilevel"/>
    <w:tmpl w:val="60B55DC2"/>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3">
    <w:nsid w:val="646260FA"/>
    <w:multiLevelType w:val="multilevel"/>
    <w:tmpl w:val="646260FA"/>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D6C07CD"/>
    <w:multiLevelType w:val="multilevel"/>
    <w:tmpl w:val="6D6C07CD"/>
    <w:lvl w:ilvl="0">
      <w:start w:val="1"/>
      <w:numFmt w:val="lowerLetter"/>
      <w:pStyle w:val="afb"/>
      <w:lvlText w:val="%1)"/>
      <w:lvlJc w:val="left"/>
      <w:pPr>
        <w:tabs>
          <w:tab w:val="num" w:pos="839"/>
        </w:tabs>
        <w:ind w:left="839" w:hanging="419"/>
      </w:pPr>
      <w:rPr>
        <w:rFonts w:ascii="宋体" w:eastAsia="宋体" w:hint="eastAsia"/>
        <w:b w:val="0"/>
        <w:i w:val="0"/>
        <w:sz w:val="21"/>
      </w:rPr>
    </w:lvl>
    <w:lvl w:ilvl="1">
      <w:start w:val="1"/>
      <w:numFmt w:val="decimal"/>
      <w:pStyle w:val="afc"/>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6">
    <w:nsid w:val="6DBF04F4"/>
    <w:multiLevelType w:val="multilevel"/>
    <w:tmpl w:val="6DBF04F4"/>
    <w:lvl w:ilvl="0">
      <w:start w:val="1"/>
      <w:numFmt w:val="non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16"/>
  </w:num>
  <w:num w:numId="2">
    <w:abstractNumId w:val="20"/>
  </w:num>
  <w:num w:numId="3">
    <w:abstractNumId w:val="24"/>
  </w:num>
  <w:num w:numId="4">
    <w:abstractNumId w:val="9"/>
  </w:num>
  <w:num w:numId="5">
    <w:abstractNumId w:val="11"/>
  </w:num>
  <w:num w:numId="6">
    <w:abstractNumId w:val="12"/>
  </w:num>
  <w:num w:numId="7">
    <w:abstractNumId w:val="14"/>
  </w:num>
  <w:num w:numId="8">
    <w:abstractNumId w:val="23"/>
  </w:num>
  <w:num w:numId="9">
    <w:abstractNumId w:val="26"/>
  </w:num>
  <w:num w:numId="10">
    <w:abstractNumId w:val="15"/>
  </w:num>
  <w:num w:numId="11">
    <w:abstractNumId w:val="6"/>
  </w:num>
  <w:num w:numId="12">
    <w:abstractNumId w:val="22"/>
  </w:num>
  <w:num w:numId="13">
    <w:abstractNumId w:val="18"/>
  </w:num>
  <w:num w:numId="14">
    <w:abstractNumId w:val="8"/>
  </w:num>
  <w:num w:numId="15">
    <w:abstractNumId w:val="17"/>
  </w:num>
  <w:num w:numId="16">
    <w:abstractNumId w:val="7"/>
  </w:num>
  <w:num w:numId="17">
    <w:abstractNumId w:val="25"/>
  </w:num>
  <w:num w:numId="18">
    <w:abstractNumId w:val="0"/>
  </w:num>
  <w:num w:numId="19">
    <w:abstractNumId w:val="19"/>
  </w:num>
  <w:num w:numId="20">
    <w:abstractNumId w:val="13"/>
  </w:num>
  <w:num w:numId="21">
    <w:abstractNumId w:val="1"/>
  </w:num>
  <w:num w:numId="22">
    <w:abstractNumId w:val="2"/>
  </w:num>
  <w:num w:numId="23">
    <w:abstractNumId w:val="3"/>
  </w:num>
  <w:num w:numId="24">
    <w:abstractNumId w:val="4"/>
  </w:num>
  <w:num w:numId="25">
    <w:abstractNumId w:val="5"/>
  </w:num>
  <w:num w:numId="26">
    <w:abstractNumId w:val="10"/>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E6F22"/>
    <w:rsid w:val="00000244"/>
    <w:rsid w:val="00000B35"/>
    <w:rsid w:val="0000185F"/>
    <w:rsid w:val="0000586F"/>
    <w:rsid w:val="00011018"/>
    <w:rsid w:val="00013D86"/>
    <w:rsid w:val="00013E02"/>
    <w:rsid w:val="00017325"/>
    <w:rsid w:val="0002143C"/>
    <w:rsid w:val="00023CAC"/>
    <w:rsid w:val="00025A65"/>
    <w:rsid w:val="000264C3"/>
    <w:rsid w:val="00026C31"/>
    <w:rsid w:val="00027280"/>
    <w:rsid w:val="000320A7"/>
    <w:rsid w:val="00035925"/>
    <w:rsid w:val="00040631"/>
    <w:rsid w:val="000446D3"/>
    <w:rsid w:val="00047CE6"/>
    <w:rsid w:val="00056DC3"/>
    <w:rsid w:val="000614A2"/>
    <w:rsid w:val="0006187F"/>
    <w:rsid w:val="00063F6A"/>
    <w:rsid w:val="00067CDF"/>
    <w:rsid w:val="00071436"/>
    <w:rsid w:val="00074FBE"/>
    <w:rsid w:val="00083A09"/>
    <w:rsid w:val="0009005E"/>
    <w:rsid w:val="00092857"/>
    <w:rsid w:val="000A0BEB"/>
    <w:rsid w:val="000A20A9"/>
    <w:rsid w:val="000A48B1"/>
    <w:rsid w:val="000B26F0"/>
    <w:rsid w:val="000B3143"/>
    <w:rsid w:val="000C3D81"/>
    <w:rsid w:val="000C6B05"/>
    <w:rsid w:val="000C6DD6"/>
    <w:rsid w:val="000C73D4"/>
    <w:rsid w:val="000D3D4C"/>
    <w:rsid w:val="000D4F51"/>
    <w:rsid w:val="000D718B"/>
    <w:rsid w:val="000E0C46"/>
    <w:rsid w:val="000F030C"/>
    <w:rsid w:val="000F129C"/>
    <w:rsid w:val="000F401A"/>
    <w:rsid w:val="00103B4A"/>
    <w:rsid w:val="001056DE"/>
    <w:rsid w:val="001124C0"/>
    <w:rsid w:val="00117A18"/>
    <w:rsid w:val="001272BC"/>
    <w:rsid w:val="0013175F"/>
    <w:rsid w:val="00133CD8"/>
    <w:rsid w:val="001512B4"/>
    <w:rsid w:val="00151F2E"/>
    <w:rsid w:val="00156C24"/>
    <w:rsid w:val="001620A5"/>
    <w:rsid w:val="00164E53"/>
    <w:rsid w:val="0016699D"/>
    <w:rsid w:val="001719B5"/>
    <w:rsid w:val="00175159"/>
    <w:rsid w:val="00176208"/>
    <w:rsid w:val="0018211B"/>
    <w:rsid w:val="001840D3"/>
    <w:rsid w:val="0018592E"/>
    <w:rsid w:val="001900F8"/>
    <w:rsid w:val="00191258"/>
    <w:rsid w:val="00192680"/>
    <w:rsid w:val="00193037"/>
    <w:rsid w:val="00193A2C"/>
    <w:rsid w:val="001A288E"/>
    <w:rsid w:val="001B1165"/>
    <w:rsid w:val="001B6DC2"/>
    <w:rsid w:val="001C149C"/>
    <w:rsid w:val="001C21AC"/>
    <w:rsid w:val="001C47BA"/>
    <w:rsid w:val="001C59EA"/>
    <w:rsid w:val="001D26DE"/>
    <w:rsid w:val="001D406C"/>
    <w:rsid w:val="001D41EE"/>
    <w:rsid w:val="001D5A9F"/>
    <w:rsid w:val="001E0380"/>
    <w:rsid w:val="001E13B1"/>
    <w:rsid w:val="001E5328"/>
    <w:rsid w:val="001F21D7"/>
    <w:rsid w:val="001F3A19"/>
    <w:rsid w:val="002009FF"/>
    <w:rsid w:val="00204776"/>
    <w:rsid w:val="002123C0"/>
    <w:rsid w:val="00234467"/>
    <w:rsid w:val="00237D8D"/>
    <w:rsid w:val="00241DA2"/>
    <w:rsid w:val="00247FEE"/>
    <w:rsid w:val="00250E7D"/>
    <w:rsid w:val="002565D5"/>
    <w:rsid w:val="002622C0"/>
    <w:rsid w:val="00263E84"/>
    <w:rsid w:val="002659A0"/>
    <w:rsid w:val="00274382"/>
    <w:rsid w:val="002778AE"/>
    <w:rsid w:val="002813C1"/>
    <w:rsid w:val="0028269A"/>
    <w:rsid w:val="00283590"/>
    <w:rsid w:val="00286973"/>
    <w:rsid w:val="00294E70"/>
    <w:rsid w:val="002A1924"/>
    <w:rsid w:val="002A7420"/>
    <w:rsid w:val="002B0798"/>
    <w:rsid w:val="002B0F12"/>
    <w:rsid w:val="002B1308"/>
    <w:rsid w:val="002B4554"/>
    <w:rsid w:val="002C72D8"/>
    <w:rsid w:val="002D11FA"/>
    <w:rsid w:val="002E0894"/>
    <w:rsid w:val="002E0DDF"/>
    <w:rsid w:val="002E2906"/>
    <w:rsid w:val="002E42A5"/>
    <w:rsid w:val="002E49C2"/>
    <w:rsid w:val="002E5635"/>
    <w:rsid w:val="002E64C3"/>
    <w:rsid w:val="002E6A2C"/>
    <w:rsid w:val="002F1D8C"/>
    <w:rsid w:val="002F21DA"/>
    <w:rsid w:val="00300DA4"/>
    <w:rsid w:val="00301F39"/>
    <w:rsid w:val="00304548"/>
    <w:rsid w:val="00311AB6"/>
    <w:rsid w:val="00312678"/>
    <w:rsid w:val="003234EC"/>
    <w:rsid w:val="00325926"/>
    <w:rsid w:val="00327A8A"/>
    <w:rsid w:val="003357E0"/>
    <w:rsid w:val="00336610"/>
    <w:rsid w:val="00343281"/>
    <w:rsid w:val="00343A5E"/>
    <w:rsid w:val="00343F73"/>
    <w:rsid w:val="003442D8"/>
    <w:rsid w:val="00345060"/>
    <w:rsid w:val="003476C9"/>
    <w:rsid w:val="00351D94"/>
    <w:rsid w:val="003525B9"/>
    <w:rsid w:val="0035323B"/>
    <w:rsid w:val="003547A4"/>
    <w:rsid w:val="00356DD8"/>
    <w:rsid w:val="003609D2"/>
    <w:rsid w:val="00363F22"/>
    <w:rsid w:val="00375564"/>
    <w:rsid w:val="00375E4F"/>
    <w:rsid w:val="00383191"/>
    <w:rsid w:val="00386DED"/>
    <w:rsid w:val="00390064"/>
    <w:rsid w:val="00390AE8"/>
    <w:rsid w:val="003912E7"/>
    <w:rsid w:val="00393947"/>
    <w:rsid w:val="00393C10"/>
    <w:rsid w:val="003962B4"/>
    <w:rsid w:val="003A2275"/>
    <w:rsid w:val="003A24DE"/>
    <w:rsid w:val="003A6A4F"/>
    <w:rsid w:val="003A7088"/>
    <w:rsid w:val="003B00DF"/>
    <w:rsid w:val="003B1275"/>
    <w:rsid w:val="003B1778"/>
    <w:rsid w:val="003C11CB"/>
    <w:rsid w:val="003C190A"/>
    <w:rsid w:val="003C75F3"/>
    <w:rsid w:val="003C78A3"/>
    <w:rsid w:val="003E1867"/>
    <w:rsid w:val="003E5729"/>
    <w:rsid w:val="003F4EE0"/>
    <w:rsid w:val="00402153"/>
    <w:rsid w:val="00402FC1"/>
    <w:rsid w:val="00416E9A"/>
    <w:rsid w:val="00421D8D"/>
    <w:rsid w:val="00425082"/>
    <w:rsid w:val="00431CDB"/>
    <w:rsid w:val="00431DEB"/>
    <w:rsid w:val="00432531"/>
    <w:rsid w:val="0044416A"/>
    <w:rsid w:val="00445ACE"/>
    <w:rsid w:val="00446B29"/>
    <w:rsid w:val="00453F9A"/>
    <w:rsid w:val="00471E91"/>
    <w:rsid w:val="00474675"/>
    <w:rsid w:val="0047470C"/>
    <w:rsid w:val="00475C5A"/>
    <w:rsid w:val="00482E37"/>
    <w:rsid w:val="004878B7"/>
    <w:rsid w:val="00496B9D"/>
    <w:rsid w:val="004A1E47"/>
    <w:rsid w:val="004A35F9"/>
    <w:rsid w:val="004A7BD2"/>
    <w:rsid w:val="004B013C"/>
    <w:rsid w:val="004B24C1"/>
    <w:rsid w:val="004C292F"/>
    <w:rsid w:val="004E0C6E"/>
    <w:rsid w:val="004E4D42"/>
    <w:rsid w:val="004E4D66"/>
    <w:rsid w:val="004E5467"/>
    <w:rsid w:val="004E664A"/>
    <w:rsid w:val="004F20AA"/>
    <w:rsid w:val="005014C6"/>
    <w:rsid w:val="00510280"/>
    <w:rsid w:val="00512CFA"/>
    <w:rsid w:val="00513D73"/>
    <w:rsid w:val="00514A43"/>
    <w:rsid w:val="0051551B"/>
    <w:rsid w:val="005174E5"/>
    <w:rsid w:val="00522393"/>
    <w:rsid w:val="00522620"/>
    <w:rsid w:val="00525656"/>
    <w:rsid w:val="00530EFB"/>
    <w:rsid w:val="0053493B"/>
    <w:rsid w:val="00534C02"/>
    <w:rsid w:val="0054264B"/>
    <w:rsid w:val="00543759"/>
    <w:rsid w:val="00543786"/>
    <w:rsid w:val="00552A63"/>
    <w:rsid w:val="005533D7"/>
    <w:rsid w:val="00553BC9"/>
    <w:rsid w:val="00553DBF"/>
    <w:rsid w:val="005576A6"/>
    <w:rsid w:val="00566F95"/>
    <w:rsid w:val="005703DE"/>
    <w:rsid w:val="00576EE1"/>
    <w:rsid w:val="0058464E"/>
    <w:rsid w:val="00585869"/>
    <w:rsid w:val="00585B7C"/>
    <w:rsid w:val="005A01CB"/>
    <w:rsid w:val="005A0D86"/>
    <w:rsid w:val="005A58FF"/>
    <w:rsid w:val="005A5EAF"/>
    <w:rsid w:val="005A64C0"/>
    <w:rsid w:val="005B3C11"/>
    <w:rsid w:val="005C1C28"/>
    <w:rsid w:val="005C6DB5"/>
    <w:rsid w:val="005D03D4"/>
    <w:rsid w:val="005D090A"/>
    <w:rsid w:val="005E19E7"/>
    <w:rsid w:val="005E34BC"/>
    <w:rsid w:val="005E6F22"/>
    <w:rsid w:val="006065F1"/>
    <w:rsid w:val="00612052"/>
    <w:rsid w:val="0061716C"/>
    <w:rsid w:val="006243A1"/>
    <w:rsid w:val="00632E56"/>
    <w:rsid w:val="00635CBA"/>
    <w:rsid w:val="0064282B"/>
    <w:rsid w:val="0064338B"/>
    <w:rsid w:val="00646542"/>
    <w:rsid w:val="006504F4"/>
    <w:rsid w:val="006508F6"/>
    <w:rsid w:val="00650FE6"/>
    <w:rsid w:val="00651B10"/>
    <w:rsid w:val="0065436E"/>
    <w:rsid w:val="006549D7"/>
    <w:rsid w:val="00654BC9"/>
    <w:rsid w:val="006552FD"/>
    <w:rsid w:val="00657A74"/>
    <w:rsid w:val="00660926"/>
    <w:rsid w:val="00663AF3"/>
    <w:rsid w:val="00666B6C"/>
    <w:rsid w:val="00682682"/>
    <w:rsid w:val="00682702"/>
    <w:rsid w:val="006910C4"/>
    <w:rsid w:val="00692368"/>
    <w:rsid w:val="006946C3"/>
    <w:rsid w:val="0069618C"/>
    <w:rsid w:val="006979F8"/>
    <w:rsid w:val="00697F86"/>
    <w:rsid w:val="006A2EBC"/>
    <w:rsid w:val="006A5EA0"/>
    <w:rsid w:val="006A783B"/>
    <w:rsid w:val="006A7B33"/>
    <w:rsid w:val="006A7B70"/>
    <w:rsid w:val="006B431E"/>
    <w:rsid w:val="006B4E13"/>
    <w:rsid w:val="006B75DD"/>
    <w:rsid w:val="006C67E0"/>
    <w:rsid w:val="006C7ABA"/>
    <w:rsid w:val="006D0D60"/>
    <w:rsid w:val="006D1122"/>
    <w:rsid w:val="006D3C00"/>
    <w:rsid w:val="006E3675"/>
    <w:rsid w:val="006E477E"/>
    <w:rsid w:val="006E4A7F"/>
    <w:rsid w:val="006F4B79"/>
    <w:rsid w:val="006F65BC"/>
    <w:rsid w:val="00702B0E"/>
    <w:rsid w:val="00704BA0"/>
    <w:rsid w:val="00704DF6"/>
    <w:rsid w:val="0070651C"/>
    <w:rsid w:val="007132A3"/>
    <w:rsid w:val="007136E3"/>
    <w:rsid w:val="00716421"/>
    <w:rsid w:val="00720BCA"/>
    <w:rsid w:val="00724AE4"/>
    <w:rsid w:val="00724EFB"/>
    <w:rsid w:val="0072710F"/>
    <w:rsid w:val="00737E0A"/>
    <w:rsid w:val="0074046D"/>
    <w:rsid w:val="00740A73"/>
    <w:rsid w:val="007419C3"/>
    <w:rsid w:val="007444F1"/>
    <w:rsid w:val="007458BC"/>
    <w:rsid w:val="007467A7"/>
    <w:rsid w:val="007469DD"/>
    <w:rsid w:val="0074741B"/>
    <w:rsid w:val="0074759E"/>
    <w:rsid w:val="007478EA"/>
    <w:rsid w:val="0075415C"/>
    <w:rsid w:val="00756910"/>
    <w:rsid w:val="00763502"/>
    <w:rsid w:val="007637FE"/>
    <w:rsid w:val="00767B16"/>
    <w:rsid w:val="007743B8"/>
    <w:rsid w:val="00782421"/>
    <w:rsid w:val="007864E2"/>
    <w:rsid w:val="00791107"/>
    <w:rsid w:val="007913AB"/>
    <w:rsid w:val="007914F7"/>
    <w:rsid w:val="007A0086"/>
    <w:rsid w:val="007A1091"/>
    <w:rsid w:val="007B0A18"/>
    <w:rsid w:val="007B1625"/>
    <w:rsid w:val="007B5EE0"/>
    <w:rsid w:val="007B706E"/>
    <w:rsid w:val="007B71EB"/>
    <w:rsid w:val="007C6205"/>
    <w:rsid w:val="007C686A"/>
    <w:rsid w:val="007C728E"/>
    <w:rsid w:val="007D2722"/>
    <w:rsid w:val="007D2AA3"/>
    <w:rsid w:val="007D2B4E"/>
    <w:rsid w:val="007D2C53"/>
    <w:rsid w:val="007D37E0"/>
    <w:rsid w:val="007D3D60"/>
    <w:rsid w:val="007E1980"/>
    <w:rsid w:val="007E4B76"/>
    <w:rsid w:val="007E5EA8"/>
    <w:rsid w:val="007F0CF1"/>
    <w:rsid w:val="007F12A5"/>
    <w:rsid w:val="007F23A1"/>
    <w:rsid w:val="007F4A8D"/>
    <w:rsid w:val="007F4CF1"/>
    <w:rsid w:val="007F758D"/>
    <w:rsid w:val="007F7D52"/>
    <w:rsid w:val="008006CA"/>
    <w:rsid w:val="0080654C"/>
    <w:rsid w:val="008071C6"/>
    <w:rsid w:val="0081424E"/>
    <w:rsid w:val="00817A00"/>
    <w:rsid w:val="00830089"/>
    <w:rsid w:val="00835DB3"/>
    <w:rsid w:val="0083617B"/>
    <w:rsid w:val="008371BD"/>
    <w:rsid w:val="008410F2"/>
    <w:rsid w:val="008504A8"/>
    <w:rsid w:val="0085282E"/>
    <w:rsid w:val="008559ED"/>
    <w:rsid w:val="008618E5"/>
    <w:rsid w:val="00866C0F"/>
    <w:rsid w:val="0087198C"/>
    <w:rsid w:val="00872C1F"/>
    <w:rsid w:val="00873B42"/>
    <w:rsid w:val="008744C0"/>
    <w:rsid w:val="008856D8"/>
    <w:rsid w:val="008859FA"/>
    <w:rsid w:val="00887BE5"/>
    <w:rsid w:val="00892E82"/>
    <w:rsid w:val="0089424F"/>
    <w:rsid w:val="008970E3"/>
    <w:rsid w:val="008A1A82"/>
    <w:rsid w:val="008B0149"/>
    <w:rsid w:val="008B0424"/>
    <w:rsid w:val="008C1B58"/>
    <w:rsid w:val="008C39AE"/>
    <w:rsid w:val="008C590D"/>
    <w:rsid w:val="008D4A5F"/>
    <w:rsid w:val="008D505A"/>
    <w:rsid w:val="008D5712"/>
    <w:rsid w:val="008E031B"/>
    <w:rsid w:val="008E5E85"/>
    <w:rsid w:val="008E7029"/>
    <w:rsid w:val="008E7EF6"/>
    <w:rsid w:val="008F1F98"/>
    <w:rsid w:val="008F37B0"/>
    <w:rsid w:val="008F6758"/>
    <w:rsid w:val="008F7439"/>
    <w:rsid w:val="00904027"/>
    <w:rsid w:val="009040DD"/>
    <w:rsid w:val="00905B47"/>
    <w:rsid w:val="0091331C"/>
    <w:rsid w:val="00914BB0"/>
    <w:rsid w:val="0091548D"/>
    <w:rsid w:val="0092185B"/>
    <w:rsid w:val="0092556B"/>
    <w:rsid w:val="009279DE"/>
    <w:rsid w:val="00930116"/>
    <w:rsid w:val="00932B95"/>
    <w:rsid w:val="0094212C"/>
    <w:rsid w:val="00945F0C"/>
    <w:rsid w:val="00951510"/>
    <w:rsid w:val="009520A7"/>
    <w:rsid w:val="009536AB"/>
    <w:rsid w:val="00954689"/>
    <w:rsid w:val="009617C9"/>
    <w:rsid w:val="00961C93"/>
    <w:rsid w:val="00965324"/>
    <w:rsid w:val="009653D8"/>
    <w:rsid w:val="0097091E"/>
    <w:rsid w:val="00971E67"/>
    <w:rsid w:val="009760D3"/>
    <w:rsid w:val="009765D0"/>
    <w:rsid w:val="00977132"/>
    <w:rsid w:val="00981A4B"/>
    <w:rsid w:val="00982501"/>
    <w:rsid w:val="00986780"/>
    <w:rsid w:val="009877D3"/>
    <w:rsid w:val="00991EE9"/>
    <w:rsid w:val="00994E8F"/>
    <w:rsid w:val="009951DC"/>
    <w:rsid w:val="009959BB"/>
    <w:rsid w:val="00997158"/>
    <w:rsid w:val="009A3A7C"/>
    <w:rsid w:val="009A6174"/>
    <w:rsid w:val="009B0634"/>
    <w:rsid w:val="009B2ADB"/>
    <w:rsid w:val="009B50D5"/>
    <w:rsid w:val="009B603A"/>
    <w:rsid w:val="009C2D0E"/>
    <w:rsid w:val="009C3DAC"/>
    <w:rsid w:val="009C42E0"/>
    <w:rsid w:val="009C5A9E"/>
    <w:rsid w:val="009D091F"/>
    <w:rsid w:val="009D5362"/>
    <w:rsid w:val="009E1415"/>
    <w:rsid w:val="009E6116"/>
    <w:rsid w:val="009E6403"/>
    <w:rsid w:val="009E64EB"/>
    <w:rsid w:val="00A02E43"/>
    <w:rsid w:val="00A065F9"/>
    <w:rsid w:val="00A06B99"/>
    <w:rsid w:val="00A07F34"/>
    <w:rsid w:val="00A162ED"/>
    <w:rsid w:val="00A22154"/>
    <w:rsid w:val="00A2499F"/>
    <w:rsid w:val="00A25C38"/>
    <w:rsid w:val="00A2754C"/>
    <w:rsid w:val="00A36BBE"/>
    <w:rsid w:val="00A4307A"/>
    <w:rsid w:val="00A47EBB"/>
    <w:rsid w:val="00A47F20"/>
    <w:rsid w:val="00A51CDD"/>
    <w:rsid w:val="00A52CE3"/>
    <w:rsid w:val="00A60051"/>
    <w:rsid w:val="00A63CB8"/>
    <w:rsid w:val="00A65DC3"/>
    <w:rsid w:val="00A6730D"/>
    <w:rsid w:val="00A71625"/>
    <w:rsid w:val="00A71B9B"/>
    <w:rsid w:val="00A73E3A"/>
    <w:rsid w:val="00A751C7"/>
    <w:rsid w:val="00A82E1B"/>
    <w:rsid w:val="00A8473B"/>
    <w:rsid w:val="00A87844"/>
    <w:rsid w:val="00A917C2"/>
    <w:rsid w:val="00A92700"/>
    <w:rsid w:val="00A9549E"/>
    <w:rsid w:val="00AA038C"/>
    <w:rsid w:val="00AA0E26"/>
    <w:rsid w:val="00AA7A09"/>
    <w:rsid w:val="00AB326C"/>
    <w:rsid w:val="00AB3B50"/>
    <w:rsid w:val="00AB4203"/>
    <w:rsid w:val="00AB481D"/>
    <w:rsid w:val="00AB6F06"/>
    <w:rsid w:val="00AB6FFD"/>
    <w:rsid w:val="00AC05B1"/>
    <w:rsid w:val="00AD11CC"/>
    <w:rsid w:val="00AD356C"/>
    <w:rsid w:val="00AD4F48"/>
    <w:rsid w:val="00AD6178"/>
    <w:rsid w:val="00AE2914"/>
    <w:rsid w:val="00AE5CE8"/>
    <w:rsid w:val="00AE6D15"/>
    <w:rsid w:val="00AE7679"/>
    <w:rsid w:val="00B04182"/>
    <w:rsid w:val="00B07AE3"/>
    <w:rsid w:val="00B11430"/>
    <w:rsid w:val="00B174F8"/>
    <w:rsid w:val="00B310C3"/>
    <w:rsid w:val="00B31B10"/>
    <w:rsid w:val="00B353EB"/>
    <w:rsid w:val="00B365BF"/>
    <w:rsid w:val="00B439C4"/>
    <w:rsid w:val="00B43DA7"/>
    <w:rsid w:val="00B4535E"/>
    <w:rsid w:val="00B52A8C"/>
    <w:rsid w:val="00B53B53"/>
    <w:rsid w:val="00B551C5"/>
    <w:rsid w:val="00B636A8"/>
    <w:rsid w:val="00B650BA"/>
    <w:rsid w:val="00B665C6"/>
    <w:rsid w:val="00B748DD"/>
    <w:rsid w:val="00B805AF"/>
    <w:rsid w:val="00B865CB"/>
    <w:rsid w:val="00B869EC"/>
    <w:rsid w:val="00B92C32"/>
    <w:rsid w:val="00B93476"/>
    <w:rsid w:val="00B9397A"/>
    <w:rsid w:val="00B9633D"/>
    <w:rsid w:val="00B97D24"/>
    <w:rsid w:val="00BA2EBE"/>
    <w:rsid w:val="00BB0F28"/>
    <w:rsid w:val="00BB458A"/>
    <w:rsid w:val="00BB5B93"/>
    <w:rsid w:val="00BB5EA4"/>
    <w:rsid w:val="00BC4FB1"/>
    <w:rsid w:val="00BD00D3"/>
    <w:rsid w:val="00BD1659"/>
    <w:rsid w:val="00BD3AA9"/>
    <w:rsid w:val="00BD4579"/>
    <w:rsid w:val="00BD4A18"/>
    <w:rsid w:val="00BD6DB2"/>
    <w:rsid w:val="00BE11CF"/>
    <w:rsid w:val="00BE21AB"/>
    <w:rsid w:val="00BE55CB"/>
    <w:rsid w:val="00BF617A"/>
    <w:rsid w:val="00BF7AAD"/>
    <w:rsid w:val="00C0172F"/>
    <w:rsid w:val="00C0379D"/>
    <w:rsid w:val="00C03931"/>
    <w:rsid w:val="00C05FE3"/>
    <w:rsid w:val="00C07C39"/>
    <w:rsid w:val="00C13149"/>
    <w:rsid w:val="00C1737F"/>
    <w:rsid w:val="00C20F64"/>
    <w:rsid w:val="00C2136D"/>
    <w:rsid w:val="00C214EE"/>
    <w:rsid w:val="00C2291B"/>
    <w:rsid w:val="00C2314B"/>
    <w:rsid w:val="00C24971"/>
    <w:rsid w:val="00C26BE5"/>
    <w:rsid w:val="00C26E4D"/>
    <w:rsid w:val="00C27909"/>
    <w:rsid w:val="00C27B03"/>
    <w:rsid w:val="00C314E1"/>
    <w:rsid w:val="00C34397"/>
    <w:rsid w:val="00C36D69"/>
    <w:rsid w:val="00C4095D"/>
    <w:rsid w:val="00C51DEB"/>
    <w:rsid w:val="00C601D2"/>
    <w:rsid w:val="00C65BCC"/>
    <w:rsid w:val="00C668F5"/>
    <w:rsid w:val="00C66970"/>
    <w:rsid w:val="00C67BBF"/>
    <w:rsid w:val="00C844F0"/>
    <w:rsid w:val="00C8691C"/>
    <w:rsid w:val="00CA168A"/>
    <w:rsid w:val="00CA357E"/>
    <w:rsid w:val="00CA44F9"/>
    <w:rsid w:val="00CA4A69"/>
    <w:rsid w:val="00CC2987"/>
    <w:rsid w:val="00CC3E0C"/>
    <w:rsid w:val="00CC52AB"/>
    <w:rsid w:val="00CC58D3"/>
    <w:rsid w:val="00CC784D"/>
    <w:rsid w:val="00CD09FC"/>
    <w:rsid w:val="00CD5196"/>
    <w:rsid w:val="00CE29FA"/>
    <w:rsid w:val="00CE7508"/>
    <w:rsid w:val="00CF2D01"/>
    <w:rsid w:val="00D032D1"/>
    <w:rsid w:val="00D0337B"/>
    <w:rsid w:val="00D079B2"/>
    <w:rsid w:val="00D11346"/>
    <w:rsid w:val="00D114E9"/>
    <w:rsid w:val="00D15E53"/>
    <w:rsid w:val="00D33352"/>
    <w:rsid w:val="00D375C0"/>
    <w:rsid w:val="00D408CF"/>
    <w:rsid w:val="00D429C6"/>
    <w:rsid w:val="00D43BE6"/>
    <w:rsid w:val="00D4566C"/>
    <w:rsid w:val="00D47748"/>
    <w:rsid w:val="00D53C16"/>
    <w:rsid w:val="00D54CC3"/>
    <w:rsid w:val="00D6041A"/>
    <w:rsid w:val="00D633EB"/>
    <w:rsid w:val="00D76946"/>
    <w:rsid w:val="00D82FF7"/>
    <w:rsid w:val="00D847FE"/>
    <w:rsid w:val="00D84A70"/>
    <w:rsid w:val="00D964EA"/>
    <w:rsid w:val="00D966D0"/>
    <w:rsid w:val="00D97E61"/>
    <w:rsid w:val="00DA053D"/>
    <w:rsid w:val="00DA0C59"/>
    <w:rsid w:val="00DA1139"/>
    <w:rsid w:val="00DA1B7F"/>
    <w:rsid w:val="00DA3991"/>
    <w:rsid w:val="00DB5016"/>
    <w:rsid w:val="00DB7E6C"/>
    <w:rsid w:val="00DC2AD4"/>
    <w:rsid w:val="00DD3B5D"/>
    <w:rsid w:val="00DD5A29"/>
    <w:rsid w:val="00DD5D9D"/>
    <w:rsid w:val="00DD6FF2"/>
    <w:rsid w:val="00DE239B"/>
    <w:rsid w:val="00DE35CB"/>
    <w:rsid w:val="00DE5A3E"/>
    <w:rsid w:val="00DE5F4B"/>
    <w:rsid w:val="00DF1508"/>
    <w:rsid w:val="00DF21E9"/>
    <w:rsid w:val="00E00F14"/>
    <w:rsid w:val="00E013B9"/>
    <w:rsid w:val="00E06386"/>
    <w:rsid w:val="00E24EB4"/>
    <w:rsid w:val="00E2797A"/>
    <w:rsid w:val="00E31AEC"/>
    <w:rsid w:val="00E320ED"/>
    <w:rsid w:val="00E33AFB"/>
    <w:rsid w:val="00E34218"/>
    <w:rsid w:val="00E37452"/>
    <w:rsid w:val="00E42312"/>
    <w:rsid w:val="00E46282"/>
    <w:rsid w:val="00E47C6D"/>
    <w:rsid w:val="00E50A56"/>
    <w:rsid w:val="00E51457"/>
    <w:rsid w:val="00E5216E"/>
    <w:rsid w:val="00E530F0"/>
    <w:rsid w:val="00E74CB7"/>
    <w:rsid w:val="00E82344"/>
    <w:rsid w:val="00E84C82"/>
    <w:rsid w:val="00E84D64"/>
    <w:rsid w:val="00E87408"/>
    <w:rsid w:val="00E87C3D"/>
    <w:rsid w:val="00E914C4"/>
    <w:rsid w:val="00E92BF1"/>
    <w:rsid w:val="00E934F5"/>
    <w:rsid w:val="00E96961"/>
    <w:rsid w:val="00EA37AC"/>
    <w:rsid w:val="00EA395A"/>
    <w:rsid w:val="00EA6334"/>
    <w:rsid w:val="00EA6C8F"/>
    <w:rsid w:val="00EA72EC"/>
    <w:rsid w:val="00EB11CB"/>
    <w:rsid w:val="00EB275A"/>
    <w:rsid w:val="00EB786A"/>
    <w:rsid w:val="00EC1578"/>
    <w:rsid w:val="00EC1C72"/>
    <w:rsid w:val="00EC356F"/>
    <w:rsid w:val="00EC3CC9"/>
    <w:rsid w:val="00EC680A"/>
    <w:rsid w:val="00EC6D13"/>
    <w:rsid w:val="00EE2BED"/>
    <w:rsid w:val="00EE374B"/>
    <w:rsid w:val="00EE5818"/>
    <w:rsid w:val="00EE5DF4"/>
    <w:rsid w:val="00EF1FCE"/>
    <w:rsid w:val="00EF491B"/>
    <w:rsid w:val="00EF67CE"/>
    <w:rsid w:val="00F10E8A"/>
    <w:rsid w:val="00F11BB5"/>
    <w:rsid w:val="00F1417B"/>
    <w:rsid w:val="00F2199E"/>
    <w:rsid w:val="00F269A4"/>
    <w:rsid w:val="00F34B99"/>
    <w:rsid w:val="00F429CA"/>
    <w:rsid w:val="00F52DAB"/>
    <w:rsid w:val="00F543F0"/>
    <w:rsid w:val="00F600C3"/>
    <w:rsid w:val="00F6596B"/>
    <w:rsid w:val="00F764F8"/>
    <w:rsid w:val="00F81D29"/>
    <w:rsid w:val="00F865D5"/>
    <w:rsid w:val="00F8668A"/>
    <w:rsid w:val="00F91C4D"/>
    <w:rsid w:val="00F92FD9"/>
    <w:rsid w:val="00FA6684"/>
    <w:rsid w:val="00FA726E"/>
    <w:rsid w:val="00FA731E"/>
    <w:rsid w:val="00FB2B38"/>
    <w:rsid w:val="00FC6358"/>
    <w:rsid w:val="00FC76AD"/>
    <w:rsid w:val="00FD1719"/>
    <w:rsid w:val="00FD320D"/>
    <w:rsid w:val="00FD7003"/>
    <w:rsid w:val="00FE23DE"/>
    <w:rsid w:val="00FF3C5F"/>
    <w:rsid w:val="00FF4B4F"/>
    <w:rsid w:val="09116937"/>
    <w:rsid w:val="0E9E7310"/>
    <w:rsid w:val="114A75C8"/>
    <w:rsid w:val="15E71C3D"/>
    <w:rsid w:val="17BD5458"/>
    <w:rsid w:val="17C72EA5"/>
    <w:rsid w:val="1CB1452E"/>
    <w:rsid w:val="26284E20"/>
    <w:rsid w:val="341217FC"/>
    <w:rsid w:val="37524695"/>
    <w:rsid w:val="3A44486A"/>
    <w:rsid w:val="3E0026E6"/>
    <w:rsid w:val="3F232FB6"/>
    <w:rsid w:val="4059080B"/>
    <w:rsid w:val="47564CE5"/>
    <w:rsid w:val="50B700E1"/>
    <w:rsid w:val="513566BD"/>
    <w:rsid w:val="51DD6259"/>
    <w:rsid w:val="544E7819"/>
    <w:rsid w:val="56837B69"/>
    <w:rsid w:val="5D0A5D8D"/>
    <w:rsid w:val="5DB205A6"/>
    <w:rsid w:val="5E1153FF"/>
    <w:rsid w:val="615F4553"/>
    <w:rsid w:val="62852EDA"/>
    <w:rsid w:val="65BE481E"/>
    <w:rsid w:val="6B602936"/>
    <w:rsid w:val="79161C77"/>
    <w:rsid w:val="7C216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59"/>
        <o:r id="V:Rule2" type="connector" idref="#直线 11"/>
        <o:r id="V:Rule3" type="connector" idref="#直线 1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header" w:uiPriority="99"/>
    <w:lsdException w:name="footer" w:uiPriority="99"/>
    <w:lsdException w:name="caption" w:qFormat="1"/>
    <w:lsdException w:name="footnote reference" w:semiHidden="1"/>
    <w:lsdException w:name="endnote reference" w:semiHidden="1"/>
    <w:lsdException w:name="endnote text" w:semiHidden="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unhideWhenUsed="1"/>
    <w:lsdException w:name="Table Grid" w:uiPriority="59"/>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d">
    <w:name w:val="Normal"/>
    <w:qFormat/>
    <w:rsid w:val="00AD11CC"/>
    <w:pPr>
      <w:widowControl w:val="0"/>
      <w:jc w:val="both"/>
    </w:pPr>
    <w:rPr>
      <w:kern w:val="2"/>
      <w:sz w:val="21"/>
      <w:szCs w:val="24"/>
    </w:r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 w:type="character" w:customStyle="1" w:styleId="Char">
    <w:name w:val="批注框文本 Char"/>
    <w:basedOn w:val="afe"/>
    <w:link w:val="aff1"/>
    <w:uiPriority w:val="99"/>
    <w:rsid w:val="00AD11CC"/>
    <w:rPr>
      <w:rFonts w:ascii="Calibri" w:hAnsi="Calibri" w:cs="Arial"/>
      <w:sz w:val="18"/>
      <w:szCs w:val="18"/>
    </w:rPr>
  </w:style>
  <w:style w:type="character" w:styleId="aff2">
    <w:name w:val="endnote reference"/>
    <w:semiHidden/>
    <w:rsid w:val="00AD11CC"/>
    <w:rPr>
      <w:vertAlign w:val="superscript"/>
    </w:rPr>
  </w:style>
  <w:style w:type="character" w:styleId="aff3">
    <w:name w:val="Hyperlink"/>
    <w:rsid w:val="00AD11CC"/>
    <w:rPr>
      <w:color w:val="0000FF"/>
      <w:spacing w:val="0"/>
      <w:w w:val="100"/>
      <w:szCs w:val="21"/>
      <w:u w:val="single"/>
      <w:lang w:val="en-US" w:eastAsia="zh-CN"/>
    </w:rPr>
  </w:style>
  <w:style w:type="character" w:styleId="aff4">
    <w:name w:val="page number"/>
    <w:rsid w:val="00AD11CC"/>
    <w:rPr>
      <w:rFonts w:ascii="Times New Roman" w:eastAsia="宋体" w:hAnsi="Times New Roman"/>
      <w:sz w:val="18"/>
    </w:rPr>
  </w:style>
  <w:style w:type="character" w:styleId="aff5">
    <w:name w:val="FollowedHyperlink"/>
    <w:rsid w:val="00AD11CC"/>
    <w:rPr>
      <w:color w:val="800080"/>
      <w:u w:val="single"/>
    </w:rPr>
  </w:style>
  <w:style w:type="character" w:styleId="aff6">
    <w:name w:val="footnote reference"/>
    <w:semiHidden/>
    <w:rsid w:val="00AD11CC"/>
    <w:rPr>
      <w:vertAlign w:val="superscript"/>
    </w:rPr>
  </w:style>
  <w:style w:type="character" w:customStyle="1" w:styleId="fontstyle21">
    <w:name w:val="fontstyle21"/>
    <w:rsid w:val="00AD11CC"/>
    <w:rPr>
      <w:rFonts w:ascii="TimesNewRoman" w:hAnsi="TimesNewRoman" w:hint="default"/>
      <w:b w:val="0"/>
      <w:bCs w:val="0"/>
      <w:i w:val="0"/>
      <w:iCs w:val="0"/>
      <w:color w:val="000000"/>
      <w:sz w:val="22"/>
      <w:szCs w:val="22"/>
    </w:rPr>
  </w:style>
  <w:style w:type="character" w:customStyle="1" w:styleId="Char0">
    <w:name w:val="附录公式 Char"/>
    <w:basedOn w:val="Char1"/>
    <w:link w:val="aff7"/>
    <w:rsid w:val="00AD11CC"/>
    <w:rPr>
      <w:rFonts w:ascii="宋体"/>
      <w:sz w:val="21"/>
      <w:lang w:val="en-US" w:eastAsia="zh-CN" w:bidi="ar-SA"/>
    </w:rPr>
  </w:style>
  <w:style w:type="character" w:customStyle="1" w:styleId="Char1">
    <w:name w:val="段 Char"/>
    <w:link w:val="aff8"/>
    <w:qFormat/>
    <w:rsid w:val="00AD11CC"/>
    <w:rPr>
      <w:rFonts w:ascii="宋体"/>
      <w:sz w:val="21"/>
      <w:lang w:val="en-US" w:eastAsia="zh-CN" w:bidi="ar-SA"/>
    </w:rPr>
  </w:style>
  <w:style w:type="character" w:customStyle="1" w:styleId="aff9">
    <w:name w:val="发布"/>
    <w:rsid w:val="00AD11CC"/>
    <w:rPr>
      <w:rFonts w:ascii="黑体" w:eastAsia="黑体"/>
      <w:spacing w:val="85"/>
      <w:w w:val="100"/>
      <w:position w:val="3"/>
      <w:sz w:val="28"/>
      <w:szCs w:val="28"/>
    </w:rPr>
  </w:style>
  <w:style w:type="character" w:customStyle="1" w:styleId="Char2">
    <w:name w:val="首示例 Char"/>
    <w:link w:val="a0"/>
    <w:rsid w:val="00AD11CC"/>
    <w:rPr>
      <w:rFonts w:ascii="宋体" w:hAnsi="宋体"/>
      <w:kern w:val="2"/>
      <w:sz w:val="18"/>
      <w:szCs w:val="18"/>
      <w:lang w:val="en-US" w:eastAsia="zh-CN" w:bidi="ar-SA"/>
    </w:rPr>
  </w:style>
  <w:style w:type="character" w:customStyle="1" w:styleId="fontstyle01">
    <w:name w:val="fontstyle01"/>
    <w:rsid w:val="00AD11CC"/>
    <w:rPr>
      <w:rFonts w:ascii="宋体" w:eastAsia="宋体" w:hAnsi="宋体" w:hint="eastAsia"/>
      <w:b w:val="0"/>
      <w:bCs w:val="0"/>
      <w:i w:val="0"/>
      <w:iCs w:val="0"/>
      <w:color w:val="000000"/>
      <w:sz w:val="22"/>
      <w:szCs w:val="22"/>
    </w:rPr>
  </w:style>
  <w:style w:type="character" w:customStyle="1" w:styleId="Char3">
    <w:name w:val="页脚 Char"/>
    <w:link w:val="affa"/>
    <w:uiPriority w:val="99"/>
    <w:rsid w:val="00AD11CC"/>
    <w:rPr>
      <w:kern w:val="2"/>
      <w:sz w:val="18"/>
      <w:szCs w:val="18"/>
    </w:rPr>
  </w:style>
  <w:style w:type="character" w:customStyle="1" w:styleId="Char4">
    <w:name w:val="页眉 Char"/>
    <w:basedOn w:val="afe"/>
    <w:link w:val="affb"/>
    <w:uiPriority w:val="99"/>
    <w:rsid w:val="00AD11CC"/>
    <w:rPr>
      <w:kern w:val="2"/>
      <w:sz w:val="18"/>
      <w:szCs w:val="18"/>
    </w:rPr>
  </w:style>
  <w:style w:type="paragraph" w:styleId="6">
    <w:name w:val="toc 6"/>
    <w:basedOn w:val="afd"/>
    <w:next w:val="afd"/>
    <w:semiHidden/>
    <w:rsid w:val="00AD11CC"/>
    <w:pPr>
      <w:tabs>
        <w:tab w:val="right" w:leader="dot" w:pos="9241"/>
      </w:tabs>
      <w:ind w:firstLineChars="400" w:firstLine="400"/>
      <w:jc w:val="left"/>
    </w:pPr>
    <w:rPr>
      <w:rFonts w:ascii="宋体"/>
      <w:szCs w:val="21"/>
    </w:rPr>
  </w:style>
  <w:style w:type="paragraph" w:styleId="2">
    <w:name w:val="index 2"/>
    <w:basedOn w:val="afd"/>
    <w:next w:val="afd"/>
    <w:rsid w:val="00AD11CC"/>
    <w:pPr>
      <w:ind w:left="420" w:hanging="210"/>
      <w:jc w:val="left"/>
    </w:pPr>
    <w:rPr>
      <w:rFonts w:ascii="Calibri" w:hAnsi="Calibri"/>
      <w:sz w:val="20"/>
      <w:szCs w:val="20"/>
    </w:rPr>
  </w:style>
  <w:style w:type="paragraph" w:styleId="1">
    <w:name w:val="toc 1"/>
    <w:basedOn w:val="afd"/>
    <w:next w:val="afd"/>
    <w:semiHidden/>
    <w:rsid w:val="00AD11CC"/>
    <w:pPr>
      <w:tabs>
        <w:tab w:val="right" w:leader="dot" w:pos="9242"/>
      </w:tabs>
      <w:spacing w:beforeLines="25" w:afterLines="25"/>
      <w:jc w:val="left"/>
    </w:pPr>
    <w:rPr>
      <w:rFonts w:ascii="宋体"/>
      <w:szCs w:val="21"/>
    </w:rPr>
  </w:style>
  <w:style w:type="paragraph" w:styleId="5">
    <w:name w:val="toc 5"/>
    <w:basedOn w:val="afd"/>
    <w:next w:val="afd"/>
    <w:semiHidden/>
    <w:rsid w:val="00AD11CC"/>
    <w:pPr>
      <w:tabs>
        <w:tab w:val="right" w:leader="dot" w:pos="9241"/>
      </w:tabs>
      <w:ind w:firstLineChars="300" w:firstLine="300"/>
      <w:jc w:val="left"/>
    </w:pPr>
    <w:rPr>
      <w:rFonts w:ascii="宋体"/>
      <w:szCs w:val="21"/>
    </w:rPr>
  </w:style>
  <w:style w:type="paragraph" w:styleId="9">
    <w:name w:val="toc 9"/>
    <w:basedOn w:val="afd"/>
    <w:next w:val="afd"/>
    <w:semiHidden/>
    <w:rsid w:val="00AD11CC"/>
    <w:pPr>
      <w:ind w:left="1470"/>
      <w:jc w:val="left"/>
    </w:pPr>
    <w:rPr>
      <w:sz w:val="20"/>
      <w:szCs w:val="20"/>
    </w:rPr>
  </w:style>
  <w:style w:type="paragraph" w:styleId="ae">
    <w:name w:val="footnote text"/>
    <w:basedOn w:val="afd"/>
    <w:rsid w:val="00AD11CC"/>
    <w:pPr>
      <w:numPr>
        <w:numId w:val="1"/>
      </w:numPr>
      <w:tabs>
        <w:tab w:val="left" w:pos="0"/>
      </w:tabs>
      <w:snapToGrid w:val="0"/>
      <w:jc w:val="left"/>
    </w:pPr>
    <w:rPr>
      <w:rFonts w:ascii="宋体"/>
      <w:sz w:val="18"/>
      <w:szCs w:val="18"/>
    </w:rPr>
  </w:style>
  <w:style w:type="paragraph" w:styleId="8">
    <w:name w:val="index 8"/>
    <w:basedOn w:val="afd"/>
    <w:next w:val="afd"/>
    <w:rsid w:val="00AD11CC"/>
    <w:pPr>
      <w:ind w:left="1680" w:hanging="210"/>
      <w:jc w:val="left"/>
    </w:pPr>
    <w:rPr>
      <w:rFonts w:ascii="Calibri" w:hAnsi="Calibri"/>
      <w:sz w:val="20"/>
      <w:szCs w:val="20"/>
    </w:rPr>
  </w:style>
  <w:style w:type="paragraph" w:styleId="10">
    <w:name w:val="index 1"/>
    <w:basedOn w:val="afd"/>
    <w:next w:val="aff8"/>
    <w:rsid w:val="00AD11CC"/>
    <w:pPr>
      <w:tabs>
        <w:tab w:val="right" w:leader="dot" w:pos="9299"/>
      </w:tabs>
      <w:jc w:val="left"/>
    </w:pPr>
    <w:rPr>
      <w:rFonts w:ascii="宋体"/>
      <w:szCs w:val="21"/>
    </w:rPr>
  </w:style>
  <w:style w:type="paragraph" w:styleId="affc">
    <w:name w:val="Document Map"/>
    <w:basedOn w:val="afd"/>
    <w:semiHidden/>
    <w:rsid w:val="00AD11CC"/>
    <w:pPr>
      <w:shd w:val="clear" w:color="auto" w:fill="000080"/>
    </w:pPr>
  </w:style>
  <w:style w:type="paragraph" w:styleId="4">
    <w:name w:val="index 4"/>
    <w:basedOn w:val="afd"/>
    <w:next w:val="afd"/>
    <w:rsid w:val="00AD11CC"/>
    <w:pPr>
      <w:ind w:left="840" w:hanging="210"/>
      <w:jc w:val="left"/>
    </w:pPr>
    <w:rPr>
      <w:rFonts w:ascii="Calibri" w:hAnsi="Calibri"/>
      <w:sz w:val="20"/>
      <w:szCs w:val="20"/>
    </w:rPr>
  </w:style>
  <w:style w:type="paragraph" w:styleId="40">
    <w:name w:val="toc 4"/>
    <w:basedOn w:val="afd"/>
    <w:next w:val="afd"/>
    <w:semiHidden/>
    <w:rsid w:val="00AD11CC"/>
    <w:pPr>
      <w:tabs>
        <w:tab w:val="right" w:leader="dot" w:pos="9241"/>
      </w:tabs>
      <w:ind w:firstLineChars="200" w:firstLine="200"/>
      <w:jc w:val="left"/>
    </w:pPr>
    <w:rPr>
      <w:rFonts w:ascii="宋体"/>
      <w:szCs w:val="21"/>
    </w:rPr>
  </w:style>
  <w:style w:type="paragraph" w:styleId="7">
    <w:name w:val="toc 7"/>
    <w:basedOn w:val="afd"/>
    <w:next w:val="afd"/>
    <w:semiHidden/>
    <w:rsid w:val="00AD11CC"/>
    <w:pPr>
      <w:tabs>
        <w:tab w:val="right" w:leader="dot" w:pos="9241"/>
      </w:tabs>
      <w:ind w:firstLineChars="500" w:firstLine="500"/>
      <w:jc w:val="left"/>
    </w:pPr>
    <w:rPr>
      <w:rFonts w:ascii="宋体"/>
      <w:szCs w:val="21"/>
    </w:rPr>
  </w:style>
  <w:style w:type="paragraph" w:styleId="60">
    <w:name w:val="index 6"/>
    <w:basedOn w:val="afd"/>
    <w:next w:val="afd"/>
    <w:rsid w:val="00AD11CC"/>
    <w:pPr>
      <w:ind w:left="1260" w:hanging="210"/>
      <w:jc w:val="left"/>
    </w:pPr>
    <w:rPr>
      <w:rFonts w:ascii="Calibri" w:hAnsi="Calibri"/>
      <w:sz w:val="20"/>
      <w:szCs w:val="20"/>
    </w:rPr>
  </w:style>
  <w:style w:type="paragraph" w:styleId="90">
    <w:name w:val="index 9"/>
    <w:basedOn w:val="afd"/>
    <w:next w:val="afd"/>
    <w:rsid w:val="00AD11CC"/>
    <w:pPr>
      <w:ind w:left="1890" w:hanging="210"/>
      <w:jc w:val="left"/>
    </w:pPr>
    <w:rPr>
      <w:rFonts w:ascii="Calibri" w:hAnsi="Calibri"/>
      <w:sz w:val="20"/>
      <w:szCs w:val="20"/>
    </w:rPr>
  </w:style>
  <w:style w:type="paragraph" w:styleId="affa">
    <w:name w:val="footer"/>
    <w:basedOn w:val="afd"/>
    <w:link w:val="Char3"/>
    <w:uiPriority w:val="99"/>
    <w:rsid w:val="00AD11CC"/>
    <w:pPr>
      <w:snapToGrid w:val="0"/>
      <w:ind w:rightChars="100" w:right="210"/>
      <w:jc w:val="right"/>
    </w:pPr>
    <w:rPr>
      <w:sz w:val="18"/>
      <w:szCs w:val="18"/>
    </w:rPr>
  </w:style>
  <w:style w:type="paragraph" w:styleId="50">
    <w:name w:val="index 5"/>
    <w:basedOn w:val="afd"/>
    <w:next w:val="afd"/>
    <w:rsid w:val="00AD11CC"/>
    <w:pPr>
      <w:ind w:left="1050" w:hanging="210"/>
      <w:jc w:val="left"/>
    </w:pPr>
    <w:rPr>
      <w:rFonts w:ascii="Calibri" w:hAnsi="Calibri"/>
      <w:sz w:val="20"/>
      <w:szCs w:val="20"/>
    </w:rPr>
  </w:style>
  <w:style w:type="paragraph" w:styleId="70">
    <w:name w:val="index 7"/>
    <w:basedOn w:val="afd"/>
    <w:next w:val="afd"/>
    <w:rsid w:val="00AD11CC"/>
    <w:pPr>
      <w:ind w:left="1470" w:hanging="210"/>
      <w:jc w:val="left"/>
    </w:pPr>
    <w:rPr>
      <w:rFonts w:ascii="Calibri" w:hAnsi="Calibri"/>
      <w:sz w:val="20"/>
      <w:szCs w:val="20"/>
    </w:rPr>
  </w:style>
  <w:style w:type="paragraph" w:styleId="affd">
    <w:name w:val="index heading"/>
    <w:basedOn w:val="afd"/>
    <w:next w:val="10"/>
    <w:rsid w:val="00AD11CC"/>
    <w:pPr>
      <w:spacing w:before="120" w:after="120"/>
      <w:jc w:val="center"/>
    </w:pPr>
    <w:rPr>
      <w:rFonts w:ascii="Calibri" w:hAnsi="Calibri"/>
      <w:b/>
      <w:bCs/>
      <w:iCs/>
      <w:szCs w:val="20"/>
    </w:rPr>
  </w:style>
  <w:style w:type="paragraph" w:styleId="aff1">
    <w:name w:val="Balloon Text"/>
    <w:basedOn w:val="afd"/>
    <w:link w:val="Char"/>
    <w:uiPriority w:val="99"/>
    <w:unhideWhenUsed/>
    <w:rsid w:val="00AD11CC"/>
    <w:pPr>
      <w:widowControl/>
      <w:jc w:val="left"/>
    </w:pPr>
    <w:rPr>
      <w:rFonts w:ascii="Calibri" w:hAnsi="Calibri" w:cs="Arial"/>
      <w:kern w:val="0"/>
      <w:sz w:val="18"/>
      <w:szCs w:val="18"/>
    </w:rPr>
  </w:style>
  <w:style w:type="paragraph" w:styleId="affe">
    <w:name w:val="caption"/>
    <w:basedOn w:val="afd"/>
    <w:next w:val="afd"/>
    <w:qFormat/>
    <w:rsid w:val="00AD11CC"/>
    <w:pPr>
      <w:spacing w:before="152" w:after="160"/>
    </w:pPr>
    <w:rPr>
      <w:rFonts w:ascii="Arial" w:eastAsia="黑体" w:hAnsi="Arial" w:cs="Arial"/>
      <w:sz w:val="20"/>
      <w:szCs w:val="20"/>
    </w:rPr>
  </w:style>
  <w:style w:type="paragraph" w:styleId="20">
    <w:name w:val="toc 2"/>
    <w:basedOn w:val="afd"/>
    <w:next w:val="afd"/>
    <w:semiHidden/>
    <w:rsid w:val="00AD11CC"/>
    <w:pPr>
      <w:tabs>
        <w:tab w:val="right" w:leader="dot" w:pos="9242"/>
      </w:tabs>
    </w:pPr>
    <w:rPr>
      <w:rFonts w:ascii="宋体"/>
      <w:szCs w:val="21"/>
    </w:rPr>
  </w:style>
  <w:style w:type="paragraph" w:styleId="affb">
    <w:name w:val="header"/>
    <w:basedOn w:val="afd"/>
    <w:link w:val="Char4"/>
    <w:uiPriority w:val="99"/>
    <w:rsid w:val="00AD11CC"/>
    <w:pPr>
      <w:snapToGrid w:val="0"/>
      <w:jc w:val="left"/>
    </w:pPr>
    <w:rPr>
      <w:sz w:val="18"/>
      <w:szCs w:val="18"/>
    </w:rPr>
  </w:style>
  <w:style w:type="paragraph" w:styleId="3">
    <w:name w:val="index 3"/>
    <w:basedOn w:val="afd"/>
    <w:next w:val="afd"/>
    <w:rsid w:val="00AD11CC"/>
    <w:pPr>
      <w:ind w:left="630" w:hanging="210"/>
      <w:jc w:val="left"/>
    </w:pPr>
    <w:rPr>
      <w:rFonts w:ascii="Calibri" w:hAnsi="Calibri"/>
      <w:sz w:val="20"/>
      <w:szCs w:val="20"/>
    </w:rPr>
  </w:style>
  <w:style w:type="paragraph" w:styleId="afff">
    <w:name w:val="endnote text"/>
    <w:basedOn w:val="afd"/>
    <w:semiHidden/>
    <w:rsid w:val="00AD11CC"/>
    <w:pPr>
      <w:snapToGrid w:val="0"/>
      <w:jc w:val="left"/>
    </w:pPr>
  </w:style>
  <w:style w:type="paragraph" w:styleId="30">
    <w:name w:val="toc 3"/>
    <w:basedOn w:val="afd"/>
    <w:next w:val="afd"/>
    <w:semiHidden/>
    <w:rsid w:val="00AD11CC"/>
    <w:pPr>
      <w:tabs>
        <w:tab w:val="right" w:leader="dot" w:pos="9241"/>
      </w:tabs>
      <w:ind w:firstLineChars="100" w:firstLine="100"/>
      <w:jc w:val="left"/>
    </w:pPr>
    <w:rPr>
      <w:rFonts w:ascii="宋体"/>
      <w:szCs w:val="21"/>
    </w:rPr>
  </w:style>
  <w:style w:type="paragraph" w:styleId="80">
    <w:name w:val="toc 8"/>
    <w:basedOn w:val="afd"/>
    <w:next w:val="afd"/>
    <w:semiHidden/>
    <w:rsid w:val="00AD11CC"/>
    <w:pPr>
      <w:tabs>
        <w:tab w:val="right" w:leader="dot" w:pos="9241"/>
      </w:tabs>
      <w:ind w:firstLineChars="600" w:firstLine="607"/>
      <w:jc w:val="left"/>
    </w:pPr>
    <w:rPr>
      <w:rFonts w:ascii="宋体"/>
      <w:szCs w:val="21"/>
    </w:rPr>
  </w:style>
  <w:style w:type="paragraph" w:customStyle="1" w:styleId="af3">
    <w:name w:val="正文图标题"/>
    <w:next w:val="aff8"/>
    <w:rsid w:val="00AD11CC"/>
    <w:pPr>
      <w:numPr>
        <w:numId w:val="2"/>
      </w:numPr>
      <w:tabs>
        <w:tab w:val="left" w:pos="360"/>
      </w:tabs>
      <w:spacing w:beforeLines="50" w:afterLines="50"/>
      <w:jc w:val="center"/>
    </w:pPr>
    <w:rPr>
      <w:rFonts w:ascii="黑体" w:eastAsia="黑体"/>
      <w:sz w:val="21"/>
    </w:rPr>
  </w:style>
  <w:style w:type="paragraph" w:customStyle="1" w:styleId="aff8">
    <w:name w:val="段"/>
    <w:link w:val="Char1"/>
    <w:rsid w:val="00AD11CC"/>
    <w:pPr>
      <w:tabs>
        <w:tab w:val="center" w:pos="4201"/>
        <w:tab w:val="right" w:leader="dot" w:pos="9298"/>
      </w:tabs>
      <w:autoSpaceDE w:val="0"/>
      <w:autoSpaceDN w:val="0"/>
      <w:ind w:firstLineChars="200" w:firstLine="420"/>
      <w:jc w:val="both"/>
    </w:pPr>
    <w:rPr>
      <w:rFonts w:ascii="宋体"/>
      <w:sz w:val="21"/>
    </w:rPr>
  </w:style>
  <w:style w:type="paragraph" w:customStyle="1" w:styleId="afff0">
    <w:name w:val="附录标题"/>
    <w:basedOn w:val="aff8"/>
    <w:next w:val="aff8"/>
    <w:rsid w:val="00AD11CC"/>
    <w:pPr>
      <w:ind w:firstLineChars="0" w:firstLine="0"/>
      <w:jc w:val="center"/>
    </w:pPr>
    <w:rPr>
      <w:rFonts w:ascii="黑体" w:eastAsia="黑体"/>
    </w:rPr>
  </w:style>
  <w:style w:type="paragraph" w:customStyle="1" w:styleId="afff1">
    <w:name w:val="封面标准英文名称"/>
    <w:basedOn w:val="afff2"/>
    <w:rsid w:val="00AD11CC"/>
    <w:pPr>
      <w:framePr w:wrap="around"/>
      <w:spacing w:before="370" w:line="400" w:lineRule="exact"/>
    </w:pPr>
    <w:rPr>
      <w:rFonts w:ascii="Times New Roman"/>
      <w:sz w:val="28"/>
      <w:szCs w:val="28"/>
    </w:rPr>
  </w:style>
  <w:style w:type="paragraph" w:customStyle="1" w:styleId="afff3">
    <w:name w:val="附录五级条标题"/>
    <w:basedOn w:val="afff4"/>
    <w:next w:val="aff8"/>
    <w:rsid w:val="00AD11CC"/>
    <w:pPr>
      <w:numPr>
        <w:ilvl w:val="6"/>
      </w:numPr>
      <w:outlineLvl w:val="6"/>
    </w:pPr>
  </w:style>
  <w:style w:type="paragraph" w:customStyle="1" w:styleId="aff7">
    <w:name w:val="附录公式"/>
    <w:basedOn w:val="aff8"/>
    <w:next w:val="aff8"/>
    <w:link w:val="Char0"/>
    <w:qFormat/>
    <w:rsid w:val="00AD11CC"/>
  </w:style>
  <w:style w:type="paragraph" w:customStyle="1" w:styleId="afff5">
    <w:name w:val="示例内容"/>
    <w:rsid w:val="00AD11CC"/>
    <w:pPr>
      <w:ind w:firstLineChars="200" w:firstLine="200"/>
    </w:pPr>
    <w:rPr>
      <w:rFonts w:ascii="宋体"/>
      <w:sz w:val="18"/>
      <w:szCs w:val="18"/>
    </w:rPr>
  </w:style>
  <w:style w:type="paragraph" w:customStyle="1" w:styleId="21">
    <w:name w:val="封面标准英文名称2"/>
    <w:basedOn w:val="afff1"/>
    <w:rsid w:val="00AD11CC"/>
    <w:pPr>
      <w:framePr w:wrap="around" w:y="4469"/>
    </w:pPr>
  </w:style>
  <w:style w:type="paragraph" w:customStyle="1" w:styleId="afff6">
    <w:name w:val="其他发布日期"/>
    <w:basedOn w:val="afff7"/>
    <w:rsid w:val="00AD11CC"/>
    <w:pPr>
      <w:framePr w:wrap="around" w:vAnchor="page" w:hAnchor="text" w:x="1419"/>
    </w:pPr>
  </w:style>
  <w:style w:type="paragraph" w:customStyle="1" w:styleId="afff8">
    <w:name w:val="五级无"/>
    <w:basedOn w:val="afff9"/>
    <w:rsid w:val="00AD11CC"/>
    <w:pPr>
      <w:spacing w:beforeLines="0" w:afterLines="0"/>
    </w:pPr>
    <w:rPr>
      <w:rFonts w:ascii="宋体" w:eastAsia="宋体"/>
    </w:rPr>
  </w:style>
  <w:style w:type="paragraph" w:customStyle="1" w:styleId="afffa">
    <w:name w:val="标准书脚_奇数页"/>
    <w:rsid w:val="00AD11CC"/>
    <w:pPr>
      <w:spacing w:before="120"/>
      <w:ind w:right="198"/>
      <w:jc w:val="right"/>
    </w:pPr>
    <w:rPr>
      <w:rFonts w:ascii="宋体"/>
      <w:sz w:val="18"/>
      <w:szCs w:val="18"/>
    </w:rPr>
  </w:style>
  <w:style w:type="paragraph" w:customStyle="1" w:styleId="afff2">
    <w:name w:val="封面标准名称"/>
    <w:rsid w:val="00AD11CC"/>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2">
    <w:name w:val="图表脚注说明"/>
    <w:basedOn w:val="afd"/>
    <w:rsid w:val="00AD11CC"/>
    <w:pPr>
      <w:numPr>
        <w:numId w:val="4"/>
      </w:numPr>
    </w:pPr>
    <w:rPr>
      <w:rFonts w:ascii="宋体"/>
      <w:sz w:val="18"/>
      <w:szCs w:val="18"/>
    </w:rPr>
  </w:style>
  <w:style w:type="paragraph" w:customStyle="1" w:styleId="a3">
    <w:name w:val="注×：（正文）"/>
    <w:rsid w:val="00AD11CC"/>
    <w:pPr>
      <w:numPr>
        <w:numId w:val="5"/>
      </w:numPr>
      <w:jc w:val="both"/>
    </w:pPr>
    <w:rPr>
      <w:rFonts w:ascii="宋体"/>
      <w:sz w:val="18"/>
      <w:szCs w:val="18"/>
    </w:rPr>
  </w:style>
  <w:style w:type="paragraph" w:customStyle="1" w:styleId="afffb">
    <w:name w:val="目次、索引正文"/>
    <w:rsid w:val="00AD11CC"/>
    <w:pPr>
      <w:spacing w:line="320" w:lineRule="exact"/>
      <w:jc w:val="both"/>
    </w:pPr>
    <w:rPr>
      <w:rFonts w:ascii="宋体"/>
      <w:sz w:val="21"/>
    </w:rPr>
  </w:style>
  <w:style w:type="paragraph" w:customStyle="1" w:styleId="afffc">
    <w:name w:val="注：（正文）"/>
    <w:basedOn w:val="afffd"/>
    <w:next w:val="aff8"/>
    <w:rsid w:val="00AD11CC"/>
  </w:style>
  <w:style w:type="paragraph" w:customStyle="1" w:styleId="a4">
    <w:name w:val="章标题"/>
    <w:next w:val="aff8"/>
    <w:rsid w:val="00AD11CC"/>
    <w:pPr>
      <w:numPr>
        <w:numId w:val="6"/>
      </w:numPr>
      <w:spacing w:beforeLines="100" w:afterLines="100"/>
      <w:jc w:val="both"/>
      <w:outlineLvl w:val="1"/>
    </w:pPr>
    <w:rPr>
      <w:rFonts w:ascii="黑体" w:eastAsia="黑体"/>
      <w:sz w:val="21"/>
    </w:rPr>
  </w:style>
  <w:style w:type="paragraph" w:customStyle="1" w:styleId="afffe">
    <w:name w:val="目次、标准名称标题"/>
    <w:basedOn w:val="afd"/>
    <w:next w:val="aff8"/>
    <w:rsid w:val="00AD11CC"/>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a">
    <w:name w:val="附录图标题"/>
    <w:basedOn w:val="afd"/>
    <w:next w:val="aff8"/>
    <w:rsid w:val="00AD11CC"/>
    <w:pPr>
      <w:numPr>
        <w:ilvl w:val="1"/>
        <w:numId w:val="7"/>
      </w:numPr>
      <w:tabs>
        <w:tab w:val="left" w:pos="363"/>
      </w:tabs>
      <w:spacing w:beforeLines="50" w:afterLines="50"/>
      <w:ind w:left="0" w:firstLine="0"/>
      <w:jc w:val="center"/>
    </w:pPr>
    <w:rPr>
      <w:rFonts w:ascii="黑体" w:eastAsia="黑体"/>
      <w:szCs w:val="21"/>
    </w:rPr>
  </w:style>
  <w:style w:type="paragraph" w:customStyle="1" w:styleId="af6">
    <w:name w:val="正文表标题"/>
    <w:next w:val="aff8"/>
    <w:rsid w:val="00AD11CC"/>
    <w:pPr>
      <w:numPr>
        <w:numId w:val="8"/>
      </w:numPr>
      <w:tabs>
        <w:tab w:val="left" w:pos="360"/>
      </w:tabs>
      <w:spacing w:beforeLines="50" w:afterLines="50"/>
      <w:jc w:val="center"/>
    </w:pPr>
    <w:rPr>
      <w:rFonts w:ascii="黑体" w:eastAsia="黑体"/>
      <w:sz w:val="21"/>
    </w:rPr>
  </w:style>
  <w:style w:type="paragraph" w:customStyle="1" w:styleId="afffd">
    <w:name w:val="注："/>
    <w:next w:val="aff8"/>
    <w:rsid w:val="00AD11CC"/>
    <w:pPr>
      <w:widowControl w:val="0"/>
      <w:autoSpaceDE w:val="0"/>
      <w:autoSpaceDN w:val="0"/>
      <w:ind w:left="726" w:hanging="363"/>
      <w:jc w:val="both"/>
    </w:pPr>
    <w:rPr>
      <w:rFonts w:ascii="宋体"/>
      <w:sz w:val="18"/>
      <w:szCs w:val="18"/>
    </w:rPr>
  </w:style>
  <w:style w:type="paragraph" w:customStyle="1" w:styleId="ad">
    <w:name w:val="列项◆（三级）"/>
    <w:basedOn w:val="afd"/>
    <w:rsid w:val="00AD11CC"/>
    <w:pPr>
      <w:numPr>
        <w:ilvl w:val="2"/>
        <w:numId w:val="10"/>
      </w:numPr>
      <w:tabs>
        <w:tab w:val="left" w:pos="1678"/>
      </w:tabs>
    </w:pPr>
    <w:rPr>
      <w:rFonts w:ascii="宋体"/>
      <w:szCs w:val="21"/>
    </w:rPr>
  </w:style>
  <w:style w:type="paragraph" w:customStyle="1" w:styleId="a">
    <w:name w:val="注×："/>
    <w:rsid w:val="00AD11CC"/>
    <w:pPr>
      <w:widowControl w:val="0"/>
      <w:numPr>
        <w:numId w:val="11"/>
      </w:numPr>
      <w:autoSpaceDE w:val="0"/>
      <w:autoSpaceDN w:val="0"/>
      <w:jc w:val="both"/>
    </w:pPr>
    <w:rPr>
      <w:rFonts w:ascii="宋体"/>
      <w:sz w:val="18"/>
      <w:szCs w:val="18"/>
    </w:rPr>
  </w:style>
  <w:style w:type="paragraph" w:customStyle="1" w:styleId="affff">
    <w:name w:val="图标脚注说明"/>
    <w:basedOn w:val="aff8"/>
    <w:rsid w:val="00AD11CC"/>
    <w:pPr>
      <w:ind w:left="840" w:firstLineChars="0" w:hanging="420"/>
    </w:pPr>
    <w:rPr>
      <w:sz w:val="18"/>
      <w:szCs w:val="18"/>
    </w:rPr>
  </w:style>
  <w:style w:type="paragraph" w:customStyle="1" w:styleId="af4">
    <w:name w:val="附录表标号"/>
    <w:basedOn w:val="afd"/>
    <w:next w:val="aff8"/>
    <w:rsid w:val="00AD11CC"/>
    <w:pPr>
      <w:numPr>
        <w:numId w:val="12"/>
      </w:numPr>
      <w:tabs>
        <w:tab w:val="clear" w:pos="0"/>
      </w:tabs>
      <w:spacing w:line="14" w:lineRule="exact"/>
      <w:ind w:left="811" w:hanging="448"/>
      <w:jc w:val="center"/>
      <w:outlineLvl w:val="0"/>
    </w:pPr>
    <w:rPr>
      <w:color w:val="FFFFFF"/>
    </w:rPr>
  </w:style>
  <w:style w:type="paragraph" w:customStyle="1" w:styleId="af2">
    <w:name w:val="示例×："/>
    <w:basedOn w:val="a4"/>
    <w:qFormat/>
    <w:rsid w:val="00AD11CC"/>
    <w:pPr>
      <w:numPr>
        <w:numId w:val="13"/>
      </w:numPr>
      <w:spacing w:beforeLines="0" w:afterLines="0"/>
      <w:outlineLvl w:val="9"/>
    </w:pPr>
    <w:rPr>
      <w:rFonts w:ascii="宋体" w:eastAsia="宋体"/>
      <w:sz w:val="18"/>
      <w:szCs w:val="18"/>
    </w:rPr>
  </w:style>
  <w:style w:type="paragraph" w:customStyle="1" w:styleId="a5">
    <w:name w:val="一级条标题"/>
    <w:next w:val="aff8"/>
    <w:rsid w:val="00AD11CC"/>
    <w:pPr>
      <w:numPr>
        <w:ilvl w:val="1"/>
        <w:numId w:val="6"/>
      </w:numPr>
      <w:spacing w:beforeLines="50" w:afterLines="50"/>
      <w:outlineLvl w:val="2"/>
    </w:pPr>
    <w:rPr>
      <w:rFonts w:ascii="黑体" w:eastAsia="黑体"/>
      <w:sz w:val="21"/>
      <w:szCs w:val="21"/>
    </w:rPr>
  </w:style>
  <w:style w:type="paragraph" w:customStyle="1" w:styleId="affff0">
    <w:name w:val="文献分类号"/>
    <w:rsid w:val="00AD11CC"/>
    <w:pPr>
      <w:framePr w:hSpace="180" w:vSpace="180" w:wrap="around" w:hAnchor="margin" w:y="1" w:anchorLock="1"/>
      <w:widowControl w:val="0"/>
      <w:textAlignment w:val="center"/>
    </w:pPr>
    <w:rPr>
      <w:rFonts w:ascii="黑体" w:eastAsia="黑体"/>
      <w:sz w:val="21"/>
      <w:szCs w:val="21"/>
    </w:rPr>
  </w:style>
  <w:style w:type="paragraph" w:customStyle="1" w:styleId="a1">
    <w:name w:val="示例"/>
    <w:next w:val="afff5"/>
    <w:rsid w:val="00AD11CC"/>
    <w:pPr>
      <w:widowControl w:val="0"/>
      <w:numPr>
        <w:numId w:val="14"/>
      </w:numPr>
      <w:jc w:val="both"/>
    </w:pPr>
    <w:rPr>
      <w:rFonts w:ascii="宋体"/>
      <w:sz w:val="18"/>
      <w:szCs w:val="18"/>
    </w:rPr>
  </w:style>
  <w:style w:type="paragraph" w:customStyle="1" w:styleId="affff1">
    <w:name w:val="附录公式编号制表符"/>
    <w:basedOn w:val="afd"/>
    <w:next w:val="aff8"/>
    <w:qFormat/>
    <w:rsid w:val="00AD11CC"/>
    <w:pPr>
      <w:widowControl/>
      <w:tabs>
        <w:tab w:val="center" w:pos="4201"/>
        <w:tab w:val="right" w:leader="dot" w:pos="9298"/>
      </w:tabs>
      <w:autoSpaceDE w:val="0"/>
      <w:autoSpaceDN w:val="0"/>
    </w:pPr>
    <w:rPr>
      <w:rFonts w:ascii="宋体"/>
      <w:kern w:val="0"/>
      <w:szCs w:val="20"/>
    </w:rPr>
  </w:style>
  <w:style w:type="paragraph" w:customStyle="1" w:styleId="af">
    <w:name w:val="字母编号列项（一级）"/>
    <w:rsid w:val="00AD11CC"/>
    <w:pPr>
      <w:numPr>
        <w:numId w:val="15"/>
      </w:numPr>
      <w:tabs>
        <w:tab w:val="left" w:pos="840"/>
      </w:tabs>
      <w:jc w:val="both"/>
    </w:pPr>
    <w:rPr>
      <w:rFonts w:ascii="宋体"/>
      <w:sz w:val="21"/>
    </w:rPr>
  </w:style>
  <w:style w:type="paragraph" w:customStyle="1" w:styleId="11">
    <w:name w:val="封面标准号1"/>
    <w:rsid w:val="00AD11CC"/>
    <w:pPr>
      <w:widowControl w:val="0"/>
      <w:kinsoku w:val="0"/>
      <w:overflowPunct w:val="0"/>
      <w:autoSpaceDE w:val="0"/>
      <w:autoSpaceDN w:val="0"/>
      <w:spacing w:before="308"/>
      <w:jc w:val="right"/>
      <w:textAlignment w:val="center"/>
    </w:pPr>
    <w:rPr>
      <w:sz w:val="28"/>
    </w:rPr>
  </w:style>
  <w:style w:type="paragraph" w:customStyle="1" w:styleId="a9">
    <w:name w:val="附录图标号"/>
    <w:basedOn w:val="afd"/>
    <w:rsid w:val="00AD11CC"/>
    <w:pPr>
      <w:keepNext/>
      <w:pageBreakBefore/>
      <w:widowControl/>
      <w:numPr>
        <w:numId w:val="7"/>
      </w:numPr>
      <w:spacing w:line="14" w:lineRule="exact"/>
      <w:ind w:left="0" w:firstLine="363"/>
      <w:jc w:val="center"/>
      <w:outlineLvl w:val="0"/>
    </w:pPr>
    <w:rPr>
      <w:color w:val="FFFFFF"/>
    </w:rPr>
  </w:style>
  <w:style w:type="paragraph" w:customStyle="1" w:styleId="a6">
    <w:name w:val="二级条标题"/>
    <w:basedOn w:val="a5"/>
    <w:next w:val="aff8"/>
    <w:rsid w:val="00AD11CC"/>
    <w:pPr>
      <w:numPr>
        <w:ilvl w:val="2"/>
      </w:numPr>
      <w:spacing w:before="50" w:after="50"/>
      <w:outlineLvl w:val="3"/>
    </w:pPr>
  </w:style>
  <w:style w:type="paragraph" w:customStyle="1" w:styleId="afff9">
    <w:name w:val="五级条标题"/>
    <w:basedOn w:val="a8"/>
    <w:next w:val="aff8"/>
    <w:rsid w:val="00AD11CC"/>
    <w:pPr>
      <w:numPr>
        <w:ilvl w:val="0"/>
        <w:numId w:val="0"/>
      </w:numPr>
      <w:outlineLvl w:val="6"/>
    </w:pPr>
  </w:style>
  <w:style w:type="paragraph" w:customStyle="1" w:styleId="a8">
    <w:name w:val="四级条标题"/>
    <w:basedOn w:val="a7"/>
    <w:next w:val="aff8"/>
    <w:rsid w:val="00AD11CC"/>
    <w:pPr>
      <w:numPr>
        <w:ilvl w:val="4"/>
      </w:numPr>
      <w:outlineLvl w:val="5"/>
    </w:pPr>
  </w:style>
  <w:style w:type="paragraph" w:customStyle="1" w:styleId="affff2">
    <w:name w:val="列项说明数字编号"/>
    <w:rsid w:val="00AD11CC"/>
    <w:pPr>
      <w:ind w:leftChars="400" w:left="600" w:hangingChars="200" w:hanging="200"/>
    </w:pPr>
    <w:rPr>
      <w:rFonts w:ascii="宋体"/>
      <w:sz w:val="21"/>
    </w:rPr>
  </w:style>
  <w:style w:type="paragraph" w:customStyle="1" w:styleId="ac">
    <w:name w:val="列项●（二级）"/>
    <w:rsid w:val="00AD11CC"/>
    <w:pPr>
      <w:numPr>
        <w:ilvl w:val="1"/>
        <w:numId w:val="10"/>
      </w:numPr>
      <w:tabs>
        <w:tab w:val="left" w:pos="760"/>
        <w:tab w:val="left" w:pos="840"/>
      </w:tabs>
      <w:jc w:val="both"/>
    </w:pPr>
    <w:rPr>
      <w:rFonts w:ascii="宋体"/>
      <w:sz w:val="21"/>
    </w:rPr>
  </w:style>
  <w:style w:type="paragraph" w:customStyle="1" w:styleId="a7">
    <w:name w:val="三级条标题"/>
    <w:basedOn w:val="a6"/>
    <w:next w:val="aff8"/>
    <w:rsid w:val="00AD11CC"/>
    <w:pPr>
      <w:numPr>
        <w:ilvl w:val="3"/>
      </w:numPr>
      <w:outlineLvl w:val="4"/>
    </w:pPr>
  </w:style>
  <w:style w:type="paragraph" w:customStyle="1" w:styleId="affff3">
    <w:name w:val="封面标准代替信息"/>
    <w:rsid w:val="00AD11CC"/>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4">
    <w:name w:val="标准称谓"/>
    <w:next w:val="afd"/>
    <w:rsid w:val="00AD11CC"/>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5">
    <w:name w:val="发布部门"/>
    <w:next w:val="aff8"/>
    <w:rsid w:val="00AD11CC"/>
    <w:pPr>
      <w:framePr w:w="7938" w:h="1134" w:hRule="exact" w:hSpace="125" w:vSpace="181" w:wrap="around" w:vAnchor="page" w:hAnchor="page" w:x="2150" w:y="14630" w:anchorLock="1"/>
      <w:jc w:val="center"/>
    </w:pPr>
    <w:rPr>
      <w:rFonts w:ascii="宋体"/>
      <w:b/>
      <w:spacing w:val="20"/>
      <w:w w:val="135"/>
      <w:sz w:val="28"/>
    </w:rPr>
  </w:style>
  <w:style w:type="paragraph" w:customStyle="1" w:styleId="affff6">
    <w:name w:val="图的脚注"/>
    <w:next w:val="aff8"/>
    <w:qFormat/>
    <w:rsid w:val="00AD11CC"/>
    <w:pPr>
      <w:widowControl w:val="0"/>
      <w:ind w:leftChars="200" w:left="840" w:hangingChars="200" w:hanging="420"/>
      <w:jc w:val="both"/>
    </w:pPr>
    <w:rPr>
      <w:rFonts w:ascii="宋体"/>
      <w:sz w:val="18"/>
    </w:rPr>
  </w:style>
  <w:style w:type="paragraph" w:customStyle="1" w:styleId="af0">
    <w:name w:val="数字编号列项（二级）"/>
    <w:rsid w:val="00AD11CC"/>
    <w:pPr>
      <w:numPr>
        <w:ilvl w:val="1"/>
        <w:numId w:val="15"/>
      </w:numPr>
      <w:tabs>
        <w:tab w:val="left" w:pos="1260"/>
      </w:tabs>
      <w:jc w:val="both"/>
    </w:pPr>
    <w:rPr>
      <w:rFonts w:ascii="宋体"/>
      <w:sz w:val="21"/>
    </w:rPr>
  </w:style>
  <w:style w:type="paragraph" w:customStyle="1" w:styleId="afff4">
    <w:name w:val="附录四级条标题"/>
    <w:basedOn w:val="affff7"/>
    <w:next w:val="aff8"/>
    <w:rsid w:val="00AD11CC"/>
    <w:pPr>
      <w:numPr>
        <w:ilvl w:val="5"/>
      </w:numPr>
      <w:outlineLvl w:val="5"/>
    </w:pPr>
  </w:style>
  <w:style w:type="paragraph" w:customStyle="1" w:styleId="affff8">
    <w:name w:val="前言、引言标题"/>
    <w:next w:val="aff8"/>
    <w:rsid w:val="00AD11CC"/>
    <w:pPr>
      <w:keepNext/>
      <w:pageBreakBefore/>
      <w:shd w:val="clear" w:color="FFFFFF" w:fill="FFFFFF"/>
      <w:spacing w:before="640" w:after="560"/>
      <w:jc w:val="center"/>
      <w:outlineLvl w:val="0"/>
    </w:pPr>
    <w:rPr>
      <w:rFonts w:ascii="黑体" w:eastAsia="黑体"/>
      <w:sz w:val="32"/>
    </w:rPr>
  </w:style>
  <w:style w:type="paragraph" w:customStyle="1" w:styleId="affff9">
    <w:name w:val="标准书眉_奇数页"/>
    <w:next w:val="afd"/>
    <w:rsid w:val="00AD11CC"/>
    <w:pPr>
      <w:tabs>
        <w:tab w:val="center" w:pos="4154"/>
        <w:tab w:val="right" w:pos="8306"/>
      </w:tabs>
      <w:spacing w:after="220"/>
      <w:jc w:val="right"/>
    </w:pPr>
    <w:rPr>
      <w:rFonts w:ascii="黑体" w:eastAsia="黑体"/>
      <w:sz w:val="21"/>
      <w:szCs w:val="21"/>
    </w:rPr>
  </w:style>
  <w:style w:type="paragraph" w:customStyle="1" w:styleId="a0">
    <w:name w:val="首示例"/>
    <w:next w:val="aff8"/>
    <w:link w:val="Char2"/>
    <w:qFormat/>
    <w:rsid w:val="00AD11CC"/>
    <w:pPr>
      <w:numPr>
        <w:numId w:val="16"/>
      </w:numPr>
      <w:tabs>
        <w:tab w:val="left" w:pos="360"/>
      </w:tabs>
      <w:ind w:firstLine="0"/>
    </w:pPr>
    <w:rPr>
      <w:rFonts w:ascii="宋体" w:hAnsi="宋体"/>
      <w:kern w:val="2"/>
      <w:sz w:val="18"/>
      <w:szCs w:val="18"/>
    </w:rPr>
  </w:style>
  <w:style w:type="paragraph" w:customStyle="1" w:styleId="22">
    <w:name w:val="封面标准文稿类别2"/>
    <w:basedOn w:val="affffa"/>
    <w:rsid w:val="00AD11CC"/>
    <w:pPr>
      <w:framePr w:wrap="around" w:y="4469"/>
    </w:pPr>
  </w:style>
  <w:style w:type="paragraph" w:customStyle="1" w:styleId="affffb">
    <w:name w:val="其他实施日期"/>
    <w:basedOn w:val="affffc"/>
    <w:rsid w:val="00AD11CC"/>
    <w:pPr>
      <w:framePr w:wrap="around"/>
    </w:pPr>
  </w:style>
  <w:style w:type="paragraph" w:customStyle="1" w:styleId="affffa">
    <w:name w:val="封面标准文稿类别"/>
    <w:basedOn w:val="affffd"/>
    <w:rsid w:val="00AD11CC"/>
    <w:pPr>
      <w:framePr w:wrap="around"/>
      <w:spacing w:after="160" w:line="240" w:lineRule="auto"/>
    </w:pPr>
    <w:rPr>
      <w:sz w:val="24"/>
    </w:rPr>
  </w:style>
  <w:style w:type="paragraph" w:customStyle="1" w:styleId="affffe">
    <w:name w:val="列项说明"/>
    <w:basedOn w:val="afd"/>
    <w:rsid w:val="00AD11CC"/>
    <w:pPr>
      <w:adjustRightInd w:val="0"/>
      <w:spacing w:line="320" w:lineRule="exact"/>
      <w:ind w:leftChars="200" w:left="400" w:hangingChars="200" w:hanging="200"/>
      <w:jc w:val="left"/>
      <w:textAlignment w:val="baseline"/>
    </w:pPr>
    <w:rPr>
      <w:rFonts w:ascii="宋体"/>
      <w:kern w:val="0"/>
      <w:szCs w:val="20"/>
    </w:rPr>
  </w:style>
  <w:style w:type="paragraph" w:customStyle="1" w:styleId="affffd">
    <w:name w:val="封面一致性程度标识"/>
    <w:basedOn w:val="afff1"/>
    <w:rsid w:val="00AD11CC"/>
    <w:pPr>
      <w:framePr w:wrap="around"/>
      <w:spacing w:before="440"/>
    </w:pPr>
    <w:rPr>
      <w:rFonts w:ascii="宋体" w:eastAsia="宋体"/>
    </w:rPr>
  </w:style>
  <w:style w:type="paragraph" w:customStyle="1" w:styleId="afffff">
    <w:name w:val="标准书眉一"/>
    <w:rsid w:val="00AD11CC"/>
    <w:pPr>
      <w:jc w:val="both"/>
    </w:pPr>
  </w:style>
  <w:style w:type="paragraph" w:customStyle="1" w:styleId="afffff0">
    <w:name w:val="参考文献"/>
    <w:basedOn w:val="afd"/>
    <w:next w:val="aff8"/>
    <w:rsid w:val="00AD11C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1">
    <w:name w:val="附录三级无"/>
    <w:basedOn w:val="affff7"/>
    <w:rsid w:val="00AD11CC"/>
    <w:pPr>
      <w:tabs>
        <w:tab w:val="clear" w:pos="360"/>
      </w:tabs>
      <w:spacing w:beforeLines="0" w:afterLines="0"/>
    </w:pPr>
    <w:rPr>
      <w:rFonts w:ascii="宋体" w:eastAsia="宋体"/>
      <w:szCs w:val="21"/>
    </w:rPr>
  </w:style>
  <w:style w:type="paragraph" w:customStyle="1" w:styleId="afffff2">
    <w:name w:val="其他标准称谓"/>
    <w:next w:val="afd"/>
    <w:rsid w:val="00AD11CC"/>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7">
    <w:name w:val="附录三级条标题"/>
    <w:basedOn w:val="afa"/>
    <w:next w:val="aff8"/>
    <w:rsid w:val="00AD11CC"/>
    <w:pPr>
      <w:numPr>
        <w:ilvl w:val="0"/>
        <w:numId w:val="0"/>
      </w:numPr>
      <w:outlineLvl w:val="4"/>
    </w:pPr>
  </w:style>
  <w:style w:type="paragraph" w:customStyle="1" w:styleId="afa">
    <w:name w:val="附录二级条标题"/>
    <w:basedOn w:val="afd"/>
    <w:next w:val="aff8"/>
    <w:rsid w:val="00AD11CC"/>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3">
    <w:name w:val="其他发布部门"/>
    <w:basedOn w:val="affff5"/>
    <w:rsid w:val="00AD11CC"/>
    <w:pPr>
      <w:framePr w:wrap="around" w:y="15310"/>
      <w:spacing w:line="0" w:lineRule="atLeast"/>
    </w:pPr>
    <w:rPr>
      <w:rFonts w:ascii="黑体" w:eastAsia="黑体"/>
      <w:b w:val="0"/>
    </w:rPr>
  </w:style>
  <w:style w:type="paragraph" w:customStyle="1" w:styleId="afffff4">
    <w:name w:val="终结线"/>
    <w:basedOn w:val="afd"/>
    <w:rsid w:val="00AD11CC"/>
    <w:pPr>
      <w:framePr w:hSpace="181" w:vSpace="181" w:wrap="around" w:vAnchor="text" w:hAnchor="margin" w:xAlign="center" w:y="285"/>
    </w:pPr>
  </w:style>
  <w:style w:type="paragraph" w:customStyle="1" w:styleId="afffff5">
    <w:name w:val="标准书眉_偶数页"/>
    <w:basedOn w:val="affff9"/>
    <w:next w:val="afd"/>
    <w:rsid w:val="00AD11CC"/>
    <w:pPr>
      <w:jc w:val="left"/>
    </w:pPr>
  </w:style>
  <w:style w:type="paragraph" w:customStyle="1" w:styleId="afffff6">
    <w:name w:val="附录二级无"/>
    <w:basedOn w:val="afa"/>
    <w:rsid w:val="00AD11CC"/>
    <w:pPr>
      <w:tabs>
        <w:tab w:val="clear" w:pos="360"/>
      </w:tabs>
      <w:spacing w:beforeLines="0" w:afterLines="0"/>
    </w:pPr>
    <w:rPr>
      <w:rFonts w:ascii="宋体" w:eastAsia="宋体"/>
      <w:szCs w:val="21"/>
    </w:rPr>
  </w:style>
  <w:style w:type="paragraph" w:customStyle="1" w:styleId="af9">
    <w:name w:val="附录一级条标题"/>
    <w:basedOn w:val="af8"/>
    <w:next w:val="aff8"/>
    <w:rsid w:val="00AD11CC"/>
    <w:pPr>
      <w:numPr>
        <w:ilvl w:val="2"/>
      </w:numPr>
      <w:autoSpaceDN w:val="0"/>
      <w:spacing w:beforeLines="50" w:afterLines="50"/>
      <w:outlineLvl w:val="2"/>
    </w:pPr>
  </w:style>
  <w:style w:type="paragraph" w:customStyle="1" w:styleId="afffff7">
    <w:name w:val="封面正文"/>
    <w:rsid w:val="00AD11CC"/>
    <w:pPr>
      <w:jc w:val="both"/>
    </w:pPr>
  </w:style>
  <w:style w:type="paragraph" w:customStyle="1" w:styleId="affffc">
    <w:name w:val="实施日期"/>
    <w:basedOn w:val="afff7"/>
    <w:rsid w:val="00AD11CC"/>
    <w:pPr>
      <w:framePr w:wrap="around" w:vAnchor="page" w:hAnchor="text"/>
      <w:jc w:val="right"/>
    </w:pPr>
  </w:style>
  <w:style w:type="paragraph" w:customStyle="1" w:styleId="afff7">
    <w:name w:val="发布日期"/>
    <w:rsid w:val="00AD11CC"/>
    <w:pPr>
      <w:framePr w:w="3997" w:h="471" w:hRule="exact" w:vSpace="181" w:wrap="around" w:hAnchor="page" w:x="7089" w:y="14097" w:anchorLock="1"/>
    </w:pPr>
    <w:rPr>
      <w:rFonts w:eastAsia="黑体"/>
      <w:sz w:val="28"/>
    </w:rPr>
  </w:style>
  <w:style w:type="paragraph" w:customStyle="1" w:styleId="afffff8">
    <w:name w:val="四级无"/>
    <w:basedOn w:val="a8"/>
    <w:rsid w:val="00AD11CC"/>
    <w:pPr>
      <w:spacing w:beforeLines="0" w:afterLines="0"/>
    </w:pPr>
    <w:rPr>
      <w:rFonts w:ascii="宋体" w:eastAsia="宋体"/>
    </w:rPr>
  </w:style>
  <w:style w:type="paragraph" w:customStyle="1" w:styleId="23">
    <w:name w:val="封面标准号2"/>
    <w:rsid w:val="00AD11CC"/>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24">
    <w:name w:val="封面一致性程度标识2"/>
    <w:basedOn w:val="affffd"/>
    <w:rsid w:val="00AD11CC"/>
    <w:pPr>
      <w:framePr w:wrap="around" w:y="4469"/>
    </w:pPr>
  </w:style>
  <w:style w:type="paragraph" w:customStyle="1" w:styleId="afffff9">
    <w:name w:val="二级无"/>
    <w:basedOn w:val="a6"/>
    <w:rsid w:val="00AD11CC"/>
    <w:pPr>
      <w:spacing w:beforeLines="0" w:afterLines="0"/>
      <w:ind w:left="0"/>
    </w:pPr>
    <w:rPr>
      <w:rFonts w:ascii="宋体" w:eastAsia="宋体"/>
    </w:rPr>
  </w:style>
  <w:style w:type="paragraph" w:customStyle="1" w:styleId="afffffa">
    <w:name w:val="三级无"/>
    <w:basedOn w:val="a7"/>
    <w:rsid w:val="00AD11CC"/>
    <w:pPr>
      <w:spacing w:beforeLines="0" w:afterLines="0"/>
    </w:pPr>
    <w:rPr>
      <w:rFonts w:ascii="宋体" w:eastAsia="宋体"/>
    </w:rPr>
  </w:style>
  <w:style w:type="paragraph" w:customStyle="1" w:styleId="25">
    <w:name w:val="封面标准名称2"/>
    <w:basedOn w:val="afff2"/>
    <w:rsid w:val="00AD11CC"/>
    <w:pPr>
      <w:framePr w:wrap="around" w:y="4469"/>
      <w:spacing w:beforeLines="630"/>
    </w:pPr>
  </w:style>
  <w:style w:type="paragraph" w:customStyle="1" w:styleId="ab">
    <w:name w:val="列项——（一级）"/>
    <w:rsid w:val="00AD11CC"/>
    <w:pPr>
      <w:widowControl w:val="0"/>
      <w:numPr>
        <w:numId w:val="10"/>
      </w:numPr>
      <w:jc w:val="both"/>
    </w:pPr>
    <w:rPr>
      <w:rFonts w:ascii="宋体"/>
      <w:sz w:val="21"/>
    </w:rPr>
  </w:style>
  <w:style w:type="paragraph" w:customStyle="1" w:styleId="af1">
    <w:name w:val="编号列项（三级）"/>
    <w:rsid w:val="00AD11CC"/>
    <w:pPr>
      <w:numPr>
        <w:ilvl w:val="2"/>
        <w:numId w:val="15"/>
      </w:numPr>
      <w:tabs>
        <w:tab w:val="left" w:pos="0"/>
      </w:tabs>
    </w:pPr>
    <w:rPr>
      <w:rFonts w:ascii="宋体"/>
      <w:sz w:val="21"/>
    </w:rPr>
  </w:style>
  <w:style w:type="paragraph" w:customStyle="1" w:styleId="afffffb">
    <w:name w:val="标准书脚_偶数页"/>
    <w:rsid w:val="00AD11CC"/>
    <w:pPr>
      <w:spacing w:before="120"/>
      <w:ind w:left="221"/>
    </w:pPr>
    <w:rPr>
      <w:rFonts w:ascii="宋体"/>
      <w:sz w:val="18"/>
      <w:szCs w:val="18"/>
    </w:rPr>
  </w:style>
  <w:style w:type="paragraph" w:customStyle="1" w:styleId="afb">
    <w:name w:val="附录字母编号列项（一级）"/>
    <w:qFormat/>
    <w:rsid w:val="00AD11CC"/>
    <w:pPr>
      <w:numPr>
        <w:numId w:val="17"/>
      </w:numPr>
      <w:tabs>
        <w:tab w:val="left" w:pos="839"/>
      </w:tabs>
    </w:pPr>
    <w:rPr>
      <w:rFonts w:ascii="宋体"/>
      <w:sz w:val="21"/>
    </w:rPr>
  </w:style>
  <w:style w:type="paragraph" w:styleId="afffffc">
    <w:name w:val="List Paragraph"/>
    <w:basedOn w:val="afd"/>
    <w:uiPriority w:val="34"/>
    <w:qFormat/>
    <w:rsid w:val="00AD11CC"/>
    <w:pPr>
      <w:widowControl/>
      <w:ind w:firstLineChars="200" w:firstLine="420"/>
      <w:jc w:val="left"/>
    </w:pPr>
    <w:rPr>
      <w:rFonts w:ascii="Calibri" w:hAnsi="Calibri" w:cs="Arial"/>
      <w:kern w:val="0"/>
      <w:sz w:val="20"/>
      <w:szCs w:val="20"/>
    </w:rPr>
  </w:style>
  <w:style w:type="paragraph" w:customStyle="1" w:styleId="afffffd">
    <w:name w:val="示例后文字"/>
    <w:basedOn w:val="aff8"/>
    <w:next w:val="aff8"/>
    <w:qFormat/>
    <w:rsid w:val="00AD11CC"/>
    <w:pPr>
      <w:ind w:firstLine="360"/>
    </w:pPr>
    <w:rPr>
      <w:sz w:val="18"/>
    </w:rPr>
  </w:style>
  <w:style w:type="paragraph" w:customStyle="1" w:styleId="afffffe">
    <w:name w:val="标准标志"/>
    <w:next w:val="afd"/>
    <w:rsid w:val="00AD11CC"/>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f">
    <w:name w:val="附录五级无"/>
    <w:basedOn w:val="afff3"/>
    <w:rsid w:val="00AD11CC"/>
    <w:pPr>
      <w:tabs>
        <w:tab w:val="clear" w:pos="360"/>
      </w:tabs>
      <w:spacing w:beforeLines="0" w:afterLines="0"/>
    </w:pPr>
    <w:rPr>
      <w:rFonts w:ascii="宋体" w:eastAsia="宋体"/>
      <w:szCs w:val="21"/>
    </w:rPr>
  </w:style>
  <w:style w:type="paragraph" w:customStyle="1" w:styleId="affffff0">
    <w:name w:val="一级无"/>
    <w:basedOn w:val="a5"/>
    <w:rsid w:val="00AD11CC"/>
    <w:pPr>
      <w:spacing w:beforeLines="0" w:afterLines="0"/>
    </w:pPr>
    <w:rPr>
      <w:rFonts w:ascii="宋体" w:eastAsia="宋体"/>
    </w:rPr>
  </w:style>
  <w:style w:type="paragraph" w:customStyle="1" w:styleId="affffff1">
    <w:name w:val="参考文献、索引标题"/>
    <w:basedOn w:val="afd"/>
    <w:next w:val="aff8"/>
    <w:rsid w:val="00AD11CC"/>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2">
    <w:name w:val="封面标准文稿编辑信息"/>
    <w:basedOn w:val="affffa"/>
    <w:rsid w:val="00AD11CC"/>
    <w:pPr>
      <w:framePr w:wrap="around"/>
      <w:spacing w:before="180" w:line="180" w:lineRule="exact"/>
    </w:pPr>
    <w:rPr>
      <w:sz w:val="21"/>
    </w:rPr>
  </w:style>
  <w:style w:type="paragraph" w:customStyle="1" w:styleId="affffff3">
    <w:name w:val="条文脚注"/>
    <w:basedOn w:val="ae"/>
    <w:rsid w:val="00AD11CC"/>
    <w:pPr>
      <w:numPr>
        <w:numId w:val="0"/>
      </w:numPr>
      <w:tabs>
        <w:tab w:val="left" w:pos="0"/>
      </w:tabs>
      <w:jc w:val="both"/>
    </w:pPr>
  </w:style>
  <w:style w:type="paragraph" w:customStyle="1" w:styleId="af7">
    <w:name w:val="附录标识"/>
    <w:basedOn w:val="afd"/>
    <w:next w:val="aff8"/>
    <w:rsid w:val="00AD11CC"/>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5">
    <w:name w:val="附录表标题"/>
    <w:basedOn w:val="afd"/>
    <w:next w:val="aff8"/>
    <w:rsid w:val="00AD11CC"/>
    <w:pPr>
      <w:numPr>
        <w:ilvl w:val="1"/>
        <w:numId w:val="12"/>
      </w:numPr>
      <w:tabs>
        <w:tab w:val="left" w:pos="180"/>
      </w:tabs>
      <w:spacing w:beforeLines="50" w:afterLines="50"/>
      <w:ind w:left="0" w:firstLine="0"/>
      <w:jc w:val="center"/>
    </w:pPr>
    <w:rPr>
      <w:rFonts w:ascii="黑体" w:eastAsia="黑体"/>
      <w:szCs w:val="21"/>
    </w:rPr>
  </w:style>
  <w:style w:type="paragraph" w:customStyle="1" w:styleId="afc">
    <w:name w:val="附录数字编号列项（二级）"/>
    <w:qFormat/>
    <w:rsid w:val="00AD11CC"/>
    <w:pPr>
      <w:numPr>
        <w:ilvl w:val="1"/>
        <w:numId w:val="17"/>
      </w:numPr>
      <w:tabs>
        <w:tab w:val="left" w:pos="840"/>
      </w:tabs>
    </w:pPr>
    <w:rPr>
      <w:rFonts w:ascii="宋体"/>
      <w:sz w:val="21"/>
    </w:rPr>
  </w:style>
  <w:style w:type="paragraph" w:customStyle="1" w:styleId="affffff4">
    <w:name w:val="正文公式编号制表符"/>
    <w:basedOn w:val="aff8"/>
    <w:next w:val="aff8"/>
    <w:qFormat/>
    <w:rsid w:val="00AD11CC"/>
    <w:pPr>
      <w:ind w:firstLineChars="0" w:firstLine="0"/>
    </w:pPr>
  </w:style>
  <w:style w:type="paragraph" w:customStyle="1" w:styleId="affffff5">
    <w:name w:val="附录四级无"/>
    <w:basedOn w:val="afff4"/>
    <w:rsid w:val="00AD11CC"/>
    <w:pPr>
      <w:tabs>
        <w:tab w:val="clear" w:pos="360"/>
      </w:tabs>
      <w:spacing w:beforeLines="0" w:afterLines="0"/>
    </w:pPr>
    <w:rPr>
      <w:rFonts w:ascii="宋体" w:eastAsia="宋体"/>
      <w:szCs w:val="21"/>
    </w:rPr>
  </w:style>
  <w:style w:type="paragraph" w:customStyle="1" w:styleId="af8">
    <w:name w:val="附录章标题"/>
    <w:next w:val="aff8"/>
    <w:rsid w:val="00AD11CC"/>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f6">
    <w:name w:val="附录一级无"/>
    <w:basedOn w:val="af9"/>
    <w:rsid w:val="00AD11CC"/>
    <w:pPr>
      <w:tabs>
        <w:tab w:val="clear" w:pos="360"/>
      </w:tabs>
      <w:spacing w:beforeLines="0" w:afterLines="0"/>
    </w:pPr>
    <w:rPr>
      <w:rFonts w:ascii="宋体" w:eastAsia="宋体"/>
      <w:szCs w:val="21"/>
    </w:rPr>
  </w:style>
  <w:style w:type="paragraph" w:customStyle="1" w:styleId="affffff7">
    <w:name w:val="其他标准标志"/>
    <w:basedOn w:val="afffffe"/>
    <w:rsid w:val="00AD11CC"/>
    <w:pPr>
      <w:framePr w:w="6101" w:wrap="around" w:vAnchor="page" w:hAnchor="page" w:x="4673" w:y="942"/>
    </w:pPr>
    <w:rPr>
      <w:w w:val="130"/>
    </w:rPr>
  </w:style>
  <w:style w:type="paragraph" w:customStyle="1" w:styleId="26">
    <w:name w:val="封面标准文稿编辑信息2"/>
    <w:basedOn w:val="affffff2"/>
    <w:rsid w:val="00AD11CC"/>
    <w:pPr>
      <w:framePr w:wrap="around" w:y="4469"/>
    </w:pPr>
  </w:style>
  <w:style w:type="table" w:styleId="affffff8">
    <w:name w:val="Table Grid"/>
    <w:basedOn w:val="aff"/>
    <w:uiPriority w:val="59"/>
    <w:rsid w:val="00AD11CC"/>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f9">
    <w:name w:val="annotation reference"/>
    <w:basedOn w:val="afe"/>
    <w:rsid w:val="00991EE9"/>
    <w:rPr>
      <w:sz w:val="21"/>
      <w:szCs w:val="21"/>
    </w:rPr>
  </w:style>
  <w:style w:type="paragraph" w:styleId="affffffa">
    <w:name w:val="annotation text"/>
    <w:basedOn w:val="afd"/>
    <w:link w:val="Char5"/>
    <w:rsid w:val="00991EE9"/>
    <w:pPr>
      <w:jc w:val="left"/>
    </w:pPr>
  </w:style>
  <w:style w:type="character" w:customStyle="1" w:styleId="Char5">
    <w:name w:val="批注文字 Char"/>
    <w:basedOn w:val="afe"/>
    <w:link w:val="affffffa"/>
    <w:rsid w:val="00991EE9"/>
    <w:rPr>
      <w:kern w:val="2"/>
      <w:sz w:val="21"/>
      <w:szCs w:val="24"/>
    </w:rPr>
  </w:style>
  <w:style w:type="paragraph" w:styleId="affffffb">
    <w:name w:val="annotation subject"/>
    <w:basedOn w:val="affffffa"/>
    <w:next w:val="affffffa"/>
    <w:link w:val="Char6"/>
    <w:rsid w:val="00991EE9"/>
    <w:rPr>
      <w:b/>
      <w:bCs/>
    </w:rPr>
  </w:style>
  <w:style w:type="character" w:customStyle="1" w:styleId="Char6">
    <w:name w:val="批注主题 Char"/>
    <w:basedOn w:val="Char5"/>
    <w:link w:val="affffffb"/>
    <w:rsid w:val="00991EE9"/>
    <w:rPr>
      <w:b/>
      <w:bCs/>
      <w:kern w:val="2"/>
      <w:sz w:val="21"/>
      <w:szCs w:val="24"/>
    </w:rPr>
  </w:style>
  <w:style w:type="paragraph" w:styleId="affffffc">
    <w:name w:val="Revision"/>
    <w:hidden/>
    <w:uiPriority w:val="99"/>
    <w:unhideWhenUsed/>
    <w:rsid w:val="00991EE9"/>
    <w:rPr>
      <w:kern w:val="2"/>
      <w:sz w:val="21"/>
      <w:szCs w:val="24"/>
    </w:rPr>
  </w:style>
  <w:style w:type="paragraph" w:styleId="affffffd">
    <w:name w:val="Date"/>
    <w:basedOn w:val="afd"/>
    <w:next w:val="afd"/>
    <w:link w:val="Char7"/>
    <w:rsid w:val="00BB5B93"/>
    <w:pPr>
      <w:ind w:leftChars="2500" w:left="100"/>
    </w:pPr>
  </w:style>
  <w:style w:type="character" w:customStyle="1" w:styleId="Char7">
    <w:name w:val="日期 Char"/>
    <w:basedOn w:val="afe"/>
    <w:link w:val="affffffd"/>
    <w:rsid w:val="00BB5B93"/>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d">
    <w:name w:val="Normal"/>
    <w:qFormat/>
    <w:pPr>
      <w:widowControl w:val="0"/>
      <w:jc w:val="both"/>
    </w:pPr>
  </w:style>
  <w:style w:type="character" w:default="1" w:styleId="afe">
    <w:name w:val="Default Paragraph Font"/>
    <w:uiPriority w:val="1"/>
    <w:semiHidden/>
    <w:unhideWhenUsed/>
  </w:style>
  <w:style w:type="table" w:default="1" w:styleId="aff">
    <w:name w:val="Normal Table"/>
    <w:uiPriority w:val="99"/>
    <w:semiHidden/>
    <w:unhideWhenUsed/>
    <w:tblPr>
      <w:tblInd w:w="0" w:type="dxa"/>
      <w:tblCellMar>
        <w:top w:w="0" w:type="dxa"/>
        <w:left w:w="108" w:type="dxa"/>
        <w:bottom w:w="0" w:type="dxa"/>
        <w:right w:w="108" w:type="dxa"/>
      </w:tblCellMar>
    </w:tblPr>
  </w:style>
  <w:style w:type="numbering" w:default="1" w:styleId="aff0">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19&#24180;&#26631;&#20934;&#24449;&#27714;&#24847;&#35265;\&#26681;&#33550;&#31867;&#20013;&#33647;&#26448;&#31227;&#26685;&#26426;(&#22242;&#20307;&#26631;&#20934;&#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根茎类中药材移栽机(团体标准）.dot</Template>
  <TotalTime>27</TotalTime>
  <Pages>15</Pages>
  <Words>1512</Words>
  <Characters>8625</Characters>
  <Application>Microsoft Office Word</Application>
  <DocSecurity>0</DocSecurity>
  <Lines>71</Lines>
  <Paragraphs>20</Paragraphs>
  <ScaleCrop>false</ScaleCrop>
  <Company>zle</Company>
  <LinksUpToDate>false</LinksUpToDate>
  <CharactersWithSpaces>10117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微软用户</dc:creator>
  <cp:lastModifiedBy>张咸胜</cp:lastModifiedBy>
  <cp:revision>12</cp:revision>
  <dcterms:created xsi:type="dcterms:W3CDTF">2020-07-22T07:06:00Z</dcterms:created>
  <dcterms:modified xsi:type="dcterms:W3CDTF">2020-08-20T05:09:00Z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