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CA" w:rsidRPr="00CA05FF" w:rsidRDefault="007460CA" w:rsidP="007460CA">
      <w:pPr>
        <w:adjustRightInd w:val="0"/>
        <w:snapToGrid w:val="0"/>
        <w:spacing w:afterLines="100" w:after="312"/>
        <w:jc w:val="center"/>
        <w:rPr>
          <w:rFonts w:ascii="宋体" w:hAnsi="宋体"/>
          <w:b/>
          <w:bCs/>
          <w:sz w:val="32"/>
          <w:szCs w:val="32"/>
        </w:rPr>
      </w:pPr>
      <w:r w:rsidRPr="00CA05FF">
        <w:rPr>
          <w:rFonts w:ascii="宋体" w:hAnsi="宋体" w:hint="eastAsia"/>
          <w:b/>
          <w:bCs/>
          <w:sz w:val="32"/>
          <w:szCs w:val="32"/>
        </w:rPr>
        <w:t>《</w:t>
      </w:r>
      <w:r w:rsidRPr="007460CA">
        <w:rPr>
          <w:rFonts w:ascii="宋体" w:hAnsi="宋体" w:hint="eastAsia"/>
          <w:b/>
          <w:bCs/>
          <w:sz w:val="32"/>
          <w:szCs w:val="32"/>
        </w:rPr>
        <w:t>农业设备 日光温室轨道运输车</w:t>
      </w:r>
      <w:r w:rsidRPr="00CA05FF">
        <w:rPr>
          <w:rFonts w:ascii="宋体" w:hAnsi="宋体" w:hint="eastAsia"/>
          <w:b/>
          <w:bCs/>
          <w:sz w:val="32"/>
          <w:szCs w:val="32"/>
        </w:rPr>
        <w:t>》编制说明</w:t>
      </w:r>
    </w:p>
    <w:p w:rsidR="007460CA" w:rsidRPr="00CA05FF" w:rsidRDefault="007460CA" w:rsidP="007460CA">
      <w:pPr>
        <w:jc w:val="center"/>
        <w:rPr>
          <w:rFonts w:ascii="黑体" w:eastAsia="黑体" w:hAnsi="黑体"/>
          <w:bCs/>
          <w:sz w:val="28"/>
          <w:szCs w:val="28"/>
        </w:rPr>
      </w:pPr>
      <w:r w:rsidRPr="00CA05FF">
        <w:rPr>
          <w:rFonts w:ascii="黑体" w:eastAsia="黑体" w:hAnsi="黑体" w:hint="eastAsia"/>
          <w:bCs/>
          <w:sz w:val="28"/>
          <w:szCs w:val="28"/>
        </w:rPr>
        <w:t>（征求意见稿）</w:t>
      </w:r>
    </w:p>
    <w:p w:rsidR="007460CA" w:rsidRPr="004301E0" w:rsidRDefault="007460CA" w:rsidP="007460CA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4301E0">
        <w:rPr>
          <w:rFonts w:ascii="宋体" w:hAnsi="宋体" w:hint="eastAsia"/>
          <w:b/>
          <w:bCs/>
          <w:sz w:val="24"/>
          <w:szCs w:val="24"/>
        </w:rPr>
        <w:t>一、工作简况</w:t>
      </w:r>
    </w:p>
    <w:p w:rsidR="007460CA" w:rsidRPr="004301E0" w:rsidRDefault="007460CA" w:rsidP="007460C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301E0">
        <w:rPr>
          <w:rFonts w:ascii="宋体" w:hAnsi="宋体" w:hint="eastAsia"/>
          <w:sz w:val="24"/>
          <w:szCs w:val="24"/>
        </w:rPr>
        <w:t>（一）任务来源：</w:t>
      </w:r>
    </w:p>
    <w:p w:rsidR="007460CA" w:rsidRPr="004301E0" w:rsidRDefault="007460CA" w:rsidP="007460C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4301E0">
        <w:rPr>
          <w:rFonts w:ascii="宋体" w:hAnsi="宋体" w:hint="eastAsia"/>
          <w:sz w:val="24"/>
          <w:szCs w:val="24"/>
        </w:rPr>
        <w:t>根据</w:t>
      </w:r>
      <w:r w:rsidRPr="004301E0">
        <w:rPr>
          <w:rFonts w:ascii="宋体" w:hAnsi="宋体" w:hint="eastAsia"/>
          <w:color w:val="333333"/>
          <w:sz w:val="24"/>
          <w:szCs w:val="24"/>
        </w:rPr>
        <w:t>中国农业机械学会</w:t>
      </w:r>
      <w:r w:rsidRPr="004301E0">
        <w:rPr>
          <w:rFonts w:ascii="宋体" w:hAnsi="宋体" w:hint="eastAsia"/>
          <w:bCs/>
          <w:color w:val="333333"/>
          <w:sz w:val="24"/>
          <w:szCs w:val="24"/>
        </w:rPr>
        <w:t>《</w:t>
      </w:r>
      <w:r w:rsidRPr="004301E0">
        <w:rPr>
          <w:rFonts w:ascii="宋体" w:hAnsi="宋体" w:hint="eastAsia"/>
          <w:color w:val="333333"/>
          <w:sz w:val="24"/>
          <w:szCs w:val="24"/>
        </w:rPr>
        <w:t>关于下达2019 年第二批团体标准项目计划的通知</w:t>
      </w:r>
      <w:r w:rsidRPr="004301E0">
        <w:rPr>
          <w:rFonts w:ascii="宋体" w:hAnsi="宋体" w:hint="eastAsia"/>
          <w:bCs/>
          <w:color w:val="333333"/>
          <w:sz w:val="24"/>
          <w:szCs w:val="24"/>
        </w:rPr>
        <w:t>》确立了</w:t>
      </w:r>
      <w:r w:rsidRPr="004301E0">
        <w:rPr>
          <w:rFonts w:ascii="宋体" w:hAnsi="宋体" w:hint="eastAsia"/>
          <w:color w:val="333333"/>
          <w:sz w:val="24"/>
          <w:szCs w:val="24"/>
          <w:shd w:val="clear" w:color="auto" w:fill="FFFFFF"/>
        </w:rPr>
        <w:t>计划编号</w:t>
      </w:r>
      <w:r w:rsidR="00484038" w:rsidRPr="00484038">
        <w:rPr>
          <w:rFonts w:ascii="宋体" w:hAnsi="宋体"/>
          <w:color w:val="333333"/>
          <w:sz w:val="24"/>
          <w:szCs w:val="24"/>
          <w:shd w:val="clear" w:color="auto" w:fill="FFFFFF"/>
        </w:rPr>
        <w:t>2019-021-T/NJ1200</w:t>
      </w:r>
      <w:r w:rsidRPr="004301E0">
        <w:rPr>
          <w:rFonts w:ascii="宋体" w:hAnsi="宋体" w:hint="eastAsia"/>
          <w:sz w:val="24"/>
          <w:szCs w:val="24"/>
        </w:rPr>
        <w:t>《</w:t>
      </w:r>
      <w:r w:rsidRPr="007460CA">
        <w:rPr>
          <w:rFonts w:ascii="宋体" w:hAnsi="宋体" w:hint="eastAsia"/>
          <w:sz w:val="24"/>
          <w:szCs w:val="24"/>
        </w:rPr>
        <w:t>农业设备 日光温室轨道运输车</w:t>
      </w:r>
      <w:r w:rsidRPr="004301E0">
        <w:rPr>
          <w:rFonts w:ascii="宋体" w:hAnsi="宋体" w:hint="eastAsia"/>
          <w:color w:val="333333"/>
          <w:sz w:val="24"/>
          <w:szCs w:val="24"/>
          <w:shd w:val="clear" w:color="auto" w:fill="FFFFFF"/>
        </w:rPr>
        <w:t>》的制定任务</w:t>
      </w:r>
      <w:r w:rsidRPr="004301E0">
        <w:rPr>
          <w:rFonts w:ascii="宋体" w:hAnsi="宋体" w:hint="eastAsia"/>
          <w:sz w:val="24"/>
          <w:szCs w:val="24"/>
        </w:rPr>
        <w:t>,本标准由中国农业机械学会提出，全国农业机械标准化技术委员会归口，主要起草单位：北京市农业机械试验鉴定推广站</w:t>
      </w:r>
      <w:r>
        <w:rPr>
          <w:rFonts w:ascii="宋体" w:hAnsi="宋体" w:hint="eastAsia"/>
          <w:sz w:val="24"/>
          <w:szCs w:val="24"/>
        </w:rPr>
        <w:t>、</w:t>
      </w:r>
      <w:r w:rsidRPr="007460CA">
        <w:rPr>
          <w:rFonts w:ascii="宋体" w:hAnsi="宋体" w:hint="eastAsia"/>
          <w:sz w:val="24"/>
          <w:szCs w:val="24"/>
        </w:rPr>
        <w:t>北京市密云区农业机械技术推广服务站</w:t>
      </w:r>
      <w:r>
        <w:rPr>
          <w:rFonts w:ascii="宋体" w:hAnsi="宋体" w:hint="eastAsia"/>
          <w:sz w:val="24"/>
          <w:szCs w:val="24"/>
        </w:rPr>
        <w:t>，计划完成日期为2020年</w:t>
      </w:r>
      <w:r w:rsidRPr="004301E0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（二）主要参加单位、</w:t>
      </w:r>
      <w:r w:rsidRPr="00A32ED3">
        <w:rPr>
          <w:rFonts w:ascii="宋体" w:hAnsi="宋体"/>
          <w:sz w:val="24"/>
          <w:szCs w:val="24"/>
        </w:rPr>
        <w:t>工作组成员</w:t>
      </w:r>
      <w:r w:rsidRPr="00A32ED3">
        <w:rPr>
          <w:rFonts w:ascii="宋体" w:hAnsi="宋体" w:hint="eastAsia"/>
          <w:sz w:val="24"/>
          <w:szCs w:val="24"/>
        </w:rPr>
        <w:t>及分</w:t>
      </w:r>
      <w:r w:rsidRPr="00A32ED3">
        <w:rPr>
          <w:rFonts w:ascii="宋体" w:hAnsi="宋体"/>
          <w:sz w:val="24"/>
          <w:szCs w:val="24"/>
        </w:rPr>
        <w:t>工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主要参加单位有：北京市农业机械试验鉴定推广站、</w:t>
      </w:r>
      <w:r w:rsidRPr="007460CA">
        <w:rPr>
          <w:rFonts w:ascii="宋体" w:hAnsi="宋体" w:hint="eastAsia"/>
          <w:sz w:val="24"/>
          <w:szCs w:val="24"/>
        </w:rPr>
        <w:t>北京市密云区农业机械技术推广服务站</w:t>
      </w:r>
      <w:r w:rsidRPr="00A32ED3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工作</w:t>
      </w:r>
      <w:r w:rsidRPr="00A32ED3">
        <w:rPr>
          <w:rFonts w:ascii="宋体" w:hAnsi="宋体"/>
          <w:sz w:val="24"/>
          <w:szCs w:val="24"/>
        </w:rPr>
        <w:t>组成员</w:t>
      </w:r>
      <w:r w:rsidRPr="00A32ED3">
        <w:rPr>
          <w:rFonts w:ascii="宋体" w:hAnsi="宋体" w:hint="eastAsia"/>
          <w:sz w:val="24"/>
          <w:szCs w:val="24"/>
        </w:rPr>
        <w:t>及</w:t>
      </w:r>
      <w:r w:rsidRPr="00A32ED3">
        <w:rPr>
          <w:rFonts w:ascii="宋体" w:hAnsi="宋体"/>
          <w:sz w:val="24"/>
          <w:szCs w:val="24"/>
        </w:rPr>
        <w:t>分工：</w:t>
      </w:r>
      <w:r w:rsidRPr="00A32ED3">
        <w:rPr>
          <w:rFonts w:ascii="宋体" w:hAnsi="宋体" w:hint="eastAsia"/>
          <w:sz w:val="24"/>
          <w:szCs w:val="24"/>
        </w:rPr>
        <w:t>标准起草组由刘</w:t>
      </w:r>
      <w:r w:rsidRPr="00A32ED3">
        <w:rPr>
          <w:rFonts w:ascii="宋体" w:hAnsi="宋体"/>
          <w:sz w:val="24"/>
          <w:szCs w:val="24"/>
        </w:rPr>
        <w:t>旺</w:t>
      </w:r>
      <w:r w:rsidRPr="00A32ED3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杨立国、方宽伟、</w:t>
      </w:r>
      <w:r w:rsidRPr="00A32ED3">
        <w:rPr>
          <w:rFonts w:ascii="宋体" w:hAnsi="宋体" w:hint="eastAsia"/>
          <w:sz w:val="24"/>
          <w:szCs w:val="24"/>
        </w:rPr>
        <w:t>张</w:t>
      </w:r>
      <w:r w:rsidRPr="00A32ED3">
        <w:rPr>
          <w:rFonts w:ascii="宋体" w:hAnsi="宋体"/>
          <w:sz w:val="24"/>
          <w:szCs w:val="24"/>
        </w:rPr>
        <w:t>京开</w:t>
      </w:r>
      <w:r w:rsidRPr="00A32ED3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郝东升</w:t>
      </w:r>
      <w:r w:rsidRPr="00A32ED3">
        <w:rPr>
          <w:rFonts w:ascii="宋体" w:hAnsi="宋体" w:hint="eastAsia"/>
          <w:sz w:val="24"/>
          <w:szCs w:val="24"/>
        </w:rPr>
        <w:t>谢</w:t>
      </w:r>
      <w:r w:rsidRPr="00A32ED3">
        <w:rPr>
          <w:rFonts w:ascii="宋体" w:hAnsi="宋体"/>
          <w:sz w:val="24"/>
          <w:szCs w:val="24"/>
        </w:rPr>
        <w:t>杰</w:t>
      </w:r>
      <w:r w:rsidRPr="00A32ED3">
        <w:rPr>
          <w:rFonts w:ascii="宋体" w:hAnsi="宋体" w:hint="eastAsia"/>
          <w:sz w:val="24"/>
          <w:szCs w:val="24"/>
        </w:rPr>
        <w:t>、盛顺、胡</w:t>
      </w:r>
      <w:r w:rsidRPr="00A32ED3">
        <w:rPr>
          <w:rFonts w:ascii="宋体" w:hAnsi="宋体"/>
          <w:sz w:val="24"/>
          <w:szCs w:val="24"/>
        </w:rPr>
        <w:t>浩</w:t>
      </w:r>
      <w:r w:rsidRPr="00A32ED3">
        <w:rPr>
          <w:rFonts w:ascii="宋体" w:hAnsi="宋体" w:hint="eastAsia"/>
          <w:sz w:val="24"/>
          <w:szCs w:val="24"/>
        </w:rPr>
        <w:t>、苗</w:t>
      </w:r>
      <w:r w:rsidRPr="00A32ED3">
        <w:rPr>
          <w:rFonts w:ascii="宋体" w:hAnsi="宋体"/>
          <w:sz w:val="24"/>
          <w:szCs w:val="24"/>
        </w:rPr>
        <w:t>秋生</w:t>
      </w:r>
      <w:r w:rsidRPr="00A32ED3">
        <w:rPr>
          <w:rFonts w:ascii="宋体" w:hAnsi="宋体" w:hint="eastAsia"/>
          <w:sz w:val="24"/>
          <w:szCs w:val="24"/>
        </w:rPr>
        <w:t>等人组成。根据任务分工，</w:t>
      </w:r>
      <w:r>
        <w:rPr>
          <w:rFonts w:ascii="宋体" w:hAnsi="宋体" w:hint="eastAsia"/>
          <w:sz w:val="24"/>
          <w:szCs w:val="24"/>
        </w:rPr>
        <w:t>杨立国、</w:t>
      </w:r>
      <w:r w:rsidRPr="00A32ED3">
        <w:rPr>
          <w:rFonts w:ascii="宋体" w:hAnsi="宋体" w:hint="eastAsia"/>
          <w:sz w:val="24"/>
          <w:szCs w:val="24"/>
        </w:rPr>
        <w:t>张京开、</w:t>
      </w:r>
      <w:r>
        <w:rPr>
          <w:rFonts w:ascii="宋体" w:hAnsi="宋体" w:hint="eastAsia"/>
          <w:sz w:val="24"/>
          <w:szCs w:val="24"/>
        </w:rPr>
        <w:t>方宽伟</w:t>
      </w:r>
      <w:r w:rsidRPr="00A32ED3">
        <w:rPr>
          <w:rFonts w:ascii="宋体" w:hAnsi="宋体" w:hint="eastAsia"/>
          <w:sz w:val="24"/>
          <w:szCs w:val="24"/>
        </w:rPr>
        <w:t>负责全面指导标准制定工作和</w:t>
      </w:r>
      <w:r w:rsidRPr="00A32ED3">
        <w:rPr>
          <w:rFonts w:ascii="宋体" w:hAnsi="宋体"/>
          <w:sz w:val="24"/>
          <w:szCs w:val="24"/>
        </w:rPr>
        <w:t>协调工作</w:t>
      </w:r>
      <w:r w:rsidRPr="00A32ED3">
        <w:rPr>
          <w:rFonts w:ascii="宋体" w:hAnsi="宋体" w:hint="eastAsia"/>
          <w:sz w:val="24"/>
          <w:szCs w:val="24"/>
        </w:rPr>
        <w:t>。刘旺、</w:t>
      </w:r>
      <w:r>
        <w:rPr>
          <w:rFonts w:ascii="宋体" w:hAnsi="宋体" w:hint="eastAsia"/>
          <w:sz w:val="24"/>
          <w:szCs w:val="24"/>
        </w:rPr>
        <w:t>郝东升</w:t>
      </w:r>
      <w:r w:rsidRPr="00A32ED3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盛顺</w:t>
      </w:r>
      <w:r w:rsidRPr="00A32ED3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谢杰</w:t>
      </w:r>
      <w:r w:rsidRPr="00A32ED3">
        <w:rPr>
          <w:rFonts w:ascii="宋体" w:hAnsi="宋体" w:hint="eastAsia"/>
          <w:sz w:val="24"/>
          <w:szCs w:val="24"/>
        </w:rPr>
        <w:t>主要负责制定详细的工作计划、前期收集整理相关资料、标准初稿的起草、撰写编制说明以及标准征求意见稿及送审稿的讨论修改工作；盛顺、胡浩和苗秋生主要负责组织召开标准起草工作组会议，讨论修改标准草稿，完成征求意见汇总处理及讨论，修改标准征求意见稿，形成标准送审稿、报批材料等工作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（三）主要工作过程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1、成立标准起草组，制定工作方案，启动标准项目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项目下达后，组织技术骨干成立了标准起草工作组，工作组成员包括</w:t>
      </w:r>
      <w:r>
        <w:rPr>
          <w:rFonts w:ascii="宋体" w:hAnsi="宋体" w:hint="eastAsia"/>
          <w:sz w:val="24"/>
          <w:szCs w:val="24"/>
        </w:rPr>
        <w:t>日光温室</w:t>
      </w:r>
      <w:r>
        <w:rPr>
          <w:rFonts w:ascii="宋体" w:hAnsi="宋体"/>
          <w:sz w:val="24"/>
          <w:szCs w:val="24"/>
        </w:rPr>
        <w:t>轨道运输车</w:t>
      </w:r>
      <w:r w:rsidRPr="00A32ED3">
        <w:rPr>
          <w:rFonts w:ascii="宋体" w:hAnsi="宋体"/>
          <w:sz w:val="24"/>
          <w:szCs w:val="24"/>
        </w:rPr>
        <w:t>设计人员</w:t>
      </w:r>
      <w:r w:rsidRPr="00A32ED3">
        <w:rPr>
          <w:rFonts w:ascii="宋体" w:hAnsi="宋体" w:hint="eastAsia"/>
          <w:sz w:val="24"/>
          <w:szCs w:val="24"/>
        </w:rPr>
        <w:t>、制作</w:t>
      </w:r>
      <w:r w:rsidRPr="00A32ED3">
        <w:rPr>
          <w:rFonts w:ascii="宋体" w:hAnsi="宋体"/>
          <w:sz w:val="24"/>
          <w:szCs w:val="24"/>
        </w:rPr>
        <w:t>人员</w:t>
      </w:r>
      <w:r w:rsidRPr="00A32ED3">
        <w:rPr>
          <w:rFonts w:ascii="宋体" w:hAnsi="宋体" w:hint="eastAsia"/>
          <w:sz w:val="24"/>
          <w:szCs w:val="24"/>
        </w:rPr>
        <w:t>、试验</w:t>
      </w:r>
      <w:r w:rsidRPr="00A32ED3">
        <w:rPr>
          <w:rFonts w:ascii="宋体" w:hAnsi="宋体"/>
          <w:sz w:val="24"/>
          <w:szCs w:val="24"/>
        </w:rPr>
        <w:t>检测人员</w:t>
      </w:r>
      <w:r w:rsidRPr="00A32ED3">
        <w:rPr>
          <w:rFonts w:ascii="宋体" w:hAnsi="宋体" w:hint="eastAsia"/>
          <w:sz w:val="24"/>
          <w:szCs w:val="24"/>
        </w:rPr>
        <w:t>、标准</w:t>
      </w:r>
      <w:r w:rsidRPr="00A32ED3">
        <w:rPr>
          <w:rFonts w:ascii="宋体" w:hAnsi="宋体"/>
          <w:sz w:val="24"/>
          <w:szCs w:val="24"/>
        </w:rPr>
        <w:t>起草人员</w:t>
      </w:r>
      <w:r w:rsidRPr="00A32ED3">
        <w:rPr>
          <w:rFonts w:ascii="宋体" w:hAnsi="宋体" w:hint="eastAsia"/>
          <w:sz w:val="24"/>
          <w:szCs w:val="24"/>
        </w:rPr>
        <w:t>等，各</w:t>
      </w:r>
      <w:r w:rsidRPr="00A32ED3">
        <w:rPr>
          <w:rFonts w:ascii="宋体" w:hAnsi="宋体"/>
          <w:sz w:val="24"/>
          <w:szCs w:val="24"/>
        </w:rPr>
        <w:t>组成人员</w:t>
      </w:r>
      <w:r w:rsidRPr="00A32ED3">
        <w:rPr>
          <w:rFonts w:ascii="宋体" w:hAnsi="宋体" w:hint="eastAsia"/>
          <w:sz w:val="24"/>
          <w:szCs w:val="24"/>
        </w:rPr>
        <w:t>具有</w:t>
      </w:r>
      <w:r>
        <w:rPr>
          <w:rFonts w:ascii="宋体" w:hAnsi="宋体"/>
          <w:sz w:val="24"/>
          <w:szCs w:val="24"/>
        </w:rPr>
        <w:t>轨道运输车</w:t>
      </w:r>
      <w:r w:rsidRPr="00A32ED3">
        <w:rPr>
          <w:rFonts w:ascii="宋体" w:hAnsi="宋体" w:hint="eastAsia"/>
          <w:sz w:val="24"/>
          <w:szCs w:val="24"/>
        </w:rPr>
        <w:t>设计、生产、检测</w:t>
      </w:r>
      <w:r w:rsidRPr="00A32ED3">
        <w:rPr>
          <w:rFonts w:ascii="宋体" w:hAnsi="宋体"/>
          <w:sz w:val="24"/>
          <w:szCs w:val="24"/>
        </w:rPr>
        <w:t>等各方面</w:t>
      </w:r>
      <w:r w:rsidRPr="00A32ED3">
        <w:rPr>
          <w:rFonts w:ascii="宋体" w:hAnsi="宋体" w:hint="eastAsia"/>
          <w:sz w:val="24"/>
          <w:szCs w:val="24"/>
        </w:rPr>
        <w:t>工作经验，了解标准化工作的相关规定，制定过相关的标准，熟悉标准</w:t>
      </w:r>
      <w:r w:rsidRPr="00A32ED3">
        <w:rPr>
          <w:rFonts w:ascii="宋体" w:hAnsi="宋体"/>
          <w:sz w:val="24"/>
          <w:szCs w:val="24"/>
        </w:rPr>
        <w:t>制订流程</w:t>
      </w:r>
      <w:r w:rsidRPr="00A32ED3">
        <w:rPr>
          <w:rFonts w:ascii="宋体" w:hAnsi="宋体" w:hint="eastAsia"/>
          <w:sz w:val="24"/>
          <w:szCs w:val="24"/>
        </w:rPr>
        <w:t>，具有较强的文字表达能力。工作组成立后，制定了项目实施方案，明确了内部分工及进度要求，责任落实到人。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2、开展调研，撰写标准初稿</w:t>
      </w:r>
    </w:p>
    <w:p w:rsidR="001E144A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日光温室</w:t>
      </w:r>
      <w:r>
        <w:rPr>
          <w:rFonts w:ascii="宋体" w:hAnsi="宋体"/>
          <w:sz w:val="24"/>
          <w:szCs w:val="24"/>
        </w:rPr>
        <w:t>轨道运输车</w:t>
      </w:r>
      <w:r w:rsidRPr="00A32ED3">
        <w:rPr>
          <w:rFonts w:ascii="宋体" w:hAnsi="宋体"/>
          <w:sz w:val="24"/>
          <w:szCs w:val="24"/>
        </w:rPr>
        <w:t>是</w:t>
      </w:r>
      <w:r>
        <w:rPr>
          <w:rFonts w:ascii="宋体" w:hAnsi="宋体"/>
          <w:sz w:val="24"/>
          <w:szCs w:val="24"/>
        </w:rPr>
        <w:t>近几年</w:t>
      </w:r>
      <w:r w:rsidR="00DC277C">
        <w:rPr>
          <w:rFonts w:ascii="宋体" w:hAnsi="宋体"/>
          <w:sz w:val="24"/>
          <w:szCs w:val="24"/>
        </w:rPr>
        <w:t>开始</w:t>
      </w:r>
      <w:r w:rsidR="00C070D4">
        <w:rPr>
          <w:rFonts w:ascii="宋体" w:hAnsi="宋体"/>
          <w:sz w:val="24"/>
          <w:szCs w:val="24"/>
        </w:rPr>
        <w:t>大规模</w:t>
      </w:r>
      <w:r w:rsidR="00C070D4">
        <w:rPr>
          <w:rFonts w:ascii="宋体" w:hAnsi="宋体" w:hint="eastAsia"/>
          <w:sz w:val="24"/>
          <w:szCs w:val="24"/>
        </w:rPr>
        <w:t>、</w:t>
      </w:r>
      <w:r w:rsidR="00DC277C">
        <w:rPr>
          <w:rFonts w:ascii="宋体" w:hAnsi="宋体"/>
          <w:sz w:val="24"/>
          <w:szCs w:val="24"/>
        </w:rPr>
        <w:t>大范围应用的农业设施装备</w:t>
      </w:r>
      <w:r w:rsidR="00DC277C">
        <w:rPr>
          <w:rFonts w:ascii="宋体" w:hAnsi="宋体" w:hint="eastAsia"/>
          <w:sz w:val="24"/>
          <w:szCs w:val="24"/>
        </w:rPr>
        <w:t>，</w:t>
      </w:r>
      <w:r w:rsidR="00DC277C">
        <w:rPr>
          <w:rFonts w:ascii="宋体" w:hAnsi="宋体"/>
          <w:sz w:val="24"/>
          <w:szCs w:val="24"/>
        </w:rPr>
        <w:t>主要为解决日光温室在整地运肥</w:t>
      </w:r>
      <w:r w:rsidR="00DC277C">
        <w:rPr>
          <w:rFonts w:ascii="宋体" w:hAnsi="宋体" w:hint="eastAsia"/>
          <w:sz w:val="24"/>
          <w:szCs w:val="24"/>
        </w:rPr>
        <w:t>、</w:t>
      </w:r>
      <w:r w:rsidR="00DC277C">
        <w:rPr>
          <w:rFonts w:ascii="宋体" w:hAnsi="宋体"/>
          <w:sz w:val="24"/>
          <w:szCs w:val="24"/>
        </w:rPr>
        <w:t>打药</w:t>
      </w:r>
      <w:r w:rsidR="00DC277C">
        <w:rPr>
          <w:rFonts w:ascii="宋体" w:hAnsi="宋体" w:hint="eastAsia"/>
          <w:sz w:val="24"/>
          <w:szCs w:val="24"/>
        </w:rPr>
        <w:t>、</w:t>
      </w:r>
      <w:r w:rsidR="00DC277C">
        <w:rPr>
          <w:rFonts w:ascii="宋体" w:hAnsi="宋体"/>
          <w:sz w:val="24"/>
          <w:szCs w:val="24"/>
        </w:rPr>
        <w:t>采摘等环节的省力化问题</w:t>
      </w:r>
      <w:r w:rsidR="00DC277C">
        <w:rPr>
          <w:rFonts w:ascii="宋体" w:hAnsi="宋体" w:hint="eastAsia"/>
          <w:sz w:val="24"/>
          <w:szCs w:val="24"/>
        </w:rPr>
        <w:t>。</w:t>
      </w:r>
      <w:r w:rsidR="00DC277C">
        <w:rPr>
          <w:rFonts w:ascii="宋体" w:hAnsi="宋体"/>
          <w:sz w:val="24"/>
          <w:szCs w:val="24"/>
        </w:rPr>
        <w:t>能够</w:t>
      </w:r>
      <w:r w:rsidR="00C070D4">
        <w:rPr>
          <w:rFonts w:ascii="宋体" w:hAnsi="宋体" w:hint="eastAsia"/>
          <w:sz w:val="24"/>
          <w:szCs w:val="24"/>
        </w:rPr>
        <w:t>提高</w:t>
      </w:r>
      <w:r w:rsidR="00DC277C">
        <w:rPr>
          <w:rFonts w:ascii="宋体" w:hAnsi="宋体"/>
          <w:sz w:val="24"/>
          <w:szCs w:val="24"/>
        </w:rPr>
        <w:t>劳动</w:t>
      </w:r>
      <w:r w:rsidR="00DC277C">
        <w:rPr>
          <w:rFonts w:ascii="宋体" w:hAnsi="宋体"/>
          <w:sz w:val="24"/>
          <w:szCs w:val="24"/>
        </w:rPr>
        <w:lastRenderedPageBreak/>
        <w:t>生产率</w:t>
      </w:r>
      <w:r w:rsidR="00DC277C">
        <w:rPr>
          <w:rFonts w:ascii="宋体" w:hAnsi="宋体" w:hint="eastAsia"/>
          <w:sz w:val="24"/>
          <w:szCs w:val="24"/>
        </w:rPr>
        <w:t>，</w:t>
      </w:r>
      <w:r w:rsidR="00DC277C">
        <w:rPr>
          <w:rFonts w:ascii="宋体" w:hAnsi="宋体"/>
          <w:sz w:val="24"/>
          <w:szCs w:val="24"/>
        </w:rPr>
        <w:t>减轻农民的劳动强度</w:t>
      </w:r>
      <w:r w:rsidR="00DC277C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color w:val="FF0000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团</w:t>
      </w:r>
      <w:r w:rsidRPr="00A32ED3">
        <w:rPr>
          <w:rFonts w:ascii="宋体" w:hAnsi="宋体"/>
          <w:sz w:val="24"/>
          <w:szCs w:val="24"/>
        </w:rPr>
        <w:t>体标准任务下达后</w:t>
      </w:r>
      <w:r w:rsidRPr="00A32ED3">
        <w:rPr>
          <w:rFonts w:ascii="宋体" w:hAnsi="宋体" w:hint="eastAsia"/>
          <w:sz w:val="24"/>
          <w:szCs w:val="24"/>
        </w:rPr>
        <w:t>，</w:t>
      </w:r>
      <w:r w:rsidR="005E7C40">
        <w:rPr>
          <w:rFonts w:ascii="宋体" w:hAnsi="宋体" w:hint="eastAsia"/>
          <w:sz w:val="24"/>
          <w:szCs w:val="24"/>
        </w:rPr>
        <w:t>根据工作组成员分工，</w:t>
      </w:r>
      <w:r w:rsidRPr="00A32ED3">
        <w:rPr>
          <w:rFonts w:ascii="宋体" w:hAnsi="宋体"/>
          <w:sz w:val="24"/>
          <w:szCs w:val="24"/>
        </w:rPr>
        <w:t>走访</w:t>
      </w:r>
      <w:r w:rsidR="001E144A" w:rsidRPr="001E144A">
        <w:rPr>
          <w:rFonts w:ascii="宋体" w:hAnsi="宋体" w:hint="eastAsia"/>
          <w:sz w:val="24"/>
          <w:szCs w:val="24"/>
        </w:rPr>
        <w:t>日光温室轨道运输车</w:t>
      </w:r>
      <w:r w:rsidR="005E7C40">
        <w:rPr>
          <w:rFonts w:ascii="宋体" w:hAnsi="宋体" w:hint="eastAsia"/>
          <w:sz w:val="24"/>
          <w:szCs w:val="24"/>
        </w:rPr>
        <w:t>生产企业——北京浩景园环境科技有限公司，参观了生产车间，查看了生产轨道运输车使用的零配件和有关部件，了解了生产企业对生产的技术要求，召开了关于制定</w:t>
      </w:r>
      <w:r w:rsidR="005E7C40" w:rsidRPr="001E144A">
        <w:rPr>
          <w:rFonts w:ascii="宋体" w:hAnsi="宋体" w:hint="eastAsia"/>
          <w:sz w:val="24"/>
          <w:szCs w:val="24"/>
        </w:rPr>
        <w:t>日光温室轨道运输车</w:t>
      </w:r>
      <w:r w:rsidR="005E7C40">
        <w:rPr>
          <w:rFonts w:ascii="宋体" w:hAnsi="宋体" w:hint="eastAsia"/>
          <w:sz w:val="24"/>
          <w:szCs w:val="24"/>
        </w:rPr>
        <w:t>的讨论会。而后，标准起草组走访了</w:t>
      </w:r>
      <w:proofErr w:type="gramStart"/>
      <w:r w:rsidR="005E7C40">
        <w:rPr>
          <w:rFonts w:ascii="宋体" w:hAnsi="宋体" w:hint="eastAsia"/>
          <w:sz w:val="24"/>
          <w:szCs w:val="24"/>
        </w:rPr>
        <w:t>规</w:t>
      </w:r>
      <w:proofErr w:type="gramEnd"/>
      <w:r w:rsidR="005E7C40">
        <w:rPr>
          <w:rFonts w:ascii="宋体" w:hAnsi="宋体" w:hint="eastAsia"/>
          <w:sz w:val="24"/>
          <w:szCs w:val="24"/>
        </w:rPr>
        <w:t>道运输车的实际使用</w:t>
      </w:r>
      <w:r w:rsidRPr="00A32ED3">
        <w:rPr>
          <w:rFonts w:ascii="宋体" w:hAnsi="宋体"/>
          <w:sz w:val="24"/>
          <w:szCs w:val="24"/>
        </w:rPr>
        <w:t>用户</w:t>
      </w:r>
      <w:r w:rsidRPr="00A32ED3">
        <w:rPr>
          <w:rFonts w:ascii="宋体" w:hAnsi="宋体" w:hint="eastAsia"/>
          <w:sz w:val="24"/>
          <w:szCs w:val="24"/>
        </w:rPr>
        <w:t>，了</w:t>
      </w:r>
      <w:r w:rsidRPr="00A32ED3">
        <w:rPr>
          <w:rFonts w:ascii="宋体" w:hAnsi="宋体"/>
          <w:sz w:val="24"/>
          <w:szCs w:val="24"/>
        </w:rPr>
        <w:t>解</w:t>
      </w:r>
      <w:r w:rsidRPr="00A32ED3">
        <w:rPr>
          <w:rFonts w:ascii="宋体" w:hAnsi="宋体" w:hint="eastAsia"/>
          <w:sz w:val="24"/>
          <w:szCs w:val="24"/>
        </w:rPr>
        <w:t>农</w:t>
      </w:r>
      <w:r w:rsidRPr="00A32ED3">
        <w:rPr>
          <w:rFonts w:ascii="宋体" w:hAnsi="宋体"/>
          <w:sz w:val="24"/>
          <w:szCs w:val="24"/>
        </w:rPr>
        <w:t>户对</w:t>
      </w:r>
      <w:r w:rsidR="001E144A" w:rsidRPr="001E144A">
        <w:rPr>
          <w:rFonts w:ascii="宋体" w:hAnsi="宋体" w:hint="eastAsia"/>
          <w:sz w:val="24"/>
          <w:szCs w:val="24"/>
        </w:rPr>
        <w:t>日光温室轨道运输车</w:t>
      </w:r>
      <w:r w:rsidRPr="00A32ED3">
        <w:rPr>
          <w:rFonts w:ascii="宋体" w:hAnsi="宋体" w:hint="eastAsia"/>
          <w:sz w:val="24"/>
          <w:szCs w:val="24"/>
        </w:rPr>
        <w:t>的技术</w:t>
      </w:r>
      <w:r w:rsidRPr="00A32ED3">
        <w:rPr>
          <w:rFonts w:ascii="宋体" w:hAnsi="宋体"/>
          <w:sz w:val="24"/>
          <w:szCs w:val="24"/>
        </w:rPr>
        <w:t>要求</w:t>
      </w:r>
      <w:r w:rsidRPr="00A32ED3">
        <w:rPr>
          <w:rFonts w:ascii="宋体" w:hAnsi="宋体" w:hint="eastAsia"/>
          <w:sz w:val="24"/>
          <w:szCs w:val="24"/>
        </w:rPr>
        <w:t>，关注</w:t>
      </w:r>
      <w:r w:rsidRPr="00A32ED3">
        <w:rPr>
          <w:rFonts w:ascii="宋体" w:hAnsi="宋体"/>
          <w:sz w:val="24"/>
          <w:szCs w:val="24"/>
        </w:rPr>
        <w:t>的主要性能</w:t>
      </w:r>
      <w:r w:rsidRPr="00A32ED3">
        <w:rPr>
          <w:rFonts w:ascii="宋体" w:hAnsi="宋体" w:hint="eastAsia"/>
          <w:sz w:val="24"/>
          <w:szCs w:val="24"/>
        </w:rPr>
        <w:t>指标，确定</w:t>
      </w:r>
      <w:r w:rsidR="001E144A" w:rsidRPr="001E144A">
        <w:rPr>
          <w:rFonts w:ascii="宋体" w:hAnsi="宋体" w:hint="eastAsia"/>
          <w:sz w:val="24"/>
          <w:szCs w:val="24"/>
        </w:rPr>
        <w:t>日光温室轨道运输车</w:t>
      </w:r>
      <w:r w:rsidRPr="00A32ED3">
        <w:rPr>
          <w:rFonts w:ascii="宋体" w:hAnsi="宋体" w:hint="eastAsia"/>
          <w:sz w:val="24"/>
          <w:szCs w:val="24"/>
        </w:rPr>
        <w:t>标准</w:t>
      </w:r>
      <w:r w:rsidRPr="00A32ED3">
        <w:rPr>
          <w:rFonts w:ascii="宋体" w:hAnsi="宋体"/>
          <w:sz w:val="24"/>
          <w:szCs w:val="24"/>
        </w:rPr>
        <w:t>的主要技术内容</w:t>
      </w:r>
      <w:r w:rsidRPr="00A32ED3">
        <w:rPr>
          <w:rFonts w:ascii="宋体" w:hAnsi="宋体" w:hint="eastAsia"/>
          <w:sz w:val="24"/>
          <w:szCs w:val="24"/>
        </w:rPr>
        <w:t>，形成了</w:t>
      </w:r>
      <w:r w:rsidRPr="00A32ED3">
        <w:rPr>
          <w:rFonts w:ascii="宋体" w:hAnsi="宋体"/>
          <w:sz w:val="24"/>
          <w:szCs w:val="24"/>
        </w:rPr>
        <w:t>标准</w:t>
      </w:r>
      <w:r w:rsidR="001E144A">
        <w:rPr>
          <w:rFonts w:ascii="宋体" w:hAnsi="宋体"/>
          <w:sz w:val="24"/>
          <w:szCs w:val="24"/>
        </w:rPr>
        <w:t>初</w:t>
      </w:r>
      <w:r w:rsidRPr="00A32ED3">
        <w:rPr>
          <w:rFonts w:ascii="宋体" w:hAnsi="宋体"/>
          <w:sz w:val="24"/>
          <w:szCs w:val="24"/>
        </w:rPr>
        <w:t>稿</w:t>
      </w:r>
      <w:r w:rsidRPr="00A32ED3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/>
          <w:sz w:val="24"/>
          <w:szCs w:val="24"/>
        </w:rPr>
        <w:t>3</w:t>
      </w:r>
      <w:r w:rsidRPr="00A32ED3">
        <w:rPr>
          <w:rFonts w:ascii="宋体" w:hAnsi="宋体" w:hint="eastAsia"/>
          <w:sz w:val="24"/>
          <w:szCs w:val="24"/>
        </w:rPr>
        <w:t>、召开标准制定工作组会，修改形成征求意见稿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201</w:t>
      </w:r>
      <w:r w:rsidRPr="00A32ED3">
        <w:rPr>
          <w:rFonts w:ascii="宋体" w:hAnsi="宋体"/>
          <w:sz w:val="24"/>
          <w:szCs w:val="24"/>
        </w:rPr>
        <w:t>9</w:t>
      </w:r>
      <w:r w:rsidRPr="00A32ED3">
        <w:rPr>
          <w:rFonts w:ascii="宋体" w:hAnsi="宋体" w:hint="eastAsia"/>
          <w:sz w:val="24"/>
          <w:szCs w:val="24"/>
        </w:rPr>
        <w:t>年</w:t>
      </w:r>
      <w:r w:rsidR="00C070D4">
        <w:rPr>
          <w:rFonts w:ascii="宋体" w:hAnsi="宋体"/>
          <w:sz w:val="24"/>
          <w:szCs w:val="24"/>
        </w:rPr>
        <w:t>11</w:t>
      </w:r>
      <w:r w:rsidRPr="00A32ED3">
        <w:rPr>
          <w:rFonts w:ascii="宋体" w:hAnsi="宋体" w:hint="eastAsia"/>
          <w:sz w:val="24"/>
          <w:szCs w:val="24"/>
        </w:rPr>
        <w:t>月</w:t>
      </w:r>
      <w:r w:rsidRPr="00A32ED3">
        <w:rPr>
          <w:rFonts w:ascii="宋体" w:hAnsi="宋体"/>
          <w:sz w:val="24"/>
          <w:szCs w:val="24"/>
        </w:rPr>
        <w:t>19</w:t>
      </w:r>
      <w:r w:rsidRPr="00A32ED3">
        <w:rPr>
          <w:rFonts w:ascii="宋体" w:hAnsi="宋体" w:hint="eastAsia"/>
          <w:sz w:val="24"/>
          <w:szCs w:val="24"/>
        </w:rPr>
        <w:t>日，标准起草组对标准草稿进行了充分讨论，对标准部分内容进行了进一步确认。会后，根据大家讨论意见和建议，修改形成了标准征求意见稿。</w:t>
      </w:r>
    </w:p>
    <w:p w:rsidR="00387F63" w:rsidRPr="00566C41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200" w:firstLine="480"/>
        <w:outlineLvl w:val="0"/>
        <w:rPr>
          <w:rFonts w:ascii="黑体" w:eastAsia="黑体" w:hAnsi="黑体"/>
          <w:sz w:val="24"/>
          <w:szCs w:val="24"/>
        </w:rPr>
      </w:pPr>
      <w:r w:rsidRPr="00566C41">
        <w:rPr>
          <w:rFonts w:ascii="黑体" w:eastAsia="黑体" w:hAnsi="黑体" w:hint="eastAsia"/>
          <w:sz w:val="24"/>
          <w:szCs w:val="24"/>
        </w:rPr>
        <w:t>二、标准编制原则和确定标准主要内容的论据</w:t>
      </w:r>
    </w:p>
    <w:p w:rsidR="00387F63" w:rsidRPr="00566C41" w:rsidRDefault="00387F63" w:rsidP="00387F63">
      <w:pPr>
        <w:spacing w:line="360" w:lineRule="auto"/>
        <w:ind w:firstLineChars="200" w:firstLine="480"/>
        <w:rPr>
          <w:rFonts w:ascii="黑体" w:eastAsia="黑体" w:hAnsi="黑体"/>
          <w:sz w:val="24"/>
          <w:szCs w:val="24"/>
        </w:rPr>
      </w:pPr>
      <w:r w:rsidRPr="00566C41">
        <w:rPr>
          <w:rFonts w:ascii="黑体" w:eastAsia="黑体" w:hAnsi="黑体" w:hint="eastAsia"/>
          <w:bCs/>
          <w:sz w:val="24"/>
          <w:szCs w:val="24"/>
        </w:rPr>
        <w:t>（一）标准编制原则</w:t>
      </w:r>
    </w:p>
    <w:p w:rsidR="00387F63" w:rsidRPr="00A32ED3" w:rsidRDefault="00387F63" w:rsidP="00387F6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A32ED3">
        <w:rPr>
          <w:rFonts w:ascii="宋体" w:hAnsi="宋体"/>
          <w:sz w:val="24"/>
          <w:szCs w:val="24"/>
        </w:rPr>
        <w:t>1</w:t>
      </w:r>
      <w:r w:rsidRPr="00A32ED3">
        <w:rPr>
          <w:rFonts w:ascii="宋体" w:hAnsi="宋体" w:hint="eastAsia"/>
          <w:sz w:val="24"/>
          <w:szCs w:val="24"/>
        </w:rPr>
        <w:t>、与有关法律法规一致</w:t>
      </w:r>
      <w:r w:rsidRPr="00A32ED3">
        <w:rPr>
          <w:rFonts w:ascii="宋体" w:hAnsi="宋体"/>
          <w:sz w:val="24"/>
          <w:szCs w:val="24"/>
        </w:rPr>
        <w:t>,</w:t>
      </w:r>
      <w:r w:rsidRPr="00A32ED3">
        <w:rPr>
          <w:rFonts w:ascii="宋体" w:hAnsi="宋体" w:hint="eastAsia"/>
          <w:sz w:val="24"/>
          <w:szCs w:val="24"/>
        </w:rPr>
        <w:t>并与现行有效标准相协调，同时符合我国国情。</w:t>
      </w:r>
    </w:p>
    <w:p w:rsidR="00387F63" w:rsidRPr="00A32ED3" w:rsidRDefault="00387F63" w:rsidP="00387F6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2、编写格式符合</w:t>
      </w:r>
      <w:r w:rsidRPr="00A32ED3">
        <w:rPr>
          <w:rFonts w:ascii="宋体" w:hAnsi="宋体"/>
          <w:sz w:val="24"/>
          <w:szCs w:val="24"/>
        </w:rPr>
        <w:t>GB/T 1.1</w:t>
      </w:r>
      <w:r w:rsidRPr="00A32ED3">
        <w:rPr>
          <w:rFonts w:ascii="宋体" w:hAnsi="宋体" w:hint="eastAsia"/>
          <w:sz w:val="24"/>
          <w:szCs w:val="24"/>
        </w:rPr>
        <w:t>—</w:t>
      </w:r>
      <w:r w:rsidRPr="00A32ED3">
        <w:rPr>
          <w:rFonts w:ascii="宋体" w:hAnsi="宋体"/>
          <w:sz w:val="24"/>
          <w:szCs w:val="24"/>
        </w:rPr>
        <w:t>2009</w:t>
      </w:r>
      <w:r w:rsidRPr="00A32ED3">
        <w:rPr>
          <w:rFonts w:ascii="宋体" w:hAnsi="宋体" w:hint="eastAsia"/>
          <w:sz w:val="24"/>
          <w:szCs w:val="24"/>
        </w:rPr>
        <w:t>《标准化工作导则</w:t>
      </w:r>
      <w:r w:rsidRPr="00A32ED3">
        <w:rPr>
          <w:rFonts w:ascii="宋体" w:hAnsi="宋体"/>
          <w:sz w:val="24"/>
          <w:szCs w:val="24"/>
        </w:rPr>
        <w:t xml:space="preserve">  </w:t>
      </w:r>
      <w:r w:rsidRPr="00A32ED3">
        <w:rPr>
          <w:rFonts w:ascii="宋体" w:hAnsi="宋体" w:hint="eastAsia"/>
          <w:sz w:val="24"/>
          <w:szCs w:val="24"/>
        </w:rPr>
        <w:t>第</w:t>
      </w:r>
      <w:r w:rsidRPr="00A32ED3">
        <w:rPr>
          <w:rFonts w:ascii="宋体" w:hAnsi="宋体"/>
          <w:sz w:val="24"/>
          <w:szCs w:val="24"/>
        </w:rPr>
        <w:t>1</w:t>
      </w:r>
      <w:r w:rsidRPr="00A32ED3">
        <w:rPr>
          <w:rFonts w:ascii="宋体" w:hAnsi="宋体" w:hint="eastAsia"/>
          <w:sz w:val="24"/>
          <w:szCs w:val="24"/>
        </w:rPr>
        <w:t>部分：标准的结构和编写》的要求。</w:t>
      </w:r>
    </w:p>
    <w:p w:rsidR="00387F63" w:rsidRPr="00566C41" w:rsidRDefault="00387F63" w:rsidP="00387F63">
      <w:pPr>
        <w:spacing w:line="360" w:lineRule="auto"/>
        <w:ind w:firstLineChars="200" w:firstLine="480"/>
        <w:outlineLvl w:val="0"/>
        <w:rPr>
          <w:rFonts w:ascii="黑体" w:eastAsia="黑体" w:hAnsi="黑体"/>
          <w:sz w:val="24"/>
          <w:szCs w:val="24"/>
        </w:rPr>
      </w:pPr>
      <w:r w:rsidRPr="00566C41">
        <w:rPr>
          <w:rFonts w:ascii="黑体" w:eastAsia="黑体" w:hAnsi="黑体" w:hint="eastAsia"/>
          <w:sz w:val="24"/>
          <w:szCs w:val="24"/>
        </w:rPr>
        <w:t>（二）确定标准主要内容的论据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说明标准主要技术内容的确定依据。包括标准技术指标、参数、公式、性能要求、试验方法、检验规则等的论据，解决的主要问题；主要试验（或验证）情况分析；修订标准时应列出与原标准的主要差异和水平对比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1、标准内容框架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标准的内容包括：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（1）范围；（2）规范性引用文件；（3）术</w:t>
      </w:r>
      <w:r w:rsidRPr="00A32ED3">
        <w:rPr>
          <w:rFonts w:ascii="宋体" w:hAnsi="宋体"/>
          <w:sz w:val="24"/>
          <w:szCs w:val="24"/>
        </w:rPr>
        <w:t>语与定义</w:t>
      </w:r>
      <w:r w:rsidRPr="00A32ED3">
        <w:rPr>
          <w:rFonts w:ascii="宋体" w:hAnsi="宋体" w:hint="eastAsia"/>
          <w:sz w:val="24"/>
          <w:szCs w:val="24"/>
        </w:rPr>
        <w:t>；（4）</w:t>
      </w:r>
      <w:r w:rsidR="00DC7242">
        <w:rPr>
          <w:rFonts w:ascii="宋体" w:hAnsi="宋体" w:hint="eastAsia"/>
          <w:sz w:val="24"/>
          <w:szCs w:val="24"/>
        </w:rPr>
        <w:t>安全要求</w:t>
      </w:r>
      <w:r w:rsidRPr="00A32ED3">
        <w:rPr>
          <w:rFonts w:ascii="宋体" w:hAnsi="宋体" w:hint="eastAsia"/>
          <w:sz w:val="24"/>
          <w:szCs w:val="24"/>
        </w:rPr>
        <w:t>；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（5）</w:t>
      </w:r>
      <w:r w:rsidR="00DC7242">
        <w:rPr>
          <w:rFonts w:ascii="宋体" w:hAnsi="宋体" w:hint="eastAsia"/>
          <w:sz w:val="24"/>
          <w:szCs w:val="24"/>
        </w:rPr>
        <w:t>技术</w:t>
      </w:r>
      <w:r w:rsidRPr="00A32ED3">
        <w:rPr>
          <w:rFonts w:ascii="宋体" w:hAnsi="宋体" w:hint="eastAsia"/>
          <w:sz w:val="24"/>
          <w:szCs w:val="24"/>
        </w:rPr>
        <w:t>要</w:t>
      </w:r>
      <w:r w:rsidRPr="00A32ED3">
        <w:rPr>
          <w:rFonts w:ascii="宋体" w:hAnsi="宋体"/>
          <w:sz w:val="24"/>
          <w:szCs w:val="24"/>
        </w:rPr>
        <w:t>求</w:t>
      </w:r>
      <w:r w:rsidRPr="00A32ED3">
        <w:rPr>
          <w:rFonts w:ascii="宋体" w:hAnsi="宋体" w:hint="eastAsia"/>
          <w:sz w:val="24"/>
          <w:szCs w:val="24"/>
        </w:rPr>
        <w:t>；（6）</w:t>
      </w:r>
      <w:r w:rsidR="00DC7242" w:rsidRPr="00DC7242">
        <w:rPr>
          <w:rFonts w:ascii="宋体" w:hAnsi="宋体" w:hint="eastAsia"/>
          <w:sz w:val="24"/>
          <w:szCs w:val="24"/>
        </w:rPr>
        <w:t>配套系统安装要求</w:t>
      </w:r>
      <w:r w:rsidR="00DC7242">
        <w:rPr>
          <w:rFonts w:ascii="宋体" w:hAnsi="宋体" w:hint="eastAsia"/>
          <w:sz w:val="24"/>
          <w:szCs w:val="24"/>
        </w:rPr>
        <w:t>；</w:t>
      </w:r>
      <w:r w:rsidR="00DC7242" w:rsidRPr="00A32ED3">
        <w:rPr>
          <w:rFonts w:ascii="宋体" w:hAnsi="宋体" w:hint="eastAsia"/>
          <w:sz w:val="24"/>
          <w:szCs w:val="24"/>
        </w:rPr>
        <w:t>（7）</w:t>
      </w:r>
      <w:r w:rsidRPr="00A32ED3">
        <w:rPr>
          <w:rFonts w:ascii="宋体" w:hAnsi="宋体" w:hint="eastAsia"/>
          <w:sz w:val="24"/>
          <w:szCs w:val="24"/>
        </w:rPr>
        <w:t>试验</w:t>
      </w:r>
      <w:r w:rsidRPr="00A32ED3">
        <w:rPr>
          <w:rFonts w:ascii="宋体" w:hAnsi="宋体"/>
          <w:sz w:val="24"/>
          <w:szCs w:val="24"/>
        </w:rPr>
        <w:t>方法</w:t>
      </w:r>
      <w:r w:rsidRPr="00A32ED3">
        <w:rPr>
          <w:rFonts w:ascii="宋体" w:hAnsi="宋体" w:hint="eastAsia"/>
          <w:sz w:val="24"/>
          <w:szCs w:val="24"/>
        </w:rPr>
        <w:t>；</w:t>
      </w:r>
      <w:r w:rsidR="00DC7242" w:rsidRPr="00A32ED3">
        <w:rPr>
          <w:rFonts w:ascii="宋体" w:hAnsi="宋体" w:hint="eastAsia"/>
          <w:sz w:val="24"/>
          <w:szCs w:val="24"/>
        </w:rPr>
        <w:t>（8）</w:t>
      </w:r>
      <w:r w:rsidR="00DC7242">
        <w:rPr>
          <w:rFonts w:ascii="宋体" w:hAnsi="宋体" w:hint="eastAsia"/>
          <w:sz w:val="24"/>
          <w:szCs w:val="24"/>
        </w:rPr>
        <w:t>使用与维护（9）</w:t>
      </w:r>
      <w:r w:rsidRPr="00A32ED3">
        <w:rPr>
          <w:rFonts w:ascii="宋体" w:hAnsi="宋体" w:hint="eastAsia"/>
          <w:sz w:val="24"/>
          <w:szCs w:val="24"/>
        </w:rPr>
        <w:t>检验</w:t>
      </w:r>
      <w:r w:rsidRPr="00A32ED3">
        <w:rPr>
          <w:rFonts w:ascii="宋体" w:hAnsi="宋体"/>
          <w:sz w:val="24"/>
          <w:szCs w:val="24"/>
        </w:rPr>
        <w:t>规则</w:t>
      </w:r>
      <w:r w:rsidRPr="00A32ED3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2、范围的确定</w:t>
      </w:r>
    </w:p>
    <w:p w:rsidR="00387F63" w:rsidRPr="00A32ED3" w:rsidRDefault="00EC0B55" w:rsidP="00EC0B55">
      <w:pPr>
        <w:spacing w:line="360" w:lineRule="auto"/>
        <w:ind w:firstLineChars="400" w:firstLine="960"/>
        <w:rPr>
          <w:rFonts w:ascii="宋体" w:hAnsi="宋体"/>
          <w:sz w:val="24"/>
          <w:szCs w:val="24"/>
        </w:rPr>
      </w:pPr>
      <w:r w:rsidRPr="00EC0B55">
        <w:rPr>
          <w:rFonts w:ascii="宋体" w:hAnsi="宋体" w:hint="eastAsia"/>
          <w:sz w:val="24"/>
          <w:szCs w:val="24"/>
        </w:rPr>
        <w:t>适用于日光温室、塑料大棚等农业设施中使用的具有轨道式自走运输车</w:t>
      </w:r>
      <w:r w:rsidR="00387F63" w:rsidRPr="00A32ED3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3、术</w:t>
      </w:r>
      <w:r w:rsidRPr="00A32ED3">
        <w:rPr>
          <w:rFonts w:ascii="宋体" w:hAnsi="宋体"/>
          <w:sz w:val="24"/>
          <w:szCs w:val="24"/>
        </w:rPr>
        <w:t>语和</w:t>
      </w:r>
      <w:r w:rsidRPr="00A32ED3">
        <w:rPr>
          <w:rFonts w:ascii="宋体" w:hAnsi="宋体" w:hint="eastAsia"/>
          <w:sz w:val="24"/>
          <w:szCs w:val="24"/>
        </w:rPr>
        <w:t>定</w:t>
      </w:r>
      <w:r w:rsidRPr="00A32ED3">
        <w:rPr>
          <w:rFonts w:ascii="宋体" w:hAnsi="宋体"/>
          <w:sz w:val="24"/>
          <w:szCs w:val="24"/>
        </w:rPr>
        <w:t>义</w:t>
      </w:r>
    </w:p>
    <w:p w:rsidR="00EC0B55" w:rsidRPr="00EC0B55" w:rsidRDefault="00EC0B55" w:rsidP="00EC0B5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3.1</w:t>
      </w:r>
      <w:r w:rsidRPr="00EC0B55">
        <w:rPr>
          <w:rFonts w:ascii="宋体" w:hAnsi="宋体" w:hint="eastAsia"/>
          <w:sz w:val="24"/>
          <w:szCs w:val="24"/>
        </w:rPr>
        <w:t>轨道</w:t>
      </w:r>
    </w:p>
    <w:p w:rsidR="00EC0B55" w:rsidRPr="00EC0B55" w:rsidRDefault="00EC0B55" w:rsidP="00EC0B55">
      <w:pPr>
        <w:spacing w:line="360" w:lineRule="auto"/>
        <w:ind w:firstLineChars="400" w:firstLine="960"/>
        <w:rPr>
          <w:rFonts w:ascii="宋体" w:hAnsi="宋体"/>
          <w:sz w:val="24"/>
          <w:szCs w:val="24"/>
        </w:rPr>
      </w:pPr>
      <w:r w:rsidRPr="00EC0B55">
        <w:rPr>
          <w:rFonts w:ascii="宋体" w:hAnsi="宋体" w:hint="eastAsia"/>
          <w:sz w:val="24"/>
          <w:szCs w:val="24"/>
        </w:rPr>
        <w:lastRenderedPageBreak/>
        <w:t>铺设在日光温室内过道处的两根平行钢材，用于运输车行驶的路线。</w:t>
      </w:r>
    </w:p>
    <w:p w:rsidR="00EC0B55" w:rsidRPr="00EC0B55" w:rsidRDefault="00EC0B55" w:rsidP="00EC0B5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C0B55">
        <w:rPr>
          <w:rFonts w:ascii="宋体" w:hAnsi="宋体"/>
          <w:sz w:val="24"/>
          <w:szCs w:val="24"/>
        </w:rPr>
        <w:t xml:space="preserve">  3.2</w:t>
      </w:r>
      <w:r w:rsidRPr="00EC0B55">
        <w:rPr>
          <w:rFonts w:ascii="宋体" w:hAnsi="宋体" w:hint="eastAsia"/>
          <w:sz w:val="24"/>
          <w:szCs w:val="24"/>
        </w:rPr>
        <w:t>运输车</w:t>
      </w:r>
    </w:p>
    <w:p w:rsidR="00EC0B55" w:rsidRPr="00EC0B55" w:rsidRDefault="00EC0B55" w:rsidP="00EC0B55">
      <w:pPr>
        <w:spacing w:line="360" w:lineRule="auto"/>
        <w:ind w:firstLineChars="400" w:firstLine="960"/>
        <w:rPr>
          <w:rFonts w:ascii="宋体" w:hAnsi="宋体"/>
          <w:sz w:val="24"/>
          <w:szCs w:val="24"/>
        </w:rPr>
      </w:pPr>
      <w:r w:rsidRPr="00EC0B55">
        <w:rPr>
          <w:rFonts w:ascii="宋体" w:hAnsi="宋体" w:hint="eastAsia"/>
          <w:sz w:val="24"/>
          <w:szCs w:val="24"/>
        </w:rPr>
        <w:t>在固定轨道上运行的运输货物车辆，可实现 手动行驶和遥控器遥控行驶。</w:t>
      </w:r>
    </w:p>
    <w:p w:rsidR="00EC0B55" w:rsidRPr="00EC0B55" w:rsidRDefault="00EC0B55" w:rsidP="00EC0B55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C0B55">
        <w:rPr>
          <w:rFonts w:ascii="宋体" w:hAnsi="宋体"/>
          <w:sz w:val="24"/>
          <w:szCs w:val="24"/>
        </w:rPr>
        <w:t xml:space="preserve">  3.3</w:t>
      </w:r>
      <w:r w:rsidRPr="00EC0B55">
        <w:rPr>
          <w:rFonts w:ascii="宋体" w:hAnsi="宋体" w:hint="eastAsia"/>
          <w:sz w:val="24"/>
          <w:szCs w:val="24"/>
        </w:rPr>
        <w:t>遥控器</w:t>
      </w:r>
    </w:p>
    <w:p w:rsidR="00387F63" w:rsidRPr="00A32ED3" w:rsidRDefault="00EC0B55" w:rsidP="00EC0B55">
      <w:pPr>
        <w:spacing w:line="360" w:lineRule="auto"/>
        <w:ind w:firstLineChars="400" w:firstLine="960"/>
        <w:rPr>
          <w:rFonts w:ascii="宋体" w:hAnsi="宋体"/>
          <w:sz w:val="24"/>
          <w:szCs w:val="24"/>
        </w:rPr>
      </w:pPr>
      <w:r w:rsidRPr="00EC0B55">
        <w:rPr>
          <w:rFonts w:ascii="宋体" w:hAnsi="宋体" w:hint="eastAsia"/>
          <w:sz w:val="24"/>
          <w:szCs w:val="24"/>
        </w:rPr>
        <w:t>实现运输车前进、后退、停止、自动巡航等操作的无线控制装置。</w:t>
      </w:r>
      <w:r w:rsidR="00387F63" w:rsidRPr="00A32ED3"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387F63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4、主</w:t>
      </w:r>
      <w:r w:rsidRPr="00A32ED3">
        <w:rPr>
          <w:rFonts w:ascii="宋体" w:hAnsi="宋体"/>
          <w:sz w:val="24"/>
          <w:szCs w:val="24"/>
        </w:rPr>
        <w:t>要技术指标的确定</w:t>
      </w:r>
    </w:p>
    <w:p w:rsidR="00387F63" w:rsidRDefault="00242072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4.1</w:t>
      </w:r>
      <w:r w:rsidRPr="00242072">
        <w:rPr>
          <w:rFonts w:ascii="宋体" w:hAnsi="宋体" w:hint="eastAsia"/>
          <w:sz w:val="24"/>
          <w:szCs w:val="24"/>
        </w:rPr>
        <w:t>运输车宽度不应大于600mm</w:t>
      </w:r>
      <w:r>
        <w:rPr>
          <w:rFonts w:ascii="宋体" w:hAnsi="宋体" w:hint="eastAsia"/>
          <w:sz w:val="24"/>
          <w:szCs w:val="24"/>
        </w:rPr>
        <w:t>，</w:t>
      </w:r>
    </w:p>
    <w:p w:rsidR="004F6EF5" w:rsidRDefault="004F6EF5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根据日光温室预留的过道宽度设计确定</w:t>
      </w:r>
      <w:r>
        <w:rPr>
          <w:rFonts w:ascii="宋体" w:hAnsi="宋体" w:hint="eastAsia"/>
          <w:sz w:val="24"/>
          <w:szCs w:val="24"/>
        </w:rPr>
        <w:t>。</w:t>
      </w:r>
    </w:p>
    <w:p w:rsidR="00242072" w:rsidRDefault="00242072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4.2</w:t>
      </w:r>
      <w:r w:rsidRPr="00242072">
        <w:rPr>
          <w:rFonts w:ascii="宋体" w:hAnsi="宋体" w:hint="eastAsia"/>
          <w:sz w:val="24"/>
          <w:szCs w:val="24"/>
        </w:rPr>
        <w:t>运输车</w:t>
      </w:r>
      <w:proofErr w:type="gramStart"/>
      <w:r w:rsidRPr="00242072">
        <w:rPr>
          <w:rFonts w:ascii="宋体" w:hAnsi="宋体" w:hint="eastAsia"/>
          <w:sz w:val="24"/>
          <w:szCs w:val="24"/>
        </w:rPr>
        <w:t>最</w:t>
      </w:r>
      <w:proofErr w:type="gramEnd"/>
      <w:r w:rsidRPr="00242072">
        <w:rPr>
          <w:rFonts w:ascii="宋体" w:hAnsi="宋体" w:hint="eastAsia"/>
          <w:sz w:val="24"/>
          <w:szCs w:val="24"/>
        </w:rPr>
        <w:t>底层底盘高度应不大于350mm，</w:t>
      </w:r>
      <w:proofErr w:type="gramStart"/>
      <w:r w:rsidRPr="00242072">
        <w:rPr>
          <w:rFonts w:ascii="宋体" w:hAnsi="宋体" w:hint="eastAsia"/>
          <w:sz w:val="24"/>
          <w:szCs w:val="24"/>
        </w:rPr>
        <w:t>最</w:t>
      </w:r>
      <w:proofErr w:type="gramEnd"/>
      <w:r w:rsidRPr="00242072">
        <w:rPr>
          <w:rFonts w:ascii="宋体" w:hAnsi="宋体" w:hint="eastAsia"/>
          <w:sz w:val="24"/>
          <w:szCs w:val="24"/>
        </w:rPr>
        <w:t>高层应不大于900mm。</w:t>
      </w:r>
    </w:p>
    <w:p w:rsidR="004F6EF5" w:rsidRDefault="004F6EF5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根据实际运输车测量及装卸蔬菜方便确定</w:t>
      </w:r>
      <w:r>
        <w:rPr>
          <w:rFonts w:ascii="宋体" w:hAnsi="宋体" w:hint="eastAsia"/>
          <w:sz w:val="24"/>
          <w:szCs w:val="24"/>
        </w:rPr>
        <w:t>。</w:t>
      </w:r>
    </w:p>
    <w:p w:rsidR="00242072" w:rsidRDefault="001913AA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4.3</w:t>
      </w:r>
      <w:r w:rsidR="004F6EF5" w:rsidRPr="001913AA">
        <w:rPr>
          <w:rFonts w:ascii="宋体" w:hAnsi="宋体" w:hint="eastAsia"/>
          <w:sz w:val="24"/>
          <w:szCs w:val="24"/>
        </w:rPr>
        <w:t>运输车行驶速度应可调，最大速度应不大于3.0m/s。</w:t>
      </w:r>
    </w:p>
    <w:p w:rsidR="004F6EF5" w:rsidRDefault="004F6EF5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考虑行使的安全性和实</w:t>
      </w:r>
      <w:r>
        <w:rPr>
          <w:rFonts w:ascii="宋体" w:hAnsi="宋体" w:hint="eastAsia"/>
          <w:sz w:val="24"/>
          <w:szCs w:val="24"/>
        </w:rPr>
        <w:t>地</w:t>
      </w:r>
      <w:r>
        <w:rPr>
          <w:rFonts w:ascii="宋体" w:hAnsi="宋体"/>
          <w:sz w:val="24"/>
          <w:szCs w:val="24"/>
        </w:rPr>
        <w:t>调查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测量结果确定</w:t>
      </w:r>
      <w:r>
        <w:rPr>
          <w:rFonts w:ascii="宋体" w:hAnsi="宋体" w:hint="eastAsia"/>
          <w:sz w:val="24"/>
          <w:szCs w:val="24"/>
        </w:rPr>
        <w:t>。</w:t>
      </w:r>
    </w:p>
    <w:p w:rsidR="00387F63" w:rsidRPr="00A32ED3" w:rsidRDefault="004F6EF5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</w:t>
      </w:r>
      <w:r w:rsidR="00387F63" w:rsidRPr="00A32ED3">
        <w:rPr>
          <w:rFonts w:ascii="宋体" w:hAnsi="宋体" w:hint="eastAsia"/>
          <w:sz w:val="24"/>
          <w:szCs w:val="24"/>
        </w:rPr>
        <w:t>安全</w:t>
      </w:r>
      <w:r w:rsidR="00387F63" w:rsidRPr="00A32ED3">
        <w:rPr>
          <w:rFonts w:ascii="宋体" w:hAnsi="宋体"/>
          <w:sz w:val="24"/>
          <w:szCs w:val="24"/>
        </w:rPr>
        <w:t>要求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5.1</w:t>
      </w:r>
      <w:r w:rsidRPr="004F6EF5">
        <w:rPr>
          <w:rFonts w:ascii="宋体" w:hAnsi="宋体" w:hint="eastAsia"/>
          <w:sz w:val="24"/>
          <w:szCs w:val="24"/>
        </w:rPr>
        <w:t>使用48V（65V）以下的安全电压为动力，电机功率不大于450W。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安全电压和出蓄电池经常使用的范围确定安全电压</w:t>
      </w:r>
      <w:r>
        <w:rPr>
          <w:rFonts w:ascii="宋体" w:hAnsi="宋体" w:hint="eastAsia"/>
          <w:sz w:val="24"/>
          <w:szCs w:val="24"/>
        </w:rPr>
        <w:t>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5.2</w:t>
      </w:r>
      <w:r w:rsidRPr="004F6EF5">
        <w:rPr>
          <w:rFonts w:ascii="宋体" w:hAnsi="宋体" w:hint="eastAsia"/>
          <w:sz w:val="24"/>
          <w:szCs w:val="24"/>
        </w:rPr>
        <w:t>给运输车充电时，应使用与运输车电压相匹配的充电器。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从运输车使用的安全充电方式要求</w:t>
      </w:r>
      <w:r>
        <w:rPr>
          <w:rFonts w:ascii="宋体" w:hAnsi="宋体" w:hint="eastAsia"/>
          <w:sz w:val="24"/>
          <w:szCs w:val="24"/>
        </w:rPr>
        <w:t>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5.3</w:t>
      </w:r>
      <w:r w:rsidRPr="004F6EF5">
        <w:rPr>
          <w:rFonts w:ascii="宋体" w:hAnsi="宋体" w:hint="eastAsia"/>
          <w:sz w:val="24"/>
          <w:szCs w:val="24"/>
        </w:rPr>
        <w:t>电源输出口、外露回转件应有安全防护装置，并在附近明显位置上应设置安全标志，安全标志应符合GB 10396的规定。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运输车安全使用要求确定</w:t>
      </w:r>
      <w:r>
        <w:rPr>
          <w:rFonts w:ascii="宋体" w:hAnsi="宋体" w:hint="eastAsia"/>
          <w:sz w:val="24"/>
          <w:szCs w:val="24"/>
        </w:rPr>
        <w:t>。</w:t>
      </w:r>
    </w:p>
    <w:p w:rsidR="004F6EF5" w:rsidRDefault="004F6EF5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5.4</w:t>
      </w:r>
      <w:r w:rsidRPr="001913AA">
        <w:rPr>
          <w:rFonts w:ascii="宋体" w:hAnsi="宋体" w:hint="eastAsia"/>
          <w:sz w:val="24"/>
          <w:szCs w:val="24"/>
        </w:rPr>
        <w:t>具有自动行走、停车、防撞击功能的运输车，</w:t>
      </w:r>
      <w:r w:rsidR="00A53BA8">
        <w:rPr>
          <w:rFonts w:ascii="宋体" w:hAnsi="宋体" w:hint="eastAsia"/>
          <w:sz w:val="24"/>
          <w:szCs w:val="24"/>
        </w:rPr>
        <w:t>在运输车行驶中心线方向</w:t>
      </w:r>
      <w:r w:rsidRPr="001913AA">
        <w:rPr>
          <w:rFonts w:ascii="宋体" w:hAnsi="宋体" w:hint="eastAsia"/>
          <w:sz w:val="24"/>
          <w:szCs w:val="24"/>
        </w:rPr>
        <w:t>自动停车的探测最小距离</w:t>
      </w:r>
      <w:r w:rsidR="00A53BA8" w:rsidRPr="001913AA">
        <w:rPr>
          <w:rFonts w:ascii="宋体" w:hAnsi="宋体" w:hint="eastAsia"/>
          <w:sz w:val="24"/>
          <w:szCs w:val="24"/>
        </w:rPr>
        <w:t>应</w:t>
      </w:r>
      <w:r w:rsidRPr="001913AA">
        <w:rPr>
          <w:rFonts w:ascii="宋体" w:hAnsi="宋体" w:hint="eastAsia"/>
          <w:sz w:val="24"/>
          <w:szCs w:val="24"/>
        </w:rPr>
        <w:t>不小于400mm，探测宽度不小于</w:t>
      </w:r>
      <w:r w:rsidR="00A53BA8">
        <w:rPr>
          <w:rFonts w:ascii="宋体" w:hAnsi="宋体"/>
          <w:sz w:val="24"/>
          <w:szCs w:val="24"/>
        </w:rPr>
        <w:t>30</w:t>
      </w:r>
      <w:r w:rsidRPr="001913AA">
        <w:rPr>
          <w:rFonts w:ascii="宋体" w:hAnsi="宋体" w:hint="eastAsia"/>
          <w:sz w:val="24"/>
          <w:szCs w:val="24"/>
        </w:rPr>
        <w:t>0mm。</w:t>
      </w:r>
    </w:p>
    <w:p w:rsidR="00387F63" w:rsidRDefault="00A53BA8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经过与设计人员、使用人员讨论和测量样机得出</w:t>
      </w:r>
      <w:r w:rsidR="00387F63" w:rsidRPr="00A32ED3">
        <w:rPr>
          <w:rFonts w:ascii="宋体" w:hAnsi="宋体" w:hint="eastAsia"/>
          <w:sz w:val="24"/>
          <w:szCs w:val="24"/>
        </w:rPr>
        <w:t>。</w:t>
      </w:r>
    </w:p>
    <w:p w:rsidR="00A53BA8" w:rsidRDefault="00A53BA8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5.5</w:t>
      </w:r>
      <w:r w:rsidRPr="00A53BA8">
        <w:rPr>
          <w:rFonts w:ascii="宋体" w:hAnsi="宋体" w:hint="eastAsia"/>
          <w:sz w:val="24"/>
          <w:szCs w:val="24"/>
        </w:rPr>
        <w:t>遥控器应在运输车全行程范围内有效控制。</w:t>
      </w:r>
    </w:p>
    <w:p w:rsidR="00D711C8" w:rsidRDefault="00D711C8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经过与设计人员、使用人员讨论得出</w:t>
      </w:r>
      <w:r w:rsidRPr="00A32ED3">
        <w:rPr>
          <w:rFonts w:ascii="宋体" w:hAnsi="宋体" w:hint="eastAsia"/>
          <w:sz w:val="24"/>
          <w:szCs w:val="24"/>
        </w:rPr>
        <w:t>。</w:t>
      </w:r>
    </w:p>
    <w:p w:rsidR="00462BA0" w:rsidRDefault="00462BA0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日光温室轨道运输</w:t>
      </w:r>
      <w:proofErr w:type="gramStart"/>
      <w:r>
        <w:rPr>
          <w:rFonts w:ascii="宋体" w:hAnsi="宋体" w:hint="eastAsia"/>
          <w:sz w:val="24"/>
          <w:szCs w:val="24"/>
        </w:rPr>
        <w:t>车关键</w:t>
      </w:r>
      <w:proofErr w:type="gramEnd"/>
      <w:r>
        <w:rPr>
          <w:rFonts w:ascii="宋体" w:hAnsi="宋体" w:hint="eastAsia"/>
          <w:sz w:val="24"/>
          <w:szCs w:val="24"/>
        </w:rPr>
        <w:t>项目检验结果</w:t>
      </w:r>
      <w:r w:rsidR="003E7EF2">
        <w:rPr>
          <w:rFonts w:ascii="宋体" w:hAnsi="宋体" w:hint="eastAsia"/>
          <w:sz w:val="24"/>
          <w:szCs w:val="24"/>
        </w:rPr>
        <w:t>汇总</w:t>
      </w:r>
      <w:r>
        <w:rPr>
          <w:rFonts w:ascii="宋体" w:hAnsi="宋体" w:hint="eastAsia"/>
          <w:sz w:val="24"/>
          <w:szCs w:val="24"/>
        </w:rPr>
        <w:t>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864"/>
        <w:gridCol w:w="1361"/>
        <w:gridCol w:w="1404"/>
        <w:gridCol w:w="1404"/>
      </w:tblGrid>
      <w:tr w:rsidR="003E7EF2" w:rsidRPr="00462BA0" w:rsidTr="003E7EF2">
        <w:tc>
          <w:tcPr>
            <w:tcW w:w="562" w:type="dxa"/>
            <w:vAlign w:val="center"/>
          </w:tcPr>
          <w:p w:rsidR="003E7EF2" w:rsidRPr="00462BA0" w:rsidRDefault="003E7EF2" w:rsidP="00462BA0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565" w:type="dxa"/>
            <w:gridSpan w:val="2"/>
            <w:vAlign w:val="center"/>
          </w:tcPr>
          <w:p w:rsidR="003E7EF2" w:rsidRPr="00462BA0" w:rsidRDefault="003E7EF2" w:rsidP="00462BA0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 w:rsidRPr="00462BA0">
              <w:rPr>
                <w:rFonts w:ascii="宋体" w:hAnsi="宋体" w:hint="eastAsia"/>
                <w:szCs w:val="21"/>
              </w:rPr>
              <w:t>检验项目</w:t>
            </w:r>
          </w:p>
        </w:tc>
        <w:tc>
          <w:tcPr>
            <w:tcW w:w="1361" w:type="dxa"/>
          </w:tcPr>
          <w:p w:rsidR="003E7EF2" w:rsidRDefault="003E7EF2" w:rsidP="00462BA0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计量单位</w:t>
            </w:r>
          </w:p>
        </w:tc>
        <w:tc>
          <w:tcPr>
            <w:tcW w:w="1404" w:type="dxa"/>
            <w:vAlign w:val="center"/>
          </w:tcPr>
          <w:p w:rsidR="003E7EF2" w:rsidRPr="00462BA0" w:rsidRDefault="003E7EF2" w:rsidP="00462BA0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样机1</w:t>
            </w:r>
          </w:p>
        </w:tc>
        <w:tc>
          <w:tcPr>
            <w:tcW w:w="1404" w:type="dxa"/>
            <w:vAlign w:val="center"/>
          </w:tcPr>
          <w:p w:rsidR="003E7EF2" w:rsidRPr="00462BA0" w:rsidRDefault="003E7EF2" w:rsidP="00462BA0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样机2</w:t>
            </w:r>
          </w:p>
        </w:tc>
      </w:tr>
      <w:tr w:rsidR="003E7EF2" w:rsidRPr="00462BA0" w:rsidTr="003E7EF2">
        <w:tc>
          <w:tcPr>
            <w:tcW w:w="562" w:type="dxa"/>
            <w:vMerge w:val="restart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</w:p>
        </w:tc>
        <w:tc>
          <w:tcPr>
            <w:tcW w:w="1701" w:type="dxa"/>
            <w:vMerge w:val="restart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 w:rsidRPr="003E7EF2">
              <w:rPr>
                <w:rFonts w:ascii="宋体" w:hAnsi="宋体" w:hint="eastAsia"/>
                <w:szCs w:val="21"/>
              </w:rPr>
              <w:t>车体结构尺寸</w:t>
            </w: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 w:rsidRPr="00534830">
              <w:rPr>
                <w:rFonts w:hint="eastAsia"/>
              </w:rPr>
              <w:t>运输车宽度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498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 w:rsidRPr="00534830">
              <w:rPr>
                <w:rFonts w:hint="eastAsia"/>
              </w:rPr>
              <w:t>最底层底盘高度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310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3E7EF2" w:rsidRPr="00534830" w:rsidRDefault="003E7EF2" w:rsidP="003E7EF2">
            <w:pPr>
              <w:jc w:val="center"/>
            </w:pPr>
            <w:r w:rsidRPr="00534830">
              <w:rPr>
                <w:rFonts w:hint="eastAsia"/>
              </w:rPr>
              <w:t>最高层高度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680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635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3E7EF2" w:rsidRPr="00534830" w:rsidRDefault="003E7EF2" w:rsidP="003E7EF2">
            <w:pPr>
              <w:jc w:val="center"/>
            </w:pPr>
            <w:r>
              <w:rPr>
                <w:rFonts w:hint="eastAsia"/>
              </w:rPr>
              <w:t>前轮距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t>后轮距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t>轴距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880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2900</w:t>
            </w:r>
          </w:p>
        </w:tc>
      </w:tr>
      <w:tr w:rsidR="003E7EF2" w:rsidRPr="00462BA0" w:rsidTr="003E7EF2">
        <w:tc>
          <w:tcPr>
            <w:tcW w:w="562" w:type="dxa"/>
            <w:vMerge w:val="restart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701" w:type="dxa"/>
            <w:vMerge w:val="restart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正常作业速度</w:t>
            </w: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距离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.0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20.0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67.70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12.27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最低行驶速度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m/s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1.63</w:t>
            </w:r>
          </w:p>
        </w:tc>
      </w:tr>
      <w:tr w:rsidR="003E7EF2" w:rsidRPr="00462BA0" w:rsidTr="003E7EF2">
        <w:tc>
          <w:tcPr>
            <w:tcW w:w="562" w:type="dxa"/>
            <w:vMerge w:val="restart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最高行驶速度</w:t>
            </w: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距离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.0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20.0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s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11.26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A02198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 w:rsidR="00A02198">
              <w:rPr>
                <w:rFonts w:ascii="宋体" w:hAnsi="宋体"/>
                <w:szCs w:val="21"/>
              </w:rPr>
              <w:t>81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最</w:t>
            </w:r>
            <w:r w:rsidR="008F68EF">
              <w:rPr>
                <w:rFonts w:hint="eastAsia"/>
              </w:rPr>
              <w:t>高</w:t>
            </w:r>
            <w:r>
              <w:rPr>
                <w:rFonts w:hint="eastAsia"/>
              </w:rPr>
              <w:t>行驶速度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m/s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1.78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2.94</w:t>
            </w:r>
          </w:p>
        </w:tc>
      </w:tr>
      <w:tr w:rsidR="003E7EF2" w:rsidRPr="00462BA0" w:rsidTr="003E7EF2">
        <w:tc>
          <w:tcPr>
            <w:tcW w:w="562" w:type="dxa"/>
            <w:vMerge w:val="restart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701" w:type="dxa"/>
            <w:vMerge w:val="restart"/>
            <w:vAlign w:val="center"/>
          </w:tcPr>
          <w:p w:rsidR="003E7EF2" w:rsidRPr="000E50D8" w:rsidRDefault="003E7EF2" w:rsidP="003E7EF2">
            <w:pPr>
              <w:jc w:val="center"/>
            </w:pPr>
            <w:r w:rsidRPr="000E50D8">
              <w:rPr>
                <w:rFonts w:hint="eastAsia"/>
              </w:rPr>
              <w:t>防撞击功能</w:t>
            </w:r>
            <w:r>
              <w:rPr>
                <w:rFonts w:hint="eastAsia"/>
              </w:rPr>
              <w:t>及探测距离</w:t>
            </w:r>
          </w:p>
        </w:tc>
        <w:tc>
          <w:tcPr>
            <w:tcW w:w="1864" w:type="dxa"/>
            <w:vAlign w:val="center"/>
          </w:tcPr>
          <w:p w:rsidR="003E7EF2" w:rsidRPr="000E50D8" w:rsidRDefault="003E7EF2" w:rsidP="003E7EF2">
            <w:pPr>
              <w:jc w:val="center"/>
            </w:pPr>
            <w:r w:rsidRPr="000E50D8">
              <w:rPr>
                <w:rFonts w:hint="eastAsia"/>
              </w:rPr>
              <w:t>防撞击功能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——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0E50D8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 w:rsidRPr="000E50D8">
              <w:rPr>
                <w:rFonts w:hint="eastAsia"/>
              </w:rPr>
              <w:t>探测距离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</w:tr>
      <w:tr w:rsidR="003E7EF2" w:rsidRPr="00462BA0" w:rsidTr="003E7EF2">
        <w:tc>
          <w:tcPr>
            <w:tcW w:w="562" w:type="dxa"/>
            <w:vMerge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E7EF2" w:rsidRPr="000E50D8" w:rsidRDefault="003E7EF2" w:rsidP="003E7EF2">
            <w:pPr>
              <w:jc w:val="center"/>
            </w:pPr>
          </w:p>
        </w:tc>
        <w:tc>
          <w:tcPr>
            <w:tcW w:w="1864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探测宽度</w:t>
            </w:r>
          </w:p>
        </w:tc>
        <w:tc>
          <w:tcPr>
            <w:tcW w:w="1361" w:type="dxa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mm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310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</w:tr>
      <w:tr w:rsidR="003E7EF2" w:rsidRPr="00462BA0" w:rsidTr="004D6812">
        <w:tc>
          <w:tcPr>
            <w:tcW w:w="562" w:type="dxa"/>
            <w:vAlign w:val="center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565" w:type="dxa"/>
            <w:gridSpan w:val="2"/>
            <w:vAlign w:val="center"/>
          </w:tcPr>
          <w:p w:rsidR="003E7EF2" w:rsidRDefault="003E7EF2" w:rsidP="003E7EF2">
            <w:pPr>
              <w:jc w:val="center"/>
            </w:pPr>
            <w:r>
              <w:rPr>
                <w:rFonts w:hint="eastAsia"/>
              </w:rPr>
              <w:t>遥控距离</w:t>
            </w:r>
          </w:p>
        </w:tc>
        <w:tc>
          <w:tcPr>
            <w:tcW w:w="1361" w:type="dxa"/>
          </w:tcPr>
          <w:p w:rsidR="003E7EF2" w:rsidRPr="00462BA0" w:rsidRDefault="003E7EF2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m</w:t>
            </w:r>
          </w:p>
        </w:tc>
        <w:tc>
          <w:tcPr>
            <w:tcW w:w="1404" w:type="dxa"/>
            <w:vAlign w:val="center"/>
          </w:tcPr>
          <w:p w:rsidR="003E7EF2" w:rsidRPr="00462BA0" w:rsidRDefault="00F01585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46.5</w:t>
            </w:r>
          </w:p>
        </w:tc>
        <w:tc>
          <w:tcPr>
            <w:tcW w:w="1404" w:type="dxa"/>
            <w:vAlign w:val="center"/>
          </w:tcPr>
          <w:p w:rsidR="003E7EF2" w:rsidRPr="00462BA0" w:rsidRDefault="00A02198" w:rsidP="003E7EF2">
            <w:pPr>
              <w:spacing w:line="360" w:lineRule="auto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</w:tr>
      <w:tr w:rsidR="00812760" w:rsidRPr="00462BA0" w:rsidTr="00812760">
        <w:tc>
          <w:tcPr>
            <w:tcW w:w="8296" w:type="dxa"/>
            <w:gridSpan w:val="6"/>
          </w:tcPr>
          <w:p w:rsidR="00812760" w:rsidRDefault="00812760" w:rsidP="00812760">
            <w:pPr>
              <w:spacing w:line="360" w:lineRule="auto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备注：样机1为48V蓄电池运输车，行驶速度预定后，操作遥控器控制。</w:t>
            </w:r>
          </w:p>
          <w:p w:rsidR="00812760" w:rsidRPr="00812760" w:rsidRDefault="00812760" w:rsidP="00812760">
            <w:pPr>
              <w:spacing w:line="360" w:lineRule="auto"/>
              <w:ind w:firstLineChars="300" w:firstLine="630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样机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为48V蓄电池运输车，行驶速度由车上人员操作电旋钮控制。</w:t>
            </w:r>
          </w:p>
        </w:tc>
      </w:tr>
    </w:tbl>
    <w:p w:rsidR="00462BA0" w:rsidRPr="00A32ED3" w:rsidRDefault="00462BA0" w:rsidP="00387F63">
      <w:pPr>
        <w:spacing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</w:p>
    <w:p w:rsidR="00387F63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200" w:firstLine="480"/>
        <w:outlineLvl w:val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（4）解决的问题</w:t>
      </w:r>
    </w:p>
    <w:p w:rsidR="00387F63" w:rsidRDefault="005C5332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由于日光温室和大棚的农业种植模式都是沿长度方向进出，其运输路线比较长，而且从业人员都是年龄比较大或妇女，采摘及搬运工作劳动强度大，急需</w:t>
      </w:r>
      <w:proofErr w:type="gramStart"/>
      <w:r>
        <w:rPr>
          <w:rFonts w:ascii="宋体" w:hAnsi="宋体" w:hint="eastAsia"/>
          <w:sz w:val="24"/>
          <w:szCs w:val="24"/>
        </w:rPr>
        <w:t>要设施</w:t>
      </w:r>
      <w:proofErr w:type="gramEnd"/>
      <w:r>
        <w:rPr>
          <w:rFonts w:ascii="宋体" w:hAnsi="宋体" w:hint="eastAsia"/>
          <w:sz w:val="24"/>
          <w:szCs w:val="24"/>
        </w:rPr>
        <w:t>省力化设备，而日光温室轨道运输车正好解决了实际问题，减轻了劳动强度，提高了劳动生产率，因此</w:t>
      </w:r>
      <w:r w:rsidR="00F14B25">
        <w:rPr>
          <w:rFonts w:ascii="宋体" w:hAnsi="宋体" w:hint="eastAsia"/>
          <w:sz w:val="24"/>
          <w:szCs w:val="24"/>
        </w:rPr>
        <w:t>深</w:t>
      </w:r>
      <w:r>
        <w:rPr>
          <w:rFonts w:ascii="宋体" w:hAnsi="宋体" w:hint="eastAsia"/>
          <w:sz w:val="24"/>
          <w:szCs w:val="24"/>
        </w:rPr>
        <w:t>受农民朋友的欢迎</w:t>
      </w:r>
      <w:r w:rsidR="00387F63" w:rsidRPr="004301E0">
        <w:rPr>
          <w:rFonts w:ascii="宋体" w:hAnsi="宋体" w:hint="eastAsia"/>
          <w:sz w:val="24"/>
          <w:szCs w:val="24"/>
        </w:rPr>
        <w:t>。</w:t>
      </w:r>
    </w:p>
    <w:p w:rsidR="005C5332" w:rsidRPr="004301E0" w:rsidRDefault="005C5332" w:rsidP="00387F6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而目前市场</w:t>
      </w:r>
      <w:r w:rsidR="00F14B25">
        <w:rPr>
          <w:rFonts w:ascii="宋体" w:hAnsi="宋体"/>
          <w:sz w:val="24"/>
          <w:szCs w:val="24"/>
        </w:rPr>
        <w:t>的日光温室轨道运输车型式多样</w:t>
      </w:r>
      <w:r w:rsidR="00F14B25">
        <w:rPr>
          <w:rFonts w:ascii="宋体" w:hAnsi="宋体" w:hint="eastAsia"/>
          <w:sz w:val="24"/>
          <w:szCs w:val="24"/>
        </w:rPr>
        <w:t>，</w:t>
      </w:r>
      <w:r w:rsidR="00F14B25">
        <w:rPr>
          <w:rFonts w:ascii="宋体" w:hAnsi="宋体"/>
          <w:sz w:val="24"/>
          <w:szCs w:val="24"/>
        </w:rPr>
        <w:t>产品各异</w:t>
      </w:r>
      <w:r w:rsidR="00F14B25">
        <w:rPr>
          <w:rFonts w:ascii="宋体" w:hAnsi="宋体" w:hint="eastAsia"/>
          <w:sz w:val="24"/>
          <w:szCs w:val="24"/>
        </w:rPr>
        <w:t>，</w:t>
      </w:r>
      <w:r w:rsidR="00F14B25">
        <w:rPr>
          <w:rFonts w:ascii="宋体" w:hAnsi="宋体"/>
          <w:sz w:val="24"/>
          <w:szCs w:val="24"/>
        </w:rPr>
        <w:t>但又万变不离其宗</w:t>
      </w:r>
      <w:r w:rsidR="00F14B25">
        <w:rPr>
          <w:rFonts w:ascii="宋体" w:hAnsi="宋体" w:hint="eastAsia"/>
          <w:sz w:val="24"/>
          <w:szCs w:val="24"/>
        </w:rPr>
        <w:t>，各生产企业大多没有标准，产品生产很不规范，容易出现产品质量和安全问题，</w:t>
      </w:r>
      <w:r w:rsidR="00F14B25">
        <w:rPr>
          <w:rFonts w:ascii="宋体" w:hAnsi="宋体"/>
          <w:sz w:val="24"/>
          <w:szCs w:val="24"/>
        </w:rPr>
        <w:t>因此规范日光温室轨道运输车生产</w:t>
      </w:r>
      <w:r w:rsidR="00F14B25">
        <w:rPr>
          <w:rFonts w:ascii="宋体" w:hAnsi="宋体" w:hint="eastAsia"/>
          <w:sz w:val="24"/>
          <w:szCs w:val="24"/>
        </w:rPr>
        <w:t>非常</w:t>
      </w:r>
      <w:r w:rsidR="00F14B25">
        <w:rPr>
          <w:rFonts w:ascii="宋体" w:hAnsi="宋体"/>
          <w:sz w:val="24"/>
          <w:szCs w:val="24"/>
        </w:rPr>
        <w:t>有必要</w:t>
      </w:r>
      <w:r w:rsidR="00F14B25">
        <w:rPr>
          <w:rFonts w:ascii="宋体" w:hAnsi="宋体" w:hint="eastAsia"/>
          <w:sz w:val="24"/>
          <w:szCs w:val="24"/>
        </w:rPr>
        <w:t>，这样不仅能提高产品质量，而且还能保护农民的财产、人身安全，提高整体农业装备水平，促进生产力发展。</w:t>
      </w:r>
    </w:p>
    <w:p w:rsidR="00387F63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200" w:firstLine="480"/>
        <w:outlineLvl w:val="0"/>
        <w:rPr>
          <w:rFonts w:ascii="黑体" w:eastAsia="黑体" w:hAnsi="黑体"/>
          <w:sz w:val="24"/>
          <w:szCs w:val="24"/>
        </w:rPr>
      </w:pPr>
      <w:r w:rsidRPr="00566C41">
        <w:rPr>
          <w:rFonts w:ascii="黑体" w:eastAsia="黑体" w:hAnsi="黑体" w:hint="eastAsia"/>
          <w:sz w:val="24"/>
          <w:szCs w:val="24"/>
        </w:rPr>
        <w:lastRenderedPageBreak/>
        <w:t>四、采用国际标准和国外先进标准的程度，与国际、国外同类标准水平的对比情况或与测试的国外样品、样机的有关数据对比情况</w:t>
      </w:r>
    </w:p>
    <w:p w:rsidR="00F14B25" w:rsidRPr="00F14B25" w:rsidRDefault="00F14B25" w:rsidP="00387F63">
      <w:pPr>
        <w:adjustRightInd w:val="0"/>
        <w:snapToGrid w:val="0"/>
        <w:spacing w:beforeLines="50" w:before="156" w:afterLines="50" w:after="156" w:line="360" w:lineRule="auto"/>
        <w:ind w:firstLineChars="200" w:firstLine="480"/>
        <w:outlineLvl w:val="0"/>
        <w:rPr>
          <w:rFonts w:ascii="宋体" w:hAnsi="宋体"/>
          <w:sz w:val="24"/>
          <w:szCs w:val="24"/>
        </w:rPr>
      </w:pPr>
      <w:r w:rsidRPr="00F14B25">
        <w:rPr>
          <w:rFonts w:ascii="宋体" w:hAnsi="宋体" w:hint="eastAsia"/>
          <w:sz w:val="24"/>
          <w:szCs w:val="24"/>
        </w:rPr>
        <w:t>本产品没有可以采用的</w:t>
      </w:r>
      <w:r>
        <w:rPr>
          <w:rFonts w:ascii="宋体" w:hAnsi="宋体" w:hint="eastAsia"/>
          <w:sz w:val="24"/>
          <w:szCs w:val="24"/>
        </w:rPr>
        <w:t>国际标准和国外先进标准，</w:t>
      </w:r>
      <w:r w:rsidR="0029112D">
        <w:rPr>
          <w:rFonts w:ascii="宋体" w:hAnsi="宋体" w:hint="eastAsia"/>
          <w:sz w:val="24"/>
          <w:szCs w:val="24"/>
        </w:rPr>
        <w:t>在国内未发现国外同类型产品。</w:t>
      </w:r>
    </w:p>
    <w:p w:rsidR="00387F63" w:rsidRPr="001B3714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192" w:firstLine="461"/>
        <w:outlineLvl w:val="0"/>
        <w:rPr>
          <w:rFonts w:ascii="黑体" w:eastAsia="黑体" w:hAnsi="黑体"/>
          <w:sz w:val="24"/>
          <w:szCs w:val="24"/>
        </w:rPr>
      </w:pPr>
      <w:r w:rsidRPr="001B3714">
        <w:rPr>
          <w:rFonts w:ascii="黑体" w:eastAsia="黑体" w:hAnsi="黑体" w:hint="eastAsia"/>
          <w:sz w:val="24"/>
          <w:szCs w:val="24"/>
        </w:rPr>
        <w:t>五、与国</w:t>
      </w:r>
      <w:r w:rsidRPr="001B3714">
        <w:rPr>
          <w:rFonts w:ascii="黑体" w:eastAsia="黑体" w:hAnsi="黑体"/>
          <w:sz w:val="24"/>
          <w:szCs w:val="24"/>
        </w:rPr>
        <w:t>内相关</w:t>
      </w:r>
      <w:r w:rsidRPr="001B3714">
        <w:rPr>
          <w:rFonts w:ascii="黑体" w:eastAsia="黑体" w:hAnsi="黑体" w:hint="eastAsia"/>
          <w:sz w:val="24"/>
          <w:szCs w:val="24"/>
        </w:rPr>
        <w:t>标准的关系</w:t>
      </w:r>
    </w:p>
    <w:p w:rsidR="00387F63" w:rsidRPr="00A32ED3" w:rsidRDefault="00D91705" w:rsidP="00387F63">
      <w:pPr>
        <w:adjustRightInd w:val="0"/>
        <w:snapToGrid w:val="0"/>
        <w:spacing w:line="360" w:lineRule="auto"/>
        <w:ind w:firstLineChars="192" w:firstLine="461"/>
        <w:rPr>
          <w:rFonts w:ascii="宋体" w:hAnsi="宋体"/>
          <w:sz w:val="24"/>
          <w:szCs w:val="24"/>
        </w:rPr>
      </w:pPr>
      <w:r w:rsidRPr="00D91705">
        <w:rPr>
          <w:rFonts w:ascii="宋体" w:hAnsi="宋体" w:hint="eastAsia"/>
          <w:sz w:val="24"/>
          <w:szCs w:val="24"/>
        </w:rPr>
        <w:t>日光温室轨道运输车</w:t>
      </w:r>
      <w:r w:rsidR="00387F63">
        <w:rPr>
          <w:rFonts w:ascii="宋体" w:hAnsi="宋体"/>
          <w:sz w:val="24"/>
          <w:szCs w:val="24"/>
        </w:rPr>
        <w:t>目前</w:t>
      </w:r>
      <w:r w:rsidR="00387F63" w:rsidRPr="00A32ED3">
        <w:rPr>
          <w:rFonts w:ascii="宋体" w:hAnsi="宋体"/>
          <w:sz w:val="24"/>
          <w:szCs w:val="24"/>
        </w:rPr>
        <w:t>无</w:t>
      </w:r>
      <w:r w:rsidR="00387F63" w:rsidRPr="00A32ED3">
        <w:rPr>
          <w:rFonts w:ascii="宋体" w:hAnsi="宋体" w:hint="eastAsia"/>
          <w:sz w:val="24"/>
          <w:szCs w:val="24"/>
        </w:rPr>
        <w:t>国家和行业标准，与现行法律、法规和强制性标准无相互矛盾和抵触的条款。</w:t>
      </w:r>
    </w:p>
    <w:p w:rsidR="00387F63" w:rsidRPr="000525F0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192" w:firstLine="461"/>
        <w:outlineLvl w:val="0"/>
        <w:rPr>
          <w:rFonts w:ascii="黑体" w:eastAsia="黑体" w:hAnsi="黑体"/>
          <w:sz w:val="24"/>
          <w:szCs w:val="24"/>
        </w:rPr>
      </w:pPr>
      <w:r w:rsidRPr="000525F0">
        <w:rPr>
          <w:rFonts w:ascii="黑体" w:eastAsia="黑体" w:hAnsi="黑体" w:hint="eastAsia"/>
          <w:sz w:val="24"/>
          <w:szCs w:val="24"/>
        </w:rPr>
        <w:t>六、重大分歧意见的处理经过和依据</w:t>
      </w:r>
    </w:p>
    <w:p w:rsidR="00387F63" w:rsidRPr="00A32ED3" w:rsidRDefault="00387F63" w:rsidP="00387F63">
      <w:pPr>
        <w:adjustRightInd w:val="0"/>
        <w:snapToGrid w:val="0"/>
        <w:spacing w:line="360" w:lineRule="auto"/>
        <w:ind w:firstLineChars="192" w:firstLine="461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无。</w:t>
      </w:r>
    </w:p>
    <w:p w:rsidR="00387F63" w:rsidRPr="000525F0" w:rsidRDefault="00387F63" w:rsidP="00387F63">
      <w:pPr>
        <w:adjustRightInd w:val="0"/>
        <w:snapToGrid w:val="0"/>
        <w:spacing w:beforeLines="50" w:before="156" w:afterLines="50" w:after="156" w:line="360" w:lineRule="auto"/>
        <w:ind w:firstLineChars="192" w:firstLine="461"/>
        <w:outlineLvl w:val="0"/>
        <w:rPr>
          <w:rFonts w:ascii="黑体" w:eastAsia="黑体" w:hAnsi="黑体"/>
          <w:sz w:val="24"/>
          <w:szCs w:val="24"/>
        </w:rPr>
      </w:pPr>
      <w:r w:rsidRPr="000525F0">
        <w:rPr>
          <w:rFonts w:ascii="黑体" w:eastAsia="黑体" w:hAnsi="黑体" w:hint="eastAsia"/>
          <w:sz w:val="24"/>
          <w:szCs w:val="24"/>
        </w:rPr>
        <w:t>七、其他应予说明的事项</w:t>
      </w:r>
    </w:p>
    <w:p w:rsidR="00387F63" w:rsidRPr="00A32ED3" w:rsidRDefault="00387F63" w:rsidP="00387F63">
      <w:pPr>
        <w:spacing w:line="360" w:lineRule="auto"/>
        <w:ind w:firstLineChars="200" w:firstLine="480"/>
        <w:jc w:val="left"/>
        <w:rPr>
          <w:rFonts w:ascii="宋体" w:hAnsi="宋体"/>
          <w:b/>
          <w:bCs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>无。</w:t>
      </w:r>
    </w:p>
    <w:p w:rsidR="00387F63" w:rsidRPr="00A32ED3" w:rsidRDefault="00387F63" w:rsidP="00387F63">
      <w:pPr>
        <w:spacing w:line="360" w:lineRule="auto"/>
        <w:rPr>
          <w:rFonts w:ascii="宋体" w:hAnsi="宋体"/>
          <w:sz w:val="24"/>
          <w:szCs w:val="24"/>
        </w:rPr>
      </w:pPr>
      <w:r w:rsidRPr="00A32ED3">
        <w:rPr>
          <w:rFonts w:ascii="宋体" w:hAnsi="宋体"/>
          <w:sz w:val="24"/>
          <w:szCs w:val="24"/>
        </w:rPr>
        <w:t xml:space="preserve">   </w:t>
      </w:r>
    </w:p>
    <w:p w:rsidR="00387F63" w:rsidRPr="00A32ED3" w:rsidRDefault="00387F63" w:rsidP="00387F63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A32ED3">
        <w:rPr>
          <w:rFonts w:ascii="宋体" w:hAnsi="宋体" w:hint="eastAsia"/>
          <w:sz w:val="24"/>
          <w:szCs w:val="24"/>
        </w:rPr>
        <w:t xml:space="preserve">                    《</w:t>
      </w:r>
      <w:r w:rsidR="00D91705" w:rsidRPr="00D91705">
        <w:rPr>
          <w:rFonts w:ascii="宋体" w:hAnsi="宋体" w:hint="eastAsia"/>
          <w:sz w:val="24"/>
          <w:szCs w:val="24"/>
        </w:rPr>
        <w:t>农业设备 日光温室轨道运输车</w:t>
      </w:r>
      <w:r w:rsidRPr="00A32ED3">
        <w:rPr>
          <w:rFonts w:ascii="宋体" w:hAnsi="宋体" w:hint="eastAsia"/>
          <w:sz w:val="24"/>
          <w:szCs w:val="24"/>
        </w:rPr>
        <w:t>》</w:t>
      </w:r>
    </w:p>
    <w:p w:rsidR="00387F63" w:rsidRPr="00A32ED3" w:rsidRDefault="00387F63" w:rsidP="00387F63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A32ED3">
        <w:rPr>
          <w:rFonts w:ascii="宋体" w:hAnsi="宋体"/>
          <w:sz w:val="24"/>
          <w:szCs w:val="24"/>
        </w:rPr>
        <w:t xml:space="preserve">                   </w:t>
      </w:r>
      <w:r w:rsidRPr="00A32ED3">
        <w:rPr>
          <w:rFonts w:ascii="宋体" w:hAnsi="宋体" w:hint="eastAsia"/>
          <w:sz w:val="24"/>
          <w:szCs w:val="24"/>
        </w:rPr>
        <w:t>团体标准起草工作组</w:t>
      </w:r>
    </w:p>
    <w:p w:rsidR="00387F63" w:rsidRPr="00A32ED3" w:rsidRDefault="00207AC3" w:rsidP="00387F63">
      <w:pPr>
        <w:spacing w:line="360" w:lineRule="auto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2020</w:t>
      </w:r>
      <w:r w:rsidR="00387F63" w:rsidRPr="00A32ED3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>3</w:t>
      </w:r>
      <w:r w:rsidR="00387F63" w:rsidRPr="00A32ED3"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27</w:t>
      </w:r>
      <w:r w:rsidR="00387F63" w:rsidRPr="00A32ED3">
        <w:rPr>
          <w:rFonts w:ascii="宋体" w:hAnsi="宋体" w:hint="eastAsia"/>
          <w:sz w:val="24"/>
          <w:szCs w:val="24"/>
        </w:rPr>
        <w:t>日</w:t>
      </w:r>
      <w:bookmarkStart w:id="0" w:name="_GoBack"/>
      <w:bookmarkEnd w:id="0"/>
    </w:p>
    <w:sectPr w:rsidR="00387F63" w:rsidRPr="00A32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71" w:rsidRDefault="006E5371" w:rsidP="00AC68AB">
      <w:r>
        <w:separator/>
      </w:r>
    </w:p>
  </w:endnote>
  <w:endnote w:type="continuationSeparator" w:id="0">
    <w:p w:rsidR="006E5371" w:rsidRDefault="006E5371" w:rsidP="00AC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71" w:rsidRDefault="006E5371" w:rsidP="00AC68AB">
      <w:r>
        <w:separator/>
      </w:r>
    </w:p>
  </w:footnote>
  <w:footnote w:type="continuationSeparator" w:id="0">
    <w:p w:rsidR="006E5371" w:rsidRDefault="006E5371" w:rsidP="00AC6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F2"/>
    <w:rsid w:val="000253AF"/>
    <w:rsid w:val="00074098"/>
    <w:rsid w:val="000C615C"/>
    <w:rsid w:val="000D3AAE"/>
    <w:rsid w:val="000F18A3"/>
    <w:rsid w:val="001003ED"/>
    <w:rsid w:val="001028C2"/>
    <w:rsid w:val="00186F7F"/>
    <w:rsid w:val="001913AA"/>
    <w:rsid w:val="001A5F06"/>
    <w:rsid w:val="001E144A"/>
    <w:rsid w:val="001F2C21"/>
    <w:rsid w:val="00207AC3"/>
    <w:rsid w:val="002265DE"/>
    <w:rsid w:val="00235E00"/>
    <w:rsid w:val="00242072"/>
    <w:rsid w:val="0029112D"/>
    <w:rsid w:val="002A28F0"/>
    <w:rsid w:val="002C143B"/>
    <w:rsid w:val="003173A3"/>
    <w:rsid w:val="0033185E"/>
    <w:rsid w:val="00343168"/>
    <w:rsid w:val="0038420E"/>
    <w:rsid w:val="00384B9F"/>
    <w:rsid w:val="00387F63"/>
    <w:rsid w:val="003E7EF2"/>
    <w:rsid w:val="00411592"/>
    <w:rsid w:val="00412573"/>
    <w:rsid w:val="00440740"/>
    <w:rsid w:val="00462BA0"/>
    <w:rsid w:val="00484038"/>
    <w:rsid w:val="004933D5"/>
    <w:rsid w:val="004A5495"/>
    <w:rsid w:val="004C188E"/>
    <w:rsid w:val="004F6EF5"/>
    <w:rsid w:val="0050480D"/>
    <w:rsid w:val="00531CBA"/>
    <w:rsid w:val="00544E63"/>
    <w:rsid w:val="005B7112"/>
    <w:rsid w:val="005C5332"/>
    <w:rsid w:val="005D2FC5"/>
    <w:rsid w:val="005E63BD"/>
    <w:rsid w:val="005E7C40"/>
    <w:rsid w:val="005F5515"/>
    <w:rsid w:val="00622F68"/>
    <w:rsid w:val="00633711"/>
    <w:rsid w:val="00672A57"/>
    <w:rsid w:val="00685801"/>
    <w:rsid w:val="006B2591"/>
    <w:rsid w:val="006E23DA"/>
    <w:rsid w:val="006E4351"/>
    <w:rsid w:val="006E5371"/>
    <w:rsid w:val="00701A45"/>
    <w:rsid w:val="00703A08"/>
    <w:rsid w:val="00733C6F"/>
    <w:rsid w:val="007460CA"/>
    <w:rsid w:val="00784A11"/>
    <w:rsid w:val="007B060B"/>
    <w:rsid w:val="007B3378"/>
    <w:rsid w:val="007F6DA6"/>
    <w:rsid w:val="008016C3"/>
    <w:rsid w:val="00812760"/>
    <w:rsid w:val="00812EAC"/>
    <w:rsid w:val="00816587"/>
    <w:rsid w:val="00823047"/>
    <w:rsid w:val="00852D62"/>
    <w:rsid w:val="008F68EF"/>
    <w:rsid w:val="00926210"/>
    <w:rsid w:val="0093033A"/>
    <w:rsid w:val="009555FA"/>
    <w:rsid w:val="00970310"/>
    <w:rsid w:val="009746F7"/>
    <w:rsid w:val="009849C4"/>
    <w:rsid w:val="009A0BC9"/>
    <w:rsid w:val="009B7877"/>
    <w:rsid w:val="009F3EF2"/>
    <w:rsid w:val="00A02198"/>
    <w:rsid w:val="00A035EB"/>
    <w:rsid w:val="00A44BEF"/>
    <w:rsid w:val="00A45B7E"/>
    <w:rsid w:val="00A53BA8"/>
    <w:rsid w:val="00A6473A"/>
    <w:rsid w:val="00A66799"/>
    <w:rsid w:val="00AC3ADE"/>
    <w:rsid w:val="00AC68AB"/>
    <w:rsid w:val="00AF07E7"/>
    <w:rsid w:val="00AF196A"/>
    <w:rsid w:val="00B2034E"/>
    <w:rsid w:val="00B3064F"/>
    <w:rsid w:val="00B631D7"/>
    <w:rsid w:val="00BB0F72"/>
    <w:rsid w:val="00BC0A1C"/>
    <w:rsid w:val="00BC1608"/>
    <w:rsid w:val="00C070D4"/>
    <w:rsid w:val="00C50C8A"/>
    <w:rsid w:val="00C860BB"/>
    <w:rsid w:val="00CB7FBB"/>
    <w:rsid w:val="00CC0962"/>
    <w:rsid w:val="00D17846"/>
    <w:rsid w:val="00D55195"/>
    <w:rsid w:val="00D63086"/>
    <w:rsid w:val="00D711C8"/>
    <w:rsid w:val="00D7543D"/>
    <w:rsid w:val="00D91705"/>
    <w:rsid w:val="00D93157"/>
    <w:rsid w:val="00D93263"/>
    <w:rsid w:val="00DA59E3"/>
    <w:rsid w:val="00DC16EC"/>
    <w:rsid w:val="00DC277C"/>
    <w:rsid w:val="00DC7242"/>
    <w:rsid w:val="00E661E3"/>
    <w:rsid w:val="00EC0B55"/>
    <w:rsid w:val="00EC41CB"/>
    <w:rsid w:val="00EE1ED7"/>
    <w:rsid w:val="00F01585"/>
    <w:rsid w:val="00F14B25"/>
    <w:rsid w:val="00F551FA"/>
    <w:rsid w:val="00F92FEE"/>
    <w:rsid w:val="00FC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6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68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68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68AB"/>
    <w:rPr>
      <w:sz w:val="18"/>
      <w:szCs w:val="18"/>
    </w:rPr>
  </w:style>
  <w:style w:type="paragraph" w:customStyle="1" w:styleId="a5">
    <w:name w:val="段"/>
    <w:link w:val="Char1"/>
    <w:rsid w:val="001003ED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styleId="3">
    <w:name w:val="Body Text Indent 3"/>
    <w:basedOn w:val="a"/>
    <w:link w:val="3Char"/>
    <w:rsid w:val="001003ED"/>
    <w:pPr>
      <w:adjustRightInd w:val="0"/>
      <w:snapToGrid w:val="0"/>
      <w:spacing w:line="360" w:lineRule="auto"/>
      <w:ind w:firstLineChars="100" w:firstLine="280"/>
    </w:pPr>
    <w:rPr>
      <w:rFonts w:ascii="Times New Roman" w:hAnsi="Times New Roman"/>
      <w:sz w:val="28"/>
      <w:szCs w:val="24"/>
    </w:rPr>
  </w:style>
  <w:style w:type="character" w:customStyle="1" w:styleId="3Char">
    <w:name w:val="正文文本缩进 3 Char"/>
    <w:basedOn w:val="a0"/>
    <w:link w:val="3"/>
    <w:rsid w:val="001003ED"/>
    <w:rPr>
      <w:rFonts w:ascii="Times New Roman" w:eastAsia="宋体" w:hAnsi="Times New Roman" w:cs="Times New Roman"/>
      <w:sz w:val="28"/>
      <w:szCs w:val="24"/>
    </w:rPr>
  </w:style>
  <w:style w:type="character" w:customStyle="1" w:styleId="Char1">
    <w:name w:val="段 Char"/>
    <w:basedOn w:val="a0"/>
    <w:link w:val="a5"/>
    <w:rsid w:val="001003ED"/>
    <w:rPr>
      <w:rFonts w:ascii="宋体" w:eastAsia="宋体" w:hAnsi="Times New Roman" w:cs="Times New Roman"/>
      <w:noProof/>
      <w:kern w:val="0"/>
      <w:szCs w:val="20"/>
    </w:rPr>
  </w:style>
  <w:style w:type="paragraph" w:styleId="a6">
    <w:name w:val="Body Text"/>
    <w:basedOn w:val="a"/>
    <w:link w:val="Char2"/>
    <w:uiPriority w:val="99"/>
    <w:semiHidden/>
    <w:unhideWhenUsed/>
    <w:rsid w:val="00C50C8A"/>
    <w:pPr>
      <w:spacing w:after="120"/>
    </w:pPr>
  </w:style>
  <w:style w:type="character" w:customStyle="1" w:styleId="Char2">
    <w:name w:val="正文文本 Char"/>
    <w:basedOn w:val="a0"/>
    <w:link w:val="a6"/>
    <w:uiPriority w:val="99"/>
    <w:semiHidden/>
    <w:rsid w:val="00C50C8A"/>
    <w:rPr>
      <w:rFonts w:ascii="Calibri" w:eastAsia="宋体" w:hAnsi="Calibri" w:cs="Times New Roman"/>
    </w:rPr>
  </w:style>
  <w:style w:type="table" w:styleId="a7">
    <w:name w:val="Table Grid"/>
    <w:basedOn w:val="a1"/>
    <w:uiPriority w:val="39"/>
    <w:rsid w:val="00462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6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68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68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68AB"/>
    <w:rPr>
      <w:sz w:val="18"/>
      <w:szCs w:val="18"/>
    </w:rPr>
  </w:style>
  <w:style w:type="paragraph" w:customStyle="1" w:styleId="a5">
    <w:name w:val="段"/>
    <w:link w:val="Char1"/>
    <w:rsid w:val="001003ED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styleId="3">
    <w:name w:val="Body Text Indent 3"/>
    <w:basedOn w:val="a"/>
    <w:link w:val="3Char"/>
    <w:rsid w:val="001003ED"/>
    <w:pPr>
      <w:adjustRightInd w:val="0"/>
      <w:snapToGrid w:val="0"/>
      <w:spacing w:line="360" w:lineRule="auto"/>
      <w:ind w:firstLineChars="100" w:firstLine="280"/>
    </w:pPr>
    <w:rPr>
      <w:rFonts w:ascii="Times New Roman" w:hAnsi="Times New Roman"/>
      <w:sz w:val="28"/>
      <w:szCs w:val="24"/>
    </w:rPr>
  </w:style>
  <w:style w:type="character" w:customStyle="1" w:styleId="3Char">
    <w:name w:val="正文文本缩进 3 Char"/>
    <w:basedOn w:val="a0"/>
    <w:link w:val="3"/>
    <w:rsid w:val="001003ED"/>
    <w:rPr>
      <w:rFonts w:ascii="Times New Roman" w:eastAsia="宋体" w:hAnsi="Times New Roman" w:cs="Times New Roman"/>
      <w:sz w:val="28"/>
      <w:szCs w:val="24"/>
    </w:rPr>
  </w:style>
  <w:style w:type="character" w:customStyle="1" w:styleId="Char1">
    <w:name w:val="段 Char"/>
    <w:basedOn w:val="a0"/>
    <w:link w:val="a5"/>
    <w:rsid w:val="001003ED"/>
    <w:rPr>
      <w:rFonts w:ascii="宋体" w:eastAsia="宋体" w:hAnsi="Times New Roman" w:cs="Times New Roman"/>
      <w:noProof/>
      <w:kern w:val="0"/>
      <w:szCs w:val="20"/>
    </w:rPr>
  </w:style>
  <w:style w:type="paragraph" w:styleId="a6">
    <w:name w:val="Body Text"/>
    <w:basedOn w:val="a"/>
    <w:link w:val="Char2"/>
    <w:uiPriority w:val="99"/>
    <w:semiHidden/>
    <w:unhideWhenUsed/>
    <w:rsid w:val="00C50C8A"/>
    <w:pPr>
      <w:spacing w:after="120"/>
    </w:pPr>
  </w:style>
  <w:style w:type="character" w:customStyle="1" w:styleId="Char2">
    <w:name w:val="正文文本 Char"/>
    <w:basedOn w:val="a0"/>
    <w:link w:val="a6"/>
    <w:uiPriority w:val="99"/>
    <w:semiHidden/>
    <w:rsid w:val="00C50C8A"/>
    <w:rPr>
      <w:rFonts w:ascii="Calibri" w:eastAsia="宋体" w:hAnsi="Calibri" w:cs="Times New Roman"/>
    </w:rPr>
  </w:style>
  <w:style w:type="table" w:styleId="a7">
    <w:name w:val="Table Grid"/>
    <w:basedOn w:val="a1"/>
    <w:uiPriority w:val="39"/>
    <w:rsid w:val="00462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55C2C-C812-4074-A7D2-D8507027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2954</TotalTime>
  <Pages>1</Pages>
  <Words>462</Words>
  <Characters>2639</Characters>
  <Application>Microsoft Office Word</Application>
  <DocSecurity>0</DocSecurity>
  <Lines>21</Lines>
  <Paragraphs>6</Paragraphs>
  <ScaleCrop>false</ScaleCrop>
  <Company>神州网信技术有限公司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YZW</cp:lastModifiedBy>
  <cp:revision>168</cp:revision>
  <dcterms:created xsi:type="dcterms:W3CDTF">2019-07-31T00:55:00Z</dcterms:created>
  <dcterms:modified xsi:type="dcterms:W3CDTF">2020-03-30T00:56:00Z</dcterms:modified>
</cp:coreProperties>
</file>