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rsidR="0080655A" w:rsidRPr="00CA2933" w:rsidRDefault="00EF0DF3">
      <w:pPr>
        <w:pStyle w:val="afff1"/>
        <w:rPr>
          <w:color w:val="000000"/>
        </w:rPr>
        <w:sectPr w:rsidR="0080655A" w:rsidRPr="00CA2933">
          <w:headerReference w:type="even" r:id="rId8"/>
          <w:headerReference w:type="default" r:id="rId9"/>
          <w:footerReference w:type="even" r:id="rId10"/>
          <w:footerReference w:type="default" r:id="rId11"/>
          <w:headerReference w:type="first" r:id="rId12"/>
          <w:footerReference w:type="first" r:id="rId13"/>
          <w:pgSz w:w="11907" w:h="16839"/>
          <w:pgMar w:top="567" w:right="851" w:bottom="1361" w:left="1418" w:header="0" w:footer="0" w:gutter="0"/>
          <w:pgNumType w:start="1"/>
          <w:cols w:space="425"/>
          <w:titlePg/>
          <w:docGrid w:type="lines" w:linePitch="312"/>
        </w:sectPr>
      </w:pPr>
      <w:r>
        <w:rPr>
          <w:noProof/>
        </w:rPr>
        <mc:AlternateContent>
          <mc:Choice Requires="wps">
            <w:drawing>
              <wp:anchor distT="0" distB="0" distL="114300" distR="114300" simplePos="0" relativeHeight="251666944" behindDoc="0" locked="0" layoutInCell="1" allowOverlap="1">
                <wp:simplePos x="0" y="0"/>
                <wp:positionH relativeFrom="column">
                  <wp:posOffset>-16510</wp:posOffset>
                </wp:positionH>
                <wp:positionV relativeFrom="paragraph">
                  <wp:posOffset>8783955</wp:posOffset>
                </wp:positionV>
                <wp:extent cx="6057900" cy="1270"/>
                <wp:effectExtent l="0" t="0" r="19050" b="3683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12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691.65pt" to="475.7pt,6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hnSjwIAAGUFAAAOAAAAZHJzL2Uyb0RvYy54bWysVN9v2yAQfp+0/wHx7vpH7Dix6lSt7eyl&#10;2yq1056JwTGaDRaQONG0/30HSbyme5mm2hLigPv47r47bu8OfYf2TGkuRY7DmwAjJmpJudjm+NvL&#10;2ltgpA0RlHRSsBwfmcZ3q48fbschY5FsZUeZQgAidDYOOW6NGTLf13XLeqJv5MAEbDZS9cSAqbY+&#10;VWQE9L7zoyCY+6NUdFCyZlrDannaxCuH3zSsNl+bRjODuhwDN+NG5caNHf3VLcm2igwtr880yH+w&#10;6AkXcOkEVRJD0E7xv6B6XiupZWNuatn7sml4zVwMEE0YvInmuSUDc7FAcvQwpUm/H2z9Zf+kEKeg&#10;XYSRID1o9MgFQzObmnHQGZwoxJOywdUH8Tw8yvqHRkIWLRFb5ii+HAdwC62Hf+ViDT3ABZvxs6Rw&#10;huyMdHk6NKq3kJABdHByHCc52MGgGhbnQZIuA1Cthr0wSp1aPskuvoPS5hOTPbKTHHdA22GT/aM2&#10;lgvJLkfsVUKuedc5wTuBxhwvkyhxDlp2nNpNe0yr7aboFNoTWzLuc4HBzutjSu4EdWAtI7Q6zw3h&#10;3WkOl3fC4jFXhSdGYB0MTN06ROkq5OcyWFaLahF7cTSvvDgoS+9+XcTefB2mSTkri6IMf1miYZy1&#10;nFImLNdLtYbxv1XDuW9OdTbV65QU/xrdZQ/IXjO9XydBGs8WXpomMy+eVYH3sFgX3n0Rzudp9VA8&#10;VG+YVi56/T5kp1RaVnJnmHpu6Ygot/LPkmUUYjCgu6FW7IcR6bbwLNVGYaSk+c5N6wrWlprFuNJ6&#10;Edj/rPWEfkrERUNrTSqcY/uTKtD8oq/rA1v6pybaSHp8Upf+gF52Tud3xz4Wr22Yv34dV78BAAD/&#10;/wMAUEsDBBQABgAIAAAAIQB32Hmw4AAAAAwBAAAPAAAAZHJzL2Rvd25yZXYueG1sTI+xTsNADIZ3&#10;JN7hZCSWqr00oVUJuVQIyMZCW8TqJiaJyPnS3LUNPD1GDDD696ffn7P1aDt1osG3jg3MZxEo4tJV&#10;LdcGdttiugLlA3KFnWMy8Eke1vnlRYZp5c78QqdNqJWUsE/RQBNCn2rty4Ys+pnriWX37gaLQcah&#10;1tWAZym3nY6jaKkttiwXGuzpoaHyY3O0BnzxSofia1JOorekdhQfHp+f0Jjrq/H+DlSgMfzB8KMv&#10;6pCL094dufKqMzCNl0JKnqySBJQQt4v5Daj9b7QAnWf6/xP5NwAAAP//AwBQSwECLQAUAAYACAAA&#10;ACEAtoM4kv4AAADhAQAAEwAAAAAAAAAAAAAAAAAAAAAAW0NvbnRlbnRfVHlwZXNdLnhtbFBLAQIt&#10;ABQABgAIAAAAIQA4/SH/1gAAAJQBAAALAAAAAAAAAAAAAAAAAC8BAABfcmVscy8ucmVsc1BLAQIt&#10;ABQABgAIAAAAIQBzihnSjwIAAGUFAAAOAAAAAAAAAAAAAAAAAC4CAABkcnMvZTJvRG9jLnhtbFBL&#10;AQItABQABgAIAAAAIQB32Hmw4AAAAAwBAAAPAAAAAAAAAAAAAAAAAOkEAABkcnMvZG93bnJldi54&#10;bWxQSwUGAAAAAAQABADzAAAA9gUAAAAA&#10;"/>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-85090</wp:posOffset>
                </wp:positionH>
                <wp:positionV relativeFrom="paragraph">
                  <wp:posOffset>2040255</wp:posOffset>
                </wp:positionV>
                <wp:extent cx="6057900" cy="1270"/>
                <wp:effectExtent l="0" t="0" r="19050" b="36830"/>
                <wp:wrapNone/>
                <wp:docPr id="3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12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pt,160.65pt" to="470.3pt,1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HgfjwIAAGUFAAAOAAAAZHJzL2Uyb0RvYy54bWysVFFvmzAQfp+0/2D5nQIBQoJKqhbIXrqt&#10;Ujvt2cEmWAMb2U5INO2/7+wkrOlepqkgWT7b9/m7++58e3foO7RnSnMpchzeBBgxUUvKxTbH317W&#10;3gIjbYigpJOC5fjINL5bffxwOw4Zm8lWdpQpBCBCZ+OQ49aYIfN9XbesJ/pGDkzAZiNVTwyYautT&#10;RUZA7zt/FgRzf5SKDkrWTGtYLU+beOXwm4bV5mvTaGZQl2PgZtyo3Lixo7+6JdlWkaHl9ZkG+Q8W&#10;PeECLp2gSmII2in+F1TPayW1bMxNLXtfNg2vmYsBogmDN9E8t2RgLhZIjh6mNOn3g62/7J8U4jTH&#10;UYyRID1o9MgFQ5FNzTjoDE4U4knZ4OqDeB4eZf1DIyGLlogtcxRfjgO4hdbDv3Kxhh7ggs34WVI4&#10;Q3ZGujwdGtVbSMgAOjg5jpMc7GBQDYvzIEmXAahWw144S51aPskuvoPS5hOTPbKTHHdA22GT/aM2&#10;lgvJLkfsVUKuedc5wTuBxhwvk1niHLTsOLWb9phW203RKbQntmTc5wKDndfHlNwJ6sBaRmh1nhvC&#10;u9McLu+ExWOuCk+MwDoYmLp1iNJVyM9lsKwW1SL24tm88uKgLL37dRF783WYJmVUFkUZ/rJEwzhr&#10;OaVMWK6Xag3jf6uGc9+c6myq1ykp/jW6yx6QvWZ6v06CNI4WXpomkRdHVeA9LNaFd1+E83laPRQP&#10;1RumlYtevw/ZKZWWldwZpp5bOiLKrfxRspyFGAzobqgV+2FEui08S7VRGClpvnPTuoK1pWYxrrRe&#10;BPY/az2hnxJx0dBakwrn2P6kCjS/6Ov6wJb+qYk2kh6f1KU/oJed0/ndsY/Faxvmr1/H1W8AAAD/&#10;/wMAUEsDBBQABgAIAAAAIQAeFxim3wAAAAsBAAAPAAAAZHJzL2Rvd25yZXYueG1sTI/BTsMwDIbv&#10;SLxDZCQu05a0HROUphMCeuOyAeLqNaataJyuybbC0xO4wNH2p9/fX6wn24sjjb5zrCFZKBDEtTMd&#10;Nxpenqv5NQgfkA32jknDJ3lYl+dnBebGnXhDx21oRAxhn6OGNoQhl9LXLVn0CzcQx9u7Gy2GOI6N&#10;NCOeYrjtZarUSlrsOH5ocaD7luqP7cFq8NUr7auvWT1Tb1njKN0/PD2i1pcX090tiEBT+IPhRz+q&#10;Qxmddu7AxotewzzJlhHVkKVJBiISN0u1ArH73VyBLAv5v0P5DQAA//8DAFBLAQItABQABgAIAAAA&#10;IQC2gziS/gAAAOEBAAATAAAAAAAAAAAAAAAAAAAAAABbQ29udGVudF9UeXBlc10ueG1sUEsBAi0A&#10;FAAGAAgAAAAhADj9If/WAAAAlAEAAAsAAAAAAAAAAAAAAAAALwEAAF9yZWxzLy5yZWxzUEsBAi0A&#10;FAAGAAgAAAAhAJ4AeB+PAgAAZQUAAA4AAAAAAAAAAAAAAAAALgIAAGRycy9lMm9Eb2MueG1sUEsB&#10;Ai0AFAAGAAgAAAAhAB4XGKbfAAAACwEAAA8AAAAAAAAAAAAAAAAA6QQAAGRycy9kb3ducmV2Lnht&#10;bFBLBQYAAAAABAAEAPMAAAD1BQAAAAA=&#10;"/>
            </w:pict>
          </mc:Fallback>
        </mc:AlternateContent>
      </w:r>
      <w:r>
        <w:rPr>
          <w:noProof/>
          <w:color w:val="000000"/>
        </w:rPr>
        <mc:AlternateContent>
          <mc:Choice Requires="wps">
            <w:drawing>
              <wp:anchor distT="4294967295" distB="4294967295" distL="114300" distR="114300" simplePos="0" relativeHeight="251661824" behindDoc="0" locked="0" layoutInCell="0" allowOverlap="1">
                <wp:simplePos x="0" y="0"/>
                <wp:positionH relativeFrom="column">
                  <wp:posOffset>0</wp:posOffset>
                </wp:positionH>
                <wp:positionV relativeFrom="paragraph">
                  <wp:posOffset>8861424</wp:posOffset>
                </wp:positionV>
                <wp:extent cx="6121400" cy="0"/>
                <wp:effectExtent l="0" t="0" r="12700" b="1905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97.75pt" to="482pt,6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KT/FAIAACsEAAAOAAAAZHJzL2Uyb0RvYy54bWysU02P0zAQvSPxH6zc2yQldLtR0xVKWi6F&#10;rbTLD3Btp7FwPJbtNq0Q/52x+wGFC0Lk4Mx4xs9v5o3nT8dekYOwToKuknycJURoBlzqXZV8eV2N&#10;ZglxnmpOFWhRJSfhkqfF2zfzwZRiAh0oLixBEO3KwVRJ570p09SxTvTUjcEIjcEWbE89unaXcksH&#10;RO9VOsmyaTqA5cYCE87hbnMOJouI37aC+ee2dcITVSXIzcfVxnUb1nQxp+XOUtNJdqFB/4FFT6XG&#10;S29QDfWU7K38A6qXzIKD1o8Z9Cm0rWQi1oDV5Nlv1bx01IhYCzbHmVub3P+DZZ8PG0skR+3yhGja&#10;o0ZrqQVBF3szGFdiSq03NlTHjvrFrIF9dURD3VG9E5Hj68nguXgivTsSHGfwhu3wCTjm0L2H2Khj&#10;a/sAiS0gx6jH6aaHOHrCcHOaT/IiQ9nYNZbS8nrQWOc/CuhJMKpEIekITA9r55E6pl5Twj0aVlKp&#10;KLfSZEC2kweEDiEHSvIQjY7dbWtlyYHixKziFxqBaHdpFvaaR7ROUL682J5KdbYxX+mAh7Ugn4t1&#10;Holvj9njcracFaNiMl2OiqxpRh9WdTGarvKH9827pq6b/HuglhdlJzkXOrC7jmde/J38l4dyHqzb&#10;gN76kN6jxxKR7PUfSUcxg37nSdgCP21s6EbQFScyJl9eTxj5X/2Y9fONL34AAAD//wMAUEsDBBQA&#10;BgAIAAAAIQDzhGbk3QAAAAoBAAAPAAAAZHJzL2Rvd25yZXYueG1sTI/NTsMwEITvSLyDtUjcqMNP&#10;mzbEqRCigh5bKpWjGy9JVHsd2W6b8vQsBwTH/WY0O1POB2fFEUPsPCm4HWUgkGpvOmoUbN4XN1MQ&#10;MWky2npCBWeMMK8uL0pdGH+iFR7XqREcQrHQCtqU+kLKWLfodBz5Hom1Tx+cTnyGRpqgTxzurLzL&#10;sol0uiP+0Ooen1us9+uDU9C8LFa53oblefu6z93w9ZFb+abU9dXw9Agi4ZD+zPBTn6tDxZ12/kAm&#10;CquAhySm97PxGATrs8kDo90vklUp/0+ovgEAAP//AwBQSwECLQAUAAYACAAAACEAtoM4kv4AAADh&#10;AQAAEwAAAAAAAAAAAAAAAAAAAAAAW0NvbnRlbnRfVHlwZXNdLnhtbFBLAQItABQABgAIAAAAIQA4&#10;/SH/1gAAAJQBAAALAAAAAAAAAAAAAAAAAC8BAABfcmVscy8ucmVsc1BLAQItABQABgAIAAAAIQAW&#10;RKT/FAIAACsEAAAOAAAAAAAAAAAAAAAAAC4CAABkcnMvZTJvRG9jLnhtbFBLAQItABQABgAIAAAA&#10;IQDzhGbk3QAAAAoBAAAPAAAAAAAAAAAAAAAAAG4EAABkcnMvZG93bnJldi54bWxQSwUGAAAAAAQA&#10;BADzAAAAeAUAAAAA&#10;" o:allowincell="f" strokecolor="white" strokeweight="1pt"/>
            </w:pict>
          </mc:Fallback>
        </mc:AlternateContent>
      </w:r>
      <w:r>
        <w:rPr>
          <w:noProof/>
          <w:color w:val="000000"/>
        </w:rPr>
        <mc:AlternateContent>
          <mc:Choice Requires="wps">
            <w:drawing>
              <wp:anchor distT="4294967295" distB="4294967295" distL="114300" distR="114300" simplePos="0" relativeHeight="251660800" behindDoc="0" locked="0" layoutInCell="0" allowOverlap="1">
                <wp:simplePos x="0" y="0"/>
                <wp:positionH relativeFrom="column">
                  <wp:posOffset>0</wp:posOffset>
                </wp:positionH>
                <wp:positionV relativeFrom="paragraph">
                  <wp:posOffset>2273299</wp:posOffset>
                </wp:positionV>
                <wp:extent cx="6121400" cy="0"/>
                <wp:effectExtent l="0" t="0" r="12700" b="19050"/>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P4lEQIAACsEAAAOAAAAZHJzL2Uyb0RvYy54bWysU8GO2yAQvVfqPyDfE9upm81acVaVnfSy&#10;bSPt9gMI4BgVMwhInKjqv3cgcbS7vVRVfcAzzPB4M29YPpx6RY7COgm6SvJplhChGXCp91Xy/Xkz&#10;WSTEeao5VaBFlZyFSx5W798tB1OKGXSguLAEQbQrB1MlnfemTFPHOtFTNwUjNAZbsD316Np9yi0d&#10;EL1X6SzL5ukAlhsLTDiHu80lmKwiftsK5r+1rROeqCpBbj6uNq67sKarJS33lppOsisN+g8seio1&#10;XnqDaqin5GDlH1C9ZBYctH7KoE+hbSUTsQasJs/eVPPUUSNiLdgcZ25tcv8Pln09bi2RHLXD9mja&#10;o0aPUguCLvZmMK7ElFpvbaiOnfSTeQT2wxENdUf1XkSOz2eD5/JwIn11JDjO4A274QtwzKEHD7FR&#10;p9b2ARJbQE5Rj/NND3HyhOHmPJ/lRYa82BhLaTkeNNb5zwJ6EowqUUg6AtPjo/OBCC3HlHCPho1U&#10;KsqtNBmQ7ewOoUPIgZI8RKNj97taWXKkODGb+MWy3qRZOGge0TpB+fpqeyrVxcbblQ54WAvyuVqX&#10;kfh5n92vF+tFMSlm8/WkyJpm8mlTF5P5Jr/72Hxo6rrJfwVqeVF2knOhA7txPPPi7+S/PpTLYN0G&#10;9NaH9DV6bBiSHf+RdBQz6HeZhB3w89aOIuNExuTr6wkj/9JH++UbX/0GAAD//wMAUEsDBBQABgAI&#10;AAAAIQA+Uqh23AAAAAgBAAAPAAAAZHJzL2Rvd25yZXYueG1sTI9PT8MwDMXvSHyHyEjcWMq/dZSm&#10;E0JMwHEDaRy9xrTVEqdqsq3j02MkJLg9+1nPv1fOR+/UnobYBTZwOclAEdfBdtwYeH9bXMxAxYRs&#10;0QUmA0eKMK9OT0osbDjwkvar1CgJ4ViggTalvtA61i15jJPQE4v3GQaPScah0XbAg4R7p6+ybKo9&#10;diwfWuzpsaV6u9p5A83TYpnjeng9rp+3uR+/PnKnX4w5Pxsf7kElGtPfMfzgCzpUwrQJO7ZROQNS&#10;JBm4vp2JEPtueiNi87vRVan/F6i+AQAA//8DAFBLAQItABQABgAIAAAAIQC2gziS/gAAAOEBAAAT&#10;AAAAAAAAAAAAAAAAAAAAAABbQ29udGVudF9UeXBlc10ueG1sUEsBAi0AFAAGAAgAAAAhADj9If/W&#10;AAAAlAEAAAsAAAAAAAAAAAAAAAAALwEAAF9yZWxzLy5yZWxzUEsBAi0AFAAGAAgAAAAhAPm8/iUR&#10;AgAAKwQAAA4AAAAAAAAAAAAAAAAALgIAAGRycy9lMm9Eb2MueG1sUEsBAi0AFAAGAAgAAAAhAD5S&#10;qHbcAAAACAEAAA8AAAAAAAAAAAAAAAAAawQAAGRycy9kb3ducmV2LnhtbFBLBQYAAAAABAAEAPMA&#10;AAB0BQAAAAA=&#10;" o:allowincell="f" strokecolor="white" strokeweight="1pt"/>
            </w:pict>
          </mc:Fallback>
        </mc:AlternateContent>
      </w:r>
      <w:r>
        <w:rPr>
          <w:noProof/>
          <w:color w:val="000000"/>
        </w:rPr>
        <mc:AlternateContent>
          <mc:Choice Requires="wps">
            <w:drawing>
              <wp:anchor distT="0" distB="0" distL="114300" distR="114300" simplePos="0" relativeHeight="251659776" behindDoc="0" locked="1" layoutInCell="0" allowOverlap="1">
                <wp:simplePos x="0" y="0"/>
                <wp:positionH relativeFrom="margin">
                  <wp:posOffset>0</wp:posOffset>
                </wp:positionH>
                <wp:positionV relativeFrom="margin">
                  <wp:posOffset>8960485</wp:posOffset>
                </wp:positionV>
                <wp:extent cx="6120130" cy="495300"/>
                <wp:effectExtent l="0" t="0" r="0" b="0"/>
                <wp:wrapNone/>
                <wp:docPr id="9"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948" w:type="dxa"/>
                              <w:tblBorders>
                                <w:insideH w:val="single" w:sz="4" w:space="0" w:color="auto"/>
                              </w:tblBorders>
                              <w:tblLayout w:type="fixed"/>
                              <w:tblLook w:val="0000" w:firstRow="0" w:lastRow="0" w:firstColumn="0" w:lastColumn="0" w:noHBand="0" w:noVBand="0"/>
                            </w:tblPr>
                            <w:tblGrid>
                              <w:gridCol w:w="6510"/>
                              <w:gridCol w:w="1155"/>
                            </w:tblGrid>
                            <w:tr w:rsidR="006878E8">
                              <w:trPr>
                                <w:trHeight w:val="638"/>
                              </w:trPr>
                              <w:tc>
                                <w:tcPr>
                                  <w:tcW w:w="6510" w:type="dxa"/>
                                </w:tcPr>
                                <w:p w:rsidR="006878E8" w:rsidRDefault="006878E8">
                                  <w:pPr>
                                    <w:pStyle w:val="aff9"/>
                                    <w:spacing w:line="400" w:lineRule="exact"/>
                                    <w:jc w:val="distribute"/>
                                    <w:rPr>
                                      <w:sz w:val="32"/>
                                    </w:rPr>
                                  </w:pPr>
                                  <w:r>
                                    <w:rPr>
                                      <w:rFonts w:hint="eastAsia"/>
                                      <w:spacing w:val="0"/>
                                      <w:w w:val="100"/>
                                      <w:sz w:val="32"/>
                                    </w:rPr>
                                    <w:t>中华人民共和国国家质量监督检验检疫总局</w:t>
                                  </w:r>
                                </w:p>
                                <w:p w:rsidR="006878E8" w:rsidRDefault="006878E8">
                                  <w:pPr>
                                    <w:pStyle w:val="aff9"/>
                                    <w:spacing w:line="400" w:lineRule="exact"/>
                                    <w:jc w:val="distribute"/>
                                    <w:rPr>
                                      <w:sz w:val="32"/>
                                    </w:rPr>
                                  </w:pPr>
                                  <w:r>
                                    <w:rPr>
                                      <w:rFonts w:hint="eastAsia"/>
                                      <w:spacing w:val="0"/>
                                      <w:w w:val="100"/>
                                      <w:sz w:val="32"/>
                                    </w:rPr>
                                    <w:t>中国国家标准化管理委员会</w:t>
                                  </w:r>
                                </w:p>
                              </w:tc>
                              <w:tc>
                                <w:tcPr>
                                  <w:tcW w:w="1155" w:type="dxa"/>
                                  <w:vAlign w:val="center"/>
                                </w:tcPr>
                                <w:p w:rsidR="006878E8" w:rsidRDefault="006878E8">
                                  <w:pPr>
                                    <w:pStyle w:val="aff9"/>
                                    <w:jc w:val="both"/>
                                  </w:pPr>
                                  <w:r>
                                    <w:rPr>
                                      <w:rStyle w:val="aff8"/>
                                      <w:rFonts w:hint="eastAsia"/>
                                    </w:rPr>
                                    <w:t>发 布</w:t>
                                  </w:r>
                                </w:p>
                              </w:tc>
                            </w:tr>
                          </w:tbl>
                          <w:p w:rsidR="006878E8" w:rsidRDefault="006878E8">
                            <w:pPr>
                              <w:pStyle w:val="aff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0;margin-top:705.55pt;width:481.9pt;height:39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xVzeAIAAP0EAAAOAAAAZHJzL2Uyb0RvYy54bWysVNuO0zAQfUfiHyy/d5N0024TNV3thSCk&#10;5SItfIAbO42Fb9hukwXx74ydprssICFEHpyxPT6emXPG68tBCnRg1nGtKpydpRgx1WjK1a7Cnz7W&#10;sxVGzhNFidCKVfiBOXy5efli3ZuSzXWnBWUWAYhyZW8q3HlvyiRxTcckcWfaMAWbrbaSeJjaXUIt&#10;6QFdimSepsuk15YaqxvmHKzejpt4E/HbljX+fds65pGoMMTm42jjuA1jslmTcmeJ6XhzDIP8QxSS&#10;cAWXnqBuiSdob/kvUJI3Vjvd+rNGy0S3LW9YzAGyydJn2dx3xLCYCxTHmVOZ3P+Dbd4dPljEaYUL&#10;jBSRQFErawvGRahNb1wJLvcGnPxwrQfgOObpzJ1uPjuk9E1H1I5dWav7jhEKsWXhZPLk6IjjAsi2&#10;f6spXEL2XkegobUyFA5KgQAdOHo48cIGjxpYXGZQnHPYamAvLxbnaSQuIeV02ljnXzMtUTAqbIH3&#10;iE4Od86HaEg5uYTLnBac1lyIOLG77Y2w6EBAI3X8YgLP3IQKzkqHYyPiuAJBwh1hL4QbOf9WZPM8&#10;vZ4Xs3q5upjldb6YFRfpapZmxXWxTPMiv62/hwCzvOw4pUzdccUm/WX53/F77IRROVGBqAceF/PF&#10;SNEfk0zj97skJffQjoLLCq9OTqQMxL5SFNImpSdcjHbyc/ixylCD6R+rEmUQmB814IftAChBG1tN&#10;H0AQVgNfQC28IWB02n7FqId+rLD7sieWYSTeKBBVaN7JsJOxnQyiGjhaYY/RaN74scn3xvJdB8ij&#10;bJW+AuG1PGriMYqjXKHHYvDH9yA08dN59Hp8tTY/AAAA//8DAFBLAwQUAAYACAAAACEANTckE98A&#10;AAAKAQAADwAAAGRycy9kb3ducmV2LnhtbEyPwU7DMBBE70j8g7VIXBB1UlDUhjgVtHCDQ0vVsxsv&#10;SUS8jmynSf+e7Yked2Y0O69YTbYTJ/ShdaQgnSUgkCpnWqoV7L8/HhcgQtRkdOcIFZwxwKq8vSl0&#10;btxIWzztYi24hEKuFTQx9rmUoWrQ6jBzPRJ7P85bHfn0tTRej1xuOzlPkkxa3RJ/aHSP6war391g&#10;FWQbP4xbWj9s9u+f+quv54e380Gp+7vp9QVExCn+h+Eyn6dDyZuObiATRKeAQSKrz2magmB/mT0x&#10;yvEiLZYpyLKQ1wjlHwAAAP//AwBQSwECLQAUAAYACAAAACEAtoM4kv4AAADhAQAAEwAAAAAAAAAA&#10;AAAAAAAAAAAAW0NvbnRlbnRfVHlwZXNdLnhtbFBLAQItABQABgAIAAAAIQA4/SH/1gAAAJQBAAAL&#10;AAAAAAAAAAAAAAAAAC8BAABfcmVscy8ucmVsc1BLAQItABQABgAIAAAAIQCWZxVzeAIAAP0EAAAO&#10;AAAAAAAAAAAAAAAAAC4CAABkcnMvZTJvRG9jLnhtbFBLAQItABQABgAIAAAAIQA1NyQT3wAAAAoB&#10;AAAPAAAAAAAAAAAAAAAAANIEAABkcnMvZG93bnJldi54bWxQSwUGAAAAAAQABADzAAAA3gUAAAAA&#10;" o:allowincell="f" stroked="f">
                <v:textbox inset="0,0,0,0">
                  <w:txbxContent>
                    <w:tbl>
                      <w:tblPr>
                        <w:tblW w:w="0" w:type="auto"/>
                        <w:tblInd w:w="948" w:type="dxa"/>
                        <w:tblBorders>
                          <w:insideH w:val="single" w:sz="4" w:space="0" w:color="auto"/>
                        </w:tblBorders>
                        <w:tblLayout w:type="fixed"/>
                        <w:tblLook w:val="0000" w:firstRow="0" w:lastRow="0" w:firstColumn="0" w:lastColumn="0" w:noHBand="0" w:noVBand="0"/>
                      </w:tblPr>
                      <w:tblGrid>
                        <w:gridCol w:w="6510"/>
                        <w:gridCol w:w="1155"/>
                      </w:tblGrid>
                      <w:tr w:rsidR="006878E8">
                        <w:trPr>
                          <w:trHeight w:val="638"/>
                        </w:trPr>
                        <w:tc>
                          <w:tcPr>
                            <w:tcW w:w="6510" w:type="dxa"/>
                          </w:tcPr>
                          <w:p w:rsidR="006878E8" w:rsidRDefault="006878E8">
                            <w:pPr>
                              <w:pStyle w:val="aff9"/>
                              <w:spacing w:line="400" w:lineRule="exact"/>
                              <w:jc w:val="distribute"/>
                              <w:rPr>
                                <w:sz w:val="32"/>
                              </w:rPr>
                            </w:pPr>
                            <w:r>
                              <w:rPr>
                                <w:rFonts w:hint="eastAsia"/>
                                <w:spacing w:val="0"/>
                                <w:w w:val="100"/>
                                <w:sz w:val="32"/>
                              </w:rPr>
                              <w:t>中华人民共和国国家质量监督检验检疫总局</w:t>
                            </w:r>
                          </w:p>
                          <w:p w:rsidR="006878E8" w:rsidRDefault="006878E8">
                            <w:pPr>
                              <w:pStyle w:val="aff9"/>
                              <w:spacing w:line="400" w:lineRule="exact"/>
                              <w:jc w:val="distribute"/>
                              <w:rPr>
                                <w:sz w:val="32"/>
                              </w:rPr>
                            </w:pPr>
                            <w:r>
                              <w:rPr>
                                <w:rFonts w:hint="eastAsia"/>
                                <w:spacing w:val="0"/>
                                <w:w w:val="100"/>
                                <w:sz w:val="32"/>
                              </w:rPr>
                              <w:t>中国国家标准化管理委员会</w:t>
                            </w:r>
                          </w:p>
                        </w:tc>
                        <w:tc>
                          <w:tcPr>
                            <w:tcW w:w="1155" w:type="dxa"/>
                            <w:vAlign w:val="center"/>
                          </w:tcPr>
                          <w:p w:rsidR="006878E8" w:rsidRDefault="006878E8">
                            <w:pPr>
                              <w:pStyle w:val="aff9"/>
                              <w:jc w:val="both"/>
                            </w:pPr>
                            <w:r>
                              <w:rPr>
                                <w:rStyle w:val="aff8"/>
                                <w:rFonts w:hint="eastAsia"/>
                              </w:rPr>
                              <w:t>发 布</w:t>
                            </w:r>
                          </w:p>
                        </w:tc>
                      </w:tr>
                    </w:tbl>
                    <w:p w:rsidR="006878E8" w:rsidRDefault="006878E8">
                      <w:pPr>
                        <w:pStyle w:val="aff9"/>
                      </w:pP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58752" behindDoc="0" locked="1" layoutInCell="0" allowOverlap="1">
                <wp:simplePos x="0" y="0"/>
                <wp:positionH relativeFrom="margin">
                  <wp:posOffset>4067810</wp:posOffset>
                </wp:positionH>
                <wp:positionV relativeFrom="margin">
                  <wp:posOffset>8357235</wp:posOffset>
                </wp:positionV>
                <wp:extent cx="2019300" cy="317500"/>
                <wp:effectExtent l="0" t="0" r="0" b="6350"/>
                <wp:wrapNone/>
                <wp:docPr id="8"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78E8" w:rsidRDefault="006878E8">
                            <w:pPr>
                              <w:pStyle w:val="afffc"/>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7" type="#_x0000_t202" style="position:absolute;left:0;text-align:left;margin-left:320.3pt;margin-top:658.05pt;width:159pt;height:2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YM7eAIAAAQFAAAOAAAAZHJzL2Uyb0RvYy54bWysVNtu2zAMfR+wfxD0ntpOnbQ26hRNOg8D&#10;ugvQ7QMUWY6F6TZJid0N+/dRcpy2uwDDMD/IlEQdkTyHuroepEAHZh3XqsLZWYoRU1Q3XO0q/Olj&#10;PbvEyHmiGiK0YhV+YA5fr16+uOpNyea606JhFgGIcmVvKtx5b8okcbRjkrgzbZiCzVZbSTxM7S5p&#10;LOkBXYpknqbLpNe2MVZT5hys3o6beBXx25ZR/75tHfNIVBhi83G0cdyGMVldkXJniek4PYZB/iEK&#10;SbiCS09Qt8QTtLf8FyjJqdVOt/6MapnotuWUxRwgmyz9KZv7jhgWc4HiOHMqk/t/sPTd4YNFvKkw&#10;EKWIBIpaWVswlqE2vXEluNwbcPLDWg/AcczTmTtNPzuk9KYjasdurNV9x0gDsWXhZPLk6IjjAsi2&#10;f6sbuITsvY5AQ2tlKByUAgE6cPRw4oUNHlFYhNIU5ylsUdg7zy4WYIcrSDmdNtb510xLFIwKW+A9&#10;opPDnfOj6+QSLnNa8KbmQsSJ3W03wqIDAY3U8TuiP3MTKjgrHY6NiOMKBAl3hL0QbuT8W5HN83Q9&#10;L2b18vJiltf5YlZcpJczyGNdLNO8yG/r7yHALC873jRM3XHFJv1l+d/xe+yEUTlRgaivcLGYL0aK&#10;/phkGr/fJSm5h3YUXIIeTk6kDMS+Ug2kTUpPuBjt5Hn4kRCowfSPVYkyCMyPGvDDdohqixoJEtnq&#10;5gF0YTXQBgzDUwJGp+1XjHpoywq7L3tiGUbijQJthR6eDDsZ28kgisLRCnuMRnPjx17fG8t3HSCP&#10;6lX6BvTX8iiNxyiOqoVWizkcn4XQy0/n0evx8Vr9AAAA//8DAFBLAwQUAAYACAAAACEA0L5uod8A&#10;AAANAQAADwAAAGRycy9kb3ducmV2LnhtbEyPwU7DMBBE70j8g7VIXBB1UsAqIU4FLdzKoaXqeRub&#10;JCJeR7HTpH/P9gTHfTOancmXk2vFyfah8aQhnSUgLJXeNFRp2H993C9AhIhksPVkNZxtgGVxfZVj&#10;ZvxIW3vaxUpwCIUMNdQxdpmUoaytwzDznSXWvn3vMPLZV9L0OHK4a+U8SZR02BB/qLGzq9qWP7vB&#10;aVDrfhi3tLpb7983+NlV88Pb+aD17c30+gIi2in+meFSn6tDwZ2OfiATRMsZj4liKwsPqUpBsOX5&#10;acHoeEGKkSxy+X9F8QsAAP//AwBQSwECLQAUAAYACAAAACEAtoM4kv4AAADhAQAAEwAAAAAAAAAA&#10;AAAAAAAAAAAAW0NvbnRlbnRfVHlwZXNdLnhtbFBLAQItABQABgAIAAAAIQA4/SH/1gAAAJQBAAAL&#10;AAAAAAAAAAAAAAAAAC8BAABfcmVscy8ucmVsc1BLAQItABQABgAIAAAAIQCszYM7eAIAAAQFAAAO&#10;AAAAAAAAAAAAAAAAAC4CAABkcnMvZTJvRG9jLnhtbFBLAQItABQABgAIAAAAIQDQvm6h3wAAAA0B&#10;AAAPAAAAAAAAAAAAAAAAANIEAABkcnMvZG93bnJldi54bWxQSwUGAAAAAAQABADzAAAA3gUAAAAA&#10;" o:allowincell="f" stroked="f">
                <v:textbox inset="0,0,0,0">
                  <w:txbxContent>
                    <w:p w:rsidR="006878E8" w:rsidRDefault="006878E8">
                      <w:pPr>
                        <w:pStyle w:val="afffc"/>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57728" behindDoc="0" locked="1" layoutInCell="0" allowOverlap="1">
                <wp:simplePos x="0" y="0"/>
                <wp:positionH relativeFrom="margin">
                  <wp:posOffset>-1270</wp:posOffset>
                </wp:positionH>
                <wp:positionV relativeFrom="margin">
                  <wp:posOffset>8433435</wp:posOffset>
                </wp:positionV>
                <wp:extent cx="2019300" cy="350520"/>
                <wp:effectExtent l="0" t="0" r="0" b="0"/>
                <wp:wrapNone/>
                <wp:docPr id="7"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78E8" w:rsidRDefault="006878E8">
                            <w:pPr>
                              <w:pStyle w:val="affa"/>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8" type="#_x0000_t202" style="position:absolute;left:0;text-align:left;margin-left:-.1pt;margin-top:664.05pt;width:159pt;height:27.6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oOKfAIAAAQFAAAOAAAAZHJzL2Uyb0RvYy54bWysVG1v2yAQ/j5p/wHxPbXjOm1sxamadp4m&#10;dS9Stx9AAMdoGBiQ2F21/74Dx1nXbdI0zR/wAcfD3T3PsboaOokO3DqhVYXnZylGXFHNhNpV+NPH&#10;erbEyHmiGJFa8Qo/cIev1i9frHpT8ky3WjJuEYAoV/amwq33pkwSR1veEXemDVew2WjbEQ9Tu0uY&#10;JT2gdzLJ0vQi6bVlxmrKnYPV23ETryN+03Dq3zeN4x7JCkNsPo42jtswJusVKXeWmFbQYxjkH6Lo&#10;iFBw6QnqlniC9lb8AtUJarXTjT+jukt00wjKYw6QzTx9ls19SwyPuUBxnDmVyf0/WPru8MEiwSp8&#10;iZEiHVDUdLUFYxFq0xtXgsu9ASc/bPQAHMc8nbnT9LNDSt+0RO34tbW6bzlhENs8nEyeHB1xXADZ&#10;9m81g0vI3usINDS2C4WDUiBAB44eTrzwwSMKi1Ca4jyFLQp754t0kUXiElJOp411/jXXHQpGhS3w&#10;HtHJ4c75EA0pJ5dwmdNSsFpIGSd2t72RFh0IaKSOX0zgmZtUwVnpcGxEHFcgSLgj7IVwI+ePxTzL&#10;001WzOqL5eUsr/PFrLhMlzPIY1NcpHmR39bfQoDzvGwFY1zdCcUn/c3zv+P32AmjcqICUV/hYpEt&#10;Ror+mGQav98l2QkP7ShFV+HlyYmUgdhXikHapPREyNFOfg4/VhlqMP1jVaIMAvOjBvywHaLaskld&#10;W80eQBdWA23AMDwlYLTafsWoh7assPuyJ5ZjJN8o0Fbo4cmwk7GdDKIoHK2wx2g0b/zY63tjxa4F&#10;5FG9Sl+D/hoRpRGEOkZxVC20Wszh+CyEXn46j14/Hq/1dwAAAP//AwBQSwMEFAAGAAgAAAAhAA51&#10;gerfAAAACwEAAA8AAABkcnMvZG93bnJldi54bWxMj8tOwzAQRfdI/IM1SGxQ6zykEoU4FbSwg0VL&#10;1bUbD0lEPI5ip0n/numKLufO0X0U69l24oyDbx0piJcRCKTKmZZqBYfvj0UGwgdNRneOUMEFPazL&#10;+7tC58ZNtMPzPtSCTcjnWkETQp9L6asGrfZL1yPx78cNVgc+h1qaQU9sbjuZRNFKWt0SJzS6x02D&#10;1e9+tApW22GcdrR52h7eP/VXXyfHt8tRqceH+fUFRMA5/MNwrc/VoeROJzeS8aJTsEgYZDlNshgE&#10;A2n8zFtOVylLU5BlIW83lH8AAAD//wMAUEsBAi0AFAAGAAgAAAAhALaDOJL+AAAA4QEAABMAAAAA&#10;AAAAAAAAAAAAAAAAAFtDb250ZW50X1R5cGVzXS54bWxQSwECLQAUAAYACAAAACEAOP0h/9YAAACU&#10;AQAACwAAAAAAAAAAAAAAAAAvAQAAX3JlbHMvLnJlbHNQSwECLQAUAAYACAAAACEAbeqDinwCAAAE&#10;BQAADgAAAAAAAAAAAAAAAAAuAgAAZHJzL2Uyb0RvYy54bWxQSwECLQAUAAYACAAAACEADnWB6t8A&#10;AAALAQAADwAAAAAAAAAAAAAAAADWBAAAZHJzL2Rvd25yZXYueG1sUEsFBgAAAAAEAAQA8wAAAOIF&#10;AAAAAA==&#10;" o:allowincell="f" stroked="f">
                <v:textbox inset="0,0,0,0">
                  <w:txbxContent>
                    <w:p w:rsidR="006878E8" w:rsidRDefault="006878E8">
                      <w:pPr>
                        <w:pStyle w:val="affa"/>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56704" behindDoc="0" locked="1" layoutInCell="1" allowOverlap="1">
                <wp:simplePos x="0" y="0"/>
                <wp:positionH relativeFrom="margin">
                  <wp:posOffset>66675</wp:posOffset>
                </wp:positionH>
                <wp:positionV relativeFrom="margin">
                  <wp:posOffset>3566160</wp:posOffset>
                </wp:positionV>
                <wp:extent cx="5969000" cy="4681220"/>
                <wp:effectExtent l="0" t="0" r="0" b="5080"/>
                <wp:wrapNone/>
                <wp:docPr id="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78E8" w:rsidRPr="00192B94" w:rsidRDefault="006878E8" w:rsidP="00335C52">
                            <w:pPr>
                              <w:pStyle w:val="afff"/>
                              <w:rPr>
                                <w:rFonts w:ascii="黑体" w:eastAsia="黑体"/>
                                <w:sz w:val="52"/>
                                <w:szCs w:val="52"/>
                              </w:rPr>
                            </w:pPr>
                          </w:p>
                          <w:p w:rsidR="006878E8" w:rsidRDefault="006878E8" w:rsidP="0015486E">
                            <w:pPr>
                              <w:pStyle w:val="afff"/>
                              <w:spacing w:line="240" w:lineRule="auto"/>
                              <w:rPr>
                                <w:rFonts w:ascii="黑体" w:eastAsia="黑体"/>
                                <w:sz w:val="52"/>
                                <w:szCs w:val="52"/>
                              </w:rPr>
                            </w:pPr>
                            <w:r>
                              <w:rPr>
                                <w:rFonts w:ascii="黑体" w:eastAsia="黑体" w:hint="eastAsia"/>
                                <w:sz w:val="52"/>
                                <w:szCs w:val="52"/>
                              </w:rPr>
                              <w:t>自走式农业机械  稳定性评价  第1</w:t>
                            </w:r>
                            <w:r w:rsidR="00CA7AFB">
                              <w:rPr>
                                <w:rFonts w:ascii="黑体" w:eastAsia="黑体" w:hint="eastAsia"/>
                                <w:sz w:val="52"/>
                                <w:szCs w:val="52"/>
                              </w:rPr>
                              <w:t>部分：</w:t>
                            </w:r>
                            <w:r w:rsidR="00EE28C4">
                              <w:rPr>
                                <w:rFonts w:ascii="黑体" w:eastAsia="黑体" w:hint="eastAsia"/>
                                <w:sz w:val="52"/>
                                <w:szCs w:val="52"/>
                              </w:rPr>
                              <w:t>原</w:t>
                            </w:r>
                            <w:r>
                              <w:rPr>
                                <w:rFonts w:ascii="黑体" w:eastAsia="黑体" w:hint="eastAsia"/>
                                <w:sz w:val="52"/>
                                <w:szCs w:val="52"/>
                              </w:rPr>
                              <w:t>则</w:t>
                            </w:r>
                          </w:p>
                          <w:p w:rsidR="006878E8" w:rsidRPr="00963CCC" w:rsidRDefault="006878E8" w:rsidP="00963CCC">
                            <w:pPr>
                              <w:autoSpaceDE w:val="0"/>
                              <w:autoSpaceDN w:val="0"/>
                              <w:adjustRightInd w:val="0"/>
                              <w:jc w:val="right"/>
                              <w:rPr>
                                <w:rFonts w:ascii="Cambria-Bold" w:hAnsi="Cambria-Bold" w:cs="Cambria-Bold"/>
                                <w:bCs/>
                                <w:kern w:val="0"/>
                                <w:sz w:val="28"/>
                                <w:szCs w:val="28"/>
                              </w:rPr>
                            </w:pPr>
                            <w:r w:rsidRPr="00963CCC">
                              <w:rPr>
                                <w:rFonts w:ascii="Cambria-Bold" w:hAnsi="Cambria-Bold" w:cs="Cambria-Bold"/>
                                <w:bCs/>
                                <w:kern w:val="0"/>
                                <w:sz w:val="28"/>
                                <w:szCs w:val="28"/>
                              </w:rPr>
                              <w:t>Self-propelled agricultural</w:t>
                            </w:r>
                            <w:r w:rsidR="00EE28C4">
                              <w:rPr>
                                <w:rFonts w:ascii="Cambria-Bold" w:hAnsi="Cambria-Bold" w:cs="Cambria-Bold" w:hint="eastAsia"/>
                                <w:bCs/>
                                <w:kern w:val="0"/>
                                <w:sz w:val="28"/>
                                <w:szCs w:val="28"/>
                              </w:rPr>
                              <w:t xml:space="preserve"> </w:t>
                            </w:r>
                            <w:r w:rsidRPr="00963CCC">
                              <w:rPr>
                                <w:rFonts w:ascii="Cambria-Bold" w:hAnsi="Cambria-Bold" w:cs="Cambria-Bold"/>
                                <w:bCs/>
                                <w:kern w:val="0"/>
                                <w:sz w:val="28"/>
                                <w:szCs w:val="28"/>
                              </w:rPr>
                              <w:t>machinery—Assessment of stability</w:t>
                            </w:r>
                            <w:r w:rsidRPr="00963CCC">
                              <w:rPr>
                                <w:rFonts w:ascii="Cambria-Bold" w:hAnsi="Cambria-Bold" w:cs="Cambria-Bold" w:hint="eastAsia"/>
                                <w:bCs/>
                                <w:kern w:val="0"/>
                                <w:sz w:val="28"/>
                                <w:szCs w:val="28"/>
                              </w:rPr>
                              <w:t>—</w:t>
                            </w:r>
                            <w:r w:rsidRPr="00963CCC">
                              <w:rPr>
                                <w:rFonts w:ascii="Cambria-Bold" w:hAnsi="Cambria-Bold" w:cs="Cambria-Bold" w:hint="eastAsia"/>
                                <w:bCs/>
                                <w:kern w:val="0"/>
                                <w:sz w:val="28"/>
                                <w:szCs w:val="28"/>
                              </w:rPr>
                              <w:t>Part1</w:t>
                            </w:r>
                            <w:r w:rsidRPr="00963CCC">
                              <w:rPr>
                                <w:rFonts w:ascii="Cambria-Bold" w:hAnsi="Cambria-Bold" w:cs="Cambria-Bold" w:hint="eastAsia"/>
                                <w:bCs/>
                                <w:kern w:val="0"/>
                                <w:sz w:val="28"/>
                                <w:szCs w:val="28"/>
                              </w:rPr>
                              <w:t>：</w:t>
                            </w:r>
                            <w:r w:rsidRPr="00963CCC">
                              <w:rPr>
                                <w:rFonts w:ascii="Cambria-Bold" w:hAnsi="Cambria-Bold" w:cs="Cambria-Bold"/>
                                <w:bCs/>
                                <w:kern w:val="0"/>
                                <w:sz w:val="28"/>
                                <w:szCs w:val="28"/>
                              </w:rPr>
                              <w:t>Principles</w:t>
                            </w:r>
                          </w:p>
                          <w:p w:rsidR="006878E8" w:rsidRPr="008953FC" w:rsidRDefault="006878E8" w:rsidP="00335C52">
                            <w:pPr>
                              <w:spacing w:line="360" w:lineRule="auto"/>
                              <w:jc w:val="center"/>
                              <w:rPr>
                                <w:sz w:val="28"/>
                                <w:szCs w:val="28"/>
                              </w:rPr>
                            </w:pPr>
                            <w:r w:rsidRPr="008953FC">
                              <w:rPr>
                                <w:rFonts w:hint="eastAsia"/>
                                <w:sz w:val="28"/>
                                <w:szCs w:val="28"/>
                              </w:rPr>
                              <w:t>（</w:t>
                            </w:r>
                            <w:r w:rsidRPr="008953FC">
                              <w:rPr>
                                <w:rFonts w:hint="eastAsia"/>
                                <w:sz w:val="28"/>
                                <w:szCs w:val="28"/>
                              </w:rPr>
                              <w:t>ISO</w:t>
                            </w:r>
                            <w:r>
                              <w:rPr>
                                <w:rFonts w:hint="eastAsia"/>
                                <w:sz w:val="28"/>
                                <w:szCs w:val="28"/>
                              </w:rPr>
                              <w:t xml:space="preserve"> 16231-1</w:t>
                            </w:r>
                            <w:r w:rsidRPr="008953FC">
                              <w:rPr>
                                <w:rFonts w:hint="eastAsia"/>
                                <w:sz w:val="28"/>
                                <w:szCs w:val="28"/>
                              </w:rPr>
                              <w:t>:20</w:t>
                            </w:r>
                            <w:r>
                              <w:rPr>
                                <w:rFonts w:hint="eastAsia"/>
                                <w:sz w:val="28"/>
                                <w:szCs w:val="28"/>
                              </w:rPr>
                              <w:t>13</w:t>
                            </w:r>
                            <w:r w:rsidRPr="008953FC">
                              <w:rPr>
                                <w:rFonts w:hint="eastAsia"/>
                                <w:sz w:val="28"/>
                                <w:szCs w:val="28"/>
                              </w:rPr>
                              <w:t>，</w:t>
                            </w:r>
                            <w:r w:rsidR="00ED4833">
                              <w:rPr>
                                <w:rFonts w:hint="eastAsia"/>
                                <w:sz w:val="28"/>
                                <w:szCs w:val="28"/>
                              </w:rPr>
                              <w:t>MOD</w:t>
                            </w:r>
                            <w:r w:rsidRPr="008953FC">
                              <w:rPr>
                                <w:rFonts w:hint="eastAsia"/>
                                <w:sz w:val="28"/>
                                <w:szCs w:val="28"/>
                              </w:rPr>
                              <w:t>）</w:t>
                            </w:r>
                          </w:p>
                          <w:p w:rsidR="006878E8" w:rsidRPr="001B3993" w:rsidRDefault="007A15FE" w:rsidP="0027488B">
                            <w:pPr>
                              <w:pStyle w:val="afff0"/>
                              <w:spacing w:before="100" w:beforeAutospacing="1"/>
                              <w:rPr>
                                <w:sz w:val="24"/>
                                <w:szCs w:val="24"/>
                              </w:rPr>
                            </w:pPr>
                            <w:r>
                              <w:rPr>
                                <w:rFonts w:hint="eastAsia"/>
                                <w:sz w:val="24"/>
                                <w:szCs w:val="24"/>
                              </w:rPr>
                              <w:t>（征求意见稿</w:t>
                            </w:r>
                            <w:r w:rsidR="006878E8" w:rsidRPr="001B3993">
                              <w:rPr>
                                <w:rFonts w:hint="eastAsia"/>
                                <w:sz w:val="24"/>
                                <w:szCs w:val="24"/>
                              </w:rPr>
                              <w:t>）</w:t>
                            </w:r>
                          </w:p>
                          <w:p w:rsidR="006878E8" w:rsidRDefault="006878E8" w:rsidP="0027488B">
                            <w:pPr>
                              <w:pStyle w:val="affd"/>
                            </w:pPr>
                          </w:p>
                          <w:p w:rsidR="006878E8" w:rsidRPr="0027488B" w:rsidRDefault="006878E8" w:rsidP="0027488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9" type="#_x0000_t202" style="position:absolute;left:0;text-align:left;margin-left:5.25pt;margin-top:280.8pt;width:470pt;height:368.6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WlMgAIAAAUFAAAOAAAAZHJzL2Uyb0RvYy54bWysVNuO0zAQfUfiHyy/d3Mh7TbRpqu9EIS0&#10;XKSFD3Bjp7GIPcF2myyIf2fsNGV3ERJC9MEdxzPHM3PO+OJyVB05CGMl6JImZzElQtfApd6V9POn&#10;arGmxDqmOetAi5I+CEsvNy9fXAx9IVJooePCEATRthj6krbO9UUU2boVitkz6IXGwwaMYg63Zhdx&#10;wwZEV12UxvEqGsDw3kAtrMWvt9Mh3QT8phG1+9A0VjjSlRRzc2E1Yd36NdpcsGJnWN/K+pgG+4cs&#10;FJMaLz1B3TLHyN7I36CUrA1YaNxZDSqCppG1CDVgNUn8rJr7lvUi1ILNsf2pTfb/wdbvDx8Nkbyk&#10;K0o0U0hRoyqDRuZ7M/S2QJf7Hp3ceA0jchzqtP0d1F8s0XDTMr0TV8bA0ArGMbfER0aPQicc60G2&#10;wzvgeAnbOwhAY2OUbxy2giA6cvRw4kWMjtT4cZmv8jjGoxrPstU6SdPAXMSKObw31r0RoIg3SmqQ&#10;+ADPDnfW+XRYMbv42yx0kley68LG7LY3nSEHhiKpwi9U8Myt095Zgw+bEKcvmCXe4c98voH073mS&#10;ZvF1mi+q1fp8kVXZcpGfx+tFnOTX+SrO8uy2+uETTLKilZwLfSe1mAWYZH9H8HEUJukECZKhpPky&#10;XU4c/bFIbKbv51TFk14o6XAeO6lKuj45scIz+1pzDGCFY7Kb7Ohp+qHL2IP5P3Ql6MBTP4nAjdsx&#10;yO3VLK8t8AcUhgGkDSnGtwSNFsw3Sgacy5Lar3tmBCXdW43i8kM8G2Y2trPBdI2hJXWUTOaNm4Z9&#10;3xu5axF5kq+GKxRgI4M0vFKnLI6yxVkLNRzfBT/Mj/fB69frtfkJAAD//wMAUEsDBBQABgAIAAAA&#10;IQCPhrl93wAAAAsBAAAPAAAAZHJzL2Rvd25yZXYueG1sTI9BT4NAEIXvJv6HzZh4MXYpCYQiS6Ot&#10;3vTQ2vS8ZUcgsrOEXQr9905P9vjmfXnzXrGebSfOOPjWkYLlIgKBVDnTUq3g8P3xnIHwQZPRnSNU&#10;cEEP6/L+rtC5cRPt8LwPteAQ8rlW0ITQ51L6qkGr/cL1SOz9uMHqwHKopRn0xOG2k3EUpdLqlvhD&#10;o3vcNFj97kerIN0O47SjzdP28P6pv/o6Pr5djko9PsyvLyACzuEfhmt9rg4ldzq5kYwXHesoYVJB&#10;ki5TEAyskuvlxE68yjKQZSFvN5R/AAAA//8DAFBLAQItABQABgAIAAAAIQC2gziS/gAAAOEBAAAT&#10;AAAAAAAAAAAAAAAAAAAAAABbQ29udGVudF9UeXBlc10ueG1sUEsBAi0AFAAGAAgAAAAhADj9If/W&#10;AAAAlAEAAAsAAAAAAAAAAAAAAAAALwEAAF9yZWxzLy5yZWxzUEsBAi0AFAAGAAgAAAAhAKOhaUyA&#10;AgAABQUAAA4AAAAAAAAAAAAAAAAALgIAAGRycy9lMm9Eb2MueG1sUEsBAi0AFAAGAAgAAAAhAI+G&#10;uX3fAAAACwEAAA8AAAAAAAAAAAAAAAAA2gQAAGRycy9kb3ducmV2LnhtbFBLBQYAAAAABAAEAPMA&#10;AADmBQAAAAA=&#10;" stroked="f">
                <v:textbox inset="0,0,0,0">
                  <w:txbxContent>
                    <w:p w:rsidR="006878E8" w:rsidRPr="00192B94" w:rsidRDefault="006878E8" w:rsidP="00335C52">
                      <w:pPr>
                        <w:pStyle w:val="afff"/>
                        <w:rPr>
                          <w:rFonts w:ascii="黑体" w:eastAsia="黑体"/>
                          <w:sz w:val="52"/>
                          <w:szCs w:val="52"/>
                        </w:rPr>
                      </w:pPr>
                    </w:p>
                    <w:p w:rsidR="006878E8" w:rsidRDefault="006878E8" w:rsidP="0015486E">
                      <w:pPr>
                        <w:pStyle w:val="afff"/>
                        <w:spacing w:line="240" w:lineRule="auto"/>
                        <w:rPr>
                          <w:rFonts w:ascii="黑体" w:eastAsia="黑体"/>
                          <w:sz w:val="52"/>
                          <w:szCs w:val="52"/>
                        </w:rPr>
                      </w:pPr>
                      <w:r>
                        <w:rPr>
                          <w:rFonts w:ascii="黑体" w:eastAsia="黑体" w:hint="eastAsia"/>
                          <w:sz w:val="52"/>
                          <w:szCs w:val="52"/>
                        </w:rPr>
                        <w:t>自走式农业机械  稳定性评价  第1</w:t>
                      </w:r>
                      <w:r w:rsidR="00CA7AFB">
                        <w:rPr>
                          <w:rFonts w:ascii="黑体" w:eastAsia="黑体" w:hint="eastAsia"/>
                          <w:sz w:val="52"/>
                          <w:szCs w:val="52"/>
                        </w:rPr>
                        <w:t>部分：</w:t>
                      </w:r>
                      <w:r w:rsidR="00EE28C4">
                        <w:rPr>
                          <w:rFonts w:ascii="黑体" w:eastAsia="黑体" w:hint="eastAsia"/>
                          <w:sz w:val="52"/>
                          <w:szCs w:val="52"/>
                        </w:rPr>
                        <w:t>原</w:t>
                      </w:r>
                      <w:r>
                        <w:rPr>
                          <w:rFonts w:ascii="黑体" w:eastAsia="黑体" w:hint="eastAsia"/>
                          <w:sz w:val="52"/>
                          <w:szCs w:val="52"/>
                        </w:rPr>
                        <w:t>则</w:t>
                      </w:r>
                    </w:p>
                    <w:p w:rsidR="006878E8" w:rsidRPr="00963CCC" w:rsidRDefault="006878E8" w:rsidP="00963CCC">
                      <w:pPr>
                        <w:autoSpaceDE w:val="0"/>
                        <w:autoSpaceDN w:val="0"/>
                        <w:adjustRightInd w:val="0"/>
                        <w:jc w:val="right"/>
                        <w:rPr>
                          <w:rFonts w:ascii="Cambria-Bold" w:hAnsi="Cambria-Bold" w:cs="Cambria-Bold"/>
                          <w:bCs/>
                          <w:kern w:val="0"/>
                          <w:sz w:val="28"/>
                          <w:szCs w:val="28"/>
                        </w:rPr>
                      </w:pPr>
                      <w:r w:rsidRPr="00963CCC">
                        <w:rPr>
                          <w:rFonts w:ascii="Cambria-Bold" w:hAnsi="Cambria-Bold" w:cs="Cambria-Bold"/>
                          <w:bCs/>
                          <w:kern w:val="0"/>
                          <w:sz w:val="28"/>
                          <w:szCs w:val="28"/>
                        </w:rPr>
                        <w:t>Self-propelled agricultural</w:t>
                      </w:r>
                      <w:r w:rsidR="00EE28C4">
                        <w:rPr>
                          <w:rFonts w:ascii="Cambria-Bold" w:hAnsi="Cambria-Bold" w:cs="Cambria-Bold" w:hint="eastAsia"/>
                          <w:bCs/>
                          <w:kern w:val="0"/>
                          <w:sz w:val="28"/>
                          <w:szCs w:val="28"/>
                        </w:rPr>
                        <w:t xml:space="preserve"> </w:t>
                      </w:r>
                      <w:r w:rsidRPr="00963CCC">
                        <w:rPr>
                          <w:rFonts w:ascii="Cambria-Bold" w:hAnsi="Cambria-Bold" w:cs="Cambria-Bold"/>
                          <w:bCs/>
                          <w:kern w:val="0"/>
                          <w:sz w:val="28"/>
                          <w:szCs w:val="28"/>
                        </w:rPr>
                        <w:t>machinery—Assessment of stability</w:t>
                      </w:r>
                      <w:r w:rsidRPr="00963CCC">
                        <w:rPr>
                          <w:rFonts w:ascii="Cambria-Bold" w:hAnsi="Cambria-Bold" w:cs="Cambria-Bold" w:hint="eastAsia"/>
                          <w:bCs/>
                          <w:kern w:val="0"/>
                          <w:sz w:val="28"/>
                          <w:szCs w:val="28"/>
                        </w:rPr>
                        <w:t>—</w:t>
                      </w:r>
                      <w:r w:rsidRPr="00963CCC">
                        <w:rPr>
                          <w:rFonts w:ascii="Cambria-Bold" w:hAnsi="Cambria-Bold" w:cs="Cambria-Bold" w:hint="eastAsia"/>
                          <w:bCs/>
                          <w:kern w:val="0"/>
                          <w:sz w:val="28"/>
                          <w:szCs w:val="28"/>
                        </w:rPr>
                        <w:t>Part1</w:t>
                      </w:r>
                      <w:r w:rsidRPr="00963CCC">
                        <w:rPr>
                          <w:rFonts w:ascii="Cambria-Bold" w:hAnsi="Cambria-Bold" w:cs="Cambria-Bold" w:hint="eastAsia"/>
                          <w:bCs/>
                          <w:kern w:val="0"/>
                          <w:sz w:val="28"/>
                          <w:szCs w:val="28"/>
                        </w:rPr>
                        <w:t>：</w:t>
                      </w:r>
                      <w:r w:rsidRPr="00963CCC">
                        <w:rPr>
                          <w:rFonts w:ascii="Cambria-Bold" w:hAnsi="Cambria-Bold" w:cs="Cambria-Bold"/>
                          <w:bCs/>
                          <w:kern w:val="0"/>
                          <w:sz w:val="28"/>
                          <w:szCs w:val="28"/>
                        </w:rPr>
                        <w:t>Principles</w:t>
                      </w:r>
                    </w:p>
                    <w:p w:rsidR="006878E8" w:rsidRPr="008953FC" w:rsidRDefault="006878E8" w:rsidP="00335C52">
                      <w:pPr>
                        <w:spacing w:line="360" w:lineRule="auto"/>
                        <w:jc w:val="center"/>
                        <w:rPr>
                          <w:sz w:val="28"/>
                          <w:szCs w:val="28"/>
                        </w:rPr>
                      </w:pPr>
                      <w:r w:rsidRPr="008953FC">
                        <w:rPr>
                          <w:rFonts w:hint="eastAsia"/>
                          <w:sz w:val="28"/>
                          <w:szCs w:val="28"/>
                        </w:rPr>
                        <w:t>（</w:t>
                      </w:r>
                      <w:r w:rsidRPr="008953FC">
                        <w:rPr>
                          <w:rFonts w:hint="eastAsia"/>
                          <w:sz w:val="28"/>
                          <w:szCs w:val="28"/>
                        </w:rPr>
                        <w:t>ISO</w:t>
                      </w:r>
                      <w:r>
                        <w:rPr>
                          <w:rFonts w:hint="eastAsia"/>
                          <w:sz w:val="28"/>
                          <w:szCs w:val="28"/>
                        </w:rPr>
                        <w:t xml:space="preserve"> 16231-1</w:t>
                      </w:r>
                      <w:r w:rsidRPr="008953FC">
                        <w:rPr>
                          <w:rFonts w:hint="eastAsia"/>
                          <w:sz w:val="28"/>
                          <w:szCs w:val="28"/>
                        </w:rPr>
                        <w:t>:20</w:t>
                      </w:r>
                      <w:r>
                        <w:rPr>
                          <w:rFonts w:hint="eastAsia"/>
                          <w:sz w:val="28"/>
                          <w:szCs w:val="28"/>
                        </w:rPr>
                        <w:t>13</w:t>
                      </w:r>
                      <w:r w:rsidRPr="008953FC">
                        <w:rPr>
                          <w:rFonts w:hint="eastAsia"/>
                          <w:sz w:val="28"/>
                          <w:szCs w:val="28"/>
                        </w:rPr>
                        <w:t>，</w:t>
                      </w:r>
                      <w:r w:rsidR="00ED4833">
                        <w:rPr>
                          <w:rFonts w:hint="eastAsia"/>
                          <w:sz w:val="28"/>
                          <w:szCs w:val="28"/>
                        </w:rPr>
                        <w:t>MOD</w:t>
                      </w:r>
                      <w:r w:rsidRPr="008953FC">
                        <w:rPr>
                          <w:rFonts w:hint="eastAsia"/>
                          <w:sz w:val="28"/>
                          <w:szCs w:val="28"/>
                        </w:rPr>
                        <w:t>）</w:t>
                      </w:r>
                    </w:p>
                    <w:p w:rsidR="006878E8" w:rsidRPr="001B3993" w:rsidRDefault="007A15FE" w:rsidP="0027488B">
                      <w:pPr>
                        <w:pStyle w:val="afff0"/>
                        <w:spacing w:before="100" w:beforeAutospacing="1"/>
                        <w:rPr>
                          <w:sz w:val="24"/>
                          <w:szCs w:val="24"/>
                        </w:rPr>
                      </w:pPr>
                      <w:r>
                        <w:rPr>
                          <w:rFonts w:hint="eastAsia"/>
                          <w:sz w:val="24"/>
                          <w:szCs w:val="24"/>
                        </w:rPr>
                        <w:t>（征求意见稿</w:t>
                      </w:r>
                      <w:r w:rsidR="006878E8" w:rsidRPr="001B3993">
                        <w:rPr>
                          <w:rFonts w:hint="eastAsia"/>
                          <w:sz w:val="24"/>
                          <w:szCs w:val="24"/>
                        </w:rPr>
                        <w:t>）</w:t>
                      </w:r>
                    </w:p>
                    <w:p w:rsidR="006878E8" w:rsidRDefault="006878E8" w:rsidP="0027488B">
                      <w:pPr>
                        <w:pStyle w:val="affd"/>
                      </w:pPr>
                    </w:p>
                    <w:p w:rsidR="006878E8" w:rsidRPr="0027488B" w:rsidRDefault="006878E8" w:rsidP="0027488B"/>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55680" behindDoc="0" locked="1" layoutInCell="0" allowOverlap="1">
                <wp:simplePos x="0" y="0"/>
                <wp:positionH relativeFrom="margin">
                  <wp:posOffset>0</wp:posOffset>
                </wp:positionH>
                <wp:positionV relativeFrom="margin">
                  <wp:posOffset>1401445</wp:posOffset>
                </wp:positionV>
                <wp:extent cx="5802630" cy="975995"/>
                <wp:effectExtent l="0" t="0" r="7620" b="0"/>
                <wp:wrapNone/>
                <wp:docPr id="5"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975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78E8" w:rsidRPr="00192B94" w:rsidRDefault="006878E8">
                            <w:pPr>
                              <w:pStyle w:val="20"/>
                              <w:rPr>
                                <w:bCs/>
                                <w:lang w:val="de-DE"/>
                              </w:rPr>
                            </w:pPr>
                            <w:r w:rsidRPr="00192B94">
                              <w:rPr>
                                <w:lang w:val="de-DE"/>
                              </w:rPr>
                              <w:t>GB/T ××××-201×/</w:t>
                            </w:r>
                          </w:p>
                          <w:p w:rsidR="006878E8" w:rsidRPr="0027488B" w:rsidRDefault="006878E8">
                            <w:pPr>
                              <w:pStyle w:val="20"/>
                              <w:rPr>
                                <w:rFonts w:ascii="宋体"/>
                                <w:b/>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0" type="#_x0000_t202" style="position:absolute;left:0;text-align:left;margin-left:0;margin-top:110.35pt;width:456.9pt;height:76.8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bQJfQIAAAQFAAAOAAAAZHJzL2Uyb0RvYy54bWysVNtu2zAMfR+wfxD0ntpO7TQ24hRNOg8D&#10;ugvQ7QMUS46F6eJJSuxu2L+PkuO03QUYhvlBpiTqiOQ51Op6kAIdmbFcqxInFzFGTNWacrUv8aeP&#10;1WyJkXVEUSK0YiV+YBZfr1++WPVdwea61YIygwBE2aLvStw61xVRZOuWSWIvdMcUbDbaSOJgavYR&#10;NaQHdCmieRwvol4b2hldM2th9XbcxOuA3zSsdu+bxjKHRIkhNhdGE8adH6P1ihR7Q7qW16cwyD9E&#10;IQlXcOkZ6pY4gg6G/wIleW201Y27qLWMdNPwmoUcIJsk/imb+5Z0LOQCxbHduUz2/8HW744fDOK0&#10;xBlGikigqJGVAePS16bvbAEu9x04uWGjB+A45Gm7O11/tkjpbUvUnt0Yo/uWEQqxJf5k9OToiGM9&#10;yK5/qylcQg5OB6ChMdIXDkqBAB04ejjzwgaHaljMlvF8cQlbNezlV1meZ+EKUkynO2Pda6Yl8kaJ&#10;DfAe0MnxzjofDSkmF3+Z1YLTigsRJma/2wqDjgQ0UoXvhP7MTSjvrLQ/NiKOKxAk3OH3fLiB8295&#10;Mk/jzTyfVYvl1Syt0myWX8XLWZzkm3wRp3l6W333ASZp0XJKmbrjik36S9K/4/fUCaNyggJRD/XJ&#10;5tlI0R+TjMP3uyQld9COgssSL89OpPDEvlIU0iaFI1yMdvQ8/FBlqMH0D1UJMvDMjxpww24Iakv9&#10;7V4iO00fQBdGA23AMDwlYLTafMWoh7Yssf1yIIZhJN4o0Jbv4ckwk7GbDKJqOFpih9Fobt3Y64fO&#10;8H0LyKN6lb4B/TU8SOMxipNqodVCDqdnwffy03nweny81j8AAAD//wMAUEsDBBQABgAIAAAAIQA1&#10;pG473wAAAAgBAAAPAAAAZHJzL2Rvd25yZXYueG1sTI/LTsMwEEX3SPyDNUhsEHWaVm0JcSpoYQeL&#10;PtS1Gw9JRDyObKdJ/55hBcvRHd17Tr4ebSsu6EPjSMF0koBAKp1pqFJwPLw/rkCEqMno1hEquGKA&#10;dXF7k+vMuIF2eNnHSnAJhUwrqGPsMilDWaPVYeI6JM6+nLc68ukrabweuNy2Mk2ShbS6IV6odYeb&#10;GsvvfW8VLLa+H3a0edge3z70Z1elp9frSan7u/HlGUTEMf49wy8+o0PBTGfXkwmiVcAiUUGaJksQ&#10;HD9NZ2xyVjBbzucgi1z+Fyh+AAAA//8DAFBLAQItABQABgAIAAAAIQC2gziS/gAAAOEBAAATAAAA&#10;AAAAAAAAAAAAAAAAAABbQ29udGVudF9UeXBlc10ueG1sUEsBAi0AFAAGAAgAAAAhADj9If/WAAAA&#10;lAEAAAsAAAAAAAAAAAAAAAAALwEAAF9yZWxzLy5yZWxzUEsBAi0AFAAGAAgAAAAhAE9ltAl9AgAA&#10;BAUAAA4AAAAAAAAAAAAAAAAALgIAAGRycy9lMm9Eb2MueG1sUEsBAi0AFAAGAAgAAAAhADWkbjvf&#10;AAAACAEAAA8AAAAAAAAAAAAAAAAA1wQAAGRycy9kb3ducmV2LnhtbFBLBQYAAAAABAAEAPMAAADj&#10;BQAAAAA=&#10;" o:allowincell="f" stroked="f">
                <v:textbox inset="0,0,0,0">
                  <w:txbxContent>
                    <w:p w:rsidR="006878E8" w:rsidRPr="00192B94" w:rsidRDefault="006878E8">
                      <w:pPr>
                        <w:pStyle w:val="20"/>
                        <w:rPr>
                          <w:bCs/>
                          <w:lang w:val="de-DE"/>
                        </w:rPr>
                      </w:pPr>
                      <w:r w:rsidRPr="00192B94">
                        <w:rPr>
                          <w:lang w:val="de-DE"/>
                        </w:rPr>
                        <w:t>GB/T ××××-201×/</w:t>
                      </w:r>
                    </w:p>
                    <w:p w:rsidR="006878E8" w:rsidRPr="0027488B" w:rsidRDefault="006878E8">
                      <w:pPr>
                        <w:pStyle w:val="20"/>
                        <w:rPr>
                          <w:rFonts w:ascii="宋体"/>
                          <w:b/>
                          <w:lang w:val="de-DE"/>
                        </w:rPr>
                      </w:pPr>
                    </w:p>
                  </w:txbxContent>
                </v:textbox>
                <w10:wrap anchorx="margin" anchory="margin"/>
                <w10:anchorlock/>
              </v:shape>
            </w:pict>
          </mc:Fallback>
        </mc:AlternateContent>
      </w:r>
      <w:r w:rsidR="00F5691C">
        <w:rPr>
          <w:noProof/>
          <w:color w:val="000000"/>
        </w:rPr>
        <w:drawing>
          <wp:anchor distT="0" distB="0" distL="114300" distR="114300" simplePos="0" relativeHeight="251654656" behindDoc="0" locked="1" layoutInCell="0" allowOverlap="1">
            <wp:simplePos x="0" y="0"/>
            <wp:positionH relativeFrom="margin">
              <wp:posOffset>4284345</wp:posOffset>
            </wp:positionH>
            <wp:positionV relativeFrom="margin">
              <wp:posOffset>107315</wp:posOffset>
            </wp:positionV>
            <wp:extent cx="1403350" cy="720090"/>
            <wp:effectExtent l="19050" t="0" r="6350" b="0"/>
            <wp:wrapNone/>
            <wp:docPr id="4" name="HBPicture" desc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rrowheads="1"/>
                    </pic:cNvPicPr>
                  </pic:nvPicPr>
                  <pic:blipFill>
                    <a:blip r:embed="rId14"/>
                    <a:srcRect/>
                    <a:stretch>
                      <a:fillRect/>
                    </a:stretch>
                  </pic:blipFill>
                  <pic:spPr bwMode="auto">
                    <a:xfrm>
                      <a:off x="0" y="0"/>
                      <a:ext cx="1403350" cy="720090"/>
                    </a:xfrm>
                    <a:prstGeom prst="rect">
                      <a:avLst/>
                    </a:prstGeom>
                    <a:noFill/>
                    <a:ln w="9525">
                      <a:noFill/>
                      <a:miter lim="800000"/>
                      <a:headEnd/>
                      <a:tailEnd/>
                    </a:ln>
                  </pic:spPr>
                </pic:pic>
              </a:graphicData>
            </a:graphic>
          </wp:anchor>
        </w:drawing>
      </w:r>
      <w:r>
        <w:rPr>
          <w:noProof/>
          <w:color w:val="000000"/>
        </w:rPr>
        <mc:AlternateContent>
          <mc:Choice Requires="wps">
            <w:drawing>
              <wp:anchor distT="0" distB="0" distL="114300" distR="114300" simplePos="0" relativeHeight="251653632" behindDoc="0" locked="1" layoutInCell="0" allowOverlap="1">
                <wp:simplePos x="0" y="0"/>
                <wp:positionH relativeFrom="margin">
                  <wp:posOffset>0</wp:posOffset>
                </wp:positionH>
                <wp:positionV relativeFrom="margin">
                  <wp:posOffset>1010920</wp:posOffset>
                </wp:positionV>
                <wp:extent cx="6120130" cy="391160"/>
                <wp:effectExtent l="0" t="0" r="0" b="889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78E8" w:rsidRDefault="006878E8">
                            <w:pPr>
                              <w:pStyle w:val="aff"/>
                            </w:pPr>
                            <w:r>
                              <w:rPr>
                                <w:rFonts w:hint="eastAsia"/>
                              </w:rPr>
                              <w:t>中华人民共和国国家标准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1" type="#_x0000_t202" style="position:absolute;left:0;text-align:left;margin-left:0;margin-top:79.6pt;width:481.9pt;height:30.8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7EfAIAAAQFAAAOAAAAZHJzL2Uyb0RvYy54bWysVNuO0zAQfUfiHyy/d5N0024TNV3thSCk&#10;5SItfIBrO42FL8F2mywr/p2x05RlAQkh8uCM7fHxzJwzXl8OSqIDt04YXeHsLMWIa2qY0LsKf/pY&#10;z1YYOU80I9JoXuEH7vDl5uWLdd+VfG5aIxm3CEC0K/uuwq33XZkkjrZcEXdmOq5hszFWEQ9Tu0uY&#10;JT2gK5nM03SZ9MayzhrKnYPV23ETbyJ+03Dq3zeN4x7JCkNsPo42jtswJps1KXeWdK2gxzDIP0Sh&#10;iNBw6QnqlniC9lb8AqUEtcaZxp9RoxLTNILymANkk6XPsrlvScdjLlAc153K5P4fLH13+GCRYBU+&#10;x0gTBRQ1qrZgzENt+s6V4HLfgZMfrs0AHMc8XXdn6GeHtLlpid7xK2tN33LCILYsnEyeHB1xXADZ&#10;9m8Ng0vI3psINDRWhcJBKRCgA0cPJ1744BGFxWUGxTmHLQp750WWLSNxCSmn0511/jU3CgWjwhZ4&#10;j+jkcOd8iIaUk0u4zBkpWC2kjBO7295Iiw4ENFLHLybwzE3q4KxNODYijisQJNwR9kK4kfPHIpvn&#10;6fW8mNXL1cUsr/PFrLhIV7M0K66LZZoX+W39LQSY5WUrGOP6Tmg+6S/L/47fYyeMyokKRH2Fi8V8&#10;MVL0xyTT+P0uSSU8tKMUqsKrkxMpA7GvNIO0SemJkKOd/Bx+rDLUYPrHqkQZBOZHDfhhO0S1LSZ1&#10;bQ17AF1YA7QBw/CUgNEa+xWjHtqywu7LnliOkXyjQVuhhyfDTsZ2MoimcLTCHqPRvPFjr+87K3Yt&#10;II/q1eYK9NeIKI0g1DGKo2qh1WIOx2ch9PLTefT68XhtvgMAAP//AwBQSwMEFAAGAAgAAAAhAJTX&#10;W3beAAAACAEAAA8AAABkcnMvZG93bnJldi54bWxMj8FOwzAMhu9IvENkJC6IpRRRbaXpBBvc4LAx&#10;7Zw1XlutcaokXbu3x5zY0f6t399XLCfbiTP60DpS8DRLQCBVzrRUK9j9fD7OQYSoyejOESq4YIBl&#10;eXtT6Ny4kTZ43sZacAmFXCtoYuxzKUPVoNVh5nokzo7OWx159LU0Xo9cbjuZJkkmrW6JPzS6x1WD&#10;1Wk7WAXZ2g/jhlYP693Hl/7u63T/ftkrdX83vb2CiDjF/2P4w2d0KJnp4AYyQXQKWCTy9mWRguB4&#10;kT2zyUFBmiZzkGUhrwXKXwAAAP//AwBQSwECLQAUAAYACAAAACEAtoM4kv4AAADhAQAAEwAAAAAA&#10;AAAAAAAAAAAAAAAAW0NvbnRlbnRfVHlwZXNdLnhtbFBLAQItABQABgAIAAAAIQA4/SH/1gAAAJQB&#10;AAALAAAAAAAAAAAAAAAAAC8BAABfcmVscy8ucmVsc1BLAQItABQABgAIAAAAIQDTzy7EfAIAAAQF&#10;AAAOAAAAAAAAAAAAAAAAAC4CAABkcnMvZTJvRG9jLnhtbFBLAQItABQABgAIAAAAIQCU11t23gAA&#10;AAgBAAAPAAAAAAAAAAAAAAAAANYEAABkcnMvZG93bnJldi54bWxQSwUGAAAAAAQABADzAAAA4QUA&#10;AAAA&#10;" o:allowincell="f" stroked="f">
                <v:textbox inset="0,0,0,0">
                  <w:txbxContent>
                    <w:p w:rsidR="006878E8" w:rsidRDefault="006878E8">
                      <w:pPr>
                        <w:pStyle w:val="aff"/>
                      </w:pPr>
                      <w:r>
                        <w:rPr>
                          <w:rFonts w:hint="eastAsia"/>
                        </w:rPr>
                        <w:t>中华人民共和国国家标准</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52608" behindDoc="0" locked="1" layoutInCell="0" allowOverlap="1">
                <wp:simplePos x="0" y="0"/>
                <wp:positionH relativeFrom="margin">
                  <wp:posOffset>0</wp:posOffset>
                </wp:positionH>
                <wp:positionV relativeFrom="margin">
                  <wp:posOffset>0</wp:posOffset>
                </wp:positionV>
                <wp:extent cx="2540000" cy="657860"/>
                <wp:effectExtent l="0" t="0" r="0" b="8890"/>
                <wp:wrapNone/>
                <wp:docPr id="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78E8" w:rsidRPr="00192B94" w:rsidRDefault="006878E8">
                            <w:pPr>
                              <w:pStyle w:val="affff0"/>
                              <w:rPr>
                                <w:rFonts w:ascii="黑体"/>
                              </w:rPr>
                            </w:pPr>
                            <w:r w:rsidRPr="00192B94">
                              <w:rPr>
                                <w:rFonts w:ascii="黑体" w:hint="eastAsia"/>
                              </w:rPr>
                              <w:t>ICS 65.060.</w:t>
                            </w:r>
                            <w:r w:rsidR="0013175A">
                              <w:rPr>
                                <w:rFonts w:ascii="黑体" w:hint="eastAsia"/>
                              </w:rPr>
                              <w:t>01</w:t>
                            </w:r>
                          </w:p>
                          <w:p w:rsidR="006878E8" w:rsidRPr="00192B94" w:rsidRDefault="006878E8">
                            <w:pPr>
                              <w:pStyle w:val="affff0"/>
                              <w:rPr>
                                <w:rFonts w:ascii="黑体"/>
                              </w:rPr>
                            </w:pPr>
                            <w:r w:rsidRPr="00192B94">
                              <w:rPr>
                                <w:rFonts w:ascii="黑体" w:hint="eastAsia"/>
                              </w:rPr>
                              <w:t>B 9</w:t>
                            </w:r>
                            <w:r w:rsidR="0013175A">
                              <w:rPr>
                                <w:rFonts w:ascii="黑体" w:hint="eastAsia"/>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1" o:spid="_x0000_s1032" type="#_x0000_t202" style="position:absolute;left:0;text-align:left;margin-left:0;margin-top:0;width:200pt;height:51.8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gRgfgIAAAQFAAAOAAAAZHJzL2Uyb0RvYy54bWysVMlu2zAQvRfoPxC8O1ogO5ZgOchSFQXS&#10;BUj7ATRFWUS5laQtpUX+vUMqcpMuQFFUB2kozjzOzHvDzcUoBToy67hWNc7OUoyYorrlal/jTx+b&#10;xRoj54lqidCK1fieOXyxffliM5iK5brXomUWAYhy1WBq3HtvqiRxtGeSuDNtmILNTltJPCztPmkt&#10;GQBdiiRP01UyaNsaqylzDv7eTJt4G/G7jlH/vusc80jUGHLz8W3jexfeyXZDqr0lpuf0MQ3yD1lI&#10;whUceoK6IZ6gg+W/QElOrXa682dUy0R3Hacs1gDVZOlP1dz1xLBYCzTHmVOb3P+Dpe+OHyzibY1z&#10;jBSRQFEnGwtGFnozGFeBy50BJz9e6RE4jnU6c6vpZ4eUvu6J2rNLa/XQM9JCbjEyeRI64bgAshve&#10;6hYOIQevI9DYWRkaB61AgA4c3Z94YaNHFH7myyKFByMKe6vl+XoViUtINUcb6/xrpiUKRo0t8B7R&#10;yfHWeagDXGeXcJjTgrcNFyIu7H53LSw6EtBIE59QOoQ8cxMqOCsdwqbt6Q8kCWeEvZBu5PxbmeVF&#10;epWXi2a1Pl8UTbFclOfpepFm5VW5SouyuGkeQoJZUfW8bZm65YrN+suKv+P3cRIm5UQFoqHG5TJf&#10;ThT9scjQTGjnb4qU3MM4Ci5rvD45kSoQ+0q1EEAqT7iY7OR5+rFl0IP5G7sSZRCYnzTgx90Y1baa&#10;1bXT7T3owmqgDRiGqwSMXtuvGA0wljV2Xw7EMozEGwXaCjM8G3Y2drNBFIXQGnuMJvPaT7N+MJbv&#10;e0Ce1Kv0Jeiv41EaQahTFpB5WMCoxRoer4Uwy0/X0evH5bX9DgAA//8DAFBLAwQUAAYACAAAACEA&#10;Bw9Ct9oAAAAFAQAADwAAAGRycy9kb3ducmV2LnhtbEyPwU7DMBBE70j8g7VIXBC1KShCaZwKWrjB&#10;oaXq2Y23SUS8jmynSf+ehUu5rDSa0eybYjm5TpwwxNaThoeZAoFUedtSrWH39X7/DCImQ9Z0nlDD&#10;GSMsy+urwuTWj7TB0zbVgkso5kZDk1KfSxmrBp2JM98jsXf0wZnEMtTSBjNyuevkXKlMOtMSf2hM&#10;j6sGq+/t4DRk6zCMG1rdrXdvH+azr+f71/Ne69ub6WUBIuGULmH4xWd0KJnp4AeyUXQaeEj6u+w9&#10;KcXywCH1mIEsC/mfvvwBAAD//wMAUEsBAi0AFAAGAAgAAAAhALaDOJL+AAAA4QEAABMAAAAAAAAA&#10;AAAAAAAAAAAAAFtDb250ZW50X1R5cGVzXS54bWxQSwECLQAUAAYACAAAACEAOP0h/9YAAACUAQAA&#10;CwAAAAAAAAAAAAAAAAAvAQAAX3JlbHMvLnJlbHNQSwECLQAUAAYACAAAACEADpIEYH4CAAAEBQAA&#10;DgAAAAAAAAAAAAAAAAAuAgAAZHJzL2Uyb0RvYy54bWxQSwECLQAUAAYACAAAACEABw9Ct9oAAAAF&#10;AQAADwAAAAAAAAAAAAAAAADYBAAAZHJzL2Rvd25yZXYueG1sUEsFBgAAAAAEAAQA8wAAAN8FAAAA&#10;AA==&#10;" o:allowincell="f" stroked="f">
                <v:textbox inset="0,0,0,0">
                  <w:txbxContent>
                    <w:p w:rsidR="006878E8" w:rsidRPr="00192B94" w:rsidRDefault="006878E8">
                      <w:pPr>
                        <w:pStyle w:val="affff0"/>
                        <w:rPr>
                          <w:rFonts w:ascii="黑体"/>
                        </w:rPr>
                      </w:pPr>
                      <w:r w:rsidRPr="00192B94">
                        <w:rPr>
                          <w:rFonts w:ascii="黑体" w:hint="eastAsia"/>
                        </w:rPr>
                        <w:t>ICS 65.060.</w:t>
                      </w:r>
                      <w:r w:rsidR="0013175A">
                        <w:rPr>
                          <w:rFonts w:ascii="黑体" w:hint="eastAsia"/>
                        </w:rPr>
                        <w:t>01</w:t>
                      </w:r>
                    </w:p>
                    <w:p w:rsidR="006878E8" w:rsidRPr="00192B94" w:rsidRDefault="006878E8">
                      <w:pPr>
                        <w:pStyle w:val="affff0"/>
                        <w:rPr>
                          <w:rFonts w:ascii="黑体"/>
                        </w:rPr>
                      </w:pPr>
                      <w:r w:rsidRPr="00192B94">
                        <w:rPr>
                          <w:rFonts w:ascii="黑体" w:hint="eastAsia"/>
                        </w:rPr>
                        <w:t>B 9</w:t>
                      </w:r>
                      <w:r w:rsidR="0013175A">
                        <w:rPr>
                          <w:rFonts w:ascii="黑体" w:hint="eastAsia"/>
                        </w:rPr>
                        <w:t>0</w:t>
                      </w:r>
                    </w:p>
                  </w:txbxContent>
                </v:textbox>
                <w10:wrap anchorx="margin" anchory="margin"/>
                <w10:anchorlock/>
              </v:shape>
            </w:pict>
          </mc:Fallback>
        </mc:AlternateContent>
      </w:r>
    </w:p>
    <w:p w:rsidR="00335C52" w:rsidRPr="00CA2933" w:rsidRDefault="00335C52" w:rsidP="00335C52">
      <w:pPr>
        <w:pStyle w:val="af0"/>
        <w:rPr>
          <w:rFonts w:ascii="Times New Roman"/>
          <w:color w:val="000000"/>
        </w:rPr>
      </w:pPr>
      <w:bookmarkStart w:id="1" w:name="SectionMark2"/>
      <w:bookmarkEnd w:id="0"/>
      <w:r w:rsidRPr="00CA2933">
        <w:rPr>
          <w:rFonts w:ascii="Times New Roman"/>
          <w:color w:val="000000"/>
        </w:rPr>
        <w:lastRenderedPageBreak/>
        <w:t>前言</w:t>
      </w:r>
    </w:p>
    <w:p w:rsidR="00AF585F" w:rsidRPr="00AF585F" w:rsidRDefault="00AF585F" w:rsidP="00AF585F">
      <w:pPr>
        <w:widowControl/>
        <w:shd w:val="clear" w:color="FFFFFF" w:fill="FFFFFF"/>
        <w:spacing w:line="400" w:lineRule="exact"/>
        <w:ind w:firstLineChars="200" w:firstLine="420"/>
        <w:jc w:val="left"/>
        <w:outlineLvl w:val="0"/>
        <w:rPr>
          <w:rFonts w:ascii="宋体" w:hAnsi="宋体"/>
          <w:color w:val="000000"/>
          <w:szCs w:val="21"/>
        </w:rPr>
      </w:pPr>
      <w:r w:rsidRPr="00AF585F">
        <w:rPr>
          <w:rFonts w:ascii="宋体" w:hAnsi="宋体"/>
          <w:color w:val="000000"/>
          <w:szCs w:val="21"/>
        </w:rPr>
        <w:t>GB/T ××××× 《</w:t>
      </w:r>
      <w:r w:rsidRPr="00AF585F">
        <w:rPr>
          <w:rFonts w:ascii="宋体" w:hAnsi="宋体" w:hint="eastAsia"/>
          <w:color w:val="000000"/>
          <w:szCs w:val="21"/>
        </w:rPr>
        <w:t>自走式农业机械  稳定性评价</w:t>
      </w:r>
      <w:r w:rsidRPr="00AF585F">
        <w:rPr>
          <w:rFonts w:ascii="宋体" w:hAnsi="宋体"/>
          <w:color w:val="000000"/>
          <w:szCs w:val="21"/>
        </w:rPr>
        <w:t>》分为</w:t>
      </w:r>
      <w:r w:rsidRPr="00AF585F">
        <w:rPr>
          <w:rFonts w:ascii="宋体" w:hAnsi="宋体" w:hint="eastAsia"/>
          <w:color w:val="000000"/>
          <w:szCs w:val="21"/>
        </w:rPr>
        <w:t>两个</w:t>
      </w:r>
      <w:r w:rsidRPr="00AF585F">
        <w:rPr>
          <w:rFonts w:ascii="宋体" w:hAnsi="宋体"/>
          <w:color w:val="000000"/>
          <w:szCs w:val="21"/>
        </w:rPr>
        <w:t>部分：</w:t>
      </w:r>
    </w:p>
    <w:p w:rsidR="00AF585F" w:rsidRPr="00AF585F" w:rsidRDefault="00AF585F" w:rsidP="00AF585F">
      <w:pPr>
        <w:widowControl/>
        <w:shd w:val="clear" w:color="FFFFFF" w:fill="FFFFFF"/>
        <w:spacing w:line="400" w:lineRule="exact"/>
        <w:ind w:firstLineChars="200" w:firstLine="420"/>
        <w:jc w:val="left"/>
        <w:outlineLvl w:val="0"/>
        <w:rPr>
          <w:rFonts w:ascii="宋体" w:hAnsi="宋体"/>
          <w:color w:val="000000"/>
          <w:szCs w:val="21"/>
        </w:rPr>
      </w:pPr>
      <w:r w:rsidRPr="00AF585F">
        <w:rPr>
          <w:rFonts w:ascii="宋体" w:hAnsi="宋体"/>
          <w:color w:val="000000"/>
          <w:szCs w:val="21"/>
        </w:rPr>
        <w:t>——</w:t>
      </w:r>
      <w:r w:rsidRPr="00AF585F">
        <w:rPr>
          <w:rFonts w:ascii="宋体" w:hAnsi="宋体" w:hint="eastAsia"/>
          <w:color w:val="000000"/>
          <w:szCs w:val="21"/>
        </w:rPr>
        <w:t>第1</w:t>
      </w:r>
      <w:r w:rsidR="00CA7AFB">
        <w:rPr>
          <w:rFonts w:ascii="宋体" w:hAnsi="宋体" w:hint="eastAsia"/>
          <w:color w:val="000000"/>
          <w:szCs w:val="21"/>
        </w:rPr>
        <w:t>部分：准</w:t>
      </w:r>
      <w:r w:rsidRPr="00AF585F">
        <w:rPr>
          <w:rFonts w:ascii="宋体" w:hAnsi="宋体" w:hint="eastAsia"/>
          <w:color w:val="000000"/>
          <w:szCs w:val="21"/>
        </w:rPr>
        <w:t>则；</w:t>
      </w:r>
    </w:p>
    <w:p w:rsidR="00AF585F" w:rsidRPr="00AF585F" w:rsidRDefault="00AF585F" w:rsidP="00AF585F">
      <w:pPr>
        <w:widowControl/>
        <w:shd w:val="clear" w:color="FFFFFF" w:fill="FFFFFF"/>
        <w:spacing w:line="400" w:lineRule="exact"/>
        <w:ind w:firstLineChars="200" w:firstLine="420"/>
        <w:jc w:val="left"/>
        <w:outlineLvl w:val="0"/>
        <w:rPr>
          <w:rFonts w:ascii="宋体" w:hAnsi="宋体"/>
          <w:color w:val="000000"/>
          <w:szCs w:val="21"/>
        </w:rPr>
      </w:pPr>
      <w:r w:rsidRPr="00AF585F">
        <w:rPr>
          <w:rFonts w:ascii="宋体" w:hAnsi="宋体"/>
          <w:color w:val="000000"/>
          <w:szCs w:val="21"/>
        </w:rPr>
        <w:t>——第2部分：</w:t>
      </w:r>
      <w:r w:rsidRPr="00AF585F">
        <w:rPr>
          <w:rFonts w:ascii="宋体" w:hAnsi="宋体" w:hint="eastAsia"/>
          <w:color w:val="000000"/>
          <w:szCs w:val="21"/>
        </w:rPr>
        <w:t>静态稳定性的测定与试验程序。</w:t>
      </w:r>
    </w:p>
    <w:p w:rsidR="00AF585F" w:rsidRPr="00AF585F" w:rsidRDefault="00AF585F" w:rsidP="00AF585F">
      <w:pPr>
        <w:widowControl/>
        <w:shd w:val="clear" w:color="FFFFFF" w:fill="FFFFFF"/>
        <w:spacing w:line="400" w:lineRule="exact"/>
        <w:ind w:firstLineChars="200" w:firstLine="420"/>
        <w:jc w:val="left"/>
        <w:outlineLvl w:val="0"/>
        <w:rPr>
          <w:rFonts w:ascii="宋体" w:hAnsi="宋体"/>
          <w:color w:val="000000"/>
          <w:szCs w:val="21"/>
        </w:rPr>
      </w:pPr>
      <w:r w:rsidRPr="00AF585F">
        <w:rPr>
          <w:rFonts w:ascii="宋体" w:hAnsi="宋体" w:hint="eastAsia"/>
          <w:color w:val="000000"/>
          <w:szCs w:val="21"/>
        </w:rPr>
        <w:t>本部分为</w:t>
      </w:r>
      <w:r w:rsidRPr="00AF585F">
        <w:rPr>
          <w:rFonts w:ascii="宋体" w:hAnsi="宋体"/>
          <w:color w:val="000000"/>
          <w:szCs w:val="21"/>
        </w:rPr>
        <w:t>GB/T ×××××</w:t>
      </w:r>
      <w:r w:rsidRPr="00AF585F">
        <w:rPr>
          <w:rFonts w:ascii="宋体" w:hAnsi="宋体" w:hint="eastAsia"/>
          <w:color w:val="000000"/>
          <w:szCs w:val="21"/>
        </w:rPr>
        <w:t>的第</w:t>
      </w:r>
      <w:r>
        <w:rPr>
          <w:rFonts w:ascii="宋体" w:hAnsi="宋体" w:hint="eastAsia"/>
          <w:color w:val="000000"/>
          <w:szCs w:val="21"/>
        </w:rPr>
        <w:t>1</w:t>
      </w:r>
      <w:r w:rsidRPr="00AF585F">
        <w:rPr>
          <w:rFonts w:ascii="宋体" w:hAnsi="宋体" w:hint="eastAsia"/>
          <w:color w:val="000000"/>
          <w:szCs w:val="21"/>
        </w:rPr>
        <w:t>部分。</w:t>
      </w:r>
    </w:p>
    <w:p w:rsidR="00335C52" w:rsidRPr="00CA2933" w:rsidRDefault="00335C52" w:rsidP="00335C52">
      <w:pPr>
        <w:pStyle w:val="affc"/>
        <w:framePr w:w="0" w:hRule="auto" w:wrap="auto" w:hAnchor="text" w:xAlign="left" w:yAlign="inline"/>
        <w:spacing w:line="380" w:lineRule="exact"/>
        <w:ind w:leftChars="202" w:left="424"/>
        <w:jc w:val="both"/>
        <w:rPr>
          <w:rFonts w:ascii="宋体" w:eastAsia="宋体" w:hAnsi="宋体"/>
          <w:color w:val="000000"/>
          <w:sz w:val="21"/>
          <w:szCs w:val="21"/>
        </w:rPr>
      </w:pPr>
      <w:r w:rsidRPr="00AF585F">
        <w:rPr>
          <w:rFonts w:ascii="宋体" w:eastAsia="宋体" w:hAnsi="宋体" w:hint="eastAsia"/>
          <w:color w:val="000000"/>
          <w:kern w:val="2"/>
          <w:sz w:val="21"/>
          <w:szCs w:val="21"/>
        </w:rPr>
        <w:t>本</w:t>
      </w:r>
      <w:r w:rsidR="00AF585F" w:rsidRPr="00AF585F">
        <w:rPr>
          <w:rFonts w:ascii="宋体" w:eastAsia="宋体" w:hAnsi="宋体" w:hint="eastAsia"/>
          <w:color w:val="000000"/>
          <w:kern w:val="2"/>
          <w:sz w:val="21"/>
          <w:szCs w:val="21"/>
        </w:rPr>
        <w:t>部</w:t>
      </w:r>
      <w:proofErr w:type="gramStart"/>
      <w:r w:rsidR="00AF585F" w:rsidRPr="00AF585F">
        <w:rPr>
          <w:rFonts w:ascii="宋体" w:eastAsia="宋体" w:hAnsi="宋体" w:hint="eastAsia"/>
          <w:color w:val="000000"/>
          <w:kern w:val="2"/>
          <w:sz w:val="21"/>
          <w:szCs w:val="21"/>
        </w:rPr>
        <w:t>分</w:t>
      </w:r>
      <w:r w:rsidRPr="00AF585F">
        <w:rPr>
          <w:rFonts w:ascii="宋体" w:eastAsia="宋体" w:hAnsi="宋体" w:hint="eastAsia"/>
          <w:color w:val="000000"/>
          <w:kern w:val="2"/>
          <w:sz w:val="21"/>
          <w:szCs w:val="21"/>
        </w:rPr>
        <w:t>按照</w:t>
      </w:r>
      <w:proofErr w:type="gramEnd"/>
      <w:r w:rsidRPr="00CA2933">
        <w:rPr>
          <w:rFonts w:ascii="宋体" w:eastAsia="宋体" w:hAnsi="宋体" w:hint="eastAsia"/>
          <w:color w:val="000000"/>
          <w:sz w:val="21"/>
          <w:szCs w:val="21"/>
        </w:rPr>
        <w:t>GB/T 1.1-2009给出的规则起草。</w:t>
      </w:r>
    </w:p>
    <w:p w:rsidR="00CF4145" w:rsidRPr="00CF4145" w:rsidRDefault="00CF4145" w:rsidP="00CF4145">
      <w:pPr>
        <w:widowControl/>
        <w:shd w:val="clear" w:color="FFFFFF" w:fill="FFFFFF"/>
        <w:spacing w:line="400" w:lineRule="exact"/>
        <w:ind w:firstLineChars="200" w:firstLine="420"/>
        <w:jc w:val="left"/>
        <w:outlineLvl w:val="0"/>
        <w:rPr>
          <w:rFonts w:ascii="宋体" w:hAnsi="宋体"/>
          <w:color w:val="000000"/>
          <w:kern w:val="0"/>
          <w:szCs w:val="21"/>
        </w:rPr>
      </w:pPr>
      <w:r>
        <w:rPr>
          <w:rFonts w:ascii="宋体" w:hAnsi="宋体" w:hint="eastAsia"/>
          <w:szCs w:val="21"/>
        </w:rPr>
        <w:t>本部分</w:t>
      </w:r>
      <w:r w:rsidRPr="00F2322E">
        <w:rPr>
          <w:rFonts w:ascii="宋体" w:hAnsi="宋体" w:hint="eastAsia"/>
          <w:szCs w:val="21"/>
        </w:rPr>
        <w:t>采用重新起草法</w:t>
      </w:r>
      <w:r>
        <w:rPr>
          <w:rFonts w:ascii="宋体" w:hAnsi="宋体" w:hint="eastAsia"/>
          <w:szCs w:val="21"/>
        </w:rPr>
        <w:t>修改</w:t>
      </w:r>
      <w:r w:rsidRPr="003D26EB">
        <w:rPr>
          <w:rFonts w:ascii="宋体" w:hAnsi="宋体" w:hint="eastAsia"/>
          <w:szCs w:val="21"/>
        </w:rPr>
        <w:t>采用</w:t>
      </w:r>
      <w:r w:rsidRPr="00CA2933">
        <w:rPr>
          <w:rFonts w:ascii="宋体" w:hAnsi="宋体" w:hint="eastAsia"/>
          <w:color w:val="000000"/>
          <w:szCs w:val="21"/>
        </w:rPr>
        <w:t>ISO</w:t>
      </w:r>
      <w:r>
        <w:rPr>
          <w:rFonts w:ascii="宋体" w:hAnsi="宋体" w:hint="eastAsia"/>
          <w:color w:val="000000"/>
          <w:szCs w:val="21"/>
        </w:rPr>
        <w:t xml:space="preserve"> 16231-1</w:t>
      </w:r>
      <w:r w:rsidRPr="00CA2933">
        <w:rPr>
          <w:rFonts w:ascii="宋体" w:hAnsi="宋体" w:hint="eastAsia"/>
          <w:color w:val="000000"/>
          <w:szCs w:val="21"/>
        </w:rPr>
        <w:t>：</w:t>
      </w:r>
      <w:r w:rsidRPr="0015486E">
        <w:rPr>
          <w:rFonts w:ascii="宋体" w:hAnsi="宋体" w:hint="eastAsia"/>
          <w:color w:val="000000"/>
          <w:kern w:val="0"/>
          <w:szCs w:val="21"/>
        </w:rPr>
        <w:t>201</w:t>
      </w:r>
      <w:r>
        <w:rPr>
          <w:rFonts w:ascii="宋体" w:hAnsi="宋体" w:hint="eastAsia"/>
          <w:color w:val="000000"/>
          <w:kern w:val="0"/>
          <w:szCs w:val="21"/>
        </w:rPr>
        <w:t>3</w:t>
      </w:r>
      <w:r w:rsidRPr="0015486E">
        <w:rPr>
          <w:rFonts w:ascii="宋体" w:hAnsi="宋体" w:hint="eastAsia"/>
          <w:color w:val="000000"/>
          <w:kern w:val="0"/>
          <w:szCs w:val="21"/>
        </w:rPr>
        <w:t>《</w:t>
      </w:r>
      <w:r w:rsidRPr="00963CCC">
        <w:rPr>
          <w:rFonts w:ascii="宋体" w:hAnsi="宋体" w:hint="eastAsia"/>
          <w:color w:val="000000"/>
          <w:kern w:val="0"/>
          <w:szCs w:val="21"/>
        </w:rPr>
        <w:t>自走式农业机械  稳定性评价  第1部分：</w:t>
      </w:r>
      <w:r>
        <w:rPr>
          <w:rFonts w:ascii="宋体" w:hAnsi="宋体" w:hint="eastAsia"/>
          <w:color w:val="000000"/>
          <w:kern w:val="0"/>
          <w:szCs w:val="21"/>
        </w:rPr>
        <w:t>准</w:t>
      </w:r>
      <w:r w:rsidRPr="00963CCC">
        <w:rPr>
          <w:rFonts w:ascii="宋体" w:hAnsi="宋体" w:hint="eastAsia"/>
          <w:color w:val="000000"/>
          <w:kern w:val="0"/>
          <w:szCs w:val="21"/>
        </w:rPr>
        <w:t>则》</w:t>
      </w:r>
      <w:r w:rsidRPr="003D26EB">
        <w:rPr>
          <w:rFonts w:ascii="宋体" w:hAnsi="宋体" w:hint="eastAsia"/>
          <w:szCs w:val="21"/>
        </w:rPr>
        <w:t>（英文版）</w:t>
      </w:r>
      <w:r>
        <w:rPr>
          <w:rFonts w:ascii="宋体" w:hAnsi="宋体" w:hint="eastAsia"/>
          <w:szCs w:val="21"/>
        </w:rPr>
        <w:t>。</w:t>
      </w:r>
    </w:p>
    <w:p w:rsidR="00CF4145" w:rsidRPr="005535D1" w:rsidRDefault="00CF4145" w:rsidP="00CF4145">
      <w:pPr>
        <w:pStyle w:val="affc"/>
        <w:framePr w:w="0" w:hRule="auto" w:wrap="auto" w:hAnchor="text" w:xAlign="left" w:yAlign="inline"/>
        <w:spacing w:line="360" w:lineRule="exact"/>
        <w:ind w:leftChars="202" w:left="424"/>
        <w:jc w:val="both"/>
        <w:rPr>
          <w:rFonts w:ascii="宋体" w:eastAsia="宋体" w:hAnsi="宋体"/>
          <w:sz w:val="21"/>
          <w:szCs w:val="21"/>
        </w:rPr>
      </w:pPr>
      <w:r w:rsidRPr="005535D1">
        <w:rPr>
          <w:rFonts w:ascii="宋体" w:eastAsia="宋体" w:hAnsi="宋体" w:hint="eastAsia"/>
          <w:sz w:val="21"/>
          <w:szCs w:val="21"/>
        </w:rPr>
        <w:t>本部分与</w:t>
      </w:r>
      <w:r w:rsidRPr="005535D1">
        <w:rPr>
          <w:rFonts w:ascii="宋体" w:hAnsi="宋体" w:hint="eastAsia"/>
          <w:color w:val="000000"/>
          <w:sz w:val="21"/>
          <w:szCs w:val="21"/>
        </w:rPr>
        <w:t>ISO 16231-1</w:t>
      </w:r>
      <w:r w:rsidRPr="005535D1">
        <w:rPr>
          <w:rFonts w:ascii="宋体" w:hAnsi="宋体" w:hint="eastAsia"/>
          <w:color w:val="000000"/>
          <w:sz w:val="21"/>
          <w:szCs w:val="21"/>
        </w:rPr>
        <w:t>：</w:t>
      </w:r>
      <w:r w:rsidRPr="005535D1">
        <w:rPr>
          <w:rFonts w:ascii="宋体" w:hAnsi="宋体" w:hint="eastAsia"/>
          <w:color w:val="000000"/>
          <w:sz w:val="21"/>
          <w:szCs w:val="21"/>
        </w:rPr>
        <w:t>2013</w:t>
      </w:r>
      <w:r w:rsidRPr="005535D1">
        <w:rPr>
          <w:rFonts w:ascii="宋体" w:eastAsia="宋体" w:hAnsi="宋体" w:hint="eastAsia"/>
          <w:sz w:val="21"/>
          <w:szCs w:val="21"/>
        </w:rPr>
        <w:t>的技术差异及原因如下：</w:t>
      </w:r>
    </w:p>
    <w:p w:rsidR="00CF4145" w:rsidRPr="005535D1" w:rsidRDefault="00CF4145" w:rsidP="00CF4145">
      <w:pPr>
        <w:pStyle w:val="affc"/>
        <w:framePr w:w="0" w:hRule="auto" w:wrap="auto" w:hAnchor="text" w:xAlign="left" w:yAlign="inline"/>
        <w:spacing w:line="360" w:lineRule="exact"/>
        <w:ind w:leftChars="202" w:left="424"/>
        <w:jc w:val="both"/>
        <w:rPr>
          <w:rFonts w:ascii="宋体" w:eastAsia="宋体" w:hAnsi="宋体"/>
          <w:sz w:val="21"/>
          <w:szCs w:val="21"/>
        </w:rPr>
      </w:pPr>
      <w:r w:rsidRPr="005535D1">
        <w:rPr>
          <w:rFonts w:ascii="宋体" w:eastAsia="宋体" w:hAnsi="宋体" w:hint="eastAsia"/>
          <w:sz w:val="21"/>
          <w:szCs w:val="21"/>
        </w:rPr>
        <w:t>——删除了</w:t>
      </w:r>
      <w:r w:rsidR="005535D1" w:rsidRPr="005535D1">
        <w:rPr>
          <w:rFonts w:ascii="宋体" w:hAnsi="宋体" w:hint="eastAsia"/>
          <w:color w:val="000000"/>
          <w:sz w:val="21"/>
          <w:szCs w:val="21"/>
        </w:rPr>
        <w:t>ISO 16231-1</w:t>
      </w:r>
      <w:r w:rsidR="005535D1" w:rsidRPr="005535D1">
        <w:rPr>
          <w:rFonts w:ascii="宋体" w:hAnsi="宋体" w:hint="eastAsia"/>
          <w:color w:val="000000"/>
          <w:sz w:val="21"/>
          <w:szCs w:val="21"/>
        </w:rPr>
        <w:t>：</w:t>
      </w:r>
      <w:r w:rsidR="005535D1" w:rsidRPr="005535D1">
        <w:rPr>
          <w:rFonts w:ascii="宋体" w:hAnsi="宋体" w:hint="eastAsia"/>
          <w:color w:val="000000"/>
          <w:sz w:val="21"/>
          <w:szCs w:val="21"/>
        </w:rPr>
        <w:t>2013</w:t>
      </w:r>
      <w:r w:rsidR="005535D1" w:rsidRPr="005535D1">
        <w:rPr>
          <w:rFonts w:ascii="宋体" w:eastAsia="宋体" w:hAnsi="宋体" w:hint="eastAsia"/>
          <w:sz w:val="21"/>
          <w:szCs w:val="21"/>
        </w:rPr>
        <w:t>的前言</w:t>
      </w:r>
      <w:r w:rsidRPr="005535D1">
        <w:rPr>
          <w:rFonts w:ascii="宋体" w:eastAsia="宋体" w:hAnsi="宋体" w:hint="eastAsia"/>
          <w:sz w:val="21"/>
          <w:szCs w:val="21"/>
        </w:rPr>
        <w:t>；</w:t>
      </w:r>
    </w:p>
    <w:p w:rsidR="005535D1" w:rsidRPr="005535D1" w:rsidRDefault="005535D1" w:rsidP="00CF4145">
      <w:pPr>
        <w:pStyle w:val="affc"/>
        <w:framePr w:w="0" w:hRule="auto" w:wrap="auto" w:hAnchor="text" w:xAlign="left" w:yAlign="inline"/>
        <w:spacing w:line="360" w:lineRule="exact"/>
        <w:ind w:leftChars="202" w:left="424"/>
        <w:jc w:val="both"/>
        <w:rPr>
          <w:rFonts w:ascii="宋体" w:eastAsia="宋体" w:hAnsi="宋体"/>
          <w:sz w:val="21"/>
          <w:szCs w:val="21"/>
        </w:rPr>
      </w:pPr>
      <w:r w:rsidRPr="005535D1">
        <w:rPr>
          <w:rFonts w:ascii="宋体" w:eastAsia="宋体" w:hAnsi="宋体" w:hint="eastAsia"/>
          <w:sz w:val="21"/>
          <w:szCs w:val="21"/>
        </w:rPr>
        <w:t>——增加了国家标准的前言；</w:t>
      </w:r>
    </w:p>
    <w:p w:rsidR="00CF4145" w:rsidRPr="005535D1" w:rsidRDefault="00CF4145" w:rsidP="00CF4145">
      <w:pPr>
        <w:pStyle w:val="affc"/>
        <w:framePr w:w="0" w:hRule="auto" w:wrap="auto" w:hAnchor="text" w:xAlign="left" w:yAlign="inline"/>
        <w:spacing w:line="360" w:lineRule="exact"/>
        <w:ind w:leftChars="202" w:left="424"/>
        <w:jc w:val="both"/>
        <w:rPr>
          <w:rFonts w:ascii="宋体" w:eastAsia="宋体" w:hAnsi="宋体"/>
          <w:sz w:val="21"/>
          <w:szCs w:val="21"/>
        </w:rPr>
      </w:pPr>
      <w:r w:rsidRPr="005535D1">
        <w:rPr>
          <w:rFonts w:ascii="宋体" w:eastAsia="宋体" w:hAnsi="宋体" w:hint="eastAsia"/>
          <w:sz w:val="21"/>
          <w:szCs w:val="21"/>
        </w:rPr>
        <w:t>——关于规范性引用文件，本部分做了具有技术性差异的调整，以适应我国的技术条件，调整的情况集中反映在第2章“规范性引用文件”中，具体调整如下：</w:t>
      </w:r>
    </w:p>
    <w:p w:rsidR="00754C5F" w:rsidRPr="00C44374" w:rsidRDefault="00754C5F" w:rsidP="00754C5F">
      <w:pPr>
        <w:spacing w:line="400" w:lineRule="exact"/>
        <w:ind w:firstLine="420"/>
        <w:rPr>
          <w:rFonts w:asciiTheme="minorEastAsia" w:eastAsiaTheme="minorEastAsia" w:hAnsiTheme="minorEastAsia"/>
          <w:szCs w:val="21"/>
        </w:rPr>
      </w:pPr>
      <w:r>
        <w:rPr>
          <w:rFonts w:asciiTheme="minorEastAsia" w:eastAsiaTheme="minorEastAsia" w:hAnsiTheme="minorEastAsia" w:hint="eastAsia"/>
          <w:szCs w:val="21"/>
        </w:rPr>
        <w:t>——</w:t>
      </w:r>
      <w:r w:rsidRPr="00C44374">
        <w:rPr>
          <w:rFonts w:asciiTheme="minorEastAsia" w:eastAsiaTheme="minorEastAsia" w:hAnsiTheme="minorEastAsia"/>
          <w:szCs w:val="21"/>
        </w:rPr>
        <w:t>GB/T 33641.1-2017农林拖拉机和机械 安全带 第1部分：固定装置位置要求（</w:t>
      </w:r>
      <w:r w:rsidRPr="00C44374">
        <w:rPr>
          <w:rFonts w:asciiTheme="minorEastAsia" w:eastAsiaTheme="minorEastAsia" w:hAnsiTheme="minorEastAsia" w:cs="Cambria"/>
          <w:kern w:val="0"/>
          <w:szCs w:val="21"/>
        </w:rPr>
        <w:t>ISO 3776</w:t>
      </w:r>
      <w:r w:rsidRPr="00C44374">
        <w:rPr>
          <w:rFonts w:ascii="MS Mincho" w:eastAsia="MS Mincho" w:hAnsi="MS Mincho" w:cs="MS Mincho" w:hint="eastAsia"/>
          <w:kern w:val="0"/>
          <w:szCs w:val="21"/>
        </w:rPr>
        <w:t>‑</w:t>
      </w:r>
      <w:r w:rsidRPr="00C44374">
        <w:rPr>
          <w:rFonts w:asciiTheme="minorEastAsia" w:eastAsiaTheme="minorEastAsia" w:hAnsiTheme="minorEastAsia" w:cs="Cambria"/>
          <w:kern w:val="0"/>
          <w:szCs w:val="21"/>
        </w:rPr>
        <w:t>1:2006，</w:t>
      </w:r>
      <w:r w:rsidRPr="00C44374">
        <w:rPr>
          <w:rFonts w:asciiTheme="minorEastAsia" w:eastAsiaTheme="minorEastAsia" w:hAnsiTheme="minorEastAsia" w:cs="Cambria" w:hint="eastAsia"/>
          <w:kern w:val="0"/>
          <w:szCs w:val="21"/>
        </w:rPr>
        <w:t>MOD</w:t>
      </w:r>
      <w:r w:rsidRPr="00C44374">
        <w:rPr>
          <w:rFonts w:asciiTheme="minorEastAsia" w:eastAsiaTheme="minorEastAsia" w:hAnsiTheme="minorEastAsia"/>
          <w:szCs w:val="21"/>
        </w:rPr>
        <w:t>）</w:t>
      </w:r>
    </w:p>
    <w:p w:rsidR="00754C5F" w:rsidRPr="00C44374" w:rsidRDefault="00754C5F" w:rsidP="00754C5F">
      <w:pPr>
        <w:spacing w:line="400" w:lineRule="exact"/>
        <w:ind w:firstLine="420"/>
        <w:rPr>
          <w:rFonts w:asciiTheme="minorEastAsia" w:eastAsiaTheme="minorEastAsia" w:hAnsiTheme="minorEastAsia"/>
          <w:szCs w:val="21"/>
        </w:rPr>
      </w:pPr>
      <w:r>
        <w:rPr>
          <w:rFonts w:asciiTheme="minorEastAsia" w:eastAsiaTheme="minorEastAsia" w:hAnsiTheme="minorEastAsia" w:hint="eastAsia"/>
          <w:szCs w:val="21"/>
        </w:rPr>
        <w:t>——</w:t>
      </w:r>
      <w:r w:rsidRPr="00C44374">
        <w:rPr>
          <w:rFonts w:asciiTheme="minorEastAsia" w:eastAsiaTheme="minorEastAsia" w:hAnsiTheme="minorEastAsia"/>
          <w:szCs w:val="21"/>
        </w:rPr>
        <w:t>GB/T 33641.2-2017农林拖拉机和机械 安全带 第2部分：固定装置强度要求（</w:t>
      </w:r>
      <w:r w:rsidRPr="00C44374">
        <w:rPr>
          <w:rFonts w:asciiTheme="minorEastAsia" w:eastAsiaTheme="minorEastAsia" w:hAnsiTheme="minorEastAsia" w:cs="Cambria"/>
          <w:kern w:val="0"/>
          <w:szCs w:val="21"/>
        </w:rPr>
        <w:t>ISO 3776</w:t>
      </w:r>
      <w:r w:rsidRPr="00C44374">
        <w:rPr>
          <w:rFonts w:ascii="MS Mincho" w:eastAsia="MS Mincho" w:hAnsi="MS Mincho" w:cs="MS Mincho" w:hint="eastAsia"/>
          <w:kern w:val="0"/>
          <w:szCs w:val="21"/>
        </w:rPr>
        <w:t>‑</w:t>
      </w:r>
      <w:r w:rsidRPr="00C44374">
        <w:rPr>
          <w:rFonts w:asciiTheme="minorEastAsia" w:eastAsiaTheme="minorEastAsia" w:hAnsiTheme="minorEastAsia" w:cs="Cambria"/>
          <w:kern w:val="0"/>
          <w:szCs w:val="21"/>
        </w:rPr>
        <w:t>2:2013，</w:t>
      </w:r>
      <w:r w:rsidRPr="00C44374">
        <w:rPr>
          <w:rFonts w:asciiTheme="minorEastAsia" w:eastAsiaTheme="minorEastAsia" w:hAnsiTheme="minorEastAsia" w:cs="Cambria" w:hint="eastAsia"/>
          <w:kern w:val="0"/>
          <w:szCs w:val="21"/>
        </w:rPr>
        <w:t>MOD</w:t>
      </w:r>
      <w:r w:rsidRPr="00C44374">
        <w:rPr>
          <w:rFonts w:asciiTheme="minorEastAsia" w:eastAsiaTheme="minorEastAsia" w:hAnsiTheme="minorEastAsia"/>
          <w:szCs w:val="21"/>
        </w:rPr>
        <w:t>）</w:t>
      </w:r>
    </w:p>
    <w:p w:rsidR="00754C5F" w:rsidRPr="00C44374" w:rsidRDefault="00754C5F" w:rsidP="00754C5F">
      <w:pPr>
        <w:spacing w:line="400" w:lineRule="exact"/>
        <w:ind w:firstLine="420"/>
        <w:rPr>
          <w:rFonts w:asciiTheme="minorEastAsia" w:eastAsiaTheme="minorEastAsia" w:hAnsiTheme="minorEastAsia"/>
          <w:szCs w:val="21"/>
        </w:rPr>
      </w:pPr>
      <w:r>
        <w:rPr>
          <w:rFonts w:asciiTheme="minorEastAsia" w:eastAsiaTheme="minorEastAsia" w:hAnsiTheme="minorEastAsia" w:hint="eastAsia"/>
          <w:szCs w:val="21"/>
        </w:rPr>
        <w:t>——</w:t>
      </w:r>
      <w:r w:rsidRPr="00C44374">
        <w:rPr>
          <w:rFonts w:asciiTheme="minorEastAsia" w:eastAsiaTheme="minorEastAsia" w:hAnsiTheme="minorEastAsia"/>
          <w:szCs w:val="21"/>
        </w:rPr>
        <w:t>GB/T 33641.3-2017农林拖拉机和机械 安全带 第3部分：总成要求（</w:t>
      </w:r>
      <w:r w:rsidRPr="00C44374">
        <w:rPr>
          <w:rFonts w:asciiTheme="minorEastAsia" w:eastAsiaTheme="minorEastAsia" w:hAnsiTheme="minorEastAsia" w:cs="Cambria"/>
          <w:kern w:val="0"/>
          <w:szCs w:val="21"/>
        </w:rPr>
        <w:t>ISO 3776</w:t>
      </w:r>
      <w:r w:rsidRPr="00C44374">
        <w:rPr>
          <w:rFonts w:ascii="MS Mincho" w:eastAsia="MS Mincho" w:hAnsi="MS Mincho" w:cs="MS Mincho" w:hint="eastAsia"/>
          <w:kern w:val="0"/>
          <w:szCs w:val="21"/>
        </w:rPr>
        <w:t>‑</w:t>
      </w:r>
      <w:r w:rsidRPr="00C44374">
        <w:rPr>
          <w:rFonts w:asciiTheme="minorEastAsia" w:eastAsiaTheme="minorEastAsia" w:hAnsiTheme="minorEastAsia" w:cs="Cambria"/>
          <w:kern w:val="0"/>
          <w:szCs w:val="21"/>
        </w:rPr>
        <w:t>3:2009，</w:t>
      </w:r>
      <w:r w:rsidRPr="00C44374">
        <w:rPr>
          <w:rFonts w:asciiTheme="minorEastAsia" w:eastAsiaTheme="minorEastAsia" w:hAnsiTheme="minorEastAsia" w:cs="Cambria" w:hint="eastAsia"/>
          <w:kern w:val="0"/>
          <w:szCs w:val="21"/>
        </w:rPr>
        <w:t>MOD</w:t>
      </w:r>
      <w:r w:rsidRPr="00C44374">
        <w:rPr>
          <w:rFonts w:asciiTheme="minorEastAsia" w:eastAsiaTheme="minorEastAsia" w:hAnsiTheme="minorEastAsia"/>
          <w:szCs w:val="21"/>
        </w:rPr>
        <w:t>）</w:t>
      </w:r>
    </w:p>
    <w:p w:rsidR="00335C52" w:rsidRPr="00CA2933" w:rsidRDefault="00335C52" w:rsidP="00335C52">
      <w:pPr>
        <w:pStyle w:val="affc"/>
        <w:framePr w:w="0" w:hRule="auto" w:wrap="auto" w:hAnchor="text" w:xAlign="left" w:yAlign="inline"/>
        <w:spacing w:line="380" w:lineRule="exact"/>
        <w:ind w:leftChars="202" w:left="424"/>
        <w:jc w:val="both"/>
        <w:rPr>
          <w:rFonts w:ascii="宋体" w:eastAsia="宋体" w:hAnsi="宋体"/>
          <w:color w:val="000000"/>
          <w:sz w:val="21"/>
          <w:szCs w:val="21"/>
        </w:rPr>
      </w:pPr>
      <w:r w:rsidRPr="00CA2933">
        <w:rPr>
          <w:rFonts w:ascii="宋体" w:eastAsia="宋体" w:hAnsi="宋体" w:hint="eastAsia"/>
          <w:color w:val="000000"/>
          <w:sz w:val="21"/>
          <w:szCs w:val="21"/>
        </w:rPr>
        <w:t>本</w:t>
      </w:r>
      <w:r w:rsidR="00AF585F">
        <w:rPr>
          <w:rFonts w:ascii="宋体" w:eastAsia="宋体" w:hAnsi="宋体" w:hint="eastAsia"/>
          <w:color w:val="000000"/>
          <w:sz w:val="21"/>
          <w:szCs w:val="21"/>
        </w:rPr>
        <w:t>部分</w:t>
      </w:r>
      <w:r w:rsidRPr="00CA2933">
        <w:rPr>
          <w:rFonts w:ascii="宋体" w:eastAsia="宋体" w:hAnsi="宋体" w:hint="eastAsia"/>
          <w:color w:val="000000"/>
          <w:sz w:val="21"/>
          <w:szCs w:val="21"/>
        </w:rPr>
        <w:t>由中国机械工业联合会提出。</w:t>
      </w:r>
    </w:p>
    <w:p w:rsidR="00335C52" w:rsidRPr="00CA2933" w:rsidRDefault="00335C52" w:rsidP="00335C52">
      <w:pPr>
        <w:pStyle w:val="affc"/>
        <w:framePr w:w="0" w:hRule="auto" w:wrap="auto" w:hAnchor="text" w:xAlign="left" w:yAlign="inline"/>
        <w:spacing w:line="380" w:lineRule="exact"/>
        <w:ind w:leftChars="202" w:left="424"/>
        <w:jc w:val="both"/>
        <w:rPr>
          <w:rFonts w:ascii="宋体" w:eastAsia="宋体" w:hAnsi="宋体"/>
          <w:color w:val="000000"/>
          <w:sz w:val="21"/>
          <w:szCs w:val="21"/>
        </w:rPr>
      </w:pPr>
      <w:r w:rsidRPr="00CA2933">
        <w:rPr>
          <w:rFonts w:ascii="宋体" w:eastAsia="宋体" w:hAnsi="宋体" w:hint="eastAsia"/>
          <w:color w:val="000000"/>
          <w:sz w:val="21"/>
          <w:szCs w:val="21"/>
        </w:rPr>
        <w:t>本</w:t>
      </w:r>
      <w:r w:rsidR="00AF585F">
        <w:rPr>
          <w:rFonts w:ascii="宋体" w:eastAsia="宋体" w:hAnsi="宋体" w:hint="eastAsia"/>
          <w:color w:val="000000"/>
          <w:sz w:val="21"/>
          <w:szCs w:val="21"/>
        </w:rPr>
        <w:t>部分</w:t>
      </w:r>
      <w:r w:rsidRPr="00CA2933">
        <w:rPr>
          <w:rFonts w:ascii="宋体" w:eastAsia="宋体" w:hAnsi="宋体" w:hint="eastAsia"/>
          <w:color w:val="000000"/>
          <w:sz w:val="21"/>
          <w:szCs w:val="21"/>
        </w:rPr>
        <w:t>由全国农业机械标准化技术委员会（SAC/TC201）归口。</w:t>
      </w:r>
    </w:p>
    <w:p w:rsidR="00335C52" w:rsidRPr="00CA2933" w:rsidRDefault="00335C52" w:rsidP="00335C52">
      <w:pPr>
        <w:spacing w:line="380" w:lineRule="exact"/>
        <w:ind w:firstLineChars="200" w:firstLine="420"/>
        <w:rPr>
          <w:rFonts w:ascii="方正书宋简体"/>
          <w:color w:val="000000"/>
          <w:szCs w:val="21"/>
        </w:rPr>
      </w:pPr>
      <w:r w:rsidRPr="00CA2933">
        <w:rPr>
          <w:rFonts w:ascii="方正书宋简体" w:hint="eastAsia"/>
          <w:color w:val="000000"/>
          <w:szCs w:val="21"/>
        </w:rPr>
        <w:t>本</w:t>
      </w:r>
      <w:r w:rsidR="00AF585F">
        <w:rPr>
          <w:rFonts w:ascii="宋体" w:hAnsi="宋体" w:hint="eastAsia"/>
          <w:color w:val="000000"/>
          <w:szCs w:val="21"/>
        </w:rPr>
        <w:t>部分</w:t>
      </w:r>
      <w:r w:rsidRPr="00CA2933">
        <w:rPr>
          <w:rFonts w:ascii="方正书宋简体" w:hint="eastAsia"/>
          <w:color w:val="000000"/>
          <w:szCs w:val="21"/>
        </w:rPr>
        <w:t>起草单位：</w:t>
      </w:r>
      <w:r w:rsidR="007A15FE">
        <w:rPr>
          <w:rFonts w:ascii="方正书宋简体" w:hint="eastAsia"/>
          <w:color w:val="000000"/>
          <w:szCs w:val="21"/>
        </w:rPr>
        <w:t>中国农业机械化科学研究院等。</w:t>
      </w:r>
    </w:p>
    <w:p w:rsidR="00335C52" w:rsidRDefault="00335C52" w:rsidP="00335C52">
      <w:pPr>
        <w:spacing w:line="380" w:lineRule="exact"/>
        <w:ind w:firstLineChars="200" w:firstLine="420"/>
        <w:rPr>
          <w:rFonts w:ascii="方正书宋简体"/>
          <w:color w:val="000000"/>
          <w:szCs w:val="21"/>
        </w:rPr>
      </w:pPr>
      <w:r w:rsidRPr="00CA2933">
        <w:rPr>
          <w:rFonts w:ascii="方正书宋简体" w:hint="eastAsia"/>
          <w:color w:val="000000"/>
          <w:szCs w:val="21"/>
        </w:rPr>
        <w:t>本</w:t>
      </w:r>
      <w:r w:rsidR="00AF585F">
        <w:rPr>
          <w:rFonts w:ascii="宋体" w:hAnsi="宋体" w:hint="eastAsia"/>
          <w:color w:val="000000"/>
          <w:szCs w:val="21"/>
        </w:rPr>
        <w:t>部分</w:t>
      </w:r>
      <w:r w:rsidRPr="00CA2933">
        <w:rPr>
          <w:rFonts w:ascii="方正书宋简体" w:hint="eastAsia"/>
          <w:color w:val="000000"/>
          <w:szCs w:val="21"/>
        </w:rPr>
        <w:t>主要起草人：</w:t>
      </w:r>
    </w:p>
    <w:p w:rsidR="00335C52" w:rsidRPr="00CA2933" w:rsidRDefault="00335C52" w:rsidP="00335C52">
      <w:pPr>
        <w:spacing w:line="360" w:lineRule="exact"/>
        <w:ind w:firstLineChars="200" w:firstLine="420"/>
        <w:rPr>
          <w:color w:val="000000"/>
        </w:rPr>
      </w:pPr>
    </w:p>
    <w:p w:rsidR="008F01A9" w:rsidRPr="00CA2933" w:rsidRDefault="008F01A9" w:rsidP="008F01A9">
      <w:pPr>
        <w:pStyle w:val="aff7"/>
        <w:ind w:firstLine="420"/>
        <w:rPr>
          <w:rFonts w:ascii="Times New Roman"/>
          <w:color w:val="000000"/>
        </w:rPr>
        <w:sectPr w:rsidR="008F01A9" w:rsidRPr="00CA2933" w:rsidSect="00212D15">
          <w:headerReference w:type="even" r:id="rId15"/>
          <w:headerReference w:type="default" r:id="rId16"/>
          <w:footerReference w:type="even" r:id="rId17"/>
          <w:footerReference w:type="default" r:id="rId18"/>
          <w:pgSz w:w="11907" w:h="16839"/>
          <w:pgMar w:top="1418" w:right="1134" w:bottom="1134" w:left="1418" w:header="1418" w:footer="851" w:gutter="0"/>
          <w:pgNumType w:fmt="upperRoman" w:start="1"/>
          <w:cols w:space="425"/>
          <w:docGrid w:type="lines" w:linePitch="312"/>
        </w:sectPr>
      </w:pPr>
    </w:p>
    <w:bookmarkEnd w:id="1"/>
    <w:p w:rsidR="00963CCC" w:rsidRPr="00963CCC" w:rsidRDefault="00963CCC" w:rsidP="00E42BB9">
      <w:pPr>
        <w:widowControl/>
        <w:spacing w:beforeLines="250" w:before="780" w:afterLines="250" w:after="780" w:line="400" w:lineRule="exact"/>
        <w:jc w:val="center"/>
        <w:outlineLvl w:val="1"/>
        <w:rPr>
          <w:rFonts w:eastAsia="黑体"/>
          <w:bCs/>
          <w:kern w:val="0"/>
          <w:sz w:val="32"/>
          <w:szCs w:val="32"/>
        </w:rPr>
      </w:pPr>
      <w:r w:rsidRPr="00963CCC">
        <w:rPr>
          <w:rFonts w:eastAsia="黑体" w:hint="eastAsia"/>
          <w:bCs/>
          <w:kern w:val="0"/>
          <w:sz w:val="32"/>
          <w:szCs w:val="32"/>
        </w:rPr>
        <w:lastRenderedPageBreak/>
        <w:t>自走式农业机械</w:t>
      </w:r>
      <w:r w:rsidR="0048590A">
        <w:rPr>
          <w:rFonts w:eastAsia="黑体" w:hint="eastAsia"/>
          <w:bCs/>
          <w:kern w:val="0"/>
          <w:sz w:val="32"/>
          <w:szCs w:val="32"/>
        </w:rPr>
        <w:t xml:space="preserve"> </w:t>
      </w:r>
      <w:r w:rsidRPr="00963CCC">
        <w:rPr>
          <w:rFonts w:eastAsia="黑体" w:hint="eastAsia"/>
          <w:bCs/>
          <w:kern w:val="0"/>
          <w:sz w:val="32"/>
          <w:szCs w:val="32"/>
        </w:rPr>
        <w:t>稳定性评价</w:t>
      </w:r>
      <w:r w:rsidR="0048590A">
        <w:rPr>
          <w:rFonts w:eastAsia="黑体" w:hint="eastAsia"/>
          <w:bCs/>
          <w:kern w:val="0"/>
          <w:sz w:val="32"/>
          <w:szCs w:val="32"/>
        </w:rPr>
        <w:t xml:space="preserve"> </w:t>
      </w:r>
      <w:r w:rsidRPr="00963CCC">
        <w:rPr>
          <w:rFonts w:eastAsia="黑体" w:hint="eastAsia"/>
          <w:bCs/>
          <w:kern w:val="0"/>
          <w:sz w:val="32"/>
          <w:szCs w:val="32"/>
        </w:rPr>
        <w:t>第</w:t>
      </w:r>
      <w:r w:rsidRPr="00963CCC">
        <w:rPr>
          <w:rFonts w:eastAsia="黑体" w:hint="eastAsia"/>
          <w:bCs/>
          <w:kern w:val="0"/>
          <w:sz w:val="32"/>
          <w:szCs w:val="32"/>
        </w:rPr>
        <w:t>1</w:t>
      </w:r>
      <w:r w:rsidRPr="00963CCC">
        <w:rPr>
          <w:rFonts w:eastAsia="黑体" w:hint="eastAsia"/>
          <w:bCs/>
          <w:kern w:val="0"/>
          <w:sz w:val="32"/>
          <w:szCs w:val="32"/>
        </w:rPr>
        <w:t>部分：</w:t>
      </w:r>
      <w:r w:rsidR="0048590A">
        <w:rPr>
          <w:rFonts w:eastAsia="黑体" w:hint="eastAsia"/>
          <w:bCs/>
          <w:kern w:val="0"/>
          <w:sz w:val="32"/>
          <w:szCs w:val="32"/>
        </w:rPr>
        <w:t>原</w:t>
      </w:r>
      <w:r w:rsidR="00A33825">
        <w:rPr>
          <w:rFonts w:eastAsia="黑体" w:hint="eastAsia"/>
          <w:bCs/>
          <w:kern w:val="0"/>
          <w:sz w:val="32"/>
          <w:szCs w:val="32"/>
        </w:rPr>
        <w:t>则</w:t>
      </w:r>
    </w:p>
    <w:p w:rsidR="0015486E" w:rsidRPr="004147D9" w:rsidRDefault="0015486E" w:rsidP="00EF0DF3">
      <w:pPr>
        <w:widowControl/>
        <w:spacing w:beforeLines="50" w:before="156" w:afterLines="50" w:after="156" w:line="400" w:lineRule="exact"/>
        <w:outlineLvl w:val="1"/>
        <w:rPr>
          <w:rFonts w:eastAsia="黑体"/>
          <w:kern w:val="0"/>
        </w:rPr>
      </w:pPr>
      <w:r w:rsidRPr="004147D9">
        <w:rPr>
          <w:rFonts w:eastAsia="黑体"/>
          <w:kern w:val="0"/>
        </w:rPr>
        <w:t xml:space="preserve">1  </w:t>
      </w:r>
      <w:r w:rsidRPr="004147D9">
        <w:rPr>
          <w:rFonts w:eastAsia="黑体"/>
          <w:kern w:val="0"/>
        </w:rPr>
        <w:t>范围</w:t>
      </w:r>
    </w:p>
    <w:p w:rsidR="00CA7AFB" w:rsidRDefault="007A15FE" w:rsidP="0015486E">
      <w:pPr>
        <w:spacing w:line="400" w:lineRule="exact"/>
        <w:ind w:firstLine="420"/>
      </w:pPr>
      <w:r>
        <w:rPr>
          <w:rFonts w:hint="eastAsia"/>
        </w:rPr>
        <w:t>GB/TXX</w:t>
      </w:r>
      <w:r>
        <w:rPr>
          <w:rFonts w:hint="eastAsia"/>
        </w:rPr>
        <w:t>的</w:t>
      </w:r>
      <w:r>
        <w:t>本部</w:t>
      </w:r>
      <w:proofErr w:type="gramStart"/>
      <w:r>
        <w:t>分规定</w:t>
      </w:r>
      <w:proofErr w:type="gramEnd"/>
      <w:r>
        <w:t>了自走</w:t>
      </w:r>
      <w:r w:rsidR="00341F6E" w:rsidRPr="006D106B">
        <w:t>乘坐式农业机械的设计和制造的稳定性评价原则</w:t>
      </w:r>
      <w:r w:rsidR="00341F6E" w:rsidRPr="006D106B">
        <w:rPr>
          <w:rFonts w:hint="eastAsia"/>
        </w:rPr>
        <w:t>，以及在制造商可预见的条件下使用机器时，对翻滚或</w:t>
      </w:r>
      <w:r w:rsidR="00141738" w:rsidRPr="00141738">
        <w:rPr>
          <w:rFonts w:hint="eastAsia"/>
        </w:rPr>
        <w:t>倾翻</w:t>
      </w:r>
      <w:r w:rsidR="00341F6E" w:rsidRPr="006D106B">
        <w:rPr>
          <w:rFonts w:hint="eastAsia"/>
        </w:rPr>
        <w:t>或两者兼有的危险的稳定性评价准则。另外，本部分还规定了制造商提供的安全操作（包括潜在风险）的信息类型。</w:t>
      </w:r>
    </w:p>
    <w:p w:rsidR="0010463E" w:rsidRDefault="0010463E" w:rsidP="0015486E">
      <w:pPr>
        <w:spacing w:line="400" w:lineRule="exact"/>
        <w:ind w:firstLine="420"/>
      </w:pPr>
      <w:r>
        <w:rPr>
          <w:rFonts w:hint="eastAsia"/>
        </w:rPr>
        <w:t>本部分不适用于以下情况：</w:t>
      </w:r>
    </w:p>
    <w:p w:rsidR="0010463E" w:rsidRPr="006D106B" w:rsidRDefault="0010463E" w:rsidP="0015486E">
      <w:pPr>
        <w:spacing w:line="400" w:lineRule="exact"/>
        <w:ind w:firstLine="420"/>
      </w:pPr>
      <w:r w:rsidRPr="006D106B">
        <w:rPr>
          <w:rFonts w:hint="eastAsia"/>
        </w:rPr>
        <w:t>——空载质量小于</w:t>
      </w:r>
      <w:r w:rsidRPr="006D106B">
        <w:rPr>
          <w:rFonts w:hint="eastAsia"/>
        </w:rPr>
        <w:t>400kg</w:t>
      </w:r>
      <w:r w:rsidRPr="006D106B">
        <w:rPr>
          <w:rFonts w:hint="eastAsia"/>
        </w:rPr>
        <w:t>的</w:t>
      </w:r>
      <w:r w:rsidR="006D106B" w:rsidRPr="006D106B">
        <w:rPr>
          <w:rFonts w:hint="eastAsia"/>
        </w:rPr>
        <w:t>机械</w:t>
      </w:r>
      <w:r w:rsidRPr="006D106B">
        <w:rPr>
          <w:rFonts w:hint="eastAsia"/>
        </w:rPr>
        <w:t>；</w:t>
      </w:r>
    </w:p>
    <w:p w:rsidR="0010463E" w:rsidRPr="006D106B" w:rsidRDefault="0010463E" w:rsidP="0010463E">
      <w:pPr>
        <w:spacing w:line="400" w:lineRule="exact"/>
        <w:ind w:firstLine="420"/>
      </w:pPr>
      <w:r w:rsidRPr="006D106B">
        <w:rPr>
          <w:rFonts w:hint="eastAsia"/>
        </w:rPr>
        <w:t>——特定标准所涵盖的</w:t>
      </w:r>
      <w:r w:rsidR="000245B1" w:rsidRPr="006D106B">
        <w:rPr>
          <w:rFonts w:hint="eastAsia"/>
        </w:rPr>
        <w:t>其他用于防止</w:t>
      </w:r>
      <w:r w:rsidR="00CA027B" w:rsidRPr="006D106B">
        <w:rPr>
          <w:rFonts w:hint="eastAsia"/>
        </w:rPr>
        <w:t>翻滚或</w:t>
      </w:r>
      <w:r w:rsidR="00141738" w:rsidRPr="00141738">
        <w:rPr>
          <w:rFonts w:hint="eastAsia"/>
        </w:rPr>
        <w:t>倾翻</w:t>
      </w:r>
      <w:r w:rsidR="000245B1" w:rsidRPr="006D106B">
        <w:rPr>
          <w:rFonts w:hint="eastAsia"/>
        </w:rPr>
        <w:t>的</w:t>
      </w:r>
      <w:r w:rsidR="006D106B" w:rsidRPr="006D106B">
        <w:rPr>
          <w:rFonts w:hint="eastAsia"/>
        </w:rPr>
        <w:t>机械</w:t>
      </w:r>
      <w:r w:rsidRPr="006D106B">
        <w:rPr>
          <w:rFonts w:hint="eastAsia"/>
        </w:rPr>
        <w:t>，</w:t>
      </w:r>
      <w:r w:rsidR="00031CDD" w:rsidRPr="006D106B">
        <w:rPr>
          <w:rFonts w:hint="eastAsia"/>
        </w:rPr>
        <w:t>（如农业拖拉机，林业拖拉机）</w:t>
      </w:r>
      <w:r w:rsidRPr="006D106B">
        <w:rPr>
          <w:rFonts w:hint="eastAsia"/>
        </w:rPr>
        <w:t>；</w:t>
      </w:r>
    </w:p>
    <w:p w:rsidR="0010463E" w:rsidRPr="006D106B" w:rsidRDefault="0010463E" w:rsidP="0015486E">
      <w:pPr>
        <w:spacing w:line="400" w:lineRule="exact"/>
        <w:ind w:firstLine="420"/>
      </w:pPr>
      <w:r w:rsidRPr="006D106B">
        <w:rPr>
          <w:rFonts w:hint="eastAsia"/>
        </w:rPr>
        <w:t>——与道路运输</w:t>
      </w:r>
      <w:r w:rsidR="000245B1" w:rsidRPr="006D106B">
        <w:rPr>
          <w:rFonts w:hint="eastAsia"/>
        </w:rPr>
        <w:t>作业相</w:t>
      </w:r>
      <w:r w:rsidRPr="006D106B">
        <w:rPr>
          <w:rFonts w:hint="eastAsia"/>
        </w:rPr>
        <w:t>关的危险；</w:t>
      </w:r>
    </w:p>
    <w:p w:rsidR="0010463E" w:rsidRPr="006D106B" w:rsidRDefault="0010463E" w:rsidP="0015486E">
      <w:pPr>
        <w:spacing w:line="400" w:lineRule="exact"/>
        <w:ind w:firstLine="420"/>
      </w:pPr>
      <w:r w:rsidRPr="006D106B">
        <w:rPr>
          <w:rFonts w:hint="eastAsia"/>
        </w:rPr>
        <w:t>——自由落体事件；</w:t>
      </w:r>
    </w:p>
    <w:p w:rsidR="0010463E" w:rsidRPr="005535D1" w:rsidRDefault="0010463E" w:rsidP="0015486E">
      <w:pPr>
        <w:spacing w:line="400" w:lineRule="exact"/>
        <w:ind w:firstLine="420"/>
      </w:pPr>
      <w:r w:rsidRPr="006D106B">
        <w:rPr>
          <w:rFonts w:hint="eastAsia"/>
        </w:rPr>
        <w:t>——</w:t>
      </w:r>
      <w:r w:rsidR="000F5479" w:rsidRPr="006D106B">
        <w:rPr>
          <w:rFonts w:hint="eastAsia"/>
        </w:rPr>
        <w:t>碰撞</w:t>
      </w:r>
      <w:r w:rsidRPr="006D106B">
        <w:rPr>
          <w:rFonts w:hint="eastAsia"/>
        </w:rPr>
        <w:t>引起的</w:t>
      </w:r>
      <w:r w:rsidR="006D106B" w:rsidRPr="006D106B">
        <w:rPr>
          <w:rFonts w:ascii="Arial" w:hAnsi="Arial" w:cs="Arial" w:hint="eastAsia"/>
          <w:szCs w:val="21"/>
          <w:shd w:val="clear" w:color="auto" w:fill="FFFFFF"/>
        </w:rPr>
        <w:t>翻滚</w:t>
      </w:r>
      <w:r w:rsidRPr="006D106B">
        <w:rPr>
          <w:rFonts w:hint="eastAsia"/>
        </w:rPr>
        <w:t>。</w:t>
      </w:r>
    </w:p>
    <w:p w:rsidR="000F5479" w:rsidRDefault="000F5479" w:rsidP="0015486E">
      <w:pPr>
        <w:spacing w:line="400" w:lineRule="exact"/>
        <w:ind w:firstLine="420"/>
      </w:pPr>
      <w:r>
        <w:rPr>
          <w:rFonts w:hint="eastAsia"/>
        </w:rPr>
        <w:t>本部分不适用于在本部</w:t>
      </w:r>
      <w:proofErr w:type="gramStart"/>
      <w:r>
        <w:rPr>
          <w:rFonts w:hint="eastAsia"/>
        </w:rPr>
        <w:t>分发布</w:t>
      </w:r>
      <w:proofErr w:type="gramEnd"/>
      <w:r>
        <w:rPr>
          <w:rFonts w:hint="eastAsia"/>
        </w:rPr>
        <w:t>之前生产的机器。</w:t>
      </w:r>
    </w:p>
    <w:p w:rsidR="0015486E" w:rsidRPr="004147D9" w:rsidRDefault="0015486E" w:rsidP="00EF0DF3">
      <w:pPr>
        <w:widowControl/>
        <w:spacing w:beforeLines="50" w:before="156" w:afterLines="50" w:after="156" w:line="400" w:lineRule="exact"/>
        <w:outlineLvl w:val="1"/>
        <w:rPr>
          <w:rFonts w:eastAsia="黑体"/>
          <w:kern w:val="0"/>
        </w:rPr>
      </w:pPr>
      <w:r w:rsidRPr="004147D9">
        <w:rPr>
          <w:rFonts w:eastAsia="黑体"/>
          <w:kern w:val="0"/>
        </w:rPr>
        <w:t xml:space="preserve">2  </w:t>
      </w:r>
      <w:r w:rsidRPr="004147D9">
        <w:rPr>
          <w:rFonts w:eastAsia="黑体"/>
          <w:kern w:val="0"/>
        </w:rPr>
        <w:t>规范性引用文件</w:t>
      </w:r>
    </w:p>
    <w:p w:rsidR="0015486E" w:rsidRDefault="0015486E" w:rsidP="0015486E">
      <w:pPr>
        <w:spacing w:line="400" w:lineRule="exact"/>
        <w:ind w:firstLine="420"/>
      </w:pPr>
      <w:r w:rsidRPr="004147D9">
        <w:t>下列文件对于本文件的应用是必不可少的。凡是注日期的引用文件，仅注日期的版本适用于本文件。凡是不注日期的引用文件，其最新版本（包括所有的修改单）适用于本文件。</w:t>
      </w:r>
    </w:p>
    <w:p w:rsidR="00C44374" w:rsidRPr="00C44374" w:rsidRDefault="00C44374" w:rsidP="00C44374">
      <w:pPr>
        <w:spacing w:line="400" w:lineRule="exact"/>
        <w:ind w:firstLine="420"/>
        <w:rPr>
          <w:rFonts w:asciiTheme="minorEastAsia" w:eastAsiaTheme="minorEastAsia" w:hAnsiTheme="minorEastAsia"/>
          <w:szCs w:val="21"/>
        </w:rPr>
      </w:pPr>
      <w:r w:rsidRPr="00C44374">
        <w:rPr>
          <w:rFonts w:asciiTheme="minorEastAsia" w:eastAsiaTheme="minorEastAsia" w:hAnsiTheme="minorEastAsia"/>
          <w:szCs w:val="21"/>
        </w:rPr>
        <w:t>GB/T 33641.1-2017农林拖拉机和机械 安全带 第1部分：固定装置位置要求（</w:t>
      </w:r>
      <w:r w:rsidRPr="00C44374">
        <w:rPr>
          <w:rFonts w:asciiTheme="minorEastAsia" w:eastAsiaTheme="minorEastAsia" w:hAnsiTheme="minorEastAsia" w:cs="Cambria"/>
          <w:kern w:val="0"/>
          <w:szCs w:val="21"/>
        </w:rPr>
        <w:t>ISO 3776</w:t>
      </w:r>
      <w:r w:rsidRPr="00C44374">
        <w:rPr>
          <w:rFonts w:ascii="MS Mincho" w:eastAsia="MS Mincho" w:hAnsi="MS Mincho" w:cs="MS Mincho" w:hint="eastAsia"/>
          <w:kern w:val="0"/>
          <w:szCs w:val="21"/>
        </w:rPr>
        <w:t>‑</w:t>
      </w:r>
      <w:r w:rsidRPr="00C44374">
        <w:rPr>
          <w:rFonts w:asciiTheme="minorEastAsia" w:eastAsiaTheme="minorEastAsia" w:hAnsiTheme="minorEastAsia" w:cs="Cambria"/>
          <w:kern w:val="0"/>
          <w:szCs w:val="21"/>
        </w:rPr>
        <w:t>1:2006，</w:t>
      </w:r>
      <w:r w:rsidRPr="00C44374">
        <w:rPr>
          <w:rFonts w:asciiTheme="minorEastAsia" w:eastAsiaTheme="minorEastAsia" w:hAnsiTheme="minorEastAsia" w:cs="Cambria" w:hint="eastAsia"/>
          <w:kern w:val="0"/>
          <w:szCs w:val="21"/>
        </w:rPr>
        <w:t>MOD</w:t>
      </w:r>
      <w:r w:rsidRPr="00C44374">
        <w:rPr>
          <w:rFonts w:asciiTheme="minorEastAsia" w:eastAsiaTheme="minorEastAsia" w:hAnsiTheme="minorEastAsia"/>
          <w:szCs w:val="21"/>
        </w:rPr>
        <w:t>）</w:t>
      </w:r>
    </w:p>
    <w:p w:rsidR="00C44374" w:rsidRPr="00C44374" w:rsidRDefault="00C44374" w:rsidP="00C44374">
      <w:pPr>
        <w:spacing w:line="400" w:lineRule="exact"/>
        <w:ind w:firstLine="420"/>
        <w:rPr>
          <w:rFonts w:asciiTheme="minorEastAsia" w:eastAsiaTheme="minorEastAsia" w:hAnsiTheme="minorEastAsia"/>
          <w:szCs w:val="21"/>
        </w:rPr>
      </w:pPr>
      <w:r w:rsidRPr="00C44374">
        <w:rPr>
          <w:rFonts w:asciiTheme="minorEastAsia" w:eastAsiaTheme="minorEastAsia" w:hAnsiTheme="minorEastAsia"/>
          <w:szCs w:val="21"/>
        </w:rPr>
        <w:t>GB/T 33641.2-2017农林拖拉机和机械 安全带 第2部分：固定装置强度要求（</w:t>
      </w:r>
      <w:r w:rsidRPr="00C44374">
        <w:rPr>
          <w:rFonts w:asciiTheme="minorEastAsia" w:eastAsiaTheme="minorEastAsia" w:hAnsiTheme="minorEastAsia" w:cs="Cambria"/>
          <w:kern w:val="0"/>
          <w:szCs w:val="21"/>
        </w:rPr>
        <w:t>ISO 3776</w:t>
      </w:r>
      <w:r w:rsidRPr="00C44374">
        <w:rPr>
          <w:rFonts w:ascii="MS Mincho" w:eastAsia="MS Mincho" w:hAnsi="MS Mincho" w:cs="MS Mincho" w:hint="eastAsia"/>
          <w:kern w:val="0"/>
          <w:szCs w:val="21"/>
        </w:rPr>
        <w:t>‑</w:t>
      </w:r>
      <w:r w:rsidRPr="00C44374">
        <w:rPr>
          <w:rFonts w:asciiTheme="minorEastAsia" w:eastAsiaTheme="minorEastAsia" w:hAnsiTheme="minorEastAsia" w:cs="Cambria"/>
          <w:kern w:val="0"/>
          <w:szCs w:val="21"/>
        </w:rPr>
        <w:t>2:2013，</w:t>
      </w:r>
      <w:r w:rsidRPr="00C44374">
        <w:rPr>
          <w:rFonts w:asciiTheme="minorEastAsia" w:eastAsiaTheme="minorEastAsia" w:hAnsiTheme="minorEastAsia" w:cs="Cambria" w:hint="eastAsia"/>
          <w:kern w:val="0"/>
          <w:szCs w:val="21"/>
        </w:rPr>
        <w:t>MOD</w:t>
      </w:r>
      <w:r w:rsidRPr="00C44374">
        <w:rPr>
          <w:rFonts w:asciiTheme="minorEastAsia" w:eastAsiaTheme="minorEastAsia" w:hAnsiTheme="minorEastAsia"/>
          <w:szCs w:val="21"/>
        </w:rPr>
        <w:t>）</w:t>
      </w:r>
    </w:p>
    <w:p w:rsidR="00C44374" w:rsidRPr="00C44374" w:rsidRDefault="00C44374" w:rsidP="00C44374">
      <w:pPr>
        <w:spacing w:line="400" w:lineRule="exact"/>
        <w:ind w:firstLine="420"/>
        <w:rPr>
          <w:rFonts w:asciiTheme="minorEastAsia" w:eastAsiaTheme="minorEastAsia" w:hAnsiTheme="minorEastAsia"/>
          <w:szCs w:val="21"/>
        </w:rPr>
      </w:pPr>
      <w:r w:rsidRPr="00C44374">
        <w:rPr>
          <w:rFonts w:asciiTheme="minorEastAsia" w:eastAsiaTheme="minorEastAsia" w:hAnsiTheme="minorEastAsia"/>
          <w:szCs w:val="21"/>
        </w:rPr>
        <w:t>GB/T 33641.3-2017农林拖拉机和机械 安全带 第3部分：总成要求（</w:t>
      </w:r>
      <w:r w:rsidRPr="00C44374">
        <w:rPr>
          <w:rFonts w:asciiTheme="minorEastAsia" w:eastAsiaTheme="minorEastAsia" w:hAnsiTheme="minorEastAsia" w:cs="Cambria"/>
          <w:kern w:val="0"/>
          <w:szCs w:val="21"/>
        </w:rPr>
        <w:t>ISO 3776</w:t>
      </w:r>
      <w:r w:rsidRPr="00C44374">
        <w:rPr>
          <w:rFonts w:ascii="MS Mincho" w:eastAsia="MS Mincho" w:hAnsi="MS Mincho" w:cs="MS Mincho" w:hint="eastAsia"/>
          <w:kern w:val="0"/>
          <w:szCs w:val="21"/>
        </w:rPr>
        <w:t>‑</w:t>
      </w:r>
      <w:r w:rsidRPr="00C44374">
        <w:rPr>
          <w:rFonts w:asciiTheme="minorEastAsia" w:eastAsiaTheme="minorEastAsia" w:hAnsiTheme="minorEastAsia" w:cs="Cambria"/>
          <w:kern w:val="0"/>
          <w:szCs w:val="21"/>
        </w:rPr>
        <w:t>3:2009，</w:t>
      </w:r>
      <w:r w:rsidRPr="00C44374">
        <w:rPr>
          <w:rFonts w:asciiTheme="minorEastAsia" w:eastAsiaTheme="minorEastAsia" w:hAnsiTheme="minorEastAsia" w:cs="Cambria" w:hint="eastAsia"/>
          <w:kern w:val="0"/>
          <w:szCs w:val="21"/>
        </w:rPr>
        <w:t>MOD</w:t>
      </w:r>
      <w:r w:rsidRPr="00C44374">
        <w:rPr>
          <w:rFonts w:asciiTheme="minorEastAsia" w:eastAsiaTheme="minorEastAsia" w:hAnsiTheme="minorEastAsia"/>
          <w:szCs w:val="21"/>
        </w:rPr>
        <w:t>）</w:t>
      </w:r>
    </w:p>
    <w:p w:rsidR="000F5479" w:rsidRPr="00C44374" w:rsidRDefault="000F5479" w:rsidP="00C44374">
      <w:pPr>
        <w:autoSpaceDE w:val="0"/>
        <w:autoSpaceDN w:val="0"/>
        <w:adjustRightInd w:val="0"/>
        <w:spacing w:line="360" w:lineRule="exact"/>
        <w:ind w:firstLineChars="200" w:firstLine="420"/>
        <w:jc w:val="left"/>
        <w:rPr>
          <w:rFonts w:asciiTheme="minorEastAsia" w:eastAsiaTheme="minorEastAsia" w:hAnsiTheme="minorEastAsia"/>
          <w:kern w:val="0"/>
          <w:szCs w:val="21"/>
        </w:rPr>
      </w:pPr>
      <w:r w:rsidRPr="00C44374">
        <w:rPr>
          <w:rFonts w:asciiTheme="minorEastAsia" w:eastAsiaTheme="minorEastAsia" w:hAnsiTheme="minorEastAsia" w:cs="Cambria"/>
          <w:kern w:val="0"/>
          <w:szCs w:val="21"/>
        </w:rPr>
        <w:t>ISO 4254</w:t>
      </w:r>
      <w:r w:rsidRPr="00C44374">
        <w:rPr>
          <w:rFonts w:ascii="MS Mincho" w:eastAsia="MS Mincho" w:hAnsi="MS Mincho" w:cs="MS Mincho" w:hint="eastAsia"/>
          <w:kern w:val="0"/>
          <w:szCs w:val="21"/>
        </w:rPr>
        <w:t>‑</w:t>
      </w:r>
      <w:r w:rsidRPr="00C44374">
        <w:rPr>
          <w:rFonts w:asciiTheme="minorEastAsia" w:eastAsiaTheme="minorEastAsia" w:hAnsiTheme="minorEastAsia" w:cs="Cambria"/>
          <w:kern w:val="0"/>
          <w:szCs w:val="21"/>
        </w:rPr>
        <w:t>1:2013</w:t>
      </w:r>
      <w:r w:rsidR="007A15FE">
        <w:rPr>
          <w:rFonts w:asciiTheme="minorEastAsia" w:eastAsiaTheme="minorEastAsia" w:hAnsiTheme="minorEastAsia" w:cs="Cambria" w:hint="eastAsia"/>
          <w:kern w:val="0"/>
          <w:szCs w:val="21"/>
        </w:rPr>
        <w:t xml:space="preserve"> </w:t>
      </w:r>
      <w:r w:rsidR="00EB345C" w:rsidRPr="00C44374">
        <w:rPr>
          <w:rFonts w:asciiTheme="minorEastAsia" w:eastAsiaTheme="minorEastAsia" w:hAnsiTheme="minorEastAsia"/>
          <w:szCs w:val="21"/>
        </w:rPr>
        <w:t>农林机械 安全 第1部分：总则</w:t>
      </w:r>
    </w:p>
    <w:p w:rsidR="0015486E" w:rsidRPr="004147D9" w:rsidRDefault="0015486E" w:rsidP="00EF0DF3">
      <w:pPr>
        <w:widowControl/>
        <w:spacing w:beforeLines="50" w:before="156" w:afterLines="50" w:after="156" w:line="400" w:lineRule="exact"/>
        <w:outlineLvl w:val="1"/>
        <w:rPr>
          <w:rFonts w:eastAsia="黑体"/>
          <w:kern w:val="0"/>
        </w:rPr>
      </w:pPr>
      <w:r w:rsidRPr="004147D9">
        <w:rPr>
          <w:rFonts w:eastAsia="黑体"/>
          <w:kern w:val="0"/>
        </w:rPr>
        <w:t xml:space="preserve">3  </w:t>
      </w:r>
      <w:r w:rsidRPr="004147D9">
        <w:rPr>
          <w:rFonts w:eastAsia="黑体"/>
          <w:kern w:val="0"/>
        </w:rPr>
        <w:t>术语和定义</w:t>
      </w:r>
    </w:p>
    <w:p w:rsidR="0015486E" w:rsidRDefault="00D70399" w:rsidP="0015486E">
      <w:pPr>
        <w:spacing w:line="400" w:lineRule="exact"/>
        <w:ind w:firstLine="420"/>
      </w:pPr>
      <w:r>
        <w:rPr>
          <w:rFonts w:ascii="Cambria" w:hAnsi="Cambria" w:cs="Cambria"/>
          <w:kern w:val="0"/>
          <w:sz w:val="22"/>
          <w:szCs w:val="22"/>
        </w:rPr>
        <w:t>ISO 4254</w:t>
      </w:r>
      <w:r w:rsidR="007A15FE">
        <w:rPr>
          <w:rFonts w:ascii="Cambria" w:hAnsi="Cambria" w:cs="Cambria" w:hint="eastAsia"/>
          <w:kern w:val="0"/>
          <w:sz w:val="22"/>
          <w:szCs w:val="22"/>
        </w:rPr>
        <w:t>-</w:t>
      </w:r>
      <w:r w:rsidR="00EB345C">
        <w:rPr>
          <w:rFonts w:ascii="Cambria" w:hAnsi="Cambria" w:cs="Cambria"/>
          <w:kern w:val="0"/>
          <w:sz w:val="22"/>
          <w:szCs w:val="22"/>
        </w:rPr>
        <w:t>1:2013</w:t>
      </w:r>
      <w:r w:rsidR="00EB345C">
        <w:rPr>
          <w:rFonts w:ascii="Cambria" w:hAnsi="Cambria" w:cs="Cambria" w:hint="eastAsia"/>
          <w:kern w:val="0"/>
          <w:sz w:val="22"/>
          <w:szCs w:val="22"/>
        </w:rPr>
        <w:t>界定的以及下列</w:t>
      </w:r>
      <w:r w:rsidR="0015486E" w:rsidRPr="004147D9">
        <w:t>术语和定义适用于本文件。</w:t>
      </w:r>
    </w:p>
    <w:p w:rsidR="00EB345C" w:rsidRPr="000C1199" w:rsidRDefault="00EB345C" w:rsidP="00EB345C">
      <w:pPr>
        <w:spacing w:before="156" w:after="50" w:line="400" w:lineRule="exact"/>
        <w:rPr>
          <w:rFonts w:ascii="黑体" w:eastAsia="黑体"/>
          <w:kern w:val="0"/>
          <w:szCs w:val="20"/>
        </w:rPr>
      </w:pPr>
      <w:r w:rsidRPr="000C1199">
        <w:rPr>
          <w:rFonts w:ascii="黑体" w:eastAsia="黑体"/>
          <w:kern w:val="0"/>
          <w:szCs w:val="20"/>
        </w:rPr>
        <w:t>3.1</w:t>
      </w:r>
    </w:p>
    <w:p w:rsidR="00EB345C" w:rsidRDefault="00EB345C" w:rsidP="00EB345C">
      <w:pPr>
        <w:spacing w:line="400" w:lineRule="exact"/>
        <w:ind w:firstLineChars="200" w:firstLine="420"/>
        <w:rPr>
          <w:rFonts w:ascii="Cambria-Bold" w:hAnsi="Cambria-Bold" w:cs="Cambria-Bold"/>
          <w:b/>
          <w:bCs/>
          <w:kern w:val="0"/>
          <w:sz w:val="22"/>
          <w:szCs w:val="22"/>
        </w:rPr>
      </w:pPr>
      <w:r>
        <w:rPr>
          <w:rFonts w:eastAsia="黑体" w:hint="eastAsia"/>
          <w:szCs w:val="21"/>
        </w:rPr>
        <w:t>自动保护系统</w:t>
      </w:r>
      <w:r w:rsidRPr="00EB345C">
        <w:rPr>
          <w:rFonts w:ascii="Cambria-Bold" w:hAnsi="Cambria-Bold" w:cs="Cambria-Bold"/>
          <w:bCs/>
          <w:kern w:val="0"/>
          <w:sz w:val="22"/>
          <w:szCs w:val="22"/>
        </w:rPr>
        <w:t>au</w:t>
      </w:r>
      <w:r w:rsidRPr="0097275F">
        <w:rPr>
          <w:rFonts w:ascii="Cambria-Bold" w:hAnsi="Cambria-Bold" w:cs="Cambria-Bold"/>
          <w:bCs/>
          <w:kern w:val="0"/>
          <w:sz w:val="22"/>
          <w:szCs w:val="22"/>
        </w:rPr>
        <w:t>tomatic prot</w:t>
      </w:r>
      <w:r w:rsidRPr="00EB345C">
        <w:rPr>
          <w:rFonts w:ascii="Cambria-Bold" w:hAnsi="Cambria-Bold" w:cs="Cambria-Bold"/>
          <w:bCs/>
          <w:kern w:val="0"/>
          <w:sz w:val="22"/>
          <w:szCs w:val="22"/>
        </w:rPr>
        <w:t>ective system</w:t>
      </w:r>
    </w:p>
    <w:p w:rsidR="00EB345C" w:rsidRPr="00EB345C" w:rsidRDefault="00EB345C" w:rsidP="00EB345C">
      <w:pPr>
        <w:spacing w:line="400" w:lineRule="exact"/>
        <w:ind w:firstLineChars="200" w:firstLine="440"/>
        <w:rPr>
          <w:szCs w:val="21"/>
        </w:rPr>
      </w:pPr>
      <w:r w:rsidRPr="00EB345C">
        <w:rPr>
          <w:rFonts w:ascii="Cambria-Bold" w:hAnsi="Cambria-Bold" w:cs="Cambria-Bold" w:hint="eastAsia"/>
          <w:bCs/>
          <w:kern w:val="0"/>
          <w:sz w:val="22"/>
          <w:szCs w:val="22"/>
        </w:rPr>
        <w:t>APS</w:t>
      </w:r>
    </w:p>
    <w:p w:rsidR="00273BA9" w:rsidRPr="006D106B" w:rsidRDefault="00273BA9" w:rsidP="00EB345C">
      <w:pPr>
        <w:spacing w:line="400" w:lineRule="exact"/>
        <w:ind w:firstLineChars="200" w:firstLine="420"/>
        <w:rPr>
          <w:szCs w:val="21"/>
        </w:rPr>
      </w:pPr>
      <w:r w:rsidRPr="006D106B">
        <w:rPr>
          <w:rFonts w:hint="eastAsia"/>
          <w:szCs w:val="21"/>
        </w:rPr>
        <w:t>无需操作者干预，控制机械或啮合装置使</w:t>
      </w:r>
      <w:r w:rsidR="007A15FE">
        <w:rPr>
          <w:rFonts w:hint="eastAsia"/>
          <w:szCs w:val="21"/>
        </w:rPr>
        <w:t>机器</w:t>
      </w:r>
      <w:r w:rsidR="00CA027B" w:rsidRPr="006D106B">
        <w:rPr>
          <w:rFonts w:hint="eastAsia"/>
        </w:rPr>
        <w:t>翻滚或</w:t>
      </w:r>
      <w:r w:rsidR="00571C9E" w:rsidRPr="00571C9E">
        <w:rPr>
          <w:rFonts w:hint="eastAsia"/>
        </w:rPr>
        <w:t>倾翻</w:t>
      </w:r>
      <w:r w:rsidRPr="006D106B">
        <w:rPr>
          <w:rFonts w:hint="eastAsia"/>
          <w:szCs w:val="21"/>
        </w:rPr>
        <w:t>的可能性减少到最低限度的自动系统。</w:t>
      </w:r>
    </w:p>
    <w:p w:rsidR="000F6E86" w:rsidRPr="00E42BB9" w:rsidRDefault="000F6E86" w:rsidP="0097275F">
      <w:pPr>
        <w:spacing w:line="400" w:lineRule="exact"/>
        <w:ind w:firstLineChars="200" w:firstLine="360"/>
        <w:rPr>
          <w:sz w:val="18"/>
          <w:szCs w:val="18"/>
        </w:rPr>
      </w:pPr>
      <w:r w:rsidRPr="00E42BB9">
        <w:rPr>
          <w:rFonts w:hint="eastAsia"/>
          <w:sz w:val="18"/>
          <w:szCs w:val="18"/>
        </w:rPr>
        <w:t>注</w:t>
      </w:r>
      <w:r w:rsidR="0097275F" w:rsidRPr="00E42BB9">
        <w:rPr>
          <w:rFonts w:hint="eastAsia"/>
          <w:sz w:val="18"/>
          <w:szCs w:val="18"/>
        </w:rPr>
        <w:t>1</w:t>
      </w:r>
      <w:r w:rsidRPr="00E42BB9">
        <w:rPr>
          <w:rFonts w:hint="eastAsia"/>
          <w:sz w:val="18"/>
          <w:szCs w:val="18"/>
        </w:rPr>
        <w:t>：例如，</w:t>
      </w:r>
      <w:r w:rsidR="0097275F" w:rsidRPr="00E42BB9">
        <w:rPr>
          <w:sz w:val="18"/>
          <w:szCs w:val="18"/>
        </w:rPr>
        <w:t>当</w:t>
      </w:r>
      <w:r w:rsidR="00751D2B">
        <w:rPr>
          <w:rFonts w:hint="eastAsia"/>
          <w:sz w:val="18"/>
          <w:szCs w:val="18"/>
        </w:rPr>
        <w:t>机器</w:t>
      </w:r>
      <w:r w:rsidR="00273BA9" w:rsidRPr="00E42BB9">
        <w:rPr>
          <w:sz w:val="18"/>
          <w:szCs w:val="18"/>
        </w:rPr>
        <w:t>将要</w:t>
      </w:r>
      <w:r w:rsidR="00751D2B">
        <w:rPr>
          <w:rFonts w:hint="eastAsia"/>
          <w:sz w:val="18"/>
          <w:szCs w:val="18"/>
        </w:rPr>
        <w:t>通过</w:t>
      </w:r>
      <w:r w:rsidR="0097275F" w:rsidRPr="00E42BB9">
        <w:rPr>
          <w:rFonts w:hint="eastAsia"/>
          <w:sz w:val="18"/>
          <w:szCs w:val="18"/>
        </w:rPr>
        <w:t>超过</w:t>
      </w:r>
      <w:r w:rsidR="0097275F" w:rsidRPr="00E42BB9">
        <w:rPr>
          <w:sz w:val="18"/>
          <w:szCs w:val="18"/>
        </w:rPr>
        <w:t>允许的坡度或稳定性限</w:t>
      </w:r>
      <w:r w:rsidR="0097275F" w:rsidRPr="00E42BB9">
        <w:rPr>
          <w:rFonts w:hint="eastAsia"/>
          <w:sz w:val="18"/>
          <w:szCs w:val="18"/>
        </w:rPr>
        <w:t>值</w:t>
      </w:r>
      <w:r w:rsidR="0097275F" w:rsidRPr="00E42BB9">
        <w:rPr>
          <w:sz w:val="18"/>
          <w:szCs w:val="18"/>
        </w:rPr>
        <w:t>时，通过减少</w:t>
      </w:r>
      <w:r w:rsidR="00944B26" w:rsidRPr="00E42BB9">
        <w:rPr>
          <w:sz w:val="18"/>
          <w:szCs w:val="18"/>
        </w:rPr>
        <w:t>实际</w:t>
      </w:r>
      <w:r w:rsidR="0097275F" w:rsidRPr="00E42BB9">
        <w:rPr>
          <w:sz w:val="18"/>
          <w:szCs w:val="18"/>
        </w:rPr>
        <w:t>速度或高度或</w:t>
      </w:r>
      <w:r w:rsidR="00944B26" w:rsidRPr="00E42BB9">
        <w:rPr>
          <w:sz w:val="18"/>
          <w:szCs w:val="18"/>
        </w:rPr>
        <w:t>调整</w:t>
      </w:r>
      <w:r w:rsidR="00751D2B">
        <w:rPr>
          <w:rFonts w:hint="eastAsia"/>
          <w:sz w:val="18"/>
          <w:szCs w:val="18"/>
        </w:rPr>
        <w:t>机器</w:t>
      </w:r>
      <w:r w:rsidR="0097275F" w:rsidRPr="00E42BB9">
        <w:rPr>
          <w:sz w:val="18"/>
          <w:szCs w:val="18"/>
        </w:rPr>
        <w:t>的倾斜度，</w:t>
      </w:r>
      <w:r w:rsidRPr="00E42BB9">
        <w:rPr>
          <w:rFonts w:hint="eastAsia"/>
          <w:sz w:val="18"/>
          <w:szCs w:val="18"/>
        </w:rPr>
        <w:t>将</w:t>
      </w:r>
      <w:r w:rsidRPr="00E42BB9">
        <w:rPr>
          <w:rFonts w:hint="eastAsia"/>
          <w:sz w:val="18"/>
          <w:szCs w:val="18"/>
        </w:rPr>
        <w:lastRenderedPageBreak/>
        <w:t>机器带入安全</w:t>
      </w:r>
      <w:r w:rsidR="00944B26" w:rsidRPr="00E42BB9">
        <w:rPr>
          <w:rFonts w:hint="eastAsia"/>
          <w:sz w:val="18"/>
          <w:szCs w:val="18"/>
        </w:rPr>
        <w:t>状态</w:t>
      </w:r>
      <w:r w:rsidRPr="00E42BB9">
        <w:rPr>
          <w:rFonts w:hint="eastAsia"/>
          <w:sz w:val="18"/>
          <w:szCs w:val="18"/>
        </w:rPr>
        <w:t>的系统</w:t>
      </w:r>
      <w:r w:rsidR="0097275F" w:rsidRPr="00E42BB9">
        <w:rPr>
          <w:rFonts w:hint="eastAsia"/>
          <w:sz w:val="18"/>
          <w:szCs w:val="18"/>
        </w:rPr>
        <w:t>。</w:t>
      </w:r>
      <w:r w:rsidR="0097275F" w:rsidRPr="00E42BB9">
        <w:rPr>
          <w:sz w:val="18"/>
          <w:szCs w:val="18"/>
        </w:rPr>
        <w:t>它包括任何自动展开的结构。</w:t>
      </w:r>
    </w:p>
    <w:p w:rsidR="00EB345C" w:rsidRPr="000C1199" w:rsidRDefault="00EB345C" w:rsidP="00EB345C">
      <w:pPr>
        <w:spacing w:before="156" w:after="50" w:line="400" w:lineRule="exact"/>
        <w:rPr>
          <w:rFonts w:ascii="黑体" w:eastAsia="黑体"/>
          <w:kern w:val="0"/>
          <w:szCs w:val="20"/>
        </w:rPr>
      </w:pPr>
      <w:r w:rsidRPr="000C1199">
        <w:rPr>
          <w:rFonts w:ascii="黑体" w:eastAsia="黑体"/>
          <w:kern w:val="0"/>
          <w:szCs w:val="20"/>
        </w:rPr>
        <w:t>3.2</w:t>
      </w:r>
    </w:p>
    <w:p w:rsidR="00EB345C" w:rsidRDefault="00D61CEB" w:rsidP="00EB345C">
      <w:pPr>
        <w:spacing w:line="400" w:lineRule="exact"/>
        <w:ind w:firstLineChars="200" w:firstLine="420"/>
        <w:rPr>
          <w:rFonts w:ascii="Cambria-Bold" w:hAnsi="Cambria-Bold" w:cs="Cambria-Bold"/>
          <w:bCs/>
          <w:kern w:val="0"/>
          <w:sz w:val="22"/>
          <w:szCs w:val="22"/>
        </w:rPr>
      </w:pPr>
      <w:r w:rsidRPr="006D106B">
        <w:rPr>
          <w:rFonts w:eastAsia="黑体" w:hint="eastAsia"/>
          <w:szCs w:val="21"/>
        </w:rPr>
        <w:t>翻滚防护装置</w:t>
      </w:r>
      <w:r w:rsidR="006D106B">
        <w:rPr>
          <w:rFonts w:eastAsia="黑体" w:hint="eastAsia"/>
          <w:color w:val="FF0000"/>
          <w:szCs w:val="21"/>
        </w:rPr>
        <w:t xml:space="preserve"> </w:t>
      </w:r>
      <w:r w:rsidR="0097275F" w:rsidRPr="0097275F">
        <w:rPr>
          <w:rFonts w:ascii="Cambria-Bold" w:hAnsi="Cambria-Bold" w:cs="Cambria-Bold"/>
          <w:bCs/>
          <w:kern w:val="0"/>
          <w:sz w:val="22"/>
          <w:szCs w:val="22"/>
        </w:rPr>
        <w:t>roll-over protective structure</w:t>
      </w:r>
    </w:p>
    <w:p w:rsidR="0097275F" w:rsidRPr="0097275F" w:rsidRDefault="0097275F" w:rsidP="0097275F">
      <w:pPr>
        <w:spacing w:line="400" w:lineRule="exact"/>
        <w:ind w:firstLineChars="200" w:firstLine="440"/>
        <w:rPr>
          <w:rFonts w:ascii="Cambria-Bold" w:hAnsi="Cambria-Bold" w:cs="Cambria-Bold"/>
          <w:bCs/>
          <w:kern w:val="0"/>
          <w:sz w:val="22"/>
          <w:szCs w:val="22"/>
        </w:rPr>
      </w:pPr>
      <w:r>
        <w:rPr>
          <w:rFonts w:ascii="Cambria-Bold" w:hAnsi="Cambria-Bold" w:cs="Cambria-Bold" w:hint="eastAsia"/>
          <w:bCs/>
          <w:kern w:val="0"/>
          <w:sz w:val="22"/>
          <w:szCs w:val="22"/>
        </w:rPr>
        <w:t>ROPS</w:t>
      </w:r>
    </w:p>
    <w:p w:rsidR="00944B26" w:rsidRDefault="00CA292A" w:rsidP="00EB345C">
      <w:pPr>
        <w:spacing w:line="400" w:lineRule="exact"/>
        <w:ind w:firstLineChars="200" w:firstLine="420"/>
        <w:rPr>
          <w:rFonts w:hint="eastAsia"/>
          <w:szCs w:val="21"/>
        </w:rPr>
      </w:pPr>
      <w:r w:rsidRPr="006D106B">
        <w:rPr>
          <w:rFonts w:hint="eastAsia"/>
          <w:szCs w:val="21"/>
        </w:rPr>
        <w:t>因</w:t>
      </w:r>
      <w:r w:rsidR="00944B26" w:rsidRPr="006D106B">
        <w:rPr>
          <w:rFonts w:hint="eastAsia"/>
          <w:szCs w:val="21"/>
        </w:rPr>
        <w:t>意外翻车</w:t>
      </w:r>
      <w:r w:rsidRPr="006D106B">
        <w:rPr>
          <w:rFonts w:hint="eastAsia"/>
          <w:szCs w:val="21"/>
        </w:rPr>
        <w:t>而</w:t>
      </w:r>
      <w:r w:rsidR="00571C9E" w:rsidRPr="00571C9E">
        <w:rPr>
          <w:rFonts w:hint="eastAsia"/>
          <w:szCs w:val="21"/>
        </w:rPr>
        <w:t>使驾驶员</w:t>
      </w:r>
      <w:r w:rsidR="00944B26" w:rsidRPr="006D106B">
        <w:rPr>
          <w:rFonts w:hint="eastAsia"/>
          <w:szCs w:val="21"/>
        </w:rPr>
        <w:t>受伤</w:t>
      </w:r>
      <w:r w:rsidRPr="006D106B">
        <w:rPr>
          <w:rFonts w:hint="eastAsia"/>
          <w:szCs w:val="21"/>
        </w:rPr>
        <w:t>害的</w:t>
      </w:r>
      <w:r w:rsidR="00944B26" w:rsidRPr="006D106B">
        <w:rPr>
          <w:rFonts w:hint="eastAsia"/>
          <w:szCs w:val="21"/>
        </w:rPr>
        <w:t>可能性降至最低的框架</w:t>
      </w:r>
      <w:r w:rsidRPr="006D106B">
        <w:rPr>
          <w:rFonts w:hint="eastAsia"/>
          <w:szCs w:val="21"/>
        </w:rPr>
        <w:t>结构。</w:t>
      </w:r>
    </w:p>
    <w:p w:rsidR="00A84A96" w:rsidRPr="00BC580D" w:rsidRDefault="003E0396" w:rsidP="00BC580D">
      <w:pPr>
        <w:spacing w:line="400" w:lineRule="exact"/>
        <w:ind w:firstLineChars="200" w:firstLine="360"/>
        <w:rPr>
          <w:rFonts w:ascii="Cambria-Bold" w:hAnsi="Cambria-Bold" w:cs="Cambria-Bold"/>
          <w:bCs/>
          <w:kern w:val="0"/>
          <w:sz w:val="18"/>
          <w:szCs w:val="18"/>
        </w:rPr>
      </w:pPr>
      <w:r w:rsidRPr="006D106B">
        <w:rPr>
          <w:rFonts w:ascii="Cambria-Bold" w:hAnsi="Cambria-Bold" w:cs="Cambria-Bold"/>
          <w:bCs/>
          <w:kern w:val="0"/>
          <w:sz w:val="18"/>
          <w:szCs w:val="18"/>
        </w:rPr>
        <w:t>注</w:t>
      </w:r>
      <w:r w:rsidRPr="006D106B">
        <w:rPr>
          <w:rFonts w:ascii="Cambria-Bold" w:hAnsi="Cambria-Bold" w:cs="Cambria-Bold" w:hint="eastAsia"/>
          <w:bCs/>
          <w:kern w:val="0"/>
          <w:sz w:val="18"/>
          <w:szCs w:val="18"/>
        </w:rPr>
        <w:t>：</w:t>
      </w:r>
      <w:r w:rsidR="003B2A5C" w:rsidRPr="006D106B">
        <w:rPr>
          <w:rFonts w:ascii="Cambria-Bold" w:hAnsi="Cambria-Bold" w:cs="Cambria-Bold"/>
          <w:bCs/>
          <w:kern w:val="0"/>
          <w:sz w:val="18"/>
          <w:szCs w:val="18"/>
        </w:rPr>
        <w:t>RO</w:t>
      </w:r>
      <w:r w:rsidR="003B2A5C" w:rsidRPr="006D106B">
        <w:rPr>
          <w:rFonts w:ascii="Cambria-Bold" w:hAnsi="Cambria-Bold" w:cs="Cambria-Bold" w:hint="eastAsia"/>
          <w:bCs/>
          <w:kern w:val="0"/>
          <w:sz w:val="18"/>
          <w:szCs w:val="18"/>
        </w:rPr>
        <w:t>PS</w:t>
      </w:r>
      <w:r w:rsidR="007C16C8" w:rsidRPr="006D106B">
        <w:rPr>
          <w:rFonts w:ascii="Cambria-Bold" w:hAnsi="Cambria-Bold" w:cs="Cambria-Bold" w:hint="eastAsia"/>
          <w:bCs/>
          <w:kern w:val="0"/>
          <w:sz w:val="18"/>
          <w:szCs w:val="18"/>
        </w:rPr>
        <w:t>是为了确保</w:t>
      </w:r>
      <w:r w:rsidR="00602D33" w:rsidRPr="006D106B">
        <w:rPr>
          <w:rFonts w:ascii="Cambria-Bold" w:hAnsi="Cambria-Bold" w:cs="Cambria-Bold" w:hint="eastAsia"/>
          <w:bCs/>
          <w:kern w:val="0"/>
          <w:sz w:val="18"/>
          <w:szCs w:val="18"/>
        </w:rPr>
        <w:t>容身区</w:t>
      </w:r>
      <w:r w:rsidR="007C16C8" w:rsidRPr="006D106B">
        <w:rPr>
          <w:rFonts w:ascii="Cambria-Bold" w:hAnsi="Cambria-Bold" w:cs="Cambria-Bold" w:hint="eastAsia"/>
          <w:bCs/>
          <w:kern w:val="0"/>
          <w:sz w:val="18"/>
          <w:szCs w:val="18"/>
        </w:rPr>
        <w:t>的变形极限</w:t>
      </w:r>
      <w:r w:rsidR="003B2A5C" w:rsidRPr="006D106B">
        <w:rPr>
          <w:rFonts w:ascii="Cambria-Bold" w:hAnsi="Cambria-Bold" w:cs="Cambria-Bold" w:hint="eastAsia"/>
          <w:bCs/>
          <w:kern w:val="0"/>
          <w:sz w:val="18"/>
          <w:szCs w:val="18"/>
        </w:rPr>
        <w:t>空间，</w:t>
      </w:r>
      <w:r w:rsidR="003D275C" w:rsidRPr="006D106B">
        <w:rPr>
          <w:rFonts w:ascii="Cambria-Bold" w:hAnsi="Cambria-Bold" w:cs="Cambria-Bold" w:hint="eastAsia"/>
          <w:bCs/>
          <w:kern w:val="0"/>
          <w:sz w:val="18"/>
          <w:szCs w:val="18"/>
        </w:rPr>
        <w:t>或</w:t>
      </w:r>
      <w:r w:rsidR="003B2A5C" w:rsidRPr="006D106B">
        <w:rPr>
          <w:rFonts w:ascii="Cambria-Bold" w:hAnsi="Cambria-Bold" w:cs="Cambria-Bold" w:hint="eastAsia"/>
          <w:bCs/>
          <w:kern w:val="0"/>
          <w:sz w:val="18"/>
          <w:szCs w:val="18"/>
        </w:rPr>
        <w:t>在装置</w:t>
      </w:r>
      <w:r w:rsidR="00B03835" w:rsidRPr="006D106B">
        <w:rPr>
          <w:rFonts w:ascii="Cambria-Bold" w:hAnsi="Cambria-Bold" w:cs="Cambria-Bold" w:hint="eastAsia"/>
          <w:bCs/>
          <w:kern w:val="0"/>
          <w:sz w:val="18"/>
          <w:szCs w:val="18"/>
        </w:rPr>
        <w:t>外壳内部，或在由一系列直线围成的空间内从装置的外缘到机械可能接触地面的任何部位，如果机械翻车时，能够将机械支撑在</w:t>
      </w:r>
      <w:r w:rsidR="003D275C" w:rsidRPr="006D106B">
        <w:rPr>
          <w:rFonts w:ascii="Cambria-Bold" w:hAnsi="Cambria-Bold" w:cs="Cambria-Bold" w:hint="eastAsia"/>
          <w:bCs/>
          <w:kern w:val="0"/>
          <w:sz w:val="18"/>
          <w:szCs w:val="18"/>
        </w:rPr>
        <w:t>该位置。</w:t>
      </w:r>
    </w:p>
    <w:p w:rsidR="00EB345C" w:rsidRPr="000C1199" w:rsidRDefault="00EB345C" w:rsidP="00EB345C">
      <w:pPr>
        <w:spacing w:before="156" w:after="50" w:line="400" w:lineRule="exact"/>
        <w:rPr>
          <w:rFonts w:ascii="黑体" w:eastAsia="黑体"/>
          <w:kern w:val="0"/>
          <w:szCs w:val="20"/>
        </w:rPr>
      </w:pPr>
      <w:r w:rsidRPr="000C1199">
        <w:rPr>
          <w:rFonts w:ascii="黑体" w:eastAsia="黑体"/>
          <w:kern w:val="0"/>
          <w:szCs w:val="20"/>
        </w:rPr>
        <w:t>3.3</w:t>
      </w:r>
    </w:p>
    <w:p w:rsidR="00EB345C" w:rsidRDefault="00B86790" w:rsidP="00B86790">
      <w:pPr>
        <w:spacing w:line="400" w:lineRule="exact"/>
        <w:ind w:firstLineChars="200" w:firstLine="420"/>
        <w:rPr>
          <w:rFonts w:ascii="Cambria-Bold" w:hAnsi="Cambria-Bold" w:cs="Cambria-Bold"/>
          <w:bCs/>
          <w:kern w:val="0"/>
          <w:sz w:val="22"/>
          <w:szCs w:val="22"/>
        </w:rPr>
      </w:pPr>
      <w:r>
        <w:rPr>
          <w:rFonts w:eastAsia="黑体" w:hint="eastAsia"/>
          <w:szCs w:val="21"/>
        </w:rPr>
        <w:t>安全防范系统</w:t>
      </w:r>
      <w:r w:rsidR="00DD67F7" w:rsidRPr="00DD67F7">
        <w:rPr>
          <w:rFonts w:ascii="Cambria-Bold" w:hAnsi="Cambria-Bold" w:cs="Cambria-Bold"/>
          <w:bCs/>
          <w:kern w:val="0"/>
          <w:sz w:val="22"/>
          <w:szCs w:val="22"/>
        </w:rPr>
        <w:t>self-protective structure</w:t>
      </w:r>
    </w:p>
    <w:p w:rsidR="00DD67F7" w:rsidRPr="000C1199" w:rsidRDefault="00DD67F7" w:rsidP="00DD67F7">
      <w:pPr>
        <w:spacing w:line="400" w:lineRule="exact"/>
        <w:ind w:firstLineChars="200" w:firstLine="440"/>
        <w:rPr>
          <w:szCs w:val="21"/>
        </w:rPr>
      </w:pPr>
      <w:r>
        <w:rPr>
          <w:rFonts w:ascii="Cambria-Bold" w:hAnsi="Cambria-Bold" w:cs="Cambria-Bold" w:hint="eastAsia"/>
          <w:bCs/>
          <w:kern w:val="0"/>
          <w:sz w:val="22"/>
          <w:szCs w:val="22"/>
        </w:rPr>
        <w:t>SPS</w:t>
      </w:r>
    </w:p>
    <w:p w:rsidR="00D61CEB" w:rsidRPr="000C1199" w:rsidRDefault="00D61CEB" w:rsidP="00EB345C">
      <w:pPr>
        <w:spacing w:line="400" w:lineRule="exact"/>
        <w:ind w:firstLineChars="200" w:firstLine="420"/>
        <w:rPr>
          <w:szCs w:val="21"/>
        </w:rPr>
      </w:pPr>
      <w:r w:rsidRPr="00B86790">
        <w:rPr>
          <w:rFonts w:hint="eastAsia"/>
          <w:szCs w:val="21"/>
        </w:rPr>
        <w:t>机械</w:t>
      </w:r>
      <w:r w:rsidR="00113990" w:rsidRPr="00B86790">
        <w:rPr>
          <w:rFonts w:hint="eastAsia"/>
          <w:szCs w:val="21"/>
        </w:rPr>
        <w:t>倾</w:t>
      </w:r>
      <w:r w:rsidRPr="00B86790">
        <w:rPr>
          <w:rFonts w:hint="eastAsia"/>
          <w:szCs w:val="21"/>
        </w:rPr>
        <w:t>翻时，具有足够的强度以</w:t>
      </w:r>
      <w:r w:rsidR="007C16C8" w:rsidRPr="00B86790">
        <w:rPr>
          <w:rFonts w:hint="eastAsia"/>
          <w:szCs w:val="21"/>
        </w:rPr>
        <w:t>确保容身区的变形极限空间</w:t>
      </w:r>
      <w:r w:rsidR="00D44231" w:rsidRPr="00B86790">
        <w:rPr>
          <w:rFonts w:hint="eastAsia"/>
          <w:szCs w:val="21"/>
        </w:rPr>
        <w:t>的</w:t>
      </w:r>
      <w:r w:rsidR="00B86790" w:rsidRPr="00B86790">
        <w:rPr>
          <w:rFonts w:hint="eastAsia"/>
          <w:szCs w:val="21"/>
        </w:rPr>
        <w:t>安全构件</w:t>
      </w:r>
      <w:r w:rsidR="00D44231" w:rsidRPr="00B86790">
        <w:rPr>
          <w:rFonts w:hint="eastAsia"/>
          <w:szCs w:val="21"/>
        </w:rPr>
        <w:t>。</w:t>
      </w:r>
    </w:p>
    <w:p w:rsidR="00EB345C" w:rsidRPr="000C1199" w:rsidRDefault="00EB345C" w:rsidP="00EB345C">
      <w:pPr>
        <w:spacing w:before="156" w:after="50" w:line="400" w:lineRule="exact"/>
        <w:rPr>
          <w:szCs w:val="21"/>
        </w:rPr>
      </w:pPr>
      <w:r w:rsidRPr="000C1199">
        <w:rPr>
          <w:rFonts w:ascii="黑体" w:eastAsia="黑体"/>
          <w:kern w:val="0"/>
          <w:szCs w:val="20"/>
        </w:rPr>
        <w:t>3.4</w:t>
      </w:r>
    </w:p>
    <w:p w:rsidR="00EB345C" w:rsidRDefault="00D36019" w:rsidP="00EB345C">
      <w:pPr>
        <w:spacing w:line="400" w:lineRule="exact"/>
        <w:ind w:firstLineChars="200" w:firstLine="420"/>
        <w:rPr>
          <w:rFonts w:ascii="Cambria-Bold" w:hAnsi="Cambria-Bold" w:cs="Cambria-Bold"/>
          <w:bCs/>
          <w:kern w:val="0"/>
          <w:sz w:val="22"/>
          <w:szCs w:val="22"/>
        </w:rPr>
      </w:pPr>
      <w:r>
        <w:rPr>
          <w:rFonts w:eastAsia="黑体" w:hint="eastAsia"/>
          <w:szCs w:val="21"/>
        </w:rPr>
        <w:t>自保护装置</w:t>
      </w:r>
      <w:r w:rsidRPr="00D36019">
        <w:rPr>
          <w:rFonts w:ascii="Cambria-Bold" w:hAnsi="Cambria-Bold" w:cs="Cambria-Bold"/>
          <w:bCs/>
          <w:kern w:val="0"/>
          <w:sz w:val="22"/>
          <w:szCs w:val="22"/>
        </w:rPr>
        <w:t>self-protective devices</w:t>
      </w:r>
    </w:p>
    <w:p w:rsidR="00D36019" w:rsidRPr="000C1199" w:rsidRDefault="00D36019" w:rsidP="00D36019">
      <w:pPr>
        <w:spacing w:line="400" w:lineRule="exact"/>
        <w:ind w:firstLineChars="200" w:firstLine="440"/>
        <w:rPr>
          <w:szCs w:val="21"/>
        </w:rPr>
      </w:pPr>
      <w:r>
        <w:rPr>
          <w:rFonts w:ascii="Cambria-Bold" w:hAnsi="Cambria-Bold" w:cs="Cambria-Bold" w:hint="eastAsia"/>
          <w:bCs/>
          <w:kern w:val="0"/>
          <w:sz w:val="22"/>
          <w:szCs w:val="22"/>
        </w:rPr>
        <w:t>SPD</w:t>
      </w:r>
    </w:p>
    <w:p w:rsidR="00976B25" w:rsidRDefault="00976B25" w:rsidP="00EB345C">
      <w:pPr>
        <w:spacing w:line="400" w:lineRule="exact"/>
        <w:ind w:firstLineChars="200" w:firstLine="420"/>
        <w:rPr>
          <w:rFonts w:hint="eastAsia"/>
          <w:szCs w:val="21"/>
        </w:rPr>
      </w:pPr>
      <w:r w:rsidRPr="00976B25">
        <w:rPr>
          <w:rFonts w:hint="eastAsia"/>
          <w:szCs w:val="21"/>
        </w:rPr>
        <w:t>安装在基础机器上的附件或其他装置，通过质量、形状、位置等防止机器翻滚或翻倒</w:t>
      </w:r>
      <w:r>
        <w:rPr>
          <w:rFonts w:hint="eastAsia"/>
          <w:szCs w:val="21"/>
        </w:rPr>
        <w:t>。</w:t>
      </w:r>
    </w:p>
    <w:p w:rsidR="00EB345C" w:rsidRPr="000C1199" w:rsidRDefault="00EB345C" w:rsidP="00EB345C">
      <w:pPr>
        <w:spacing w:before="156" w:after="50" w:line="400" w:lineRule="exact"/>
        <w:rPr>
          <w:szCs w:val="21"/>
        </w:rPr>
      </w:pPr>
      <w:r w:rsidRPr="000C1199">
        <w:rPr>
          <w:rFonts w:ascii="黑体" w:eastAsia="黑体"/>
          <w:kern w:val="0"/>
          <w:szCs w:val="20"/>
        </w:rPr>
        <w:t>3.5</w:t>
      </w:r>
    </w:p>
    <w:p w:rsidR="00EB345C" w:rsidRDefault="00D36019" w:rsidP="00EB345C">
      <w:pPr>
        <w:spacing w:line="400" w:lineRule="exact"/>
        <w:ind w:firstLineChars="200" w:firstLine="420"/>
        <w:rPr>
          <w:rFonts w:ascii="Cambria-Bold" w:hAnsi="Cambria-Bold" w:cs="Cambria-Bold"/>
          <w:b/>
          <w:bCs/>
          <w:kern w:val="0"/>
          <w:sz w:val="22"/>
          <w:szCs w:val="22"/>
        </w:rPr>
      </w:pPr>
      <w:r>
        <w:rPr>
          <w:rFonts w:eastAsia="黑体" w:hint="eastAsia"/>
          <w:szCs w:val="21"/>
        </w:rPr>
        <w:t>坡度</w:t>
      </w:r>
      <w:r w:rsidRPr="003139EE">
        <w:rPr>
          <w:rFonts w:ascii="Cambria" w:hAnsi="Cambria" w:cs="Cambria"/>
          <w:kern w:val="0"/>
          <w:sz w:val="22"/>
          <w:szCs w:val="22"/>
        </w:rPr>
        <w:t>slope</w:t>
      </w:r>
    </w:p>
    <w:p w:rsidR="00D36019" w:rsidRPr="000C1199" w:rsidRDefault="00D36019" w:rsidP="00D36019">
      <w:pPr>
        <w:spacing w:line="400" w:lineRule="exact"/>
        <w:ind w:firstLineChars="200" w:firstLine="440"/>
        <w:rPr>
          <w:szCs w:val="21"/>
        </w:rPr>
      </w:pPr>
      <w:r>
        <w:rPr>
          <w:rFonts w:ascii="Cambria" w:hAnsi="Cambria" w:cs="Cambria" w:hint="eastAsia"/>
          <w:kern w:val="0"/>
          <w:sz w:val="22"/>
          <w:szCs w:val="22"/>
        </w:rPr>
        <w:t>等级</w:t>
      </w:r>
      <w:r>
        <w:rPr>
          <w:rFonts w:ascii="Cambria" w:hAnsi="Cambria" w:cs="Cambria"/>
          <w:kern w:val="0"/>
          <w:sz w:val="22"/>
          <w:szCs w:val="22"/>
        </w:rPr>
        <w:t>grade</w:t>
      </w:r>
    </w:p>
    <w:p w:rsidR="00EB345C" w:rsidRPr="000C1199" w:rsidRDefault="003139EE" w:rsidP="003139EE">
      <w:pPr>
        <w:spacing w:line="400" w:lineRule="exact"/>
        <w:ind w:firstLineChars="200" w:firstLine="420"/>
        <w:rPr>
          <w:szCs w:val="21"/>
        </w:rPr>
      </w:pPr>
      <w:r>
        <w:rPr>
          <w:rFonts w:hint="eastAsia"/>
          <w:szCs w:val="21"/>
        </w:rPr>
        <w:t>地面</w:t>
      </w:r>
      <w:r w:rsidR="00AF744B" w:rsidRPr="0071567B">
        <w:rPr>
          <w:rFonts w:hint="eastAsia"/>
          <w:szCs w:val="21"/>
        </w:rPr>
        <w:t>与</w:t>
      </w:r>
      <w:r>
        <w:rPr>
          <w:rFonts w:hint="eastAsia"/>
          <w:szCs w:val="21"/>
        </w:rPr>
        <w:t>水平面的倾斜</w:t>
      </w:r>
      <w:r w:rsidR="00B86790">
        <w:rPr>
          <w:rFonts w:hint="eastAsia"/>
          <w:szCs w:val="21"/>
        </w:rPr>
        <w:t>度</w:t>
      </w:r>
      <w:r w:rsidR="00EB345C" w:rsidRPr="000C1199">
        <w:rPr>
          <w:szCs w:val="21"/>
        </w:rPr>
        <w:t>。</w:t>
      </w:r>
      <w:r>
        <w:rPr>
          <w:rFonts w:hint="eastAsia"/>
          <w:szCs w:val="21"/>
        </w:rPr>
        <w:t>百分比（</w:t>
      </w:r>
      <w:r>
        <w:rPr>
          <w:rFonts w:hint="eastAsia"/>
          <w:szCs w:val="21"/>
        </w:rPr>
        <w:t>%</w:t>
      </w:r>
      <w:r>
        <w:rPr>
          <w:rFonts w:hint="eastAsia"/>
          <w:szCs w:val="21"/>
        </w:rPr>
        <w:t>）坡度</w:t>
      </w:r>
      <w:r>
        <w:rPr>
          <w:rFonts w:hint="eastAsia"/>
          <w:szCs w:val="21"/>
        </w:rPr>
        <w:t>=tan</w:t>
      </w:r>
      <w:r>
        <w:rPr>
          <w:rFonts w:hint="eastAsia"/>
          <w:szCs w:val="21"/>
        </w:rPr>
        <w:t>（斜度）</w:t>
      </w:r>
      <w:r>
        <w:rPr>
          <w:rFonts w:hint="eastAsia"/>
          <w:szCs w:val="21"/>
        </w:rPr>
        <w:t>*100</w:t>
      </w:r>
      <w:r>
        <w:rPr>
          <w:rFonts w:hint="eastAsia"/>
          <w:szCs w:val="21"/>
        </w:rPr>
        <w:t>；</w:t>
      </w:r>
      <w:r w:rsidR="0071567B">
        <w:rPr>
          <w:rFonts w:hint="eastAsia"/>
          <w:szCs w:val="21"/>
        </w:rPr>
        <w:t>坡度</w:t>
      </w:r>
      <w:r>
        <w:rPr>
          <w:rFonts w:hint="eastAsia"/>
          <w:szCs w:val="21"/>
        </w:rPr>
        <w:t>=tan</w:t>
      </w:r>
      <w:r w:rsidRPr="003139EE">
        <w:rPr>
          <w:rFonts w:hint="eastAsia"/>
          <w:szCs w:val="21"/>
          <w:vertAlign w:val="superscript"/>
        </w:rPr>
        <w:t>-1</w:t>
      </w:r>
      <w:r>
        <w:rPr>
          <w:rFonts w:hint="eastAsia"/>
          <w:szCs w:val="21"/>
        </w:rPr>
        <w:t>（坡度</w:t>
      </w:r>
      <w:r>
        <w:rPr>
          <w:rFonts w:hint="eastAsia"/>
          <w:szCs w:val="21"/>
        </w:rPr>
        <w:t>/100</w:t>
      </w:r>
      <w:r>
        <w:rPr>
          <w:rFonts w:hint="eastAsia"/>
          <w:szCs w:val="21"/>
        </w:rPr>
        <w:t>）</w:t>
      </w:r>
      <w:r>
        <w:rPr>
          <w:rFonts w:hint="eastAsia"/>
          <w:szCs w:val="21"/>
        </w:rPr>
        <w:t>.</w:t>
      </w:r>
    </w:p>
    <w:p w:rsidR="00EB345C" w:rsidRPr="000C1199" w:rsidRDefault="00EB345C" w:rsidP="00EB345C">
      <w:pPr>
        <w:spacing w:before="156" w:after="50" w:line="400" w:lineRule="exact"/>
        <w:rPr>
          <w:szCs w:val="21"/>
        </w:rPr>
      </w:pPr>
      <w:r w:rsidRPr="000C1199">
        <w:rPr>
          <w:rFonts w:ascii="黑体" w:eastAsia="黑体"/>
          <w:kern w:val="0"/>
          <w:szCs w:val="20"/>
        </w:rPr>
        <w:t>3.6</w:t>
      </w:r>
    </w:p>
    <w:p w:rsidR="00EB345C" w:rsidRDefault="00171661" w:rsidP="00EB345C">
      <w:pPr>
        <w:spacing w:line="400" w:lineRule="exact"/>
        <w:ind w:firstLineChars="200" w:firstLine="420"/>
        <w:rPr>
          <w:rFonts w:ascii="Cambria" w:hAnsi="Cambria" w:cs="Cambria"/>
          <w:kern w:val="0"/>
          <w:sz w:val="22"/>
          <w:szCs w:val="22"/>
        </w:rPr>
      </w:pPr>
      <w:r>
        <w:rPr>
          <w:rFonts w:eastAsia="黑体" w:hint="eastAsia"/>
          <w:szCs w:val="21"/>
        </w:rPr>
        <w:t>静态倾</w:t>
      </w:r>
      <w:r w:rsidRPr="00171661">
        <w:rPr>
          <w:rFonts w:eastAsia="黑体" w:hint="eastAsia"/>
          <w:szCs w:val="21"/>
        </w:rPr>
        <w:t>翻</w:t>
      </w:r>
      <w:r w:rsidR="003139EE">
        <w:rPr>
          <w:rFonts w:eastAsia="黑体" w:hint="eastAsia"/>
          <w:szCs w:val="21"/>
        </w:rPr>
        <w:t>角</w:t>
      </w:r>
      <w:r w:rsidR="003139EE" w:rsidRPr="003139EE">
        <w:rPr>
          <w:rFonts w:ascii="Cambria" w:hAnsi="Cambria" w:cs="Cambria"/>
          <w:kern w:val="0"/>
          <w:sz w:val="22"/>
          <w:szCs w:val="22"/>
        </w:rPr>
        <w:t>static overturning angle</w:t>
      </w:r>
    </w:p>
    <w:p w:rsidR="003139EE" w:rsidRDefault="003139EE" w:rsidP="003139EE">
      <w:pPr>
        <w:spacing w:line="400" w:lineRule="exact"/>
        <w:ind w:firstLineChars="200" w:firstLine="440"/>
        <w:rPr>
          <w:rFonts w:ascii="Cambria" w:hAnsi="Cambria" w:cs="Cambria"/>
          <w:kern w:val="0"/>
          <w:sz w:val="22"/>
          <w:szCs w:val="22"/>
        </w:rPr>
      </w:pPr>
      <w:r>
        <w:rPr>
          <w:rFonts w:ascii="Cambria" w:hAnsi="Cambria" w:cs="Cambria" w:hint="eastAsia"/>
          <w:kern w:val="0"/>
          <w:sz w:val="22"/>
          <w:szCs w:val="22"/>
        </w:rPr>
        <w:t>SOA</w:t>
      </w:r>
    </w:p>
    <w:p w:rsidR="00D554E9" w:rsidRDefault="00D554E9" w:rsidP="00D554E9">
      <w:pPr>
        <w:spacing w:line="400" w:lineRule="exact"/>
        <w:ind w:firstLineChars="200" w:firstLine="420"/>
        <w:rPr>
          <w:rFonts w:hint="eastAsia"/>
          <w:szCs w:val="21"/>
        </w:rPr>
      </w:pPr>
      <w:r w:rsidRPr="00D554E9">
        <w:rPr>
          <w:rFonts w:hint="eastAsia"/>
          <w:szCs w:val="21"/>
        </w:rPr>
        <w:t>重力中心</w:t>
      </w:r>
      <w:r w:rsidRPr="00D554E9">
        <w:rPr>
          <w:rFonts w:hint="eastAsia"/>
          <w:szCs w:val="21"/>
        </w:rPr>
        <w:t>(COG)</w:t>
      </w:r>
      <w:r w:rsidRPr="00D554E9">
        <w:rPr>
          <w:rFonts w:hint="eastAsia"/>
          <w:szCs w:val="21"/>
        </w:rPr>
        <w:t>垂直投影在稳定区域之外的</w:t>
      </w:r>
      <w:r>
        <w:rPr>
          <w:rFonts w:hint="eastAsia"/>
          <w:szCs w:val="21"/>
        </w:rPr>
        <w:t>任意方向上的</w:t>
      </w:r>
      <w:r w:rsidRPr="00D554E9">
        <w:rPr>
          <w:rFonts w:hint="eastAsia"/>
          <w:szCs w:val="21"/>
        </w:rPr>
        <w:t>倾斜角</w:t>
      </w:r>
      <w:r>
        <w:rPr>
          <w:rFonts w:hint="eastAsia"/>
          <w:szCs w:val="21"/>
        </w:rPr>
        <w:t>。</w:t>
      </w:r>
    </w:p>
    <w:p w:rsidR="00EB345C" w:rsidRPr="000C1199" w:rsidRDefault="00EB345C" w:rsidP="00EB345C">
      <w:pPr>
        <w:spacing w:before="156" w:after="50" w:line="400" w:lineRule="exact"/>
        <w:rPr>
          <w:szCs w:val="21"/>
        </w:rPr>
      </w:pPr>
      <w:r w:rsidRPr="000C1199">
        <w:rPr>
          <w:rFonts w:ascii="黑体" w:eastAsia="黑体"/>
          <w:kern w:val="0"/>
          <w:szCs w:val="20"/>
        </w:rPr>
        <w:t>3.7</w:t>
      </w:r>
    </w:p>
    <w:p w:rsidR="00EB345C" w:rsidRDefault="00AF744B" w:rsidP="00EB345C">
      <w:pPr>
        <w:spacing w:line="400" w:lineRule="exact"/>
        <w:ind w:firstLineChars="200" w:firstLine="420"/>
        <w:rPr>
          <w:rFonts w:ascii="Cambria" w:hAnsi="Cambria" w:cs="Cambria"/>
          <w:kern w:val="0"/>
          <w:sz w:val="22"/>
          <w:szCs w:val="22"/>
        </w:rPr>
      </w:pPr>
      <w:r w:rsidRPr="0071567B">
        <w:rPr>
          <w:rFonts w:eastAsia="黑体" w:hint="eastAsia"/>
          <w:szCs w:val="21"/>
        </w:rPr>
        <w:t>规定的</w:t>
      </w:r>
      <w:r w:rsidR="00D554E9">
        <w:rPr>
          <w:rFonts w:eastAsia="黑体" w:hint="eastAsia"/>
          <w:szCs w:val="21"/>
        </w:rPr>
        <w:t>静态</w:t>
      </w:r>
      <w:proofErr w:type="gramStart"/>
      <w:r w:rsidR="00D554E9">
        <w:rPr>
          <w:rFonts w:eastAsia="黑体" w:hint="eastAsia"/>
          <w:szCs w:val="21"/>
        </w:rPr>
        <w:t>稳定角</w:t>
      </w:r>
      <w:proofErr w:type="gramEnd"/>
      <w:r w:rsidR="00D554E9" w:rsidRPr="00D554E9">
        <w:rPr>
          <w:rFonts w:ascii="Cambria" w:hAnsi="Cambria" w:cs="Cambria"/>
          <w:kern w:val="0"/>
          <w:sz w:val="22"/>
          <w:szCs w:val="22"/>
        </w:rPr>
        <w:t>required static stability angle</w:t>
      </w:r>
    </w:p>
    <w:p w:rsidR="00D554E9" w:rsidRDefault="00D554E9" w:rsidP="00D554E9">
      <w:pPr>
        <w:spacing w:line="400" w:lineRule="exact"/>
        <w:ind w:firstLineChars="200" w:firstLine="420"/>
        <w:rPr>
          <w:szCs w:val="21"/>
        </w:rPr>
      </w:pPr>
      <w:r>
        <w:rPr>
          <w:rFonts w:hint="eastAsia"/>
          <w:szCs w:val="21"/>
        </w:rPr>
        <w:t>RSSA</w:t>
      </w:r>
    </w:p>
    <w:p w:rsidR="00D554E9" w:rsidRPr="000C1199" w:rsidRDefault="00D554E9" w:rsidP="00D554E9">
      <w:pPr>
        <w:spacing w:line="400" w:lineRule="exact"/>
        <w:ind w:firstLineChars="200" w:firstLine="420"/>
        <w:rPr>
          <w:szCs w:val="21"/>
        </w:rPr>
      </w:pPr>
      <w:r>
        <w:rPr>
          <w:rFonts w:hint="eastAsia"/>
          <w:szCs w:val="21"/>
        </w:rPr>
        <w:t>（对于每台机器</w:t>
      </w:r>
      <w:r>
        <w:rPr>
          <w:rFonts w:hint="eastAsia"/>
          <w:szCs w:val="21"/>
        </w:rPr>
        <w:t>/</w:t>
      </w:r>
      <w:r w:rsidR="006702B6">
        <w:rPr>
          <w:rFonts w:hint="eastAsia"/>
          <w:szCs w:val="21"/>
        </w:rPr>
        <w:t>应用，在任意方向）机器稳定所需要的计算</w:t>
      </w:r>
      <w:r>
        <w:rPr>
          <w:rFonts w:hint="eastAsia"/>
          <w:szCs w:val="21"/>
        </w:rPr>
        <w:t>坡度。</w:t>
      </w:r>
    </w:p>
    <w:p w:rsidR="00EB345C" w:rsidRPr="000C1199" w:rsidRDefault="00EB345C" w:rsidP="00EB345C">
      <w:pPr>
        <w:spacing w:before="156" w:after="50" w:line="400" w:lineRule="exact"/>
        <w:rPr>
          <w:rFonts w:ascii="黑体" w:eastAsia="黑体"/>
          <w:kern w:val="0"/>
          <w:szCs w:val="20"/>
        </w:rPr>
      </w:pPr>
      <w:r w:rsidRPr="000C1199">
        <w:rPr>
          <w:rFonts w:ascii="黑体" w:eastAsia="黑体"/>
          <w:kern w:val="0"/>
          <w:szCs w:val="20"/>
        </w:rPr>
        <w:t xml:space="preserve">3.8 </w:t>
      </w:r>
    </w:p>
    <w:p w:rsidR="00EB345C" w:rsidRPr="000C1199" w:rsidRDefault="00520F97" w:rsidP="00EB345C">
      <w:pPr>
        <w:spacing w:line="400" w:lineRule="exact"/>
        <w:ind w:firstLineChars="200" w:firstLine="420"/>
        <w:rPr>
          <w:rFonts w:ascii="黑体" w:eastAsia="黑体"/>
          <w:kern w:val="0"/>
          <w:szCs w:val="20"/>
        </w:rPr>
      </w:pPr>
      <w:r>
        <w:rPr>
          <w:rFonts w:ascii="黑体" w:eastAsia="黑体" w:hint="eastAsia"/>
          <w:kern w:val="0"/>
          <w:szCs w:val="20"/>
        </w:rPr>
        <w:t>翻</w:t>
      </w:r>
      <w:r w:rsidR="00CA027B">
        <w:rPr>
          <w:rFonts w:ascii="黑体" w:eastAsia="黑体" w:hint="eastAsia"/>
          <w:kern w:val="0"/>
          <w:szCs w:val="20"/>
        </w:rPr>
        <w:t>滚</w:t>
      </w:r>
      <w:r w:rsidR="00D554E9" w:rsidRPr="00520F97">
        <w:rPr>
          <w:rFonts w:ascii="Cambria-Bold" w:eastAsia="Cambria-Bold" w:cs="Cambria-Bold"/>
          <w:bCs/>
          <w:kern w:val="0"/>
          <w:sz w:val="22"/>
          <w:szCs w:val="22"/>
        </w:rPr>
        <w:t>rollover</w:t>
      </w:r>
    </w:p>
    <w:p w:rsidR="00662F2B" w:rsidRPr="000C1199" w:rsidRDefault="00751D2B" w:rsidP="00EB345C">
      <w:pPr>
        <w:spacing w:line="400" w:lineRule="exact"/>
        <w:ind w:firstLineChars="200" w:firstLine="420"/>
        <w:rPr>
          <w:szCs w:val="21"/>
        </w:rPr>
      </w:pPr>
      <w:r>
        <w:rPr>
          <w:rFonts w:hint="eastAsia"/>
          <w:szCs w:val="21"/>
        </w:rPr>
        <w:t>指机器失去稳定性从其纵（侧）向顺时针或逆时针翻转</w:t>
      </w:r>
      <w:r w:rsidR="00662F2B" w:rsidRPr="007A057D">
        <w:rPr>
          <w:rFonts w:hint="eastAsia"/>
          <w:szCs w:val="21"/>
        </w:rPr>
        <w:t>超过</w:t>
      </w:r>
      <w:r w:rsidR="00662F2B" w:rsidRPr="007A057D">
        <w:rPr>
          <w:rFonts w:hint="eastAsia"/>
          <w:szCs w:val="21"/>
        </w:rPr>
        <w:t>90</w:t>
      </w:r>
      <w:r w:rsidR="00662F2B" w:rsidRPr="007A057D">
        <w:rPr>
          <w:rFonts w:hint="eastAsia"/>
          <w:szCs w:val="21"/>
        </w:rPr>
        <w:t>°。</w:t>
      </w:r>
    </w:p>
    <w:p w:rsidR="00EB345C" w:rsidRPr="000C1199" w:rsidRDefault="00EB345C" w:rsidP="00EB345C">
      <w:pPr>
        <w:spacing w:before="156" w:after="50" w:line="400" w:lineRule="exact"/>
        <w:rPr>
          <w:rFonts w:ascii="黑体" w:eastAsia="黑体"/>
          <w:kern w:val="0"/>
          <w:szCs w:val="20"/>
        </w:rPr>
      </w:pPr>
      <w:r w:rsidRPr="000C1199">
        <w:rPr>
          <w:rFonts w:ascii="黑体" w:eastAsia="黑体"/>
          <w:kern w:val="0"/>
          <w:szCs w:val="20"/>
        </w:rPr>
        <w:t xml:space="preserve">3.9 </w:t>
      </w:r>
    </w:p>
    <w:p w:rsidR="00EB345C" w:rsidRPr="00520F97" w:rsidRDefault="00617FC2" w:rsidP="00617FC2">
      <w:pPr>
        <w:spacing w:line="400" w:lineRule="exact"/>
        <w:ind w:firstLineChars="200" w:firstLine="420"/>
        <w:rPr>
          <w:szCs w:val="21"/>
        </w:rPr>
      </w:pPr>
      <w:r>
        <w:rPr>
          <w:rFonts w:eastAsia="黑体" w:hint="eastAsia"/>
          <w:szCs w:val="21"/>
        </w:rPr>
        <w:lastRenderedPageBreak/>
        <w:t>倾</w:t>
      </w:r>
      <w:r w:rsidR="00171661">
        <w:rPr>
          <w:rFonts w:eastAsia="黑体" w:hint="eastAsia"/>
          <w:szCs w:val="21"/>
        </w:rPr>
        <w:t>翻</w:t>
      </w:r>
      <w:r w:rsidR="00520F97" w:rsidRPr="00520F97">
        <w:rPr>
          <w:rFonts w:ascii="Cambria-Bold" w:eastAsia="Cambria-Bold" w:cs="Cambria-Bold"/>
          <w:bCs/>
          <w:kern w:val="0"/>
          <w:sz w:val="22"/>
          <w:szCs w:val="22"/>
        </w:rPr>
        <w:t>tip-over</w:t>
      </w:r>
    </w:p>
    <w:p w:rsidR="00662F2B" w:rsidRPr="000C1199" w:rsidRDefault="00662F2B" w:rsidP="00EB345C">
      <w:pPr>
        <w:spacing w:line="400" w:lineRule="exact"/>
        <w:ind w:firstLineChars="200" w:firstLine="420"/>
        <w:rPr>
          <w:szCs w:val="21"/>
        </w:rPr>
      </w:pPr>
      <w:r w:rsidRPr="00617FC2">
        <w:rPr>
          <w:rFonts w:hint="eastAsia"/>
          <w:szCs w:val="21"/>
        </w:rPr>
        <w:t>指机器失去稳定性从其纵（侧）向顺时针或逆时针</w:t>
      </w:r>
      <w:r w:rsidR="00CA027B" w:rsidRPr="00617FC2">
        <w:rPr>
          <w:rFonts w:hint="eastAsia"/>
          <w:szCs w:val="21"/>
        </w:rPr>
        <w:t>倾</w:t>
      </w:r>
      <w:r w:rsidRPr="00617FC2">
        <w:rPr>
          <w:rFonts w:hint="eastAsia"/>
          <w:szCs w:val="21"/>
        </w:rPr>
        <w:t>翻不超过</w:t>
      </w:r>
      <w:r w:rsidRPr="00617FC2">
        <w:rPr>
          <w:rFonts w:hint="eastAsia"/>
          <w:szCs w:val="21"/>
        </w:rPr>
        <w:t>90</w:t>
      </w:r>
      <w:r w:rsidRPr="00617FC2">
        <w:rPr>
          <w:rFonts w:hint="eastAsia"/>
          <w:szCs w:val="21"/>
        </w:rPr>
        <w:t>°</w:t>
      </w:r>
    </w:p>
    <w:p w:rsidR="00EB345C" w:rsidRPr="000C1199" w:rsidRDefault="00EB345C" w:rsidP="00EB345C">
      <w:pPr>
        <w:autoSpaceDE w:val="0"/>
        <w:autoSpaceDN w:val="0"/>
        <w:adjustRightInd w:val="0"/>
        <w:spacing w:before="156" w:after="50" w:line="400" w:lineRule="exact"/>
        <w:jc w:val="left"/>
        <w:rPr>
          <w:kern w:val="0"/>
          <w:szCs w:val="21"/>
        </w:rPr>
      </w:pPr>
      <w:r w:rsidRPr="000C1199">
        <w:rPr>
          <w:rFonts w:ascii="黑体" w:eastAsia="黑体"/>
          <w:kern w:val="0"/>
          <w:szCs w:val="20"/>
        </w:rPr>
        <w:t>3.10</w:t>
      </w:r>
    </w:p>
    <w:p w:rsidR="00EB345C" w:rsidRPr="000C1199" w:rsidRDefault="00520F97" w:rsidP="00EB345C">
      <w:pPr>
        <w:autoSpaceDE w:val="0"/>
        <w:autoSpaceDN w:val="0"/>
        <w:adjustRightInd w:val="0"/>
        <w:spacing w:line="400" w:lineRule="exact"/>
        <w:ind w:firstLineChars="200" w:firstLine="420"/>
        <w:jc w:val="left"/>
        <w:rPr>
          <w:kern w:val="0"/>
          <w:szCs w:val="21"/>
        </w:rPr>
      </w:pPr>
      <w:r>
        <w:rPr>
          <w:rFonts w:eastAsia="黑体" w:hint="eastAsia"/>
          <w:kern w:val="0"/>
          <w:szCs w:val="21"/>
        </w:rPr>
        <w:t>安全因素</w:t>
      </w:r>
      <w:r w:rsidR="006C1D3A">
        <w:rPr>
          <w:rFonts w:eastAsia="黑体" w:hint="eastAsia"/>
          <w:kern w:val="0"/>
          <w:szCs w:val="21"/>
        </w:rPr>
        <w:t xml:space="preserve">  </w:t>
      </w:r>
      <w:r>
        <w:rPr>
          <w:rFonts w:ascii="Cambria-Bold" w:eastAsia="Cambria-Bold" w:cs="Cambria-Bold"/>
          <w:b/>
          <w:bCs/>
          <w:kern w:val="0"/>
          <w:sz w:val="22"/>
          <w:szCs w:val="22"/>
        </w:rPr>
        <w:t>safety factor</w:t>
      </w:r>
    </w:p>
    <w:p w:rsidR="00EB345C" w:rsidRDefault="00520F97" w:rsidP="00EB345C">
      <w:pPr>
        <w:autoSpaceDE w:val="0"/>
        <w:autoSpaceDN w:val="0"/>
        <w:adjustRightInd w:val="0"/>
        <w:spacing w:line="400" w:lineRule="exact"/>
        <w:ind w:firstLineChars="200" w:firstLine="420"/>
        <w:jc w:val="left"/>
        <w:rPr>
          <w:kern w:val="0"/>
          <w:szCs w:val="21"/>
        </w:rPr>
      </w:pPr>
      <w:r>
        <w:rPr>
          <w:rFonts w:hint="eastAsia"/>
          <w:kern w:val="0"/>
          <w:szCs w:val="21"/>
        </w:rPr>
        <w:t>S</w:t>
      </w:r>
      <w:r>
        <w:rPr>
          <w:kern w:val="0"/>
          <w:szCs w:val="21"/>
        </w:rPr>
        <w:t>F</w:t>
      </w:r>
    </w:p>
    <w:p w:rsidR="00875E55" w:rsidRPr="00520F97" w:rsidRDefault="002C26DE" w:rsidP="00520F97">
      <w:pPr>
        <w:autoSpaceDE w:val="0"/>
        <w:autoSpaceDN w:val="0"/>
        <w:adjustRightInd w:val="0"/>
        <w:spacing w:line="400" w:lineRule="exact"/>
        <w:ind w:firstLineChars="200" w:firstLine="420"/>
        <w:jc w:val="left"/>
        <w:rPr>
          <w:szCs w:val="21"/>
        </w:rPr>
      </w:pPr>
      <w:r w:rsidRPr="00617FC2">
        <w:rPr>
          <w:rFonts w:hint="eastAsia"/>
          <w:szCs w:val="21"/>
        </w:rPr>
        <w:t>指</w:t>
      </w:r>
      <w:r w:rsidR="00875E55" w:rsidRPr="00617FC2">
        <w:rPr>
          <w:rFonts w:hint="eastAsia"/>
          <w:szCs w:val="21"/>
        </w:rPr>
        <w:t>动态效应对稳定性的影响和地面条件（如坑洼）的确定变化</w:t>
      </w:r>
      <w:r w:rsidRPr="00617FC2">
        <w:rPr>
          <w:rFonts w:hint="eastAsia"/>
          <w:szCs w:val="21"/>
        </w:rPr>
        <w:t>。</w:t>
      </w:r>
    </w:p>
    <w:p w:rsidR="0015486E" w:rsidRPr="00865F12" w:rsidRDefault="0015486E" w:rsidP="00EF0DF3">
      <w:pPr>
        <w:adjustRightInd w:val="0"/>
        <w:snapToGrid w:val="0"/>
        <w:spacing w:beforeLines="50" w:before="156" w:afterLines="50" w:after="156" w:line="400" w:lineRule="exact"/>
        <w:rPr>
          <w:rFonts w:ascii="黑体" w:eastAsia="黑体" w:hAnsi="黑体"/>
        </w:rPr>
      </w:pPr>
      <w:r w:rsidRPr="00865F12">
        <w:rPr>
          <w:rFonts w:ascii="黑体" w:eastAsia="黑体" w:hAnsi="黑体"/>
        </w:rPr>
        <w:t xml:space="preserve">4  </w:t>
      </w:r>
      <w:r w:rsidR="00982E5C">
        <w:rPr>
          <w:rFonts w:ascii="黑体" w:eastAsia="黑体" w:hAnsi="黑体" w:hint="eastAsia"/>
        </w:rPr>
        <w:t>原</w:t>
      </w:r>
      <w:r w:rsidR="001429FE">
        <w:rPr>
          <w:rFonts w:ascii="黑体" w:eastAsia="黑体" w:hAnsi="黑体" w:hint="eastAsia"/>
        </w:rPr>
        <w:t>则</w:t>
      </w:r>
    </w:p>
    <w:p w:rsidR="0015486E" w:rsidRPr="00865F12" w:rsidRDefault="0015486E" w:rsidP="00EF0DF3">
      <w:pPr>
        <w:adjustRightInd w:val="0"/>
        <w:snapToGrid w:val="0"/>
        <w:spacing w:beforeLines="50" w:before="156" w:afterLines="50" w:after="156" w:line="400" w:lineRule="exact"/>
        <w:rPr>
          <w:rFonts w:ascii="黑体" w:eastAsia="黑体" w:hAnsi="黑体"/>
        </w:rPr>
      </w:pPr>
      <w:r w:rsidRPr="00865F12">
        <w:rPr>
          <w:rFonts w:ascii="黑体" w:eastAsia="黑体" w:hAnsi="黑体"/>
        </w:rPr>
        <w:t xml:space="preserve">4.1  </w:t>
      </w:r>
      <w:r w:rsidR="001429FE">
        <w:rPr>
          <w:rFonts w:ascii="黑体" w:eastAsia="黑体" w:hAnsi="黑体" w:hint="eastAsia"/>
        </w:rPr>
        <w:t>风险评估</w:t>
      </w:r>
    </w:p>
    <w:p w:rsidR="00C0638C" w:rsidRDefault="00C0638C" w:rsidP="00AD698D">
      <w:pPr>
        <w:adjustRightInd w:val="0"/>
        <w:snapToGrid w:val="0"/>
        <w:spacing w:line="400" w:lineRule="exact"/>
        <w:ind w:firstLineChars="200" w:firstLine="420"/>
        <w:rPr>
          <w:szCs w:val="21"/>
        </w:rPr>
      </w:pPr>
      <w:r w:rsidRPr="00617FC2">
        <w:rPr>
          <w:szCs w:val="21"/>
        </w:rPr>
        <w:t>应进行风险评估，以确定是否</w:t>
      </w:r>
      <w:r w:rsidRPr="00617FC2">
        <w:rPr>
          <w:rFonts w:hint="eastAsia"/>
          <w:szCs w:val="21"/>
        </w:rPr>
        <w:t>存在</w:t>
      </w:r>
      <w:r w:rsidR="00CA027B">
        <w:rPr>
          <w:rFonts w:hint="eastAsia"/>
          <w:szCs w:val="21"/>
        </w:rPr>
        <w:t>翻滚</w:t>
      </w:r>
      <w:r w:rsidRPr="00617FC2">
        <w:rPr>
          <w:szCs w:val="21"/>
        </w:rPr>
        <w:t>或</w:t>
      </w:r>
      <w:r w:rsidR="00617FC2" w:rsidRPr="00617FC2">
        <w:rPr>
          <w:rFonts w:hint="eastAsia"/>
          <w:szCs w:val="21"/>
        </w:rPr>
        <w:t>倾</w:t>
      </w:r>
      <w:r w:rsidR="00171661" w:rsidRPr="00171661">
        <w:rPr>
          <w:rFonts w:hint="eastAsia"/>
          <w:szCs w:val="21"/>
        </w:rPr>
        <w:t>翻</w:t>
      </w:r>
      <w:r w:rsidRPr="00617FC2">
        <w:rPr>
          <w:szCs w:val="21"/>
        </w:rPr>
        <w:t>的重大风险。</w:t>
      </w:r>
    </w:p>
    <w:p w:rsidR="00AD698D" w:rsidRPr="00AD698D" w:rsidRDefault="00AD698D" w:rsidP="00AD698D">
      <w:pPr>
        <w:adjustRightInd w:val="0"/>
        <w:snapToGrid w:val="0"/>
        <w:spacing w:line="400" w:lineRule="exact"/>
        <w:ind w:firstLineChars="200" w:firstLine="420"/>
      </w:pPr>
      <w:r w:rsidRPr="00AD698D">
        <w:rPr>
          <w:szCs w:val="21"/>
        </w:rPr>
        <w:t>风险评估应考虑以下几个方面</w:t>
      </w:r>
      <w:r>
        <w:rPr>
          <w:szCs w:val="21"/>
        </w:rPr>
        <w:t>：</w:t>
      </w:r>
    </w:p>
    <w:p w:rsidR="0015486E" w:rsidRDefault="00AD698D" w:rsidP="0015486E">
      <w:pPr>
        <w:adjustRightInd w:val="0"/>
        <w:snapToGrid w:val="0"/>
        <w:spacing w:line="400" w:lineRule="exact"/>
        <w:ind w:firstLineChars="200" w:firstLine="420"/>
      </w:pPr>
      <w:r>
        <w:rPr>
          <w:rFonts w:hint="eastAsia"/>
        </w:rPr>
        <w:t>——机器的预期使用</w:t>
      </w:r>
      <w:r w:rsidR="00E23349" w:rsidRPr="00617FC2">
        <w:rPr>
          <w:rFonts w:hint="eastAsia"/>
        </w:rPr>
        <w:t>（见</w:t>
      </w:r>
      <w:r w:rsidR="00C0638C" w:rsidRPr="00617FC2">
        <w:rPr>
          <w:rFonts w:hint="eastAsia"/>
        </w:rPr>
        <w:t>第</w:t>
      </w:r>
      <w:r w:rsidR="00E23349" w:rsidRPr="00617FC2">
        <w:rPr>
          <w:rFonts w:hint="eastAsia"/>
        </w:rPr>
        <w:t>6</w:t>
      </w:r>
      <w:r w:rsidR="00C0638C" w:rsidRPr="00617FC2">
        <w:rPr>
          <w:rFonts w:hint="eastAsia"/>
        </w:rPr>
        <w:t>章</w:t>
      </w:r>
      <w:r w:rsidR="00E23349" w:rsidRPr="00617FC2">
        <w:rPr>
          <w:rFonts w:hint="eastAsia"/>
        </w:rPr>
        <w:t>）</w:t>
      </w:r>
      <w:r w:rsidR="00617FC2">
        <w:rPr>
          <w:rFonts w:hint="eastAsia"/>
        </w:rPr>
        <w:t>例如：</w:t>
      </w:r>
    </w:p>
    <w:p w:rsidR="00AD698D" w:rsidRDefault="00AD698D" w:rsidP="00AD698D">
      <w:pPr>
        <w:adjustRightInd w:val="0"/>
        <w:snapToGrid w:val="0"/>
        <w:spacing w:line="400" w:lineRule="exact"/>
        <w:ind w:firstLineChars="400" w:firstLine="840"/>
      </w:pPr>
      <w:r>
        <w:rPr>
          <w:rFonts w:hint="eastAsia"/>
        </w:rPr>
        <w:t>——要进行的操作；</w:t>
      </w:r>
    </w:p>
    <w:p w:rsidR="00AD698D" w:rsidRDefault="00AD698D" w:rsidP="00AD698D">
      <w:pPr>
        <w:adjustRightInd w:val="0"/>
        <w:snapToGrid w:val="0"/>
        <w:spacing w:line="400" w:lineRule="exact"/>
        <w:ind w:firstLineChars="400" w:firstLine="840"/>
      </w:pPr>
      <w:r>
        <w:rPr>
          <w:rFonts w:hint="eastAsia"/>
        </w:rPr>
        <w:t>——</w:t>
      </w:r>
      <w:r w:rsidR="004B21D4" w:rsidRPr="00617FC2">
        <w:rPr>
          <w:rFonts w:hint="eastAsia"/>
        </w:rPr>
        <w:t>基本</w:t>
      </w:r>
      <w:r>
        <w:rPr>
          <w:rFonts w:hint="eastAsia"/>
        </w:rPr>
        <w:t>操作和地面条件（如坡度）；</w:t>
      </w:r>
    </w:p>
    <w:p w:rsidR="00AD698D" w:rsidRDefault="00AD698D" w:rsidP="00AD698D">
      <w:pPr>
        <w:adjustRightInd w:val="0"/>
        <w:snapToGrid w:val="0"/>
        <w:spacing w:line="400" w:lineRule="exact"/>
        <w:ind w:firstLine="420"/>
      </w:pPr>
      <w:r>
        <w:rPr>
          <w:rFonts w:hint="eastAsia"/>
        </w:rPr>
        <w:t>——</w:t>
      </w:r>
      <w:r w:rsidR="00617FC2">
        <w:rPr>
          <w:rFonts w:hint="eastAsia"/>
        </w:rPr>
        <w:t>机器</w:t>
      </w:r>
      <w:r>
        <w:rPr>
          <w:rFonts w:hint="eastAsia"/>
        </w:rPr>
        <w:t>工作条件下的物理性能（如质量，尺寸）；</w:t>
      </w:r>
    </w:p>
    <w:p w:rsidR="00AD698D" w:rsidRDefault="00AD698D" w:rsidP="00AD698D">
      <w:pPr>
        <w:adjustRightInd w:val="0"/>
        <w:snapToGrid w:val="0"/>
        <w:spacing w:line="400" w:lineRule="exact"/>
        <w:ind w:firstLine="420"/>
      </w:pPr>
      <w:r>
        <w:rPr>
          <w:rFonts w:hint="eastAsia"/>
        </w:rPr>
        <w:t>——机器的</w:t>
      </w:r>
      <w:r w:rsidR="00984F04" w:rsidRPr="00E42BB9">
        <w:rPr>
          <w:rFonts w:hint="eastAsia"/>
        </w:rPr>
        <w:t>限制</w:t>
      </w:r>
      <w:r>
        <w:rPr>
          <w:rFonts w:hint="eastAsia"/>
        </w:rPr>
        <w:t>；</w:t>
      </w:r>
    </w:p>
    <w:p w:rsidR="00AD698D" w:rsidRPr="00AD698D" w:rsidRDefault="00AD698D" w:rsidP="00AD698D">
      <w:pPr>
        <w:adjustRightInd w:val="0"/>
        <w:snapToGrid w:val="0"/>
        <w:spacing w:line="400" w:lineRule="exact"/>
        <w:ind w:firstLine="420"/>
      </w:pPr>
      <w:r>
        <w:rPr>
          <w:rFonts w:hint="eastAsia"/>
        </w:rPr>
        <w:t>——操作者（如</w:t>
      </w:r>
      <w:r w:rsidRPr="00AD698D">
        <w:t>教育、培训、经验、能力</w:t>
      </w:r>
      <w:r>
        <w:rPr>
          <w:rFonts w:hint="eastAsia"/>
        </w:rPr>
        <w:t>）。</w:t>
      </w:r>
    </w:p>
    <w:p w:rsidR="0015486E" w:rsidRPr="00865F12" w:rsidRDefault="0015486E" w:rsidP="00EF0DF3">
      <w:pPr>
        <w:adjustRightInd w:val="0"/>
        <w:snapToGrid w:val="0"/>
        <w:spacing w:beforeLines="50" w:before="156" w:afterLines="50" w:after="156" w:line="400" w:lineRule="exact"/>
        <w:rPr>
          <w:rFonts w:ascii="黑体" w:eastAsia="黑体" w:hAnsi="黑体"/>
        </w:rPr>
      </w:pPr>
      <w:r w:rsidRPr="00865F12">
        <w:rPr>
          <w:rFonts w:ascii="黑体" w:eastAsia="黑体" w:hAnsi="黑体"/>
        </w:rPr>
        <w:t>4.</w:t>
      </w:r>
      <w:r>
        <w:rPr>
          <w:rFonts w:ascii="黑体" w:eastAsia="黑体" w:hAnsi="黑体" w:hint="eastAsia"/>
        </w:rPr>
        <w:t>2</w:t>
      </w:r>
      <w:r w:rsidR="00AD698D">
        <w:rPr>
          <w:rFonts w:ascii="黑体" w:eastAsia="黑体" w:hAnsi="黑体" w:hint="eastAsia"/>
        </w:rPr>
        <w:t>防护措施</w:t>
      </w:r>
    </w:p>
    <w:p w:rsidR="00984F04" w:rsidRDefault="00984F04" w:rsidP="0015486E">
      <w:pPr>
        <w:adjustRightInd w:val="0"/>
        <w:snapToGrid w:val="0"/>
        <w:spacing w:line="400" w:lineRule="exact"/>
        <w:ind w:firstLineChars="200" w:firstLine="420"/>
      </w:pPr>
      <w:r w:rsidRPr="00C73A18">
        <w:rPr>
          <w:rFonts w:hint="eastAsia"/>
        </w:rPr>
        <w:t>当风险评估表明有必要降低</w:t>
      </w:r>
      <w:r w:rsidR="006C1D3A" w:rsidRPr="00C73A18">
        <w:rPr>
          <w:rFonts w:hint="eastAsia"/>
        </w:rPr>
        <w:t>设计中的</w:t>
      </w:r>
      <w:r w:rsidRPr="00C73A18">
        <w:rPr>
          <w:rFonts w:hint="eastAsia"/>
        </w:rPr>
        <w:t>机器</w:t>
      </w:r>
      <w:r w:rsidR="00CA027B">
        <w:rPr>
          <w:rFonts w:hint="eastAsia"/>
          <w:szCs w:val="21"/>
        </w:rPr>
        <w:t>翻滚</w:t>
      </w:r>
      <w:r w:rsidR="00617FC2" w:rsidRPr="00C73A18">
        <w:rPr>
          <w:szCs w:val="21"/>
        </w:rPr>
        <w:t>或</w:t>
      </w:r>
      <w:r w:rsidR="00617FC2" w:rsidRPr="00C73A18">
        <w:rPr>
          <w:rFonts w:hint="eastAsia"/>
          <w:szCs w:val="21"/>
        </w:rPr>
        <w:t>倾</w:t>
      </w:r>
      <w:r w:rsidR="00171661" w:rsidRPr="00171661">
        <w:rPr>
          <w:rFonts w:hint="eastAsia"/>
          <w:szCs w:val="21"/>
        </w:rPr>
        <w:t>翻</w:t>
      </w:r>
      <w:r w:rsidRPr="00C73A18">
        <w:rPr>
          <w:rFonts w:hint="eastAsia"/>
        </w:rPr>
        <w:t>的风险</w:t>
      </w:r>
      <w:r w:rsidR="006C1D3A" w:rsidRPr="00C73A18">
        <w:rPr>
          <w:rFonts w:hint="eastAsia"/>
        </w:rPr>
        <w:t>时</w:t>
      </w:r>
      <w:r w:rsidRPr="00C73A18">
        <w:rPr>
          <w:rFonts w:hint="eastAsia"/>
        </w:rPr>
        <w:t>，</w:t>
      </w:r>
      <w:r w:rsidR="006C1D3A" w:rsidRPr="00C73A18">
        <w:rPr>
          <w:rFonts w:hint="eastAsia"/>
        </w:rPr>
        <w:t>则应：</w:t>
      </w:r>
    </w:p>
    <w:p w:rsidR="00902860" w:rsidRPr="00441ED7" w:rsidRDefault="001A5D64" w:rsidP="001A5D64">
      <w:pPr>
        <w:pStyle w:val="afffff5"/>
        <w:numPr>
          <w:ilvl w:val="0"/>
          <w:numId w:val="44"/>
        </w:numPr>
        <w:adjustRightInd w:val="0"/>
        <w:snapToGrid w:val="0"/>
        <w:spacing w:line="400" w:lineRule="exact"/>
        <w:ind w:firstLineChars="0"/>
        <w:rPr>
          <w:rFonts w:asciiTheme="minorEastAsia" w:eastAsiaTheme="minorEastAsia" w:hAnsiTheme="minorEastAsia"/>
        </w:rPr>
      </w:pPr>
      <w:r>
        <w:rPr>
          <w:rFonts w:asciiTheme="minorEastAsia" w:eastAsiaTheme="minorEastAsia" w:hAnsiTheme="minorEastAsia" w:hint="eastAsia"/>
        </w:rPr>
        <w:t>其设计应确保其静态倾</w:t>
      </w:r>
      <w:r w:rsidRPr="001A5D64">
        <w:rPr>
          <w:rFonts w:asciiTheme="minorEastAsia" w:eastAsiaTheme="minorEastAsia" w:hAnsiTheme="minorEastAsia" w:hint="eastAsia"/>
        </w:rPr>
        <w:t>翻</w:t>
      </w:r>
      <w:r w:rsidR="00C73A18" w:rsidRPr="00C73A18">
        <w:rPr>
          <w:rFonts w:asciiTheme="minorEastAsia" w:eastAsiaTheme="minorEastAsia" w:hAnsiTheme="minorEastAsia" w:hint="eastAsia"/>
        </w:rPr>
        <w:t>角（SOA）等于或大于要求的静态稳定角（RSSA），其中应包括适当的安全系数；</w:t>
      </w:r>
      <w:r w:rsidR="00C73A18" w:rsidRPr="00441ED7">
        <w:rPr>
          <w:rFonts w:asciiTheme="minorEastAsia" w:eastAsiaTheme="minorEastAsia" w:hAnsiTheme="minorEastAsia"/>
        </w:rPr>
        <w:t xml:space="preserve"> </w:t>
      </w:r>
    </w:p>
    <w:p w:rsidR="00EE6F65" w:rsidRPr="00441ED7" w:rsidRDefault="00EE6F65" w:rsidP="00441ED7">
      <w:pPr>
        <w:pStyle w:val="afffff5"/>
        <w:numPr>
          <w:ilvl w:val="0"/>
          <w:numId w:val="44"/>
        </w:numPr>
        <w:adjustRightInd w:val="0"/>
        <w:snapToGrid w:val="0"/>
        <w:spacing w:line="400" w:lineRule="exact"/>
        <w:ind w:firstLineChars="0"/>
        <w:rPr>
          <w:rFonts w:asciiTheme="minorEastAsia" w:eastAsiaTheme="minorEastAsia" w:hAnsiTheme="minorEastAsia"/>
        </w:rPr>
      </w:pPr>
      <w:r w:rsidRPr="00441ED7">
        <w:rPr>
          <w:rFonts w:asciiTheme="minorEastAsia" w:eastAsiaTheme="minorEastAsia" w:hAnsiTheme="minorEastAsia" w:hint="eastAsia"/>
        </w:rPr>
        <w:t>配备自保护装置（SPD</w:t>
      </w:r>
      <w:r w:rsidR="00B257CA">
        <w:rPr>
          <w:rFonts w:asciiTheme="minorEastAsia" w:eastAsiaTheme="minorEastAsia" w:hAnsiTheme="minorEastAsia" w:hint="eastAsia"/>
        </w:rPr>
        <w:t>）；</w:t>
      </w:r>
    </w:p>
    <w:p w:rsidR="00EE6F65" w:rsidRPr="00441ED7" w:rsidRDefault="00EE6F65" w:rsidP="00441ED7">
      <w:pPr>
        <w:pStyle w:val="afffff5"/>
        <w:numPr>
          <w:ilvl w:val="0"/>
          <w:numId w:val="44"/>
        </w:numPr>
        <w:adjustRightInd w:val="0"/>
        <w:snapToGrid w:val="0"/>
        <w:spacing w:line="400" w:lineRule="exact"/>
        <w:ind w:firstLineChars="0"/>
        <w:rPr>
          <w:rFonts w:asciiTheme="minorEastAsia" w:eastAsiaTheme="minorEastAsia" w:hAnsiTheme="minorEastAsia"/>
        </w:rPr>
      </w:pPr>
      <w:r w:rsidRPr="00441ED7">
        <w:rPr>
          <w:rFonts w:asciiTheme="minorEastAsia" w:eastAsiaTheme="minorEastAsia" w:hAnsiTheme="minorEastAsia" w:hint="eastAsia"/>
        </w:rPr>
        <w:t>配备自动保护系统（APS</w:t>
      </w:r>
      <w:r w:rsidR="00B257CA">
        <w:rPr>
          <w:rFonts w:asciiTheme="minorEastAsia" w:eastAsiaTheme="minorEastAsia" w:hAnsiTheme="minorEastAsia" w:hint="eastAsia"/>
        </w:rPr>
        <w:t>）</w:t>
      </w:r>
      <w:r w:rsidR="00B257CA" w:rsidRPr="00441ED7">
        <w:rPr>
          <w:rFonts w:asciiTheme="minorEastAsia" w:eastAsiaTheme="minorEastAsia" w:hAnsiTheme="minorEastAsia" w:hint="eastAsia"/>
        </w:rPr>
        <w:t>；</w:t>
      </w:r>
    </w:p>
    <w:p w:rsidR="00EE6F65" w:rsidRPr="00C73A18" w:rsidRDefault="00C73A18" w:rsidP="001A5D64">
      <w:pPr>
        <w:pStyle w:val="afffff5"/>
        <w:numPr>
          <w:ilvl w:val="0"/>
          <w:numId w:val="44"/>
        </w:numPr>
        <w:adjustRightInd w:val="0"/>
        <w:snapToGrid w:val="0"/>
        <w:spacing w:line="400" w:lineRule="exact"/>
        <w:ind w:firstLineChars="0"/>
        <w:rPr>
          <w:rFonts w:asciiTheme="minorEastAsia" w:eastAsiaTheme="minorEastAsia" w:hAnsiTheme="minorEastAsia"/>
        </w:rPr>
      </w:pPr>
      <w:r w:rsidRPr="00C73A18">
        <w:rPr>
          <w:rFonts w:asciiTheme="minorEastAsia" w:eastAsiaTheme="minorEastAsia" w:hAnsiTheme="minorEastAsia" w:hint="eastAsia"/>
        </w:rPr>
        <w:t>在</w:t>
      </w:r>
      <w:r w:rsidR="00CA027B">
        <w:rPr>
          <w:rFonts w:asciiTheme="minorEastAsia" w:eastAsiaTheme="minorEastAsia" w:hAnsiTheme="minorEastAsia" w:hint="eastAsia"/>
        </w:rPr>
        <w:t>翻滚</w:t>
      </w:r>
      <w:r w:rsidR="00602D33" w:rsidRPr="00C73A18">
        <w:rPr>
          <w:rFonts w:asciiTheme="minorEastAsia" w:eastAsiaTheme="minorEastAsia" w:hAnsiTheme="minorEastAsia" w:hint="eastAsia"/>
        </w:rPr>
        <w:t>和/</w:t>
      </w:r>
      <w:r w:rsidR="001A5D64">
        <w:rPr>
          <w:rFonts w:asciiTheme="minorEastAsia" w:eastAsiaTheme="minorEastAsia" w:hAnsiTheme="minorEastAsia" w:hint="eastAsia"/>
        </w:rPr>
        <w:t>或倾</w:t>
      </w:r>
      <w:r w:rsidR="001A5D64" w:rsidRPr="001A5D64">
        <w:rPr>
          <w:rFonts w:asciiTheme="minorEastAsia" w:eastAsiaTheme="minorEastAsia" w:hAnsiTheme="minorEastAsia" w:hint="eastAsia"/>
        </w:rPr>
        <w:t>翻</w:t>
      </w:r>
      <w:r w:rsidR="00602D33" w:rsidRPr="00C73A18">
        <w:rPr>
          <w:rFonts w:asciiTheme="minorEastAsia" w:eastAsiaTheme="minorEastAsia" w:hAnsiTheme="minorEastAsia" w:hint="eastAsia"/>
        </w:rPr>
        <w:t>时，</w:t>
      </w:r>
      <w:r w:rsidR="00D314A8" w:rsidRPr="00C73A18">
        <w:rPr>
          <w:rFonts w:asciiTheme="minorEastAsia" w:eastAsiaTheme="minorEastAsia" w:hAnsiTheme="minorEastAsia" w:hint="eastAsia"/>
        </w:rPr>
        <w:t>提供</w:t>
      </w:r>
      <w:r w:rsidR="003E0396" w:rsidRPr="00C73A18">
        <w:rPr>
          <w:rFonts w:asciiTheme="minorEastAsia" w:eastAsiaTheme="minorEastAsia" w:hAnsiTheme="minorEastAsia" w:hint="eastAsia"/>
        </w:rPr>
        <w:t>确保容身区的变形极限空间的</w:t>
      </w:r>
      <w:r w:rsidR="00CF78EE" w:rsidRPr="00C73A18">
        <w:rPr>
          <w:rFonts w:asciiTheme="minorEastAsia" w:eastAsiaTheme="minorEastAsia" w:hAnsiTheme="minorEastAsia" w:hint="eastAsia"/>
        </w:rPr>
        <w:t>措施</w:t>
      </w:r>
      <w:r w:rsidR="003E0396" w:rsidRPr="00C73A18">
        <w:rPr>
          <w:rFonts w:asciiTheme="minorEastAsia" w:eastAsiaTheme="minorEastAsia" w:hAnsiTheme="minorEastAsia" w:hint="eastAsia"/>
        </w:rPr>
        <w:t>，例如下述方法：</w:t>
      </w:r>
    </w:p>
    <w:p w:rsidR="00441ED7" w:rsidRPr="00441ED7" w:rsidRDefault="00B257CA" w:rsidP="00441ED7">
      <w:pPr>
        <w:pStyle w:val="afffff5"/>
        <w:numPr>
          <w:ilvl w:val="0"/>
          <w:numId w:val="45"/>
        </w:numPr>
        <w:adjustRightInd w:val="0"/>
        <w:snapToGrid w:val="0"/>
        <w:spacing w:line="400" w:lineRule="exact"/>
        <w:ind w:firstLineChars="0"/>
        <w:rPr>
          <w:rFonts w:asciiTheme="minorEastAsia" w:eastAsiaTheme="minorEastAsia" w:hAnsiTheme="minorEastAsia"/>
        </w:rPr>
      </w:pPr>
      <w:r>
        <w:rPr>
          <w:rFonts w:asciiTheme="minorEastAsia" w:eastAsiaTheme="minorEastAsia" w:hAnsiTheme="minorEastAsia" w:hint="eastAsia"/>
        </w:rPr>
        <w:t>自保护结构</w:t>
      </w:r>
      <w:r w:rsidRPr="00441ED7">
        <w:rPr>
          <w:rFonts w:asciiTheme="minorEastAsia" w:eastAsiaTheme="minorEastAsia" w:hAnsiTheme="minorEastAsia" w:hint="eastAsia"/>
        </w:rPr>
        <w:t>；</w:t>
      </w:r>
    </w:p>
    <w:p w:rsidR="00441ED7" w:rsidRDefault="00C73A18" w:rsidP="00441ED7">
      <w:pPr>
        <w:pStyle w:val="afffff5"/>
        <w:numPr>
          <w:ilvl w:val="0"/>
          <w:numId w:val="45"/>
        </w:numPr>
        <w:adjustRightInd w:val="0"/>
        <w:snapToGrid w:val="0"/>
        <w:spacing w:line="400" w:lineRule="exact"/>
        <w:ind w:firstLineChars="0"/>
        <w:rPr>
          <w:rFonts w:asciiTheme="minorEastAsia" w:eastAsiaTheme="minorEastAsia" w:hAnsiTheme="minorEastAsia"/>
        </w:rPr>
      </w:pPr>
      <w:r>
        <w:rPr>
          <w:rFonts w:asciiTheme="minorEastAsia" w:eastAsiaTheme="minorEastAsia" w:hAnsiTheme="minorEastAsia" w:hint="eastAsia"/>
        </w:rPr>
        <w:t>附加结构，如</w:t>
      </w:r>
      <w:r w:rsidR="00CA027B">
        <w:rPr>
          <w:rFonts w:asciiTheme="minorEastAsia" w:eastAsiaTheme="minorEastAsia" w:hAnsiTheme="minorEastAsia" w:hint="eastAsia"/>
        </w:rPr>
        <w:t>翻滚</w:t>
      </w:r>
      <w:r w:rsidR="00441ED7" w:rsidRPr="00441ED7">
        <w:rPr>
          <w:rFonts w:asciiTheme="minorEastAsia" w:eastAsiaTheme="minorEastAsia" w:hAnsiTheme="minorEastAsia" w:hint="eastAsia"/>
        </w:rPr>
        <w:t>保护结构。</w:t>
      </w:r>
    </w:p>
    <w:p w:rsidR="00D314A8" w:rsidRPr="00CF78EE" w:rsidRDefault="00CF78EE" w:rsidP="00D314A8">
      <w:pPr>
        <w:adjustRightInd w:val="0"/>
        <w:snapToGrid w:val="0"/>
        <w:spacing w:line="400" w:lineRule="exact"/>
        <w:ind w:firstLine="420"/>
        <w:rPr>
          <w:rFonts w:asciiTheme="minorEastAsia" w:eastAsiaTheme="minorEastAsia" w:hAnsiTheme="minorEastAsia"/>
        </w:rPr>
      </w:pPr>
      <w:r w:rsidRPr="00C73A18">
        <w:rPr>
          <w:rFonts w:asciiTheme="minorEastAsia" w:eastAsiaTheme="minorEastAsia" w:hAnsiTheme="minorEastAsia"/>
        </w:rPr>
        <w:t>如防护措施为</w:t>
      </w:r>
      <w:r w:rsidRPr="00C73A18">
        <w:rPr>
          <w:rFonts w:asciiTheme="minorEastAsia" w:eastAsiaTheme="minorEastAsia" w:hAnsiTheme="minorEastAsia" w:hint="eastAsia"/>
          <w:szCs w:val="20"/>
        </w:rPr>
        <w:t>确保容身区的变形极限空间，机器应配备操作者约束系统，例如符合GB/T 33641(第1部分至第3部分)的安全带和安全带固定装置。</w:t>
      </w:r>
    </w:p>
    <w:p w:rsidR="0015486E" w:rsidRPr="00865F12" w:rsidRDefault="0015486E" w:rsidP="00EF0DF3">
      <w:pPr>
        <w:adjustRightInd w:val="0"/>
        <w:snapToGrid w:val="0"/>
        <w:spacing w:beforeLines="50" w:before="156" w:afterLines="50" w:after="156" w:line="400" w:lineRule="exact"/>
        <w:rPr>
          <w:rFonts w:ascii="黑体" w:eastAsia="黑体" w:hAnsi="黑体"/>
        </w:rPr>
      </w:pPr>
      <w:r w:rsidRPr="00865F12">
        <w:rPr>
          <w:rFonts w:ascii="黑体" w:eastAsia="黑体" w:hAnsi="黑体"/>
        </w:rPr>
        <w:t>4.</w:t>
      </w:r>
      <w:r>
        <w:rPr>
          <w:rFonts w:ascii="黑体" w:eastAsia="黑体" w:hAnsi="黑体" w:hint="eastAsia"/>
        </w:rPr>
        <w:t>3</w:t>
      </w:r>
      <w:r w:rsidR="0021270B">
        <w:rPr>
          <w:rFonts w:ascii="黑体" w:eastAsia="黑体" w:hAnsi="黑体" w:hint="eastAsia"/>
        </w:rPr>
        <w:t>使用信息</w:t>
      </w:r>
    </w:p>
    <w:p w:rsidR="0015486E" w:rsidRDefault="00E37130" w:rsidP="0015486E">
      <w:pPr>
        <w:adjustRightInd w:val="0"/>
        <w:snapToGrid w:val="0"/>
        <w:spacing w:line="400" w:lineRule="exact"/>
        <w:ind w:firstLineChars="200" w:firstLine="420"/>
      </w:pPr>
      <w:r w:rsidRPr="00C73A18">
        <w:rPr>
          <w:rFonts w:hint="eastAsia"/>
        </w:rPr>
        <w:t>产品使用说明书</w:t>
      </w:r>
      <w:r w:rsidR="0021270B">
        <w:rPr>
          <w:rFonts w:hint="eastAsia"/>
        </w:rPr>
        <w:t>中应提供机器的使用和操作的应用信息</w:t>
      </w:r>
      <w:r>
        <w:rPr>
          <w:rFonts w:hint="eastAsia"/>
        </w:rPr>
        <w:t>（见第</w:t>
      </w:r>
      <w:r>
        <w:rPr>
          <w:rFonts w:hint="eastAsia"/>
        </w:rPr>
        <w:t>6</w:t>
      </w:r>
      <w:r>
        <w:rPr>
          <w:rFonts w:hint="eastAsia"/>
        </w:rPr>
        <w:t>章）</w:t>
      </w:r>
      <w:r w:rsidR="0015486E">
        <w:rPr>
          <w:rFonts w:hint="eastAsia"/>
        </w:rPr>
        <w:t>。</w:t>
      </w:r>
    </w:p>
    <w:p w:rsidR="0015486E" w:rsidRPr="00865F12" w:rsidRDefault="0021270B" w:rsidP="00EF0DF3">
      <w:pPr>
        <w:adjustRightInd w:val="0"/>
        <w:snapToGrid w:val="0"/>
        <w:spacing w:beforeLines="50" w:before="156" w:afterLines="50" w:after="156" w:line="400" w:lineRule="exact"/>
        <w:rPr>
          <w:rFonts w:ascii="黑体" w:eastAsia="黑体" w:hAnsi="黑体"/>
        </w:rPr>
      </w:pPr>
      <w:r>
        <w:rPr>
          <w:rFonts w:ascii="黑体" w:eastAsia="黑体" w:hAnsi="黑体"/>
        </w:rPr>
        <w:t>5</w:t>
      </w:r>
      <w:r>
        <w:rPr>
          <w:rFonts w:ascii="黑体" w:eastAsia="黑体" w:hAnsi="黑体" w:hint="eastAsia"/>
        </w:rPr>
        <w:t>安全要求和/或防护措施的</w:t>
      </w:r>
      <w:r w:rsidR="00E37130" w:rsidRPr="00C73A18">
        <w:rPr>
          <w:rFonts w:ascii="黑体" w:eastAsia="黑体" w:hAnsi="黑体" w:hint="eastAsia"/>
        </w:rPr>
        <w:t>检验</w:t>
      </w:r>
      <w:r w:rsidR="00742200" w:rsidRPr="00C73A18">
        <w:rPr>
          <w:rFonts w:ascii="黑体" w:eastAsia="黑体" w:hAnsi="黑体" w:hint="eastAsia"/>
        </w:rPr>
        <w:t>方法</w:t>
      </w:r>
    </w:p>
    <w:p w:rsidR="00E37130" w:rsidRPr="00C73A18" w:rsidRDefault="00E37130" w:rsidP="0015486E">
      <w:pPr>
        <w:adjustRightInd w:val="0"/>
        <w:snapToGrid w:val="0"/>
        <w:spacing w:line="400" w:lineRule="exact"/>
        <w:ind w:firstLineChars="200" w:firstLine="420"/>
      </w:pPr>
      <w:r w:rsidRPr="00C73A18">
        <w:rPr>
          <w:rFonts w:hint="eastAsia"/>
        </w:rPr>
        <w:lastRenderedPageBreak/>
        <w:t>表</w:t>
      </w:r>
      <w:r w:rsidRPr="00C73A18">
        <w:rPr>
          <w:rFonts w:hint="eastAsia"/>
        </w:rPr>
        <w:t>1</w:t>
      </w:r>
      <w:r w:rsidRPr="00C73A18">
        <w:rPr>
          <w:rFonts w:hint="eastAsia"/>
        </w:rPr>
        <w:t>中给出的试验规程应对应相应</w:t>
      </w:r>
      <w:r w:rsidR="00742200" w:rsidRPr="00C73A18">
        <w:rPr>
          <w:rFonts w:hint="eastAsia"/>
        </w:rPr>
        <w:t>的</w:t>
      </w:r>
      <w:r w:rsidRPr="00C73A18">
        <w:rPr>
          <w:rFonts w:hint="eastAsia"/>
        </w:rPr>
        <w:t>方向（例如向前、向后、侧向）。</w:t>
      </w:r>
    </w:p>
    <w:p w:rsidR="00081E1E" w:rsidRPr="005775A9" w:rsidRDefault="00081E1E" w:rsidP="005775A9">
      <w:pPr>
        <w:adjustRightInd w:val="0"/>
        <w:snapToGrid w:val="0"/>
        <w:spacing w:afterLines="50" w:after="156" w:line="340" w:lineRule="exact"/>
        <w:ind w:firstLineChars="200" w:firstLine="420"/>
        <w:jc w:val="center"/>
        <w:rPr>
          <w:rFonts w:ascii="黑体" w:eastAsia="黑体" w:hAnsi="黑体"/>
        </w:rPr>
      </w:pPr>
      <w:r w:rsidRPr="005775A9">
        <w:rPr>
          <w:rFonts w:ascii="黑体" w:eastAsia="黑体" w:hAnsi="黑体" w:hint="eastAsia"/>
        </w:rPr>
        <w:t>表1 安全要求和/</w:t>
      </w:r>
      <w:r w:rsidR="00C73A18" w:rsidRPr="005775A9">
        <w:rPr>
          <w:rFonts w:ascii="黑体" w:eastAsia="黑体" w:hAnsi="黑体" w:hint="eastAsia"/>
        </w:rPr>
        <w:t>或防护措施以及</w:t>
      </w:r>
      <w:r w:rsidR="00742200" w:rsidRPr="005775A9">
        <w:rPr>
          <w:rFonts w:ascii="黑体" w:eastAsia="黑体" w:hAnsi="黑体" w:hint="eastAsia"/>
        </w:rPr>
        <w:t>验</w:t>
      </w:r>
      <w:r w:rsidR="005775A9">
        <w:rPr>
          <w:rFonts w:ascii="黑体" w:eastAsia="黑体" w:hAnsi="黑体" w:hint="eastAsia"/>
        </w:rPr>
        <w:t>证</w:t>
      </w:r>
      <w:r w:rsidR="00B70EB3" w:rsidRPr="005775A9">
        <w:rPr>
          <w:rFonts w:ascii="黑体" w:eastAsia="黑体" w:hAnsi="黑体" w:hint="eastAsia"/>
        </w:rPr>
        <w:t>要求</w:t>
      </w:r>
    </w:p>
    <w:tbl>
      <w:tblPr>
        <w:tblStyle w:val="affff8"/>
        <w:tblW w:w="0" w:type="auto"/>
        <w:tblLook w:val="04A0" w:firstRow="1" w:lastRow="0" w:firstColumn="1" w:lastColumn="0" w:noHBand="0" w:noVBand="1"/>
      </w:tblPr>
      <w:tblGrid>
        <w:gridCol w:w="1903"/>
        <w:gridCol w:w="1182"/>
        <w:gridCol w:w="1134"/>
        <w:gridCol w:w="1276"/>
        <w:gridCol w:w="4020"/>
      </w:tblGrid>
      <w:tr w:rsidR="00C73A18" w:rsidRPr="005775A9" w:rsidTr="005775A9">
        <w:tc>
          <w:tcPr>
            <w:tcW w:w="1903" w:type="dxa"/>
            <w:vMerge w:val="restart"/>
            <w:vAlign w:val="center"/>
          </w:tcPr>
          <w:p w:rsidR="00081E1E" w:rsidRPr="005775A9" w:rsidRDefault="00081E1E" w:rsidP="005775A9">
            <w:pPr>
              <w:adjustRightInd w:val="0"/>
              <w:snapToGrid w:val="0"/>
              <w:spacing w:line="400" w:lineRule="exact"/>
              <w:jc w:val="center"/>
              <w:rPr>
                <w:rFonts w:ascii="黑体" w:eastAsia="黑体" w:hAnsi="黑体"/>
                <w:sz w:val="18"/>
                <w:szCs w:val="18"/>
              </w:rPr>
            </w:pPr>
            <w:proofErr w:type="gramStart"/>
            <w:r w:rsidRPr="005775A9">
              <w:rPr>
                <w:rFonts w:ascii="黑体" w:eastAsia="黑体" w:hAnsi="黑体" w:hint="eastAsia"/>
                <w:sz w:val="18"/>
                <w:szCs w:val="18"/>
              </w:rPr>
              <w:t>章条编号</w:t>
            </w:r>
            <w:proofErr w:type="gramEnd"/>
          </w:p>
        </w:tc>
        <w:tc>
          <w:tcPr>
            <w:tcW w:w="7612" w:type="dxa"/>
            <w:gridSpan w:val="4"/>
          </w:tcPr>
          <w:p w:rsidR="00081E1E" w:rsidRPr="005775A9" w:rsidRDefault="005775A9" w:rsidP="00081E1E">
            <w:pPr>
              <w:adjustRightInd w:val="0"/>
              <w:snapToGrid w:val="0"/>
              <w:spacing w:line="400" w:lineRule="exact"/>
              <w:jc w:val="center"/>
              <w:rPr>
                <w:rFonts w:ascii="黑体" w:eastAsia="黑体" w:hAnsi="黑体"/>
                <w:sz w:val="18"/>
                <w:szCs w:val="18"/>
              </w:rPr>
            </w:pPr>
            <w:r>
              <w:rPr>
                <w:rFonts w:ascii="黑体" w:eastAsia="黑体" w:hAnsi="黑体" w:hint="eastAsia"/>
                <w:sz w:val="18"/>
                <w:szCs w:val="18"/>
              </w:rPr>
              <w:t>验证</w:t>
            </w:r>
          </w:p>
        </w:tc>
      </w:tr>
      <w:tr w:rsidR="00C73A18" w:rsidRPr="005775A9" w:rsidTr="00742200">
        <w:tc>
          <w:tcPr>
            <w:tcW w:w="1903" w:type="dxa"/>
            <w:vMerge/>
          </w:tcPr>
          <w:p w:rsidR="00081E1E" w:rsidRPr="005775A9" w:rsidRDefault="00081E1E" w:rsidP="00081E1E">
            <w:pPr>
              <w:adjustRightInd w:val="0"/>
              <w:snapToGrid w:val="0"/>
              <w:spacing w:line="400" w:lineRule="exact"/>
              <w:jc w:val="center"/>
              <w:rPr>
                <w:rFonts w:ascii="黑体" w:eastAsia="黑体" w:hAnsi="黑体"/>
                <w:sz w:val="18"/>
                <w:szCs w:val="18"/>
              </w:rPr>
            </w:pPr>
          </w:p>
        </w:tc>
        <w:tc>
          <w:tcPr>
            <w:tcW w:w="1182" w:type="dxa"/>
          </w:tcPr>
          <w:p w:rsidR="00081E1E" w:rsidRPr="005775A9" w:rsidRDefault="00742200" w:rsidP="00081E1E">
            <w:pPr>
              <w:tabs>
                <w:tab w:val="left" w:pos="1305"/>
              </w:tabs>
              <w:adjustRightInd w:val="0"/>
              <w:snapToGrid w:val="0"/>
              <w:spacing w:line="400" w:lineRule="exact"/>
              <w:jc w:val="center"/>
              <w:rPr>
                <w:rFonts w:ascii="黑体" w:eastAsia="黑体" w:hAnsi="黑体"/>
                <w:sz w:val="18"/>
                <w:szCs w:val="18"/>
              </w:rPr>
            </w:pPr>
            <w:r w:rsidRPr="005775A9">
              <w:rPr>
                <w:rFonts w:ascii="黑体" w:eastAsia="黑体" w:hAnsi="黑体" w:hint="eastAsia"/>
                <w:sz w:val="18"/>
                <w:szCs w:val="18"/>
              </w:rPr>
              <w:t>检查</w:t>
            </w:r>
          </w:p>
        </w:tc>
        <w:tc>
          <w:tcPr>
            <w:tcW w:w="1134" w:type="dxa"/>
          </w:tcPr>
          <w:p w:rsidR="00081E1E" w:rsidRPr="005775A9" w:rsidRDefault="00081E1E" w:rsidP="00081E1E">
            <w:pPr>
              <w:adjustRightInd w:val="0"/>
              <w:snapToGrid w:val="0"/>
              <w:spacing w:line="400" w:lineRule="exact"/>
              <w:jc w:val="center"/>
              <w:rPr>
                <w:rFonts w:ascii="黑体" w:eastAsia="黑体" w:hAnsi="黑体"/>
                <w:sz w:val="18"/>
                <w:szCs w:val="18"/>
              </w:rPr>
            </w:pPr>
            <w:r w:rsidRPr="005775A9">
              <w:rPr>
                <w:rFonts w:ascii="黑体" w:eastAsia="黑体" w:hAnsi="黑体" w:hint="eastAsia"/>
                <w:sz w:val="18"/>
                <w:szCs w:val="18"/>
              </w:rPr>
              <w:t>测量</w:t>
            </w:r>
          </w:p>
        </w:tc>
        <w:tc>
          <w:tcPr>
            <w:tcW w:w="1276" w:type="dxa"/>
          </w:tcPr>
          <w:p w:rsidR="00081E1E" w:rsidRPr="005775A9" w:rsidRDefault="00081E1E" w:rsidP="00081E1E">
            <w:pPr>
              <w:adjustRightInd w:val="0"/>
              <w:snapToGrid w:val="0"/>
              <w:spacing w:line="400" w:lineRule="exact"/>
              <w:jc w:val="center"/>
              <w:rPr>
                <w:rFonts w:ascii="黑体" w:eastAsia="黑体" w:hAnsi="黑体"/>
                <w:sz w:val="18"/>
                <w:szCs w:val="18"/>
              </w:rPr>
            </w:pPr>
            <w:r w:rsidRPr="005775A9">
              <w:rPr>
                <w:rFonts w:ascii="黑体" w:eastAsia="黑体" w:hAnsi="黑体" w:hint="eastAsia"/>
                <w:sz w:val="18"/>
                <w:szCs w:val="18"/>
              </w:rPr>
              <w:t>功能测试</w:t>
            </w:r>
          </w:p>
        </w:tc>
        <w:tc>
          <w:tcPr>
            <w:tcW w:w="4020" w:type="dxa"/>
          </w:tcPr>
          <w:p w:rsidR="00081E1E" w:rsidRPr="005775A9" w:rsidRDefault="00081E1E" w:rsidP="00081E1E">
            <w:pPr>
              <w:adjustRightInd w:val="0"/>
              <w:snapToGrid w:val="0"/>
              <w:spacing w:line="400" w:lineRule="exact"/>
              <w:jc w:val="center"/>
              <w:rPr>
                <w:rFonts w:ascii="黑体" w:eastAsia="黑体" w:hAnsi="黑体"/>
                <w:sz w:val="18"/>
                <w:szCs w:val="18"/>
              </w:rPr>
            </w:pPr>
            <w:r w:rsidRPr="005775A9">
              <w:rPr>
                <w:rFonts w:ascii="黑体" w:eastAsia="黑体" w:hAnsi="黑体" w:hint="eastAsia"/>
                <w:sz w:val="18"/>
                <w:szCs w:val="18"/>
              </w:rPr>
              <w:t>程序</w:t>
            </w:r>
            <w:r w:rsidR="00742200" w:rsidRPr="005775A9">
              <w:rPr>
                <w:rFonts w:ascii="黑体" w:eastAsia="黑体" w:hAnsi="黑体" w:hint="eastAsia"/>
                <w:sz w:val="18"/>
                <w:szCs w:val="18"/>
              </w:rPr>
              <w:t>/规程</w:t>
            </w:r>
            <w:r w:rsidRPr="005775A9">
              <w:rPr>
                <w:rFonts w:ascii="黑体" w:eastAsia="黑体" w:hAnsi="黑体" w:hint="eastAsia"/>
                <w:sz w:val="18"/>
                <w:szCs w:val="18"/>
              </w:rPr>
              <w:t>/参考</w:t>
            </w:r>
          </w:p>
        </w:tc>
      </w:tr>
      <w:tr w:rsidR="00081E1E" w:rsidRPr="005775A9" w:rsidTr="00742200">
        <w:tc>
          <w:tcPr>
            <w:tcW w:w="1903" w:type="dxa"/>
          </w:tcPr>
          <w:p w:rsidR="00081E1E" w:rsidRPr="005775A9" w:rsidRDefault="00B86E8D" w:rsidP="00081E1E">
            <w:pPr>
              <w:adjustRightInd w:val="0"/>
              <w:snapToGrid w:val="0"/>
              <w:spacing w:line="400" w:lineRule="exact"/>
              <w:jc w:val="center"/>
              <w:rPr>
                <w:sz w:val="18"/>
                <w:szCs w:val="18"/>
              </w:rPr>
            </w:pPr>
            <w:r w:rsidRPr="005775A9">
              <w:rPr>
                <w:sz w:val="18"/>
                <w:szCs w:val="18"/>
              </w:rPr>
              <w:t>4.2</w:t>
            </w:r>
            <w:r w:rsidRPr="005775A9">
              <w:rPr>
                <w:rFonts w:hint="eastAsia"/>
                <w:sz w:val="18"/>
                <w:szCs w:val="18"/>
              </w:rPr>
              <w:t>a)</w:t>
            </w:r>
          </w:p>
        </w:tc>
        <w:tc>
          <w:tcPr>
            <w:tcW w:w="1182" w:type="dxa"/>
          </w:tcPr>
          <w:p w:rsidR="00081E1E" w:rsidRPr="005775A9" w:rsidRDefault="00B86E8D" w:rsidP="00081E1E">
            <w:pPr>
              <w:adjustRightInd w:val="0"/>
              <w:snapToGrid w:val="0"/>
              <w:spacing w:line="400" w:lineRule="exact"/>
              <w:jc w:val="center"/>
              <w:rPr>
                <w:sz w:val="18"/>
                <w:szCs w:val="18"/>
              </w:rPr>
            </w:pPr>
            <w:r w:rsidRPr="005775A9">
              <w:rPr>
                <w:rFonts w:hint="eastAsia"/>
                <w:sz w:val="18"/>
                <w:szCs w:val="18"/>
              </w:rPr>
              <w:t>—</w:t>
            </w:r>
          </w:p>
        </w:tc>
        <w:tc>
          <w:tcPr>
            <w:tcW w:w="1134" w:type="dxa"/>
          </w:tcPr>
          <w:p w:rsidR="00081E1E" w:rsidRPr="005775A9" w:rsidRDefault="00B70EB3" w:rsidP="00081E1E">
            <w:pPr>
              <w:adjustRightInd w:val="0"/>
              <w:snapToGrid w:val="0"/>
              <w:spacing w:line="400" w:lineRule="exact"/>
              <w:jc w:val="center"/>
              <w:rPr>
                <w:sz w:val="18"/>
                <w:szCs w:val="18"/>
              </w:rPr>
            </w:pPr>
            <w:r w:rsidRPr="005775A9">
              <w:rPr>
                <w:rFonts w:ascii="宋体" w:hAnsi="宋体" w:hint="eastAsia"/>
                <w:sz w:val="18"/>
                <w:szCs w:val="18"/>
              </w:rPr>
              <w:t>√</w:t>
            </w:r>
          </w:p>
        </w:tc>
        <w:tc>
          <w:tcPr>
            <w:tcW w:w="1276" w:type="dxa"/>
          </w:tcPr>
          <w:p w:rsidR="00081E1E" w:rsidRPr="005775A9" w:rsidRDefault="00C34DA3" w:rsidP="00081E1E">
            <w:pPr>
              <w:adjustRightInd w:val="0"/>
              <w:snapToGrid w:val="0"/>
              <w:spacing w:line="400" w:lineRule="exact"/>
              <w:jc w:val="center"/>
              <w:rPr>
                <w:sz w:val="18"/>
                <w:szCs w:val="18"/>
              </w:rPr>
            </w:pPr>
            <w:r w:rsidRPr="005775A9">
              <w:rPr>
                <w:rFonts w:hint="eastAsia"/>
                <w:sz w:val="18"/>
                <w:szCs w:val="18"/>
              </w:rPr>
              <w:t>—</w:t>
            </w:r>
          </w:p>
        </w:tc>
        <w:tc>
          <w:tcPr>
            <w:tcW w:w="4020" w:type="dxa"/>
          </w:tcPr>
          <w:p w:rsidR="00081E1E" w:rsidRPr="005775A9" w:rsidRDefault="00C34DA3" w:rsidP="00742200">
            <w:pPr>
              <w:adjustRightInd w:val="0"/>
              <w:snapToGrid w:val="0"/>
              <w:spacing w:line="400" w:lineRule="exact"/>
              <w:jc w:val="left"/>
              <w:rPr>
                <w:sz w:val="18"/>
                <w:szCs w:val="18"/>
              </w:rPr>
            </w:pPr>
            <w:r w:rsidRPr="005775A9">
              <w:rPr>
                <w:rFonts w:hint="eastAsia"/>
                <w:sz w:val="18"/>
                <w:szCs w:val="18"/>
              </w:rPr>
              <w:t>测量或计算</w:t>
            </w:r>
            <w:r w:rsidRPr="005775A9">
              <w:rPr>
                <w:rFonts w:hint="eastAsia"/>
                <w:sz w:val="18"/>
                <w:szCs w:val="18"/>
              </w:rPr>
              <w:t>SOA</w:t>
            </w:r>
            <w:r w:rsidR="00B257CA" w:rsidRPr="005775A9">
              <w:rPr>
                <w:rFonts w:hint="eastAsia"/>
                <w:sz w:val="18"/>
                <w:szCs w:val="18"/>
              </w:rPr>
              <w:t>，并</w:t>
            </w:r>
            <w:r w:rsidRPr="005775A9">
              <w:rPr>
                <w:rFonts w:hint="eastAsia"/>
                <w:sz w:val="18"/>
                <w:szCs w:val="18"/>
              </w:rPr>
              <w:t>与</w:t>
            </w:r>
            <w:proofErr w:type="spellStart"/>
            <w:r w:rsidRPr="005775A9">
              <w:rPr>
                <w:rFonts w:hint="eastAsia"/>
                <w:sz w:val="18"/>
                <w:szCs w:val="18"/>
              </w:rPr>
              <w:t>RSSA</w:t>
            </w:r>
            <w:r w:rsidRPr="005775A9">
              <w:rPr>
                <w:rFonts w:hint="eastAsia"/>
                <w:sz w:val="18"/>
                <w:szCs w:val="18"/>
                <w:vertAlign w:val="superscript"/>
              </w:rPr>
              <w:t>a</w:t>
            </w:r>
            <w:proofErr w:type="spellEnd"/>
            <w:r w:rsidRPr="005775A9">
              <w:rPr>
                <w:rFonts w:hint="eastAsia"/>
                <w:sz w:val="18"/>
                <w:szCs w:val="18"/>
              </w:rPr>
              <w:t>比较</w:t>
            </w:r>
          </w:p>
        </w:tc>
      </w:tr>
      <w:tr w:rsidR="00081E1E" w:rsidRPr="005775A9" w:rsidTr="00742200">
        <w:tc>
          <w:tcPr>
            <w:tcW w:w="1903" w:type="dxa"/>
          </w:tcPr>
          <w:p w:rsidR="00081E1E" w:rsidRPr="005775A9" w:rsidRDefault="00B86E8D" w:rsidP="00081E1E">
            <w:pPr>
              <w:adjustRightInd w:val="0"/>
              <w:snapToGrid w:val="0"/>
              <w:spacing w:line="400" w:lineRule="exact"/>
              <w:jc w:val="center"/>
              <w:rPr>
                <w:sz w:val="18"/>
                <w:szCs w:val="18"/>
              </w:rPr>
            </w:pPr>
            <w:r w:rsidRPr="005775A9">
              <w:rPr>
                <w:rFonts w:hint="eastAsia"/>
                <w:sz w:val="18"/>
                <w:szCs w:val="18"/>
              </w:rPr>
              <w:t>4.2b)</w:t>
            </w:r>
          </w:p>
        </w:tc>
        <w:tc>
          <w:tcPr>
            <w:tcW w:w="1182" w:type="dxa"/>
          </w:tcPr>
          <w:p w:rsidR="00081E1E" w:rsidRPr="005775A9" w:rsidRDefault="00B86E8D" w:rsidP="00081E1E">
            <w:pPr>
              <w:adjustRightInd w:val="0"/>
              <w:snapToGrid w:val="0"/>
              <w:spacing w:line="400" w:lineRule="exact"/>
              <w:jc w:val="center"/>
              <w:rPr>
                <w:sz w:val="18"/>
                <w:szCs w:val="18"/>
              </w:rPr>
            </w:pPr>
            <w:r w:rsidRPr="005775A9">
              <w:rPr>
                <w:sz w:val="18"/>
                <w:szCs w:val="18"/>
              </w:rPr>
              <w:t>—</w:t>
            </w:r>
          </w:p>
        </w:tc>
        <w:tc>
          <w:tcPr>
            <w:tcW w:w="1134" w:type="dxa"/>
          </w:tcPr>
          <w:p w:rsidR="00081E1E" w:rsidRPr="005775A9" w:rsidRDefault="00B70EB3" w:rsidP="00081E1E">
            <w:pPr>
              <w:adjustRightInd w:val="0"/>
              <w:snapToGrid w:val="0"/>
              <w:spacing w:line="400" w:lineRule="exact"/>
              <w:jc w:val="center"/>
              <w:rPr>
                <w:sz w:val="18"/>
                <w:szCs w:val="18"/>
              </w:rPr>
            </w:pPr>
            <w:r w:rsidRPr="005775A9">
              <w:rPr>
                <w:rFonts w:ascii="宋体" w:hAnsi="宋体" w:hint="eastAsia"/>
                <w:sz w:val="18"/>
                <w:szCs w:val="18"/>
              </w:rPr>
              <w:t>√</w:t>
            </w:r>
          </w:p>
        </w:tc>
        <w:tc>
          <w:tcPr>
            <w:tcW w:w="1276" w:type="dxa"/>
          </w:tcPr>
          <w:p w:rsidR="00081E1E" w:rsidRPr="005775A9" w:rsidRDefault="00C34DA3" w:rsidP="00081E1E">
            <w:pPr>
              <w:adjustRightInd w:val="0"/>
              <w:snapToGrid w:val="0"/>
              <w:spacing w:line="400" w:lineRule="exact"/>
              <w:jc w:val="center"/>
              <w:rPr>
                <w:sz w:val="18"/>
                <w:szCs w:val="18"/>
              </w:rPr>
            </w:pPr>
            <w:r w:rsidRPr="005775A9">
              <w:rPr>
                <w:rFonts w:hint="eastAsia"/>
                <w:sz w:val="18"/>
                <w:szCs w:val="18"/>
              </w:rPr>
              <w:t>—</w:t>
            </w:r>
          </w:p>
        </w:tc>
        <w:tc>
          <w:tcPr>
            <w:tcW w:w="4020" w:type="dxa"/>
          </w:tcPr>
          <w:p w:rsidR="00742200" w:rsidRPr="005775A9" w:rsidRDefault="00C15EEC" w:rsidP="00C73A18">
            <w:pPr>
              <w:adjustRightInd w:val="0"/>
              <w:snapToGrid w:val="0"/>
              <w:jc w:val="left"/>
              <w:rPr>
                <w:sz w:val="18"/>
                <w:szCs w:val="18"/>
              </w:rPr>
            </w:pPr>
            <w:r w:rsidRPr="005775A9">
              <w:rPr>
                <w:rFonts w:hint="eastAsia"/>
                <w:sz w:val="18"/>
                <w:szCs w:val="18"/>
              </w:rPr>
              <w:t>测量或计算安装附件或其他装置的最大机器</w:t>
            </w:r>
            <w:r w:rsidR="00CA027B">
              <w:rPr>
                <w:rFonts w:hint="eastAsia"/>
                <w:sz w:val="18"/>
                <w:szCs w:val="18"/>
              </w:rPr>
              <w:t>翻滚</w:t>
            </w:r>
            <w:r w:rsidRPr="005775A9">
              <w:rPr>
                <w:rFonts w:hint="eastAsia"/>
                <w:sz w:val="18"/>
                <w:szCs w:val="18"/>
              </w:rPr>
              <w:t>角度，并将该角度与</w:t>
            </w:r>
            <w:r w:rsidRPr="005775A9">
              <w:rPr>
                <w:rFonts w:hint="eastAsia"/>
                <w:sz w:val="18"/>
                <w:szCs w:val="18"/>
              </w:rPr>
              <w:t>RSSA</w:t>
            </w:r>
            <w:r w:rsidRPr="005775A9">
              <w:rPr>
                <w:rFonts w:hint="eastAsia"/>
                <w:sz w:val="18"/>
                <w:szCs w:val="18"/>
              </w:rPr>
              <w:t>进行比较。</w:t>
            </w:r>
          </w:p>
        </w:tc>
      </w:tr>
      <w:tr w:rsidR="00081E1E" w:rsidRPr="005775A9" w:rsidTr="00742200">
        <w:tc>
          <w:tcPr>
            <w:tcW w:w="1903" w:type="dxa"/>
          </w:tcPr>
          <w:p w:rsidR="00081E1E" w:rsidRPr="005775A9" w:rsidRDefault="00B86E8D" w:rsidP="00081E1E">
            <w:pPr>
              <w:adjustRightInd w:val="0"/>
              <w:snapToGrid w:val="0"/>
              <w:spacing w:line="400" w:lineRule="exact"/>
              <w:jc w:val="center"/>
              <w:rPr>
                <w:sz w:val="18"/>
                <w:szCs w:val="18"/>
              </w:rPr>
            </w:pPr>
            <w:r w:rsidRPr="005775A9">
              <w:rPr>
                <w:rFonts w:hint="eastAsia"/>
                <w:sz w:val="18"/>
                <w:szCs w:val="18"/>
              </w:rPr>
              <w:t>4.2c)</w:t>
            </w:r>
          </w:p>
        </w:tc>
        <w:tc>
          <w:tcPr>
            <w:tcW w:w="1182" w:type="dxa"/>
          </w:tcPr>
          <w:p w:rsidR="00081E1E" w:rsidRPr="005775A9" w:rsidRDefault="00B70EB3" w:rsidP="00081E1E">
            <w:pPr>
              <w:adjustRightInd w:val="0"/>
              <w:snapToGrid w:val="0"/>
              <w:spacing w:line="400" w:lineRule="exact"/>
              <w:jc w:val="center"/>
              <w:rPr>
                <w:sz w:val="18"/>
                <w:szCs w:val="18"/>
              </w:rPr>
            </w:pPr>
            <w:r w:rsidRPr="005775A9">
              <w:rPr>
                <w:rFonts w:ascii="宋体" w:hAnsi="宋体" w:hint="eastAsia"/>
                <w:sz w:val="18"/>
                <w:szCs w:val="18"/>
              </w:rPr>
              <w:t>√</w:t>
            </w:r>
          </w:p>
        </w:tc>
        <w:tc>
          <w:tcPr>
            <w:tcW w:w="1134" w:type="dxa"/>
          </w:tcPr>
          <w:p w:rsidR="00081E1E" w:rsidRPr="005775A9" w:rsidRDefault="00C34DA3" w:rsidP="00081E1E">
            <w:pPr>
              <w:adjustRightInd w:val="0"/>
              <w:snapToGrid w:val="0"/>
              <w:spacing w:line="400" w:lineRule="exact"/>
              <w:jc w:val="center"/>
              <w:rPr>
                <w:sz w:val="18"/>
                <w:szCs w:val="18"/>
              </w:rPr>
            </w:pPr>
            <w:r w:rsidRPr="005775A9">
              <w:rPr>
                <w:rFonts w:hint="eastAsia"/>
                <w:sz w:val="18"/>
                <w:szCs w:val="18"/>
              </w:rPr>
              <w:t>—</w:t>
            </w:r>
          </w:p>
        </w:tc>
        <w:tc>
          <w:tcPr>
            <w:tcW w:w="1276" w:type="dxa"/>
          </w:tcPr>
          <w:p w:rsidR="00081E1E" w:rsidRPr="005775A9" w:rsidRDefault="00B70EB3" w:rsidP="00081E1E">
            <w:pPr>
              <w:adjustRightInd w:val="0"/>
              <w:snapToGrid w:val="0"/>
              <w:spacing w:line="400" w:lineRule="exact"/>
              <w:jc w:val="center"/>
              <w:rPr>
                <w:sz w:val="18"/>
                <w:szCs w:val="18"/>
              </w:rPr>
            </w:pPr>
            <w:r w:rsidRPr="005775A9">
              <w:rPr>
                <w:rFonts w:ascii="宋体" w:hAnsi="宋体" w:hint="eastAsia"/>
                <w:sz w:val="18"/>
                <w:szCs w:val="18"/>
              </w:rPr>
              <w:t>√</w:t>
            </w:r>
          </w:p>
        </w:tc>
        <w:tc>
          <w:tcPr>
            <w:tcW w:w="4020" w:type="dxa"/>
          </w:tcPr>
          <w:p w:rsidR="00081E1E" w:rsidRPr="005775A9" w:rsidRDefault="00081E1E" w:rsidP="00081E1E">
            <w:pPr>
              <w:adjustRightInd w:val="0"/>
              <w:snapToGrid w:val="0"/>
              <w:spacing w:line="400" w:lineRule="exact"/>
              <w:jc w:val="center"/>
              <w:rPr>
                <w:sz w:val="18"/>
                <w:szCs w:val="18"/>
              </w:rPr>
            </w:pPr>
          </w:p>
        </w:tc>
      </w:tr>
      <w:tr w:rsidR="00081E1E" w:rsidRPr="005775A9" w:rsidTr="00742200">
        <w:tc>
          <w:tcPr>
            <w:tcW w:w="1903" w:type="dxa"/>
          </w:tcPr>
          <w:p w:rsidR="00081E1E" w:rsidRPr="005775A9" w:rsidRDefault="00B86E8D" w:rsidP="00081E1E">
            <w:pPr>
              <w:adjustRightInd w:val="0"/>
              <w:snapToGrid w:val="0"/>
              <w:spacing w:line="400" w:lineRule="exact"/>
              <w:jc w:val="center"/>
              <w:rPr>
                <w:sz w:val="18"/>
                <w:szCs w:val="18"/>
              </w:rPr>
            </w:pPr>
            <w:r w:rsidRPr="005775A9">
              <w:rPr>
                <w:rFonts w:hint="eastAsia"/>
                <w:sz w:val="18"/>
                <w:szCs w:val="18"/>
              </w:rPr>
              <w:t>4.2 d) 1)</w:t>
            </w:r>
          </w:p>
        </w:tc>
        <w:tc>
          <w:tcPr>
            <w:tcW w:w="1182" w:type="dxa"/>
          </w:tcPr>
          <w:p w:rsidR="00081E1E" w:rsidRPr="005775A9" w:rsidRDefault="00B86E8D" w:rsidP="00081E1E">
            <w:pPr>
              <w:adjustRightInd w:val="0"/>
              <w:snapToGrid w:val="0"/>
              <w:spacing w:line="400" w:lineRule="exact"/>
              <w:jc w:val="center"/>
              <w:rPr>
                <w:sz w:val="18"/>
                <w:szCs w:val="18"/>
              </w:rPr>
            </w:pPr>
            <w:r w:rsidRPr="005775A9">
              <w:rPr>
                <w:rFonts w:hint="eastAsia"/>
                <w:sz w:val="18"/>
                <w:szCs w:val="18"/>
              </w:rPr>
              <w:t>—</w:t>
            </w:r>
          </w:p>
        </w:tc>
        <w:tc>
          <w:tcPr>
            <w:tcW w:w="1134" w:type="dxa"/>
          </w:tcPr>
          <w:p w:rsidR="00081E1E" w:rsidRPr="005775A9" w:rsidRDefault="00B70EB3" w:rsidP="00081E1E">
            <w:pPr>
              <w:adjustRightInd w:val="0"/>
              <w:snapToGrid w:val="0"/>
              <w:spacing w:line="400" w:lineRule="exact"/>
              <w:jc w:val="center"/>
              <w:rPr>
                <w:sz w:val="18"/>
                <w:szCs w:val="18"/>
              </w:rPr>
            </w:pPr>
            <w:r w:rsidRPr="005775A9">
              <w:rPr>
                <w:rFonts w:ascii="宋体" w:hAnsi="宋体" w:hint="eastAsia"/>
                <w:sz w:val="18"/>
                <w:szCs w:val="18"/>
              </w:rPr>
              <w:t>√</w:t>
            </w:r>
          </w:p>
        </w:tc>
        <w:tc>
          <w:tcPr>
            <w:tcW w:w="1276" w:type="dxa"/>
          </w:tcPr>
          <w:p w:rsidR="00081E1E" w:rsidRPr="005775A9" w:rsidRDefault="00C34DA3" w:rsidP="00081E1E">
            <w:pPr>
              <w:adjustRightInd w:val="0"/>
              <w:snapToGrid w:val="0"/>
              <w:spacing w:line="400" w:lineRule="exact"/>
              <w:jc w:val="center"/>
              <w:rPr>
                <w:sz w:val="18"/>
                <w:szCs w:val="18"/>
              </w:rPr>
            </w:pPr>
            <w:r w:rsidRPr="005775A9">
              <w:rPr>
                <w:rFonts w:hint="eastAsia"/>
                <w:sz w:val="18"/>
                <w:szCs w:val="18"/>
              </w:rPr>
              <w:t>—</w:t>
            </w:r>
          </w:p>
        </w:tc>
        <w:tc>
          <w:tcPr>
            <w:tcW w:w="4020" w:type="dxa"/>
          </w:tcPr>
          <w:p w:rsidR="00081E1E" w:rsidRPr="005775A9" w:rsidRDefault="006878E8" w:rsidP="00742200">
            <w:pPr>
              <w:adjustRightInd w:val="0"/>
              <w:snapToGrid w:val="0"/>
              <w:spacing w:line="400" w:lineRule="exact"/>
              <w:jc w:val="center"/>
              <w:rPr>
                <w:sz w:val="18"/>
                <w:szCs w:val="18"/>
              </w:rPr>
            </w:pPr>
            <w:r w:rsidRPr="005775A9">
              <w:rPr>
                <w:rFonts w:hint="eastAsia"/>
                <w:sz w:val="18"/>
                <w:szCs w:val="18"/>
              </w:rPr>
              <w:t>a</w:t>
            </w:r>
          </w:p>
        </w:tc>
      </w:tr>
      <w:tr w:rsidR="00081E1E" w:rsidRPr="005775A9" w:rsidTr="00742200">
        <w:tc>
          <w:tcPr>
            <w:tcW w:w="1903" w:type="dxa"/>
          </w:tcPr>
          <w:p w:rsidR="00081E1E" w:rsidRPr="005775A9" w:rsidRDefault="00B86E8D" w:rsidP="00081E1E">
            <w:pPr>
              <w:adjustRightInd w:val="0"/>
              <w:snapToGrid w:val="0"/>
              <w:spacing w:line="400" w:lineRule="exact"/>
              <w:jc w:val="center"/>
              <w:rPr>
                <w:sz w:val="18"/>
                <w:szCs w:val="18"/>
              </w:rPr>
            </w:pPr>
            <w:r w:rsidRPr="005775A9">
              <w:rPr>
                <w:rFonts w:hint="eastAsia"/>
                <w:sz w:val="18"/>
                <w:szCs w:val="18"/>
              </w:rPr>
              <w:t>4.2 d) 2)</w:t>
            </w:r>
          </w:p>
        </w:tc>
        <w:tc>
          <w:tcPr>
            <w:tcW w:w="1182" w:type="dxa"/>
          </w:tcPr>
          <w:p w:rsidR="00081E1E" w:rsidRPr="005775A9" w:rsidRDefault="00B70EB3" w:rsidP="00081E1E">
            <w:pPr>
              <w:adjustRightInd w:val="0"/>
              <w:snapToGrid w:val="0"/>
              <w:spacing w:line="400" w:lineRule="exact"/>
              <w:jc w:val="center"/>
              <w:rPr>
                <w:sz w:val="18"/>
                <w:szCs w:val="18"/>
              </w:rPr>
            </w:pPr>
            <w:r w:rsidRPr="005775A9">
              <w:rPr>
                <w:rFonts w:ascii="宋体" w:hAnsi="宋体" w:hint="eastAsia"/>
                <w:sz w:val="18"/>
                <w:szCs w:val="18"/>
              </w:rPr>
              <w:t>√</w:t>
            </w:r>
          </w:p>
        </w:tc>
        <w:tc>
          <w:tcPr>
            <w:tcW w:w="1134" w:type="dxa"/>
          </w:tcPr>
          <w:p w:rsidR="00081E1E" w:rsidRPr="005775A9" w:rsidRDefault="00081E1E" w:rsidP="00081E1E">
            <w:pPr>
              <w:adjustRightInd w:val="0"/>
              <w:snapToGrid w:val="0"/>
              <w:spacing w:line="400" w:lineRule="exact"/>
              <w:jc w:val="center"/>
              <w:rPr>
                <w:sz w:val="18"/>
                <w:szCs w:val="18"/>
              </w:rPr>
            </w:pPr>
          </w:p>
        </w:tc>
        <w:tc>
          <w:tcPr>
            <w:tcW w:w="1276" w:type="dxa"/>
          </w:tcPr>
          <w:p w:rsidR="00081E1E" w:rsidRPr="005775A9" w:rsidRDefault="00C34DA3" w:rsidP="00081E1E">
            <w:pPr>
              <w:adjustRightInd w:val="0"/>
              <w:snapToGrid w:val="0"/>
              <w:spacing w:line="400" w:lineRule="exact"/>
              <w:jc w:val="center"/>
              <w:rPr>
                <w:sz w:val="18"/>
                <w:szCs w:val="18"/>
              </w:rPr>
            </w:pPr>
            <w:r w:rsidRPr="005775A9">
              <w:rPr>
                <w:rFonts w:hint="eastAsia"/>
                <w:sz w:val="18"/>
                <w:szCs w:val="18"/>
              </w:rPr>
              <w:t>—</w:t>
            </w:r>
          </w:p>
        </w:tc>
        <w:tc>
          <w:tcPr>
            <w:tcW w:w="4020" w:type="dxa"/>
          </w:tcPr>
          <w:p w:rsidR="008733C7" w:rsidRPr="005775A9" w:rsidRDefault="008733C7" w:rsidP="00742200">
            <w:pPr>
              <w:adjustRightInd w:val="0"/>
              <w:snapToGrid w:val="0"/>
              <w:spacing w:line="400" w:lineRule="exact"/>
              <w:jc w:val="left"/>
              <w:rPr>
                <w:sz w:val="18"/>
                <w:szCs w:val="18"/>
              </w:rPr>
            </w:pPr>
            <w:r w:rsidRPr="005775A9">
              <w:rPr>
                <w:rFonts w:hint="eastAsia"/>
                <w:sz w:val="18"/>
                <w:szCs w:val="18"/>
              </w:rPr>
              <w:t>已表明结构的检查；其他情况</w:t>
            </w:r>
            <w:r w:rsidRPr="005775A9">
              <w:rPr>
                <w:rFonts w:hint="eastAsia"/>
                <w:sz w:val="18"/>
                <w:szCs w:val="18"/>
                <w:vertAlign w:val="superscript"/>
              </w:rPr>
              <w:t>a</w:t>
            </w:r>
            <w:r w:rsidRPr="005775A9">
              <w:rPr>
                <w:rFonts w:hint="eastAsia"/>
                <w:sz w:val="18"/>
                <w:szCs w:val="18"/>
              </w:rPr>
              <w:t>下的测量</w:t>
            </w:r>
          </w:p>
        </w:tc>
      </w:tr>
      <w:tr w:rsidR="00B86E8D" w:rsidRPr="005775A9" w:rsidTr="00742200">
        <w:tc>
          <w:tcPr>
            <w:tcW w:w="1903" w:type="dxa"/>
          </w:tcPr>
          <w:p w:rsidR="00B86E8D" w:rsidRPr="005775A9" w:rsidRDefault="00B86E8D" w:rsidP="00081E1E">
            <w:pPr>
              <w:adjustRightInd w:val="0"/>
              <w:snapToGrid w:val="0"/>
              <w:spacing w:line="400" w:lineRule="exact"/>
              <w:jc w:val="center"/>
              <w:rPr>
                <w:sz w:val="18"/>
                <w:szCs w:val="18"/>
              </w:rPr>
            </w:pPr>
            <w:r w:rsidRPr="005775A9">
              <w:rPr>
                <w:rFonts w:hint="eastAsia"/>
                <w:sz w:val="18"/>
                <w:szCs w:val="18"/>
              </w:rPr>
              <w:t>4.3</w:t>
            </w:r>
          </w:p>
        </w:tc>
        <w:tc>
          <w:tcPr>
            <w:tcW w:w="1182" w:type="dxa"/>
          </w:tcPr>
          <w:p w:rsidR="00B86E8D" w:rsidRPr="005775A9" w:rsidRDefault="00B70EB3" w:rsidP="00081E1E">
            <w:pPr>
              <w:adjustRightInd w:val="0"/>
              <w:snapToGrid w:val="0"/>
              <w:spacing w:line="400" w:lineRule="exact"/>
              <w:jc w:val="center"/>
              <w:rPr>
                <w:sz w:val="18"/>
                <w:szCs w:val="18"/>
              </w:rPr>
            </w:pPr>
            <w:r w:rsidRPr="005775A9">
              <w:rPr>
                <w:rFonts w:ascii="宋体" w:hAnsi="宋体" w:hint="eastAsia"/>
                <w:sz w:val="18"/>
                <w:szCs w:val="18"/>
              </w:rPr>
              <w:t>√</w:t>
            </w:r>
          </w:p>
        </w:tc>
        <w:tc>
          <w:tcPr>
            <w:tcW w:w="1134" w:type="dxa"/>
          </w:tcPr>
          <w:p w:rsidR="00B86E8D" w:rsidRPr="005775A9" w:rsidRDefault="00C34DA3" w:rsidP="00081E1E">
            <w:pPr>
              <w:adjustRightInd w:val="0"/>
              <w:snapToGrid w:val="0"/>
              <w:spacing w:line="400" w:lineRule="exact"/>
              <w:jc w:val="center"/>
              <w:rPr>
                <w:sz w:val="18"/>
                <w:szCs w:val="18"/>
              </w:rPr>
            </w:pPr>
            <w:r w:rsidRPr="005775A9">
              <w:rPr>
                <w:rFonts w:hint="eastAsia"/>
                <w:sz w:val="18"/>
                <w:szCs w:val="18"/>
              </w:rPr>
              <w:t>—</w:t>
            </w:r>
          </w:p>
        </w:tc>
        <w:tc>
          <w:tcPr>
            <w:tcW w:w="1276" w:type="dxa"/>
          </w:tcPr>
          <w:p w:rsidR="00B86E8D" w:rsidRPr="005775A9" w:rsidRDefault="00C34DA3" w:rsidP="00081E1E">
            <w:pPr>
              <w:adjustRightInd w:val="0"/>
              <w:snapToGrid w:val="0"/>
              <w:spacing w:line="400" w:lineRule="exact"/>
              <w:jc w:val="center"/>
              <w:rPr>
                <w:sz w:val="18"/>
                <w:szCs w:val="18"/>
              </w:rPr>
            </w:pPr>
            <w:r w:rsidRPr="005775A9">
              <w:rPr>
                <w:rFonts w:hint="eastAsia"/>
                <w:sz w:val="18"/>
                <w:szCs w:val="18"/>
              </w:rPr>
              <w:t>—</w:t>
            </w:r>
          </w:p>
        </w:tc>
        <w:tc>
          <w:tcPr>
            <w:tcW w:w="4020" w:type="dxa"/>
          </w:tcPr>
          <w:p w:rsidR="00B86E8D" w:rsidRPr="005775A9" w:rsidRDefault="006878E8" w:rsidP="00081E1E">
            <w:pPr>
              <w:adjustRightInd w:val="0"/>
              <w:snapToGrid w:val="0"/>
              <w:spacing w:line="400" w:lineRule="exact"/>
              <w:jc w:val="center"/>
              <w:rPr>
                <w:sz w:val="18"/>
                <w:szCs w:val="18"/>
              </w:rPr>
            </w:pPr>
            <w:r w:rsidRPr="005775A9">
              <w:rPr>
                <w:sz w:val="18"/>
                <w:szCs w:val="18"/>
              </w:rPr>
              <w:t>—</w:t>
            </w:r>
          </w:p>
        </w:tc>
      </w:tr>
      <w:tr w:rsidR="00B86E8D" w:rsidRPr="005775A9" w:rsidTr="006878E8">
        <w:trPr>
          <w:trHeight w:val="384"/>
        </w:trPr>
        <w:tc>
          <w:tcPr>
            <w:tcW w:w="9515" w:type="dxa"/>
            <w:gridSpan w:val="5"/>
          </w:tcPr>
          <w:p w:rsidR="00416634" w:rsidRPr="005775A9" w:rsidRDefault="00B257CA" w:rsidP="00B86E8D">
            <w:pPr>
              <w:adjustRightInd w:val="0"/>
              <w:snapToGrid w:val="0"/>
              <w:spacing w:line="400" w:lineRule="exact"/>
              <w:rPr>
                <w:sz w:val="18"/>
                <w:szCs w:val="18"/>
              </w:rPr>
            </w:pPr>
            <w:r w:rsidRPr="005775A9">
              <w:rPr>
                <w:rFonts w:hint="eastAsia"/>
                <w:sz w:val="18"/>
                <w:szCs w:val="18"/>
              </w:rPr>
              <w:t xml:space="preserve">a </w:t>
            </w:r>
            <w:r w:rsidRPr="005775A9">
              <w:rPr>
                <w:rFonts w:hint="eastAsia"/>
                <w:sz w:val="18"/>
                <w:szCs w:val="18"/>
              </w:rPr>
              <w:t>：</w:t>
            </w:r>
            <w:r w:rsidR="00416634" w:rsidRPr="005775A9">
              <w:rPr>
                <w:rFonts w:hint="eastAsia"/>
                <w:sz w:val="18"/>
                <w:szCs w:val="18"/>
              </w:rPr>
              <w:t>ISO 16231-2</w:t>
            </w:r>
            <w:r w:rsidR="005775A9" w:rsidRPr="005775A9">
              <w:rPr>
                <w:rFonts w:hint="eastAsia"/>
                <w:sz w:val="18"/>
                <w:szCs w:val="18"/>
              </w:rPr>
              <w:t>（制定中）可提供适当的信息。如未提供适当的信息，</w:t>
            </w:r>
            <w:r w:rsidR="00416634" w:rsidRPr="005775A9">
              <w:rPr>
                <w:rFonts w:hint="eastAsia"/>
                <w:sz w:val="18"/>
                <w:szCs w:val="18"/>
              </w:rPr>
              <w:t>将</w:t>
            </w:r>
            <w:r w:rsidR="00561415" w:rsidRPr="005775A9">
              <w:rPr>
                <w:rFonts w:hint="eastAsia"/>
                <w:sz w:val="18"/>
                <w:szCs w:val="18"/>
              </w:rPr>
              <w:t>根据</w:t>
            </w:r>
            <w:r w:rsidR="00416634" w:rsidRPr="005775A9">
              <w:rPr>
                <w:rFonts w:hint="eastAsia"/>
                <w:sz w:val="18"/>
                <w:szCs w:val="18"/>
              </w:rPr>
              <w:t>制造商对机器的预期用途和操作条件的评估</w:t>
            </w:r>
            <w:r w:rsidR="00561415" w:rsidRPr="005775A9">
              <w:rPr>
                <w:rFonts w:hint="eastAsia"/>
                <w:sz w:val="18"/>
                <w:szCs w:val="18"/>
              </w:rPr>
              <w:t>确定</w:t>
            </w:r>
            <w:r w:rsidR="00416634" w:rsidRPr="005775A9">
              <w:rPr>
                <w:rFonts w:hint="eastAsia"/>
                <w:sz w:val="18"/>
                <w:szCs w:val="18"/>
              </w:rPr>
              <w:t>RSSA</w:t>
            </w:r>
            <w:r w:rsidR="00416634" w:rsidRPr="005775A9">
              <w:rPr>
                <w:rFonts w:hint="eastAsia"/>
                <w:sz w:val="18"/>
                <w:szCs w:val="18"/>
              </w:rPr>
              <w:t>值。</w:t>
            </w:r>
          </w:p>
        </w:tc>
      </w:tr>
    </w:tbl>
    <w:p w:rsidR="00081E1E" w:rsidRDefault="00081E1E" w:rsidP="00081E1E">
      <w:pPr>
        <w:adjustRightInd w:val="0"/>
        <w:snapToGrid w:val="0"/>
        <w:spacing w:line="400" w:lineRule="exact"/>
        <w:ind w:firstLineChars="200" w:firstLine="420"/>
        <w:jc w:val="center"/>
      </w:pPr>
    </w:p>
    <w:p w:rsidR="0015486E" w:rsidRPr="005775A9" w:rsidRDefault="00416634" w:rsidP="0015486E">
      <w:pPr>
        <w:adjustRightInd w:val="0"/>
        <w:snapToGrid w:val="0"/>
        <w:spacing w:line="400" w:lineRule="exact"/>
        <w:rPr>
          <w:rFonts w:ascii="黑体" w:eastAsia="黑体" w:hAnsi="黑体"/>
        </w:rPr>
      </w:pPr>
      <w:r w:rsidRPr="005775A9">
        <w:rPr>
          <w:rFonts w:ascii="黑体" w:eastAsia="黑体" w:hAnsi="黑体"/>
        </w:rPr>
        <w:t>6</w:t>
      </w:r>
      <w:r w:rsidR="005775A9" w:rsidRPr="005775A9">
        <w:rPr>
          <w:rFonts w:ascii="黑体" w:eastAsia="黑体" w:hAnsi="黑体" w:hint="eastAsia"/>
        </w:rPr>
        <w:t xml:space="preserve">  </w:t>
      </w:r>
      <w:r w:rsidR="002352C3" w:rsidRPr="005775A9">
        <w:rPr>
          <w:rFonts w:ascii="黑体" w:eastAsia="黑体" w:hAnsi="黑体" w:hint="eastAsia"/>
        </w:rPr>
        <w:t>产品使用说明书</w:t>
      </w:r>
    </w:p>
    <w:p w:rsidR="0015486E" w:rsidRDefault="005775A9" w:rsidP="0015486E">
      <w:pPr>
        <w:adjustRightInd w:val="0"/>
        <w:snapToGrid w:val="0"/>
        <w:spacing w:line="400" w:lineRule="exact"/>
        <w:ind w:firstLineChars="200" w:firstLine="420"/>
      </w:pPr>
      <w:r>
        <w:rPr>
          <w:rFonts w:hint="eastAsia"/>
        </w:rPr>
        <w:t>产品使用说明书</w:t>
      </w:r>
      <w:r w:rsidR="00416634">
        <w:rPr>
          <w:rFonts w:hint="eastAsia"/>
        </w:rPr>
        <w:t>应提供</w:t>
      </w:r>
      <w:r w:rsidR="002352C3" w:rsidRPr="005775A9">
        <w:rPr>
          <w:rFonts w:hint="eastAsia"/>
        </w:rPr>
        <w:t>关于</w:t>
      </w:r>
      <w:r w:rsidRPr="005775A9">
        <w:rPr>
          <w:rFonts w:hint="eastAsia"/>
        </w:rPr>
        <w:t>机器</w:t>
      </w:r>
      <w:r w:rsidR="00CA027B">
        <w:rPr>
          <w:rFonts w:hint="eastAsia"/>
        </w:rPr>
        <w:t>翻滚</w:t>
      </w:r>
      <w:r w:rsidR="001A5D64">
        <w:rPr>
          <w:rFonts w:asciiTheme="minorEastAsia" w:eastAsiaTheme="minorEastAsia" w:hAnsiTheme="minorEastAsia" w:hint="eastAsia"/>
        </w:rPr>
        <w:t>或倾</w:t>
      </w:r>
      <w:r w:rsidR="001A5D64" w:rsidRPr="001A5D64">
        <w:rPr>
          <w:rFonts w:asciiTheme="minorEastAsia" w:eastAsiaTheme="minorEastAsia" w:hAnsiTheme="minorEastAsia" w:hint="eastAsia"/>
        </w:rPr>
        <w:t>翻</w:t>
      </w:r>
      <w:bookmarkStart w:id="2" w:name="_GoBack"/>
      <w:bookmarkEnd w:id="2"/>
      <w:r w:rsidR="00416634">
        <w:rPr>
          <w:rFonts w:asciiTheme="minorEastAsia" w:eastAsiaTheme="minorEastAsia" w:hAnsiTheme="minorEastAsia" w:hint="eastAsia"/>
        </w:rPr>
        <w:t>危险的安全说明</w:t>
      </w:r>
      <w:r w:rsidR="0015486E">
        <w:rPr>
          <w:rFonts w:hint="eastAsia"/>
        </w:rPr>
        <w:t>。</w:t>
      </w:r>
      <w:r w:rsidR="00416634">
        <w:rPr>
          <w:rFonts w:hint="eastAsia"/>
        </w:rPr>
        <w:t>如果相关，应包括下列信息：</w:t>
      </w:r>
    </w:p>
    <w:p w:rsidR="00416634" w:rsidRPr="00416634" w:rsidRDefault="00416634" w:rsidP="00416634">
      <w:pPr>
        <w:adjustRightInd w:val="0"/>
        <w:snapToGrid w:val="0"/>
        <w:spacing w:line="400" w:lineRule="exact"/>
        <w:ind w:left="420"/>
        <w:rPr>
          <w:rFonts w:asciiTheme="minorEastAsia" w:eastAsiaTheme="minorEastAsia" w:hAnsiTheme="minorEastAsia"/>
        </w:rPr>
      </w:pPr>
      <w:r>
        <w:rPr>
          <w:rFonts w:asciiTheme="minorEastAsia" w:eastAsiaTheme="minorEastAsia" w:hAnsiTheme="minorEastAsia" w:hint="eastAsia"/>
        </w:rPr>
        <w:t xml:space="preserve">a) </w:t>
      </w:r>
      <w:r w:rsidR="00E23349">
        <w:rPr>
          <w:rFonts w:asciiTheme="minorEastAsia" w:eastAsiaTheme="minorEastAsia" w:hAnsiTheme="minorEastAsia" w:hint="eastAsia"/>
        </w:rPr>
        <w:t>与路堤</w:t>
      </w:r>
      <w:r w:rsidRPr="00416634">
        <w:rPr>
          <w:rFonts w:asciiTheme="minorEastAsia" w:eastAsiaTheme="minorEastAsia" w:hAnsiTheme="minorEastAsia" w:hint="eastAsia"/>
        </w:rPr>
        <w:t>有关的翻车危险；</w:t>
      </w:r>
    </w:p>
    <w:p w:rsidR="00416634" w:rsidRDefault="00416634" w:rsidP="00416634">
      <w:pPr>
        <w:adjustRightInd w:val="0"/>
        <w:snapToGrid w:val="0"/>
        <w:spacing w:line="400" w:lineRule="exact"/>
        <w:ind w:left="420"/>
        <w:rPr>
          <w:rFonts w:asciiTheme="minorEastAsia" w:eastAsiaTheme="minorEastAsia" w:hAnsiTheme="minorEastAsia"/>
        </w:rPr>
      </w:pPr>
      <w:r>
        <w:rPr>
          <w:rFonts w:hint="eastAsia"/>
        </w:rPr>
        <w:t xml:space="preserve">b) </w:t>
      </w:r>
      <w:r w:rsidR="005F2F90">
        <w:rPr>
          <w:rFonts w:hint="eastAsia"/>
        </w:rPr>
        <w:t>在恶劣条件下通过</w:t>
      </w:r>
      <w:r w:rsidR="001A4713" w:rsidRPr="005775A9">
        <w:rPr>
          <w:rFonts w:hint="eastAsia"/>
        </w:rPr>
        <w:t>不牢固</w:t>
      </w:r>
      <w:r w:rsidR="005F2F90">
        <w:rPr>
          <w:rFonts w:hint="eastAsia"/>
        </w:rPr>
        <w:t>的桥头和</w:t>
      </w:r>
      <w:r w:rsidR="00E869DB">
        <w:rPr>
          <w:rFonts w:hint="eastAsia"/>
        </w:rPr>
        <w:t>桥</w:t>
      </w:r>
      <w:r w:rsidR="005F2F90">
        <w:rPr>
          <w:rFonts w:hint="eastAsia"/>
        </w:rPr>
        <w:t>面相关的</w:t>
      </w:r>
      <w:r w:rsidR="00CA027B">
        <w:rPr>
          <w:rFonts w:hint="eastAsia"/>
        </w:rPr>
        <w:t>翻滚</w:t>
      </w:r>
      <w:r w:rsidR="005F2F90" w:rsidRPr="00416634">
        <w:rPr>
          <w:rFonts w:asciiTheme="minorEastAsia" w:eastAsiaTheme="minorEastAsia" w:hAnsiTheme="minorEastAsia" w:hint="eastAsia"/>
        </w:rPr>
        <w:t>危险；</w:t>
      </w:r>
    </w:p>
    <w:p w:rsidR="005F2F90" w:rsidRPr="006504EE" w:rsidRDefault="005F2F90" w:rsidP="00416634">
      <w:pPr>
        <w:adjustRightInd w:val="0"/>
        <w:snapToGrid w:val="0"/>
        <w:spacing w:line="400" w:lineRule="exact"/>
        <w:ind w:left="420"/>
        <w:rPr>
          <w:rFonts w:asciiTheme="minorEastAsia" w:eastAsiaTheme="minorEastAsia" w:hAnsiTheme="minorEastAsia"/>
          <w:szCs w:val="21"/>
        </w:rPr>
      </w:pPr>
      <w:r w:rsidRPr="006504EE">
        <w:rPr>
          <w:rFonts w:asciiTheme="minorEastAsia" w:eastAsiaTheme="minorEastAsia" w:hAnsiTheme="minorEastAsia" w:hint="eastAsia"/>
          <w:szCs w:val="21"/>
        </w:rPr>
        <w:t xml:space="preserve">c) </w:t>
      </w:r>
      <w:r w:rsidR="006504EE" w:rsidRPr="006504EE">
        <w:rPr>
          <w:rFonts w:asciiTheme="minorEastAsia" w:eastAsiaTheme="minorEastAsia" w:hAnsiTheme="minorEastAsia" w:hint="eastAsia"/>
          <w:szCs w:val="21"/>
        </w:rPr>
        <w:t>机器的</w:t>
      </w:r>
      <w:r w:rsidR="001A4713" w:rsidRPr="00E42BB9">
        <w:rPr>
          <w:rFonts w:asciiTheme="minorEastAsia" w:eastAsiaTheme="minorEastAsia" w:hAnsiTheme="minorEastAsia" w:hint="eastAsia"/>
          <w:szCs w:val="21"/>
        </w:rPr>
        <w:t>升高</w:t>
      </w:r>
      <w:r w:rsidR="006504EE" w:rsidRPr="00E42BB9">
        <w:rPr>
          <w:rFonts w:asciiTheme="minorEastAsia" w:eastAsiaTheme="minorEastAsia" w:hAnsiTheme="minorEastAsia" w:hint="eastAsia"/>
          <w:szCs w:val="21"/>
        </w:rPr>
        <w:t>部件和/或</w:t>
      </w:r>
      <w:r w:rsidR="001A4713" w:rsidRPr="00E42BB9">
        <w:rPr>
          <w:rFonts w:asciiTheme="minorEastAsia" w:eastAsiaTheme="minorEastAsia" w:hAnsiTheme="minorEastAsia" w:hint="eastAsia"/>
          <w:szCs w:val="21"/>
        </w:rPr>
        <w:t>延长</w:t>
      </w:r>
      <w:r w:rsidR="006504EE" w:rsidRPr="006504EE">
        <w:rPr>
          <w:rFonts w:asciiTheme="minorEastAsia" w:eastAsiaTheme="minorEastAsia" w:hAnsiTheme="minorEastAsia" w:hint="eastAsia"/>
          <w:szCs w:val="21"/>
        </w:rPr>
        <w:t>部件（如</w:t>
      </w:r>
      <w:proofErr w:type="gramStart"/>
      <w:r w:rsidR="006504EE" w:rsidRPr="006504EE">
        <w:rPr>
          <w:rFonts w:asciiTheme="minorEastAsia" w:eastAsiaTheme="minorEastAsia" w:hAnsiTheme="minorEastAsia" w:hint="eastAsia"/>
          <w:szCs w:val="21"/>
        </w:rPr>
        <w:t>固定料仓、</w:t>
      </w:r>
      <w:r w:rsidR="006504EE" w:rsidRPr="006504EE">
        <w:rPr>
          <w:rFonts w:ascii="Arial" w:hAnsi="Arial" w:cs="Arial"/>
          <w:szCs w:val="21"/>
          <w:shd w:val="clear" w:color="auto" w:fill="FFFFFF"/>
        </w:rPr>
        <w:t>粮箱</w:t>
      </w:r>
      <w:proofErr w:type="gramEnd"/>
      <w:r w:rsidR="006504EE" w:rsidRPr="006504EE">
        <w:rPr>
          <w:rFonts w:ascii="Arial" w:hAnsi="Arial" w:cs="Arial"/>
          <w:szCs w:val="21"/>
          <w:shd w:val="clear" w:color="auto" w:fill="FFFFFF"/>
        </w:rPr>
        <w:t>延长件</w:t>
      </w:r>
      <w:r w:rsidR="006504EE" w:rsidRPr="006504EE">
        <w:rPr>
          <w:rFonts w:asciiTheme="minorEastAsia" w:eastAsiaTheme="minorEastAsia" w:hAnsiTheme="minorEastAsia" w:hint="eastAsia"/>
          <w:szCs w:val="21"/>
        </w:rPr>
        <w:t>、折叠部件、升起棉箱、折叠喷杆等）对其稳定性的影响</w:t>
      </w:r>
      <w:r w:rsidR="00E264FF" w:rsidRPr="006504EE">
        <w:rPr>
          <w:rFonts w:asciiTheme="minorEastAsia" w:eastAsiaTheme="minorEastAsia" w:hAnsiTheme="minorEastAsia" w:hint="eastAsia"/>
          <w:szCs w:val="21"/>
        </w:rPr>
        <w:t>；</w:t>
      </w:r>
    </w:p>
    <w:p w:rsidR="00AC241F" w:rsidRPr="006504EE" w:rsidRDefault="00E264FF" w:rsidP="00416634">
      <w:pPr>
        <w:adjustRightInd w:val="0"/>
        <w:snapToGrid w:val="0"/>
        <w:spacing w:line="400" w:lineRule="exact"/>
        <w:ind w:left="420"/>
        <w:rPr>
          <w:rFonts w:asciiTheme="minorEastAsia" w:eastAsiaTheme="minorEastAsia" w:hAnsiTheme="minorEastAsia"/>
        </w:rPr>
      </w:pPr>
      <w:r w:rsidRPr="006504EE">
        <w:rPr>
          <w:rFonts w:asciiTheme="minorEastAsia" w:eastAsiaTheme="minorEastAsia" w:hAnsiTheme="minorEastAsia" w:hint="eastAsia"/>
        </w:rPr>
        <w:t xml:space="preserve">d) </w:t>
      </w:r>
      <w:r w:rsidR="00AC241F" w:rsidRPr="006504EE">
        <w:rPr>
          <w:rFonts w:asciiTheme="minorEastAsia" w:eastAsiaTheme="minorEastAsia" w:hAnsiTheme="minorEastAsia" w:hint="eastAsia"/>
        </w:rPr>
        <w:t>允许机器工作的纵向和横向坡度的限值，以及不</w:t>
      </w:r>
      <w:r w:rsidR="001A4713" w:rsidRPr="00E42BB9">
        <w:rPr>
          <w:rFonts w:asciiTheme="minorEastAsia" w:eastAsiaTheme="minorEastAsia" w:hAnsiTheme="minorEastAsia" w:hint="eastAsia"/>
        </w:rPr>
        <w:t>要</w:t>
      </w:r>
      <w:r w:rsidR="00AC241F" w:rsidRPr="006504EE">
        <w:rPr>
          <w:rFonts w:asciiTheme="minorEastAsia" w:eastAsiaTheme="minorEastAsia" w:hAnsiTheme="minorEastAsia" w:hint="eastAsia"/>
        </w:rPr>
        <w:t>超过这些限值的警告；</w:t>
      </w:r>
    </w:p>
    <w:p w:rsidR="00B717BD" w:rsidRDefault="00B717BD" w:rsidP="00416634">
      <w:pPr>
        <w:adjustRightInd w:val="0"/>
        <w:snapToGrid w:val="0"/>
        <w:spacing w:line="400" w:lineRule="exact"/>
        <w:ind w:left="420"/>
        <w:rPr>
          <w:rFonts w:asciiTheme="minorEastAsia" w:eastAsiaTheme="minorEastAsia" w:hAnsiTheme="minorEastAsia"/>
        </w:rPr>
      </w:pPr>
      <w:r>
        <w:rPr>
          <w:rFonts w:asciiTheme="minorEastAsia" w:eastAsiaTheme="minorEastAsia" w:hAnsiTheme="minorEastAsia" w:hint="eastAsia"/>
        </w:rPr>
        <w:t>e) 使用操作者约束系统的说明，如果适用；</w:t>
      </w:r>
    </w:p>
    <w:p w:rsidR="00B717BD" w:rsidRPr="006504EE" w:rsidRDefault="00B717BD" w:rsidP="00416634">
      <w:pPr>
        <w:adjustRightInd w:val="0"/>
        <w:snapToGrid w:val="0"/>
        <w:spacing w:line="400" w:lineRule="exact"/>
        <w:ind w:left="420"/>
        <w:rPr>
          <w:rFonts w:asciiTheme="minorEastAsia" w:eastAsiaTheme="minorEastAsia" w:hAnsiTheme="minorEastAsia"/>
        </w:rPr>
      </w:pPr>
      <w:r w:rsidRPr="006504EE">
        <w:rPr>
          <w:rFonts w:asciiTheme="minorEastAsia" w:eastAsiaTheme="minorEastAsia" w:hAnsiTheme="minorEastAsia" w:hint="eastAsia"/>
        </w:rPr>
        <w:t>f)</w:t>
      </w:r>
      <w:r w:rsidR="00CA2B5A" w:rsidRPr="00E42BB9">
        <w:rPr>
          <w:rFonts w:asciiTheme="minorEastAsia" w:eastAsiaTheme="minorEastAsia" w:hAnsiTheme="minorEastAsia" w:hint="eastAsia"/>
        </w:rPr>
        <w:t>确保在机器上牢固安装满足4.2 b</w:t>
      </w:r>
      <w:r w:rsidR="00E42BB9" w:rsidRPr="00E42BB9">
        <w:rPr>
          <w:rFonts w:asciiTheme="minorEastAsia" w:eastAsiaTheme="minorEastAsia" w:hAnsiTheme="minorEastAsia" w:hint="eastAsia"/>
        </w:rPr>
        <w:t>）规定功能的附件的警告</w:t>
      </w:r>
      <w:r w:rsidR="006504EE" w:rsidRPr="006504EE">
        <w:rPr>
          <w:rFonts w:asciiTheme="minorEastAsia" w:eastAsiaTheme="minorEastAsia" w:hAnsiTheme="minorEastAsia" w:hint="eastAsia"/>
        </w:rPr>
        <w:t>，以便通过增加稳定性或限制移动来实现其支撑功能，以防止</w:t>
      </w:r>
      <w:r w:rsidR="00E42BB9" w:rsidRPr="00E42BB9">
        <w:rPr>
          <w:rFonts w:ascii="Arial" w:hAnsi="Arial" w:cs="Arial"/>
          <w:color w:val="000000"/>
          <w:szCs w:val="21"/>
          <w:shd w:val="clear" w:color="auto" w:fill="FFFFFF"/>
        </w:rPr>
        <w:t> </w:t>
      </w:r>
      <w:r w:rsidR="00E42BB9" w:rsidRPr="00E42BB9">
        <w:rPr>
          <w:rFonts w:ascii="Arial" w:hAnsi="Arial" w:cs="Arial"/>
          <w:color w:val="000000"/>
          <w:szCs w:val="21"/>
          <w:shd w:val="clear" w:color="auto" w:fill="FFFFFF"/>
        </w:rPr>
        <w:t>倾覆</w:t>
      </w:r>
      <w:r w:rsidR="006504EE" w:rsidRPr="006504EE">
        <w:rPr>
          <w:rFonts w:asciiTheme="minorEastAsia" w:eastAsiaTheme="minorEastAsia" w:hAnsiTheme="minorEastAsia" w:hint="eastAsia"/>
        </w:rPr>
        <w:t>（如适用）；</w:t>
      </w:r>
    </w:p>
    <w:p w:rsidR="00B717BD" w:rsidRDefault="00B717BD" w:rsidP="00416634">
      <w:pPr>
        <w:adjustRightInd w:val="0"/>
        <w:snapToGrid w:val="0"/>
        <w:spacing w:line="400" w:lineRule="exact"/>
        <w:ind w:left="420"/>
        <w:rPr>
          <w:rFonts w:asciiTheme="minorEastAsia" w:eastAsiaTheme="minorEastAsia" w:hAnsiTheme="minorEastAsia"/>
        </w:rPr>
      </w:pPr>
      <w:r>
        <w:rPr>
          <w:rFonts w:asciiTheme="minorEastAsia" w:eastAsiaTheme="minorEastAsia" w:hAnsiTheme="minorEastAsia" w:hint="eastAsia"/>
        </w:rPr>
        <w:t>g）</w:t>
      </w:r>
      <w:r w:rsidR="00826D36" w:rsidRPr="00084267">
        <w:rPr>
          <w:rFonts w:asciiTheme="minorEastAsia" w:eastAsiaTheme="minorEastAsia" w:hAnsiTheme="minorEastAsia" w:hint="eastAsia"/>
        </w:rPr>
        <w:t>高速、突然操纵和快速急转弯会增加侧翻风险的</w:t>
      </w:r>
      <w:r w:rsidRPr="00084267">
        <w:rPr>
          <w:rFonts w:asciiTheme="minorEastAsia" w:eastAsiaTheme="minorEastAsia" w:hAnsiTheme="minorEastAsia" w:hint="eastAsia"/>
        </w:rPr>
        <w:t>警告</w:t>
      </w:r>
      <w:r w:rsidR="00001D4F" w:rsidRPr="00084267">
        <w:rPr>
          <w:rFonts w:asciiTheme="minorEastAsia" w:eastAsiaTheme="minorEastAsia" w:hAnsiTheme="minorEastAsia" w:hint="eastAsia"/>
        </w:rPr>
        <w:t>；</w:t>
      </w:r>
    </w:p>
    <w:p w:rsidR="00001D4F" w:rsidRPr="00ED4833" w:rsidRDefault="00001D4F" w:rsidP="00416634">
      <w:pPr>
        <w:adjustRightInd w:val="0"/>
        <w:snapToGrid w:val="0"/>
        <w:spacing w:line="400" w:lineRule="exact"/>
        <w:ind w:left="420"/>
        <w:rPr>
          <w:rFonts w:asciiTheme="minorEastAsia" w:eastAsiaTheme="minorEastAsia" w:hAnsiTheme="minorEastAsia"/>
        </w:rPr>
      </w:pPr>
      <w:r w:rsidRPr="00ED4833">
        <w:rPr>
          <w:rFonts w:asciiTheme="minorEastAsia" w:eastAsiaTheme="minorEastAsia" w:hAnsiTheme="minorEastAsia" w:hint="eastAsia"/>
        </w:rPr>
        <w:t>h）</w:t>
      </w:r>
      <w:r w:rsidR="00826D36" w:rsidRPr="00E42BB9">
        <w:rPr>
          <w:rFonts w:asciiTheme="minorEastAsia" w:eastAsiaTheme="minorEastAsia" w:hAnsiTheme="minorEastAsia" w:hint="eastAsia"/>
        </w:rPr>
        <w:t>用于</w:t>
      </w:r>
      <w:r w:rsidR="00826D36" w:rsidRPr="00ED4833">
        <w:rPr>
          <w:rFonts w:asciiTheme="minorEastAsia" w:eastAsiaTheme="minorEastAsia" w:hAnsiTheme="minorEastAsia" w:hint="eastAsia"/>
        </w:rPr>
        <w:t>限制机器的速度，并在下坡时遵守</w:t>
      </w:r>
      <w:r w:rsidR="00CA2B5A" w:rsidRPr="00E42BB9">
        <w:rPr>
          <w:rFonts w:asciiTheme="minorEastAsia" w:eastAsiaTheme="minorEastAsia" w:hAnsiTheme="minorEastAsia" w:hint="eastAsia"/>
        </w:rPr>
        <w:t>所有</w:t>
      </w:r>
      <w:r w:rsidR="00826D36" w:rsidRPr="00ED4833">
        <w:rPr>
          <w:rFonts w:asciiTheme="minorEastAsia" w:eastAsiaTheme="minorEastAsia" w:hAnsiTheme="minorEastAsia" w:hint="eastAsia"/>
        </w:rPr>
        <w:t>其他建议</w:t>
      </w:r>
      <w:r w:rsidRPr="00ED4833">
        <w:rPr>
          <w:rFonts w:asciiTheme="minorEastAsia" w:eastAsiaTheme="minorEastAsia" w:hAnsiTheme="minorEastAsia" w:hint="eastAsia"/>
        </w:rPr>
        <w:t>的警告；</w:t>
      </w:r>
    </w:p>
    <w:p w:rsidR="00001D4F" w:rsidRPr="00ED4833" w:rsidRDefault="00001D4F" w:rsidP="00416634">
      <w:pPr>
        <w:adjustRightInd w:val="0"/>
        <w:snapToGrid w:val="0"/>
        <w:spacing w:line="400" w:lineRule="exact"/>
        <w:ind w:left="420"/>
        <w:rPr>
          <w:rFonts w:asciiTheme="minorEastAsia" w:eastAsiaTheme="minorEastAsia" w:hAnsiTheme="minorEastAsia"/>
        </w:rPr>
      </w:pPr>
      <w:proofErr w:type="spellStart"/>
      <w:r w:rsidRPr="00ED4833">
        <w:rPr>
          <w:rFonts w:asciiTheme="minorEastAsia" w:eastAsiaTheme="minorEastAsia" w:hAnsiTheme="minorEastAsia" w:hint="eastAsia"/>
        </w:rPr>
        <w:t>i</w:t>
      </w:r>
      <w:proofErr w:type="spellEnd"/>
      <w:r w:rsidRPr="00ED4833">
        <w:rPr>
          <w:rFonts w:asciiTheme="minorEastAsia" w:eastAsiaTheme="minorEastAsia" w:hAnsiTheme="minorEastAsia" w:hint="eastAsia"/>
        </w:rPr>
        <w:t>）</w:t>
      </w:r>
      <w:r w:rsidR="00ED4833" w:rsidRPr="00ED4833">
        <w:rPr>
          <w:rFonts w:asciiTheme="minorEastAsia" w:eastAsiaTheme="minorEastAsia" w:hAnsiTheme="minorEastAsia" w:hint="eastAsia"/>
        </w:rPr>
        <w:t>在现场随时使用车身调平或坡度补偿系统（如有）的警告</w:t>
      </w:r>
      <w:r w:rsidR="00D76BFF" w:rsidRPr="00ED4833">
        <w:rPr>
          <w:rFonts w:asciiTheme="minorEastAsia" w:eastAsiaTheme="minorEastAsia" w:hAnsiTheme="minorEastAsia" w:hint="eastAsia"/>
        </w:rPr>
        <w:t>；</w:t>
      </w:r>
    </w:p>
    <w:p w:rsidR="0015486E" w:rsidRPr="00E23349" w:rsidRDefault="00D76BFF" w:rsidP="00E23349">
      <w:pPr>
        <w:adjustRightInd w:val="0"/>
        <w:snapToGrid w:val="0"/>
        <w:spacing w:line="400" w:lineRule="exact"/>
        <w:ind w:left="420"/>
      </w:pPr>
      <w:r>
        <w:rPr>
          <w:rFonts w:asciiTheme="minorEastAsia" w:eastAsiaTheme="minorEastAsia" w:hAnsiTheme="minorEastAsia" w:hint="eastAsia"/>
        </w:rPr>
        <w:t>j）</w:t>
      </w:r>
      <w:r w:rsidR="00EF0DF3" w:rsidRPr="00E42BB9">
        <w:rPr>
          <w:rFonts w:ascii="黑体" w:eastAsia="黑体" w:hAnsi="宋体"/>
          <w:noProof/>
          <w:sz w:val="32"/>
          <w:szCs w:val="32"/>
        </w:rPr>
        <mc:AlternateContent>
          <mc:Choice Requires="wps">
            <w:drawing>
              <wp:anchor distT="4294967295" distB="4294967295" distL="114300" distR="114300" simplePos="0" relativeHeight="251662848" behindDoc="0" locked="0" layoutInCell="1" allowOverlap="1" wp14:anchorId="341223B8" wp14:editId="36F12C60">
                <wp:simplePos x="0" y="0"/>
                <wp:positionH relativeFrom="column">
                  <wp:posOffset>2319020</wp:posOffset>
                </wp:positionH>
                <wp:positionV relativeFrom="paragraph">
                  <wp:posOffset>998854</wp:posOffset>
                </wp:positionV>
                <wp:extent cx="1737360" cy="0"/>
                <wp:effectExtent l="0" t="0" r="15240" b="190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7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3" o:spid="_x0000_s1026" type="#_x0000_t32" style="position:absolute;left:0;text-align:left;margin-left:182.6pt;margin-top:78.65pt;width:136.8pt;height:0;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ozFHgIAADwEAAAOAAAAZHJzL2Uyb0RvYy54bWysU9uO2jAQfa/Uf7D8Dkkg3CLCapVAX7Yt&#10;0m4/wNhOYjWxLdsQUNV/79gQxLYvVVUezDgzc+ZyjtdP565FJ26sUDLHyTjGiEuqmJB1jr+97UZL&#10;jKwjkpFWSZ7jC7f4afPxw7rXGZ+oRrWMGwQg0ma9znHjnM6iyNKGd8SOleYSnJUyHXFwNXXEDOkB&#10;vWujSRzPo14Zpo2i3Fr4Wl6deBPwq4pT97WqLHeozTH05sJpwnnwZ7RZk6w2RDeC3tog/9BFR4SE&#10;oneokjiCjkb8AdUJapRVlRtT1UWqqgTlYQaYJol/m+a1IZqHWWA5Vt/XZP8fLP1y2hskGHCHkSQd&#10;UPR8dCpURsnU76fXNoOwQu6Nn5Ce5at+UfS7RVIVDZE1D9FvFw3Jic+I3qX4i9VQ5dB/VgxiCBQI&#10;yzpXpvOQsAZ0Dpxc7pzws0MUPiaL6WI6B+ro4ItINiRqY90nrjrkjRxbZ4ioG1coKYF5ZZJQhpxe&#10;rPNtkWxI8FWl2om2DQJoJepzvJpNZiHBqlYw7/Rh1tSHojXoRLyEwi/MCJ7HMKOOkgWwhhO2vdmO&#10;iPZqQ/FWejwYDNq5WVeN/FjFq+1yu0xH6WS+HaVxWY6ed0U6mu+SxayclkVRJj99a0maNYIxLn13&#10;g16T9O/0cHs5V6XdFXtfQ/QePewLmh3+Q9OBWU/mVRYHxS57MzAOEg3Bt+fk38DjHezHR7/5BQAA&#10;//8DAFBLAwQUAAYACAAAACEABAoxmN4AAAALAQAADwAAAGRycy9kb3ducmV2LnhtbEyPQUvDQBCF&#10;74L/YRnBi9hNExLbmE0pggePtgWv2+w0iWZnQ3bTxP56RxDqcd77ePNesZltJ844+NaRguUiAoFU&#10;OdNSreCwf31cgfBBk9GdI1TwjR425e1NoXPjJnrH8y7UgkPI51pBE0KfS+mrBq32C9cjsXdyg9WB&#10;z6GWZtATh9tOxlGUSatb4g+N7vGlweprN1oF6Md0GW3Xtj68XaaHj/jyOfV7pe7v5u0ziIBzuMLw&#10;W5+rQ8mdjm4k40WnIMnSmFE20qcEBBNZsuIxxz9FloX8v6H8AQAA//8DAFBLAQItABQABgAIAAAA&#10;IQC2gziS/gAAAOEBAAATAAAAAAAAAAAAAAAAAAAAAABbQ29udGVudF9UeXBlc10ueG1sUEsBAi0A&#10;FAAGAAgAAAAhADj9If/WAAAAlAEAAAsAAAAAAAAAAAAAAAAALwEAAF9yZWxzLy5yZWxzUEsBAi0A&#10;FAAGAAgAAAAhALmCjMUeAgAAPAQAAA4AAAAAAAAAAAAAAAAALgIAAGRycy9lMm9Eb2MueG1sUEsB&#10;Ai0AFAAGAAgAAAAhAAQKMZjeAAAACwEAAA8AAAAAAAAAAAAAAAAAeAQAAGRycy9kb3ducmV2Lnht&#10;bFBLBQYAAAAABAAEAPMAAACDBQAAAAA=&#10;"/>
            </w:pict>
          </mc:Fallback>
        </mc:AlternateContent>
      </w:r>
      <w:r w:rsidR="00274CED" w:rsidRPr="00E42BB9">
        <w:rPr>
          <w:rFonts w:asciiTheme="minorEastAsia" w:eastAsiaTheme="minorEastAsia" w:hAnsiTheme="minorEastAsia" w:hint="eastAsia"/>
        </w:rPr>
        <w:t>遵守制造商对于不同配置机器配重要求的警告。</w:t>
      </w:r>
    </w:p>
    <w:sectPr w:rsidR="0015486E" w:rsidRPr="00E23349" w:rsidSect="00335C52">
      <w:footerReference w:type="even" r:id="rId19"/>
      <w:footerReference w:type="default" r:id="rId20"/>
      <w:pgSz w:w="11907" w:h="16839"/>
      <w:pgMar w:top="1077" w:right="1304" w:bottom="1077" w:left="1304" w:header="1418" w:footer="85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7AD" w:rsidRDefault="007117AD">
      <w:r>
        <w:separator/>
      </w:r>
    </w:p>
  </w:endnote>
  <w:endnote w:type="continuationSeparator" w:id="0">
    <w:p w:rsidR="007117AD" w:rsidRDefault="00711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方正书宋简体">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方正黑体简体">
    <w:altName w:val="Arial Unicode MS"/>
    <w:charset w:val="86"/>
    <w:family w:val="script"/>
    <w:pitch w:val="fixed"/>
    <w:sig w:usb0="00000000" w:usb1="080E0000" w:usb2="00000010" w:usb3="00000000" w:csb0="00040000" w:csb1="00000000"/>
  </w:font>
  <w:font w:name="Cambria-Bold">
    <w:altName w:val="Times New Roman"/>
    <w:panose1 w:val="00000000000000000000"/>
    <w:charset w:val="00"/>
    <w:family w:val="roman"/>
    <w:notTrueType/>
    <w:pitch w:val="default"/>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Default="00CF030E">
    <w:pPr>
      <w:pStyle w:val="aff0"/>
      <w:rPr>
        <w:rStyle w:val="affff3"/>
      </w:rPr>
    </w:pPr>
    <w:r>
      <w:rPr>
        <w:rStyle w:val="affff3"/>
      </w:rPr>
      <w:fldChar w:fldCharType="begin"/>
    </w:r>
    <w:r w:rsidR="006878E8">
      <w:rPr>
        <w:rStyle w:val="affff3"/>
      </w:rPr>
      <w:instrText xml:space="preserve">PAGE  </w:instrText>
    </w:r>
    <w:r>
      <w:rPr>
        <w:rStyle w:val="affff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Default="00CF030E">
    <w:pPr>
      <w:pStyle w:val="aff1"/>
      <w:rPr>
        <w:rStyle w:val="affff3"/>
      </w:rPr>
    </w:pPr>
    <w:r>
      <w:rPr>
        <w:rStyle w:val="affff3"/>
      </w:rPr>
      <w:fldChar w:fldCharType="begin"/>
    </w:r>
    <w:r w:rsidR="006878E8">
      <w:rPr>
        <w:rStyle w:val="affff3"/>
      </w:rPr>
      <w:instrText xml:space="preserve">PAGE  </w:instrText>
    </w:r>
    <w:r>
      <w:rPr>
        <w:rStyle w:val="affff3"/>
      </w:rPr>
      <w:fldChar w:fldCharType="separate"/>
    </w:r>
    <w:r w:rsidR="006878E8">
      <w:rPr>
        <w:rStyle w:val="affff3"/>
        <w:noProof/>
      </w:rPr>
      <w:t>1</w:t>
    </w:r>
    <w:r>
      <w:rPr>
        <w:rStyle w:val="affff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F6E" w:rsidRDefault="00341F6E">
    <w:pPr>
      <w:pStyle w:val="aff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Default="006878E8" w:rsidP="00212D15">
    <w:pPr>
      <w:pStyle w:val="aff0"/>
      <w:jc w:val="right"/>
      <w:rPr>
        <w:rStyle w:val="affff3"/>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Default="00CF030E">
    <w:pPr>
      <w:pStyle w:val="aff1"/>
      <w:rPr>
        <w:rStyle w:val="affff3"/>
      </w:rPr>
    </w:pPr>
    <w:r>
      <w:rPr>
        <w:rStyle w:val="affff3"/>
      </w:rPr>
      <w:fldChar w:fldCharType="begin"/>
    </w:r>
    <w:r w:rsidR="006878E8">
      <w:rPr>
        <w:rStyle w:val="affff3"/>
      </w:rPr>
      <w:instrText xml:space="preserve">PAGE  </w:instrText>
    </w:r>
    <w:r>
      <w:rPr>
        <w:rStyle w:val="affff3"/>
      </w:rPr>
      <w:fldChar w:fldCharType="separate"/>
    </w:r>
    <w:r w:rsidR="001A5D64">
      <w:rPr>
        <w:rStyle w:val="affff3"/>
        <w:noProof/>
      </w:rPr>
      <w:t>I</w:t>
    </w:r>
    <w:r>
      <w:rPr>
        <w:rStyle w:val="affff3"/>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Default="00CF030E">
    <w:pPr>
      <w:pStyle w:val="aff0"/>
      <w:rPr>
        <w:rStyle w:val="affff3"/>
      </w:rPr>
    </w:pPr>
    <w:r>
      <w:rPr>
        <w:rStyle w:val="affff3"/>
      </w:rPr>
      <w:fldChar w:fldCharType="begin"/>
    </w:r>
    <w:r w:rsidR="006878E8">
      <w:rPr>
        <w:rStyle w:val="affff3"/>
      </w:rPr>
      <w:instrText xml:space="preserve">PAGE  </w:instrText>
    </w:r>
    <w:r>
      <w:rPr>
        <w:rStyle w:val="affff3"/>
      </w:rPr>
      <w:fldChar w:fldCharType="separate"/>
    </w:r>
    <w:r w:rsidR="001A5D64">
      <w:rPr>
        <w:rStyle w:val="affff3"/>
        <w:noProof/>
      </w:rPr>
      <w:t>4</w:t>
    </w:r>
    <w:r>
      <w:rPr>
        <w:rStyle w:val="affff3"/>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Default="00CF030E">
    <w:pPr>
      <w:pStyle w:val="aff1"/>
      <w:rPr>
        <w:rStyle w:val="affff3"/>
      </w:rPr>
    </w:pPr>
    <w:r>
      <w:rPr>
        <w:rStyle w:val="affff3"/>
        <w:kern w:val="2"/>
        <w:szCs w:val="18"/>
      </w:rPr>
      <w:fldChar w:fldCharType="begin"/>
    </w:r>
    <w:r w:rsidR="006878E8">
      <w:rPr>
        <w:rStyle w:val="affff3"/>
        <w:kern w:val="2"/>
        <w:szCs w:val="18"/>
      </w:rPr>
      <w:instrText xml:space="preserve"> PAGE </w:instrText>
    </w:r>
    <w:r>
      <w:rPr>
        <w:rStyle w:val="affff3"/>
        <w:kern w:val="2"/>
        <w:szCs w:val="18"/>
      </w:rPr>
      <w:fldChar w:fldCharType="separate"/>
    </w:r>
    <w:r w:rsidR="001A5D64">
      <w:rPr>
        <w:rStyle w:val="affff3"/>
        <w:noProof/>
        <w:kern w:val="2"/>
        <w:szCs w:val="18"/>
      </w:rPr>
      <w:t>3</w:t>
    </w:r>
    <w:r>
      <w:rPr>
        <w:rStyle w:val="affff3"/>
        <w:kern w:val="2"/>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7AD" w:rsidRDefault="007117AD">
      <w:r>
        <w:separator/>
      </w:r>
    </w:p>
  </w:footnote>
  <w:footnote w:type="continuationSeparator" w:id="0">
    <w:p w:rsidR="007117AD" w:rsidRDefault="007117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Default="006878E8">
    <w:pPr>
      <w:pStyle w:val="aff3"/>
    </w:pPr>
    <w:r>
      <w:t>GB 10395.8—200×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Default="006878E8">
    <w:pPr>
      <w:pStyle w:val="aff2"/>
    </w:pPr>
    <w:r>
      <w:t>GB 10395.8—200×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Default="006878E8">
    <w:pPr>
      <w:pStyle w:val="af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Pr="009302A6" w:rsidRDefault="006878E8" w:rsidP="009302A6">
    <w:pPr>
      <w:pStyle w:val="20"/>
      <w:framePr w:w="0" w:hRule="auto" w:wrap="auto" w:vAnchor="margin" w:hAnchor="text" w:yAlign="inline"/>
      <w:spacing w:before="0" w:line="240" w:lineRule="auto"/>
      <w:rPr>
        <w:b/>
        <w:bCs/>
        <w:sz w:val="21"/>
        <w:szCs w:val="21"/>
        <w:lang w:val="de-DE"/>
      </w:rPr>
    </w:pPr>
    <w:r w:rsidRPr="0027488B">
      <w:rPr>
        <w:b/>
        <w:sz w:val="21"/>
        <w:szCs w:val="21"/>
        <w:lang w:val="de-DE"/>
      </w:rPr>
      <w:t>GB/T ××××-201×/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8E8" w:rsidRPr="0027488B" w:rsidRDefault="006878E8">
    <w:pPr>
      <w:pStyle w:val="aff2"/>
      <w:wordWrap w:val="0"/>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6A1C"/>
    <w:multiLevelType w:val="hybridMultilevel"/>
    <w:tmpl w:val="1BB44C38"/>
    <w:lvl w:ilvl="0" w:tplc="1DEE9B1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40A15CD"/>
    <w:multiLevelType w:val="multilevel"/>
    <w:tmpl w:val="EF3C51FC"/>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nsid w:val="0AE367E9"/>
    <w:multiLevelType w:val="hybridMultilevel"/>
    <w:tmpl w:val="C32E7722"/>
    <w:lvl w:ilvl="0" w:tplc="F93ADD6C">
      <w:start w:val="1"/>
      <w:numFmt w:val="none"/>
      <w:pStyle w:val="a4"/>
      <w:lvlText w:val="%1示例"/>
      <w:lvlJc w:val="left"/>
      <w:pPr>
        <w:tabs>
          <w:tab w:val="num" w:pos="1120"/>
        </w:tabs>
        <w:ind w:left="0" w:firstLine="400"/>
      </w:pPr>
      <w:rPr>
        <w:rFonts w:ascii="宋体" w:eastAsia="宋体" w:hint="eastAsia"/>
        <w:b w:val="0"/>
        <w:i w:val="0"/>
        <w:sz w:val="18"/>
      </w:rPr>
    </w:lvl>
    <w:lvl w:ilvl="1" w:tplc="06D22992" w:tentative="1">
      <w:start w:val="1"/>
      <w:numFmt w:val="lowerLetter"/>
      <w:lvlText w:val="%2)"/>
      <w:lvlJc w:val="left"/>
      <w:pPr>
        <w:tabs>
          <w:tab w:val="num" w:pos="840"/>
        </w:tabs>
        <w:ind w:left="840" w:hanging="420"/>
      </w:pPr>
    </w:lvl>
    <w:lvl w:ilvl="2" w:tplc="49280814" w:tentative="1">
      <w:start w:val="1"/>
      <w:numFmt w:val="lowerRoman"/>
      <w:lvlText w:val="%3."/>
      <w:lvlJc w:val="right"/>
      <w:pPr>
        <w:tabs>
          <w:tab w:val="num" w:pos="1260"/>
        </w:tabs>
        <w:ind w:left="1260" w:hanging="420"/>
      </w:pPr>
    </w:lvl>
    <w:lvl w:ilvl="3" w:tplc="5F72EDC4" w:tentative="1">
      <w:start w:val="1"/>
      <w:numFmt w:val="decimal"/>
      <w:lvlText w:val="%4."/>
      <w:lvlJc w:val="left"/>
      <w:pPr>
        <w:tabs>
          <w:tab w:val="num" w:pos="1680"/>
        </w:tabs>
        <w:ind w:left="1680" w:hanging="420"/>
      </w:pPr>
    </w:lvl>
    <w:lvl w:ilvl="4" w:tplc="001EDE82" w:tentative="1">
      <w:start w:val="1"/>
      <w:numFmt w:val="lowerLetter"/>
      <w:lvlText w:val="%5)"/>
      <w:lvlJc w:val="left"/>
      <w:pPr>
        <w:tabs>
          <w:tab w:val="num" w:pos="2100"/>
        </w:tabs>
        <w:ind w:left="2100" w:hanging="420"/>
      </w:pPr>
    </w:lvl>
    <w:lvl w:ilvl="5" w:tplc="C51C66FC" w:tentative="1">
      <w:start w:val="1"/>
      <w:numFmt w:val="lowerRoman"/>
      <w:lvlText w:val="%6."/>
      <w:lvlJc w:val="right"/>
      <w:pPr>
        <w:tabs>
          <w:tab w:val="num" w:pos="2520"/>
        </w:tabs>
        <w:ind w:left="2520" w:hanging="420"/>
      </w:pPr>
    </w:lvl>
    <w:lvl w:ilvl="6" w:tplc="388E0484" w:tentative="1">
      <w:start w:val="1"/>
      <w:numFmt w:val="decimal"/>
      <w:lvlText w:val="%7."/>
      <w:lvlJc w:val="left"/>
      <w:pPr>
        <w:tabs>
          <w:tab w:val="num" w:pos="2940"/>
        </w:tabs>
        <w:ind w:left="2940" w:hanging="420"/>
      </w:pPr>
    </w:lvl>
    <w:lvl w:ilvl="7" w:tplc="A80AF9C2" w:tentative="1">
      <w:start w:val="1"/>
      <w:numFmt w:val="lowerLetter"/>
      <w:lvlText w:val="%8)"/>
      <w:lvlJc w:val="left"/>
      <w:pPr>
        <w:tabs>
          <w:tab w:val="num" w:pos="3360"/>
        </w:tabs>
        <w:ind w:left="3360" w:hanging="420"/>
      </w:pPr>
    </w:lvl>
    <w:lvl w:ilvl="8" w:tplc="1E3C3CE8" w:tentative="1">
      <w:start w:val="1"/>
      <w:numFmt w:val="lowerRoman"/>
      <w:lvlText w:val="%9."/>
      <w:lvlJc w:val="right"/>
      <w:pPr>
        <w:tabs>
          <w:tab w:val="num" w:pos="3780"/>
        </w:tabs>
        <w:ind w:left="3780" w:hanging="420"/>
      </w:pPr>
    </w:lvl>
  </w:abstractNum>
  <w:abstractNum w:abstractNumId="3">
    <w:nsid w:val="1BF00EE3"/>
    <w:multiLevelType w:val="hybridMultilevel"/>
    <w:tmpl w:val="2B9A1586"/>
    <w:lvl w:ilvl="0" w:tplc="248A0E68">
      <w:start w:val="1"/>
      <w:numFmt w:val="lowerLetter"/>
      <w:lvlText w:val="%1)"/>
      <w:lvlJc w:val="left"/>
      <w:pPr>
        <w:tabs>
          <w:tab w:val="num" w:pos="780"/>
        </w:tabs>
        <w:ind w:left="780" w:hanging="360"/>
      </w:pPr>
      <w:rPr>
        <w:rFonts w:hint="default"/>
        <w:i w:val="0"/>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2BF7664C"/>
    <w:multiLevelType w:val="hybridMultilevel"/>
    <w:tmpl w:val="24009FBA"/>
    <w:lvl w:ilvl="0" w:tplc="4642E978">
      <w:start w:val="1"/>
      <w:numFmt w:val="upp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30142147"/>
    <w:multiLevelType w:val="hybridMultilevel"/>
    <w:tmpl w:val="30C44D24"/>
    <w:lvl w:ilvl="0" w:tplc="372AB228">
      <w:start w:val="3"/>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315240C3"/>
    <w:multiLevelType w:val="hybridMultilevel"/>
    <w:tmpl w:val="6914A6D2"/>
    <w:lvl w:ilvl="0" w:tplc="FFFFFFFF">
      <w:start w:val="1"/>
      <w:numFmt w:val="lowerLetter"/>
      <w:lvlText w:val="%1)"/>
      <w:lvlJc w:val="left"/>
      <w:pPr>
        <w:tabs>
          <w:tab w:val="num" w:pos="780"/>
        </w:tabs>
        <w:ind w:left="780" w:hanging="360"/>
      </w:pPr>
      <w:rPr>
        <w:rFonts w:hint="default"/>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7">
    <w:nsid w:val="33A16D27"/>
    <w:multiLevelType w:val="hybridMultilevel"/>
    <w:tmpl w:val="218A101E"/>
    <w:lvl w:ilvl="0" w:tplc="901E7C5A">
      <w:start w:val="1"/>
      <w:numFmt w:val="lowerLetter"/>
      <w:lvlText w:val="%1)"/>
      <w:lvlJc w:val="left"/>
      <w:pPr>
        <w:ind w:left="795" w:hanging="37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3478119A"/>
    <w:multiLevelType w:val="hybridMultilevel"/>
    <w:tmpl w:val="F962BC0C"/>
    <w:lvl w:ilvl="0" w:tplc="2DCC7996">
      <w:start w:val="1"/>
      <w:numFmt w:val="upp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9">
    <w:nsid w:val="35E60869"/>
    <w:multiLevelType w:val="hybridMultilevel"/>
    <w:tmpl w:val="8F4CD73A"/>
    <w:lvl w:ilvl="0" w:tplc="702852A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3A6A3148"/>
    <w:multiLevelType w:val="hybridMultilevel"/>
    <w:tmpl w:val="D8967276"/>
    <w:lvl w:ilvl="0" w:tplc="FFFFFFFF">
      <w:start w:val="1"/>
      <w:numFmt w:val="lowerLetter"/>
      <w:lvlText w:val="%1)"/>
      <w:lvlJc w:val="left"/>
      <w:pPr>
        <w:tabs>
          <w:tab w:val="num" w:pos="780"/>
        </w:tabs>
        <w:ind w:left="780" w:hanging="360"/>
      </w:pPr>
      <w:rPr>
        <w:rFonts w:hint="default"/>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11">
    <w:nsid w:val="407E65F9"/>
    <w:multiLevelType w:val="hybridMultilevel"/>
    <w:tmpl w:val="6B18E722"/>
    <w:lvl w:ilvl="0" w:tplc="FA4A7672">
      <w:start w:val="1"/>
      <w:numFmt w:val="none"/>
      <w:pStyle w:val="a5"/>
      <w:lvlText w:val="%1·　"/>
      <w:lvlJc w:val="left"/>
      <w:pPr>
        <w:tabs>
          <w:tab w:val="num" w:pos="1140"/>
        </w:tabs>
        <w:ind w:left="737" w:hanging="317"/>
      </w:pPr>
      <w:rPr>
        <w:rFonts w:ascii="宋体" w:eastAsia="宋体" w:hAnsi="Times New Roman" w:hint="eastAsia"/>
        <w:b w:val="0"/>
        <w:i w:val="0"/>
        <w:sz w:val="21"/>
      </w:rPr>
    </w:lvl>
    <w:lvl w:ilvl="1" w:tplc="61A6801E" w:tentative="1">
      <w:start w:val="1"/>
      <w:numFmt w:val="bullet"/>
      <w:lvlText w:val=""/>
      <w:lvlJc w:val="left"/>
      <w:pPr>
        <w:tabs>
          <w:tab w:val="num" w:pos="840"/>
        </w:tabs>
        <w:ind w:left="840" w:hanging="420"/>
      </w:pPr>
      <w:rPr>
        <w:rFonts w:ascii="Wingdings" w:hAnsi="Wingdings" w:hint="default"/>
      </w:rPr>
    </w:lvl>
    <w:lvl w:ilvl="2" w:tplc="618C9D1A" w:tentative="1">
      <w:start w:val="1"/>
      <w:numFmt w:val="bullet"/>
      <w:lvlText w:val=""/>
      <w:lvlJc w:val="left"/>
      <w:pPr>
        <w:tabs>
          <w:tab w:val="num" w:pos="1260"/>
        </w:tabs>
        <w:ind w:left="1260" w:hanging="420"/>
      </w:pPr>
      <w:rPr>
        <w:rFonts w:ascii="Wingdings" w:hAnsi="Wingdings" w:hint="default"/>
      </w:rPr>
    </w:lvl>
    <w:lvl w:ilvl="3" w:tplc="6BAADA36" w:tentative="1">
      <w:start w:val="1"/>
      <w:numFmt w:val="bullet"/>
      <w:lvlText w:val=""/>
      <w:lvlJc w:val="left"/>
      <w:pPr>
        <w:tabs>
          <w:tab w:val="num" w:pos="1680"/>
        </w:tabs>
        <w:ind w:left="1680" w:hanging="420"/>
      </w:pPr>
      <w:rPr>
        <w:rFonts w:ascii="Wingdings" w:hAnsi="Wingdings" w:hint="default"/>
      </w:rPr>
    </w:lvl>
    <w:lvl w:ilvl="4" w:tplc="C73E2428" w:tentative="1">
      <w:start w:val="1"/>
      <w:numFmt w:val="bullet"/>
      <w:lvlText w:val=""/>
      <w:lvlJc w:val="left"/>
      <w:pPr>
        <w:tabs>
          <w:tab w:val="num" w:pos="2100"/>
        </w:tabs>
        <w:ind w:left="2100" w:hanging="420"/>
      </w:pPr>
      <w:rPr>
        <w:rFonts w:ascii="Wingdings" w:hAnsi="Wingdings" w:hint="default"/>
      </w:rPr>
    </w:lvl>
    <w:lvl w:ilvl="5" w:tplc="794E04CA" w:tentative="1">
      <w:start w:val="1"/>
      <w:numFmt w:val="bullet"/>
      <w:lvlText w:val=""/>
      <w:lvlJc w:val="left"/>
      <w:pPr>
        <w:tabs>
          <w:tab w:val="num" w:pos="2520"/>
        </w:tabs>
        <w:ind w:left="2520" w:hanging="420"/>
      </w:pPr>
      <w:rPr>
        <w:rFonts w:ascii="Wingdings" w:hAnsi="Wingdings" w:hint="default"/>
      </w:rPr>
    </w:lvl>
    <w:lvl w:ilvl="6" w:tplc="0ADCD426" w:tentative="1">
      <w:start w:val="1"/>
      <w:numFmt w:val="bullet"/>
      <w:lvlText w:val=""/>
      <w:lvlJc w:val="left"/>
      <w:pPr>
        <w:tabs>
          <w:tab w:val="num" w:pos="2940"/>
        </w:tabs>
        <w:ind w:left="2940" w:hanging="420"/>
      </w:pPr>
      <w:rPr>
        <w:rFonts w:ascii="Wingdings" w:hAnsi="Wingdings" w:hint="default"/>
      </w:rPr>
    </w:lvl>
    <w:lvl w:ilvl="7" w:tplc="393073E4" w:tentative="1">
      <w:start w:val="1"/>
      <w:numFmt w:val="bullet"/>
      <w:lvlText w:val=""/>
      <w:lvlJc w:val="left"/>
      <w:pPr>
        <w:tabs>
          <w:tab w:val="num" w:pos="3360"/>
        </w:tabs>
        <w:ind w:left="3360" w:hanging="420"/>
      </w:pPr>
      <w:rPr>
        <w:rFonts w:ascii="Wingdings" w:hAnsi="Wingdings" w:hint="default"/>
      </w:rPr>
    </w:lvl>
    <w:lvl w:ilvl="8" w:tplc="4DB82474" w:tentative="1">
      <w:start w:val="1"/>
      <w:numFmt w:val="bullet"/>
      <w:lvlText w:val=""/>
      <w:lvlJc w:val="left"/>
      <w:pPr>
        <w:tabs>
          <w:tab w:val="num" w:pos="3780"/>
        </w:tabs>
        <w:ind w:left="3780" w:hanging="420"/>
      </w:pPr>
      <w:rPr>
        <w:rFonts w:ascii="Wingdings" w:hAnsi="Wingdings" w:hint="default"/>
      </w:rPr>
    </w:lvl>
  </w:abstractNum>
  <w:abstractNum w:abstractNumId="12">
    <w:nsid w:val="41FE009A"/>
    <w:multiLevelType w:val="hybridMultilevel"/>
    <w:tmpl w:val="0DB8B708"/>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4A24284"/>
    <w:multiLevelType w:val="hybridMultilevel"/>
    <w:tmpl w:val="BA6A1BDC"/>
    <w:lvl w:ilvl="0" w:tplc="90DA7130">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496E4D7B"/>
    <w:multiLevelType w:val="hybridMultilevel"/>
    <w:tmpl w:val="28EA096A"/>
    <w:lvl w:ilvl="0" w:tplc="805EF796">
      <w:start w:val="1"/>
      <w:numFmt w:val="none"/>
      <w:pStyle w:val="a6"/>
      <w:lvlText w:val="%1注"/>
      <w:lvlJc w:val="left"/>
      <w:pPr>
        <w:tabs>
          <w:tab w:val="num" w:pos="900"/>
        </w:tabs>
        <w:ind w:left="900" w:hanging="500"/>
      </w:pPr>
      <w:rPr>
        <w:rFonts w:ascii="宋体" w:eastAsia="宋体" w:hAnsi="Times New Roman" w:hint="eastAsia"/>
        <w:b w:val="0"/>
        <w:i w:val="0"/>
        <w:sz w:val="18"/>
      </w:rPr>
    </w:lvl>
    <w:lvl w:ilvl="1" w:tplc="E3F238B4" w:tentative="1">
      <w:start w:val="1"/>
      <w:numFmt w:val="lowerLetter"/>
      <w:lvlText w:val="%2)"/>
      <w:lvlJc w:val="left"/>
      <w:pPr>
        <w:tabs>
          <w:tab w:val="num" w:pos="840"/>
        </w:tabs>
        <w:ind w:left="840" w:hanging="420"/>
      </w:pPr>
    </w:lvl>
    <w:lvl w:ilvl="2" w:tplc="9DF08C9A" w:tentative="1">
      <w:start w:val="1"/>
      <w:numFmt w:val="lowerRoman"/>
      <w:lvlText w:val="%3."/>
      <w:lvlJc w:val="right"/>
      <w:pPr>
        <w:tabs>
          <w:tab w:val="num" w:pos="1260"/>
        </w:tabs>
        <w:ind w:left="1260" w:hanging="420"/>
      </w:pPr>
    </w:lvl>
    <w:lvl w:ilvl="3" w:tplc="7D3E21A2" w:tentative="1">
      <w:start w:val="1"/>
      <w:numFmt w:val="decimal"/>
      <w:lvlText w:val="%4."/>
      <w:lvlJc w:val="left"/>
      <w:pPr>
        <w:tabs>
          <w:tab w:val="num" w:pos="1680"/>
        </w:tabs>
        <w:ind w:left="1680" w:hanging="420"/>
      </w:pPr>
    </w:lvl>
    <w:lvl w:ilvl="4" w:tplc="A1C8E008" w:tentative="1">
      <w:start w:val="1"/>
      <w:numFmt w:val="lowerLetter"/>
      <w:lvlText w:val="%5)"/>
      <w:lvlJc w:val="left"/>
      <w:pPr>
        <w:tabs>
          <w:tab w:val="num" w:pos="2100"/>
        </w:tabs>
        <w:ind w:left="2100" w:hanging="420"/>
      </w:pPr>
    </w:lvl>
    <w:lvl w:ilvl="5" w:tplc="1A8A7E0E" w:tentative="1">
      <w:start w:val="1"/>
      <w:numFmt w:val="lowerRoman"/>
      <w:lvlText w:val="%6."/>
      <w:lvlJc w:val="right"/>
      <w:pPr>
        <w:tabs>
          <w:tab w:val="num" w:pos="2520"/>
        </w:tabs>
        <w:ind w:left="2520" w:hanging="420"/>
      </w:pPr>
    </w:lvl>
    <w:lvl w:ilvl="6" w:tplc="4D344338" w:tentative="1">
      <w:start w:val="1"/>
      <w:numFmt w:val="decimal"/>
      <w:lvlText w:val="%7."/>
      <w:lvlJc w:val="left"/>
      <w:pPr>
        <w:tabs>
          <w:tab w:val="num" w:pos="2940"/>
        </w:tabs>
        <w:ind w:left="2940" w:hanging="420"/>
      </w:pPr>
    </w:lvl>
    <w:lvl w:ilvl="7" w:tplc="4DD2D01A" w:tentative="1">
      <w:start w:val="1"/>
      <w:numFmt w:val="lowerLetter"/>
      <w:lvlText w:val="%8)"/>
      <w:lvlJc w:val="left"/>
      <w:pPr>
        <w:tabs>
          <w:tab w:val="num" w:pos="3360"/>
        </w:tabs>
        <w:ind w:left="3360" w:hanging="420"/>
      </w:pPr>
    </w:lvl>
    <w:lvl w:ilvl="8" w:tplc="F0D82F62" w:tentative="1">
      <w:start w:val="1"/>
      <w:numFmt w:val="lowerRoman"/>
      <w:lvlText w:val="%9."/>
      <w:lvlJc w:val="right"/>
      <w:pPr>
        <w:tabs>
          <w:tab w:val="num" w:pos="3780"/>
        </w:tabs>
        <w:ind w:left="3780" w:hanging="420"/>
      </w:pPr>
    </w:lvl>
  </w:abstractNum>
  <w:abstractNum w:abstractNumId="15">
    <w:nsid w:val="49DF2D13"/>
    <w:multiLevelType w:val="hybridMultilevel"/>
    <w:tmpl w:val="C80C14DA"/>
    <w:lvl w:ilvl="0" w:tplc="FC6451BA">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4C314B8A"/>
    <w:multiLevelType w:val="hybridMultilevel"/>
    <w:tmpl w:val="572CCAB2"/>
    <w:lvl w:ilvl="0" w:tplc="FFFFFFFF">
      <w:start w:val="1"/>
      <w:numFmt w:val="lowerLetter"/>
      <w:lvlText w:val="%1)"/>
      <w:lvlJc w:val="left"/>
      <w:pPr>
        <w:tabs>
          <w:tab w:val="num" w:pos="780"/>
        </w:tabs>
        <w:ind w:left="780" w:hanging="360"/>
      </w:pPr>
      <w:rPr>
        <w:rFonts w:hint="default"/>
      </w:rPr>
    </w:lvl>
    <w:lvl w:ilvl="1" w:tplc="FFFFFFFF">
      <w:start w:val="1"/>
      <w:numFmt w:val="decimal"/>
      <w:lvlText w:val="%2)"/>
      <w:lvlJc w:val="left"/>
      <w:pPr>
        <w:tabs>
          <w:tab w:val="num" w:pos="1200"/>
        </w:tabs>
        <w:ind w:left="1200" w:hanging="360"/>
      </w:pPr>
      <w:rPr>
        <w:rFonts w:hint="default"/>
      </w:r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17">
    <w:nsid w:val="4FF4155E"/>
    <w:multiLevelType w:val="hybridMultilevel"/>
    <w:tmpl w:val="DA50DDB0"/>
    <w:lvl w:ilvl="0" w:tplc="1DEE9B1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557C2AF5"/>
    <w:multiLevelType w:val="multilevel"/>
    <w:tmpl w:val="F4306D62"/>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9">
    <w:nsid w:val="5AE72760"/>
    <w:multiLevelType w:val="singleLevel"/>
    <w:tmpl w:val="B0ECE824"/>
    <w:lvl w:ilvl="0">
      <w:start w:val="1"/>
      <w:numFmt w:val="lowerLetter"/>
      <w:lvlText w:val="%1)"/>
      <w:lvlJc w:val="left"/>
      <w:pPr>
        <w:tabs>
          <w:tab w:val="num" w:pos="630"/>
        </w:tabs>
        <w:ind w:left="630" w:hanging="210"/>
      </w:pPr>
      <w:rPr>
        <w:rFonts w:hint="default"/>
      </w:rPr>
    </w:lvl>
  </w:abstractNum>
  <w:abstractNum w:abstractNumId="20">
    <w:nsid w:val="5F8538A8"/>
    <w:multiLevelType w:val="hybridMultilevel"/>
    <w:tmpl w:val="18722ED4"/>
    <w:lvl w:ilvl="0" w:tplc="A5C871FA">
      <w:start w:val="1"/>
      <w:numFmt w:val="lowerRoman"/>
      <w:lvlText w:val="%1）"/>
      <w:lvlJc w:val="right"/>
      <w:pPr>
        <w:tabs>
          <w:tab w:val="num" w:pos="855"/>
        </w:tabs>
        <w:ind w:left="855" w:hanging="420"/>
      </w:pPr>
      <w:rPr>
        <w:rFonts w:hint="eastAsia"/>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1">
    <w:nsid w:val="600C71CA"/>
    <w:multiLevelType w:val="hybridMultilevel"/>
    <w:tmpl w:val="CA34B774"/>
    <w:lvl w:ilvl="0" w:tplc="A9FEE01A">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2">
    <w:nsid w:val="646260FA"/>
    <w:multiLevelType w:val="multilevel"/>
    <w:tmpl w:val="7B8A035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3">
    <w:nsid w:val="657D3FBC"/>
    <w:multiLevelType w:val="multilevel"/>
    <w:tmpl w:val="6F70B00A"/>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CEA2025"/>
    <w:multiLevelType w:val="multilevel"/>
    <w:tmpl w:val="41EEB76E"/>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5">
    <w:nsid w:val="6DBF04F4"/>
    <w:multiLevelType w:val="hybridMultilevel"/>
    <w:tmpl w:val="EC9CA130"/>
    <w:lvl w:ilvl="0" w:tplc="0A025FD2">
      <w:start w:val="1"/>
      <w:numFmt w:val="none"/>
      <w:pStyle w:val="af7"/>
      <w:lvlText w:val="%1注："/>
      <w:lvlJc w:val="left"/>
      <w:pPr>
        <w:tabs>
          <w:tab w:val="num" w:pos="1140"/>
        </w:tabs>
        <w:ind w:left="840" w:hanging="420"/>
      </w:pPr>
      <w:rPr>
        <w:rFonts w:ascii="宋体" w:eastAsia="宋体" w:hAnsi="Times New Roman" w:hint="eastAsia"/>
        <w:b w:val="0"/>
        <w:i w:val="0"/>
        <w:sz w:val="18"/>
      </w:rPr>
    </w:lvl>
    <w:lvl w:ilvl="1" w:tplc="6EBA3172" w:tentative="1">
      <w:start w:val="1"/>
      <w:numFmt w:val="lowerLetter"/>
      <w:lvlText w:val="%2)"/>
      <w:lvlJc w:val="left"/>
      <w:pPr>
        <w:tabs>
          <w:tab w:val="num" w:pos="840"/>
        </w:tabs>
        <w:ind w:left="840" w:hanging="420"/>
      </w:pPr>
    </w:lvl>
    <w:lvl w:ilvl="2" w:tplc="59A21BA6" w:tentative="1">
      <w:start w:val="1"/>
      <w:numFmt w:val="lowerRoman"/>
      <w:lvlText w:val="%3."/>
      <w:lvlJc w:val="right"/>
      <w:pPr>
        <w:tabs>
          <w:tab w:val="num" w:pos="1260"/>
        </w:tabs>
        <w:ind w:left="1260" w:hanging="420"/>
      </w:pPr>
    </w:lvl>
    <w:lvl w:ilvl="3" w:tplc="04CA09CE" w:tentative="1">
      <w:start w:val="1"/>
      <w:numFmt w:val="decimal"/>
      <w:lvlText w:val="%4."/>
      <w:lvlJc w:val="left"/>
      <w:pPr>
        <w:tabs>
          <w:tab w:val="num" w:pos="1680"/>
        </w:tabs>
        <w:ind w:left="1680" w:hanging="420"/>
      </w:pPr>
    </w:lvl>
    <w:lvl w:ilvl="4" w:tplc="5F803CB6" w:tentative="1">
      <w:start w:val="1"/>
      <w:numFmt w:val="lowerLetter"/>
      <w:lvlText w:val="%5)"/>
      <w:lvlJc w:val="left"/>
      <w:pPr>
        <w:tabs>
          <w:tab w:val="num" w:pos="2100"/>
        </w:tabs>
        <w:ind w:left="2100" w:hanging="420"/>
      </w:pPr>
    </w:lvl>
    <w:lvl w:ilvl="5" w:tplc="9544F360" w:tentative="1">
      <w:start w:val="1"/>
      <w:numFmt w:val="lowerRoman"/>
      <w:lvlText w:val="%6."/>
      <w:lvlJc w:val="right"/>
      <w:pPr>
        <w:tabs>
          <w:tab w:val="num" w:pos="2520"/>
        </w:tabs>
        <w:ind w:left="2520" w:hanging="420"/>
      </w:pPr>
    </w:lvl>
    <w:lvl w:ilvl="6" w:tplc="48AA1860" w:tentative="1">
      <w:start w:val="1"/>
      <w:numFmt w:val="decimal"/>
      <w:lvlText w:val="%7."/>
      <w:lvlJc w:val="left"/>
      <w:pPr>
        <w:tabs>
          <w:tab w:val="num" w:pos="2940"/>
        </w:tabs>
        <w:ind w:left="2940" w:hanging="420"/>
      </w:pPr>
    </w:lvl>
    <w:lvl w:ilvl="7" w:tplc="737CE404" w:tentative="1">
      <w:start w:val="1"/>
      <w:numFmt w:val="lowerLetter"/>
      <w:lvlText w:val="%8)"/>
      <w:lvlJc w:val="left"/>
      <w:pPr>
        <w:tabs>
          <w:tab w:val="num" w:pos="3360"/>
        </w:tabs>
        <w:ind w:left="3360" w:hanging="420"/>
      </w:pPr>
    </w:lvl>
    <w:lvl w:ilvl="8" w:tplc="FDAE8908" w:tentative="1">
      <w:start w:val="1"/>
      <w:numFmt w:val="lowerRoman"/>
      <w:lvlText w:val="%9."/>
      <w:lvlJc w:val="right"/>
      <w:pPr>
        <w:tabs>
          <w:tab w:val="num" w:pos="3780"/>
        </w:tabs>
        <w:ind w:left="3780" w:hanging="420"/>
      </w:pPr>
    </w:lvl>
  </w:abstractNum>
  <w:abstractNum w:abstractNumId="26">
    <w:nsid w:val="71C55972"/>
    <w:multiLevelType w:val="hybridMultilevel"/>
    <w:tmpl w:val="367E004A"/>
    <w:lvl w:ilvl="0" w:tplc="21F0765C">
      <w:start w:val="1"/>
      <w:numFmt w:val="decimal"/>
      <w:lvlText w:val="【%1】"/>
      <w:lvlJc w:val="left"/>
      <w:pPr>
        <w:ind w:left="720" w:hanging="720"/>
      </w:pPr>
      <w:rPr>
        <w:rFonts w:ascii="Times New Roman" w:eastAsia="方正书宋简体" w:hAnsi="Times New Roman" w:cs="Times New Roman" w:hint="default"/>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6933334"/>
    <w:multiLevelType w:val="hybridMultilevel"/>
    <w:tmpl w:val="75F83974"/>
    <w:lvl w:ilvl="0" w:tplc="DF5C6B20">
      <w:start w:val="1"/>
      <w:numFmt w:val="none"/>
      <w:pStyle w:val="af8"/>
      <w:lvlText w:val="%1——"/>
      <w:lvlJc w:val="left"/>
      <w:pPr>
        <w:tabs>
          <w:tab w:val="num" w:pos="1140"/>
        </w:tabs>
        <w:ind w:left="840" w:hanging="420"/>
      </w:pPr>
      <w:rPr>
        <w:rFonts w:hint="eastAsia"/>
      </w:rPr>
    </w:lvl>
    <w:lvl w:ilvl="1" w:tplc="2888477E" w:tentative="1">
      <w:start w:val="1"/>
      <w:numFmt w:val="lowerLetter"/>
      <w:lvlText w:val="%2)"/>
      <w:lvlJc w:val="left"/>
      <w:pPr>
        <w:tabs>
          <w:tab w:val="num" w:pos="840"/>
        </w:tabs>
        <w:ind w:left="840" w:hanging="420"/>
      </w:pPr>
    </w:lvl>
    <w:lvl w:ilvl="2" w:tplc="36861F68" w:tentative="1">
      <w:start w:val="1"/>
      <w:numFmt w:val="lowerRoman"/>
      <w:lvlText w:val="%3."/>
      <w:lvlJc w:val="right"/>
      <w:pPr>
        <w:tabs>
          <w:tab w:val="num" w:pos="1260"/>
        </w:tabs>
        <w:ind w:left="1260" w:hanging="420"/>
      </w:pPr>
    </w:lvl>
    <w:lvl w:ilvl="3" w:tplc="541667A8" w:tentative="1">
      <w:start w:val="1"/>
      <w:numFmt w:val="decimal"/>
      <w:lvlText w:val="%4."/>
      <w:lvlJc w:val="left"/>
      <w:pPr>
        <w:tabs>
          <w:tab w:val="num" w:pos="1680"/>
        </w:tabs>
        <w:ind w:left="1680" w:hanging="420"/>
      </w:pPr>
    </w:lvl>
    <w:lvl w:ilvl="4" w:tplc="1ECE3024" w:tentative="1">
      <w:start w:val="1"/>
      <w:numFmt w:val="lowerLetter"/>
      <w:lvlText w:val="%5)"/>
      <w:lvlJc w:val="left"/>
      <w:pPr>
        <w:tabs>
          <w:tab w:val="num" w:pos="2100"/>
        </w:tabs>
        <w:ind w:left="2100" w:hanging="420"/>
      </w:pPr>
    </w:lvl>
    <w:lvl w:ilvl="5" w:tplc="5AD62D14" w:tentative="1">
      <w:start w:val="1"/>
      <w:numFmt w:val="lowerRoman"/>
      <w:lvlText w:val="%6."/>
      <w:lvlJc w:val="right"/>
      <w:pPr>
        <w:tabs>
          <w:tab w:val="num" w:pos="2520"/>
        </w:tabs>
        <w:ind w:left="2520" w:hanging="420"/>
      </w:pPr>
    </w:lvl>
    <w:lvl w:ilvl="6" w:tplc="9EA21FEA" w:tentative="1">
      <w:start w:val="1"/>
      <w:numFmt w:val="decimal"/>
      <w:lvlText w:val="%7."/>
      <w:lvlJc w:val="left"/>
      <w:pPr>
        <w:tabs>
          <w:tab w:val="num" w:pos="2940"/>
        </w:tabs>
        <w:ind w:left="2940" w:hanging="420"/>
      </w:pPr>
    </w:lvl>
    <w:lvl w:ilvl="7" w:tplc="AE1AB06A" w:tentative="1">
      <w:start w:val="1"/>
      <w:numFmt w:val="lowerLetter"/>
      <w:lvlText w:val="%8)"/>
      <w:lvlJc w:val="left"/>
      <w:pPr>
        <w:tabs>
          <w:tab w:val="num" w:pos="3360"/>
        </w:tabs>
        <w:ind w:left="3360" w:hanging="420"/>
      </w:pPr>
    </w:lvl>
    <w:lvl w:ilvl="8" w:tplc="6DBE7DF4" w:tentative="1">
      <w:start w:val="1"/>
      <w:numFmt w:val="lowerRoman"/>
      <w:lvlText w:val="%9."/>
      <w:lvlJc w:val="right"/>
      <w:pPr>
        <w:tabs>
          <w:tab w:val="num" w:pos="3780"/>
        </w:tabs>
        <w:ind w:left="3780" w:hanging="420"/>
      </w:pPr>
    </w:lvl>
  </w:abstractNum>
  <w:abstractNum w:abstractNumId="28">
    <w:nsid w:val="7E4E58FB"/>
    <w:multiLevelType w:val="hybridMultilevel"/>
    <w:tmpl w:val="ABEAB9CC"/>
    <w:lvl w:ilvl="0" w:tplc="FFFFFFFF">
      <w:start w:val="1"/>
      <w:numFmt w:val="lowerLetter"/>
      <w:lvlText w:val="%1)"/>
      <w:lvlJc w:val="left"/>
      <w:pPr>
        <w:tabs>
          <w:tab w:val="num" w:pos="780"/>
        </w:tabs>
        <w:ind w:left="780" w:hanging="360"/>
      </w:pPr>
      <w:rPr>
        <w:rFonts w:hint="default"/>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29">
    <w:nsid w:val="7F3028A6"/>
    <w:multiLevelType w:val="hybridMultilevel"/>
    <w:tmpl w:val="6172EACA"/>
    <w:lvl w:ilvl="0" w:tplc="FB48C6B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
  </w:num>
  <w:num w:numId="3">
    <w:abstractNumId w:val="1"/>
  </w:num>
  <w:num w:numId="4">
    <w:abstractNumId w:val="1"/>
  </w:num>
  <w:num w:numId="5">
    <w:abstractNumId w:val="1"/>
  </w:num>
  <w:num w:numId="6">
    <w:abstractNumId w:val="24"/>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7"/>
  </w:num>
  <w:num w:numId="14">
    <w:abstractNumId w:val="11"/>
  </w:num>
  <w:num w:numId="15">
    <w:abstractNumId w:val="2"/>
  </w:num>
  <w:num w:numId="16">
    <w:abstractNumId w:val="25"/>
  </w:num>
  <w:num w:numId="17">
    <w:abstractNumId w:val="14"/>
  </w:num>
  <w:num w:numId="18">
    <w:abstractNumId w:val="22"/>
  </w:num>
  <w:num w:numId="19">
    <w:abstractNumId w:val="18"/>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4"/>
  </w:num>
  <w:num w:numId="28">
    <w:abstractNumId w:val="8"/>
  </w:num>
  <w:num w:numId="29">
    <w:abstractNumId w:val="15"/>
  </w:num>
  <w:num w:numId="30">
    <w:abstractNumId w:val="19"/>
  </w:num>
  <w:num w:numId="31">
    <w:abstractNumId w:val="16"/>
  </w:num>
  <w:num w:numId="32">
    <w:abstractNumId w:val="5"/>
  </w:num>
  <w:num w:numId="33">
    <w:abstractNumId w:val="10"/>
  </w:num>
  <w:num w:numId="34">
    <w:abstractNumId w:val="28"/>
  </w:num>
  <w:num w:numId="35">
    <w:abstractNumId w:val="6"/>
  </w:num>
  <w:num w:numId="36">
    <w:abstractNumId w:val="3"/>
  </w:num>
  <w:num w:numId="37">
    <w:abstractNumId w:val="9"/>
  </w:num>
  <w:num w:numId="38">
    <w:abstractNumId w:val="17"/>
  </w:num>
  <w:num w:numId="39">
    <w:abstractNumId w:val="0"/>
  </w:num>
  <w:num w:numId="40">
    <w:abstractNumId w:val="12"/>
  </w:num>
  <w:num w:numId="41">
    <w:abstractNumId w:val="20"/>
  </w:num>
  <w:num w:numId="42">
    <w:abstractNumId w:val="26"/>
  </w:num>
  <w:num w:numId="43">
    <w:abstractNumId w:val="29"/>
  </w:num>
  <w:num w:numId="44">
    <w:abstractNumId w:val="13"/>
  </w:num>
  <w:num w:numId="45">
    <w:abstractNumId w:val="21"/>
  </w:num>
  <w:num w:numId="4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9A7"/>
    <w:rsid w:val="0000129C"/>
    <w:rsid w:val="00001D4F"/>
    <w:rsid w:val="000156C6"/>
    <w:rsid w:val="000220FE"/>
    <w:rsid w:val="00023851"/>
    <w:rsid w:val="000245B1"/>
    <w:rsid w:val="00031CDD"/>
    <w:rsid w:val="00032CBB"/>
    <w:rsid w:val="000361EC"/>
    <w:rsid w:val="0004248E"/>
    <w:rsid w:val="00045C77"/>
    <w:rsid w:val="0004716D"/>
    <w:rsid w:val="00061731"/>
    <w:rsid w:val="00081E1E"/>
    <w:rsid w:val="00084267"/>
    <w:rsid w:val="00095404"/>
    <w:rsid w:val="000954EC"/>
    <w:rsid w:val="000A4178"/>
    <w:rsid w:val="000A58B2"/>
    <w:rsid w:val="000A60AA"/>
    <w:rsid w:val="000B632D"/>
    <w:rsid w:val="000E4A0C"/>
    <w:rsid w:val="000F45F2"/>
    <w:rsid w:val="000F5479"/>
    <w:rsid w:val="000F6E86"/>
    <w:rsid w:val="00104473"/>
    <w:rsid w:val="0010463E"/>
    <w:rsid w:val="00113990"/>
    <w:rsid w:val="00114EC6"/>
    <w:rsid w:val="001227F4"/>
    <w:rsid w:val="00124283"/>
    <w:rsid w:val="0013175A"/>
    <w:rsid w:val="0013386B"/>
    <w:rsid w:val="00141738"/>
    <w:rsid w:val="00141B78"/>
    <w:rsid w:val="001429FE"/>
    <w:rsid w:val="0014497F"/>
    <w:rsid w:val="0015486E"/>
    <w:rsid w:val="0015502C"/>
    <w:rsid w:val="00157939"/>
    <w:rsid w:val="001642BD"/>
    <w:rsid w:val="00165CC1"/>
    <w:rsid w:val="00171661"/>
    <w:rsid w:val="00177C66"/>
    <w:rsid w:val="001845C9"/>
    <w:rsid w:val="00185BEF"/>
    <w:rsid w:val="00192B94"/>
    <w:rsid w:val="001A22E9"/>
    <w:rsid w:val="001A4713"/>
    <w:rsid w:val="001A5D64"/>
    <w:rsid w:val="001D73D1"/>
    <w:rsid w:val="001E24E5"/>
    <w:rsid w:val="001E7D35"/>
    <w:rsid w:val="001F1F6E"/>
    <w:rsid w:val="00200329"/>
    <w:rsid w:val="002112B2"/>
    <w:rsid w:val="0021270B"/>
    <w:rsid w:val="00212D15"/>
    <w:rsid w:val="00230C95"/>
    <w:rsid w:val="00234C56"/>
    <w:rsid w:val="002352C3"/>
    <w:rsid w:val="00242CAB"/>
    <w:rsid w:val="002557D8"/>
    <w:rsid w:val="00261D9A"/>
    <w:rsid w:val="0027022F"/>
    <w:rsid w:val="00273BA9"/>
    <w:rsid w:val="0027488B"/>
    <w:rsid w:val="00274CED"/>
    <w:rsid w:val="0029755B"/>
    <w:rsid w:val="002A496A"/>
    <w:rsid w:val="002B2AC5"/>
    <w:rsid w:val="002B5455"/>
    <w:rsid w:val="002C0C3B"/>
    <w:rsid w:val="002C15A0"/>
    <w:rsid w:val="002C26DE"/>
    <w:rsid w:val="002C4467"/>
    <w:rsid w:val="002E18C6"/>
    <w:rsid w:val="002E36B0"/>
    <w:rsid w:val="002E526C"/>
    <w:rsid w:val="002E6429"/>
    <w:rsid w:val="002E7758"/>
    <w:rsid w:val="002F3B9B"/>
    <w:rsid w:val="002F6725"/>
    <w:rsid w:val="003139EE"/>
    <w:rsid w:val="003160D8"/>
    <w:rsid w:val="0032239D"/>
    <w:rsid w:val="0032381C"/>
    <w:rsid w:val="00331E52"/>
    <w:rsid w:val="00335C52"/>
    <w:rsid w:val="00341F6E"/>
    <w:rsid w:val="00342E0D"/>
    <w:rsid w:val="00343A8F"/>
    <w:rsid w:val="00345696"/>
    <w:rsid w:val="00347501"/>
    <w:rsid w:val="003545F9"/>
    <w:rsid w:val="00354879"/>
    <w:rsid w:val="00367AC2"/>
    <w:rsid w:val="003704A4"/>
    <w:rsid w:val="0037561E"/>
    <w:rsid w:val="00380E98"/>
    <w:rsid w:val="00387F10"/>
    <w:rsid w:val="0039685F"/>
    <w:rsid w:val="003A1BA9"/>
    <w:rsid w:val="003B2A5C"/>
    <w:rsid w:val="003B68F3"/>
    <w:rsid w:val="003D1181"/>
    <w:rsid w:val="003D275C"/>
    <w:rsid w:val="003D358F"/>
    <w:rsid w:val="003E0396"/>
    <w:rsid w:val="003E502A"/>
    <w:rsid w:val="003E71F8"/>
    <w:rsid w:val="003F5178"/>
    <w:rsid w:val="00401C6B"/>
    <w:rsid w:val="00403C6A"/>
    <w:rsid w:val="004066A2"/>
    <w:rsid w:val="00406F68"/>
    <w:rsid w:val="00410D59"/>
    <w:rsid w:val="00416634"/>
    <w:rsid w:val="004200B5"/>
    <w:rsid w:val="00424A0B"/>
    <w:rsid w:val="00424F4A"/>
    <w:rsid w:val="00426850"/>
    <w:rsid w:val="004333E8"/>
    <w:rsid w:val="00441ED7"/>
    <w:rsid w:val="00446B74"/>
    <w:rsid w:val="00450F20"/>
    <w:rsid w:val="00467F89"/>
    <w:rsid w:val="0048340E"/>
    <w:rsid w:val="0048590A"/>
    <w:rsid w:val="00495C43"/>
    <w:rsid w:val="004B21D4"/>
    <w:rsid w:val="004B553F"/>
    <w:rsid w:val="004C1106"/>
    <w:rsid w:val="004C4FB2"/>
    <w:rsid w:val="004D0DF0"/>
    <w:rsid w:val="004D7342"/>
    <w:rsid w:val="004E6783"/>
    <w:rsid w:val="004F6423"/>
    <w:rsid w:val="004F6D79"/>
    <w:rsid w:val="005023C9"/>
    <w:rsid w:val="00502A45"/>
    <w:rsid w:val="00503790"/>
    <w:rsid w:val="00511A6C"/>
    <w:rsid w:val="00515E6E"/>
    <w:rsid w:val="00520F97"/>
    <w:rsid w:val="005535D1"/>
    <w:rsid w:val="0055405B"/>
    <w:rsid w:val="00560FB4"/>
    <w:rsid w:val="00561415"/>
    <w:rsid w:val="00567E20"/>
    <w:rsid w:val="00567F88"/>
    <w:rsid w:val="00570441"/>
    <w:rsid w:val="005713DF"/>
    <w:rsid w:val="00571C9E"/>
    <w:rsid w:val="005748F5"/>
    <w:rsid w:val="005775A9"/>
    <w:rsid w:val="00585E69"/>
    <w:rsid w:val="005962E4"/>
    <w:rsid w:val="005A1BAA"/>
    <w:rsid w:val="005B0110"/>
    <w:rsid w:val="005C3A52"/>
    <w:rsid w:val="005D640D"/>
    <w:rsid w:val="005E27B0"/>
    <w:rsid w:val="005E3681"/>
    <w:rsid w:val="005F00A5"/>
    <w:rsid w:val="005F2F90"/>
    <w:rsid w:val="005F785E"/>
    <w:rsid w:val="006023CA"/>
    <w:rsid w:val="00602D33"/>
    <w:rsid w:val="00607ABD"/>
    <w:rsid w:val="00612D8F"/>
    <w:rsid w:val="00617FC2"/>
    <w:rsid w:val="006367B0"/>
    <w:rsid w:val="006504EE"/>
    <w:rsid w:val="00662F2B"/>
    <w:rsid w:val="00664917"/>
    <w:rsid w:val="006702B6"/>
    <w:rsid w:val="00672190"/>
    <w:rsid w:val="00674900"/>
    <w:rsid w:val="00685C06"/>
    <w:rsid w:val="006878E8"/>
    <w:rsid w:val="00692417"/>
    <w:rsid w:val="006A2154"/>
    <w:rsid w:val="006A2A95"/>
    <w:rsid w:val="006C0FCC"/>
    <w:rsid w:val="006C1A97"/>
    <w:rsid w:val="006C1D3A"/>
    <w:rsid w:val="006D106B"/>
    <w:rsid w:val="006D5951"/>
    <w:rsid w:val="006E4491"/>
    <w:rsid w:val="006F4334"/>
    <w:rsid w:val="006F5C71"/>
    <w:rsid w:val="007070BF"/>
    <w:rsid w:val="007117AD"/>
    <w:rsid w:val="0071567B"/>
    <w:rsid w:val="0071716F"/>
    <w:rsid w:val="00742200"/>
    <w:rsid w:val="00751D2B"/>
    <w:rsid w:val="00754C5F"/>
    <w:rsid w:val="00755629"/>
    <w:rsid w:val="00757DB6"/>
    <w:rsid w:val="00761A0C"/>
    <w:rsid w:val="00765447"/>
    <w:rsid w:val="007659C7"/>
    <w:rsid w:val="007672AC"/>
    <w:rsid w:val="0076783B"/>
    <w:rsid w:val="00773509"/>
    <w:rsid w:val="00781B9F"/>
    <w:rsid w:val="007902C1"/>
    <w:rsid w:val="007A057D"/>
    <w:rsid w:val="007A15FE"/>
    <w:rsid w:val="007A38B9"/>
    <w:rsid w:val="007B3F3E"/>
    <w:rsid w:val="007B56F4"/>
    <w:rsid w:val="007C16C8"/>
    <w:rsid w:val="007C3718"/>
    <w:rsid w:val="007E73C8"/>
    <w:rsid w:val="007F2079"/>
    <w:rsid w:val="007F546A"/>
    <w:rsid w:val="007F6AA8"/>
    <w:rsid w:val="007F7331"/>
    <w:rsid w:val="007F765B"/>
    <w:rsid w:val="007F7E7D"/>
    <w:rsid w:val="0080655A"/>
    <w:rsid w:val="00810396"/>
    <w:rsid w:val="00815037"/>
    <w:rsid w:val="00816B91"/>
    <w:rsid w:val="00826696"/>
    <w:rsid w:val="00826B1D"/>
    <w:rsid w:val="00826D36"/>
    <w:rsid w:val="00830E50"/>
    <w:rsid w:val="008403C5"/>
    <w:rsid w:val="00840C23"/>
    <w:rsid w:val="00841292"/>
    <w:rsid w:val="00844D22"/>
    <w:rsid w:val="00847C7F"/>
    <w:rsid w:val="00852147"/>
    <w:rsid w:val="00860C1E"/>
    <w:rsid w:val="00864E6C"/>
    <w:rsid w:val="008733C7"/>
    <w:rsid w:val="00873D35"/>
    <w:rsid w:val="008749C4"/>
    <w:rsid w:val="00875E55"/>
    <w:rsid w:val="008845E3"/>
    <w:rsid w:val="008927F9"/>
    <w:rsid w:val="008A4183"/>
    <w:rsid w:val="008B38D8"/>
    <w:rsid w:val="008C4A70"/>
    <w:rsid w:val="008C4CBA"/>
    <w:rsid w:val="008E3858"/>
    <w:rsid w:val="008E46DF"/>
    <w:rsid w:val="008F01A9"/>
    <w:rsid w:val="008F46A2"/>
    <w:rsid w:val="00902860"/>
    <w:rsid w:val="00910B0C"/>
    <w:rsid w:val="009302A6"/>
    <w:rsid w:val="00930A40"/>
    <w:rsid w:val="009339C2"/>
    <w:rsid w:val="00944B26"/>
    <w:rsid w:val="009579A7"/>
    <w:rsid w:val="00963CCC"/>
    <w:rsid w:val="00970450"/>
    <w:rsid w:val="0097275F"/>
    <w:rsid w:val="00976B25"/>
    <w:rsid w:val="00982E5C"/>
    <w:rsid w:val="00984F04"/>
    <w:rsid w:val="009906BC"/>
    <w:rsid w:val="00992BD1"/>
    <w:rsid w:val="0099323C"/>
    <w:rsid w:val="00995CCE"/>
    <w:rsid w:val="009A4AF4"/>
    <w:rsid w:val="009A6DFC"/>
    <w:rsid w:val="009B35F9"/>
    <w:rsid w:val="009B3EF8"/>
    <w:rsid w:val="009B7949"/>
    <w:rsid w:val="009C17EC"/>
    <w:rsid w:val="009E127D"/>
    <w:rsid w:val="009E4F27"/>
    <w:rsid w:val="009F3769"/>
    <w:rsid w:val="009F5F49"/>
    <w:rsid w:val="00A033AA"/>
    <w:rsid w:val="00A046A4"/>
    <w:rsid w:val="00A076F6"/>
    <w:rsid w:val="00A10B27"/>
    <w:rsid w:val="00A14E32"/>
    <w:rsid w:val="00A22606"/>
    <w:rsid w:val="00A24FF3"/>
    <w:rsid w:val="00A24FF5"/>
    <w:rsid w:val="00A31747"/>
    <w:rsid w:val="00A33825"/>
    <w:rsid w:val="00A40BB2"/>
    <w:rsid w:val="00A42008"/>
    <w:rsid w:val="00A526DB"/>
    <w:rsid w:val="00A52895"/>
    <w:rsid w:val="00A65EEC"/>
    <w:rsid w:val="00A7114F"/>
    <w:rsid w:val="00A717DE"/>
    <w:rsid w:val="00A84A96"/>
    <w:rsid w:val="00A920F0"/>
    <w:rsid w:val="00A9632A"/>
    <w:rsid w:val="00AA19A2"/>
    <w:rsid w:val="00AA4435"/>
    <w:rsid w:val="00AB34A2"/>
    <w:rsid w:val="00AB39F3"/>
    <w:rsid w:val="00AC01C3"/>
    <w:rsid w:val="00AC241F"/>
    <w:rsid w:val="00AC570C"/>
    <w:rsid w:val="00AC7B26"/>
    <w:rsid w:val="00AD069C"/>
    <w:rsid w:val="00AD2D77"/>
    <w:rsid w:val="00AD5F01"/>
    <w:rsid w:val="00AD698D"/>
    <w:rsid w:val="00AD7346"/>
    <w:rsid w:val="00AE3565"/>
    <w:rsid w:val="00AF4438"/>
    <w:rsid w:val="00AF585F"/>
    <w:rsid w:val="00AF744B"/>
    <w:rsid w:val="00B023A6"/>
    <w:rsid w:val="00B03835"/>
    <w:rsid w:val="00B11193"/>
    <w:rsid w:val="00B22A40"/>
    <w:rsid w:val="00B257CA"/>
    <w:rsid w:val="00B32CE5"/>
    <w:rsid w:val="00B3439F"/>
    <w:rsid w:val="00B347EA"/>
    <w:rsid w:val="00B36503"/>
    <w:rsid w:val="00B450F1"/>
    <w:rsid w:val="00B62366"/>
    <w:rsid w:val="00B707FC"/>
    <w:rsid w:val="00B70EB3"/>
    <w:rsid w:val="00B717BD"/>
    <w:rsid w:val="00B720AD"/>
    <w:rsid w:val="00B76959"/>
    <w:rsid w:val="00B86790"/>
    <w:rsid w:val="00B86E8D"/>
    <w:rsid w:val="00B91779"/>
    <w:rsid w:val="00B9655F"/>
    <w:rsid w:val="00BB2C0C"/>
    <w:rsid w:val="00BC1A24"/>
    <w:rsid w:val="00BC4FF3"/>
    <w:rsid w:val="00BC580D"/>
    <w:rsid w:val="00BC6487"/>
    <w:rsid w:val="00BC7588"/>
    <w:rsid w:val="00BE1EA2"/>
    <w:rsid w:val="00BF6881"/>
    <w:rsid w:val="00C02BB4"/>
    <w:rsid w:val="00C05E62"/>
    <w:rsid w:val="00C0638C"/>
    <w:rsid w:val="00C15EEC"/>
    <w:rsid w:val="00C24764"/>
    <w:rsid w:val="00C34DA3"/>
    <w:rsid w:val="00C3518D"/>
    <w:rsid w:val="00C411FC"/>
    <w:rsid w:val="00C414E8"/>
    <w:rsid w:val="00C4240D"/>
    <w:rsid w:val="00C427AC"/>
    <w:rsid w:val="00C428B9"/>
    <w:rsid w:val="00C44374"/>
    <w:rsid w:val="00C65F22"/>
    <w:rsid w:val="00C73A18"/>
    <w:rsid w:val="00C82179"/>
    <w:rsid w:val="00C82AA1"/>
    <w:rsid w:val="00C93493"/>
    <w:rsid w:val="00C940CA"/>
    <w:rsid w:val="00CA027B"/>
    <w:rsid w:val="00CA292A"/>
    <w:rsid w:val="00CA2933"/>
    <w:rsid w:val="00CA2B5A"/>
    <w:rsid w:val="00CA42C8"/>
    <w:rsid w:val="00CA57A1"/>
    <w:rsid w:val="00CA7AFB"/>
    <w:rsid w:val="00CB5584"/>
    <w:rsid w:val="00CC1499"/>
    <w:rsid w:val="00CC6E37"/>
    <w:rsid w:val="00CD41F8"/>
    <w:rsid w:val="00CE1671"/>
    <w:rsid w:val="00CE36C6"/>
    <w:rsid w:val="00CF030E"/>
    <w:rsid w:val="00CF4145"/>
    <w:rsid w:val="00CF78EE"/>
    <w:rsid w:val="00CF7FBA"/>
    <w:rsid w:val="00D03A0C"/>
    <w:rsid w:val="00D049E7"/>
    <w:rsid w:val="00D10675"/>
    <w:rsid w:val="00D11C33"/>
    <w:rsid w:val="00D1347D"/>
    <w:rsid w:val="00D17DF8"/>
    <w:rsid w:val="00D234FE"/>
    <w:rsid w:val="00D25AC9"/>
    <w:rsid w:val="00D314A8"/>
    <w:rsid w:val="00D36019"/>
    <w:rsid w:val="00D40894"/>
    <w:rsid w:val="00D40FBA"/>
    <w:rsid w:val="00D44231"/>
    <w:rsid w:val="00D523DA"/>
    <w:rsid w:val="00D554E9"/>
    <w:rsid w:val="00D61CEB"/>
    <w:rsid w:val="00D70399"/>
    <w:rsid w:val="00D76BFF"/>
    <w:rsid w:val="00D9353E"/>
    <w:rsid w:val="00D94860"/>
    <w:rsid w:val="00D97082"/>
    <w:rsid w:val="00DA2BC5"/>
    <w:rsid w:val="00DA652D"/>
    <w:rsid w:val="00DB0BA4"/>
    <w:rsid w:val="00DB0C39"/>
    <w:rsid w:val="00DC0D50"/>
    <w:rsid w:val="00DC17DD"/>
    <w:rsid w:val="00DD67F7"/>
    <w:rsid w:val="00DF32A0"/>
    <w:rsid w:val="00DF3EB2"/>
    <w:rsid w:val="00E207E4"/>
    <w:rsid w:val="00E23349"/>
    <w:rsid w:val="00E23A89"/>
    <w:rsid w:val="00E264FF"/>
    <w:rsid w:val="00E34FBD"/>
    <w:rsid w:val="00E360E7"/>
    <w:rsid w:val="00E37130"/>
    <w:rsid w:val="00E4185E"/>
    <w:rsid w:val="00E42BB9"/>
    <w:rsid w:val="00E534E0"/>
    <w:rsid w:val="00E67DDD"/>
    <w:rsid w:val="00E748E2"/>
    <w:rsid w:val="00E848B0"/>
    <w:rsid w:val="00E869DB"/>
    <w:rsid w:val="00E974EE"/>
    <w:rsid w:val="00EA0124"/>
    <w:rsid w:val="00EB11E9"/>
    <w:rsid w:val="00EB345C"/>
    <w:rsid w:val="00EC2059"/>
    <w:rsid w:val="00EC5883"/>
    <w:rsid w:val="00EC674F"/>
    <w:rsid w:val="00ED22BB"/>
    <w:rsid w:val="00ED4833"/>
    <w:rsid w:val="00EE28C4"/>
    <w:rsid w:val="00EE65B5"/>
    <w:rsid w:val="00EE6F65"/>
    <w:rsid w:val="00EF0DF3"/>
    <w:rsid w:val="00F11568"/>
    <w:rsid w:val="00F16055"/>
    <w:rsid w:val="00F209DC"/>
    <w:rsid w:val="00F23FF3"/>
    <w:rsid w:val="00F30ED2"/>
    <w:rsid w:val="00F35F76"/>
    <w:rsid w:val="00F46076"/>
    <w:rsid w:val="00F5691C"/>
    <w:rsid w:val="00F64632"/>
    <w:rsid w:val="00F85DA8"/>
    <w:rsid w:val="00F860B8"/>
    <w:rsid w:val="00F91D83"/>
    <w:rsid w:val="00F94F3B"/>
    <w:rsid w:val="00FA167D"/>
    <w:rsid w:val="00FB2BDB"/>
    <w:rsid w:val="00FB4FCF"/>
    <w:rsid w:val="00FD068B"/>
    <w:rsid w:val="00FD0836"/>
    <w:rsid w:val="00FE0FB8"/>
    <w:rsid w:val="00FF6B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9">
    <w:name w:val="Normal"/>
    <w:qFormat/>
    <w:rsid w:val="00847C7F"/>
    <w:pPr>
      <w:widowControl w:val="0"/>
      <w:jc w:val="both"/>
    </w:pPr>
    <w:rPr>
      <w:kern w:val="2"/>
      <w:sz w:val="21"/>
      <w:szCs w:val="24"/>
    </w:rPr>
  </w:style>
  <w:style w:type="paragraph" w:styleId="1">
    <w:name w:val="heading 1"/>
    <w:basedOn w:val="af9"/>
    <w:next w:val="af9"/>
    <w:qFormat/>
    <w:rsid w:val="008403C5"/>
    <w:pPr>
      <w:keepNext/>
      <w:keepLines/>
      <w:spacing w:before="340" w:after="330" w:line="578" w:lineRule="auto"/>
      <w:outlineLvl w:val="0"/>
    </w:pPr>
    <w:rPr>
      <w:b/>
      <w:bCs/>
      <w:kern w:val="44"/>
      <w:sz w:val="44"/>
      <w:szCs w:val="44"/>
    </w:rPr>
  </w:style>
  <w:style w:type="paragraph" w:styleId="2">
    <w:name w:val="heading 2"/>
    <w:basedOn w:val="af9"/>
    <w:next w:val="af9"/>
    <w:qFormat/>
    <w:rsid w:val="008403C5"/>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qFormat/>
    <w:rsid w:val="008403C5"/>
    <w:pPr>
      <w:keepNext/>
      <w:keepLines/>
      <w:spacing w:before="260" w:after="260" w:line="416" w:lineRule="auto"/>
      <w:outlineLvl w:val="2"/>
    </w:pPr>
    <w:rPr>
      <w:b/>
      <w:bCs/>
      <w:sz w:val="32"/>
      <w:szCs w:val="32"/>
    </w:rPr>
  </w:style>
  <w:style w:type="paragraph" w:styleId="4">
    <w:name w:val="heading 4"/>
    <w:basedOn w:val="af9"/>
    <w:next w:val="af9"/>
    <w:qFormat/>
    <w:rsid w:val="008403C5"/>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qFormat/>
    <w:rsid w:val="008403C5"/>
    <w:pPr>
      <w:keepNext/>
      <w:keepLines/>
      <w:spacing w:before="280" w:after="290" w:line="376" w:lineRule="auto"/>
      <w:outlineLvl w:val="4"/>
    </w:pPr>
    <w:rPr>
      <w:b/>
      <w:bCs/>
      <w:sz w:val="28"/>
      <w:szCs w:val="28"/>
    </w:rPr>
  </w:style>
  <w:style w:type="paragraph" w:styleId="6">
    <w:name w:val="heading 6"/>
    <w:basedOn w:val="af9"/>
    <w:next w:val="af9"/>
    <w:qFormat/>
    <w:rsid w:val="008403C5"/>
    <w:pPr>
      <w:keepNext/>
      <w:keepLines/>
      <w:spacing w:before="240" w:after="64" w:line="320" w:lineRule="auto"/>
      <w:outlineLvl w:val="5"/>
    </w:pPr>
    <w:rPr>
      <w:rFonts w:ascii="Arial" w:eastAsia="黑体" w:hAnsi="Arial"/>
      <w:b/>
      <w:bCs/>
      <w:sz w:val="24"/>
    </w:rPr>
  </w:style>
  <w:style w:type="paragraph" w:styleId="7">
    <w:name w:val="heading 7"/>
    <w:basedOn w:val="af9"/>
    <w:next w:val="af9"/>
    <w:qFormat/>
    <w:rsid w:val="008403C5"/>
    <w:pPr>
      <w:keepNext/>
      <w:keepLines/>
      <w:spacing w:before="240" w:after="64" w:line="320" w:lineRule="auto"/>
      <w:outlineLvl w:val="6"/>
    </w:pPr>
    <w:rPr>
      <w:b/>
      <w:bCs/>
      <w:sz w:val="24"/>
    </w:rPr>
  </w:style>
  <w:style w:type="paragraph" w:styleId="8">
    <w:name w:val="heading 8"/>
    <w:basedOn w:val="af9"/>
    <w:next w:val="af9"/>
    <w:qFormat/>
    <w:rsid w:val="008403C5"/>
    <w:pPr>
      <w:keepNext/>
      <w:keepLines/>
      <w:spacing w:before="240" w:after="64" w:line="320" w:lineRule="auto"/>
      <w:outlineLvl w:val="7"/>
    </w:pPr>
    <w:rPr>
      <w:rFonts w:ascii="Arial" w:eastAsia="黑体" w:hAnsi="Arial"/>
      <w:sz w:val="24"/>
    </w:rPr>
  </w:style>
  <w:style w:type="paragraph" w:styleId="9">
    <w:name w:val="heading 9"/>
    <w:basedOn w:val="af9"/>
    <w:next w:val="af9"/>
    <w:qFormat/>
    <w:rsid w:val="008403C5"/>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styleId="HTML">
    <w:name w:val="HTML Code"/>
    <w:rsid w:val="008403C5"/>
    <w:rPr>
      <w:rFonts w:ascii="Courier New" w:hAnsi="Courier New"/>
      <w:sz w:val="20"/>
      <w:szCs w:val="20"/>
    </w:rPr>
  </w:style>
  <w:style w:type="character" w:styleId="HTML0">
    <w:name w:val="HTML Variable"/>
    <w:rsid w:val="008403C5"/>
    <w:rPr>
      <w:i/>
      <w:iCs/>
    </w:rPr>
  </w:style>
  <w:style w:type="character" w:styleId="HTML1">
    <w:name w:val="HTML Typewriter"/>
    <w:rsid w:val="008403C5"/>
    <w:rPr>
      <w:rFonts w:ascii="Courier New" w:hAnsi="Courier New"/>
      <w:sz w:val="20"/>
      <w:szCs w:val="20"/>
    </w:rPr>
  </w:style>
  <w:style w:type="paragraph" w:styleId="HTML2">
    <w:name w:val="HTML Address"/>
    <w:basedOn w:val="af9"/>
    <w:rsid w:val="008403C5"/>
    <w:rPr>
      <w:i/>
      <w:iCs/>
    </w:rPr>
  </w:style>
  <w:style w:type="character" w:styleId="HTML3">
    <w:name w:val="HTML Definition"/>
    <w:rsid w:val="008403C5"/>
    <w:rPr>
      <w:i/>
      <w:iCs/>
    </w:rPr>
  </w:style>
  <w:style w:type="character" w:styleId="HTML4">
    <w:name w:val="HTML Keyboard"/>
    <w:rsid w:val="008403C5"/>
    <w:rPr>
      <w:rFonts w:ascii="Courier New" w:hAnsi="Courier New"/>
      <w:sz w:val="20"/>
      <w:szCs w:val="20"/>
    </w:rPr>
  </w:style>
  <w:style w:type="character" w:styleId="HTML5">
    <w:name w:val="HTML Acronym"/>
    <w:basedOn w:val="afa"/>
    <w:rsid w:val="008403C5"/>
  </w:style>
  <w:style w:type="character" w:styleId="HTML6">
    <w:name w:val="HTML Sample"/>
    <w:rsid w:val="008403C5"/>
    <w:rPr>
      <w:rFonts w:ascii="Courier New" w:hAnsi="Courier New"/>
    </w:rPr>
  </w:style>
  <w:style w:type="paragraph" w:styleId="HTML7">
    <w:name w:val="HTML Preformatted"/>
    <w:basedOn w:val="af9"/>
    <w:rsid w:val="008403C5"/>
    <w:rPr>
      <w:rFonts w:ascii="Courier New" w:hAnsi="Courier New" w:cs="Century"/>
      <w:sz w:val="20"/>
      <w:szCs w:val="20"/>
    </w:rPr>
  </w:style>
  <w:style w:type="character" w:styleId="HTML8">
    <w:name w:val="HTML Cite"/>
    <w:rsid w:val="008403C5"/>
    <w:rPr>
      <w:i/>
      <w:iCs/>
    </w:rPr>
  </w:style>
  <w:style w:type="paragraph" w:styleId="afd">
    <w:name w:val="Title"/>
    <w:basedOn w:val="af9"/>
    <w:qFormat/>
    <w:rsid w:val="008403C5"/>
    <w:pPr>
      <w:spacing w:before="240" w:after="60"/>
      <w:jc w:val="center"/>
      <w:outlineLvl w:val="0"/>
    </w:pPr>
    <w:rPr>
      <w:rFonts w:ascii="Arial" w:hAnsi="Arial" w:cs="Arial"/>
      <w:b/>
      <w:bCs/>
      <w:sz w:val="32"/>
      <w:szCs w:val="32"/>
    </w:rPr>
  </w:style>
  <w:style w:type="paragraph" w:customStyle="1" w:styleId="afe">
    <w:name w:val="标准标志"/>
    <w:next w:val="af9"/>
    <w:rsid w:val="008403C5"/>
    <w:pPr>
      <w:framePr w:w="2268" w:h="1392" w:hRule="exact" w:wrap="around" w:hAnchor="margin" w:x="6748" w:y="171" w:anchorLock="1"/>
      <w:shd w:val="solid" w:color="FFFFFF" w:fill="FFFFFF"/>
      <w:spacing w:line="0" w:lineRule="atLeast"/>
      <w:jc w:val="right"/>
    </w:pPr>
    <w:rPr>
      <w:b/>
      <w:w w:val="130"/>
      <w:sz w:val="96"/>
    </w:rPr>
  </w:style>
  <w:style w:type="paragraph" w:customStyle="1" w:styleId="aff">
    <w:name w:val="标准称谓"/>
    <w:next w:val="af9"/>
    <w:rsid w:val="008403C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0">
    <w:name w:val="标准书脚_偶数页"/>
    <w:rsid w:val="008403C5"/>
    <w:pPr>
      <w:spacing w:before="120"/>
    </w:pPr>
    <w:rPr>
      <w:sz w:val="18"/>
    </w:rPr>
  </w:style>
  <w:style w:type="paragraph" w:customStyle="1" w:styleId="aff1">
    <w:name w:val="标准书脚_奇数页"/>
    <w:rsid w:val="008403C5"/>
    <w:pPr>
      <w:spacing w:before="120"/>
      <w:jc w:val="right"/>
    </w:pPr>
    <w:rPr>
      <w:sz w:val="18"/>
    </w:rPr>
  </w:style>
  <w:style w:type="paragraph" w:customStyle="1" w:styleId="aff2">
    <w:name w:val="标准书眉_奇数页"/>
    <w:next w:val="af9"/>
    <w:rsid w:val="008403C5"/>
    <w:pPr>
      <w:tabs>
        <w:tab w:val="center" w:pos="4154"/>
        <w:tab w:val="right" w:pos="8306"/>
      </w:tabs>
      <w:spacing w:after="120"/>
      <w:jc w:val="right"/>
    </w:pPr>
    <w:rPr>
      <w:noProof/>
      <w:sz w:val="21"/>
    </w:rPr>
  </w:style>
  <w:style w:type="paragraph" w:customStyle="1" w:styleId="aff3">
    <w:name w:val="标准书眉_偶数页"/>
    <w:basedOn w:val="aff2"/>
    <w:next w:val="af9"/>
    <w:rsid w:val="008403C5"/>
    <w:pPr>
      <w:jc w:val="left"/>
    </w:pPr>
  </w:style>
  <w:style w:type="paragraph" w:customStyle="1" w:styleId="aff4">
    <w:name w:val="标准书眉一"/>
    <w:rsid w:val="008403C5"/>
    <w:pPr>
      <w:jc w:val="both"/>
    </w:pPr>
  </w:style>
  <w:style w:type="paragraph" w:customStyle="1" w:styleId="af0">
    <w:name w:val="前言、引言标题"/>
    <w:next w:val="af9"/>
    <w:rsid w:val="008403C5"/>
    <w:pPr>
      <w:numPr>
        <w:numId w:val="6"/>
      </w:numPr>
      <w:shd w:val="clear" w:color="FFFFFF" w:fill="FFFFFF"/>
      <w:spacing w:before="640" w:after="560"/>
      <w:jc w:val="center"/>
      <w:outlineLvl w:val="0"/>
    </w:pPr>
    <w:rPr>
      <w:rFonts w:ascii="黑体" w:eastAsia="黑体"/>
      <w:sz w:val="32"/>
    </w:rPr>
  </w:style>
  <w:style w:type="paragraph" w:customStyle="1" w:styleId="aff5">
    <w:name w:val="参考文献、索引标题"/>
    <w:basedOn w:val="af0"/>
    <w:next w:val="af9"/>
    <w:rsid w:val="008403C5"/>
    <w:pPr>
      <w:numPr>
        <w:numId w:val="0"/>
      </w:numPr>
      <w:spacing w:after="200"/>
    </w:pPr>
    <w:rPr>
      <w:sz w:val="21"/>
    </w:rPr>
  </w:style>
  <w:style w:type="character" w:styleId="aff6">
    <w:name w:val="Hyperlink"/>
    <w:rsid w:val="008403C5"/>
    <w:rPr>
      <w:rFonts w:ascii="Times New Roman" w:eastAsia="宋体" w:hAnsi="Times New Roman"/>
      <w:dstrike w:val="0"/>
      <w:color w:val="auto"/>
      <w:spacing w:val="0"/>
      <w:w w:val="100"/>
      <w:position w:val="0"/>
      <w:sz w:val="21"/>
      <w:u w:val="none"/>
      <w:vertAlign w:val="baseline"/>
    </w:rPr>
  </w:style>
  <w:style w:type="paragraph" w:customStyle="1" w:styleId="aff7">
    <w:name w:val="段"/>
    <w:rsid w:val="008403C5"/>
    <w:pPr>
      <w:autoSpaceDE w:val="0"/>
      <w:autoSpaceDN w:val="0"/>
      <w:ind w:firstLineChars="200" w:firstLine="200"/>
      <w:jc w:val="both"/>
    </w:pPr>
    <w:rPr>
      <w:rFonts w:ascii="宋体"/>
      <w:noProof/>
      <w:sz w:val="21"/>
    </w:rPr>
  </w:style>
  <w:style w:type="paragraph" w:customStyle="1" w:styleId="af1">
    <w:name w:val="章标题"/>
    <w:next w:val="aff7"/>
    <w:rsid w:val="008403C5"/>
    <w:pPr>
      <w:numPr>
        <w:ilvl w:val="1"/>
        <w:numId w:val="7"/>
      </w:numPr>
      <w:spacing w:beforeLines="50" w:afterLines="50"/>
      <w:jc w:val="both"/>
      <w:outlineLvl w:val="1"/>
    </w:pPr>
    <w:rPr>
      <w:rFonts w:ascii="黑体" w:eastAsia="黑体"/>
      <w:sz w:val="21"/>
    </w:rPr>
  </w:style>
  <w:style w:type="paragraph" w:customStyle="1" w:styleId="af2">
    <w:name w:val="一级条标题"/>
    <w:basedOn w:val="af1"/>
    <w:next w:val="aff7"/>
    <w:rsid w:val="008403C5"/>
    <w:pPr>
      <w:numPr>
        <w:ilvl w:val="2"/>
        <w:numId w:val="8"/>
      </w:numPr>
      <w:spacing w:beforeLines="0" w:afterLines="0"/>
      <w:outlineLvl w:val="2"/>
    </w:pPr>
  </w:style>
  <w:style w:type="paragraph" w:customStyle="1" w:styleId="af3">
    <w:name w:val="二级条标题"/>
    <w:basedOn w:val="af2"/>
    <w:next w:val="aff7"/>
    <w:rsid w:val="008403C5"/>
    <w:pPr>
      <w:numPr>
        <w:ilvl w:val="3"/>
        <w:numId w:val="9"/>
      </w:numPr>
      <w:outlineLvl w:val="3"/>
    </w:pPr>
  </w:style>
  <w:style w:type="paragraph" w:customStyle="1" w:styleId="a0">
    <w:name w:val="二级无标题条"/>
    <w:basedOn w:val="af9"/>
    <w:rsid w:val="008403C5"/>
    <w:pPr>
      <w:numPr>
        <w:ilvl w:val="3"/>
        <w:numId w:val="1"/>
      </w:numPr>
    </w:pPr>
  </w:style>
  <w:style w:type="character" w:customStyle="1" w:styleId="aff8">
    <w:name w:val="发布"/>
    <w:rsid w:val="008403C5"/>
    <w:rPr>
      <w:rFonts w:ascii="黑体" w:eastAsia="黑体"/>
      <w:spacing w:val="22"/>
      <w:w w:val="100"/>
      <w:position w:val="3"/>
      <w:sz w:val="28"/>
    </w:rPr>
  </w:style>
  <w:style w:type="paragraph" w:customStyle="1" w:styleId="aff9">
    <w:name w:val="发布部门"/>
    <w:next w:val="aff7"/>
    <w:rsid w:val="008403C5"/>
    <w:pPr>
      <w:framePr w:w="7433" w:h="585" w:hRule="exact" w:hSpace="180" w:vSpace="180" w:wrap="around" w:hAnchor="margin" w:xAlign="center" w:y="14401" w:anchorLock="1"/>
      <w:jc w:val="center"/>
    </w:pPr>
    <w:rPr>
      <w:rFonts w:ascii="宋体"/>
      <w:b/>
      <w:spacing w:val="20"/>
      <w:w w:val="135"/>
      <w:sz w:val="36"/>
    </w:rPr>
  </w:style>
  <w:style w:type="paragraph" w:customStyle="1" w:styleId="affa">
    <w:name w:val="发布日期"/>
    <w:rsid w:val="008403C5"/>
    <w:pPr>
      <w:framePr w:w="4000" w:h="473" w:hRule="exact" w:hSpace="180" w:vSpace="180" w:wrap="around" w:hAnchor="margin" w:y="13511" w:anchorLock="1"/>
    </w:pPr>
    <w:rPr>
      <w:rFonts w:eastAsia="黑体"/>
      <w:sz w:val="28"/>
    </w:rPr>
  </w:style>
  <w:style w:type="paragraph" w:customStyle="1" w:styleId="10">
    <w:name w:val="封面标准号1"/>
    <w:rsid w:val="008403C5"/>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rsid w:val="008403C5"/>
    <w:pPr>
      <w:framePr w:w="9138" w:h="1244" w:hRule="exact" w:wrap="auto" w:vAnchor="page" w:hAnchor="margin" w:y="2908"/>
      <w:adjustRightInd w:val="0"/>
      <w:spacing w:before="357" w:line="280" w:lineRule="exact"/>
    </w:pPr>
  </w:style>
  <w:style w:type="paragraph" w:customStyle="1" w:styleId="affb">
    <w:name w:val="封面标准代替信息"/>
    <w:basedOn w:val="20"/>
    <w:rsid w:val="008403C5"/>
    <w:pPr>
      <w:framePr w:wrap="auto"/>
      <w:spacing w:before="57"/>
    </w:pPr>
    <w:rPr>
      <w:rFonts w:ascii="宋体"/>
      <w:sz w:val="21"/>
    </w:rPr>
  </w:style>
  <w:style w:type="paragraph" w:customStyle="1" w:styleId="affc">
    <w:name w:val="封面标准名称"/>
    <w:rsid w:val="008403C5"/>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d">
    <w:name w:val="封面标准文稿编辑信息"/>
    <w:rsid w:val="008403C5"/>
    <w:pPr>
      <w:spacing w:before="180" w:line="180" w:lineRule="exact"/>
      <w:jc w:val="center"/>
    </w:pPr>
    <w:rPr>
      <w:rFonts w:ascii="宋体"/>
      <w:sz w:val="21"/>
    </w:rPr>
  </w:style>
  <w:style w:type="paragraph" w:customStyle="1" w:styleId="affe">
    <w:name w:val="封面标准文稿类别"/>
    <w:rsid w:val="008403C5"/>
    <w:pPr>
      <w:spacing w:before="440" w:line="400" w:lineRule="exact"/>
      <w:jc w:val="center"/>
    </w:pPr>
    <w:rPr>
      <w:rFonts w:ascii="宋体"/>
      <w:sz w:val="24"/>
    </w:rPr>
  </w:style>
  <w:style w:type="paragraph" w:customStyle="1" w:styleId="afff">
    <w:name w:val="封面标准英文名称"/>
    <w:rsid w:val="008403C5"/>
    <w:pPr>
      <w:widowControl w:val="0"/>
      <w:spacing w:before="370" w:line="400" w:lineRule="exact"/>
      <w:jc w:val="center"/>
    </w:pPr>
    <w:rPr>
      <w:sz w:val="28"/>
    </w:rPr>
  </w:style>
  <w:style w:type="paragraph" w:customStyle="1" w:styleId="afff0">
    <w:name w:val="封面一致性程度标识"/>
    <w:rsid w:val="008403C5"/>
    <w:pPr>
      <w:spacing w:before="440" w:line="400" w:lineRule="exact"/>
      <w:jc w:val="center"/>
    </w:pPr>
    <w:rPr>
      <w:rFonts w:ascii="宋体"/>
      <w:sz w:val="28"/>
    </w:rPr>
  </w:style>
  <w:style w:type="paragraph" w:customStyle="1" w:styleId="afff1">
    <w:name w:val="封面正文"/>
    <w:rsid w:val="008403C5"/>
    <w:pPr>
      <w:jc w:val="both"/>
    </w:pPr>
  </w:style>
  <w:style w:type="paragraph" w:customStyle="1" w:styleId="a9">
    <w:name w:val="附录标识"/>
    <w:basedOn w:val="af0"/>
    <w:rsid w:val="008403C5"/>
    <w:pPr>
      <w:numPr>
        <w:numId w:val="20"/>
      </w:numPr>
      <w:tabs>
        <w:tab w:val="left" w:pos="6405"/>
      </w:tabs>
      <w:spacing w:after="200"/>
    </w:pPr>
    <w:rPr>
      <w:sz w:val="21"/>
    </w:rPr>
  </w:style>
  <w:style w:type="paragraph" w:customStyle="1" w:styleId="afff2">
    <w:name w:val="附录表标题"/>
    <w:next w:val="aff7"/>
    <w:rsid w:val="008403C5"/>
    <w:pPr>
      <w:jc w:val="center"/>
      <w:textAlignment w:val="baseline"/>
    </w:pPr>
    <w:rPr>
      <w:rFonts w:ascii="黑体" w:eastAsia="黑体"/>
      <w:kern w:val="21"/>
      <w:sz w:val="21"/>
    </w:rPr>
  </w:style>
  <w:style w:type="paragraph" w:customStyle="1" w:styleId="aa">
    <w:name w:val="附录章标题"/>
    <w:next w:val="aff7"/>
    <w:rsid w:val="008403C5"/>
    <w:pPr>
      <w:numPr>
        <w:ilvl w:val="1"/>
        <w:numId w:val="2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b">
    <w:name w:val="附录一级条标题"/>
    <w:basedOn w:val="aa"/>
    <w:next w:val="aff7"/>
    <w:rsid w:val="008403C5"/>
    <w:pPr>
      <w:numPr>
        <w:ilvl w:val="2"/>
        <w:numId w:val="22"/>
      </w:numPr>
      <w:autoSpaceDN w:val="0"/>
      <w:spacing w:beforeLines="0" w:afterLines="0"/>
      <w:outlineLvl w:val="2"/>
    </w:pPr>
  </w:style>
  <w:style w:type="paragraph" w:customStyle="1" w:styleId="ac">
    <w:name w:val="附录二级条标题"/>
    <w:basedOn w:val="ab"/>
    <w:next w:val="aff7"/>
    <w:rsid w:val="008403C5"/>
    <w:pPr>
      <w:numPr>
        <w:ilvl w:val="3"/>
        <w:numId w:val="23"/>
      </w:numPr>
      <w:outlineLvl w:val="3"/>
    </w:pPr>
  </w:style>
  <w:style w:type="paragraph" w:customStyle="1" w:styleId="ad">
    <w:name w:val="附录三级条标题"/>
    <w:basedOn w:val="ac"/>
    <w:next w:val="aff7"/>
    <w:rsid w:val="008403C5"/>
    <w:pPr>
      <w:numPr>
        <w:ilvl w:val="4"/>
        <w:numId w:val="24"/>
      </w:numPr>
      <w:outlineLvl w:val="4"/>
    </w:pPr>
  </w:style>
  <w:style w:type="paragraph" w:customStyle="1" w:styleId="ae">
    <w:name w:val="附录四级条标题"/>
    <w:basedOn w:val="ad"/>
    <w:next w:val="aff7"/>
    <w:rsid w:val="008403C5"/>
    <w:pPr>
      <w:numPr>
        <w:ilvl w:val="5"/>
        <w:numId w:val="25"/>
      </w:numPr>
      <w:outlineLvl w:val="5"/>
    </w:pPr>
  </w:style>
  <w:style w:type="paragraph" w:customStyle="1" w:styleId="afff3">
    <w:name w:val="附录图标题"/>
    <w:next w:val="aff7"/>
    <w:rsid w:val="008403C5"/>
    <w:pPr>
      <w:jc w:val="center"/>
    </w:pPr>
    <w:rPr>
      <w:rFonts w:ascii="黑体" w:eastAsia="黑体"/>
      <w:sz w:val="21"/>
    </w:rPr>
  </w:style>
  <w:style w:type="paragraph" w:customStyle="1" w:styleId="af">
    <w:name w:val="附录五级条标题"/>
    <w:basedOn w:val="ae"/>
    <w:next w:val="aff7"/>
    <w:rsid w:val="008403C5"/>
    <w:pPr>
      <w:numPr>
        <w:ilvl w:val="6"/>
        <w:numId w:val="26"/>
      </w:numPr>
      <w:outlineLvl w:val="6"/>
    </w:pPr>
  </w:style>
  <w:style w:type="character" w:customStyle="1" w:styleId="afff4">
    <w:name w:val="个人答复风格"/>
    <w:rsid w:val="008403C5"/>
    <w:rPr>
      <w:rFonts w:ascii="Arial" w:eastAsia="宋体" w:hAnsi="Arial" w:cs="Arial"/>
      <w:color w:val="auto"/>
      <w:sz w:val="20"/>
    </w:rPr>
  </w:style>
  <w:style w:type="character" w:customStyle="1" w:styleId="afff5">
    <w:name w:val="个人撰写风格"/>
    <w:rsid w:val="008403C5"/>
    <w:rPr>
      <w:rFonts w:ascii="Arial" w:eastAsia="宋体" w:hAnsi="Arial" w:cs="Arial"/>
      <w:color w:val="auto"/>
      <w:sz w:val="20"/>
    </w:rPr>
  </w:style>
  <w:style w:type="paragraph" w:styleId="afff6">
    <w:name w:val="footnote text"/>
    <w:basedOn w:val="af9"/>
    <w:semiHidden/>
    <w:rsid w:val="008403C5"/>
    <w:pPr>
      <w:snapToGrid w:val="0"/>
      <w:jc w:val="left"/>
    </w:pPr>
    <w:rPr>
      <w:sz w:val="18"/>
      <w:szCs w:val="18"/>
    </w:rPr>
  </w:style>
  <w:style w:type="character" w:styleId="afff7">
    <w:name w:val="footnote reference"/>
    <w:semiHidden/>
    <w:rsid w:val="008403C5"/>
    <w:rPr>
      <w:vertAlign w:val="superscript"/>
    </w:rPr>
  </w:style>
  <w:style w:type="paragraph" w:customStyle="1" w:styleId="af8">
    <w:name w:val="列项——"/>
    <w:rsid w:val="008403C5"/>
    <w:pPr>
      <w:widowControl w:val="0"/>
      <w:numPr>
        <w:numId w:val="13"/>
      </w:numPr>
      <w:tabs>
        <w:tab w:val="clear" w:pos="1140"/>
        <w:tab w:val="num" w:pos="854"/>
      </w:tabs>
      <w:ind w:leftChars="200" w:left="200" w:hangingChars="200" w:hanging="200"/>
      <w:jc w:val="both"/>
    </w:pPr>
    <w:rPr>
      <w:rFonts w:ascii="宋体"/>
      <w:sz w:val="21"/>
    </w:rPr>
  </w:style>
  <w:style w:type="paragraph" w:customStyle="1" w:styleId="a5">
    <w:name w:val="列项·"/>
    <w:rsid w:val="008403C5"/>
    <w:pPr>
      <w:numPr>
        <w:numId w:val="14"/>
      </w:numPr>
      <w:tabs>
        <w:tab w:val="clear" w:pos="1140"/>
        <w:tab w:val="left" w:pos="840"/>
      </w:tabs>
      <w:ind w:leftChars="200" w:left="840" w:hangingChars="200" w:hanging="420"/>
      <w:jc w:val="both"/>
    </w:pPr>
    <w:rPr>
      <w:rFonts w:ascii="宋体"/>
      <w:sz w:val="21"/>
    </w:rPr>
  </w:style>
  <w:style w:type="paragraph" w:customStyle="1" w:styleId="afff8">
    <w:name w:val="目次、标准名称标题"/>
    <w:basedOn w:val="af0"/>
    <w:next w:val="aff7"/>
    <w:rsid w:val="008403C5"/>
    <w:pPr>
      <w:numPr>
        <w:numId w:val="0"/>
      </w:numPr>
      <w:spacing w:line="460" w:lineRule="exact"/>
    </w:pPr>
  </w:style>
  <w:style w:type="paragraph" w:customStyle="1" w:styleId="afff9">
    <w:name w:val="目次、索引正文"/>
    <w:rsid w:val="008403C5"/>
    <w:pPr>
      <w:spacing w:line="320" w:lineRule="exact"/>
      <w:jc w:val="both"/>
    </w:pPr>
    <w:rPr>
      <w:rFonts w:ascii="宋体"/>
      <w:sz w:val="21"/>
    </w:rPr>
  </w:style>
  <w:style w:type="paragraph" w:styleId="11">
    <w:name w:val="toc 1"/>
    <w:autoRedefine/>
    <w:semiHidden/>
    <w:rsid w:val="008403C5"/>
    <w:pPr>
      <w:jc w:val="both"/>
    </w:pPr>
    <w:rPr>
      <w:rFonts w:ascii="宋体"/>
      <w:sz w:val="21"/>
    </w:rPr>
  </w:style>
  <w:style w:type="paragraph" w:styleId="21">
    <w:name w:val="toc 2"/>
    <w:basedOn w:val="11"/>
    <w:autoRedefine/>
    <w:semiHidden/>
    <w:rsid w:val="008403C5"/>
    <w:rPr>
      <w:noProof/>
    </w:rPr>
  </w:style>
  <w:style w:type="paragraph" w:styleId="30">
    <w:name w:val="toc 3"/>
    <w:basedOn w:val="21"/>
    <w:autoRedefine/>
    <w:semiHidden/>
    <w:rsid w:val="008403C5"/>
  </w:style>
  <w:style w:type="paragraph" w:styleId="40">
    <w:name w:val="toc 4"/>
    <w:basedOn w:val="30"/>
    <w:autoRedefine/>
    <w:semiHidden/>
    <w:rsid w:val="008403C5"/>
  </w:style>
  <w:style w:type="paragraph" w:styleId="50">
    <w:name w:val="toc 5"/>
    <w:basedOn w:val="40"/>
    <w:autoRedefine/>
    <w:semiHidden/>
    <w:rsid w:val="008403C5"/>
  </w:style>
  <w:style w:type="paragraph" w:styleId="60">
    <w:name w:val="toc 6"/>
    <w:basedOn w:val="50"/>
    <w:autoRedefine/>
    <w:semiHidden/>
    <w:rsid w:val="008403C5"/>
  </w:style>
  <w:style w:type="paragraph" w:styleId="70">
    <w:name w:val="toc 7"/>
    <w:basedOn w:val="60"/>
    <w:autoRedefine/>
    <w:semiHidden/>
    <w:rsid w:val="008403C5"/>
  </w:style>
  <w:style w:type="paragraph" w:styleId="80">
    <w:name w:val="toc 8"/>
    <w:basedOn w:val="70"/>
    <w:autoRedefine/>
    <w:semiHidden/>
    <w:rsid w:val="008403C5"/>
  </w:style>
  <w:style w:type="paragraph" w:styleId="90">
    <w:name w:val="toc 9"/>
    <w:basedOn w:val="80"/>
    <w:autoRedefine/>
    <w:semiHidden/>
    <w:rsid w:val="008403C5"/>
  </w:style>
  <w:style w:type="paragraph" w:customStyle="1" w:styleId="afffa">
    <w:name w:val="其他标准称谓"/>
    <w:rsid w:val="008403C5"/>
    <w:pPr>
      <w:spacing w:line="0" w:lineRule="atLeast"/>
      <w:jc w:val="distribute"/>
    </w:pPr>
    <w:rPr>
      <w:rFonts w:ascii="黑体" w:eastAsia="黑体" w:hAnsi="宋体"/>
      <w:sz w:val="52"/>
    </w:rPr>
  </w:style>
  <w:style w:type="paragraph" w:customStyle="1" w:styleId="afffb">
    <w:name w:val="其他发布部门"/>
    <w:basedOn w:val="aff9"/>
    <w:rsid w:val="008403C5"/>
    <w:pPr>
      <w:framePr w:wrap="around"/>
      <w:spacing w:line="0" w:lineRule="atLeast"/>
    </w:pPr>
    <w:rPr>
      <w:rFonts w:ascii="黑体" w:eastAsia="黑体"/>
      <w:b w:val="0"/>
    </w:rPr>
  </w:style>
  <w:style w:type="paragraph" w:customStyle="1" w:styleId="af4">
    <w:name w:val="三级条标题"/>
    <w:basedOn w:val="af3"/>
    <w:next w:val="aff7"/>
    <w:rsid w:val="008403C5"/>
    <w:pPr>
      <w:numPr>
        <w:ilvl w:val="4"/>
        <w:numId w:val="10"/>
      </w:numPr>
      <w:outlineLvl w:val="4"/>
    </w:pPr>
  </w:style>
  <w:style w:type="paragraph" w:customStyle="1" w:styleId="a1">
    <w:name w:val="三级无标题条"/>
    <w:basedOn w:val="af9"/>
    <w:rsid w:val="008403C5"/>
    <w:pPr>
      <w:numPr>
        <w:ilvl w:val="4"/>
        <w:numId w:val="2"/>
      </w:numPr>
    </w:pPr>
  </w:style>
  <w:style w:type="paragraph" w:customStyle="1" w:styleId="afffc">
    <w:name w:val="实施日期"/>
    <w:basedOn w:val="affa"/>
    <w:rsid w:val="008403C5"/>
    <w:pPr>
      <w:framePr w:hSpace="0" w:wrap="around" w:xAlign="right"/>
      <w:jc w:val="right"/>
    </w:pPr>
  </w:style>
  <w:style w:type="paragraph" w:customStyle="1" w:styleId="a4">
    <w:name w:val="示例"/>
    <w:next w:val="aff7"/>
    <w:rsid w:val="008403C5"/>
    <w:pPr>
      <w:numPr>
        <w:numId w:val="15"/>
      </w:numPr>
      <w:tabs>
        <w:tab w:val="clear" w:pos="1120"/>
        <w:tab w:val="num" w:pos="816"/>
      </w:tabs>
      <w:ind w:firstLineChars="233" w:firstLine="419"/>
      <w:jc w:val="both"/>
    </w:pPr>
    <w:rPr>
      <w:rFonts w:ascii="宋体"/>
      <w:sz w:val="18"/>
    </w:rPr>
  </w:style>
  <w:style w:type="paragraph" w:customStyle="1" w:styleId="afffd">
    <w:name w:val="数字编号列项（二级）"/>
    <w:rsid w:val="008403C5"/>
    <w:pPr>
      <w:ind w:leftChars="400" w:left="1260" w:hangingChars="200" w:hanging="420"/>
      <w:jc w:val="both"/>
    </w:pPr>
    <w:rPr>
      <w:rFonts w:ascii="宋体"/>
      <w:sz w:val="21"/>
    </w:rPr>
  </w:style>
  <w:style w:type="paragraph" w:customStyle="1" w:styleId="af5">
    <w:name w:val="四级条标题"/>
    <w:basedOn w:val="af4"/>
    <w:next w:val="aff7"/>
    <w:rsid w:val="008403C5"/>
    <w:pPr>
      <w:numPr>
        <w:ilvl w:val="5"/>
        <w:numId w:val="11"/>
      </w:numPr>
      <w:outlineLvl w:val="5"/>
    </w:pPr>
  </w:style>
  <w:style w:type="paragraph" w:customStyle="1" w:styleId="a2">
    <w:name w:val="四级无标题条"/>
    <w:basedOn w:val="af9"/>
    <w:rsid w:val="008403C5"/>
    <w:pPr>
      <w:numPr>
        <w:ilvl w:val="5"/>
        <w:numId w:val="3"/>
      </w:numPr>
    </w:pPr>
  </w:style>
  <w:style w:type="paragraph" w:customStyle="1" w:styleId="afffe">
    <w:name w:val="条文脚注"/>
    <w:basedOn w:val="afff6"/>
    <w:rsid w:val="008403C5"/>
    <w:pPr>
      <w:ind w:leftChars="200" w:left="780" w:hangingChars="200" w:hanging="360"/>
      <w:jc w:val="both"/>
    </w:pPr>
    <w:rPr>
      <w:rFonts w:ascii="宋体"/>
    </w:rPr>
  </w:style>
  <w:style w:type="paragraph" w:customStyle="1" w:styleId="affff">
    <w:name w:val="图表脚注"/>
    <w:next w:val="aff7"/>
    <w:rsid w:val="008403C5"/>
    <w:pPr>
      <w:ind w:leftChars="200" w:left="300" w:hangingChars="100" w:hanging="100"/>
      <w:jc w:val="both"/>
    </w:pPr>
    <w:rPr>
      <w:rFonts w:ascii="宋体"/>
      <w:sz w:val="18"/>
    </w:rPr>
  </w:style>
  <w:style w:type="paragraph" w:customStyle="1" w:styleId="affff0">
    <w:name w:val="文献分类号"/>
    <w:rsid w:val="008403C5"/>
    <w:pPr>
      <w:framePr w:hSpace="180" w:vSpace="180" w:wrap="around" w:hAnchor="margin" w:y="1" w:anchorLock="1"/>
      <w:widowControl w:val="0"/>
      <w:textAlignment w:val="center"/>
    </w:pPr>
    <w:rPr>
      <w:rFonts w:eastAsia="黑体"/>
      <w:sz w:val="21"/>
    </w:rPr>
  </w:style>
  <w:style w:type="paragraph" w:customStyle="1" w:styleId="affff1">
    <w:name w:val="无标题条"/>
    <w:next w:val="aff7"/>
    <w:rsid w:val="008403C5"/>
    <w:pPr>
      <w:jc w:val="both"/>
    </w:pPr>
    <w:rPr>
      <w:sz w:val="21"/>
    </w:rPr>
  </w:style>
  <w:style w:type="paragraph" w:customStyle="1" w:styleId="af6">
    <w:name w:val="五级条标题"/>
    <w:basedOn w:val="af5"/>
    <w:next w:val="aff7"/>
    <w:rsid w:val="008403C5"/>
    <w:pPr>
      <w:numPr>
        <w:ilvl w:val="6"/>
        <w:numId w:val="12"/>
      </w:numPr>
      <w:outlineLvl w:val="6"/>
    </w:pPr>
  </w:style>
  <w:style w:type="paragraph" w:customStyle="1" w:styleId="a3">
    <w:name w:val="五级无标题条"/>
    <w:basedOn w:val="af9"/>
    <w:rsid w:val="008403C5"/>
    <w:pPr>
      <w:numPr>
        <w:ilvl w:val="6"/>
        <w:numId w:val="4"/>
      </w:numPr>
    </w:pPr>
  </w:style>
  <w:style w:type="paragraph" w:styleId="affff2">
    <w:name w:val="footer"/>
    <w:basedOn w:val="af9"/>
    <w:rsid w:val="008403C5"/>
    <w:pPr>
      <w:tabs>
        <w:tab w:val="center" w:pos="4153"/>
        <w:tab w:val="right" w:pos="8306"/>
      </w:tabs>
      <w:snapToGrid w:val="0"/>
      <w:ind w:rightChars="100" w:right="210"/>
      <w:jc w:val="right"/>
    </w:pPr>
    <w:rPr>
      <w:sz w:val="18"/>
      <w:szCs w:val="18"/>
    </w:rPr>
  </w:style>
  <w:style w:type="character" w:styleId="affff3">
    <w:name w:val="page number"/>
    <w:rsid w:val="008403C5"/>
    <w:rPr>
      <w:rFonts w:ascii="Times New Roman" w:eastAsia="宋体" w:hAnsi="Times New Roman"/>
      <w:sz w:val="18"/>
    </w:rPr>
  </w:style>
  <w:style w:type="paragraph" w:styleId="affff4">
    <w:name w:val="header"/>
    <w:basedOn w:val="af9"/>
    <w:rsid w:val="008403C5"/>
    <w:pPr>
      <w:pBdr>
        <w:bottom w:val="single" w:sz="6" w:space="1" w:color="auto"/>
      </w:pBdr>
      <w:tabs>
        <w:tab w:val="center" w:pos="4153"/>
        <w:tab w:val="right" w:pos="8306"/>
      </w:tabs>
      <w:snapToGrid w:val="0"/>
      <w:jc w:val="center"/>
    </w:pPr>
    <w:rPr>
      <w:sz w:val="18"/>
      <w:szCs w:val="18"/>
    </w:rPr>
  </w:style>
  <w:style w:type="paragraph" w:customStyle="1" w:styleId="a">
    <w:name w:val="一级无标题条"/>
    <w:basedOn w:val="af9"/>
    <w:rsid w:val="008403C5"/>
    <w:pPr>
      <w:numPr>
        <w:ilvl w:val="2"/>
        <w:numId w:val="5"/>
      </w:numPr>
    </w:pPr>
  </w:style>
  <w:style w:type="paragraph" w:customStyle="1" w:styleId="a8">
    <w:name w:val="正文表标题"/>
    <w:next w:val="aff7"/>
    <w:rsid w:val="008403C5"/>
    <w:pPr>
      <w:numPr>
        <w:numId w:val="18"/>
      </w:numPr>
      <w:jc w:val="center"/>
    </w:pPr>
    <w:rPr>
      <w:rFonts w:ascii="黑体" w:eastAsia="黑体"/>
      <w:sz w:val="21"/>
    </w:rPr>
  </w:style>
  <w:style w:type="paragraph" w:customStyle="1" w:styleId="a7">
    <w:name w:val="正文图标题"/>
    <w:next w:val="aff7"/>
    <w:rsid w:val="008403C5"/>
    <w:pPr>
      <w:numPr>
        <w:numId w:val="19"/>
      </w:numPr>
      <w:jc w:val="center"/>
    </w:pPr>
    <w:rPr>
      <w:rFonts w:ascii="黑体" w:eastAsia="黑体"/>
      <w:sz w:val="21"/>
    </w:rPr>
  </w:style>
  <w:style w:type="paragraph" w:customStyle="1" w:styleId="af7">
    <w:name w:val="注："/>
    <w:next w:val="aff7"/>
    <w:rsid w:val="008403C5"/>
    <w:pPr>
      <w:widowControl w:val="0"/>
      <w:numPr>
        <w:numId w:val="16"/>
      </w:numPr>
      <w:tabs>
        <w:tab w:val="clear" w:pos="1140"/>
      </w:tabs>
      <w:autoSpaceDE w:val="0"/>
      <w:autoSpaceDN w:val="0"/>
      <w:jc w:val="both"/>
    </w:pPr>
    <w:rPr>
      <w:rFonts w:ascii="宋体"/>
      <w:sz w:val="18"/>
    </w:rPr>
  </w:style>
  <w:style w:type="paragraph" w:customStyle="1" w:styleId="a6">
    <w:name w:val="注×："/>
    <w:rsid w:val="008403C5"/>
    <w:pPr>
      <w:widowControl w:val="0"/>
      <w:numPr>
        <w:numId w:val="17"/>
      </w:numPr>
      <w:tabs>
        <w:tab w:val="clear" w:pos="900"/>
        <w:tab w:val="left" w:pos="630"/>
      </w:tabs>
      <w:autoSpaceDE w:val="0"/>
      <w:autoSpaceDN w:val="0"/>
      <w:jc w:val="both"/>
    </w:pPr>
    <w:rPr>
      <w:rFonts w:ascii="宋体"/>
      <w:sz w:val="18"/>
    </w:rPr>
  </w:style>
  <w:style w:type="paragraph" w:customStyle="1" w:styleId="affff5">
    <w:name w:val="字母编号列项（一级）"/>
    <w:rsid w:val="008403C5"/>
    <w:pPr>
      <w:ind w:leftChars="200" w:left="840" w:hangingChars="200" w:hanging="420"/>
      <w:jc w:val="both"/>
    </w:pPr>
    <w:rPr>
      <w:rFonts w:ascii="宋体"/>
      <w:sz w:val="21"/>
    </w:rPr>
  </w:style>
  <w:style w:type="paragraph" w:styleId="affff6">
    <w:name w:val="Plain Text"/>
    <w:basedOn w:val="af9"/>
    <w:rsid w:val="008403C5"/>
    <w:rPr>
      <w:rFonts w:ascii="宋体" w:hAnsi="Courier New"/>
    </w:rPr>
  </w:style>
  <w:style w:type="paragraph" w:styleId="affff7">
    <w:name w:val="Body Text"/>
    <w:basedOn w:val="af9"/>
    <w:link w:val="Char"/>
    <w:rsid w:val="008403C5"/>
    <w:rPr>
      <w:sz w:val="15"/>
    </w:rPr>
  </w:style>
  <w:style w:type="table" w:styleId="affff8">
    <w:name w:val="Table Grid"/>
    <w:basedOn w:val="afb"/>
    <w:uiPriority w:val="59"/>
    <w:rsid w:val="005E27B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Body Text Indent"/>
    <w:basedOn w:val="af9"/>
    <w:rsid w:val="0027488B"/>
    <w:pPr>
      <w:spacing w:after="120"/>
      <w:ind w:leftChars="200" w:left="420"/>
    </w:pPr>
  </w:style>
  <w:style w:type="paragraph" w:styleId="22">
    <w:name w:val="Body Text Indent 2"/>
    <w:basedOn w:val="af9"/>
    <w:rsid w:val="0027488B"/>
    <w:pPr>
      <w:spacing w:after="120" w:line="480" w:lineRule="auto"/>
      <w:ind w:leftChars="200" w:left="420"/>
    </w:pPr>
  </w:style>
  <w:style w:type="paragraph" w:styleId="affffa">
    <w:name w:val="Balloon Text"/>
    <w:basedOn w:val="af9"/>
    <w:link w:val="Char0"/>
    <w:uiPriority w:val="99"/>
    <w:rsid w:val="00CF7FBA"/>
    <w:rPr>
      <w:sz w:val="18"/>
      <w:szCs w:val="18"/>
    </w:rPr>
  </w:style>
  <w:style w:type="character" w:customStyle="1" w:styleId="Char0">
    <w:name w:val="批注框文本 Char"/>
    <w:link w:val="affffa"/>
    <w:uiPriority w:val="99"/>
    <w:rsid w:val="00CF7FBA"/>
    <w:rPr>
      <w:kern w:val="2"/>
      <w:sz w:val="18"/>
      <w:szCs w:val="18"/>
    </w:rPr>
  </w:style>
  <w:style w:type="paragraph" w:customStyle="1" w:styleId="CharChar3">
    <w:name w:val="Char Char3"/>
    <w:basedOn w:val="af9"/>
    <w:rsid w:val="00C24764"/>
    <w:pPr>
      <w:spacing w:line="360" w:lineRule="auto"/>
    </w:pPr>
    <w:rPr>
      <w:rFonts w:ascii="Tahoma" w:hAnsi="Tahoma"/>
      <w:sz w:val="24"/>
      <w:szCs w:val="20"/>
    </w:rPr>
  </w:style>
  <w:style w:type="character" w:customStyle="1" w:styleId="Char">
    <w:name w:val="正文文本 Char"/>
    <w:link w:val="affff7"/>
    <w:rsid w:val="00847C7F"/>
    <w:rPr>
      <w:kern w:val="2"/>
      <w:sz w:val="15"/>
      <w:szCs w:val="24"/>
    </w:rPr>
  </w:style>
  <w:style w:type="paragraph" w:customStyle="1" w:styleId="affffb">
    <w:name w:val="表格中的文字"/>
    <w:basedOn w:val="af9"/>
    <w:rsid w:val="0015486E"/>
    <w:pPr>
      <w:adjustRightInd w:val="0"/>
      <w:spacing w:line="360" w:lineRule="atLeast"/>
      <w:jc w:val="left"/>
      <w:textAlignment w:val="baseline"/>
    </w:pPr>
    <w:rPr>
      <w:rFonts w:eastAsia="方正书宋简体"/>
      <w:kern w:val="0"/>
      <w:sz w:val="18"/>
      <w:szCs w:val="20"/>
    </w:rPr>
  </w:style>
  <w:style w:type="paragraph" w:customStyle="1" w:styleId="affffc">
    <w:name w:val="篇"/>
    <w:basedOn w:val="af9"/>
    <w:next w:val="af9"/>
    <w:rsid w:val="0015486E"/>
    <w:pPr>
      <w:adjustRightInd w:val="0"/>
      <w:spacing w:line="360" w:lineRule="atLeast"/>
      <w:jc w:val="center"/>
      <w:textAlignment w:val="baseline"/>
    </w:pPr>
    <w:rPr>
      <w:rFonts w:eastAsia="方正黑体简体"/>
      <w:kern w:val="0"/>
      <w:sz w:val="24"/>
      <w:szCs w:val="20"/>
    </w:rPr>
  </w:style>
  <w:style w:type="character" w:customStyle="1" w:styleId="affffd">
    <w:name w:val="图中文字"/>
    <w:rsid w:val="0015486E"/>
    <w:rPr>
      <w:rFonts w:ascii="Times New Roman" w:eastAsia="方正书宋简体" w:hAnsi="Times New Roman"/>
      <w:sz w:val="15"/>
    </w:rPr>
  </w:style>
  <w:style w:type="character" w:customStyle="1" w:styleId="affffe">
    <w:name w:val="注释"/>
    <w:rsid w:val="0015486E"/>
    <w:rPr>
      <w:rFonts w:ascii="Times New Roman" w:eastAsia="方正书宋简体" w:hAnsi="Times New Roman"/>
      <w:sz w:val="18"/>
    </w:rPr>
  </w:style>
  <w:style w:type="paragraph" w:styleId="afffff">
    <w:name w:val="caption"/>
    <w:basedOn w:val="af9"/>
    <w:next w:val="af9"/>
    <w:qFormat/>
    <w:rsid w:val="0015486E"/>
    <w:pPr>
      <w:keepNext/>
      <w:spacing w:before="80" w:after="80"/>
      <w:jc w:val="center"/>
    </w:pPr>
    <w:rPr>
      <w:rFonts w:eastAsia="方正书宋简体"/>
      <w:szCs w:val="20"/>
    </w:rPr>
  </w:style>
  <w:style w:type="paragraph" w:styleId="afffff0">
    <w:name w:val="Date"/>
    <w:basedOn w:val="af9"/>
    <w:next w:val="af9"/>
    <w:link w:val="Char1"/>
    <w:rsid w:val="0015486E"/>
    <w:pPr>
      <w:spacing w:line="360" w:lineRule="atLeast"/>
    </w:pPr>
    <w:rPr>
      <w:rFonts w:ascii="方正书宋简体" w:eastAsia="方正书宋简体" w:hAnsi="Courier New"/>
      <w:szCs w:val="20"/>
    </w:rPr>
  </w:style>
  <w:style w:type="character" w:customStyle="1" w:styleId="Char1">
    <w:name w:val="日期 Char"/>
    <w:basedOn w:val="afa"/>
    <w:link w:val="afffff0"/>
    <w:rsid w:val="0015486E"/>
    <w:rPr>
      <w:rFonts w:ascii="方正书宋简体" w:eastAsia="方正书宋简体" w:hAnsi="Courier New"/>
      <w:kern w:val="2"/>
      <w:sz w:val="21"/>
    </w:rPr>
  </w:style>
  <w:style w:type="paragraph" w:styleId="afffff1">
    <w:name w:val="Normal Indent"/>
    <w:basedOn w:val="af9"/>
    <w:rsid w:val="0015486E"/>
    <w:pPr>
      <w:spacing w:line="360" w:lineRule="atLeast"/>
      <w:ind w:firstLine="420"/>
    </w:pPr>
    <w:rPr>
      <w:rFonts w:eastAsia="方正书宋简体"/>
      <w:szCs w:val="20"/>
    </w:rPr>
  </w:style>
  <w:style w:type="paragraph" w:customStyle="1" w:styleId="aa0">
    <w:name w:val="aa"/>
    <w:basedOn w:val="af9"/>
    <w:rsid w:val="0015486E"/>
    <w:pPr>
      <w:adjustRightInd w:val="0"/>
      <w:spacing w:line="312" w:lineRule="atLeast"/>
      <w:ind w:firstLine="425"/>
      <w:textAlignment w:val="baseline"/>
    </w:pPr>
    <w:rPr>
      <w:kern w:val="0"/>
      <w:szCs w:val="20"/>
    </w:rPr>
  </w:style>
  <w:style w:type="character" w:styleId="afffff2">
    <w:name w:val="annotation reference"/>
    <w:basedOn w:val="afa"/>
    <w:rsid w:val="0015486E"/>
  </w:style>
  <w:style w:type="paragraph" w:styleId="31">
    <w:name w:val="Body Text Indent 3"/>
    <w:basedOn w:val="af9"/>
    <w:link w:val="3Char"/>
    <w:rsid w:val="0015486E"/>
    <w:pPr>
      <w:spacing w:line="288" w:lineRule="auto"/>
      <w:ind w:firstLine="573"/>
    </w:pPr>
    <w:rPr>
      <w:szCs w:val="20"/>
    </w:rPr>
  </w:style>
  <w:style w:type="character" w:customStyle="1" w:styleId="3Char">
    <w:name w:val="正文文本缩进 3 Char"/>
    <w:basedOn w:val="afa"/>
    <w:link w:val="31"/>
    <w:rsid w:val="0015486E"/>
    <w:rPr>
      <w:kern w:val="2"/>
      <w:sz w:val="21"/>
    </w:rPr>
  </w:style>
  <w:style w:type="paragraph" w:styleId="afffff3">
    <w:name w:val="Document Map"/>
    <w:basedOn w:val="af9"/>
    <w:link w:val="Char2"/>
    <w:rsid w:val="0015486E"/>
    <w:pPr>
      <w:shd w:val="clear" w:color="auto" w:fill="000080"/>
      <w:spacing w:line="360" w:lineRule="atLeast"/>
    </w:pPr>
    <w:rPr>
      <w:rFonts w:eastAsia="方正书宋简体"/>
      <w:szCs w:val="20"/>
    </w:rPr>
  </w:style>
  <w:style w:type="character" w:customStyle="1" w:styleId="Char2">
    <w:name w:val="文档结构图 Char"/>
    <w:basedOn w:val="afa"/>
    <w:link w:val="afffff3"/>
    <w:rsid w:val="0015486E"/>
    <w:rPr>
      <w:rFonts w:eastAsia="方正书宋简体"/>
      <w:kern w:val="2"/>
      <w:sz w:val="21"/>
      <w:shd w:val="clear" w:color="auto" w:fill="000080"/>
    </w:rPr>
  </w:style>
  <w:style w:type="character" w:customStyle="1" w:styleId="shorttext">
    <w:name w:val="short_text"/>
    <w:basedOn w:val="afa"/>
    <w:rsid w:val="0015486E"/>
  </w:style>
  <w:style w:type="character" w:styleId="afffff4">
    <w:name w:val="Placeholder Text"/>
    <w:basedOn w:val="afa"/>
    <w:uiPriority w:val="99"/>
    <w:semiHidden/>
    <w:rsid w:val="0015486E"/>
    <w:rPr>
      <w:color w:val="808080"/>
    </w:rPr>
  </w:style>
  <w:style w:type="paragraph" w:styleId="afffff5">
    <w:name w:val="List Paragraph"/>
    <w:basedOn w:val="af9"/>
    <w:uiPriority w:val="34"/>
    <w:qFormat/>
    <w:rsid w:val="0015486E"/>
    <w:pPr>
      <w:spacing w:line="360" w:lineRule="atLeast"/>
      <w:ind w:firstLineChars="200" w:firstLine="420"/>
    </w:pPr>
    <w:rPr>
      <w:rFonts w:eastAsia="方正书宋简体"/>
      <w:szCs w:val="20"/>
    </w:rPr>
  </w:style>
  <w:style w:type="paragraph" w:styleId="afffff6">
    <w:name w:val="Normal (Web)"/>
    <w:basedOn w:val="af9"/>
    <w:uiPriority w:val="99"/>
    <w:unhideWhenUsed/>
    <w:rsid w:val="00EB345C"/>
    <w:pPr>
      <w:widowControl/>
      <w:jc w:val="left"/>
    </w:pPr>
    <w:rPr>
      <w:rFonts w:ascii="宋体" w:hAnsi="宋体" w:cs="宋体"/>
      <w:kern w:val="0"/>
      <w:sz w:val="24"/>
    </w:rPr>
  </w:style>
  <w:style w:type="character" w:customStyle="1" w:styleId="will-update2">
    <w:name w:val="will-update2"/>
    <w:basedOn w:val="afa"/>
    <w:rsid w:val="00EB34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9">
    <w:name w:val="Normal"/>
    <w:qFormat/>
    <w:rsid w:val="00847C7F"/>
    <w:pPr>
      <w:widowControl w:val="0"/>
      <w:jc w:val="both"/>
    </w:pPr>
    <w:rPr>
      <w:kern w:val="2"/>
      <w:sz w:val="21"/>
      <w:szCs w:val="24"/>
    </w:rPr>
  </w:style>
  <w:style w:type="paragraph" w:styleId="1">
    <w:name w:val="heading 1"/>
    <w:basedOn w:val="af9"/>
    <w:next w:val="af9"/>
    <w:qFormat/>
    <w:rsid w:val="008403C5"/>
    <w:pPr>
      <w:keepNext/>
      <w:keepLines/>
      <w:spacing w:before="340" w:after="330" w:line="578" w:lineRule="auto"/>
      <w:outlineLvl w:val="0"/>
    </w:pPr>
    <w:rPr>
      <w:b/>
      <w:bCs/>
      <w:kern w:val="44"/>
      <w:sz w:val="44"/>
      <w:szCs w:val="44"/>
    </w:rPr>
  </w:style>
  <w:style w:type="paragraph" w:styleId="2">
    <w:name w:val="heading 2"/>
    <w:basedOn w:val="af9"/>
    <w:next w:val="af9"/>
    <w:qFormat/>
    <w:rsid w:val="008403C5"/>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qFormat/>
    <w:rsid w:val="008403C5"/>
    <w:pPr>
      <w:keepNext/>
      <w:keepLines/>
      <w:spacing w:before="260" w:after="260" w:line="416" w:lineRule="auto"/>
      <w:outlineLvl w:val="2"/>
    </w:pPr>
    <w:rPr>
      <w:b/>
      <w:bCs/>
      <w:sz w:val="32"/>
      <w:szCs w:val="32"/>
    </w:rPr>
  </w:style>
  <w:style w:type="paragraph" w:styleId="4">
    <w:name w:val="heading 4"/>
    <w:basedOn w:val="af9"/>
    <w:next w:val="af9"/>
    <w:qFormat/>
    <w:rsid w:val="008403C5"/>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qFormat/>
    <w:rsid w:val="008403C5"/>
    <w:pPr>
      <w:keepNext/>
      <w:keepLines/>
      <w:spacing w:before="280" w:after="290" w:line="376" w:lineRule="auto"/>
      <w:outlineLvl w:val="4"/>
    </w:pPr>
    <w:rPr>
      <w:b/>
      <w:bCs/>
      <w:sz w:val="28"/>
      <w:szCs w:val="28"/>
    </w:rPr>
  </w:style>
  <w:style w:type="paragraph" w:styleId="6">
    <w:name w:val="heading 6"/>
    <w:basedOn w:val="af9"/>
    <w:next w:val="af9"/>
    <w:qFormat/>
    <w:rsid w:val="008403C5"/>
    <w:pPr>
      <w:keepNext/>
      <w:keepLines/>
      <w:spacing w:before="240" w:after="64" w:line="320" w:lineRule="auto"/>
      <w:outlineLvl w:val="5"/>
    </w:pPr>
    <w:rPr>
      <w:rFonts w:ascii="Arial" w:eastAsia="黑体" w:hAnsi="Arial"/>
      <w:b/>
      <w:bCs/>
      <w:sz w:val="24"/>
    </w:rPr>
  </w:style>
  <w:style w:type="paragraph" w:styleId="7">
    <w:name w:val="heading 7"/>
    <w:basedOn w:val="af9"/>
    <w:next w:val="af9"/>
    <w:qFormat/>
    <w:rsid w:val="008403C5"/>
    <w:pPr>
      <w:keepNext/>
      <w:keepLines/>
      <w:spacing w:before="240" w:after="64" w:line="320" w:lineRule="auto"/>
      <w:outlineLvl w:val="6"/>
    </w:pPr>
    <w:rPr>
      <w:b/>
      <w:bCs/>
      <w:sz w:val="24"/>
    </w:rPr>
  </w:style>
  <w:style w:type="paragraph" w:styleId="8">
    <w:name w:val="heading 8"/>
    <w:basedOn w:val="af9"/>
    <w:next w:val="af9"/>
    <w:qFormat/>
    <w:rsid w:val="008403C5"/>
    <w:pPr>
      <w:keepNext/>
      <w:keepLines/>
      <w:spacing w:before="240" w:after="64" w:line="320" w:lineRule="auto"/>
      <w:outlineLvl w:val="7"/>
    </w:pPr>
    <w:rPr>
      <w:rFonts w:ascii="Arial" w:eastAsia="黑体" w:hAnsi="Arial"/>
      <w:sz w:val="24"/>
    </w:rPr>
  </w:style>
  <w:style w:type="paragraph" w:styleId="9">
    <w:name w:val="heading 9"/>
    <w:basedOn w:val="af9"/>
    <w:next w:val="af9"/>
    <w:qFormat/>
    <w:rsid w:val="008403C5"/>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styleId="HTML">
    <w:name w:val="HTML Code"/>
    <w:rsid w:val="008403C5"/>
    <w:rPr>
      <w:rFonts w:ascii="Courier New" w:hAnsi="Courier New"/>
      <w:sz w:val="20"/>
      <w:szCs w:val="20"/>
    </w:rPr>
  </w:style>
  <w:style w:type="character" w:styleId="HTML0">
    <w:name w:val="HTML Variable"/>
    <w:rsid w:val="008403C5"/>
    <w:rPr>
      <w:i/>
      <w:iCs/>
    </w:rPr>
  </w:style>
  <w:style w:type="character" w:styleId="HTML1">
    <w:name w:val="HTML Typewriter"/>
    <w:rsid w:val="008403C5"/>
    <w:rPr>
      <w:rFonts w:ascii="Courier New" w:hAnsi="Courier New"/>
      <w:sz w:val="20"/>
      <w:szCs w:val="20"/>
    </w:rPr>
  </w:style>
  <w:style w:type="paragraph" w:styleId="HTML2">
    <w:name w:val="HTML Address"/>
    <w:basedOn w:val="af9"/>
    <w:rsid w:val="008403C5"/>
    <w:rPr>
      <w:i/>
      <w:iCs/>
    </w:rPr>
  </w:style>
  <w:style w:type="character" w:styleId="HTML3">
    <w:name w:val="HTML Definition"/>
    <w:rsid w:val="008403C5"/>
    <w:rPr>
      <w:i/>
      <w:iCs/>
    </w:rPr>
  </w:style>
  <w:style w:type="character" w:styleId="HTML4">
    <w:name w:val="HTML Keyboard"/>
    <w:rsid w:val="008403C5"/>
    <w:rPr>
      <w:rFonts w:ascii="Courier New" w:hAnsi="Courier New"/>
      <w:sz w:val="20"/>
      <w:szCs w:val="20"/>
    </w:rPr>
  </w:style>
  <w:style w:type="character" w:styleId="HTML5">
    <w:name w:val="HTML Acronym"/>
    <w:basedOn w:val="afa"/>
    <w:rsid w:val="008403C5"/>
  </w:style>
  <w:style w:type="character" w:styleId="HTML6">
    <w:name w:val="HTML Sample"/>
    <w:rsid w:val="008403C5"/>
    <w:rPr>
      <w:rFonts w:ascii="Courier New" w:hAnsi="Courier New"/>
    </w:rPr>
  </w:style>
  <w:style w:type="paragraph" w:styleId="HTML7">
    <w:name w:val="HTML Preformatted"/>
    <w:basedOn w:val="af9"/>
    <w:rsid w:val="008403C5"/>
    <w:rPr>
      <w:rFonts w:ascii="Courier New" w:hAnsi="Courier New" w:cs="Century"/>
      <w:sz w:val="20"/>
      <w:szCs w:val="20"/>
    </w:rPr>
  </w:style>
  <w:style w:type="character" w:styleId="HTML8">
    <w:name w:val="HTML Cite"/>
    <w:rsid w:val="008403C5"/>
    <w:rPr>
      <w:i/>
      <w:iCs/>
    </w:rPr>
  </w:style>
  <w:style w:type="paragraph" w:styleId="afd">
    <w:name w:val="Title"/>
    <w:basedOn w:val="af9"/>
    <w:qFormat/>
    <w:rsid w:val="008403C5"/>
    <w:pPr>
      <w:spacing w:before="240" w:after="60"/>
      <w:jc w:val="center"/>
      <w:outlineLvl w:val="0"/>
    </w:pPr>
    <w:rPr>
      <w:rFonts w:ascii="Arial" w:hAnsi="Arial" w:cs="Arial"/>
      <w:b/>
      <w:bCs/>
      <w:sz w:val="32"/>
      <w:szCs w:val="32"/>
    </w:rPr>
  </w:style>
  <w:style w:type="paragraph" w:customStyle="1" w:styleId="afe">
    <w:name w:val="标准标志"/>
    <w:next w:val="af9"/>
    <w:rsid w:val="008403C5"/>
    <w:pPr>
      <w:framePr w:w="2268" w:h="1392" w:hRule="exact" w:wrap="around" w:hAnchor="margin" w:x="6748" w:y="171" w:anchorLock="1"/>
      <w:shd w:val="solid" w:color="FFFFFF" w:fill="FFFFFF"/>
      <w:spacing w:line="0" w:lineRule="atLeast"/>
      <w:jc w:val="right"/>
    </w:pPr>
    <w:rPr>
      <w:b/>
      <w:w w:val="130"/>
      <w:sz w:val="96"/>
    </w:rPr>
  </w:style>
  <w:style w:type="paragraph" w:customStyle="1" w:styleId="aff">
    <w:name w:val="标准称谓"/>
    <w:next w:val="af9"/>
    <w:rsid w:val="008403C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0">
    <w:name w:val="标准书脚_偶数页"/>
    <w:rsid w:val="008403C5"/>
    <w:pPr>
      <w:spacing w:before="120"/>
    </w:pPr>
    <w:rPr>
      <w:sz w:val="18"/>
    </w:rPr>
  </w:style>
  <w:style w:type="paragraph" w:customStyle="1" w:styleId="aff1">
    <w:name w:val="标准书脚_奇数页"/>
    <w:rsid w:val="008403C5"/>
    <w:pPr>
      <w:spacing w:before="120"/>
      <w:jc w:val="right"/>
    </w:pPr>
    <w:rPr>
      <w:sz w:val="18"/>
    </w:rPr>
  </w:style>
  <w:style w:type="paragraph" w:customStyle="1" w:styleId="aff2">
    <w:name w:val="标准书眉_奇数页"/>
    <w:next w:val="af9"/>
    <w:rsid w:val="008403C5"/>
    <w:pPr>
      <w:tabs>
        <w:tab w:val="center" w:pos="4154"/>
        <w:tab w:val="right" w:pos="8306"/>
      </w:tabs>
      <w:spacing w:after="120"/>
      <w:jc w:val="right"/>
    </w:pPr>
    <w:rPr>
      <w:noProof/>
      <w:sz w:val="21"/>
    </w:rPr>
  </w:style>
  <w:style w:type="paragraph" w:customStyle="1" w:styleId="aff3">
    <w:name w:val="标准书眉_偶数页"/>
    <w:basedOn w:val="aff2"/>
    <w:next w:val="af9"/>
    <w:rsid w:val="008403C5"/>
    <w:pPr>
      <w:jc w:val="left"/>
    </w:pPr>
  </w:style>
  <w:style w:type="paragraph" w:customStyle="1" w:styleId="aff4">
    <w:name w:val="标准书眉一"/>
    <w:rsid w:val="008403C5"/>
    <w:pPr>
      <w:jc w:val="both"/>
    </w:pPr>
  </w:style>
  <w:style w:type="paragraph" w:customStyle="1" w:styleId="af0">
    <w:name w:val="前言、引言标题"/>
    <w:next w:val="af9"/>
    <w:rsid w:val="008403C5"/>
    <w:pPr>
      <w:numPr>
        <w:numId w:val="6"/>
      </w:numPr>
      <w:shd w:val="clear" w:color="FFFFFF" w:fill="FFFFFF"/>
      <w:spacing w:before="640" w:after="560"/>
      <w:jc w:val="center"/>
      <w:outlineLvl w:val="0"/>
    </w:pPr>
    <w:rPr>
      <w:rFonts w:ascii="黑体" w:eastAsia="黑体"/>
      <w:sz w:val="32"/>
    </w:rPr>
  </w:style>
  <w:style w:type="paragraph" w:customStyle="1" w:styleId="aff5">
    <w:name w:val="参考文献、索引标题"/>
    <w:basedOn w:val="af0"/>
    <w:next w:val="af9"/>
    <w:rsid w:val="008403C5"/>
    <w:pPr>
      <w:numPr>
        <w:numId w:val="0"/>
      </w:numPr>
      <w:spacing w:after="200"/>
    </w:pPr>
    <w:rPr>
      <w:sz w:val="21"/>
    </w:rPr>
  </w:style>
  <w:style w:type="character" w:styleId="aff6">
    <w:name w:val="Hyperlink"/>
    <w:rsid w:val="008403C5"/>
    <w:rPr>
      <w:rFonts w:ascii="Times New Roman" w:eastAsia="宋体" w:hAnsi="Times New Roman"/>
      <w:dstrike w:val="0"/>
      <w:color w:val="auto"/>
      <w:spacing w:val="0"/>
      <w:w w:val="100"/>
      <w:position w:val="0"/>
      <w:sz w:val="21"/>
      <w:u w:val="none"/>
      <w:vertAlign w:val="baseline"/>
    </w:rPr>
  </w:style>
  <w:style w:type="paragraph" w:customStyle="1" w:styleId="aff7">
    <w:name w:val="段"/>
    <w:rsid w:val="008403C5"/>
    <w:pPr>
      <w:autoSpaceDE w:val="0"/>
      <w:autoSpaceDN w:val="0"/>
      <w:ind w:firstLineChars="200" w:firstLine="200"/>
      <w:jc w:val="both"/>
    </w:pPr>
    <w:rPr>
      <w:rFonts w:ascii="宋体"/>
      <w:noProof/>
      <w:sz w:val="21"/>
    </w:rPr>
  </w:style>
  <w:style w:type="paragraph" w:customStyle="1" w:styleId="af1">
    <w:name w:val="章标题"/>
    <w:next w:val="aff7"/>
    <w:rsid w:val="008403C5"/>
    <w:pPr>
      <w:numPr>
        <w:ilvl w:val="1"/>
        <w:numId w:val="7"/>
      </w:numPr>
      <w:spacing w:beforeLines="50" w:afterLines="50"/>
      <w:jc w:val="both"/>
      <w:outlineLvl w:val="1"/>
    </w:pPr>
    <w:rPr>
      <w:rFonts w:ascii="黑体" w:eastAsia="黑体"/>
      <w:sz w:val="21"/>
    </w:rPr>
  </w:style>
  <w:style w:type="paragraph" w:customStyle="1" w:styleId="af2">
    <w:name w:val="一级条标题"/>
    <w:basedOn w:val="af1"/>
    <w:next w:val="aff7"/>
    <w:rsid w:val="008403C5"/>
    <w:pPr>
      <w:numPr>
        <w:ilvl w:val="2"/>
        <w:numId w:val="8"/>
      </w:numPr>
      <w:spacing w:beforeLines="0" w:afterLines="0"/>
      <w:outlineLvl w:val="2"/>
    </w:pPr>
  </w:style>
  <w:style w:type="paragraph" w:customStyle="1" w:styleId="af3">
    <w:name w:val="二级条标题"/>
    <w:basedOn w:val="af2"/>
    <w:next w:val="aff7"/>
    <w:rsid w:val="008403C5"/>
    <w:pPr>
      <w:numPr>
        <w:ilvl w:val="3"/>
        <w:numId w:val="9"/>
      </w:numPr>
      <w:outlineLvl w:val="3"/>
    </w:pPr>
  </w:style>
  <w:style w:type="paragraph" w:customStyle="1" w:styleId="a0">
    <w:name w:val="二级无标题条"/>
    <w:basedOn w:val="af9"/>
    <w:rsid w:val="008403C5"/>
    <w:pPr>
      <w:numPr>
        <w:ilvl w:val="3"/>
        <w:numId w:val="1"/>
      </w:numPr>
    </w:pPr>
  </w:style>
  <w:style w:type="character" w:customStyle="1" w:styleId="aff8">
    <w:name w:val="发布"/>
    <w:rsid w:val="008403C5"/>
    <w:rPr>
      <w:rFonts w:ascii="黑体" w:eastAsia="黑体"/>
      <w:spacing w:val="22"/>
      <w:w w:val="100"/>
      <w:position w:val="3"/>
      <w:sz w:val="28"/>
    </w:rPr>
  </w:style>
  <w:style w:type="paragraph" w:customStyle="1" w:styleId="aff9">
    <w:name w:val="发布部门"/>
    <w:next w:val="aff7"/>
    <w:rsid w:val="008403C5"/>
    <w:pPr>
      <w:framePr w:w="7433" w:h="585" w:hRule="exact" w:hSpace="180" w:vSpace="180" w:wrap="around" w:hAnchor="margin" w:xAlign="center" w:y="14401" w:anchorLock="1"/>
      <w:jc w:val="center"/>
    </w:pPr>
    <w:rPr>
      <w:rFonts w:ascii="宋体"/>
      <w:b/>
      <w:spacing w:val="20"/>
      <w:w w:val="135"/>
      <w:sz w:val="36"/>
    </w:rPr>
  </w:style>
  <w:style w:type="paragraph" w:customStyle="1" w:styleId="affa">
    <w:name w:val="发布日期"/>
    <w:rsid w:val="008403C5"/>
    <w:pPr>
      <w:framePr w:w="4000" w:h="473" w:hRule="exact" w:hSpace="180" w:vSpace="180" w:wrap="around" w:hAnchor="margin" w:y="13511" w:anchorLock="1"/>
    </w:pPr>
    <w:rPr>
      <w:rFonts w:eastAsia="黑体"/>
      <w:sz w:val="28"/>
    </w:rPr>
  </w:style>
  <w:style w:type="paragraph" w:customStyle="1" w:styleId="10">
    <w:name w:val="封面标准号1"/>
    <w:rsid w:val="008403C5"/>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rsid w:val="008403C5"/>
    <w:pPr>
      <w:framePr w:w="9138" w:h="1244" w:hRule="exact" w:wrap="auto" w:vAnchor="page" w:hAnchor="margin" w:y="2908"/>
      <w:adjustRightInd w:val="0"/>
      <w:spacing w:before="357" w:line="280" w:lineRule="exact"/>
    </w:pPr>
  </w:style>
  <w:style w:type="paragraph" w:customStyle="1" w:styleId="affb">
    <w:name w:val="封面标准代替信息"/>
    <w:basedOn w:val="20"/>
    <w:rsid w:val="008403C5"/>
    <w:pPr>
      <w:framePr w:wrap="auto"/>
      <w:spacing w:before="57"/>
    </w:pPr>
    <w:rPr>
      <w:rFonts w:ascii="宋体"/>
      <w:sz w:val="21"/>
    </w:rPr>
  </w:style>
  <w:style w:type="paragraph" w:customStyle="1" w:styleId="affc">
    <w:name w:val="封面标准名称"/>
    <w:rsid w:val="008403C5"/>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d">
    <w:name w:val="封面标准文稿编辑信息"/>
    <w:rsid w:val="008403C5"/>
    <w:pPr>
      <w:spacing w:before="180" w:line="180" w:lineRule="exact"/>
      <w:jc w:val="center"/>
    </w:pPr>
    <w:rPr>
      <w:rFonts w:ascii="宋体"/>
      <w:sz w:val="21"/>
    </w:rPr>
  </w:style>
  <w:style w:type="paragraph" w:customStyle="1" w:styleId="affe">
    <w:name w:val="封面标准文稿类别"/>
    <w:rsid w:val="008403C5"/>
    <w:pPr>
      <w:spacing w:before="440" w:line="400" w:lineRule="exact"/>
      <w:jc w:val="center"/>
    </w:pPr>
    <w:rPr>
      <w:rFonts w:ascii="宋体"/>
      <w:sz w:val="24"/>
    </w:rPr>
  </w:style>
  <w:style w:type="paragraph" w:customStyle="1" w:styleId="afff">
    <w:name w:val="封面标准英文名称"/>
    <w:rsid w:val="008403C5"/>
    <w:pPr>
      <w:widowControl w:val="0"/>
      <w:spacing w:before="370" w:line="400" w:lineRule="exact"/>
      <w:jc w:val="center"/>
    </w:pPr>
    <w:rPr>
      <w:sz w:val="28"/>
    </w:rPr>
  </w:style>
  <w:style w:type="paragraph" w:customStyle="1" w:styleId="afff0">
    <w:name w:val="封面一致性程度标识"/>
    <w:rsid w:val="008403C5"/>
    <w:pPr>
      <w:spacing w:before="440" w:line="400" w:lineRule="exact"/>
      <w:jc w:val="center"/>
    </w:pPr>
    <w:rPr>
      <w:rFonts w:ascii="宋体"/>
      <w:sz w:val="28"/>
    </w:rPr>
  </w:style>
  <w:style w:type="paragraph" w:customStyle="1" w:styleId="afff1">
    <w:name w:val="封面正文"/>
    <w:rsid w:val="008403C5"/>
    <w:pPr>
      <w:jc w:val="both"/>
    </w:pPr>
  </w:style>
  <w:style w:type="paragraph" w:customStyle="1" w:styleId="a9">
    <w:name w:val="附录标识"/>
    <w:basedOn w:val="af0"/>
    <w:rsid w:val="008403C5"/>
    <w:pPr>
      <w:numPr>
        <w:numId w:val="20"/>
      </w:numPr>
      <w:tabs>
        <w:tab w:val="left" w:pos="6405"/>
      </w:tabs>
      <w:spacing w:after="200"/>
    </w:pPr>
    <w:rPr>
      <w:sz w:val="21"/>
    </w:rPr>
  </w:style>
  <w:style w:type="paragraph" w:customStyle="1" w:styleId="afff2">
    <w:name w:val="附录表标题"/>
    <w:next w:val="aff7"/>
    <w:rsid w:val="008403C5"/>
    <w:pPr>
      <w:jc w:val="center"/>
      <w:textAlignment w:val="baseline"/>
    </w:pPr>
    <w:rPr>
      <w:rFonts w:ascii="黑体" w:eastAsia="黑体"/>
      <w:kern w:val="21"/>
      <w:sz w:val="21"/>
    </w:rPr>
  </w:style>
  <w:style w:type="paragraph" w:customStyle="1" w:styleId="aa">
    <w:name w:val="附录章标题"/>
    <w:next w:val="aff7"/>
    <w:rsid w:val="008403C5"/>
    <w:pPr>
      <w:numPr>
        <w:ilvl w:val="1"/>
        <w:numId w:val="2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b">
    <w:name w:val="附录一级条标题"/>
    <w:basedOn w:val="aa"/>
    <w:next w:val="aff7"/>
    <w:rsid w:val="008403C5"/>
    <w:pPr>
      <w:numPr>
        <w:ilvl w:val="2"/>
        <w:numId w:val="22"/>
      </w:numPr>
      <w:autoSpaceDN w:val="0"/>
      <w:spacing w:beforeLines="0" w:afterLines="0"/>
      <w:outlineLvl w:val="2"/>
    </w:pPr>
  </w:style>
  <w:style w:type="paragraph" w:customStyle="1" w:styleId="ac">
    <w:name w:val="附录二级条标题"/>
    <w:basedOn w:val="ab"/>
    <w:next w:val="aff7"/>
    <w:rsid w:val="008403C5"/>
    <w:pPr>
      <w:numPr>
        <w:ilvl w:val="3"/>
        <w:numId w:val="23"/>
      </w:numPr>
      <w:outlineLvl w:val="3"/>
    </w:pPr>
  </w:style>
  <w:style w:type="paragraph" w:customStyle="1" w:styleId="ad">
    <w:name w:val="附录三级条标题"/>
    <w:basedOn w:val="ac"/>
    <w:next w:val="aff7"/>
    <w:rsid w:val="008403C5"/>
    <w:pPr>
      <w:numPr>
        <w:ilvl w:val="4"/>
        <w:numId w:val="24"/>
      </w:numPr>
      <w:outlineLvl w:val="4"/>
    </w:pPr>
  </w:style>
  <w:style w:type="paragraph" w:customStyle="1" w:styleId="ae">
    <w:name w:val="附录四级条标题"/>
    <w:basedOn w:val="ad"/>
    <w:next w:val="aff7"/>
    <w:rsid w:val="008403C5"/>
    <w:pPr>
      <w:numPr>
        <w:ilvl w:val="5"/>
        <w:numId w:val="25"/>
      </w:numPr>
      <w:outlineLvl w:val="5"/>
    </w:pPr>
  </w:style>
  <w:style w:type="paragraph" w:customStyle="1" w:styleId="afff3">
    <w:name w:val="附录图标题"/>
    <w:next w:val="aff7"/>
    <w:rsid w:val="008403C5"/>
    <w:pPr>
      <w:jc w:val="center"/>
    </w:pPr>
    <w:rPr>
      <w:rFonts w:ascii="黑体" w:eastAsia="黑体"/>
      <w:sz w:val="21"/>
    </w:rPr>
  </w:style>
  <w:style w:type="paragraph" w:customStyle="1" w:styleId="af">
    <w:name w:val="附录五级条标题"/>
    <w:basedOn w:val="ae"/>
    <w:next w:val="aff7"/>
    <w:rsid w:val="008403C5"/>
    <w:pPr>
      <w:numPr>
        <w:ilvl w:val="6"/>
        <w:numId w:val="26"/>
      </w:numPr>
      <w:outlineLvl w:val="6"/>
    </w:pPr>
  </w:style>
  <w:style w:type="character" w:customStyle="1" w:styleId="afff4">
    <w:name w:val="个人答复风格"/>
    <w:rsid w:val="008403C5"/>
    <w:rPr>
      <w:rFonts w:ascii="Arial" w:eastAsia="宋体" w:hAnsi="Arial" w:cs="Arial"/>
      <w:color w:val="auto"/>
      <w:sz w:val="20"/>
    </w:rPr>
  </w:style>
  <w:style w:type="character" w:customStyle="1" w:styleId="afff5">
    <w:name w:val="个人撰写风格"/>
    <w:rsid w:val="008403C5"/>
    <w:rPr>
      <w:rFonts w:ascii="Arial" w:eastAsia="宋体" w:hAnsi="Arial" w:cs="Arial"/>
      <w:color w:val="auto"/>
      <w:sz w:val="20"/>
    </w:rPr>
  </w:style>
  <w:style w:type="paragraph" w:styleId="afff6">
    <w:name w:val="footnote text"/>
    <w:basedOn w:val="af9"/>
    <w:semiHidden/>
    <w:rsid w:val="008403C5"/>
    <w:pPr>
      <w:snapToGrid w:val="0"/>
      <w:jc w:val="left"/>
    </w:pPr>
    <w:rPr>
      <w:sz w:val="18"/>
      <w:szCs w:val="18"/>
    </w:rPr>
  </w:style>
  <w:style w:type="character" w:styleId="afff7">
    <w:name w:val="footnote reference"/>
    <w:semiHidden/>
    <w:rsid w:val="008403C5"/>
    <w:rPr>
      <w:vertAlign w:val="superscript"/>
    </w:rPr>
  </w:style>
  <w:style w:type="paragraph" w:customStyle="1" w:styleId="af8">
    <w:name w:val="列项——"/>
    <w:rsid w:val="008403C5"/>
    <w:pPr>
      <w:widowControl w:val="0"/>
      <w:numPr>
        <w:numId w:val="13"/>
      </w:numPr>
      <w:tabs>
        <w:tab w:val="clear" w:pos="1140"/>
        <w:tab w:val="num" w:pos="854"/>
      </w:tabs>
      <w:ind w:leftChars="200" w:left="200" w:hangingChars="200" w:hanging="200"/>
      <w:jc w:val="both"/>
    </w:pPr>
    <w:rPr>
      <w:rFonts w:ascii="宋体"/>
      <w:sz w:val="21"/>
    </w:rPr>
  </w:style>
  <w:style w:type="paragraph" w:customStyle="1" w:styleId="a5">
    <w:name w:val="列项·"/>
    <w:rsid w:val="008403C5"/>
    <w:pPr>
      <w:numPr>
        <w:numId w:val="14"/>
      </w:numPr>
      <w:tabs>
        <w:tab w:val="clear" w:pos="1140"/>
        <w:tab w:val="left" w:pos="840"/>
      </w:tabs>
      <w:ind w:leftChars="200" w:left="840" w:hangingChars="200" w:hanging="420"/>
      <w:jc w:val="both"/>
    </w:pPr>
    <w:rPr>
      <w:rFonts w:ascii="宋体"/>
      <w:sz w:val="21"/>
    </w:rPr>
  </w:style>
  <w:style w:type="paragraph" w:customStyle="1" w:styleId="afff8">
    <w:name w:val="目次、标准名称标题"/>
    <w:basedOn w:val="af0"/>
    <w:next w:val="aff7"/>
    <w:rsid w:val="008403C5"/>
    <w:pPr>
      <w:numPr>
        <w:numId w:val="0"/>
      </w:numPr>
      <w:spacing w:line="460" w:lineRule="exact"/>
    </w:pPr>
  </w:style>
  <w:style w:type="paragraph" w:customStyle="1" w:styleId="afff9">
    <w:name w:val="目次、索引正文"/>
    <w:rsid w:val="008403C5"/>
    <w:pPr>
      <w:spacing w:line="320" w:lineRule="exact"/>
      <w:jc w:val="both"/>
    </w:pPr>
    <w:rPr>
      <w:rFonts w:ascii="宋体"/>
      <w:sz w:val="21"/>
    </w:rPr>
  </w:style>
  <w:style w:type="paragraph" w:styleId="11">
    <w:name w:val="toc 1"/>
    <w:autoRedefine/>
    <w:semiHidden/>
    <w:rsid w:val="008403C5"/>
    <w:pPr>
      <w:jc w:val="both"/>
    </w:pPr>
    <w:rPr>
      <w:rFonts w:ascii="宋体"/>
      <w:sz w:val="21"/>
    </w:rPr>
  </w:style>
  <w:style w:type="paragraph" w:styleId="21">
    <w:name w:val="toc 2"/>
    <w:basedOn w:val="11"/>
    <w:autoRedefine/>
    <w:semiHidden/>
    <w:rsid w:val="008403C5"/>
    <w:rPr>
      <w:noProof/>
    </w:rPr>
  </w:style>
  <w:style w:type="paragraph" w:styleId="30">
    <w:name w:val="toc 3"/>
    <w:basedOn w:val="21"/>
    <w:autoRedefine/>
    <w:semiHidden/>
    <w:rsid w:val="008403C5"/>
  </w:style>
  <w:style w:type="paragraph" w:styleId="40">
    <w:name w:val="toc 4"/>
    <w:basedOn w:val="30"/>
    <w:autoRedefine/>
    <w:semiHidden/>
    <w:rsid w:val="008403C5"/>
  </w:style>
  <w:style w:type="paragraph" w:styleId="50">
    <w:name w:val="toc 5"/>
    <w:basedOn w:val="40"/>
    <w:autoRedefine/>
    <w:semiHidden/>
    <w:rsid w:val="008403C5"/>
  </w:style>
  <w:style w:type="paragraph" w:styleId="60">
    <w:name w:val="toc 6"/>
    <w:basedOn w:val="50"/>
    <w:autoRedefine/>
    <w:semiHidden/>
    <w:rsid w:val="008403C5"/>
  </w:style>
  <w:style w:type="paragraph" w:styleId="70">
    <w:name w:val="toc 7"/>
    <w:basedOn w:val="60"/>
    <w:autoRedefine/>
    <w:semiHidden/>
    <w:rsid w:val="008403C5"/>
  </w:style>
  <w:style w:type="paragraph" w:styleId="80">
    <w:name w:val="toc 8"/>
    <w:basedOn w:val="70"/>
    <w:autoRedefine/>
    <w:semiHidden/>
    <w:rsid w:val="008403C5"/>
  </w:style>
  <w:style w:type="paragraph" w:styleId="90">
    <w:name w:val="toc 9"/>
    <w:basedOn w:val="80"/>
    <w:autoRedefine/>
    <w:semiHidden/>
    <w:rsid w:val="008403C5"/>
  </w:style>
  <w:style w:type="paragraph" w:customStyle="1" w:styleId="afffa">
    <w:name w:val="其他标准称谓"/>
    <w:rsid w:val="008403C5"/>
    <w:pPr>
      <w:spacing w:line="0" w:lineRule="atLeast"/>
      <w:jc w:val="distribute"/>
    </w:pPr>
    <w:rPr>
      <w:rFonts w:ascii="黑体" w:eastAsia="黑体" w:hAnsi="宋体"/>
      <w:sz w:val="52"/>
    </w:rPr>
  </w:style>
  <w:style w:type="paragraph" w:customStyle="1" w:styleId="afffb">
    <w:name w:val="其他发布部门"/>
    <w:basedOn w:val="aff9"/>
    <w:rsid w:val="008403C5"/>
    <w:pPr>
      <w:framePr w:wrap="around"/>
      <w:spacing w:line="0" w:lineRule="atLeast"/>
    </w:pPr>
    <w:rPr>
      <w:rFonts w:ascii="黑体" w:eastAsia="黑体"/>
      <w:b w:val="0"/>
    </w:rPr>
  </w:style>
  <w:style w:type="paragraph" w:customStyle="1" w:styleId="af4">
    <w:name w:val="三级条标题"/>
    <w:basedOn w:val="af3"/>
    <w:next w:val="aff7"/>
    <w:rsid w:val="008403C5"/>
    <w:pPr>
      <w:numPr>
        <w:ilvl w:val="4"/>
        <w:numId w:val="10"/>
      </w:numPr>
      <w:outlineLvl w:val="4"/>
    </w:pPr>
  </w:style>
  <w:style w:type="paragraph" w:customStyle="1" w:styleId="a1">
    <w:name w:val="三级无标题条"/>
    <w:basedOn w:val="af9"/>
    <w:rsid w:val="008403C5"/>
    <w:pPr>
      <w:numPr>
        <w:ilvl w:val="4"/>
        <w:numId w:val="2"/>
      </w:numPr>
    </w:pPr>
  </w:style>
  <w:style w:type="paragraph" w:customStyle="1" w:styleId="afffc">
    <w:name w:val="实施日期"/>
    <w:basedOn w:val="affa"/>
    <w:rsid w:val="008403C5"/>
    <w:pPr>
      <w:framePr w:hSpace="0" w:wrap="around" w:xAlign="right"/>
      <w:jc w:val="right"/>
    </w:pPr>
  </w:style>
  <w:style w:type="paragraph" w:customStyle="1" w:styleId="a4">
    <w:name w:val="示例"/>
    <w:next w:val="aff7"/>
    <w:rsid w:val="008403C5"/>
    <w:pPr>
      <w:numPr>
        <w:numId w:val="15"/>
      </w:numPr>
      <w:tabs>
        <w:tab w:val="clear" w:pos="1120"/>
        <w:tab w:val="num" w:pos="816"/>
      </w:tabs>
      <w:ind w:firstLineChars="233" w:firstLine="419"/>
      <w:jc w:val="both"/>
    </w:pPr>
    <w:rPr>
      <w:rFonts w:ascii="宋体"/>
      <w:sz w:val="18"/>
    </w:rPr>
  </w:style>
  <w:style w:type="paragraph" w:customStyle="1" w:styleId="afffd">
    <w:name w:val="数字编号列项（二级）"/>
    <w:rsid w:val="008403C5"/>
    <w:pPr>
      <w:ind w:leftChars="400" w:left="1260" w:hangingChars="200" w:hanging="420"/>
      <w:jc w:val="both"/>
    </w:pPr>
    <w:rPr>
      <w:rFonts w:ascii="宋体"/>
      <w:sz w:val="21"/>
    </w:rPr>
  </w:style>
  <w:style w:type="paragraph" w:customStyle="1" w:styleId="af5">
    <w:name w:val="四级条标题"/>
    <w:basedOn w:val="af4"/>
    <w:next w:val="aff7"/>
    <w:rsid w:val="008403C5"/>
    <w:pPr>
      <w:numPr>
        <w:ilvl w:val="5"/>
        <w:numId w:val="11"/>
      </w:numPr>
      <w:outlineLvl w:val="5"/>
    </w:pPr>
  </w:style>
  <w:style w:type="paragraph" w:customStyle="1" w:styleId="a2">
    <w:name w:val="四级无标题条"/>
    <w:basedOn w:val="af9"/>
    <w:rsid w:val="008403C5"/>
    <w:pPr>
      <w:numPr>
        <w:ilvl w:val="5"/>
        <w:numId w:val="3"/>
      </w:numPr>
    </w:pPr>
  </w:style>
  <w:style w:type="paragraph" w:customStyle="1" w:styleId="afffe">
    <w:name w:val="条文脚注"/>
    <w:basedOn w:val="afff6"/>
    <w:rsid w:val="008403C5"/>
    <w:pPr>
      <w:ind w:leftChars="200" w:left="780" w:hangingChars="200" w:hanging="360"/>
      <w:jc w:val="both"/>
    </w:pPr>
    <w:rPr>
      <w:rFonts w:ascii="宋体"/>
    </w:rPr>
  </w:style>
  <w:style w:type="paragraph" w:customStyle="1" w:styleId="affff">
    <w:name w:val="图表脚注"/>
    <w:next w:val="aff7"/>
    <w:rsid w:val="008403C5"/>
    <w:pPr>
      <w:ind w:leftChars="200" w:left="300" w:hangingChars="100" w:hanging="100"/>
      <w:jc w:val="both"/>
    </w:pPr>
    <w:rPr>
      <w:rFonts w:ascii="宋体"/>
      <w:sz w:val="18"/>
    </w:rPr>
  </w:style>
  <w:style w:type="paragraph" w:customStyle="1" w:styleId="affff0">
    <w:name w:val="文献分类号"/>
    <w:rsid w:val="008403C5"/>
    <w:pPr>
      <w:framePr w:hSpace="180" w:vSpace="180" w:wrap="around" w:hAnchor="margin" w:y="1" w:anchorLock="1"/>
      <w:widowControl w:val="0"/>
      <w:textAlignment w:val="center"/>
    </w:pPr>
    <w:rPr>
      <w:rFonts w:eastAsia="黑体"/>
      <w:sz w:val="21"/>
    </w:rPr>
  </w:style>
  <w:style w:type="paragraph" w:customStyle="1" w:styleId="affff1">
    <w:name w:val="无标题条"/>
    <w:next w:val="aff7"/>
    <w:rsid w:val="008403C5"/>
    <w:pPr>
      <w:jc w:val="both"/>
    </w:pPr>
    <w:rPr>
      <w:sz w:val="21"/>
    </w:rPr>
  </w:style>
  <w:style w:type="paragraph" w:customStyle="1" w:styleId="af6">
    <w:name w:val="五级条标题"/>
    <w:basedOn w:val="af5"/>
    <w:next w:val="aff7"/>
    <w:rsid w:val="008403C5"/>
    <w:pPr>
      <w:numPr>
        <w:ilvl w:val="6"/>
        <w:numId w:val="12"/>
      </w:numPr>
      <w:outlineLvl w:val="6"/>
    </w:pPr>
  </w:style>
  <w:style w:type="paragraph" w:customStyle="1" w:styleId="a3">
    <w:name w:val="五级无标题条"/>
    <w:basedOn w:val="af9"/>
    <w:rsid w:val="008403C5"/>
    <w:pPr>
      <w:numPr>
        <w:ilvl w:val="6"/>
        <w:numId w:val="4"/>
      </w:numPr>
    </w:pPr>
  </w:style>
  <w:style w:type="paragraph" w:styleId="affff2">
    <w:name w:val="footer"/>
    <w:basedOn w:val="af9"/>
    <w:rsid w:val="008403C5"/>
    <w:pPr>
      <w:tabs>
        <w:tab w:val="center" w:pos="4153"/>
        <w:tab w:val="right" w:pos="8306"/>
      </w:tabs>
      <w:snapToGrid w:val="0"/>
      <w:ind w:rightChars="100" w:right="210"/>
      <w:jc w:val="right"/>
    </w:pPr>
    <w:rPr>
      <w:sz w:val="18"/>
      <w:szCs w:val="18"/>
    </w:rPr>
  </w:style>
  <w:style w:type="character" w:styleId="affff3">
    <w:name w:val="page number"/>
    <w:rsid w:val="008403C5"/>
    <w:rPr>
      <w:rFonts w:ascii="Times New Roman" w:eastAsia="宋体" w:hAnsi="Times New Roman"/>
      <w:sz w:val="18"/>
    </w:rPr>
  </w:style>
  <w:style w:type="paragraph" w:styleId="affff4">
    <w:name w:val="header"/>
    <w:basedOn w:val="af9"/>
    <w:rsid w:val="008403C5"/>
    <w:pPr>
      <w:pBdr>
        <w:bottom w:val="single" w:sz="6" w:space="1" w:color="auto"/>
      </w:pBdr>
      <w:tabs>
        <w:tab w:val="center" w:pos="4153"/>
        <w:tab w:val="right" w:pos="8306"/>
      </w:tabs>
      <w:snapToGrid w:val="0"/>
      <w:jc w:val="center"/>
    </w:pPr>
    <w:rPr>
      <w:sz w:val="18"/>
      <w:szCs w:val="18"/>
    </w:rPr>
  </w:style>
  <w:style w:type="paragraph" w:customStyle="1" w:styleId="a">
    <w:name w:val="一级无标题条"/>
    <w:basedOn w:val="af9"/>
    <w:rsid w:val="008403C5"/>
    <w:pPr>
      <w:numPr>
        <w:ilvl w:val="2"/>
        <w:numId w:val="5"/>
      </w:numPr>
    </w:pPr>
  </w:style>
  <w:style w:type="paragraph" w:customStyle="1" w:styleId="a8">
    <w:name w:val="正文表标题"/>
    <w:next w:val="aff7"/>
    <w:rsid w:val="008403C5"/>
    <w:pPr>
      <w:numPr>
        <w:numId w:val="18"/>
      </w:numPr>
      <w:jc w:val="center"/>
    </w:pPr>
    <w:rPr>
      <w:rFonts w:ascii="黑体" w:eastAsia="黑体"/>
      <w:sz w:val="21"/>
    </w:rPr>
  </w:style>
  <w:style w:type="paragraph" w:customStyle="1" w:styleId="a7">
    <w:name w:val="正文图标题"/>
    <w:next w:val="aff7"/>
    <w:rsid w:val="008403C5"/>
    <w:pPr>
      <w:numPr>
        <w:numId w:val="19"/>
      </w:numPr>
      <w:jc w:val="center"/>
    </w:pPr>
    <w:rPr>
      <w:rFonts w:ascii="黑体" w:eastAsia="黑体"/>
      <w:sz w:val="21"/>
    </w:rPr>
  </w:style>
  <w:style w:type="paragraph" w:customStyle="1" w:styleId="af7">
    <w:name w:val="注："/>
    <w:next w:val="aff7"/>
    <w:rsid w:val="008403C5"/>
    <w:pPr>
      <w:widowControl w:val="0"/>
      <w:numPr>
        <w:numId w:val="16"/>
      </w:numPr>
      <w:tabs>
        <w:tab w:val="clear" w:pos="1140"/>
      </w:tabs>
      <w:autoSpaceDE w:val="0"/>
      <w:autoSpaceDN w:val="0"/>
      <w:jc w:val="both"/>
    </w:pPr>
    <w:rPr>
      <w:rFonts w:ascii="宋体"/>
      <w:sz w:val="18"/>
    </w:rPr>
  </w:style>
  <w:style w:type="paragraph" w:customStyle="1" w:styleId="a6">
    <w:name w:val="注×："/>
    <w:rsid w:val="008403C5"/>
    <w:pPr>
      <w:widowControl w:val="0"/>
      <w:numPr>
        <w:numId w:val="17"/>
      </w:numPr>
      <w:tabs>
        <w:tab w:val="clear" w:pos="900"/>
        <w:tab w:val="left" w:pos="630"/>
      </w:tabs>
      <w:autoSpaceDE w:val="0"/>
      <w:autoSpaceDN w:val="0"/>
      <w:jc w:val="both"/>
    </w:pPr>
    <w:rPr>
      <w:rFonts w:ascii="宋体"/>
      <w:sz w:val="18"/>
    </w:rPr>
  </w:style>
  <w:style w:type="paragraph" w:customStyle="1" w:styleId="affff5">
    <w:name w:val="字母编号列项（一级）"/>
    <w:rsid w:val="008403C5"/>
    <w:pPr>
      <w:ind w:leftChars="200" w:left="840" w:hangingChars="200" w:hanging="420"/>
      <w:jc w:val="both"/>
    </w:pPr>
    <w:rPr>
      <w:rFonts w:ascii="宋体"/>
      <w:sz w:val="21"/>
    </w:rPr>
  </w:style>
  <w:style w:type="paragraph" w:styleId="affff6">
    <w:name w:val="Plain Text"/>
    <w:basedOn w:val="af9"/>
    <w:rsid w:val="008403C5"/>
    <w:rPr>
      <w:rFonts w:ascii="宋体" w:hAnsi="Courier New"/>
    </w:rPr>
  </w:style>
  <w:style w:type="paragraph" w:styleId="affff7">
    <w:name w:val="Body Text"/>
    <w:basedOn w:val="af9"/>
    <w:link w:val="Char"/>
    <w:rsid w:val="008403C5"/>
    <w:rPr>
      <w:sz w:val="15"/>
    </w:rPr>
  </w:style>
  <w:style w:type="table" w:styleId="affff8">
    <w:name w:val="Table Grid"/>
    <w:basedOn w:val="afb"/>
    <w:uiPriority w:val="59"/>
    <w:rsid w:val="005E27B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Body Text Indent"/>
    <w:basedOn w:val="af9"/>
    <w:rsid w:val="0027488B"/>
    <w:pPr>
      <w:spacing w:after="120"/>
      <w:ind w:leftChars="200" w:left="420"/>
    </w:pPr>
  </w:style>
  <w:style w:type="paragraph" w:styleId="22">
    <w:name w:val="Body Text Indent 2"/>
    <w:basedOn w:val="af9"/>
    <w:rsid w:val="0027488B"/>
    <w:pPr>
      <w:spacing w:after="120" w:line="480" w:lineRule="auto"/>
      <w:ind w:leftChars="200" w:left="420"/>
    </w:pPr>
  </w:style>
  <w:style w:type="paragraph" w:styleId="affffa">
    <w:name w:val="Balloon Text"/>
    <w:basedOn w:val="af9"/>
    <w:link w:val="Char0"/>
    <w:uiPriority w:val="99"/>
    <w:rsid w:val="00CF7FBA"/>
    <w:rPr>
      <w:sz w:val="18"/>
      <w:szCs w:val="18"/>
    </w:rPr>
  </w:style>
  <w:style w:type="character" w:customStyle="1" w:styleId="Char0">
    <w:name w:val="批注框文本 Char"/>
    <w:link w:val="affffa"/>
    <w:uiPriority w:val="99"/>
    <w:rsid w:val="00CF7FBA"/>
    <w:rPr>
      <w:kern w:val="2"/>
      <w:sz w:val="18"/>
      <w:szCs w:val="18"/>
    </w:rPr>
  </w:style>
  <w:style w:type="paragraph" w:customStyle="1" w:styleId="CharChar3">
    <w:name w:val="Char Char3"/>
    <w:basedOn w:val="af9"/>
    <w:rsid w:val="00C24764"/>
    <w:pPr>
      <w:spacing w:line="360" w:lineRule="auto"/>
    </w:pPr>
    <w:rPr>
      <w:rFonts w:ascii="Tahoma" w:hAnsi="Tahoma"/>
      <w:sz w:val="24"/>
      <w:szCs w:val="20"/>
    </w:rPr>
  </w:style>
  <w:style w:type="character" w:customStyle="1" w:styleId="Char">
    <w:name w:val="正文文本 Char"/>
    <w:link w:val="affff7"/>
    <w:rsid w:val="00847C7F"/>
    <w:rPr>
      <w:kern w:val="2"/>
      <w:sz w:val="15"/>
      <w:szCs w:val="24"/>
    </w:rPr>
  </w:style>
  <w:style w:type="paragraph" w:customStyle="1" w:styleId="affffb">
    <w:name w:val="表格中的文字"/>
    <w:basedOn w:val="af9"/>
    <w:rsid w:val="0015486E"/>
    <w:pPr>
      <w:adjustRightInd w:val="0"/>
      <w:spacing w:line="360" w:lineRule="atLeast"/>
      <w:jc w:val="left"/>
      <w:textAlignment w:val="baseline"/>
    </w:pPr>
    <w:rPr>
      <w:rFonts w:eastAsia="方正书宋简体"/>
      <w:kern w:val="0"/>
      <w:sz w:val="18"/>
      <w:szCs w:val="20"/>
    </w:rPr>
  </w:style>
  <w:style w:type="paragraph" w:customStyle="1" w:styleId="affffc">
    <w:name w:val="篇"/>
    <w:basedOn w:val="af9"/>
    <w:next w:val="af9"/>
    <w:rsid w:val="0015486E"/>
    <w:pPr>
      <w:adjustRightInd w:val="0"/>
      <w:spacing w:line="360" w:lineRule="atLeast"/>
      <w:jc w:val="center"/>
      <w:textAlignment w:val="baseline"/>
    </w:pPr>
    <w:rPr>
      <w:rFonts w:eastAsia="方正黑体简体"/>
      <w:kern w:val="0"/>
      <w:sz w:val="24"/>
      <w:szCs w:val="20"/>
    </w:rPr>
  </w:style>
  <w:style w:type="character" w:customStyle="1" w:styleId="affffd">
    <w:name w:val="图中文字"/>
    <w:rsid w:val="0015486E"/>
    <w:rPr>
      <w:rFonts w:ascii="Times New Roman" w:eastAsia="方正书宋简体" w:hAnsi="Times New Roman"/>
      <w:sz w:val="15"/>
    </w:rPr>
  </w:style>
  <w:style w:type="character" w:customStyle="1" w:styleId="affffe">
    <w:name w:val="注释"/>
    <w:rsid w:val="0015486E"/>
    <w:rPr>
      <w:rFonts w:ascii="Times New Roman" w:eastAsia="方正书宋简体" w:hAnsi="Times New Roman"/>
      <w:sz w:val="18"/>
    </w:rPr>
  </w:style>
  <w:style w:type="paragraph" w:styleId="afffff">
    <w:name w:val="caption"/>
    <w:basedOn w:val="af9"/>
    <w:next w:val="af9"/>
    <w:qFormat/>
    <w:rsid w:val="0015486E"/>
    <w:pPr>
      <w:keepNext/>
      <w:spacing w:before="80" w:after="80"/>
      <w:jc w:val="center"/>
    </w:pPr>
    <w:rPr>
      <w:rFonts w:eastAsia="方正书宋简体"/>
      <w:szCs w:val="20"/>
    </w:rPr>
  </w:style>
  <w:style w:type="paragraph" w:styleId="afffff0">
    <w:name w:val="Date"/>
    <w:basedOn w:val="af9"/>
    <w:next w:val="af9"/>
    <w:link w:val="Char1"/>
    <w:rsid w:val="0015486E"/>
    <w:pPr>
      <w:spacing w:line="360" w:lineRule="atLeast"/>
    </w:pPr>
    <w:rPr>
      <w:rFonts w:ascii="方正书宋简体" w:eastAsia="方正书宋简体" w:hAnsi="Courier New"/>
      <w:szCs w:val="20"/>
    </w:rPr>
  </w:style>
  <w:style w:type="character" w:customStyle="1" w:styleId="Char1">
    <w:name w:val="日期 Char"/>
    <w:basedOn w:val="afa"/>
    <w:link w:val="afffff0"/>
    <w:rsid w:val="0015486E"/>
    <w:rPr>
      <w:rFonts w:ascii="方正书宋简体" w:eastAsia="方正书宋简体" w:hAnsi="Courier New"/>
      <w:kern w:val="2"/>
      <w:sz w:val="21"/>
    </w:rPr>
  </w:style>
  <w:style w:type="paragraph" w:styleId="afffff1">
    <w:name w:val="Normal Indent"/>
    <w:basedOn w:val="af9"/>
    <w:rsid w:val="0015486E"/>
    <w:pPr>
      <w:spacing w:line="360" w:lineRule="atLeast"/>
      <w:ind w:firstLine="420"/>
    </w:pPr>
    <w:rPr>
      <w:rFonts w:eastAsia="方正书宋简体"/>
      <w:szCs w:val="20"/>
    </w:rPr>
  </w:style>
  <w:style w:type="paragraph" w:customStyle="1" w:styleId="aa0">
    <w:name w:val="aa"/>
    <w:basedOn w:val="af9"/>
    <w:rsid w:val="0015486E"/>
    <w:pPr>
      <w:adjustRightInd w:val="0"/>
      <w:spacing w:line="312" w:lineRule="atLeast"/>
      <w:ind w:firstLine="425"/>
      <w:textAlignment w:val="baseline"/>
    </w:pPr>
    <w:rPr>
      <w:kern w:val="0"/>
      <w:szCs w:val="20"/>
    </w:rPr>
  </w:style>
  <w:style w:type="character" w:styleId="afffff2">
    <w:name w:val="annotation reference"/>
    <w:basedOn w:val="afa"/>
    <w:rsid w:val="0015486E"/>
  </w:style>
  <w:style w:type="paragraph" w:styleId="31">
    <w:name w:val="Body Text Indent 3"/>
    <w:basedOn w:val="af9"/>
    <w:link w:val="3Char"/>
    <w:rsid w:val="0015486E"/>
    <w:pPr>
      <w:spacing w:line="288" w:lineRule="auto"/>
      <w:ind w:firstLine="573"/>
    </w:pPr>
    <w:rPr>
      <w:szCs w:val="20"/>
    </w:rPr>
  </w:style>
  <w:style w:type="character" w:customStyle="1" w:styleId="3Char">
    <w:name w:val="正文文本缩进 3 Char"/>
    <w:basedOn w:val="afa"/>
    <w:link w:val="31"/>
    <w:rsid w:val="0015486E"/>
    <w:rPr>
      <w:kern w:val="2"/>
      <w:sz w:val="21"/>
    </w:rPr>
  </w:style>
  <w:style w:type="paragraph" w:styleId="afffff3">
    <w:name w:val="Document Map"/>
    <w:basedOn w:val="af9"/>
    <w:link w:val="Char2"/>
    <w:rsid w:val="0015486E"/>
    <w:pPr>
      <w:shd w:val="clear" w:color="auto" w:fill="000080"/>
      <w:spacing w:line="360" w:lineRule="atLeast"/>
    </w:pPr>
    <w:rPr>
      <w:rFonts w:eastAsia="方正书宋简体"/>
      <w:szCs w:val="20"/>
    </w:rPr>
  </w:style>
  <w:style w:type="character" w:customStyle="1" w:styleId="Char2">
    <w:name w:val="文档结构图 Char"/>
    <w:basedOn w:val="afa"/>
    <w:link w:val="afffff3"/>
    <w:rsid w:val="0015486E"/>
    <w:rPr>
      <w:rFonts w:eastAsia="方正书宋简体"/>
      <w:kern w:val="2"/>
      <w:sz w:val="21"/>
      <w:shd w:val="clear" w:color="auto" w:fill="000080"/>
    </w:rPr>
  </w:style>
  <w:style w:type="character" w:customStyle="1" w:styleId="shorttext">
    <w:name w:val="short_text"/>
    <w:basedOn w:val="afa"/>
    <w:rsid w:val="0015486E"/>
  </w:style>
  <w:style w:type="character" w:styleId="afffff4">
    <w:name w:val="Placeholder Text"/>
    <w:basedOn w:val="afa"/>
    <w:uiPriority w:val="99"/>
    <w:semiHidden/>
    <w:rsid w:val="0015486E"/>
    <w:rPr>
      <w:color w:val="808080"/>
    </w:rPr>
  </w:style>
  <w:style w:type="paragraph" w:styleId="afffff5">
    <w:name w:val="List Paragraph"/>
    <w:basedOn w:val="af9"/>
    <w:uiPriority w:val="34"/>
    <w:qFormat/>
    <w:rsid w:val="0015486E"/>
    <w:pPr>
      <w:spacing w:line="360" w:lineRule="atLeast"/>
      <w:ind w:firstLineChars="200" w:firstLine="420"/>
    </w:pPr>
    <w:rPr>
      <w:rFonts w:eastAsia="方正书宋简体"/>
      <w:szCs w:val="20"/>
    </w:rPr>
  </w:style>
  <w:style w:type="paragraph" w:styleId="afffff6">
    <w:name w:val="Normal (Web)"/>
    <w:basedOn w:val="af9"/>
    <w:uiPriority w:val="99"/>
    <w:unhideWhenUsed/>
    <w:rsid w:val="00EB345C"/>
    <w:pPr>
      <w:widowControl/>
      <w:jc w:val="left"/>
    </w:pPr>
    <w:rPr>
      <w:rFonts w:ascii="宋体" w:hAnsi="宋体" w:cs="宋体"/>
      <w:kern w:val="0"/>
      <w:sz w:val="24"/>
    </w:rPr>
  </w:style>
  <w:style w:type="character" w:customStyle="1" w:styleId="will-update2">
    <w:name w:val="will-update2"/>
    <w:basedOn w:val="afa"/>
    <w:rsid w:val="00EB3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74531">
      <w:bodyDiv w:val="1"/>
      <w:marLeft w:val="0"/>
      <w:marRight w:val="0"/>
      <w:marTop w:val="0"/>
      <w:marBottom w:val="0"/>
      <w:divBdr>
        <w:top w:val="none" w:sz="0" w:space="0" w:color="auto"/>
        <w:left w:val="none" w:sz="0" w:space="0" w:color="auto"/>
        <w:bottom w:val="none" w:sz="0" w:space="0" w:color="auto"/>
        <w:right w:val="none" w:sz="0" w:space="0" w:color="auto"/>
      </w:divBdr>
      <w:divsChild>
        <w:div w:id="164055079">
          <w:marLeft w:val="0"/>
          <w:marRight w:val="0"/>
          <w:marTop w:val="0"/>
          <w:marBottom w:val="0"/>
          <w:divBdr>
            <w:top w:val="none" w:sz="0" w:space="0" w:color="auto"/>
            <w:left w:val="none" w:sz="0" w:space="0" w:color="auto"/>
            <w:bottom w:val="none" w:sz="0" w:space="0" w:color="auto"/>
            <w:right w:val="none" w:sz="0" w:space="0" w:color="auto"/>
          </w:divBdr>
          <w:divsChild>
            <w:div w:id="1510869310">
              <w:marLeft w:val="900"/>
              <w:marRight w:val="900"/>
              <w:marTop w:val="270"/>
              <w:marBottom w:val="0"/>
              <w:divBdr>
                <w:top w:val="none" w:sz="0" w:space="0" w:color="auto"/>
                <w:left w:val="none" w:sz="0" w:space="0" w:color="auto"/>
                <w:bottom w:val="none" w:sz="0" w:space="0" w:color="auto"/>
                <w:right w:val="none" w:sz="0" w:space="0" w:color="auto"/>
              </w:divBdr>
              <w:divsChild>
                <w:div w:id="423766758">
                  <w:marLeft w:val="0"/>
                  <w:marRight w:val="0"/>
                  <w:marTop w:val="0"/>
                  <w:marBottom w:val="0"/>
                  <w:divBdr>
                    <w:top w:val="none" w:sz="0" w:space="0" w:color="auto"/>
                    <w:left w:val="none" w:sz="0" w:space="0" w:color="auto"/>
                    <w:bottom w:val="none" w:sz="0" w:space="0" w:color="auto"/>
                    <w:right w:val="none" w:sz="0" w:space="0" w:color="auto"/>
                  </w:divBdr>
                  <w:divsChild>
                    <w:div w:id="1323773742">
                      <w:marLeft w:val="150"/>
                      <w:marRight w:val="0"/>
                      <w:marTop w:val="0"/>
                      <w:marBottom w:val="0"/>
                      <w:divBdr>
                        <w:top w:val="none" w:sz="0" w:space="0" w:color="auto"/>
                        <w:left w:val="none" w:sz="0" w:space="0" w:color="auto"/>
                        <w:bottom w:val="none" w:sz="0" w:space="0" w:color="auto"/>
                        <w:right w:val="none" w:sz="0" w:space="0" w:color="auto"/>
                      </w:divBdr>
                      <w:divsChild>
                        <w:div w:id="1305617632">
                          <w:marLeft w:val="270"/>
                          <w:marRight w:val="270"/>
                          <w:marTop w:val="270"/>
                          <w:marBottom w:val="270"/>
                          <w:divBdr>
                            <w:top w:val="none" w:sz="0" w:space="0" w:color="auto"/>
                            <w:left w:val="none" w:sz="0" w:space="0" w:color="auto"/>
                            <w:bottom w:val="none" w:sz="0" w:space="0" w:color="auto"/>
                            <w:right w:val="none" w:sz="0" w:space="0" w:color="auto"/>
                          </w:divBdr>
                        </w:div>
                        <w:div w:id="1506936841">
                          <w:marLeft w:val="270"/>
                          <w:marRight w:val="270"/>
                          <w:marTop w:val="0"/>
                          <w:marBottom w:val="0"/>
                          <w:divBdr>
                            <w:top w:val="none" w:sz="0" w:space="0" w:color="auto"/>
                            <w:left w:val="none" w:sz="0" w:space="0" w:color="auto"/>
                            <w:bottom w:val="none" w:sz="0" w:space="0" w:color="auto"/>
                            <w:right w:val="none" w:sz="0" w:space="0" w:color="auto"/>
                          </w:divBdr>
                          <w:divsChild>
                            <w:div w:id="1106458651">
                              <w:marLeft w:val="0"/>
                              <w:marRight w:val="0"/>
                              <w:marTop w:val="0"/>
                              <w:marBottom w:val="0"/>
                              <w:divBdr>
                                <w:top w:val="single" w:sz="6" w:space="0" w:color="C9C9C9"/>
                                <w:left w:val="single" w:sz="6" w:space="0" w:color="C9C9C9"/>
                                <w:bottom w:val="single" w:sz="6" w:space="0" w:color="C9C9C9"/>
                                <w:right w:val="single" w:sz="6" w:space="0" w:color="C9C9C9"/>
                              </w:divBdr>
                            </w:div>
                            <w:div w:id="58021539">
                              <w:marLeft w:val="0"/>
                              <w:marRight w:val="0"/>
                              <w:marTop w:val="0"/>
                              <w:marBottom w:val="0"/>
                              <w:divBdr>
                                <w:top w:val="single" w:sz="6" w:space="0" w:color="C9C9C9"/>
                                <w:left w:val="single" w:sz="6" w:space="0" w:color="C9C9C9"/>
                                <w:bottom w:val="single" w:sz="6" w:space="0" w:color="C9C9C9"/>
                                <w:right w:val="single" w:sz="6" w:space="0" w:color="C9C9C9"/>
                              </w:divBdr>
                            </w:div>
                            <w:div w:id="1577982480">
                              <w:marLeft w:val="0"/>
                              <w:marRight w:val="0"/>
                              <w:marTop w:val="0"/>
                              <w:marBottom w:val="0"/>
                              <w:divBdr>
                                <w:top w:val="single" w:sz="6" w:space="0" w:color="C9C9C9"/>
                                <w:left w:val="single" w:sz="6" w:space="0" w:color="C9C9C9"/>
                                <w:bottom w:val="single" w:sz="6" w:space="0" w:color="C9C9C9"/>
                                <w:right w:val="single" w:sz="6" w:space="0" w:color="C9C9C9"/>
                              </w:divBdr>
                              <w:divsChild>
                                <w:div w:id="13254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340484">
                          <w:marLeft w:val="0"/>
                          <w:marRight w:val="0"/>
                          <w:marTop w:val="0"/>
                          <w:marBottom w:val="0"/>
                          <w:divBdr>
                            <w:top w:val="none" w:sz="0" w:space="0" w:color="auto"/>
                            <w:left w:val="none" w:sz="0" w:space="0" w:color="auto"/>
                            <w:bottom w:val="none" w:sz="0" w:space="0" w:color="auto"/>
                            <w:right w:val="none" w:sz="0" w:space="0" w:color="auto"/>
                          </w:divBdr>
                        </w:div>
                        <w:div w:id="2099133656">
                          <w:marLeft w:val="270"/>
                          <w:marRight w:val="270"/>
                          <w:marTop w:val="0"/>
                          <w:marBottom w:val="270"/>
                          <w:divBdr>
                            <w:top w:val="single" w:sz="6" w:space="12" w:color="979797"/>
                            <w:left w:val="none" w:sz="0" w:space="0" w:color="auto"/>
                            <w:bottom w:val="none" w:sz="0" w:space="0" w:color="auto"/>
                            <w:right w:val="none" w:sz="0" w:space="0" w:color="auto"/>
                          </w:divBdr>
                          <w:divsChild>
                            <w:div w:id="530068170">
                              <w:marLeft w:val="0"/>
                              <w:marRight w:val="0"/>
                              <w:marTop w:val="0"/>
                              <w:marBottom w:val="0"/>
                              <w:divBdr>
                                <w:top w:val="none" w:sz="0" w:space="0" w:color="auto"/>
                                <w:left w:val="none" w:sz="0" w:space="0" w:color="auto"/>
                                <w:bottom w:val="none" w:sz="0" w:space="0" w:color="auto"/>
                                <w:right w:val="none" w:sz="0" w:space="0" w:color="auto"/>
                              </w:divBdr>
                            </w:div>
                            <w:div w:id="1431096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0824522">
                      <w:marLeft w:val="-1770"/>
                      <w:marRight w:val="0"/>
                      <w:marTop w:val="0"/>
                      <w:marBottom w:val="0"/>
                      <w:divBdr>
                        <w:top w:val="none" w:sz="0" w:space="0" w:color="auto"/>
                        <w:left w:val="none" w:sz="0" w:space="0" w:color="auto"/>
                        <w:bottom w:val="none" w:sz="0" w:space="0" w:color="auto"/>
                        <w:right w:val="none" w:sz="0" w:space="0" w:color="auto"/>
                      </w:divBdr>
                    </w:div>
                    <w:div w:id="1232929473">
                      <w:marLeft w:val="0"/>
                      <w:marRight w:val="0"/>
                      <w:marTop w:val="0"/>
                      <w:marBottom w:val="0"/>
                      <w:divBdr>
                        <w:top w:val="none" w:sz="0" w:space="0" w:color="auto"/>
                        <w:left w:val="none" w:sz="0" w:space="0" w:color="auto"/>
                        <w:bottom w:val="none" w:sz="0" w:space="0" w:color="auto"/>
                        <w:right w:val="none" w:sz="0" w:space="0" w:color="auto"/>
                      </w:divBdr>
                      <w:divsChild>
                        <w:div w:id="1577669712">
                          <w:marLeft w:val="0"/>
                          <w:marRight w:val="0"/>
                          <w:marTop w:val="0"/>
                          <w:marBottom w:val="180"/>
                          <w:divBdr>
                            <w:top w:val="none" w:sz="0" w:space="0" w:color="auto"/>
                            <w:left w:val="none" w:sz="0" w:space="0" w:color="auto"/>
                            <w:bottom w:val="single" w:sz="6" w:space="14" w:color="E7E7E7"/>
                            <w:right w:val="none" w:sz="0" w:space="0" w:color="auto"/>
                          </w:divBdr>
                          <w:divsChild>
                            <w:div w:id="851601097">
                              <w:marLeft w:val="0"/>
                              <w:marRight w:val="0"/>
                              <w:marTop w:val="0"/>
                              <w:marBottom w:val="0"/>
                              <w:divBdr>
                                <w:top w:val="none" w:sz="0" w:space="0" w:color="auto"/>
                                <w:left w:val="none" w:sz="0" w:space="0" w:color="auto"/>
                                <w:bottom w:val="none" w:sz="0" w:space="0" w:color="auto"/>
                                <w:right w:val="none" w:sz="0" w:space="0" w:color="auto"/>
                              </w:divBdr>
                            </w:div>
                          </w:divsChild>
                        </w:div>
                        <w:div w:id="673579390">
                          <w:marLeft w:val="0"/>
                          <w:marRight w:val="0"/>
                          <w:marTop w:val="0"/>
                          <w:marBottom w:val="0"/>
                          <w:divBdr>
                            <w:top w:val="single" w:sz="6" w:space="9" w:color="E8E8E8"/>
                            <w:left w:val="none" w:sz="0" w:space="0" w:color="auto"/>
                            <w:bottom w:val="none" w:sz="0" w:space="0" w:color="auto"/>
                            <w:right w:val="none" w:sz="0" w:space="0" w:color="auto"/>
                          </w:divBdr>
                        </w:div>
                      </w:divsChild>
                    </w:div>
                    <w:div w:id="904992358">
                      <w:marLeft w:val="0"/>
                      <w:marRight w:val="0"/>
                      <w:marTop w:val="270"/>
                      <w:marBottom w:val="270"/>
                      <w:divBdr>
                        <w:top w:val="none" w:sz="0" w:space="0" w:color="auto"/>
                        <w:left w:val="none" w:sz="0" w:space="0" w:color="auto"/>
                        <w:bottom w:val="none" w:sz="0" w:space="0" w:color="auto"/>
                        <w:right w:val="none" w:sz="0" w:space="0" w:color="auto"/>
                      </w:divBdr>
                    </w:div>
                    <w:div w:id="375736592">
                      <w:marLeft w:val="150"/>
                      <w:marRight w:val="0"/>
                      <w:marTop w:val="270"/>
                      <w:marBottom w:val="270"/>
                      <w:divBdr>
                        <w:top w:val="none" w:sz="0" w:space="0" w:color="auto"/>
                        <w:left w:val="none" w:sz="0" w:space="0" w:color="auto"/>
                        <w:bottom w:val="none" w:sz="0" w:space="0" w:color="auto"/>
                        <w:right w:val="none" w:sz="0" w:space="0" w:color="auto"/>
                      </w:divBdr>
                      <w:divsChild>
                        <w:div w:id="1309242187">
                          <w:marLeft w:val="0"/>
                          <w:marRight w:val="0"/>
                          <w:marTop w:val="0"/>
                          <w:marBottom w:val="0"/>
                          <w:divBdr>
                            <w:top w:val="none" w:sz="0" w:space="0" w:color="auto"/>
                            <w:left w:val="none" w:sz="0" w:space="0" w:color="auto"/>
                            <w:bottom w:val="none" w:sz="0" w:space="0" w:color="auto"/>
                            <w:right w:val="none" w:sz="0" w:space="0" w:color="auto"/>
                          </w:divBdr>
                        </w:div>
                        <w:div w:id="96484854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640613">
      <w:bodyDiv w:val="1"/>
      <w:marLeft w:val="0"/>
      <w:marRight w:val="0"/>
      <w:marTop w:val="0"/>
      <w:marBottom w:val="0"/>
      <w:divBdr>
        <w:top w:val="none" w:sz="0" w:space="0" w:color="auto"/>
        <w:left w:val="none" w:sz="0" w:space="0" w:color="auto"/>
        <w:bottom w:val="none" w:sz="0" w:space="0" w:color="auto"/>
        <w:right w:val="none" w:sz="0" w:space="0" w:color="auto"/>
      </w:divBdr>
      <w:divsChild>
        <w:div w:id="1730836252">
          <w:marLeft w:val="0"/>
          <w:marRight w:val="0"/>
          <w:marTop w:val="0"/>
          <w:marBottom w:val="0"/>
          <w:divBdr>
            <w:top w:val="none" w:sz="0" w:space="0" w:color="auto"/>
            <w:left w:val="none" w:sz="0" w:space="0" w:color="auto"/>
            <w:bottom w:val="none" w:sz="0" w:space="0" w:color="auto"/>
            <w:right w:val="none" w:sz="0" w:space="0" w:color="auto"/>
          </w:divBdr>
          <w:divsChild>
            <w:div w:id="2132287266">
              <w:marLeft w:val="900"/>
              <w:marRight w:val="900"/>
              <w:marTop w:val="270"/>
              <w:marBottom w:val="0"/>
              <w:divBdr>
                <w:top w:val="none" w:sz="0" w:space="0" w:color="auto"/>
                <w:left w:val="none" w:sz="0" w:space="0" w:color="auto"/>
                <w:bottom w:val="none" w:sz="0" w:space="0" w:color="auto"/>
                <w:right w:val="none" w:sz="0" w:space="0" w:color="auto"/>
              </w:divBdr>
              <w:divsChild>
                <w:div w:id="5518026">
                  <w:marLeft w:val="0"/>
                  <w:marRight w:val="0"/>
                  <w:marTop w:val="0"/>
                  <w:marBottom w:val="0"/>
                  <w:divBdr>
                    <w:top w:val="none" w:sz="0" w:space="0" w:color="auto"/>
                    <w:left w:val="none" w:sz="0" w:space="0" w:color="auto"/>
                    <w:bottom w:val="none" w:sz="0" w:space="0" w:color="auto"/>
                    <w:right w:val="none" w:sz="0" w:space="0" w:color="auto"/>
                  </w:divBdr>
                  <w:divsChild>
                    <w:div w:id="524637937">
                      <w:marLeft w:val="150"/>
                      <w:marRight w:val="0"/>
                      <w:marTop w:val="0"/>
                      <w:marBottom w:val="0"/>
                      <w:divBdr>
                        <w:top w:val="none" w:sz="0" w:space="0" w:color="auto"/>
                        <w:left w:val="none" w:sz="0" w:space="0" w:color="auto"/>
                        <w:bottom w:val="none" w:sz="0" w:space="0" w:color="auto"/>
                        <w:right w:val="none" w:sz="0" w:space="0" w:color="auto"/>
                      </w:divBdr>
                      <w:divsChild>
                        <w:div w:id="59519944">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390620538">
      <w:bodyDiv w:val="1"/>
      <w:marLeft w:val="0"/>
      <w:marRight w:val="0"/>
      <w:marTop w:val="0"/>
      <w:marBottom w:val="0"/>
      <w:divBdr>
        <w:top w:val="none" w:sz="0" w:space="0" w:color="auto"/>
        <w:left w:val="none" w:sz="0" w:space="0" w:color="auto"/>
        <w:bottom w:val="none" w:sz="0" w:space="0" w:color="auto"/>
        <w:right w:val="none" w:sz="0" w:space="0" w:color="auto"/>
      </w:divBdr>
      <w:divsChild>
        <w:div w:id="1341391746">
          <w:marLeft w:val="0"/>
          <w:marRight w:val="0"/>
          <w:marTop w:val="0"/>
          <w:marBottom w:val="0"/>
          <w:divBdr>
            <w:top w:val="none" w:sz="0" w:space="0" w:color="auto"/>
            <w:left w:val="none" w:sz="0" w:space="0" w:color="auto"/>
            <w:bottom w:val="none" w:sz="0" w:space="0" w:color="auto"/>
            <w:right w:val="none" w:sz="0" w:space="0" w:color="auto"/>
          </w:divBdr>
          <w:divsChild>
            <w:div w:id="1621494109">
              <w:marLeft w:val="900"/>
              <w:marRight w:val="900"/>
              <w:marTop w:val="270"/>
              <w:marBottom w:val="0"/>
              <w:divBdr>
                <w:top w:val="none" w:sz="0" w:space="0" w:color="auto"/>
                <w:left w:val="none" w:sz="0" w:space="0" w:color="auto"/>
                <w:bottom w:val="none" w:sz="0" w:space="0" w:color="auto"/>
                <w:right w:val="none" w:sz="0" w:space="0" w:color="auto"/>
              </w:divBdr>
              <w:divsChild>
                <w:div w:id="1915240285">
                  <w:marLeft w:val="0"/>
                  <w:marRight w:val="0"/>
                  <w:marTop w:val="0"/>
                  <w:marBottom w:val="0"/>
                  <w:divBdr>
                    <w:top w:val="none" w:sz="0" w:space="0" w:color="auto"/>
                    <w:left w:val="none" w:sz="0" w:space="0" w:color="auto"/>
                    <w:bottom w:val="none" w:sz="0" w:space="0" w:color="auto"/>
                    <w:right w:val="none" w:sz="0" w:space="0" w:color="auto"/>
                  </w:divBdr>
                  <w:divsChild>
                    <w:div w:id="1421559048">
                      <w:marLeft w:val="150"/>
                      <w:marRight w:val="0"/>
                      <w:marTop w:val="0"/>
                      <w:marBottom w:val="0"/>
                      <w:divBdr>
                        <w:top w:val="none" w:sz="0" w:space="0" w:color="auto"/>
                        <w:left w:val="none" w:sz="0" w:space="0" w:color="auto"/>
                        <w:bottom w:val="none" w:sz="0" w:space="0" w:color="auto"/>
                        <w:right w:val="none" w:sz="0" w:space="0" w:color="auto"/>
                      </w:divBdr>
                      <w:divsChild>
                        <w:div w:id="774717573">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080979364">
      <w:bodyDiv w:val="1"/>
      <w:marLeft w:val="0"/>
      <w:marRight w:val="0"/>
      <w:marTop w:val="0"/>
      <w:marBottom w:val="0"/>
      <w:divBdr>
        <w:top w:val="none" w:sz="0" w:space="0" w:color="auto"/>
        <w:left w:val="none" w:sz="0" w:space="0" w:color="auto"/>
        <w:bottom w:val="none" w:sz="0" w:space="0" w:color="auto"/>
        <w:right w:val="none" w:sz="0" w:space="0" w:color="auto"/>
      </w:divBdr>
      <w:divsChild>
        <w:div w:id="292715510">
          <w:marLeft w:val="0"/>
          <w:marRight w:val="0"/>
          <w:marTop w:val="0"/>
          <w:marBottom w:val="0"/>
          <w:divBdr>
            <w:top w:val="none" w:sz="0" w:space="0" w:color="auto"/>
            <w:left w:val="none" w:sz="0" w:space="0" w:color="auto"/>
            <w:bottom w:val="none" w:sz="0" w:space="0" w:color="auto"/>
            <w:right w:val="none" w:sz="0" w:space="0" w:color="auto"/>
          </w:divBdr>
          <w:divsChild>
            <w:div w:id="1484086132">
              <w:marLeft w:val="900"/>
              <w:marRight w:val="900"/>
              <w:marTop w:val="270"/>
              <w:marBottom w:val="0"/>
              <w:divBdr>
                <w:top w:val="none" w:sz="0" w:space="0" w:color="auto"/>
                <w:left w:val="none" w:sz="0" w:space="0" w:color="auto"/>
                <w:bottom w:val="none" w:sz="0" w:space="0" w:color="auto"/>
                <w:right w:val="none" w:sz="0" w:space="0" w:color="auto"/>
              </w:divBdr>
              <w:divsChild>
                <w:div w:id="847135958">
                  <w:marLeft w:val="0"/>
                  <w:marRight w:val="0"/>
                  <w:marTop w:val="0"/>
                  <w:marBottom w:val="0"/>
                  <w:divBdr>
                    <w:top w:val="none" w:sz="0" w:space="0" w:color="auto"/>
                    <w:left w:val="none" w:sz="0" w:space="0" w:color="auto"/>
                    <w:bottom w:val="none" w:sz="0" w:space="0" w:color="auto"/>
                    <w:right w:val="none" w:sz="0" w:space="0" w:color="auto"/>
                  </w:divBdr>
                  <w:divsChild>
                    <w:div w:id="1684700680">
                      <w:marLeft w:val="150"/>
                      <w:marRight w:val="0"/>
                      <w:marTop w:val="0"/>
                      <w:marBottom w:val="0"/>
                      <w:divBdr>
                        <w:top w:val="none" w:sz="0" w:space="0" w:color="auto"/>
                        <w:left w:val="none" w:sz="0" w:space="0" w:color="auto"/>
                        <w:bottom w:val="none" w:sz="0" w:space="0" w:color="auto"/>
                        <w:right w:val="none" w:sz="0" w:space="0" w:color="auto"/>
                      </w:divBdr>
                      <w:divsChild>
                        <w:div w:id="985353931">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264461889">
      <w:bodyDiv w:val="1"/>
      <w:marLeft w:val="0"/>
      <w:marRight w:val="0"/>
      <w:marTop w:val="0"/>
      <w:marBottom w:val="0"/>
      <w:divBdr>
        <w:top w:val="none" w:sz="0" w:space="0" w:color="auto"/>
        <w:left w:val="none" w:sz="0" w:space="0" w:color="auto"/>
        <w:bottom w:val="none" w:sz="0" w:space="0" w:color="auto"/>
        <w:right w:val="none" w:sz="0" w:space="0" w:color="auto"/>
      </w:divBdr>
      <w:divsChild>
        <w:div w:id="1389036770">
          <w:marLeft w:val="0"/>
          <w:marRight w:val="0"/>
          <w:marTop w:val="0"/>
          <w:marBottom w:val="0"/>
          <w:divBdr>
            <w:top w:val="none" w:sz="0" w:space="0" w:color="auto"/>
            <w:left w:val="none" w:sz="0" w:space="0" w:color="auto"/>
            <w:bottom w:val="none" w:sz="0" w:space="0" w:color="auto"/>
            <w:right w:val="none" w:sz="0" w:space="0" w:color="auto"/>
          </w:divBdr>
          <w:divsChild>
            <w:div w:id="1527598071">
              <w:marLeft w:val="900"/>
              <w:marRight w:val="900"/>
              <w:marTop w:val="270"/>
              <w:marBottom w:val="0"/>
              <w:divBdr>
                <w:top w:val="none" w:sz="0" w:space="0" w:color="auto"/>
                <w:left w:val="none" w:sz="0" w:space="0" w:color="auto"/>
                <w:bottom w:val="none" w:sz="0" w:space="0" w:color="auto"/>
                <w:right w:val="none" w:sz="0" w:space="0" w:color="auto"/>
              </w:divBdr>
              <w:divsChild>
                <w:div w:id="805393493">
                  <w:marLeft w:val="0"/>
                  <w:marRight w:val="0"/>
                  <w:marTop w:val="0"/>
                  <w:marBottom w:val="0"/>
                  <w:divBdr>
                    <w:top w:val="none" w:sz="0" w:space="0" w:color="auto"/>
                    <w:left w:val="none" w:sz="0" w:space="0" w:color="auto"/>
                    <w:bottom w:val="none" w:sz="0" w:space="0" w:color="auto"/>
                    <w:right w:val="none" w:sz="0" w:space="0" w:color="auto"/>
                  </w:divBdr>
                  <w:divsChild>
                    <w:div w:id="1073433390">
                      <w:marLeft w:val="150"/>
                      <w:marRight w:val="0"/>
                      <w:marTop w:val="0"/>
                      <w:marBottom w:val="0"/>
                      <w:divBdr>
                        <w:top w:val="none" w:sz="0" w:space="0" w:color="auto"/>
                        <w:left w:val="none" w:sz="0" w:space="0" w:color="auto"/>
                        <w:bottom w:val="none" w:sz="0" w:space="0" w:color="auto"/>
                        <w:right w:val="none" w:sz="0" w:space="0" w:color="auto"/>
                      </w:divBdr>
                      <w:divsChild>
                        <w:div w:id="2091809732">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265961861">
      <w:bodyDiv w:val="1"/>
      <w:marLeft w:val="0"/>
      <w:marRight w:val="0"/>
      <w:marTop w:val="0"/>
      <w:marBottom w:val="0"/>
      <w:divBdr>
        <w:top w:val="none" w:sz="0" w:space="0" w:color="auto"/>
        <w:left w:val="none" w:sz="0" w:space="0" w:color="auto"/>
        <w:bottom w:val="none" w:sz="0" w:space="0" w:color="auto"/>
        <w:right w:val="none" w:sz="0" w:space="0" w:color="auto"/>
      </w:divBdr>
      <w:divsChild>
        <w:div w:id="1308899387">
          <w:marLeft w:val="0"/>
          <w:marRight w:val="0"/>
          <w:marTop w:val="0"/>
          <w:marBottom w:val="0"/>
          <w:divBdr>
            <w:top w:val="none" w:sz="0" w:space="0" w:color="auto"/>
            <w:left w:val="none" w:sz="0" w:space="0" w:color="auto"/>
            <w:bottom w:val="none" w:sz="0" w:space="0" w:color="auto"/>
            <w:right w:val="none" w:sz="0" w:space="0" w:color="auto"/>
          </w:divBdr>
          <w:divsChild>
            <w:div w:id="429552069">
              <w:marLeft w:val="900"/>
              <w:marRight w:val="900"/>
              <w:marTop w:val="270"/>
              <w:marBottom w:val="0"/>
              <w:divBdr>
                <w:top w:val="none" w:sz="0" w:space="0" w:color="auto"/>
                <w:left w:val="none" w:sz="0" w:space="0" w:color="auto"/>
                <w:bottom w:val="none" w:sz="0" w:space="0" w:color="auto"/>
                <w:right w:val="none" w:sz="0" w:space="0" w:color="auto"/>
              </w:divBdr>
              <w:divsChild>
                <w:div w:id="864833502">
                  <w:marLeft w:val="0"/>
                  <w:marRight w:val="0"/>
                  <w:marTop w:val="0"/>
                  <w:marBottom w:val="0"/>
                  <w:divBdr>
                    <w:top w:val="none" w:sz="0" w:space="0" w:color="auto"/>
                    <w:left w:val="none" w:sz="0" w:space="0" w:color="auto"/>
                    <w:bottom w:val="none" w:sz="0" w:space="0" w:color="auto"/>
                    <w:right w:val="none" w:sz="0" w:space="0" w:color="auto"/>
                  </w:divBdr>
                  <w:divsChild>
                    <w:div w:id="1188565355">
                      <w:marLeft w:val="150"/>
                      <w:marRight w:val="0"/>
                      <w:marTop w:val="0"/>
                      <w:marBottom w:val="0"/>
                      <w:divBdr>
                        <w:top w:val="none" w:sz="0" w:space="0" w:color="auto"/>
                        <w:left w:val="none" w:sz="0" w:space="0" w:color="auto"/>
                        <w:bottom w:val="none" w:sz="0" w:space="0" w:color="auto"/>
                        <w:right w:val="none" w:sz="0" w:space="0" w:color="auto"/>
                      </w:divBdr>
                      <w:divsChild>
                        <w:div w:id="1363870045">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705253353">
      <w:bodyDiv w:val="1"/>
      <w:marLeft w:val="0"/>
      <w:marRight w:val="0"/>
      <w:marTop w:val="0"/>
      <w:marBottom w:val="0"/>
      <w:divBdr>
        <w:top w:val="none" w:sz="0" w:space="0" w:color="auto"/>
        <w:left w:val="none" w:sz="0" w:space="0" w:color="auto"/>
        <w:bottom w:val="none" w:sz="0" w:space="0" w:color="auto"/>
        <w:right w:val="none" w:sz="0" w:space="0" w:color="auto"/>
      </w:divBdr>
      <w:divsChild>
        <w:div w:id="1699427481">
          <w:marLeft w:val="0"/>
          <w:marRight w:val="0"/>
          <w:marTop w:val="0"/>
          <w:marBottom w:val="0"/>
          <w:divBdr>
            <w:top w:val="none" w:sz="0" w:space="0" w:color="auto"/>
            <w:left w:val="none" w:sz="0" w:space="0" w:color="auto"/>
            <w:bottom w:val="none" w:sz="0" w:space="0" w:color="auto"/>
            <w:right w:val="none" w:sz="0" w:space="0" w:color="auto"/>
          </w:divBdr>
          <w:divsChild>
            <w:div w:id="1308779636">
              <w:marLeft w:val="900"/>
              <w:marRight w:val="900"/>
              <w:marTop w:val="270"/>
              <w:marBottom w:val="0"/>
              <w:divBdr>
                <w:top w:val="none" w:sz="0" w:space="0" w:color="auto"/>
                <w:left w:val="none" w:sz="0" w:space="0" w:color="auto"/>
                <w:bottom w:val="none" w:sz="0" w:space="0" w:color="auto"/>
                <w:right w:val="none" w:sz="0" w:space="0" w:color="auto"/>
              </w:divBdr>
              <w:divsChild>
                <w:div w:id="1192524610">
                  <w:marLeft w:val="0"/>
                  <w:marRight w:val="0"/>
                  <w:marTop w:val="0"/>
                  <w:marBottom w:val="0"/>
                  <w:divBdr>
                    <w:top w:val="none" w:sz="0" w:space="0" w:color="auto"/>
                    <w:left w:val="none" w:sz="0" w:space="0" w:color="auto"/>
                    <w:bottom w:val="none" w:sz="0" w:space="0" w:color="auto"/>
                    <w:right w:val="none" w:sz="0" w:space="0" w:color="auto"/>
                  </w:divBdr>
                  <w:divsChild>
                    <w:div w:id="1436360584">
                      <w:marLeft w:val="150"/>
                      <w:marRight w:val="0"/>
                      <w:marTop w:val="0"/>
                      <w:marBottom w:val="0"/>
                      <w:divBdr>
                        <w:top w:val="none" w:sz="0" w:space="0" w:color="auto"/>
                        <w:left w:val="none" w:sz="0" w:space="0" w:color="auto"/>
                        <w:bottom w:val="none" w:sz="0" w:space="0" w:color="auto"/>
                        <w:right w:val="none" w:sz="0" w:space="0" w:color="auto"/>
                      </w:divBdr>
                      <w:divsChild>
                        <w:div w:id="459541717">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871915798">
      <w:bodyDiv w:val="1"/>
      <w:marLeft w:val="0"/>
      <w:marRight w:val="0"/>
      <w:marTop w:val="0"/>
      <w:marBottom w:val="0"/>
      <w:divBdr>
        <w:top w:val="none" w:sz="0" w:space="0" w:color="auto"/>
        <w:left w:val="none" w:sz="0" w:space="0" w:color="auto"/>
        <w:bottom w:val="none" w:sz="0" w:space="0" w:color="auto"/>
        <w:right w:val="none" w:sz="0" w:space="0" w:color="auto"/>
      </w:divBdr>
      <w:divsChild>
        <w:div w:id="416946534">
          <w:marLeft w:val="0"/>
          <w:marRight w:val="0"/>
          <w:marTop w:val="0"/>
          <w:marBottom w:val="0"/>
          <w:divBdr>
            <w:top w:val="none" w:sz="0" w:space="0" w:color="auto"/>
            <w:left w:val="none" w:sz="0" w:space="0" w:color="auto"/>
            <w:bottom w:val="none" w:sz="0" w:space="0" w:color="auto"/>
            <w:right w:val="none" w:sz="0" w:space="0" w:color="auto"/>
          </w:divBdr>
          <w:divsChild>
            <w:div w:id="1510409617">
              <w:marLeft w:val="900"/>
              <w:marRight w:val="900"/>
              <w:marTop w:val="270"/>
              <w:marBottom w:val="0"/>
              <w:divBdr>
                <w:top w:val="none" w:sz="0" w:space="0" w:color="auto"/>
                <w:left w:val="none" w:sz="0" w:space="0" w:color="auto"/>
                <w:bottom w:val="none" w:sz="0" w:space="0" w:color="auto"/>
                <w:right w:val="none" w:sz="0" w:space="0" w:color="auto"/>
              </w:divBdr>
              <w:divsChild>
                <w:div w:id="975912703">
                  <w:marLeft w:val="0"/>
                  <w:marRight w:val="0"/>
                  <w:marTop w:val="0"/>
                  <w:marBottom w:val="0"/>
                  <w:divBdr>
                    <w:top w:val="none" w:sz="0" w:space="0" w:color="auto"/>
                    <w:left w:val="none" w:sz="0" w:space="0" w:color="auto"/>
                    <w:bottom w:val="none" w:sz="0" w:space="0" w:color="auto"/>
                    <w:right w:val="none" w:sz="0" w:space="0" w:color="auto"/>
                  </w:divBdr>
                  <w:divsChild>
                    <w:div w:id="226233339">
                      <w:marLeft w:val="150"/>
                      <w:marRight w:val="0"/>
                      <w:marTop w:val="0"/>
                      <w:marBottom w:val="0"/>
                      <w:divBdr>
                        <w:top w:val="none" w:sz="0" w:space="0" w:color="auto"/>
                        <w:left w:val="none" w:sz="0" w:space="0" w:color="auto"/>
                        <w:bottom w:val="none" w:sz="0" w:space="0" w:color="auto"/>
                        <w:right w:val="none" w:sz="0" w:space="0" w:color="auto"/>
                      </w:divBdr>
                      <w:divsChild>
                        <w:div w:id="828136638">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966811561">
      <w:bodyDiv w:val="1"/>
      <w:marLeft w:val="0"/>
      <w:marRight w:val="0"/>
      <w:marTop w:val="0"/>
      <w:marBottom w:val="0"/>
      <w:divBdr>
        <w:top w:val="none" w:sz="0" w:space="0" w:color="auto"/>
        <w:left w:val="none" w:sz="0" w:space="0" w:color="auto"/>
        <w:bottom w:val="none" w:sz="0" w:space="0" w:color="auto"/>
        <w:right w:val="none" w:sz="0" w:space="0" w:color="auto"/>
      </w:divBdr>
      <w:divsChild>
        <w:div w:id="43217387">
          <w:marLeft w:val="0"/>
          <w:marRight w:val="0"/>
          <w:marTop w:val="0"/>
          <w:marBottom w:val="0"/>
          <w:divBdr>
            <w:top w:val="none" w:sz="0" w:space="0" w:color="auto"/>
            <w:left w:val="none" w:sz="0" w:space="0" w:color="auto"/>
            <w:bottom w:val="none" w:sz="0" w:space="0" w:color="auto"/>
            <w:right w:val="none" w:sz="0" w:space="0" w:color="auto"/>
          </w:divBdr>
          <w:divsChild>
            <w:div w:id="847983646">
              <w:marLeft w:val="900"/>
              <w:marRight w:val="900"/>
              <w:marTop w:val="270"/>
              <w:marBottom w:val="0"/>
              <w:divBdr>
                <w:top w:val="none" w:sz="0" w:space="0" w:color="auto"/>
                <w:left w:val="none" w:sz="0" w:space="0" w:color="auto"/>
                <w:bottom w:val="none" w:sz="0" w:space="0" w:color="auto"/>
                <w:right w:val="none" w:sz="0" w:space="0" w:color="auto"/>
              </w:divBdr>
              <w:divsChild>
                <w:div w:id="1304386978">
                  <w:marLeft w:val="0"/>
                  <w:marRight w:val="0"/>
                  <w:marTop w:val="0"/>
                  <w:marBottom w:val="0"/>
                  <w:divBdr>
                    <w:top w:val="none" w:sz="0" w:space="0" w:color="auto"/>
                    <w:left w:val="none" w:sz="0" w:space="0" w:color="auto"/>
                    <w:bottom w:val="none" w:sz="0" w:space="0" w:color="auto"/>
                    <w:right w:val="none" w:sz="0" w:space="0" w:color="auto"/>
                  </w:divBdr>
                  <w:divsChild>
                    <w:div w:id="3554066">
                      <w:marLeft w:val="150"/>
                      <w:marRight w:val="0"/>
                      <w:marTop w:val="0"/>
                      <w:marBottom w:val="0"/>
                      <w:divBdr>
                        <w:top w:val="none" w:sz="0" w:space="0" w:color="auto"/>
                        <w:left w:val="none" w:sz="0" w:space="0" w:color="auto"/>
                        <w:bottom w:val="none" w:sz="0" w:space="0" w:color="auto"/>
                        <w:right w:val="none" w:sz="0" w:space="0" w:color="auto"/>
                      </w:divBdr>
                      <w:divsChild>
                        <w:div w:id="1359545458">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2046252857">
      <w:bodyDiv w:val="1"/>
      <w:marLeft w:val="0"/>
      <w:marRight w:val="0"/>
      <w:marTop w:val="0"/>
      <w:marBottom w:val="0"/>
      <w:divBdr>
        <w:top w:val="none" w:sz="0" w:space="0" w:color="auto"/>
        <w:left w:val="none" w:sz="0" w:space="0" w:color="auto"/>
        <w:bottom w:val="none" w:sz="0" w:space="0" w:color="auto"/>
        <w:right w:val="none" w:sz="0" w:space="0" w:color="auto"/>
      </w:divBdr>
      <w:divsChild>
        <w:div w:id="307512321">
          <w:marLeft w:val="0"/>
          <w:marRight w:val="0"/>
          <w:marTop w:val="0"/>
          <w:marBottom w:val="0"/>
          <w:divBdr>
            <w:top w:val="none" w:sz="0" w:space="0" w:color="auto"/>
            <w:left w:val="none" w:sz="0" w:space="0" w:color="auto"/>
            <w:bottom w:val="none" w:sz="0" w:space="0" w:color="auto"/>
            <w:right w:val="none" w:sz="0" w:space="0" w:color="auto"/>
          </w:divBdr>
          <w:divsChild>
            <w:div w:id="310134789">
              <w:marLeft w:val="900"/>
              <w:marRight w:val="900"/>
              <w:marTop w:val="270"/>
              <w:marBottom w:val="0"/>
              <w:divBdr>
                <w:top w:val="none" w:sz="0" w:space="0" w:color="auto"/>
                <w:left w:val="none" w:sz="0" w:space="0" w:color="auto"/>
                <w:bottom w:val="none" w:sz="0" w:space="0" w:color="auto"/>
                <w:right w:val="none" w:sz="0" w:space="0" w:color="auto"/>
              </w:divBdr>
              <w:divsChild>
                <w:div w:id="1328240933">
                  <w:marLeft w:val="0"/>
                  <w:marRight w:val="0"/>
                  <w:marTop w:val="0"/>
                  <w:marBottom w:val="0"/>
                  <w:divBdr>
                    <w:top w:val="none" w:sz="0" w:space="0" w:color="auto"/>
                    <w:left w:val="none" w:sz="0" w:space="0" w:color="auto"/>
                    <w:bottom w:val="none" w:sz="0" w:space="0" w:color="auto"/>
                    <w:right w:val="none" w:sz="0" w:space="0" w:color="auto"/>
                  </w:divBdr>
                  <w:divsChild>
                    <w:div w:id="907693527">
                      <w:marLeft w:val="150"/>
                      <w:marRight w:val="0"/>
                      <w:marTop w:val="0"/>
                      <w:marBottom w:val="0"/>
                      <w:divBdr>
                        <w:top w:val="none" w:sz="0" w:space="0" w:color="auto"/>
                        <w:left w:val="none" w:sz="0" w:space="0" w:color="auto"/>
                        <w:bottom w:val="none" w:sz="0" w:space="0" w:color="auto"/>
                        <w:right w:val="none" w:sz="0" w:space="0" w:color="auto"/>
                      </w:divBdr>
                      <w:divsChild>
                        <w:div w:id="980187676">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Tds</Template>
  <TotalTime>244</TotalTime>
  <Pages>8</Pages>
  <Words>487</Words>
  <Characters>2780</Characters>
  <Application>Microsoft Office Word</Application>
  <DocSecurity>0</DocSecurity>
  <Lines>23</Lines>
  <Paragraphs>6</Paragraphs>
  <ScaleCrop>false</ScaleCrop>
  <Company>中国标准研究中心</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Administrator</dc:creator>
  <cp:lastModifiedBy>gyb1</cp:lastModifiedBy>
  <cp:revision>10</cp:revision>
  <cp:lastPrinted>2006-04-06T05:09:00Z</cp:lastPrinted>
  <dcterms:created xsi:type="dcterms:W3CDTF">2019-08-06T00:45:00Z</dcterms:created>
  <dcterms:modified xsi:type="dcterms:W3CDTF">2019-09-29T08:44:00Z</dcterms:modified>
</cp:coreProperties>
</file>