
<file path=[Content_Types].xml><?xml version="1.0" encoding="utf-8"?>
<Types xmlns="http://schemas.openxmlformats.org/package/2006/content-types">
  <Default Extension="bin" ContentType="application/vnd.ms-word.attachedToolbars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embeddings/oleObject3.bin" ContentType="application/vnd.openxmlformats-officedocument.oleObject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35" w:rsidRDefault="00DF1948">
      <w:pPr>
        <w:pStyle w:val="afffc"/>
        <w:framePr w:w="5063" w:wrap="around" w:hAnchor="page" w:x="5856"/>
        <w:rPr>
          <w:rFonts w:ascii="Swis721 BlkCn BT" w:hAnsi="Swis721 BlkCn BT"/>
        </w:rPr>
      </w:pPr>
      <w:bookmarkStart w:id="0" w:name="OLE_LINK4"/>
      <w:bookmarkStart w:id="1" w:name="OLE_LINK3"/>
      <w:r>
        <w:rPr>
          <w:rFonts w:ascii="Swis721 BlkCn BT" w:hAnsi="Swis721 BlkCn BT"/>
        </w:rPr>
        <w:t>JB</w:t>
      </w:r>
    </w:p>
    <w:bookmarkEnd w:id="0"/>
    <w:bookmarkEnd w:id="1"/>
    <w:p w:rsidR="00E84F35" w:rsidRDefault="00DF1948">
      <w:pPr>
        <w:pStyle w:val="afffff9"/>
        <w:framePr w:wrap="around"/>
      </w:pPr>
      <w:r>
        <w:rPr>
          <w:rFonts w:hint="eastAsia"/>
        </w:rPr>
        <w:t>中华人民共和国机械行业标准</w:t>
      </w:r>
    </w:p>
    <w:p w:rsidR="00876C48" w:rsidRPr="00876C48" w:rsidRDefault="00DF1948" w:rsidP="00876C48">
      <w:pPr>
        <w:pStyle w:val="21"/>
        <w:framePr w:wrap="around"/>
        <w:wordWrap w:val="0"/>
        <w:rPr>
          <w:rFonts w:hAnsi="黑体"/>
        </w:rPr>
      </w:pPr>
      <w:r>
        <w:rPr>
          <w:rFonts w:hAnsi="黑体"/>
        </w:rPr>
        <w:t>JB</w:t>
      </w:r>
      <w:r w:rsidR="0036353C">
        <w:rPr>
          <w:rFonts w:hAnsi="黑体" w:hint="eastAsia"/>
        </w:rPr>
        <w:t xml:space="preserve">/T </w:t>
      </w:r>
      <w:r w:rsidR="0036353C">
        <w:rPr>
          <w:rFonts w:hAnsi="黑体"/>
        </w:rPr>
        <w:t>XXXX</w:t>
      </w:r>
      <w:r>
        <w:rPr>
          <w:rFonts w:hAnsi="黑体" w:hint="eastAsia"/>
        </w:rPr>
        <w:t>-2018</w:t>
      </w:r>
    </w:p>
    <w:p w:rsidR="00E84F35" w:rsidRDefault="00DF1948">
      <w:pPr>
        <w:pStyle w:val="affff7"/>
        <w:framePr w:wrap="around"/>
      </w:pPr>
      <w:r>
        <w:rPr>
          <w:rFonts w:hint="eastAsia"/>
        </w:rPr>
        <w:t>养鸡设备</w:t>
      </w:r>
      <w:r w:rsidR="000F3BFD">
        <w:rPr>
          <w:rFonts w:hint="eastAsia"/>
        </w:rPr>
        <w:t xml:space="preserve"> </w:t>
      </w:r>
      <w:r w:rsidR="00876C48">
        <w:rPr>
          <w:rFonts w:hint="eastAsia"/>
        </w:rPr>
        <w:t>带</w:t>
      </w:r>
      <w:r w:rsidR="00876C48">
        <w:t>式清粪机</w:t>
      </w:r>
    </w:p>
    <w:p w:rsidR="00E84F35" w:rsidRDefault="0036353C">
      <w:pPr>
        <w:pStyle w:val="affff8"/>
        <w:framePr w:wrap="around"/>
        <w:rPr>
          <w:rFonts w:ascii="黑体" w:hAnsi="黑体"/>
        </w:rPr>
      </w:pPr>
      <w:r w:rsidRPr="0036353C">
        <w:rPr>
          <w:rFonts w:ascii="黑体" w:hAnsi="黑体"/>
        </w:rPr>
        <w:t xml:space="preserve">Chickenraising </w:t>
      </w:r>
      <w:r w:rsidRPr="0036353C">
        <w:rPr>
          <w:rFonts w:ascii="黑体" w:hAnsi="黑体" w:hint="eastAsia"/>
        </w:rPr>
        <w:t>e</w:t>
      </w:r>
      <w:r w:rsidRPr="0036353C">
        <w:rPr>
          <w:rFonts w:ascii="黑体" w:hAnsi="黑体"/>
        </w:rPr>
        <w:t>quipments</w:t>
      </w:r>
      <w:r w:rsidRPr="0036353C">
        <w:rPr>
          <w:rFonts w:ascii="黑体" w:hAnsi="黑体" w:hint="eastAsia"/>
        </w:rPr>
        <w:t>—</w:t>
      </w:r>
      <w:r w:rsidRPr="0036353C">
        <w:rPr>
          <w:rFonts w:ascii="黑体" w:hAnsi="黑体"/>
        </w:rPr>
        <w:t>Belt manure clean</w:t>
      </w:r>
      <w:r w:rsidRPr="0036353C">
        <w:rPr>
          <w:rFonts w:ascii="黑体" w:hAnsi="黑体" w:hint="eastAsia"/>
        </w:rPr>
        <w:t>er</w:t>
      </w:r>
    </w:p>
    <w:p w:rsidR="00E84F35" w:rsidRDefault="000F3BFD">
      <w:pPr>
        <w:pStyle w:val="affff9"/>
        <w:framePr w:wrap="around"/>
      </w:pPr>
      <w:r>
        <w:rPr>
          <w:rFonts w:hint="eastAsia"/>
        </w:rPr>
        <w:t>（征求意见稿）</w:t>
      </w:r>
    </w:p>
    <w:tbl>
      <w:tblPr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55"/>
      </w:tblGrid>
      <w:tr w:rsidR="00E84F3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F35" w:rsidRDefault="00567BD6">
            <w:pPr>
              <w:pStyle w:val="affffa"/>
              <w:framePr w:wrap="around"/>
            </w:pPr>
            <w:r>
              <w:rPr>
                <w:noProof/>
              </w:rPr>
              <w:pict>
                <v:rect id="RQ" o:spid="_x0000_s1026" style="position:absolute;left:0;text-align:left;margin-left:173.3pt;margin-top:337.15pt;width:150pt;height:20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" stroked="f">
                  <w10:anchorlock/>
                </v:rect>
              </w:pict>
            </w:r>
          </w:p>
        </w:tc>
      </w:tr>
      <w:tr w:rsidR="00E84F35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4F35" w:rsidRDefault="00E84F35">
            <w:pPr>
              <w:pStyle w:val="affffb"/>
              <w:framePr w:wrap="around"/>
            </w:pPr>
          </w:p>
        </w:tc>
      </w:tr>
    </w:tbl>
    <w:p w:rsidR="00E84F35" w:rsidRDefault="00DF1948">
      <w:pPr>
        <w:pStyle w:val="affffff8"/>
        <w:framePr w:w="3821" w:wrap="around" w:hAnchor="page" w:x="1496" w:y="14074"/>
      </w:pPr>
      <w:r>
        <w:rPr>
          <w:rFonts w:ascii="黑体" w:hint="eastAsia"/>
        </w:rPr>
        <w:t>2018</w:t>
      </w:r>
      <w:r>
        <w:rPr>
          <w:rFonts w:ascii="黑体"/>
        </w:rPr>
        <w:t>-</w:t>
      </w:r>
      <w:r>
        <w:rPr>
          <w:rFonts w:ascii="黑体" w:hint="eastAsia"/>
        </w:rPr>
        <w:t>XX</w:t>
      </w:r>
      <w:r>
        <w:rPr>
          <w:rFonts w:ascii="黑体"/>
        </w:rPr>
        <w:t>-</w:t>
      </w:r>
      <w:r>
        <w:rPr>
          <w:rFonts w:ascii="黑体" w:hint="eastAsia"/>
        </w:rPr>
        <w:t>XX</w:t>
      </w:r>
      <w:r>
        <w:rPr>
          <w:rFonts w:hint="eastAsia"/>
        </w:rPr>
        <w:t>发布</w:t>
      </w:r>
      <w:r w:rsidR="00567BD6">
        <w:rPr>
          <w:noProof/>
        </w:rPr>
        <w:pict>
          <v:line id="Line 10" o:spid="_x0000_s1034" style="position:absolute;z-index:251655168;visibility:visible;mso-position-horizontal-relative:text;mso-position-vertical-relative:page" from="-.05pt,728.45pt" to="481.85pt,7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">
            <w10:wrap anchory="page"/>
            <w10:anchorlock/>
          </v:line>
        </w:pict>
      </w:r>
    </w:p>
    <w:p w:rsidR="00E84F35" w:rsidRDefault="00DF1948">
      <w:pPr>
        <w:pStyle w:val="affffff9"/>
        <w:framePr w:wrap="around" w:hAnchor="page" w:x="6996" w:y="14089"/>
      </w:pPr>
      <w:r>
        <w:rPr>
          <w:rFonts w:ascii="黑体"/>
        </w:rPr>
        <w:t>201</w:t>
      </w:r>
      <w:r>
        <w:rPr>
          <w:rFonts w:ascii="黑体" w:hint="eastAsia"/>
        </w:rPr>
        <w:t>8</w:t>
      </w:r>
      <w:r>
        <w:rPr>
          <w:rFonts w:ascii="黑体"/>
        </w:rPr>
        <w:t>-</w:t>
      </w:r>
      <w:r>
        <w:rPr>
          <w:rFonts w:ascii="黑体" w:hint="eastAsia"/>
        </w:rPr>
        <w:t>XX</w:t>
      </w:r>
      <w:r>
        <w:rPr>
          <w:rFonts w:ascii="黑体"/>
        </w:rPr>
        <w:t>-</w:t>
      </w:r>
      <w:r>
        <w:rPr>
          <w:rFonts w:ascii="黑体" w:hint="eastAsia"/>
        </w:rPr>
        <w:t>XX</w:t>
      </w:r>
      <w:r>
        <w:rPr>
          <w:rFonts w:hint="eastAsia"/>
        </w:rPr>
        <w:t>实施</w:t>
      </w:r>
    </w:p>
    <w:p w:rsidR="00E84F35" w:rsidRDefault="00567BD6">
      <w:pPr>
        <w:pStyle w:val="afffffa"/>
        <w:framePr w:wrap="around"/>
      </w:pPr>
      <w:bookmarkStart w:id="2" w:name="fm"/>
      <w:bookmarkStart w:id="3" w:name="OLE_LINK1"/>
      <w:bookmarkStart w:id="4" w:name="OLE_LINK2"/>
      <w:r w:rsidRPr="00567BD6">
        <w:rPr>
          <w:noProof/>
        </w:rPr>
        <w:pict>
          <v:rect id="LB" o:spid="_x0000_s1033" style="position:absolute;left:0;text-align:left;margin-left:142.55pt;margin-top:-310.45pt;width:100pt;height:24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" stroked="f"/>
        </w:pict>
      </w:r>
      <w:r w:rsidRPr="00567BD6">
        <w:rPr>
          <w:noProof/>
        </w:rPr>
        <w:pict>
          <v:rect id="DT" o:spid="_x0000_s1032" style="position:absolute;left:0;text-align:left;margin-left:347.55pt;margin-top:-585.45pt;width:90pt;height:18pt;z-index:-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" stroked="f"/>
        </w:pict>
      </w:r>
      <w:r w:rsidRPr="00567BD6">
        <w:rPr>
          <w:noProof/>
        </w:rPr>
        <w:pict>
          <v:line id="Line 11" o:spid="_x0000_s1031" style="position:absolute;left:0;text-align:left;z-index:251656192;visibility:visible" from="-36.6pt,-552.85pt" to="445.3pt,-5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"/>
        </w:pict>
      </w:r>
      <w:bookmarkEnd w:id="2"/>
      <w:r w:rsidR="0036353C" w:rsidRPr="0036353C">
        <w:rPr>
          <w:rFonts w:hint="eastAsia"/>
        </w:rPr>
        <w:t>中华人民共和国工业和信息化部</w:t>
      </w:r>
      <w:r w:rsidR="00DF1948">
        <w:t>   </w:t>
      </w:r>
      <w:r w:rsidR="00DF1948">
        <w:rPr>
          <w:rStyle w:val="affff3"/>
          <w:rFonts w:hint="eastAsia"/>
        </w:rPr>
        <w:t>发布</w:t>
      </w:r>
    </w:p>
    <w:bookmarkEnd w:id="3"/>
    <w:bookmarkEnd w:id="4"/>
    <w:p w:rsidR="00E84F35" w:rsidRDefault="00DF1948">
      <w:pPr>
        <w:framePr w:w="5669" w:hSpace="181" w:wrap="around" w:hAnchor="margin" w:yAlign="top"/>
        <w:rPr>
          <w:rFonts w:ascii="黑体" w:eastAsia="黑体" w:hAnsi="黑体"/>
        </w:rPr>
      </w:pPr>
      <w:r>
        <w:rPr>
          <w:rFonts w:ascii="黑体" w:eastAsia="黑体" w:hAnsi="黑体" w:hint="eastAsia"/>
        </w:rPr>
        <w:t xml:space="preserve">ICS </w:t>
      </w:r>
      <w:r>
        <w:rPr>
          <w:rFonts w:ascii="黑体" w:eastAsia="黑体" w:hAnsi="黑体"/>
        </w:rPr>
        <w:t>65.04</w:t>
      </w:r>
      <w:r>
        <w:rPr>
          <w:rFonts w:ascii="黑体" w:eastAsia="黑体" w:hAnsi="黑体" w:hint="eastAsia"/>
        </w:rPr>
        <w:t>0</w:t>
      </w:r>
      <w:r>
        <w:rPr>
          <w:rFonts w:ascii="黑体" w:eastAsia="黑体" w:hAnsi="黑体"/>
        </w:rPr>
        <w:t>.10</w:t>
      </w:r>
    </w:p>
    <w:p w:rsidR="00E84F35" w:rsidRDefault="00DF1948">
      <w:pPr>
        <w:framePr w:w="5669" w:hSpace="181" w:wrap="around" w:hAnchor="margin" w:yAlign="top"/>
        <w:rPr>
          <w:rFonts w:ascii="黑体" w:eastAsia="黑体" w:hAnsi="黑体"/>
        </w:rPr>
      </w:pPr>
      <w:r>
        <w:rPr>
          <w:rFonts w:ascii="黑体" w:eastAsia="黑体" w:hAnsi="黑体"/>
        </w:rPr>
        <w:t>B</w:t>
      </w:r>
      <w:r>
        <w:rPr>
          <w:rFonts w:ascii="黑体" w:eastAsia="黑体" w:hAnsi="黑体" w:hint="eastAsia"/>
        </w:rPr>
        <w:t xml:space="preserve"> 92</w:t>
      </w:r>
    </w:p>
    <w:p w:rsidR="00E84F35" w:rsidRDefault="00DF1948">
      <w:pPr>
        <w:framePr w:w="5669" w:hSpace="181" w:wrap="around" w:hAnchor="margin" w:yAlign="top"/>
        <w:rPr>
          <w:rFonts w:ascii="黑体" w:eastAsia="黑体" w:hAnsi="黑体"/>
        </w:rPr>
      </w:pPr>
      <w:r>
        <w:rPr>
          <w:rFonts w:ascii="黑体" w:eastAsia="黑体" w:hAnsi="黑体"/>
        </w:rPr>
        <w:t>备案号</w:t>
      </w:r>
      <w:r>
        <w:rPr>
          <w:rFonts w:ascii="黑体" w:eastAsia="黑体" w:hAnsi="黑体" w:hint="eastAsia"/>
        </w:rPr>
        <w:t>：XXXX-2018</w:t>
      </w:r>
    </w:p>
    <w:p w:rsidR="00E84F35" w:rsidRDefault="00567BD6" w:rsidP="00BA08BF">
      <w:pPr>
        <w:pStyle w:val="affe"/>
        <w:ind w:firstLineChars="0" w:firstLine="0"/>
        <w:sectPr w:rsidR="00E84F35">
          <w:pgSz w:w="11906" w:h="16838"/>
          <w:pgMar w:top="567" w:right="851" w:bottom="1134" w:left="1418" w:header="0" w:footer="0" w:gutter="0"/>
          <w:pgNumType w:start="1"/>
          <w:cols w:space="425"/>
          <w:docGrid w:type="lines" w:linePitch="312"/>
        </w:sectPr>
      </w:pPr>
      <w:r>
        <w:rPr>
          <w:noProof/>
        </w:rPr>
        <w:pict>
          <v:line id="直接连接符 8" o:spid="_x0000_s1030" style="position:absolute;left:0;text-align:left;z-index:251661312;visibility:visible" from="2.45pt,699.8pt" to="479.95pt,69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" strokecolor="black [3200]" strokeweight="1pt"/>
        </w:pict>
      </w:r>
    </w:p>
    <w:p w:rsidR="00F02294" w:rsidRDefault="00F02294" w:rsidP="00F02294">
      <w:pPr>
        <w:pStyle w:val="afffffb"/>
      </w:pPr>
      <w:r>
        <w:rPr>
          <w:rFonts w:hint="eastAsia"/>
        </w:rPr>
        <w:lastRenderedPageBreak/>
        <w:t>前    言</w:t>
      </w:r>
    </w:p>
    <w:p w:rsidR="00F02294" w:rsidRPr="00B7162E" w:rsidRDefault="00F02294" w:rsidP="00F02294">
      <w:pPr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本标准按照</w:t>
      </w:r>
      <w:r w:rsidRPr="00B7162E">
        <w:rPr>
          <w:rFonts w:ascii="宋体" w:hAnsi="宋体"/>
        </w:rPr>
        <w:t>GB/T 1.1-200</w:t>
      </w:r>
      <w:r w:rsidRPr="00B7162E">
        <w:rPr>
          <w:rFonts w:ascii="宋体" w:hAnsi="宋体" w:hint="eastAsia"/>
        </w:rPr>
        <w:t>9</w:t>
      </w:r>
      <w:r>
        <w:rPr>
          <w:rFonts w:ascii="宋体" w:hAnsi="宋体" w:hint="eastAsia"/>
        </w:rPr>
        <w:t>给出的规则起草</w:t>
      </w:r>
      <w:r w:rsidRPr="00B7162E">
        <w:rPr>
          <w:rFonts w:ascii="宋体" w:hAnsi="宋体" w:hint="eastAsia"/>
        </w:rPr>
        <w:t>。</w:t>
      </w:r>
    </w:p>
    <w:p w:rsidR="00F02294" w:rsidRPr="00D21FFB" w:rsidRDefault="00F02294" w:rsidP="00F02294">
      <w:pPr>
        <w:ind w:left="420"/>
        <w:outlineLvl w:val="0"/>
      </w:pPr>
      <w:r w:rsidRPr="00D21FFB">
        <w:rPr>
          <w:rFonts w:hint="eastAsia"/>
        </w:rPr>
        <w:t>本标准由中国机械工业联合会提出。</w:t>
      </w:r>
    </w:p>
    <w:p w:rsidR="00F02294" w:rsidRPr="00D21FFB" w:rsidRDefault="00F02294" w:rsidP="00F02294">
      <w:pPr>
        <w:ind w:left="420"/>
        <w:outlineLvl w:val="0"/>
      </w:pPr>
      <w:r w:rsidRPr="00D21FFB">
        <w:rPr>
          <w:rFonts w:hint="eastAsia"/>
        </w:rPr>
        <w:t>本标准由全国农业机械标准化技术委员会</w:t>
      </w:r>
      <w:r w:rsidRPr="00D21FFB">
        <w:rPr>
          <w:rFonts w:hint="eastAsia"/>
        </w:rPr>
        <w:t>(SAC/TC201)</w:t>
      </w:r>
      <w:r w:rsidRPr="00D21FFB">
        <w:rPr>
          <w:rFonts w:hint="eastAsia"/>
        </w:rPr>
        <w:t>归口。</w:t>
      </w:r>
    </w:p>
    <w:p w:rsidR="00F02294" w:rsidRPr="00E4477B" w:rsidRDefault="00F02294" w:rsidP="00E4477B">
      <w:pPr>
        <w:ind w:leftChars="200" w:left="1680" w:hangingChars="600" w:hanging="1260"/>
        <w:outlineLvl w:val="0"/>
      </w:pPr>
      <w:r w:rsidRPr="00E4477B">
        <w:rPr>
          <w:rFonts w:hint="eastAsia"/>
        </w:rPr>
        <w:t>本标准起草单位：</w:t>
      </w:r>
      <w:r>
        <w:rPr>
          <w:rFonts w:hint="eastAsia"/>
        </w:rPr>
        <w:t>广</w:t>
      </w:r>
      <w:r>
        <w:t>州广兴牧</w:t>
      </w:r>
      <w:r w:rsidRPr="006F04D3">
        <w:t>业设备</w:t>
      </w:r>
      <w:r w:rsidRPr="006F04D3">
        <w:rPr>
          <w:rFonts w:hint="eastAsia"/>
        </w:rPr>
        <w:t>集团</w:t>
      </w:r>
      <w:r w:rsidRPr="006F04D3">
        <w:t>有</w:t>
      </w:r>
      <w:r w:rsidR="003B5D63" w:rsidRPr="006F04D3">
        <w:rPr>
          <w:rFonts w:hint="eastAsia"/>
        </w:rPr>
        <w:t>限</w:t>
      </w:r>
      <w:r w:rsidRPr="006F04D3">
        <w:t>公司、</w:t>
      </w:r>
      <w:r w:rsidRPr="00E4477B">
        <w:rPr>
          <w:rFonts w:hint="eastAsia"/>
        </w:rPr>
        <w:t>广州市华南畜牧设备有限公司、青岛田瑞牧业科技有限公司</w:t>
      </w:r>
      <w:r w:rsidRPr="006F04D3">
        <w:rPr>
          <w:rFonts w:hint="eastAsia"/>
        </w:rPr>
        <w:t>。</w:t>
      </w:r>
    </w:p>
    <w:p w:rsidR="00F02294" w:rsidRPr="006F04D3" w:rsidRDefault="00F02294" w:rsidP="00F02294">
      <w:pPr>
        <w:ind w:left="420"/>
        <w:outlineLvl w:val="0"/>
      </w:pPr>
      <w:r w:rsidRPr="006F04D3">
        <w:rPr>
          <w:rFonts w:hint="eastAsia"/>
        </w:rPr>
        <w:t>本标准主要起草人：黄杏彪、</w:t>
      </w:r>
      <w:r w:rsidR="003B5D63" w:rsidRPr="006F04D3">
        <w:rPr>
          <w:rFonts w:hint="eastAsia"/>
        </w:rPr>
        <w:t>张炽谦</w:t>
      </w:r>
      <w:r w:rsidR="006F04D3" w:rsidRPr="006F04D3">
        <w:rPr>
          <w:rFonts w:hint="eastAsia"/>
        </w:rPr>
        <w:t>、曲</w:t>
      </w:r>
      <w:r w:rsidR="006F04D3" w:rsidRPr="006F04D3">
        <w:t>田桂</w:t>
      </w:r>
      <w:r w:rsidR="006F04D3" w:rsidRPr="006F04D3">
        <w:rPr>
          <w:rFonts w:hint="eastAsia"/>
        </w:rPr>
        <w:t>、赖文</w:t>
      </w:r>
      <w:r w:rsidRPr="006F04D3">
        <w:rPr>
          <w:rFonts w:hint="eastAsia"/>
        </w:rPr>
        <w:t>。</w:t>
      </w:r>
    </w:p>
    <w:p w:rsidR="00F02294" w:rsidRDefault="00F02294" w:rsidP="00F02294">
      <w:pPr>
        <w:pStyle w:val="affe"/>
        <w:rPr>
          <w:color w:val="000000"/>
        </w:rPr>
      </w:pPr>
      <w:r w:rsidRPr="004E62D7">
        <w:rPr>
          <w:rFonts w:ascii="Times New Roman" w:hint="eastAsia"/>
          <w:kern w:val="2"/>
          <w:szCs w:val="24"/>
        </w:rPr>
        <w:t>本</w:t>
      </w:r>
      <w:r>
        <w:rPr>
          <w:rFonts w:hint="eastAsia"/>
          <w:color w:val="000000"/>
        </w:rPr>
        <w:t>标准为首次发布。</w:t>
      </w:r>
    </w:p>
    <w:p w:rsidR="009A330B" w:rsidRDefault="009A330B" w:rsidP="009A330B">
      <w:pPr>
        <w:pStyle w:val="afff8"/>
      </w:pPr>
      <w:r>
        <w:rPr>
          <w:rFonts w:hint="eastAsia"/>
        </w:rPr>
        <w:lastRenderedPageBreak/>
        <w:t>养鸡设备  带式清粪机</w:t>
      </w:r>
    </w:p>
    <w:p w:rsidR="00BC22CE" w:rsidRPr="00B078D5" w:rsidRDefault="00BC22CE" w:rsidP="003B5D63">
      <w:pPr>
        <w:pStyle w:val="a9"/>
        <w:numPr>
          <w:ilvl w:val="0"/>
          <w:numId w:val="0"/>
        </w:numPr>
        <w:spacing w:before="312" w:after="312"/>
      </w:pPr>
      <w:r>
        <w:rPr>
          <w:rFonts w:hint="eastAsia"/>
        </w:rPr>
        <w:t>1  范围</w:t>
      </w:r>
    </w:p>
    <w:p w:rsidR="00BC22CE" w:rsidRDefault="00BC22CE" w:rsidP="00BC22CE">
      <w:pPr>
        <w:pStyle w:val="affe"/>
      </w:pPr>
      <w:r w:rsidRPr="00B078D5">
        <w:rPr>
          <w:rFonts w:hint="eastAsia"/>
        </w:rPr>
        <w:t>本标准规定了养鸡</w:t>
      </w:r>
      <w:r w:rsidRPr="00B078D5">
        <w:t>设备</w:t>
      </w:r>
      <w:r w:rsidRPr="00B078D5">
        <w:rPr>
          <w:rFonts w:hint="eastAsia"/>
        </w:rPr>
        <w:t xml:space="preserve"> 带式清粪机的型式与</w:t>
      </w:r>
      <w:r w:rsidR="00057E37" w:rsidRPr="00B078D5">
        <w:rPr>
          <w:rFonts w:hint="eastAsia"/>
        </w:rPr>
        <w:t>型号表示方法和分类</w:t>
      </w:r>
      <w:r w:rsidRPr="00B078D5">
        <w:rPr>
          <w:rFonts w:hint="eastAsia"/>
        </w:rPr>
        <w:t>、技术要求、试验方法、检验规</w:t>
      </w:r>
      <w:r>
        <w:rPr>
          <w:rFonts w:hint="eastAsia"/>
        </w:rPr>
        <w:t>则、标牌、包装、运输与贮存。</w:t>
      </w:r>
    </w:p>
    <w:p w:rsidR="00BC22CE" w:rsidRDefault="00BC22CE" w:rsidP="00BC22CE">
      <w:pPr>
        <w:pStyle w:val="affe"/>
      </w:pPr>
      <w:r>
        <w:rPr>
          <w:rFonts w:hint="eastAsia"/>
        </w:rPr>
        <w:t>本标准适用于</w:t>
      </w:r>
      <w:r w:rsidR="003D6A49">
        <w:rPr>
          <w:rFonts w:hint="eastAsia"/>
        </w:rPr>
        <w:t>规模</w:t>
      </w:r>
      <w:r w:rsidR="003D6A49">
        <w:t>化</w:t>
      </w:r>
      <w:r w:rsidRPr="003D6A49">
        <w:rPr>
          <w:rFonts w:hint="eastAsia"/>
        </w:rPr>
        <w:t>笼养鸡场</w:t>
      </w:r>
      <w:r>
        <w:rPr>
          <w:rFonts w:hint="eastAsia"/>
        </w:rPr>
        <w:t>所使用的带式清粪机（以下简称清粪机）。</w:t>
      </w:r>
    </w:p>
    <w:p w:rsidR="00452D88" w:rsidRPr="00BD01FE" w:rsidRDefault="00452D88" w:rsidP="000F3BFD">
      <w:pPr>
        <w:widowControl/>
        <w:numPr>
          <w:ilvl w:val="0"/>
          <w:numId w:val="28"/>
        </w:numPr>
        <w:spacing w:beforeLines="100" w:afterLines="100"/>
        <w:ind w:left="284" w:hanging="284"/>
        <w:jc w:val="left"/>
        <w:rPr>
          <w:rFonts w:ascii="黑体" w:eastAsia="黑体"/>
        </w:rPr>
      </w:pPr>
      <w:r w:rsidRPr="00BD01FE">
        <w:rPr>
          <w:rFonts w:ascii="黑体" w:eastAsia="黑体" w:hAnsi="宋体" w:hint="eastAsia"/>
        </w:rPr>
        <w:t>规范性引用文件</w:t>
      </w:r>
    </w:p>
    <w:p w:rsidR="00452D88" w:rsidRPr="00AC2558" w:rsidRDefault="00452D88" w:rsidP="00452D88">
      <w:pPr>
        <w:pStyle w:val="affe"/>
      </w:pPr>
      <w:r w:rsidRPr="00AC2558">
        <w:rPr>
          <w:rFonts w:hint="eastAsia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EF7CC6" w:rsidRPr="00272BBB" w:rsidRDefault="00EF7CC6" w:rsidP="00272BBB">
      <w:pPr>
        <w:pStyle w:val="affe"/>
      </w:pPr>
      <w:r w:rsidRPr="00272BBB">
        <w:rPr>
          <w:rFonts w:hint="eastAsia"/>
        </w:rPr>
        <w:t>GB 10395.1  农林机械 安全 第1部分：总则</w:t>
      </w:r>
    </w:p>
    <w:p w:rsidR="00EF7CC6" w:rsidRPr="00272BBB" w:rsidRDefault="00EF7CC6" w:rsidP="00272BBB">
      <w:pPr>
        <w:pStyle w:val="affe"/>
      </w:pPr>
      <w:r w:rsidRPr="00272BBB">
        <w:t xml:space="preserve">GB 10396 </w:t>
      </w:r>
      <w:r w:rsidRPr="00272BBB">
        <w:rPr>
          <w:rFonts w:hint="eastAsia"/>
        </w:rPr>
        <w:t>农林拖拉机和机械、草坪和园艺动力机械 安全标志和危险图形总则</w:t>
      </w:r>
    </w:p>
    <w:p w:rsidR="00EF7CC6" w:rsidRPr="00272BBB" w:rsidRDefault="00EF7CC6" w:rsidP="00272BBB">
      <w:pPr>
        <w:pStyle w:val="affe"/>
      </w:pPr>
      <w:r w:rsidRPr="00272BBB">
        <w:rPr>
          <w:rFonts w:hint="eastAsia"/>
        </w:rPr>
        <w:t>GB/T 1040.2 塑料  拉伸性能的测定 第2部分：模塑和挤塑塑料的试验条件</w:t>
      </w:r>
    </w:p>
    <w:p w:rsidR="00452D88" w:rsidRPr="00272BBB" w:rsidRDefault="00452D88" w:rsidP="00272BBB">
      <w:pPr>
        <w:pStyle w:val="affe"/>
      </w:pPr>
      <w:r w:rsidRPr="00272BBB">
        <w:rPr>
          <w:rFonts w:hint="eastAsia"/>
        </w:rPr>
        <w:t>GB/T 2828.1  计数抽样检验程序  第1部分：按接收质量限（AQL）检索的逐批检验抽样计划</w:t>
      </w:r>
    </w:p>
    <w:p w:rsidR="00452D88" w:rsidRPr="00272BBB" w:rsidRDefault="00452D88" w:rsidP="00272BBB">
      <w:pPr>
        <w:pStyle w:val="affe"/>
      </w:pPr>
      <w:r w:rsidRPr="00272BBB">
        <w:t xml:space="preserve">JB/T 8581 </w:t>
      </w:r>
      <w:r w:rsidRPr="00272BBB">
        <w:rPr>
          <w:rFonts w:hint="eastAsia"/>
        </w:rPr>
        <w:t>畜牧机械产品型号编制规则</w:t>
      </w:r>
    </w:p>
    <w:p w:rsidR="00AE353A" w:rsidRDefault="008D2596" w:rsidP="000F3BFD">
      <w:pPr>
        <w:widowControl/>
        <w:numPr>
          <w:ilvl w:val="0"/>
          <w:numId w:val="28"/>
        </w:numPr>
        <w:spacing w:beforeLines="100" w:afterLines="100"/>
        <w:ind w:left="284" w:hanging="284"/>
        <w:jc w:val="left"/>
        <w:rPr>
          <w:rFonts w:ascii="黑体" w:eastAsia="黑体" w:hAnsi="宋体"/>
        </w:rPr>
      </w:pPr>
      <w:r w:rsidRPr="008D2596">
        <w:rPr>
          <w:rFonts w:ascii="黑体" w:eastAsia="黑体" w:hAnsi="宋体" w:hint="eastAsia"/>
        </w:rPr>
        <w:t>型号表示方法和分类</w:t>
      </w: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3.1  </w:t>
      </w:r>
      <w:r w:rsidR="00B20F55" w:rsidRPr="00B20F55">
        <w:rPr>
          <w:rFonts w:ascii="宋体" w:eastAsia="宋体" w:hAnsi="宋体" w:hint="eastAsia"/>
        </w:rPr>
        <w:t>基本</w:t>
      </w:r>
      <w:r w:rsidRPr="00B20F55">
        <w:rPr>
          <w:rFonts w:ascii="宋体" w:eastAsia="宋体" w:hAnsi="宋体" w:hint="eastAsia"/>
        </w:rPr>
        <w:t>型式</w:t>
      </w:r>
    </w:p>
    <w:p w:rsidR="0049025D" w:rsidRPr="00243311" w:rsidRDefault="0049025D" w:rsidP="0049025D">
      <w:pPr>
        <w:pStyle w:val="affe"/>
      </w:pPr>
      <w:r w:rsidRPr="00243311">
        <w:rPr>
          <w:rFonts w:hAnsi="宋体" w:hint="eastAsia"/>
          <w:szCs w:val="21"/>
        </w:rPr>
        <w:t>清粪机基本型式如图</w:t>
      </w:r>
      <w:r>
        <w:rPr>
          <w:rFonts w:hAnsi="宋体" w:hint="eastAsia"/>
          <w:szCs w:val="21"/>
        </w:rPr>
        <w:t>1</w:t>
      </w:r>
      <w:r w:rsidRPr="00243311">
        <w:rPr>
          <w:rFonts w:hAnsi="宋体" w:hint="eastAsia"/>
          <w:szCs w:val="21"/>
        </w:rPr>
        <w:t>所示</w:t>
      </w:r>
      <w:r>
        <w:rPr>
          <w:rFonts w:hAnsi="宋体" w:hint="eastAsia"/>
          <w:szCs w:val="21"/>
        </w:rPr>
        <w:t>。</w:t>
      </w:r>
    </w:p>
    <w:p w:rsidR="0049025D" w:rsidRDefault="0049025D" w:rsidP="0049025D">
      <w:pPr>
        <w:pStyle w:val="affe"/>
      </w:pPr>
    </w:p>
    <w:p w:rsidR="0049025D" w:rsidRDefault="00BF2D20" w:rsidP="00A44D73">
      <w:pPr>
        <w:ind w:leftChars="-202" w:left="-424"/>
        <w:jc w:val="center"/>
      </w:pPr>
      <w:r w:rsidRPr="00BF2D20">
        <w:rPr>
          <w:noProof/>
        </w:rPr>
        <w:drawing>
          <wp:inline distT="0" distB="0" distL="0" distR="0">
            <wp:extent cx="6648356" cy="180022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8066" t="32101" r="12114" b="41103"/>
                    <a:stretch/>
                  </pic:blipFill>
                  <pic:spPr bwMode="auto">
                    <a:xfrm>
                      <a:off x="0" y="0"/>
                      <a:ext cx="6651836" cy="180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9025D" w:rsidRPr="00F05A38" w:rsidRDefault="0049025D" w:rsidP="003B5D63">
      <w:pPr>
        <w:pStyle w:val="af7"/>
        <w:numPr>
          <w:ilvl w:val="0"/>
          <w:numId w:val="0"/>
        </w:numPr>
        <w:spacing w:before="156" w:after="156"/>
      </w:pPr>
      <w:r>
        <w:rPr>
          <w:rFonts w:hint="eastAsia"/>
        </w:rPr>
        <w:t>图1</w:t>
      </w:r>
      <w:r w:rsidR="00907386">
        <w:rPr>
          <w:rFonts w:hint="eastAsia"/>
        </w:rPr>
        <w:t>清粪机结构</w:t>
      </w:r>
      <w:r>
        <w:rPr>
          <w:rFonts w:hint="eastAsia"/>
        </w:rPr>
        <w:t>基本型式</w:t>
      </w: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</w:p>
    <w:p w:rsidR="0049025D" w:rsidRDefault="0049025D" w:rsidP="003B5D63">
      <w:pPr>
        <w:pStyle w:val="aa"/>
        <w:numPr>
          <w:ilvl w:val="0"/>
          <w:numId w:val="0"/>
        </w:numPr>
        <w:spacing w:before="156" w:after="156"/>
      </w:pPr>
    </w:p>
    <w:p w:rsidR="00F31388" w:rsidRDefault="00F31388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>3.</w:t>
      </w:r>
      <w:r w:rsidR="00B20F55">
        <w:rPr>
          <w:rFonts w:hint="eastAsia"/>
        </w:rPr>
        <w:t>2</w:t>
      </w:r>
      <w:r>
        <w:rPr>
          <w:rFonts w:hint="eastAsia"/>
        </w:rPr>
        <w:t>型号</w:t>
      </w:r>
    </w:p>
    <w:p w:rsidR="00F31388" w:rsidRPr="002A5D36" w:rsidRDefault="00F31388" w:rsidP="002A5D36">
      <w:pPr>
        <w:pStyle w:val="affe"/>
        <w:ind w:firstLineChars="250" w:firstLine="525"/>
      </w:pPr>
      <w:r>
        <w:rPr>
          <w:rFonts w:hint="eastAsia"/>
        </w:rPr>
        <w:t>清粪机</w:t>
      </w:r>
      <w:r w:rsidRPr="002A5D36">
        <w:rPr>
          <w:rFonts w:hint="eastAsia"/>
        </w:rPr>
        <w:t>的型号编制按照</w:t>
      </w:r>
      <w:r w:rsidRPr="002A5D36">
        <w:t>JB/T 8581-2010</w:t>
      </w:r>
      <w:r w:rsidRPr="002A5D36">
        <w:rPr>
          <w:rFonts w:hint="eastAsia"/>
        </w:rPr>
        <w:t>的规定。</w:t>
      </w:r>
    </w:p>
    <w:p w:rsidR="002A5D36" w:rsidRPr="009B6DC0" w:rsidRDefault="00A316CE" w:rsidP="009B6DC0">
      <w:pPr>
        <w:autoSpaceDE w:val="0"/>
        <w:autoSpaceDN w:val="0"/>
        <w:adjustRightInd w:val="0"/>
        <w:jc w:val="center"/>
        <w:rPr>
          <w:rFonts w:ascii="宋体" w:cs="宋体"/>
          <w:kern w:val="0"/>
          <w:szCs w:val="21"/>
        </w:rPr>
      </w:pPr>
      <w:r w:rsidRPr="00A316CE">
        <w:t xml:space="preserve"> </w:t>
      </w:r>
      <w:r w:rsidRPr="00A316CE">
        <w:rPr>
          <w:noProof/>
        </w:rPr>
        <w:drawing>
          <wp:inline distT="0" distB="0" distL="0" distR="0">
            <wp:extent cx="2902883" cy="14954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7641" t="27856" r="40020" b="36063"/>
                    <a:stretch/>
                  </pic:blipFill>
                  <pic:spPr bwMode="auto">
                    <a:xfrm>
                      <a:off x="0" y="0"/>
                      <a:ext cx="2910416" cy="1499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C09B0" w:rsidRPr="00331BF8" w:rsidRDefault="00AC09B0" w:rsidP="00331BF8">
      <w:pPr>
        <w:pStyle w:val="affe"/>
        <w:ind w:firstLineChars="250" w:firstLine="525"/>
      </w:pPr>
      <w:r w:rsidRPr="00331BF8">
        <w:rPr>
          <w:rFonts w:hint="eastAsia"/>
        </w:rPr>
        <w:t>示例：</w:t>
      </w:r>
    </w:p>
    <w:p w:rsidR="00F31388" w:rsidRDefault="00AC09B0" w:rsidP="00A34790">
      <w:pPr>
        <w:pStyle w:val="affe"/>
        <w:ind w:firstLineChars="250" w:firstLine="525"/>
      </w:pPr>
      <w:r w:rsidRPr="00331BF8">
        <w:rPr>
          <w:rFonts w:hint="eastAsia"/>
        </w:rPr>
        <w:t>9FD-8表示层数为8</w:t>
      </w:r>
      <w:r w:rsidR="00394C40">
        <w:rPr>
          <w:rFonts w:hint="eastAsia"/>
        </w:rPr>
        <w:t>层的</w:t>
      </w:r>
      <w:r w:rsidRPr="00331BF8">
        <w:rPr>
          <w:rFonts w:hint="eastAsia"/>
        </w:rPr>
        <w:t>清粪机。</w:t>
      </w:r>
    </w:p>
    <w:p w:rsidR="003B7A3B" w:rsidRPr="003B7A3B" w:rsidRDefault="003B7A3B" w:rsidP="000F3BFD">
      <w:pPr>
        <w:widowControl/>
        <w:numPr>
          <w:ilvl w:val="0"/>
          <w:numId w:val="28"/>
        </w:numPr>
        <w:spacing w:beforeLines="100" w:afterLines="100"/>
        <w:ind w:left="284" w:hanging="284"/>
        <w:jc w:val="left"/>
        <w:rPr>
          <w:rFonts w:ascii="黑体" w:eastAsia="黑体" w:hAnsi="宋体"/>
        </w:rPr>
      </w:pPr>
      <w:r w:rsidRPr="003B7A3B">
        <w:rPr>
          <w:rFonts w:ascii="黑体" w:eastAsia="黑体" w:hAnsi="宋体" w:hint="eastAsia"/>
        </w:rPr>
        <w:t>技术要求</w:t>
      </w:r>
    </w:p>
    <w:p w:rsidR="003B7A3B" w:rsidRPr="00C52D28" w:rsidRDefault="003B7A3B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>4.1  一般</w:t>
      </w:r>
      <w:r w:rsidRPr="00C52D28">
        <w:rPr>
          <w:rFonts w:hint="eastAsia"/>
        </w:rPr>
        <w:t>要求</w:t>
      </w:r>
    </w:p>
    <w:p w:rsidR="003B7A3B" w:rsidRDefault="003B7A3B" w:rsidP="003B7A3B">
      <w:pPr>
        <w:pStyle w:val="ab"/>
        <w:numPr>
          <w:ilvl w:val="0"/>
          <w:numId w:val="0"/>
        </w:numPr>
        <w:spacing w:before="156" w:after="156"/>
        <w:ind w:firstLineChars="200" w:firstLine="420"/>
        <w:rPr>
          <w:rFonts w:hAnsi="宋体"/>
        </w:rPr>
      </w:pPr>
      <w:r>
        <w:rPr>
          <w:rFonts w:ascii="宋体" w:eastAsia="宋体" w:hAnsi="宋体" w:hint="eastAsia"/>
        </w:rPr>
        <w:t>清粪机所用材料应符合产品图样的规定，在不影响产品质量、使用寿命和零件互换性的前提下，允许采用机械性能不低于产品图样所规定要求的材料代用。</w:t>
      </w:r>
    </w:p>
    <w:p w:rsidR="003B7A3B" w:rsidRPr="00C52D28" w:rsidRDefault="003B7A3B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4.2  </w:t>
      </w:r>
      <w:r w:rsidRPr="00C52D28">
        <w:rPr>
          <w:rFonts w:hint="eastAsia"/>
        </w:rPr>
        <w:t>性能要求</w:t>
      </w:r>
    </w:p>
    <w:p w:rsidR="003B7A3B" w:rsidRPr="000F5E79" w:rsidRDefault="003B7A3B" w:rsidP="003B7A3B">
      <w:pPr>
        <w:pStyle w:val="affe"/>
        <w:rPr>
          <w:rFonts w:hAnsi="宋体"/>
          <w:szCs w:val="21"/>
        </w:rPr>
      </w:pPr>
      <w:r w:rsidRPr="000F5E79">
        <w:rPr>
          <w:rFonts w:hAnsi="宋体" w:hint="eastAsia"/>
          <w:szCs w:val="21"/>
        </w:rPr>
        <w:t>清粪机在正常工作状态下，其性能指标应符合表</w:t>
      </w:r>
      <w:r w:rsidR="000F5E79" w:rsidRPr="000F5E79">
        <w:rPr>
          <w:rFonts w:hAnsi="宋体" w:hint="eastAsia"/>
          <w:szCs w:val="21"/>
        </w:rPr>
        <w:t>1</w:t>
      </w:r>
      <w:r w:rsidRPr="000F5E79">
        <w:rPr>
          <w:rFonts w:hAnsi="宋体" w:hint="eastAsia"/>
          <w:szCs w:val="21"/>
        </w:rPr>
        <w:t>的规定。</w:t>
      </w:r>
    </w:p>
    <w:p w:rsidR="003B7A3B" w:rsidRPr="00B078D5" w:rsidRDefault="003B7A3B" w:rsidP="003B7A3B">
      <w:pPr>
        <w:pStyle w:val="ab"/>
        <w:numPr>
          <w:ilvl w:val="0"/>
          <w:numId w:val="0"/>
        </w:numPr>
        <w:spacing w:before="156" w:after="156"/>
        <w:jc w:val="center"/>
        <w:rPr>
          <w:rFonts w:ascii="宋体" w:eastAsia="宋体" w:hAnsi="宋体"/>
        </w:rPr>
      </w:pPr>
      <w:r w:rsidRPr="00B078D5">
        <w:rPr>
          <w:rFonts w:hint="eastAsia"/>
        </w:rPr>
        <w:t>表</w:t>
      </w:r>
      <w:r w:rsidR="000F5E79" w:rsidRPr="00B078D5">
        <w:rPr>
          <w:rFonts w:hint="eastAsia"/>
        </w:rPr>
        <w:t xml:space="preserve">1 </w:t>
      </w:r>
      <w:r w:rsidR="00590ABE" w:rsidRPr="00B078D5">
        <w:rPr>
          <w:rFonts w:hint="eastAsia"/>
        </w:rPr>
        <w:t>清粪机的</w:t>
      </w:r>
      <w:r w:rsidRPr="00B078D5">
        <w:rPr>
          <w:rFonts w:hint="eastAsia"/>
        </w:rPr>
        <w:t>性能要求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1843"/>
        <w:gridCol w:w="1559"/>
        <w:gridCol w:w="4961"/>
      </w:tblGrid>
      <w:tr w:rsidR="003B7A3B" w:rsidTr="000F5E79">
        <w:tc>
          <w:tcPr>
            <w:tcW w:w="596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490FAF">
              <w:rPr>
                <w:rFonts w:hint="eastAsia"/>
                <w:sz w:val="18"/>
              </w:rPr>
              <w:t>序号</w:t>
            </w:r>
          </w:p>
        </w:tc>
        <w:tc>
          <w:tcPr>
            <w:tcW w:w="1843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490FAF">
              <w:rPr>
                <w:rFonts w:hint="eastAsia"/>
                <w:sz w:val="18"/>
              </w:rPr>
              <w:t>项目</w:t>
            </w:r>
          </w:p>
        </w:tc>
        <w:tc>
          <w:tcPr>
            <w:tcW w:w="1559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490FAF">
              <w:rPr>
                <w:rFonts w:hint="eastAsia"/>
                <w:sz w:val="18"/>
              </w:rPr>
              <w:t>单位</w:t>
            </w:r>
          </w:p>
        </w:tc>
        <w:tc>
          <w:tcPr>
            <w:tcW w:w="4961" w:type="dxa"/>
          </w:tcPr>
          <w:p w:rsidR="003B7A3B" w:rsidRPr="00D37CF6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color w:val="FF0000"/>
                <w:sz w:val="18"/>
              </w:rPr>
            </w:pPr>
            <w:r w:rsidRPr="0078353E">
              <w:rPr>
                <w:rFonts w:hint="eastAsia"/>
                <w:sz w:val="18"/>
              </w:rPr>
              <w:t>性能指标</w:t>
            </w:r>
            <w:r w:rsidR="000F5E79" w:rsidRPr="0078353E">
              <w:rPr>
                <w:rFonts w:hint="eastAsia"/>
                <w:sz w:val="18"/>
              </w:rPr>
              <w:t>值</w:t>
            </w:r>
          </w:p>
        </w:tc>
      </w:tr>
      <w:tr w:rsidR="003B7A3B" w:rsidTr="000F5E79">
        <w:tc>
          <w:tcPr>
            <w:tcW w:w="596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490FAF">
              <w:rPr>
                <w:rFonts w:hint="eastAsia"/>
                <w:sz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3B7A3B" w:rsidRPr="00FD157C" w:rsidRDefault="003B7A3B" w:rsidP="000F1E89">
            <w:pPr>
              <w:rPr>
                <w:rFonts w:ascii="宋体" w:hAnsi="宋体"/>
                <w:sz w:val="18"/>
                <w:szCs w:val="18"/>
              </w:rPr>
            </w:pPr>
            <w:r w:rsidRPr="00FD157C">
              <w:rPr>
                <w:rFonts w:ascii="宋体" w:hAnsi="宋体" w:hint="eastAsia"/>
                <w:sz w:val="18"/>
                <w:szCs w:val="18"/>
              </w:rPr>
              <w:t>刮净度</w:t>
            </w:r>
          </w:p>
        </w:tc>
        <w:tc>
          <w:tcPr>
            <w:tcW w:w="1559" w:type="dxa"/>
            <w:vAlign w:val="center"/>
          </w:tcPr>
          <w:p w:rsidR="003B7A3B" w:rsidRPr="00FD157C" w:rsidRDefault="003B7A3B" w:rsidP="000F1E8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FD157C">
              <w:rPr>
                <w:rFonts w:ascii="宋体" w:hAnsi="宋体" w:hint="eastAsia"/>
                <w:sz w:val="18"/>
                <w:szCs w:val="18"/>
              </w:rPr>
              <w:t>%</w:t>
            </w:r>
          </w:p>
        </w:tc>
        <w:tc>
          <w:tcPr>
            <w:tcW w:w="4961" w:type="dxa"/>
            <w:vAlign w:val="center"/>
          </w:tcPr>
          <w:p w:rsidR="003B7A3B" w:rsidRPr="00B23AFE" w:rsidRDefault="003B7A3B" w:rsidP="000F1E89">
            <w:pPr>
              <w:jc w:val="center"/>
              <w:rPr>
                <w:rFonts w:ascii="宋体" w:hAnsi="宋体"/>
                <w:sz w:val="18"/>
                <w:szCs w:val="18"/>
              </w:rPr>
            </w:pPr>
            <w:r w:rsidRPr="00B23AFE">
              <w:rPr>
                <w:rFonts w:ascii="宋体" w:hAnsi="宋体" w:hint="eastAsia"/>
                <w:sz w:val="18"/>
                <w:szCs w:val="18"/>
              </w:rPr>
              <w:t>≥95</w:t>
            </w:r>
          </w:p>
        </w:tc>
      </w:tr>
      <w:tr w:rsidR="003B7A3B" w:rsidTr="000F5E79">
        <w:tc>
          <w:tcPr>
            <w:tcW w:w="596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3B7A3B" w:rsidRPr="004A0272" w:rsidRDefault="003B7A3B" w:rsidP="000F1E89">
            <w:pPr>
              <w:rPr>
                <w:rFonts w:ascii="宋体"/>
                <w:color w:val="000000"/>
                <w:sz w:val="18"/>
              </w:rPr>
            </w:pPr>
            <w:r>
              <w:rPr>
                <w:rFonts w:ascii="宋体" w:hint="eastAsia"/>
                <w:color w:val="000000"/>
                <w:sz w:val="18"/>
              </w:rPr>
              <w:t>清粪带抗拉强度</w:t>
            </w:r>
          </w:p>
        </w:tc>
        <w:tc>
          <w:tcPr>
            <w:tcW w:w="1559" w:type="dxa"/>
            <w:vAlign w:val="center"/>
          </w:tcPr>
          <w:p w:rsidR="003B7A3B" w:rsidRPr="004A0272" w:rsidRDefault="003B7A3B" w:rsidP="000F1E89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MPa</w:t>
            </w:r>
          </w:p>
        </w:tc>
        <w:tc>
          <w:tcPr>
            <w:tcW w:w="4961" w:type="dxa"/>
            <w:vAlign w:val="center"/>
          </w:tcPr>
          <w:p w:rsidR="003B7A3B" w:rsidRPr="00B23AFE" w:rsidRDefault="003B7A3B" w:rsidP="00AE4E8B">
            <w:pPr>
              <w:pStyle w:val="affe"/>
              <w:widowControl w:val="0"/>
              <w:ind w:firstLineChars="0" w:firstLine="0"/>
              <w:jc w:val="center"/>
              <w:rPr>
                <w:rFonts w:hAnsi="宋体"/>
                <w:sz w:val="18"/>
              </w:rPr>
            </w:pPr>
            <w:r w:rsidRPr="00B23AFE">
              <w:rPr>
                <w:rFonts w:hAnsi="宋体" w:hint="eastAsia"/>
                <w:sz w:val="18"/>
                <w:szCs w:val="18"/>
              </w:rPr>
              <w:t>≥</w:t>
            </w:r>
            <w:r w:rsidR="00AE4E8B">
              <w:rPr>
                <w:rFonts w:hAnsi="宋体"/>
                <w:color w:val="000000"/>
                <w:sz w:val="18"/>
                <w:szCs w:val="18"/>
              </w:rPr>
              <w:t>25</w:t>
            </w:r>
            <w:r w:rsidR="001C4429">
              <w:rPr>
                <w:rFonts w:hAnsi="宋体" w:hint="eastAsia"/>
                <w:color w:val="000000"/>
                <w:sz w:val="18"/>
                <w:szCs w:val="18"/>
              </w:rPr>
              <w:t>MPa</w:t>
            </w:r>
          </w:p>
        </w:tc>
      </w:tr>
      <w:tr w:rsidR="003B7A3B" w:rsidTr="000F5E79">
        <w:tc>
          <w:tcPr>
            <w:tcW w:w="596" w:type="dxa"/>
          </w:tcPr>
          <w:p w:rsidR="003B7A3B" w:rsidRPr="00B54857" w:rsidRDefault="001C4429" w:rsidP="00B54857">
            <w:pPr>
              <w:pStyle w:val="affe"/>
              <w:widowControl w:val="0"/>
              <w:ind w:firstLineChars="0" w:firstLine="0"/>
              <w:jc w:val="center"/>
              <w:rPr>
                <w:color w:val="000000"/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843" w:type="dxa"/>
            <w:vAlign w:val="center"/>
          </w:tcPr>
          <w:p w:rsidR="003B7A3B" w:rsidRPr="00B54857" w:rsidRDefault="000F5E79" w:rsidP="00B54857">
            <w:pPr>
              <w:rPr>
                <w:rFonts w:ascii="宋体"/>
                <w:color w:val="000000"/>
                <w:sz w:val="18"/>
              </w:rPr>
            </w:pPr>
            <w:r w:rsidRPr="00B54857">
              <w:rPr>
                <w:rFonts w:ascii="宋体" w:hint="eastAsia"/>
                <w:color w:val="000000"/>
                <w:sz w:val="18"/>
              </w:rPr>
              <w:t>清</w:t>
            </w:r>
            <w:r w:rsidRPr="00B54857">
              <w:rPr>
                <w:rFonts w:ascii="宋体"/>
                <w:color w:val="000000"/>
                <w:sz w:val="18"/>
              </w:rPr>
              <w:t>粪</w:t>
            </w:r>
            <w:r w:rsidR="003B7A3B" w:rsidRPr="00B54857">
              <w:rPr>
                <w:rFonts w:ascii="宋体" w:hint="eastAsia"/>
                <w:color w:val="000000"/>
                <w:sz w:val="18"/>
              </w:rPr>
              <w:t>带运行速度</w:t>
            </w:r>
          </w:p>
        </w:tc>
        <w:tc>
          <w:tcPr>
            <w:tcW w:w="1559" w:type="dxa"/>
            <w:vAlign w:val="center"/>
          </w:tcPr>
          <w:p w:rsidR="003B7A3B" w:rsidRPr="004A0272" w:rsidRDefault="003B7A3B" w:rsidP="000F1E89">
            <w:pPr>
              <w:jc w:val="center"/>
              <w:rPr>
                <w:rFonts w:ascii="宋体"/>
                <w:color w:val="000000"/>
                <w:sz w:val="18"/>
              </w:rPr>
            </w:pPr>
            <w:r w:rsidRPr="004A0272">
              <w:rPr>
                <w:rFonts w:ascii="宋体" w:hAnsi="宋体" w:hint="eastAsia"/>
                <w:color w:val="000000"/>
                <w:sz w:val="18"/>
                <w:szCs w:val="18"/>
              </w:rPr>
              <w:t>m/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>min</w:t>
            </w:r>
          </w:p>
        </w:tc>
        <w:tc>
          <w:tcPr>
            <w:tcW w:w="4961" w:type="dxa"/>
            <w:vAlign w:val="center"/>
          </w:tcPr>
          <w:p w:rsidR="003B7A3B" w:rsidRPr="00B23AFE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B23AFE">
              <w:rPr>
                <w:rFonts w:hAnsi="宋体" w:hint="eastAsia"/>
                <w:sz w:val="18"/>
                <w:szCs w:val="18"/>
              </w:rPr>
              <w:t>≥</w:t>
            </w:r>
            <w:r w:rsidR="001C4429" w:rsidRPr="00D64342">
              <w:rPr>
                <w:rFonts w:hAnsi="宋体" w:hint="eastAsia"/>
                <w:sz w:val="18"/>
                <w:szCs w:val="18"/>
              </w:rPr>
              <w:t>3</w:t>
            </w:r>
            <w:r w:rsidR="001C4429">
              <w:rPr>
                <w:rFonts w:hAnsi="宋体" w:hint="eastAsia"/>
                <w:sz w:val="18"/>
                <w:szCs w:val="18"/>
              </w:rPr>
              <w:t>.5</w:t>
            </w:r>
            <w:r w:rsidR="001C4429" w:rsidRPr="00D64342">
              <w:rPr>
                <w:rFonts w:hAnsi="宋体" w:hint="eastAsia"/>
                <w:sz w:val="18"/>
                <w:szCs w:val="18"/>
              </w:rPr>
              <w:t>m/min</w:t>
            </w:r>
          </w:p>
        </w:tc>
      </w:tr>
      <w:tr w:rsidR="003B7A3B" w:rsidTr="000F5E79">
        <w:tc>
          <w:tcPr>
            <w:tcW w:w="596" w:type="dxa"/>
          </w:tcPr>
          <w:p w:rsidR="003B7A3B" w:rsidRPr="00490FAF" w:rsidRDefault="001C4429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843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rPr>
                <w:sz w:val="18"/>
              </w:rPr>
            </w:pPr>
            <w:r>
              <w:rPr>
                <w:rFonts w:hAnsi="宋体" w:hint="eastAsia"/>
                <w:sz w:val="18"/>
                <w:szCs w:val="18"/>
              </w:rPr>
              <w:t>使用</w:t>
            </w:r>
            <w:r w:rsidRPr="005F600B">
              <w:rPr>
                <w:rFonts w:hAnsi="宋体" w:hint="eastAsia"/>
                <w:sz w:val="18"/>
                <w:szCs w:val="18"/>
              </w:rPr>
              <w:t>有效度</w:t>
            </w:r>
          </w:p>
        </w:tc>
        <w:tc>
          <w:tcPr>
            <w:tcW w:w="1559" w:type="dxa"/>
          </w:tcPr>
          <w:p w:rsidR="003B7A3B" w:rsidRPr="00490FAF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490FAF">
              <w:rPr>
                <w:rFonts w:hint="eastAsia"/>
                <w:sz w:val="18"/>
              </w:rPr>
              <w:t>%</w:t>
            </w:r>
          </w:p>
        </w:tc>
        <w:tc>
          <w:tcPr>
            <w:tcW w:w="4961" w:type="dxa"/>
            <w:vAlign w:val="center"/>
          </w:tcPr>
          <w:p w:rsidR="003B7A3B" w:rsidRPr="00B23AFE" w:rsidRDefault="003B7A3B" w:rsidP="000F1E89">
            <w:pPr>
              <w:pStyle w:val="affe"/>
              <w:widowControl w:val="0"/>
              <w:ind w:firstLineChars="0" w:firstLine="0"/>
              <w:jc w:val="center"/>
              <w:rPr>
                <w:sz w:val="18"/>
              </w:rPr>
            </w:pPr>
            <w:r w:rsidRPr="00B23AFE">
              <w:rPr>
                <w:rFonts w:hAnsi="宋体" w:hint="eastAsia"/>
                <w:sz w:val="18"/>
              </w:rPr>
              <w:t>≥</w:t>
            </w:r>
            <w:r w:rsidRPr="00B23AFE">
              <w:rPr>
                <w:rFonts w:hint="eastAsia"/>
                <w:sz w:val="18"/>
              </w:rPr>
              <w:t>95</w:t>
            </w:r>
          </w:p>
        </w:tc>
      </w:tr>
    </w:tbl>
    <w:p w:rsidR="003B7A3B" w:rsidRPr="00953209" w:rsidRDefault="003B7A3B" w:rsidP="003B5D63">
      <w:pPr>
        <w:pStyle w:val="aa"/>
        <w:numPr>
          <w:ilvl w:val="0"/>
          <w:numId w:val="0"/>
        </w:numPr>
        <w:spacing w:before="156" w:after="156"/>
        <w:rPr>
          <w:rFonts w:ascii="宋体" w:hAnsi="宋体"/>
        </w:rPr>
      </w:pPr>
      <w:r>
        <w:rPr>
          <w:rFonts w:hint="eastAsia"/>
        </w:rPr>
        <w:t xml:space="preserve">4.3  </w:t>
      </w:r>
      <w:r w:rsidR="00A01670">
        <w:rPr>
          <w:rFonts w:hint="eastAsia"/>
        </w:rPr>
        <w:t>主</w:t>
      </w:r>
      <w:r w:rsidR="00A01670">
        <w:t>要</w:t>
      </w:r>
      <w:r w:rsidR="00BD06B6">
        <w:rPr>
          <w:rFonts w:hint="eastAsia"/>
        </w:rPr>
        <w:t>结构</w:t>
      </w:r>
      <w:r w:rsidR="00A01670">
        <w:t>件表面防腐</w:t>
      </w:r>
      <w:r w:rsidRPr="00953209">
        <w:rPr>
          <w:rFonts w:ascii="宋体" w:hAnsi="宋体" w:hint="eastAsia"/>
        </w:rPr>
        <w:t>锌层厚度</w:t>
      </w:r>
    </w:p>
    <w:p w:rsidR="003B7A3B" w:rsidRPr="00953209" w:rsidRDefault="003B7A3B" w:rsidP="003B7A3B">
      <w:pPr>
        <w:pStyle w:val="affe"/>
        <w:rPr>
          <w:szCs w:val="21"/>
        </w:rPr>
      </w:pPr>
      <w:r>
        <w:rPr>
          <w:rFonts w:hAnsi="宋体" w:hint="eastAsia"/>
          <w:szCs w:val="21"/>
        </w:rPr>
        <w:t>热</w:t>
      </w:r>
      <w:r w:rsidRPr="00BD09C5">
        <w:rPr>
          <w:rFonts w:hAnsi="宋体" w:hint="eastAsia"/>
          <w:szCs w:val="21"/>
        </w:rPr>
        <w:t>浸</w:t>
      </w:r>
      <w:r w:rsidR="00210420">
        <w:rPr>
          <w:rFonts w:hAnsi="宋体" w:hint="eastAsia"/>
          <w:szCs w:val="21"/>
        </w:rPr>
        <w:t>锌</w:t>
      </w:r>
      <w:r w:rsidR="00BD06B6">
        <w:rPr>
          <w:rFonts w:hAnsi="宋体" w:hint="eastAsia"/>
          <w:szCs w:val="21"/>
        </w:rPr>
        <w:t>锌</w:t>
      </w:r>
      <w:r w:rsidR="00210420">
        <w:rPr>
          <w:rFonts w:hAnsi="宋体" w:hint="eastAsia"/>
          <w:szCs w:val="21"/>
        </w:rPr>
        <w:t>层</w:t>
      </w:r>
      <w:bookmarkStart w:id="5" w:name="_GoBack"/>
      <w:bookmarkEnd w:id="5"/>
      <w:r w:rsidRPr="00953209">
        <w:rPr>
          <w:rFonts w:hAnsi="宋体" w:hint="eastAsia"/>
          <w:szCs w:val="21"/>
        </w:rPr>
        <w:t>厚度应不小</w:t>
      </w:r>
      <w:r w:rsidRPr="0078353E">
        <w:rPr>
          <w:rFonts w:hAnsi="宋体" w:hint="eastAsia"/>
          <w:szCs w:val="21"/>
        </w:rPr>
        <w:t>于</w:t>
      </w:r>
      <w:r w:rsidR="00BD06B6" w:rsidRPr="0078353E">
        <w:rPr>
          <w:rFonts w:hAnsi="宋体"/>
          <w:szCs w:val="21"/>
        </w:rPr>
        <w:t>50</w:t>
      </w:r>
      <w:r w:rsidRPr="0078353E">
        <w:rPr>
          <w:rFonts w:hAnsi="宋体" w:hint="eastAsia"/>
          <w:szCs w:val="21"/>
        </w:rPr>
        <w:t>μm</w:t>
      </w:r>
      <w:r w:rsidR="00BD06B6" w:rsidRPr="0078353E">
        <w:rPr>
          <w:rFonts w:hAnsi="宋体" w:hint="eastAsia"/>
          <w:szCs w:val="21"/>
        </w:rPr>
        <w:t>，</w:t>
      </w:r>
      <w:r w:rsidR="00BD06B6" w:rsidRPr="0078353E">
        <w:rPr>
          <w:rFonts w:hAnsi="宋体"/>
          <w:szCs w:val="21"/>
        </w:rPr>
        <w:t>热镀锌</w:t>
      </w:r>
      <w:r w:rsidR="00BD06B6" w:rsidRPr="0078353E">
        <w:rPr>
          <w:rFonts w:hAnsi="宋体" w:hint="eastAsia"/>
          <w:szCs w:val="21"/>
        </w:rPr>
        <w:t>锌层厚度应不小于</w:t>
      </w:r>
      <w:r w:rsidR="00BD06B6" w:rsidRPr="0078353E">
        <w:rPr>
          <w:rFonts w:hAnsi="宋体"/>
          <w:szCs w:val="21"/>
        </w:rPr>
        <w:t>30</w:t>
      </w:r>
      <w:r w:rsidR="00BD06B6" w:rsidRPr="0078353E">
        <w:rPr>
          <w:rFonts w:hAnsi="宋体" w:hint="eastAsia"/>
          <w:szCs w:val="21"/>
        </w:rPr>
        <w:t>μm</w:t>
      </w:r>
      <w:r w:rsidR="00F93E28" w:rsidRPr="0078353E">
        <w:rPr>
          <w:rFonts w:hAnsi="宋体" w:hint="eastAsia"/>
          <w:szCs w:val="21"/>
        </w:rPr>
        <w:t>。</w:t>
      </w:r>
    </w:p>
    <w:p w:rsidR="003B7A3B" w:rsidRPr="00C52D28" w:rsidRDefault="003B7A3B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4.4  </w:t>
      </w:r>
      <w:r w:rsidRPr="00C52D28">
        <w:rPr>
          <w:rFonts w:hint="eastAsia"/>
        </w:rPr>
        <w:t>外观要求</w:t>
      </w:r>
    </w:p>
    <w:p w:rsidR="003B7A3B" w:rsidRPr="00AC2558" w:rsidRDefault="003B7A3B" w:rsidP="00AC2558">
      <w:pPr>
        <w:pStyle w:val="affe"/>
      </w:pPr>
      <w:bookmarkStart w:id="6" w:name="_Toc293129579"/>
      <w:bookmarkStart w:id="7" w:name="_Toc293129695"/>
      <w:bookmarkStart w:id="8" w:name="_Toc293131280"/>
      <w:r w:rsidRPr="00AC2558">
        <w:rPr>
          <w:rFonts w:hint="eastAsia"/>
        </w:rPr>
        <w:t>4.4.1钣金件表面应光滑、平整，不应有起皱、裂纹、毛边</w:t>
      </w:r>
      <w:r w:rsidR="00F93E28" w:rsidRPr="00AC2558">
        <w:rPr>
          <w:rFonts w:hint="eastAsia"/>
        </w:rPr>
        <w:t>；</w:t>
      </w:r>
    </w:p>
    <w:p w:rsidR="003B7A3B" w:rsidRPr="00541020" w:rsidRDefault="003B7A3B" w:rsidP="00AC2558">
      <w:pPr>
        <w:pStyle w:val="affe"/>
      </w:pPr>
      <w:r w:rsidRPr="00AC2558">
        <w:rPr>
          <w:rFonts w:hint="eastAsia"/>
        </w:rPr>
        <w:t>4.4.2焊接件应焊接牢固可靠，不应有虚焊、假焊、烧伤现象</w:t>
      </w:r>
      <w:r w:rsidR="00F93E28" w:rsidRPr="00AC2558">
        <w:rPr>
          <w:rFonts w:hint="eastAsia"/>
        </w:rPr>
        <w:t>；</w:t>
      </w:r>
    </w:p>
    <w:p w:rsidR="003B7A3B" w:rsidRDefault="003B7A3B" w:rsidP="003B7A3B">
      <w:pPr>
        <w:pStyle w:val="ab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r>
        <w:rPr>
          <w:rFonts w:hAnsi="黑体" w:hint="eastAsia"/>
        </w:rPr>
        <w:t>4.4.3</w:t>
      </w:r>
      <w:r>
        <w:rPr>
          <w:rFonts w:ascii="宋体" w:eastAsia="宋体" w:hAnsi="宋体" w:hint="eastAsia"/>
        </w:rPr>
        <w:t>锌层及喷涂</w:t>
      </w:r>
      <w:r w:rsidR="002F26EB">
        <w:rPr>
          <w:rFonts w:ascii="宋体" w:eastAsia="宋体" w:hAnsi="宋体" w:hint="eastAsia"/>
        </w:rPr>
        <w:t>层</w:t>
      </w:r>
      <w:r w:rsidRPr="002F26EB">
        <w:rPr>
          <w:rFonts w:ascii="宋体" w:eastAsia="宋体" w:hAnsi="宋体" w:hint="eastAsia"/>
        </w:rPr>
        <w:t>不</w:t>
      </w:r>
      <w:r w:rsidR="002F26EB" w:rsidRPr="002F26EB">
        <w:rPr>
          <w:rFonts w:ascii="宋体" w:eastAsia="宋体" w:hAnsi="宋体" w:hint="eastAsia"/>
        </w:rPr>
        <w:t>应</w:t>
      </w:r>
      <w:r>
        <w:rPr>
          <w:rFonts w:ascii="宋体" w:eastAsia="宋体" w:hAnsi="宋体" w:hint="eastAsia"/>
        </w:rPr>
        <w:t>有漏</w:t>
      </w:r>
      <w:r w:rsidRPr="00BD09C5">
        <w:rPr>
          <w:rFonts w:ascii="宋体" w:eastAsia="宋体" w:hAnsi="宋体" w:hint="eastAsia"/>
        </w:rPr>
        <w:t>浸</w:t>
      </w:r>
      <w:r w:rsidRPr="000D5AAC">
        <w:rPr>
          <w:rFonts w:ascii="宋体" w:eastAsia="宋体" w:hAnsi="宋体" w:hint="eastAsia"/>
        </w:rPr>
        <w:t>、漏喷、起皮、剥落等现象。</w:t>
      </w:r>
    </w:p>
    <w:bookmarkEnd w:id="6"/>
    <w:bookmarkEnd w:id="7"/>
    <w:bookmarkEnd w:id="8"/>
    <w:p w:rsidR="003B7A3B" w:rsidRPr="00C52D28" w:rsidRDefault="003B7A3B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lastRenderedPageBreak/>
        <w:t xml:space="preserve">4.5  </w:t>
      </w:r>
      <w:r w:rsidRPr="00C52D28">
        <w:rPr>
          <w:rFonts w:hint="eastAsia"/>
        </w:rPr>
        <w:t>装配</w:t>
      </w:r>
      <w:r>
        <w:rPr>
          <w:rFonts w:hint="eastAsia"/>
        </w:rPr>
        <w:t>质量</w:t>
      </w:r>
    </w:p>
    <w:p w:rsidR="003B7A3B" w:rsidRPr="00AC2558" w:rsidRDefault="003B7A3B" w:rsidP="00AC2558">
      <w:pPr>
        <w:pStyle w:val="affe"/>
      </w:pPr>
      <w:r w:rsidRPr="00AC2558">
        <w:rPr>
          <w:rFonts w:hint="eastAsia"/>
        </w:rPr>
        <w:t>所有零部件应经检验合格、外购件应有合格证并经抽检合格后方可进行装配。</w:t>
      </w:r>
    </w:p>
    <w:p w:rsidR="003B7A3B" w:rsidRPr="00AC2558" w:rsidRDefault="003B7A3B" w:rsidP="00AC2558">
      <w:pPr>
        <w:pStyle w:val="affe"/>
      </w:pPr>
      <w:r w:rsidRPr="00AC2558">
        <w:rPr>
          <w:rFonts w:hint="eastAsia"/>
        </w:rPr>
        <w:t>4.5</w:t>
      </w:r>
      <w:r w:rsidR="00757A26">
        <w:rPr>
          <w:rFonts w:hint="eastAsia"/>
        </w:rPr>
        <w:t xml:space="preserve">.1 </w:t>
      </w:r>
      <w:r w:rsidRPr="00AC2558">
        <w:rPr>
          <w:rFonts w:hint="eastAsia"/>
        </w:rPr>
        <w:t>清粪机装配后</w:t>
      </w:r>
      <w:r w:rsidR="002F26EB" w:rsidRPr="00AC2558">
        <w:rPr>
          <w:rFonts w:hint="eastAsia"/>
        </w:rPr>
        <w:t>应整</w:t>
      </w:r>
      <w:r w:rsidR="002F26EB" w:rsidRPr="00AC2558">
        <w:t>体</w:t>
      </w:r>
      <w:r w:rsidRPr="00AC2558">
        <w:rPr>
          <w:rFonts w:hint="eastAsia"/>
        </w:rPr>
        <w:t>结构牢固</w:t>
      </w:r>
      <w:r w:rsidR="00226E31" w:rsidRPr="00AC2558">
        <w:rPr>
          <w:rFonts w:hint="eastAsia"/>
        </w:rPr>
        <w:t>无</w:t>
      </w:r>
      <w:r w:rsidR="00226E31" w:rsidRPr="00AC2558">
        <w:t>松动</w:t>
      </w:r>
      <w:r w:rsidRPr="00AC2558">
        <w:rPr>
          <w:rFonts w:hint="eastAsia"/>
        </w:rPr>
        <w:t>；</w:t>
      </w:r>
    </w:p>
    <w:p w:rsidR="003B7A3B" w:rsidRPr="00AC2558" w:rsidRDefault="003B7A3B" w:rsidP="00AC2558">
      <w:pPr>
        <w:pStyle w:val="affe"/>
      </w:pPr>
      <w:r w:rsidRPr="00AC2558">
        <w:rPr>
          <w:rFonts w:hint="eastAsia"/>
        </w:rPr>
        <w:t>4.5.</w:t>
      </w:r>
      <w:r w:rsidR="00426646" w:rsidRPr="00AC2558">
        <w:t>2</w:t>
      </w:r>
      <w:r w:rsidR="00757A26">
        <w:t xml:space="preserve"> </w:t>
      </w:r>
      <w:r w:rsidRPr="00AC2558">
        <w:rPr>
          <w:rFonts w:hint="eastAsia"/>
        </w:rPr>
        <w:t>驱动装置卷带轮表面应光滑无毛刺</w:t>
      </w:r>
      <w:r w:rsidR="00135725" w:rsidRPr="00AC2558">
        <w:rPr>
          <w:rFonts w:hint="eastAsia"/>
        </w:rPr>
        <w:t>；</w:t>
      </w:r>
    </w:p>
    <w:p w:rsidR="003B7A3B" w:rsidRPr="00AC2558" w:rsidRDefault="003B7A3B" w:rsidP="00AC2558">
      <w:pPr>
        <w:pStyle w:val="affe"/>
      </w:pPr>
      <w:r w:rsidRPr="00AC2558">
        <w:rPr>
          <w:rFonts w:hint="eastAsia"/>
        </w:rPr>
        <w:t>4.5.</w:t>
      </w:r>
      <w:r w:rsidR="00426646" w:rsidRPr="00AC2558">
        <w:t>3</w:t>
      </w:r>
      <w:r w:rsidR="00757A26">
        <w:t xml:space="preserve"> </w:t>
      </w:r>
      <w:r w:rsidRPr="00AC2558">
        <w:rPr>
          <w:rFonts w:hint="eastAsia"/>
        </w:rPr>
        <w:t>总装后各运动零件要运转灵活、无卡</w:t>
      </w:r>
      <w:r w:rsidR="00C7411B" w:rsidRPr="00AC2558">
        <w:rPr>
          <w:rFonts w:hint="eastAsia"/>
        </w:rPr>
        <w:t>、</w:t>
      </w:r>
      <w:r w:rsidR="00C7411B" w:rsidRPr="00AC2558">
        <w:t>碰</w:t>
      </w:r>
      <w:r w:rsidRPr="00AC2558">
        <w:rPr>
          <w:rFonts w:hint="eastAsia"/>
        </w:rPr>
        <w:t>现象，各调节机构应灵活、可靠。</w:t>
      </w:r>
    </w:p>
    <w:p w:rsidR="003B7A3B" w:rsidRPr="00C52D28" w:rsidRDefault="003B7A3B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4.6  </w:t>
      </w:r>
      <w:r w:rsidRPr="00C52D28">
        <w:rPr>
          <w:rFonts w:hint="eastAsia"/>
        </w:rPr>
        <w:t>安全要求</w:t>
      </w:r>
    </w:p>
    <w:p w:rsidR="003B7A3B" w:rsidRPr="00AC2558" w:rsidRDefault="003B7A3B" w:rsidP="00AC2558">
      <w:pPr>
        <w:pStyle w:val="affe"/>
        <w:ind w:leftChars="200" w:left="1050" w:hangingChars="300" w:hanging="630"/>
      </w:pPr>
      <w:r w:rsidRPr="00AC2558">
        <w:rPr>
          <w:rFonts w:hint="eastAsia"/>
        </w:rPr>
        <w:t>4.6.1 对可能造成人员伤害的所有外露传动部件和工作部件，应有安全防护装置。防护装置应符合GB 10395.1的规定；</w:t>
      </w:r>
    </w:p>
    <w:p w:rsidR="003B7A3B" w:rsidRPr="00AC2558" w:rsidRDefault="00AC2558" w:rsidP="00AC2558">
      <w:pPr>
        <w:pStyle w:val="affe"/>
        <w:ind w:leftChars="200" w:left="1050" w:hangingChars="300" w:hanging="630"/>
      </w:pPr>
      <w:r>
        <w:rPr>
          <w:rFonts w:hint="eastAsia"/>
        </w:rPr>
        <w:t xml:space="preserve">4.6.2 </w:t>
      </w:r>
      <w:r w:rsidR="003B7A3B" w:rsidRPr="00AC2558">
        <w:rPr>
          <w:rFonts w:hint="eastAsia"/>
        </w:rPr>
        <w:t>在容易对人体造成伤害的部位，应在明显的位置设置警示标志，警告标志应符合GB 10396的规定</w:t>
      </w:r>
      <w:r w:rsidR="0067245F" w:rsidRPr="00AC2558">
        <w:rPr>
          <w:rFonts w:hint="eastAsia"/>
        </w:rPr>
        <w:t>；</w:t>
      </w:r>
    </w:p>
    <w:p w:rsidR="003B7A3B" w:rsidRPr="00AC2558" w:rsidRDefault="00AC2558" w:rsidP="00AC2558">
      <w:pPr>
        <w:pStyle w:val="affe"/>
      </w:pPr>
      <w:r>
        <w:rPr>
          <w:rFonts w:hint="eastAsia"/>
        </w:rPr>
        <w:t xml:space="preserve">4.6.3 </w:t>
      </w:r>
      <w:r w:rsidR="003B7A3B" w:rsidRPr="00AC2558">
        <w:rPr>
          <w:rFonts w:hint="eastAsia"/>
        </w:rPr>
        <w:t>在有规定旋转或运动方向的部位应有明显的方向标志</w:t>
      </w:r>
      <w:r w:rsidR="0067245F" w:rsidRPr="00AC2558">
        <w:rPr>
          <w:rFonts w:hint="eastAsia"/>
        </w:rPr>
        <w:t>。</w:t>
      </w:r>
    </w:p>
    <w:p w:rsidR="00D24551" w:rsidRPr="008F5A94" w:rsidRDefault="00D24551" w:rsidP="000F3BFD">
      <w:pPr>
        <w:widowControl/>
        <w:numPr>
          <w:ilvl w:val="0"/>
          <w:numId w:val="28"/>
        </w:numPr>
        <w:spacing w:beforeLines="100" w:afterLines="100"/>
        <w:ind w:left="284" w:hanging="284"/>
        <w:jc w:val="left"/>
        <w:rPr>
          <w:rFonts w:ascii="黑体" w:eastAsia="黑体" w:hAnsi="宋体"/>
        </w:rPr>
      </w:pPr>
      <w:r w:rsidRPr="008F5A94">
        <w:rPr>
          <w:rFonts w:ascii="黑体" w:eastAsia="黑体" w:hAnsi="宋体" w:hint="eastAsia"/>
        </w:rPr>
        <w:t>试验方法</w:t>
      </w:r>
    </w:p>
    <w:p w:rsidR="00D24551" w:rsidRDefault="00D24551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5.1  </w:t>
      </w:r>
      <w:r w:rsidRPr="00C52D28">
        <w:rPr>
          <w:rFonts w:hint="eastAsia"/>
        </w:rPr>
        <w:t>试验准备</w:t>
      </w:r>
    </w:p>
    <w:p w:rsidR="00D24551" w:rsidRPr="00B6525E" w:rsidRDefault="00D24551" w:rsidP="00AC2558">
      <w:pPr>
        <w:pStyle w:val="affe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C2558">
          <w:rPr>
            <w:rFonts w:hint="eastAsia"/>
          </w:rPr>
          <w:t>5.1.1</w:t>
        </w:r>
        <w:r w:rsidR="00757A26">
          <w:t xml:space="preserve"> </w:t>
        </w:r>
      </w:smartTag>
      <w:r>
        <w:rPr>
          <w:rFonts w:hint="eastAsia"/>
        </w:rPr>
        <w:t>试验样机应按使用说明书要求调整</w:t>
      </w:r>
      <w:r w:rsidR="009A6376" w:rsidRPr="009A6376">
        <w:rPr>
          <w:rFonts w:hint="eastAsia"/>
        </w:rPr>
        <w:t>在</w:t>
      </w:r>
      <w:r>
        <w:rPr>
          <w:rFonts w:hint="eastAsia"/>
        </w:rPr>
        <w:t>正常工作状态。</w:t>
      </w:r>
    </w:p>
    <w:p w:rsidR="00D24551" w:rsidRPr="00AC2558" w:rsidRDefault="00D24551" w:rsidP="00AC2558">
      <w:pPr>
        <w:pStyle w:val="affe"/>
        <w:ind w:leftChars="200" w:left="945" w:hangingChars="250" w:hanging="525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C2558">
          <w:rPr>
            <w:rFonts w:hint="eastAsia"/>
          </w:rPr>
          <w:t>5.1.2</w:t>
        </w:r>
        <w:r w:rsidR="00757A26">
          <w:t xml:space="preserve"> </w:t>
        </w:r>
      </w:smartTag>
      <w:r w:rsidRPr="00AC2558">
        <w:rPr>
          <w:rFonts w:hint="eastAsia"/>
        </w:rPr>
        <w:t>试验用的计量器具应检定或校准合格，并在有效期限内。试验用仪器、仪表和工具参见附录A。试验用仪器、仪表应在有效检定周期内。</w:t>
      </w:r>
    </w:p>
    <w:p w:rsidR="00D24551" w:rsidRDefault="00D24551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>5.</w:t>
      </w:r>
      <w:r w:rsidR="009A6376">
        <w:t>2</w:t>
      </w:r>
      <w:r>
        <w:rPr>
          <w:rFonts w:hint="eastAsia"/>
        </w:rPr>
        <w:t xml:space="preserve"> 刮净度测定</w:t>
      </w:r>
    </w:p>
    <w:p w:rsidR="00D24551" w:rsidRDefault="00D24551" w:rsidP="00D24551">
      <w:pPr>
        <w:pStyle w:val="affe"/>
      </w:pPr>
      <w:r w:rsidRPr="003E3D6C">
        <w:rPr>
          <w:rFonts w:hint="eastAsia"/>
        </w:rPr>
        <w:t>在</w:t>
      </w:r>
      <w:r w:rsidR="002150CC">
        <w:rPr>
          <w:rFonts w:hint="eastAsia"/>
        </w:rPr>
        <w:t>清</w:t>
      </w:r>
      <w:r w:rsidR="002150CC">
        <w:t>粪</w:t>
      </w:r>
      <w:r w:rsidR="009E6D7A">
        <w:rPr>
          <w:rFonts w:hint="eastAsia"/>
        </w:rPr>
        <w:t>机</w:t>
      </w:r>
      <w:r w:rsidR="009E6D7A">
        <w:t>纵</w:t>
      </w:r>
      <w:r w:rsidR="009E6D7A">
        <w:rPr>
          <w:rFonts w:hint="eastAsia"/>
        </w:rPr>
        <w:t>向</w:t>
      </w:r>
      <w:r w:rsidR="009E6D7A">
        <w:t>方向</w:t>
      </w:r>
      <w:r w:rsidR="009E6D7A">
        <w:rPr>
          <w:rFonts w:hint="eastAsia"/>
        </w:rPr>
        <w:t>上</w:t>
      </w:r>
      <w:r w:rsidRPr="003E3D6C">
        <w:rPr>
          <w:rFonts w:hint="eastAsia"/>
        </w:rPr>
        <w:t>的前、中、后三个位置各取3段</w:t>
      </w:r>
      <w:r w:rsidR="009E6D7A">
        <w:rPr>
          <w:rFonts w:hint="eastAsia"/>
        </w:rPr>
        <w:t>为试验</w:t>
      </w:r>
      <w:r w:rsidR="009E6D7A">
        <w:t>段</w:t>
      </w:r>
      <w:r w:rsidRPr="003E3D6C">
        <w:rPr>
          <w:rFonts w:hint="eastAsia"/>
        </w:rPr>
        <w:t>，每段长度为1m</w:t>
      </w:r>
      <w:r w:rsidR="009E6D7A">
        <w:rPr>
          <w:rFonts w:hint="eastAsia"/>
        </w:rPr>
        <w:t>；</w:t>
      </w:r>
      <w:r w:rsidR="0030752F">
        <w:rPr>
          <w:rFonts w:hint="eastAsia"/>
        </w:rPr>
        <w:t>将称</w:t>
      </w:r>
      <w:r w:rsidR="0030752F">
        <w:t>量过重量的鸡粪</w:t>
      </w:r>
      <w:r w:rsidR="0030752F">
        <w:rPr>
          <w:rFonts w:hint="eastAsia"/>
        </w:rPr>
        <w:t>均匀洒落在清</w:t>
      </w:r>
      <w:r w:rsidR="0030752F">
        <w:t>粪带上，</w:t>
      </w:r>
      <w:r w:rsidR="0030752F" w:rsidRPr="0030752F">
        <w:rPr>
          <w:rFonts w:hint="eastAsia"/>
        </w:rPr>
        <w:t>洒落</w:t>
      </w:r>
      <w:r w:rsidR="0030752F">
        <w:rPr>
          <w:rFonts w:hint="eastAsia"/>
        </w:rPr>
        <w:t>后即启动清</w:t>
      </w:r>
      <w:r w:rsidR="0030752F">
        <w:t>粪机</w:t>
      </w:r>
      <w:r w:rsidRPr="003E3D6C">
        <w:rPr>
          <w:rFonts w:hint="eastAsia"/>
        </w:rPr>
        <w:t>进行清粪。清粪</w:t>
      </w:r>
      <w:r w:rsidR="0058288F">
        <w:rPr>
          <w:rFonts w:hint="eastAsia"/>
        </w:rPr>
        <w:t>完毕，再立即收集各段经</w:t>
      </w:r>
      <w:r w:rsidR="0058288F">
        <w:t>清粪机</w:t>
      </w:r>
      <w:r w:rsidR="0058288F">
        <w:rPr>
          <w:rFonts w:hint="eastAsia"/>
        </w:rPr>
        <w:t>刮板刮</w:t>
      </w:r>
      <w:r w:rsidR="0058288F">
        <w:t>出</w:t>
      </w:r>
      <w:r w:rsidRPr="003E3D6C">
        <w:rPr>
          <w:rFonts w:hint="eastAsia"/>
        </w:rPr>
        <w:t>的鸡粪并称其重量。</w:t>
      </w:r>
      <w:r w:rsidRPr="009E6D7A">
        <w:rPr>
          <w:rFonts w:hint="eastAsia"/>
        </w:rPr>
        <w:t>试验三次，计算取其平均值。</w:t>
      </w:r>
      <w:r>
        <w:rPr>
          <w:rFonts w:hint="eastAsia"/>
        </w:rPr>
        <w:t>清粪刮净度按式（1）计算：</w:t>
      </w:r>
    </w:p>
    <w:p w:rsidR="00A267CA" w:rsidRDefault="00A267CA" w:rsidP="00D24551">
      <w:pPr>
        <w:pStyle w:val="affe"/>
      </w:pPr>
    </w:p>
    <w:p w:rsidR="00A267CA" w:rsidRDefault="00A267CA" w:rsidP="00D24551">
      <w:pPr>
        <w:pStyle w:val="affe"/>
      </w:pPr>
    </w:p>
    <w:p w:rsidR="00A267CA" w:rsidRDefault="00A267CA" w:rsidP="00D24551">
      <w:pPr>
        <w:pStyle w:val="affe"/>
      </w:pPr>
    </w:p>
    <w:p w:rsidR="00A267CA" w:rsidRDefault="00A267CA" w:rsidP="00D24551">
      <w:pPr>
        <w:pStyle w:val="affe"/>
      </w:pPr>
    </w:p>
    <w:p w:rsidR="00D24551" w:rsidRDefault="00425E3E" w:rsidP="00711D65">
      <w:pPr>
        <w:pStyle w:val="affe"/>
        <w:spacing w:line="240" w:lineRule="atLeast"/>
        <w:ind w:leftChars="200" w:left="420" w:firstLineChars="50" w:firstLine="105"/>
        <w:jc w:val="center"/>
      </w:pPr>
      <w:r w:rsidRPr="0052610E">
        <w:rPr>
          <w:position w:val="-30"/>
        </w:rPr>
        <w:object w:dxaOrig="21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5.25pt" o:ole="">
            <v:imagedata r:id="rId12" o:title=""/>
          </v:shape>
          <o:OLEObject Type="Embed" ProgID="Equation.3" ShapeID="_x0000_i1025" DrawAspect="Content" ObjectID="_1597237838" r:id="rId13"/>
        </w:object>
      </w:r>
      <w:r w:rsidR="00D24551">
        <w:rPr>
          <w:rFonts w:hint="eastAsia"/>
        </w:rPr>
        <w:t xml:space="preserve"> ……………………………………………………（1）</w:t>
      </w:r>
    </w:p>
    <w:p w:rsidR="00D24551" w:rsidRDefault="00D24551" w:rsidP="00D24551">
      <w:pPr>
        <w:pStyle w:val="affe"/>
        <w:spacing w:line="440" w:lineRule="exact"/>
      </w:pPr>
      <w:r>
        <w:rPr>
          <w:rFonts w:hint="eastAsia"/>
        </w:rPr>
        <w:t>式中：</w:t>
      </w:r>
    </w:p>
    <w:p w:rsidR="00D24551" w:rsidRDefault="00567BD6" w:rsidP="00425E3E">
      <w:pPr>
        <w:pStyle w:val="affe"/>
        <w:spacing w:line="440" w:lineRule="exact"/>
        <w:ind w:firstLineChars="262" w:firstLine="707"/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7"/>
                <w:szCs w:val="27"/>
              </w:rPr>
            </m:ctrlPr>
          </m:sSub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F</m:t>
            </m:r>
          </m:e>
          <m:sub>
            <m:r>
              <w:rPr>
                <w:rFonts w:ascii="Cambria Math" w:hAnsi="Cambria Math"/>
                <w:color w:val="000000"/>
                <w:sz w:val="27"/>
                <w:szCs w:val="27"/>
              </w:rPr>
              <m:t>n</m:t>
            </m:r>
          </m:sub>
        </m:sSub>
      </m:oMath>
      <w:r w:rsidR="00D24551">
        <w:rPr>
          <w:rFonts w:hint="eastAsia"/>
          <w:color w:val="000000"/>
          <w:sz w:val="27"/>
          <w:szCs w:val="27"/>
        </w:rPr>
        <w:t xml:space="preserve">—— </w:t>
      </w:r>
      <w:r w:rsidR="00D24551">
        <w:rPr>
          <w:rFonts w:hint="eastAsia"/>
        </w:rPr>
        <w:t>刮净度，%；</w:t>
      </w:r>
    </w:p>
    <w:p w:rsidR="00D24551" w:rsidRDefault="00567BD6" w:rsidP="009E6D7A">
      <w:pPr>
        <w:spacing w:line="440" w:lineRule="exact"/>
        <w:ind w:firstLineChars="250" w:firstLine="675"/>
      </w:pPr>
      <m:oMath>
        <m:sSub>
          <m:sSubPr>
            <m:ctrlPr>
              <w:rPr>
                <w:rFonts w:ascii="Cambria Math" w:hAnsi="Cambria Math"/>
                <w:i/>
                <w:color w:val="000000"/>
                <w:kern w:val="0"/>
                <w:sz w:val="27"/>
                <w:szCs w:val="27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  <w:vertAlign w:val="subscript"/>
              </w:rPr>
              <m:t>m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  <w:vertAlign w:val="subscript"/>
              </w:rPr>
              <m:t>a</m:t>
            </m:r>
          </m:sub>
        </m:sSub>
      </m:oMath>
      <w:r w:rsidR="00D24551">
        <w:rPr>
          <w:rFonts w:hint="eastAsia"/>
          <w:color w:val="000000"/>
          <w:kern w:val="0"/>
          <w:sz w:val="27"/>
          <w:szCs w:val="27"/>
        </w:rPr>
        <w:t>——</w:t>
      </w:r>
      <w:r w:rsidR="009A42B5">
        <w:rPr>
          <w:rFonts w:hint="eastAsia"/>
        </w:rPr>
        <w:t>洒落</w:t>
      </w:r>
      <w:r w:rsidR="009A42B5">
        <w:t>前</w:t>
      </w:r>
      <w:r w:rsidR="00D24551">
        <w:rPr>
          <w:rFonts w:hint="eastAsia"/>
        </w:rPr>
        <w:t>鸡粪总重</w:t>
      </w:r>
      <w:r w:rsidR="00D24551" w:rsidRPr="000D5AAC">
        <w:rPr>
          <w:rFonts w:ascii="宋体" w:hAnsi="宋体" w:hint="eastAsia"/>
        </w:rPr>
        <w:t>量，</w:t>
      </w:r>
      <w:r w:rsidR="00D24551">
        <w:rPr>
          <w:rFonts w:ascii="宋体" w:hAnsi="宋体" w:hint="eastAsia"/>
        </w:rPr>
        <w:t>单位为公斤（</w:t>
      </w:r>
      <w:r w:rsidR="00D24551" w:rsidRPr="000D5AAC">
        <w:rPr>
          <w:rFonts w:ascii="宋体" w:hAnsi="宋体" w:hint="eastAsia"/>
        </w:rPr>
        <w:t>kg</w:t>
      </w:r>
      <w:r w:rsidR="00D24551">
        <w:rPr>
          <w:rFonts w:ascii="宋体" w:hAnsi="宋体" w:hint="eastAsia"/>
        </w:rPr>
        <w:t>）</w:t>
      </w:r>
      <w:r w:rsidR="00D24551">
        <w:rPr>
          <w:rFonts w:hint="eastAsia"/>
        </w:rPr>
        <w:t>；</w:t>
      </w:r>
    </w:p>
    <w:p w:rsidR="00D24551" w:rsidRPr="00FE46A4" w:rsidRDefault="00567BD6" w:rsidP="00375F1D">
      <w:pPr>
        <w:spacing w:line="440" w:lineRule="exact"/>
        <w:ind w:firstLineChars="250" w:firstLine="675"/>
      </w:pPr>
      <m:oMath>
        <m:sSub>
          <m:sSubPr>
            <m:ctrlPr>
              <w:rPr>
                <w:rFonts w:ascii="Cambria Math" w:hAnsi="Cambria Math"/>
                <w:i/>
                <w:color w:val="000000"/>
                <w:kern w:val="0"/>
                <w:sz w:val="27"/>
                <w:szCs w:val="27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</w:rPr>
              <m:t>m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</w:rPr>
              <m:t>b</m:t>
            </m:r>
          </m:sub>
        </m:sSub>
      </m:oMath>
      <w:r w:rsidR="00D24551" w:rsidRPr="009B5397">
        <w:rPr>
          <w:rFonts w:hint="eastAsia"/>
          <w:color w:val="000000"/>
          <w:kern w:val="0"/>
          <w:sz w:val="27"/>
          <w:szCs w:val="27"/>
        </w:rPr>
        <w:t>——</w:t>
      </w:r>
      <w:r w:rsidR="009A42B5">
        <w:rPr>
          <w:rFonts w:hint="eastAsia"/>
        </w:rPr>
        <w:t>经</w:t>
      </w:r>
      <w:r w:rsidR="009A42B5">
        <w:t>清</w:t>
      </w:r>
      <w:r w:rsidR="00837025">
        <w:rPr>
          <w:rFonts w:hint="eastAsia"/>
        </w:rPr>
        <w:t>粪</w:t>
      </w:r>
      <w:r w:rsidR="009A42B5">
        <w:rPr>
          <w:rFonts w:hint="eastAsia"/>
        </w:rPr>
        <w:t>机刮</w:t>
      </w:r>
      <w:r w:rsidR="009A42B5">
        <w:t>板</w:t>
      </w:r>
      <w:r w:rsidR="00837025">
        <w:rPr>
          <w:rFonts w:hint="eastAsia"/>
        </w:rPr>
        <w:t>刮</w:t>
      </w:r>
      <w:r w:rsidR="00837025">
        <w:t>粪</w:t>
      </w:r>
      <w:r w:rsidR="009A42B5">
        <w:t>后</w:t>
      </w:r>
      <w:r w:rsidR="00837025">
        <w:rPr>
          <w:rFonts w:hint="eastAsia"/>
        </w:rPr>
        <w:t>收</w:t>
      </w:r>
      <w:r w:rsidR="009A42B5">
        <w:t>集到鸡粪重量</w:t>
      </w:r>
      <w:r w:rsidR="00D24551" w:rsidRPr="000D5AAC">
        <w:rPr>
          <w:rFonts w:ascii="宋体" w:hAnsi="宋体" w:hint="eastAsia"/>
        </w:rPr>
        <w:t>，</w:t>
      </w:r>
      <w:r w:rsidR="00D24551">
        <w:rPr>
          <w:rFonts w:ascii="宋体" w:hAnsi="宋体" w:hint="eastAsia"/>
        </w:rPr>
        <w:t>单位为公斤（</w:t>
      </w:r>
      <w:r w:rsidR="00D24551" w:rsidRPr="000D5AAC">
        <w:rPr>
          <w:rFonts w:ascii="宋体" w:hAnsi="宋体" w:hint="eastAsia"/>
        </w:rPr>
        <w:t>kg</w:t>
      </w:r>
      <w:r w:rsidR="00D24551">
        <w:rPr>
          <w:rFonts w:ascii="宋体" w:hAnsi="宋体" w:hint="eastAsia"/>
        </w:rPr>
        <w:t>）</w:t>
      </w:r>
      <w:r w:rsidR="00D24551">
        <w:rPr>
          <w:rFonts w:hint="eastAsia"/>
        </w:rPr>
        <w:t>。</w:t>
      </w:r>
    </w:p>
    <w:p w:rsidR="00D24551" w:rsidRDefault="00D24551" w:rsidP="003B5D63">
      <w:pPr>
        <w:pStyle w:val="aa"/>
        <w:numPr>
          <w:ilvl w:val="0"/>
          <w:numId w:val="0"/>
        </w:numPr>
        <w:spacing w:before="156" w:after="156"/>
        <w:rPr>
          <w:rFonts w:ascii="宋体"/>
          <w:color w:val="000000"/>
        </w:rPr>
      </w:pPr>
      <w:r>
        <w:rPr>
          <w:rFonts w:hint="eastAsia"/>
        </w:rPr>
        <w:t>5.</w:t>
      </w:r>
      <w:r w:rsidR="001B580F">
        <w:t>4</w:t>
      </w:r>
      <w:r w:rsidRPr="00202090">
        <w:rPr>
          <w:rFonts w:ascii="宋体" w:hint="eastAsia"/>
          <w:color w:val="000000"/>
        </w:rPr>
        <w:t>清粪带抗拉强度</w:t>
      </w:r>
    </w:p>
    <w:p w:rsidR="00D24551" w:rsidRPr="00202090" w:rsidRDefault="00D24551" w:rsidP="00D24551">
      <w:pPr>
        <w:pStyle w:val="affe"/>
      </w:pPr>
      <w:r>
        <w:rPr>
          <w:rFonts w:hint="eastAsia"/>
        </w:rPr>
        <w:t>按GB/T 1040.2的要求进行</w:t>
      </w:r>
      <w:r w:rsidR="00EC1C66">
        <w:rPr>
          <w:rFonts w:hint="eastAsia"/>
        </w:rPr>
        <w:t>测定</w:t>
      </w:r>
      <w:r>
        <w:rPr>
          <w:rFonts w:hint="eastAsia"/>
        </w:rPr>
        <w:t>。</w:t>
      </w:r>
    </w:p>
    <w:p w:rsidR="00D24551" w:rsidRDefault="00D24551" w:rsidP="003B5D63">
      <w:pPr>
        <w:pStyle w:val="aa"/>
        <w:numPr>
          <w:ilvl w:val="0"/>
          <w:numId w:val="0"/>
        </w:numPr>
        <w:spacing w:before="156" w:after="156"/>
      </w:pPr>
      <w:r w:rsidRPr="00EC1C66">
        <w:rPr>
          <w:rFonts w:hint="eastAsia"/>
        </w:rPr>
        <w:t>5.</w:t>
      </w:r>
      <w:r w:rsidR="00EC1C66" w:rsidRPr="00EC1C66">
        <w:t>5</w:t>
      </w:r>
      <w:r w:rsidR="00EC1C66">
        <w:rPr>
          <w:rFonts w:hint="eastAsia"/>
        </w:rPr>
        <w:t>清</w:t>
      </w:r>
      <w:r w:rsidR="00EC1C66">
        <w:t>粪</w:t>
      </w:r>
      <w:r w:rsidRPr="00EC1C66">
        <w:rPr>
          <w:rFonts w:hint="eastAsia"/>
        </w:rPr>
        <w:t>带运行速度测定</w:t>
      </w:r>
    </w:p>
    <w:p w:rsidR="004E344C" w:rsidRDefault="001F228E" w:rsidP="00BB0872">
      <w:pPr>
        <w:pStyle w:val="affe"/>
      </w:pPr>
      <w:r>
        <w:rPr>
          <w:rFonts w:hint="eastAsia"/>
        </w:rPr>
        <w:lastRenderedPageBreak/>
        <w:t>在样机稳定工作状态下，记录清</w:t>
      </w:r>
      <w:r>
        <w:t>粪</w:t>
      </w:r>
      <w:r w:rsidR="00F47706" w:rsidRPr="00F47706">
        <w:rPr>
          <w:rFonts w:hint="eastAsia"/>
        </w:rPr>
        <w:t>带运行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="00BB0872">
        <w:rPr>
          <w:rFonts w:hint="eastAsia"/>
        </w:rPr>
        <w:t>的时间，试验三次</w:t>
      </w:r>
      <w:r w:rsidR="00F47706" w:rsidRPr="00F47706">
        <w:rPr>
          <w:rFonts w:hint="eastAsia"/>
        </w:rPr>
        <w:t>。</w:t>
      </w:r>
      <w:r w:rsidR="00BB0872">
        <w:rPr>
          <w:rFonts w:hint="eastAsia"/>
        </w:rPr>
        <w:t>清</w:t>
      </w:r>
      <w:r w:rsidR="00BB0872">
        <w:t>粪带运行速度</w:t>
      </w:r>
      <w:r w:rsidR="00BB0872">
        <w:rPr>
          <w:rFonts w:hint="eastAsia"/>
        </w:rPr>
        <w:t>按</w:t>
      </w:r>
      <w:r w:rsidR="00BB0872">
        <w:t>（</w:t>
      </w:r>
      <w:r w:rsidR="00BB0872">
        <w:rPr>
          <w:rFonts w:hint="eastAsia"/>
        </w:rPr>
        <w:t>2）</w:t>
      </w:r>
      <w:r w:rsidR="00BB0872">
        <w:t>式计</w:t>
      </w:r>
      <w:r w:rsidR="00BB0872">
        <w:rPr>
          <w:rFonts w:hint="eastAsia"/>
        </w:rPr>
        <w:t>算</w:t>
      </w:r>
      <w:r w:rsidR="00BB0872">
        <w:t>，</w:t>
      </w:r>
      <w:r w:rsidR="00BB0872">
        <w:rPr>
          <w:rFonts w:hint="eastAsia"/>
        </w:rPr>
        <w:t>取</w:t>
      </w:r>
      <w:r w:rsidR="00BB0872">
        <w:t>平均值。</w:t>
      </w:r>
    </w:p>
    <w:p w:rsidR="00AB7342" w:rsidRDefault="00567BD6" w:rsidP="00AB7342">
      <w:pPr>
        <w:pStyle w:val="affe"/>
        <w:ind w:firstLine="480"/>
        <w:jc w:val="center"/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a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s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a</m:t>
                </m:r>
              </m:sub>
            </m:sSub>
          </m:den>
        </m:f>
      </m:oMath>
      <w:r w:rsidR="00AB7342">
        <w:rPr>
          <w:rFonts w:hint="eastAsia"/>
        </w:rPr>
        <w:t>……………………………………………………（</w:t>
      </w:r>
      <w:r w:rsidR="00AB7342">
        <w:t>2</w:t>
      </w:r>
      <w:r w:rsidR="00AB7342">
        <w:rPr>
          <w:rFonts w:hint="eastAsia"/>
        </w:rPr>
        <w:t>）</w:t>
      </w:r>
    </w:p>
    <w:p w:rsidR="00A243FF" w:rsidRDefault="00A243FF" w:rsidP="00A243FF">
      <w:pPr>
        <w:pStyle w:val="affe"/>
        <w:spacing w:line="440" w:lineRule="exact"/>
      </w:pPr>
      <w:r>
        <w:rPr>
          <w:rFonts w:hint="eastAsia"/>
        </w:rPr>
        <w:t>式中：</w:t>
      </w:r>
    </w:p>
    <w:p w:rsidR="00A243FF" w:rsidRDefault="00567BD6" w:rsidP="00A243FF">
      <w:pPr>
        <w:pStyle w:val="affe"/>
        <w:spacing w:line="440" w:lineRule="exact"/>
        <w:ind w:firstLineChars="262" w:firstLine="707"/>
      </w:pPr>
      <m:oMath>
        <m:sSub>
          <m:sSubPr>
            <m:ctrlPr>
              <w:rPr>
                <w:rFonts w:ascii="Cambria Math" w:hAnsi="Cambria Math"/>
                <w:i/>
                <w:color w:val="000000"/>
                <w:sz w:val="27"/>
                <w:szCs w:val="27"/>
              </w:rPr>
            </m:ctrlPr>
          </m:sSubPr>
          <m:e>
            <m:r>
              <w:rPr>
                <w:rFonts w:ascii="Cambria Math" w:hAnsi="Cambria Math"/>
                <w:color w:val="000000"/>
                <w:sz w:val="27"/>
                <w:szCs w:val="27"/>
              </w:rPr>
              <m:t>v</m:t>
            </m:r>
          </m:e>
          <m:sub>
            <m:r>
              <w:rPr>
                <w:rFonts w:ascii="Cambria Math" w:hAnsi="Cambria Math"/>
                <w:color w:val="000000"/>
                <w:sz w:val="27"/>
                <w:szCs w:val="27"/>
              </w:rPr>
              <m:t>a</m:t>
            </m:r>
          </m:sub>
        </m:sSub>
      </m:oMath>
      <w:r w:rsidR="00A243FF">
        <w:rPr>
          <w:rFonts w:hint="eastAsia"/>
          <w:color w:val="000000"/>
          <w:sz w:val="27"/>
          <w:szCs w:val="27"/>
        </w:rPr>
        <w:t>——</w:t>
      </w:r>
      <w:r w:rsidR="00A243FF">
        <w:rPr>
          <w:rFonts w:hint="eastAsia"/>
        </w:rPr>
        <w:t>清</w:t>
      </w:r>
      <w:r w:rsidR="00A243FF">
        <w:t>粪带运行速度</w:t>
      </w:r>
      <w:r w:rsidR="00A243FF" w:rsidRPr="000D5AAC">
        <w:rPr>
          <w:rFonts w:hAnsi="宋体" w:hint="eastAsia"/>
        </w:rPr>
        <w:t>，</w:t>
      </w:r>
      <w:r w:rsidR="00A243FF">
        <w:rPr>
          <w:rFonts w:hAnsi="宋体" w:hint="eastAsia"/>
        </w:rPr>
        <w:t>单位为公斤（m/s）</w:t>
      </w:r>
      <w:r w:rsidR="00A243FF">
        <w:rPr>
          <w:rFonts w:hint="eastAsia"/>
        </w:rPr>
        <w:t>；</w:t>
      </w:r>
    </w:p>
    <w:p w:rsidR="00A243FF" w:rsidRDefault="00567BD6" w:rsidP="00A243FF">
      <w:pPr>
        <w:spacing w:line="440" w:lineRule="exact"/>
        <w:ind w:firstLineChars="250" w:firstLine="675"/>
      </w:pPr>
      <m:oMath>
        <m:sSub>
          <m:sSubPr>
            <m:ctrlPr>
              <w:rPr>
                <w:rFonts w:ascii="Cambria Math" w:hAnsi="Cambria Math"/>
                <w:i/>
                <w:color w:val="000000"/>
                <w:kern w:val="0"/>
                <w:sz w:val="27"/>
                <w:szCs w:val="27"/>
                <w:vertAlign w:val="subscript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  <w:vertAlign w:val="subscript"/>
              </w:rPr>
              <m:t>s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  <w:vertAlign w:val="subscript"/>
              </w:rPr>
              <m:t>a</m:t>
            </m:r>
          </m:sub>
        </m:sSub>
      </m:oMath>
      <w:r w:rsidR="00A243FF">
        <w:rPr>
          <w:rFonts w:hint="eastAsia"/>
          <w:color w:val="000000"/>
          <w:kern w:val="0"/>
          <w:sz w:val="27"/>
          <w:szCs w:val="27"/>
        </w:rPr>
        <w:t>——</w:t>
      </w:r>
      <w:r w:rsidR="00A243FF">
        <w:rPr>
          <w:rFonts w:hint="eastAsia"/>
        </w:rPr>
        <w:t>测量</w:t>
      </w:r>
      <w:r w:rsidR="00A243FF">
        <w:t>时间内清粪</w:t>
      </w:r>
      <w:r w:rsidR="00A243FF">
        <w:rPr>
          <w:rFonts w:hint="eastAsia"/>
        </w:rPr>
        <w:t>带</w:t>
      </w:r>
      <w:r w:rsidR="00A243FF">
        <w:t>运行行程</w:t>
      </w:r>
      <w:r w:rsidR="00A243FF" w:rsidRPr="000D5AAC">
        <w:rPr>
          <w:rFonts w:ascii="宋体" w:hAnsi="宋体" w:hint="eastAsia"/>
        </w:rPr>
        <w:t>，</w:t>
      </w:r>
      <w:r w:rsidR="00A243FF">
        <w:rPr>
          <w:rFonts w:ascii="宋体" w:hAnsi="宋体" w:hint="eastAsia"/>
        </w:rPr>
        <w:t>单位为公斤（</w:t>
      </w:r>
      <w:r w:rsidR="00A243FF">
        <w:rPr>
          <w:rFonts w:ascii="宋体" w:hAnsi="宋体"/>
        </w:rPr>
        <w:t>m</w:t>
      </w:r>
      <w:r w:rsidR="00A243FF">
        <w:rPr>
          <w:rFonts w:ascii="宋体" w:hAnsi="宋体" w:hint="eastAsia"/>
        </w:rPr>
        <w:t>）</w:t>
      </w:r>
      <w:r w:rsidR="00A243FF">
        <w:rPr>
          <w:rFonts w:hint="eastAsia"/>
        </w:rPr>
        <w:t>；</w:t>
      </w:r>
    </w:p>
    <w:p w:rsidR="004E344C" w:rsidRPr="00A243FF" w:rsidRDefault="00567BD6" w:rsidP="00A243FF">
      <w:pPr>
        <w:spacing w:line="440" w:lineRule="exact"/>
        <w:ind w:firstLineChars="250" w:firstLine="675"/>
      </w:pPr>
      <m:oMath>
        <m:sSub>
          <m:sSubPr>
            <m:ctrlPr>
              <w:rPr>
                <w:rFonts w:ascii="Cambria Math" w:hAnsi="Cambria Math"/>
                <w:i/>
                <w:color w:val="000000"/>
                <w:kern w:val="0"/>
                <w:sz w:val="27"/>
                <w:szCs w:val="27"/>
              </w:rPr>
            </m:ctrlPr>
          </m:sSubPr>
          <m:e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kern w:val="0"/>
                <w:sz w:val="27"/>
                <w:szCs w:val="27"/>
              </w:rPr>
              <m:t>a</m:t>
            </m:r>
          </m:sub>
        </m:sSub>
      </m:oMath>
      <w:r w:rsidR="00A243FF" w:rsidRPr="009B5397">
        <w:rPr>
          <w:rFonts w:hint="eastAsia"/>
          <w:color w:val="000000"/>
          <w:kern w:val="0"/>
          <w:sz w:val="27"/>
          <w:szCs w:val="27"/>
        </w:rPr>
        <w:t>——</w:t>
      </w:r>
      <w:r w:rsidR="00A243FF">
        <w:rPr>
          <w:rFonts w:hint="eastAsia"/>
        </w:rPr>
        <w:t>测量</w:t>
      </w:r>
      <w:r w:rsidR="00A243FF">
        <w:t>时间</w:t>
      </w:r>
      <w:r w:rsidR="00A243FF" w:rsidRPr="000D5AAC">
        <w:rPr>
          <w:rFonts w:ascii="宋体" w:hAnsi="宋体" w:hint="eastAsia"/>
        </w:rPr>
        <w:t>，</w:t>
      </w:r>
      <w:r w:rsidR="00A243FF">
        <w:rPr>
          <w:rFonts w:ascii="宋体" w:hAnsi="宋体" w:hint="eastAsia"/>
        </w:rPr>
        <w:t>单位为公斤（</w:t>
      </w:r>
      <w:r w:rsidR="00A243FF">
        <w:rPr>
          <w:rFonts w:ascii="宋体" w:hAnsi="宋体"/>
        </w:rPr>
        <w:t>s</w:t>
      </w:r>
      <w:r w:rsidR="00A243FF">
        <w:rPr>
          <w:rFonts w:ascii="宋体" w:hAnsi="宋体" w:hint="eastAsia"/>
        </w:rPr>
        <w:t>）</w:t>
      </w:r>
      <w:r w:rsidR="00A243FF">
        <w:rPr>
          <w:rFonts w:hint="eastAsia"/>
        </w:rPr>
        <w:t>。</w:t>
      </w:r>
    </w:p>
    <w:p w:rsidR="00D24551" w:rsidRDefault="00D24551" w:rsidP="003B5D63">
      <w:pPr>
        <w:pStyle w:val="aa"/>
        <w:numPr>
          <w:ilvl w:val="0"/>
          <w:numId w:val="0"/>
        </w:numPr>
        <w:spacing w:before="156" w:after="156"/>
        <w:rPr>
          <w:rFonts w:ascii="宋体" w:hAnsi="宋体"/>
        </w:rPr>
      </w:pPr>
      <w:r w:rsidRPr="000B60F3">
        <w:rPr>
          <w:rFonts w:hAnsi="黑体" w:hint="eastAsia"/>
        </w:rPr>
        <w:t>5.</w:t>
      </w:r>
      <w:r w:rsidR="00A243FF">
        <w:rPr>
          <w:rFonts w:hAnsi="黑体"/>
        </w:rPr>
        <w:t>6</w:t>
      </w:r>
      <w:r w:rsidR="00A243FF">
        <w:rPr>
          <w:rFonts w:ascii="宋体" w:hAnsi="宋体" w:hint="eastAsia"/>
        </w:rPr>
        <w:t>防腐</w:t>
      </w:r>
      <w:r w:rsidRPr="00953209">
        <w:rPr>
          <w:rFonts w:ascii="宋体" w:hAnsi="宋体" w:hint="eastAsia"/>
        </w:rPr>
        <w:t>锌层厚度</w:t>
      </w:r>
      <w:r>
        <w:rPr>
          <w:rFonts w:ascii="宋体" w:hAnsi="宋体" w:hint="eastAsia"/>
        </w:rPr>
        <w:t>测定</w:t>
      </w:r>
    </w:p>
    <w:p w:rsidR="00D24551" w:rsidRPr="000F3DB8" w:rsidRDefault="00D24551" w:rsidP="00D24551">
      <w:pPr>
        <w:pStyle w:val="affe"/>
      </w:pPr>
      <w:r>
        <w:rPr>
          <w:rFonts w:hint="eastAsia"/>
        </w:rPr>
        <w:t>随机在</w:t>
      </w:r>
      <w:r w:rsidRPr="00A243FF">
        <w:rPr>
          <w:rFonts w:hint="eastAsia"/>
        </w:rPr>
        <w:t>清粪机</w:t>
      </w:r>
      <w:r w:rsidR="00A243FF" w:rsidRPr="00A243FF">
        <w:rPr>
          <w:rFonts w:hint="eastAsia"/>
        </w:rPr>
        <w:t>结构</w:t>
      </w:r>
      <w:r w:rsidR="00A243FF" w:rsidRPr="00A243FF">
        <w:t>件</w:t>
      </w:r>
      <w:r w:rsidR="00922862">
        <w:rPr>
          <w:rFonts w:hint="eastAsia"/>
        </w:rPr>
        <w:t>表</w:t>
      </w:r>
      <w:r w:rsidR="00922862">
        <w:t>面上</w:t>
      </w:r>
      <w:r w:rsidR="00922862">
        <w:rPr>
          <w:rFonts w:hint="eastAsia"/>
        </w:rPr>
        <w:t>任意</w:t>
      </w:r>
      <w:r>
        <w:rPr>
          <w:rFonts w:hint="eastAsia"/>
        </w:rPr>
        <w:t>选取</w:t>
      </w:r>
      <w:r w:rsidR="00A243FF">
        <w:t>9</w:t>
      </w:r>
      <w:r>
        <w:rPr>
          <w:rFonts w:hint="eastAsia"/>
        </w:rPr>
        <w:t>点，采用磁性测厚仪对其进行</w:t>
      </w:r>
      <w:r w:rsidR="00A243FF">
        <w:rPr>
          <w:rFonts w:hint="eastAsia"/>
        </w:rPr>
        <w:t>锌层的厚度检测，取</w:t>
      </w:r>
      <w:r w:rsidR="00A243FF">
        <w:t>最小</w:t>
      </w:r>
      <w:r>
        <w:rPr>
          <w:rFonts w:hint="eastAsia"/>
        </w:rPr>
        <w:t>值。</w:t>
      </w:r>
    </w:p>
    <w:p w:rsidR="00D24551" w:rsidRPr="0038403D" w:rsidRDefault="00D24551" w:rsidP="003B5D63">
      <w:pPr>
        <w:pStyle w:val="aa"/>
        <w:numPr>
          <w:ilvl w:val="0"/>
          <w:numId w:val="0"/>
        </w:numPr>
        <w:spacing w:before="156" w:after="156"/>
        <w:rPr>
          <w:rFonts w:ascii="宋体" w:hAnsi="宋体"/>
        </w:rPr>
      </w:pPr>
      <w:r w:rsidRPr="0038403D">
        <w:rPr>
          <w:rFonts w:ascii="宋体" w:hAnsi="宋体" w:hint="eastAsia"/>
        </w:rPr>
        <w:t>5.</w:t>
      </w:r>
      <w:r w:rsidR="0038403D" w:rsidRPr="0038403D">
        <w:rPr>
          <w:rFonts w:ascii="宋体" w:hAnsi="宋体"/>
        </w:rPr>
        <w:t>7</w:t>
      </w:r>
      <w:r w:rsidRPr="0038403D">
        <w:rPr>
          <w:rFonts w:ascii="宋体" w:hAnsi="宋体" w:hint="eastAsia"/>
        </w:rPr>
        <w:t>外观质量</w:t>
      </w:r>
    </w:p>
    <w:p w:rsidR="00D24551" w:rsidRPr="0038403D" w:rsidRDefault="00D24551" w:rsidP="00D24551">
      <w:pPr>
        <w:pStyle w:val="affe"/>
        <w:rPr>
          <w:rFonts w:eastAsia="黑体" w:hAnsi="宋体"/>
          <w:szCs w:val="21"/>
        </w:rPr>
      </w:pPr>
      <w:r w:rsidRPr="0038403D">
        <w:rPr>
          <w:rFonts w:eastAsia="黑体" w:hAnsi="宋体" w:hint="eastAsia"/>
          <w:szCs w:val="21"/>
        </w:rPr>
        <w:t>通过目测的方式检验清粪机外观质量。</w:t>
      </w:r>
    </w:p>
    <w:p w:rsidR="00D24551" w:rsidRPr="0038403D" w:rsidRDefault="00D24551" w:rsidP="003B5D63">
      <w:pPr>
        <w:pStyle w:val="aa"/>
        <w:numPr>
          <w:ilvl w:val="0"/>
          <w:numId w:val="0"/>
        </w:numPr>
        <w:spacing w:before="156" w:after="156"/>
        <w:rPr>
          <w:rFonts w:ascii="宋体" w:hAnsi="宋体"/>
        </w:rPr>
      </w:pPr>
      <w:r w:rsidRPr="0038403D">
        <w:rPr>
          <w:rFonts w:ascii="宋体" w:hAnsi="宋体" w:hint="eastAsia"/>
        </w:rPr>
        <w:t>5.</w:t>
      </w:r>
      <w:r w:rsidR="0038403D">
        <w:rPr>
          <w:rFonts w:ascii="宋体" w:hAnsi="宋体"/>
        </w:rPr>
        <w:t>8</w:t>
      </w:r>
      <w:r w:rsidRPr="0038403D">
        <w:rPr>
          <w:rFonts w:ascii="宋体" w:hAnsi="宋体" w:hint="eastAsia"/>
        </w:rPr>
        <w:t>装配质量</w:t>
      </w:r>
    </w:p>
    <w:p w:rsidR="00D24551" w:rsidRDefault="00D24551" w:rsidP="00D24551">
      <w:pPr>
        <w:pStyle w:val="affe"/>
      </w:pPr>
      <w:r w:rsidRPr="00E10C73">
        <w:rPr>
          <w:rFonts w:hint="eastAsia"/>
        </w:rPr>
        <w:t>通过目测的方式检验</w:t>
      </w:r>
      <w:r>
        <w:rPr>
          <w:rFonts w:hint="eastAsia"/>
        </w:rPr>
        <w:t>清粪机装配</w:t>
      </w:r>
      <w:r w:rsidRPr="00E10C73">
        <w:rPr>
          <w:rFonts w:hint="eastAsia"/>
        </w:rPr>
        <w:t>质量。</w:t>
      </w:r>
    </w:p>
    <w:p w:rsidR="00D24551" w:rsidRPr="00D95DF5" w:rsidRDefault="00D24551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Ansi="黑体" w:hint="eastAsia"/>
        </w:rPr>
        <w:t>5.</w:t>
      </w:r>
      <w:r w:rsidR="006623D2">
        <w:rPr>
          <w:rFonts w:hAnsi="黑体"/>
        </w:rPr>
        <w:t>9</w:t>
      </w:r>
      <w:r w:rsidRPr="00D95DF5">
        <w:rPr>
          <w:rFonts w:hint="eastAsia"/>
        </w:rPr>
        <w:t>使用有效度</w:t>
      </w:r>
    </w:p>
    <w:p w:rsidR="00D24551" w:rsidRPr="00757A26" w:rsidRDefault="00D24551" w:rsidP="00757A26">
      <w:pPr>
        <w:pStyle w:val="affe"/>
      </w:pPr>
      <w:r w:rsidRPr="00757A26">
        <w:rPr>
          <w:rFonts w:hint="eastAsia"/>
        </w:rPr>
        <w:t>使用有效度考核时，详细记录作业时间和故障时间，时间精度到min，考核时间不少于200h。</w:t>
      </w:r>
    </w:p>
    <w:p w:rsidR="00D24551" w:rsidRPr="00757A26" w:rsidRDefault="00D24551" w:rsidP="00757A26">
      <w:pPr>
        <w:pStyle w:val="affe"/>
        <w:ind w:firstLineChars="0" w:firstLine="0"/>
      </w:pPr>
      <w:r w:rsidRPr="00757A26">
        <w:rPr>
          <w:rFonts w:hint="eastAsia"/>
        </w:rPr>
        <w:t>清粪机的使用有效度按式（</w:t>
      </w:r>
      <w:r w:rsidR="006623D2" w:rsidRPr="00757A26">
        <w:t>3</w:t>
      </w:r>
      <w:r w:rsidRPr="00757A26">
        <w:rPr>
          <w:rFonts w:hint="eastAsia"/>
        </w:rPr>
        <w:t>）计算：</w:t>
      </w:r>
    </w:p>
    <w:p w:rsidR="00D24551" w:rsidRPr="00EC4925" w:rsidRDefault="00D24551" w:rsidP="00D24551">
      <w:pPr>
        <w:pStyle w:val="affe"/>
        <w:ind w:firstLineChars="1150" w:firstLine="2415"/>
      </w:pPr>
      <w:r w:rsidRPr="00453D4D">
        <w:rPr>
          <w:position w:val="-32"/>
        </w:rPr>
        <w:object w:dxaOrig="2299" w:dyaOrig="760">
          <v:shape id="_x0000_i1026" type="#_x0000_t75" style="width:114.75pt;height:38.25pt" o:ole="">
            <v:imagedata r:id="rId14" o:title=""/>
          </v:shape>
          <o:OLEObject Type="Embed" ProgID="Equation.3" ShapeID="_x0000_i1026" DrawAspect="Content" ObjectID="_1597237839" r:id="rId15"/>
        </w:object>
      </w:r>
      <w:r>
        <w:rPr>
          <w:rFonts w:hint="eastAsia"/>
        </w:rPr>
        <w:t xml:space="preserve"> ……</w:t>
      </w:r>
      <w:r w:rsidR="00D31D2C">
        <w:rPr>
          <w:rFonts w:hint="eastAsia"/>
        </w:rPr>
        <w:t>…………………………</w:t>
      </w:r>
      <w:r>
        <w:rPr>
          <w:rFonts w:hint="eastAsia"/>
        </w:rPr>
        <w:t>（</w:t>
      </w:r>
      <w:r w:rsidR="006623D2">
        <w:t>3</w:t>
      </w:r>
      <w:r>
        <w:rPr>
          <w:rFonts w:hint="eastAsia"/>
        </w:rPr>
        <w:t>）</w:t>
      </w:r>
    </w:p>
    <w:p w:rsidR="00D24551" w:rsidRDefault="00D24551" w:rsidP="00D24551">
      <w:pPr>
        <w:pStyle w:val="affe"/>
        <w:spacing w:line="500" w:lineRule="exact"/>
      </w:pPr>
      <w:r>
        <w:rPr>
          <w:rFonts w:hint="eastAsia"/>
        </w:rPr>
        <w:t>式中，</w:t>
      </w:r>
      <w:r w:rsidRPr="00D50153">
        <w:rPr>
          <w:position w:val="-4"/>
        </w:rPr>
        <w:object w:dxaOrig="260" w:dyaOrig="260">
          <v:shape id="_x0000_i1027" type="#_x0000_t75" style="width:12.75pt;height:12.75pt" o:ole="">
            <v:imagedata r:id="rId16" o:title=""/>
          </v:shape>
          <o:OLEObject Type="Embed" ProgID="Equation.DSMT4" ShapeID="_x0000_i1027" DrawAspect="Content" ObjectID="_1597237840" r:id="rId17"/>
        </w:object>
      </w:r>
      <w:r w:rsidRPr="00AC72F2">
        <w:rPr>
          <w:rFonts w:hint="eastAsia"/>
          <w:color w:val="000000"/>
          <w:sz w:val="27"/>
          <w:szCs w:val="27"/>
        </w:rPr>
        <w:t>——</w:t>
      </w:r>
      <w:r>
        <w:rPr>
          <w:rFonts w:hint="eastAsia"/>
        </w:rPr>
        <w:t>使用有效度，%；</w:t>
      </w:r>
    </w:p>
    <w:p w:rsidR="00D24551" w:rsidRDefault="00D24551" w:rsidP="00D24551">
      <w:pPr>
        <w:pStyle w:val="affe"/>
        <w:spacing w:line="500" w:lineRule="exact"/>
        <w:ind w:firstLineChars="450" w:firstLine="949"/>
      </w:pPr>
      <w:r w:rsidRPr="003C57A1">
        <w:rPr>
          <w:rFonts w:hint="eastAsia"/>
          <w:b/>
          <w:i/>
        </w:rPr>
        <w:t>T</w:t>
      </w:r>
      <w:r w:rsidRPr="003C57A1">
        <w:rPr>
          <w:rFonts w:hint="eastAsia"/>
        </w:rPr>
        <w:t>z</w:t>
      </w:r>
      <w:r w:rsidRPr="00AC72F2">
        <w:rPr>
          <w:rFonts w:hint="eastAsia"/>
          <w:color w:val="000000"/>
          <w:sz w:val="27"/>
          <w:szCs w:val="27"/>
        </w:rPr>
        <w:t>——</w:t>
      </w:r>
      <w:r>
        <w:rPr>
          <w:rFonts w:hint="eastAsia"/>
        </w:rPr>
        <w:t>生产考核期间的班次作业时间，单位为小时（h）；</w:t>
      </w:r>
    </w:p>
    <w:p w:rsidR="00D24551" w:rsidRPr="00DA3CFD" w:rsidRDefault="00D24551" w:rsidP="00D24551">
      <w:pPr>
        <w:pStyle w:val="affe"/>
        <w:spacing w:line="500" w:lineRule="exact"/>
        <w:ind w:firstLineChars="324" w:firstLine="878"/>
      </w:pPr>
      <w:r w:rsidRPr="003C57A1">
        <w:rPr>
          <w:rFonts w:hint="eastAsia"/>
          <w:b/>
          <w:i/>
          <w:sz w:val="27"/>
          <w:szCs w:val="27"/>
        </w:rPr>
        <w:t>T</w:t>
      </w:r>
      <w:r w:rsidRPr="003C57A1">
        <w:rPr>
          <w:rFonts w:hint="eastAsia"/>
          <w:sz w:val="27"/>
          <w:szCs w:val="27"/>
        </w:rPr>
        <w:t>g</w:t>
      </w:r>
      <w:r w:rsidRPr="00AC72F2">
        <w:rPr>
          <w:rFonts w:hint="eastAsia"/>
          <w:color w:val="000000"/>
          <w:sz w:val="27"/>
          <w:szCs w:val="27"/>
        </w:rPr>
        <w:t>——</w:t>
      </w:r>
      <w:r>
        <w:rPr>
          <w:rFonts w:hint="eastAsia"/>
        </w:rPr>
        <w:t xml:space="preserve">样机在生产考核期间每次班次的故障时间，单位为小时（h）。 </w:t>
      </w:r>
    </w:p>
    <w:p w:rsidR="00D24551" w:rsidRDefault="00D24551" w:rsidP="003B5D63">
      <w:pPr>
        <w:pStyle w:val="a9"/>
        <w:numPr>
          <w:ilvl w:val="0"/>
          <w:numId w:val="0"/>
        </w:numPr>
        <w:spacing w:before="312" w:after="312"/>
      </w:pPr>
      <w:r>
        <w:rPr>
          <w:rFonts w:hint="eastAsia"/>
        </w:rPr>
        <w:t>6   检验规则</w:t>
      </w:r>
    </w:p>
    <w:p w:rsidR="00D24551" w:rsidRPr="00A06B93" w:rsidRDefault="00D24551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6.1  </w:t>
      </w:r>
      <w:r w:rsidRPr="00417151">
        <w:rPr>
          <w:rFonts w:hint="eastAsia"/>
        </w:rPr>
        <w:t>检验分类</w:t>
      </w:r>
    </w:p>
    <w:p w:rsidR="00D24551" w:rsidRPr="00A06B93" w:rsidRDefault="00D24551" w:rsidP="00D24551">
      <w:pPr>
        <w:pStyle w:val="affe"/>
      </w:pPr>
      <w:r>
        <w:rPr>
          <w:rFonts w:hint="eastAsia"/>
        </w:rPr>
        <w:t>清粪机的检验分为出厂检验和型式检验。</w:t>
      </w:r>
    </w:p>
    <w:p w:rsidR="00D24551" w:rsidRPr="00C52D28" w:rsidRDefault="00D24551" w:rsidP="003B5D63">
      <w:pPr>
        <w:pStyle w:val="aa"/>
        <w:numPr>
          <w:ilvl w:val="0"/>
          <w:numId w:val="0"/>
        </w:numPr>
        <w:spacing w:before="156" w:after="156"/>
      </w:pPr>
      <w:r>
        <w:rPr>
          <w:rFonts w:hint="eastAsia"/>
        </w:rPr>
        <w:t xml:space="preserve">6.2  </w:t>
      </w:r>
      <w:r w:rsidRPr="00C52D28">
        <w:rPr>
          <w:rFonts w:hint="eastAsia"/>
        </w:rPr>
        <w:t>出厂检验</w:t>
      </w:r>
    </w:p>
    <w:p w:rsidR="00D24551" w:rsidRPr="00417151" w:rsidRDefault="00D24551" w:rsidP="00AC2558">
      <w:pPr>
        <w:pStyle w:val="affe"/>
        <w:ind w:leftChars="200" w:left="1050" w:hangingChars="300" w:hanging="63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C2558">
          <w:rPr>
            <w:rFonts w:hint="eastAsia"/>
          </w:rPr>
          <w:t>6.2.1</w:t>
        </w:r>
      </w:smartTag>
      <w:r w:rsidRPr="00417151">
        <w:rPr>
          <w:rFonts w:hint="eastAsia"/>
        </w:rPr>
        <w:t xml:space="preserve"> 清粪机应经制造厂检验部门检验合格</w:t>
      </w:r>
      <w:r w:rsidR="00417151" w:rsidRPr="00417151">
        <w:rPr>
          <w:rFonts w:hint="eastAsia"/>
        </w:rPr>
        <w:t>后</w:t>
      </w:r>
      <w:r w:rsidRPr="00417151">
        <w:rPr>
          <w:rFonts w:hint="eastAsia"/>
        </w:rPr>
        <w:t>，并附有产品合格证方可</w:t>
      </w:r>
      <w:r w:rsidR="00417151" w:rsidRPr="00417151">
        <w:rPr>
          <w:rFonts w:hint="eastAsia"/>
        </w:rPr>
        <w:t>出厂；</w:t>
      </w:r>
    </w:p>
    <w:p w:rsidR="00D24551" w:rsidRPr="00417151" w:rsidRDefault="00D24551" w:rsidP="00AC2558">
      <w:pPr>
        <w:pStyle w:val="affe"/>
        <w:ind w:leftChars="200" w:left="1050" w:hangingChars="300" w:hanging="63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C2558">
          <w:rPr>
            <w:rFonts w:hint="eastAsia"/>
          </w:rPr>
          <w:t>6.2.2</w:t>
        </w:r>
      </w:smartTag>
      <w:r w:rsidRPr="00417151">
        <w:rPr>
          <w:rFonts w:hint="eastAsia"/>
        </w:rPr>
        <w:t xml:space="preserve"> 出厂检验项目见表</w:t>
      </w:r>
      <w:r w:rsidR="00CE2251">
        <w:rPr>
          <w:rFonts w:hint="eastAsia"/>
        </w:rPr>
        <w:t>2</w:t>
      </w:r>
      <w:r w:rsidR="00417151" w:rsidRPr="00417151">
        <w:rPr>
          <w:rFonts w:hint="eastAsia"/>
        </w:rPr>
        <w:t>；</w:t>
      </w:r>
    </w:p>
    <w:p w:rsidR="00D24551" w:rsidRPr="00417151" w:rsidRDefault="00D24551" w:rsidP="00AC2558">
      <w:pPr>
        <w:pStyle w:val="affe"/>
        <w:ind w:leftChars="200" w:left="1050" w:hangingChars="300" w:hanging="630"/>
      </w:pPr>
      <w:r w:rsidRPr="00AC2558">
        <w:rPr>
          <w:rFonts w:hint="eastAsia"/>
        </w:rPr>
        <w:t xml:space="preserve">6.2.3 </w:t>
      </w:r>
      <w:r w:rsidRPr="00417151">
        <w:rPr>
          <w:rFonts w:hint="eastAsia"/>
        </w:rPr>
        <w:t>如有不合格，允许修复、调整，合格</w:t>
      </w:r>
      <w:r w:rsidR="00417151" w:rsidRPr="00417151">
        <w:rPr>
          <w:rFonts w:hint="eastAsia"/>
        </w:rPr>
        <w:t>后</w:t>
      </w:r>
      <w:r w:rsidRPr="00417151">
        <w:rPr>
          <w:rFonts w:hint="eastAsia"/>
        </w:rPr>
        <w:t>方可出厂。</w:t>
      </w:r>
    </w:p>
    <w:p w:rsidR="00D24551" w:rsidRPr="00417151" w:rsidRDefault="00D24551" w:rsidP="00D24551">
      <w:pPr>
        <w:pStyle w:val="ab"/>
        <w:numPr>
          <w:ilvl w:val="0"/>
          <w:numId w:val="0"/>
        </w:numPr>
        <w:spacing w:before="156" w:after="156"/>
      </w:pPr>
      <w:r>
        <w:rPr>
          <w:rFonts w:hint="eastAsia"/>
        </w:rPr>
        <w:lastRenderedPageBreak/>
        <w:t xml:space="preserve">6.3  </w:t>
      </w:r>
      <w:r w:rsidRPr="00C52D28">
        <w:rPr>
          <w:rFonts w:hint="eastAsia"/>
        </w:rPr>
        <w:t>型式检</w:t>
      </w:r>
      <w:r w:rsidRPr="00417151">
        <w:rPr>
          <w:rFonts w:hint="eastAsia"/>
        </w:rPr>
        <w:t>验</w:t>
      </w:r>
    </w:p>
    <w:p w:rsidR="00D24551" w:rsidRPr="00417151" w:rsidRDefault="00D24551" w:rsidP="00D24551">
      <w:pPr>
        <w:pStyle w:val="ab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417151">
          <w:rPr>
            <w:rFonts w:hAnsi="宋体" w:hint="eastAsia"/>
          </w:rPr>
          <w:t>6.3.1</w:t>
        </w:r>
      </w:smartTag>
      <w:r w:rsidRPr="00417151">
        <w:rPr>
          <w:rFonts w:ascii="宋体" w:eastAsia="宋体" w:hAnsi="宋体" w:hint="eastAsia"/>
        </w:rPr>
        <w:t xml:space="preserve"> 在下列情况之一时，应进行型式检验：</w:t>
      </w:r>
    </w:p>
    <w:p w:rsidR="00D24551" w:rsidRPr="00417151" w:rsidRDefault="00D24551" w:rsidP="008278C0">
      <w:pPr>
        <w:pStyle w:val="af0"/>
        <w:numPr>
          <w:ilvl w:val="0"/>
          <w:numId w:val="33"/>
        </w:numPr>
        <w:tabs>
          <w:tab w:val="clear" w:pos="840"/>
        </w:tabs>
        <w:adjustRightInd w:val="0"/>
        <w:snapToGrid w:val="0"/>
        <w:spacing w:before="156" w:after="156"/>
        <w:ind w:left="845"/>
      </w:pPr>
      <w:r w:rsidRPr="00417151">
        <w:rPr>
          <w:rFonts w:hint="eastAsia"/>
        </w:rPr>
        <w:t>新产品投产或老产品转产生产的试制、定型鉴定时；</w:t>
      </w:r>
    </w:p>
    <w:p w:rsidR="00D24551" w:rsidRDefault="00D24551" w:rsidP="008278C0">
      <w:pPr>
        <w:pStyle w:val="af0"/>
        <w:numPr>
          <w:ilvl w:val="0"/>
          <w:numId w:val="33"/>
        </w:numPr>
        <w:tabs>
          <w:tab w:val="clear" w:pos="840"/>
        </w:tabs>
        <w:adjustRightInd w:val="0"/>
        <w:snapToGrid w:val="0"/>
        <w:spacing w:before="156" w:after="156"/>
        <w:ind w:left="845"/>
      </w:pPr>
      <w:r>
        <w:rPr>
          <w:rFonts w:hint="eastAsia"/>
        </w:rPr>
        <w:t>产品结构、材料、工艺、参数有较大变化，可能影响产品性能时；</w:t>
      </w:r>
    </w:p>
    <w:p w:rsidR="00D24551" w:rsidRDefault="00D24551" w:rsidP="008278C0">
      <w:pPr>
        <w:pStyle w:val="af0"/>
        <w:numPr>
          <w:ilvl w:val="0"/>
          <w:numId w:val="33"/>
        </w:numPr>
        <w:tabs>
          <w:tab w:val="clear" w:pos="840"/>
        </w:tabs>
        <w:adjustRightInd w:val="0"/>
        <w:snapToGrid w:val="0"/>
        <w:spacing w:before="156" w:after="156"/>
        <w:ind w:left="845"/>
      </w:pPr>
      <w:r>
        <w:rPr>
          <w:rFonts w:hint="eastAsia"/>
        </w:rPr>
        <w:t>产品停产2年或2年以上，恢复生产时；</w:t>
      </w:r>
    </w:p>
    <w:p w:rsidR="00217633" w:rsidRDefault="00217633" w:rsidP="008278C0">
      <w:pPr>
        <w:pStyle w:val="af0"/>
        <w:numPr>
          <w:ilvl w:val="0"/>
          <w:numId w:val="33"/>
        </w:numPr>
        <w:tabs>
          <w:tab w:val="clear" w:pos="840"/>
        </w:tabs>
        <w:adjustRightInd w:val="0"/>
        <w:snapToGrid w:val="0"/>
        <w:spacing w:before="156" w:after="156"/>
        <w:ind w:left="845"/>
      </w:pPr>
      <w:r w:rsidRPr="00417151">
        <w:rPr>
          <w:rFonts w:hint="eastAsia"/>
        </w:rPr>
        <w:t>成批生产的产品，每3年至少检验一次。</w:t>
      </w:r>
    </w:p>
    <w:p w:rsidR="00D24551" w:rsidRPr="00417151" w:rsidRDefault="00D24551" w:rsidP="008278C0">
      <w:pPr>
        <w:pStyle w:val="af0"/>
        <w:numPr>
          <w:ilvl w:val="0"/>
          <w:numId w:val="33"/>
        </w:numPr>
        <w:tabs>
          <w:tab w:val="clear" w:pos="840"/>
        </w:tabs>
        <w:adjustRightInd w:val="0"/>
        <w:snapToGrid w:val="0"/>
        <w:spacing w:before="156" w:after="156"/>
        <w:ind w:left="845"/>
      </w:pPr>
      <w:r w:rsidRPr="00417151">
        <w:rPr>
          <w:rFonts w:hint="eastAsia"/>
        </w:rPr>
        <w:t>国家质量监督检验机构提出进行型式检验要求时；</w:t>
      </w:r>
    </w:p>
    <w:p w:rsidR="00D24551" w:rsidRPr="00417151" w:rsidRDefault="00D24551" w:rsidP="00D24551">
      <w:pPr>
        <w:pStyle w:val="ab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r w:rsidRPr="00417151">
        <w:rPr>
          <w:rFonts w:hAnsi="宋体" w:hint="eastAsia"/>
        </w:rPr>
        <w:t>6.3.2</w:t>
      </w:r>
      <w:r w:rsidRPr="00417151">
        <w:rPr>
          <w:rFonts w:ascii="宋体" w:eastAsia="宋体" w:hAnsi="宋体" w:hint="eastAsia"/>
        </w:rPr>
        <w:t>型式检验项目见表3。</w:t>
      </w:r>
    </w:p>
    <w:p w:rsidR="00D24551" w:rsidRPr="00417151" w:rsidRDefault="00D24551" w:rsidP="000F3BFD">
      <w:pPr>
        <w:autoSpaceDE w:val="0"/>
        <w:autoSpaceDN w:val="0"/>
        <w:adjustRightInd w:val="0"/>
        <w:spacing w:beforeLines="50" w:afterLines="50"/>
        <w:rPr>
          <w:rFonts w:ascii="黑体" w:eastAsia="黑体" w:cs="宋体"/>
          <w:kern w:val="0"/>
          <w:szCs w:val="21"/>
        </w:rPr>
      </w:pPr>
      <w:r w:rsidRPr="005F600B">
        <w:rPr>
          <w:rFonts w:ascii="黑体" w:eastAsia="黑体" w:hAnsi="宋体" w:hint="eastAsia"/>
        </w:rPr>
        <w:t>6.</w:t>
      </w:r>
      <w:r w:rsidRPr="00417151">
        <w:rPr>
          <w:rFonts w:ascii="黑体" w:eastAsia="黑体" w:hAnsi="宋体" w:hint="eastAsia"/>
        </w:rPr>
        <w:t>4</w:t>
      </w:r>
      <w:r w:rsidRPr="00417151">
        <w:rPr>
          <w:rFonts w:ascii="黑体" w:eastAsia="黑体" w:hint="eastAsia"/>
        </w:rPr>
        <w:t>抽样方法</w:t>
      </w:r>
    </w:p>
    <w:p w:rsidR="00D24551" w:rsidRPr="00417151" w:rsidRDefault="00D24551" w:rsidP="00AC2558">
      <w:pPr>
        <w:pStyle w:val="affe"/>
        <w:ind w:leftChars="200" w:left="1050" w:hangingChars="300" w:hanging="630"/>
      </w:pP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AC2558">
          <w:rPr>
            <w:rFonts w:hint="eastAsia"/>
          </w:rPr>
          <w:t>6.4.1</w:t>
        </w:r>
        <w:r w:rsidR="00757A26">
          <w:t xml:space="preserve"> </w:t>
        </w:r>
      </w:smartTag>
      <w:r w:rsidRPr="00AC2558">
        <w:rPr>
          <w:rFonts w:hint="eastAsia"/>
        </w:rPr>
        <w:t>抽样检查根据GB/T 2828.1正常检验一次抽样方案, 抽样方案和判定规则见表</w:t>
      </w:r>
      <w:r w:rsidR="00B078D5" w:rsidRPr="00AC2558">
        <w:t>2</w:t>
      </w:r>
      <w:r w:rsidRPr="00AC2558">
        <w:rPr>
          <w:rFonts w:hint="eastAsia"/>
        </w:rPr>
        <w:t>。</w:t>
      </w:r>
    </w:p>
    <w:p w:rsidR="00D24551" w:rsidRPr="00AC2558" w:rsidRDefault="00D24551" w:rsidP="00AC2558">
      <w:pPr>
        <w:pStyle w:val="affe"/>
        <w:ind w:leftChars="200" w:left="1050" w:hangingChars="300" w:hanging="630"/>
      </w:pP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C2558">
          <w:rPr>
            <w:rFonts w:hint="eastAsia"/>
          </w:rPr>
          <w:t>6.4.2</w:t>
        </w:r>
        <w:r w:rsidR="00757A26">
          <w:t xml:space="preserve"> </w:t>
        </w:r>
      </w:smartTag>
      <w:r w:rsidRPr="00AC2558">
        <w:rPr>
          <w:rFonts w:hint="eastAsia"/>
        </w:rPr>
        <w:t>用随机抽样方法，在制造厂近六个月内生产安装的5台合格产品中抽取1台</w:t>
      </w:r>
    </w:p>
    <w:p w:rsidR="00D24551" w:rsidRPr="00B078D5" w:rsidRDefault="00D24551" w:rsidP="000F3BFD">
      <w:pPr>
        <w:autoSpaceDE w:val="0"/>
        <w:autoSpaceDN w:val="0"/>
        <w:adjustRightInd w:val="0"/>
        <w:spacing w:beforeLines="50" w:afterLines="50"/>
        <w:rPr>
          <w:rFonts w:ascii="黑体" w:eastAsia="黑体" w:cs="黑体"/>
          <w:kern w:val="0"/>
          <w:szCs w:val="21"/>
        </w:rPr>
      </w:pPr>
      <w:r w:rsidRPr="00B078D5">
        <w:rPr>
          <w:rFonts w:ascii="黑体" w:eastAsia="黑体" w:cs="黑体" w:hint="eastAsia"/>
          <w:kern w:val="0"/>
          <w:szCs w:val="21"/>
        </w:rPr>
        <w:t>6.5 项目分类</w:t>
      </w:r>
    </w:p>
    <w:p w:rsidR="00D24551" w:rsidRPr="00B078D5" w:rsidRDefault="00D24551" w:rsidP="00D24551">
      <w:pPr>
        <w:autoSpaceDE w:val="0"/>
        <w:autoSpaceDN w:val="0"/>
        <w:adjustRightInd w:val="0"/>
        <w:ind w:firstLineChars="200" w:firstLine="420"/>
        <w:rPr>
          <w:rFonts w:ascii="宋体" w:cs="宋体"/>
          <w:kern w:val="0"/>
          <w:szCs w:val="21"/>
        </w:rPr>
      </w:pPr>
      <w:r w:rsidRPr="00B078D5">
        <w:rPr>
          <w:rFonts w:ascii="宋体" w:cs="宋体" w:hint="eastAsia"/>
          <w:kern w:val="0"/>
          <w:szCs w:val="21"/>
        </w:rPr>
        <w:t>按其对产品使用影响程度分为A、B、C三类，</w:t>
      </w:r>
      <w:r w:rsidR="006261CE" w:rsidRPr="00B078D5">
        <w:rPr>
          <w:rFonts w:ascii="宋体" w:cs="宋体" w:hint="eastAsia"/>
          <w:kern w:val="0"/>
          <w:szCs w:val="21"/>
        </w:rPr>
        <w:t>出厂检验和型式检验的检验项目和分类</w:t>
      </w:r>
      <w:r w:rsidRPr="00B078D5">
        <w:rPr>
          <w:rFonts w:ascii="宋体" w:cs="宋体" w:hint="eastAsia"/>
          <w:kern w:val="0"/>
          <w:szCs w:val="21"/>
        </w:rPr>
        <w:t>见表</w:t>
      </w:r>
      <w:r w:rsidR="00341BF8" w:rsidRPr="00B078D5">
        <w:rPr>
          <w:rFonts w:ascii="宋体" w:cs="宋体" w:hint="eastAsia"/>
          <w:kern w:val="0"/>
          <w:szCs w:val="21"/>
        </w:rPr>
        <w:t>2</w:t>
      </w:r>
      <w:r w:rsidRPr="00B078D5">
        <w:rPr>
          <w:rFonts w:ascii="宋体" w:cs="宋体" w:hint="eastAsia"/>
          <w:kern w:val="0"/>
          <w:szCs w:val="21"/>
        </w:rPr>
        <w:t>。</w:t>
      </w:r>
    </w:p>
    <w:p w:rsidR="00D24551" w:rsidRDefault="00CE2251" w:rsidP="003B5D63">
      <w:pPr>
        <w:pStyle w:val="af7"/>
        <w:numPr>
          <w:ilvl w:val="0"/>
          <w:numId w:val="0"/>
        </w:numPr>
        <w:spacing w:before="156" w:after="156"/>
      </w:pPr>
      <w:r w:rsidRPr="00417151">
        <w:rPr>
          <w:rFonts w:hint="eastAsia"/>
        </w:rPr>
        <w:t>表</w:t>
      </w:r>
      <w:r>
        <w:rPr>
          <w:rFonts w:hint="eastAsia"/>
        </w:rPr>
        <w:t>2</w:t>
      </w:r>
      <w:r w:rsidR="00D24551">
        <w:rPr>
          <w:rFonts w:hint="eastAsia"/>
        </w:rPr>
        <w:t>检验项目分类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82"/>
        <w:gridCol w:w="993"/>
        <w:gridCol w:w="2268"/>
        <w:gridCol w:w="992"/>
        <w:gridCol w:w="992"/>
        <w:gridCol w:w="992"/>
      </w:tblGrid>
      <w:tr w:rsidR="00D24551" w:rsidTr="000F1E89">
        <w:trPr>
          <w:jc w:val="center"/>
        </w:trPr>
        <w:tc>
          <w:tcPr>
            <w:tcW w:w="582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类别</w:t>
            </w:r>
          </w:p>
        </w:tc>
        <w:tc>
          <w:tcPr>
            <w:tcW w:w="993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序号</w:t>
            </w:r>
          </w:p>
        </w:tc>
        <w:tc>
          <w:tcPr>
            <w:tcW w:w="2268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检验项目</w:t>
            </w:r>
          </w:p>
        </w:tc>
        <w:tc>
          <w:tcPr>
            <w:tcW w:w="992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出厂检验</w:t>
            </w:r>
          </w:p>
        </w:tc>
        <w:tc>
          <w:tcPr>
            <w:tcW w:w="992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型式检验</w:t>
            </w:r>
          </w:p>
        </w:tc>
        <w:tc>
          <w:tcPr>
            <w:tcW w:w="992" w:type="dxa"/>
            <w:vAlign w:val="center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对应章条</w:t>
            </w:r>
          </w:p>
        </w:tc>
      </w:tr>
      <w:tr w:rsidR="00D24551" w:rsidTr="000F1E89">
        <w:trPr>
          <w:jc w:val="center"/>
        </w:trPr>
        <w:tc>
          <w:tcPr>
            <w:tcW w:w="582" w:type="dxa"/>
            <w:vMerge w:val="restart"/>
            <w:vAlign w:val="center"/>
          </w:tcPr>
          <w:p w:rsidR="00D24551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color w:val="00B050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A</w:t>
            </w:r>
          </w:p>
          <w:p w:rsidR="00D24551" w:rsidRPr="00D0056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color w:val="00B050"/>
                <w:kern w:val="2"/>
                <w:sz w:val="15"/>
                <w:szCs w:val="15"/>
              </w:rPr>
            </w:pPr>
          </w:p>
        </w:tc>
        <w:tc>
          <w:tcPr>
            <w:tcW w:w="993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刮净度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表</w:t>
            </w:r>
            <w:r w:rsidR="00341BF8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</w:tr>
      <w:tr w:rsidR="00D24551" w:rsidTr="000F1E89">
        <w:trPr>
          <w:jc w:val="center"/>
        </w:trPr>
        <w:tc>
          <w:tcPr>
            <w:tcW w:w="582" w:type="dxa"/>
            <w:vMerge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清粪带抗拉强度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表</w:t>
            </w:r>
            <w:r w:rsidR="00341BF8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</w:tr>
      <w:tr w:rsidR="00D24551" w:rsidTr="000F1E89">
        <w:trPr>
          <w:jc w:val="center"/>
        </w:trPr>
        <w:tc>
          <w:tcPr>
            <w:tcW w:w="582" w:type="dxa"/>
            <w:vMerge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使用有效度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D24551" w:rsidRPr="0085798A" w:rsidRDefault="00D24551" w:rsidP="000F1E89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表</w:t>
            </w:r>
            <w:r w:rsidR="00341BF8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 w:val="restart"/>
            <w:vAlign w:val="center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B</w:t>
            </w: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输送带运行速度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表</w:t>
            </w:r>
            <w:r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锌层厚度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4.3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341BF8" w:rsidRPr="00ED4048" w:rsidRDefault="00135725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color w:val="00B0F0"/>
                <w:kern w:val="2"/>
                <w:sz w:val="18"/>
                <w:szCs w:val="18"/>
              </w:rPr>
            </w:pPr>
            <w:r w:rsidRPr="00135725">
              <w:rPr>
                <w:rFonts w:ascii="仿宋_GB2312" w:eastAsia="仿宋_GB2312" w:hint="eastAsia"/>
                <w:kern w:val="2"/>
                <w:sz w:val="18"/>
                <w:szCs w:val="18"/>
              </w:rPr>
              <w:t>驱动装置卷带轮</w:t>
            </w:r>
          </w:p>
        </w:tc>
        <w:tc>
          <w:tcPr>
            <w:tcW w:w="992" w:type="dxa"/>
          </w:tcPr>
          <w:p w:rsidR="00341BF8" w:rsidRPr="00ED4048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color w:val="00B050"/>
                <w:kern w:val="2"/>
                <w:sz w:val="18"/>
                <w:szCs w:val="18"/>
              </w:rPr>
            </w:pPr>
            <w:r w:rsidRPr="00ED4048">
              <w:rPr>
                <w:rFonts w:ascii="仿宋_GB2312" w:eastAsia="仿宋_GB2312" w:hint="eastAsia"/>
                <w:color w:val="00B050"/>
                <w:kern w:val="2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341BF8" w:rsidRPr="00426646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426646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A11F41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4.5.</w:t>
            </w:r>
            <w:r w:rsidR="00426646">
              <w:rPr>
                <w:rFonts w:ascii="仿宋_GB2312" w:eastAsia="仿宋_GB2312" w:hint="eastAsia"/>
                <w:kern w:val="2"/>
                <w:sz w:val="18"/>
                <w:szCs w:val="18"/>
              </w:rPr>
              <w:t>3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 w:val="restart"/>
            <w:vAlign w:val="center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C</w:t>
            </w: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341BF8" w:rsidRPr="00016E9A" w:rsidRDefault="00341BF8" w:rsidP="00135725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016E9A">
              <w:rPr>
                <w:rFonts w:ascii="仿宋_GB2312" w:eastAsia="仿宋_GB2312" w:hint="eastAsia"/>
                <w:kern w:val="2"/>
                <w:sz w:val="18"/>
                <w:szCs w:val="18"/>
              </w:rPr>
              <w:t>外观质量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A11F41" w:rsidRDefault="00135725" w:rsidP="00135725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4.4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A11F41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341BF8" w:rsidRPr="00A11F41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装配质量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426646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>
              <w:rPr>
                <w:rFonts w:ascii="仿宋_GB2312" w:eastAsia="仿宋_GB2312" w:hint="eastAsia"/>
                <w:kern w:val="2"/>
                <w:sz w:val="18"/>
                <w:szCs w:val="18"/>
              </w:rPr>
              <w:t>4.5</w:t>
            </w:r>
            <w:r w:rsid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.1-</w:t>
            </w:r>
            <w:r w:rsidR="00426646">
              <w:rPr>
                <w:rFonts w:ascii="仿宋_GB2312" w:eastAsia="仿宋_GB2312"/>
                <w:kern w:val="2"/>
                <w:sz w:val="18"/>
                <w:szCs w:val="18"/>
              </w:rPr>
              <w:t>2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341BF8" w:rsidRPr="00016E9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016E9A">
              <w:rPr>
                <w:rFonts w:ascii="仿宋_GB2312" w:eastAsia="仿宋_GB2312" w:hint="eastAsia"/>
                <w:kern w:val="2"/>
                <w:sz w:val="18"/>
                <w:szCs w:val="18"/>
              </w:rPr>
              <w:t>标牌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BC05AB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color w:val="00B050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7</w:t>
            </w:r>
            <w:r w:rsidR="00A11F41" w:rsidRPr="00A11F41">
              <w:rPr>
                <w:rFonts w:ascii="仿宋_GB2312" w:eastAsia="仿宋_GB2312"/>
                <w:kern w:val="2"/>
                <w:sz w:val="18"/>
                <w:szCs w:val="18"/>
              </w:rPr>
              <w:t>.1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341BF8" w:rsidRPr="00016E9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016E9A">
              <w:rPr>
                <w:rFonts w:ascii="仿宋_GB2312" w:eastAsia="仿宋_GB2312" w:hint="eastAsia"/>
                <w:kern w:val="2"/>
                <w:sz w:val="18"/>
                <w:szCs w:val="18"/>
              </w:rPr>
              <w:t>包装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A11F41" w:rsidRDefault="00A11F41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 w:hint="eastAsia"/>
                <w:kern w:val="2"/>
                <w:sz w:val="18"/>
                <w:szCs w:val="18"/>
              </w:rPr>
              <w:t>7.</w:t>
            </w:r>
            <w:r>
              <w:rPr>
                <w:rFonts w:ascii="仿宋_GB2312" w:eastAsia="仿宋_GB2312" w:hint="eastAsia"/>
                <w:kern w:val="2"/>
                <w:sz w:val="18"/>
                <w:szCs w:val="18"/>
              </w:rPr>
              <w:t>2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:rsidR="00341BF8" w:rsidRPr="00016E9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016E9A">
              <w:rPr>
                <w:rFonts w:ascii="仿宋_GB2312" w:eastAsia="仿宋_GB2312" w:hint="eastAsia"/>
                <w:kern w:val="2"/>
                <w:sz w:val="18"/>
                <w:szCs w:val="18"/>
              </w:rPr>
              <w:t>附件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A11F41" w:rsidRDefault="00A11F41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/>
                <w:kern w:val="2"/>
                <w:sz w:val="18"/>
                <w:szCs w:val="18"/>
              </w:rPr>
              <w:t>7.</w:t>
            </w:r>
            <w:r>
              <w:rPr>
                <w:rFonts w:ascii="仿宋_GB2312" w:eastAsia="仿宋_GB2312"/>
                <w:kern w:val="2"/>
                <w:sz w:val="18"/>
                <w:szCs w:val="18"/>
              </w:rPr>
              <w:t>3</w:t>
            </w:r>
          </w:p>
        </w:tc>
      </w:tr>
      <w:tr w:rsidR="00341BF8" w:rsidTr="000F1E89">
        <w:trPr>
          <w:jc w:val="center"/>
        </w:trPr>
        <w:tc>
          <w:tcPr>
            <w:tcW w:w="582" w:type="dxa"/>
            <w:vMerge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</w:p>
        </w:tc>
        <w:tc>
          <w:tcPr>
            <w:tcW w:w="993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6</w:t>
            </w:r>
          </w:p>
        </w:tc>
        <w:tc>
          <w:tcPr>
            <w:tcW w:w="2268" w:type="dxa"/>
          </w:tcPr>
          <w:p w:rsidR="00341BF8" w:rsidRPr="00016E9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016E9A">
              <w:rPr>
                <w:rFonts w:ascii="仿宋_GB2312" w:eastAsia="仿宋_GB2312" w:hint="eastAsia"/>
                <w:kern w:val="2"/>
                <w:sz w:val="18"/>
                <w:szCs w:val="18"/>
              </w:rPr>
              <w:t>随附文件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85798A" w:rsidRDefault="00341BF8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85798A">
              <w:rPr>
                <w:rFonts w:ascii="仿宋_GB2312" w:eastAsia="仿宋_GB2312" w:hint="eastAsia"/>
                <w:kern w:val="2"/>
                <w:sz w:val="18"/>
                <w:szCs w:val="18"/>
              </w:rPr>
              <w:t>√</w:t>
            </w:r>
          </w:p>
        </w:tc>
        <w:tc>
          <w:tcPr>
            <w:tcW w:w="992" w:type="dxa"/>
          </w:tcPr>
          <w:p w:rsidR="00341BF8" w:rsidRPr="00A11F41" w:rsidRDefault="00A11F41" w:rsidP="00341BF8">
            <w:pPr>
              <w:pStyle w:val="affe"/>
              <w:spacing w:line="320" w:lineRule="exact"/>
              <w:ind w:firstLineChars="0" w:firstLine="0"/>
              <w:rPr>
                <w:rFonts w:ascii="仿宋_GB2312" w:eastAsia="仿宋_GB2312"/>
                <w:kern w:val="2"/>
                <w:sz w:val="18"/>
                <w:szCs w:val="18"/>
              </w:rPr>
            </w:pPr>
            <w:r w:rsidRPr="00A11F41">
              <w:rPr>
                <w:rFonts w:ascii="仿宋_GB2312" w:eastAsia="仿宋_GB2312"/>
                <w:kern w:val="2"/>
                <w:sz w:val="18"/>
                <w:szCs w:val="18"/>
              </w:rPr>
              <w:t>7.</w:t>
            </w:r>
            <w:r>
              <w:rPr>
                <w:rFonts w:ascii="仿宋_GB2312" w:eastAsia="仿宋_GB2312"/>
                <w:kern w:val="2"/>
                <w:sz w:val="18"/>
                <w:szCs w:val="18"/>
              </w:rPr>
              <w:t>4</w:t>
            </w:r>
          </w:p>
        </w:tc>
      </w:tr>
    </w:tbl>
    <w:p w:rsidR="00D24551" w:rsidRDefault="00D24551" w:rsidP="000F3BFD">
      <w:pPr>
        <w:spacing w:beforeLines="50" w:afterLines="50"/>
        <w:rPr>
          <w:rFonts w:ascii="黑体" w:eastAsia="黑体"/>
        </w:rPr>
      </w:pPr>
      <w:r>
        <w:rPr>
          <w:rFonts w:ascii="黑体" w:eastAsia="黑体" w:hint="eastAsia"/>
        </w:rPr>
        <w:t>6.6</w:t>
      </w:r>
      <w:r w:rsidRPr="008D7D1C">
        <w:rPr>
          <w:rFonts w:ascii="黑体" w:eastAsia="黑体" w:hint="eastAsia"/>
        </w:rPr>
        <w:t>判定规则</w:t>
      </w:r>
    </w:p>
    <w:p w:rsidR="00D24551" w:rsidRPr="00AC2558" w:rsidRDefault="00D24551" w:rsidP="00AC2558">
      <w:pPr>
        <w:pStyle w:val="affe"/>
        <w:ind w:leftChars="200" w:left="1050" w:hangingChars="300" w:hanging="630"/>
      </w:pPr>
      <w:r w:rsidRPr="00AC2558">
        <w:rPr>
          <w:rFonts w:hint="eastAsia"/>
        </w:rPr>
        <w:t>6.6.1</w:t>
      </w:r>
      <w:r w:rsidR="00F14AEC">
        <w:t xml:space="preserve"> </w:t>
      </w:r>
      <w:r w:rsidRPr="00AC2558">
        <w:rPr>
          <w:rFonts w:hint="eastAsia"/>
        </w:rPr>
        <w:t>当被检类的不合格数小于或等于Ac时，该类被判为合格。</w:t>
      </w:r>
    </w:p>
    <w:p w:rsidR="00D24551" w:rsidRPr="00AC2558" w:rsidRDefault="00D24551" w:rsidP="00AC2558">
      <w:pPr>
        <w:pStyle w:val="affe"/>
        <w:ind w:leftChars="200" w:left="1050" w:hangingChars="300" w:hanging="630"/>
      </w:pPr>
      <w:r w:rsidRPr="00AC2558">
        <w:rPr>
          <w:rFonts w:hint="eastAsia"/>
        </w:rPr>
        <w:t>6.6.2</w:t>
      </w:r>
      <w:r w:rsidR="00F14AEC">
        <w:t xml:space="preserve"> </w:t>
      </w:r>
      <w:r w:rsidRPr="00AC2558">
        <w:rPr>
          <w:rFonts w:hint="eastAsia"/>
        </w:rPr>
        <w:t>当被检类的不合格数大于或等于Re时，该类判为不合格。</w:t>
      </w:r>
    </w:p>
    <w:p w:rsidR="00D24551" w:rsidRPr="00AC2558" w:rsidRDefault="00D24551" w:rsidP="00AC2558">
      <w:pPr>
        <w:pStyle w:val="affe"/>
        <w:ind w:leftChars="200" w:left="1050" w:hangingChars="300" w:hanging="630"/>
      </w:pPr>
      <w:r w:rsidRPr="00AC2558">
        <w:rPr>
          <w:rFonts w:hint="eastAsia"/>
        </w:rPr>
        <w:t>6.6.3</w:t>
      </w:r>
      <w:r w:rsidR="00F14AEC">
        <w:t xml:space="preserve"> </w:t>
      </w:r>
      <w:r w:rsidRPr="00AC2558">
        <w:rPr>
          <w:rFonts w:hint="eastAsia"/>
        </w:rPr>
        <w:t>当被检产品在A、B、C类均被判为合格时，则整批产品被判为合格。否则被判为不合格。</w:t>
      </w:r>
    </w:p>
    <w:p w:rsidR="00AC2558" w:rsidRDefault="00AC2558" w:rsidP="00A11F41">
      <w:pPr>
        <w:pStyle w:val="a9"/>
        <w:numPr>
          <w:ilvl w:val="0"/>
          <w:numId w:val="0"/>
        </w:numPr>
        <w:adjustRightInd w:val="0"/>
        <w:snapToGrid w:val="0"/>
        <w:spacing w:beforeLines="0" w:afterLines="0"/>
        <w:jc w:val="center"/>
        <w:outlineLvl w:val="9"/>
      </w:pPr>
    </w:p>
    <w:p w:rsidR="00AC2558" w:rsidRDefault="00AC2558" w:rsidP="00A11F41">
      <w:pPr>
        <w:pStyle w:val="a9"/>
        <w:numPr>
          <w:ilvl w:val="0"/>
          <w:numId w:val="0"/>
        </w:numPr>
        <w:adjustRightInd w:val="0"/>
        <w:snapToGrid w:val="0"/>
        <w:spacing w:beforeLines="0" w:afterLines="0"/>
        <w:jc w:val="center"/>
        <w:outlineLvl w:val="9"/>
      </w:pPr>
    </w:p>
    <w:p w:rsidR="00F14AEC" w:rsidRPr="00F14AEC" w:rsidRDefault="00F14AEC" w:rsidP="00F14AEC">
      <w:pPr>
        <w:pStyle w:val="affe"/>
      </w:pPr>
    </w:p>
    <w:p w:rsidR="002C13A3" w:rsidRPr="00C42D61" w:rsidRDefault="002C13A3" w:rsidP="00A11F41">
      <w:pPr>
        <w:pStyle w:val="a9"/>
        <w:numPr>
          <w:ilvl w:val="0"/>
          <w:numId w:val="0"/>
        </w:numPr>
        <w:adjustRightInd w:val="0"/>
        <w:snapToGrid w:val="0"/>
        <w:spacing w:beforeLines="0" w:afterLines="0"/>
        <w:jc w:val="center"/>
        <w:outlineLvl w:val="9"/>
      </w:pPr>
      <w:r w:rsidRPr="00C42D61">
        <w:rPr>
          <w:rFonts w:hint="eastAsia"/>
        </w:rPr>
        <w:lastRenderedPageBreak/>
        <w:t>表</w:t>
      </w:r>
      <w:r w:rsidR="00C42D61">
        <w:rPr>
          <w:rFonts w:hint="eastAsia"/>
        </w:rPr>
        <w:t>3</w:t>
      </w:r>
      <w:r w:rsidRPr="00C42D61">
        <w:rPr>
          <w:rFonts w:hint="eastAsia"/>
        </w:rPr>
        <w:t xml:space="preserve">  抽样方案和判定规则</w:t>
      </w:r>
    </w:p>
    <w:tbl>
      <w:tblPr>
        <w:tblpPr w:leftFromText="180" w:rightFromText="180" w:vertAnchor="text" w:horzAnchor="margin" w:tblpX="108" w:tblpY="168"/>
        <w:tblW w:w="93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55"/>
        <w:gridCol w:w="1116"/>
        <w:gridCol w:w="2244"/>
        <w:gridCol w:w="2730"/>
        <w:gridCol w:w="2103"/>
      </w:tblGrid>
      <w:tr w:rsidR="00C42D61" w:rsidRPr="00C42D61" w:rsidTr="000F1E89">
        <w:tc>
          <w:tcPr>
            <w:tcW w:w="1155" w:type="dxa"/>
            <w:vMerge w:val="restar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C13A3" w:rsidRPr="00C42D61" w:rsidRDefault="002C13A3" w:rsidP="00A11F41">
            <w:pPr>
              <w:snapToGrid w:val="0"/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抽样方案</w:t>
            </w:r>
          </w:p>
        </w:tc>
        <w:tc>
          <w:tcPr>
            <w:tcW w:w="1116" w:type="dxa"/>
            <w:tcBorders>
              <w:top w:val="single" w:sz="8" w:space="0" w:color="auto"/>
            </w:tcBorders>
            <w:shd w:val="clear" w:color="auto" w:fill="auto"/>
          </w:tcPr>
          <w:p w:rsidR="002C13A3" w:rsidRPr="00C42D61" w:rsidRDefault="002C13A3" w:rsidP="00A11F41">
            <w:pPr>
              <w:snapToGrid w:val="0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项目分类</w:t>
            </w:r>
          </w:p>
        </w:tc>
        <w:tc>
          <w:tcPr>
            <w:tcW w:w="2244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C13A3" w:rsidRPr="00C42D61" w:rsidRDefault="002C13A3" w:rsidP="00A11F41">
            <w:pPr>
              <w:snapToGrid w:val="0"/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A</w:t>
            </w:r>
          </w:p>
        </w:tc>
        <w:tc>
          <w:tcPr>
            <w:tcW w:w="2730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C13A3" w:rsidRPr="00C42D61" w:rsidRDefault="002C13A3" w:rsidP="00A11F41">
            <w:pPr>
              <w:snapToGrid w:val="0"/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B</w:t>
            </w:r>
          </w:p>
        </w:tc>
        <w:tc>
          <w:tcPr>
            <w:tcW w:w="2103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C13A3" w:rsidRPr="00C42D61" w:rsidRDefault="002C13A3" w:rsidP="00A11F41">
            <w:pPr>
              <w:snapToGrid w:val="0"/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C</w:t>
            </w:r>
          </w:p>
        </w:tc>
      </w:tr>
      <w:tr w:rsidR="00C42D61" w:rsidRPr="00C42D61" w:rsidTr="000F1E89">
        <w:tc>
          <w:tcPr>
            <w:tcW w:w="1155" w:type="dxa"/>
            <w:vMerge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116" w:type="dxa"/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项目数</w:t>
            </w:r>
          </w:p>
        </w:tc>
        <w:tc>
          <w:tcPr>
            <w:tcW w:w="2244" w:type="dxa"/>
            <w:shd w:val="clear" w:color="auto" w:fill="auto"/>
            <w:vAlign w:val="center"/>
          </w:tcPr>
          <w:p w:rsidR="002C13A3" w:rsidRPr="00C42D61" w:rsidRDefault="00A11F41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/>
                <w:sz w:val="18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2C13A3" w:rsidRPr="00C42D61" w:rsidRDefault="00A11F41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/>
                <w:sz w:val="18"/>
              </w:rPr>
              <w:t>3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6</w:t>
            </w:r>
          </w:p>
        </w:tc>
      </w:tr>
      <w:tr w:rsidR="00C42D61" w:rsidRPr="00C42D61" w:rsidTr="000F1E89">
        <w:tc>
          <w:tcPr>
            <w:tcW w:w="1155" w:type="dxa"/>
            <w:vMerge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116" w:type="dxa"/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检查水平</w:t>
            </w:r>
          </w:p>
        </w:tc>
        <w:tc>
          <w:tcPr>
            <w:tcW w:w="7077" w:type="dxa"/>
            <w:gridSpan w:val="3"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S-1</w:t>
            </w:r>
          </w:p>
        </w:tc>
      </w:tr>
      <w:tr w:rsidR="00C42D61" w:rsidRPr="00C42D61" w:rsidTr="000F1E89">
        <w:tc>
          <w:tcPr>
            <w:tcW w:w="1155" w:type="dxa"/>
            <w:vMerge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116" w:type="dxa"/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样本字码</w:t>
            </w:r>
          </w:p>
        </w:tc>
        <w:tc>
          <w:tcPr>
            <w:tcW w:w="7077" w:type="dxa"/>
            <w:gridSpan w:val="3"/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A</w:t>
            </w:r>
          </w:p>
        </w:tc>
      </w:tr>
      <w:tr w:rsidR="00C42D61" w:rsidRPr="00C42D61" w:rsidTr="000F1E89">
        <w:tc>
          <w:tcPr>
            <w:tcW w:w="11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样本数</w:t>
            </w:r>
          </w:p>
        </w:tc>
        <w:tc>
          <w:tcPr>
            <w:tcW w:w="707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1</w:t>
            </w:r>
          </w:p>
        </w:tc>
      </w:tr>
      <w:tr w:rsidR="00C42D61" w:rsidRPr="00C42D61" w:rsidTr="000F1E89">
        <w:tc>
          <w:tcPr>
            <w:tcW w:w="115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判定规则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AQL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6.5</w:t>
            </w:r>
          </w:p>
        </w:tc>
        <w:tc>
          <w:tcPr>
            <w:tcW w:w="27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40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65</w:t>
            </w:r>
          </w:p>
        </w:tc>
      </w:tr>
      <w:tr w:rsidR="00C42D61" w:rsidRPr="00C42D61" w:rsidTr="000F1E89">
        <w:tc>
          <w:tcPr>
            <w:tcW w:w="1155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</w:p>
        </w:tc>
        <w:tc>
          <w:tcPr>
            <w:tcW w:w="1116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2C13A3" w:rsidRPr="00C42D61" w:rsidRDefault="002C13A3" w:rsidP="000F1E89">
            <w:pPr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Ac    Re</w:t>
            </w:r>
          </w:p>
        </w:tc>
        <w:tc>
          <w:tcPr>
            <w:tcW w:w="2244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C13A3" w:rsidRPr="00C42D61" w:rsidRDefault="002C13A3" w:rsidP="000F1E89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 w:hint="eastAsia"/>
                <w:sz w:val="18"/>
              </w:rPr>
              <w:t>0        1</w:t>
            </w:r>
          </w:p>
        </w:tc>
        <w:tc>
          <w:tcPr>
            <w:tcW w:w="273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C13A3" w:rsidRPr="00C42D61" w:rsidRDefault="00A11F41" w:rsidP="00A11F41">
            <w:pPr>
              <w:jc w:val="center"/>
              <w:rPr>
                <w:rFonts w:ascii="宋体"/>
                <w:sz w:val="18"/>
              </w:rPr>
            </w:pPr>
            <w:r w:rsidRPr="00C42D61">
              <w:rPr>
                <w:rFonts w:ascii="宋体"/>
                <w:sz w:val="18"/>
              </w:rPr>
              <w:t>12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C13A3" w:rsidRPr="00F14AEC" w:rsidRDefault="002C13A3" w:rsidP="00F14AEC">
            <w:pPr>
              <w:pStyle w:val="affffffb"/>
              <w:numPr>
                <w:ilvl w:val="0"/>
                <w:numId w:val="43"/>
              </w:numPr>
              <w:ind w:firstLineChars="0"/>
              <w:jc w:val="center"/>
              <w:rPr>
                <w:rFonts w:ascii="宋体"/>
                <w:sz w:val="18"/>
              </w:rPr>
            </w:pPr>
            <w:r w:rsidRPr="00F14AEC">
              <w:rPr>
                <w:rFonts w:ascii="宋体" w:hint="eastAsia"/>
                <w:sz w:val="18"/>
              </w:rPr>
              <w:t xml:space="preserve">       4</w:t>
            </w:r>
          </w:p>
        </w:tc>
      </w:tr>
    </w:tbl>
    <w:p w:rsidR="00F14AEC" w:rsidRDefault="00A11F41" w:rsidP="00F14AEC">
      <w:pPr>
        <w:pStyle w:val="a9"/>
        <w:numPr>
          <w:ilvl w:val="0"/>
          <w:numId w:val="0"/>
        </w:numPr>
        <w:spacing w:before="312" w:after="312"/>
      </w:pPr>
      <w:r>
        <w:t>7</w:t>
      </w:r>
      <w:r>
        <w:rPr>
          <w:rFonts w:hint="eastAsia"/>
        </w:rPr>
        <w:t>标牌、</w:t>
      </w:r>
      <w:r w:rsidR="00D24551">
        <w:rPr>
          <w:rFonts w:hint="eastAsia"/>
        </w:rPr>
        <w:t>包装、运输与</w:t>
      </w:r>
      <w:r w:rsidR="00D24551" w:rsidRPr="00916834">
        <w:rPr>
          <w:rFonts w:hint="eastAsia"/>
        </w:rPr>
        <w:t>贮存</w:t>
      </w:r>
    </w:p>
    <w:p w:rsidR="00A11F41" w:rsidRDefault="00A11F41" w:rsidP="00F14AEC">
      <w:pPr>
        <w:pStyle w:val="a9"/>
        <w:numPr>
          <w:ilvl w:val="0"/>
          <w:numId w:val="0"/>
        </w:numPr>
        <w:snapToGrid w:val="0"/>
        <w:spacing w:before="312" w:after="312"/>
      </w:pPr>
      <w:r>
        <w:rPr>
          <w:rFonts w:hint="eastAsia"/>
        </w:rPr>
        <w:t>7.1标牌</w:t>
      </w:r>
    </w:p>
    <w:p w:rsidR="00A11F41" w:rsidRDefault="00A11F41" w:rsidP="00F14AEC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</w:pPr>
      <w:r w:rsidRPr="00F14AEC">
        <w:rPr>
          <w:rFonts w:hint="eastAsia"/>
        </w:rPr>
        <w:t>清粪机应</w:t>
      </w:r>
      <w:r>
        <w:rPr>
          <w:rFonts w:hint="eastAsia"/>
        </w:rPr>
        <w:t>在明显位置设置</w:t>
      </w:r>
      <w:r w:rsidRPr="00F14AEC">
        <w:rPr>
          <w:rFonts w:hint="eastAsia"/>
        </w:rPr>
        <w:t>产品</w:t>
      </w:r>
      <w:r>
        <w:rPr>
          <w:rFonts w:hint="eastAsia"/>
        </w:rPr>
        <w:t>标牌。标牌应至少包括以下内容：</w:t>
      </w:r>
    </w:p>
    <w:p w:rsidR="00A11F41" w:rsidRPr="00A66456" w:rsidRDefault="00A11F41" w:rsidP="00F14AEC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  <w:rPr>
          <w:noProof/>
        </w:rPr>
      </w:pPr>
      <w:r>
        <w:rPr>
          <w:rFonts w:hAnsi="宋体" w:hint="eastAsia"/>
        </w:rPr>
        <w:t>产品型号、名称；</w:t>
      </w:r>
    </w:p>
    <w:p w:rsidR="00A11F41" w:rsidRDefault="00A11F41" w:rsidP="00AC2558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  <w:rPr>
          <w:noProof/>
        </w:rPr>
      </w:pPr>
      <w:r>
        <w:rPr>
          <w:rFonts w:hAnsi="宋体" w:hint="eastAsia"/>
          <w:bCs/>
          <w:szCs w:val="21"/>
        </w:rPr>
        <w:t>产品主要技术参数（</w:t>
      </w:r>
      <w:r>
        <w:rPr>
          <w:rFonts w:hint="eastAsia"/>
          <w:noProof/>
        </w:rPr>
        <w:t>配套功率，</w:t>
      </w:r>
      <w:r>
        <w:rPr>
          <w:rFonts w:hint="eastAsia"/>
          <w:color w:val="000000"/>
          <w:szCs w:val="21"/>
        </w:rPr>
        <w:t>清粪带</w:t>
      </w:r>
      <w:r w:rsidRPr="00624835">
        <w:rPr>
          <w:rFonts w:hint="eastAsia"/>
          <w:color w:val="000000"/>
          <w:szCs w:val="21"/>
        </w:rPr>
        <w:t>长度</w:t>
      </w:r>
      <w:r w:rsidRPr="00A11F41">
        <w:rPr>
          <w:rFonts w:hint="eastAsia"/>
          <w:szCs w:val="21"/>
        </w:rPr>
        <w:t>等）；</w:t>
      </w:r>
    </w:p>
    <w:p w:rsidR="00A11F41" w:rsidRPr="00D15459" w:rsidRDefault="00A11F41" w:rsidP="00AC2558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  <w:rPr>
          <w:noProof/>
          <w:szCs w:val="21"/>
        </w:rPr>
      </w:pPr>
      <w:r>
        <w:rPr>
          <w:rFonts w:hAnsi="宋体" w:hint="eastAsia"/>
        </w:rPr>
        <w:t>产品出厂编号和出厂日期；</w:t>
      </w:r>
    </w:p>
    <w:p w:rsidR="00A11F41" w:rsidRPr="00FB1848" w:rsidRDefault="00A11F41" w:rsidP="00AC2558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</w:pPr>
      <w:r>
        <w:rPr>
          <w:rFonts w:hAnsi="宋体" w:hint="eastAsia"/>
        </w:rPr>
        <w:t>产品执行标准编号</w:t>
      </w:r>
      <w:r>
        <w:rPr>
          <w:rFonts w:hint="eastAsia"/>
        </w:rPr>
        <w:t>；</w:t>
      </w:r>
    </w:p>
    <w:p w:rsidR="00A11F41" w:rsidRPr="00A11F41" w:rsidRDefault="00A11F41" w:rsidP="00AC2558">
      <w:pPr>
        <w:pStyle w:val="af0"/>
        <w:numPr>
          <w:ilvl w:val="0"/>
          <w:numId w:val="34"/>
        </w:numPr>
        <w:tabs>
          <w:tab w:val="clear" w:pos="840"/>
        </w:tabs>
        <w:snapToGrid w:val="0"/>
        <w:spacing w:before="156" w:after="156"/>
        <w:ind w:left="839" w:hanging="130"/>
      </w:pPr>
      <w:r>
        <w:rPr>
          <w:rFonts w:hint="eastAsia"/>
        </w:rPr>
        <w:t>制造厂名称、地址</w:t>
      </w:r>
      <w:r w:rsidRPr="00AD2C82">
        <w:rPr>
          <w:rFonts w:hint="eastAsia"/>
          <w:color w:val="00B050"/>
        </w:rPr>
        <w:t>。</w:t>
      </w:r>
    </w:p>
    <w:p w:rsidR="00D24551" w:rsidRDefault="00A11F41" w:rsidP="003B5D63">
      <w:pPr>
        <w:pStyle w:val="aa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r>
        <w:rPr>
          <w:rFonts w:hAnsi="宋体"/>
        </w:rPr>
        <w:t>7</w:t>
      </w:r>
      <w:r w:rsidR="00D24551" w:rsidRPr="00916834">
        <w:rPr>
          <w:rFonts w:hAnsi="宋体" w:hint="eastAsia"/>
        </w:rPr>
        <w:t>.</w:t>
      </w:r>
      <w:r>
        <w:rPr>
          <w:rFonts w:hAnsi="宋体"/>
        </w:rPr>
        <w:t>2</w:t>
      </w:r>
      <w:r w:rsidR="00D24551">
        <w:rPr>
          <w:rFonts w:ascii="宋体" w:eastAsia="宋体" w:hAnsi="宋体" w:hint="eastAsia"/>
        </w:rPr>
        <w:t>包装、运输前对有活动的零部件应予固定，对易损坏的零部件应进行防损坏包装。</w:t>
      </w:r>
    </w:p>
    <w:p w:rsidR="00D24551" w:rsidRPr="00A11F41" w:rsidRDefault="00A11F41" w:rsidP="003B5D63">
      <w:pPr>
        <w:pStyle w:val="aa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r>
        <w:rPr>
          <w:rFonts w:hAnsi="宋体"/>
        </w:rPr>
        <w:t>7</w:t>
      </w:r>
      <w:r w:rsidR="00D24551" w:rsidRPr="00916834">
        <w:rPr>
          <w:rFonts w:hAnsi="宋体" w:hint="eastAsia"/>
        </w:rPr>
        <w:t>.</w:t>
      </w:r>
      <w:r>
        <w:rPr>
          <w:rFonts w:hAnsi="宋体"/>
        </w:rPr>
        <w:t>3</w:t>
      </w:r>
      <w:r w:rsidR="00D24551" w:rsidRPr="00A11F41">
        <w:rPr>
          <w:rFonts w:ascii="宋体" w:eastAsia="宋体" w:hAnsi="宋体" w:hint="eastAsia"/>
        </w:rPr>
        <w:t>随机供应的附件、备件及工具应齐全。</w:t>
      </w:r>
    </w:p>
    <w:p w:rsidR="00D24551" w:rsidRPr="00A11F41" w:rsidRDefault="00A11F41" w:rsidP="003B5D63">
      <w:pPr>
        <w:pStyle w:val="aa"/>
        <w:numPr>
          <w:ilvl w:val="0"/>
          <w:numId w:val="0"/>
        </w:numPr>
        <w:spacing w:before="156" w:after="156"/>
        <w:rPr>
          <w:rFonts w:ascii="宋体" w:eastAsia="宋体" w:hAnsi="宋体"/>
        </w:rPr>
      </w:pPr>
      <w:r w:rsidRPr="00A11F41">
        <w:rPr>
          <w:rFonts w:hAnsi="宋体"/>
        </w:rPr>
        <w:t>7</w:t>
      </w:r>
      <w:r w:rsidR="00D24551" w:rsidRPr="00A11F41">
        <w:rPr>
          <w:rFonts w:hAnsi="宋体" w:hint="eastAsia"/>
        </w:rPr>
        <w:t>.</w:t>
      </w:r>
      <w:r>
        <w:rPr>
          <w:rFonts w:hAnsi="宋体"/>
        </w:rPr>
        <w:t>4</w:t>
      </w:r>
      <w:r w:rsidR="00D24551" w:rsidRPr="00A11F41">
        <w:rPr>
          <w:rFonts w:ascii="宋体" w:eastAsia="宋体" w:hAnsi="宋体" w:hint="eastAsia"/>
        </w:rPr>
        <w:t>清粪机随机文件应包括：</w:t>
      </w:r>
    </w:p>
    <w:p w:rsidR="00D24551" w:rsidRPr="00A11F41" w:rsidRDefault="00D24551" w:rsidP="00AC2558">
      <w:pPr>
        <w:pStyle w:val="af0"/>
        <w:numPr>
          <w:ilvl w:val="0"/>
          <w:numId w:val="35"/>
        </w:numPr>
        <w:tabs>
          <w:tab w:val="clear" w:pos="840"/>
        </w:tabs>
        <w:snapToGrid w:val="0"/>
        <w:spacing w:before="156" w:after="156"/>
        <w:ind w:left="845"/>
        <w:rPr>
          <w:rFonts w:hAnsi="宋体"/>
        </w:rPr>
      </w:pPr>
      <w:r w:rsidRPr="00A11F41">
        <w:rPr>
          <w:rFonts w:hAnsi="宋体" w:hint="eastAsia"/>
        </w:rPr>
        <w:t>产品合格证；</w:t>
      </w:r>
    </w:p>
    <w:p w:rsidR="00D24551" w:rsidRDefault="00D24551" w:rsidP="00AC2558">
      <w:pPr>
        <w:pStyle w:val="af0"/>
        <w:numPr>
          <w:ilvl w:val="0"/>
          <w:numId w:val="35"/>
        </w:numPr>
        <w:tabs>
          <w:tab w:val="clear" w:pos="840"/>
        </w:tabs>
        <w:snapToGrid w:val="0"/>
        <w:spacing w:before="156" w:after="156"/>
        <w:ind w:left="845"/>
        <w:rPr>
          <w:rFonts w:hAnsi="宋体"/>
        </w:rPr>
      </w:pPr>
      <w:r>
        <w:rPr>
          <w:rFonts w:hAnsi="宋体" w:hint="eastAsia"/>
        </w:rPr>
        <w:t>使用说明书；</w:t>
      </w:r>
    </w:p>
    <w:p w:rsidR="00D24551" w:rsidRDefault="00D24551" w:rsidP="00AC2558">
      <w:pPr>
        <w:pStyle w:val="af0"/>
        <w:numPr>
          <w:ilvl w:val="0"/>
          <w:numId w:val="35"/>
        </w:numPr>
        <w:tabs>
          <w:tab w:val="clear" w:pos="840"/>
        </w:tabs>
        <w:snapToGrid w:val="0"/>
        <w:spacing w:before="156" w:after="156"/>
        <w:ind w:left="845"/>
        <w:rPr>
          <w:rFonts w:hAnsi="宋体"/>
        </w:rPr>
      </w:pPr>
      <w:r>
        <w:rPr>
          <w:rFonts w:hAnsi="宋体" w:hint="eastAsia"/>
        </w:rPr>
        <w:t>装箱清单。</w:t>
      </w:r>
    </w:p>
    <w:p w:rsidR="00D24551" w:rsidRDefault="00A11F41" w:rsidP="000F3BFD">
      <w:pPr>
        <w:autoSpaceDE w:val="0"/>
        <w:autoSpaceDN w:val="0"/>
        <w:adjustRightInd w:val="0"/>
        <w:spacing w:beforeLines="50" w:afterLines="50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/>
          <w:kern w:val="0"/>
          <w:szCs w:val="21"/>
        </w:rPr>
        <w:t>7</w:t>
      </w:r>
      <w:r>
        <w:rPr>
          <w:rFonts w:ascii="黑体" w:eastAsia="黑体" w:cs="黑体" w:hint="eastAsia"/>
          <w:kern w:val="0"/>
          <w:szCs w:val="21"/>
        </w:rPr>
        <w:t>.</w:t>
      </w:r>
      <w:r>
        <w:rPr>
          <w:rFonts w:ascii="黑体" w:eastAsia="黑体" w:cs="黑体"/>
          <w:kern w:val="0"/>
          <w:szCs w:val="21"/>
        </w:rPr>
        <w:t>5</w:t>
      </w:r>
      <w:r w:rsidR="00D24551">
        <w:rPr>
          <w:rFonts w:ascii="黑体" w:eastAsia="黑体" w:cs="黑体" w:hint="eastAsia"/>
          <w:kern w:val="0"/>
          <w:szCs w:val="21"/>
        </w:rPr>
        <w:t xml:space="preserve">  运输</w:t>
      </w:r>
    </w:p>
    <w:p w:rsidR="00D24551" w:rsidRDefault="00D24551" w:rsidP="00D24551">
      <w:pPr>
        <w:autoSpaceDE w:val="0"/>
        <w:autoSpaceDN w:val="0"/>
        <w:adjustRightInd w:val="0"/>
        <w:ind w:firstLineChars="200" w:firstLine="420"/>
        <w:rPr>
          <w:rFonts w:ascii="宋体" w:cs="宋体"/>
          <w:kern w:val="0"/>
          <w:szCs w:val="21"/>
        </w:rPr>
      </w:pPr>
      <w:r>
        <w:rPr>
          <w:rFonts w:ascii="宋体" w:cs="宋体" w:hint="eastAsia"/>
          <w:kern w:val="0"/>
          <w:szCs w:val="21"/>
        </w:rPr>
        <w:t>运输过程中，不得碰撞、受潮、受压。</w:t>
      </w:r>
    </w:p>
    <w:p w:rsidR="00D24551" w:rsidRPr="00A11F41" w:rsidRDefault="00A11F41" w:rsidP="000F3BFD">
      <w:pPr>
        <w:autoSpaceDE w:val="0"/>
        <w:autoSpaceDN w:val="0"/>
        <w:adjustRightInd w:val="0"/>
        <w:spacing w:beforeLines="50" w:afterLines="50"/>
        <w:rPr>
          <w:rFonts w:ascii="黑体" w:eastAsia="黑体" w:cs="黑体"/>
          <w:kern w:val="0"/>
          <w:szCs w:val="21"/>
        </w:rPr>
      </w:pPr>
      <w:r>
        <w:rPr>
          <w:rFonts w:ascii="黑体" w:eastAsia="黑体" w:cs="黑体"/>
          <w:kern w:val="0"/>
          <w:szCs w:val="21"/>
        </w:rPr>
        <w:t xml:space="preserve">7.6 </w:t>
      </w:r>
      <w:r w:rsidR="00D24551" w:rsidRPr="00A11F41">
        <w:rPr>
          <w:rFonts w:ascii="黑体" w:eastAsia="黑体" w:cs="黑体" w:hint="eastAsia"/>
          <w:kern w:val="0"/>
          <w:szCs w:val="21"/>
        </w:rPr>
        <w:t>贮存</w:t>
      </w:r>
    </w:p>
    <w:p w:rsidR="00D24551" w:rsidRPr="00AC2558" w:rsidRDefault="00A11F41" w:rsidP="00AC2558">
      <w:pPr>
        <w:pStyle w:val="affe"/>
        <w:ind w:leftChars="200" w:left="1050" w:hangingChars="300" w:hanging="630"/>
      </w:pPr>
      <w:r w:rsidRPr="00AC2558">
        <w:t>7.6</w:t>
      </w:r>
      <w:r w:rsidRPr="00AC2558">
        <w:rPr>
          <w:rFonts w:hint="eastAsia"/>
        </w:rPr>
        <w:t>.1</w:t>
      </w:r>
      <w:r w:rsidR="00D24551" w:rsidRPr="00AC2558">
        <w:rPr>
          <w:rFonts w:hint="eastAsia"/>
        </w:rPr>
        <w:t>在室内存放时应有良好的通风、防潮措施；</w:t>
      </w:r>
    </w:p>
    <w:p w:rsidR="00D24551" w:rsidRPr="00AC2558" w:rsidRDefault="00A11F41" w:rsidP="00AC2558">
      <w:pPr>
        <w:pStyle w:val="affe"/>
        <w:pBdr>
          <w:bottom w:val="single" w:sz="12" w:space="1" w:color="auto"/>
        </w:pBdr>
        <w:ind w:leftChars="200" w:left="1050" w:hangingChars="300" w:hanging="630"/>
      </w:pPr>
      <w:r w:rsidRPr="00AC2558">
        <w:t>7.6</w:t>
      </w:r>
      <w:r w:rsidRPr="00AC2558">
        <w:rPr>
          <w:rFonts w:hint="eastAsia"/>
        </w:rPr>
        <w:t>.2</w:t>
      </w:r>
      <w:r w:rsidR="00D24551" w:rsidRPr="00AC2558">
        <w:rPr>
          <w:rFonts w:hint="eastAsia"/>
        </w:rPr>
        <w:t>漏天存放时，应有防雨设施，以免长期存放生锈氧化；</w:t>
      </w:r>
    </w:p>
    <w:p w:rsidR="00AC2558" w:rsidRDefault="00AC2558" w:rsidP="00D24551">
      <w:pPr>
        <w:pStyle w:val="affe"/>
        <w:rPr>
          <w:rFonts w:ascii="Times New Roman"/>
          <w:szCs w:val="21"/>
        </w:rPr>
      </w:pPr>
    </w:p>
    <w:p w:rsidR="00AC2558" w:rsidRDefault="00AC2558" w:rsidP="00D24551">
      <w:pPr>
        <w:pStyle w:val="affe"/>
        <w:rPr>
          <w:rFonts w:ascii="Times New Roman"/>
          <w:szCs w:val="21"/>
        </w:rPr>
      </w:pPr>
    </w:p>
    <w:p w:rsidR="00AC2558" w:rsidRDefault="00AC2558" w:rsidP="00D24551">
      <w:pPr>
        <w:pStyle w:val="affe"/>
        <w:rPr>
          <w:rFonts w:ascii="Times New Roman"/>
          <w:szCs w:val="21"/>
        </w:rPr>
      </w:pPr>
    </w:p>
    <w:p w:rsidR="00AC2558" w:rsidRDefault="00AC2558" w:rsidP="00D24551">
      <w:pPr>
        <w:pStyle w:val="affe"/>
        <w:rPr>
          <w:rFonts w:ascii="Times New Roman"/>
          <w:szCs w:val="21"/>
        </w:rPr>
      </w:pPr>
    </w:p>
    <w:p w:rsidR="00AC2558" w:rsidRDefault="00AC2558" w:rsidP="00D24551">
      <w:pPr>
        <w:pStyle w:val="affe"/>
        <w:rPr>
          <w:rFonts w:ascii="Times New Roman"/>
          <w:szCs w:val="21"/>
        </w:rPr>
      </w:pPr>
    </w:p>
    <w:p w:rsidR="00425B1C" w:rsidRDefault="00425B1C" w:rsidP="00D24551">
      <w:pPr>
        <w:pStyle w:val="affe"/>
      </w:pPr>
      <w:r>
        <w:rPr>
          <w:rFonts w:hint="eastAsia"/>
        </w:rPr>
        <w:lastRenderedPageBreak/>
        <w:t>附录</w:t>
      </w:r>
      <w:r>
        <w:t>A</w:t>
      </w:r>
    </w:p>
    <w:p w:rsidR="00740CBD" w:rsidRPr="00D24551" w:rsidRDefault="00740CBD" w:rsidP="00D24551">
      <w:pPr>
        <w:pStyle w:val="affe"/>
      </w:pPr>
    </w:p>
    <w:tbl>
      <w:tblPr>
        <w:tblW w:w="8018" w:type="dxa"/>
        <w:jc w:val="center"/>
        <w:tblLayout w:type="fixed"/>
        <w:tblLook w:val="04A0"/>
      </w:tblPr>
      <w:tblGrid>
        <w:gridCol w:w="948"/>
        <w:gridCol w:w="2878"/>
        <w:gridCol w:w="2204"/>
        <w:gridCol w:w="1988"/>
      </w:tblGrid>
      <w:tr w:rsidR="00425B1C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b/>
                <w:szCs w:val="21"/>
              </w:rPr>
              <w:t>序号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b/>
                <w:szCs w:val="21"/>
              </w:rPr>
              <w:t>仪器名称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b/>
                <w:szCs w:val="21"/>
              </w:rPr>
              <w:t>量程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b/>
                <w:szCs w:val="21"/>
              </w:rPr>
              <w:t>准确度</w:t>
            </w:r>
          </w:p>
        </w:tc>
      </w:tr>
      <w:tr w:rsidR="00425B1C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1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szCs w:val="21"/>
              </w:rPr>
              <w:t>温度计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0</w:t>
            </w:r>
            <w:r w:rsidRPr="00425B1C">
              <w:rPr>
                <w:rFonts w:ascii="宋体" w:hAnsi="宋体" w:cs="宋体"/>
                <w:szCs w:val="21"/>
              </w:rPr>
              <w:t>℃</w:t>
            </w:r>
            <w:r w:rsidRPr="00425B1C">
              <w:rPr>
                <w:rFonts w:eastAsia="Times New Roman"/>
                <w:szCs w:val="21"/>
              </w:rPr>
              <w:t>~</w:t>
            </w:r>
            <w:r w:rsidRPr="00425B1C">
              <w:rPr>
                <w:rFonts w:ascii="Calibri" w:eastAsia="Calibri" w:hAnsi="Calibri" w:cs="Calibri"/>
                <w:szCs w:val="21"/>
              </w:rPr>
              <w:t>50</w:t>
            </w:r>
            <w:r w:rsidRPr="00425B1C">
              <w:rPr>
                <w:rFonts w:ascii="宋体" w:hAnsi="宋体" w:cs="宋体"/>
                <w:szCs w:val="21"/>
              </w:rPr>
              <w:t>℃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1</w:t>
            </w:r>
            <w:r w:rsidRPr="00425B1C">
              <w:rPr>
                <w:rFonts w:ascii="宋体" w:hAnsi="宋体" w:cs="宋体"/>
                <w:szCs w:val="21"/>
              </w:rPr>
              <w:t>℃</w:t>
            </w:r>
          </w:p>
        </w:tc>
      </w:tr>
      <w:tr w:rsidR="00425B1C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2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szCs w:val="21"/>
              </w:rPr>
              <w:t>湿度计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20%RH</w:t>
            </w:r>
            <w:r w:rsidRPr="00425B1C">
              <w:rPr>
                <w:rFonts w:eastAsia="Times New Roman"/>
                <w:szCs w:val="21"/>
              </w:rPr>
              <w:t>~90</w:t>
            </w:r>
            <w:r w:rsidRPr="00425B1C">
              <w:rPr>
                <w:rFonts w:ascii="Calibri" w:eastAsia="Calibri" w:hAnsi="Calibri" w:cs="Calibri"/>
                <w:szCs w:val="21"/>
              </w:rPr>
              <w:t>%RH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5%RH</w:t>
            </w:r>
          </w:p>
        </w:tc>
      </w:tr>
      <w:tr w:rsidR="00425B1C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3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562E39" w:rsidP="008F7E4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电</w:t>
            </w:r>
            <w:r>
              <w:rPr>
                <w:rFonts w:ascii="宋体" w:hAnsi="宋体" w:cs="宋体"/>
                <w:szCs w:val="21"/>
              </w:rPr>
              <w:t>子</w:t>
            </w:r>
            <w:r w:rsidR="00E74472">
              <w:rPr>
                <w:rFonts w:ascii="宋体" w:hAnsi="宋体" w:cs="宋体" w:hint="eastAsia"/>
                <w:szCs w:val="21"/>
              </w:rPr>
              <w:t>秒表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562E39" w:rsidP="008F7E4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-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562E39" w:rsidP="008F7E4B">
            <w:pPr>
              <w:jc w:val="center"/>
              <w:rPr>
                <w:szCs w:val="21"/>
              </w:rPr>
            </w:pPr>
            <w:r>
              <w:rPr>
                <w:rFonts w:ascii="Calibri" w:eastAsia="Calibri" w:hAnsi="Calibri" w:cs="Calibri"/>
                <w:szCs w:val="21"/>
              </w:rPr>
              <w:t>0.</w:t>
            </w:r>
            <w:r w:rsidR="00AD7805">
              <w:rPr>
                <w:rFonts w:ascii="Calibri" w:eastAsia="Calibri" w:hAnsi="Calibri" w:cs="Calibri"/>
                <w:szCs w:val="21"/>
              </w:rPr>
              <w:t>01</w:t>
            </w:r>
          </w:p>
        </w:tc>
      </w:tr>
      <w:tr w:rsidR="00425B1C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4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szCs w:val="21"/>
              </w:rPr>
              <w:t>吊秤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szCs w:val="21"/>
              </w:rPr>
            </w:pPr>
            <w:r w:rsidRPr="00425B1C">
              <w:rPr>
                <w:rFonts w:ascii="Calibri" w:eastAsia="Calibri" w:hAnsi="Calibri" w:cs="Calibri"/>
                <w:szCs w:val="21"/>
              </w:rPr>
              <w:t>0kg</w:t>
            </w:r>
            <w:r w:rsidRPr="00425B1C">
              <w:rPr>
                <w:rFonts w:eastAsia="Times New Roman"/>
                <w:szCs w:val="21"/>
              </w:rPr>
              <w:t>~</w:t>
            </w:r>
            <w:r w:rsidRPr="00425B1C">
              <w:rPr>
                <w:rFonts w:ascii="Calibri" w:eastAsia="Calibri" w:hAnsi="Calibri" w:cs="Calibri"/>
                <w:szCs w:val="21"/>
              </w:rPr>
              <w:t>300kg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25B1C" w:rsidRPr="00425B1C" w:rsidRDefault="00425B1C" w:rsidP="008F7E4B">
            <w:pPr>
              <w:jc w:val="center"/>
              <w:rPr>
                <w:rFonts w:ascii="宋体" w:hAnsi="宋体" w:cs="宋体"/>
                <w:szCs w:val="21"/>
              </w:rPr>
            </w:pPr>
            <w:r w:rsidRPr="00425B1C">
              <w:rPr>
                <w:rFonts w:ascii="宋体" w:hAnsi="宋体" w:cs="宋体"/>
                <w:szCs w:val="21"/>
              </w:rPr>
              <w:t>Ⅲ级</w:t>
            </w:r>
          </w:p>
        </w:tc>
      </w:tr>
      <w:tr w:rsidR="00562E39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2E39" w:rsidRPr="00562E39" w:rsidRDefault="00562E39" w:rsidP="008F7E4B">
            <w:pPr>
              <w:jc w:val="center"/>
              <w:rPr>
                <w:rFonts w:ascii="Calibri" w:eastAsiaTheme="minorEastAsia" w:hAnsi="Calibri" w:cs="Calibri"/>
                <w:szCs w:val="21"/>
              </w:rPr>
            </w:pPr>
            <w:r>
              <w:rPr>
                <w:rFonts w:ascii="Calibri" w:eastAsiaTheme="minorEastAsia" w:hAnsi="Calibri" w:cs="Calibri" w:hint="eastAsia"/>
                <w:szCs w:val="21"/>
              </w:rPr>
              <w:t>5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2E39" w:rsidRPr="00425B1C" w:rsidRDefault="00562E39" w:rsidP="008F7E4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m</w:t>
            </w:r>
            <w:r>
              <w:rPr>
                <w:rFonts w:ascii="宋体" w:hAnsi="宋体" w:cs="宋体" w:hint="eastAsia"/>
                <w:szCs w:val="21"/>
              </w:rPr>
              <w:t>卷</w:t>
            </w:r>
            <w:r>
              <w:rPr>
                <w:rFonts w:ascii="宋体" w:hAnsi="宋体" w:cs="宋体"/>
                <w:szCs w:val="21"/>
              </w:rPr>
              <w:t>尺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2E39" w:rsidRPr="00562E39" w:rsidRDefault="00562E39" w:rsidP="00562E39">
            <w:pPr>
              <w:ind w:leftChars="200" w:left="420"/>
              <w:jc w:val="center"/>
              <w:rPr>
                <w:rFonts w:ascii="Calibri" w:eastAsiaTheme="minorEastAsia" w:hAnsi="Calibri" w:cs="Calibri"/>
                <w:szCs w:val="21"/>
              </w:rPr>
            </w:pPr>
            <w:r>
              <w:rPr>
                <w:rFonts w:ascii="Calibri" w:eastAsia="Calibri" w:hAnsi="Calibri" w:cs="Calibri"/>
                <w:szCs w:val="21"/>
              </w:rPr>
              <w:t>1</w:t>
            </w:r>
            <w:r>
              <w:rPr>
                <w:rFonts w:ascii="Calibri" w:eastAsiaTheme="minorEastAsia" w:hAnsi="Calibri" w:cs="Calibri" w:hint="eastAsia"/>
                <w:szCs w:val="21"/>
              </w:rPr>
              <w:t>mm</w:t>
            </w:r>
            <w:r w:rsidRPr="00425B1C">
              <w:rPr>
                <w:rFonts w:eastAsia="Times New Roman"/>
                <w:szCs w:val="21"/>
              </w:rPr>
              <w:t>~</w:t>
            </w:r>
            <w:r>
              <w:rPr>
                <w:rFonts w:ascii="Calibri" w:eastAsia="Calibri" w:hAnsi="Calibri" w:cs="Calibri"/>
                <w:szCs w:val="21"/>
              </w:rPr>
              <w:t>3000mm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62E39" w:rsidRPr="00425B1C" w:rsidRDefault="00562E39" w:rsidP="008F7E4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mm</w:t>
            </w:r>
          </w:p>
        </w:tc>
      </w:tr>
      <w:tr w:rsidR="009D6631" w:rsidRPr="00425B1C" w:rsidTr="008F7E4B">
        <w:trPr>
          <w:trHeight w:val="1"/>
          <w:jc w:val="center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6631" w:rsidRDefault="009D6631" w:rsidP="008F7E4B">
            <w:pPr>
              <w:jc w:val="center"/>
              <w:rPr>
                <w:rFonts w:ascii="Calibri" w:eastAsiaTheme="minorEastAsia" w:hAnsi="Calibri" w:cs="Calibri"/>
                <w:szCs w:val="21"/>
              </w:rPr>
            </w:pPr>
            <w:r>
              <w:rPr>
                <w:rFonts w:ascii="Calibri" w:eastAsiaTheme="minorEastAsia" w:hAnsi="Calibri" w:cs="Calibri" w:hint="eastAsia"/>
                <w:szCs w:val="21"/>
              </w:rPr>
              <w:t>6</w:t>
            </w: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6631" w:rsidRDefault="009D6631" w:rsidP="008F7E4B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磁性测厚仪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6631" w:rsidRDefault="009D6631" w:rsidP="009D6631">
            <w:pPr>
              <w:ind w:leftChars="200" w:left="420"/>
              <w:jc w:val="center"/>
              <w:rPr>
                <w:rFonts w:ascii="Calibri" w:eastAsia="Calibri" w:hAnsi="Calibri" w:cs="Calibri"/>
                <w:szCs w:val="21"/>
              </w:rPr>
            </w:pP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0~1500μm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D6631" w:rsidRDefault="009D6631" w:rsidP="009D6631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0.</w:t>
            </w:r>
            <w:r>
              <w:rPr>
                <w:rFonts w:ascii="宋体" w:hAnsi="宋体" w:cs="宋体"/>
                <w:szCs w:val="21"/>
              </w:rPr>
              <w:t>5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μm</w:t>
            </w:r>
          </w:p>
        </w:tc>
      </w:tr>
    </w:tbl>
    <w:p w:rsidR="003B7A3B" w:rsidRPr="003B7A3B" w:rsidRDefault="003B7A3B" w:rsidP="00A34790">
      <w:pPr>
        <w:pStyle w:val="affe"/>
        <w:ind w:firstLineChars="250" w:firstLine="525"/>
      </w:pPr>
    </w:p>
    <w:p w:rsidR="00A34790" w:rsidRPr="00A34790" w:rsidRDefault="00A34790" w:rsidP="00A34790">
      <w:pPr>
        <w:pStyle w:val="affe"/>
        <w:ind w:firstLineChars="250" w:firstLine="525"/>
      </w:pPr>
    </w:p>
    <w:p w:rsidR="00BC22CE" w:rsidRPr="00452D88" w:rsidRDefault="00BC22CE" w:rsidP="00BC22CE">
      <w:pPr>
        <w:pStyle w:val="affe"/>
      </w:pPr>
    </w:p>
    <w:p w:rsidR="00E84F35" w:rsidRPr="009A330B" w:rsidRDefault="00E84F35" w:rsidP="00BA08BF">
      <w:pPr>
        <w:pStyle w:val="afffffb"/>
        <w:spacing w:before="620" w:after="540"/>
        <w:jc w:val="both"/>
        <w:rPr>
          <w:u w:val="single"/>
        </w:rPr>
      </w:pPr>
    </w:p>
    <w:sectPr w:rsidR="00E84F35" w:rsidRPr="009A330B" w:rsidSect="005A62C2">
      <w:headerReference w:type="default" r:id="rId18"/>
      <w:footerReference w:type="default" r:id="rId19"/>
      <w:pgSz w:w="11906" w:h="16838"/>
      <w:pgMar w:top="567" w:right="1134" w:bottom="1134" w:left="1418" w:header="1134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030" w:rsidRDefault="005D4030">
      <w:r>
        <w:separator/>
      </w:r>
    </w:p>
  </w:endnote>
  <w:endnote w:type="continuationSeparator" w:id="0">
    <w:p w:rsidR="005D4030" w:rsidRDefault="005D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Swis721 BlkCn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0015630"/>
      <w:docPartObj>
        <w:docPartGallery w:val="Page Numbers (Bottom of Page)"/>
        <w:docPartUnique/>
      </w:docPartObj>
    </w:sdtPr>
    <w:sdtContent>
      <w:p w:rsidR="000F1E89" w:rsidRDefault="00567BD6">
        <w:pPr>
          <w:pStyle w:val="affb"/>
        </w:pPr>
        <w:r w:rsidRPr="00567BD6">
          <w:fldChar w:fldCharType="begin"/>
        </w:r>
        <w:r w:rsidR="003441CB">
          <w:instrText>PAGE   \* MERGEFORMAT</w:instrText>
        </w:r>
        <w:r w:rsidRPr="00567BD6">
          <w:fldChar w:fldCharType="separate"/>
        </w:r>
        <w:r w:rsidR="000F3BFD" w:rsidRPr="000F3BFD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0F1E89" w:rsidRDefault="000F1E89">
    <w:pPr>
      <w:pStyle w:val="a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030" w:rsidRDefault="005D4030">
      <w:r>
        <w:separator/>
      </w:r>
    </w:p>
  </w:footnote>
  <w:footnote w:type="continuationSeparator" w:id="0">
    <w:p w:rsidR="005D4030" w:rsidRDefault="005D40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E89" w:rsidRDefault="000F1E89">
    <w:pPr>
      <w:pStyle w:val="21"/>
      <w:framePr w:w="0" w:hRule="auto" w:hSpace="0" w:wrap="auto" w:vAnchor="margin" w:hAnchor="text" w:xAlign="left" w:yAlign="inline"/>
      <w:wordWrap w:val="0"/>
      <w:rPr>
        <w:rFonts w:hAnsi="黑体"/>
        <w:sz w:val="21"/>
        <w:szCs w:val="21"/>
      </w:rPr>
    </w:pPr>
    <w:r>
      <w:rPr>
        <w:rFonts w:hAnsi="黑体"/>
        <w:sz w:val="21"/>
        <w:szCs w:val="21"/>
      </w:rPr>
      <w:t>JB</w:t>
    </w:r>
    <w:r>
      <w:rPr>
        <w:rFonts w:hAnsi="黑体" w:hint="eastAsia"/>
        <w:sz w:val="21"/>
        <w:szCs w:val="21"/>
      </w:rPr>
      <w:t xml:space="preserve">/T </w:t>
    </w:r>
    <w:r>
      <w:rPr>
        <w:rFonts w:hAnsi="黑体"/>
        <w:sz w:val="21"/>
        <w:szCs w:val="21"/>
      </w:rPr>
      <w:t>XXXX</w:t>
    </w:r>
    <w:r>
      <w:rPr>
        <w:rFonts w:hAnsi="黑体" w:hint="eastAsia"/>
        <w:sz w:val="21"/>
        <w:szCs w:val="21"/>
      </w:rPr>
      <w:t>-2018</w:t>
    </w:r>
  </w:p>
  <w:p w:rsidR="000F1E89" w:rsidRDefault="000F1E89">
    <w:pPr>
      <w:pStyle w:val="aff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71032"/>
    <w:multiLevelType w:val="multilevel"/>
    <w:tmpl w:val="05A71032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>
    <w:nsid w:val="07D369B5"/>
    <w:multiLevelType w:val="multilevel"/>
    <w:tmpl w:val="07D369B5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6">
    <w:nsid w:val="1D987916"/>
    <w:multiLevelType w:val="hybridMultilevel"/>
    <w:tmpl w:val="F0360942"/>
    <w:lvl w:ilvl="0" w:tplc="D73E0890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8">
    <w:nsid w:val="1FC91163"/>
    <w:multiLevelType w:val="multilevel"/>
    <w:tmpl w:val="855EE140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  <w:em w:val="none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9">
    <w:nsid w:val="1FD431EE"/>
    <w:multiLevelType w:val="hybridMultilevel"/>
    <w:tmpl w:val="1F1E459A"/>
    <w:lvl w:ilvl="0" w:tplc="04090019">
      <w:start w:val="1"/>
      <w:numFmt w:val="lowerLetter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29C51967"/>
    <w:multiLevelType w:val="multilevel"/>
    <w:tmpl w:val="29C51967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1">
    <w:nsid w:val="2A0D75A4"/>
    <w:multiLevelType w:val="hybridMultilevel"/>
    <w:tmpl w:val="974E022E"/>
    <w:lvl w:ilvl="0" w:tplc="0D549954">
      <w:start w:val="3"/>
      <w:numFmt w:val="decimal"/>
      <w:lvlText w:val="%1"/>
      <w:lvlJc w:val="left"/>
      <w:pPr>
        <w:ind w:left="360" w:hanging="360"/>
      </w:pPr>
      <w:rPr>
        <w:rFonts w:ascii="黑体" w:eastAsia="黑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A8F7113"/>
    <w:multiLevelType w:val="multilevel"/>
    <w:tmpl w:val="2A8F7113"/>
    <w:lvl w:ilvl="0">
      <w:start w:val="1"/>
      <w:numFmt w:val="upperLetter"/>
      <w:pStyle w:val="a4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5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3">
    <w:nsid w:val="2C5917C3"/>
    <w:multiLevelType w:val="multilevel"/>
    <w:tmpl w:val="2C5917C3"/>
    <w:lvl w:ilvl="0">
      <w:start w:val="1"/>
      <w:numFmt w:val="none"/>
      <w:pStyle w:val="a6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7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8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4">
    <w:nsid w:val="302D7AFF"/>
    <w:multiLevelType w:val="multilevel"/>
    <w:tmpl w:val="302D7AFF"/>
    <w:lvl w:ilvl="0">
      <w:start w:val="1"/>
      <w:numFmt w:val="decimal"/>
      <w:pStyle w:val="a9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a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b"/>
      <w:suff w:val="nothing"/>
      <w:lvlText w:val="%1.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c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d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e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>
    <w:nsid w:val="36842593"/>
    <w:multiLevelType w:val="multilevel"/>
    <w:tmpl w:val="36842593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7">
    <w:nsid w:val="3DCA3E17"/>
    <w:multiLevelType w:val="multilevel"/>
    <w:tmpl w:val="3DCA3E17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8">
    <w:nsid w:val="40AE2158"/>
    <w:multiLevelType w:val="hybridMultilevel"/>
    <w:tmpl w:val="22E62AC8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>
    <w:nsid w:val="42033C56"/>
    <w:multiLevelType w:val="hybridMultilevel"/>
    <w:tmpl w:val="F0360942"/>
    <w:lvl w:ilvl="0" w:tplc="D73E0890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1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2">
    <w:nsid w:val="4E3E64D7"/>
    <w:multiLevelType w:val="multilevel"/>
    <w:tmpl w:val="4E3E64D7"/>
    <w:lvl w:ilvl="0">
      <w:start w:val="1"/>
      <w:numFmt w:val="lowerLetter"/>
      <w:lvlText w:val="%1)"/>
      <w:lvlJc w:val="left"/>
      <w:pPr>
        <w:ind w:left="989" w:hanging="420"/>
      </w:pPr>
    </w:lvl>
    <w:lvl w:ilvl="1">
      <w:start w:val="1"/>
      <w:numFmt w:val="lowerLetter"/>
      <w:lvlText w:val="%2)"/>
      <w:lvlJc w:val="left"/>
      <w:pPr>
        <w:ind w:left="1409" w:hanging="420"/>
      </w:pPr>
    </w:lvl>
    <w:lvl w:ilvl="2">
      <w:start w:val="1"/>
      <w:numFmt w:val="lowerRoman"/>
      <w:lvlText w:val="%3."/>
      <w:lvlJc w:val="right"/>
      <w:pPr>
        <w:ind w:left="1829" w:hanging="420"/>
      </w:pPr>
    </w:lvl>
    <w:lvl w:ilvl="3">
      <w:start w:val="1"/>
      <w:numFmt w:val="decimal"/>
      <w:lvlText w:val="%4."/>
      <w:lvlJc w:val="left"/>
      <w:pPr>
        <w:ind w:left="2249" w:hanging="420"/>
      </w:pPr>
    </w:lvl>
    <w:lvl w:ilvl="4">
      <w:start w:val="1"/>
      <w:numFmt w:val="lowerLetter"/>
      <w:lvlText w:val="%5)"/>
      <w:lvlJc w:val="left"/>
      <w:pPr>
        <w:ind w:left="2669" w:hanging="420"/>
      </w:pPr>
    </w:lvl>
    <w:lvl w:ilvl="5">
      <w:start w:val="1"/>
      <w:numFmt w:val="lowerRoman"/>
      <w:lvlText w:val="%6."/>
      <w:lvlJc w:val="right"/>
      <w:pPr>
        <w:ind w:left="3089" w:hanging="420"/>
      </w:pPr>
    </w:lvl>
    <w:lvl w:ilvl="6">
      <w:start w:val="1"/>
      <w:numFmt w:val="decimal"/>
      <w:lvlText w:val="%7."/>
      <w:lvlJc w:val="left"/>
      <w:pPr>
        <w:ind w:left="3509" w:hanging="420"/>
      </w:pPr>
    </w:lvl>
    <w:lvl w:ilvl="7">
      <w:start w:val="1"/>
      <w:numFmt w:val="lowerLetter"/>
      <w:lvlText w:val="%8)"/>
      <w:lvlJc w:val="left"/>
      <w:pPr>
        <w:ind w:left="3929" w:hanging="420"/>
      </w:pPr>
    </w:lvl>
    <w:lvl w:ilvl="8">
      <w:start w:val="1"/>
      <w:numFmt w:val="lowerRoman"/>
      <w:lvlText w:val="%9."/>
      <w:lvlJc w:val="right"/>
      <w:pPr>
        <w:ind w:left="4349" w:hanging="420"/>
      </w:pPr>
    </w:lvl>
  </w:abstractNum>
  <w:abstractNum w:abstractNumId="23">
    <w:nsid w:val="4EDB7317"/>
    <w:multiLevelType w:val="multilevel"/>
    <w:tmpl w:val="4EDB7317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4">
    <w:nsid w:val="4F302902"/>
    <w:multiLevelType w:val="hybridMultilevel"/>
    <w:tmpl w:val="BB8A0C52"/>
    <w:lvl w:ilvl="0" w:tplc="FFFFFFFF">
      <w:start w:val="1"/>
      <w:numFmt w:val="none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 w:val="0"/>
        <w:i w:val="0"/>
        <w:sz w:val="21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>
    <w:nsid w:val="512E2207"/>
    <w:multiLevelType w:val="hybridMultilevel"/>
    <w:tmpl w:val="F0360942"/>
    <w:lvl w:ilvl="0" w:tplc="D73E0890">
      <w:start w:val="2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6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7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8">
    <w:nsid w:val="61C171EC"/>
    <w:multiLevelType w:val="multilevel"/>
    <w:tmpl w:val="31B8EB18"/>
    <w:lvl w:ilvl="0">
      <w:start w:val="8"/>
      <w:numFmt w:val="decimal"/>
      <w:lvlText w:val="%1"/>
      <w:lvlJc w:val="left"/>
      <w:pPr>
        <w:ind w:left="360" w:hanging="360"/>
      </w:pPr>
      <w:rPr>
        <w:rFonts w:ascii="宋体" w:eastAsia="宋体" w:hAnsi="宋体" w:cs="Times New Roman" w:hint="default"/>
        <w:color w:val="00B05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ascii="宋体" w:eastAsia="宋体" w:hAnsi="宋体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宋体" w:eastAsia="宋体" w:hAnsi="宋体" w:cs="Times New Roman" w:hint="default"/>
        <w:color w:val="00B05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宋体" w:eastAsia="宋体" w:hAnsi="宋体" w:cs="Times New Roman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宋体" w:eastAsia="宋体" w:hAnsi="宋体" w:cs="Times New Roman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宋体" w:eastAsia="宋体" w:hAnsi="宋体" w:cs="Times New Roman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宋体" w:eastAsia="宋体" w:hAnsi="宋体" w:cs="Times New Roman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宋体" w:eastAsia="宋体" w:hAnsi="宋体" w:cs="Times New Roman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宋体" w:eastAsia="宋体" w:hAnsi="宋体" w:cs="Times New Roman" w:hint="default"/>
        <w:color w:val="00B050"/>
      </w:rPr>
    </w:lvl>
  </w:abstractNum>
  <w:abstractNum w:abstractNumId="29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1">
    <w:nsid w:val="6CEA2025"/>
    <w:multiLevelType w:val="multilevel"/>
    <w:tmpl w:val="04090029"/>
    <w:lvl w:ilvl="0">
      <w:start w:val="1"/>
      <w:numFmt w:val="chineseCountingThousand"/>
      <w:suff w:val="nothing"/>
      <w:lvlText w:val="第%1章"/>
      <w:lvlJc w:val="left"/>
      <w:pPr>
        <w:ind w:left="0" w:firstLine="0"/>
      </w:pPr>
      <w:rPr>
        <w:rFonts w:hint="default"/>
        <w:b/>
        <w:i w:val="0"/>
        <w:sz w:val="21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  <w:b w:val="0"/>
        <w:i w:val="0"/>
        <w:sz w:val="21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32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33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4">
    <w:nsid w:val="6FA26098"/>
    <w:multiLevelType w:val="hybridMultilevel"/>
    <w:tmpl w:val="0A6AC33E"/>
    <w:lvl w:ilvl="0" w:tplc="04090019">
      <w:start w:val="1"/>
      <w:numFmt w:val="lowerLetter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5">
    <w:nsid w:val="703F7C8B"/>
    <w:multiLevelType w:val="hybridMultilevel"/>
    <w:tmpl w:val="0A6AC33E"/>
    <w:lvl w:ilvl="0" w:tplc="04090019">
      <w:start w:val="1"/>
      <w:numFmt w:val="lowerLetter"/>
      <w:lvlText w:val="%1)"/>
      <w:lvlJc w:val="left"/>
      <w:pPr>
        <w:ind w:left="846" w:hanging="420"/>
      </w:p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16"/>
  </w:num>
  <w:num w:numId="2">
    <w:abstractNumId w:val="14"/>
  </w:num>
  <w:num w:numId="3">
    <w:abstractNumId w:val="13"/>
  </w:num>
  <w:num w:numId="4">
    <w:abstractNumId w:val="4"/>
  </w:num>
  <w:num w:numId="5">
    <w:abstractNumId w:val="20"/>
  </w:num>
  <w:num w:numId="6">
    <w:abstractNumId w:val="33"/>
  </w:num>
  <w:num w:numId="7">
    <w:abstractNumId w:val="1"/>
  </w:num>
  <w:num w:numId="8">
    <w:abstractNumId w:val="21"/>
  </w:num>
  <w:num w:numId="9">
    <w:abstractNumId w:val="7"/>
  </w:num>
  <w:num w:numId="10">
    <w:abstractNumId w:val="30"/>
  </w:num>
  <w:num w:numId="11">
    <w:abstractNumId w:val="27"/>
  </w:num>
  <w:num w:numId="12">
    <w:abstractNumId w:val="32"/>
  </w:num>
  <w:num w:numId="13">
    <w:abstractNumId w:val="12"/>
  </w:num>
  <w:num w:numId="14">
    <w:abstractNumId w:val="3"/>
  </w:num>
  <w:num w:numId="15">
    <w:abstractNumId w:val="5"/>
  </w:num>
  <w:num w:numId="16">
    <w:abstractNumId w:val="29"/>
  </w:num>
  <w:num w:numId="17">
    <w:abstractNumId w:val="26"/>
  </w:num>
  <w:num w:numId="18">
    <w:abstractNumId w:val="10"/>
  </w:num>
  <w:num w:numId="19">
    <w:abstractNumId w:val="0"/>
  </w:num>
  <w:num w:numId="20">
    <w:abstractNumId w:val="15"/>
  </w:num>
  <w:num w:numId="21">
    <w:abstractNumId w:val="23"/>
  </w:num>
  <w:num w:numId="22">
    <w:abstractNumId w:val="2"/>
  </w:num>
  <w:num w:numId="23">
    <w:abstractNumId w:val="17"/>
  </w:num>
  <w:num w:numId="24">
    <w:abstractNumId w:val="22"/>
  </w:num>
  <w:num w:numId="25">
    <w:abstractNumId w:val="31"/>
  </w:num>
  <w:num w:numId="26">
    <w:abstractNumId w:val="24"/>
  </w:num>
  <w:num w:numId="27">
    <w:abstractNumId w:val="8"/>
  </w:num>
  <w:num w:numId="28">
    <w:abstractNumId w:val="6"/>
  </w:num>
  <w:num w:numId="29">
    <w:abstractNumId w:val="19"/>
  </w:num>
  <w:num w:numId="30">
    <w:abstractNumId w:val="25"/>
  </w:num>
  <w:num w:numId="31">
    <w:abstractNumId w:val="14"/>
  </w:num>
  <w:num w:numId="32">
    <w:abstractNumId w:val="14"/>
  </w:num>
  <w:num w:numId="33">
    <w:abstractNumId w:val="9"/>
  </w:num>
  <w:num w:numId="34">
    <w:abstractNumId w:val="18"/>
  </w:num>
  <w:num w:numId="35">
    <w:abstractNumId w:val="34"/>
  </w:num>
  <w:num w:numId="36">
    <w:abstractNumId w:val="35"/>
  </w:num>
  <w:num w:numId="37">
    <w:abstractNumId w:val="14"/>
  </w:num>
  <w:num w:numId="38">
    <w:abstractNumId w:val="14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8"/>
  </w:num>
  <w:num w:numId="42">
    <w:abstractNumId w:val="20"/>
  </w:num>
  <w:num w:numId="4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cumentProtection w:edit="trackedChange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5925"/>
    <w:rsid w:val="00000244"/>
    <w:rsid w:val="0000185F"/>
    <w:rsid w:val="000029E4"/>
    <w:rsid w:val="0000586F"/>
    <w:rsid w:val="00007185"/>
    <w:rsid w:val="000074EA"/>
    <w:rsid w:val="00013D86"/>
    <w:rsid w:val="00013E02"/>
    <w:rsid w:val="00020413"/>
    <w:rsid w:val="0002143C"/>
    <w:rsid w:val="000238E3"/>
    <w:rsid w:val="00023E75"/>
    <w:rsid w:val="00025A65"/>
    <w:rsid w:val="00026C31"/>
    <w:rsid w:val="00027280"/>
    <w:rsid w:val="00030254"/>
    <w:rsid w:val="000320A7"/>
    <w:rsid w:val="00033408"/>
    <w:rsid w:val="00034468"/>
    <w:rsid w:val="00035925"/>
    <w:rsid w:val="00046056"/>
    <w:rsid w:val="0005243C"/>
    <w:rsid w:val="00055145"/>
    <w:rsid w:val="00057D81"/>
    <w:rsid w:val="00057E37"/>
    <w:rsid w:val="00064F15"/>
    <w:rsid w:val="00067CDF"/>
    <w:rsid w:val="0007217E"/>
    <w:rsid w:val="00072992"/>
    <w:rsid w:val="00072F15"/>
    <w:rsid w:val="00073B17"/>
    <w:rsid w:val="00074CEA"/>
    <w:rsid w:val="00074FBE"/>
    <w:rsid w:val="0008277A"/>
    <w:rsid w:val="00083A09"/>
    <w:rsid w:val="0009005E"/>
    <w:rsid w:val="000921B0"/>
    <w:rsid w:val="00092857"/>
    <w:rsid w:val="000932A2"/>
    <w:rsid w:val="00094424"/>
    <w:rsid w:val="0009772E"/>
    <w:rsid w:val="000A040F"/>
    <w:rsid w:val="000A07F7"/>
    <w:rsid w:val="000A1D36"/>
    <w:rsid w:val="000A20A9"/>
    <w:rsid w:val="000A32DA"/>
    <w:rsid w:val="000A48B1"/>
    <w:rsid w:val="000B3143"/>
    <w:rsid w:val="000C1F11"/>
    <w:rsid w:val="000C3F50"/>
    <w:rsid w:val="000C5AE0"/>
    <w:rsid w:val="000C6B05"/>
    <w:rsid w:val="000C6DD6"/>
    <w:rsid w:val="000C73D4"/>
    <w:rsid w:val="000D3D4C"/>
    <w:rsid w:val="000D4F51"/>
    <w:rsid w:val="000D718B"/>
    <w:rsid w:val="000E02EC"/>
    <w:rsid w:val="000E09DC"/>
    <w:rsid w:val="000E0C46"/>
    <w:rsid w:val="000E13E5"/>
    <w:rsid w:val="000E1428"/>
    <w:rsid w:val="000E1B03"/>
    <w:rsid w:val="000E55D3"/>
    <w:rsid w:val="000F030C"/>
    <w:rsid w:val="000F129C"/>
    <w:rsid w:val="000F1E89"/>
    <w:rsid w:val="000F3BFD"/>
    <w:rsid w:val="000F5A05"/>
    <w:rsid w:val="000F5E79"/>
    <w:rsid w:val="000F678D"/>
    <w:rsid w:val="000F70A3"/>
    <w:rsid w:val="000F7732"/>
    <w:rsid w:val="0010263B"/>
    <w:rsid w:val="00104388"/>
    <w:rsid w:val="001056DE"/>
    <w:rsid w:val="001124C0"/>
    <w:rsid w:val="0011282B"/>
    <w:rsid w:val="00116983"/>
    <w:rsid w:val="00120018"/>
    <w:rsid w:val="00121E19"/>
    <w:rsid w:val="0012678D"/>
    <w:rsid w:val="0013175F"/>
    <w:rsid w:val="0013464E"/>
    <w:rsid w:val="00135725"/>
    <w:rsid w:val="00140413"/>
    <w:rsid w:val="0014504F"/>
    <w:rsid w:val="0014638A"/>
    <w:rsid w:val="00147218"/>
    <w:rsid w:val="00150FF0"/>
    <w:rsid w:val="001510E6"/>
    <w:rsid w:val="001512B4"/>
    <w:rsid w:val="00152F25"/>
    <w:rsid w:val="00153E52"/>
    <w:rsid w:val="001620A5"/>
    <w:rsid w:val="0016489E"/>
    <w:rsid w:val="00164E53"/>
    <w:rsid w:val="0016699D"/>
    <w:rsid w:val="00170385"/>
    <w:rsid w:val="00173E00"/>
    <w:rsid w:val="00175159"/>
    <w:rsid w:val="001756CE"/>
    <w:rsid w:val="00176208"/>
    <w:rsid w:val="00177BE2"/>
    <w:rsid w:val="0018211B"/>
    <w:rsid w:val="00182902"/>
    <w:rsid w:val="001840D3"/>
    <w:rsid w:val="001850DE"/>
    <w:rsid w:val="0018660D"/>
    <w:rsid w:val="0018711A"/>
    <w:rsid w:val="00187799"/>
    <w:rsid w:val="001900F8"/>
    <w:rsid w:val="00191258"/>
    <w:rsid w:val="00192680"/>
    <w:rsid w:val="00193037"/>
    <w:rsid w:val="00193A2C"/>
    <w:rsid w:val="00193F89"/>
    <w:rsid w:val="00196F8D"/>
    <w:rsid w:val="0019756B"/>
    <w:rsid w:val="001A0967"/>
    <w:rsid w:val="001A288E"/>
    <w:rsid w:val="001A30F2"/>
    <w:rsid w:val="001A3DBA"/>
    <w:rsid w:val="001B0F71"/>
    <w:rsid w:val="001B580F"/>
    <w:rsid w:val="001B66BF"/>
    <w:rsid w:val="001B6DC2"/>
    <w:rsid w:val="001C149C"/>
    <w:rsid w:val="001C21AC"/>
    <w:rsid w:val="001C306E"/>
    <w:rsid w:val="001C30AE"/>
    <w:rsid w:val="001C4429"/>
    <w:rsid w:val="001C47BA"/>
    <w:rsid w:val="001C59EA"/>
    <w:rsid w:val="001C7D2B"/>
    <w:rsid w:val="001D0639"/>
    <w:rsid w:val="001D0F45"/>
    <w:rsid w:val="001D27D8"/>
    <w:rsid w:val="001D32FC"/>
    <w:rsid w:val="001D406C"/>
    <w:rsid w:val="001D41EE"/>
    <w:rsid w:val="001D478A"/>
    <w:rsid w:val="001D7661"/>
    <w:rsid w:val="001E0380"/>
    <w:rsid w:val="001E13B1"/>
    <w:rsid w:val="001E15BA"/>
    <w:rsid w:val="001F0571"/>
    <w:rsid w:val="001F0ABD"/>
    <w:rsid w:val="001F1646"/>
    <w:rsid w:val="001F228E"/>
    <w:rsid w:val="001F3A19"/>
    <w:rsid w:val="001F7D33"/>
    <w:rsid w:val="002015E2"/>
    <w:rsid w:val="002037B4"/>
    <w:rsid w:val="00203A5E"/>
    <w:rsid w:val="0020591B"/>
    <w:rsid w:val="00210420"/>
    <w:rsid w:val="002135D7"/>
    <w:rsid w:val="002138BA"/>
    <w:rsid w:val="002150CC"/>
    <w:rsid w:val="0021651C"/>
    <w:rsid w:val="00217633"/>
    <w:rsid w:val="00217AA0"/>
    <w:rsid w:val="00225218"/>
    <w:rsid w:val="00226E31"/>
    <w:rsid w:val="002312AD"/>
    <w:rsid w:val="00234296"/>
    <w:rsid w:val="00234467"/>
    <w:rsid w:val="00235145"/>
    <w:rsid w:val="002353C7"/>
    <w:rsid w:val="00236320"/>
    <w:rsid w:val="002370D6"/>
    <w:rsid w:val="00237D8D"/>
    <w:rsid w:val="00241A68"/>
    <w:rsid w:val="00241DA2"/>
    <w:rsid w:val="002461DE"/>
    <w:rsid w:val="00247FEE"/>
    <w:rsid w:val="002503E5"/>
    <w:rsid w:val="00250E7D"/>
    <w:rsid w:val="0025404A"/>
    <w:rsid w:val="002565D5"/>
    <w:rsid w:val="002622C0"/>
    <w:rsid w:val="00265B12"/>
    <w:rsid w:val="002700DA"/>
    <w:rsid w:val="00272BBB"/>
    <w:rsid w:val="00273634"/>
    <w:rsid w:val="002753DD"/>
    <w:rsid w:val="002778AE"/>
    <w:rsid w:val="00277B00"/>
    <w:rsid w:val="0028269A"/>
    <w:rsid w:val="00283590"/>
    <w:rsid w:val="00286973"/>
    <w:rsid w:val="00294E70"/>
    <w:rsid w:val="002A074F"/>
    <w:rsid w:val="002A1924"/>
    <w:rsid w:val="002A5820"/>
    <w:rsid w:val="002A5D36"/>
    <w:rsid w:val="002A7420"/>
    <w:rsid w:val="002B0D52"/>
    <w:rsid w:val="002B0F12"/>
    <w:rsid w:val="002B1308"/>
    <w:rsid w:val="002B4554"/>
    <w:rsid w:val="002B4E39"/>
    <w:rsid w:val="002C13A3"/>
    <w:rsid w:val="002C532B"/>
    <w:rsid w:val="002C72D8"/>
    <w:rsid w:val="002D11FA"/>
    <w:rsid w:val="002D27B6"/>
    <w:rsid w:val="002D318E"/>
    <w:rsid w:val="002D68BD"/>
    <w:rsid w:val="002E0DDF"/>
    <w:rsid w:val="002E2906"/>
    <w:rsid w:val="002E4A1C"/>
    <w:rsid w:val="002E5635"/>
    <w:rsid w:val="002E5F91"/>
    <w:rsid w:val="002E64C3"/>
    <w:rsid w:val="002E6A2C"/>
    <w:rsid w:val="002F1D8C"/>
    <w:rsid w:val="002F21DA"/>
    <w:rsid w:val="002F252C"/>
    <w:rsid w:val="002F26EB"/>
    <w:rsid w:val="002F681A"/>
    <w:rsid w:val="00301F39"/>
    <w:rsid w:val="00304E09"/>
    <w:rsid w:val="00305D1E"/>
    <w:rsid w:val="0030752F"/>
    <w:rsid w:val="0031019D"/>
    <w:rsid w:val="00311CB6"/>
    <w:rsid w:val="00325926"/>
    <w:rsid w:val="00326F97"/>
    <w:rsid w:val="00327A8A"/>
    <w:rsid w:val="00330382"/>
    <w:rsid w:val="00330DB4"/>
    <w:rsid w:val="00331BF8"/>
    <w:rsid w:val="00331FC0"/>
    <w:rsid w:val="00336481"/>
    <w:rsid w:val="00336610"/>
    <w:rsid w:val="00341BF8"/>
    <w:rsid w:val="00343F73"/>
    <w:rsid w:val="003441CB"/>
    <w:rsid w:val="00344CF4"/>
    <w:rsid w:val="00345060"/>
    <w:rsid w:val="00347B5B"/>
    <w:rsid w:val="003502F6"/>
    <w:rsid w:val="00350C82"/>
    <w:rsid w:val="00350E96"/>
    <w:rsid w:val="0035323B"/>
    <w:rsid w:val="00354D2F"/>
    <w:rsid w:val="003608F7"/>
    <w:rsid w:val="003609D2"/>
    <w:rsid w:val="003612A9"/>
    <w:rsid w:val="0036353C"/>
    <w:rsid w:val="00363957"/>
    <w:rsid w:val="00363F22"/>
    <w:rsid w:val="0036421B"/>
    <w:rsid w:val="003665D7"/>
    <w:rsid w:val="003724AC"/>
    <w:rsid w:val="003736F0"/>
    <w:rsid w:val="00374F17"/>
    <w:rsid w:val="00375484"/>
    <w:rsid w:val="00375564"/>
    <w:rsid w:val="00375F1D"/>
    <w:rsid w:val="00376020"/>
    <w:rsid w:val="00381A9D"/>
    <w:rsid w:val="00381C26"/>
    <w:rsid w:val="00383191"/>
    <w:rsid w:val="0038403D"/>
    <w:rsid w:val="00386DED"/>
    <w:rsid w:val="003906B7"/>
    <w:rsid w:val="003912E7"/>
    <w:rsid w:val="00393947"/>
    <w:rsid w:val="00393F57"/>
    <w:rsid w:val="00394BD8"/>
    <w:rsid w:val="00394C40"/>
    <w:rsid w:val="00395690"/>
    <w:rsid w:val="00397872"/>
    <w:rsid w:val="003A1F6E"/>
    <w:rsid w:val="003A2275"/>
    <w:rsid w:val="003A2A35"/>
    <w:rsid w:val="003A6808"/>
    <w:rsid w:val="003A6A4F"/>
    <w:rsid w:val="003A7088"/>
    <w:rsid w:val="003B0013"/>
    <w:rsid w:val="003B00DF"/>
    <w:rsid w:val="003B0BAB"/>
    <w:rsid w:val="003B1275"/>
    <w:rsid w:val="003B1778"/>
    <w:rsid w:val="003B2213"/>
    <w:rsid w:val="003B318C"/>
    <w:rsid w:val="003B5D63"/>
    <w:rsid w:val="003B7A3B"/>
    <w:rsid w:val="003C11CB"/>
    <w:rsid w:val="003C5418"/>
    <w:rsid w:val="003C57A1"/>
    <w:rsid w:val="003C693B"/>
    <w:rsid w:val="003C75F3"/>
    <w:rsid w:val="003C78A3"/>
    <w:rsid w:val="003D6A49"/>
    <w:rsid w:val="003E1867"/>
    <w:rsid w:val="003E3976"/>
    <w:rsid w:val="003E5729"/>
    <w:rsid w:val="003F4EE0"/>
    <w:rsid w:val="004008E0"/>
    <w:rsid w:val="00402153"/>
    <w:rsid w:val="00402FC1"/>
    <w:rsid w:val="00403E58"/>
    <w:rsid w:val="00405F5E"/>
    <w:rsid w:val="00410103"/>
    <w:rsid w:val="00417151"/>
    <w:rsid w:val="00417D04"/>
    <w:rsid w:val="00425082"/>
    <w:rsid w:val="00425B1C"/>
    <w:rsid w:val="00425E3E"/>
    <w:rsid w:val="00426646"/>
    <w:rsid w:val="00426AE3"/>
    <w:rsid w:val="0043016E"/>
    <w:rsid w:val="00430F07"/>
    <w:rsid w:val="00431DEB"/>
    <w:rsid w:val="004364DA"/>
    <w:rsid w:val="00441A0C"/>
    <w:rsid w:val="0044348F"/>
    <w:rsid w:val="00443891"/>
    <w:rsid w:val="00446B29"/>
    <w:rsid w:val="00446F59"/>
    <w:rsid w:val="00446F75"/>
    <w:rsid w:val="00450F1B"/>
    <w:rsid w:val="004515D6"/>
    <w:rsid w:val="00452D88"/>
    <w:rsid w:val="00453F9A"/>
    <w:rsid w:val="00456894"/>
    <w:rsid w:val="00460E21"/>
    <w:rsid w:val="00465288"/>
    <w:rsid w:val="00465D66"/>
    <w:rsid w:val="00467A42"/>
    <w:rsid w:val="00471E91"/>
    <w:rsid w:val="00473259"/>
    <w:rsid w:val="00473F85"/>
    <w:rsid w:val="00474675"/>
    <w:rsid w:val="0047470C"/>
    <w:rsid w:val="00474FD2"/>
    <w:rsid w:val="00475565"/>
    <w:rsid w:val="00476FE4"/>
    <w:rsid w:val="00482A99"/>
    <w:rsid w:val="0048388B"/>
    <w:rsid w:val="0048751A"/>
    <w:rsid w:val="0049025D"/>
    <w:rsid w:val="00491638"/>
    <w:rsid w:val="00494C4E"/>
    <w:rsid w:val="00495396"/>
    <w:rsid w:val="004A35F9"/>
    <w:rsid w:val="004A6C89"/>
    <w:rsid w:val="004B24C1"/>
    <w:rsid w:val="004B48E9"/>
    <w:rsid w:val="004B65D4"/>
    <w:rsid w:val="004C0543"/>
    <w:rsid w:val="004C291F"/>
    <w:rsid w:val="004C292F"/>
    <w:rsid w:val="004C2DE3"/>
    <w:rsid w:val="004C6586"/>
    <w:rsid w:val="004C6DBB"/>
    <w:rsid w:val="004D1E26"/>
    <w:rsid w:val="004D3D6C"/>
    <w:rsid w:val="004D5E69"/>
    <w:rsid w:val="004D635A"/>
    <w:rsid w:val="004E344C"/>
    <w:rsid w:val="004E4725"/>
    <w:rsid w:val="004E4AB9"/>
    <w:rsid w:val="004E5CF9"/>
    <w:rsid w:val="004E5E5B"/>
    <w:rsid w:val="004E6F25"/>
    <w:rsid w:val="004F1CE0"/>
    <w:rsid w:val="004F7112"/>
    <w:rsid w:val="00501D85"/>
    <w:rsid w:val="00503D95"/>
    <w:rsid w:val="0050497E"/>
    <w:rsid w:val="00510280"/>
    <w:rsid w:val="00513D73"/>
    <w:rsid w:val="00514A43"/>
    <w:rsid w:val="00515E5F"/>
    <w:rsid w:val="005174E5"/>
    <w:rsid w:val="00521122"/>
    <w:rsid w:val="00521E1E"/>
    <w:rsid w:val="00522393"/>
    <w:rsid w:val="00522620"/>
    <w:rsid w:val="00522C9A"/>
    <w:rsid w:val="00525656"/>
    <w:rsid w:val="00534510"/>
    <w:rsid w:val="00534C02"/>
    <w:rsid w:val="0054257F"/>
    <w:rsid w:val="0054264B"/>
    <w:rsid w:val="00543786"/>
    <w:rsid w:val="00547110"/>
    <w:rsid w:val="00550E25"/>
    <w:rsid w:val="00551527"/>
    <w:rsid w:val="005533D7"/>
    <w:rsid w:val="00553CEF"/>
    <w:rsid w:val="0055499C"/>
    <w:rsid w:val="0055757B"/>
    <w:rsid w:val="005577F5"/>
    <w:rsid w:val="00560DD2"/>
    <w:rsid w:val="00562E39"/>
    <w:rsid w:val="00567BD6"/>
    <w:rsid w:val="005703DE"/>
    <w:rsid w:val="0057107C"/>
    <w:rsid w:val="00576795"/>
    <w:rsid w:val="0057693D"/>
    <w:rsid w:val="00577CD9"/>
    <w:rsid w:val="00580EE9"/>
    <w:rsid w:val="0058288F"/>
    <w:rsid w:val="0058464E"/>
    <w:rsid w:val="00585040"/>
    <w:rsid w:val="0059078E"/>
    <w:rsid w:val="00590ABE"/>
    <w:rsid w:val="005952CB"/>
    <w:rsid w:val="00595324"/>
    <w:rsid w:val="005A01CB"/>
    <w:rsid w:val="005A2343"/>
    <w:rsid w:val="005A42FC"/>
    <w:rsid w:val="005A45BC"/>
    <w:rsid w:val="005A4CEE"/>
    <w:rsid w:val="005A58FF"/>
    <w:rsid w:val="005A5EAF"/>
    <w:rsid w:val="005A62C2"/>
    <w:rsid w:val="005A64C0"/>
    <w:rsid w:val="005B01FD"/>
    <w:rsid w:val="005B190A"/>
    <w:rsid w:val="005B267A"/>
    <w:rsid w:val="005B3C11"/>
    <w:rsid w:val="005C1C28"/>
    <w:rsid w:val="005C6DB5"/>
    <w:rsid w:val="005C6EBF"/>
    <w:rsid w:val="005D008E"/>
    <w:rsid w:val="005D12EC"/>
    <w:rsid w:val="005D3620"/>
    <w:rsid w:val="005D4030"/>
    <w:rsid w:val="005D7207"/>
    <w:rsid w:val="005E19E7"/>
    <w:rsid w:val="005E1AEF"/>
    <w:rsid w:val="005E6AEF"/>
    <w:rsid w:val="005F0598"/>
    <w:rsid w:val="005F05E0"/>
    <w:rsid w:val="005F0F1B"/>
    <w:rsid w:val="005F2451"/>
    <w:rsid w:val="00602341"/>
    <w:rsid w:val="00603652"/>
    <w:rsid w:val="00603C17"/>
    <w:rsid w:val="0060778B"/>
    <w:rsid w:val="00612159"/>
    <w:rsid w:val="006135F3"/>
    <w:rsid w:val="0061716C"/>
    <w:rsid w:val="0062032A"/>
    <w:rsid w:val="00620438"/>
    <w:rsid w:val="00623DE9"/>
    <w:rsid w:val="006243A1"/>
    <w:rsid w:val="00624806"/>
    <w:rsid w:val="006261CE"/>
    <w:rsid w:val="00627A59"/>
    <w:rsid w:val="00630219"/>
    <w:rsid w:val="00632E56"/>
    <w:rsid w:val="00634CE7"/>
    <w:rsid w:val="00635CBA"/>
    <w:rsid w:val="00636B12"/>
    <w:rsid w:val="0064338B"/>
    <w:rsid w:val="00643BE0"/>
    <w:rsid w:val="00646542"/>
    <w:rsid w:val="00646E2E"/>
    <w:rsid w:val="006504F4"/>
    <w:rsid w:val="00652860"/>
    <w:rsid w:val="00654BC9"/>
    <w:rsid w:val="006552FD"/>
    <w:rsid w:val="006623D2"/>
    <w:rsid w:val="00663AF3"/>
    <w:rsid w:val="0066444F"/>
    <w:rsid w:val="00666B6C"/>
    <w:rsid w:val="00667617"/>
    <w:rsid w:val="0067245F"/>
    <w:rsid w:val="00672693"/>
    <w:rsid w:val="00674E93"/>
    <w:rsid w:val="00675A5E"/>
    <w:rsid w:val="00682682"/>
    <w:rsid w:val="00682702"/>
    <w:rsid w:val="00683BFF"/>
    <w:rsid w:val="00684D2B"/>
    <w:rsid w:val="00692368"/>
    <w:rsid w:val="0069341F"/>
    <w:rsid w:val="00697625"/>
    <w:rsid w:val="006A002F"/>
    <w:rsid w:val="006A071B"/>
    <w:rsid w:val="006A2875"/>
    <w:rsid w:val="006A2EBC"/>
    <w:rsid w:val="006A4EE5"/>
    <w:rsid w:val="006A5EA0"/>
    <w:rsid w:val="006A783B"/>
    <w:rsid w:val="006A7B33"/>
    <w:rsid w:val="006B4E13"/>
    <w:rsid w:val="006B75DD"/>
    <w:rsid w:val="006C0F23"/>
    <w:rsid w:val="006C67E0"/>
    <w:rsid w:val="006C7ABA"/>
    <w:rsid w:val="006D0D60"/>
    <w:rsid w:val="006D1122"/>
    <w:rsid w:val="006D1377"/>
    <w:rsid w:val="006D33A5"/>
    <w:rsid w:val="006D362A"/>
    <w:rsid w:val="006D3C00"/>
    <w:rsid w:val="006E105B"/>
    <w:rsid w:val="006E3675"/>
    <w:rsid w:val="006E4A7F"/>
    <w:rsid w:val="006F04D3"/>
    <w:rsid w:val="006F50A4"/>
    <w:rsid w:val="00701847"/>
    <w:rsid w:val="007032B8"/>
    <w:rsid w:val="0070370B"/>
    <w:rsid w:val="00704DF6"/>
    <w:rsid w:val="0070651C"/>
    <w:rsid w:val="007071B2"/>
    <w:rsid w:val="00711D65"/>
    <w:rsid w:val="007132A3"/>
    <w:rsid w:val="0071523C"/>
    <w:rsid w:val="00716421"/>
    <w:rsid w:val="00724EFB"/>
    <w:rsid w:val="00725413"/>
    <w:rsid w:val="00726582"/>
    <w:rsid w:val="0073063A"/>
    <w:rsid w:val="00734014"/>
    <w:rsid w:val="007357A9"/>
    <w:rsid w:val="00740CBD"/>
    <w:rsid w:val="007419C3"/>
    <w:rsid w:val="007467A7"/>
    <w:rsid w:val="007469DD"/>
    <w:rsid w:val="0074741B"/>
    <w:rsid w:val="0074759E"/>
    <w:rsid w:val="007478EA"/>
    <w:rsid w:val="0075415C"/>
    <w:rsid w:val="007542D9"/>
    <w:rsid w:val="00754745"/>
    <w:rsid w:val="007567F3"/>
    <w:rsid w:val="00756857"/>
    <w:rsid w:val="00757A26"/>
    <w:rsid w:val="00763409"/>
    <w:rsid w:val="00763502"/>
    <w:rsid w:val="0076363B"/>
    <w:rsid w:val="00771A5F"/>
    <w:rsid w:val="00772A02"/>
    <w:rsid w:val="00773D48"/>
    <w:rsid w:val="00775596"/>
    <w:rsid w:val="00777C14"/>
    <w:rsid w:val="00777F16"/>
    <w:rsid w:val="0078353E"/>
    <w:rsid w:val="0078389F"/>
    <w:rsid w:val="007913AB"/>
    <w:rsid w:val="007914F7"/>
    <w:rsid w:val="00791CC2"/>
    <w:rsid w:val="007A2F49"/>
    <w:rsid w:val="007A577A"/>
    <w:rsid w:val="007B1625"/>
    <w:rsid w:val="007B62CF"/>
    <w:rsid w:val="007B706E"/>
    <w:rsid w:val="007B71EB"/>
    <w:rsid w:val="007C49F4"/>
    <w:rsid w:val="007C6205"/>
    <w:rsid w:val="007C686A"/>
    <w:rsid w:val="007C728E"/>
    <w:rsid w:val="007D07DD"/>
    <w:rsid w:val="007D28DC"/>
    <w:rsid w:val="007D2C53"/>
    <w:rsid w:val="007D3D60"/>
    <w:rsid w:val="007D6D8E"/>
    <w:rsid w:val="007D76AD"/>
    <w:rsid w:val="007E070B"/>
    <w:rsid w:val="007E1980"/>
    <w:rsid w:val="007E4B76"/>
    <w:rsid w:val="007E5EA8"/>
    <w:rsid w:val="007E738D"/>
    <w:rsid w:val="007F08AF"/>
    <w:rsid w:val="007F0CF1"/>
    <w:rsid w:val="007F12A5"/>
    <w:rsid w:val="007F4CF1"/>
    <w:rsid w:val="007F5BF2"/>
    <w:rsid w:val="007F6E30"/>
    <w:rsid w:val="007F758D"/>
    <w:rsid w:val="007F7D52"/>
    <w:rsid w:val="00806005"/>
    <w:rsid w:val="0080654C"/>
    <w:rsid w:val="008071C6"/>
    <w:rsid w:val="0080768D"/>
    <w:rsid w:val="00807C1C"/>
    <w:rsid w:val="008100A5"/>
    <w:rsid w:val="008123D3"/>
    <w:rsid w:val="00812EBD"/>
    <w:rsid w:val="00814A31"/>
    <w:rsid w:val="00817A00"/>
    <w:rsid w:val="00823A38"/>
    <w:rsid w:val="008278C0"/>
    <w:rsid w:val="008319C3"/>
    <w:rsid w:val="00833887"/>
    <w:rsid w:val="00835DB3"/>
    <w:rsid w:val="0083617B"/>
    <w:rsid w:val="00837025"/>
    <w:rsid w:val="008371BD"/>
    <w:rsid w:val="0084138F"/>
    <w:rsid w:val="00841E72"/>
    <w:rsid w:val="00843FEF"/>
    <w:rsid w:val="00845987"/>
    <w:rsid w:val="00846769"/>
    <w:rsid w:val="008469DC"/>
    <w:rsid w:val="008504A8"/>
    <w:rsid w:val="00852710"/>
    <w:rsid w:val="0085282E"/>
    <w:rsid w:val="008655CA"/>
    <w:rsid w:val="00867D60"/>
    <w:rsid w:val="0087198C"/>
    <w:rsid w:val="00872C1F"/>
    <w:rsid w:val="008731BD"/>
    <w:rsid w:val="00873B42"/>
    <w:rsid w:val="008746E9"/>
    <w:rsid w:val="0087546A"/>
    <w:rsid w:val="00875B2D"/>
    <w:rsid w:val="008762D0"/>
    <w:rsid w:val="00876C48"/>
    <w:rsid w:val="00877395"/>
    <w:rsid w:val="00882A86"/>
    <w:rsid w:val="0088434A"/>
    <w:rsid w:val="00885062"/>
    <w:rsid w:val="008856D8"/>
    <w:rsid w:val="008867B1"/>
    <w:rsid w:val="00890DE8"/>
    <w:rsid w:val="00892E82"/>
    <w:rsid w:val="00895C42"/>
    <w:rsid w:val="008A115A"/>
    <w:rsid w:val="008A2529"/>
    <w:rsid w:val="008A7A95"/>
    <w:rsid w:val="008B1D24"/>
    <w:rsid w:val="008B6501"/>
    <w:rsid w:val="008B68EB"/>
    <w:rsid w:val="008C1B58"/>
    <w:rsid w:val="008C1D41"/>
    <w:rsid w:val="008C39AE"/>
    <w:rsid w:val="008C590D"/>
    <w:rsid w:val="008C688A"/>
    <w:rsid w:val="008C7108"/>
    <w:rsid w:val="008D2596"/>
    <w:rsid w:val="008D5B03"/>
    <w:rsid w:val="008E031B"/>
    <w:rsid w:val="008E7029"/>
    <w:rsid w:val="008E7CE5"/>
    <w:rsid w:val="008E7EF6"/>
    <w:rsid w:val="008F13CA"/>
    <w:rsid w:val="008F166C"/>
    <w:rsid w:val="008F1F98"/>
    <w:rsid w:val="008F245E"/>
    <w:rsid w:val="008F3067"/>
    <w:rsid w:val="008F5A94"/>
    <w:rsid w:val="008F6758"/>
    <w:rsid w:val="009040DD"/>
    <w:rsid w:val="00905B47"/>
    <w:rsid w:val="00907386"/>
    <w:rsid w:val="0091210C"/>
    <w:rsid w:val="0091331C"/>
    <w:rsid w:val="00915F44"/>
    <w:rsid w:val="00917B0C"/>
    <w:rsid w:val="00922862"/>
    <w:rsid w:val="00922A3F"/>
    <w:rsid w:val="00926A67"/>
    <w:rsid w:val="009279DE"/>
    <w:rsid w:val="00930116"/>
    <w:rsid w:val="00931BF3"/>
    <w:rsid w:val="00932687"/>
    <w:rsid w:val="00932E92"/>
    <w:rsid w:val="009351F1"/>
    <w:rsid w:val="00935BDA"/>
    <w:rsid w:val="00935BE7"/>
    <w:rsid w:val="0094212C"/>
    <w:rsid w:val="0094487B"/>
    <w:rsid w:val="009479B9"/>
    <w:rsid w:val="00951C50"/>
    <w:rsid w:val="00952788"/>
    <w:rsid w:val="00953940"/>
    <w:rsid w:val="00954689"/>
    <w:rsid w:val="009617C9"/>
    <w:rsid w:val="00961C93"/>
    <w:rsid w:val="00961E1A"/>
    <w:rsid w:val="00962A5B"/>
    <w:rsid w:val="00965324"/>
    <w:rsid w:val="00967AFC"/>
    <w:rsid w:val="0097091E"/>
    <w:rsid w:val="0097159A"/>
    <w:rsid w:val="009720E4"/>
    <w:rsid w:val="009760D3"/>
    <w:rsid w:val="00977132"/>
    <w:rsid w:val="009778B9"/>
    <w:rsid w:val="009815A1"/>
    <w:rsid w:val="00981669"/>
    <w:rsid w:val="00981720"/>
    <w:rsid w:val="00981A4B"/>
    <w:rsid w:val="00982501"/>
    <w:rsid w:val="0098554D"/>
    <w:rsid w:val="009877D3"/>
    <w:rsid w:val="009909C1"/>
    <w:rsid w:val="00990D22"/>
    <w:rsid w:val="00990FE2"/>
    <w:rsid w:val="00994730"/>
    <w:rsid w:val="00994E8F"/>
    <w:rsid w:val="009951DC"/>
    <w:rsid w:val="009959BB"/>
    <w:rsid w:val="00997158"/>
    <w:rsid w:val="009A12DB"/>
    <w:rsid w:val="009A2DDB"/>
    <w:rsid w:val="009A330B"/>
    <w:rsid w:val="009A3A7C"/>
    <w:rsid w:val="009A3E0D"/>
    <w:rsid w:val="009A42B5"/>
    <w:rsid w:val="009A4A85"/>
    <w:rsid w:val="009A6376"/>
    <w:rsid w:val="009A7E69"/>
    <w:rsid w:val="009B1147"/>
    <w:rsid w:val="009B2ADB"/>
    <w:rsid w:val="009B33B3"/>
    <w:rsid w:val="009B603A"/>
    <w:rsid w:val="009B6DC0"/>
    <w:rsid w:val="009C00E0"/>
    <w:rsid w:val="009C2D0E"/>
    <w:rsid w:val="009C3DAC"/>
    <w:rsid w:val="009C42E0"/>
    <w:rsid w:val="009C6A79"/>
    <w:rsid w:val="009D0C06"/>
    <w:rsid w:val="009D0F3A"/>
    <w:rsid w:val="009D3D8D"/>
    <w:rsid w:val="009D5362"/>
    <w:rsid w:val="009D6631"/>
    <w:rsid w:val="009E1415"/>
    <w:rsid w:val="009E526D"/>
    <w:rsid w:val="009E6116"/>
    <w:rsid w:val="009E6D7A"/>
    <w:rsid w:val="009F7DC9"/>
    <w:rsid w:val="00A01670"/>
    <w:rsid w:val="00A018A6"/>
    <w:rsid w:val="00A0232D"/>
    <w:rsid w:val="00A02E43"/>
    <w:rsid w:val="00A06512"/>
    <w:rsid w:val="00A065F9"/>
    <w:rsid w:val="00A06FCF"/>
    <w:rsid w:val="00A07412"/>
    <w:rsid w:val="00A07F34"/>
    <w:rsid w:val="00A10A39"/>
    <w:rsid w:val="00A11BF6"/>
    <w:rsid w:val="00A11F41"/>
    <w:rsid w:val="00A131AC"/>
    <w:rsid w:val="00A149EE"/>
    <w:rsid w:val="00A20619"/>
    <w:rsid w:val="00A21777"/>
    <w:rsid w:val="00A22154"/>
    <w:rsid w:val="00A243FF"/>
    <w:rsid w:val="00A25C38"/>
    <w:rsid w:val="00A267CA"/>
    <w:rsid w:val="00A30B43"/>
    <w:rsid w:val="00A316CE"/>
    <w:rsid w:val="00A34790"/>
    <w:rsid w:val="00A35803"/>
    <w:rsid w:val="00A36564"/>
    <w:rsid w:val="00A36BBE"/>
    <w:rsid w:val="00A374F0"/>
    <w:rsid w:val="00A4307A"/>
    <w:rsid w:val="00A44D73"/>
    <w:rsid w:val="00A478DF"/>
    <w:rsid w:val="00A47EBB"/>
    <w:rsid w:val="00A51CDD"/>
    <w:rsid w:val="00A5526E"/>
    <w:rsid w:val="00A56716"/>
    <w:rsid w:val="00A61D06"/>
    <w:rsid w:val="00A66483"/>
    <w:rsid w:val="00A66F3E"/>
    <w:rsid w:val="00A6730D"/>
    <w:rsid w:val="00A71625"/>
    <w:rsid w:val="00A71B9B"/>
    <w:rsid w:val="00A741DC"/>
    <w:rsid w:val="00A751C7"/>
    <w:rsid w:val="00A77A9A"/>
    <w:rsid w:val="00A854DE"/>
    <w:rsid w:val="00A87844"/>
    <w:rsid w:val="00A90A70"/>
    <w:rsid w:val="00A95099"/>
    <w:rsid w:val="00A95106"/>
    <w:rsid w:val="00AA013B"/>
    <w:rsid w:val="00AA038C"/>
    <w:rsid w:val="00AA1479"/>
    <w:rsid w:val="00AA2F95"/>
    <w:rsid w:val="00AA7A09"/>
    <w:rsid w:val="00AB1BC4"/>
    <w:rsid w:val="00AB28C7"/>
    <w:rsid w:val="00AB3B50"/>
    <w:rsid w:val="00AB7342"/>
    <w:rsid w:val="00AC05B1"/>
    <w:rsid w:val="00AC09B0"/>
    <w:rsid w:val="00AC1DCC"/>
    <w:rsid w:val="00AC2558"/>
    <w:rsid w:val="00AC2A72"/>
    <w:rsid w:val="00AC62D7"/>
    <w:rsid w:val="00AC6FAA"/>
    <w:rsid w:val="00AD356C"/>
    <w:rsid w:val="00AD37D1"/>
    <w:rsid w:val="00AD57C8"/>
    <w:rsid w:val="00AD70FC"/>
    <w:rsid w:val="00AD7805"/>
    <w:rsid w:val="00AE229E"/>
    <w:rsid w:val="00AE2914"/>
    <w:rsid w:val="00AE353A"/>
    <w:rsid w:val="00AE4E8B"/>
    <w:rsid w:val="00AE6A6D"/>
    <w:rsid w:val="00AE6D15"/>
    <w:rsid w:val="00AF13FA"/>
    <w:rsid w:val="00AF1A67"/>
    <w:rsid w:val="00AF2EBC"/>
    <w:rsid w:val="00AF3556"/>
    <w:rsid w:val="00AF53CE"/>
    <w:rsid w:val="00AF7EB5"/>
    <w:rsid w:val="00B03F14"/>
    <w:rsid w:val="00B04182"/>
    <w:rsid w:val="00B07596"/>
    <w:rsid w:val="00B078D5"/>
    <w:rsid w:val="00B07AE3"/>
    <w:rsid w:val="00B11430"/>
    <w:rsid w:val="00B129BA"/>
    <w:rsid w:val="00B16972"/>
    <w:rsid w:val="00B16AFD"/>
    <w:rsid w:val="00B20F55"/>
    <w:rsid w:val="00B236FC"/>
    <w:rsid w:val="00B264E1"/>
    <w:rsid w:val="00B301DE"/>
    <w:rsid w:val="00B3249E"/>
    <w:rsid w:val="00B327D9"/>
    <w:rsid w:val="00B332DD"/>
    <w:rsid w:val="00B34D15"/>
    <w:rsid w:val="00B353EB"/>
    <w:rsid w:val="00B439C4"/>
    <w:rsid w:val="00B4535E"/>
    <w:rsid w:val="00B46409"/>
    <w:rsid w:val="00B47820"/>
    <w:rsid w:val="00B52A8C"/>
    <w:rsid w:val="00B5316C"/>
    <w:rsid w:val="00B54857"/>
    <w:rsid w:val="00B63500"/>
    <w:rsid w:val="00B636A8"/>
    <w:rsid w:val="00B63CC6"/>
    <w:rsid w:val="00B665C6"/>
    <w:rsid w:val="00B703C8"/>
    <w:rsid w:val="00B72980"/>
    <w:rsid w:val="00B73ADF"/>
    <w:rsid w:val="00B75396"/>
    <w:rsid w:val="00B805AF"/>
    <w:rsid w:val="00B81647"/>
    <w:rsid w:val="00B869EC"/>
    <w:rsid w:val="00B86CD8"/>
    <w:rsid w:val="00B9397A"/>
    <w:rsid w:val="00B95E2B"/>
    <w:rsid w:val="00B9633D"/>
    <w:rsid w:val="00B9660F"/>
    <w:rsid w:val="00BA03AD"/>
    <w:rsid w:val="00BA05D4"/>
    <w:rsid w:val="00BA08BF"/>
    <w:rsid w:val="00BA27B6"/>
    <w:rsid w:val="00BA2EBE"/>
    <w:rsid w:val="00BA4652"/>
    <w:rsid w:val="00BA6942"/>
    <w:rsid w:val="00BA7E95"/>
    <w:rsid w:val="00BB0872"/>
    <w:rsid w:val="00BB0F28"/>
    <w:rsid w:val="00BB458A"/>
    <w:rsid w:val="00BB7560"/>
    <w:rsid w:val="00BC22CE"/>
    <w:rsid w:val="00BC4555"/>
    <w:rsid w:val="00BC5014"/>
    <w:rsid w:val="00BC5904"/>
    <w:rsid w:val="00BD00D3"/>
    <w:rsid w:val="00BD06B6"/>
    <w:rsid w:val="00BD1659"/>
    <w:rsid w:val="00BD2E55"/>
    <w:rsid w:val="00BD3AA9"/>
    <w:rsid w:val="00BD4A18"/>
    <w:rsid w:val="00BD646A"/>
    <w:rsid w:val="00BD6DB2"/>
    <w:rsid w:val="00BE0A72"/>
    <w:rsid w:val="00BE11CF"/>
    <w:rsid w:val="00BE21AB"/>
    <w:rsid w:val="00BE4307"/>
    <w:rsid w:val="00BE55CB"/>
    <w:rsid w:val="00BE7325"/>
    <w:rsid w:val="00BF1850"/>
    <w:rsid w:val="00BF2D20"/>
    <w:rsid w:val="00BF4922"/>
    <w:rsid w:val="00BF617A"/>
    <w:rsid w:val="00BF77A9"/>
    <w:rsid w:val="00C000AB"/>
    <w:rsid w:val="00C0379D"/>
    <w:rsid w:val="00C03931"/>
    <w:rsid w:val="00C0409A"/>
    <w:rsid w:val="00C05FE3"/>
    <w:rsid w:val="00C110A9"/>
    <w:rsid w:val="00C11FFF"/>
    <w:rsid w:val="00C1304F"/>
    <w:rsid w:val="00C14085"/>
    <w:rsid w:val="00C208DC"/>
    <w:rsid w:val="00C2136D"/>
    <w:rsid w:val="00C214EE"/>
    <w:rsid w:val="00C21F83"/>
    <w:rsid w:val="00C2314B"/>
    <w:rsid w:val="00C248AB"/>
    <w:rsid w:val="00C24971"/>
    <w:rsid w:val="00C2535D"/>
    <w:rsid w:val="00C26BE5"/>
    <w:rsid w:val="00C26E4D"/>
    <w:rsid w:val="00C27909"/>
    <w:rsid w:val="00C27B03"/>
    <w:rsid w:val="00C30357"/>
    <w:rsid w:val="00C30C07"/>
    <w:rsid w:val="00C314E1"/>
    <w:rsid w:val="00C325D9"/>
    <w:rsid w:val="00C34200"/>
    <w:rsid w:val="00C34397"/>
    <w:rsid w:val="00C35DDE"/>
    <w:rsid w:val="00C36FF5"/>
    <w:rsid w:val="00C4095D"/>
    <w:rsid w:val="00C4103B"/>
    <w:rsid w:val="00C41E8C"/>
    <w:rsid w:val="00C42D61"/>
    <w:rsid w:val="00C44222"/>
    <w:rsid w:val="00C450E7"/>
    <w:rsid w:val="00C45382"/>
    <w:rsid w:val="00C5202C"/>
    <w:rsid w:val="00C52853"/>
    <w:rsid w:val="00C56196"/>
    <w:rsid w:val="00C561F9"/>
    <w:rsid w:val="00C56C06"/>
    <w:rsid w:val="00C601D2"/>
    <w:rsid w:val="00C61D60"/>
    <w:rsid w:val="00C651D5"/>
    <w:rsid w:val="00C65BCC"/>
    <w:rsid w:val="00C65F26"/>
    <w:rsid w:val="00C66970"/>
    <w:rsid w:val="00C66D65"/>
    <w:rsid w:val="00C7411B"/>
    <w:rsid w:val="00C77EC7"/>
    <w:rsid w:val="00C82803"/>
    <w:rsid w:val="00C8691C"/>
    <w:rsid w:val="00C87426"/>
    <w:rsid w:val="00C9103D"/>
    <w:rsid w:val="00C9110F"/>
    <w:rsid w:val="00C927D3"/>
    <w:rsid w:val="00C92C92"/>
    <w:rsid w:val="00C937AF"/>
    <w:rsid w:val="00C977B0"/>
    <w:rsid w:val="00CA168A"/>
    <w:rsid w:val="00CA2EBF"/>
    <w:rsid w:val="00CA357E"/>
    <w:rsid w:val="00CA44F9"/>
    <w:rsid w:val="00CA4A69"/>
    <w:rsid w:val="00CA4E18"/>
    <w:rsid w:val="00CA4E8F"/>
    <w:rsid w:val="00CB4E88"/>
    <w:rsid w:val="00CB4F20"/>
    <w:rsid w:val="00CB78FC"/>
    <w:rsid w:val="00CC14ED"/>
    <w:rsid w:val="00CC280B"/>
    <w:rsid w:val="00CC3E0C"/>
    <w:rsid w:val="00CC45E3"/>
    <w:rsid w:val="00CC58D3"/>
    <w:rsid w:val="00CC784D"/>
    <w:rsid w:val="00CD199B"/>
    <w:rsid w:val="00CD1D3A"/>
    <w:rsid w:val="00CD4973"/>
    <w:rsid w:val="00CD4EAF"/>
    <w:rsid w:val="00CD6286"/>
    <w:rsid w:val="00CE102E"/>
    <w:rsid w:val="00CE2251"/>
    <w:rsid w:val="00CE4017"/>
    <w:rsid w:val="00CE4E81"/>
    <w:rsid w:val="00CE5BA4"/>
    <w:rsid w:val="00CE710D"/>
    <w:rsid w:val="00CE7489"/>
    <w:rsid w:val="00D02EC8"/>
    <w:rsid w:val="00D0337B"/>
    <w:rsid w:val="00D033E3"/>
    <w:rsid w:val="00D053EC"/>
    <w:rsid w:val="00D0596B"/>
    <w:rsid w:val="00D079B2"/>
    <w:rsid w:val="00D114E9"/>
    <w:rsid w:val="00D12007"/>
    <w:rsid w:val="00D155F6"/>
    <w:rsid w:val="00D15D2B"/>
    <w:rsid w:val="00D15FE5"/>
    <w:rsid w:val="00D16B3F"/>
    <w:rsid w:val="00D17E90"/>
    <w:rsid w:val="00D21FFB"/>
    <w:rsid w:val="00D228E6"/>
    <w:rsid w:val="00D24551"/>
    <w:rsid w:val="00D31D2C"/>
    <w:rsid w:val="00D429C6"/>
    <w:rsid w:val="00D47748"/>
    <w:rsid w:val="00D5010B"/>
    <w:rsid w:val="00D501DA"/>
    <w:rsid w:val="00D50298"/>
    <w:rsid w:val="00D52013"/>
    <w:rsid w:val="00D54896"/>
    <w:rsid w:val="00D54CC3"/>
    <w:rsid w:val="00D55238"/>
    <w:rsid w:val="00D6041A"/>
    <w:rsid w:val="00D60432"/>
    <w:rsid w:val="00D62346"/>
    <w:rsid w:val="00D633EB"/>
    <w:rsid w:val="00D678C5"/>
    <w:rsid w:val="00D67C04"/>
    <w:rsid w:val="00D67F2A"/>
    <w:rsid w:val="00D73603"/>
    <w:rsid w:val="00D80D28"/>
    <w:rsid w:val="00D814A4"/>
    <w:rsid w:val="00D8287E"/>
    <w:rsid w:val="00D82FF7"/>
    <w:rsid w:val="00D847FE"/>
    <w:rsid w:val="00D853E2"/>
    <w:rsid w:val="00D908D7"/>
    <w:rsid w:val="00D94D50"/>
    <w:rsid w:val="00D964EA"/>
    <w:rsid w:val="00D966D0"/>
    <w:rsid w:val="00DA005D"/>
    <w:rsid w:val="00DA0C59"/>
    <w:rsid w:val="00DA26EA"/>
    <w:rsid w:val="00DA3991"/>
    <w:rsid w:val="00DB05A6"/>
    <w:rsid w:val="00DB0BBE"/>
    <w:rsid w:val="00DB1051"/>
    <w:rsid w:val="00DB1166"/>
    <w:rsid w:val="00DB3620"/>
    <w:rsid w:val="00DB4184"/>
    <w:rsid w:val="00DB6293"/>
    <w:rsid w:val="00DB7E6C"/>
    <w:rsid w:val="00DC5BE7"/>
    <w:rsid w:val="00DD133E"/>
    <w:rsid w:val="00DD5A29"/>
    <w:rsid w:val="00DD5D9D"/>
    <w:rsid w:val="00DE0FEF"/>
    <w:rsid w:val="00DE35CB"/>
    <w:rsid w:val="00DE3EEF"/>
    <w:rsid w:val="00DF1948"/>
    <w:rsid w:val="00DF20B5"/>
    <w:rsid w:val="00DF21E9"/>
    <w:rsid w:val="00DF4514"/>
    <w:rsid w:val="00DF4536"/>
    <w:rsid w:val="00DF4B0D"/>
    <w:rsid w:val="00DF5120"/>
    <w:rsid w:val="00DF575A"/>
    <w:rsid w:val="00E00F14"/>
    <w:rsid w:val="00E03451"/>
    <w:rsid w:val="00E06386"/>
    <w:rsid w:val="00E069B0"/>
    <w:rsid w:val="00E14567"/>
    <w:rsid w:val="00E15977"/>
    <w:rsid w:val="00E17945"/>
    <w:rsid w:val="00E21209"/>
    <w:rsid w:val="00E24EB4"/>
    <w:rsid w:val="00E266D6"/>
    <w:rsid w:val="00E31D02"/>
    <w:rsid w:val="00E320ED"/>
    <w:rsid w:val="00E33AFB"/>
    <w:rsid w:val="00E34218"/>
    <w:rsid w:val="00E36D4F"/>
    <w:rsid w:val="00E37F8F"/>
    <w:rsid w:val="00E4477B"/>
    <w:rsid w:val="00E456D2"/>
    <w:rsid w:val="00E46282"/>
    <w:rsid w:val="00E500EC"/>
    <w:rsid w:val="00E503FC"/>
    <w:rsid w:val="00E5216E"/>
    <w:rsid w:val="00E56BEF"/>
    <w:rsid w:val="00E56F04"/>
    <w:rsid w:val="00E62745"/>
    <w:rsid w:val="00E6475B"/>
    <w:rsid w:val="00E67CF8"/>
    <w:rsid w:val="00E70912"/>
    <w:rsid w:val="00E72386"/>
    <w:rsid w:val="00E737F9"/>
    <w:rsid w:val="00E73A36"/>
    <w:rsid w:val="00E7424C"/>
    <w:rsid w:val="00E74472"/>
    <w:rsid w:val="00E81066"/>
    <w:rsid w:val="00E81573"/>
    <w:rsid w:val="00E8160D"/>
    <w:rsid w:val="00E82344"/>
    <w:rsid w:val="00E84C82"/>
    <w:rsid w:val="00E84D64"/>
    <w:rsid w:val="00E84F35"/>
    <w:rsid w:val="00E85E5B"/>
    <w:rsid w:val="00E87408"/>
    <w:rsid w:val="00E87D46"/>
    <w:rsid w:val="00E914C4"/>
    <w:rsid w:val="00E934F5"/>
    <w:rsid w:val="00E95BC4"/>
    <w:rsid w:val="00E96961"/>
    <w:rsid w:val="00E97C56"/>
    <w:rsid w:val="00EA106D"/>
    <w:rsid w:val="00EA1E08"/>
    <w:rsid w:val="00EA3587"/>
    <w:rsid w:val="00EA3A5A"/>
    <w:rsid w:val="00EA682C"/>
    <w:rsid w:val="00EA72EC"/>
    <w:rsid w:val="00EB11CB"/>
    <w:rsid w:val="00EB275A"/>
    <w:rsid w:val="00EB7628"/>
    <w:rsid w:val="00EB786A"/>
    <w:rsid w:val="00EC1578"/>
    <w:rsid w:val="00EC1C66"/>
    <w:rsid w:val="00EC1C72"/>
    <w:rsid w:val="00EC1C7D"/>
    <w:rsid w:val="00EC3CC9"/>
    <w:rsid w:val="00EC680A"/>
    <w:rsid w:val="00ED199A"/>
    <w:rsid w:val="00ED7C8F"/>
    <w:rsid w:val="00EE0144"/>
    <w:rsid w:val="00EE0E44"/>
    <w:rsid w:val="00EE2BED"/>
    <w:rsid w:val="00EE374B"/>
    <w:rsid w:val="00EE47A3"/>
    <w:rsid w:val="00EE7CD1"/>
    <w:rsid w:val="00EF0655"/>
    <w:rsid w:val="00EF7CC6"/>
    <w:rsid w:val="00F003AD"/>
    <w:rsid w:val="00F02294"/>
    <w:rsid w:val="00F04E76"/>
    <w:rsid w:val="00F06F89"/>
    <w:rsid w:val="00F11BB5"/>
    <w:rsid w:val="00F12246"/>
    <w:rsid w:val="00F1417B"/>
    <w:rsid w:val="00F14AEC"/>
    <w:rsid w:val="00F1735E"/>
    <w:rsid w:val="00F27F71"/>
    <w:rsid w:val="00F30E4D"/>
    <w:rsid w:val="00F31388"/>
    <w:rsid w:val="00F31B1D"/>
    <w:rsid w:val="00F34B99"/>
    <w:rsid w:val="00F40C60"/>
    <w:rsid w:val="00F40E5E"/>
    <w:rsid w:val="00F448CC"/>
    <w:rsid w:val="00F44E09"/>
    <w:rsid w:val="00F452F9"/>
    <w:rsid w:val="00F47706"/>
    <w:rsid w:val="00F52DAB"/>
    <w:rsid w:val="00F52ECD"/>
    <w:rsid w:val="00F53A0F"/>
    <w:rsid w:val="00F543F0"/>
    <w:rsid w:val="00F54D9D"/>
    <w:rsid w:val="00F6098C"/>
    <w:rsid w:val="00F62E21"/>
    <w:rsid w:val="00F65C9D"/>
    <w:rsid w:val="00F77FF3"/>
    <w:rsid w:val="00F8049D"/>
    <w:rsid w:val="00F81D29"/>
    <w:rsid w:val="00F82618"/>
    <w:rsid w:val="00F84DEF"/>
    <w:rsid w:val="00F90E5A"/>
    <w:rsid w:val="00F91B14"/>
    <w:rsid w:val="00F91C4D"/>
    <w:rsid w:val="00F92FD9"/>
    <w:rsid w:val="00F93E28"/>
    <w:rsid w:val="00F95526"/>
    <w:rsid w:val="00FA55CE"/>
    <w:rsid w:val="00FA5D04"/>
    <w:rsid w:val="00FA6684"/>
    <w:rsid w:val="00FA731E"/>
    <w:rsid w:val="00FB0C3D"/>
    <w:rsid w:val="00FB1048"/>
    <w:rsid w:val="00FB2B38"/>
    <w:rsid w:val="00FB455C"/>
    <w:rsid w:val="00FB4599"/>
    <w:rsid w:val="00FB601C"/>
    <w:rsid w:val="00FB7DF6"/>
    <w:rsid w:val="00FC0E10"/>
    <w:rsid w:val="00FC6358"/>
    <w:rsid w:val="00FC6E74"/>
    <w:rsid w:val="00FD0D05"/>
    <w:rsid w:val="00FD125A"/>
    <w:rsid w:val="00FD1C41"/>
    <w:rsid w:val="00FD320D"/>
    <w:rsid w:val="00FD5572"/>
    <w:rsid w:val="00FE007C"/>
    <w:rsid w:val="00FE0D6F"/>
    <w:rsid w:val="00FE0D7D"/>
    <w:rsid w:val="00FE1947"/>
    <w:rsid w:val="00FE1B85"/>
    <w:rsid w:val="00FE23DE"/>
    <w:rsid w:val="00FE3623"/>
    <w:rsid w:val="00FF0AFA"/>
    <w:rsid w:val="00FF6809"/>
    <w:rsid w:val="00FF778C"/>
    <w:rsid w:val="5EF41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2">
    <w:name w:val="Normal"/>
    <w:qFormat/>
    <w:rsid w:val="0054711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qFormat/>
    <w:rsid w:val="0054711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rsid w:val="00547110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rsid w:val="0054711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547110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rsid w:val="0054711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rsid w:val="00547110"/>
    <w:pPr>
      <w:shd w:val="clear" w:color="auto" w:fill="000080"/>
    </w:pPr>
  </w:style>
  <w:style w:type="paragraph" w:styleId="6">
    <w:name w:val="index 6"/>
    <w:basedOn w:val="aff2"/>
    <w:next w:val="aff2"/>
    <w:rsid w:val="0054711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rsid w:val="0054711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rsid w:val="00547110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uiPriority w:val="39"/>
    <w:rsid w:val="00547110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aff8">
    <w:name w:val="Plain Text"/>
    <w:basedOn w:val="aff2"/>
    <w:link w:val="Char"/>
    <w:rsid w:val="00547110"/>
    <w:rPr>
      <w:rFonts w:ascii="宋体" w:hAnsi="Courier New"/>
      <w:szCs w:val="20"/>
    </w:rPr>
  </w:style>
  <w:style w:type="paragraph" w:styleId="80">
    <w:name w:val="toc 8"/>
    <w:basedOn w:val="aff2"/>
    <w:next w:val="aff2"/>
    <w:semiHidden/>
    <w:rsid w:val="00547110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rsid w:val="0054711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9">
    <w:name w:val="endnote text"/>
    <w:basedOn w:val="aff2"/>
    <w:semiHidden/>
    <w:rsid w:val="00547110"/>
    <w:pPr>
      <w:snapToGrid w:val="0"/>
      <w:jc w:val="left"/>
    </w:pPr>
  </w:style>
  <w:style w:type="paragraph" w:styleId="affa">
    <w:name w:val="Balloon Text"/>
    <w:basedOn w:val="aff2"/>
    <w:link w:val="Char0"/>
    <w:rsid w:val="00547110"/>
    <w:rPr>
      <w:sz w:val="18"/>
      <w:szCs w:val="18"/>
    </w:rPr>
  </w:style>
  <w:style w:type="paragraph" w:styleId="affb">
    <w:name w:val="footer"/>
    <w:basedOn w:val="aff2"/>
    <w:link w:val="Char1"/>
    <w:uiPriority w:val="99"/>
    <w:rsid w:val="0054711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547110"/>
    <w:pPr>
      <w:snapToGrid w:val="0"/>
      <w:jc w:val="left"/>
    </w:pPr>
    <w:rPr>
      <w:sz w:val="18"/>
      <w:szCs w:val="18"/>
    </w:rPr>
  </w:style>
  <w:style w:type="paragraph" w:styleId="10">
    <w:name w:val="toc 1"/>
    <w:basedOn w:val="aff2"/>
    <w:next w:val="aff2"/>
    <w:uiPriority w:val="39"/>
    <w:rsid w:val="00547110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rsid w:val="00547110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d">
    <w:name w:val="index heading"/>
    <w:basedOn w:val="aff2"/>
    <w:next w:val="11"/>
    <w:rsid w:val="0054711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1">
    <w:name w:val="index 1"/>
    <w:basedOn w:val="aff2"/>
    <w:next w:val="affe"/>
    <w:rsid w:val="0054711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e">
    <w:name w:val="段"/>
    <w:link w:val="Char2"/>
    <w:rsid w:val="00547110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rsid w:val="00547110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rsid w:val="00547110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rsid w:val="0054711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rsid w:val="0054711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uiPriority w:val="39"/>
    <w:rsid w:val="00547110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rsid w:val="00547110"/>
    <w:pPr>
      <w:ind w:left="1470"/>
      <w:jc w:val="left"/>
    </w:pPr>
    <w:rPr>
      <w:sz w:val="20"/>
      <w:szCs w:val="20"/>
    </w:rPr>
  </w:style>
  <w:style w:type="paragraph" w:styleId="20">
    <w:name w:val="index 2"/>
    <w:basedOn w:val="aff2"/>
    <w:next w:val="aff2"/>
    <w:rsid w:val="00547110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f">
    <w:name w:val="Strong"/>
    <w:qFormat/>
    <w:rsid w:val="00547110"/>
    <w:rPr>
      <w:b/>
      <w:bCs/>
    </w:rPr>
  </w:style>
  <w:style w:type="character" w:styleId="afff0">
    <w:name w:val="endnote reference"/>
    <w:semiHidden/>
    <w:rsid w:val="00547110"/>
    <w:rPr>
      <w:vertAlign w:val="superscript"/>
    </w:rPr>
  </w:style>
  <w:style w:type="character" w:styleId="afff1">
    <w:name w:val="page number"/>
    <w:rsid w:val="00547110"/>
    <w:rPr>
      <w:rFonts w:ascii="Times New Roman" w:eastAsia="宋体" w:hAnsi="Times New Roman"/>
      <w:sz w:val="18"/>
    </w:rPr>
  </w:style>
  <w:style w:type="character" w:styleId="afff2">
    <w:name w:val="FollowedHyperlink"/>
    <w:rsid w:val="00547110"/>
    <w:rPr>
      <w:color w:val="800080"/>
      <w:u w:val="single"/>
    </w:rPr>
  </w:style>
  <w:style w:type="character" w:styleId="afff3">
    <w:name w:val="Hyperlink"/>
    <w:uiPriority w:val="99"/>
    <w:rsid w:val="00547110"/>
    <w:rPr>
      <w:color w:val="0000FF"/>
      <w:spacing w:val="0"/>
      <w:w w:val="100"/>
      <w:szCs w:val="21"/>
      <w:u w:val="single"/>
    </w:rPr>
  </w:style>
  <w:style w:type="character" w:styleId="HTML">
    <w:name w:val="HTML Code"/>
    <w:rsid w:val="00547110"/>
    <w:rPr>
      <w:rFonts w:ascii="Courier New" w:hAnsi="Courier New"/>
      <w:sz w:val="20"/>
      <w:szCs w:val="20"/>
    </w:rPr>
  </w:style>
  <w:style w:type="character" w:styleId="afff4">
    <w:name w:val="footnote reference"/>
    <w:semiHidden/>
    <w:rsid w:val="00547110"/>
    <w:rPr>
      <w:vertAlign w:val="superscript"/>
    </w:rPr>
  </w:style>
  <w:style w:type="table" w:styleId="afff5">
    <w:name w:val="Table Grid"/>
    <w:basedOn w:val="aff4"/>
    <w:rsid w:val="00547110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段 Char"/>
    <w:link w:val="affe"/>
    <w:rsid w:val="00547110"/>
    <w:rPr>
      <w:rFonts w:ascii="宋体"/>
      <w:sz w:val="21"/>
      <w:lang w:val="en-US" w:eastAsia="zh-CN" w:bidi="ar-SA"/>
    </w:rPr>
  </w:style>
  <w:style w:type="paragraph" w:customStyle="1" w:styleId="aa">
    <w:name w:val="一级条标题"/>
    <w:next w:val="affe"/>
    <w:link w:val="Char3"/>
    <w:rsid w:val="00547110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6">
    <w:name w:val="标准书脚_奇数页"/>
    <w:rsid w:val="00547110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7">
    <w:name w:val="标准书眉_奇数页"/>
    <w:next w:val="aff2"/>
    <w:rsid w:val="00547110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9">
    <w:name w:val="章标题"/>
    <w:next w:val="affe"/>
    <w:rsid w:val="00547110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b">
    <w:name w:val="二级条标题"/>
    <w:basedOn w:val="aa"/>
    <w:next w:val="affe"/>
    <w:link w:val="Char4"/>
    <w:rsid w:val="00547110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rsid w:val="0054711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6">
    <w:name w:val="列项——（一级）"/>
    <w:rsid w:val="00547110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7">
    <w:name w:val="列项●（二级）"/>
    <w:rsid w:val="00547110"/>
    <w:pPr>
      <w:numPr>
        <w:ilvl w:val="1"/>
        <w:numId w:val="3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8">
    <w:name w:val="目次、标准名称标题"/>
    <w:basedOn w:val="aff2"/>
    <w:next w:val="affe"/>
    <w:rsid w:val="0054711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c">
    <w:name w:val="三级条标题"/>
    <w:basedOn w:val="ab"/>
    <w:next w:val="affe"/>
    <w:rsid w:val="00547110"/>
    <w:pPr>
      <w:numPr>
        <w:ilvl w:val="3"/>
      </w:numPr>
      <w:outlineLvl w:val="4"/>
    </w:pPr>
  </w:style>
  <w:style w:type="paragraph" w:customStyle="1" w:styleId="a1">
    <w:name w:val="示例"/>
    <w:next w:val="afff9"/>
    <w:rsid w:val="00547110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9">
    <w:name w:val="示例内容"/>
    <w:rsid w:val="00547110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547110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d">
    <w:name w:val="四级条标题"/>
    <w:basedOn w:val="ac"/>
    <w:next w:val="affe"/>
    <w:rsid w:val="00547110"/>
    <w:pPr>
      <w:numPr>
        <w:ilvl w:val="4"/>
      </w:numPr>
      <w:outlineLvl w:val="5"/>
    </w:pPr>
  </w:style>
  <w:style w:type="paragraph" w:customStyle="1" w:styleId="ae">
    <w:name w:val="五级条标题"/>
    <w:basedOn w:val="ad"/>
    <w:next w:val="affe"/>
    <w:rsid w:val="00547110"/>
    <w:pPr>
      <w:numPr>
        <w:ilvl w:val="5"/>
      </w:numPr>
      <w:outlineLvl w:val="6"/>
    </w:pPr>
  </w:style>
  <w:style w:type="paragraph" w:customStyle="1" w:styleId="aff1">
    <w:name w:val="注："/>
    <w:next w:val="affe"/>
    <w:rsid w:val="00547110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547110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547110"/>
    <w:pPr>
      <w:numPr>
        <w:numId w:val="5"/>
      </w:numPr>
      <w:jc w:val="both"/>
    </w:pPr>
    <w:rPr>
      <w:rFonts w:ascii="宋体"/>
      <w:sz w:val="21"/>
    </w:rPr>
  </w:style>
  <w:style w:type="paragraph" w:customStyle="1" w:styleId="a8">
    <w:name w:val="列项◆（三级）"/>
    <w:basedOn w:val="aff2"/>
    <w:rsid w:val="00547110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rsid w:val="00547110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9"/>
    <w:qFormat/>
    <w:rsid w:val="00547110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a">
    <w:name w:val="二级无"/>
    <w:basedOn w:val="ab"/>
    <w:rsid w:val="00547110"/>
    <w:pPr>
      <w:spacing w:beforeLines="0" w:afterLines="0"/>
    </w:pPr>
    <w:rPr>
      <w:rFonts w:ascii="宋体" w:eastAsia="宋体"/>
    </w:rPr>
  </w:style>
  <w:style w:type="paragraph" w:customStyle="1" w:styleId="afffb">
    <w:name w:val="注：（正文）"/>
    <w:basedOn w:val="aff1"/>
    <w:next w:val="affe"/>
    <w:rsid w:val="00547110"/>
  </w:style>
  <w:style w:type="paragraph" w:customStyle="1" w:styleId="a3">
    <w:name w:val="注×：（正文）"/>
    <w:rsid w:val="00547110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c">
    <w:name w:val="标准标志"/>
    <w:next w:val="aff2"/>
    <w:rsid w:val="00547110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d">
    <w:name w:val="标准称谓"/>
    <w:next w:val="aff2"/>
    <w:rsid w:val="0054711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e">
    <w:name w:val="标准书脚_偶数页"/>
    <w:rsid w:val="00547110"/>
    <w:pPr>
      <w:spacing w:before="120"/>
      <w:ind w:left="221"/>
    </w:pPr>
    <w:rPr>
      <w:rFonts w:ascii="宋体"/>
      <w:sz w:val="18"/>
      <w:szCs w:val="18"/>
    </w:rPr>
  </w:style>
  <w:style w:type="paragraph" w:customStyle="1" w:styleId="affff">
    <w:name w:val="标准书眉_偶数页"/>
    <w:basedOn w:val="afff7"/>
    <w:next w:val="aff2"/>
    <w:rsid w:val="00547110"/>
    <w:pPr>
      <w:jc w:val="left"/>
    </w:pPr>
  </w:style>
  <w:style w:type="paragraph" w:customStyle="1" w:styleId="affff0">
    <w:name w:val="标准书眉一"/>
    <w:rsid w:val="00547110"/>
    <w:pPr>
      <w:jc w:val="both"/>
    </w:pPr>
  </w:style>
  <w:style w:type="paragraph" w:customStyle="1" w:styleId="affff1">
    <w:name w:val="参考文献"/>
    <w:basedOn w:val="aff2"/>
    <w:next w:val="affe"/>
    <w:rsid w:val="0054711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2">
    <w:name w:val="参考文献、索引标题"/>
    <w:basedOn w:val="aff2"/>
    <w:next w:val="affe"/>
    <w:rsid w:val="0054711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3">
    <w:name w:val="发布"/>
    <w:rsid w:val="0054711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4">
    <w:name w:val="发布部门"/>
    <w:next w:val="affe"/>
    <w:rsid w:val="0054711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5">
    <w:name w:val="发布日期"/>
    <w:rsid w:val="00547110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6">
    <w:name w:val="封面标准代替信息"/>
    <w:rsid w:val="0054711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rsid w:val="0054711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7">
    <w:name w:val="封面标准名称"/>
    <w:rsid w:val="0054711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8">
    <w:name w:val="封面标准英文名称"/>
    <w:basedOn w:val="affff7"/>
    <w:rsid w:val="0054711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9">
    <w:name w:val="封面一致性程度标识"/>
    <w:basedOn w:val="affff8"/>
    <w:rsid w:val="00547110"/>
    <w:pPr>
      <w:framePr w:wrap="around"/>
      <w:spacing w:before="440"/>
    </w:pPr>
    <w:rPr>
      <w:rFonts w:ascii="宋体" w:eastAsia="宋体"/>
    </w:rPr>
  </w:style>
  <w:style w:type="paragraph" w:customStyle="1" w:styleId="affffa">
    <w:name w:val="封面标准文稿类别"/>
    <w:basedOn w:val="affff9"/>
    <w:rsid w:val="00547110"/>
    <w:pPr>
      <w:framePr w:wrap="around"/>
      <w:spacing w:after="160" w:line="240" w:lineRule="auto"/>
    </w:pPr>
    <w:rPr>
      <w:sz w:val="24"/>
    </w:rPr>
  </w:style>
  <w:style w:type="paragraph" w:customStyle="1" w:styleId="affffb">
    <w:name w:val="封面标准文稿编辑信息"/>
    <w:basedOn w:val="affffa"/>
    <w:rsid w:val="00547110"/>
    <w:pPr>
      <w:framePr w:wrap="around"/>
      <w:spacing w:before="180" w:line="180" w:lineRule="exact"/>
    </w:pPr>
    <w:rPr>
      <w:sz w:val="21"/>
    </w:rPr>
  </w:style>
  <w:style w:type="paragraph" w:customStyle="1" w:styleId="affffc">
    <w:name w:val="封面正文"/>
    <w:rsid w:val="00547110"/>
    <w:pPr>
      <w:jc w:val="both"/>
    </w:pPr>
  </w:style>
  <w:style w:type="paragraph" w:customStyle="1" w:styleId="af8">
    <w:name w:val="附录标识"/>
    <w:basedOn w:val="aff2"/>
    <w:next w:val="affe"/>
    <w:rsid w:val="00547110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d">
    <w:name w:val="附录标题"/>
    <w:basedOn w:val="affe"/>
    <w:next w:val="affe"/>
    <w:rsid w:val="00547110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e"/>
    <w:rsid w:val="00547110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e"/>
    <w:rsid w:val="00547110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e"/>
    <w:rsid w:val="00547110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e">
    <w:name w:val="附录二级无"/>
    <w:basedOn w:val="afb"/>
    <w:rsid w:val="0054711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f">
    <w:name w:val="附录公式"/>
    <w:basedOn w:val="affe"/>
    <w:next w:val="affe"/>
    <w:link w:val="Char5"/>
    <w:qFormat/>
    <w:rsid w:val="00547110"/>
  </w:style>
  <w:style w:type="character" w:customStyle="1" w:styleId="Char5">
    <w:name w:val="附录公式 Char"/>
    <w:link w:val="afffff"/>
    <w:rsid w:val="00547110"/>
    <w:rPr>
      <w:rFonts w:ascii="宋体"/>
      <w:sz w:val="21"/>
      <w:lang w:val="en-US" w:eastAsia="zh-CN" w:bidi="ar-SA"/>
    </w:rPr>
  </w:style>
  <w:style w:type="paragraph" w:customStyle="1" w:styleId="afffff0">
    <w:name w:val="附录公式编号制表符"/>
    <w:basedOn w:val="aff2"/>
    <w:next w:val="affe"/>
    <w:qFormat/>
    <w:rsid w:val="0054711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e"/>
    <w:rsid w:val="00547110"/>
    <w:pPr>
      <w:numPr>
        <w:ilvl w:val="4"/>
      </w:numPr>
      <w:outlineLvl w:val="4"/>
    </w:pPr>
  </w:style>
  <w:style w:type="paragraph" w:customStyle="1" w:styleId="afffff1">
    <w:name w:val="附录三级无"/>
    <w:basedOn w:val="afc"/>
    <w:rsid w:val="0054711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547110"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e"/>
    <w:rsid w:val="00547110"/>
    <w:pPr>
      <w:numPr>
        <w:ilvl w:val="5"/>
      </w:numPr>
      <w:outlineLvl w:val="5"/>
    </w:pPr>
  </w:style>
  <w:style w:type="paragraph" w:customStyle="1" w:styleId="afffff2">
    <w:name w:val="附录四级无"/>
    <w:basedOn w:val="afd"/>
    <w:rsid w:val="0054711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4">
    <w:name w:val="附录图标号"/>
    <w:basedOn w:val="aff2"/>
    <w:rsid w:val="00547110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5">
    <w:name w:val="附录图标题"/>
    <w:basedOn w:val="aff2"/>
    <w:next w:val="affe"/>
    <w:rsid w:val="00547110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e"/>
    <w:rsid w:val="00547110"/>
    <w:pPr>
      <w:numPr>
        <w:ilvl w:val="6"/>
      </w:numPr>
      <w:outlineLvl w:val="6"/>
    </w:pPr>
  </w:style>
  <w:style w:type="paragraph" w:customStyle="1" w:styleId="afffff3">
    <w:name w:val="附录五级无"/>
    <w:basedOn w:val="afe"/>
    <w:rsid w:val="0054711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e"/>
    <w:rsid w:val="00547110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e"/>
    <w:rsid w:val="0054711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4">
    <w:name w:val="附录一级无"/>
    <w:basedOn w:val="afa"/>
    <w:rsid w:val="00547110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547110"/>
    <w:pPr>
      <w:numPr>
        <w:numId w:val="12"/>
      </w:numPr>
    </w:pPr>
    <w:rPr>
      <w:rFonts w:ascii="宋体"/>
      <w:sz w:val="21"/>
    </w:rPr>
  </w:style>
  <w:style w:type="paragraph" w:customStyle="1" w:styleId="afffff5">
    <w:name w:val="列项说明"/>
    <w:basedOn w:val="aff2"/>
    <w:rsid w:val="00547110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6">
    <w:name w:val="列项说明数字编号"/>
    <w:rsid w:val="00547110"/>
    <w:pPr>
      <w:ind w:leftChars="400" w:left="600" w:hangingChars="200" w:hanging="200"/>
    </w:pPr>
    <w:rPr>
      <w:rFonts w:ascii="宋体"/>
      <w:sz w:val="21"/>
    </w:rPr>
  </w:style>
  <w:style w:type="paragraph" w:customStyle="1" w:styleId="afffff7">
    <w:name w:val="目次、索引正文"/>
    <w:rsid w:val="00547110"/>
    <w:pPr>
      <w:spacing w:line="320" w:lineRule="exact"/>
      <w:jc w:val="both"/>
    </w:pPr>
    <w:rPr>
      <w:rFonts w:ascii="宋体"/>
      <w:sz w:val="21"/>
    </w:rPr>
  </w:style>
  <w:style w:type="paragraph" w:customStyle="1" w:styleId="afffff8">
    <w:name w:val="其他标准标志"/>
    <w:basedOn w:val="afffc"/>
    <w:rsid w:val="00547110"/>
    <w:pPr>
      <w:framePr w:w="6101" w:wrap="around" w:vAnchor="page" w:hAnchor="page" w:x="4673" w:y="942"/>
    </w:pPr>
    <w:rPr>
      <w:w w:val="130"/>
    </w:rPr>
  </w:style>
  <w:style w:type="paragraph" w:customStyle="1" w:styleId="afffff9">
    <w:name w:val="其他标准称谓"/>
    <w:next w:val="aff2"/>
    <w:rsid w:val="0054711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a">
    <w:name w:val="其他发布部门"/>
    <w:basedOn w:val="affff4"/>
    <w:rsid w:val="0054711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b">
    <w:name w:val="前言、引言标题"/>
    <w:next w:val="affe"/>
    <w:rsid w:val="0054711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c">
    <w:name w:val="三级无"/>
    <w:basedOn w:val="ac"/>
    <w:rsid w:val="00547110"/>
    <w:pPr>
      <w:spacing w:beforeLines="0" w:afterLines="0"/>
    </w:pPr>
    <w:rPr>
      <w:rFonts w:ascii="宋体" w:eastAsia="宋体"/>
    </w:rPr>
  </w:style>
  <w:style w:type="paragraph" w:customStyle="1" w:styleId="afffffd">
    <w:name w:val="实施日期"/>
    <w:basedOn w:val="affff5"/>
    <w:rsid w:val="00547110"/>
    <w:pPr>
      <w:framePr w:wrap="around" w:vAnchor="page" w:hAnchor="text"/>
      <w:jc w:val="right"/>
    </w:pPr>
  </w:style>
  <w:style w:type="paragraph" w:customStyle="1" w:styleId="afffffe">
    <w:name w:val="示例后文字"/>
    <w:basedOn w:val="affe"/>
    <w:next w:val="affe"/>
    <w:qFormat/>
    <w:rsid w:val="00547110"/>
    <w:pPr>
      <w:ind w:firstLine="360"/>
    </w:pPr>
    <w:rPr>
      <w:sz w:val="18"/>
    </w:rPr>
  </w:style>
  <w:style w:type="paragraph" w:customStyle="1" w:styleId="a0">
    <w:name w:val="首示例"/>
    <w:next w:val="affe"/>
    <w:link w:val="Char6"/>
    <w:qFormat/>
    <w:rsid w:val="00547110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6">
    <w:name w:val="首示例 Char"/>
    <w:link w:val="a0"/>
    <w:rsid w:val="00547110"/>
    <w:rPr>
      <w:rFonts w:ascii="宋体" w:hAnsi="宋体"/>
      <w:kern w:val="2"/>
      <w:sz w:val="18"/>
      <w:szCs w:val="18"/>
    </w:rPr>
  </w:style>
  <w:style w:type="paragraph" w:customStyle="1" w:styleId="affffff">
    <w:name w:val="四级无"/>
    <w:basedOn w:val="ad"/>
    <w:rsid w:val="00547110"/>
    <w:pPr>
      <w:spacing w:beforeLines="0" w:afterLines="0"/>
    </w:pPr>
    <w:rPr>
      <w:rFonts w:ascii="宋体" w:eastAsia="宋体"/>
    </w:rPr>
  </w:style>
  <w:style w:type="paragraph" w:customStyle="1" w:styleId="affffff0">
    <w:name w:val="条文脚注"/>
    <w:basedOn w:val="af"/>
    <w:rsid w:val="00547110"/>
    <w:pPr>
      <w:numPr>
        <w:numId w:val="0"/>
      </w:numPr>
      <w:jc w:val="both"/>
    </w:pPr>
  </w:style>
  <w:style w:type="paragraph" w:customStyle="1" w:styleId="affffff1">
    <w:name w:val="图标脚注说明"/>
    <w:basedOn w:val="affe"/>
    <w:rsid w:val="00547110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547110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2">
    <w:name w:val="图的脚注"/>
    <w:next w:val="affe"/>
    <w:qFormat/>
    <w:rsid w:val="00547110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3">
    <w:name w:val="文献分类号"/>
    <w:rsid w:val="00547110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4">
    <w:name w:val="五级无"/>
    <w:basedOn w:val="ae"/>
    <w:rsid w:val="00547110"/>
    <w:pPr>
      <w:spacing w:beforeLines="0" w:afterLines="0"/>
    </w:pPr>
    <w:rPr>
      <w:rFonts w:ascii="宋体" w:eastAsia="宋体"/>
    </w:rPr>
  </w:style>
  <w:style w:type="paragraph" w:customStyle="1" w:styleId="affffff5">
    <w:name w:val="一级无"/>
    <w:basedOn w:val="aa"/>
    <w:rsid w:val="00547110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e"/>
    <w:rsid w:val="00547110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6">
    <w:name w:val="正文公式编号制表符"/>
    <w:basedOn w:val="affe"/>
    <w:next w:val="affe"/>
    <w:qFormat/>
    <w:rsid w:val="00547110"/>
    <w:pPr>
      <w:ind w:firstLineChars="0" w:firstLine="0"/>
    </w:pPr>
  </w:style>
  <w:style w:type="paragraph" w:customStyle="1" w:styleId="af4">
    <w:name w:val="正文图标题"/>
    <w:next w:val="affe"/>
    <w:rsid w:val="00547110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7">
    <w:name w:val="终结线"/>
    <w:basedOn w:val="aff2"/>
    <w:rsid w:val="00547110"/>
    <w:pPr>
      <w:framePr w:hSpace="181" w:vSpace="181" w:wrap="around" w:vAnchor="text" w:hAnchor="margin" w:xAlign="center" w:y="285"/>
    </w:pPr>
  </w:style>
  <w:style w:type="paragraph" w:customStyle="1" w:styleId="affffff8">
    <w:name w:val="其他发布日期"/>
    <w:basedOn w:val="affff5"/>
    <w:rsid w:val="00547110"/>
    <w:pPr>
      <w:framePr w:wrap="around" w:vAnchor="page" w:hAnchor="text" w:x="1419"/>
    </w:pPr>
  </w:style>
  <w:style w:type="paragraph" w:customStyle="1" w:styleId="affffff9">
    <w:name w:val="其他实施日期"/>
    <w:basedOn w:val="afffffd"/>
    <w:rsid w:val="00547110"/>
    <w:pPr>
      <w:framePr w:wrap="around"/>
    </w:pPr>
  </w:style>
  <w:style w:type="paragraph" w:customStyle="1" w:styleId="22">
    <w:name w:val="封面标准名称2"/>
    <w:basedOn w:val="affff7"/>
    <w:rsid w:val="00547110"/>
    <w:pPr>
      <w:framePr w:wrap="around" w:y="4469"/>
      <w:spacing w:beforeLines="630"/>
    </w:pPr>
  </w:style>
  <w:style w:type="paragraph" w:customStyle="1" w:styleId="23">
    <w:name w:val="封面标准英文名称2"/>
    <w:basedOn w:val="affff8"/>
    <w:rsid w:val="00547110"/>
    <w:pPr>
      <w:framePr w:wrap="around" w:y="4469"/>
    </w:pPr>
  </w:style>
  <w:style w:type="paragraph" w:customStyle="1" w:styleId="24">
    <w:name w:val="封面一致性程度标识2"/>
    <w:basedOn w:val="affff9"/>
    <w:rsid w:val="00547110"/>
    <w:pPr>
      <w:framePr w:wrap="around" w:y="4469"/>
    </w:pPr>
  </w:style>
  <w:style w:type="paragraph" w:customStyle="1" w:styleId="25">
    <w:name w:val="封面标准文稿类别2"/>
    <w:basedOn w:val="affffa"/>
    <w:rsid w:val="00547110"/>
    <w:pPr>
      <w:framePr w:wrap="around" w:y="4469"/>
    </w:pPr>
  </w:style>
  <w:style w:type="paragraph" w:customStyle="1" w:styleId="26">
    <w:name w:val="封面标准文稿编辑信息2"/>
    <w:basedOn w:val="affffb"/>
    <w:rsid w:val="00547110"/>
    <w:pPr>
      <w:framePr w:wrap="around" w:y="4469"/>
    </w:pPr>
  </w:style>
  <w:style w:type="character" w:customStyle="1" w:styleId="1Char">
    <w:name w:val="标题 1 Char"/>
    <w:basedOn w:val="aff3"/>
    <w:link w:val="1"/>
    <w:rsid w:val="00547110"/>
    <w:rPr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ff2"/>
    <w:uiPriority w:val="39"/>
    <w:unhideWhenUsed/>
    <w:qFormat/>
    <w:rsid w:val="0054711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styleId="affffffa">
    <w:name w:val="Placeholder Text"/>
    <w:basedOn w:val="aff3"/>
    <w:uiPriority w:val="99"/>
    <w:semiHidden/>
    <w:rsid w:val="00547110"/>
    <w:rPr>
      <w:color w:val="808080"/>
    </w:rPr>
  </w:style>
  <w:style w:type="paragraph" w:styleId="affffffb">
    <w:name w:val="List Paragraph"/>
    <w:basedOn w:val="aff2"/>
    <w:uiPriority w:val="34"/>
    <w:qFormat/>
    <w:rsid w:val="00547110"/>
    <w:pPr>
      <w:ind w:firstLineChars="200" w:firstLine="420"/>
    </w:pPr>
  </w:style>
  <w:style w:type="character" w:customStyle="1" w:styleId="Char0">
    <w:name w:val="批注框文本 Char"/>
    <w:basedOn w:val="aff3"/>
    <w:link w:val="affa"/>
    <w:rsid w:val="00547110"/>
    <w:rPr>
      <w:kern w:val="2"/>
      <w:sz w:val="18"/>
      <w:szCs w:val="18"/>
    </w:rPr>
  </w:style>
  <w:style w:type="character" w:customStyle="1" w:styleId="Char3">
    <w:name w:val="一级条标题 Char"/>
    <w:link w:val="aa"/>
    <w:rsid w:val="00F31388"/>
    <w:rPr>
      <w:rFonts w:ascii="黑体" w:eastAsia="黑体"/>
      <w:sz w:val="21"/>
      <w:szCs w:val="21"/>
    </w:rPr>
  </w:style>
  <w:style w:type="character" w:customStyle="1" w:styleId="Char4">
    <w:name w:val="二级条标题 Char"/>
    <w:basedOn w:val="Char3"/>
    <w:link w:val="ab"/>
    <w:rsid w:val="003B7A3B"/>
    <w:rPr>
      <w:rFonts w:ascii="黑体" w:eastAsia="黑体"/>
      <w:sz w:val="21"/>
      <w:szCs w:val="21"/>
    </w:rPr>
  </w:style>
  <w:style w:type="character" w:customStyle="1" w:styleId="Char">
    <w:name w:val="纯文本 Char"/>
    <w:link w:val="aff8"/>
    <w:rsid w:val="003B7A3B"/>
    <w:rPr>
      <w:rFonts w:ascii="宋体" w:hAnsi="Courier New"/>
      <w:kern w:val="2"/>
      <w:sz w:val="21"/>
    </w:rPr>
  </w:style>
  <w:style w:type="character" w:customStyle="1" w:styleId="Char1">
    <w:name w:val="页脚 Char"/>
    <w:basedOn w:val="aff3"/>
    <w:link w:val="affb"/>
    <w:uiPriority w:val="99"/>
    <w:rsid w:val="005A62C2"/>
    <w:rPr>
      <w:kern w:val="2"/>
      <w:sz w:val="18"/>
      <w:szCs w:val="18"/>
    </w:rPr>
  </w:style>
  <w:style w:type="character" w:styleId="affffffc">
    <w:name w:val="annotation reference"/>
    <w:basedOn w:val="aff3"/>
    <w:rsid w:val="00057E37"/>
    <w:rPr>
      <w:sz w:val="21"/>
      <w:szCs w:val="21"/>
    </w:rPr>
  </w:style>
  <w:style w:type="paragraph" w:styleId="affffffd">
    <w:name w:val="annotation text"/>
    <w:basedOn w:val="aff2"/>
    <w:link w:val="Char7"/>
    <w:rsid w:val="00057E37"/>
    <w:pPr>
      <w:jc w:val="left"/>
    </w:pPr>
  </w:style>
  <w:style w:type="character" w:customStyle="1" w:styleId="Char7">
    <w:name w:val="批注文字 Char"/>
    <w:basedOn w:val="aff3"/>
    <w:link w:val="affffffd"/>
    <w:rsid w:val="00057E37"/>
    <w:rPr>
      <w:kern w:val="2"/>
      <w:sz w:val="21"/>
      <w:szCs w:val="24"/>
    </w:rPr>
  </w:style>
  <w:style w:type="paragraph" w:styleId="affffffe">
    <w:name w:val="annotation subject"/>
    <w:basedOn w:val="affffffd"/>
    <w:next w:val="affffffd"/>
    <w:link w:val="Char8"/>
    <w:rsid w:val="00057E37"/>
    <w:rPr>
      <w:b/>
      <w:bCs/>
    </w:rPr>
  </w:style>
  <w:style w:type="character" w:customStyle="1" w:styleId="Char8">
    <w:name w:val="批注主题 Char"/>
    <w:basedOn w:val="Char7"/>
    <w:link w:val="affffffe"/>
    <w:rsid w:val="00057E37"/>
    <w:rPr>
      <w:b/>
      <w:bCs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6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header" Target="header1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" Type="http://schemas.openxmlformats.org/officeDocument/2006/relationships/customXml" Target="../customXml/item1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1.wmf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暗香扑面">
      <a:majorFont>
        <a:latin typeface="Franklin Gothic Medium"/>
        <a:ea typeface=""/>
        <a:cs typeface=""/>
        <a:font script="Jpan" typeface="HG創英角ｺﾞｼｯｸUB"/>
        <a:font script="Hang" typeface="HY견고딕"/>
        <a:font script="Hans" typeface="微软雅黑"/>
        <a:font script="Hant" typeface="微軟正黑體"/>
        <a:font script="Arab" typeface="Arial Bold"/>
        <a:font script="Hebr" typeface="Arial Bold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 Bold"/>
        <a:font script="Uigh" typeface="Microsoft Uighur"/>
        <a:font script="Geor" typeface="Sylfaen"/>
      </a:majorFont>
      <a:minorFont>
        <a:latin typeface="Franklin Gothic Book"/>
        <a:ea typeface=""/>
        <a:cs typeface=""/>
        <a:font script="Jpan" typeface="HG創英角ｺﾞｼｯｸUB"/>
        <a:font script="Hang" typeface="맑은 고딕"/>
        <a:font script="Hans" typeface="黑体"/>
        <a:font script="Hant" typeface="新細明體"/>
        <a:font script="Arab" typeface="Arial"/>
        <a:font script="Hebr" typeface="Arial"/>
        <a:font script="Thai" typeface="Cordian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行云流水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  <a:satMod val="130000"/>
              </a:schemeClr>
            </a:gs>
            <a:gs pos="50000">
              <a:schemeClr val="phClr">
                <a:tint val="45000"/>
                <a:satMod val="220000"/>
              </a:schemeClr>
            </a:gs>
            <a:gs pos="100000">
              <a:schemeClr val="phClr">
                <a:tint val="90000"/>
                <a:satMod val="13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200000"/>
              </a:schemeClr>
            </a:gs>
            <a:gs pos="50000">
              <a:schemeClr val="phClr">
                <a:tint val="100000"/>
                <a:shade val="60000"/>
                <a:hueMod val="100000"/>
                <a:satMod val="180000"/>
              </a:schemeClr>
            </a:gs>
            <a:gs pos="100000">
              <a:schemeClr val="phClr">
                <a:tint val="100000"/>
                <a:shade val="90000"/>
                <a:hueMod val="100000"/>
                <a:satMod val="2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50600">
              <a:schemeClr val="phClr">
                <a:alpha val="40000"/>
              </a:schemeClr>
            </a:glow>
          </a:effectLst>
        </a:effectStyle>
        <a:effectStyle>
          <a:effectLst>
            <a:glow rad="101600">
              <a:schemeClr val="phClr">
                <a:alpha val="60000"/>
              </a:schemeClr>
            </a:glow>
          </a:effectLst>
          <a:scene3d>
            <a:camera prst="isometricLeftDown" fov="0">
              <a:rot lat="0" lon="0" rev="0"/>
            </a:camera>
            <a:lightRig rig="harsh" dir="tl">
              <a:rot lat="0" lon="0" rev="14280000"/>
            </a:lightRig>
          </a:scene3d>
          <a:sp3d prstMaterial="flat">
            <a:bevelT w="38100" h="50800" prst="softRound"/>
          </a:sp3d>
        </a:effectStyle>
        <a:effectStyle>
          <a:effectLst>
            <a:glow>
              <a:schemeClr val="phClr"/>
            </a:glow>
          </a:effectLst>
          <a:scene3d>
            <a:camera prst="isometricLeftDown">
              <a:rot lat="0" lon="0" rev="0"/>
            </a:camera>
            <a:lightRig rig="harsh" dir="tl">
              <a:rot lat="0" lon="0" rev="14280000"/>
            </a:lightRig>
          </a:scene3d>
          <a:sp3d extrusionH="63500" contourW="38100" prstMaterial="flat">
            <a:bevelT w="50800" h="63500" prst="softRound"/>
            <a:contourClr>
              <a:schemeClr val="phClr">
                <a:tint val="5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F499EC-F847-45AA-B711-53D1390DA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10</Pages>
  <Words>575</Words>
  <Characters>3281</Characters>
  <Application>Microsoft Office Word</Application>
  <DocSecurity>0</DocSecurity>
  <Lines>27</Lines>
  <Paragraphs>7</Paragraphs>
  <ScaleCrop>false</ScaleCrop>
  <Company>HB</Company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李彬</dc:creator>
  <cp:keywords>企业标准</cp:keywords>
  <cp:lastModifiedBy>微软用户</cp:lastModifiedBy>
  <cp:revision>174</cp:revision>
  <cp:lastPrinted>2018-06-10T06:54:00Z</cp:lastPrinted>
  <dcterms:created xsi:type="dcterms:W3CDTF">2018-06-19T00:32:00Z</dcterms:created>
  <dcterms:modified xsi:type="dcterms:W3CDTF">2018-08-31T08:24:00Z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